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4A5" w:rsidRPr="004D64A5" w:rsidRDefault="004D64A5" w:rsidP="004D64A5">
      <w:pPr>
        <w:jc w:val="center"/>
        <w:rPr>
          <w:b/>
          <w:sz w:val="28"/>
          <w:szCs w:val="28"/>
          <w:u w:val="single"/>
        </w:rPr>
      </w:pPr>
      <w:r w:rsidRPr="004D64A5">
        <w:rPr>
          <w:b/>
          <w:sz w:val="28"/>
          <w:szCs w:val="28"/>
          <w:u w:val="single"/>
        </w:rPr>
        <w:t>ÔN TẬP LÝ THUYẾT LẬP TRÌNH HƯỚNG ĐỐI TƯỢNG</w:t>
      </w:r>
    </w:p>
    <w:p w:rsidR="004D64A5" w:rsidRPr="004D64A5" w:rsidRDefault="004D64A5" w:rsidP="004D64A5">
      <w:pPr>
        <w:jc w:val="center"/>
        <w:rPr>
          <w:b/>
          <w:sz w:val="28"/>
          <w:szCs w:val="28"/>
          <w:u w:val="single"/>
        </w:rPr>
      </w:pPr>
      <w:r w:rsidRPr="004D64A5">
        <w:rPr>
          <w:b/>
          <w:sz w:val="28"/>
          <w:szCs w:val="28"/>
          <w:u w:val="single"/>
        </w:rPr>
        <w:t>(OOP)</w:t>
      </w:r>
    </w:p>
    <w:p w:rsidR="004D64A5" w:rsidRPr="004D64A5" w:rsidRDefault="004D64A5" w:rsidP="004D64A5">
      <w:pPr>
        <w:rPr>
          <w:b/>
        </w:rPr>
      </w:pPr>
      <w:r w:rsidRPr="004D64A5">
        <w:rPr>
          <w:b/>
        </w:rPr>
        <w:t>Phần I. Lý thuyết (2 điểm)</w:t>
      </w:r>
    </w:p>
    <w:p w:rsidR="004D64A5" w:rsidRDefault="004D64A5" w:rsidP="00A86B66">
      <w:pPr>
        <w:jc w:val="both"/>
      </w:pPr>
      <w:r>
        <w:t xml:space="preserve">Câu </w:t>
      </w:r>
      <w:r w:rsidR="0094206C">
        <w:t>1</w:t>
      </w:r>
      <w:r>
        <w:t>. Nêu khái niệm về sự kế thừa và những ưu điểm của kế thừa trong lập trình hướng đối tượng. Cho ví dụ minh họa.</w:t>
      </w:r>
    </w:p>
    <w:p w:rsidR="004D64A5" w:rsidRPr="004D64A5" w:rsidRDefault="004D64A5" w:rsidP="004D64A5">
      <w:pPr>
        <w:rPr>
          <w:b/>
        </w:rPr>
      </w:pPr>
      <w:r w:rsidRPr="004D64A5">
        <w:rPr>
          <w:b/>
        </w:rPr>
        <w:t>Phần II. Bài tậ</w:t>
      </w:r>
      <w:r>
        <w:rPr>
          <w:b/>
        </w:rPr>
        <w:t>p (</w:t>
      </w:r>
      <w:r w:rsidRPr="004D64A5">
        <w:rPr>
          <w:b/>
        </w:rPr>
        <w:t>8 điểm)</w:t>
      </w:r>
    </w:p>
    <w:p w:rsidR="004D64A5" w:rsidRDefault="004D64A5" w:rsidP="00A86B66">
      <w:pPr>
        <w:jc w:val="both"/>
      </w:pPr>
      <w:r>
        <w:t>Công ty Hòa Phát sản xuất các sản phẩm bàn ghế có 3 dạng: Ghế xoay, Ghế lưới. Ghế hợp. Thông tin sản phẩm đều các thông tin: mã sản phẩm, tên sản phẩm, số lượng, đơn gi</w:t>
      </w:r>
      <w:r w:rsidR="004717C2">
        <w:t>á</w:t>
      </w:r>
      <w:r>
        <w:t xml:space="preserve"> và phương thức tính thuế. Cách tỉnh </w:t>
      </w:r>
      <w:r w:rsidRPr="004D64A5">
        <w:rPr>
          <w:b/>
        </w:rPr>
        <w:t>Thuế</w:t>
      </w:r>
      <w:r>
        <w:t xml:space="preserve"> của mỗi d</w:t>
      </w:r>
      <w:r w:rsidR="004717C2">
        <w:t>ạ</w:t>
      </w:r>
      <w:r>
        <w:t>ng như sau:</w:t>
      </w:r>
    </w:p>
    <w:p w:rsidR="004D64A5" w:rsidRDefault="004D64A5" w:rsidP="004D64A5">
      <w:pPr>
        <w:pStyle w:val="ListParagraph"/>
        <w:numPr>
          <w:ilvl w:val="0"/>
          <w:numId w:val="1"/>
        </w:numPr>
      </w:pPr>
      <w:r>
        <w:t xml:space="preserve">Ghế xoay: đơn giá 10% </w:t>
      </w:r>
      <w:bookmarkStart w:id="0" w:name="_GoBack"/>
      <w:bookmarkEnd w:id="0"/>
    </w:p>
    <w:p w:rsidR="004D64A5" w:rsidRDefault="004D64A5" w:rsidP="004D64A5">
      <w:pPr>
        <w:pStyle w:val="ListParagraph"/>
        <w:numPr>
          <w:ilvl w:val="0"/>
          <w:numId w:val="1"/>
        </w:numPr>
      </w:pPr>
      <w:r>
        <w:t>Ghế lưới: đơn giá 30%</w:t>
      </w:r>
    </w:p>
    <w:p w:rsidR="004D64A5" w:rsidRDefault="004D64A5" w:rsidP="004D64A5">
      <w:pPr>
        <w:pStyle w:val="ListParagraph"/>
        <w:numPr>
          <w:ilvl w:val="0"/>
          <w:numId w:val="1"/>
        </w:numPr>
      </w:pPr>
      <w:r>
        <w:t>Ghế họp: đơn giá 5%</w:t>
      </w:r>
    </w:p>
    <w:p w:rsidR="004D64A5" w:rsidRDefault="004D64A5" w:rsidP="00A86B66">
      <w:pPr>
        <w:jc w:val="both"/>
      </w:pPr>
      <w:r>
        <w:t>Ngoài ra đối với ghế xoay và ghế lưới cần có thêm 2 phương thức tính phí bảo vệ môi trường (flo</w:t>
      </w:r>
      <w:r w:rsidR="0094206C">
        <w:t>a</w:t>
      </w:r>
      <w:r>
        <w:t xml:space="preserve">t </w:t>
      </w:r>
      <w:r w:rsidR="0094206C">
        <w:t>phí</w:t>
      </w:r>
      <w:r>
        <w:t xml:space="preserve">BVMTQ)) và </w:t>
      </w:r>
      <w:r w:rsidR="0094206C">
        <w:t>phí</w:t>
      </w:r>
      <w:r>
        <w:t xml:space="preserve"> tái chế (float </w:t>
      </w:r>
      <w:proofErr w:type="gramStart"/>
      <w:r w:rsidR="0094206C">
        <w:t>phí</w:t>
      </w:r>
      <w:r>
        <w:t>TaiChe(</w:t>
      </w:r>
      <w:proofErr w:type="gramEnd"/>
      <w:r>
        <w:t>)). Biết rằng:</w:t>
      </w:r>
    </w:p>
    <w:p w:rsidR="004D64A5" w:rsidRDefault="004D64A5" w:rsidP="004D64A5">
      <w:pPr>
        <w:pStyle w:val="ListParagraph"/>
        <w:numPr>
          <w:ilvl w:val="0"/>
          <w:numId w:val="1"/>
        </w:numPr>
      </w:pPr>
      <w:r>
        <w:t>Ghế xoay</w:t>
      </w:r>
    </w:p>
    <w:p w:rsidR="004D64A5" w:rsidRDefault="004D64A5" w:rsidP="004D64A5">
      <w:pPr>
        <w:ind w:left="1440"/>
      </w:pPr>
      <w:r>
        <w:t>+ phí bảo vệ môi trường = đơn giá * 5%</w:t>
      </w:r>
    </w:p>
    <w:p w:rsidR="004D64A5" w:rsidRDefault="004D64A5" w:rsidP="004D64A5">
      <w:pPr>
        <w:ind w:left="1440"/>
      </w:pPr>
      <w:r>
        <w:t xml:space="preserve">+ </w:t>
      </w:r>
      <w:proofErr w:type="gramStart"/>
      <w:r>
        <w:t>ph</w:t>
      </w:r>
      <w:r w:rsidR="0094206C">
        <w:t>í</w:t>
      </w:r>
      <w:proofErr w:type="gramEnd"/>
      <w:r w:rsidR="0094206C">
        <w:t xml:space="preserve"> </w:t>
      </w:r>
      <w:r>
        <w:t>tái chế = đơn gi</w:t>
      </w:r>
      <w:r w:rsidR="0094206C">
        <w:t>á</w:t>
      </w:r>
      <w:r>
        <w:t xml:space="preserve"> * 4%</w:t>
      </w:r>
    </w:p>
    <w:p w:rsidR="004D64A5" w:rsidRDefault="004D64A5" w:rsidP="004D64A5">
      <w:pPr>
        <w:pStyle w:val="ListParagraph"/>
        <w:numPr>
          <w:ilvl w:val="0"/>
          <w:numId w:val="1"/>
        </w:numPr>
      </w:pPr>
      <w:r>
        <w:t>Ghế lưới</w:t>
      </w:r>
    </w:p>
    <w:p w:rsidR="004D64A5" w:rsidRDefault="004D64A5" w:rsidP="004D64A5">
      <w:pPr>
        <w:ind w:left="1440"/>
      </w:pPr>
      <w:r>
        <w:t xml:space="preserve">+ </w:t>
      </w:r>
      <w:proofErr w:type="gramStart"/>
      <w:r>
        <w:t>ph</w:t>
      </w:r>
      <w:r w:rsidR="0094206C">
        <w:t>í</w:t>
      </w:r>
      <w:proofErr w:type="gramEnd"/>
      <w:r>
        <w:t xml:space="preserve"> bảo vệ môi trường = đơn giá * 3% </w:t>
      </w:r>
    </w:p>
    <w:p w:rsidR="004D64A5" w:rsidRDefault="004D64A5" w:rsidP="004D64A5">
      <w:pPr>
        <w:ind w:left="1440"/>
      </w:pPr>
      <w:r>
        <w:t xml:space="preserve">+ </w:t>
      </w:r>
      <w:proofErr w:type="gramStart"/>
      <w:r>
        <w:t>ph</w:t>
      </w:r>
      <w:r w:rsidR="0094206C">
        <w:t>í</w:t>
      </w:r>
      <w:proofErr w:type="gramEnd"/>
      <w:r>
        <w:t xml:space="preserve"> tái chế = đơn giá * 2% </w:t>
      </w:r>
    </w:p>
    <w:p w:rsidR="004D64A5" w:rsidRDefault="004D64A5" w:rsidP="004D64A5">
      <w:r>
        <w:t>1. Hãy thiết kế và xây dựng các lớp cho việc quản lý theo mô tả trên.</w:t>
      </w:r>
    </w:p>
    <w:p w:rsidR="004D64A5" w:rsidRDefault="004D64A5" w:rsidP="00A86B66">
      <w:pPr>
        <w:jc w:val="both"/>
      </w:pPr>
      <w:r>
        <w:t>2. Xây dựng phương thức get/set cho thuộc t</w:t>
      </w:r>
      <w:r w:rsidR="0094206C">
        <w:t>í</w:t>
      </w:r>
      <w:r>
        <w:t xml:space="preserve">nh mã sản phẩm và đơn giá, số lượng. </w:t>
      </w:r>
    </w:p>
    <w:p w:rsidR="004D64A5" w:rsidRDefault="004D64A5" w:rsidP="00A86B66">
      <w:pPr>
        <w:pStyle w:val="ListParagraph"/>
        <w:numPr>
          <w:ilvl w:val="0"/>
          <w:numId w:val="2"/>
        </w:numPr>
        <w:jc w:val="both"/>
      </w:pPr>
      <w:r>
        <w:t>Biết rằng mã sản phẩm chỉ chứa 4 ký tự (2 ký tự đầu là “SP" 2 ký tự cuối là thể</w:t>
      </w:r>
    </w:p>
    <w:p w:rsidR="004D64A5" w:rsidRDefault="004D64A5" w:rsidP="00A86B66">
      <w:pPr>
        <w:ind w:left="360"/>
        <w:jc w:val="both"/>
      </w:pPr>
      <w:r>
        <w:t xml:space="preserve">hiện thứ tự sản phẩm). </w:t>
      </w:r>
    </w:p>
    <w:p w:rsidR="004D64A5" w:rsidRDefault="004D64A5" w:rsidP="00A86B66">
      <w:pPr>
        <w:pStyle w:val="ListParagraph"/>
        <w:numPr>
          <w:ilvl w:val="0"/>
          <w:numId w:val="2"/>
        </w:numPr>
        <w:jc w:val="both"/>
      </w:pPr>
      <w:r>
        <w:t>Đơn giá và số lượng phải là số dương</w:t>
      </w:r>
    </w:p>
    <w:p w:rsidR="004D64A5" w:rsidRDefault="004D64A5" w:rsidP="00A86B66">
      <w:pPr>
        <w:jc w:val="both"/>
      </w:pPr>
      <w:r>
        <w:t>3. Xây dựng phương thức khởi tạo mặc định tạo một sản phẩm với mã “SPO</w:t>
      </w:r>
      <w:r w:rsidR="00A86B66">
        <w:t>1</w:t>
      </w:r>
      <w:r>
        <w:t>", tên sản phẩm “Ghế lưới ở năng văn phòng</w:t>
      </w:r>
      <w:r w:rsidR="00A86B66">
        <w:t>”.</w:t>
      </w:r>
    </w:p>
    <w:p w:rsidR="004D64A5" w:rsidRDefault="004D64A5" w:rsidP="00A86B66">
      <w:pPr>
        <w:jc w:val="both"/>
      </w:pPr>
      <w:r>
        <w:t xml:space="preserve">4. Xây dựng phương thức khởi tạo có tham số Mã sản phẩm "SP019", tên sản phẩm 5 “Ghế họp thông thường". </w:t>
      </w:r>
    </w:p>
    <w:p w:rsidR="00A86B66" w:rsidRDefault="00A86B66" w:rsidP="00A86B66">
      <w:pPr>
        <w:jc w:val="both"/>
      </w:pPr>
      <w:r>
        <w:lastRenderedPageBreak/>
        <w:t>5</w:t>
      </w:r>
      <w:r w:rsidR="004D64A5">
        <w:t>. Xây dựng phương thức t</w:t>
      </w:r>
      <w:r w:rsidR="0094206C">
        <w:t>í</w:t>
      </w:r>
      <w:r w:rsidR="004D64A5">
        <w:t>nh thành tiền cho sản phẩm,</w:t>
      </w:r>
      <w:r>
        <w:t xml:space="preserve"> biết rằng </w:t>
      </w:r>
      <w:r w:rsidRPr="00A86B66">
        <w:rPr>
          <w:b/>
        </w:rPr>
        <w:t>Thành tiền = Đơn</w:t>
      </w:r>
      <w:r w:rsidR="004D64A5" w:rsidRPr="00A86B66">
        <w:rPr>
          <w:b/>
        </w:rPr>
        <w:t xml:space="preserve"> giá * Số lượng + Thuế + Phí quảng bá sản phẩm.</w:t>
      </w:r>
      <w:r w:rsidR="004D64A5">
        <w:t xml:space="preserve"> Biết rằ</w:t>
      </w:r>
      <w:r w:rsidR="0094206C">
        <w:t>ng phí</w:t>
      </w:r>
      <w:r w:rsidR="004D64A5">
        <w:t xml:space="preserve"> quảng bá sả</w:t>
      </w:r>
      <w:r>
        <w:t xml:space="preserve">n </w:t>
      </w:r>
      <w:r w:rsidR="004D64A5">
        <w:t>phẩm được tính tùy vào loại sản phẩm:</w:t>
      </w:r>
    </w:p>
    <w:p w:rsidR="004D64A5" w:rsidRDefault="004D64A5" w:rsidP="00A86B66">
      <w:pPr>
        <w:pStyle w:val="ListParagraph"/>
        <w:numPr>
          <w:ilvl w:val="0"/>
          <w:numId w:val="4"/>
        </w:numPr>
        <w:jc w:val="both"/>
      </w:pPr>
      <w:r>
        <w:t>Ghế xoay: Có thêm thông tin loại ghế. Nếu loại ghế xoay dành cho trẻ</w:t>
      </w:r>
      <w:r w:rsidR="0094206C">
        <w:t xml:space="preserve"> em thì phí quảng bá</w:t>
      </w:r>
      <w:r>
        <w:t xml:space="preserve"> sản phẩm là 0, nếu ghế loại ghế</w:t>
      </w:r>
      <w:r w:rsidR="0094206C">
        <w:t xml:space="preserve"> xoay dành cho nhân viên thì phí</w:t>
      </w:r>
      <w:r>
        <w:t xml:space="preserve"> qu</w:t>
      </w:r>
      <w:r w:rsidR="0094206C">
        <w:t>ả</w:t>
      </w:r>
      <w:r>
        <w:t>n</w:t>
      </w:r>
      <w:r w:rsidR="0094206C">
        <w:t>g</w:t>
      </w:r>
      <w:r>
        <w:t xml:space="preserve"> bá sản phẩm là 20000, nếu loại ghế xoay dành cho giám đốc thì phí qu</w:t>
      </w:r>
      <w:r w:rsidR="0094206C">
        <w:t>ả</w:t>
      </w:r>
      <w:r>
        <w:t>n bá sản phẩm là 40000.</w:t>
      </w:r>
    </w:p>
    <w:p w:rsidR="00A86B66" w:rsidRDefault="004D64A5" w:rsidP="00A86B66">
      <w:pPr>
        <w:pStyle w:val="ListParagraph"/>
        <w:numPr>
          <w:ilvl w:val="0"/>
          <w:numId w:val="4"/>
        </w:numPr>
        <w:jc w:val="both"/>
      </w:pPr>
      <w:r>
        <w:t xml:space="preserve">Ghế lưới: Có thêm thông tin diện tích lưới là một số nguyên có giá trị từ 1 đến 20. Nếu ghế lưới có diện tích lớn hơn </w:t>
      </w:r>
      <w:proofErr w:type="gramStart"/>
      <w:r>
        <w:t>10 thì</w:t>
      </w:r>
      <w:proofErr w:type="gramEnd"/>
      <w:r>
        <w:t xml:space="preserve"> phí quảng bá sản phẩm là 50000, ngược lại </w:t>
      </w:r>
      <w:r w:rsidR="0094206C">
        <w:t>phí</w:t>
      </w:r>
      <w:r>
        <w:t xml:space="preserve"> quản</w:t>
      </w:r>
      <w:r w:rsidR="0094206C">
        <w:t>g</w:t>
      </w:r>
      <w:r>
        <w:t xml:space="preserve"> bá sản phẩm là 0</w:t>
      </w:r>
      <w:r w:rsidR="00A86B66">
        <w:t>.</w:t>
      </w:r>
    </w:p>
    <w:p w:rsidR="00A86B66" w:rsidRDefault="004D64A5" w:rsidP="00A86B66">
      <w:pPr>
        <w:pStyle w:val="ListParagraph"/>
        <w:numPr>
          <w:ilvl w:val="0"/>
          <w:numId w:val="4"/>
        </w:numPr>
        <w:jc w:val="both"/>
      </w:pPr>
      <w:r>
        <w:t>Ghế họp: Có thêm thông tin cân nặng là một số nguyên có giá trị từ 3 đến 10 k</w:t>
      </w:r>
      <w:r w:rsidR="00A86B66">
        <w:t xml:space="preserve">ý. </w:t>
      </w:r>
      <w:r>
        <w:t>Nếu cân nặng dướ</w:t>
      </w:r>
      <w:r w:rsidR="00A86B66">
        <w:t>i 5 ký</w:t>
      </w:r>
      <w:r>
        <w:t xml:space="preserve"> thì phí quảng bá sản phẩm là 0, ngược lại phí quảng bá sản phẩ</w:t>
      </w:r>
      <w:r w:rsidR="00A86B66">
        <w:t xml:space="preserve">m là </w:t>
      </w:r>
      <w:r>
        <w:t xml:space="preserve">60000. </w:t>
      </w:r>
    </w:p>
    <w:p w:rsidR="00A86B66" w:rsidRDefault="004D64A5" w:rsidP="00A86B66">
      <w:pPr>
        <w:jc w:val="both"/>
      </w:pPr>
      <w:r>
        <w:t xml:space="preserve">6. Xây dựng số tiền phải đóng thuế cho sản phẩm. Biết rằng </w:t>
      </w:r>
      <w:r w:rsidRPr="00A86B66">
        <w:rPr>
          <w:b/>
        </w:rPr>
        <w:t>Thuế phả</w:t>
      </w:r>
      <w:r w:rsidR="00A86B66" w:rsidRPr="00A86B66">
        <w:rPr>
          <w:b/>
        </w:rPr>
        <w:t xml:space="preserve">i đóng = </w:t>
      </w:r>
      <w:r w:rsidRPr="00A86B66">
        <w:rPr>
          <w:b/>
        </w:rPr>
        <w:t>Thành tiền + Thuế * Tỉ lệ thuế</w:t>
      </w:r>
      <w:r>
        <w:t xml:space="preserve">. Biết rằng tỉ lệ thuế là áp dụng chung cho tất cả sản phẩm và do nhà nước qui định hiện tại là 10%. </w:t>
      </w:r>
    </w:p>
    <w:p w:rsidR="004D64A5" w:rsidRDefault="004D64A5" w:rsidP="00A86B66">
      <w:pPr>
        <w:jc w:val="both"/>
      </w:pPr>
      <w:r>
        <w:t>Giá sử bạn là một lập trình viên được phân công giải quyết bài toán được mô tả trên.</w:t>
      </w:r>
    </w:p>
    <w:p w:rsidR="004D64A5" w:rsidRPr="00A86B66" w:rsidRDefault="00A86B66" w:rsidP="00A86B66">
      <w:pPr>
        <w:jc w:val="both"/>
        <w:rPr>
          <w:b/>
        </w:rPr>
      </w:pPr>
      <w:r w:rsidRPr="00A86B66">
        <w:rPr>
          <w:b/>
        </w:rPr>
        <w:t>Hãy</w:t>
      </w:r>
      <w:r w:rsidR="004D64A5" w:rsidRPr="00A86B66">
        <w:rPr>
          <w:b/>
        </w:rPr>
        <w:t>:</w:t>
      </w:r>
    </w:p>
    <w:p w:rsidR="000627EF" w:rsidRDefault="004D64A5" w:rsidP="00A86B66">
      <w:pPr>
        <w:pStyle w:val="ListParagraph"/>
        <w:numPr>
          <w:ilvl w:val="0"/>
          <w:numId w:val="5"/>
        </w:numPr>
        <w:jc w:val="both"/>
      </w:pPr>
      <w:r>
        <w:t>Vẽ sơ đồ lớp cho bài toán 2. Cải đặt theo yêu cầu</w:t>
      </w:r>
      <w:r w:rsidR="00A86B66">
        <w:t>.</w:t>
      </w:r>
    </w:p>
    <w:p w:rsidR="00A86B66" w:rsidRDefault="00A86B66" w:rsidP="00A86B66">
      <w:pPr>
        <w:pStyle w:val="ListParagraph"/>
        <w:numPr>
          <w:ilvl w:val="0"/>
          <w:numId w:val="5"/>
        </w:numPr>
        <w:jc w:val="both"/>
      </w:pPr>
      <w:r>
        <w:t>Cài đặt theo yêu cầu.</w:t>
      </w:r>
    </w:p>
    <w:sectPr w:rsidR="00A8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65521"/>
    <w:multiLevelType w:val="hybridMultilevel"/>
    <w:tmpl w:val="7D606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3733E"/>
    <w:multiLevelType w:val="hybridMultilevel"/>
    <w:tmpl w:val="C48A8F64"/>
    <w:lvl w:ilvl="0" w:tplc="ECAE5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C7402"/>
    <w:multiLevelType w:val="hybridMultilevel"/>
    <w:tmpl w:val="692C5878"/>
    <w:lvl w:ilvl="0" w:tplc="ECAE5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F7DEA"/>
    <w:multiLevelType w:val="hybridMultilevel"/>
    <w:tmpl w:val="9A9CF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94A10"/>
    <w:multiLevelType w:val="hybridMultilevel"/>
    <w:tmpl w:val="FF5C02FE"/>
    <w:lvl w:ilvl="0" w:tplc="ECAE5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A5"/>
    <w:rsid w:val="00001D38"/>
    <w:rsid w:val="000627EF"/>
    <w:rsid w:val="0027039F"/>
    <w:rsid w:val="002A39A6"/>
    <w:rsid w:val="003113E7"/>
    <w:rsid w:val="00363BC8"/>
    <w:rsid w:val="00412A8B"/>
    <w:rsid w:val="004717C2"/>
    <w:rsid w:val="0049643D"/>
    <w:rsid w:val="004D64A5"/>
    <w:rsid w:val="00584EBA"/>
    <w:rsid w:val="005B710A"/>
    <w:rsid w:val="007A2CCA"/>
    <w:rsid w:val="008640D5"/>
    <w:rsid w:val="008753EC"/>
    <w:rsid w:val="0094206C"/>
    <w:rsid w:val="00A86B66"/>
    <w:rsid w:val="00B45199"/>
    <w:rsid w:val="00C958F3"/>
    <w:rsid w:val="00CD5FE5"/>
    <w:rsid w:val="00ED27FF"/>
    <w:rsid w:val="00EE5137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3D53"/>
  <w15:chartTrackingRefBased/>
  <w15:docId w15:val="{80A04E37-D1F4-4CCE-A83F-FD956531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Tấn Công</dc:creator>
  <cp:keywords/>
  <dc:description/>
  <cp:lastModifiedBy>Tran Thi My Le (FE FPL HCM)</cp:lastModifiedBy>
  <cp:revision>3</cp:revision>
  <dcterms:created xsi:type="dcterms:W3CDTF">2023-05-24T23:59:00Z</dcterms:created>
  <dcterms:modified xsi:type="dcterms:W3CDTF">2023-05-25T00:39:00Z</dcterms:modified>
</cp:coreProperties>
</file>