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B5" w:rsidRPr="004B30B5" w:rsidRDefault="004B30B5" w:rsidP="004B30B5">
      <w:pPr>
        <w:tabs>
          <w:tab w:val="left" w:pos="2490"/>
        </w:tabs>
        <w:ind w:left="674" w:firstLine="2445"/>
        <w:rPr>
          <w:rFonts w:ascii="Times New Roman" w:hAnsi="Times New Roman" w:cs="Times New Roman"/>
          <w:b/>
          <w:sz w:val="32"/>
          <w:szCs w:val="32"/>
        </w:rPr>
      </w:pPr>
      <w:r w:rsidRPr="004B30B5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1711E7BD" wp14:editId="24F3F6E8">
            <wp:simplePos x="0" y="0"/>
            <wp:positionH relativeFrom="margin">
              <wp:align>center</wp:align>
            </wp:positionH>
            <wp:positionV relativeFrom="paragraph">
              <wp:posOffset>-328295</wp:posOffset>
            </wp:positionV>
            <wp:extent cx="6287770" cy="8750300"/>
            <wp:effectExtent l="19050" t="19050" r="1778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87503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0B5">
        <w:rPr>
          <w:rFonts w:ascii="Times New Roman" w:hAnsi="Times New Roman" w:cs="Times New Roman"/>
          <w:b/>
          <w:sz w:val="32"/>
          <w:szCs w:val="32"/>
        </w:rPr>
        <w:t>ĐẠI HỌC ĐÀ NẴNG</w:t>
      </w:r>
    </w:p>
    <w:p w:rsidR="004B30B5" w:rsidRPr="004B30B5" w:rsidRDefault="004B30B5" w:rsidP="004B30B5">
      <w:pPr>
        <w:tabs>
          <w:tab w:val="left" w:pos="24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0B5">
        <w:rPr>
          <w:rFonts w:ascii="Times New Roman" w:hAnsi="Times New Roman" w:cs="Times New Roman"/>
          <w:b/>
          <w:bCs/>
          <w:sz w:val="32"/>
          <w:szCs w:val="32"/>
        </w:rPr>
        <w:t>TRƯỜNG ĐH KINH TẾ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</w:rPr>
        <w:t>-----</w:t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sym w:font="Wingdings" w:char="F026"/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t>-----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E53F36E" wp14:editId="35AE91F0">
            <wp:extent cx="1479550" cy="1435100"/>
            <wp:effectExtent l="0" t="0" r="635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rPr>
          <w:rFonts w:ascii="Times New Roman" w:hAnsi="Times New Roman" w:cs="Times New Roman"/>
          <w:b/>
          <w:sz w:val="30"/>
          <w:szCs w:val="30"/>
        </w:rPr>
      </w:pPr>
    </w:p>
    <w:p w:rsidR="004B30B5" w:rsidRDefault="004B30B5" w:rsidP="004B30B5">
      <w:pPr>
        <w:jc w:val="center"/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</w:pPr>
      <w:r w:rsidRPr="004B30B5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t>BÁO CÁO CHUYÊN ĐỀ THỰC TẬP TỐT NGHIỆP</w:t>
      </w:r>
    </w:p>
    <w:p w:rsidR="004B30B5" w:rsidRPr="004B30B5" w:rsidRDefault="004B30B5" w:rsidP="004B30B5">
      <w:pPr>
        <w:jc w:val="center"/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</w:pPr>
    </w:p>
    <w:p w:rsidR="00E204E3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</w:rPr>
      </w:pPr>
      <w:r w:rsidRPr="004B30B5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</w:rPr>
        <w:t xml:space="preserve">Đề tài: “KIỂM THỬ PHẦN MỀM CHO HỆ THỐNG 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</w:rPr>
      </w:pPr>
      <w:r w:rsidRPr="004B30B5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  <w:lang w:val="en-US"/>
        </w:rPr>
        <w:t>CA</w:t>
      </w:r>
      <w:r w:rsidR="00E204E3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  <w:lang w:val="en-US"/>
        </w:rPr>
        <w:t>S</w:t>
      </w:r>
      <w:r w:rsidRPr="004B30B5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  <w:lang w:val="en-US"/>
        </w:rPr>
        <w:t>TING</w:t>
      </w:r>
      <w:r w:rsidR="00E204E3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  <w:lang w:val="en-US"/>
        </w:rPr>
        <w:t xml:space="preserve"> -</w:t>
      </w:r>
      <w:r w:rsidRPr="004B30B5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  <w:lang w:val="en-US"/>
        </w:rPr>
        <w:t xml:space="preserve"> AUDITION</w:t>
      </w:r>
      <w:r w:rsidRPr="004B30B5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32"/>
        </w:rPr>
        <w:t xml:space="preserve"> ”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F5496" w:themeColor="accent5" w:themeShade="BF"/>
          <w:sz w:val="40"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GVHD: Cao Thị Nhâm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SVTH: Nguyễn Thị Thão Nhi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LỚP: 44K21.2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F36072" w:rsidRDefault="00F36072" w:rsidP="004B30B5">
      <w:pPr>
        <w:tabs>
          <w:tab w:val="left" w:pos="4058"/>
        </w:tabs>
        <w:spacing w:line="240" w:lineRule="auto"/>
        <w:rPr>
          <w:rFonts w:ascii="Times New Roman" w:hAnsi="Times New Roman" w:cs="Times New Roman"/>
          <w:i/>
        </w:rPr>
      </w:pPr>
    </w:p>
    <w:p w:rsidR="004B30B5" w:rsidRPr="00F36072" w:rsidRDefault="004B30B5" w:rsidP="00F36072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i/>
          <w:sz w:val="24"/>
          <w:szCs w:val="24"/>
        </w:rPr>
        <w:t>Đà N</w:t>
      </w:r>
      <w:r w:rsidR="00F36072">
        <w:rPr>
          <w:rFonts w:ascii="Times New Roman" w:hAnsi="Times New Roman" w:cs="Times New Roman"/>
          <w:i/>
          <w:sz w:val="24"/>
          <w:szCs w:val="24"/>
        </w:rPr>
        <w:t>ẵ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ng, ngày 20 tháng </w:t>
      </w:r>
      <w:r w:rsidRPr="00F36072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 năm 2022</w:t>
      </w:r>
    </w:p>
    <w:p w:rsidR="004B30B5" w:rsidRPr="004B30B5" w:rsidRDefault="004B30B5" w:rsidP="004B30B5">
      <w:pPr>
        <w:rPr>
          <w:rFonts w:ascii="Times New Roman" w:hAnsi="Times New Roman" w:cs="Times New Roman"/>
        </w:rPr>
      </w:pPr>
    </w:p>
    <w:p w:rsidR="00ED26D1" w:rsidRDefault="00ED26D1" w:rsidP="00F36072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CẢM ƠN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Để hoàn thành kì thực tập tốt nghiệp trước hết em xin gửi lời cảm ơn đến quý thầy cô trường Đại học Kinh tế - Đại học Đà Nẵng và đặc biệt là thầy cô trong Khoa Thống kê – Tin học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Em xin gửi lời cảm ơn chân thành đến GVHD là cô Cao Thị Nhâm – Giảng viên Khoa Thống kê – Tin học, Trường Đại học Kinh tế - Đại học Đà Nẵng đã nhiệt tình hướng dẫn em hoàn thành tốt báo cáo thực tập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Cuối cùng em xin gửi lời cảm ơn sâu sắc đến Ban lãnh đọa Công ty 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 xml:space="preserve">GMO Z.com Runsystem </w:t>
      </w:r>
      <w:r w:rsidRPr="00F36072">
        <w:rPr>
          <w:rFonts w:ascii="Times New Roman" w:hAnsi="Times New Roman" w:cs="Times New Roman"/>
          <w:sz w:val="24"/>
          <w:szCs w:val="24"/>
        </w:rPr>
        <w:t xml:space="preserve">đã tạo điều kiện cho em được trãi nghiệm kì thực tập tại doanh nghiệp. </w:t>
      </w:r>
    </w:p>
    <w:p w:rsidR="00ED26D1" w:rsidRPr="00D77877" w:rsidRDefault="00F36072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Một lần nữa em xin chân thành cảm ơn! </w:t>
      </w:r>
      <w:r w:rsidR="00ED26D1"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D77877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77877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D77877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0" w:name="_Toc80286954"/>
      <w:bookmarkStart w:id="1" w:name="_Toc96287680"/>
      <w:r w:rsidRPr="00D77877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0"/>
      <w:bookmarkEnd w:id="1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4E3" w:rsidRDefault="003F083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287680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MỤC LỤC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iv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1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2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3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4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5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1. GIỚI THIỆU CÔNG TY VÀ NGÀNH NGHỀ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6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 về công ty GMO Z.com Runsystem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7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8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Sứ mệnh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9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Viễn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0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Ngành nghề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1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2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Nhiệm vụ của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3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năng cần thiết của một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4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5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 Ngôn ngữ truy vấn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6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7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2.1.2.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của ngôn ngữ truy vấn SQL được sử dụng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8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 Các cấp độ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9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0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1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2.2.3.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2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2.2.4.</w:t>
            </w:r>
            <w:r w:rsidRPr="00B81A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3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2.3.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4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5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loại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6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2.3.3.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thuật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7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2.3.4.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Các nội dung của </w:t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Manual Testing </w:t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được sử dụng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8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.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9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0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Ngôn ngữ sử dụng để test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1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3. THỰC HÀNH KIỂM THỬ HỆ THỐNG CASTING AUDITION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2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 Sơ lược về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3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3.2. Mô tả chung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4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3.3. Triển khai dự án kiểm thử hệ thống CASTING-AUDITION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5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6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Lập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7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3.3.3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kế kịch bản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8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3.3.4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dữ liệu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9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3.3.5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0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3.3.6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1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3.3.7.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Đóng chu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2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4.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3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4.1.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4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5" w:history="1">
            <w:r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E3" w:rsidRDefault="00E204E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6" w:history="1">
            <w:r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839" w:rsidRPr="00D77877" w:rsidRDefault="003F0839" w:rsidP="00BE7B40">
          <w:pPr>
            <w:pStyle w:val="TOC3"/>
            <w:tabs>
              <w:tab w:val="right" w:leader="dot" w:pos="9350"/>
            </w:tabs>
            <w:spacing w:before="120" w:after="60" w:line="360" w:lineRule="auto"/>
            <w:ind w:left="0" w:right="-9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BE7B40">
            <w:rPr>
              <w:rFonts w:ascii="Times New Roman" w:hAnsi="Times New Roman" w:cs="Times New Roman"/>
              <w:sz w:val="26"/>
              <w:szCs w:val="26"/>
              <w:lang w:val="en-US"/>
            </w:rPr>
            <w:t xml:space="preserve"> </w: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D77877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BE7B40" w:rsidRDefault="003F0839" w:rsidP="00F216C1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1D2906" w:rsidRPr="00BE7B40" w:rsidRDefault="00F216C1" w:rsidP="00BE7B40"/>
      </w:sdtContent>
    </w:sdt>
    <w:p w:rsidR="001D2906" w:rsidRPr="00A331FA" w:rsidRDefault="00A331FA" w:rsidP="00A331FA">
      <w:pPr>
        <w:pStyle w:val="Heading2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2" w:name="_Toc96287681"/>
      <w:r w:rsidRPr="00A331FA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DANH MỤC TỪ VIẾT TẮT</w:t>
      </w:r>
      <w:bookmarkEnd w:id="2"/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" w:name="_Toc96287682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HÌNH ẢNH</w:t>
      </w:r>
      <w:bookmarkEnd w:id="3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96287683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4"/>
    </w:p>
    <w:p w:rsidR="00D77877" w:rsidRPr="00D77877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D77877" w:rsidSect="004B30B5">
          <w:footerReference w:type="default" r:id="rId10"/>
          <w:pgSz w:w="12240" w:h="15840"/>
          <w:pgMar w:top="1418" w:right="1620" w:bottom="1418" w:left="1620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5" w:name="_Toc80278365"/>
      <w:bookmarkStart w:id="6" w:name="_Toc80286955"/>
      <w:bookmarkStart w:id="7" w:name="_Toc96287684"/>
      <w:r w:rsidRPr="00D77877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5"/>
      <w:bookmarkEnd w:id="6"/>
      <w:bookmarkEnd w:id="7"/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Sự cần thiết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Phương pháp</w:t>
      </w:r>
      <w:r w:rsidR="00A331FA">
        <w:rPr>
          <w:rFonts w:ascii="Times New Roman" w:eastAsia="Times New Roman" w:hAnsi="Times New Roman" w:cs="Times New Roman"/>
          <w:b/>
          <w:sz w:val="26"/>
          <w:szCs w:val="26"/>
        </w:rPr>
        <w:t xml:space="preserve"> thực hiện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Bố cục của báo cáo</w:t>
      </w:r>
    </w:p>
    <w:p w:rsidR="00ED26D1" w:rsidRPr="00D77877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3rdcrjn" w:colFirst="0" w:colLast="0"/>
      <w:bookmarkEnd w:id="8"/>
      <w:r w:rsidRPr="00D77877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="00A331FA">
        <w:rPr>
          <w:rFonts w:ascii="Times New Roman" w:eastAsia="Times New Roman" w:hAnsi="Times New Roman" w:cs="Times New Roman"/>
          <w:sz w:val="26"/>
          <w:szCs w:val="26"/>
        </w:rPr>
        <w:t xml:space="preserve">: Giới thiệu tổng quan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về công ty và ngành nghê thực tập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Cơ sở l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ý thuyết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Triển khai</w:t>
      </w:r>
      <w:r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dự án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Kết quả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đạt được</w:t>
      </w:r>
    </w:p>
    <w:p w:rsidR="00ED26D1" w:rsidRPr="00D77877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9" w:name="_Toc80286956"/>
      <w:bookmarkStart w:id="10" w:name="_Toc96287685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GIỚI THIỆU CÔNG TY </w:t>
      </w:r>
      <w:r w:rsidR="00A331FA">
        <w:rPr>
          <w:rFonts w:ascii="Times New Roman" w:eastAsia="Times New Roman" w:hAnsi="Times New Roman" w:cs="Times New Roman"/>
          <w:b/>
          <w:color w:val="auto"/>
          <w:lang w:val="en-US"/>
        </w:rPr>
        <w:t>VÀ NGÀNH NGHỀ THỰC TẬP</w:t>
      </w:r>
      <w:bookmarkEnd w:id="10"/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1" w:name="_Toc96287686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 về công ty GMO Z.com Runsystem</w:t>
      </w:r>
      <w:bookmarkEnd w:id="11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2" w:name="_Toc96287687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</w:t>
      </w:r>
      <w:bookmarkEnd w:id="12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3" w:name="_Toc96287688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Sứ mệnh</w:t>
      </w:r>
      <w:bookmarkEnd w:id="13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4" w:name="_Toc96287689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Viễn Cảnh</w:t>
      </w:r>
      <w:bookmarkEnd w:id="14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5" w:name="_Toc96287690"/>
      <w:bookmarkStart w:id="16" w:name="_GoBack"/>
      <w:bookmarkEnd w:id="16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Ngành nghề kiểm thử phần mềm</w:t>
      </w:r>
      <w:bookmarkEnd w:id="15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7" w:name="_Toc96287691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17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8" w:name="_Toc96287692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Nhiệm vụ của Tester</w:t>
      </w:r>
      <w:bookmarkEnd w:id="18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9" w:name="_Toc96287693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 kỹ năng cần thiết của một Tester</w:t>
      </w:r>
      <w:bookmarkEnd w:id="19"/>
    </w:p>
    <w:p w:rsidR="00BE7B40" w:rsidRPr="00BE7B40" w:rsidRDefault="00BE7B40" w:rsidP="00BE7B40">
      <w:pPr>
        <w:rPr>
          <w:lang w:val="en-US"/>
        </w:rPr>
      </w:pPr>
    </w:p>
    <w:p w:rsidR="001E6195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0" w:name="_Toc80286957"/>
      <w:bookmarkStart w:id="21" w:name="_Toc96287694"/>
      <w:bookmarkEnd w:id="9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>
        <w:rPr>
          <w:rFonts w:ascii="Times New Roman" w:hAnsi="Times New Roman" w:cs="Times New Roman"/>
          <w:b/>
          <w:color w:val="auto"/>
          <w:lang w:val="en-US"/>
        </w:rPr>
        <w:t>2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20"/>
      <w:bookmarkEnd w:id="21"/>
    </w:p>
    <w:p w:rsidR="00033795" w:rsidRDefault="001E6C13" w:rsidP="001E6C13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2" w:name="_Toc96287695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 </w:t>
      </w:r>
      <w:r w:rsidRPr="001E6C1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truy vấn MySQL</w:t>
      </w:r>
      <w:bookmarkEnd w:id="22"/>
    </w:p>
    <w:p w:rsidR="001E6C13" w:rsidRDefault="001E6C1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bookmarkStart w:id="23" w:name="_Toc96287696"/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2.1.1.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  <w:t xml:space="preserve"> </w:t>
      </w: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23"/>
    </w:p>
    <w:p w:rsidR="00E204E3" w:rsidRPr="00E204E3" w:rsidRDefault="00E204E3" w:rsidP="00E204E3">
      <w:pPr>
        <w:ind w:left="720"/>
        <w:rPr>
          <w:lang w:val="en-US"/>
        </w:rPr>
      </w:pPr>
    </w:p>
    <w:p w:rsidR="001E6C13" w:rsidRDefault="00E204E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4" w:name="_Toc96287697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2.1.2.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1E6C13" w:rsidRPr="00E204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nội dung của ngôn ngữ truy vấn SQL được sử dụng trong dự án</w:t>
      </w:r>
      <w:bookmarkEnd w:id="24"/>
    </w:p>
    <w:p w:rsidR="00E204E3" w:rsidRPr="00E204E3" w:rsidRDefault="00E204E3" w:rsidP="00E204E3"/>
    <w:p w:rsidR="00A44077" w:rsidRDefault="00A44077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5" w:name="_Toc96287698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 Các cấp độ kiểm thử phần mềm</w:t>
      </w:r>
      <w:bookmarkEnd w:id="25"/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6" w:name="_Toc96287699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Unit testing</w:t>
      </w:r>
      <w:bookmarkEnd w:id="26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7" w:name="_Toc96287700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2.2.2.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Integration testing</w:t>
      </w:r>
      <w:bookmarkEnd w:id="27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8" w:name="_Toc96287701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2.2.3.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System testing</w:t>
      </w:r>
      <w:bookmarkEnd w:id="28"/>
    </w:p>
    <w:p w:rsidR="00F216C1" w:rsidRP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pStyle w:val="Heading4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29" w:name="_Toc96287702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2.2.4.</w:t>
      </w:r>
      <w:r w:rsidRPr="00F216C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E204E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F216C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Acceptance Testing</w:t>
      </w:r>
      <w:bookmarkEnd w:id="29"/>
    </w:p>
    <w:p w:rsidR="00F216C1" w:rsidRPr="00A44077" w:rsidRDefault="00F216C1" w:rsidP="00A44077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0" w:name="_Toc80286958"/>
      <w:bookmarkStart w:id="31" w:name="_Toc96287703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 Manual Testing</w:t>
      </w:r>
      <w:bookmarkEnd w:id="30"/>
      <w:bookmarkEnd w:id="31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2" w:name="_Toc96287704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32"/>
    </w:p>
    <w:p w:rsidR="00ED26D1" w:rsidRPr="00D77877" w:rsidRDefault="001E6C13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3" w:name="_Toc80286959"/>
      <w:bookmarkStart w:id="34" w:name="_Toc96287705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loại testing</w:t>
      </w:r>
      <w:bookmarkEnd w:id="33"/>
      <w:bookmarkEnd w:id="34"/>
    </w:p>
    <w:p w:rsidR="00033795" w:rsidRDefault="001E6C13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5" w:name="_Toc80286960"/>
      <w:bookmarkStart w:id="36" w:name="_Toc96287706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kỹ thuật thiết kế Testcase</w:t>
      </w:r>
      <w:bookmarkEnd w:id="35"/>
      <w:bookmarkEnd w:id="36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7" w:name="_Toc96287707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Các nội dung của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Manual Testing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được sử dụng trong dự án</w:t>
      </w:r>
      <w:bookmarkEnd w:id="37"/>
    </w:p>
    <w:p w:rsidR="001E6C13" w:rsidRPr="001E6C13" w:rsidRDefault="001E6C13" w:rsidP="001E6C13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8" w:name="_Toc80286963"/>
      <w:bookmarkStart w:id="39" w:name="_Toc96287708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38"/>
      <w:bookmarkEnd w:id="39"/>
    </w:p>
    <w:p w:rsidR="00AB25DB" w:rsidRPr="00AB25DB" w:rsidRDefault="00F216C1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0" w:name="_Toc96287709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40"/>
    </w:p>
    <w:p w:rsidR="00AB25DB" w:rsidRPr="00AB25DB" w:rsidRDefault="00AB25DB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1" w:name="_Toc96287710"/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</w:t>
      </w:r>
      <w:r w:rsid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</w:t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.2.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sử dụng để test trong dự án</w:t>
      </w:r>
      <w:bookmarkEnd w:id="41"/>
    </w:p>
    <w:p w:rsidR="0036422B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42" w:name="_Toc80286967"/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492100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3" w:name="_Toc96287711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>
        <w:rPr>
          <w:rFonts w:ascii="Times New Roman" w:eastAsia="Times New Roman" w:hAnsi="Times New Roman" w:cs="Times New Roman"/>
          <w:b/>
          <w:color w:val="auto"/>
          <w:lang w:val="en-US"/>
        </w:rPr>
        <w:t>3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42"/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HỆ THỐNG CASTING</w:t>
      </w:r>
      <w:r w:rsidR="00E204E3">
        <w:rPr>
          <w:rFonts w:ascii="Times New Roman" w:eastAsia="Times New Roman" w:hAnsi="Times New Roman" w:cs="Times New Roman"/>
          <w:b/>
          <w:color w:val="auto"/>
          <w:lang w:val="en-US"/>
        </w:rPr>
        <w:t>-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>AUDITION</w:t>
      </w:r>
      <w:bookmarkEnd w:id="43"/>
    </w:p>
    <w:p w:rsidR="000A78B2" w:rsidRPr="00A44077" w:rsidRDefault="000A78B2" w:rsidP="00A44077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4" w:name="_Toc96287712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3.1. Sơ lược về khách hàng</w:t>
      </w:r>
      <w:bookmarkEnd w:id="44"/>
    </w:p>
    <w:p w:rsidR="009C64DB" w:rsidRPr="0036422B" w:rsidRDefault="001E6C13" w:rsidP="0036422B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45" w:name="_Toc80286968"/>
      <w:bookmarkStart w:id="46" w:name="_Toc96287713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3</w:t>
      </w:r>
      <w:r w:rsidR="000A78B2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.2</w:t>
      </w:r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 </w:t>
      </w:r>
      <w:bookmarkEnd w:id="45"/>
      <w:r w:rsidR="000A78B2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Mô tả chung về dự án</w:t>
      </w:r>
      <w:bookmarkEnd w:id="46"/>
    </w:p>
    <w:p w:rsidR="0036422B" w:rsidRDefault="001E6C13" w:rsidP="0036422B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47" w:name="_Toc80286971"/>
      <w:bookmarkStart w:id="48" w:name="_Toc96287714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3</w:t>
      </w:r>
      <w:r w:rsidR="000A78B2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.3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 </w:t>
      </w:r>
      <w:bookmarkEnd w:id="47"/>
      <w:r w:rsidR="000A78B2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Triển khai dự án kiểm thử hệ thống CASTING-AUDITION</w:t>
      </w:r>
      <w:bookmarkEnd w:id="48"/>
    </w:p>
    <w:p w:rsidR="000A78B2" w:rsidRDefault="000A78B2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49" w:name="_Toc96287715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3.3.1.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Phân tích yêu cầu</w:t>
      </w:r>
      <w:bookmarkEnd w:id="49"/>
    </w:p>
    <w:p w:rsidR="00A44077" w:rsidRPr="00A44077" w:rsidRDefault="00A44077" w:rsidP="00A44077">
      <w:pPr>
        <w:rPr>
          <w:highlight w:val="white"/>
          <w:lang w:val="en-US"/>
        </w:rPr>
      </w:pPr>
    </w:p>
    <w:p w:rsidR="00492100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0" w:name="_Toc80286972"/>
      <w:bookmarkStart w:id="51" w:name="_Toc96287716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2.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Lập kế hoạch kiểm thử</w:t>
      </w:r>
      <w:bookmarkEnd w:id="50"/>
      <w:bookmarkEnd w:id="51"/>
    </w:p>
    <w:p w:rsidR="00A44077" w:rsidRPr="00A44077" w:rsidRDefault="00A44077" w:rsidP="00A44077">
      <w:pPr>
        <w:rPr>
          <w:highlight w:val="white"/>
          <w:lang w:val="en-US"/>
        </w:rPr>
      </w:pPr>
    </w:p>
    <w:p w:rsidR="003012A5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2" w:name="_Toc80286979"/>
      <w:bookmarkStart w:id="53" w:name="_Toc96287717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kế </w:t>
      </w:r>
      <w:bookmarkEnd w:id="52"/>
      <w:r w:rsidR="000A78B2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kịch bản kiểm thử</w:t>
      </w:r>
      <w:bookmarkEnd w:id="53"/>
    </w:p>
    <w:p w:rsidR="00A44077" w:rsidRPr="00A44077" w:rsidRDefault="00A44077" w:rsidP="00A44077">
      <w:pPr>
        <w:rPr>
          <w:highlight w:val="white"/>
          <w:lang w:val="en-US"/>
        </w:rPr>
      </w:pPr>
    </w:p>
    <w:p w:rsidR="00492100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4" w:name="_Toc80286980"/>
      <w:bookmarkStart w:id="55" w:name="_Toc96287718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.3.4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Thiết lập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dữ liệu kiểm thử</w:t>
      </w:r>
      <w:bookmarkEnd w:id="54"/>
      <w:bookmarkEnd w:id="55"/>
    </w:p>
    <w:p w:rsidR="00A44077" w:rsidRPr="00A44077" w:rsidRDefault="00A44077" w:rsidP="00A44077">
      <w:pPr>
        <w:rPr>
          <w:highlight w:val="white"/>
          <w:lang w:val="en-US"/>
        </w:rPr>
      </w:pPr>
    </w:p>
    <w:p w:rsidR="002229B4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6" w:name="_Toc80286981"/>
      <w:bookmarkStart w:id="57" w:name="_Toc96287719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.3.5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lập 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môi trường kiểm thử</w:t>
      </w:r>
      <w:bookmarkEnd w:id="56"/>
      <w:bookmarkEnd w:id="57"/>
    </w:p>
    <w:p w:rsidR="00A44077" w:rsidRPr="00A44077" w:rsidRDefault="00A44077" w:rsidP="00A44077">
      <w:pPr>
        <w:rPr>
          <w:highlight w:val="white"/>
          <w:lang w:val="en-US"/>
        </w:rPr>
      </w:pPr>
    </w:p>
    <w:p w:rsidR="002229B4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8" w:name="_Toc80286982"/>
      <w:bookmarkStart w:id="59" w:name="_Toc96287720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6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Thự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c hiện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kiểm thử</w:t>
      </w:r>
      <w:bookmarkEnd w:id="58"/>
      <w:bookmarkEnd w:id="59"/>
    </w:p>
    <w:p w:rsidR="00A44077" w:rsidRDefault="00A44077" w:rsidP="00A44077">
      <w:pPr>
        <w:pStyle w:val="Heading5"/>
        <w:ind w:left="1440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</w:pPr>
      <w:r w:rsidRPr="00A44077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a. Unit testing</w:t>
      </w:r>
    </w:p>
    <w:p w:rsidR="00A44077" w:rsidRPr="00A44077" w:rsidRDefault="00A44077" w:rsidP="00A44077">
      <w:pPr>
        <w:rPr>
          <w:highlight w:val="white"/>
          <w:lang w:val="en-US"/>
        </w:rPr>
      </w:pPr>
    </w:p>
    <w:p w:rsidR="00A44077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A44077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 xml:space="preserve">b.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Integration Testing</w:t>
      </w:r>
    </w:p>
    <w:p w:rsidR="00A44077" w:rsidRPr="00A44077" w:rsidRDefault="00A44077" w:rsidP="00A44077"/>
    <w:p w:rsidR="00A44077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c.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System Testing</w:t>
      </w:r>
    </w:p>
    <w:p w:rsidR="00A44077" w:rsidRPr="00A44077" w:rsidRDefault="00A44077" w:rsidP="00A44077"/>
    <w:p w:rsidR="00A44077" w:rsidRPr="00F216C1" w:rsidRDefault="00A44077" w:rsidP="00F216C1">
      <w:pPr>
        <w:pStyle w:val="Heading5"/>
        <w:ind w:left="1440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d.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Acceptance Testing</w:t>
      </w:r>
    </w:p>
    <w:p w:rsidR="00A44077" w:rsidRPr="00A44077" w:rsidRDefault="00A44077" w:rsidP="00A44077">
      <w:pPr>
        <w:rPr>
          <w:highlight w:val="white"/>
          <w:lang w:val="en-US"/>
        </w:rPr>
      </w:pPr>
    </w:p>
    <w:p w:rsidR="004D6184" w:rsidRPr="00F216C1" w:rsidRDefault="001E6C13" w:rsidP="00F216C1">
      <w:pPr>
        <w:pStyle w:val="Heading4"/>
        <w:ind w:firstLine="72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60" w:name="_Toc80286983"/>
      <w:bookmarkStart w:id="61" w:name="_Toc96287721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</w:t>
      </w:r>
      <w:r w:rsidR="00F216C1"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.3.7. </w:t>
      </w:r>
      <w:bookmarkEnd w:id="60"/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Đóng chu trình kiểm thử</w:t>
      </w:r>
      <w:bookmarkEnd w:id="61"/>
      <w:r w:rsidR="004D6184" w:rsidRPr="00F216C1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4D6184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2" w:name="_Toc80286984"/>
      <w:bookmarkStart w:id="63" w:name="_Toc96287722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62"/>
      <w:r w:rsidR="001E6C13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ĐẠT ĐƯỢC</w:t>
      </w:r>
      <w:bookmarkEnd w:id="63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4D6184" w:rsidRDefault="004D6184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64" w:name="_Toc96287723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4.1. Test Report</w:t>
      </w:r>
      <w:bookmarkEnd w:id="64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65" w:name="_Toc96287724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4.2. Test Results</w:t>
      </w:r>
      <w:bookmarkEnd w:id="65"/>
    </w:p>
    <w:p w:rsidR="00F216C1" w:rsidRPr="00F216C1" w:rsidRDefault="00F216C1" w:rsidP="00F216C1">
      <w:pPr>
        <w:rPr>
          <w:lang w:val="en-US"/>
        </w:rPr>
      </w:pPr>
    </w:p>
    <w:p w:rsidR="004D6184" w:rsidRPr="002C506F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6" w:name="_Toc80286985"/>
      <w:bookmarkStart w:id="67" w:name="_Toc96287725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66"/>
      <w:bookmarkEnd w:id="67"/>
    </w:p>
    <w:p w:rsidR="00C035AB" w:rsidRPr="00D77877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787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C506F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8" w:name="_Toc80286986"/>
      <w:bookmarkStart w:id="69" w:name="_Toc96287726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68"/>
      <w:bookmarkEnd w:id="69"/>
    </w:p>
    <w:sectPr w:rsidR="00A3568D" w:rsidRPr="002C506F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E91" w:rsidRDefault="00492E91">
      <w:pPr>
        <w:spacing w:line="240" w:lineRule="auto"/>
      </w:pPr>
      <w:r>
        <w:separator/>
      </w:r>
    </w:p>
  </w:endnote>
  <w:endnote w:type="continuationSeparator" w:id="0">
    <w:p w:rsidR="00492E91" w:rsidRDefault="00492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978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6C1" w:rsidRDefault="00F21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4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16C1" w:rsidRDefault="00F2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E91" w:rsidRDefault="00492E91">
      <w:pPr>
        <w:spacing w:line="240" w:lineRule="auto"/>
      </w:pPr>
      <w:r>
        <w:separator/>
      </w:r>
    </w:p>
  </w:footnote>
  <w:footnote w:type="continuationSeparator" w:id="0">
    <w:p w:rsidR="00492E91" w:rsidRDefault="00492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D473378"/>
    <w:multiLevelType w:val="multilevel"/>
    <w:tmpl w:val="877A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40"/>
  </w:num>
  <w:num w:numId="4">
    <w:abstractNumId w:val="32"/>
  </w:num>
  <w:num w:numId="5">
    <w:abstractNumId w:val="33"/>
  </w:num>
  <w:num w:numId="6">
    <w:abstractNumId w:val="5"/>
  </w:num>
  <w:num w:numId="7">
    <w:abstractNumId w:val="14"/>
  </w:num>
  <w:num w:numId="8">
    <w:abstractNumId w:val="10"/>
  </w:num>
  <w:num w:numId="9">
    <w:abstractNumId w:val="37"/>
  </w:num>
  <w:num w:numId="10">
    <w:abstractNumId w:val="29"/>
  </w:num>
  <w:num w:numId="11">
    <w:abstractNumId w:val="3"/>
  </w:num>
  <w:num w:numId="12">
    <w:abstractNumId w:val="45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2"/>
  </w:num>
  <w:num w:numId="22">
    <w:abstractNumId w:val="44"/>
  </w:num>
  <w:num w:numId="23">
    <w:abstractNumId w:val="38"/>
  </w:num>
  <w:num w:numId="24">
    <w:abstractNumId w:val="35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6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9"/>
  </w:num>
  <w:num w:numId="38">
    <w:abstractNumId w:val="23"/>
  </w:num>
  <w:num w:numId="39">
    <w:abstractNumId w:val="18"/>
  </w:num>
  <w:num w:numId="40">
    <w:abstractNumId w:val="34"/>
  </w:num>
  <w:num w:numId="41">
    <w:abstractNumId w:val="7"/>
  </w:num>
  <w:num w:numId="42">
    <w:abstractNumId w:val="16"/>
  </w:num>
  <w:num w:numId="43">
    <w:abstractNumId w:val="12"/>
  </w:num>
  <w:num w:numId="44">
    <w:abstractNumId w:val="41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A78B2"/>
    <w:rsid w:val="000E2E32"/>
    <w:rsid w:val="000E45AE"/>
    <w:rsid w:val="001677AA"/>
    <w:rsid w:val="00196D33"/>
    <w:rsid w:val="001B7C9C"/>
    <w:rsid w:val="001D2906"/>
    <w:rsid w:val="001E2A52"/>
    <w:rsid w:val="001E6195"/>
    <w:rsid w:val="001E6C13"/>
    <w:rsid w:val="002229B4"/>
    <w:rsid w:val="00246539"/>
    <w:rsid w:val="0027229C"/>
    <w:rsid w:val="00272EFC"/>
    <w:rsid w:val="00282066"/>
    <w:rsid w:val="002854CA"/>
    <w:rsid w:val="002C506F"/>
    <w:rsid w:val="002C6EBE"/>
    <w:rsid w:val="002D7FED"/>
    <w:rsid w:val="003012A5"/>
    <w:rsid w:val="00320C98"/>
    <w:rsid w:val="003219F6"/>
    <w:rsid w:val="00324AC6"/>
    <w:rsid w:val="00343618"/>
    <w:rsid w:val="00346E83"/>
    <w:rsid w:val="0036422B"/>
    <w:rsid w:val="003F0839"/>
    <w:rsid w:val="00440807"/>
    <w:rsid w:val="00475AD9"/>
    <w:rsid w:val="00492100"/>
    <w:rsid w:val="00492E91"/>
    <w:rsid w:val="0049425F"/>
    <w:rsid w:val="004966B4"/>
    <w:rsid w:val="004B30B5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B458C"/>
    <w:rsid w:val="005C39AF"/>
    <w:rsid w:val="005F1E69"/>
    <w:rsid w:val="006C31AE"/>
    <w:rsid w:val="00706C99"/>
    <w:rsid w:val="00710E2F"/>
    <w:rsid w:val="0072034B"/>
    <w:rsid w:val="007553F6"/>
    <w:rsid w:val="00797A40"/>
    <w:rsid w:val="007A3483"/>
    <w:rsid w:val="007B5123"/>
    <w:rsid w:val="00813F2F"/>
    <w:rsid w:val="00841198"/>
    <w:rsid w:val="00841A9C"/>
    <w:rsid w:val="0089674D"/>
    <w:rsid w:val="008D1508"/>
    <w:rsid w:val="008F331C"/>
    <w:rsid w:val="00905498"/>
    <w:rsid w:val="00976A31"/>
    <w:rsid w:val="009C64DB"/>
    <w:rsid w:val="009E28E6"/>
    <w:rsid w:val="00A04EBD"/>
    <w:rsid w:val="00A331FA"/>
    <w:rsid w:val="00A3568D"/>
    <w:rsid w:val="00A44077"/>
    <w:rsid w:val="00A53278"/>
    <w:rsid w:val="00A621DF"/>
    <w:rsid w:val="00AB25DB"/>
    <w:rsid w:val="00AD46B3"/>
    <w:rsid w:val="00B17175"/>
    <w:rsid w:val="00B40C98"/>
    <w:rsid w:val="00BC1C64"/>
    <w:rsid w:val="00BD0868"/>
    <w:rsid w:val="00BE7B40"/>
    <w:rsid w:val="00C035AB"/>
    <w:rsid w:val="00C26790"/>
    <w:rsid w:val="00C535FB"/>
    <w:rsid w:val="00C90B00"/>
    <w:rsid w:val="00CA48E6"/>
    <w:rsid w:val="00CB030D"/>
    <w:rsid w:val="00CF6ADC"/>
    <w:rsid w:val="00D26411"/>
    <w:rsid w:val="00D27D12"/>
    <w:rsid w:val="00D77877"/>
    <w:rsid w:val="00DB0195"/>
    <w:rsid w:val="00DF264A"/>
    <w:rsid w:val="00E204E3"/>
    <w:rsid w:val="00E31200"/>
    <w:rsid w:val="00E5770B"/>
    <w:rsid w:val="00E71C2B"/>
    <w:rsid w:val="00EB019B"/>
    <w:rsid w:val="00EB60F8"/>
    <w:rsid w:val="00ED26D1"/>
    <w:rsid w:val="00F06EAB"/>
    <w:rsid w:val="00F216C1"/>
    <w:rsid w:val="00F36072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21248A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  <w:style w:type="character" w:styleId="Strong">
    <w:name w:val="Strong"/>
    <w:basedOn w:val="DefaultParagraphFont"/>
    <w:uiPriority w:val="22"/>
    <w:qFormat/>
    <w:rsid w:val="00A44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09F4-195C-45A1-9C8E-70E6EC14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Admin</cp:lastModifiedBy>
  <cp:revision>2</cp:revision>
  <cp:lastPrinted>2021-08-20T01:30:00Z</cp:lastPrinted>
  <dcterms:created xsi:type="dcterms:W3CDTF">2022-02-20T15:19:00Z</dcterms:created>
  <dcterms:modified xsi:type="dcterms:W3CDTF">2022-02-20T15:19:00Z</dcterms:modified>
</cp:coreProperties>
</file>