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3151D" w14:textId="77777777" w:rsidR="00407EB2" w:rsidRDefault="00407EB2" w:rsidP="00342533">
      <w:pPr>
        <w:jc w:val="center"/>
        <w:rPr>
          <w:b/>
          <w:bCs/>
          <w:sz w:val="48"/>
          <w:szCs w:val="48"/>
        </w:rPr>
      </w:pPr>
    </w:p>
    <w:p w14:paraId="64946FE4" w14:textId="77777777" w:rsidR="00407EB2" w:rsidRDefault="00407EB2" w:rsidP="00342533">
      <w:pPr>
        <w:jc w:val="center"/>
        <w:rPr>
          <w:b/>
          <w:bCs/>
          <w:sz w:val="48"/>
          <w:szCs w:val="48"/>
        </w:rPr>
      </w:pPr>
    </w:p>
    <w:p w14:paraId="5628A318" w14:textId="77777777" w:rsidR="00407EB2" w:rsidRDefault="00407EB2" w:rsidP="00342533">
      <w:pPr>
        <w:jc w:val="center"/>
        <w:rPr>
          <w:b/>
          <w:bCs/>
          <w:sz w:val="48"/>
          <w:szCs w:val="48"/>
        </w:rPr>
      </w:pPr>
    </w:p>
    <w:p w14:paraId="23E20926" w14:textId="77777777" w:rsidR="00407EB2" w:rsidRDefault="00407EB2" w:rsidP="00342533">
      <w:pPr>
        <w:jc w:val="center"/>
        <w:rPr>
          <w:b/>
          <w:bCs/>
          <w:sz w:val="48"/>
          <w:szCs w:val="48"/>
        </w:rPr>
      </w:pPr>
    </w:p>
    <w:p w14:paraId="74322C2A" w14:textId="77777777" w:rsidR="00407EB2" w:rsidRDefault="00407EB2" w:rsidP="00342533">
      <w:pPr>
        <w:jc w:val="center"/>
        <w:rPr>
          <w:b/>
          <w:bCs/>
          <w:sz w:val="48"/>
          <w:szCs w:val="48"/>
        </w:rPr>
      </w:pPr>
    </w:p>
    <w:p w14:paraId="66A21CF1" w14:textId="77777777" w:rsidR="00407EB2" w:rsidRDefault="00407EB2" w:rsidP="00342533">
      <w:pPr>
        <w:jc w:val="center"/>
        <w:rPr>
          <w:b/>
          <w:bCs/>
          <w:sz w:val="48"/>
          <w:szCs w:val="48"/>
        </w:rPr>
      </w:pPr>
    </w:p>
    <w:p w14:paraId="739A7718" w14:textId="77777777" w:rsidR="00407EB2" w:rsidRDefault="00407EB2" w:rsidP="00342533">
      <w:pPr>
        <w:jc w:val="center"/>
        <w:rPr>
          <w:b/>
          <w:bCs/>
          <w:sz w:val="48"/>
          <w:szCs w:val="48"/>
        </w:rPr>
      </w:pPr>
    </w:p>
    <w:p w14:paraId="7EEF6AC9" w14:textId="77777777" w:rsidR="00407EB2" w:rsidRDefault="00407EB2" w:rsidP="00342533">
      <w:pPr>
        <w:jc w:val="center"/>
        <w:rPr>
          <w:b/>
          <w:bCs/>
          <w:sz w:val="48"/>
          <w:szCs w:val="48"/>
        </w:rPr>
      </w:pPr>
    </w:p>
    <w:p w14:paraId="0FBF9C3F" w14:textId="66D4BB57" w:rsidR="00342533" w:rsidRDefault="00342533" w:rsidP="00342533">
      <w:pPr>
        <w:jc w:val="center"/>
        <w:rPr>
          <w:b/>
          <w:bCs/>
          <w:sz w:val="48"/>
          <w:szCs w:val="48"/>
        </w:rPr>
      </w:pPr>
      <w:r w:rsidRPr="00703AC4">
        <w:rPr>
          <w:b/>
          <w:bCs/>
          <w:sz w:val="48"/>
          <w:szCs w:val="48"/>
        </w:rPr>
        <w:t xml:space="preserve">KẾ HOẠCH </w:t>
      </w:r>
    </w:p>
    <w:p w14:paraId="4D5F911F" w14:textId="3F894241" w:rsidR="00342533" w:rsidRDefault="00342533" w:rsidP="00342533">
      <w:pPr>
        <w:jc w:val="center"/>
        <w:rPr>
          <w:b/>
          <w:bCs/>
          <w:sz w:val="48"/>
          <w:szCs w:val="48"/>
        </w:rPr>
      </w:pPr>
      <w:r w:rsidRPr="00703AC4">
        <w:rPr>
          <w:b/>
          <w:bCs/>
          <w:sz w:val="48"/>
          <w:szCs w:val="48"/>
        </w:rPr>
        <w:t>LỰA CHỌN NHÀ THẦU</w:t>
      </w:r>
    </w:p>
    <w:p w14:paraId="664F28BA" w14:textId="77777777" w:rsidR="00342533" w:rsidRPr="00703AC4" w:rsidRDefault="00342533" w:rsidP="00342533">
      <w:pPr>
        <w:jc w:val="center"/>
        <w:rPr>
          <w:b/>
          <w:bCs/>
          <w:sz w:val="48"/>
          <w:szCs w:val="48"/>
        </w:rPr>
      </w:pPr>
    </w:p>
    <w:p w14:paraId="05DA58F1" w14:textId="275D918D" w:rsidR="00342533" w:rsidRPr="00703AC4" w:rsidRDefault="00342533" w:rsidP="00342533">
      <w:pPr>
        <w:jc w:val="center"/>
        <w:rPr>
          <w:i/>
          <w:iCs/>
          <w:sz w:val="28"/>
          <w:szCs w:val="28"/>
        </w:rPr>
      </w:pPr>
      <w:r w:rsidRPr="00703AC4">
        <w:rPr>
          <w:i/>
          <w:iCs/>
          <w:sz w:val="28"/>
          <w:szCs w:val="28"/>
        </w:rPr>
        <w:t>(Kèm theo Thông tư số</w:t>
      </w:r>
      <w:r>
        <w:rPr>
          <w:i/>
          <w:iCs/>
          <w:sz w:val="28"/>
          <w:szCs w:val="28"/>
        </w:rPr>
        <w:t xml:space="preserve"> 0</w:t>
      </w:r>
      <w:r w:rsidR="00C51845">
        <w:rPr>
          <w:i/>
          <w:iCs/>
          <w:sz w:val="28"/>
          <w:szCs w:val="28"/>
        </w:rPr>
        <w:t>6</w:t>
      </w:r>
      <w:r>
        <w:rPr>
          <w:i/>
          <w:iCs/>
          <w:sz w:val="28"/>
          <w:szCs w:val="28"/>
        </w:rPr>
        <w:t>/2024</w:t>
      </w:r>
      <w:r w:rsidRPr="00703AC4">
        <w:rPr>
          <w:i/>
          <w:iCs/>
          <w:sz w:val="28"/>
          <w:szCs w:val="28"/>
        </w:rPr>
        <w:t xml:space="preserve">/TT-BKHĐT ngày </w:t>
      </w:r>
      <w:r w:rsidR="00C51845">
        <w:rPr>
          <w:i/>
          <w:iCs/>
          <w:sz w:val="28"/>
          <w:szCs w:val="28"/>
        </w:rPr>
        <w:t>26</w:t>
      </w:r>
      <w:r w:rsidRPr="00703AC4">
        <w:rPr>
          <w:i/>
          <w:iCs/>
          <w:sz w:val="28"/>
          <w:szCs w:val="28"/>
        </w:rPr>
        <w:t xml:space="preserve"> tháng</w:t>
      </w:r>
      <w:r>
        <w:rPr>
          <w:i/>
          <w:iCs/>
          <w:sz w:val="28"/>
          <w:szCs w:val="28"/>
        </w:rPr>
        <w:t xml:space="preserve"> 0</w:t>
      </w:r>
      <w:r w:rsidR="00C51845">
        <w:rPr>
          <w:i/>
          <w:iCs/>
          <w:sz w:val="28"/>
          <w:szCs w:val="28"/>
        </w:rPr>
        <w:t>4</w:t>
      </w:r>
      <w:r w:rsidRPr="00703AC4">
        <w:rPr>
          <w:i/>
          <w:iCs/>
          <w:sz w:val="28"/>
          <w:szCs w:val="28"/>
        </w:rPr>
        <w:t xml:space="preserve"> năm 2024 </w:t>
      </w:r>
      <w:r w:rsidR="00C51845">
        <w:rPr>
          <w:i/>
          <w:iCs/>
          <w:sz w:val="28"/>
          <w:szCs w:val="28"/>
        </w:rPr>
        <w:br/>
      </w:r>
      <w:r w:rsidRPr="00703AC4">
        <w:rPr>
          <w:i/>
          <w:iCs/>
          <w:sz w:val="28"/>
          <w:szCs w:val="28"/>
        </w:rPr>
        <w:t>của Bộ trưởng Bộ Kế hoạch và Đầu tư)</w:t>
      </w:r>
    </w:p>
    <w:p w14:paraId="2492C236" w14:textId="77777777" w:rsidR="00342533" w:rsidRPr="00703AC4" w:rsidRDefault="00342533" w:rsidP="00342533">
      <w:pPr>
        <w:jc w:val="center"/>
        <w:rPr>
          <w:i/>
          <w:iCs/>
          <w:sz w:val="28"/>
          <w:szCs w:val="28"/>
        </w:rPr>
      </w:pPr>
    </w:p>
    <w:p w14:paraId="7E0B8FE3" w14:textId="77777777" w:rsidR="00342533" w:rsidRDefault="00342533" w:rsidP="007E09E9">
      <w:pPr>
        <w:keepNext/>
        <w:ind w:left="-108"/>
        <w:jc w:val="center"/>
        <w:outlineLvl w:val="0"/>
        <w:sectPr w:rsidR="00342533" w:rsidSect="00BF5000">
          <w:headerReference w:type="default" r:id="rId8"/>
          <w:headerReference w:type="first" r:id="rId9"/>
          <w:pgSz w:w="11907" w:h="16840" w:code="9"/>
          <w:pgMar w:top="1418" w:right="851" w:bottom="1134" w:left="1985" w:header="720" w:footer="720" w:gutter="0"/>
          <w:pgNumType w:start="1"/>
          <w:cols w:space="720"/>
          <w:titlePg/>
          <w:docGrid w:linePitch="360"/>
        </w:sectPr>
      </w:pPr>
    </w:p>
    <w:tbl>
      <w:tblPr>
        <w:tblW w:w="0" w:type="auto"/>
        <w:tblInd w:w="-142" w:type="dxa"/>
        <w:tblLayout w:type="fixed"/>
        <w:tblLook w:val="01E0" w:firstRow="1" w:lastRow="1" w:firstColumn="1" w:lastColumn="1" w:noHBand="0" w:noVBand="0"/>
      </w:tblPr>
      <w:tblGrid>
        <w:gridCol w:w="3261"/>
        <w:gridCol w:w="6662"/>
      </w:tblGrid>
      <w:tr w:rsidR="007D2BED" w:rsidRPr="00B20266" w14:paraId="1EC7D819" w14:textId="77777777" w:rsidTr="006A4D07">
        <w:trPr>
          <w:trHeight w:val="859"/>
        </w:trPr>
        <w:tc>
          <w:tcPr>
            <w:tcW w:w="3261" w:type="dxa"/>
            <w:shd w:val="clear" w:color="auto" w:fill="auto"/>
          </w:tcPr>
          <w:p w14:paraId="578451FC" w14:textId="6CE911C7" w:rsidR="007D2BED" w:rsidRPr="00B20266" w:rsidRDefault="00342533" w:rsidP="007E09E9">
            <w:pPr>
              <w:keepNext/>
              <w:ind w:left="-108"/>
              <w:jc w:val="center"/>
              <w:outlineLvl w:val="0"/>
              <w:rPr>
                <w:sz w:val="26"/>
                <w:szCs w:val="26"/>
              </w:rPr>
            </w:pPr>
            <w:r>
              <w:lastRenderedPageBreak/>
              <w:br w:type="page"/>
            </w:r>
            <w:r w:rsidR="006A4D07">
              <w:rPr>
                <w:sz w:val="26"/>
                <w:szCs w:val="26"/>
              </w:rPr>
              <w:t>[[ChuDauTu_h]]</w:t>
            </w:r>
          </w:p>
          <w:p w14:paraId="0A4A1780" w14:textId="78F18082" w:rsidR="007D2BED" w:rsidRPr="00B20266" w:rsidRDefault="006A4D07" w:rsidP="00BB3427">
            <w:pPr>
              <w:keepNext/>
              <w:ind w:left="-108"/>
              <w:jc w:val="center"/>
              <w:outlineLvl w:val="0"/>
              <w:rPr>
                <w:b/>
                <w:bCs/>
                <w:sz w:val="26"/>
                <w:szCs w:val="26"/>
              </w:rPr>
            </w:pPr>
            <w:r w:rsidRPr="00B20266">
              <w:rPr>
                <w:noProof/>
                <w:sz w:val="26"/>
                <w:szCs w:val="26"/>
              </w:rPr>
              <mc:AlternateContent>
                <mc:Choice Requires="wps">
                  <w:drawing>
                    <wp:anchor distT="0" distB="0" distL="114300" distR="114300" simplePos="0" relativeHeight="251658752" behindDoc="0" locked="0" layoutInCell="1" allowOverlap="1" wp14:anchorId="25C1F67B" wp14:editId="5DC1FB14">
                      <wp:simplePos x="0" y="0"/>
                      <wp:positionH relativeFrom="column">
                        <wp:posOffset>636905</wp:posOffset>
                      </wp:positionH>
                      <wp:positionV relativeFrom="paragraph">
                        <wp:posOffset>239395</wp:posOffset>
                      </wp:positionV>
                      <wp:extent cx="693420" cy="0"/>
                      <wp:effectExtent l="0" t="0" r="0" b="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8F3DB"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8.85pt" to="104.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"/>
                  </w:pict>
                </mc:Fallback>
              </mc:AlternateContent>
            </w:r>
            <w:r w:rsidR="00F34AD2" w:rsidRPr="00F34AD2">
              <w:rPr>
                <w:b/>
                <w:bCs/>
                <w:sz w:val="26"/>
                <w:szCs w:val="26"/>
              </w:rPr>
              <w:t>[[DonViMuaSam</w:t>
            </w:r>
            <w:r w:rsidR="005E2CA1">
              <w:rPr>
                <w:b/>
                <w:bCs/>
                <w:sz w:val="26"/>
                <w:szCs w:val="26"/>
              </w:rPr>
              <w:t>_h</w:t>
            </w:r>
            <w:r w:rsidR="00F34AD2" w:rsidRPr="00F34AD2">
              <w:rPr>
                <w:b/>
                <w:bCs/>
                <w:sz w:val="26"/>
                <w:szCs w:val="26"/>
              </w:rPr>
              <w:t>]]</w:t>
            </w:r>
          </w:p>
        </w:tc>
        <w:tc>
          <w:tcPr>
            <w:tcW w:w="6662" w:type="dxa"/>
            <w:tcBorders>
              <w:left w:val="nil"/>
            </w:tcBorders>
            <w:shd w:val="clear" w:color="auto" w:fill="auto"/>
          </w:tcPr>
          <w:p w14:paraId="57745301" w14:textId="77777777" w:rsidR="007D2BED" w:rsidRPr="00B20266" w:rsidRDefault="007D2BED" w:rsidP="009A1A45">
            <w:pPr>
              <w:keepNext/>
              <w:jc w:val="center"/>
              <w:outlineLvl w:val="0"/>
              <w:rPr>
                <w:b/>
                <w:sz w:val="26"/>
                <w:szCs w:val="26"/>
              </w:rPr>
            </w:pPr>
            <w:r w:rsidRPr="00B20266">
              <w:rPr>
                <w:b/>
                <w:sz w:val="26"/>
                <w:szCs w:val="26"/>
              </w:rPr>
              <w:t>CỘNG HÒA XÃ HỘI CHỦ NGHĨA VIỆT NAM</w:t>
            </w:r>
          </w:p>
          <w:p w14:paraId="24A12E79" w14:textId="263A0097" w:rsidR="007D2BED" w:rsidRPr="00B20266" w:rsidRDefault="007D2BED" w:rsidP="009A1A45">
            <w:pPr>
              <w:jc w:val="center"/>
              <w:rPr>
                <w:b/>
                <w:sz w:val="26"/>
                <w:szCs w:val="26"/>
              </w:rPr>
            </w:pPr>
            <w:r w:rsidRPr="00B20266">
              <w:rPr>
                <w:b/>
                <w:sz w:val="26"/>
                <w:szCs w:val="26"/>
              </w:rPr>
              <w:t>Độc lập - Tự do - Hạnh phúc</w:t>
            </w:r>
          </w:p>
          <w:p w14:paraId="56809B04" w14:textId="122AA1F7" w:rsidR="007D2BED" w:rsidRPr="00B20266" w:rsidRDefault="00891C55" w:rsidP="00E056B0">
            <w:pPr>
              <w:rPr>
                <w:sz w:val="26"/>
                <w:szCs w:val="26"/>
              </w:rPr>
            </w:pPr>
            <w:r w:rsidRPr="00B20266">
              <w:rPr>
                <w:noProof/>
                <w:sz w:val="26"/>
                <w:szCs w:val="26"/>
              </w:rPr>
              <mc:AlternateContent>
                <mc:Choice Requires="wps">
                  <w:drawing>
                    <wp:anchor distT="0" distB="0" distL="114300" distR="114300" simplePos="0" relativeHeight="251656704" behindDoc="0" locked="0" layoutInCell="1" allowOverlap="1" wp14:anchorId="3F824EF4" wp14:editId="1438047C">
                      <wp:simplePos x="0" y="0"/>
                      <wp:positionH relativeFrom="column">
                        <wp:posOffset>1063625</wp:posOffset>
                      </wp:positionH>
                      <wp:positionV relativeFrom="paragraph">
                        <wp:posOffset>40005</wp:posOffset>
                      </wp:positionV>
                      <wp:extent cx="1995805" cy="0"/>
                      <wp:effectExtent l="0" t="0" r="23495" b="1905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5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AB82E"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75pt,3.15pt" to="240.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"/>
                  </w:pict>
                </mc:Fallback>
              </mc:AlternateContent>
            </w:r>
          </w:p>
        </w:tc>
      </w:tr>
      <w:tr w:rsidR="00E056B0" w:rsidRPr="00B20266" w14:paraId="676ECA11" w14:textId="77777777" w:rsidTr="006A4D07">
        <w:trPr>
          <w:trHeight w:val="401"/>
        </w:trPr>
        <w:tc>
          <w:tcPr>
            <w:tcW w:w="3261" w:type="dxa"/>
            <w:shd w:val="clear" w:color="auto" w:fill="auto"/>
          </w:tcPr>
          <w:p w14:paraId="73BA0348" w14:textId="19D30C7C" w:rsidR="00E056B0" w:rsidRPr="00F34AD2" w:rsidRDefault="00E056B0" w:rsidP="00E4566F">
            <w:pPr>
              <w:keepNext/>
              <w:ind w:left="-108"/>
              <w:jc w:val="center"/>
              <w:outlineLvl w:val="0"/>
              <w:rPr>
                <w:b/>
                <w:bCs/>
                <w:sz w:val="26"/>
                <w:szCs w:val="26"/>
              </w:rPr>
            </w:pPr>
          </w:p>
        </w:tc>
        <w:tc>
          <w:tcPr>
            <w:tcW w:w="6662" w:type="dxa"/>
            <w:tcBorders>
              <w:left w:val="nil"/>
            </w:tcBorders>
            <w:shd w:val="clear" w:color="auto" w:fill="auto"/>
          </w:tcPr>
          <w:p w14:paraId="421CD6F2" w14:textId="4EC3988C" w:rsidR="00E056B0" w:rsidRPr="00B20266" w:rsidRDefault="006A4D07" w:rsidP="00AD6A5F">
            <w:pPr>
              <w:keepNext/>
              <w:jc w:val="center"/>
              <w:outlineLvl w:val="0"/>
              <w:rPr>
                <w:i/>
                <w:iCs/>
                <w:sz w:val="26"/>
                <w:szCs w:val="26"/>
              </w:rPr>
            </w:pPr>
            <w:r>
              <w:rPr>
                <w:i/>
                <w:iCs/>
                <w:sz w:val="26"/>
                <w:szCs w:val="26"/>
              </w:rPr>
              <w:t>[[DiaDanh]]</w:t>
            </w:r>
            <w:r w:rsidR="001364F6" w:rsidRPr="001364F6">
              <w:rPr>
                <w:i/>
                <w:iCs/>
                <w:sz w:val="26"/>
                <w:szCs w:val="26"/>
              </w:rPr>
              <w:t xml:space="preserve">, </w:t>
            </w:r>
            <w:r w:rsidR="00F34AD2" w:rsidRPr="00F34AD2">
              <w:rPr>
                <w:i/>
                <w:iCs/>
                <w:sz w:val="26"/>
                <w:szCs w:val="26"/>
              </w:rPr>
              <w:t>[[TTr_LCNT_d</w:t>
            </w:r>
            <w:r w:rsidR="00F34AD2">
              <w:rPr>
                <w:i/>
                <w:iCs/>
                <w:sz w:val="26"/>
                <w:szCs w:val="26"/>
              </w:rPr>
              <w:t>_c</w:t>
            </w:r>
            <w:r w:rsidR="00F34AD2" w:rsidRPr="00F34AD2">
              <w:rPr>
                <w:i/>
                <w:iCs/>
                <w:sz w:val="26"/>
                <w:szCs w:val="26"/>
              </w:rPr>
              <w:t>]]</w:t>
            </w:r>
          </w:p>
        </w:tc>
      </w:tr>
    </w:tbl>
    <w:p w14:paraId="204AEB4F" w14:textId="77777777" w:rsidR="00D224C9" w:rsidRPr="00F2795D" w:rsidRDefault="00B468CE" w:rsidP="00CE799D">
      <w:pPr>
        <w:spacing w:after="120"/>
        <w:rPr>
          <w:sz w:val="12"/>
          <w:lang w:val="fr-FR"/>
        </w:rPr>
      </w:pPr>
      <w:r w:rsidRPr="00B20266">
        <w:rPr>
          <w:i/>
          <w:iCs/>
          <w:sz w:val="18"/>
          <w:lang w:val="fr-FR"/>
        </w:rPr>
        <w:t> </w:t>
      </w:r>
    </w:p>
    <w:p w14:paraId="7531F636" w14:textId="77777777" w:rsidR="00B468CE" w:rsidRPr="00B20266" w:rsidRDefault="00B468CE" w:rsidP="00760EC9">
      <w:pPr>
        <w:jc w:val="center"/>
        <w:rPr>
          <w:sz w:val="28"/>
          <w:szCs w:val="28"/>
          <w:lang w:val="fr-FR"/>
        </w:rPr>
      </w:pPr>
      <w:r w:rsidRPr="00B20266">
        <w:rPr>
          <w:b/>
          <w:bCs/>
          <w:sz w:val="28"/>
          <w:szCs w:val="28"/>
          <w:lang w:val="fr-FR"/>
        </w:rPr>
        <w:t>TỜ TRÌNH</w:t>
      </w:r>
    </w:p>
    <w:p w14:paraId="18BF5E85" w14:textId="35EF1503" w:rsidR="00054C4B" w:rsidRPr="008E62C6" w:rsidRDefault="006A4D07" w:rsidP="002567F0">
      <w:pPr>
        <w:spacing w:before="60" w:after="60"/>
        <w:ind w:firstLine="709"/>
        <w:jc w:val="center"/>
        <w:rPr>
          <w:b/>
          <w:sz w:val="28"/>
          <w:szCs w:val="28"/>
          <w:lang w:val="fr-FR"/>
        </w:rPr>
      </w:pPr>
      <w:bookmarkStart w:id="0" w:name="_Hlk58139233"/>
      <w:bookmarkStart w:id="1" w:name="_Hlk58142222"/>
      <w:r>
        <w:rPr>
          <w:b/>
          <w:sz w:val="28"/>
          <w:szCs w:val="28"/>
          <w:lang w:val="fr-FR"/>
        </w:rPr>
        <w:t xml:space="preserve">Phê duyệt </w:t>
      </w:r>
      <w:r w:rsidR="006973CD" w:rsidRPr="006973CD">
        <w:rPr>
          <w:b/>
          <w:sz w:val="28"/>
          <w:szCs w:val="28"/>
          <w:lang w:val="fr-FR"/>
        </w:rPr>
        <w:t>danh mục, dự toán và kế hoạch lựa chọn nhà thầu dự toán</w:t>
      </w:r>
      <w:r w:rsidR="00E4566F" w:rsidRPr="008E62C6">
        <w:rPr>
          <w:b/>
          <w:sz w:val="28"/>
          <w:szCs w:val="28"/>
          <w:lang w:val="fr-FR"/>
        </w:rPr>
        <w:br/>
      </w:r>
      <w:bookmarkStart w:id="2" w:name="_Hlk49863782"/>
      <w:bookmarkEnd w:id="0"/>
      <w:r w:rsidR="001364F6" w:rsidRPr="002567F0">
        <w:rPr>
          <w:b/>
          <w:iCs/>
          <w:sz w:val="28"/>
          <w:szCs w:val="28"/>
          <w:lang w:val="fr-FR"/>
        </w:rPr>
        <w:t>“</w:t>
      </w:r>
      <w:r w:rsidR="00F34AD2">
        <w:rPr>
          <w:b/>
          <w:iCs/>
          <w:sz w:val="28"/>
          <w:szCs w:val="28"/>
          <w:lang w:eastAsia="zh-CN"/>
        </w:rPr>
        <w:t>[[DuAn]]</w:t>
      </w:r>
      <w:r w:rsidR="001364F6" w:rsidRPr="00A37F24">
        <w:rPr>
          <w:b/>
          <w:iCs/>
          <w:sz w:val="28"/>
          <w:szCs w:val="28"/>
          <w:lang w:val="fr-FR"/>
        </w:rPr>
        <w:t>”</w:t>
      </w:r>
      <w:bookmarkEnd w:id="2"/>
    </w:p>
    <w:bookmarkEnd w:id="1"/>
    <w:p w14:paraId="0099D32F" w14:textId="528FAF98" w:rsidR="00C000C7" w:rsidRPr="00B20266" w:rsidRDefault="001B2CD0" w:rsidP="00CE799D">
      <w:pPr>
        <w:spacing w:after="120"/>
        <w:jc w:val="center"/>
        <w:rPr>
          <w:sz w:val="28"/>
          <w:szCs w:val="28"/>
          <w:lang w:val="fr-FR"/>
        </w:rPr>
      </w:pPr>
      <w:r>
        <w:rPr>
          <w:noProof/>
          <w:sz w:val="28"/>
          <w:szCs w:val="28"/>
          <w:lang w:val="fr-FR"/>
        </w:rPr>
        <mc:AlternateContent>
          <mc:Choice Requires="wps">
            <w:drawing>
              <wp:anchor distT="0" distB="0" distL="114300" distR="114300" simplePos="0" relativeHeight="251662848" behindDoc="0" locked="0" layoutInCell="1" allowOverlap="1" wp14:anchorId="6D504B95" wp14:editId="5D81C23D">
                <wp:simplePos x="0" y="0"/>
                <wp:positionH relativeFrom="column">
                  <wp:posOffset>1982454</wp:posOffset>
                </wp:positionH>
                <wp:positionV relativeFrom="paragraph">
                  <wp:posOffset>14959</wp:posOffset>
                </wp:positionV>
                <wp:extent cx="1456661" cy="0"/>
                <wp:effectExtent l="0" t="0" r="0" b="0"/>
                <wp:wrapNone/>
                <wp:docPr id="1302329586" name="Straight Connector 1"/>
                <wp:cNvGraphicFramePr/>
                <a:graphic xmlns:a="http://schemas.openxmlformats.org/drawingml/2006/main">
                  <a:graphicData uri="http://schemas.microsoft.com/office/word/2010/wordprocessingShape">
                    <wps:wsp>
                      <wps:cNvCnPr/>
                      <wps:spPr>
                        <a:xfrm>
                          <a:off x="0" y="0"/>
                          <a:ext cx="14566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49E160" id="Straight Connector 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56.1pt,1.2pt" to="270.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" strokecolor="black [3213]" strokeweight=".5pt">
                <v:stroke joinstyle="miter"/>
              </v:line>
            </w:pict>
          </mc:Fallback>
        </mc:AlternateContent>
      </w:r>
    </w:p>
    <w:p w14:paraId="284774C3" w14:textId="117E7C0B" w:rsidR="00B468CE" w:rsidRDefault="00B468CE" w:rsidP="00A77BA1">
      <w:pPr>
        <w:spacing w:after="240"/>
        <w:jc w:val="center"/>
        <w:rPr>
          <w:sz w:val="28"/>
          <w:szCs w:val="28"/>
          <w:lang w:val="fr-FR"/>
        </w:rPr>
      </w:pPr>
      <w:r w:rsidRPr="00B20266">
        <w:rPr>
          <w:sz w:val="28"/>
          <w:szCs w:val="28"/>
          <w:lang w:val="fr-FR"/>
        </w:rPr>
        <w:t>Kính</w:t>
      </w:r>
      <w:r w:rsidR="00F55886" w:rsidRPr="00B20266">
        <w:rPr>
          <w:sz w:val="28"/>
          <w:szCs w:val="28"/>
          <w:lang w:val="fr-FR"/>
        </w:rPr>
        <w:t xml:space="preserve"> </w:t>
      </w:r>
      <w:r w:rsidR="00AC5EC6" w:rsidRPr="00B20266">
        <w:rPr>
          <w:sz w:val="28"/>
          <w:szCs w:val="28"/>
          <w:lang w:val="fr-FR"/>
        </w:rPr>
        <w:t xml:space="preserve">gửi: </w:t>
      </w:r>
      <w:r w:rsidR="006A4D07">
        <w:rPr>
          <w:sz w:val="28"/>
          <w:szCs w:val="28"/>
          <w:lang w:val="fr-FR"/>
        </w:rPr>
        <w:t>[[ChuDauTu_cv]] [[ChuDauTu]]</w:t>
      </w:r>
    </w:p>
    <w:p w14:paraId="0CCEDD6A" w14:textId="27B53591" w:rsidR="00683850" w:rsidRDefault="00161EE4" w:rsidP="00A77BA1">
      <w:pPr>
        <w:spacing w:before="80" w:after="40"/>
        <w:ind w:firstLine="720"/>
        <w:jc w:val="both"/>
        <w:rPr>
          <w:spacing w:val="6"/>
          <w:sz w:val="28"/>
          <w:lang w:val="it-IT"/>
        </w:rPr>
      </w:pPr>
      <w:r w:rsidRPr="00161EE4">
        <w:rPr>
          <w:iCs/>
          <w:spacing w:val="6"/>
          <w:sz w:val="28"/>
          <w:szCs w:val="28"/>
          <w:lang w:val="fr-FR"/>
        </w:rPr>
        <w:t>[[</w:t>
      </w:r>
      <w:r w:rsidR="006A4D07">
        <w:rPr>
          <w:iCs/>
          <w:spacing w:val="6"/>
          <w:sz w:val="28"/>
          <w:szCs w:val="28"/>
          <w:lang w:val="fr-FR"/>
        </w:rPr>
        <w:t>DonViMuaSam</w:t>
      </w:r>
      <w:r w:rsidRPr="00161EE4">
        <w:rPr>
          <w:iCs/>
          <w:spacing w:val="6"/>
          <w:sz w:val="28"/>
          <w:szCs w:val="28"/>
          <w:lang w:val="fr-FR"/>
        </w:rPr>
        <w:t>]]</w:t>
      </w:r>
      <w:r>
        <w:rPr>
          <w:iCs/>
          <w:spacing w:val="6"/>
          <w:sz w:val="28"/>
          <w:szCs w:val="28"/>
          <w:lang w:val="fr-FR"/>
        </w:rPr>
        <w:t xml:space="preserve"> </w:t>
      </w:r>
      <w:r w:rsidR="00B468CE" w:rsidRPr="007D4ED3">
        <w:rPr>
          <w:spacing w:val="6"/>
          <w:sz w:val="28"/>
          <w:szCs w:val="28"/>
          <w:lang w:val="vi-VN"/>
        </w:rPr>
        <w:t xml:space="preserve">trình </w:t>
      </w:r>
      <w:r w:rsidR="006A4D07">
        <w:rPr>
          <w:sz w:val="28"/>
          <w:szCs w:val="28"/>
          <w:lang w:val="fr-FR"/>
        </w:rPr>
        <w:t xml:space="preserve">[[ChuDauTu_cv]] [[ChuDauTu]] </w:t>
      </w:r>
      <w:r w:rsidR="00B468CE" w:rsidRPr="007D4ED3">
        <w:rPr>
          <w:spacing w:val="6"/>
          <w:sz w:val="28"/>
          <w:szCs w:val="28"/>
          <w:lang w:val="vi-VN"/>
        </w:rPr>
        <w:t>xem xét, phê duyệt</w:t>
      </w:r>
      <w:r w:rsidR="00904C5C" w:rsidRPr="007D4ED3">
        <w:rPr>
          <w:spacing w:val="6"/>
          <w:sz w:val="28"/>
          <w:szCs w:val="28"/>
          <w:lang w:val="fr-FR"/>
        </w:rPr>
        <w:t xml:space="preserve"> </w:t>
      </w:r>
      <w:r w:rsidR="006973CD" w:rsidRPr="006973CD">
        <w:rPr>
          <w:spacing w:val="6"/>
          <w:sz w:val="28"/>
          <w:szCs w:val="28"/>
          <w:lang w:val="vi-VN"/>
        </w:rPr>
        <w:t xml:space="preserve">danh mục, dự toán và kế hoạch lựa chọn nhà thầu dự toán </w:t>
      </w:r>
      <w:r w:rsidR="00A77BA1">
        <w:rPr>
          <w:spacing w:val="6"/>
          <w:sz w:val="28"/>
          <w:szCs w:val="28"/>
        </w:rPr>
        <w:t xml:space="preserve">“[[DuAn]]” </w:t>
      </w:r>
      <w:r w:rsidR="00B468CE" w:rsidRPr="007D4ED3">
        <w:rPr>
          <w:spacing w:val="6"/>
          <w:sz w:val="28"/>
          <w:szCs w:val="28"/>
          <w:lang w:val="vi-VN"/>
        </w:rPr>
        <w:t>trên cơ sở những nội dung dưới đây:</w:t>
      </w:r>
      <w:r w:rsidR="00683850" w:rsidRPr="007D4ED3">
        <w:rPr>
          <w:spacing w:val="6"/>
          <w:sz w:val="28"/>
          <w:lang w:val="it-IT"/>
        </w:rPr>
        <w:t xml:space="preserve"> </w:t>
      </w:r>
    </w:p>
    <w:p w14:paraId="0EB72FDB" w14:textId="77777777" w:rsidR="007177E0" w:rsidRPr="00FA42BA" w:rsidRDefault="007177E0" w:rsidP="00A77BA1">
      <w:pPr>
        <w:pStyle w:val="ListParagraph"/>
        <w:numPr>
          <w:ilvl w:val="0"/>
          <w:numId w:val="22"/>
        </w:numPr>
        <w:spacing w:before="80" w:after="40"/>
        <w:ind w:left="993" w:hanging="273"/>
        <w:jc w:val="both"/>
        <w:rPr>
          <w:b/>
          <w:bCs/>
          <w:spacing w:val="6"/>
          <w:sz w:val="28"/>
          <w:szCs w:val="28"/>
          <w:lang w:val="it-IT"/>
        </w:rPr>
      </w:pPr>
      <w:r w:rsidRPr="00FA42BA">
        <w:rPr>
          <w:b/>
          <w:bCs/>
          <w:spacing w:val="6"/>
          <w:sz w:val="28"/>
          <w:szCs w:val="28"/>
          <w:lang w:val="it-IT"/>
        </w:rPr>
        <w:t xml:space="preserve">TÓM TẮT KẾ HOẠCH MUA SẮM </w:t>
      </w:r>
      <w:r>
        <w:rPr>
          <w:b/>
          <w:bCs/>
          <w:spacing w:val="6"/>
          <w:sz w:val="28"/>
          <w:szCs w:val="28"/>
          <w:lang w:val="it-IT"/>
        </w:rPr>
        <w:t>TRÌNH</w:t>
      </w:r>
      <w:r w:rsidRPr="00FA42BA">
        <w:rPr>
          <w:b/>
          <w:bCs/>
          <w:spacing w:val="6"/>
          <w:sz w:val="28"/>
          <w:szCs w:val="28"/>
          <w:lang w:val="it-IT"/>
        </w:rPr>
        <w:t xml:space="preserve"> DUYỆT</w:t>
      </w:r>
    </w:p>
    <w:p w14:paraId="24B39171" w14:textId="77777777" w:rsidR="007177E0" w:rsidRDefault="007177E0" w:rsidP="00A77BA1">
      <w:pPr>
        <w:pStyle w:val="ListParagraph"/>
        <w:numPr>
          <w:ilvl w:val="0"/>
          <w:numId w:val="23"/>
        </w:numPr>
        <w:tabs>
          <w:tab w:val="left" w:pos="993"/>
        </w:tabs>
        <w:spacing w:before="80" w:after="40"/>
        <w:ind w:hanging="11"/>
        <w:jc w:val="both"/>
        <w:rPr>
          <w:b/>
          <w:bCs/>
          <w:spacing w:val="6"/>
          <w:sz w:val="28"/>
          <w:szCs w:val="28"/>
        </w:rPr>
      </w:pPr>
      <w:r w:rsidRPr="00FA42BA">
        <w:rPr>
          <w:b/>
          <w:bCs/>
          <w:spacing w:val="6"/>
          <w:sz w:val="28"/>
          <w:szCs w:val="28"/>
        </w:rPr>
        <w:t>Nội dung mua sắm</w:t>
      </w:r>
    </w:p>
    <w:p w14:paraId="17DF6E53" w14:textId="172A307C" w:rsidR="007177E0" w:rsidRPr="007B1087" w:rsidRDefault="007177E0" w:rsidP="00A77BA1">
      <w:pPr>
        <w:pStyle w:val="ListParagraph"/>
        <w:numPr>
          <w:ilvl w:val="0"/>
          <w:numId w:val="24"/>
        </w:numPr>
        <w:tabs>
          <w:tab w:val="left" w:pos="709"/>
        </w:tabs>
        <w:spacing w:before="80" w:after="40"/>
        <w:ind w:left="0" w:firstLine="360"/>
        <w:jc w:val="both"/>
        <w:rPr>
          <w:b/>
          <w:bCs/>
          <w:spacing w:val="6"/>
          <w:sz w:val="28"/>
          <w:szCs w:val="28"/>
        </w:rPr>
      </w:pPr>
      <w:r>
        <w:rPr>
          <w:spacing w:val="6"/>
          <w:sz w:val="28"/>
          <w:szCs w:val="28"/>
        </w:rPr>
        <w:t xml:space="preserve">Mua sắm hàng hóa, dịch vụ trong nước: </w:t>
      </w:r>
      <w:r w:rsidRPr="008E26CE">
        <w:rPr>
          <w:i/>
          <w:iCs/>
          <w:spacing w:val="6"/>
          <w:sz w:val="28"/>
          <w:szCs w:val="28"/>
        </w:rPr>
        <w:t xml:space="preserve">Tên, danh mục, số lượng và chi tiết theo Phụ lục </w:t>
      </w:r>
      <w:r w:rsidR="00A77BA1">
        <w:rPr>
          <w:i/>
          <w:iCs/>
          <w:spacing w:val="6"/>
          <w:sz w:val="28"/>
          <w:szCs w:val="28"/>
        </w:rPr>
        <w:t>1</w:t>
      </w:r>
      <w:r>
        <w:rPr>
          <w:i/>
          <w:iCs/>
          <w:spacing w:val="6"/>
          <w:sz w:val="28"/>
          <w:szCs w:val="28"/>
        </w:rPr>
        <w:t xml:space="preserve"> đính kèm văn bản này.</w:t>
      </w:r>
    </w:p>
    <w:p w14:paraId="71982A8F" w14:textId="2B568823" w:rsidR="007177E0" w:rsidRPr="00FA42BA" w:rsidRDefault="007177E0" w:rsidP="00A77BA1">
      <w:pPr>
        <w:pStyle w:val="ListParagraph"/>
        <w:numPr>
          <w:ilvl w:val="0"/>
          <w:numId w:val="24"/>
        </w:numPr>
        <w:tabs>
          <w:tab w:val="left" w:pos="993"/>
        </w:tabs>
        <w:spacing w:before="80" w:after="40"/>
        <w:jc w:val="both"/>
        <w:rPr>
          <w:b/>
          <w:bCs/>
          <w:spacing w:val="6"/>
          <w:sz w:val="28"/>
          <w:szCs w:val="28"/>
        </w:rPr>
      </w:pPr>
      <w:r>
        <w:rPr>
          <w:spacing w:val="6"/>
          <w:sz w:val="28"/>
          <w:szCs w:val="28"/>
        </w:rPr>
        <w:t>Nh</w:t>
      </w:r>
      <w:r w:rsidR="00A77BA1">
        <w:rPr>
          <w:spacing w:val="6"/>
          <w:sz w:val="28"/>
          <w:szCs w:val="28"/>
        </w:rPr>
        <w:t>ậ</w:t>
      </w:r>
      <w:r>
        <w:rPr>
          <w:spacing w:val="6"/>
          <w:sz w:val="28"/>
          <w:szCs w:val="28"/>
        </w:rPr>
        <w:t xml:space="preserve">p khẩu: </w:t>
      </w:r>
      <w:r w:rsidRPr="00FA42BA">
        <w:rPr>
          <w:i/>
          <w:iCs/>
          <w:spacing w:val="6"/>
          <w:sz w:val="28"/>
          <w:szCs w:val="28"/>
        </w:rPr>
        <w:t>Không.</w:t>
      </w:r>
    </w:p>
    <w:p w14:paraId="75A5A9EE" w14:textId="78DBB512" w:rsidR="007177E0" w:rsidRPr="00FA42BA" w:rsidRDefault="007177E0" w:rsidP="00A77BA1">
      <w:pPr>
        <w:pStyle w:val="ListParagraph"/>
        <w:numPr>
          <w:ilvl w:val="0"/>
          <w:numId w:val="23"/>
        </w:numPr>
        <w:tabs>
          <w:tab w:val="left" w:pos="993"/>
        </w:tabs>
        <w:spacing w:before="80" w:after="40"/>
        <w:ind w:hanging="11"/>
        <w:jc w:val="both"/>
        <w:rPr>
          <w:b/>
          <w:bCs/>
          <w:spacing w:val="6"/>
          <w:sz w:val="28"/>
          <w:szCs w:val="28"/>
        </w:rPr>
      </w:pPr>
      <w:r w:rsidRPr="00FA42BA">
        <w:rPr>
          <w:b/>
          <w:bCs/>
          <w:spacing w:val="6"/>
          <w:sz w:val="28"/>
          <w:szCs w:val="28"/>
        </w:rPr>
        <w:t>Đơn vị thực hiện</w:t>
      </w:r>
      <w:r w:rsidR="00A77BA1">
        <w:rPr>
          <w:b/>
          <w:bCs/>
          <w:spacing w:val="6"/>
          <w:sz w:val="28"/>
          <w:szCs w:val="28"/>
        </w:rPr>
        <w:t xml:space="preserve"> mua sắm</w:t>
      </w:r>
      <w:r w:rsidRPr="00FA42BA">
        <w:rPr>
          <w:b/>
          <w:bCs/>
          <w:spacing w:val="6"/>
          <w:sz w:val="28"/>
          <w:szCs w:val="28"/>
        </w:rPr>
        <w:t xml:space="preserve">: </w:t>
      </w:r>
      <w:r w:rsidRPr="00BD2C9B">
        <w:rPr>
          <w:i/>
          <w:iCs/>
          <w:spacing w:val="6"/>
          <w:sz w:val="28"/>
          <w:szCs w:val="28"/>
        </w:rPr>
        <w:t>[[DonViMuaSam]]</w:t>
      </w:r>
      <w:r>
        <w:rPr>
          <w:i/>
          <w:iCs/>
          <w:spacing w:val="6"/>
          <w:sz w:val="28"/>
          <w:szCs w:val="28"/>
        </w:rPr>
        <w:t>.</w:t>
      </w:r>
    </w:p>
    <w:p w14:paraId="6F750492" w14:textId="77777777" w:rsidR="007177E0" w:rsidRPr="00FA42BA" w:rsidRDefault="007177E0" w:rsidP="00A77BA1">
      <w:pPr>
        <w:pStyle w:val="ListParagraph"/>
        <w:numPr>
          <w:ilvl w:val="0"/>
          <w:numId w:val="23"/>
        </w:numPr>
        <w:tabs>
          <w:tab w:val="left" w:pos="993"/>
        </w:tabs>
        <w:spacing w:before="80" w:after="40"/>
        <w:ind w:left="0" w:firstLine="709"/>
        <w:jc w:val="both"/>
        <w:rPr>
          <w:i/>
          <w:iCs/>
          <w:spacing w:val="6"/>
          <w:sz w:val="28"/>
          <w:szCs w:val="28"/>
        </w:rPr>
      </w:pPr>
      <w:r w:rsidRPr="00FA42BA">
        <w:rPr>
          <w:b/>
          <w:bCs/>
          <w:spacing w:val="6"/>
          <w:sz w:val="28"/>
          <w:szCs w:val="28"/>
        </w:rPr>
        <w:t>Tổng giá trị mua sắm được giao kế hoạch:</w:t>
      </w:r>
      <w:r w:rsidRPr="00BD2C9B">
        <w:rPr>
          <w:b/>
          <w:bCs/>
          <w:i/>
          <w:iCs/>
          <w:spacing w:val="6"/>
          <w:sz w:val="28"/>
          <w:szCs w:val="28"/>
        </w:rPr>
        <w:t xml:space="preserve"> </w:t>
      </w:r>
      <w:r w:rsidRPr="00BD2C9B">
        <w:rPr>
          <w:i/>
          <w:iCs/>
          <w:spacing w:val="6"/>
          <w:sz w:val="28"/>
          <w:szCs w:val="28"/>
        </w:rPr>
        <w:t>[[KP_DT]]</w:t>
      </w:r>
      <w:r>
        <w:rPr>
          <w:spacing w:val="6"/>
          <w:sz w:val="28"/>
          <w:szCs w:val="28"/>
        </w:rPr>
        <w:t xml:space="preserve"> </w:t>
      </w:r>
      <w:r w:rsidRPr="00FA42BA">
        <w:rPr>
          <w:spacing w:val="6"/>
          <w:sz w:val="28"/>
          <w:szCs w:val="28"/>
        </w:rPr>
        <w:t xml:space="preserve">đ </w:t>
      </w:r>
      <w:r w:rsidRPr="00BD2C9B">
        <w:rPr>
          <w:i/>
          <w:iCs/>
          <w:spacing w:val="6"/>
          <w:sz w:val="28"/>
          <w:szCs w:val="28"/>
        </w:rPr>
        <w:t>[[KP_DT</w:t>
      </w:r>
      <w:r>
        <w:rPr>
          <w:i/>
          <w:iCs/>
          <w:spacing w:val="6"/>
          <w:sz w:val="28"/>
          <w:szCs w:val="28"/>
        </w:rPr>
        <w:t>_c</w:t>
      </w:r>
      <w:r w:rsidRPr="00BD2C9B">
        <w:rPr>
          <w:i/>
          <w:iCs/>
          <w:spacing w:val="6"/>
          <w:sz w:val="28"/>
          <w:szCs w:val="28"/>
        </w:rPr>
        <w:t>]]</w:t>
      </w:r>
      <w:r>
        <w:rPr>
          <w:i/>
          <w:iCs/>
          <w:spacing w:val="6"/>
          <w:sz w:val="28"/>
          <w:szCs w:val="28"/>
        </w:rPr>
        <w:t>.</w:t>
      </w:r>
    </w:p>
    <w:p w14:paraId="773D51A4" w14:textId="77777777" w:rsidR="007177E0" w:rsidRPr="00FA42BA" w:rsidRDefault="007177E0" w:rsidP="00A77BA1">
      <w:pPr>
        <w:pStyle w:val="ListParagraph"/>
        <w:numPr>
          <w:ilvl w:val="0"/>
          <w:numId w:val="23"/>
        </w:numPr>
        <w:tabs>
          <w:tab w:val="left" w:pos="993"/>
        </w:tabs>
        <w:spacing w:before="80" w:after="40"/>
        <w:ind w:hanging="11"/>
        <w:jc w:val="both"/>
        <w:rPr>
          <w:b/>
          <w:bCs/>
          <w:spacing w:val="6"/>
          <w:sz w:val="28"/>
          <w:szCs w:val="28"/>
        </w:rPr>
      </w:pPr>
      <w:r w:rsidRPr="00FA42BA">
        <w:rPr>
          <w:b/>
          <w:bCs/>
          <w:spacing w:val="6"/>
          <w:sz w:val="28"/>
          <w:szCs w:val="28"/>
        </w:rPr>
        <w:t>Nguồn vốn</w:t>
      </w:r>
      <w:r>
        <w:rPr>
          <w:b/>
          <w:bCs/>
          <w:spacing w:val="6"/>
          <w:sz w:val="28"/>
          <w:szCs w:val="28"/>
        </w:rPr>
        <w:t xml:space="preserve">: </w:t>
      </w:r>
      <w:r>
        <w:rPr>
          <w:i/>
          <w:iCs/>
          <w:spacing w:val="6"/>
          <w:sz w:val="28"/>
          <w:szCs w:val="28"/>
        </w:rPr>
        <w:t>[[NganSach]]</w:t>
      </w:r>
      <w:r w:rsidRPr="003A6FC9">
        <w:rPr>
          <w:i/>
          <w:iCs/>
          <w:spacing w:val="6"/>
          <w:sz w:val="28"/>
          <w:szCs w:val="28"/>
        </w:rPr>
        <w:t>.</w:t>
      </w:r>
    </w:p>
    <w:p w14:paraId="0672037B" w14:textId="77777777" w:rsidR="007177E0" w:rsidRPr="00FA42BA" w:rsidRDefault="007177E0" w:rsidP="00A77BA1">
      <w:pPr>
        <w:pStyle w:val="ListParagraph"/>
        <w:numPr>
          <w:ilvl w:val="0"/>
          <w:numId w:val="23"/>
        </w:numPr>
        <w:tabs>
          <w:tab w:val="left" w:pos="993"/>
        </w:tabs>
        <w:spacing w:before="80" w:after="40"/>
        <w:ind w:hanging="11"/>
        <w:jc w:val="both"/>
        <w:rPr>
          <w:b/>
          <w:bCs/>
          <w:spacing w:val="6"/>
          <w:sz w:val="28"/>
          <w:szCs w:val="28"/>
        </w:rPr>
      </w:pPr>
      <w:r w:rsidRPr="00FA42BA">
        <w:rPr>
          <w:b/>
          <w:bCs/>
          <w:spacing w:val="6"/>
          <w:sz w:val="28"/>
          <w:szCs w:val="28"/>
        </w:rPr>
        <w:t>Thời gian thực hiện</w:t>
      </w:r>
      <w:r>
        <w:rPr>
          <w:b/>
          <w:bCs/>
          <w:spacing w:val="6"/>
          <w:sz w:val="28"/>
          <w:szCs w:val="28"/>
        </w:rPr>
        <w:t xml:space="preserve">: </w:t>
      </w:r>
      <w:r w:rsidRPr="00BD2C9B">
        <w:rPr>
          <w:i/>
          <w:iCs/>
          <w:spacing w:val="6"/>
          <w:sz w:val="28"/>
          <w:szCs w:val="28"/>
        </w:rPr>
        <w:t>[[ThoiGianThucHien]]</w:t>
      </w:r>
      <w:r>
        <w:rPr>
          <w:i/>
          <w:iCs/>
          <w:spacing w:val="6"/>
          <w:sz w:val="28"/>
          <w:szCs w:val="28"/>
        </w:rPr>
        <w:t>.</w:t>
      </w:r>
    </w:p>
    <w:p w14:paraId="5EFC45BF" w14:textId="77777777" w:rsidR="007177E0" w:rsidRPr="00FA42BA" w:rsidRDefault="007177E0" w:rsidP="00A77BA1">
      <w:pPr>
        <w:pStyle w:val="ListParagraph"/>
        <w:numPr>
          <w:ilvl w:val="0"/>
          <w:numId w:val="23"/>
        </w:numPr>
        <w:tabs>
          <w:tab w:val="left" w:pos="993"/>
        </w:tabs>
        <w:spacing w:before="80" w:after="40"/>
        <w:ind w:hanging="11"/>
        <w:jc w:val="both"/>
        <w:rPr>
          <w:b/>
          <w:bCs/>
          <w:spacing w:val="6"/>
          <w:sz w:val="28"/>
          <w:szCs w:val="28"/>
        </w:rPr>
      </w:pPr>
      <w:r w:rsidRPr="00FA42BA">
        <w:rPr>
          <w:b/>
          <w:bCs/>
          <w:spacing w:val="6"/>
          <w:sz w:val="28"/>
          <w:szCs w:val="28"/>
        </w:rPr>
        <w:t>Các nội dung khác:</w:t>
      </w:r>
      <w:r>
        <w:rPr>
          <w:b/>
          <w:bCs/>
          <w:spacing w:val="6"/>
          <w:sz w:val="28"/>
          <w:szCs w:val="28"/>
        </w:rPr>
        <w:t xml:space="preserve"> </w:t>
      </w:r>
      <w:r w:rsidRPr="00FF02B0">
        <w:rPr>
          <w:i/>
          <w:iCs/>
          <w:spacing w:val="6"/>
          <w:sz w:val="28"/>
          <w:szCs w:val="28"/>
        </w:rPr>
        <w:t>Không.</w:t>
      </w:r>
    </w:p>
    <w:p w14:paraId="0F0C95D8" w14:textId="77777777" w:rsidR="007177E0" w:rsidRDefault="007177E0" w:rsidP="00A77BA1">
      <w:pPr>
        <w:pStyle w:val="ListParagraph"/>
        <w:tabs>
          <w:tab w:val="left" w:pos="993"/>
        </w:tabs>
        <w:spacing w:before="80" w:after="40"/>
        <w:ind w:left="0" w:firstLine="720"/>
        <w:jc w:val="both"/>
        <w:rPr>
          <w:b/>
          <w:bCs/>
          <w:spacing w:val="6"/>
          <w:sz w:val="28"/>
          <w:szCs w:val="28"/>
        </w:rPr>
      </w:pPr>
      <w:r>
        <w:rPr>
          <w:b/>
          <w:bCs/>
          <w:spacing w:val="6"/>
          <w:sz w:val="28"/>
          <w:szCs w:val="28"/>
        </w:rPr>
        <w:t>II. DANH MỤC, DỰ TOÁN TRÌNH DUYỆT</w:t>
      </w:r>
    </w:p>
    <w:p w14:paraId="70DD30B2" w14:textId="77777777" w:rsidR="007177E0" w:rsidRDefault="007177E0" w:rsidP="00A77BA1">
      <w:pPr>
        <w:pStyle w:val="ListParagraph"/>
        <w:numPr>
          <w:ilvl w:val="0"/>
          <w:numId w:val="25"/>
        </w:numPr>
        <w:tabs>
          <w:tab w:val="left" w:pos="993"/>
        </w:tabs>
        <w:spacing w:before="80" w:after="40"/>
        <w:jc w:val="both"/>
        <w:rPr>
          <w:b/>
          <w:bCs/>
          <w:spacing w:val="6"/>
          <w:sz w:val="28"/>
          <w:szCs w:val="28"/>
        </w:rPr>
      </w:pPr>
      <w:r>
        <w:rPr>
          <w:b/>
          <w:bCs/>
          <w:spacing w:val="6"/>
          <w:sz w:val="28"/>
          <w:szCs w:val="28"/>
        </w:rPr>
        <w:t>Danh mục mua sắm đề nghị phê duyệt</w:t>
      </w:r>
    </w:p>
    <w:p w14:paraId="70A20377" w14:textId="7AC259F4" w:rsidR="007177E0" w:rsidRPr="008E26CE" w:rsidRDefault="007177E0" w:rsidP="00A77BA1">
      <w:pPr>
        <w:pStyle w:val="ListParagraph"/>
        <w:numPr>
          <w:ilvl w:val="0"/>
          <w:numId w:val="24"/>
        </w:numPr>
        <w:tabs>
          <w:tab w:val="left" w:pos="709"/>
        </w:tabs>
        <w:spacing w:before="80" w:after="40"/>
        <w:ind w:left="0" w:firstLine="360"/>
        <w:jc w:val="both"/>
        <w:rPr>
          <w:b/>
          <w:bCs/>
          <w:spacing w:val="6"/>
          <w:sz w:val="32"/>
          <w:szCs w:val="32"/>
        </w:rPr>
      </w:pPr>
      <w:r w:rsidRPr="008E26CE">
        <w:rPr>
          <w:spacing w:val="6"/>
          <w:sz w:val="28"/>
          <w:szCs w:val="28"/>
        </w:rPr>
        <w:t xml:space="preserve">Mua sắm hàng hóa trong nước: </w:t>
      </w:r>
      <w:r w:rsidRPr="008E26CE">
        <w:rPr>
          <w:i/>
          <w:iCs/>
          <w:spacing w:val="6"/>
          <w:sz w:val="28"/>
          <w:szCs w:val="28"/>
        </w:rPr>
        <w:t xml:space="preserve">Tên, danh mục, số lượng và chi tiết theo Phụ lục </w:t>
      </w:r>
      <w:r>
        <w:rPr>
          <w:i/>
          <w:iCs/>
          <w:spacing w:val="6"/>
          <w:sz w:val="28"/>
          <w:szCs w:val="28"/>
        </w:rPr>
        <w:t>1 đính kèm văn bản này.</w:t>
      </w:r>
    </w:p>
    <w:p w14:paraId="126BCE2A" w14:textId="77777777" w:rsidR="007177E0" w:rsidRPr="00233194" w:rsidRDefault="007177E0" w:rsidP="00A77BA1">
      <w:pPr>
        <w:pStyle w:val="ListParagraph"/>
        <w:numPr>
          <w:ilvl w:val="0"/>
          <w:numId w:val="24"/>
        </w:numPr>
        <w:tabs>
          <w:tab w:val="left" w:pos="993"/>
        </w:tabs>
        <w:spacing w:before="80" w:after="40"/>
        <w:jc w:val="both"/>
        <w:rPr>
          <w:spacing w:val="6"/>
          <w:sz w:val="28"/>
          <w:szCs w:val="28"/>
        </w:rPr>
      </w:pPr>
      <w:r w:rsidRPr="003A6FC9">
        <w:rPr>
          <w:spacing w:val="6"/>
          <w:sz w:val="28"/>
          <w:szCs w:val="28"/>
        </w:rPr>
        <w:t xml:space="preserve">Nhập khẩu: </w:t>
      </w:r>
      <w:r w:rsidRPr="003A6FC9">
        <w:rPr>
          <w:i/>
          <w:iCs/>
          <w:spacing w:val="6"/>
          <w:sz w:val="28"/>
          <w:szCs w:val="28"/>
        </w:rPr>
        <w:t>Không.</w:t>
      </w:r>
    </w:p>
    <w:p w14:paraId="4CD0E451" w14:textId="77777777" w:rsidR="007177E0" w:rsidRDefault="007177E0" w:rsidP="00A77BA1">
      <w:pPr>
        <w:pStyle w:val="ListParagraph"/>
        <w:numPr>
          <w:ilvl w:val="0"/>
          <w:numId w:val="25"/>
        </w:numPr>
        <w:tabs>
          <w:tab w:val="left" w:pos="993"/>
        </w:tabs>
        <w:spacing w:before="80" w:after="40"/>
        <w:jc w:val="both"/>
        <w:rPr>
          <w:b/>
          <w:bCs/>
          <w:spacing w:val="6"/>
          <w:sz w:val="28"/>
          <w:szCs w:val="28"/>
        </w:rPr>
      </w:pPr>
      <w:r>
        <w:rPr>
          <w:b/>
          <w:bCs/>
          <w:spacing w:val="6"/>
          <w:sz w:val="28"/>
          <w:szCs w:val="28"/>
        </w:rPr>
        <w:t>Dự toán đề nghị phê duyệt</w:t>
      </w:r>
    </w:p>
    <w:p w14:paraId="04D3E713" w14:textId="77777777" w:rsidR="007177E0" w:rsidRPr="008E26CE" w:rsidRDefault="007177E0" w:rsidP="00A77BA1">
      <w:pPr>
        <w:pStyle w:val="ListParagraph"/>
        <w:numPr>
          <w:ilvl w:val="0"/>
          <w:numId w:val="24"/>
        </w:numPr>
        <w:tabs>
          <w:tab w:val="left" w:pos="709"/>
        </w:tabs>
        <w:spacing w:before="80" w:after="40"/>
        <w:ind w:left="0" w:firstLine="360"/>
        <w:jc w:val="both"/>
        <w:rPr>
          <w:spacing w:val="6"/>
          <w:sz w:val="28"/>
          <w:szCs w:val="28"/>
        </w:rPr>
      </w:pPr>
      <w:r w:rsidRPr="008E26CE">
        <w:rPr>
          <w:spacing w:val="6"/>
          <w:sz w:val="28"/>
          <w:szCs w:val="28"/>
        </w:rPr>
        <w:t>Mua sắm hàng hóa</w:t>
      </w:r>
      <w:r>
        <w:rPr>
          <w:spacing w:val="6"/>
          <w:sz w:val="28"/>
          <w:szCs w:val="28"/>
        </w:rPr>
        <w:t>, dịch vụ</w:t>
      </w:r>
      <w:r w:rsidRPr="008E26CE">
        <w:rPr>
          <w:spacing w:val="6"/>
          <w:sz w:val="28"/>
          <w:szCs w:val="28"/>
        </w:rPr>
        <w:t xml:space="preserve"> trong nước</w:t>
      </w:r>
      <w:r>
        <w:rPr>
          <w:spacing w:val="6"/>
          <w:sz w:val="28"/>
          <w:szCs w:val="28"/>
        </w:rPr>
        <w:t>:</w:t>
      </w:r>
      <w:r w:rsidRPr="008E26CE">
        <w:rPr>
          <w:i/>
          <w:iCs/>
          <w:spacing w:val="6"/>
          <w:sz w:val="28"/>
          <w:szCs w:val="28"/>
        </w:rPr>
        <w:t xml:space="preserve"> Tên, danh mục, số lượng</w:t>
      </w:r>
      <w:r>
        <w:rPr>
          <w:i/>
          <w:iCs/>
          <w:spacing w:val="6"/>
          <w:sz w:val="28"/>
          <w:szCs w:val="28"/>
        </w:rPr>
        <w:t>, đơn giá, thành tiền</w:t>
      </w:r>
      <w:r w:rsidRPr="008E26CE">
        <w:rPr>
          <w:i/>
          <w:iCs/>
          <w:spacing w:val="6"/>
          <w:sz w:val="28"/>
          <w:szCs w:val="28"/>
        </w:rPr>
        <w:t xml:space="preserve"> theo</w:t>
      </w:r>
      <w:r>
        <w:rPr>
          <w:i/>
          <w:iCs/>
          <w:spacing w:val="6"/>
          <w:sz w:val="28"/>
          <w:szCs w:val="28"/>
        </w:rPr>
        <w:t xml:space="preserve"> </w:t>
      </w:r>
      <w:r w:rsidRPr="008E26CE">
        <w:rPr>
          <w:i/>
          <w:iCs/>
          <w:spacing w:val="6"/>
          <w:sz w:val="28"/>
          <w:szCs w:val="28"/>
        </w:rPr>
        <w:t>Phụ lục I</w:t>
      </w:r>
      <w:r>
        <w:rPr>
          <w:i/>
          <w:iCs/>
          <w:spacing w:val="6"/>
          <w:sz w:val="28"/>
          <w:szCs w:val="28"/>
        </w:rPr>
        <w:t>I đính kèm văn bản này.</w:t>
      </w:r>
    </w:p>
    <w:p w14:paraId="505469BE" w14:textId="77777777" w:rsidR="007177E0" w:rsidRPr="00BD2C9B" w:rsidRDefault="007177E0" w:rsidP="00A77BA1">
      <w:pPr>
        <w:pStyle w:val="ListParagraph"/>
        <w:numPr>
          <w:ilvl w:val="0"/>
          <w:numId w:val="24"/>
        </w:numPr>
        <w:tabs>
          <w:tab w:val="left" w:pos="709"/>
        </w:tabs>
        <w:spacing w:before="80" w:after="40"/>
        <w:jc w:val="both"/>
        <w:rPr>
          <w:i/>
          <w:iCs/>
          <w:spacing w:val="6"/>
          <w:sz w:val="28"/>
          <w:szCs w:val="28"/>
        </w:rPr>
      </w:pPr>
      <w:r w:rsidRPr="00BD2C9B">
        <w:rPr>
          <w:spacing w:val="6"/>
          <w:sz w:val="28"/>
          <w:szCs w:val="28"/>
        </w:rPr>
        <w:t>Số tiền mua sắm hàng hóa, dịch vụ:</w:t>
      </w:r>
      <w:r w:rsidRPr="00BD2C9B">
        <w:rPr>
          <w:i/>
          <w:iCs/>
          <w:spacing w:val="6"/>
          <w:sz w:val="28"/>
          <w:szCs w:val="28"/>
        </w:rPr>
        <w:t xml:space="preserve"> [[KP_DT]]</w:t>
      </w:r>
      <w:r w:rsidRPr="00BD2C9B">
        <w:rPr>
          <w:spacing w:val="6"/>
          <w:sz w:val="28"/>
          <w:szCs w:val="28"/>
        </w:rPr>
        <w:t xml:space="preserve"> </w:t>
      </w:r>
      <w:r w:rsidRPr="007177E0">
        <w:rPr>
          <w:i/>
          <w:iCs/>
          <w:spacing w:val="6"/>
          <w:sz w:val="28"/>
          <w:szCs w:val="28"/>
        </w:rPr>
        <w:t xml:space="preserve">đ </w:t>
      </w:r>
      <w:r w:rsidRPr="00BD2C9B">
        <w:rPr>
          <w:i/>
          <w:iCs/>
          <w:spacing w:val="6"/>
          <w:sz w:val="28"/>
          <w:szCs w:val="28"/>
        </w:rPr>
        <w:t>[[KP_DT_c]].</w:t>
      </w:r>
    </w:p>
    <w:p w14:paraId="51696D72" w14:textId="77777777" w:rsidR="007177E0" w:rsidRPr="003A6FC9" w:rsidRDefault="007177E0" w:rsidP="00A77BA1">
      <w:pPr>
        <w:pStyle w:val="ListParagraph"/>
        <w:numPr>
          <w:ilvl w:val="0"/>
          <w:numId w:val="24"/>
        </w:numPr>
        <w:tabs>
          <w:tab w:val="left" w:pos="993"/>
        </w:tabs>
        <w:spacing w:before="80" w:after="40"/>
        <w:jc w:val="both"/>
        <w:rPr>
          <w:spacing w:val="6"/>
          <w:sz w:val="28"/>
          <w:szCs w:val="28"/>
        </w:rPr>
      </w:pPr>
      <w:r w:rsidRPr="003A6FC9">
        <w:rPr>
          <w:spacing w:val="6"/>
          <w:sz w:val="28"/>
          <w:szCs w:val="28"/>
        </w:rPr>
        <w:t xml:space="preserve">Nhập khẩu: </w:t>
      </w:r>
      <w:r w:rsidRPr="003A6FC9">
        <w:rPr>
          <w:i/>
          <w:iCs/>
          <w:spacing w:val="6"/>
          <w:sz w:val="28"/>
          <w:szCs w:val="28"/>
        </w:rPr>
        <w:t>Không.</w:t>
      </w:r>
    </w:p>
    <w:p w14:paraId="54989CEF" w14:textId="77777777" w:rsidR="007177E0" w:rsidRPr="003A6FC9" w:rsidRDefault="007177E0" w:rsidP="00A77BA1">
      <w:pPr>
        <w:pStyle w:val="ListParagraph"/>
        <w:numPr>
          <w:ilvl w:val="0"/>
          <w:numId w:val="24"/>
        </w:numPr>
        <w:spacing w:before="80"/>
        <w:ind w:left="0" w:firstLine="360"/>
        <w:jc w:val="both"/>
        <w:rPr>
          <w:spacing w:val="6"/>
          <w:sz w:val="28"/>
          <w:szCs w:val="28"/>
        </w:rPr>
      </w:pPr>
      <w:r w:rsidRPr="003A6FC9">
        <w:rPr>
          <w:spacing w:val="6"/>
          <w:sz w:val="28"/>
          <w:szCs w:val="28"/>
        </w:rPr>
        <w:t xml:space="preserve">Tổng giá trị dự toán đề nghị phê duyệt là: </w:t>
      </w:r>
      <w:r w:rsidRPr="00BD2C9B">
        <w:rPr>
          <w:i/>
          <w:iCs/>
          <w:spacing w:val="6"/>
          <w:sz w:val="28"/>
          <w:szCs w:val="28"/>
        </w:rPr>
        <w:t>[[TongKP]]</w:t>
      </w:r>
      <w:r>
        <w:rPr>
          <w:i/>
          <w:iCs/>
          <w:spacing w:val="6"/>
          <w:sz w:val="28"/>
          <w:szCs w:val="28"/>
        </w:rPr>
        <w:t xml:space="preserve"> </w:t>
      </w:r>
      <w:r w:rsidRPr="003A6FC9">
        <w:rPr>
          <w:i/>
          <w:iCs/>
          <w:spacing w:val="6"/>
          <w:sz w:val="28"/>
          <w:szCs w:val="28"/>
        </w:rPr>
        <w:t xml:space="preserve">đ </w:t>
      </w:r>
      <w:r w:rsidRPr="00BD2C9B">
        <w:rPr>
          <w:i/>
          <w:iCs/>
          <w:spacing w:val="6"/>
          <w:sz w:val="28"/>
          <w:szCs w:val="28"/>
        </w:rPr>
        <w:t>[[TongKP</w:t>
      </w:r>
      <w:r>
        <w:rPr>
          <w:i/>
          <w:iCs/>
          <w:spacing w:val="6"/>
          <w:sz w:val="28"/>
          <w:szCs w:val="28"/>
        </w:rPr>
        <w:t>_c</w:t>
      </w:r>
      <w:r w:rsidRPr="00BD2C9B">
        <w:rPr>
          <w:i/>
          <w:iCs/>
          <w:spacing w:val="6"/>
          <w:sz w:val="28"/>
          <w:szCs w:val="28"/>
        </w:rPr>
        <w:t>]]</w:t>
      </w:r>
      <w:r>
        <w:rPr>
          <w:i/>
          <w:iCs/>
          <w:spacing w:val="6"/>
          <w:sz w:val="28"/>
          <w:szCs w:val="28"/>
        </w:rPr>
        <w:t>.</w:t>
      </w:r>
    </w:p>
    <w:p w14:paraId="7DC95396" w14:textId="77777777" w:rsidR="007177E0" w:rsidRDefault="007177E0" w:rsidP="00A77BA1">
      <w:pPr>
        <w:pStyle w:val="ListParagraph"/>
        <w:numPr>
          <w:ilvl w:val="0"/>
          <w:numId w:val="24"/>
        </w:numPr>
        <w:tabs>
          <w:tab w:val="left" w:pos="993"/>
        </w:tabs>
        <w:spacing w:before="80" w:after="40"/>
        <w:jc w:val="both"/>
        <w:rPr>
          <w:b/>
          <w:bCs/>
          <w:spacing w:val="6"/>
          <w:sz w:val="28"/>
          <w:szCs w:val="28"/>
        </w:rPr>
      </w:pPr>
      <w:r>
        <w:rPr>
          <w:spacing w:val="6"/>
          <w:sz w:val="28"/>
          <w:szCs w:val="28"/>
        </w:rPr>
        <w:t>Căn cứ lập dự toán:</w:t>
      </w:r>
    </w:p>
    <w:p w14:paraId="2F98AEBC" w14:textId="77777777" w:rsidR="007177E0" w:rsidRDefault="007177E0" w:rsidP="00A77BA1">
      <w:pPr>
        <w:tabs>
          <w:tab w:val="left" w:pos="993"/>
        </w:tabs>
        <w:spacing w:before="80" w:after="40"/>
        <w:jc w:val="both"/>
        <w:rPr>
          <w:spacing w:val="6"/>
          <w:sz w:val="28"/>
          <w:szCs w:val="28"/>
        </w:rPr>
      </w:pPr>
      <w:r>
        <w:rPr>
          <w:b/>
          <w:bCs/>
          <w:spacing w:val="6"/>
          <w:sz w:val="28"/>
          <w:szCs w:val="28"/>
        </w:rPr>
        <w:t xml:space="preserve">         + </w:t>
      </w:r>
      <w:r>
        <w:rPr>
          <w:spacing w:val="6"/>
          <w:sz w:val="28"/>
          <w:szCs w:val="28"/>
        </w:rPr>
        <w:t xml:space="preserve">Phê duyệt nguồn vốn: </w:t>
      </w:r>
    </w:p>
    <w:p w14:paraId="0F7424E9" w14:textId="478B9533" w:rsidR="007177E0" w:rsidRPr="00DD5442" w:rsidRDefault="007177E0" w:rsidP="00A77BA1">
      <w:pPr>
        <w:tabs>
          <w:tab w:val="left" w:pos="709"/>
        </w:tabs>
        <w:spacing w:before="80" w:after="40"/>
        <w:jc w:val="both"/>
        <w:rPr>
          <w:iCs/>
          <w:spacing w:val="6"/>
          <w:sz w:val="28"/>
          <w:szCs w:val="28"/>
        </w:rPr>
      </w:pPr>
      <w:r>
        <w:rPr>
          <w:iCs/>
          <w:spacing w:val="10"/>
          <w:sz w:val="28"/>
          <w:szCs w:val="28"/>
          <w:lang w:val="fr-FR"/>
        </w:rPr>
        <w:tab/>
      </w:r>
      <w:r w:rsidR="00C22FCD">
        <w:rPr>
          <w:iCs/>
          <w:spacing w:val="10"/>
          <w:sz w:val="28"/>
          <w:szCs w:val="28"/>
          <w:lang w:val="fr-FR"/>
        </w:rPr>
        <w:t xml:space="preserve">+ </w:t>
      </w:r>
      <w:r w:rsidR="00C22FCD" w:rsidRPr="00F34AD2">
        <w:rPr>
          <w:iCs/>
          <w:spacing w:val="10"/>
          <w:sz w:val="28"/>
          <w:szCs w:val="28"/>
          <w:lang w:val="fr-FR"/>
        </w:rPr>
        <w:t xml:space="preserve">Quyết định số </w:t>
      </w:r>
      <w:r w:rsidR="00C22FCD" w:rsidRPr="00B3111B">
        <w:rPr>
          <w:iCs/>
          <w:spacing w:val="10"/>
          <w:sz w:val="28"/>
          <w:szCs w:val="28"/>
          <w:lang w:val="fr-FR"/>
        </w:rPr>
        <w:t>[[QD_Pbo_so]]</w:t>
      </w:r>
      <w:r w:rsidR="00C22FCD">
        <w:rPr>
          <w:iCs/>
          <w:spacing w:val="10"/>
          <w:sz w:val="28"/>
          <w:szCs w:val="28"/>
          <w:lang w:val="fr-FR"/>
        </w:rPr>
        <w:t xml:space="preserve"> </w:t>
      </w:r>
      <w:r w:rsidR="00C22FCD" w:rsidRPr="00F34AD2">
        <w:rPr>
          <w:iCs/>
          <w:spacing w:val="10"/>
          <w:sz w:val="28"/>
          <w:szCs w:val="28"/>
          <w:lang w:val="fr-FR"/>
        </w:rPr>
        <w:t>ngày</w:t>
      </w:r>
      <w:r w:rsidR="00C22FCD" w:rsidRPr="00F34AD2">
        <w:rPr>
          <w:iCs/>
          <w:spacing w:val="10"/>
          <w:sz w:val="28"/>
          <w:szCs w:val="28"/>
          <w:lang w:val="vi-VN"/>
        </w:rPr>
        <w:t xml:space="preserve"> </w:t>
      </w:r>
      <w:r w:rsidR="00C22FCD" w:rsidRPr="00B3111B">
        <w:rPr>
          <w:iCs/>
          <w:spacing w:val="10"/>
          <w:sz w:val="28"/>
          <w:szCs w:val="28"/>
          <w:lang w:val="fr-FR"/>
        </w:rPr>
        <w:t>[[QD_Pbo_d]]</w:t>
      </w:r>
      <w:r w:rsidR="00C22FCD">
        <w:rPr>
          <w:iCs/>
          <w:spacing w:val="10"/>
          <w:sz w:val="28"/>
          <w:szCs w:val="28"/>
          <w:lang w:val="fr-FR"/>
        </w:rPr>
        <w:t xml:space="preserve"> </w:t>
      </w:r>
      <w:r w:rsidR="00C22FCD" w:rsidRPr="00F34AD2">
        <w:rPr>
          <w:iCs/>
          <w:spacing w:val="10"/>
          <w:sz w:val="28"/>
          <w:szCs w:val="28"/>
          <w:lang w:val="fr-FR"/>
        </w:rPr>
        <w:t xml:space="preserve">của </w:t>
      </w:r>
      <w:r w:rsidR="00C22FCD">
        <w:rPr>
          <w:iCs/>
          <w:spacing w:val="10"/>
          <w:sz w:val="28"/>
          <w:szCs w:val="28"/>
          <w:lang w:val="fr-FR"/>
        </w:rPr>
        <w:t xml:space="preserve">[[ChuDauTu]] </w:t>
      </w:r>
      <w:r w:rsidR="00C22FCD" w:rsidRPr="00F34AD2">
        <w:rPr>
          <w:iCs/>
          <w:spacing w:val="10"/>
          <w:sz w:val="28"/>
          <w:szCs w:val="28"/>
          <w:lang w:val="fr-FR"/>
        </w:rPr>
        <w:t>về việc phê duyệt giao Dự toán ngân sách năm</w:t>
      </w:r>
      <w:r w:rsidR="00C22FCD">
        <w:rPr>
          <w:iCs/>
          <w:spacing w:val="10"/>
          <w:sz w:val="28"/>
          <w:szCs w:val="28"/>
          <w:lang w:val="fr-FR"/>
        </w:rPr>
        <w:t>;</w:t>
      </w:r>
    </w:p>
    <w:p w14:paraId="75B8C47A" w14:textId="77777777" w:rsidR="007177E0" w:rsidRDefault="007177E0" w:rsidP="00A77BA1">
      <w:pPr>
        <w:tabs>
          <w:tab w:val="left" w:pos="709"/>
        </w:tabs>
        <w:spacing w:before="80" w:after="40"/>
        <w:jc w:val="both"/>
        <w:rPr>
          <w:spacing w:val="6"/>
          <w:sz w:val="28"/>
          <w:szCs w:val="28"/>
        </w:rPr>
      </w:pPr>
      <w:r>
        <w:rPr>
          <w:spacing w:val="6"/>
          <w:sz w:val="28"/>
          <w:szCs w:val="28"/>
        </w:rPr>
        <w:tab/>
        <w:t>+ Báo giá của các nhà cung cấp;</w:t>
      </w:r>
    </w:p>
    <w:p w14:paraId="4C566140" w14:textId="77777777" w:rsidR="007177E0" w:rsidRPr="00DD5442" w:rsidRDefault="007177E0" w:rsidP="00A77BA1">
      <w:pPr>
        <w:tabs>
          <w:tab w:val="left" w:pos="709"/>
        </w:tabs>
        <w:spacing w:before="80" w:after="40"/>
        <w:jc w:val="both"/>
        <w:rPr>
          <w:spacing w:val="6"/>
          <w:sz w:val="28"/>
          <w:szCs w:val="28"/>
        </w:rPr>
      </w:pPr>
      <w:r>
        <w:rPr>
          <w:spacing w:val="6"/>
          <w:sz w:val="28"/>
          <w:szCs w:val="28"/>
        </w:rPr>
        <w:lastRenderedPageBreak/>
        <w:tab/>
      </w:r>
      <w:r w:rsidRPr="00BD2C9B">
        <w:rPr>
          <w:color w:val="0000CC"/>
          <w:spacing w:val="6"/>
          <w:sz w:val="28"/>
          <w:szCs w:val="28"/>
        </w:rPr>
        <w:t>+ Căn cứ khác (nếu có)</w:t>
      </w:r>
      <w:r>
        <w:rPr>
          <w:color w:val="0000CC"/>
          <w:spacing w:val="6"/>
          <w:sz w:val="28"/>
          <w:szCs w:val="28"/>
        </w:rPr>
        <w:t>, vd. QĐ phân bổ kinh phí, Định mức kinh tế - kỹ thuật, v.v.</w:t>
      </w:r>
    </w:p>
    <w:p w14:paraId="28DDA181" w14:textId="78EA7CAA" w:rsidR="007177E0" w:rsidRPr="00D76716" w:rsidRDefault="007177E0" w:rsidP="00A77BA1">
      <w:pPr>
        <w:tabs>
          <w:tab w:val="left" w:pos="709"/>
        </w:tabs>
        <w:spacing w:before="80" w:after="40"/>
        <w:jc w:val="both"/>
        <w:rPr>
          <w:spacing w:val="6"/>
          <w:sz w:val="28"/>
          <w:szCs w:val="28"/>
        </w:rPr>
      </w:pPr>
      <w:r>
        <w:rPr>
          <w:spacing w:val="6"/>
          <w:sz w:val="28"/>
          <w:szCs w:val="28"/>
        </w:rPr>
        <w:tab/>
      </w:r>
      <w:r w:rsidRPr="00D76716">
        <w:rPr>
          <w:spacing w:val="6"/>
          <w:sz w:val="28"/>
          <w:szCs w:val="28"/>
        </w:rPr>
        <w:t xml:space="preserve">Bảng giải trình dự toán được nêu trong trong Phụ lục </w:t>
      </w:r>
      <w:r w:rsidR="00A77BA1">
        <w:rPr>
          <w:spacing w:val="6"/>
          <w:sz w:val="28"/>
          <w:szCs w:val="28"/>
        </w:rPr>
        <w:t>2</w:t>
      </w:r>
      <w:r w:rsidRPr="00D76716">
        <w:rPr>
          <w:spacing w:val="6"/>
          <w:sz w:val="28"/>
          <w:szCs w:val="28"/>
        </w:rPr>
        <w:t xml:space="preserve"> đính kèm văn bản này.</w:t>
      </w:r>
    </w:p>
    <w:p w14:paraId="47BE93F6" w14:textId="77777777" w:rsidR="007177E0" w:rsidRPr="00155166" w:rsidRDefault="007177E0" w:rsidP="00A77BA1">
      <w:pPr>
        <w:pStyle w:val="ListParagraph"/>
        <w:numPr>
          <w:ilvl w:val="0"/>
          <w:numId w:val="26"/>
        </w:numPr>
        <w:tabs>
          <w:tab w:val="left" w:pos="993"/>
        </w:tabs>
        <w:spacing w:before="80" w:after="40"/>
        <w:ind w:left="1276" w:hanging="567"/>
        <w:jc w:val="both"/>
        <w:rPr>
          <w:b/>
          <w:bCs/>
          <w:spacing w:val="6"/>
          <w:sz w:val="28"/>
          <w:szCs w:val="28"/>
        </w:rPr>
      </w:pPr>
      <w:r w:rsidRPr="00155166">
        <w:rPr>
          <w:b/>
          <w:bCs/>
          <w:spacing w:val="6"/>
          <w:sz w:val="28"/>
          <w:szCs w:val="28"/>
        </w:rPr>
        <w:t>KẾ HOẠCH LỰA CHỌN NHÀ THẦU TRÌNH DUYỆT</w:t>
      </w:r>
    </w:p>
    <w:p w14:paraId="753F26E5" w14:textId="77777777" w:rsidR="007177E0" w:rsidRPr="00987F98" w:rsidRDefault="007177E0" w:rsidP="00A77BA1">
      <w:pPr>
        <w:spacing w:before="80" w:after="40"/>
        <w:ind w:firstLine="709"/>
        <w:jc w:val="both"/>
        <w:rPr>
          <w:b/>
          <w:sz w:val="28"/>
          <w:szCs w:val="28"/>
          <w:lang w:val="vi-VN" w:eastAsia="zh-CN"/>
        </w:rPr>
      </w:pPr>
      <w:r>
        <w:rPr>
          <w:b/>
          <w:sz w:val="28"/>
          <w:szCs w:val="28"/>
          <w:lang w:eastAsia="zh-CN"/>
        </w:rPr>
        <w:t>1</w:t>
      </w:r>
      <w:r w:rsidRPr="00987F98">
        <w:rPr>
          <w:b/>
          <w:sz w:val="28"/>
          <w:szCs w:val="28"/>
          <w:lang w:val="vi-VN" w:eastAsia="zh-CN"/>
        </w:rPr>
        <w:t>. Mô tả tóm tắt nhiệm vụ</w:t>
      </w:r>
    </w:p>
    <w:p w14:paraId="12C419ED" w14:textId="77777777" w:rsidR="007177E0" w:rsidRPr="00987F98" w:rsidRDefault="007177E0" w:rsidP="00A77BA1">
      <w:pPr>
        <w:spacing w:before="80" w:after="40"/>
        <w:ind w:firstLine="709"/>
        <w:jc w:val="both"/>
        <w:rPr>
          <w:iCs/>
          <w:sz w:val="28"/>
          <w:szCs w:val="28"/>
          <w:lang w:val="vi-VN" w:eastAsia="zh-CN"/>
        </w:rPr>
      </w:pPr>
      <w:r>
        <w:rPr>
          <w:sz w:val="28"/>
          <w:szCs w:val="28"/>
          <w:lang w:eastAsia="zh-CN"/>
        </w:rPr>
        <w:t xml:space="preserve">- </w:t>
      </w:r>
      <w:r w:rsidRPr="00987F98">
        <w:rPr>
          <w:sz w:val="28"/>
          <w:szCs w:val="28"/>
          <w:lang w:val="vi-VN" w:eastAsia="zh-CN"/>
        </w:rPr>
        <w:t xml:space="preserve">Tên nhiệm vụ: </w:t>
      </w:r>
      <w:r>
        <w:rPr>
          <w:i/>
          <w:sz w:val="28"/>
          <w:szCs w:val="28"/>
          <w:lang w:val="vi-VN" w:eastAsia="zh-CN"/>
        </w:rPr>
        <w:t>[[DuAn]]</w:t>
      </w:r>
      <w:r w:rsidRPr="00987F98">
        <w:rPr>
          <w:i/>
          <w:sz w:val="28"/>
          <w:szCs w:val="28"/>
          <w:lang w:val="vi-VN" w:eastAsia="zh-CN"/>
        </w:rPr>
        <w:t>;</w:t>
      </w:r>
    </w:p>
    <w:p w14:paraId="082360F5" w14:textId="77777777" w:rsidR="007177E0" w:rsidRPr="00987F98" w:rsidRDefault="007177E0" w:rsidP="00A77BA1">
      <w:pPr>
        <w:spacing w:before="80" w:after="40"/>
        <w:ind w:firstLine="709"/>
        <w:jc w:val="both"/>
        <w:rPr>
          <w:i/>
          <w:sz w:val="28"/>
          <w:szCs w:val="28"/>
          <w:lang w:eastAsia="zh-CN"/>
        </w:rPr>
      </w:pPr>
      <w:r>
        <w:rPr>
          <w:sz w:val="28"/>
          <w:szCs w:val="28"/>
          <w:lang w:eastAsia="zh-CN"/>
        </w:rPr>
        <w:t xml:space="preserve">- </w:t>
      </w:r>
      <w:r w:rsidRPr="00987F98">
        <w:rPr>
          <w:sz w:val="28"/>
          <w:szCs w:val="28"/>
          <w:lang w:val="vi-VN" w:eastAsia="zh-CN"/>
        </w:rPr>
        <w:t xml:space="preserve">Tổng kinh phí: </w:t>
      </w:r>
      <w:bookmarkStart w:id="3" w:name="_Hlk161405870"/>
      <w:r>
        <w:rPr>
          <w:i/>
          <w:sz w:val="28"/>
          <w:szCs w:val="28"/>
          <w:lang w:eastAsia="zh-CN"/>
        </w:rPr>
        <w:t>[[TongKP]]</w:t>
      </w:r>
      <w:r w:rsidRPr="00987F98">
        <w:rPr>
          <w:i/>
          <w:sz w:val="28"/>
          <w:szCs w:val="28"/>
          <w:lang w:val="vi-VN" w:eastAsia="zh-CN"/>
        </w:rPr>
        <w:t xml:space="preserve"> </w:t>
      </w:r>
      <w:bookmarkEnd w:id="3"/>
      <w:r w:rsidRPr="00987F98">
        <w:rPr>
          <w:i/>
          <w:sz w:val="28"/>
          <w:szCs w:val="28"/>
          <w:lang w:val="vi-VN" w:eastAsia="zh-CN"/>
        </w:rPr>
        <w:t>đồng</w:t>
      </w:r>
      <w:r w:rsidRPr="00987F98">
        <w:rPr>
          <w:i/>
          <w:sz w:val="28"/>
          <w:szCs w:val="28"/>
          <w:lang w:eastAsia="zh-CN"/>
        </w:rPr>
        <w:t xml:space="preserve"> </w:t>
      </w:r>
      <w:r>
        <w:rPr>
          <w:i/>
          <w:sz w:val="28"/>
          <w:szCs w:val="28"/>
          <w:lang w:eastAsia="zh-CN"/>
        </w:rPr>
        <w:t>[[TongKP_c]].</w:t>
      </w:r>
    </w:p>
    <w:p w14:paraId="504B51E6" w14:textId="77777777" w:rsidR="007177E0" w:rsidRPr="00987F98" w:rsidRDefault="007177E0" w:rsidP="00A77BA1">
      <w:pPr>
        <w:spacing w:before="80" w:after="40"/>
        <w:ind w:firstLine="709"/>
        <w:jc w:val="both"/>
        <w:rPr>
          <w:sz w:val="28"/>
          <w:szCs w:val="28"/>
          <w:lang w:eastAsia="zh-CN"/>
        </w:rPr>
      </w:pPr>
      <w:r>
        <w:rPr>
          <w:sz w:val="28"/>
          <w:szCs w:val="28"/>
          <w:lang w:eastAsia="zh-CN"/>
        </w:rPr>
        <w:t xml:space="preserve">- </w:t>
      </w:r>
      <w:r w:rsidRPr="00987F98">
        <w:rPr>
          <w:sz w:val="28"/>
          <w:szCs w:val="28"/>
          <w:lang w:val="vi-VN" w:eastAsia="zh-CN"/>
        </w:rPr>
        <w:t>Đơn vị chủ trì:</w:t>
      </w:r>
      <w:r w:rsidRPr="00987F98">
        <w:rPr>
          <w:i/>
          <w:sz w:val="28"/>
          <w:szCs w:val="28"/>
          <w:lang w:val="vi-VN" w:eastAsia="zh-CN"/>
        </w:rPr>
        <w:t xml:space="preserve"> </w:t>
      </w:r>
      <w:r w:rsidRPr="00BD2C9B">
        <w:rPr>
          <w:i/>
          <w:sz w:val="28"/>
          <w:szCs w:val="28"/>
          <w:lang w:val="vi-VN" w:eastAsia="zh-CN"/>
        </w:rPr>
        <w:t>[[ChuTri]]</w:t>
      </w:r>
      <w:r w:rsidRPr="00987F98">
        <w:rPr>
          <w:i/>
          <w:sz w:val="28"/>
          <w:szCs w:val="28"/>
          <w:lang w:eastAsia="zh-CN"/>
        </w:rPr>
        <w:t>;</w:t>
      </w:r>
    </w:p>
    <w:p w14:paraId="7491B58D" w14:textId="77777777" w:rsidR="007177E0" w:rsidRPr="00A77BA1" w:rsidRDefault="007177E0" w:rsidP="00A77BA1">
      <w:pPr>
        <w:spacing w:before="80" w:after="40"/>
        <w:ind w:firstLine="709"/>
        <w:jc w:val="both"/>
        <w:rPr>
          <w:iCs/>
          <w:sz w:val="28"/>
          <w:szCs w:val="28"/>
          <w:lang w:val="vi-VN" w:eastAsia="zh-CN"/>
        </w:rPr>
      </w:pPr>
      <w:r>
        <w:rPr>
          <w:sz w:val="28"/>
          <w:szCs w:val="28"/>
          <w:lang w:eastAsia="zh-CN"/>
        </w:rPr>
        <w:t xml:space="preserve">- </w:t>
      </w:r>
      <w:r w:rsidRPr="00987F98">
        <w:rPr>
          <w:sz w:val="28"/>
          <w:szCs w:val="28"/>
          <w:lang w:val="vi-VN" w:eastAsia="zh-CN"/>
        </w:rPr>
        <w:t xml:space="preserve">Nguồn vốn: </w:t>
      </w:r>
      <w:r>
        <w:rPr>
          <w:i/>
          <w:sz w:val="28"/>
          <w:szCs w:val="28"/>
          <w:lang w:val="vi-VN" w:eastAsia="zh-CN"/>
        </w:rPr>
        <w:t>[[</w:t>
      </w:r>
      <w:r w:rsidRPr="00A77BA1">
        <w:rPr>
          <w:i/>
          <w:sz w:val="28"/>
          <w:szCs w:val="28"/>
          <w:lang w:val="vi-VN" w:eastAsia="zh-CN"/>
        </w:rPr>
        <w:t>NganSach]];</w:t>
      </w:r>
    </w:p>
    <w:p w14:paraId="14EEC9A0" w14:textId="77777777" w:rsidR="007177E0" w:rsidRPr="00A77BA1" w:rsidRDefault="007177E0" w:rsidP="00A77BA1">
      <w:pPr>
        <w:spacing w:before="80" w:after="40"/>
        <w:ind w:firstLine="709"/>
        <w:jc w:val="both"/>
        <w:rPr>
          <w:iCs/>
          <w:sz w:val="28"/>
          <w:szCs w:val="28"/>
          <w:lang w:val="vi-VN" w:eastAsia="zh-CN"/>
        </w:rPr>
      </w:pPr>
      <w:r w:rsidRPr="00A77BA1">
        <w:rPr>
          <w:sz w:val="28"/>
          <w:szCs w:val="28"/>
          <w:lang w:eastAsia="zh-CN"/>
        </w:rPr>
        <w:t xml:space="preserve">- </w:t>
      </w:r>
      <w:r w:rsidRPr="00A77BA1">
        <w:rPr>
          <w:sz w:val="28"/>
          <w:szCs w:val="28"/>
          <w:lang w:val="vi-VN" w:eastAsia="zh-CN"/>
        </w:rPr>
        <w:t xml:space="preserve">Thời gian thực hiện nhiệm vụ: </w:t>
      </w:r>
      <w:bookmarkStart w:id="4" w:name="_Hlk161405889"/>
      <w:r w:rsidRPr="00A77BA1">
        <w:rPr>
          <w:i/>
          <w:sz w:val="28"/>
          <w:szCs w:val="28"/>
          <w:lang w:val="vi-VN" w:eastAsia="zh-CN"/>
        </w:rPr>
        <w:t>[[ThoiGianThucHien]];</w:t>
      </w:r>
      <w:bookmarkEnd w:id="4"/>
    </w:p>
    <w:p w14:paraId="27B9CC14" w14:textId="6332003D" w:rsidR="007177E0" w:rsidRPr="00A77BA1" w:rsidRDefault="007177E0" w:rsidP="00A77BA1">
      <w:pPr>
        <w:spacing w:before="80" w:after="40"/>
        <w:ind w:firstLine="709"/>
        <w:jc w:val="both"/>
        <w:rPr>
          <w:iCs/>
          <w:sz w:val="28"/>
          <w:szCs w:val="28"/>
          <w:lang w:eastAsia="zh-CN"/>
        </w:rPr>
      </w:pPr>
      <w:r w:rsidRPr="00A77BA1">
        <w:rPr>
          <w:sz w:val="28"/>
          <w:szCs w:val="28"/>
          <w:lang w:eastAsia="zh-CN"/>
        </w:rPr>
        <w:t xml:space="preserve">- </w:t>
      </w:r>
      <w:r w:rsidRPr="00A77BA1">
        <w:rPr>
          <w:sz w:val="28"/>
          <w:szCs w:val="28"/>
          <w:lang w:val="vi-VN" w:eastAsia="zh-CN"/>
        </w:rPr>
        <w:t xml:space="preserve">Địa điểm, quy mô: </w:t>
      </w:r>
      <w:bookmarkStart w:id="5" w:name="_Hlk161405901"/>
      <w:r w:rsidRPr="00A77BA1">
        <w:rPr>
          <w:i/>
          <w:sz w:val="28"/>
          <w:szCs w:val="28"/>
          <w:lang w:val="vi-VN" w:eastAsia="zh-CN"/>
        </w:rPr>
        <w:t xml:space="preserve">[[ChuTri]], </w:t>
      </w:r>
      <w:bookmarkEnd w:id="5"/>
      <w:r w:rsidRPr="00A77BA1">
        <w:rPr>
          <w:i/>
          <w:sz w:val="28"/>
          <w:szCs w:val="28"/>
          <w:lang w:val="vi-VN" w:eastAsia="zh-CN"/>
        </w:rPr>
        <w:t>[[</w:t>
      </w:r>
      <w:r w:rsidRPr="00A77BA1">
        <w:rPr>
          <w:i/>
          <w:sz w:val="28"/>
          <w:szCs w:val="28"/>
          <w:lang w:eastAsia="zh-CN"/>
        </w:rPr>
        <w:t>ChuDauTu_dc</w:t>
      </w:r>
      <w:r w:rsidRPr="00A77BA1">
        <w:rPr>
          <w:i/>
          <w:sz w:val="28"/>
          <w:szCs w:val="28"/>
          <w:lang w:val="vi-VN" w:eastAsia="zh-CN"/>
        </w:rPr>
        <w:t>]]</w:t>
      </w:r>
      <w:r w:rsidRPr="00A77BA1">
        <w:rPr>
          <w:i/>
          <w:sz w:val="28"/>
          <w:szCs w:val="28"/>
          <w:lang w:eastAsia="zh-CN"/>
        </w:rPr>
        <w:t>.</w:t>
      </w:r>
    </w:p>
    <w:p w14:paraId="1DD6E3A6" w14:textId="77777777" w:rsidR="007177E0" w:rsidRPr="00A77BA1" w:rsidRDefault="007177E0" w:rsidP="00A77BA1">
      <w:pPr>
        <w:spacing w:before="80" w:after="40"/>
        <w:ind w:firstLine="709"/>
        <w:jc w:val="both"/>
        <w:rPr>
          <w:iCs/>
          <w:sz w:val="28"/>
          <w:szCs w:val="28"/>
          <w:lang w:val="vi-VN" w:eastAsia="zh-CN"/>
        </w:rPr>
      </w:pPr>
      <w:r w:rsidRPr="00A77BA1">
        <w:rPr>
          <w:sz w:val="28"/>
          <w:szCs w:val="28"/>
          <w:lang w:eastAsia="zh-CN"/>
        </w:rPr>
        <w:t xml:space="preserve">- </w:t>
      </w:r>
      <w:r w:rsidRPr="00A77BA1">
        <w:rPr>
          <w:sz w:val="28"/>
          <w:szCs w:val="28"/>
          <w:lang w:val="vi-VN" w:eastAsia="zh-CN"/>
        </w:rPr>
        <w:t xml:space="preserve">Các thông tin khác (nếu có): </w:t>
      </w:r>
      <w:r w:rsidRPr="00A77BA1">
        <w:rPr>
          <w:i/>
          <w:sz w:val="28"/>
          <w:szCs w:val="28"/>
          <w:lang w:val="vi-VN" w:eastAsia="zh-CN"/>
        </w:rPr>
        <w:t>Không.</w:t>
      </w:r>
    </w:p>
    <w:p w14:paraId="57E81C9D" w14:textId="77777777" w:rsidR="007177E0" w:rsidRPr="00987F98" w:rsidRDefault="007177E0" w:rsidP="00A77BA1">
      <w:pPr>
        <w:spacing w:before="80" w:after="60"/>
        <w:ind w:firstLine="567"/>
        <w:jc w:val="both"/>
        <w:rPr>
          <w:b/>
          <w:sz w:val="28"/>
          <w:szCs w:val="28"/>
          <w:lang w:eastAsia="zh-CN"/>
        </w:rPr>
      </w:pPr>
      <w:r>
        <w:rPr>
          <w:b/>
          <w:sz w:val="28"/>
          <w:szCs w:val="28"/>
          <w:lang w:eastAsia="zh-CN"/>
        </w:rPr>
        <w:t>2</w:t>
      </w:r>
      <w:r w:rsidRPr="00987F98">
        <w:rPr>
          <w:b/>
          <w:sz w:val="28"/>
          <w:szCs w:val="28"/>
          <w:lang w:eastAsia="zh-CN"/>
        </w:rPr>
        <w:t>. Căn cứ pháp lý</w:t>
      </w:r>
    </w:p>
    <w:p w14:paraId="7E9E8D8C" w14:textId="77777777" w:rsidR="007177E0" w:rsidRPr="008E26CE" w:rsidRDefault="007177E0" w:rsidP="00A77BA1">
      <w:pPr>
        <w:spacing w:before="80"/>
        <w:ind w:firstLine="720"/>
        <w:jc w:val="both"/>
        <w:rPr>
          <w:iCs/>
          <w:spacing w:val="10"/>
          <w:sz w:val="28"/>
          <w:szCs w:val="28"/>
          <w:lang w:val="fr-FR"/>
        </w:rPr>
      </w:pPr>
      <w:r w:rsidRPr="008E26CE">
        <w:rPr>
          <w:iCs/>
          <w:spacing w:val="10"/>
          <w:sz w:val="28"/>
          <w:szCs w:val="28"/>
          <w:lang w:val="fr-FR"/>
        </w:rPr>
        <w:t>Căn cứ Luật đấu thầu số 22/2023/QH15 ngày 23</w:t>
      </w:r>
      <w:r>
        <w:rPr>
          <w:iCs/>
          <w:spacing w:val="10"/>
          <w:sz w:val="28"/>
          <w:szCs w:val="28"/>
          <w:lang w:val="fr-FR"/>
        </w:rPr>
        <w:t>/0</w:t>
      </w:r>
      <w:r w:rsidRPr="008E26CE">
        <w:rPr>
          <w:iCs/>
          <w:spacing w:val="10"/>
          <w:sz w:val="28"/>
          <w:szCs w:val="28"/>
          <w:lang w:val="fr-FR"/>
        </w:rPr>
        <w:t>6</w:t>
      </w:r>
      <w:r>
        <w:rPr>
          <w:iCs/>
          <w:spacing w:val="10"/>
          <w:sz w:val="28"/>
          <w:szCs w:val="28"/>
          <w:lang w:val="fr-FR"/>
        </w:rPr>
        <w:t>/</w:t>
      </w:r>
      <w:r w:rsidRPr="008E26CE">
        <w:rPr>
          <w:iCs/>
          <w:spacing w:val="10"/>
          <w:sz w:val="28"/>
          <w:szCs w:val="28"/>
          <w:lang w:val="fr-FR"/>
        </w:rPr>
        <w:t>2023 của Quốc hội nước Cộng hòa xã hội chủ nghĩa Việt Nam;</w:t>
      </w:r>
    </w:p>
    <w:p w14:paraId="23A91DE3" w14:textId="77777777" w:rsidR="007177E0" w:rsidRPr="008E26CE" w:rsidRDefault="007177E0" w:rsidP="00A77BA1">
      <w:pPr>
        <w:spacing w:before="80"/>
        <w:ind w:firstLine="720"/>
        <w:jc w:val="both"/>
        <w:rPr>
          <w:iCs/>
          <w:spacing w:val="10"/>
          <w:sz w:val="28"/>
          <w:szCs w:val="28"/>
          <w:lang w:val="fr-FR"/>
        </w:rPr>
      </w:pPr>
      <w:r w:rsidRPr="008E26CE">
        <w:rPr>
          <w:iCs/>
          <w:spacing w:val="10"/>
          <w:sz w:val="28"/>
          <w:szCs w:val="28"/>
          <w:lang w:val="fr-FR"/>
        </w:rPr>
        <w:t>Căn cứ Nghị định số 24/2024/NĐ-CP ngày 27</w:t>
      </w:r>
      <w:r>
        <w:rPr>
          <w:iCs/>
          <w:spacing w:val="10"/>
          <w:sz w:val="28"/>
          <w:szCs w:val="28"/>
          <w:lang w:val="fr-FR"/>
        </w:rPr>
        <w:t>/</w:t>
      </w:r>
      <w:r w:rsidRPr="008E26CE">
        <w:rPr>
          <w:iCs/>
          <w:spacing w:val="10"/>
          <w:sz w:val="28"/>
          <w:szCs w:val="28"/>
          <w:lang w:val="fr-FR"/>
        </w:rPr>
        <w:t>02</w:t>
      </w:r>
      <w:r>
        <w:rPr>
          <w:iCs/>
          <w:spacing w:val="10"/>
          <w:sz w:val="28"/>
          <w:szCs w:val="28"/>
          <w:lang w:val="fr-FR"/>
        </w:rPr>
        <w:t>/</w:t>
      </w:r>
      <w:r w:rsidRPr="008E26CE">
        <w:rPr>
          <w:iCs/>
          <w:spacing w:val="10"/>
          <w:sz w:val="28"/>
          <w:szCs w:val="28"/>
          <w:lang w:val="fr-FR"/>
        </w:rPr>
        <w:t>2024 của Chính phủ quy định chi tiết một số điều và biện pháp thi hành Luật Đấu thầu về lựa chọn nhà thầu;</w:t>
      </w:r>
    </w:p>
    <w:p w14:paraId="29EC41D7" w14:textId="77777777" w:rsidR="007177E0" w:rsidRDefault="007177E0" w:rsidP="00A77BA1">
      <w:pPr>
        <w:spacing w:before="80"/>
        <w:ind w:firstLine="720"/>
        <w:jc w:val="both"/>
        <w:rPr>
          <w:iCs/>
          <w:spacing w:val="10"/>
          <w:sz w:val="28"/>
          <w:szCs w:val="28"/>
          <w:lang w:val="fr-FR"/>
        </w:rPr>
      </w:pPr>
      <w:r w:rsidRPr="008E26CE">
        <w:rPr>
          <w:iCs/>
          <w:sz w:val="28"/>
          <w:szCs w:val="28"/>
        </w:rPr>
        <w:t>Căn cứ Thông tư số 01/2024/TT-BKHĐT ngày 15</w:t>
      </w:r>
      <w:r>
        <w:rPr>
          <w:iCs/>
          <w:sz w:val="28"/>
          <w:szCs w:val="28"/>
        </w:rPr>
        <w:t>/</w:t>
      </w:r>
      <w:r w:rsidRPr="008E26CE">
        <w:rPr>
          <w:iCs/>
          <w:sz w:val="28"/>
          <w:szCs w:val="28"/>
        </w:rPr>
        <w:t>02</w:t>
      </w:r>
      <w:r>
        <w:rPr>
          <w:iCs/>
          <w:sz w:val="28"/>
          <w:szCs w:val="28"/>
        </w:rPr>
        <w:t>/</w:t>
      </w:r>
      <w:r w:rsidRPr="008E26CE">
        <w:rPr>
          <w:iCs/>
          <w:sz w:val="28"/>
          <w:szCs w:val="28"/>
        </w:rPr>
        <w:t>2024 của Bộ trưởng Bộ Kế hoạch và Đầu tư;</w:t>
      </w:r>
      <w:r w:rsidRPr="008E26CE">
        <w:rPr>
          <w:iCs/>
          <w:spacing w:val="10"/>
          <w:sz w:val="28"/>
          <w:szCs w:val="28"/>
          <w:lang w:val="fr-FR"/>
        </w:rPr>
        <w:t xml:space="preserve"> </w:t>
      </w:r>
    </w:p>
    <w:p w14:paraId="7BD119CC" w14:textId="59561AC4" w:rsidR="007177E0" w:rsidRPr="008E26CE" w:rsidRDefault="007177E0" w:rsidP="00A77BA1">
      <w:pPr>
        <w:tabs>
          <w:tab w:val="left" w:pos="993"/>
        </w:tabs>
        <w:spacing w:before="80" w:after="40"/>
        <w:jc w:val="both"/>
        <w:rPr>
          <w:iCs/>
          <w:spacing w:val="10"/>
          <w:sz w:val="28"/>
          <w:szCs w:val="28"/>
          <w:lang w:val="fr-FR"/>
        </w:rPr>
      </w:pPr>
      <w:r>
        <w:rPr>
          <w:iCs/>
          <w:sz w:val="28"/>
          <w:szCs w:val="28"/>
          <w:lang w:val="fr-FR"/>
        </w:rPr>
        <w:t xml:space="preserve">          </w:t>
      </w:r>
      <w:r w:rsidRPr="007177E0">
        <w:rPr>
          <w:iCs/>
          <w:sz w:val="28"/>
          <w:szCs w:val="28"/>
          <w:lang w:val="fr-FR"/>
        </w:rPr>
        <w:t>Căn cứ Thông tư số 06/2024/TT-BKHĐT ngày 26/04/2024 của Bộ Kế hoạch và Đầu tư hướng dẫn việc cung cấp, đăng tải thông tin về lựa chọn nhà thầu và mẫu hồ sơ đấu thầu trên Hệ thống mạng đấu thầu quốc gia;</w:t>
      </w:r>
      <w:r w:rsidRPr="007177E0">
        <w:rPr>
          <w:iCs/>
          <w:spacing w:val="10"/>
          <w:sz w:val="28"/>
          <w:szCs w:val="28"/>
          <w:lang w:val="fr-FR"/>
        </w:rPr>
        <w:t xml:space="preserve"> </w:t>
      </w:r>
    </w:p>
    <w:p w14:paraId="67A6ADAB" w14:textId="77777777" w:rsidR="007177E0" w:rsidRPr="008E26CE" w:rsidRDefault="007177E0" w:rsidP="00A77BA1">
      <w:pPr>
        <w:shd w:val="clear" w:color="auto" w:fill="FFFFFF"/>
        <w:spacing w:before="80"/>
        <w:ind w:firstLine="720"/>
        <w:jc w:val="both"/>
        <w:rPr>
          <w:iCs/>
          <w:spacing w:val="10"/>
          <w:sz w:val="28"/>
          <w:szCs w:val="28"/>
          <w:lang w:val="fr-FR"/>
        </w:rPr>
      </w:pPr>
      <w:r w:rsidRPr="008E26CE">
        <w:rPr>
          <w:iCs/>
          <w:spacing w:val="10"/>
          <w:sz w:val="28"/>
          <w:szCs w:val="28"/>
          <w:lang w:val="fr-FR"/>
        </w:rPr>
        <w:t xml:space="preserve">Căn cứ Thông tư số 05/2021/TT-BQP ngày 12/01/2021 của Bộ Quốc Phòng quy định một số nội dung về lựa chọn nhà thầu trong phạm vi quản lý của BQP và Thông tư số </w:t>
      </w:r>
      <w:r w:rsidRPr="008E26CE">
        <w:rPr>
          <w:bCs/>
          <w:iCs/>
          <w:spacing w:val="10"/>
          <w:sz w:val="28"/>
          <w:szCs w:val="28"/>
          <w:shd w:val="clear" w:color="auto" w:fill="FFFFFF"/>
          <w:lang w:val="fr-FR"/>
        </w:rPr>
        <w:t xml:space="preserve">74/2023/TT-BQP ngày 11/10/2023 của Bộ Quốc Phòng sửa đổi, bổ sung một số điều của </w:t>
      </w:r>
      <w:r w:rsidRPr="008E26CE">
        <w:rPr>
          <w:iCs/>
          <w:spacing w:val="10"/>
          <w:sz w:val="28"/>
          <w:szCs w:val="28"/>
          <w:lang w:val="fr-FR"/>
        </w:rPr>
        <w:t>Thông tư số 05/2021/TT-BQP ngày 12/01/2021 của Bộ Quốc Phòng quy định một số nội dung về lựa chọn nhà thầu trong phạm vi quản lý của Bộ Quốc phòng;</w:t>
      </w:r>
    </w:p>
    <w:p w14:paraId="00616DCA" w14:textId="77777777" w:rsidR="007177E0" w:rsidRPr="008E26CE" w:rsidRDefault="007177E0" w:rsidP="00A77BA1">
      <w:pPr>
        <w:spacing w:before="80"/>
        <w:ind w:firstLine="720"/>
        <w:jc w:val="both"/>
        <w:rPr>
          <w:iCs/>
          <w:spacing w:val="10"/>
          <w:sz w:val="28"/>
          <w:szCs w:val="28"/>
        </w:rPr>
      </w:pPr>
      <w:r w:rsidRPr="008E26CE">
        <w:rPr>
          <w:bCs/>
          <w:iCs/>
          <w:spacing w:val="10"/>
          <w:sz w:val="28"/>
          <w:szCs w:val="28"/>
        </w:rPr>
        <w:t>Căn cứ Công văn số 314/TTNĐVN-HCKT ngày 26</w:t>
      </w:r>
      <w:r>
        <w:rPr>
          <w:bCs/>
          <w:iCs/>
          <w:spacing w:val="10"/>
          <w:sz w:val="28"/>
          <w:szCs w:val="28"/>
        </w:rPr>
        <w:t>/</w:t>
      </w:r>
      <w:r w:rsidRPr="008E26CE">
        <w:rPr>
          <w:bCs/>
          <w:iCs/>
          <w:spacing w:val="10"/>
          <w:sz w:val="28"/>
          <w:szCs w:val="28"/>
        </w:rPr>
        <w:t xml:space="preserve">01/2024 của Phòng Hậu cần – Kỹ thuật về việc </w:t>
      </w:r>
      <w:r w:rsidRPr="008E26CE">
        <w:rPr>
          <w:iCs/>
          <w:spacing w:val="10"/>
          <w:sz w:val="28"/>
          <w:szCs w:val="28"/>
        </w:rPr>
        <w:t>thống nhất nội dung thẩm định và phê duyệt kế hoạch lựa chọn nhà thầu;</w:t>
      </w:r>
    </w:p>
    <w:p w14:paraId="4E458FA5" w14:textId="20B5BF2A" w:rsidR="00556D98" w:rsidRDefault="007177E0" w:rsidP="00A77BA1">
      <w:pPr>
        <w:tabs>
          <w:tab w:val="left" w:pos="993"/>
        </w:tabs>
        <w:spacing w:before="80" w:after="40"/>
        <w:jc w:val="both"/>
        <w:rPr>
          <w:iCs/>
          <w:spacing w:val="10"/>
          <w:sz w:val="28"/>
          <w:szCs w:val="28"/>
          <w:lang w:val="fr-FR"/>
        </w:rPr>
      </w:pPr>
      <w:r>
        <w:rPr>
          <w:iCs/>
          <w:spacing w:val="10"/>
          <w:sz w:val="28"/>
          <w:szCs w:val="28"/>
          <w:lang w:val="fr-FR"/>
        </w:rPr>
        <w:t xml:space="preserve">         </w:t>
      </w:r>
      <w:bookmarkStart w:id="6" w:name="_Hlk168477447"/>
      <w:r w:rsidR="009868C0" w:rsidRPr="00F34AD2">
        <w:rPr>
          <w:iCs/>
          <w:spacing w:val="10"/>
          <w:sz w:val="28"/>
          <w:szCs w:val="28"/>
          <w:lang w:val="fr-FR"/>
        </w:rPr>
        <w:t>Q</w:t>
      </w:r>
      <w:r w:rsidR="00556D98" w:rsidRPr="00F34AD2">
        <w:rPr>
          <w:iCs/>
          <w:spacing w:val="10"/>
          <w:sz w:val="28"/>
          <w:szCs w:val="28"/>
          <w:lang w:val="fr-FR"/>
        </w:rPr>
        <w:t xml:space="preserve">uyết định số </w:t>
      </w:r>
      <w:r w:rsidR="00B3111B" w:rsidRPr="00B3111B">
        <w:rPr>
          <w:iCs/>
          <w:spacing w:val="10"/>
          <w:sz w:val="28"/>
          <w:szCs w:val="28"/>
          <w:lang w:val="fr-FR"/>
        </w:rPr>
        <w:t>[[QD_Pbo_so]]</w:t>
      </w:r>
      <w:r w:rsidR="00B3111B">
        <w:rPr>
          <w:iCs/>
          <w:spacing w:val="10"/>
          <w:sz w:val="28"/>
          <w:szCs w:val="28"/>
          <w:lang w:val="fr-FR"/>
        </w:rPr>
        <w:t xml:space="preserve"> </w:t>
      </w:r>
      <w:r w:rsidR="00556D98" w:rsidRPr="00F34AD2">
        <w:rPr>
          <w:iCs/>
          <w:spacing w:val="10"/>
          <w:sz w:val="28"/>
          <w:szCs w:val="28"/>
          <w:lang w:val="fr-FR"/>
        </w:rPr>
        <w:t>ngày</w:t>
      </w:r>
      <w:r w:rsidR="00556D98" w:rsidRPr="00F34AD2">
        <w:rPr>
          <w:iCs/>
          <w:spacing w:val="10"/>
          <w:sz w:val="28"/>
          <w:szCs w:val="28"/>
          <w:lang w:val="vi-VN"/>
        </w:rPr>
        <w:t xml:space="preserve"> </w:t>
      </w:r>
      <w:r w:rsidR="00B3111B" w:rsidRPr="00B3111B">
        <w:rPr>
          <w:iCs/>
          <w:spacing w:val="10"/>
          <w:sz w:val="28"/>
          <w:szCs w:val="28"/>
          <w:lang w:val="fr-FR"/>
        </w:rPr>
        <w:t>[[QD_Pbo_d]]</w:t>
      </w:r>
      <w:r w:rsidR="00B3111B">
        <w:rPr>
          <w:iCs/>
          <w:spacing w:val="10"/>
          <w:sz w:val="28"/>
          <w:szCs w:val="28"/>
          <w:lang w:val="fr-FR"/>
        </w:rPr>
        <w:t xml:space="preserve"> </w:t>
      </w:r>
      <w:r w:rsidR="00556D98" w:rsidRPr="00F34AD2">
        <w:rPr>
          <w:iCs/>
          <w:spacing w:val="10"/>
          <w:sz w:val="28"/>
          <w:szCs w:val="28"/>
          <w:lang w:val="fr-FR"/>
        </w:rPr>
        <w:t xml:space="preserve">của </w:t>
      </w:r>
      <w:r w:rsidR="006A4D07">
        <w:rPr>
          <w:iCs/>
          <w:spacing w:val="10"/>
          <w:sz w:val="28"/>
          <w:szCs w:val="28"/>
          <w:lang w:val="fr-FR"/>
        </w:rPr>
        <w:t>[[ChuDauTu]]</w:t>
      </w:r>
      <w:r w:rsidR="00B3111B">
        <w:rPr>
          <w:iCs/>
          <w:spacing w:val="10"/>
          <w:sz w:val="28"/>
          <w:szCs w:val="28"/>
          <w:lang w:val="fr-FR"/>
        </w:rPr>
        <w:t xml:space="preserve"> </w:t>
      </w:r>
      <w:r w:rsidR="00556D98" w:rsidRPr="00F34AD2">
        <w:rPr>
          <w:iCs/>
          <w:spacing w:val="10"/>
          <w:sz w:val="28"/>
          <w:szCs w:val="28"/>
          <w:lang w:val="fr-FR"/>
        </w:rPr>
        <w:t>về việc phê duyệt giao Dự toán ngân sách năm</w:t>
      </w:r>
      <w:r>
        <w:rPr>
          <w:iCs/>
          <w:spacing w:val="10"/>
          <w:sz w:val="28"/>
          <w:szCs w:val="28"/>
          <w:lang w:val="fr-FR"/>
        </w:rPr>
        <w:t>;</w:t>
      </w:r>
      <w:bookmarkEnd w:id="6"/>
    </w:p>
    <w:p w14:paraId="0E53796A" w14:textId="57AECCF2" w:rsidR="007177E0" w:rsidRPr="00F34AD2" w:rsidRDefault="007177E0" w:rsidP="00A77BA1">
      <w:pPr>
        <w:spacing w:before="80"/>
        <w:ind w:firstLine="720"/>
        <w:jc w:val="both"/>
        <w:rPr>
          <w:iCs/>
          <w:spacing w:val="10"/>
          <w:sz w:val="28"/>
          <w:szCs w:val="28"/>
          <w:lang w:val="fr-FR"/>
        </w:rPr>
      </w:pPr>
      <w:r w:rsidRPr="00BD2C9B">
        <w:rPr>
          <w:iCs/>
          <w:color w:val="0000CC"/>
          <w:sz w:val="28"/>
          <w:szCs w:val="28"/>
        </w:rPr>
        <w:t>Căn cứ khác (nếu có).</w:t>
      </w:r>
    </w:p>
    <w:p w14:paraId="1866EC9E" w14:textId="5BC634E2" w:rsidR="005D7F62" w:rsidRPr="00BB6251" w:rsidRDefault="00976BB2" w:rsidP="00A77BA1">
      <w:pPr>
        <w:spacing w:before="80" w:after="60"/>
        <w:ind w:firstLine="567"/>
        <w:jc w:val="both"/>
        <w:rPr>
          <w:b/>
          <w:sz w:val="28"/>
          <w:szCs w:val="28"/>
          <w:lang w:val="fr-FR" w:eastAsia="zh-CN"/>
        </w:rPr>
      </w:pPr>
      <w:r w:rsidRPr="00BB6251">
        <w:rPr>
          <w:b/>
          <w:sz w:val="28"/>
          <w:szCs w:val="28"/>
          <w:lang w:val="fr-FR" w:eastAsia="zh-CN"/>
        </w:rPr>
        <w:t>III</w:t>
      </w:r>
      <w:r w:rsidR="005D7F62" w:rsidRPr="00BB6251">
        <w:rPr>
          <w:b/>
          <w:sz w:val="28"/>
          <w:szCs w:val="28"/>
          <w:lang w:val="fr-FR" w:eastAsia="zh-CN"/>
        </w:rPr>
        <w:t>. Phần công việc đã thực hiện</w:t>
      </w:r>
    </w:p>
    <w:p w14:paraId="6B0BC5B6" w14:textId="52083BAA" w:rsidR="00D44F1D" w:rsidRPr="00FD2867" w:rsidRDefault="00D44F1D" w:rsidP="00A77BA1">
      <w:pPr>
        <w:spacing w:before="80"/>
        <w:ind w:left="284" w:firstLine="425"/>
        <w:jc w:val="right"/>
        <w:rPr>
          <w:b/>
          <w:bCs/>
          <w:color w:val="FF0000"/>
          <w:sz w:val="28"/>
          <w:szCs w:val="28"/>
          <w:lang w:eastAsia="zh-CN"/>
        </w:rPr>
      </w:pPr>
      <w:r w:rsidRPr="00FD2867">
        <w:rPr>
          <w:b/>
          <w:bCs/>
          <w:sz w:val="28"/>
          <w:szCs w:val="28"/>
          <w:lang w:eastAsia="zh-CN"/>
        </w:rPr>
        <w:t xml:space="preserve">Bảng </w:t>
      </w:r>
      <w:r w:rsidR="004B56AB">
        <w:rPr>
          <w:b/>
          <w:bCs/>
          <w:sz w:val="28"/>
          <w:szCs w:val="28"/>
          <w:lang w:eastAsia="zh-CN"/>
        </w:rPr>
        <w:t xml:space="preserve">số </w:t>
      </w:r>
      <w:r w:rsidRPr="00FD2867">
        <w:rPr>
          <w:b/>
          <w:bCs/>
          <w:sz w:val="28"/>
          <w:szCs w:val="28"/>
          <w:lang w:eastAsia="zh-CN"/>
        </w:rPr>
        <w:t>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1"/>
        <w:gridCol w:w="2509"/>
        <w:gridCol w:w="1991"/>
        <w:gridCol w:w="7"/>
        <w:gridCol w:w="1731"/>
        <w:gridCol w:w="7"/>
        <w:gridCol w:w="1727"/>
      </w:tblGrid>
      <w:tr w:rsidR="00D44F1D" w:rsidRPr="00B20266" w14:paraId="762B902F" w14:textId="77777777" w:rsidTr="00B3111B">
        <w:tc>
          <w:tcPr>
            <w:tcW w:w="987" w:type="dxa"/>
            <w:shd w:val="clear" w:color="auto" w:fill="auto"/>
          </w:tcPr>
          <w:p w14:paraId="3DACC82F" w14:textId="77777777" w:rsidR="00D44F1D" w:rsidRPr="00B20266" w:rsidRDefault="00D44F1D" w:rsidP="00A77BA1">
            <w:pPr>
              <w:spacing w:before="80"/>
              <w:jc w:val="center"/>
              <w:rPr>
                <w:rFonts w:eastAsia="SimSun"/>
                <w:b/>
                <w:bCs/>
                <w:sz w:val="28"/>
                <w:szCs w:val="28"/>
                <w:lang w:eastAsia="zh-CN"/>
              </w:rPr>
            </w:pPr>
            <w:r w:rsidRPr="00B20266">
              <w:rPr>
                <w:rFonts w:eastAsia="SimSun"/>
                <w:b/>
                <w:bCs/>
                <w:sz w:val="28"/>
                <w:szCs w:val="28"/>
                <w:lang w:eastAsia="zh-CN"/>
              </w:rPr>
              <w:lastRenderedPageBreak/>
              <w:t>STT</w:t>
            </w:r>
          </w:p>
        </w:tc>
        <w:tc>
          <w:tcPr>
            <w:tcW w:w="2548" w:type="dxa"/>
            <w:shd w:val="clear" w:color="auto" w:fill="auto"/>
          </w:tcPr>
          <w:p w14:paraId="288890A9" w14:textId="77777777" w:rsidR="00D44F1D" w:rsidRPr="00B20266" w:rsidRDefault="00D44F1D" w:rsidP="00A77BA1">
            <w:pPr>
              <w:spacing w:before="80"/>
              <w:jc w:val="center"/>
              <w:rPr>
                <w:rFonts w:eastAsia="SimSun"/>
                <w:b/>
                <w:bCs/>
                <w:sz w:val="28"/>
                <w:szCs w:val="28"/>
                <w:lang w:eastAsia="zh-CN"/>
              </w:rPr>
            </w:pPr>
            <w:r w:rsidRPr="00B20266">
              <w:rPr>
                <w:rFonts w:eastAsia="SimSun"/>
                <w:b/>
                <w:bCs/>
                <w:sz w:val="28"/>
                <w:szCs w:val="28"/>
                <w:lang w:eastAsia="zh-CN"/>
              </w:rPr>
              <w:t>Nội dung công việc hoặc tên gói thầu</w:t>
            </w:r>
          </w:p>
        </w:tc>
        <w:tc>
          <w:tcPr>
            <w:tcW w:w="2020" w:type="dxa"/>
            <w:shd w:val="clear" w:color="auto" w:fill="auto"/>
          </w:tcPr>
          <w:p w14:paraId="1A227837" w14:textId="77777777" w:rsidR="00D44F1D" w:rsidRPr="00B20266" w:rsidRDefault="00D44F1D" w:rsidP="00A77BA1">
            <w:pPr>
              <w:spacing w:before="80"/>
              <w:jc w:val="center"/>
              <w:rPr>
                <w:rFonts w:eastAsia="SimSun"/>
                <w:b/>
                <w:bCs/>
                <w:sz w:val="28"/>
                <w:szCs w:val="28"/>
                <w:lang w:eastAsia="zh-CN"/>
              </w:rPr>
            </w:pPr>
            <w:r w:rsidRPr="00B20266">
              <w:rPr>
                <w:rFonts w:eastAsia="SimSun"/>
                <w:b/>
                <w:bCs/>
                <w:sz w:val="28"/>
                <w:szCs w:val="28"/>
                <w:lang w:eastAsia="zh-CN"/>
              </w:rPr>
              <w:t>Đơn vị thực hiện</w:t>
            </w:r>
          </w:p>
        </w:tc>
        <w:tc>
          <w:tcPr>
            <w:tcW w:w="1763" w:type="dxa"/>
            <w:gridSpan w:val="2"/>
            <w:shd w:val="clear" w:color="auto" w:fill="auto"/>
          </w:tcPr>
          <w:p w14:paraId="376AA122" w14:textId="5AF1BFE7" w:rsidR="00D44F1D" w:rsidRPr="00B20266" w:rsidRDefault="00D44F1D" w:rsidP="00A77BA1">
            <w:pPr>
              <w:spacing w:before="80"/>
              <w:jc w:val="center"/>
              <w:rPr>
                <w:rFonts w:eastAsia="SimSun"/>
                <w:b/>
                <w:bCs/>
                <w:sz w:val="28"/>
                <w:szCs w:val="28"/>
                <w:lang w:eastAsia="zh-CN"/>
              </w:rPr>
            </w:pPr>
            <w:r w:rsidRPr="00B20266">
              <w:rPr>
                <w:rFonts w:eastAsia="SimSun"/>
                <w:b/>
                <w:bCs/>
                <w:sz w:val="28"/>
                <w:szCs w:val="28"/>
                <w:lang w:eastAsia="zh-CN"/>
              </w:rPr>
              <w:t>Giá trị</w:t>
            </w:r>
          </w:p>
        </w:tc>
        <w:tc>
          <w:tcPr>
            <w:tcW w:w="1754" w:type="dxa"/>
            <w:gridSpan w:val="2"/>
            <w:shd w:val="clear" w:color="auto" w:fill="auto"/>
          </w:tcPr>
          <w:p w14:paraId="10B47650" w14:textId="77777777" w:rsidR="00D44F1D" w:rsidRPr="00B20266" w:rsidRDefault="00D44F1D" w:rsidP="00A77BA1">
            <w:pPr>
              <w:spacing w:before="80"/>
              <w:jc w:val="center"/>
              <w:rPr>
                <w:rFonts w:eastAsia="SimSun"/>
                <w:b/>
                <w:bCs/>
                <w:sz w:val="28"/>
                <w:szCs w:val="28"/>
                <w:lang w:eastAsia="zh-CN"/>
              </w:rPr>
            </w:pPr>
            <w:r w:rsidRPr="00B20266">
              <w:rPr>
                <w:rFonts w:eastAsia="SimSun"/>
                <w:b/>
                <w:bCs/>
                <w:sz w:val="28"/>
                <w:szCs w:val="28"/>
                <w:lang w:eastAsia="zh-CN"/>
              </w:rPr>
              <w:t>Văn bản phê duyệt</w:t>
            </w:r>
          </w:p>
        </w:tc>
      </w:tr>
      <w:tr w:rsidR="00D44F1D" w:rsidRPr="00B20266" w14:paraId="682E0220" w14:textId="77777777" w:rsidTr="00B3111B">
        <w:tc>
          <w:tcPr>
            <w:tcW w:w="987" w:type="dxa"/>
            <w:shd w:val="clear" w:color="auto" w:fill="auto"/>
          </w:tcPr>
          <w:p w14:paraId="004752F7" w14:textId="77777777" w:rsidR="00D44F1D" w:rsidRPr="00B20266" w:rsidRDefault="00D44F1D" w:rsidP="00A77BA1">
            <w:pPr>
              <w:spacing w:before="80"/>
              <w:jc w:val="both"/>
              <w:rPr>
                <w:rFonts w:eastAsia="SimSun"/>
                <w:bCs/>
                <w:sz w:val="28"/>
                <w:szCs w:val="28"/>
                <w:lang w:eastAsia="zh-CN"/>
              </w:rPr>
            </w:pPr>
          </w:p>
        </w:tc>
        <w:tc>
          <w:tcPr>
            <w:tcW w:w="2548" w:type="dxa"/>
            <w:shd w:val="clear" w:color="auto" w:fill="auto"/>
          </w:tcPr>
          <w:p w14:paraId="4B4672D2" w14:textId="77777777" w:rsidR="00D44F1D" w:rsidRPr="00B20266" w:rsidRDefault="00D44F1D" w:rsidP="00A77BA1">
            <w:pPr>
              <w:spacing w:before="80"/>
              <w:jc w:val="both"/>
              <w:rPr>
                <w:rFonts w:eastAsia="SimSun"/>
                <w:bCs/>
                <w:sz w:val="28"/>
                <w:szCs w:val="28"/>
                <w:lang w:eastAsia="zh-CN"/>
              </w:rPr>
            </w:pPr>
          </w:p>
        </w:tc>
        <w:tc>
          <w:tcPr>
            <w:tcW w:w="2020" w:type="dxa"/>
            <w:shd w:val="clear" w:color="auto" w:fill="auto"/>
          </w:tcPr>
          <w:p w14:paraId="68AFB8C1" w14:textId="77777777" w:rsidR="00D44F1D" w:rsidRPr="00B20266" w:rsidRDefault="00D44F1D" w:rsidP="00A77BA1">
            <w:pPr>
              <w:spacing w:before="80"/>
              <w:jc w:val="both"/>
              <w:rPr>
                <w:rFonts w:eastAsia="SimSun"/>
                <w:bCs/>
                <w:sz w:val="28"/>
                <w:szCs w:val="28"/>
                <w:lang w:eastAsia="zh-CN"/>
              </w:rPr>
            </w:pPr>
          </w:p>
        </w:tc>
        <w:tc>
          <w:tcPr>
            <w:tcW w:w="1763" w:type="dxa"/>
            <w:gridSpan w:val="2"/>
            <w:shd w:val="clear" w:color="auto" w:fill="auto"/>
          </w:tcPr>
          <w:p w14:paraId="384FC3DE" w14:textId="77777777" w:rsidR="00D44F1D" w:rsidRPr="00B20266" w:rsidRDefault="00D44F1D" w:rsidP="00A77BA1">
            <w:pPr>
              <w:spacing w:before="80"/>
              <w:jc w:val="both"/>
              <w:rPr>
                <w:rFonts w:eastAsia="SimSun"/>
                <w:bCs/>
                <w:sz w:val="28"/>
                <w:szCs w:val="28"/>
                <w:lang w:eastAsia="zh-CN"/>
              </w:rPr>
            </w:pPr>
          </w:p>
        </w:tc>
        <w:tc>
          <w:tcPr>
            <w:tcW w:w="1754" w:type="dxa"/>
            <w:gridSpan w:val="2"/>
            <w:shd w:val="clear" w:color="auto" w:fill="auto"/>
          </w:tcPr>
          <w:p w14:paraId="6719E9DF" w14:textId="77777777" w:rsidR="00D44F1D" w:rsidRPr="00B20266" w:rsidRDefault="00D44F1D" w:rsidP="00A77BA1">
            <w:pPr>
              <w:spacing w:before="80"/>
              <w:jc w:val="both"/>
              <w:rPr>
                <w:rFonts w:eastAsia="SimSun"/>
                <w:bCs/>
                <w:sz w:val="28"/>
                <w:szCs w:val="28"/>
                <w:lang w:eastAsia="zh-CN"/>
              </w:rPr>
            </w:pPr>
          </w:p>
        </w:tc>
      </w:tr>
      <w:tr w:rsidR="00D44F1D" w:rsidRPr="00B20266" w14:paraId="22B7833B" w14:textId="77777777" w:rsidTr="00B3111B">
        <w:tc>
          <w:tcPr>
            <w:tcW w:w="5562" w:type="dxa"/>
            <w:gridSpan w:val="4"/>
            <w:shd w:val="clear" w:color="auto" w:fill="auto"/>
          </w:tcPr>
          <w:p w14:paraId="481477F7" w14:textId="2C604344" w:rsidR="00D44F1D" w:rsidRPr="00B20266" w:rsidRDefault="00D44F1D" w:rsidP="00A77BA1">
            <w:pPr>
              <w:spacing w:before="80"/>
              <w:jc w:val="both"/>
              <w:rPr>
                <w:rFonts w:eastAsia="SimSun"/>
                <w:bCs/>
                <w:sz w:val="28"/>
                <w:szCs w:val="28"/>
                <w:lang w:eastAsia="zh-CN"/>
              </w:rPr>
            </w:pPr>
            <w:r w:rsidRPr="00B20266">
              <w:rPr>
                <w:rFonts w:eastAsia="SimSun"/>
                <w:bCs/>
                <w:sz w:val="28"/>
                <w:szCs w:val="28"/>
                <w:lang w:eastAsia="zh-CN"/>
              </w:rPr>
              <w:t xml:space="preserve">Tổng giá trị: </w:t>
            </w:r>
            <w:r w:rsidRPr="00B20266">
              <w:rPr>
                <w:rFonts w:eastAsia="SimSun"/>
                <w:b/>
                <w:bCs/>
                <w:sz w:val="28"/>
                <w:szCs w:val="28"/>
                <w:lang w:eastAsia="zh-CN"/>
              </w:rPr>
              <w:t>0</w:t>
            </w:r>
            <w:r w:rsidRPr="00B20266">
              <w:rPr>
                <w:rFonts w:eastAsia="SimSun"/>
                <w:bCs/>
                <w:sz w:val="28"/>
                <w:szCs w:val="28"/>
                <w:lang w:eastAsia="zh-CN"/>
              </w:rPr>
              <w:t xml:space="preserve"> </w:t>
            </w:r>
            <w:r w:rsidR="006D7B67" w:rsidRPr="006D7B67">
              <w:rPr>
                <w:rFonts w:eastAsia="SimSun"/>
                <w:b/>
                <w:sz w:val="28"/>
                <w:szCs w:val="28"/>
                <w:lang w:eastAsia="zh-CN"/>
              </w:rPr>
              <w:t>đ</w:t>
            </w:r>
            <w:r w:rsidR="006D7B67">
              <w:rPr>
                <w:rFonts w:eastAsia="SimSun"/>
                <w:bCs/>
                <w:sz w:val="28"/>
                <w:szCs w:val="28"/>
                <w:lang w:eastAsia="zh-CN"/>
              </w:rPr>
              <w:t xml:space="preserve"> </w:t>
            </w:r>
            <w:r w:rsidRPr="00B20266">
              <w:rPr>
                <w:rFonts w:eastAsia="SimSun"/>
                <w:bCs/>
                <w:sz w:val="28"/>
                <w:szCs w:val="28"/>
                <w:lang w:eastAsia="zh-CN"/>
              </w:rPr>
              <w:t xml:space="preserve">[Kết chuyển sang bảng số </w:t>
            </w:r>
            <w:r>
              <w:rPr>
                <w:rFonts w:eastAsia="SimSun"/>
                <w:bCs/>
                <w:sz w:val="28"/>
                <w:szCs w:val="28"/>
                <w:lang w:eastAsia="zh-CN"/>
              </w:rPr>
              <w:t>5</w:t>
            </w:r>
            <w:r w:rsidRPr="00B20266">
              <w:rPr>
                <w:rFonts w:eastAsia="SimSun"/>
                <w:bCs/>
                <w:sz w:val="28"/>
                <w:szCs w:val="28"/>
                <w:lang w:eastAsia="zh-CN"/>
              </w:rPr>
              <w:t>]</w:t>
            </w:r>
          </w:p>
        </w:tc>
        <w:tc>
          <w:tcPr>
            <w:tcW w:w="1763" w:type="dxa"/>
            <w:gridSpan w:val="2"/>
            <w:shd w:val="clear" w:color="auto" w:fill="auto"/>
          </w:tcPr>
          <w:p w14:paraId="544B1F9D" w14:textId="77777777" w:rsidR="00D44F1D" w:rsidRPr="00B20266" w:rsidRDefault="00D44F1D" w:rsidP="00A77BA1">
            <w:pPr>
              <w:spacing w:before="80"/>
              <w:jc w:val="both"/>
              <w:rPr>
                <w:rFonts w:eastAsia="SimSun"/>
                <w:bCs/>
                <w:sz w:val="28"/>
                <w:szCs w:val="28"/>
                <w:lang w:eastAsia="zh-CN"/>
              </w:rPr>
            </w:pPr>
          </w:p>
        </w:tc>
        <w:tc>
          <w:tcPr>
            <w:tcW w:w="1747" w:type="dxa"/>
            <w:shd w:val="clear" w:color="auto" w:fill="auto"/>
          </w:tcPr>
          <w:p w14:paraId="61089E8D" w14:textId="77777777" w:rsidR="00D44F1D" w:rsidRPr="00B20266" w:rsidRDefault="00D44F1D" w:rsidP="00A77BA1">
            <w:pPr>
              <w:spacing w:before="80"/>
              <w:jc w:val="both"/>
              <w:rPr>
                <w:rFonts w:eastAsia="SimSun"/>
                <w:bCs/>
                <w:sz w:val="28"/>
                <w:szCs w:val="28"/>
                <w:lang w:eastAsia="zh-CN"/>
              </w:rPr>
            </w:pPr>
          </w:p>
        </w:tc>
      </w:tr>
    </w:tbl>
    <w:p w14:paraId="6D3B7F12" w14:textId="1518D472" w:rsidR="00D44F1D" w:rsidRPr="00697833" w:rsidRDefault="007177E0" w:rsidP="00A77BA1">
      <w:pPr>
        <w:spacing w:before="80"/>
        <w:ind w:firstLine="709"/>
        <w:jc w:val="both"/>
        <w:rPr>
          <w:b/>
          <w:bCs/>
          <w:sz w:val="28"/>
          <w:szCs w:val="28"/>
          <w:lang w:eastAsia="zh-CN"/>
        </w:rPr>
      </w:pPr>
      <w:r>
        <w:rPr>
          <w:b/>
          <w:bCs/>
          <w:sz w:val="28"/>
          <w:szCs w:val="28"/>
          <w:lang w:eastAsia="zh-CN"/>
        </w:rPr>
        <w:t>4</w:t>
      </w:r>
      <w:r w:rsidR="00D44F1D">
        <w:rPr>
          <w:b/>
          <w:bCs/>
          <w:sz w:val="28"/>
          <w:szCs w:val="28"/>
          <w:lang w:eastAsia="zh-CN"/>
        </w:rPr>
        <w:t xml:space="preserve">. </w:t>
      </w:r>
      <w:r w:rsidR="004C522D">
        <w:rPr>
          <w:b/>
          <w:bCs/>
          <w:sz w:val="28"/>
          <w:szCs w:val="28"/>
          <w:lang w:eastAsia="zh-CN"/>
        </w:rPr>
        <w:t>P</w:t>
      </w:r>
      <w:r w:rsidR="004C522D" w:rsidRPr="00697833">
        <w:rPr>
          <w:b/>
          <w:bCs/>
          <w:sz w:val="28"/>
          <w:szCs w:val="28"/>
          <w:lang w:eastAsia="zh-CN"/>
        </w:rPr>
        <w:t xml:space="preserve">hần công việc không áp dụng được một trong các hình thức lựa chọn nhà thầu: </w:t>
      </w:r>
    </w:p>
    <w:p w14:paraId="1E86B599" w14:textId="3D9927A6" w:rsidR="00D44F1D" w:rsidRDefault="00D44F1D" w:rsidP="00A77BA1">
      <w:pPr>
        <w:spacing w:before="80"/>
        <w:ind w:left="284" w:firstLine="425"/>
        <w:jc w:val="right"/>
        <w:rPr>
          <w:b/>
          <w:bCs/>
          <w:sz w:val="28"/>
          <w:szCs w:val="28"/>
          <w:lang w:eastAsia="zh-CN"/>
        </w:rPr>
      </w:pPr>
      <w:r w:rsidRPr="00FD2867">
        <w:rPr>
          <w:b/>
          <w:bCs/>
          <w:sz w:val="28"/>
          <w:szCs w:val="28"/>
          <w:lang w:eastAsia="zh-CN"/>
        </w:rPr>
        <w:t>Bảng</w:t>
      </w:r>
      <w:r w:rsidR="004B56AB">
        <w:rPr>
          <w:b/>
          <w:bCs/>
          <w:sz w:val="28"/>
          <w:szCs w:val="28"/>
          <w:lang w:eastAsia="zh-CN"/>
        </w:rPr>
        <w:t xml:space="preserve"> số</w:t>
      </w:r>
      <w:r w:rsidRPr="00FD2867">
        <w:rPr>
          <w:b/>
          <w:bCs/>
          <w:sz w:val="28"/>
          <w:szCs w:val="28"/>
          <w:lang w:eastAsia="zh-CN"/>
        </w:rPr>
        <w:t xml:space="preserve"> 2</w:t>
      </w:r>
    </w:p>
    <w:p w14:paraId="3179F16F" w14:textId="77777777" w:rsidR="00FF02B0" w:rsidRPr="00FF02B0" w:rsidRDefault="00712886" w:rsidP="00A77BA1">
      <w:pPr>
        <w:spacing w:before="80"/>
        <w:ind w:left="284" w:firstLine="425"/>
        <w:jc w:val="center"/>
        <w:rPr>
          <w:sz w:val="20"/>
          <w:szCs w:val="20"/>
          <w:lang w:eastAsia="zh-CN"/>
        </w:rPr>
      </w:pPr>
      <w:r w:rsidRPr="00FF02B0">
        <w:rPr>
          <w:sz w:val="20"/>
          <w:szCs w:val="20"/>
          <w:lang w:eastAsia="zh-CN"/>
        </w:rPr>
        <w:t>[[Bang2_KoDauThau]]</w:t>
      </w:r>
      <w:r w:rsidR="0060453A" w:rsidRPr="00FF02B0">
        <w:rPr>
          <w:sz w:val="20"/>
          <w:szCs w:val="20"/>
          <w:lang w:eastAsia="zh-CN"/>
        </w:rPr>
        <w:t xml:space="preserve"> </w:t>
      </w:r>
    </w:p>
    <w:p w14:paraId="7EA7CED4" w14:textId="33D946B2" w:rsidR="0086250E" w:rsidRPr="00A979E3" w:rsidRDefault="0086250E" w:rsidP="00A77BA1">
      <w:pPr>
        <w:spacing w:before="80"/>
        <w:ind w:left="284" w:firstLine="425"/>
        <w:jc w:val="center"/>
        <w:rPr>
          <w:rFonts w:eastAsia="SimSun"/>
          <w:bCs/>
          <w:lang w:eastAsia="zh-CN"/>
        </w:rPr>
      </w:pPr>
      <w:r w:rsidRPr="00A979E3">
        <w:rPr>
          <w:rFonts w:eastAsia="SimSun"/>
          <w:bCs/>
          <w:lang w:eastAsia="zh-CN"/>
        </w:rPr>
        <w:t xml:space="preserve">Tổng giá trị: </w:t>
      </w:r>
      <w:r w:rsidRPr="00A979E3">
        <w:rPr>
          <w:rFonts w:eastAsia="SimSun"/>
          <w:b/>
          <w:bCs/>
          <w:lang w:eastAsia="zh-CN"/>
        </w:rPr>
        <w:t xml:space="preserve">[[KP_K_DT]] </w:t>
      </w:r>
      <w:r w:rsidR="006D7B67">
        <w:rPr>
          <w:rFonts w:eastAsia="SimSun"/>
          <w:b/>
          <w:bCs/>
          <w:lang w:eastAsia="zh-CN"/>
        </w:rPr>
        <w:t xml:space="preserve">đ </w:t>
      </w:r>
      <w:r w:rsidRPr="00A979E3">
        <w:rPr>
          <w:rFonts w:eastAsia="SimSun"/>
          <w:bCs/>
          <w:lang w:eastAsia="zh-CN"/>
        </w:rPr>
        <w:t>[Kết chuyển sang bảng số 5]</w:t>
      </w:r>
    </w:p>
    <w:p w14:paraId="1B7907DA" w14:textId="32C3950C" w:rsidR="0086250E" w:rsidRPr="00A979E3" w:rsidRDefault="0086250E" w:rsidP="00A77BA1">
      <w:pPr>
        <w:spacing w:before="80"/>
        <w:ind w:firstLine="709"/>
        <w:jc w:val="center"/>
        <w:rPr>
          <w:i/>
          <w:iCs/>
          <w:lang w:val="es-ES" w:eastAsia="zh-CN"/>
        </w:rPr>
      </w:pPr>
      <w:r w:rsidRPr="00A979E3">
        <w:rPr>
          <w:i/>
          <w:iCs/>
          <w:lang w:val="es-ES" w:eastAsia="zh-CN"/>
        </w:rPr>
        <w:t>[[KP_K_DT_c]]</w:t>
      </w:r>
    </w:p>
    <w:p w14:paraId="0F0FBF39" w14:textId="5CC5E0F6" w:rsidR="00750337" w:rsidRDefault="00F47697" w:rsidP="00A77BA1">
      <w:pPr>
        <w:spacing w:before="80"/>
        <w:ind w:firstLine="709"/>
        <w:jc w:val="both"/>
        <w:rPr>
          <w:sz w:val="28"/>
          <w:szCs w:val="28"/>
          <w:lang w:val="es-ES" w:eastAsia="zh-CN"/>
        </w:rPr>
      </w:pPr>
      <w:r>
        <w:rPr>
          <w:b/>
          <w:bCs/>
          <w:sz w:val="28"/>
          <w:szCs w:val="28"/>
          <w:lang w:val="es-ES" w:eastAsia="zh-CN"/>
        </w:rPr>
        <w:t>Giải trình các nội dung:</w:t>
      </w:r>
      <w:r w:rsidR="009C23E0">
        <w:rPr>
          <w:b/>
          <w:bCs/>
          <w:sz w:val="28"/>
          <w:szCs w:val="28"/>
          <w:lang w:val="es-ES" w:eastAsia="zh-CN"/>
        </w:rPr>
        <w:t xml:space="preserve">  </w:t>
      </w:r>
      <w:r w:rsidR="005E2691" w:rsidRPr="006A4D07">
        <w:rPr>
          <w:sz w:val="28"/>
          <w:szCs w:val="28"/>
          <w:lang w:val="es-ES" w:eastAsia="zh-CN"/>
        </w:rPr>
        <w:t>[[BangGiaiTrinh]]</w:t>
      </w:r>
    </w:p>
    <w:p w14:paraId="7EDEDD11" w14:textId="415FFE6C" w:rsidR="007177E0" w:rsidRPr="007177E0" w:rsidRDefault="007177E0" w:rsidP="00A77BA1">
      <w:pPr>
        <w:spacing w:before="80"/>
        <w:ind w:firstLine="709"/>
        <w:jc w:val="both"/>
        <w:rPr>
          <w:sz w:val="28"/>
          <w:szCs w:val="28"/>
          <w:lang w:val="es-ES" w:eastAsia="zh-CN"/>
        </w:rPr>
      </w:pPr>
      <w:r w:rsidRPr="007177E0">
        <w:rPr>
          <w:sz w:val="28"/>
          <w:szCs w:val="28"/>
          <w:lang w:val="es-ES" w:eastAsia="zh-CN"/>
        </w:rPr>
        <w:t xml:space="preserve">Chi tiết lập dự toán được thể hiện trong Phụ lục </w:t>
      </w:r>
      <w:r w:rsidR="00A77BA1">
        <w:rPr>
          <w:sz w:val="28"/>
          <w:szCs w:val="28"/>
          <w:lang w:val="es-ES" w:eastAsia="zh-CN"/>
        </w:rPr>
        <w:t xml:space="preserve">2 </w:t>
      </w:r>
      <w:r w:rsidRPr="007177E0">
        <w:rPr>
          <w:sz w:val="28"/>
          <w:szCs w:val="28"/>
          <w:lang w:val="es-ES" w:eastAsia="zh-CN"/>
        </w:rPr>
        <w:t>đính kèm văn bản này.</w:t>
      </w:r>
    </w:p>
    <w:p w14:paraId="4AC5BD8E" w14:textId="3EC3BB08" w:rsidR="00683850" w:rsidRPr="00A37F24" w:rsidRDefault="007177E0" w:rsidP="00A77BA1">
      <w:pPr>
        <w:spacing w:before="80"/>
        <w:ind w:firstLine="709"/>
        <w:jc w:val="both"/>
        <w:rPr>
          <w:b/>
          <w:bCs/>
          <w:sz w:val="28"/>
          <w:szCs w:val="28"/>
          <w:lang w:val="es-ES" w:eastAsia="zh-CN"/>
        </w:rPr>
      </w:pPr>
      <w:r>
        <w:rPr>
          <w:b/>
          <w:bCs/>
          <w:sz w:val="28"/>
          <w:szCs w:val="28"/>
          <w:lang w:val="es-ES" w:eastAsia="zh-CN"/>
        </w:rPr>
        <w:t>5</w:t>
      </w:r>
      <w:r w:rsidR="004C522D">
        <w:rPr>
          <w:b/>
          <w:bCs/>
          <w:sz w:val="28"/>
          <w:szCs w:val="28"/>
          <w:lang w:val="es-ES" w:eastAsia="zh-CN"/>
        </w:rPr>
        <w:t>.</w:t>
      </w:r>
      <w:r w:rsidR="00683850" w:rsidRPr="00A37F24">
        <w:rPr>
          <w:b/>
          <w:bCs/>
          <w:sz w:val="28"/>
          <w:szCs w:val="28"/>
          <w:lang w:val="es-ES" w:eastAsia="zh-CN"/>
        </w:rPr>
        <w:t xml:space="preserve"> Phần công việc thuộc kế hoạch lựa chọn nhà thầu:</w:t>
      </w:r>
    </w:p>
    <w:p w14:paraId="67F808E7" w14:textId="4F78A636" w:rsidR="009A1A45" w:rsidRPr="00A37F24" w:rsidRDefault="007177E0" w:rsidP="00A77BA1">
      <w:pPr>
        <w:spacing w:before="80"/>
        <w:ind w:left="284" w:firstLine="425"/>
        <w:rPr>
          <w:b/>
          <w:sz w:val="28"/>
          <w:szCs w:val="28"/>
          <w:lang w:val="es-ES" w:eastAsia="zh-CN"/>
        </w:rPr>
      </w:pPr>
      <w:r>
        <w:rPr>
          <w:b/>
          <w:bCs/>
          <w:sz w:val="28"/>
          <w:szCs w:val="28"/>
          <w:lang w:val="es-ES" w:eastAsia="zh-CN"/>
        </w:rPr>
        <w:t>5.</w:t>
      </w:r>
      <w:r w:rsidR="004C522D">
        <w:rPr>
          <w:b/>
          <w:bCs/>
          <w:sz w:val="28"/>
          <w:szCs w:val="28"/>
          <w:lang w:val="es-ES" w:eastAsia="zh-CN"/>
        </w:rPr>
        <w:t>1</w:t>
      </w:r>
      <w:r w:rsidR="003D589C" w:rsidRPr="00A37F24">
        <w:rPr>
          <w:b/>
          <w:bCs/>
          <w:sz w:val="28"/>
          <w:szCs w:val="28"/>
          <w:lang w:val="es-ES" w:eastAsia="zh-CN"/>
        </w:rPr>
        <w:t>.</w:t>
      </w:r>
      <w:r w:rsidR="00683850" w:rsidRPr="00A37F24">
        <w:rPr>
          <w:b/>
          <w:bCs/>
          <w:sz w:val="28"/>
          <w:szCs w:val="28"/>
          <w:lang w:val="es-ES" w:eastAsia="zh-CN"/>
        </w:rPr>
        <w:t xml:space="preserve"> Bảng tổng hợp phần công việc t</w:t>
      </w:r>
      <w:r w:rsidR="003D589C" w:rsidRPr="00A37F24">
        <w:rPr>
          <w:b/>
          <w:bCs/>
          <w:sz w:val="28"/>
          <w:szCs w:val="28"/>
          <w:lang w:val="es-ES" w:eastAsia="zh-CN"/>
        </w:rPr>
        <w:t>huộc kế hoạch lựa chọn nhà thầu</w:t>
      </w:r>
    </w:p>
    <w:p w14:paraId="249F2879" w14:textId="6D73FD31" w:rsidR="003F078B" w:rsidRDefault="00683850" w:rsidP="00A77BA1">
      <w:pPr>
        <w:spacing w:before="80"/>
        <w:ind w:left="1800" w:hanging="1091"/>
        <w:jc w:val="right"/>
        <w:rPr>
          <w:b/>
          <w:sz w:val="28"/>
          <w:szCs w:val="28"/>
          <w:lang w:eastAsia="zh-CN"/>
        </w:rPr>
      </w:pPr>
      <w:r w:rsidRPr="00B20266">
        <w:rPr>
          <w:b/>
          <w:sz w:val="28"/>
          <w:szCs w:val="28"/>
          <w:lang w:eastAsia="zh-CN"/>
        </w:rPr>
        <w:t xml:space="preserve">Bảng số </w:t>
      </w:r>
      <w:r w:rsidR="00FD2867">
        <w:rPr>
          <w:b/>
          <w:sz w:val="28"/>
          <w:szCs w:val="28"/>
          <w:lang w:eastAsia="zh-CN"/>
        </w:rPr>
        <w:t>3</w:t>
      </w:r>
    </w:p>
    <w:p w14:paraId="2AADFD34" w14:textId="77777777" w:rsidR="00AA7304" w:rsidRPr="00FF02B0" w:rsidRDefault="00E35CA6" w:rsidP="00A77BA1">
      <w:pPr>
        <w:spacing w:before="80"/>
        <w:ind w:left="1800" w:hanging="1091"/>
        <w:jc w:val="center"/>
        <w:rPr>
          <w:bCs/>
          <w:sz w:val="18"/>
          <w:szCs w:val="18"/>
          <w:lang w:eastAsia="zh-CN"/>
        </w:rPr>
      </w:pPr>
      <w:r w:rsidRPr="00FF02B0">
        <w:rPr>
          <w:bCs/>
          <w:sz w:val="18"/>
          <w:szCs w:val="18"/>
          <w:lang w:eastAsia="zh-CN"/>
        </w:rPr>
        <w:t>[[Bang3_DauThau]]</w:t>
      </w:r>
      <w:r w:rsidR="0060453A" w:rsidRPr="00FF02B0">
        <w:rPr>
          <w:bCs/>
          <w:sz w:val="18"/>
          <w:szCs w:val="18"/>
          <w:lang w:eastAsia="zh-CN"/>
        </w:rPr>
        <w:t xml:space="preserve"> </w:t>
      </w:r>
    </w:p>
    <w:p w14:paraId="4401F829" w14:textId="349DF432" w:rsidR="0086250E" w:rsidRPr="0086250E" w:rsidRDefault="00A979E3" w:rsidP="00A77BA1">
      <w:pPr>
        <w:spacing w:before="80"/>
        <w:ind w:left="1800" w:hanging="1091"/>
        <w:jc w:val="center"/>
        <w:rPr>
          <w:rFonts w:eastAsia="SimSun"/>
          <w:bCs/>
          <w:lang w:eastAsia="zh-CN"/>
        </w:rPr>
      </w:pPr>
      <w:r w:rsidRPr="00B20266">
        <w:rPr>
          <w:rFonts w:eastAsia="SimSun"/>
          <w:bCs/>
          <w:sz w:val="28"/>
          <w:szCs w:val="28"/>
          <w:lang w:eastAsia="zh-CN"/>
        </w:rPr>
        <w:t xml:space="preserve">Tổng giá trị: </w:t>
      </w:r>
      <w:r w:rsidR="0086250E" w:rsidRPr="0086250E">
        <w:rPr>
          <w:b/>
          <w:lang w:eastAsia="zh-CN"/>
        </w:rPr>
        <w:t xml:space="preserve">[[KP_DT]] </w:t>
      </w:r>
      <w:r w:rsidR="006D7B67">
        <w:rPr>
          <w:b/>
          <w:lang w:eastAsia="zh-CN"/>
        </w:rPr>
        <w:t xml:space="preserve">đ </w:t>
      </w:r>
      <w:r w:rsidR="0086250E" w:rsidRPr="0086250E">
        <w:rPr>
          <w:rFonts w:eastAsia="SimSun"/>
          <w:bCs/>
          <w:lang w:eastAsia="zh-CN"/>
        </w:rPr>
        <w:t>[Kết chuyển sang bảng số 5]</w:t>
      </w:r>
    </w:p>
    <w:p w14:paraId="1A9A0F78" w14:textId="09FC299B" w:rsidR="0086250E" w:rsidRPr="0086250E" w:rsidRDefault="0086250E" w:rsidP="00A77BA1">
      <w:pPr>
        <w:spacing w:before="80"/>
        <w:ind w:firstLine="709"/>
        <w:jc w:val="center"/>
        <w:rPr>
          <w:i/>
          <w:iCs/>
          <w:lang w:val="es-ES" w:eastAsia="zh-CN"/>
        </w:rPr>
      </w:pPr>
      <w:r w:rsidRPr="0086250E">
        <w:rPr>
          <w:i/>
          <w:iCs/>
          <w:lang w:val="es-ES" w:eastAsia="zh-CN"/>
        </w:rPr>
        <w:t>[[KP_DT_c]]</w:t>
      </w:r>
    </w:p>
    <w:p w14:paraId="037CD0AA" w14:textId="23502884" w:rsidR="0086250E" w:rsidRPr="0028744C" w:rsidRDefault="0086250E" w:rsidP="00A77BA1">
      <w:pPr>
        <w:spacing w:before="80"/>
        <w:ind w:left="1800" w:hanging="1091"/>
        <w:jc w:val="center"/>
        <w:rPr>
          <w:b/>
          <w:sz w:val="18"/>
          <w:szCs w:val="18"/>
          <w:lang w:eastAsia="zh-CN"/>
        </w:rPr>
      </w:pPr>
    </w:p>
    <w:p w14:paraId="40996357" w14:textId="77777777" w:rsidR="00F25202" w:rsidRPr="00F25202" w:rsidRDefault="00F25202" w:rsidP="00A77BA1">
      <w:pPr>
        <w:spacing w:before="80" w:after="120"/>
        <w:ind w:firstLine="720"/>
        <w:rPr>
          <w:i/>
          <w:iCs/>
          <w:sz w:val="28"/>
          <w:szCs w:val="28"/>
        </w:rPr>
      </w:pPr>
      <w:r w:rsidRPr="00F25202">
        <w:rPr>
          <w:i/>
          <w:iCs/>
          <w:sz w:val="28"/>
          <w:szCs w:val="28"/>
        </w:rPr>
        <w:t>Ghi chú:</w:t>
      </w:r>
    </w:p>
    <w:p w14:paraId="5784C577" w14:textId="77777777" w:rsidR="00F25202" w:rsidRPr="006A4D07" w:rsidRDefault="00F25202" w:rsidP="00A77BA1">
      <w:pPr>
        <w:spacing w:before="80" w:after="120"/>
        <w:ind w:right="-1"/>
        <w:jc w:val="both"/>
        <w:rPr>
          <w:i/>
          <w:iCs/>
        </w:rPr>
      </w:pPr>
      <w:r w:rsidRPr="006A4D07">
        <w:rPr>
          <w:i/>
          <w:iCs/>
          <w:sz w:val="32"/>
          <w:szCs w:val="32"/>
        </w:rPr>
        <w:tab/>
      </w:r>
      <w:r w:rsidRPr="006A4D07">
        <w:rPr>
          <w:i/>
          <w:iCs/>
        </w:rPr>
        <w:t xml:space="preserve">(1) </w:t>
      </w:r>
      <w:r w:rsidRPr="006A4D07">
        <w:rPr>
          <w:i/>
          <w:iCs/>
          <w:lang w:val="vi-VN"/>
        </w:rPr>
        <w:t>Phần công việc thuộc kế hoạch lựa chọn nhà thầu phải ghi rõ số lượng gói thầu và nội dung của từng gói thầu</w:t>
      </w:r>
      <w:r w:rsidRPr="006A4D07">
        <w:rPr>
          <w:i/>
          <w:iCs/>
        </w:rPr>
        <w:t>. Đơn vị trình kế hoạch lựa chọn nhà thầu</w:t>
      </w:r>
      <w:r w:rsidRPr="006A4D07">
        <w:rPr>
          <w:i/>
          <w:iCs/>
          <w:lang w:val="vi-VN"/>
        </w:rPr>
        <w:t xml:space="preserve"> nêu rõ cơ sở của việc chia dự án, dự toán mua sắm thành các gói thầu tại Mục V.2 của tờ trình này. </w:t>
      </w:r>
    </w:p>
    <w:p w14:paraId="1B983D4D" w14:textId="77777777" w:rsidR="00F25202" w:rsidRPr="006A4D07" w:rsidRDefault="00F25202" w:rsidP="00A77BA1">
      <w:pPr>
        <w:spacing w:before="80" w:after="120"/>
        <w:ind w:right="-1" w:firstLine="720"/>
        <w:jc w:val="both"/>
        <w:rPr>
          <w:i/>
          <w:iCs/>
          <w:lang w:val="vi-VN"/>
        </w:rPr>
      </w:pPr>
      <w:r w:rsidRPr="006A4D07">
        <w:rPr>
          <w:i/>
          <w:iCs/>
          <w:lang w:val="vi-VN"/>
        </w:rPr>
        <w:t xml:space="preserve">(2) Điền tên chủ đầu tư hoặc đơn vị được giao nhiệm vụ chuẩn bị dự án trong trường hợp chưa xác định được chủ đầu tư đối với gói thầu đấu thầu trước theo quy định tại Điều 42 của Luật Đấu thầu hoặc gói thầu cần thực hiện trước khi phê duyệt dự án. </w:t>
      </w:r>
    </w:p>
    <w:p w14:paraId="3A7468FF" w14:textId="77777777" w:rsidR="00F25202" w:rsidRPr="006A4D07" w:rsidRDefault="00F25202" w:rsidP="00A77BA1">
      <w:pPr>
        <w:spacing w:before="80" w:after="120"/>
        <w:ind w:firstLine="720"/>
        <w:jc w:val="both"/>
        <w:rPr>
          <w:i/>
          <w:iCs/>
          <w:lang w:val="vi-VN"/>
        </w:rPr>
      </w:pPr>
      <w:r w:rsidRPr="006A4D07">
        <w:rPr>
          <w:i/>
          <w:iCs/>
          <w:lang w:val="vi-VN"/>
        </w:rPr>
        <w:t xml:space="preserve">(3) Ghi tên gói thầu vào cột “Tên gói thầu”; nêu tóm tắt phạm vi công việc chính của gói thầu vào cột “Tóm tắt công việc chính của gói thầu”. </w:t>
      </w:r>
    </w:p>
    <w:p w14:paraId="1EECD70E" w14:textId="77777777" w:rsidR="00F25202" w:rsidRPr="006A4D07" w:rsidRDefault="00F25202" w:rsidP="00A77BA1">
      <w:pPr>
        <w:spacing w:before="80" w:after="120"/>
        <w:ind w:firstLine="810"/>
        <w:jc w:val="both"/>
        <w:rPr>
          <w:i/>
          <w:iCs/>
          <w:lang w:val="vi-VN"/>
        </w:rPr>
      </w:pPr>
      <w:r w:rsidRPr="006A4D07">
        <w:rPr>
          <w:i/>
          <w:iCs/>
          <w:lang w:val="vi-VN"/>
        </w:rPr>
        <w:t>Nội dung, phạm vi công việc của gói thầu phù hợp với nội dung nêu trong quyết định phê duyệt dự án, phù hợp với dự toán mua sắm. Trường hợp gói thầu được chia thành nhiều phần riêng biệt thì tên của từng phần cần thể hiện nội dung cơ bản của từng phần.</w:t>
      </w:r>
    </w:p>
    <w:p w14:paraId="7F02F472" w14:textId="77777777" w:rsidR="00F25202" w:rsidRPr="006A4D07" w:rsidRDefault="00F25202" w:rsidP="00A77BA1">
      <w:pPr>
        <w:spacing w:before="80" w:after="120"/>
        <w:ind w:firstLine="810"/>
        <w:jc w:val="both"/>
        <w:rPr>
          <w:i/>
          <w:iCs/>
          <w:lang w:val="vi-VN"/>
        </w:rPr>
      </w:pPr>
      <w:r w:rsidRPr="006A4D07">
        <w:rPr>
          <w:i/>
          <w:iCs/>
          <w:lang w:val="vi-VN"/>
        </w:rPr>
        <w:t>(4) Giá gói thầu thực hiện theo quy định tại khoản 2 Điều 39 của Luật Đấu thầu</w:t>
      </w:r>
      <w:r w:rsidRPr="006A4D07">
        <w:rPr>
          <w:i/>
          <w:iCs/>
          <w:lang w:val="fr-FR"/>
        </w:rPr>
        <w:t>.</w:t>
      </w:r>
    </w:p>
    <w:p w14:paraId="2F68BABE" w14:textId="77777777" w:rsidR="00F25202" w:rsidRPr="006A4D07" w:rsidRDefault="00F25202" w:rsidP="00A77BA1">
      <w:pPr>
        <w:spacing w:before="80" w:after="120"/>
        <w:ind w:firstLine="810"/>
        <w:jc w:val="both"/>
        <w:rPr>
          <w:i/>
          <w:iCs/>
          <w:lang w:val="vi-VN"/>
        </w:rPr>
      </w:pPr>
      <w:r w:rsidRPr="006A4D07">
        <w:rPr>
          <w:i/>
          <w:iCs/>
          <w:lang w:val="vi-VN"/>
        </w:rPr>
        <w:t>(5) Nguồn vốn thực hiện theo quy định tại điểm c</w:t>
      </w:r>
      <w:r w:rsidRPr="006A4D07">
        <w:rPr>
          <w:i/>
          <w:iCs/>
        </w:rPr>
        <w:t xml:space="preserve"> và điểm d</w:t>
      </w:r>
      <w:r w:rsidRPr="006A4D07">
        <w:rPr>
          <w:i/>
          <w:iCs/>
          <w:lang w:val="vi-VN"/>
        </w:rPr>
        <w:t xml:space="preserve"> khoản 1 Điều 38,  khoản 3 Điều 39 của Luật Đấu thầu</w:t>
      </w:r>
      <w:r w:rsidRPr="006A4D07">
        <w:rPr>
          <w:i/>
          <w:iCs/>
          <w:lang w:val="fr-FR"/>
        </w:rPr>
        <w:t>.</w:t>
      </w:r>
    </w:p>
    <w:p w14:paraId="5FD0D247" w14:textId="77777777" w:rsidR="00F25202" w:rsidRPr="006A4D07" w:rsidRDefault="00F25202" w:rsidP="00A77BA1">
      <w:pPr>
        <w:spacing w:before="80" w:after="120"/>
        <w:ind w:firstLine="720"/>
        <w:jc w:val="both"/>
        <w:rPr>
          <w:i/>
          <w:iCs/>
          <w:lang w:val="fr-FR"/>
        </w:rPr>
      </w:pPr>
      <w:r w:rsidRPr="006A4D07">
        <w:rPr>
          <w:i/>
          <w:iCs/>
          <w:lang w:val="vi-VN"/>
        </w:rPr>
        <w:t>(6)</w:t>
      </w:r>
      <w:r w:rsidRPr="006A4D07">
        <w:rPr>
          <w:b/>
          <w:bCs/>
          <w:i/>
          <w:iCs/>
          <w:lang w:val="vi-VN"/>
        </w:rPr>
        <w:t xml:space="preserve"> </w:t>
      </w:r>
      <w:r w:rsidRPr="006A4D07">
        <w:rPr>
          <w:i/>
          <w:iCs/>
          <w:lang w:val="vi-VN"/>
        </w:rPr>
        <w:t>Hình thức lựa chọn nhà thầu thực hiện theo quy định tại khoản 4 Điều 39 của Luật Đấu thầu; việc áp dụng từng hình thức lựa chọn nhà thầu thực hiện theo quy định tại Mục 1 Chương II và khoản 6 Điều 43 Luật Đấu thầu</w:t>
      </w:r>
      <w:r w:rsidRPr="006A4D07">
        <w:rPr>
          <w:i/>
          <w:iCs/>
          <w:lang w:val="fr-FR"/>
        </w:rPr>
        <w:t>, Mục 2, Mục 3 Chương VII Nghị định số 24/2024/NĐ-CP.</w:t>
      </w:r>
    </w:p>
    <w:p w14:paraId="691FE407" w14:textId="77777777" w:rsidR="00F25202" w:rsidRPr="006A4D07" w:rsidRDefault="00F25202" w:rsidP="00A77BA1">
      <w:pPr>
        <w:spacing w:before="80" w:after="120"/>
        <w:ind w:right="29" w:firstLine="720"/>
        <w:jc w:val="both"/>
        <w:rPr>
          <w:i/>
          <w:iCs/>
          <w:lang w:val="fr-FR"/>
        </w:rPr>
      </w:pPr>
      <w:r w:rsidRPr="006A4D07">
        <w:rPr>
          <w:i/>
          <w:iCs/>
          <w:lang w:val="fr-FR"/>
        </w:rPr>
        <w:t xml:space="preserve">Đối với gói thầu chỉ định thầu quy định tại điểm m khoản 1 Điều 23 Luật Đấu thầu trường hợp đề xuất áp dụng quy trình rút gọn thì ghi </w:t>
      </w:r>
      <w:r w:rsidRPr="006A4D07">
        <w:rPr>
          <w:i/>
          <w:iCs/>
        </w:rPr>
        <w:t xml:space="preserve">“chỉ định thầu rút gọn” </w:t>
      </w:r>
      <w:r w:rsidRPr="006A4D07">
        <w:rPr>
          <w:i/>
          <w:iCs/>
          <w:lang w:val="fr-FR"/>
        </w:rPr>
        <w:t xml:space="preserve">vào Mục này; </w:t>
      </w:r>
      <w:r w:rsidRPr="006A4D07">
        <w:rPr>
          <w:i/>
          <w:iCs/>
          <w:lang w:val="fr-FR"/>
        </w:rPr>
        <w:lastRenderedPageBreak/>
        <w:t xml:space="preserve">trường hợp đề xuất áp dụng quy trình thông thường thì ghi </w:t>
      </w:r>
      <w:r w:rsidRPr="006A4D07">
        <w:rPr>
          <w:i/>
          <w:iCs/>
        </w:rPr>
        <w:t xml:space="preserve">“chỉ định thầu thông thường” </w:t>
      </w:r>
      <w:r w:rsidRPr="006A4D07">
        <w:rPr>
          <w:i/>
          <w:iCs/>
          <w:lang w:val="fr-FR"/>
        </w:rPr>
        <w:t xml:space="preserve">vào Mục này. </w:t>
      </w:r>
    </w:p>
    <w:p w14:paraId="077BD283" w14:textId="77777777" w:rsidR="00F25202" w:rsidRPr="006A4D07" w:rsidRDefault="00F25202" w:rsidP="00A77BA1">
      <w:pPr>
        <w:spacing w:before="80" w:after="120"/>
        <w:ind w:right="29" w:firstLine="720"/>
        <w:jc w:val="both"/>
        <w:rPr>
          <w:i/>
          <w:iCs/>
          <w:lang w:val="fr-FR"/>
        </w:rPr>
      </w:pPr>
      <w:r w:rsidRPr="006A4D07">
        <w:rPr>
          <w:i/>
          <w:iCs/>
          <w:lang w:val="vi-VN"/>
        </w:rPr>
        <w:t xml:space="preserve">Trường hợp hình thành dự án đầu tư đối với dự toán mua sắm </w:t>
      </w:r>
      <w:r w:rsidRPr="006A4D07">
        <w:rPr>
          <w:i/>
          <w:iCs/>
        </w:rPr>
        <w:t xml:space="preserve">theo </w:t>
      </w:r>
      <w:r w:rsidRPr="006A4D07">
        <w:rPr>
          <w:i/>
          <w:iCs/>
          <w:lang w:val="vi-VN"/>
        </w:rPr>
        <w:t xml:space="preserve">Mục I (Mô tả tóm tắt dự án, dự toán mua sắm) </w:t>
      </w:r>
      <w:r w:rsidRPr="006A4D07">
        <w:rPr>
          <w:i/>
          <w:iCs/>
        </w:rPr>
        <w:t>và gói thầu thuộc hạn mức chỉ định thầu (từ trên 50 triệu đồng đến 100 triệu đồng) thì</w:t>
      </w:r>
      <w:r w:rsidRPr="006A4D07">
        <w:rPr>
          <w:i/>
          <w:iCs/>
          <w:lang w:val="fr-FR"/>
        </w:rPr>
        <w:t xml:space="preserve"> ghi </w:t>
      </w:r>
      <w:r w:rsidRPr="006A4D07">
        <w:rPr>
          <w:i/>
          <w:iCs/>
        </w:rPr>
        <w:t xml:space="preserve">“chỉ định thầu rút gọn” </w:t>
      </w:r>
      <w:r w:rsidRPr="006A4D07">
        <w:rPr>
          <w:i/>
          <w:iCs/>
          <w:lang w:val="fr-FR"/>
        </w:rPr>
        <w:t xml:space="preserve">vào Mục này nếu đề xuất áp dụng quy trình rút gọn; ghi </w:t>
      </w:r>
      <w:r w:rsidRPr="006A4D07">
        <w:rPr>
          <w:i/>
          <w:iCs/>
        </w:rPr>
        <w:t xml:space="preserve">“chỉ định thầu thông thường” </w:t>
      </w:r>
      <w:r w:rsidRPr="006A4D07">
        <w:rPr>
          <w:i/>
          <w:iCs/>
          <w:lang w:val="fr-FR"/>
        </w:rPr>
        <w:t xml:space="preserve">vào Mục này nếu đề xuất áp dụng quy trình thông thường. </w:t>
      </w:r>
    </w:p>
    <w:p w14:paraId="3447A9A2" w14:textId="77777777" w:rsidR="00F25202" w:rsidRPr="006A4D07" w:rsidRDefault="00F25202" w:rsidP="00A77BA1">
      <w:pPr>
        <w:spacing w:before="80" w:after="120"/>
        <w:ind w:firstLine="720"/>
        <w:jc w:val="both"/>
        <w:rPr>
          <w:i/>
          <w:iCs/>
          <w:lang w:val="fr-FR"/>
        </w:rPr>
      </w:pPr>
      <w:r w:rsidRPr="006A4D07">
        <w:rPr>
          <w:i/>
          <w:iCs/>
          <w:lang w:val="fr-FR"/>
        </w:rPr>
        <w:t xml:space="preserve">Đối với chào giá trực tuyến, ghi rõ chào giá trực tuyến thông thường hoặc chào giá trực tuyến rút gọn theo quy định tại khoản 2, khoản 3 Điều 98 Nghị định số 24/2024/NĐ-CP.  Đối với lựa chọn nhà thầu tư vấn cá nhân, ghi rõ lựa chọn tư vấn cá nhân thông thường hoặc lựa chọn tư vấn cá nhân quy trình rút gọn theo quy định tại khoản 2 Điều 71 Nghị định số 24/2024/NĐ-CP. </w:t>
      </w:r>
    </w:p>
    <w:p w14:paraId="3C436E9D" w14:textId="77777777" w:rsidR="00F25202" w:rsidRPr="006A4D07" w:rsidRDefault="00F25202" w:rsidP="00A77BA1">
      <w:pPr>
        <w:spacing w:before="80" w:after="120"/>
        <w:ind w:firstLine="720"/>
        <w:jc w:val="both"/>
        <w:rPr>
          <w:i/>
          <w:iCs/>
          <w:lang w:val="vi-VN"/>
        </w:rPr>
      </w:pPr>
      <w:r w:rsidRPr="006A4D07">
        <w:rPr>
          <w:i/>
          <w:iCs/>
          <w:lang w:val="vi-VN"/>
        </w:rPr>
        <w:t>(7)</w:t>
      </w:r>
      <w:r w:rsidRPr="006A4D07">
        <w:rPr>
          <w:b/>
          <w:bCs/>
          <w:i/>
          <w:iCs/>
          <w:lang w:val="vi-VN"/>
        </w:rPr>
        <w:t xml:space="preserve"> </w:t>
      </w:r>
      <w:r w:rsidRPr="006A4D07">
        <w:rPr>
          <w:i/>
          <w:iCs/>
          <w:lang w:val="vi-VN"/>
        </w:rPr>
        <w:t>Phương thức lựa chọn nhà thầu thực hiện theo quy định tại Mục 2 Chương II của Luật Đấu thầu. Trong đó, phương thức một giai đoạn hai túi hồ sơ chỉ được áp dụng đối với</w:t>
      </w:r>
      <w:r w:rsidRPr="006A4D07">
        <w:rPr>
          <w:i/>
          <w:iCs/>
        </w:rPr>
        <w:t xml:space="preserve"> đấu thầu rộng rãi, đấu thầu hạn chế </w:t>
      </w:r>
      <w:r w:rsidRPr="006A4D07">
        <w:rPr>
          <w:i/>
          <w:iCs/>
          <w:lang w:val="vi-VN"/>
        </w:rPr>
        <w:t xml:space="preserve">gói thầu cung cấp dịch vụ phi tư vấn, mua sắm hàng hóa, xây lắp, hỗn hợp đòi hỏi kỹ thuật cao theo quy định của pháp luật về khoa học, công nghệ </w:t>
      </w:r>
      <w:r w:rsidRPr="006A4D07">
        <w:rPr>
          <w:i/>
          <w:iCs/>
        </w:rPr>
        <w:t xml:space="preserve">căn cứ quy định </w:t>
      </w:r>
      <w:r w:rsidRPr="006A4D07">
        <w:rPr>
          <w:i/>
          <w:iCs/>
          <w:lang w:val="vi-VN"/>
        </w:rPr>
        <w:t xml:space="preserve">quy định tại khoản 1 Điều 31 Luật Đấu thầu; </w:t>
      </w:r>
      <w:r w:rsidRPr="006A4D07">
        <w:rPr>
          <w:i/>
          <w:iCs/>
        </w:rPr>
        <w:t xml:space="preserve">đấu thầu rộng rãi, đấu thầu hạn chế </w:t>
      </w:r>
      <w:r w:rsidRPr="006A4D07">
        <w:rPr>
          <w:i/>
          <w:iCs/>
          <w:lang w:val="vi-VN"/>
        </w:rPr>
        <w:t>gói thầu cung cấp dịch vụ tư vấn.</w:t>
      </w:r>
    </w:p>
    <w:p w14:paraId="01F750CF" w14:textId="77777777" w:rsidR="00F25202" w:rsidRPr="006A4D07" w:rsidRDefault="00F25202" w:rsidP="00A77BA1">
      <w:pPr>
        <w:spacing w:before="80" w:after="120"/>
        <w:ind w:firstLine="720"/>
        <w:jc w:val="both"/>
        <w:rPr>
          <w:i/>
          <w:iCs/>
        </w:rPr>
      </w:pPr>
      <w:r w:rsidRPr="006A4D07">
        <w:rPr>
          <w:i/>
          <w:iCs/>
          <w:lang w:val="vi-VN"/>
        </w:rPr>
        <w:t>Đối với gói thầu áp dụng hình thức chỉ định thầu theo quy trình rút gọn thì không ghi nội dung này.</w:t>
      </w:r>
    </w:p>
    <w:p w14:paraId="07E3CB87" w14:textId="77777777" w:rsidR="00F25202" w:rsidRPr="006A4D07" w:rsidRDefault="00F25202" w:rsidP="00A77BA1">
      <w:pPr>
        <w:spacing w:before="80" w:after="120"/>
        <w:ind w:firstLine="720"/>
        <w:jc w:val="both"/>
        <w:rPr>
          <w:i/>
          <w:iCs/>
          <w:lang w:val="vi-VN"/>
        </w:rPr>
      </w:pPr>
      <w:r w:rsidRPr="006A4D07">
        <w:rPr>
          <w:i/>
          <w:iCs/>
          <w:lang w:val="vi-VN"/>
        </w:rPr>
        <w:t>(8)</w:t>
      </w:r>
      <w:r w:rsidRPr="006A4D07">
        <w:rPr>
          <w:b/>
          <w:bCs/>
          <w:i/>
          <w:iCs/>
          <w:lang w:val="vi-VN"/>
        </w:rPr>
        <w:t xml:space="preserve"> </w:t>
      </w:r>
      <w:r w:rsidRPr="006A4D07">
        <w:rPr>
          <w:i/>
          <w:iCs/>
          <w:lang w:val="vi-VN"/>
        </w:rPr>
        <w:t xml:space="preserve">Ghi tổng thời gian tổ chức lựa chọn nhà thầu (là số ngày tối đa tính từ ngày phát hành hồ sơ mời thầu, hồ sơ yêu cầu đến khi có kết quả lựa chọn nhà thầu, bao gồm cả thời gian thẩm định. Trường hợp cần thiết, có thể ghi rõ thời gian đánh giá hồ sơ dự thầu, hồ sơ đề xuất, thời gian thẩm định vào mục này. </w:t>
      </w:r>
    </w:p>
    <w:p w14:paraId="4903A19B" w14:textId="77777777" w:rsidR="00F25202" w:rsidRPr="006A4D07" w:rsidRDefault="00F25202" w:rsidP="00A77BA1">
      <w:pPr>
        <w:spacing w:before="80" w:after="120"/>
        <w:ind w:firstLine="720"/>
        <w:jc w:val="both"/>
        <w:rPr>
          <w:i/>
          <w:iCs/>
        </w:rPr>
      </w:pPr>
      <w:r w:rsidRPr="006A4D07">
        <w:rPr>
          <w:i/>
          <w:iCs/>
          <w:lang w:val="vi-VN"/>
        </w:rPr>
        <w:t>Trường hợp gói thầu có lựa chọn danh sách ngắn thì thời gian tổ chức lựa chọn nhà thầu bao gồm cả thời gian lựa chọn danh sách ngắn tính từ ngày phát hành hồ sơ mời sơ tuyển, hồ sơ mời quan tâm đến khi có kết quả lựa chọn danh sách ngắn (có thể ghi rõ thời gian đánh giá hồ sơ dự sơ tuyển, hồ sơ quan tâm, thời gian thẩm định).</w:t>
      </w:r>
    </w:p>
    <w:p w14:paraId="2B5BA48C" w14:textId="77777777" w:rsidR="00F25202" w:rsidRPr="006A4D07" w:rsidRDefault="00F25202" w:rsidP="00A77BA1">
      <w:pPr>
        <w:spacing w:before="80" w:after="120"/>
        <w:ind w:firstLine="720"/>
        <w:jc w:val="both"/>
        <w:rPr>
          <w:i/>
          <w:iCs/>
        </w:rPr>
      </w:pPr>
      <w:r w:rsidRPr="006A4D07">
        <w:rPr>
          <w:i/>
          <w:iCs/>
          <w:lang w:val="vi-VN"/>
        </w:rPr>
        <w:t>Đối với trường hợp xử lý tình huống theo quy định tại khoản 4 Điều</w:t>
      </w:r>
      <w:r w:rsidRPr="006A4D07">
        <w:rPr>
          <w:i/>
          <w:iCs/>
        </w:rPr>
        <w:t xml:space="preserve"> 131 Nghị định số 24/2024/NĐ-CP</w:t>
      </w:r>
      <w:r w:rsidRPr="006A4D07">
        <w:rPr>
          <w:i/>
          <w:iCs/>
          <w:lang w:val="vi-VN"/>
        </w:rPr>
        <w:t xml:space="preserve"> và trường hợp hủy thầu theo quy định tại khoản 1 Điều 17 của Luật Đấu thầu, không phải điều chỉnh thời gian bắt đầu tổ chức lựa chọn nhà thầu trong kế hoạch lựa chọn nhà thầu.</w:t>
      </w:r>
    </w:p>
    <w:p w14:paraId="75C452F7" w14:textId="77777777" w:rsidR="00F25202" w:rsidRPr="006A4D07" w:rsidRDefault="00F25202" w:rsidP="00A77BA1">
      <w:pPr>
        <w:spacing w:before="80" w:after="120"/>
        <w:ind w:firstLine="720"/>
        <w:jc w:val="both"/>
        <w:rPr>
          <w:i/>
          <w:iCs/>
          <w:lang w:val="vi-VN"/>
        </w:rPr>
      </w:pPr>
      <w:r w:rsidRPr="006A4D07">
        <w:rPr>
          <w:i/>
          <w:iCs/>
          <w:lang w:val="vi-VN"/>
        </w:rPr>
        <w:t>(9) Thời gian bắt đầu tổ chức lựa chọn nhà thầu thực hiện theo quy định tại khoản 5 Điều 39 của Luật Đấu thầu</w:t>
      </w:r>
      <w:r w:rsidRPr="006A4D07">
        <w:rPr>
          <w:i/>
          <w:iCs/>
          <w:lang w:val="fr-FR"/>
        </w:rPr>
        <w:t>.</w:t>
      </w:r>
    </w:p>
    <w:p w14:paraId="07AFD235" w14:textId="77777777" w:rsidR="00F25202" w:rsidRPr="006A4D07" w:rsidRDefault="00F25202" w:rsidP="00A77BA1">
      <w:pPr>
        <w:spacing w:before="80" w:after="120"/>
        <w:ind w:firstLine="720"/>
        <w:jc w:val="both"/>
        <w:rPr>
          <w:i/>
          <w:iCs/>
          <w:lang w:val="vi-VN"/>
        </w:rPr>
      </w:pPr>
      <w:r w:rsidRPr="006A4D07">
        <w:rPr>
          <w:i/>
          <w:iCs/>
          <w:lang w:val="vi-VN"/>
        </w:rPr>
        <w:t>(10) Loại hợp đồng thực hiện theo quy định tại Điều 64 của Luật Đấu thầu</w:t>
      </w:r>
      <w:r w:rsidRPr="006A4D07">
        <w:rPr>
          <w:i/>
          <w:iCs/>
          <w:lang w:val="fr-FR"/>
        </w:rPr>
        <w:t>.</w:t>
      </w:r>
    </w:p>
    <w:p w14:paraId="7F1FF41F" w14:textId="77777777" w:rsidR="00F25202" w:rsidRPr="006A4D07" w:rsidRDefault="00F25202" w:rsidP="00A77BA1">
      <w:pPr>
        <w:spacing w:before="80" w:after="120"/>
        <w:ind w:firstLine="720"/>
        <w:jc w:val="both"/>
        <w:rPr>
          <w:b/>
          <w:bCs/>
          <w:i/>
          <w:iCs/>
          <w:lang w:val="vi-VN"/>
        </w:rPr>
      </w:pPr>
      <w:r w:rsidRPr="006A4D07">
        <w:rPr>
          <w:i/>
          <w:iCs/>
          <w:lang w:val="vi-VN"/>
        </w:rPr>
        <w:t>(11)</w:t>
      </w:r>
      <w:r w:rsidRPr="006A4D07">
        <w:rPr>
          <w:b/>
          <w:bCs/>
          <w:i/>
          <w:iCs/>
          <w:lang w:val="vi-VN"/>
        </w:rPr>
        <w:t xml:space="preserve"> </w:t>
      </w:r>
      <w:r w:rsidRPr="006A4D07">
        <w:rPr>
          <w:i/>
          <w:iCs/>
          <w:lang w:val="vi-VN"/>
        </w:rPr>
        <w:t>Thời gian thực hiện gói thầu thực hiện theo quy định tại khoản 7 Điều 39 của Luật Đấu thầu</w:t>
      </w:r>
      <w:r w:rsidRPr="006A4D07">
        <w:rPr>
          <w:i/>
          <w:iCs/>
          <w:lang w:val="fr-FR"/>
        </w:rPr>
        <w:t>.</w:t>
      </w:r>
    </w:p>
    <w:p w14:paraId="07E5444C" w14:textId="77777777" w:rsidR="00F25202" w:rsidRPr="006A4D07" w:rsidRDefault="00F25202" w:rsidP="00A77BA1">
      <w:pPr>
        <w:spacing w:before="80" w:after="120"/>
        <w:ind w:firstLine="720"/>
        <w:jc w:val="both"/>
        <w:rPr>
          <w:i/>
          <w:iCs/>
          <w:lang w:val="vi-VN"/>
        </w:rPr>
      </w:pPr>
      <w:r w:rsidRPr="006A4D07">
        <w:rPr>
          <w:i/>
          <w:iCs/>
          <w:lang w:val="vi-VN"/>
        </w:rPr>
        <w:t>Thời gian thực hiện gói thầu cần phù hợp với tiến độ thực hiện dự án, dự toán mua sắm. Trường hợp gói thầu gồm nhiều phần riêng biệt thì quy định cụ thể thời gian thực hiện gói thầu cho từng phần.</w:t>
      </w:r>
    </w:p>
    <w:p w14:paraId="0179D4FB" w14:textId="77777777" w:rsidR="00F25202" w:rsidRPr="006A4D07" w:rsidRDefault="00F25202" w:rsidP="00A77BA1">
      <w:pPr>
        <w:spacing w:before="80" w:after="120"/>
        <w:ind w:firstLine="630"/>
        <w:jc w:val="both"/>
        <w:rPr>
          <w:i/>
          <w:iCs/>
          <w:lang w:val="vi-VN"/>
        </w:rPr>
      </w:pPr>
      <w:r w:rsidRPr="006A4D07">
        <w:rPr>
          <w:i/>
          <w:iCs/>
          <w:lang w:val="vi-VN"/>
        </w:rPr>
        <w:t xml:space="preserve">Đối với mua sắm tập trung áp dụng thỏa thuận khung, thời gian thực hiện gói thầu căn cứ theo thỏa thuận khung. </w:t>
      </w:r>
    </w:p>
    <w:p w14:paraId="39EC4B98" w14:textId="77777777" w:rsidR="00F25202" w:rsidRPr="006A4D07" w:rsidRDefault="00F25202" w:rsidP="00A77BA1">
      <w:pPr>
        <w:spacing w:before="80" w:after="120"/>
        <w:ind w:firstLine="630"/>
        <w:jc w:val="both"/>
        <w:rPr>
          <w:i/>
          <w:iCs/>
          <w:lang w:val="fr-FR"/>
        </w:rPr>
      </w:pPr>
      <w:r w:rsidRPr="006A4D07">
        <w:rPr>
          <w:i/>
          <w:iCs/>
          <w:lang w:val="vi-VN"/>
        </w:rPr>
        <w:t>(12) Tùy chọn mua thêm</w:t>
      </w:r>
      <w:r w:rsidRPr="006A4D07">
        <w:rPr>
          <w:i/>
          <w:iCs/>
        </w:rPr>
        <w:t xml:space="preserve"> chỉ áp dụng đối với gói thầu mua sắm rộng rãi, đàm phán giá và</w:t>
      </w:r>
      <w:r w:rsidRPr="006A4D07">
        <w:rPr>
          <w:i/>
          <w:iCs/>
          <w:lang w:val="vi-VN"/>
        </w:rPr>
        <w:t xml:space="preserve"> thực hiện</w:t>
      </w:r>
      <w:r w:rsidRPr="006A4D07">
        <w:rPr>
          <w:i/>
          <w:iCs/>
        </w:rPr>
        <w:t xml:space="preserve"> </w:t>
      </w:r>
      <w:r w:rsidRPr="006A4D07">
        <w:rPr>
          <w:i/>
          <w:iCs/>
          <w:lang w:val="vi-VN"/>
        </w:rPr>
        <w:t>theo quy định tại khoản 8 Điều 39 của Luật Đấu thầu</w:t>
      </w:r>
      <w:r w:rsidRPr="006A4D07">
        <w:rPr>
          <w:i/>
          <w:iCs/>
          <w:lang w:val="fr-FR"/>
        </w:rPr>
        <w:t xml:space="preserve"> Trường hợp áp dụng tùy chọn mua thêm thì ghi rõ khối lượng, số lượng có thể mua bổ sung theo tỷ lệ phần trăm so với </w:t>
      </w:r>
      <w:r w:rsidRPr="006A4D07">
        <w:rPr>
          <w:i/>
          <w:iCs/>
          <w:lang w:val="fr-FR"/>
        </w:rPr>
        <w:lastRenderedPageBreak/>
        <w:t xml:space="preserve">khối lượng tương ứng của hợp đồng nhưng bảo đảm không vượt 30%; nêu giá trị ước tính tương ứng. Trường hợp không áp dụng tùy chọn mua thêm thì ghi </w:t>
      </w:r>
      <w:r w:rsidRPr="006A4D07">
        <w:rPr>
          <w:i/>
          <w:iCs/>
        </w:rPr>
        <w:t>“không áp dụng”</w:t>
      </w:r>
      <w:r w:rsidRPr="006A4D07">
        <w:rPr>
          <w:i/>
          <w:iCs/>
          <w:lang w:val="fr-FR"/>
        </w:rPr>
        <w:t>.</w:t>
      </w:r>
    </w:p>
    <w:p w14:paraId="391CD8B7" w14:textId="77777777" w:rsidR="00F25202" w:rsidRPr="006A4D07" w:rsidRDefault="00F25202" w:rsidP="00A77BA1">
      <w:pPr>
        <w:spacing w:before="80" w:after="120"/>
        <w:ind w:firstLine="630"/>
        <w:jc w:val="both"/>
        <w:rPr>
          <w:i/>
          <w:iCs/>
        </w:rPr>
      </w:pPr>
      <w:r w:rsidRPr="006A4D07">
        <w:rPr>
          <w:i/>
          <w:iCs/>
          <w:lang w:val="vi-VN"/>
        </w:rPr>
        <w:t>(13)</w:t>
      </w:r>
      <w:r w:rsidRPr="006A4D07">
        <w:rPr>
          <w:b/>
          <w:bCs/>
          <w:i/>
          <w:iCs/>
          <w:lang w:val="vi-VN"/>
        </w:rPr>
        <w:t xml:space="preserve"> </w:t>
      </w:r>
      <w:r w:rsidRPr="006A4D07">
        <w:rPr>
          <w:i/>
          <w:iCs/>
          <w:lang w:val="vi-VN"/>
        </w:rPr>
        <w:t>Đối với gói thầu được đề xuất áp dụng giám sát, ghi rõ cá nhân, đơn vị được đề xuất thực hiện giám sát hoạt động đấu thầu kèm theo email, số điện thoại, địa chỉ liên hệ. Đối với gói thầu không đề xuất áp dụng giám sát hoạt động đấu thầu</w:t>
      </w:r>
      <w:r w:rsidRPr="006A4D07">
        <w:rPr>
          <w:i/>
          <w:iCs/>
        </w:rPr>
        <w:t xml:space="preserve"> thì để trống nội dung này.</w:t>
      </w:r>
    </w:p>
    <w:p w14:paraId="7B8536EF" w14:textId="6DFF2A83" w:rsidR="00F25202" w:rsidRPr="006A4D07" w:rsidRDefault="00F25202" w:rsidP="00A77BA1">
      <w:pPr>
        <w:spacing w:before="80" w:after="120"/>
        <w:ind w:firstLine="630"/>
        <w:jc w:val="both"/>
        <w:rPr>
          <w:b/>
          <w:bCs/>
          <w:lang w:val="es-ES"/>
        </w:rPr>
      </w:pPr>
      <w:r w:rsidRPr="006A4D07">
        <w:rPr>
          <w:i/>
          <w:iCs/>
          <w:lang w:val="fr-FR"/>
        </w:rPr>
        <w:t xml:space="preserve">Đối với gói thầu có giá dưới 500 triệu đồng, chủ đầu tư đề xuất người có thẩm quyền áp dụng hoặc không áp dụng việc </w:t>
      </w:r>
      <w:r w:rsidRPr="006A4D07">
        <w:rPr>
          <w:i/>
          <w:iCs/>
          <w:lang w:val="vi-VN"/>
        </w:rPr>
        <w:t xml:space="preserve">chỉ cho phép nhà thầu </w:t>
      </w:r>
      <w:r w:rsidRPr="006A4D07">
        <w:rPr>
          <w:i/>
          <w:iCs/>
        </w:rPr>
        <w:t xml:space="preserve">sau được tham dự thầu: </w:t>
      </w:r>
      <w:r w:rsidRPr="006A4D07">
        <w:rPr>
          <w:i/>
          <w:iCs/>
          <w:lang w:val="vi-VN"/>
        </w:rPr>
        <w:t xml:space="preserve">có từ 50% lao động </w:t>
      </w:r>
      <w:r w:rsidRPr="006A4D07">
        <w:rPr>
          <w:i/>
          <w:iCs/>
        </w:rPr>
        <w:t xml:space="preserve">trở lên </w:t>
      </w:r>
      <w:r w:rsidRPr="006A4D07">
        <w:rPr>
          <w:i/>
          <w:iCs/>
          <w:lang w:val="vi-VN"/>
        </w:rPr>
        <w:t xml:space="preserve">là người khuyết tật, thương binh, dân tộc thiểu số có hợp đồng </w:t>
      </w:r>
      <w:r w:rsidRPr="006A4D07">
        <w:rPr>
          <w:i/>
          <w:iCs/>
        </w:rPr>
        <w:t xml:space="preserve">lao động </w:t>
      </w:r>
      <w:r w:rsidRPr="006A4D07">
        <w:rPr>
          <w:i/>
          <w:iCs/>
          <w:lang w:val="vi-VN"/>
        </w:rPr>
        <w:t xml:space="preserve">với thời gian </w:t>
      </w:r>
      <w:r w:rsidRPr="006A4D07">
        <w:rPr>
          <w:i/>
          <w:iCs/>
        </w:rPr>
        <w:t xml:space="preserve">thực hiện hợp đồng </w:t>
      </w:r>
      <w:r w:rsidRPr="006A4D07">
        <w:rPr>
          <w:i/>
          <w:iCs/>
          <w:lang w:val="vi-VN"/>
        </w:rPr>
        <w:t>từ 03 tháng trở lên</w:t>
      </w:r>
      <w:r w:rsidRPr="006A4D07">
        <w:rPr>
          <w:i/>
          <w:iCs/>
        </w:rPr>
        <w:t xml:space="preserve"> và</w:t>
      </w:r>
      <w:r w:rsidRPr="006A4D07">
        <w:rPr>
          <w:i/>
          <w:iCs/>
          <w:lang w:val="vi-VN"/>
        </w:rPr>
        <w:t xml:space="preserve"> đến thời điểm đóng thầu vẫn còn hiệu lực theo quy định tại khoản 1 Điều 7 </w:t>
      </w:r>
      <w:r w:rsidRPr="006A4D07">
        <w:rPr>
          <w:bCs/>
          <w:i/>
          <w:iCs/>
          <w:lang w:val="vi-VN"/>
        </w:rPr>
        <w:t xml:space="preserve">Nghị định </w:t>
      </w:r>
      <w:r w:rsidRPr="006A4D07">
        <w:rPr>
          <w:bCs/>
          <w:i/>
          <w:iCs/>
        </w:rPr>
        <w:t>số 24/2024/NĐ-CP</w:t>
      </w:r>
      <w:r w:rsidRPr="006A4D07">
        <w:rPr>
          <w:i/>
          <w:iCs/>
          <w:lang w:val="vi-VN"/>
        </w:rPr>
        <w:t xml:space="preserve">. </w:t>
      </w:r>
      <w:r w:rsidRPr="006A4D07">
        <w:rPr>
          <w:i/>
          <w:iCs/>
          <w:lang w:val="es-ES_tradnl"/>
        </w:rPr>
        <w:t>Trường hợp người có thẩm quyền quyết định áp dụng mà không có nhà thầu tham dự hoặc không có nhà thầu đáp ứng yêu cầu thì tổ chức đấu thầu lại, nhà thầu không phải đáp ứng yêu cầu này. Việc áp dụng các hình thức lựa chọn nhà thầu trong trường hợp này căn cứ ghi chú (6).</w:t>
      </w:r>
      <w:r w:rsidRPr="006A4D07">
        <w:rPr>
          <w:b/>
          <w:bCs/>
          <w:lang w:val="vi-VN"/>
        </w:rPr>
        <w:tab/>
      </w:r>
    </w:p>
    <w:p w14:paraId="4049C08D" w14:textId="490E7FA2" w:rsidR="008D43C2" w:rsidRPr="008D43C2" w:rsidRDefault="007177E0" w:rsidP="00A77BA1">
      <w:pPr>
        <w:spacing w:before="80" w:after="60"/>
        <w:ind w:firstLine="630"/>
        <w:jc w:val="both"/>
        <w:rPr>
          <w:b/>
          <w:bCs/>
          <w:sz w:val="28"/>
          <w:szCs w:val="28"/>
          <w:lang w:val="es-ES"/>
        </w:rPr>
      </w:pPr>
      <w:r>
        <w:rPr>
          <w:b/>
          <w:bCs/>
          <w:sz w:val="28"/>
          <w:szCs w:val="28"/>
          <w:lang w:val="es-ES"/>
        </w:rPr>
        <w:t>5.</w:t>
      </w:r>
      <w:r w:rsidR="000D7384">
        <w:rPr>
          <w:b/>
          <w:bCs/>
          <w:sz w:val="28"/>
          <w:szCs w:val="28"/>
          <w:lang w:val="es-ES"/>
        </w:rPr>
        <w:t>2</w:t>
      </w:r>
      <w:r w:rsidR="003D589C">
        <w:rPr>
          <w:b/>
          <w:bCs/>
          <w:sz w:val="28"/>
          <w:szCs w:val="28"/>
          <w:lang w:val="es-ES"/>
        </w:rPr>
        <w:t>.</w:t>
      </w:r>
      <w:r w:rsidR="008D43C2" w:rsidRPr="008D43C2">
        <w:rPr>
          <w:b/>
          <w:bCs/>
          <w:sz w:val="28"/>
          <w:szCs w:val="28"/>
          <w:lang w:val="es-ES"/>
        </w:rPr>
        <w:t xml:space="preserve"> Giải trình nội dung kế </w:t>
      </w:r>
      <w:r w:rsidR="003D589C">
        <w:rPr>
          <w:b/>
          <w:bCs/>
          <w:sz w:val="28"/>
          <w:szCs w:val="28"/>
          <w:lang w:val="es-ES"/>
        </w:rPr>
        <w:t>hoạch lựa chọn nhà thầu</w:t>
      </w:r>
    </w:p>
    <w:p w14:paraId="00CF10EB" w14:textId="77777777" w:rsidR="009F098A" w:rsidRPr="00B20266" w:rsidRDefault="009F098A" w:rsidP="00A77BA1">
      <w:pPr>
        <w:spacing w:before="80" w:after="120"/>
        <w:ind w:firstLine="709"/>
        <w:jc w:val="both"/>
        <w:rPr>
          <w:sz w:val="28"/>
          <w:lang w:val="it-IT"/>
        </w:rPr>
      </w:pPr>
      <w:r w:rsidRPr="000D7384">
        <w:rPr>
          <w:sz w:val="28"/>
          <w:szCs w:val="28"/>
          <w:lang w:val="es-ES"/>
        </w:rPr>
        <w:t>a)</w:t>
      </w:r>
      <w:r w:rsidRPr="00B20266">
        <w:rPr>
          <w:b/>
          <w:sz w:val="28"/>
          <w:szCs w:val="28"/>
          <w:lang w:val="es-ES"/>
        </w:rPr>
        <w:t xml:space="preserve"> </w:t>
      </w:r>
      <w:r w:rsidRPr="00B20266">
        <w:rPr>
          <w:sz w:val="28"/>
          <w:lang w:val="it-IT"/>
        </w:rPr>
        <w:t>Cơ sở phân chia các gói thầu:</w:t>
      </w:r>
    </w:p>
    <w:p w14:paraId="22C8BFDE" w14:textId="77777777" w:rsidR="009F098A" w:rsidRPr="00B20266" w:rsidRDefault="009F098A" w:rsidP="00A77BA1">
      <w:pPr>
        <w:spacing w:before="80" w:after="60"/>
        <w:ind w:firstLine="709"/>
        <w:jc w:val="both"/>
        <w:rPr>
          <w:i/>
          <w:iCs/>
          <w:sz w:val="28"/>
          <w:szCs w:val="28"/>
          <w:lang w:val="vi-VN"/>
        </w:rPr>
      </w:pPr>
      <w:r w:rsidRPr="00B20266">
        <w:rPr>
          <w:i/>
          <w:iCs/>
          <w:sz w:val="28"/>
          <w:szCs w:val="28"/>
          <w:lang w:val="vi-VN"/>
        </w:rPr>
        <w:t>+ Căn cứ vào nội dung</w:t>
      </w:r>
      <w:r w:rsidRPr="00A37F24">
        <w:rPr>
          <w:i/>
          <w:iCs/>
          <w:sz w:val="28"/>
          <w:szCs w:val="28"/>
          <w:lang w:val="it-IT"/>
        </w:rPr>
        <w:t xml:space="preserve"> </w:t>
      </w:r>
      <w:r>
        <w:rPr>
          <w:i/>
          <w:iCs/>
          <w:sz w:val="28"/>
          <w:szCs w:val="28"/>
          <w:lang w:val="it-IT"/>
        </w:rPr>
        <w:t>Thuyết minh nhiệm vụ đã</w:t>
      </w:r>
      <w:r w:rsidRPr="00A37F24">
        <w:rPr>
          <w:i/>
          <w:iCs/>
          <w:sz w:val="28"/>
          <w:szCs w:val="28"/>
          <w:lang w:val="it-IT"/>
        </w:rPr>
        <w:t xml:space="preserve"> </w:t>
      </w:r>
      <w:r w:rsidRPr="00B20266">
        <w:rPr>
          <w:i/>
          <w:iCs/>
          <w:sz w:val="28"/>
          <w:szCs w:val="28"/>
          <w:lang w:val="vi-VN"/>
        </w:rPr>
        <w:t>được phê duyệt;</w:t>
      </w:r>
    </w:p>
    <w:p w14:paraId="0A757FD8" w14:textId="77777777" w:rsidR="009F098A" w:rsidRPr="00B20266" w:rsidRDefault="009F098A" w:rsidP="00A77BA1">
      <w:pPr>
        <w:spacing w:before="80" w:after="60"/>
        <w:ind w:firstLine="709"/>
        <w:jc w:val="both"/>
        <w:rPr>
          <w:i/>
          <w:iCs/>
          <w:sz w:val="28"/>
          <w:szCs w:val="28"/>
          <w:lang w:val="vi-VN"/>
        </w:rPr>
      </w:pPr>
      <w:r w:rsidRPr="00B20266">
        <w:rPr>
          <w:i/>
          <w:iCs/>
          <w:sz w:val="28"/>
          <w:szCs w:val="28"/>
          <w:lang w:val="vi-VN"/>
        </w:rPr>
        <w:t>+ Đảm bảo tính đồng bộ về mặt kỹ thuật và công nghệ;</w:t>
      </w:r>
    </w:p>
    <w:p w14:paraId="58B6386D" w14:textId="77777777" w:rsidR="009F098A" w:rsidRPr="00B20266" w:rsidRDefault="009F098A" w:rsidP="00A77BA1">
      <w:pPr>
        <w:spacing w:before="80" w:after="60"/>
        <w:ind w:firstLine="709"/>
        <w:jc w:val="both"/>
        <w:rPr>
          <w:i/>
          <w:iCs/>
          <w:sz w:val="28"/>
          <w:szCs w:val="28"/>
          <w:lang w:val="vi-VN"/>
        </w:rPr>
      </w:pPr>
      <w:r w:rsidRPr="00B20266">
        <w:rPr>
          <w:i/>
          <w:iCs/>
          <w:sz w:val="28"/>
          <w:szCs w:val="28"/>
          <w:lang w:val="vi-VN"/>
        </w:rPr>
        <w:t>+ Nhằm đảm bảo tiến độ thực hiện</w:t>
      </w:r>
      <w:r>
        <w:rPr>
          <w:i/>
          <w:iCs/>
          <w:sz w:val="28"/>
          <w:szCs w:val="28"/>
          <w:lang w:val="vi-VN"/>
        </w:rPr>
        <w:t xml:space="preserve"> nhiệm vụ</w:t>
      </w:r>
      <w:r w:rsidRPr="00B20266">
        <w:rPr>
          <w:i/>
          <w:iCs/>
          <w:sz w:val="28"/>
          <w:szCs w:val="28"/>
          <w:lang w:val="vi-VN"/>
        </w:rPr>
        <w:t>;</w:t>
      </w:r>
    </w:p>
    <w:p w14:paraId="619FA392" w14:textId="77777777" w:rsidR="009F098A" w:rsidRPr="00B20266" w:rsidRDefault="009F098A" w:rsidP="00A77BA1">
      <w:pPr>
        <w:spacing w:before="80" w:after="60"/>
        <w:ind w:left="720"/>
        <w:jc w:val="both"/>
        <w:rPr>
          <w:i/>
          <w:iCs/>
          <w:sz w:val="28"/>
          <w:szCs w:val="28"/>
          <w:lang w:val="vi-VN"/>
        </w:rPr>
      </w:pPr>
      <w:r w:rsidRPr="00B20266">
        <w:rPr>
          <w:i/>
          <w:iCs/>
          <w:sz w:val="28"/>
          <w:szCs w:val="28"/>
          <w:lang w:val="vi-VN"/>
        </w:rPr>
        <w:t>+ Đảm bảo quy mô hợp lý, phù hợp với điều kiện, năng lực của nhà thầu và phù hợp với sự phát triển của thị trường trong nước.</w:t>
      </w:r>
    </w:p>
    <w:p w14:paraId="3FED55B1" w14:textId="279A557B" w:rsidR="009F098A" w:rsidRPr="007D7DC1" w:rsidRDefault="009F098A" w:rsidP="00A77BA1">
      <w:pPr>
        <w:spacing w:before="80" w:after="120"/>
        <w:ind w:firstLine="709"/>
        <w:jc w:val="both"/>
        <w:rPr>
          <w:bCs/>
          <w:i/>
          <w:sz w:val="28"/>
          <w:szCs w:val="28"/>
          <w:lang w:val="es-ES"/>
        </w:rPr>
      </w:pPr>
      <w:r>
        <w:rPr>
          <w:bCs/>
          <w:spacing w:val="-4"/>
          <w:sz w:val="28"/>
          <w:szCs w:val="28"/>
          <w:lang w:val="es-ES"/>
        </w:rPr>
        <w:tab/>
      </w:r>
      <w:r w:rsidR="00976BB2">
        <w:rPr>
          <w:bCs/>
          <w:spacing w:val="-4"/>
          <w:sz w:val="28"/>
          <w:szCs w:val="28"/>
          <w:lang w:val="es-ES"/>
        </w:rPr>
        <w:t>b</w:t>
      </w:r>
      <w:r w:rsidRPr="004A64AC">
        <w:rPr>
          <w:bCs/>
          <w:spacing w:val="-4"/>
          <w:sz w:val="28"/>
          <w:szCs w:val="28"/>
          <w:lang w:val="es-ES"/>
        </w:rPr>
        <w:t xml:space="preserve">) Giá gói thầu: </w:t>
      </w:r>
      <w:r w:rsidRPr="004A64AC">
        <w:rPr>
          <w:bCs/>
          <w:i/>
          <w:spacing w:val="-4"/>
          <w:sz w:val="28"/>
          <w:szCs w:val="28"/>
          <w:lang w:val="es-ES"/>
        </w:rPr>
        <w:t xml:space="preserve">Được </w:t>
      </w:r>
      <w:r w:rsidR="000B378B">
        <w:rPr>
          <w:bCs/>
          <w:i/>
          <w:spacing w:val="-4"/>
          <w:sz w:val="28"/>
          <w:szCs w:val="28"/>
          <w:lang w:val="es-ES"/>
        </w:rPr>
        <w:t>xác định</w:t>
      </w:r>
      <w:r w:rsidR="00F26136">
        <w:rPr>
          <w:bCs/>
          <w:i/>
          <w:spacing w:val="-4"/>
          <w:sz w:val="28"/>
          <w:szCs w:val="28"/>
          <w:lang w:val="es-ES"/>
        </w:rPr>
        <w:t xml:space="preserve"> dựa trên danh mục, đơn giá được duyệt và phân chia</w:t>
      </w:r>
      <w:r w:rsidR="005642D7">
        <w:rPr>
          <w:bCs/>
          <w:i/>
          <w:spacing w:val="-4"/>
          <w:sz w:val="28"/>
          <w:szCs w:val="28"/>
          <w:lang w:val="es-ES"/>
        </w:rPr>
        <w:t xml:space="preserve"> </w:t>
      </w:r>
      <w:r w:rsidRPr="004A64AC">
        <w:rPr>
          <w:bCs/>
          <w:i/>
          <w:spacing w:val="-4"/>
          <w:sz w:val="28"/>
          <w:szCs w:val="28"/>
          <w:lang w:val="es-ES"/>
        </w:rPr>
        <w:t>theo</w:t>
      </w:r>
      <w:r w:rsidR="00E71BEF" w:rsidRPr="004A64AC">
        <w:rPr>
          <w:bCs/>
          <w:i/>
          <w:spacing w:val="-4"/>
          <w:sz w:val="28"/>
          <w:szCs w:val="28"/>
          <w:lang w:val="es-ES"/>
        </w:rPr>
        <w:t xml:space="preserve"> lĩnh vực mua sắm</w:t>
      </w:r>
      <w:r w:rsidR="00F26136">
        <w:rPr>
          <w:bCs/>
          <w:i/>
          <w:spacing w:val="-4"/>
          <w:sz w:val="28"/>
          <w:szCs w:val="28"/>
          <w:lang w:val="es-ES"/>
        </w:rPr>
        <w:t xml:space="preserve"> hàng hoá, dịch vụ phi tư vấn </w:t>
      </w:r>
      <w:r w:rsidR="00E71BEF" w:rsidRPr="004A64AC">
        <w:rPr>
          <w:bCs/>
          <w:i/>
          <w:spacing w:val="-4"/>
          <w:sz w:val="28"/>
          <w:szCs w:val="28"/>
          <w:lang w:val="es-ES"/>
        </w:rPr>
        <w:t xml:space="preserve">theo </w:t>
      </w:r>
      <w:r w:rsidR="00F26136">
        <w:rPr>
          <w:bCs/>
          <w:i/>
          <w:spacing w:val="-4"/>
          <w:sz w:val="28"/>
          <w:szCs w:val="28"/>
          <w:lang w:val="es-ES"/>
        </w:rPr>
        <w:t>tính chất</w:t>
      </w:r>
      <w:r w:rsidRPr="004A64AC">
        <w:rPr>
          <w:bCs/>
          <w:i/>
          <w:spacing w:val="-4"/>
          <w:sz w:val="28"/>
          <w:szCs w:val="28"/>
          <w:lang w:val="es-ES"/>
        </w:rPr>
        <w:t xml:space="preserve"> </w:t>
      </w:r>
      <w:r w:rsidR="00F26136">
        <w:rPr>
          <w:bCs/>
          <w:i/>
          <w:spacing w:val="-4"/>
          <w:sz w:val="28"/>
          <w:szCs w:val="28"/>
          <w:lang w:val="es-ES"/>
        </w:rPr>
        <w:t xml:space="preserve">từng nội dung chi tiêu </w:t>
      </w:r>
      <w:r w:rsidR="000B378B">
        <w:rPr>
          <w:bCs/>
          <w:i/>
          <w:sz w:val="28"/>
          <w:szCs w:val="28"/>
          <w:lang w:val="es-ES"/>
        </w:rPr>
        <w:t xml:space="preserve">theo Quyết </w:t>
      </w:r>
      <w:r w:rsidR="000B378B" w:rsidRPr="007D7DC1">
        <w:rPr>
          <w:bCs/>
          <w:i/>
          <w:sz w:val="28"/>
          <w:szCs w:val="28"/>
          <w:lang w:val="es-ES"/>
        </w:rPr>
        <w:t xml:space="preserve">định số </w:t>
      </w:r>
      <w:r w:rsidR="00F34AD2" w:rsidRPr="007D7DC1">
        <w:rPr>
          <w:bCs/>
          <w:i/>
          <w:sz w:val="28"/>
          <w:szCs w:val="28"/>
          <w:lang w:val="es-ES"/>
        </w:rPr>
        <w:t>[[QD_KP_so]] ngày [[QD_KP_d]].</w:t>
      </w:r>
    </w:p>
    <w:p w14:paraId="0EFD39E0" w14:textId="3D0F4B28" w:rsidR="009F098A" w:rsidRPr="007D7DC1" w:rsidRDefault="009F098A" w:rsidP="00A77BA1">
      <w:pPr>
        <w:spacing w:before="80" w:after="120"/>
        <w:ind w:firstLine="709"/>
        <w:jc w:val="both"/>
        <w:rPr>
          <w:i/>
          <w:sz w:val="28"/>
          <w:szCs w:val="28"/>
          <w:lang w:val="es-ES"/>
        </w:rPr>
      </w:pPr>
      <w:r w:rsidRPr="007D7DC1">
        <w:rPr>
          <w:bCs/>
          <w:sz w:val="28"/>
          <w:szCs w:val="28"/>
          <w:lang w:val="es-ES"/>
        </w:rPr>
        <w:tab/>
      </w:r>
      <w:r w:rsidR="00976BB2" w:rsidRPr="007D7DC1">
        <w:rPr>
          <w:bCs/>
          <w:sz w:val="28"/>
          <w:szCs w:val="28"/>
          <w:lang w:val="es-ES"/>
        </w:rPr>
        <w:t>c</w:t>
      </w:r>
      <w:r w:rsidRPr="007D7DC1">
        <w:rPr>
          <w:bCs/>
          <w:sz w:val="28"/>
          <w:szCs w:val="28"/>
          <w:lang w:val="es-ES"/>
        </w:rPr>
        <w:t xml:space="preserve">) Nguồn vốn: </w:t>
      </w:r>
      <w:r w:rsidR="00F34AD2" w:rsidRPr="007D7DC1">
        <w:rPr>
          <w:i/>
          <w:sz w:val="28"/>
          <w:szCs w:val="28"/>
          <w:lang w:val="de-AT" w:eastAsia="zh-CN"/>
        </w:rPr>
        <w:t>[[NganSach]]</w:t>
      </w:r>
      <w:r w:rsidR="005642D7" w:rsidRPr="007D7DC1">
        <w:rPr>
          <w:i/>
          <w:sz w:val="28"/>
          <w:szCs w:val="28"/>
          <w:lang w:val="de-AT" w:eastAsia="zh-CN"/>
        </w:rPr>
        <w:t xml:space="preserve"> </w:t>
      </w:r>
      <w:r w:rsidR="000B378B" w:rsidRPr="007D7DC1">
        <w:rPr>
          <w:i/>
          <w:sz w:val="28"/>
          <w:szCs w:val="28"/>
          <w:lang w:val="de-AT" w:eastAsia="zh-CN"/>
        </w:rPr>
        <w:t xml:space="preserve">theo </w:t>
      </w:r>
      <w:r w:rsidR="00F34AD2" w:rsidRPr="007D7DC1">
        <w:rPr>
          <w:bCs/>
          <w:i/>
          <w:sz w:val="28"/>
          <w:szCs w:val="28"/>
          <w:lang w:val="es-ES"/>
        </w:rPr>
        <w:t xml:space="preserve">[[QD_KP_so]] ngày [[QD_KP_d]] </w:t>
      </w:r>
      <w:r w:rsidR="00F34AD2" w:rsidRPr="007D7DC1">
        <w:rPr>
          <w:i/>
          <w:sz w:val="28"/>
          <w:szCs w:val="28"/>
          <w:lang w:val="de-AT" w:eastAsia="zh-CN"/>
        </w:rPr>
        <w:t xml:space="preserve">của </w:t>
      </w:r>
      <w:r w:rsidR="00161EE4" w:rsidRPr="007D7DC1">
        <w:rPr>
          <w:i/>
          <w:sz w:val="28"/>
          <w:szCs w:val="28"/>
          <w:lang w:val="de-AT" w:eastAsia="zh-CN"/>
        </w:rPr>
        <w:t>[[</w:t>
      </w:r>
      <w:r w:rsidR="00532A08">
        <w:rPr>
          <w:i/>
          <w:sz w:val="28"/>
          <w:szCs w:val="28"/>
          <w:lang w:val="de-AT" w:eastAsia="zh-CN"/>
        </w:rPr>
        <w:t>ChuDauTu</w:t>
      </w:r>
      <w:r w:rsidR="00161EE4" w:rsidRPr="007D7DC1">
        <w:rPr>
          <w:i/>
          <w:sz w:val="28"/>
          <w:szCs w:val="28"/>
          <w:lang w:val="de-AT" w:eastAsia="zh-CN"/>
        </w:rPr>
        <w:t>]]</w:t>
      </w:r>
      <w:r w:rsidR="000B378B" w:rsidRPr="007D7DC1">
        <w:rPr>
          <w:i/>
          <w:sz w:val="28"/>
          <w:szCs w:val="28"/>
          <w:lang w:val="de-AT" w:eastAsia="zh-CN"/>
        </w:rPr>
        <w:t>,</w:t>
      </w:r>
      <w:r w:rsidR="00084E48" w:rsidRPr="007D7DC1">
        <w:rPr>
          <w:i/>
          <w:sz w:val="28"/>
          <w:szCs w:val="28"/>
          <w:lang w:val="de-AT" w:eastAsia="zh-CN"/>
        </w:rPr>
        <w:t xml:space="preserve"> </w:t>
      </w:r>
      <w:r w:rsidR="00D7228D" w:rsidRPr="007D7DC1">
        <w:rPr>
          <w:i/>
          <w:sz w:val="28"/>
          <w:szCs w:val="28"/>
          <w:lang w:val="de-AT" w:eastAsia="zh-CN"/>
        </w:rPr>
        <w:t>đá</w:t>
      </w:r>
      <w:r w:rsidR="00F26136" w:rsidRPr="007D7DC1">
        <w:rPr>
          <w:i/>
          <w:sz w:val="28"/>
          <w:szCs w:val="28"/>
          <w:lang w:val="de-AT" w:eastAsia="zh-CN"/>
        </w:rPr>
        <w:t>p ứng quy định tại k</w:t>
      </w:r>
      <w:r w:rsidRPr="007D7DC1">
        <w:rPr>
          <w:i/>
          <w:sz w:val="28"/>
          <w:szCs w:val="28"/>
          <w:lang w:val="es-ES"/>
        </w:rPr>
        <w:t>hoản 3 Điều 35 Luật Đấu thầu và các quy định khác có liên quan.</w:t>
      </w:r>
    </w:p>
    <w:p w14:paraId="23A2004C" w14:textId="5AA647B1" w:rsidR="009F098A" w:rsidRPr="007D7DC1" w:rsidRDefault="00976BB2" w:rsidP="00A77BA1">
      <w:pPr>
        <w:spacing w:before="80" w:after="120"/>
        <w:ind w:firstLine="709"/>
        <w:jc w:val="both"/>
        <w:rPr>
          <w:sz w:val="28"/>
          <w:szCs w:val="28"/>
          <w:lang w:val="es-ES"/>
        </w:rPr>
      </w:pPr>
      <w:r w:rsidRPr="007D7DC1">
        <w:rPr>
          <w:sz w:val="28"/>
          <w:szCs w:val="28"/>
          <w:lang w:val="es-ES"/>
        </w:rPr>
        <w:t>d</w:t>
      </w:r>
      <w:r w:rsidR="009F098A" w:rsidRPr="007D7DC1">
        <w:rPr>
          <w:sz w:val="28"/>
          <w:szCs w:val="28"/>
          <w:lang w:val="es-ES"/>
        </w:rPr>
        <w:t>)</w:t>
      </w:r>
      <w:r w:rsidR="009F098A" w:rsidRPr="007D7DC1">
        <w:rPr>
          <w:i/>
          <w:sz w:val="28"/>
          <w:szCs w:val="28"/>
          <w:lang w:val="es-ES"/>
        </w:rPr>
        <w:t xml:space="preserve"> </w:t>
      </w:r>
      <w:r w:rsidR="009F098A" w:rsidRPr="007D7DC1">
        <w:rPr>
          <w:bCs/>
          <w:sz w:val="28"/>
          <w:szCs w:val="28"/>
          <w:lang w:val="es-ES"/>
        </w:rPr>
        <w:t xml:space="preserve">Hình thức và phương thức lựa chọn nhà thầu: </w:t>
      </w:r>
      <w:r w:rsidR="009F098A" w:rsidRPr="007D7DC1">
        <w:rPr>
          <w:bCs/>
          <w:i/>
          <w:sz w:val="28"/>
          <w:szCs w:val="28"/>
          <w:lang w:val="es-ES"/>
        </w:rPr>
        <w:t>Thực hiện theo quy định tại Khoản 4 Điều 3</w:t>
      </w:r>
      <w:r w:rsidR="00F434F4" w:rsidRPr="007D7DC1">
        <w:rPr>
          <w:bCs/>
          <w:i/>
          <w:sz w:val="28"/>
          <w:szCs w:val="28"/>
          <w:lang w:val="es-ES"/>
        </w:rPr>
        <w:t>9</w:t>
      </w:r>
      <w:r w:rsidR="009F098A" w:rsidRPr="007D7DC1">
        <w:rPr>
          <w:bCs/>
          <w:i/>
          <w:sz w:val="28"/>
          <w:szCs w:val="28"/>
          <w:lang w:val="es-ES"/>
        </w:rPr>
        <w:t xml:space="preserve"> Luật Đấu thầu.</w:t>
      </w:r>
      <w:r w:rsidR="009F098A" w:rsidRPr="007D7DC1">
        <w:rPr>
          <w:bCs/>
          <w:sz w:val="28"/>
          <w:szCs w:val="28"/>
          <w:lang w:val="es-ES"/>
        </w:rPr>
        <w:t xml:space="preserve"> </w:t>
      </w:r>
    </w:p>
    <w:p w14:paraId="20E01BD2" w14:textId="23D3CA8F" w:rsidR="009F098A" w:rsidRPr="007D7DC1" w:rsidRDefault="009F098A" w:rsidP="00A77BA1">
      <w:pPr>
        <w:spacing w:before="80" w:after="120"/>
        <w:ind w:firstLine="709"/>
        <w:jc w:val="both"/>
        <w:rPr>
          <w:i/>
          <w:iCs/>
          <w:sz w:val="28"/>
          <w:szCs w:val="28"/>
          <w:lang w:val="es-ES"/>
        </w:rPr>
      </w:pPr>
      <w:r w:rsidRPr="007D7DC1">
        <w:rPr>
          <w:bCs/>
          <w:sz w:val="28"/>
          <w:szCs w:val="28"/>
          <w:lang w:val="es-ES"/>
        </w:rPr>
        <w:tab/>
      </w:r>
      <w:r w:rsidR="004C2EB6" w:rsidRPr="007D7DC1">
        <w:rPr>
          <w:bCs/>
          <w:sz w:val="28"/>
          <w:szCs w:val="28"/>
          <w:lang w:val="es-ES"/>
        </w:rPr>
        <w:t>đ</w:t>
      </w:r>
      <w:r w:rsidRPr="007D7DC1">
        <w:rPr>
          <w:bCs/>
          <w:sz w:val="28"/>
          <w:szCs w:val="28"/>
          <w:lang w:val="es-ES"/>
        </w:rPr>
        <w:t xml:space="preserve">) Thời gian tổ chức lựa chọn nhà thầu: </w:t>
      </w:r>
      <w:r w:rsidRPr="007D7DC1">
        <w:rPr>
          <w:bCs/>
          <w:i/>
          <w:sz w:val="28"/>
          <w:szCs w:val="28"/>
          <w:lang w:val="es-ES"/>
        </w:rPr>
        <w:t>Căn cứ Thuyết minh nhiệm vụ đã được phê duyệt</w:t>
      </w:r>
      <w:r w:rsidRPr="007D7DC1">
        <w:rPr>
          <w:i/>
          <w:iCs/>
          <w:sz w:val="28"/>
          <w:szCs w:val="28"/>
          <w:lang w:val="es-ES"/>
        </w:rPr>
        <w:t>.</w:t>
      </w:r>
    </w:p>
    <w:p w14:paraId="6FE5532D" w14:textId="558E13F7" w:rsidR="00BA18A1" w:rsidRPr="007D7DC1" w:rsidRDefault="00F34AD2" w:rsidP="00A77BA1">
      <w:pPr>
        <w:spacing w:before="80" w:after="120"/>
        <w:ind w:firstLine="709"/>
        <w:jc w:val="both"/>
        <w:rPr>
          <w:sz w:val="28"/>
          <w:szCs w:val="28"/>
          <w:lang w:val="es-ES"/>
        </w:rPr>
      </w:pPr>
      <w:r w:rsidRPr="007D7DC1">
        <w:rPr>
          <w:sz w:val="28"/>
          <w:szCs w:val="28"/>
          <w:lang w:val="es-ES"/>
        </w:rPr>
        <w:t xml:space="preserve">e) Thời gian </w:t>
      </w:r>
      <w:r w:rsidR="00655CB2" w:rsidRPr="007D7DC1">
        <w:rPr>
          <w:bCs/>
          <w:sz w:val="28"/>
          <w:szCs w:val="28"/>
          <w:lang w:val="es-ES"/>
        </w:rPr>
        <w:t xml:space="preserve">bắt đầu </w:t>
      </w:r>
      <w:r w:rsidRPr="007D7DC1">
        <w:rPr>
          <w:sz w:val="28"/>
          <w:szCs w:val="28"/>
          <w:lang w:val="es-ES"/>
        </w:rPr>
        <w:t xml:space="preserve">tổ chức lựa chọn nhà thầu: </w:t>
      </w:r>
      <w:r w:rsidR="00BA18A1" w:rsidRPr="007D7DC1">
        <w:rPr>
          <w:i/>
          <w:iCs/>
          <w:sz w:val="28"/>
          <w:szCs w:val="28"/>
          <w:lang w:val="es-ES"/>
        </w:rPr>
        <w:t>[[BangBatDauLCNT]]</w:t>
      </w:r>
      <w:r w:rsidR="008726A9">
        <w:rPr>
          <w:i/>
          <w:iCs/>
          <w:sz w:val="28"/>
          <w:szCs w:val="28"/>
          <w:lang w:val="es-ES"/>
        </w:rPr>
        <w:t>.</w:t>
      </w:r>
    </w:p>
    <w:p w14:paraId="509809AD" w14:textId="5FE808A3" w:rsidR="009F098A" w:rsidRPr="007D7DC1" w:rsidRDefault="009F098A" w:rsidP="00A77BA1">
      <w:pPr>
        <w:spacing w:before="80" w:after="120"/>
        <w:ind w:firstLine="709"/>
        <w:jc w:val="both"/>
        <w:rPr>
          <w:i/>
          <w:iCs/>
          <w:sz w:val="28"/>
          <w:szCs w:val="28"/>
          <w:lang w:val="es-ES"/>
        </w:rPr>
      </w:pPr>
      <w:r w:rsidRPr="007D7DC1">
        <w:rPr>
          <w:sz w:val="28"/>
          <w:szCs w:val="28"/>
          <w:lang w:val="es-ES"/>
        </w:rPr>
        <w:tab/>
      </w:r>
      <w:r w:rsidR="00F34AD2" w:rsidRPr="007D7DC1">
        <w:rPr>
          <w:sz w:val="28"/>
          <w:szCs w:val="28"/>
          <w:lang w:val="es-ES"/>
        </w:rPr>
        <w:t>f</w:t>
      </w:r>
      <w:r w:rsidRPr="007D7DC1">
        <w:rPr>
          <w:sz w:val="28"/>
          <w:szCs w:val="28"/>
          <w:lang w:val="es-ES"/>
        </w:rPr>
        <w:t xml:space="preserve">) </w:t>
      </w:r>
      <w:r w:rsidRPr="007D7DC1">
        <w:rPr>
          <w:bCs/>
          <w:sz w:val="28"/>
          <w:szCs w:val="28"/>
          <w:lang w:val="es-ES"/>
        </w:rPr>
        <w:t xml:space="preserve">Loại hợp đồng: </w:t>
      </w:r>
      <w:r w:rsidR="00B409C9">
        <w:rPr>
          <w:bCs/>
          <w:i/>
          <w:sz w:val="28"/>
          <w:szCs w:val="28"/>
          <w:lang w:val="es-ES"/>
        </w:rPr>
        <w:t>Trọn gói</w:t>
      </w:r>
      <w:r w:rsidRPr="007D7DC1">
        <w:rPr>
          <w:bCs/>
          <w:i/>
          <w:sz w:val="28"/>
          <w:szCs w:val="28"/>
          <w:lang w:val="es-ES"/>
        </w:rPr>
        <w:t>,</w:t>
      </w:r>
      <w:r w:rsidRPr="007D7DC1">
        <w:rPr>
          <w:bCs/>
          <w:sz w:val="28"/>
          <w:szCs w:val="28"/>
          <w:lang w:val="es-ES"/>
        </w:rPr>
        <w:t xml:space="preserve"> </w:t>
      </w:r>
      <w:r w:rsidRPr="007D7DC1">
        <w:rPr>
          <w:bCs/>
          <w:i/>
          <w:sz w:val="28"/>
          <w:szCs w:val="28"/>
          <w:lang w:val="es-ES"/>
        </w:rPr>
        <w:t>t</w:t>
      </w:r>
      <w:r w:rsidRPr="007D7DC1">
        <w:rPr>
          <w:i/>
          <w:iCs/>
          <w:sz w:val="28"/>
          <w:szCs w:val="28"/>
          <w:lang w:val="es-ES"/>
        </w:rPr>
        <w:t>heo Khoản 6 Điều 3</w:t>
      </w:r>
      <w:r w:rsidR="00F434F4" w:rsidRPr="007D7DC1">
        <w:rPr>
          <w:i/>
          <w:iCs/>
          <w:sz w:val="28"/>
          <w:szCs w:val="28"/>
          <w:lang w:val="es-ES"/>
        </w:rPr>
        <w:t>9</w:t>
      </w:r>
      <w:r w:rsidRPr="007D7DC1">
        <w:rPr>
          <w:i/>
          <w:iCs/>
          <w:sz w:val="28"/>
          <w:szCs w:val="28"/>
          <w:lang w:val="es-ES"/>
        </w:rPr>
        <w:t xml:space="preserve"> Luật Đấu thầu.</w:t>
      </w:r>
    </w:p>
    <w:p w14:paraId="73B80923" w14:textId="2E2ED42A" w:rsidR="009F098A" w:rsidRPr="007D7DC1" w:rsidRDefault="009F098A" w:rsidP="00A77BA1">
      <w:pPr>
        <w:spacing w:before="80" w:after="120"/>
        <w:ind w:firstLine="709"/>
        <w:jc w:val="both"/>
        <w:rPr>
          <w:bCs/>
          <w:sz w:val="28"/>
          <w:szCs w:val="28"/>
          <w:lang w:val="es-ES"/>
        </w:rPr>
      </w:pPr>
      <w:r w:rsidRPr="007D7DC1">
        <w:rPr>
          <w:sz w:val="28"/>
          <w:szCs w:val="28"/>
          <w:lang w:val="es-ES"/>
        </w:rPr>
        <w:tab/>
      </w:r>
      <w:r w:rsidR="00F34AD2" w:rsidRPr="007D7DC1">
        <w:rPr>
          <w:sz w:val="28"/>
          <w:szCs w:val="28"/>
          <w:lang w:val="es-ES"/>
        </w:rPr>
        <w:t>g</w:t>
      </w:r>
      <w:r w:rsidRPr="007D7DC1">
        <w:rPr>
          <w:sz w:val="28"/>
          <w:szCs w:val="28"/>
          <w:lang w:val="es-ES"/>
        </w:rPr>
        <w:t xml:space="preserve">) </w:t>
      </w:r>
      <w:r w:rsidRPr="007D7DC1">
        <w:rPr>
          <w:bCs/>
          <w:sz w:val="28"/>
          <w:szCs w:val="28"/>
          <w:lang w:val="es-ES"/>
        </w:rPr>
        <w:t xml:space="preserve">Thời gian thực hiện </w:t>
      </w:r>
      <w:r w:rsidR="00976BB2" w:rsidRPr="007D7DC1">
        <w:rPr>
          <w:bCs/>
          <w:sz w:val="28"/>
          <w:szCs w:val="28"/>
          <w:lang w:val="es-ES"/>
        </w:rPr>
        <w:t>các gói thầu</w:t>
      </w:r>
      <w:r w:rsidRPr="007D7DC1">
        <w:rPr>
          <w:bCs/>
          <w:sz w:val="28"/>
          <w:szCs w:val="28"/>
          <w:lang w:val="es-ES"/>
        </w:rPr>
        <w:t xml:space="preserve">: </w:t>
      </w:r>
      <w:r w:rsidR="009E64F1" w:rsidRPr="007D7DC1">
        <w:rPr>
          <w:bCs/>
          <w:i/>
          <w:iCs/>
          <w:sz w:val="28"/>
          <w:szCs w:val="28"/>
          <w:lang w:val="es-ES"/>
        </w:rPr>
        <w:t>[[BangThoiGianGT]]</w:t>
      </w:r>
      <w:r w:rsidR="008726A9">
        <w:rPr>
          <w:bCs/>
          <w:i/>
          <w:iCs/>
          <w:sz w:val="28"/>
          <w:szCs w:val="28"/>
          <w:lang w:val="es-ES"/>
        </w:rPr>
        <w:t>.</w:t>
      </w:r>
    </w:p>
    <w:p w14:paraId="41279D8A" w14:textId="4D3966F0" w:rsidR="00655CB2" w:rsidRPr="007D7DC1" w:rsidRDefault="00655CB2" w:rsidP="00A77BA1">
      <w:pPr>
        <w:spacing w:before="80" w:after="120"/>
        <w:ind w:left="709"/>
        <w:jc w:val="both"/>
        <w:rPr>
          <w:sz w:val="28"/>
          <w:szCs w:val="28"/>
          <w:lang w:val="es-ES"/>
        </w:rPr>
      </w:pPr>
      <w:r w:rsidRPr="007D7DC1">
        <w:rPr>
          <w:sz w:val="28"/>
          <w:szCs w:val="28"/>
          <w:lang w:val="es-ES"/>
        </w:rPr>
        <w:t xml:space="preserve">i) Tùy chọn mua thêm: </w:t>
      </w:r>
      <w:r w:rsidR="009E64F1" w:rsidRPr="007D7DC1">
        <w:rPr>
          <w:i/>
          <w:iCs/>
          <w:sz w:val="28"/>
          <w:szCs w:val="28"/>
          <w:lang w:val="es-ES"/>
        </w:rPr>
        <w:t>[[</w:t>
      </w:r>
      <w:r w:rsidR="002D3F5A" w:rsidRPr="007D7DC1">
        <w:rPr>
          <w:i/>
          <w:iCs/>
          <w:sz w:val="28"/>
          <w:szCs w:val="28"/>
          <w:lang w:val="es-ES"/>
        </w:rPr>
        <w:t>BangM</w:t>
      </w:r>
      <w:r w:rsidR="009E64F1" w:rsidRPr="007D7DC1">
        <w:rPr>
          <w:i/>
          <w:iCs/>
          <w:sz w:val="28"/>
          <w:szCs w:val="28"/>
          <w:lang w:val="es-ES"/>
        </w:rPr>
        <w:t>uaThem]]</w:t>
      </w:r>
      <w:r w:rsidR="008726A9">
        <w:rPr>
          <w:i/>
          <w:iCs/>
          <w:sz w:val="28"/>
          <w:szCs w:val="28"/>
          <w:lang w:val="es-ES"/>
        </w:rPr>
        <w:t>.</w:t>
      </w:r>
    </w:p>
    <w:p w14:paraId="0FF51DDC" w14:textId="0443BF74" w:rsidR="009E64F1" w:rsidRPr="007D7DC1" w:rsidRDefault="00655CB2" w:rsidP="00A77BA1">
      <w:pPr>
        <w:spacing w:before="80" w:after="120"/>
        <w:ind w:left="709"/>
        <w:jc w:val="both"/>
        <w:rPr>
          <w:i/>
          <w:iCs/>
          <w:sz w:val="28"/>
          <w:szCs w:val="28"/>
          <w:lang w:val="es-ES"/>
        </w:rPr>
      </w:pPr>
      <w:r w:rsidRPr="007D7DC1">
        <w:rPr>
          <w:sz w:val="28"/>
          <w:szCs w:val="28"/>
          <w:lang w:val="es-ES"/>
        </w:rPr>
        <w:t xml:space="preserve">k) Giám sát hoạt động đấu thầu: </w:t>
      </w:r>
      <w:r w:rsidR="002D3F5A" w:rsidRPr="007D7DC1">
        <w:rPr>
          <w:i/>
          <w:iCs/>
          <w:sz w:val="28"/>
          <w:szCs w:val="28"/>
          <w:lang w:val="es-ES"/>
        </w:rPr>
        <w:t>[[BangGiamSat]].</w:t>
      </w:r>
    </w:p>
    <w:p w14:paraId="0891AF42" w14:textId="7AB54D36" w:rsidR="008D43C2" w:rsidRDefault="00C60BA8" w:rsidP="00A77BA1">
      <w:pPr>
        <w:spacing w:before="80" w:after="120"/>
        <w:ind w:left="709"/>
        <w:jc w:val="both"/>
        <w:rPr>
          <w:b/>
          <w:bCs/>
          <w:sz w:val="28"/>
          <w:szCs w:val="28"/>
          <w:lang w:val="es-ES"/>
        </w:rPr>
      </w:pPr>
      <w:r>
        <w:rPr>
          <w:b/>
          <w:bCs/>
          <w:sz w:val="28"/>
          <w:szCs w:val="28"/>
          <w:lang w:val="es-ES"/>
        </w:rPr>
        <w:t>6</w:t>
      </w:r>
      <w:r w:rsidR="004C522D">
        <w:rPr>
          <w:b/>
          <w:bCs/>
          <w:sz w:val="28"/>
          <w:szCs w:val="28"/>
          <w:lang w:val="es-ES"/>
        </w:rPr>
        <w:t>.</w:t>
      </w:r>
      <w:r w:rsidR="008D43C2">
        <w:rPr>
          <w:b/>
          <w:bCs/>
          <w:sz w:val="28"/>
          <w:szCs w:val="28"/>
          <w:lang w:val="es-ES"/>
        </w:rPr>
        <w:t xml:space="preserve"> </w:t>
      </w:r>
      <w:r w:rsidR="004C522D">
        <w:rPr>
          <w:b/>
          <w:bCs/>
          <w:sz w:val="28"/>
          <w:szCs w:val="28"/>
          <w:lang w:val="es-ES"/>
        </w:rPr>
        <w:t xml:space="preserve">Phần công việc chưa đủ điều kiện lập </w:t>
      </w:r>
      <w:r w:rsidR="004C522D" w:rsidRPr="00BB6251">
        <w:rPr>
          <w:b/>
          <w:bCs/>
          <w:sz w:val="28"/>
          <w:szCs w:val="28"/>
          <w:lang w:val="es-ES"/>
        </w:rPr>
        <w:t>kế hoạch lựa chọn nhà thầu</w:t>
      </w:r>
      <w:r w:rsidR="004C522D">
        <w:rPr>
          <w:b/>
          <w:bCs/>
          <w:sz w:val="28"/>
          <w:szCs w:val="28"/>
          <w:lang w:val="es-ES"/>
        </w:rPr>
        <w:t>:</w:t>
      </w:r>
    </w:p>
    <w:p w14:paraId="3BC28A01" w14:textId="2FB4A10F" w:rsidR="008D43C2" w:rsidRDefault="008D43C2" w:rsidP="00A77BA1">
      <w:pPr>
        <w:spacing w:before="80" w:after="120"/>
        <w:ind w:firstLine="709"/>
        <w:jc w:val="right"/>
        <w:rPr>
          <w:b/>
          <w:bCs/>
          <w:sz w:val="28"/>
          <w:szCs w:val="28"/>
          <w:lang w:val="es-ES"/>
        </w:rPr>
      </w:pPr>
      <w:r>
        <w:rPr>
          <w:b/>
          <w:bCs/>
          <w:sz w:val="28"/>
          <w:szCs w:val="28"/>
          <w:lang w:val="es-ES"/>
        </w:rPr>
        <w:t>Bảng số 4</w:t>
      </w:r>
    </w:p>
    <w:tbl>
      <w:tblPr>
        <w:tblStyle w:val="TableGrid"/>
        <w:tblW w:w="0" w:type="auto"/>
        <w:tblInd w:w="108" w:type="dxa"/>
        <w:tblLook w:val="04A0" w:firstRow="1" w:lastRow="0" w:firstColumn="1" w:lastColumn="0" w:noHBand="0" w:noVBand="1"/>
      </w:tblPr>
      <w:tblGrid>
        <w:gridCol w:w="878"/>
        <w:gridCol w:w="4468"/>
        <w:gridCol w:w="3607"/>
      </w:tblGrid>
      <w:tr w:rsidR="008D43C2" w14:paraId="0C41014B" w14:textId="77777777" w:rsidTr="00F34AD2">
        <w:tc>
          <w:tcPr>
            <w:tcW w:w="880" w:type="dxa"/>
          </w:tcPr>
          <w:p w14:paraId="42A2B549" w14:textId="4C77CB15" w:rsidR="008D43C2" w:rsidRDefault="008D43C2" w:rsidP="00A77BA1">
            <w:pPr>
              <w:spacing w:before="80"/>
              <w:jc w:val="center"/>
              <w:rPr>
                <w:b/>
                <w:bCs/>
                <w:sz w:val="28"/>
                <w:szCs w:val="28"/>
                <w:lang w:val="es-ES"/>
              </w:rPr>
            </w:pPr>
            <w:r>
              <w:rPr>
                <w:b/>
                <w:bCs/>
                <w:sz w:val="28"/>
                <w:szCs w:val="28"/>
                <w:lang w:val="es-ES"/>
              </w:rPr>
              <w:t>STT</w:t>
            </w:r>
          </w:p>
        </w:tc>
        <w:tc>
          <w:tcPr>
            <w:tcW w:w="4536" w:type="dxa"/>
          </w:tcPr>
          <w:p w14:paraId="7711867C" w14:textId="2E4448D2" w:rsidR="008D43C2" w:rsidRDefault="008D43C2" w:rsidP="00A77BA1">
            <w:pPr>
              <w:spacing w:before="80"/>
              <w:jc w:val="center"/>
              <w:rPr>
                <w:b/>
                <w:bCs/>
                <w:sz w:val="28"/>
                <w:szCs w:val="28"/>
                <w:lang w:val="es-ES"/>
              </w:rPr>
            </w:pPr>
            <w:r>
              <w:rPr>
                <w:b/>
                <w:bCs/>
                <w:sz w:val="28"/>
                <w:szCs w:val="28"/>
                <w:lang w:val="es-ES"/>
              </w:rPr>
              <w:t>Nội dung</w:t>
            </w:r>
          </w:p>
        </w:tc>
        <w:tc>
          <w:tcPr>
            <w:tcW w:w="3656" w:type="dxa"/>
          </w:tcPr>
          <w:p w14:paraId="7661427F" w14:textId="34D7AD48" w:rsidR="008D43C2" w:rsidRDefault="00697833" w:rsidP="00A77BA1">
            <w:pPr>
              <w:spacing w:before="80"/>
              <w:jc w:val="center"/>
              <w:rPr>
                <w:b/>
                <w:bCs/>
                <w:sz w:val="28"/>
                <w:szCs w:val="28"/>
                <w:lang w:val="es-ES"/>
              </w:rPr>
            </w:pPr>
            <w:r>
              <w:rPr>
                <w:b/>
                <w:bCs/>
                <w:sz w:val="28"/>
                <w:szCs w:val="28"/>
                <w:lang w:val="es-ES"/>
              </w:rPr>
              <w:t>Giá trị (đồng)</w:t>
            </w:r>
          </w:p>
        </w:tc>
      </w:tr>
      <w:tr w:rsidR="00697833" w14:paraId="14F353B8" w14:textId="77777777" w:rsidTr="00F34AD2">
        <w:tc>
          <w:tcPr>
            <w:tcW w:w="5416" w:type="dxa"/>
            <w:gridSpan w:val="2"/>
          </w:tcPr>
          <w:p w14:paraId="3FA867D9" w14:textId="77777777" w:rsidR="003F3FD5" w:rsidRPr="003F3FD5" w:rsidRDefault="003F3FD5" w:rsidP="00A77BA1">
            <w:pPr>
              <w:spacing w:before="80"/>
              <w:jc w:val="center"/>
              <w:rPr>
                <w:b/>
                <w:bCs/>
                <w:sz w:val="28"/>
                <w:szCs w:val="28"/>
                <w:lang w:val="es-ES"/>
              </w:rPr>
            </w:pPr>
            <w:r w:rsidRPr="003F3FD5">
              <w:rPr>
                <w:b/>
                <w:bCs/>
                <w:sz w:val="28"/>
                <w:szCs w:val="28"/>
                <w:lang w:val="es-ES"/>
              </w:rPr>
              <w:lastRenderedPageBreak/>
              <w:t>Tổng giá trị:</w:t>
            </w:r>
          </w:p>
          <w:p w14:paraId="67594440" w14:textId="58842CC8" w:rsidR="00697833" w:rsidRPr="008D43C2" w:rsidRDefault="00697833" w:rsidP="00A77BA1">
            <w:pPr>
              <w:spacing w:before="80"/>
              <w:jc w:val="center"/>
              <w:rPr>
                <w:bCs/>
                <w:sz w:val="28"/>
                <w:szCs w:val="28"/>
                <w:lang w:val="es-ES"/>
              </w:rPr>
            </w:pPr>
            <w:r w:rsidRPr="008D43C2">
              <w:rPr>
                <w:bCs/>
                <w:sz w:val="28"/>
                <w:szCs w:val="28"/>
                <w:lang w:val="es-ES"/>
              </w:rPr>
              <w:t>[Kết chuyển sang bảng số 5]</w:t>
            </w:r>
          </w:p>
        </w:tc>
        <w:tc>
          <w:tcPr>
            <w:tcW w:w="3656" w:type="dxa"/>
          </w:tcPr>
          <w:p w14:paraId="669C4AED" w14:textId="2509E8F2" w:rsidR="00697833" w:rsidRDefault="00835C8A" w:rsidP="00A77BA1">
            <w:pPr>
              <w:spacing w:before="80"/>
              <w:jc w:val="center"/>
              <w:rPr>
                <w:b/>
                <w:bCs/>
                <w:sz w:val="28"/>
                <w:szCs w:val="28"/>
                <w:lang w:val="es-ES"/>
              </w:rPr>
            </w:pPr>
            <w:r>
              <w:rPr>
                <w:b/>
                <w:bCs/>
                <w:sz w:val="28"/>
                <w:szCs w:val="28"/>
                <w:lang w:val="es-ES"/>
              </w:rPr>
              <w:t>0</w:t>
            </w:r>
          </w:p>
        </w:tc>
      </w:tr>
    </w:tbl>
    <w:p w14:paraId="21AEEE88" w14:textId="1FE56BF1" w:rsidR="008D43C2" w:rsidRDefault="00976BB2" w:rsidP="00A77BA1">
      <w:pPr>
        <w:spacing w:before="80"/>
        <w:ind w:firstLine="709"/>
        <w:jc w:val="both"/>
        <w:rPr>
          <w:b/>
          <w:bCs/>
          <w:sz w:val="28"/>
          <w:szCs w:val="28"/>
          <w:lang w:val="es-ES"/>
        </w:rPr>
      </w:pPr>
      <w:r>
        <w:rPr>
          <w:b/>
          <w:bCs/>
          <w:sz w:val="28"/>
          <w:szCs w:val="28"/>
          <w:lang w:val="es-ES"/>
        </w:rPr>
        <w:t>VII</w:t>
      </w:r>
      <w:r w:rsidR="004C522D">
        <w:rPr>
          <w:b/>
          <w:bCs/>
          <w:sz w:val="28"/>
          <w:szCs w:val="28"/>
          <w:lang w:val="es-ES"/>
        </w:rPr>
        <w:t>.</w:t>
      </w:r>
      <w:r w:rsidR="008D43C2">
        <w:rPr>
          <w:b/>
          <w:bCs/>
          <w:sz w:val="28"/>
          <w:szCs w:val="28"/>
          <w:lang w:val="es-ES"/>
        </w:rPr>
        <w:t xml:space="preserve"> </w:t>
      </w:r>
      <w:r w:rsidR="00E051B7">
        <w:rPr>
          <w:b/>
          <w:bCs/>
          <w:sz w:val="28"/>
          <w:szCs w:val="28"/>
          <w:lang w:val="es-ES"/>
        </w:rPr>
        <w:t>TỔNG HỢP GIÁ TRỊ CỦA CÁC PHẦN CÔNG VIỆC:</w:t>
      </w:r>
    </w:p>
    <w:p w14:paraId="36EAC221" w14:textId="7223AA3D" w:rsidR="005743AF" w:rsidRDefault="005743AF" w:rsidP="00A77BA1">
      <w:pPr>
        <w:spacing w:before="80" w:after="120"/>
        <w:ind w:firstLine="709"/>
        <w:jc w:val="right"/>
        <w:rPr>
          <w:b/>
          <w:bCs/>
          <w:sz w:val="28"/>
          <w:szCs w:val="28"/>
          <w:lang w:val="es-ES"/>
        </w:rPr>
      </w:pPr>
      <w:r w:rsidRPr="005743AF">
        <w:rPr>
          <w:b/>
          <w:bCs/>
          <w:sz w:val="28"/>
          <w:szCs w:val="28"/>
          <w:lang w:val="es-ES"/>
        </w:rPr>
        <w:t xml:space="preserve">Bảng </w:t>
      </w:r>
      <w:r w:rsidR="00E051B7">
        <w:rPr>
          <w:b/>
          <w:bCs/>
          <w:sz w:val="28"/>
          <w:szCs w:val="28"/>
          <w:lang w:val="es-ES"/>
        </w:rPr>
        <w:t xml:space="preserve">số </w:t>
      </w:r>
      <w:r w:rsidRPr="005743AF">
        <w:rPr>
          <w:b/>
          <w:bCs/>
          <w:sz w:val="28"/>
          <w:szCs w:val="28"/>
          <w:lang w:val="es-ES"/>
        </w:rPr>
        <w:t>5</w:t>
      </w:r>
    </w:p>
    <w:tbl>
      <w:tblPr>
        <w:tblW w:w="488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1"/>
        <w:gridCol w:w="5921"/>
        <w:gridCol w:w="2189"/>
      </w:tblGrid>
      <w:tr w:rsidR="008D43C2" w:rsidRPr="00357136" w14:paraId="0015A683" w14:textId="77777777" w:rsidTr="00F34AD2">
        <w:trPr>
          <w:trHeight w:val="20"/>
        </w:trPr>
        <w:tc>
          <w:tcPr>
            <w:tcW w:w="755" w:type="dxa"/>
            <w:shd w:val="clear" w:color="auto" w:fill="auto"/>
          </w:tcPr>
          <w:p w14:paraId="6583045F" w14:textId="77777777" w:rsidR="008D43C2" w:rsidRPr="00357136" w:rsidRDefault="008D43C2" w:rsidP="00A77BA1">
            <w:pPr>
              <w:spacing w:before="80" w:after="100" w:afterAutospacing="1"/>
              <w:jc w:val="center"/>
              <w:rPr>
                <w:rFonts w:eastAsia="SimSun"/>
                <w:sz w:val="26"/>
                <w:szCs w:val="26"/>
                <w:lang w:eastAsia="zh-CN"/>
              </w:rPr>
            </w:pPr>
            <w:r w:rsidRPr="00357136">
              <w:rPr>
                <w:rFonts w:eastAsia="SimSun"/>
                <w:b/>
                <w:bCs/>
                <w:sz w:val="26"/>
                <w:szCs w:val="26"/>
                <w:lang w:eastAsia="zh-CN"/>
              </w:rPr>
              <w:t>STT</w:t>
            </w:r>
          </w:p>
        </w:tc>
        <w:tc>
          <w:tcPr>
            <w:tcW w:w="6075" w:type="dxa"/>
            <w:shd w:val="clear" w:color="auto" w:fill="auto"/>
          </w:tcPr>
          <w:p w14:paraId="6E4B8DCC" w14:textId="77777777" w:rsidR="008D43C2" w:rsidRPr="00357136" w:rsidRDefault="008D43C2" w:rsidP="00A77BA1">
            <w:pPr>
              <w:spacing w:before="80" w:after="100" w:afterAutospacing="1"/>
              <w:jc w:val="center"/>
              <w:rPr>
                <w:rFonts w:eastAsia="SimSun"/>
                <w:sz w:val="26"/>
                <w:szCs w:val="26"/>
                <w:lang w:eastAsia="zh-CN"/>
              </w:rPr>
            </w:pPr>
            <w:r w:rsidRPr="00357136">
              <w:rPr>
                <w:rFonts w:eastAsia="SimSun"/>
                <w:b/>
                <w:bCs/>
                <w:sz w:val="26"/>
                <w:szCs w:val="26"/>
                <w:lang w:eastAsia="zh-CN"/>
              </w:rPr>
              <w:t>Nội dung</w:t>
            </w:r>
          </w:p>
        </w:tc>
        <w:tc>
          <w:tcPr>
            <w:tcW w:w="2242" w:type="dxa"/>
            <w:shd w:val="clear" w:color="auto" w:fill="auto"/>
          </w:tcPr>
          <w:p w14:paraId="638BAA6B" w14:textId="77777777" w:rsidR="008D43C2" w:rsidRPr="00357136" w:rsidRDefault="008D43C2" w:rsidP="00A77BA1">
            <w:pPr>
              <w:spacing w:before="80" w:after="100" w:afterAutospacing="1"/>
              <w:jc w:val="center"/>
              <w:rPr>
                <w:rFonts w:eastAsia="SimSun"/>
                <w:sz w:val="26"/>
                <w:szCs w:val="26"/>
                <w:lang w:eastAsia="zh-CN"/>
              </w:rPr>
            </w:pPr>
            <w:r w:rsidRPr="00357136">
              <w:rPr>
                <w:rFonts w:eastAsia="SimSun"/>
                <w:b/>
                <w:bCs/>
                <w:sz w:val="26"/>
                <w:szCs w:val="26"/>
                <w:lang w:eastAsia="zh-CN"/>
              </w:rPr>
              <w:t>Giá trị (đồng)</w:t>
            </w:r>
          </w:p>
        </w:tc>
      </w:tr>
      <w:tr w:rsidR="008D43C2" w:rsidRPr="00357136" w14:paraId="0A245A9B" w14:textId="77777777" w:rsidTr="00F34AD2">
        <w:trPr>
          <w:trHeight w:val="20"/>
        </w:trPr>
        <w:tc>
          <w:tcPr>
            <w:tcW w:w="755" w:type="dxa"/>
            <w:shd w:val="clear" w:color="auto" w:fill="auto"/>
          </w:tcPr>
          <w:p w14:paraId="59A1A8AF" w14:textId="77777777" w:rsidR="008D43C2" w:rsidRPr="00357136" w:rsidRDefault="008D43C2" w:rsidP="00A77BA1">
            <w:pPr>
              <w:spacing w:before="80" w:after="100" w:afterAutospacing="1"/>
              <w:jc w:val="center"/>
              <w:rPr>
                <w:rFonts w:eastAsia="SimSun"/>
                <w:sz w:val="26"/>
                <w:szCs w:val="26"/>
                <w:lang w:eastAsia="zh-CN"/>
              </w:rPr>
            </w:pPr>
            <w:r w:rsidRPr="00357136">
              <w:rPr>
                <w:rFonts w:eastAsia="SimSun"/>
                <w:sz w:val="26"/>
                <w:szCs w:val="26"/>
                <w:lang w:eastAsia="zh-CN"/>
              </w:rPr>
              <w:t>1</w:t>
            </w:r>
          </w:p>
        </w:tc>
        <w:tc>
          <w:tcPr>
            <w:tcW w:w="6075" w:type="dxa"/>
            <w:shd w:val="clear" w:color="auto" w:fill="auto"/>
          </w:tcPr>
          <w:p w14:paraId="29D12B27" w14:textId="77777777" w:rsidR="008D43C2" w:rsidRPr="00357136" w:rsidRDefault="008D43C2" w:rsidP="00A77BA1">
            <w:pPr>
              <w:spacing w:before="80" w:after="100" w:afterAutospacing="1"/>
              <w:rPr>
                <w:rFonts w:eastAsia="SimSun"/>
                <w:sz w:val="26"/>
                <w:szCs w:val="26"/>
                <w:lang w:eastAsia="zh-CN"/>
              </w:rPr>
            </w:pPr>
            <w:r w:rsidRPr="00357136">
              <w:rPr>
                <w:rFonts w:eastAsia="SimSun"/>
                <w:sz w:val="26"/>
                <w:szCs w:val="26"/>
                <w:lang w:eastAsia="zh-CN"/>
              </w:rPr>
              <w:t>Tổng giá trị phần công việc đã thực hiện</w:t>
            </w:r>
          </w:p>
        </w:tc>
        <w:tc>
          <w:tcPr>
            <w:tcW w:w="2242" w:type="dxa"/>
            <w:shd w:val="clear" w:color="auto" w:fill="auto"/>
            <w:vAlign w:val="center"/>
          </w:tcPr>
          <w:p w14:paraId="587135A8" w14:textId="77777777" w:rsidR="008D43C2" w:rsidRPr="00357136" w:rsidRDefault="008D43C2" w:rsidP="00A77BA1">
            <w:pPr>
              <w:spacing w:before="80"/>
              <w:jc w:val="right"/>
              <w:rPr>
                <w:sz w:val="26"/>
                <w:szCs w:val="26"/>
                <w:lang w:eastAsia="zh-CN"/>
              </w:rPr>
            </w:pPr>
            <w:r w:rsidRPr="00357136">
              <w:rPr>
                <w:sz w:val="26"/>
                <w:szCs w:val="26"/>
                <w:lang w:eastAsia="zh-CN"/>
              </w:rPr>
              <w:t>0</w:t>
            </w:r>
          </w:p>
        </w:tc>
      </w:tr>
      <w:tr w:rsidR="008D43C2" w:rsidRPr="00357136" w14:paraId="4D500701" w14:textId="77777777" w:rsidTr="00F34AD2">
        <w:trPr>
          <w:trHeight w:val="20"/>
        </w:trPr>
        <w:tc>
          <w:tcPr>
            <w:tcW w:w="755" w:type="dxa"/>
            <w:shd w:val="clear" w:color="auto" w:fill="auto"/>
          </w:tcPr>
          <w:p w14:paraId="2FB4A75A" w14:textId="77777777" w:rsidR="008D43C2" w:rsidRPr="00357136" w:rsidRDefault="008D43C2" w:rsidP="00A77BA1">
            <w:pPr>
              <w:spacing w:before="80" w:after="100" w:afterAutospacing="1"/>
              <w:jc w:val="center"/>
              <w:rPr>
                <w:rFonts w:eastAsia="SimSun"/>
                <w:sz w:val="26"/>
                <w:szCs w:val="26"/>
                <w:lang w:eastAsia="zh-CN"/>
              </w:rPr>
            </w:pPr>
            <w:r w:rsidRPr="00357136">
              <w:rPr>
                <w:rFonts w:eastAsia="SimSun"/>
                <w:sz w:val="26"/>
                <w:szCs w:val="26"/>
                <w:lang w:eastAsia="zh-CN"/>
              </w:rPr>
              <w:t>2</w:t>
            </w:r>
          </w:p>
        </w:tc>
        <w:tc>
          <w:tcPr>
            <w:tcW w:w="6075" w:type="dxa"/>
            <w:shd w:val="clear" w:color="auto" w:fill="auto"/>
          </w:tcPr>
          <w:p w14:paraId="408506A1" w14:textId="77777777" w:rsidR="008D43C2" w:rsidRPr="00357136" w:rsidRDefault="008D43C2" w:rsidP="00A77BA1">
            <w:pPr>
              <w:spacing w:before="80" w:after="100" w:afterAutospacing="1"/>
              <w:rPr>
                <w:rFonts w:eastAsia="SimSun"/>
                <w:sz w:val="26"/>
                <w:szCs w:val="26"/>
                <w:lang w:eastAsia="zh-CN"/>
              </w:rPr>
            </w:pPr>
            <w:r w:rsidRPr="00357136">
              <w:rPr>
                <w:rFonts w:eastAsia="SimSun"/>
                <w:sz w:val="26"/>
                <w:szCs w:val="26"/>
                <w:lang w:eastAsia="zh-CN"/>
              </w:rPr>
              <w:t>Tổng giá trị phần công việc không áp dụng được một trong các hình thức lựa chọn nhà thầu</w:t>
            </w:r>
          </w:p>
        </w:tc>
        <w:tc>
          <w:tcPr>
            <w:tcW w:w="2242" w:type="dxa"/>
            <w:shd w:val="clear" w:color="auto" w:fill="auto"/>
            <w:vAlign w:val="center"/>
          </w:tcPr>
          <w:p w14:paraId="4A5C2DA6" w14:textId="7BE7B7AA" w:rsidR="008D43C2" w:rsidRPr="00357136" w:rsidRDefault="00357136" w:rsidP="00A77BA1">
            <w:pPr>
              <w:spacing w:before="80"/>
              <w:jc w:val="right"/>
              <w:rPr>
                <w:rFonts w:eastAsia="SimSun"/>
                <w:sz w:val="26"/>
                <w:szCs w:val="26"/>
                <w:lang w:eastAsia="zh-CN"/>
              </w:rPr>
            </w:pPr>
            <w:r w:rsidRPr="00357136">
              <w:rPr>
                <w:sz w:val="26"/>
                <w:szCs w:val="26"/>
                <w:lang w:eastAsia="zh-CN"/>
              </w:rPr>
              <w:t>[[KP_K_DT]]</w:t>
            </w:r>
          </w:p>
        </w:tc>
      </w:tr>
      <w:tr w:rsidR="008D43C2" w:rsidRPr="00357136" w14:paraId="33BF8921" w14:textId="77777777" w:rsidTr="00F34AD2">
        <w:trPr>
          <w:trHeight w:val="20"/>
        </w:trPr>
        <w:tc>
          <w:tcPr>
            <w:tcW w:w="755" w:type="dxa"/>
            <w:shd w:val="clear" w:color="auto" w:fill="auto"/>
          </w:tcPr>
          <w:p w14:paraId="12299911" w14:textId="77777777" w:rsidR="008D43C2" w:rsidRPr="00357136" w:rsidRDefault="008D43C2" w:rsidP="00A77BA1">
            <w:pPr>
              <w:spacing w:before="80" w:after="100" w:afterAutospacing="1"/>
              <w:jc w:val="center"/>
              <w:rPr>
                <w:rFonts w:eastAsia="SimSun"/>
                <w:sz w:val="26"/>
                <w:szCs w:val="26"/>
                <w:lang w:eastAsia="zh-CN"/>
              </w:rPr>
            </w:pPr>
            <w:r w:rsidRPr="00357136">
              <w:rPr>
                <w:rFonts w:eastAsia="SimSun"/>
                <w:sz w:val="26"/>
                <w:szCs w:val="26"/>
                <w:lang w:eastAsia="zh-CN"/>
              </w:rPr>
              <w:t>3</w:t>
            </w:r>
          </w:p>
        </w:tc>
        <w:tc>
          <w:tcPr>
            <w:tcW w:w="6075" w:type="dxa"/>
            <w:shd w:val="clear" w:color="auto" w:fill="auto"/>
          </w:tcPr>
          <w:p w14:paraId="60E1E3A3" w14:textId="77777777" w:rsidR="008D43C2" w:rsidRPr="00357136" w:rsidRDefault="008D43C2" w:rsidP="00A77BA1">
            <w:pPr>
              <w:spacing w:before="80" w:after="100" w:afterAutospacing="1"/>
              <w:rPr>
                <w:rFonts w:eastAsia="SimSun"/>
                <w:sz w:val="26"/>
                <w:szCs w:val="26"/>
                <w:lang w:eastAsia="zh-CN"/>
              </w:rPr>
            </w:pPr>
            <w:r w:rsidRPr="00357136">
              <w:rPr>
                <w:rFonts w:eastAsia="SimSun"/>
                <w:sz w:val="26"/>
                <w:szCs w:val="26"/>
                <w:lang w:eastAsia="zh-CN"/>
              </w:rPr>
              <w:t>Tổng giá trị phần công việc thuộc kế hoạch lựa chọn nhà thầu</w:t>
            </w:r>
          </w:p>
        </w:tc>
        <w:tc>
          <w:tcPr>
            <w:tcW w:w="2242" w:type="dxa"/>
            <w:shd w:val="clear" w:color="auto" w:fill="auto"/>
            <w:vAlign w:val="center"/>
          </w:tcPr>
          <w:p w14:paraId="54E6C279" w14:textId="2457B66E" w:rsidR="008D43C2" w:rsidRPr="00357136" w:rsidRDefault="00F34AD2" w:rsidP="00A77BA1">
            <w:pPr>
              <w:spacing w:before="80"/>
              <w:jc w:val="right"/>
              <w:rPr>
                <w:rFonts w:eastAsia="SimSun"/>
                <w:sz w:val="26"/>
                <w:szCs w:val="26"/>
                <w:lang w:eastAsia="zh-CN"/>
              </w:rPr>
            </w:pPr>
            <w:r w:rsidRPr="00357136">
              <w:rPr>
                <w:sz w:val="26"/>
                <w:szCs w:val="26"/>
                <w:lang w:eastAsia="zh-CN"/>
              </w:rPr>
              <w:t>[[KP_DT]]</w:t>
            </w:r>
          </w:p>
        </w:tc>
      </w:tr>
      <w:tr w:rsidR="008D43C2" w:rsidRPr="00357136" w14:paraId="55A19B72" w14:textId="77777777" w:rsidTr="00F34AD2">
        <w:trPr>
          <w:trHeight w:val="20"/>
        </w:trPr>
        <w:tc>
          <w:tcPr>
            <w:tcW w:w="755" w:type="dxa"/>
            <w:shd w:val="clear" w:color="auto" w:fill="auto"/>
          </w:tcPr>
          <w:p w14:paraId="55FC836A" w14:textId="77777777" w:rsidR="008D43C2" w:rsidRPr="00357136" w:rsidRDefault="008D43C2" w:rsidP="00A77BA1">
            <w:pPr>
              <w:spacing w:before="80" w:after="100" w:afterAutospacing="1"/>
              <w:jc w:val="center"/>
              <w:rPr>
                <w:rFonts w:eastAsia="SimSun"/>
                <w:sz w:val="26"/>
                <w:szCs w:val="26"/>
                <w:lang w:eastAsia="zh-CN"/>
              </w:rPr>
            </w:pPr>
            <w:r w:rsidRPr="00357136">
              <w:rPr>
                <w:rFonts w:eastAsia="SimSun"/>
                <w:sz w:val="26"/>
                <w:szCs w:val="26"/>
                <w:lang w:eastAsia="zh-CN"/>
              </w:rPr>
              <w:t>4</w:t>
            </w:r>
          </w:p>
        </w:tc>
        <w:tc>
          <w:tcPr>
            <w:tcW w:w="6075" w:type="dxa"/>
            <w:shd w:val="clear" w:color="auto" w:fill="auto"/>
          </w:tcPr>
          <w:p w14:paraId="534A5DD6" w14:textId="77777777" w:rsidR="008D43C2" w:rsidRPr="00357136" w:rsidRDefault="008D43C2" w:rsidP="00A77BA1">
            <w:pPr>
              <w:spacing w:before="80" w:after="100" w:afterAutospacing="1"/>
              <w:rPr>
                <w:rFonts w:eastAsia="SimSun"/>
                <w:sz w:val="26"/>
                <w:szCs w:val="26"/>
                <w:lang w:eastAsia="zh-CN"/>
              </w:rPr>
            </w:pPr>
            <w:r w:rsidRPr="00357136">
              <w:rPr>
                <w:rFonts w:eastAsia="SimSun"/>
                <w:sz w:val="26"/>
                <w:szCs w:val="26"/>
                <w:lang w:eastAsia="zh-CN"/>
              </w:rPr>
              <w:t>Tổng giá trị phần công việc chưa đủ điều kiện lập kế hoạch lựa chọn nhà thầu</w:t>
            </w:r>
          </w:p>
        </w:tc>
        <w:tc>
          <w:tcPr>
            <w:tcW w:w="2242" w:type="dxa"/>
            <w:shd w:val="clear" w:color="auto" w:fill="auto"/>
            <w:vAlign w:val="center"/>
          </w:tcPr>
          <w:p w14:paraId="66FEBCE5" w14:textId="700C9306" w:rsidR="008D43C2" w:rsidRPr="00357136" w:rsidRDefault="00835C8A" w:rsidP="00A77BA1">
            <w:pPr>
              <w:spacing w:before="80"/>
              <w:jc w:val="right"/>
              <w:rPr>
                <w:rFonts w:eastAsia="SimSun"/>
                <w:sz w:val="26"/>
                <w:szCs w:val="26"/>
                <w:lang w:eastAsia="zh-CN"/>
              </w:rPr>
            </w:pPr>
            <w:r w:rsidRPr="00357136">
              <w:rPr>
                <w:rFonts w:eastAsia="SimSun"/>
                <w:sz w:val="26"/>
                <w:szCs w:val="26"/>
                <w:lang w:eastAsia="zh-CN"/>
              </w:rPr>
              <w:t>0</w:t>
            </w:r>
          </w:p>
        </w:tc>
      </w:tr>
      <w:tr w:rsidR="008D43C2" w:rsidRPr="00357136" w14:paraId="65CB114D" w14:textId="77777777" w:rsidTr="00F34AD2">
        <w:trPr>
          <w:trHeight w:val="20"/>
        </w:trPr>
        <w:tc>
          <w:tcPr>
            <w:tcW w:w="6830" w:type="dxa"/>
            <w:gridSpan w:val="2"/>
            <w:shd w:val="clear" w:color="auto" w:fill="auto"/>
          </w:tcPr>
          <w:p w14:paraId="33D540BA" w14:textId="38B9CC47" w:rsidR="008D43C2" w:rsidRPr="00357136" w:rsidRDefault="008D43C2" w:rsidP="00A77BA1">
            <w:pPr>
              <w:spacing w:before="80" w:after="100" w:afterAutospacing="1"/>
              <w:jc w:val="center"/>
              <w:rPr>
                <w:rFonts w:eastAsia="SimSun"/>
                <w:sz w:val="26"/>
                <w:szCs w:val="26"/>
                <w:lang w:eastAsia="zh-CN"/>
              </w:rPr>
            </w:pPr>
            <w:r w:rsidRPr="00357136">
              <w:rPr>
                <w:rFonts w:eastAsia="SimSun"/>
                <w:b/>
                <w:bCs/>
                <w:sz w:val="26"/>
                <w:szCs w:val="26"/>
                <w:lang w:eastAsia="zh-CN"/>
              </w:rPr>
              <w:t>Tổng giá trị các phần công việc (1+2+3+4)</w:t>
            </w:r>
            <w:r w:rsidRPr="00357136">
              <w:rPr>
                <w:rFonts w:eastAsia="SimSun"/>
                <w:b/>
                <w:sz w:val="26"/>
                <w:szCs w:val="26"/>
                <w:lang w:eastAsia="zh-CN"/>
              </w:rPr>
              <w:t>:</w:t>
            </w:r>
          </w:p>
        </w:tc>
        <w:tc>
          <w:tcPr>
            <w:tcW w:w="2242" w:type="dxa"/>
            <w:shd w:val="clear" w:color="auto" w:fill="auto"/>
            <w:vAlign w:val="center"/>
          </w:tcPr>
          <w:p w14:paraId="1720F105" w14:textId="1A05F886" w:rsidR="008D43C2" w:rsidRPr="00357136" w:rsidRDefault="00357136" w:rsidP="00A77BA1">
            <w:pPr>
              <w:spacing w:before="80"/>
              <w:jc w:val="right"/>
              <w:rPr>
                <w:b/>
                <w:sz w:val="26"/>
                <w:szCs w:val="26"/>
                <w:lang w:eastAsia="zh-CN"/>
              </w:rPr>
            </w:pPr>
            <w:r w:rsidRPr="00357136">
              <w:rPr>
                <w:rFonts w:eastAsia="SimSun"/>
                <w:b/>
                <w:sz w:val="26"/>
                <w:szCs w:val="26"/>
                <w:lang w:eastAsia="zh-CN"/>
              </w:rPr>
              <w:t>[[TongKP]]</w:t>
            </w:r>
          </w:p>
        </w:tc>
      </w:tr>
      <w:tr w:rsidR="008D43C2" w:rsidRPr="00357136" w14:paraId="19DAF318" w14:textId="77777777" w:rsidTr="00F34AD2">
        <w:trPr>
          <w:trHeight w:val="20"/>
        </w:trPr>
        <w:tc>
          <w:tcPr>
            <w:tcW w:w="6830" w:type="dxa"/>
            <w:gridSpan w:val="2"/>
            <w:shd w:val="clear" w:color="auto" w:fill="auto"/>
          </w:tcPr>
          <w:p w14:paraId="3A639190" w14:textId="59E11EBD" w:rsidR="008D43C2" w:rsidRPr="00357136" w:rsidRDefault="00971078" w:rsidP="00A77BA1">
            <w:pPr>
              <w:spacing w:before="80" w:after="100" w:afterAutospacing="1"/>
              <w:jc w:val="center"/>
              <w:rPr>
                <w:rFonts w:eastAsia="SimSun"/>
                <w:sz w:val="26"/>
                <w:szCs w:val="26"/>
                <w:lang w:eastAsia="zh-CN"/>
              </w:rPr>
            </w:pPr>
            <w:r w:rsidRPr="00357136">
              <w:rPr>
                <w:rFonts w:eastAsia="SimSun"/>
                <w:b/>
                <w:bCs/>
                <w:sz w:val="26"/>
                <w:szCs w:val="26"/>
                <w:lang w:eastAsia="zh-CN"/>
              </w:rPr>
              <w:t xml:space="preserve">Tổng </w:t>
            </w:r>
            <w:r w:rsidR="00B54C9B" w:rsidRPr="00357136">
              <w:rPr>
                <w:rFonts w:eastAsia="SimSun"/>
                <w:b/>
                <w:bCs/>
                <w:sz w:val="26"/>
                <w:szCs w:val="26"/>
                <w:lang w:eastAsia="zh-CN"/>
              </w:rPr>
              <w:t>dự toán mua sắm</w:t>
            </w:r>
            <w:r w:rsidRPr="00357136">
              <w:rPr>
                <w:rFonts w:eastAsia="SimSun"/>
                <w:b/>
                <w:bCs/>
                <w:sz w:val="26"/>
                <w:szCs w:val="26"/>
                <w:lang w:eastAsia="zh-CN"/>
              </w:rPr>
              <w:t>:</w:t>
            </w:r>
          </w:p>
        </w:tc>
        <w:tc>
          <w:tcPr>
            <w:tcW w:w="2242" w:type="dxa"/>
            <w:shd w:val="clear" w:color="auto" w:fill="auto"/>
          </w:tcPr>
          <w:p w14:paraId="18D40BF2" w14:textId="3EA44652" w:rsidR="008D43C2" w:rsidRPr="00357136" w:rsidRDefault="00357136" w:rsidP="00A77BA1">
            <w:pPr>
              <w:spacing w:before="80" w:after="100" w:afterAutospacing="1"/>
              <w:jc w:val="right"/>
              <w:rPr>
                <w:rFonts w:eastAsia="SimSun"/>
                <w:b/>
                <w:bCs/>
                <w:sz w:val="26"/>
                <w:szCs w:val="26"/>
                <w:lang w:eastAsia="zh-CN"/>
              </w:rPr>
            </w:pPr>
            <w:r w:rsidRPr="00357136">
              <w:rPr>
                <w:b/>
                <w:sz w:val="26"/>
                <w:szCs w:val="26"/>
                <w:lang w:eastAsia="zh-CN"/>
              </w:rPr>
              <w:t>[[KP_DT]]</w:t>
            </w:r>
          </w:p>
        </w:tc>
      </w:tr>
    </w:tbl>
    <w:p w14:paraId="6986ABE7" w14:textId="2E6269DC" w:rsidR="008D43C2" w:rsidRPr="008D43C2" w:rsidRDefault="008D43C2" w:rsidP="00A77BA1">
      <w:pPr>
        <w:spacing w:before="80"/>
        <w:ind w:firstLine="709"/>
        <w:jc w:val="center"/>
        <w:rPr>
          <w:bCs/>
          <w:sz w:val="28"/>
          <w:szCs w:val="28"/>
          <w:lang w:val="es-ES"/>
        </w:rPr>
      </w:pPr>
      <w:r w:rsidRPr="008D43C2">
        <w:rPr>
          <w:bCs/>
          <w:sz w:val="28"/>
          <w:szCs w:val="28"/>
          <w:lang w:val="es-ES"/>
        </w:rPr>
        <w:t xml:space="preserve">(chi tiết tại Phục lục </w:t>
      </w:r>
      <w:r w:rsidR="00A77BA1">
        <w:rPr>
          <w:bCs/>
          <w:sz w:val="28"/>
          <w:szCs w:val="28"/>
          <w:lang w:val="es-ES"/>
        </w:rPr>
        <w:t>2</w:t>
      </w:r>
      <w:r w:rsidR="00961FEF">
        <w:rPr>
          <w:bCs/>
          <w:sz w:val="28"/>
          <w:szCs w:val="28"/>
          <w:lang w:val="es-ES"/>
        </w:rPr>
        <w:t xml:space="preserve">, </w:t>
      </w:r>
      <w:r w:rsidR="00A77BA1">
        <w:rPr>
          <w:bCs/>
          <w:sz w:val="28"/>
          <w:szCs w:val="28"/>
          <w:lang w:val="es-ES"/>
        </w:rPr>
        <w:t>3</w:t>
      </w:r>
      <w:r w:rsidRPr="008D43C2">
        <w:rPr>
          <w:bCs/>
          <w:sz w:val="28"/>
          <w:szCs w:val="28"/>
          <w:lang w:val="es-ES"/>
        </w:rPr>
        <w:t xml:space="preserve"> kèm theo)</w:t>
      </w:r>
    </w:p>
    <w:p w14:paraId="5616433A" w14:textId="66AC51EA" w:rsidR="00683850" w:rsidRPr="00B20266" w:rsidRDefault="00852888" w:rsidP="00A77BA1">
      <w:pPr>
        <w:widowControl w:val="0"/>
        <w:spacing w:before="80" w:after="120"/>
        <w:ind w:firstLine="709"/>
        <w:jc w:val="both"/>
        <w:rPr>
          <w:b/>
          <w:bCs/>
          <w:sz w:val="28"/>
          <w:szCs w:val="28"/>
          <w:lang w:val="nb-NO"/>
        </w:rPr>
      </w:pPr>
      <w:r>
        <w:rPr>
          <w:b/>
          <w:bCs/>
          <w:sz w:val="28"/>
          <w:szCs w:val="28"/>
          <w:lang w:val="nb-NO"/>
        </w:rPr>
        <w:t>VII</w:t>
      </w:r>
      <w:r w:rsidR="00683850" w:rsidRPr="00B20266">
        <w:rPr>
          <w:b/>
          <w:bCs/>
          <w:sz w:val="28"/>
          <w:szCs w:val="28"/>
          <w:lang w:val="nb-NO"/>
        </w:rPr>
        <w:t xml:space="preserve">I. </w:t>
      </w:r>
      <w:r w:rsidR="00B450E2" w:rsidRPr="00B20266">
        <w:rPr>
          <w:b/>
          <w:bCs/>
          <w:sz w:val="28"/>
          <w:szCs w:val="28"/>
          <w:lang w:val="nb-NO"/>
        </w:rPr>
        <w:t xml:space="preserve">KIẾN </w:t>
      </w:r>
      <w:r w:rsidR="00B450E2">
        <w:rPr>
          <w:b/>
          <w:bCs/>
          <w:sz w:val="28"/>
          <w:szCs w:val="28"/>
          <w:lang w:val="nb-NO"/>
        </w:rPr>
        <w:t>N</w:t>
      </w:r>
      <w:r w:rsidR="00B450E2" w:rsidRPr="00B20266">
        <w:rPr>
          <w:b/>
          <w:bCs/>
          <w:sz w:val="28"/>
          <w:szCs w:val="28"/>
          <w:lang w:val="nb-NO"/>
        </w:rPr>
        <w:t>GHỊ</w:t>
      </w:r>
    </w:p>
    <w:p w14:paraId="69E8FDBE" w14:textId="0D58205B" w:rsidR="00BB6251" w:rsidRDefault="00683850" w:rsidP="00A77BA1">
      <w:pPr>
        <w:spacing w:before="80" w:after="120"/>
        <w:ind w:firstLine="720"/>
        <w:jc w:val="both"/>
        <w:rPr>
          <w:sz w:val="28"/>
          <w:szCs w:val="28"/>
          <w:lang w:val="es-ES" w:eastAsia="zh-CN"/>
        </w:rPr>
      </w:pPr>
      <w:r w:rsidRPr="0072452A">
        <w:rPr>
          <w:iCs/>
          <w:sz w:val="28"/>
          <w:szCs w:val="28"/>
          <w:lang w:val="nb-NO"/>
        </w:rPr>
        <w:t xml:space="preserve">Trên cơ sở những nội dung phân tích nêu trên, </w:t>
      </w:r>
      <w:r w:rsidR="00357136" w:rsidRPr="00357136">
        <w:rPr>
          <w:iCs/>
          <w:sz w:val="28"/>
          <w:szCs w:val="28"/>
          <w:lang w:val="es-ES"/>
        </w:rPr>
        <w:t>[[DonViMuaSam]]</w:t>
      </w:r>
      <w:r w:rsidR="00357136">
        <w:rPr>
          <w:iCs/>
          <w:sz w:val="28"/>
          <w:szCs w:val="28"/>
          <w:lang w:val="es-ES"/>
        </w:rPr>
        <w:t xml:space="preserve"> </w:t>
      </w:r>
      <w:r w:rsidRPr="0072452A">
        <w:rPr>
          <w:iCs/>
          <w:sz w:val="28"/>
          <w:szCs w:val="28"/>
          <w:lang w:val="nb-NO"/>
        </w:rPr>
        <w:t xml:space="preserve">đề nghị </w:t>
      </w:r>
      <w:r w:rsidR="006A4D07">
        <w:rPr>
          <w:iCs/>
          <w:sz w:val="28"/>
          <w:szCs w:val="28"/>
          <w:lang w:val="nb-NO"/>
        </w:rPr>
        <w:t>[[ChuDauTu_cv]]</w:t>
      </w:r>
      <w:r w:rsidRPr="0072452A">
        <w:rPr>
          <w:iCs/>
          <w:sz w:val="28"/>
          <w:szCs w:val="28"/>
          <w:lang w:val="nb-NO"/>
        </w:rPr>
        <w:t xml:space="preserve"> </w:t>
      </w:r>
      <w:r w:rsidR="008A1A61">
        <w:rPr>
          <w:iCs/>
          <w:sz w:val="28"/>
          <w:szCs w:val="28"/>
          <w:lang w:val="nb-NO"/>
        </w:rPr>
        <w:t xml:space="preserve">[[ChuDauTu]] </w:t>
      </w:r>
      <w:r w:rsidRPr="0072452A">
        <w:rPr>
          <w:iCs/>
          <w:sz w:val="28"/>
          <w:szCs w:val="28"/>
          <w:lang w:val="nb-NO"/>
        </w:rPr>
        <w:t xml:space="preserve">phê duyệt </w:t>
      </w:r>
      <w:r w:rsidR="006973CD">
        <w:rPr>
          <w:iCs/>
          <w:sz w:val="28"/>
          <w:szCs w:val="28"/>
          <w:lang w:val="nb-NO"/>
        </w:rPr>
        <w:t>danh mục, dự toán và kế hoạch lựa chọn nhà thầu dự toán</w:t>
      </w:r>
      <w:r w:rsidR="009361FF">
        <w:rPr>
          <w:iCs/>
          <w:sz w:val="28"/>
          <w:szCs w:val="28"/>
          <w:lang w:val="nb-NO"/>
        </w:rPr>
        <w:t xml:space="preserve"> </w:t>
      </w:r>
      <w:bookmarkStart w:id="7" w:name="_Hlk71291198"/>
      <w:r w:rsidRPr="00A37F24">
        <w:rPr>
          <w:sz w:val="28"/>
          <w:szCs w:val="28"/>
          <w:lang w:val="es-ES"/>
        </w:rPr>
        <w:t>“</w:t>
      </w:r>
      <w:bookmarkEnd w:id="7"/>
      <w:r w:rsidR="00F34AD2">
        <w:rPr>
          <w:iCs/>
          <w:sz w:val="28"/>
          <w:szCs w:val="28"/>
          <w:lang w:val="vi-VN" w:eastAsia="zh-CN"/>
        </w:rPr>
        <w:t>[[DuAn]]</w:t>
      </w:r>
      <w:r w:rsidR="00F967D3" w:rsidRPr="00A37F24">
        <w:rPr>
          <w:sz w:val="28"/>
          <w:szCs w:val="28"/>
          <w:lang w:val="es-ES" w:eastAsia="zh-CN"/>
        </w:rPr>
        <w:t>”</w:t>
      </w:r>
      <w:r w:rsidR="00092A14">
        <w:rPr>
          <w:sz w:val="28"/>
          <w:szCs w:val="28"/>
          <w:lang w:val="es-ES" w:eastAsia="zh-CN"/>
        </w:rPr>
        <w:t>.</w:t>
      </w:r>
    </w:p>
    <w:p w14:paraId="28FD52FB" w14:textId="63817644" w:rsidR="00683850" w:rsidRDefault="00BB6251" w:rsidP="00A77BA1">
      <w:pPr>
        <w:spacing w:before="80" w:after="120"/>
        <w:ind w:firstLine="720"/>
        <w:jc w:val="both"/>
        <w:rPr>
          <w:iCs/>
          <w:sz w:val="28"/>
          <w:szCs w:val="28"/>
          <w:lang w:val="es-ES"/>
        </w:rPr>
      </w:pPr>
      <w:r>
        <w:rPr>
          <w:iCs/>
          <w:sz w:val="28"/>
          <w:szCs w:val="28"/>
          <w:lang w:val="es-ES" w:eastAsia="zh-CN"/>
        </w:rPr>
        <w:t xml:space="preserve">Kính trình </w:t>
      </w:r>
      <w:r w:rsidR="006A4D07">
        <w:rPr>
          <w:iCs/>
          <w:sz w:val="28"/>
          <w:szCs w:val="28"/>
          <w:lang w:val="nb-NO"/>
        </w:rPr>
        <w:t>[[ChuDauTu_cv]]</w:t>
      </w:r>
      <w:r w:rsidR="006A4D07" w:rsidRPr="0072452A">
        <w:rPr>
          <w:iCs/>
          <w:sz w:val="28"/>
          <w:szCs w:val="28"/>
          <w:lang w:val="nb-NO"/>
        </w:rPr>
        <w:t xml:space="preserve"> </w:t>
      </w:r>
      <w:r w:rsidR="008A1A61">
        <w:rPr>
          <w:iCs/>
          <w:sz w:val="28"/>
          <w:szCs w:val="28"/>
          <w:lang w:val="nb-NO"/>
        </w:rPr>
        <w:t xml:space="preserve">[[ChuDauTu]] </w:t>
      </w:r>
      <w:r>
        <w:rPr>
          <w:iCs/>
          <w:sz w:val="28"/>
          <w:szCs w:val="28"/>
          <w:lang w:val="es-ES" w:eastAsia="zh-CN"/>
        </w:rPr>
        <w:t>xem xét, quyết định</w:t>
      </w:r>
      <w:r w:rsidR="003D589C" w:rsidRPr="00A37F24">
        <w:rPr>
          <w:iCs/>
          <w:sz w:val="28"/>
          <w:szCs w:val="28"/>
          <w:lang w:val="es-ES"/>
        </w:rPr>
        <w:t>./.</w:t>
      </w:r>
    </w:p>
    <w:tbl>
      <w:tblPr>
        <w:tblW w:w="9324" w:type="dxa"/>
        <w:tblInd w:w="-34" w:type="dxa"/>
        <w:tblLayout w:type="fixed"/>
        <w:tblLook w:val="04A0" w:firstRow="1" w:lastRow="0" w:firstColumn="1" w:lastColumn="0" w:noHBand="0" w:noVBand="1"/>
      </w:tblPr>
      <w:tblGrid>
        <w:gridCol w:w="3687"/>
        <w:gridCol w:w="316"/>
        <w:gridCol w:w="5321"/>
      </w:tblGrid>
      <w:tr w:rsidR="006E73C0" w:rsidRPr="00B20266" w14:paraId="413FD8D6" w14:textId="77777777" w:rsidTr="00D7384B">
        <w:trPr>
          <w:trHeight w:val="2205"/>
        </w:trPr>
        <w:tc>
          <w:tcPr>
            <w:tcW w:w="3687" w:type="dxa"/>
            <w:shd w:val="clear" w:color="auto" w:fill="auto"/>
          </w:tcPr>
          <w:p w14:paraId="1DCEDF3C" w14:textId="77777777" w:rsidR="006E73C0" w:rsidRPr="006E73C0" w:rsidRDefault="006E73C0" w:rsidP="00A151D2">
            <w:pPr>
              <w:spacing w:line="276" w:lineRule="auto"/>
              <w:ind w:firstLine="35"/>
              <w:rPr>
                <w:rFonts w:eastAsia="Calibri"/>
                <w:b/>
                <w:bCs/>
                <w:sz w:val="22"/>
                <w:szCs w:val="22"/>
              </w:rPr>
            </w:pPr>
            <w:r w:rsidRPr="006E73C0">
              <w:rPr>
                <w:rFonts w:eastAsia="Calibri"/>
                <w:b/>
                <w:bCs/>
                <w:sz w:val="22"/>
                <w:szCs w:val="22"/>
              </w:rPr>
              <w:t>Nơi nhận:</w:t>
            </w:r>
          </w:p>
          <w:p w14:paraId="1570BD47" w14:textId="185F1D95" w:rsidR="006E73C0" w:rsidRPr="006E73C0" w:rsidRDefault="003D589C" w:rsidP="009361FF">
            <w:pPr>
              <w:pStyle w:val="ListParagraph"/>
              <w:numPr>
                <w:ilvl w:val="0"/>
                <w:numId w:val="6"/>
              </w:numPr>
              <w:tabs>
                <w:tab w:val="left" w:pos="177"/>
              </w:tabs>
              <w:ind w:left="35" w:firstLine="0"/>
              <w:rPr>
                <w:rFonts w:eastAsia="Calibri"/>
                <w:bCs/>
                <w:sz w:val="22"/>
                <w:szCs w:val="22"/>
              </w:rPr>
            </w:pPr>
            <w:r>
              <w:rPr>
                <w:rFonts w:eastAsia="Calibri"/>
                <w:bCs/>
                <w:sz w:val="22"/>
                <w:szCs w:val="22"/>
              </w:rPr>
              <w:t>Như trên</w:t>
            </w:r>
            <w:r w:rsidR="006E73C0" w:rsidRPr="006E73C0">
              <w:rPr>
                <w:rFonts w:eastAsia="Calibri"/>
                <w:bCs/>
                <w:sz w:val="22"/>
                <w:szCs w:val="22"/>
              </w:rPr>
              <w:t>;</w:t>
            </w:r>
          </w:p>
          <w:p w14:paraId="5C4F2AB9" w14:textId="1D742A7D" w:rsidR="006E73C0" w:rsidRPr="007A1738" w:rsidRDefault="00114F1C" w:rsidP="00AD6A5F">
            <w:pPr>
              <w:pStyle w:val="ListParagraph"/>
              <w:numPr>
                <w:ilvl w:val="0"/>
                <w:numId w:val="6"/>
              </w:numPr>
              <w:tabs>
                <w:tab w:val="left" w:pos="177"/>
              </w:tabs>
              <w:ind w:left="35" w:firstLine="0"/>
              <w:rPr>
                <w:rFonts w:eastAsia="Calibri"/>
                <w:bCs/>
                <w:sz w:val="22"/>
                <w:szCs w:val="22"/>
              </w:rPr>
            </w:pPr>
            <w:r w:rsidRPr="007A1738">
              <w:rPr>
                <w:rFonts w:eastAsia="Calibri"/>
                <w:bCs/>
                <w:sz w:val="22"/>
                <w:szCs w:val="22"/>
              </w:rPr>
              <w:t>Ban</w:t>
            </w:r>
            <w:r w:rsidR="007A1738" w:rsidRPr="007A1738">
              <w:rPr>
                <w:rFonts w:eastAsia="Calibri"/>
                <w:bCs/>
                <w:sz w:val="22"/>
                <w:szCs w:val="22"/>
              </w:rPr>
              <w:t>: TC, HC-KT</w:t>
            </w:r>
            <w:r w:rsidR="006E73C0" w:rsidRPr="007A1738">
              <w:rPr>
                <w:rFonts w:eastAsia="Calibri"/>
                <w:bCs/>
                <w:sz w:val="22"/>
                <w:szCs w:val="22"/>
              </w:rPr>
              <w:t>;</w:t>
            </w:r>
          </w:p>
          <w:p w14:paraId="19653676" w14:textId="650E0E82" w:rsidR="006E73C0" w:rsidRPr="006E73C0" w:rsidRDefault="003D589C" w:rsidP="009361FF">
            <w:pPr>
              <w:pStyle w:val="ListParagraph"/>
              <w:numPr>
                <w:ilvl w:val="0"/>
                <w:numId w:val="6"/>
              </w:numPr>
              <w:tabs>
                <w:tab w:val="left" w:pos="177"/>
              </w:tabs>
              <w:ind w:left="35" w:firstLine="0"/>
              <w:rPr>
                <w:rFonts w:eastAsia="Calibri"/>
                <w:b/>
                <w:bCs/>
                <w:sz w:val="28"/>
                <w:szCs w:val="28"/>
              </w:rPr>
            </w:pPr>
            <w:r>
              <w:rPr>
                <w:rFonts w:eastAsia="Calibri"/>
                <w:bCs/>
                <w:sz w:val="22"/>
                <w:szCs w:val="22"/>
              </w:rPr>
              <w:t xml:space="preserve">Lưu: VT, </w:t>
            </w:r>
            <w:r w:rsidR="00357136" w:rsidRPr="00357136">
              <w:rPr>
                <w:rFonts w:eastAsia="Calibri"/>
                <w:bCs/>
                <w:sz w:val="22"/>
                <w:szCs w:val="22"/>
              </w:rPr>
              <w:t>[[DonViMuaSam_t]]</w:t>
            </w:r>
            <w:r>
              <w:rPr>
                <w:rFonts w:eastAsia="Calibri"/>
                <w:bCs/>
                <w:sz w:val="22"/>
                <w:szCs w:val="22"/>
              </w:rPr>
              <w:t xml:space="preserve">. </w:t>
            </w:r>
            <w:r w:rsidRPr="00357136">
              <w:rPr>
                <w:rFonts w:eastAsia="Calibri"/>
                <w:bCs/>
                <w:color w:val="000099"/>
                <w:sz w:val="22"/>
                <w:szCs w:val="22"/>
              </w:rPr>
              <w:t>V06</w:t>
            </w:r>
            <w:r w:rsidR="006E73C0" w:rsidRPr="00357136">
              <w:rPr>
                <w:rFonts w:eastAsia="Calibri"/>
                <w:bCs/>
                <w:color w:val="000099"/>
                <w:sz w:val="22"/>
                <w:szCs w:val="22"/>
              </w:rPr>
              <w:t>.</w:t>
            </w:r>
          </w:p>
        </w:tc>
        <w:tc>
          <w:tcPr>
            <w:tcW w:w="316" w:type="dxa"/>
          </w:tcPr>
          <w:p w14:paraId="64EC5F43" w14:textId="58690B12" w:rsidR="006E73C0" w:rsidRPr="00B20266" w:rsidRDefault="006E73C0" w:rsidP="00FA7027">
            <w:pPr>
              <w:spacing w:line="276" w:lineRule="auto"/>
              <w:jc w:val="center"/>
              <w:rPr>
                <w:rFonts w:eastAsia="Calibri"/>
                <w:b/>
                <w:sz w:val="26"/>
                <w:szCs w:val="26"/>
                <w:lang w:val="pt-BR"/>
              </w:rPr>
            </w:pPr>
          </w:p>
        </w:tc>
        <w:tc>
          <w:tcPr>
            <w:tcW w:w="5321" w:type="dxa"/>
            <w:shd w:val="clear" w:color="auto" w:fill="auto"/>
          </w:tcPr>
          <w:p w14:paraId="6C07B600" w14:textId="5F91215C" w:rsidR="006E73C0" w:rsidRDefault="00D7384B" w:rsidP="00FA7027">
            <w:pPr>
              <w:spacing w:line="276" w:lineRule="auto"/>
              <w:jc w:val="center"/>
              <w:rPr>
                <w:rFonts w:eastAsia="Calibri"/>
                <w:b/>
                <w:sz w:val="26"/>
                <w:szCs w:val="26"/>
                <w:lang w:val="pt-BR"/>
              </w:rPr>
            </w:pPr>
            <w:r>
              <w:rPr>
                <w:rFonts w:eastAsia="Calibri"/>
                <w:b/>
                <w:sz w:val="26"/>
                <w:szCs w:val="26"/>
                <w:lang w:val="pt-BR"/>
              </w:rPr>
              <w:t>TRƯỞNG</w:t>
            </w:r>
            <w:r w:rsidR="008A1A61">
              <w:rPr>
                <w:rFonts w:eastAsia="Calibri"/>
                <w:b/>
                <w:sz w:val="26"/>
                <w:szCs w:val="26"/>
                <w:lang w:val="pt-BR"/>
              </w:rPr>
              <w:t xml:space="preserve"> </w:t>
            </w:r>
            <w:r w:rsidR="00357136" w:rsidRPr="00357136">
              <w:rPr>
                <w:rFonts w:eastAsia="Calibri"/>
                <w:b/>
                <w:sz w:val="26"/>
                <w:szCs w:val="26"/>
                <w:lang w:val="pt-BR"/>
              </w:rPr>
              <w:t>[[DonViMuaSam</w:t>
            </w:r>
            <w:r>
              <w:rPr>
                <w:rFonts w:eastAsia="Calibri"/>
                <w:b/>
                <w:sz w:val="26"/>
                <w:szCs w:val="26"/>
                <w:lang w:val="pt-BR"/>
              </w:rPr>
              <w:t>_h</w:t>
            </w:r>
            <w:r w:rsidR="00357136" w:rsidRPr="00357136">
              <w:rPr>
                <w:rFonts w:eastAsia="Calibri"/>
                <w:b/>
                <w:sz w:val="26"/>
                <w:szCs w:val="26"/>
                <w:lang w:val="pt-BR"/>
              </w:rPr>
              <w:t>]]</w:t>
            </w:r>
          </w:p>
          <w:p w14:paraId="7EDE0420" w14:textId="77777777" w:rsidR="006E73C0" w:rsidRDefault="006E73C0" w:rsidP="00FA7027">
            <w:pPr>
              <w:spacing w:line="276" w:lineRule="auto"/>
              <w:jc w:val="center"/>
              <w:rPr>
                <w:rFonts w:eastAsia="Calibri"/>
                <w:b/>
                <w:sz w:val="26"/>
                <w:szCs w:val="26"/>
                <w:lang w:val="pt-BR"/>
              </w:rPr>
            </w:pPr>
          </w:p>
          <w:p w14:paraId="1D4E0B32" w14:textId="77777777" w:rsidR="008A1A61" w:rsidRPr="00B20266" w:rsidRDefault="008A1A61" w:rsidP="00FA7027">
            <w:pPr>
              <w:spacing w:line="276" w:lineRule="auto"/>
              <w:jc w:val="center"/>
              <w:rPr>
                <w:rFonts w:eastAsia="Calibri"/>
                <w:b/>
                <w:sz w:val="26"/>
                <w:szCs w:val="26"/>
                <w:lang w:val="pt-BR"/>
              </w:rPr>
            </w:pPr>
          </w:p>
          <w:p w14:paraId="139D95B3" w14:textId="77777777" w:rsidR="006E73C0" w:rsidRPr="00B20266" w:rsidRDefault="006E73C0" w:rsidP="00FA7027">
            <w:pPr>
              <w:spacing w:line="276" w:lineRule="auto"/>
              <w:jc w:val="center"/>
              <w:rPr>
                <w:rFonts w:eastAsia="Calibri"/>
                <w:b/>
                <w:sz w:val="26"/>
                <w:szCs w:val="26"/>
                <w:lang w:val="pt-BR"/>
              </w:rPr>
            </w:pPr>
          </w:p>
          <w:p w14:paraId="22946067" w14:textId="77777777" w:rsidR="006E73C0" w:rsidRDefault="006E73C0" w:rsidP="00FA7027">
            <w:pPr>
              <w:spacing w:after="200" w:line="276" w:lineRule="auto"/>
              <w:jc w:val="center"/>
              <w:rPr>
                <w:rFonts w:eastAsia="Calibri"/>
                <w:b/>
                <w:sz w:val="28"/>
                <w:szCs w:val="28"/>
              </w:rPr>
            </w:pPr>
          </w:p>
          <w:p w14:paraId="1F84B5D1" w14:textId="0869597B" w:rsidR="00527CD9" w:rsidRPr="00B20266" w:rsidRDefault="00527CD9" w:rsidP="00FA7027">
            <w:pPr>
              <w:spacing w:after="200" w:line="276" w:lineRule="auto"/>
              <w:jc w:val="center"/>
              <w:rPr>
                <w:rFonts w:eastAsia="Calibri"/>
                <w:b/>
                <w:sz w:val="28"/>
                <w:szCs w:val="28"/>
              </w:rPr>
            </w:pPr>
          </w:p>
        </w:tc>
      </w:tr>
      <w:tr w:rsidR="006E73C0" w:rsidRPr="007D2FC8" w14:paraId="639C41E5" w14:textId="77777777" w:rsidTr="00D7384B">
        <w:tc>
          <w:tcPr>
            <w:tcW w:w="3687" w:type="dxa"/>
            <w:shd w:val="clear" w:color="auto" w:fill="auto"/>
          </w:tcPr>
          <w:p w14:paraId="0CC4FDB7" w14:textId="77777777" w:rsidR="006E73C0" w:rsidRPr="00B20266" w:rsidRDefault="006E73C0" w:rsidP="00450F54">
            <w:pPr>
              <w:spacing w:after="200" w:line="276" w:lineRule="auto"/>
              <w:jc w:val="right"/>
              <w:rPr>
                <w:rFonts w:eastAsia="Calibri"/>
                <w:b/>
                <w:bCs/>
                <w:sz w:val="28"/>
                <w:szCs w:val="28"/>
              </w:rPr>
            </w:pPr>
          </w:p>
        </w:tc>
        <w:tc>
          <w:tcPr>
            <w:tcW w:w="316" w:type="dxa"/>
          </w:tcPr>
          <w:p w14:paraId="7C461850" w14:textId="50DA8B74" w:rsidR="006E73C0" w:rsidRPr="00E3696E" w:rsidRDefault="006E73C0" w:rsidP="00FA7027">
            <w:pPr>
              <w:spacing w:line="276" w:lineRule="auto"/>
              <w:jc w:val="center"/>
              <w:rPr>
                <w:rFonts w:eastAsia="Calibri"/>
                <w:b/>
                <w:sz w:val="28"/>
                <w:szCs w:val="26"/>
                <w:lang w:val="pt-BR"/>
              </w:rPr>
            </w:pPr>
          </w:p>
        </w:tc>
        <w:tc>
          <w:tcPr>
            <w:tcW w:w="5321" w:type="dxa"/>
            <w:shd w:val="clear" w:color="auto" w:fill="auto"/>
          </w:tcPr>
          <w:p w14:paraId="281FB62A" w14:textId="5FCC64BD" w:rsidR="006E73C0" w:rsidRPr="00B20266" w:rsidRDefault="00357136" w:rsidP="00FA7027">
            <w:pPr>
              <w:spacing w:line="276" w:lineRule="auto"/>
              <w:jc w:val="center"/>
              <w:rPr>
                <w:rFonts w:eastAsia="Calibri"/>
                <w:b/>
                <w:sz w:val="26"/>
                <w:szCs w:val="26"/>
                <w:lang w:val="pt-BR"/>
              </w:rPr>
            </w:pPr>
            <w:r w:rsidRPr="00357136">
              <w:rPr>
                <w:rFonts w:eastAsia="Calibri"/>
                <w:b/>
                <w:bCs/>
                <w:sz w:val="28"/>
                <w:szCs w:val="28"/>
                <w:lang w:val="pt-BR"/>
              </w:rPr>
              <w:t>[[DonViMuaSam_CH]]</w:t>
            </w:r>
          </w:p>
        </w:tc>
      </w:tr>
    </w:tbl>
    <w:p w14:paraId="4538CB53" w14:textId="77777777" w:rsidR="00D7384B" w:rsidRDefault="00D7384B" w:rsidP="00D7384B">
      <w:pPr>
        <w:spacing w:after="120"/>
        <w:jc w:val="center"/>
        <w:rPr>
          <w:b/>
          <w:iCs/>
          <w:sz w:val="28"/>
          <w:lang w:val="it-IT"/>
        </w:rPr>
      </w:pPr>
    </w:p>
    <w:p w14:paraId="7E246CD5" w14:textId="77777777" w:rsidR="00D7384B" w:rsidRDefault="00D7384B">
      <w:pPr>
        <w:rPr>
          <w:b/>
          <w:bCs/>
          <w:iCs/>
          <w:sz w:val="28"/>
          <w:szCs w:val="28"/>
          <w:lang w:val="it-IT"/>
        </w:rPr>
      </w:pPr>
      <w:r>
        <w:rPr>
          <w:b/>
          <w:bCs/>
          <w:iCs/>
          <w:sz w:val="28"/>
          <w:szCs w:val="28"/>
          <w:lang w:val="it-IT"/>
        </w:rPr>
        <w:br w:type="page"/>
      </w:r>
    </w:p>
    <w:p w14:paraId="2EDD06BF" w14:textId="5D7F77D1" w:rsidR="00D7384B" w:rsidRPr="00D7384B" w:rsidRDefault="00D7384B" w:rsidP="00D7384B">
      <w:pPr>
        <w:jc w:val="center"/>
        <w:rPr>
          <w:b/>
          <w:bCs/>
          <w:iCs/>
          <w:sz w:val="28"/>
          <w:szCs w:val="28"/>
          <w:lang w:val="it-IT"/>
        </w:rPr>
      </w:pPr>
      <w:r w:rsidRPr="00D7384B">
        <w:rPr>
          <w:b/>
          <w:bCs/>
          <w:iCs/>
          <w:sz w:val="28"/>
          <w:szCs w:val="28"/>
          <w:lang w:val="it-IT"/>
        </w:rPr>
        <w:lastRenderedPageBreak/>
        <w:t>Phụ lục 1</w:t>
      </w:r>
    </w:p>
    <w:p w14:paraId="70588DD3" w14:textId="7E343EFA" w:rsidR="00D7384B" w:rsidRPr="00D7384B" w:rsidRDefault="00D7384B" w:rsidP="00D7384B">
      <w:pPr>
        <w:jc w:val="center"/>
        <w:rPr>
          <w:b/>
          <w:bCs/>
          <w:iCs/>
          <w:sz w:val="26"/>
          <w:szCs w:val="26"/>
          <w:lang w:val="it-IT"/>
        </w:rPr>
      </w:pPr>
      <w:r w:rsidRPr="00D7384B">
        <w:rPr>
          <w:b/>
          <w:bCs/>
          <w:iCs/>
          <w:sz w:val="28"/>
          <w:szCs w:val="28"/>
          <w:lang w:val="it-IT"/>
        </w:rPr>
        <w:t xml:space="preserve">DANH MỤC HÀNG HOÁ, DỊCH VỤ </w:t>
      </w:r>
      <w:r w:rsidRPr="00D7384B">
        <w:rPr>
          <w:b/>
          <w:bCs/>
          <w:iCs/>
          <w:sz w:val="28"/>
          <w:szCs w:val="28"/>
          <w:lang w:val="it-IT"/>
        </w:rPr>
        <w:br/>
      </w:r>
      <w:r>
        <w:rPr>
          <w:b/>
          <w:bCs/>
          <w:iCs/>
          <w:sz w:val="28"/>
          <w:szCs w:val="28"/>
          <w:lang w:val="it-IT"/>
        </w:rPr>
        <w:t>Dự toán</w:t>
      </w:r>
      <w:r w:rsidRPr="00D7384B">
        <w:rPr>
          <w:b/>
          <w:bCs/>
          <w:iCs/>
          <w:sz w:val="28"/>
          <w:szCs w:val="28"/>
          <w:lang w:val="it-IT"/>
        </w:rPr>
        <w:t xml:space="preserve"> </w:t>
      </w:r>
      <w:r w:rsidRPr="00D7384B">
        <w:rPr>
          <w:rFonts w:eastAsia="Calibri"/>
          <w:b/>
          <w:iCs/>
          <w:sz w:val="26"/>
          <w:szCs w:val="26"/>
          <w:lang w:val="it-IT"/>
        </w:rPr>
        <w:t>“</w:t>
      </w:r>
      <w:r w:rsidRPr="00D7384B">
        <w:rPr>
          <w:rFonts w:eastAsia="Calibri"/>
          <w:b/>
          <w:bCs/>
          <w:iCs/>
          <w:sz w:val="26"/>
          <w:szCs w:val="26"/>
          <w:lang w:val="vi-VN" w:eastAsia="zh-CN"/>
        </w:rPr>
        <w:t>[[DuAn]]</w:t>
      </w:r>
      <w:r w:rsidRPr="00D7384B">
        <w:rPr>
          <w:rFonts w:eastAsia="Calibri"/>
          <w:b/>
          <w:iCs/>
          <w:sz w:val="26"/>
          <w:szCs w:val="26"/>
          <w:lang w:val="it-IT"/>
        </w:rPr>
        <w:t>”</w:t>
      </w:r>
    </w:p>
    <w:p w14:paraId="1045B996" w14:textId="7193387E" w:rsidR="00D7384B" w:rsidRPr="00D7384B" w:rsidRDefault="00D7384B" w:rsidP="00D7384B">
      <w:pPr>
        <w:jc w:val="center"/>
        <w:rPr>
          <w:bCs/>
          <w:i/>
          <w:iCs/>
          <w:sz w:val="28"/>
          <w:lang w:val="it-IT"/>
        </w:rPr>
      </w:pPr>
      <w:r w:rsidRPr="00D7384B">
        <w:rPr>
          <w:bCs/>
          <w:i/>
          <w:iCs/>
          <w:sz w:val="28"/>
          <w:lang w:val="it-IT"/>
        </w:rPr>
        <w:t xml:space="preserve">(Kèm theo </w:t>
      </w:r>
      <w:r>
        <w:rPr>
          <w:bCs/>
          <w:i/>
          <w:iCs/>
          <w:sz w:val="28"/>
          <w:lang w:val="it-IT"/>
        </w:rPr>
        <w:t>Tờ trình</w:t>
      </w:r>
      <w:r w:rsidRPr="00D7384B">
        <w:rPr>
          <w:bCs/>
          <w:i/>
          <w:iCs/>
          <w:sz w:val="28"/>
          <w:lang w:val="it-IT"/>
        </w:rPr>
        <w:t xml:space="preserve"> </w:t>
      </w:r>
      <w:r w:rsidRPr="008A1A61">
        <w:rPr>
          <w:bCs/>
          <w:i/>
          <w:iCs/>
          <w:sz w:val="28"/>
          <w:szCs w:val="28"/>
          <w:lang w:val="es-ES"/>
        </w:rPr>
        <w:t>[[TTr_LCNT_d_c]]</w:t>
      </w:r>
      <w:r w:rsidRPr="00D7384B">
        <w:rPr>
          <w:bCs/>
          <w:i/>
          <w:iCs/>
          <w:sz w:val="28"/>
          <w:lang w:val="it-IT"/>
        </w:rPr>
        <w:t>)</w:t>
      </w:r>
    </w:p>
    <w:p w14:paraId="5DED728D" w14:textId="77777777" w:rsidR="00D7384B" w:rsidRPr="00D7384B" w:rsidRDefault="00D7384B" w:rsidP="00D7384B">
      <w:pPr>
        <w:jc w:val="center"/>
        <w:rPr>
          <w:bCs/>
          <w:i/>
          <w:iCs/>
          <w:sz w:val="28"/>
          <w:lang w:val="it-IT"/>
        </w:rPr>
      </w:pPr>
      <w:r w:rsidRPr="00D7384B">
        <w:rPr>
          <w:bCs/>
          <w:i/>
          <w:iCs/>
          <w:noProof/>
          <w:sz w:val="28"/>
          <w:lang w:val="it-IT"/>
        </w:rPr>
        <mc:AlternateContent>
          <mc:Choice Requires="wps">
            <w:drawing>
              <wp:anchor distT="0" distB="0" distL="114300" distR="114300" simplePos="0" relativeHeight="251664896" behindDoc="0" locked="0" layoutInCell="1" allowOverlap="1" wp14:anchorId="4FA317C9" wp14:editId="3ED45BF4">
                <wp:simplePos x="0" y="0"/>
                <wp:positionH relativeFrom="column">
                  <wp:posOffset>1863541</wp:posOffset>
                </wp:positionH>
                <wp:positionV relativeFrom="paragraph">
                  <wp:posOffset>46355</wp:posOffset>
                </wp:positionV>
                <wp:extent cx="1964826" cy="0"/>
                <wp:effectExtent l="0" t="0" r="0" b="0"/>
                <wp:wrapNone/>
                <wp:docPr id="130681379" name="Straight Connector 1"/>
                <wp:cNvGraphicFramePr/>
                <a:graphic xmlns:a="http://schemas.openxmlformats.org/drawingml/2006/main">
                  <a:graphicData uri="http://schemas.microsoft.com/office/word/2010/wordprocessingShape">
                    <wps:wsp>
                      <wps:cNvCnPr/>
                      <wps:spPr>
                        <a:xfrm>
                          <a:off x="0" y="0"/>
                          <a:ext cx="19648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68140B02" id="Straight Connector 1"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75pt,3.65pt" to="301.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" strokecolor="windowText" strokeweight=".5pt">
                <v:stroke joinstyle="miter"/>
              </v:line>
            </w:pict>
          </mc:Fallback>
        </mc:AlternateContent>
      </w:r>
    </w:p>
    <w:p w14:paraId="79507ADD" w14:textId="77777777" w:rsidR="00D7384B" w:rsidRPr="00D7384B" w:rsidRDefault="00D7384B" w:rsidP="00D7384B">
      <w:pPr>
        <w:spacing w:after="120" w:line="259" w:lineRule="auto"/>
        <w:rPr>
          <w:rFonts w:eastAsia="Calibri"/>
          <w:b/>
          <w:iCs/>
          <w:sz w:val="28"/>
          <w:szCs w:val="22"/>
          <w:lang w:val="it-IT"/>
        </w:rPr>
      </w:pPr>
      <w:r w:rsidRPr="00D7384B">
        <w:rPr>
          <w:rFonts w:eastAsia="Calibri"/>
          <w:b/>
          <w:iCs/>
          <w:sz w:val="28"/>
          <w:szCs w:val="22"/>
          <w:lang w:val="it-IT"/>
        </w:rPr>
        <w:t>Gói thầu số 1: Mua hóa chất.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3"/>
        <w:gridCol w:w="3119"/>
        <w:gridCol w:w="852"/>
        <w:gridCol w:w="991"/>
        <w:gridCol w:w="3396"/>
      </w:tblGrid>
      <w:tr w:rsidR="00D7384B" w:rsidRPr="00D7384B" w14:paraId="0908F757" w14:textId="77777777" w:rsidTr="00253642">
        <w:trPr>
          <w:trHeight w:val="20"/>
        </w:trPr>
        <w:tc>
          <w:tcPr>
            <w:tcW w:w="388" w:type="pct"/>
            <w:shd w:val="clear" w:color="auto" w:fill="auto"/>
            <w:noWrap/>
            <w:vAlign w:val="center"/>
            <w:hideMark/>
          </w:tcPr>
          <w:p w14:paraId="1F8662DA" w14:textId="77777777" w:rsidR="00D7384B" w:rsidRPr="00D7384B" w:rsidRDefault="00D7384B" w:rsidP="00D7384B">
            <w:pPr>
              <w:spacing w:after="160" w:line="259" w:lineRule="auto"/>
              <w:jc w:val="center"/>
              <w:rPr>
                <w:rFonts w:eastAsia="Calibri"/>
                <w:b/>
                <w:bCs/>
                <w:color w:val="000099"/>
                <w:sz w:val="26"/>
                <w:szCs w:val="26"/>
              </w:rPr>
            </w:pPr>
            <w:r w:rsidRPr="00D7384B">
              <w:rPr>
                <w:rFonts w:eastAsia="Calibri"/>
                <w:b/>
                <w:bCs/>
                <w:color w:val="000099"/>
                <w:sz w:val="26"/>
                <w:szCs w:val="26"/>
              </w:rPr>
              <w:t>TT</w:t>
            </w:r>
          </w:p>
        </w:tc>
        <w:tc>
          <w:tcPr>
            <w:tcW w:w="1721" w:type="pct"/>
            <w:shd w:val="clear" w:color="auto" w:fill="auto"/>
            <w:vAlign w:val="center"/>
            <w:hideMark/>
          </w:tcPr>
          <w:p w14:paraId="018B14B3" w14:textId="77777777" w:rsidR="00D7384B" w:rsidRPr="00D7384B" w:rsidRDefault="00D7384B" w:rsidP="00D7384B">
            <w:pPr>
              <w:spacing w:after="160" w:line="259" w:lineRule="auto"/>
              <w:rPr>
                <w:rFonts w:eastAsia="Calibri"/>
                <w:b/>
                <w:bCs/>
                <w:color w:val="000099"/>
                <w:sz w:val="26"/>
                <w:szCs w:val="26"/>
              </w:rPr>
            </w:pPr>
            <w:r w:rsidRPr="00D7384B">
              <w:rPr>
                <w:rFonts w:eastAsia="Calibri"/>
                <w:b/>
                <w:bCs/>
                <w:color w:val="000099"/>
                <w:sz w:val="26"/>
                <w:szCs w:val="26"/>
              </w:rPr>
              <w:t>Danh mục hàng hóa</w:t>
            </w:r>
          </w:p>
        </w:tc>
        <w:tc>
          <w:tcPr>
            <w:tcW w:w="470" w:type="pct"/>
          </w:tcPr>
          <w:p w14:paraId="4FA5BFCA" w14:textId="77777777" w:rsidR="00D7384B" w:rsidRPr="00D7384B" w:rsidRDefault="00D7384B" w:rsidP="00D7384B">
            <w:pPr>
              <w:spacing w:after="160" w:line="259" w:lineRule="auto"/>
              <w:jc w:val="center"/>
              <w:rPr>
                <w:rFonts w:eastAsia="Calibri"/>
                <w:b/>
                <w:bCs/>
                <w:color w:val="000099"/>
                <w:sz w:val="26"/>
                <w:szCs w:val="26"/>
              </w:rPr>
            </w:pPr>
            <w:r w:rsidRPr="00D7384B">
              <w:rPr>
                <w:rFonts w:eastAsia="Calibri"/>
                <w:b/>
                <w:bCs/>
                <w:color w:val="000099"/>
                <w:sz w:val="26"/>
                <w:szCs w:val="26"/>
              </w:rPr>
              <w:t>Đơn vị tính</w:t>
            </w:r>
          </w:p>
        </w:tc>
        <w:tc>
          <w:tcPr>
            <w:tcW w:w="547" w:type="pct"/>
            <w:shd w:val="clear" w:color="auto" w:fill="auto"/>
            <w:vAlign w:val="center"/>
            <w:hideMark/>
          </w:tcPr>
          <w:p w14:paraId="24BB7B08" w14:textId="77777777" w:rsidR="00D7384B" w:rsidRPr="00D7384B" w:rsidRDefault="00D7384B" w:rsidP="00D7384B">
            <w:pPr>
              <w:spacing w:after="160" w:line="259" w:lineRule="auto"/>
              <w:jc w:val="center"/>
              <w:rPr>
                <w:rFonts w:eastAsia="Calibri"/>
                <w:b/>
                <w:bCs/>
                <w:color w:val="000099"/>
                <w:sz w:val="26"/>
                <w:szCs w:val="26"/>
              </w:rPr>
            </w:pPr>
            <w:r w:rsidRPr="00D7384B">
              <w:rPr>
                <w:rFonts w:eastAsia="Calibri"/>
                <w:b/>
                <w:bCs/>
                <w:color w:val="000099"/>
                <w:sz w:val="26"/>
                <w:szCs w:val="26"/>
              </w:rPr>
              <w:t>Số lượng</w:t>
            </w:r>
          </w:p>
        </w:tc>
        <w:tc>
          <w:tcPr>
            <w:tcW w:w="1874" w:type="pct"/>
            <w:shd w:val="clear" w:color="auto" w:fill="auto"/>
            <w:vAlign w:val="center"/>
            <w:hideMark/>
          </w:tcPr>
          <w:p w14:paraId="476BAE42" w14:textId="77777777" w:rsidR="00D7384B" w:rsidRPr="00D7384B" w:rsidRDefault="00D7384B" w:rsidP="00D7384B">
            <w:pPr>
              <w:spacing w:after="160" w:line="259" w:lineRule="auto"/>
              <w:jc w:val="center"/>
              <w:rPr>
                <w:rFonts w:eastAsia="Calibri"/>
                <w:b/>
                <w:bCs/>
                <w:color w:val="000099"/>
                <w:sz w:val="26"/>
                <w:szCs w:val="26"/>
              </w:rPr>
            </w:pPr>
            <w:r w:rsidRPr="00D7384B">
              <w:rPr>
                <w:rFonts w:eastAsia="Calibri"/>
                <w:b/>
                <w:bCs/>
                <w:color w:val="000099"/>
                <w:sz w:val="26"/>
                <w:szCs w:val="26"/>
              </w:rPr>
              <w:t>Đặc tính kỹ thuật</w:t>
            </w:r>
          </w:p>
        </w:tc>
      </w:tr>
      <w:tr w:rsidR="00D7384B" w:rsidRPr="00D7384B" w14:paraId="5D570412" w14:textId="77777777" w:rsidTr="00253642">
        <w:trPr>
          <w:trHeight w:val="20"/>
        </w:trPr>
        <w:tc>
          <w:tcPr>
            <w:tcW w:w="388" w:type="pct"/>
            <w:shd w:val="clear" w:color="auto" w:fill="auto"/>
            <w:noWrap/>
            <w:vAlign w:val="center"/>
            <w:hideMark/>
          </w:tcPr>
          <w:p w14:paraId="38058485" w14:textId="77777777" w:rsidR="00D7384B" w:rsidRPr="00D7384B" w:rsidRDefault="00D7384B" w:rsidP="00D7384B">
            <w:pPr>
              <w:jc w:val="center"/>
              <w:rPr>
                <w:rFonts w:eastAsia="Calibri"/>
                <w:color w:val="000099"/>
              </w:rPr>
            </w:pPr>
            <w:r w:rsidRPr="00D7384B">
              <w:rPr>
                <w:rFonts w:eastAsia="Calibri"/>
                <w:color w:val="000099"/>
              </w:rPr>
              <w:t>1</w:t>
            </w:r>
          </w:p>
        </w:tc>
        <w:tc>
          <w:tcPr>
            <w:tcW w:w="1721" w:type="pct"/>
            <w:shd w:val="clear" w:color="auto" w:fill="auto"/>
            <w:vAlign w:val="center"/>
            <w:hideMark/>
          </w:tcPr>
          <w:p w14:paraId="46B9B9D5" w14:textId="77777777" w:rsidR="00D7384B" w:rsidRPr="00D7384B" w:rsidRDefault="00D7384B" w:rsidP="00D7384B">
            <w:pPr>
              <w:jc w:val="both"/>
              <w:rPr>
                <w:rFonts w:eastAsia="Calibri"/>
                <w:color w:val="000099"/>
              </w:rPr>
            </w:pPr>
            <w:r w:rsidRPr="00D7384B">
              <w:rPr>
                <w:rFonts w:eastAsia="Calibri"/>
                <w:color w:val="000099"/>
              </w:rPr>
              <w:t xml:space="preserve">Monoethylen glycol, Nguồn gốc, xuất xứ: Malaysia,  </w:t>
            </w:r>
          </w:p>
          <w:p w14:paraId="5E1B0036" w14:textId="77777777" w:rsidR="00D7384B" w:rsidRPr="00D7384B" w:rsidRDefault="00D7384B" w:rsidP="00D7384B">
            <w:pPr>
              <w:jc w:val="both"/>
              <w:rPr>
                <w:rFonts w:eastAsia="Calibri"/>
                <w:color w:val="000099"/>
              </w:rPr>
            </w:pPr>
            <w:r w:rsidRPr="00D7384B">
              <w:rPr>
                <w:rFonts w:eastAsia="Calibri"/>
                <w:color w:val="000099"/>
              </w:rPr>
              <w:t xml:space="preserve">Mã code: 29053100. </w:t>
            </w:r>
          </w:p>
        </w:tc>
        <w:tc>
          <w:tcPr>
            <w:tcW w:w="470" w:type="pct"/>
            <w:vAlign w:val="center"/>
          </w:tcPr>
          <w:p w14:paraId="4CE3FDAB" w14:textId="77777777" w:rsidR="00D7384B" w:rsidRPr="00D7384B" w:rsidRDefault="00D7384B" w:rsidP="00D7384B">
            <w:pPr>
              <w:jc w:val="center"/>
              <w:rPr>
                <w:rFonts w:eastAsia="Calibri"/>
                <w:color w:val="000099"/>
              </w:rPr>
            </w:pPr>
            <w:r w:rsidRPr="00D7384B">
              <w:rPr>
                <w:rFonts w:eastAsia="Calibri"/>
                <w:color w:val="000099"/>
              </w:rPr>
              <w:t>phuy</w:t>
            </w:r>
          </w:p>
        </w:tc>
        <w:tc>
          <w:tcPr>
            <w:tcW w:w="547" w:type="pct"/>
            <w:shd w:val="clear" w:color="auto" w:fill="auto"/>
            <w:vAlign w:val="center"/>
            <w:hideMark/>
          </w:tcPr>
          <w:p w14:paraId="61877218" w14:textId="77777777" w:rsidR="00D7384B" w:rsidRPr="00D7384B" w:rsidRDefault="00D7384B" w:rsidP="00D7384B">
            <w:pPr>
              <w:jc w:val="center"/>
              <w:rPr>
                <w:rFonts w:eastAsia="Calibri"/>
                <w:color w:val="000099"/>
              </w:rPr>
            </w:pPr>
            <w:r w:rsidRPr="00D7384B">
              <w:rPr>
                <w:rFonts w:eastAsia="Calibri"/>
                <w:color w:val="000099"/>
              </w:rPr>
              <w:t>29</w:t>
            </w:r>
          </w:p>
        </w:tc>
        <w:tc>
          <w:tcPr>
            <w:tcW w:w="1874" w:type="pct"/>
            <w:shd w:val="clear" w:color="auto" w:fill="auto"/>
            <w:noWrap/>
            <w:vAlign w:val="center"/>
            <w:hideMark/>
          </w:tcPr>
          <w:p w14:paraId="2430EEEB" w14:textId="77777777" w:rsidR="00D7384B" w:rsidRPr="00D7384B" w:rsidRDefault="00D7384B" w:rsidP="00D7384B">
            <w:pPr>
              <w:rPr>
                <w:rFonts w:eastAsia="Calibri"/>
                <w:color w:val="000099"/>
              </w:rPr>
            </w:pPr>
            <w:r w:rsidRPr="00D7384B">
              <w:rPr>
                <w:rFonts w:eastAsia="Calibri"/>
                <w:color w:val="000099"/>
              </w:rPr>
              <w:t>- Ngoại quan: chất lỏng không màu;</w:t>
            </w:r>
          </w:p>
          <w:p w14:paraId="044A6BF1" w14:textId="77777777" w:rsidR="00D7384B" w:rsidRPr="00D7384B" w:rsidRDefault="00D7384B" w:rsidP="00D7384B">
            <w:pPr>
              <w:jc w:val="both"/>
              <w:rPr>
                <w:rFonts w:eastAsia="Calibri"/>
                <w:color w:val="000099"/>
              </w:rPr>
            </w:pPr>
            <w:r w:rsidRPr="00D7384B">
              <w:rPr>
                <w:rFonts w:eastAsia="Calibri"/>
                <w:color w:val="000099"/>
              </w:rPr>
              <w:t>- Độ tinh khiết ≥ 99%;</w:t>
            </w:r>
          </w:p>
          <w:p w14:paraId="361BA35D" w14:textId="77777777" w:rsidR="00D7384B" w:rsidRPr="00D7384B" w:rsidRDefault="00D7384B" w:rsidP="00D7384B">
            <w:pPr>
              <w:jc w:val="both"/>
              <w:rPr>
                <w:rFonts w:eastAsia="Calibri"/>
                <w:color w:val="000099"/>
              </w:rPr>
            </w:pPr>
            <w:r w:rsidRPr="00D7384B">
              <w:rPr>
                <w:rFonts w:eastAsia="Calibri"/>
                <w:color w:val="000099"/>
              </w:rPr>
              <w:t>- Quy cách: Phuy 225 kg.</w:t>
            </w:r>
          </w:p>
        </w:tc>
      </w:tr>
    </w:tbl>
    <w:p w14:paraId="6E4405D8" w14:textId="77777777" w:rsidR="00D7384B" w:rsidRPr="00D7384B" w:rsidRDefault="00D7384B" w:rsidP="00D7384B">
      <w:pPr>
        <w:spacing w:after="160" w:line="259" w:lineRule="auto"/>
        <w:rPr>
          <w:rFonts w:ascii="Calibri" w:eastAsia="Calibri" w:hAnsi="Calibri"/>
          <w:sz w:val="22"/>
          <w:szCs w:val="22"/>
        </w:rPr>
      </w:pPr>
    </w:p>
    <w:p w14:paraId="42A13178" w14:textId="77777777" w:rsidR="00D7384B" w:rsidRPr="00D7384B" w:rsidRDefault="00D7384B" w:rsidP="00D7384B">
      <w:pPr>
        <w:spacing w:after="160" w:line="259" w:lineRule="auto"/>
        <w:rPr>
          <w:rFonts w:ascii="Calibri" w:eastAsia="Calibri" w:hAnsi="Calibri"/>
          <w:sz w:val="22"/>
          <w:szCs w:val="22"/>
        </w:rPr>
      </w:pPr>
    </w:p>
    <w:p w14:paraId="3CF3A821" w14:textId="77777777" w:rsidR="00D7384B" w:rsidRPr="00D7384B" w:rsidRDefault="00D7384B" w:rsidP="00D7384B">
      <w:pPr>
        <w:spacing w:after="120" w:line="259" w:lineRule="auto"/>
        <w:jc w:val="center"/>
        <w:rPr>
          <w:rFonts w:eastAsia="Calibri"/>
          <w:b/>
          <w:iCs/>
          <w:lang w:val="it-IT"/>
        </w:rPr>
      </w:pPr>
    </w:p>
    <w:p w14:paraId="6A85C42A" w14:textId="77777777" w:rsidR="00D7384B" w:rsidRPr="00D7384B" w:rsidRDefault="00D7384B" w:rsidP="00D7384B">
      <w:pPr>
        <w:spacing w:line="259" w:lineRule="auto"/>
        <w:jc w:val="center"/>
        <w:rPr>
          <w:rFonts w:eastAsia="Calibri"/>
          <w:b/>
          <w:iCs/>
          <w:sz w:val="26"/>
          <w:szCs w:val="26"/>
          <w:lang w:val="it-IT"/>
        </w:rPr>
        <w:sectPr w:rsidR="00D7384B" w:rsidRPr="00D7384B" w:rsidSect="00D7384B">
          <w:headerReference w:type="default" r:id="rId10"/>
          <w:pgSz w:w="11907" w:h="16840" w:code="9"/>
          <w:pgMar w:top="1418" w:right="851" w:bottom="1134" w:left="1985" w:header="720" w:footer="720" w:gutter="0"/>
          <w:cols w:space="720"/>
          <w:titlePg/>
          <w:docGrid w:linePitch="360"/>
        </w:sectPr>
      </w:pPr>
    </w:p>
    <w:p w14:paraId="28C378B8" w14:textId="77777777" w:rsidR="00D7384B" w:rsidRPr="00D7384B" w:rsidRDefault="00D7384B" w:rsidP="00D7384B">
      <w:pPr>
        <w:spacing w:line="259" w:lineRule="auto"/>
        <w:jc w:val="center"/>
        <w:rPr>
          <w:rFonts w:eastAsia="Calibri"/>
          <w:b/>
          <w:iCs/>
          <w:sz w:val="28"/>
          <w:szCs w:val="28"/>
          <w:lang w:val="it-IT"/>
        </w:rPr>
      </w:pPr>
      <w:r w:rsidRPr="00D7384B">
        <w:rPr>
          <w:rFonts w:eastAsia="Calibri"/>
          <w:b/>
          <w:iCs/>
          <w:sz w:val="28"/>
          <w:szCs w:val="28"/>
          <w:lang w:val="it-IT"/>
        </w:rPr>
        <w:lastRenderedPageBreak/>
        <w:t>Phụ lục 2</w:t>
      </w:r>
    </w:p>
    <w:p w14:paraId="6DFAEF2D" w14:textId="77777777" w:rsidR="00D7384B" w:rsidRPr="00D7384B" w:rsidRDefault="00D7384B" w:rsidP="00D7384B">
      <w:pPr>
        <w:spacing w:line="259" w:lineRule="auto"/>
        <w:jc w:val="center"/>
        <w:rPr>
          <w:rFonts w:eastAsia="Calibri"/>
          <w:b/>
          <w:iCs/>
          <w:sz w:val="26"/>
          <w:szCs w:val="26"/>
          <w:lang w:val="it-IT"/>
        </w:rPr>
      </w:pPr>
      <w:r w:rsidRPr="00D7384B">
        <w:rPr>
          <w:rFonts w:eastAsia="Calibri"/>
          <w:b/>
          <w:iCs/>
          <w:sz w:val="26"/>
          <w:szCs w:val="26"/>
          <w:lang w:val="it-IT"/>
        </w:rPr>
        <w:t>BẢNG DỰ TOÁN</w:t>
      </w:r>
    </w:p>
    <w:p w14:paraId="4EB6845D" w14:textId="0AECBCB2" w:rsidR="00D7384B" w:rsidRPr="00D7384B" w:rsidRDefault="00D7384B" w:rsidP="00D7384B">
      <w:pPr>
        <w:jc w:val="center"/>
        <w:rPr>
          <w:bCs/>
          <w:i/>
          <w:iCs/>
          <w:sz w:val="26"/>
          <w:szCs w:val="26"/>
          <w:lang w:val="it-IT"/>
        </w:rPr>
      </w:pPr>
      <w:r w:rsidRPr="00D7384B">
        <w:rPr>
          <w:bCs/>
          <w:i/>
          <w:iCs/>
          <w:sz w:val="26"/>
          <w:szCs w:val="26"/>
          <w:lang w:val="it-IT"/>
        </w:rPr>
        <w:t xml:space="preserve">(Kèm theo </w:t>
      </w:r>
      <w:r>
        <w:rPr>
          <w:bCs/>
          <w:i/>
          <w:iCs/>
          <w:sz w:val="26"/>
          <w:szCs w:val="26"/>
          <w:lang w:val="it-IT"/>
        </w:rPr>
        <w:t>Tờ trình</w:t>
      </w:r>
      <w:r w:rsidRPr="00D7384B">
        <w:rPr>
          <w:bCs/>
          <w:i/>
          <w:iCs/>
          <w:sz w:val="26"/>
          <w:szCs w:val="26"/>
          <w:lang w:val="it-IT"/>
        </w:rPr>
        <w:t xml:space="preserve"> </w:t>
      </w:r>
      <w:r w:rsidRPr="008A1A61">
        <w:rPr>
          <w:bCs/>
          <w:i/>
          <w:iCs/>
          <w:sz w:val="28"/>
          <w:szCs w:val="28"/>
          <w:lang w:val="es-ES"/>
        </w:rPr>
        <w:t>[[TTr_LCNT_d_c]]</w:t>
      </w:r>
      <w:r w:rsidRPr="00D7384B">
        <w:rPr>
          <w:bCs/>
          <w:i/>
          <w:iCs/>
          <w:sz w:val="26"/>
          <w:szCs w:val="26"/>
          <w:lang w:val="it-IT"/>
        </w:rPr>
        <w:t>)</w:t>
      </w:r>
    </w:p>
    <w:p w14:paraId="4B00B6BB" w14:textId="77777777" w:rsidR="00D7384B" w:rsidRPr="00D7384B" w:rsidRDefault="00D7384B" w:rsidP="00D7384B">
      <w:pPr>
        <w:spacing w:after="160" w:line="259" w:lineRule="auto"/>
        <w:jc w:val="right"/>
        <w:rPr>
          <w:iCs/>
          <w:sz w:val="26"/>
          <w:szCs w:val="26"/>
          <w:lang w:val="it-IT"/>
        </w:rPr>
      </w:pPr>
      <w:r w:rsidRPr="00D7384B">
        <w:rPr>
          <w:bCs/>
          <w:i/>
          <w:iCs/>
          <w:noProof/>
          <w:sz w:val="28"/>
          <w:lang w:val="it-IT"/>
        </w:rPr>
        <mc:AlternateContent>
          <mc:Choice Requires="wps">
            <w:drawing>
              <wp:anchor distT="0" distB="0" distL="114300" distR="114300" simplePos="0" relativeHeight="251665920" behindDoc="0" locked="0" layoutInCell="1" allowOverlap="1" wp14:anchorId="73D862A0" wp14:editId="4F4C7CCD">
                <wp:simplePos x="0" y="0"/>
                <wp:positionH relativeFrom="margin">
                  <wp:align>center</wp:align>
                </wp:positionH>
                <wp:positionV relativeFrom="paragraph">
                  <wp:posOffset>41896</wp:posOffset>
                </wp:positionV>
                <wp:extent cx="1964826" cy="0"/>
                <wp:effectExtent l="0" t="0" r="0" b="0"/>
                <wp:wrapNone/>
                <wp:docPr id="1871806069" name="Straight Connector 1"/>
                <wp:cNvGraphicFramePr/>
                <a:graphic xmlns:a="http://schemas.openxmlformats.org/drawingml/2006/main">
                  <a:graphicData uri="http://schemas.microsoft.com/office/word/2010/wordprocessingShape">
                    <wps:wsp>
                      <wps:cNvCnPr/>
                      <wps:spPr>
                        <a:xfrm>
                          <a:off x="0" y="0"/>
                          <a:ext cx="19648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130879D" id="Straight Connector 1" o:spid="_x0000_s1026" style="position:absolute;z-index:2516659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3pt" to="154.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" strokecolor="windowText" strokeweight=".5pt">
                <v:stroke joinstyle="miter"/>
                <w10:wrap anchorx="margin"/>
              </v:line>
            </w:pict>
          </mc:Fallback>
        </mc:AlternateContent>
      </w:r>
      <w:r w:rsidRPr="00D7384B">
        <w:rPr>
          <w:iCs/>
          <w:sz w:val="26"/>
          <w:szCs w:val="26"/>
          <w:lang w:val="it-IT"/>
        </w:rPr>
        <w:t>Đơn vị: đồng</w:t>
      </w:r>
    </w:p>
    <w:p w14:paraId="756F00B1" w14:textId="77777777" w:rsidR="00D7384B" w:rsidRPr="00D7384B" w:rsidRDefault="00D7384B" w:rsidP="00D7384B">
      <w:pPr>
        <w:ind w:left="-113" w:right="-113"/>
        <w:jc w:val="center"/>
        <w:rPr>
          <w:b/>
          <w:bCs/>
          <w:color w:val="000099"/>
          <w:sz w:val="22"/>
          <w:szCs w:val="22"/>
        </w:rPr>
      </w:pPr>
    </w:p>
    <w:p w14:paraId="3E7A818F" w14:textId="77777777" w:rsidR="00D7384B" w:rsidRPr="00FF02B0" w:rsidRDefault="00D7384B" w:rsidP="00D7384B">
      <w:pPr>
        <w:ind w:left="-113" w:right="-113"/>
        <w:jc w:val="center"/>
        <w:rPr>
          <w:sz w:val="22"/>
          <w:szCs w:val="22"/>
        </w:rPr>
      </w:pPr>
      <w:r w:rsidRPr="00FF02B0">
        <w:rPr>
          <w:sz w:val="22"/>
          <w:szCs w:val="22"/>
        </w:rPr>
        <w:t>[[Bang3_DauThau]]</w:t>
      </w:r>
    </w:p>
    <w:p w14:paraId="7CC91D24" w14:textId="77777777" w:rsidR="00D7384B" w:rsidRPr="00D7384B" w:rsidRDefault="00D7384B" w:rsidP="00D7384B">
      <w:pPr>
        <w:ind w:left="-113" w:right="-113"/>
        <w:jc w:val="center"/>
        <w:rPr>
          <w:b/>
          <w:bCs/>
          <w:color w:val="000099"/>
          <w:sz w:val="22"/>
          <w:szCs w:val="22"/>
        </w:rPr>
      </w:pPr>
      <w:r w:rsidRPr="00D7384B">
        <w:rPr>
          <w:b/>
          <w:bCs/>
          <w:color w:val="000099"/>
          <w:sz w:val="22"/>
          <w:szCs w:val="22"/>
        </w:rPr>
        <w:t>Tổng giá gói thầu: [[KP_DT]] đ</w:t>
      </w:r>
    </w:p>
    <w:p w14:paraId="4A6FF83F" w14:textId="77777777" w:rsidR="00D7384B" w:rsidRPr="00D7384B" w:rsidRDefault="00D7384B" w:rsidP="00D7384B">
      <w:pPr>
        <w:spacing w:after="120"/>
        <w:jc w:val="center"/>
        <w:rPr>
          <w:i/>
          <w:iCs/>
          <w:sz w:val="23"/>
          <w:szCs w:val="23"/>
          <w:lang w:val="it-IT"/>
        </w:rPr>
      </w:pPr>
      <w:r w:rsidRPr="00D7384B">
        <w:rPr>
          <w:i/>
          <w:iCs/>
          <w:color w:val="000099"/>
          <w:sz w:val="22"/>
          <w:szCs w:val="22"/>
        </w:rPr>
        <w:t>[[KP_DT_c]]</w:t>
      </w:r>
    </w:p>
    <w:p w14:paraId="449360A1" w14:textId="77777777" w:rsidR="00D7384B" w:rsidRPr="00D7384B" w:rsidRDefault="00D7384B" w:rsidP="00D7384B">
      <w:pPr>
        <w:spacing w:after="160" w:line="259" w:lineRule="auto"/>
        <w:rPr>
          <w:rFonts w:eastAsia="Calibri"/>
        </w:rPr>
      </w:pPr>
      <w:r w:rsidRPr="00D7384B">
        <w:rPr>
          <w:rFonts w:eastAsia="Calibri"/>
        </w:rPr>
        <w:br w:type="page"/>
      </w:r>
    </w:p>
    <w:p w14:paraId="64EECEDD" w14:textId="77777777" w:rsidR="00D7384B" w:rsidRPr="00D7384B" w:rsidRDefault="00D7384B" w:rsidP="00D7384B">
      <w:pPr>
        <w:spacing w:line="259" w:lineRule="auto"/>
        <w:jc w:val="center"/>
        <w:rPr>
          <w:rFonts w:eastAsia="Calibri"/>
          <w:b/>
          <w:iCs/>
          <w:sz w:val="28"/>
          <w:szCs w:val="28"/>
          <w:lang w:val="it-IT"/>
        </w:rPr>
      </w:pPr>
      <w:r w:rsidRPr="00D7384B">
        <w:rPr>
          <w:rFonts w:eastAsia="Calibri"/>
          <w:b/>
          <w:iCs/>
          <w:sz w:val="28"/>
          <w:szCs w:val="28"/>
          <w:lang w:val="it-IT"/>
        </w:rPr>
        <w:lastRenderedPageBreak/>
        <w:t>Phụ lục 3</w:t>
      </w:r>
    </w:p>
    <w:p w14:paraId="3882CDFA" w14:textId="77777777" w:rsidR="00D7384B" w:rsidRPr="00D7384B" w:rsidRDefault="00D7384B" w:rsidP="00D7384B">
      <w:pPr>
        <w:spacing w:line="259" w:lineRule="auto"/>
        <w:jc w:val="center"/>
        <w:rPr>
          <w:rFonts w:eastAsia="Calibri"/>
          <w:b/>
          <w:iCs/>
          <w:sz w:val="26"/>
          <w:szCs w:val="26"/>
          <w:lang w:val="it-IT"/>
        </w:rPr>
      </w:pPr>
      <w:r w:rsidRPr="00D7384B">
        <w:rPr>
          <w:rFonts w:eastAsia="Calibri"/>
          <w:b/>
          <w:iCs/>
          <w:sz w:val="26"/>
          <w:szCs w:val="26"/>
          <w:lang w:val="it-IT"/>
        </w:rPr>
        <w:t>DỰ TOÁN MUA SẮM HÀNG HÓA, DỊCH VỤ</w:t>
      </w:r>
    </w:p>
    <w:p w14:paraId="0D24B38F" w14:textId="51F51921" w:rsidR="00D7384B" w:rsidRPr="00D7384B" w:rsidRDefault="00D7384B" w:rsidP="00D7384B">
      <w:pPr>
        <w:jc w:val="center"/>
        <w:rPr>
          <w:bCs/>
          <w:i/>
          <w:iCs/>
          <w:sz w:val="26"/>
          <w:szCs w:val="26"/>
          <w:lang w:val="it-IT"/>
        </w:rPr>
      </w:pPr>
      <w:r w:rsidRPr="00D7384B">
        <w:rPr>
          <w:bCs/>
          <w:i/>
          <w:iCs/>
          <w:sz w:val="26"/>
          <w:szCs w:val="26"/>
          <w:lang w:val="it-IT"/>
        </w:rPr>
        <w:t xml:space="preserve">(Kèm theo </w:t>
      </w:r>
      <w:r>
        <w:rPr>
          <w:bCs/>
          <w:i/>
          <w:iCs/>
          <w:sz w:val="26"/>
          <w:szCs w:val="26"/>
          <w:lang w:val="it-IT"/>
        </w:rPr>
        <w:t>Tờ trình</w:t>
      </w:r>
      <w:r w:rsidRPr="00D7384B">
        <w:rPr>
          <w:bCs/>
          <w:i/>
          <w:iCs/>
          <w:sz w:val="26"/>
          <w:szCs w:val="26"/>
          <w:lang w:val="it-IT"/>
        </w:rPr>
        <w:t xml:space="preserve"> </w:t>
      </w:r>
      <w:r w:rsidRPr="008A1A61">
        <w:rPr>
          <w:bCs/>
          <w:i/>
          <w:iCs/>
          <w:sz w:val="28"/>
          <w:szCs w:val="28"/>
          <w:lang w:val="es-ES"/>
        </w:rPr>
        <w:t>[[TTr_LCNT_d_c]]</w:t>
      </w:r>
      <w:r w:rsidRPr="00D7384B">
        <w:rPr>
          <w:bCs/>
          <w:i/>
          <w:iCs/>
          <w:sz w:val="26"/>
          <w:szCs w:val="26"/>
          <w:lang w:val="it-IT"/>
        </w:rPr>
        <w:t>)</w:t>
      </w:r>
    </w:p>
    <w:p w14:paraId="54093037" w14:textId="77777777" w:rsidR="00D7384B" w:rsidRPr="00D7384B" w:rsidRDefault="00D7384B" w:rsidP="00D7384B">
      <w:pPr>
        <w:spacing w:line="259" w:lineRule="auto"/>
        <w:jc w:val="right"/>
        <w:rPr>
          <w:iCs/>
          <w:sz w:val="26"/>
          <w:szCs w:val="26"/>
          <w:lang w:val="it-IT"/>
        </w:rPr>
      </w:pPr>
      <w:r w:rsidRPr="00D7384B">
        <w:rPr>
          <w:bCs/>
          <w:i/>
          <w:iCs/>
          <w:noProof/>
          <w:sz w:val="28"/>
          <w:lang w:val="it-IT"/>
        </w:rPr>
        <mc:AlternateContent>
          <mc:Choice Requires="wps">
            <w:drawing>
              <wp:anchor distT="0" distB="0" distL="114300" distR="114300" simplePos="0" relativeHeight="251666944" behindDoc="0" locked="0" layoutInCell="1" allowOverlap="1" wp14:anchorId="445C94DF" wp14:editId="2EC80508">
                <wp:simplePos x="0" y="0"/>
                <wp:positionH relativeFrom="margin">
                  <wp:align>center</wp:align>
                </wp:positionH>
                <wp:positionV relativeFrom="paragraph">
                  <wp:posOffset>41896</wp:posOffset>
                </wp:positionV>
                <wp:extent cx="1964826" cy="0"/>
                <wp:effectExtent l="0" t="0" r="0" b="0"/>
                <wp:wrapNone/>
                <wp:docPr id="1747859220" name="Straight Connector 1"/>
                <wp:cNvGraphicFramePr/>
                <a:graphic xmlns:a="http://schemas.openxmlformats.org/drawingml/2006/main">
                  <a:graphicData uri="http://schemas.microsoft.com/office/word/2010/wordprocessingShape">
                    <wps:wsp>
                      <wps:cNvCnPr/>
                      <wps:spPr>
                        <a:xfrm>
                          <a:off x="0" y="0"/>
                          <a:ext cx="19648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D73C66B" id="Straight Connector 1" o:spid="_x0000_s1026" style="position:absolute;z-index:251666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3pt" to="154.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" strokecolor="windowText" strokeweight=".5pt">
                <v:stroke joinstyle="miter"/>
                <w10:wrap anchorx="margin"/>
              </v:line>
            </w:pict>
          </mc:Fallback>
        </mc:AlternateContent>
      </w:r>
    </w:p>
    <w:p w14:paraId="7F8BA1D1" w14:textId="77777777" w:rsidR="00D7384B" w:rsidRPr="00D7384B" w:rsidRDefault="00D7384B" w:rsidP="00D7384B">
      <w:pPr>
        <w:spacing w:after="120"/>
        <w:rPr>
          <w:b/>
          <w:iCs/>
          <w:sz w:val="28"/>
          <w:szCs w:val="28"/>
          <w:lang w:val="it-IT"/>
        </w:rPr>
      </w:pPr>
      <w:r w:rsidRPr="00D7384B">
        <w:rPr>
          <w:b/>
          <w:iCs/>
          <w:sz w:val="28"/>
          <w:szCs w:val="28"/>
          <w:lang w:val="it-IT"/>
        </w:rPr>
        <w:t>Gói thầu số 01: Mua vật tư, hóa chất, dụng cụ phân tích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828"/>
        <w:gridCol w:w="723"/>
        <w:gridCol w:w="1127"/>
        <w:gridCol w:w="1763"/>
        <w:gridCol w:w="2083"/>
      </w:tblGrid>
      <w:tr w:rsidR="00D7384B" w:rsidRPr="00D7384B" w14:paraId="70F1C6DA" w14:textId="77777777" w:rsidTr="00253642">
        <w:trPr>
          <w:trHeight w:val="737"/>
          <w:tblHeader/>
        </w:trPr>
        <w:tc>
          <w:tcPr>
            <w:tcW w:w="279" w:type="pct"/>
            <w:shd w:val="clear" w:color="auto" w:fill="auto"/>
            <w:noWrap/>
            <w:vAlign w:val="center"/>
            <w:hideMark/>
          </w:tcPr>
          <w:p w14:paraId="2ACBC816" w14:textId="77777777" w:rsidR="00D7384B" w:rsidRPr="00D7384B" w:rsidRDefault="00D7384B" w:rsidP="00D7384B">
            <w:pPr>
              <w:jc w:val="center"/>
              <w:rPr>
                <w:b/>
                <w:bCs/>
                <w:color w:val="0000CC"/>
              </w:rPr>
            </w:pPr>
            <w:r w:rsidRPr="00D7384B">
              <w:rPr>
                <w:b/>
                <w:bCs/>
                <w:color w:val="0000CC"/>
              </w:rPr>
              <w:t>TT</w:t>
            </w:r>
          </w:p>
        </w:tc>
        <w:tc>
          <w:tcPr>
            <w:tcW w:w="2145" w:type="pct"/>
            <w:shd w:val="clear" w:color="auto" w:fill="auto"/>
            <w:noWrap/>
            <w:vAlign w:val="center"/>
            <w:hideMark/>
          </w:tcPr>
          <w:p w14:paraId="66C7C2E4" w14:textId="77777777" w:rsidR="00D7384B" w:rsidRPr="00D7384B" w:rsidRDefault="00D7384B" w:rsidP="00D7384B">
            <w:pPr>
              <w:rPr>
                <w:b/>
                <w:bCs/>
                <w:color w:val="0000CC"/>
              </w:rPr>
            </w:pPr>
            <w:r w:rsidRPr="00D7384B">
              <w:rPr>
                <w:b/>
                <w:bCs/>
                <w:color w:val="0000CC"/>
              </w:rPr>
              <w:t>Danh mục vật tư</w:t>
            </w:r>
          </w:p>
        </w:tc>
        <w:tc>
          <w:tcPr>
            <w:tcW w:w="515" w:type="pct"/>
            <w:shd w:val="clear" w:color="auto" w:fill="auto"/>
            <w:noWrap/>
            <w:vAlign w:val="center"/>
            <w:hideMark/>
          </w:tcPr>
          <w:p w14:paraId="188C88EF" w14:textId="77777777" w:rsidR="00D7384B" w:rsidRPr="00D7384B" w:rsidRDefault="00D7384B" w:rsidP="00D7384B">
            <w:pPr>
              <w:jc w:val="center"/>
              <w:rPr>
                <w:b/>
                <w:bCs/>
                <w:color w:val="0000CC"/>
              </w:rPr>
            </w:pPr>
            <w:r w:rsidRPr="00D7384B">
              <w:rPr>
                <w:b/>
                <w:bCs/>
                <w:color w:val="0000CC"/>
              </w:rPr>
              <w:t>ĐVT</w:t>
            </w:r>
          </w:p>
        </w:tc>
        <w:tc>
          <w:tcPr>
            <w:tcW w:w="515" w:type="pct"/>
            <w:shd w:val="clear" w:color="auto" w:fill="auto"/>
            <w:noWrap/>
            <w:vAlign w:val="center"/>
            <w:hideMark/>
          </w:tcPr>
          <w:p w14:paraId="626E0613" w14:textId="77777777" w:rsidR="00D7384B" w:rsidRPr="00D7384B" w:rsidRDefault="00D7384B" w:rsidP="00D7384B">
            <w:pPr>
              <w:jc w:val="center"/>
              <w:rPr>
                <w:b/>
                <w:bCs/>
                <w:color w:val="0000CC"/>
              </w:rPr>
            </w:pPr>
            <w:r w:rsidRPr="00D7384B">
              <w:rPr>
                <w:b/>
                <w:bCs/>
                <w:color w:val="0000CC"/>
              </w:rPr>
              <w:t>Số lượng</w:t>
            </w:r>
          </w:p>
        </w:tc>
        <w:tc>
          <w:tcPr>
            <w:tcW w:w="735" w:type="pct"/>
            <w:shd w:val="clear" w:color="auto" w:fill="auto"/>
            <w:noWrap/>
            <w:vAlign w:val="center"/>
            <w:hideMark/>
          </w:tcPr>
          <w:p w14:paraId="31EBEB28" w14:textId="77777777" w:rsidR="00D7384B" w:rsidRPr="00D7384B" w:rsidRDefault="00D7384B" w:rsidP="00D7384B">
            <w:pPr>
              <w:jc w:val="center"/>
              <w:rPr>
                <w:b/>
                <w:bCs/>
                <w:color w:val="0000CC"/>
              </w:rPr>
            </w:pPr>
            <w:r w:rsidRPr="00D7384B">
              <w:rPr>
                <w:b/>
                <w:bCs/>
                <w:color w:val="0000CC"/>
              </w:rPr>
              <w:t>Đơn giá (VNĐ)</w:t>
            </w:r>
          </w:p>
        </w:tc>
        <w:tc>
          <w:tcPr>
            <w:tcW w:w="811" w:type="pct"/>
            <w:shd w:val="clear" w:color="auto" w:fill="auto"/>
            <w:noWrap/>
            <w:vAlign w:val="center"/>
            <w:hideMark/>
          </w:tcPr>
          <w:p w14:paraId="42A938B8" w14:textId="77777777" w:rsidR="00D7384B" w:rsidRPr="00D7384B" w:rsidRDefault="00D7384B" w:rsidP="00D7384B">
            <w:pPr>
              <w:jc w:val="center"/>
              <w:rPr>
                <w:b/>
                <w:bCs/>
                <w:color w:val="0000CC"/>
              </w:rPr>
            </w:pPr>
            <w:r w:rsidRPr="00D7384B">
              <w:rPr>
                <w:b/>
                <w:bCs/>
                <w:color w:val="0000CC"/>
              </w:rPr>
              <w:t>Thành tiền (VNĐ)</w:t>
            </w:r>
          </w:p>
        </w:tc>
      </w:tr>
      <w:tr w:rsidR="00D7384B" w:rsidRPr="00D7384B" w14:paraId="61242A70" w14:textId="77777777" w:rsidTr="00253642">
        <w:trPr>
          <w:trHeight w:val="737"/>
        </w:trPr>
        <w:tc>
          <w:tcPr>
            <w:tcW w:w="279" w:type="pct"/>
            <w:shd w:val="clear" w:color="auto" w:fill="auto"/>
            <w:noWrap/>
            <w:vAlign w:val="center"/>
          </w:tcPr>
          <w:p w14:paraId="06669B80" w14:textId="77777777" w:rsidR="00D7384B" w:rsidRPr="00D7384B" w:rsidRDefault="00D7384B" w:rsidP="00D7384B">
            <w:pPr>
              <w:numPr>
                <w:ilvl w:val="0"/>
                <w:numId w:val="27"/>
              </w:numPr>
              <w:spacing w:after="160" w:line="259" w:lineRule="auto"/>
              <w:contextualSpacing/>
              <w:jc w:val="center"/>
              <w:rPr>
                <w:color w:val="0000CC"/>
              </w:rPr>
            </w:pPr>
          </w:p>
        </w:tc>
        <w:tc>
          <w:tcPr>
            <w:tcW w:w="2145" w:type="pct"/>
            <w:shd w:val="clear" w:color="auto" w:fill="auto"/>
            <w:vAlign w:val="center"/>
            <w:hideMark/>
          </w:tcPr>
          <w:p w14:paraId="29682C2F" w14:textId="77777777" w:rsidR="00D7384B" w:rsidRPr="00D7384B" w:rsidRDefault="00D7384B" w:rsidP="00D7384B">
            <w:pPr>
              <w:rPr>
                <w:color w:val="0000CC"/>
              </w:rPr>
            </w:pPr>
            <w:r w:rsidRPr="00D7384B">
              <w:rPr>
                <w:color w:val="0000CC"/>
              </w:rPr>
              <w:t>Áo blue, màu trắng</w:t>
            </w:r>
            <w:r w:rsidRPr="00D7384B">
              <w:rPr>
                <w:color w:val="0000CC"/>
              </w:rPr>
              <w:br/>
              <w:t>- Xuất xứ: Việt Nam</w:t>
            </w:r>
          </w:p>
        </w:tc>
        <w:tc>
          <w:tcPr>
            <w:tcW w:w="515" w:type="pct"/>
            <w:shd w:val="clear" w:color="auto" w:fill="auto"/>
            <w:noWrap/>
            <w:vAlign w:val="center"/>
            <w:hideMark/>
          </w:tcPr>
          <w:p w14:paraId="1C73C0C6" w14:textId="77777777" w:rsidR="00D7384B" w:rsidRPr="00D7384B" w:rsidRDefault="00D7384B" w:rsidP="00D7384B">
            <w:pPr>
              <w:jc w:val="center"/>
              <w:rPr>
                <w:color w:val="0000CC"/>
              </w:rPr>
            </w:pPr>
            <w:r w:rsidRPr="00D7384B">
              <w:rPr>
                <w:color w:val="0000CC"/>
              </w:rPr>
              <w:t>chiếc</w:t>
            </w:r>
          </w:p>
        </w:tc>
        <w:tc>
          <w:tcPr>
            <w:tcW w:w="515" w:type="pct"/>
            <w:shd w:val="clear" w:color="auto" w:fill="auto"/>
            <w:noWrap/>
            <w:vAlign w:val="center"/>
            <w:hideMark/>
          </w:tcPr>
          <w:p w14:paraId="1FB71A2A" w14:textId="77777777" w:rsidR="00D7384B" w:rsidRPr="00D7384B" w:rsidRDefault="00D7384B" w:rsidP="00D7384B">
            <w:pPr>
              <w:jc w:val="center"/>
              <w:rPr>
                <w:color w:val="0000CC"/>
              </w:rPr>
            </w:pPr>
            <w:r w:rsidRPr="00D7384B">
              <w:rPr>
                <w:color w:val="0000CC"/>
              </w:rPr>
              <w:t>7</w:t>
            </w:r>
          </w:p>
        </w:tc>
        <w:tc>
          <w:tcPr>
            <w:tcW w:w="735" w:type="pct"/>
            <w:shd w:val="clear" w:color="auto" w:fill="auto"/>
            <w:noWrap/>
            <w:vAlign w:val="center"/>
            <w:hideMark/>
          </w:tcPr>
          <w:p w14:paraId="4E737381" w14:textId="77777777" w:rsidR="00D7384B" w:rsidRPr="00D7384B" w:rsidRDefault="00D7384B" w:rsidP="00D7384B">
            <w:pPr>
              <w:jc w:val="right"/>
              <w:rPr>
                <w:color w:val="0000CC"/>
              </w:rPr>
            </w:pPr>
            <w:r w:rsidRPr="00D7384B">
              <w:rPr>
                <w:color w:val="0000CC"/>
              </w:rPr>
              <w:t>160.000</w:t>
            </w:r>
          </w:p>
        </w:tc>
        <w:tc>
          <w:tcPr>
            <w:tcW w:w="811" w:type="pct"/>
            <w:shd w:val="clear" w:color="auto" w:fill="auto"/>
            <w:noWrap/>
            <w:vAlign w:val="center"/>
            <w:hideMark/>
          </w:tcPr>
          <w:p w14:paraId="3E23092F" w14:textId="77777777" w:rsidR="00D7384B" w:rsidRPr="00D7384B" w:rsidRDefault="00D7384B" w:rsidP="00D7384B">
            <w:pPr>
              <w:jc w:val="right"/>
              <w:rPr>
                <w:color w:val="0000CC"/>
              </w:rPr>
            </w:pPr>
            <w:r w:rsidRPr="00D7384B">
              <w:rPr>
                <w:color w:val="0000CC"/>
              </w:rPr>
              <w:t>1.120.000</w:t>
            </w:r>
          </w:p>
        </w:tc>
      </w:tr>
    </w:tbl>
    <w:p w14:paraId="437CE6C6" w14:textId="77777777" w:rsidR="00D7384B" w:rsidRPr="00D7384B" w:rsidRDefault="00D7384B" w:rsidP="00D7384B">
      <w:pPr>
        <w:ind w:left="-113" w:right="-113"/>
        <w:jc w:val="center"/>
        <w:rPr>
          <w:b/>
          <w:bCs/>
          <w:color w:val="000099"/>
          <w:sz w:val="22"/>
          <w:szCs w:val="22"/>
        </w:rPr>
        <w:sectPr w:rsidR="00D7384B" w:rsidRPr="00D7384B" w:rsidSect="00D7384B">
          <w:pgSz w:w="11907" w:h="16840" w:code="9"/>
          <w:pgMar w:top="1418" w:right="851" w:bottom="1134" w:left="1985" w:header="720" w:footer="720" w:gutter="0"/>
          <w:cols w:space="720"/>
          <w:titlePg/>
          <w:docGrid w:linePitch="360"/>
        </w:sectPr>
      </w:pPr>
    </w:p>
    <w:p w14:paraId="29AE1CD6" w14:textId="77777777" w:rsidR="00D7384B" w:rsidRPr="00D7384B" w:rsidRDefault="00D7384B" w:rsidP="00D7384B">
      <w:pPr>
        <w:spacing w:after="60"/>
        <w:jc w:val="center"/>
        <w:rPr>
          <w:b/>
          <w:bCs/>
          <w:color w:val="000000"/>
          <w:sz w:val="28"/>
          <w:szCs w:val="28"/>
        </w:rPr>
      </w:pPr>
      <w:r w:rsidRPr="00D7384B">
        <w:rPr>
          <w:b/>
          <w:bCs/>
          <w:color w:val="000000"/>
          <w:sz w:val="28"/>
          <w:szCs w:val="28"/>
          <w:lang w:val="vi-VN"/>
        </w:rPr>
        <w:lastRenderedPageBreak/>
        <w:t>Phụ lục</w:t>
      </w:r>
      <w:r w:rsidRPr="00D7384B">
        <w:rPr>
          <w:b/>
          <w:bCs/>
          <w:color w:val="000000"/>
          <w:sz w:val="28"/>
          <w:szCs w:val="28"/>
        </w:rPr>
        <w:t xml:space="preserve"> 4</w:t>
      </w:r>
    </w:p>
    <w:p w14:paraId="17950E98" w14:textId="77777777" w:rsidR="00D7384B" w:rsidRPr="00D7384B" w:rsidRDefault="00D7384B" w:rsidP="00D7384B">
      <w:pPr>
        <w:spacing w:after="60"/>
        <w:jc w:val="center"/>
        <w:rPr>
          <w:b/>
          <w:bCs/>
          <w:color w:val="000000"/>
          <w:sz w:val="28"/>
          <w:szCs w:val="28"/>
          <w:lang w:val="vi-VN"/>
        </w:rPr>
      </w:pPr>
      <w:r w:rsidRPr="00D7384B">
        <w:rPr>
          <w:b/>
          <w:bCs/>
          <w:color w:val="000000"/>
          <w:sz w:val="28"/>
          <w:szCs w:val="28"/>
          <w:lang w:val="vi-VN"/>
        </w:rPr>
        <w:t>KẾ HOẠCH LỰA CHỌN NHÀ THẦU</w:t>
      </w:r>
    </w:p>
    <w:p w14:paraId="4C5D9052" w14:textId="77777777" w:rsidR="00D7384B" w:rsidRPr="00D7384B" w:rsidRDefault="00D7384B" w:rsidP="00D7384B">
      <w:pPr>
        <w:spacing w:after="60"/>
        <w:jc w:val="center"/>
        <w:rPr>
          <w:b/>
          <w:bCs/>
          <w:color w:val="000000"/>
          <w:sz w:val="28"/>
          <w:szCs w:val="28"/>
          <w:lang w:val="vi-VN"/>
        </w:rPr>
      </w:pPr>
      <w:r w:rsidRPr="00D7384B">
        <w:rPr>
          <w:b/>
          <w:bCs/>
          <w:color w:val="000000"/>
          <w:sz w:val="28"/>
          <w:szCs w:val="28"/>
        </w:rPr>
        <w:t xml:space="preserve">Các gói thầu thuộc dự toán </w:t>
      </w:r>
      <w:r w:rsidRPr="00D7384B">
        <w:rPr>
          <w:b/>
          <w:bCs/>
          <w:color w:val="000000"/>
          <w:sz w:val="28"/>
          <w:szCs w:val="28"/>
          <w:lang w:val="vi-VN"/>
        </w:rPr>
        <w:t>“</w:t>
      </w:r>
      <w:r w:rsidRPr="00D7384B">
        <w:rPr>
          <w:b/>
          <w:bCs/>
          <w:color w:val="000000"/>
          <w:sz w:val="28"/>
          <w:szCs w:val="28"/>
        </w:rPr>
        <w:t>[[DuAn]]</w:t>
      </w:r>
      <w:r w:rsidRPr="00D7384B">
        <w:rPr>
          <w:b/>
          <w:bCs/>
          <w:color w:val="000000"/>
          <w:sz w:val="28"/>
          <w:szCs w:val="28"/>
          <w:lang w:val="vi-VN"/>
        </w:rPr>
        <w:t>”</w:t>
      </w:r>
    </w:p>
    <w:p w14:paraId="3C766EFC" w14:textId="5CB8EF25" w:rsidR="00D7384B" w:rsidRPr="00D7384B" w:rsidRDefault="00D7384B" w:rsidP="00D7384B">
      <w:pPr>
        <w:widowControl w:val="0"/>
        <w:tabs>
          <w:tab w:val="left" w:pos="2235"/>
        </w:tabs>
        <w:spacing w:after="60"/>
        <w:jc w:val="center"/>
        <w:rPr>
          <w:i/>
          <w:iCs/>
          <w:color w:val="000000"/>
          <w:sz w:val="28"/>
          <w:szCs w:val="28"/>
          <w:lang w:val="vi-VN"/>
        </w:rPr>
      </w:pPr>
      <w:r w:rsidRPr="00D7384B">
        <w:rPr>
          <w:i/>
          <w:iCs/>
          <w:color w:val="000000"/>
          <w:sz w:val="28"/>
          <w:szCs w:val="28"/>
          <w:lang w:val="vi-VN"/>
        </w:rPr>
        <w:t xml:space="preserve">(Kèm theo </w:t>
      </w:r>
      <w:r>
        <w:rPr>
          <w:i/>
          <w:iCs/>
          <w:color w:val="000000"/>
          <w:sz w:val="28"/>
          <w:szCs w:val="28"/>
        </w:rPr>
        <w:t>Tờ trình</w:t>
      </w:r>
      <w:r w:rsidRPr="00D7384B">
        <w:rPr>
          <w:i/>
          <w:iCs/>
          <w:color w:val="000000"/>
          <w:sz w:val="28"/>
          <w:szCs w:val="28"/>
          <w:lang w:val="vi-VN"/>
        </w:rPr>
        <w:t xml:space="preserve"> </w:t>
      </w:r>
      <w:r w:rsidRPr="008A1A61">
        <w:rPr>
          <w:bCs/>
          <w:i/>
          <w:iCs/>
          <w:sz w:val="28"/>
          <w:szCs w:val="28"/>
          <w:lang w:val="es-ES"/>
        </w:rPr>
        <w:t>[[TTr_LCNT_d_c]]</w:t>
      </w:r>
      <w:r w:rsidRPr="00D7384B">
        <w:rPr>
          <w:i/>
          <w:iCs/>
          <w:color w:val="000000"/>
          <w:sz w:val="28"/>
          <w:szCs w:val="28"/>
        </w:rPr>
        <w:t xml:space="preserve"> </w:t>
      </w:r>
      <w:r w:rsidRPr="00D7384B">
        <w:rPr>
          <w:i/>
          <w:iCs/>
          <w:color w:val="000000"/>
          <w:sz w:val="28"/>
          <w:szCs w:val="28"/>
          <w:lang w:val="vi-VN"/>
        </w:rPr>
        <w:t xml:space="preserve">của </w:t>
      </w:r>
      <w:r w:rsidRPr="00D7384B">
        <w:rPr>
          <w:i/>
          <w:iCs/>
          <w:color w:val="000000"/>
          <w:sz w:val="28"/>
          <w:szCs w:val="28"/>
        </w:rPr>
        <w:t>[[ChuDauTu]]</w:t>
      </w:r>
      <w:r w:rsidRPr="00D7384B">
        <w:rPr>
          <w:i/>
          <w:iCs/>
          <w:color w:val="000000"/>
          <w:sz w:val="28"/>
          <w:szCs w:val="28"/>
          <w:lang w:val="vi-VN"/>
        </w:rPr>
        <w:t>)</w:t>
      </w:r>
    </w:p>
    <w:p w14:paraId="268C812E" w14:textId="77777777" w:rsidR="00D7384B" w:rsidRPr="00D7384B" w:rsidRDefault="00D7384B" w:rsidP="00D7384B">
      <w:pPr>
        <w:widowControl w:val="0"/>
        <w:tabs>
          <w:tab w:val="left" w:pos="2235"/>
        </w:tabs>
        <w:spacing w:after="60"/>
        <w:jc w:val="center"/>
        <w:rPr>
          <w:i/>
          <w:iCs/>
          <w:color w:val="000000"/>
          <w:sz w:val="28"/>
          <w:szCs w:val="28"/>
          <w:lang w:val="vi-VN"/>
        </w:rPr>
      </w:pPr>
      <w:r w:rsidRPr="00D7384B">
        <w:rPr>
          <w:b/>
          <w:bCs/>
          <w:noProof/>
          <w:color w:val="000000"/>
          <w:sz w:val="28"/>
          <w:szCs w:val="28"/>
          <w14:ligatures w14:val="standardContextual"/>
        </w:rPr>
        <mc:AlternateContent>
          <mc:Choice Requires="wps">
            <w:drawing>
              <wp:anchor distT="0" distB="0" distL="114300" distR="114300" simplePos="0" relativeHeight="251667968" behindDoc="0" locked="0" layoutInCell="1" allowOverlap="1" wp14:anchorId="4A75CB76" wp14:editId="240B599E">
                <wp:simplePos x="0" y="0"/>
                <wp:positionH relativeFrom="page">
                  <wp:posOffset>3889395</wp:posOffset>
                </wp:positionH>
                <wp:positionV relativeFrom="paragraph">
                  <wp:posOffset>57150</wp:posOffset>
                </wp:positionV>
                <wp:extent cx="2273712" cy="0"/>
                <wp:effectExtent l="0" t="0" r="0" b="0"/>
                <wp:wrapNone/>
                <wp:docPr id="137249275" name="Straight Connector 137249275"/>
                <wp:cNvGraphicFramePr/>
                <a:graphic xmlns:a="http://schemas.openxmlformats.org/drawingml/2006/main">
                  <a:graphicData uri="http://schemas.microsoft.com/office/word/2010/wordprocessingShape">
                    <wps:wsp>
                      <wps:cNvCnPr/>
                      <wps:spPr>
                        <a:xfrm>
                          <a:off x="0" y="0"/>
                          <a:ext cx="2273712"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1AF6BC60" id="Straight Connector 137249275" o:spid="_x0000_s1026" style="position:absolute;z-index:2516679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06.25pt,4.5pt" to="485.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" strokecolor="windowText" strokeweight=".5pt">
                <v:stroke joinstyle="miter"/>
                <w10:wrap anchorx="page"/>
              </v:line>
            </w:pict>
          </mc:Fallback>
        </mc:AlternateContent>
      </w:r>
    </w:p>
    <w:p w14:paraId="1C0AD92D" w14:textId="77777777" w:rsidR="00D7384B" w:rsidRPr="00FF02B0" w:rsidRDefault="00D7384B" w:rsidP="00D7384B">
      <w:pPr>
        <w:ind w:left="-113" w:right="-113"/>
        <w:jc w:val="center"/>
        <w:rPr>
          <w:sz w:val="22"/>
          <w:szCs w:val="22"/>
        </w:rPr>
      </w:pPr>
      <w:r w:rsidRPr="00FF02B0">
        <w:rPr>
          <w:sz w:val="22"/>
          <w:szCs w:val="22"/>
        </w:rPr>
        <w:t>[[Bang3_DauThau]]</w:t>
      </w:r>
    </w:p>
    <w:p w14:paraId="673A5369" w14:textId="77777777" w:rsidR="00D7384B" w:rsidRPr="00D7384B" w:rsidRDefault="00D7384B" w:rsidP="00D7384B">
      <w:pPr>
        <w:ind w:left="-113" w:right="-113"/>
        <w:jc w:val="center"/>
        <w:rPr>
          <w:b/>
          <w:bCs/>
          <w:color w:val="000099"/>
          <w:sz w:val="22"/>
          <w:szCs w:val="22"/>
        </w:rPr>
      </w:pPr>
      <w:r w:rsidRPr="00D7384B">
        <w:rPr>
          <w:b/>
          <w:bCs/>
          <w:color w:val="000099"/>
          <w:sz w:val="22"/>
          <w:szCs w:val="22"/>
        </w:rPr>
        <w:t>Tổng giá gói thầu: [[KP_DT]] đ</w:t>
      </w:r>
    </w:p>
    <w:p w14:paraId="439EC899" w14:textId="77777777" w:rsidR="00D7384B" w:rsidRPr="00D7384B" w:rsidRDefault="00D7384B" w:rsidP="00D7384B">
      <w:pPr>
        <w:spacing w:after="120"/>
        <w:jc w:val="center"/>
        <w:rPr>
          <w:i/>
          <w:iCs/>
          <w:sz w:val="23"/>
          <w:szCs w:val="23"/>
          <w:lang w:val="it-IT"/>
        </w:rPr>
      </w:pPr>
      <w:r w:rsidRPr="00D7384B">
        <w:rPr>
          <w:i/>
          <w:iCs/>
          <w:color w:val="000099"/>
          <w:sz w:val="22"/>
          <w:szCs w:val="22"/>
        </w:rPr>
        <w:t>[[KP_DT_c]]</w:t>
      </w:r>
    </w:p>
    <w:p w14:paraId="3D826D2C" w14:textId="77777777" w:rsidR="00D7384B" w:rsidRPr="00D7384B" w:rsidRDefault="00D7384B" w:rsidP="00D7384B">
      <w:pPr>
        <w:spacing w:after="160" w:line="259" w:lineRule="auto"/>
        <w:rPr>
          <w:rFonts w:eastAsia="Calibri"/>
        </w:rPr>
      </w:pPr>
    </w:p>
    <w:p w14:paraId="656E0524" w14:textId="7449907C" w:rsidR="005150D8" w:rsidRDefault="00AD6A5F" w:rsidP="00D7384B">
      <w:pPr>
        <w:spacing w:after="120"/>
        <w:jc w:val="center"/>
        <w:rPr>
          <w:bCs/>
          <w:iCs/>
          <w:spacing w:val="-12"/>
          <w:sz w:val="26"/>
          <w:szCs w:val="26"/>
          <w:lang w:val="it-IT"/>
        </w:rPr>
      </w:pPr>
      <w:r>
        <w:rPr>
          <w:b/>
          <w:iCs/>
          <w:sz w:val="28"/>
          <w:lang w:val="it-IT"/>
        </w:rPr>
        <w:br w:type="page"/>
      </w:r>
    </w:p>
    <w:p w14:paraId="5036F8E1" w14:textId="77777777" w:rsidR="00092A14" w:rsidRDefault="00092A14" w:rsidP="00A236A2">
      <w:pPr>
        <w:spacing w:after="120"/>
        <w:jc w:val="center"/>
        <w:rPr>
          <w:b/>
          <w:iCs/>
          <w:sz w:val="28"/>
          <w:lang w:val="it-IT"/>
        </w:rPr>
        <w:sectPr w:rsidR="00092A14" w:rsidSect="00A77BA1">
          <w:headerReference w:type="default" r:id="rId11"/>
          <w:pgSz w:w="16840" w:h="11907" w:orient="landscape" w:code="9"/>
          <w:pgMar w:top="1985" w:right="1418" w:bottom="851" w:left="1134" w:header="720" w:footer="720" w:gutter="0"/>
          <w:cols w:space="720"/>
          <w:titlePg/>
          <w:docGrid w:linePitch="360"/>
        </w:sectPr>
      </w:pPr>
    </w:p>
    <w:p w14:paraId="00B033B7" w14:textId="4124D064" w:rsidR="00917F93" w:rsidRPr="008A1A61" w:rsidRDefault="008A1A61" w:rsidP="007C4709">
      <w:pPr>
        <w:jc w:val="center"/>
        <w:rPr>
          <w:b/>
          <w:bCs/>
          <w:sz w:val="28"/>
          <w:szCs w:val="28"/>
          <w:lang w:val="es-ES"/>
        </w:rPr>
      </w:pPr>
      <w:r w:rsidRPr="008A1A61">
        <w:rPr>
          <w:b/>
          <w:bCs/>
          <w:sz w:val="28"/>
          <w:szCs w:val="28"/>
          <w:lang w:val="es-ES"/>
        </w:rPr>
        <w:lastRenderedPageBreak/>
        <w:t xml:space="preserve">Phụ lục </w:t>
      </w:r>
      <w:r w:rsidR="00A77BA1">
        <w:rPr>
          <w:b/>
          <w:bCs/>
          <w:sz w:val="28"/>
          <w:szCs w:val="28"/>
          <w:lang w:val="es-ES"/>
        </w:rPr>
        <w:t>5</w:t>
      </w:r>
    </w:p>
    <w:p w14:paraId="24E49CEF" w14:textId="791BCD86" w:rsidR="00AD1DEA" w:rsidRPr="008A1A61" w:rsidRDefault="00AD1DEA" w:rsidP="00AD1DEA">
      <w:pPr>
        <w:spacing w:after="120"/>
        <w:jc w:val="center"/>
        <w:rPr>
          <w:b/>
          <w:bCs/>
          <w:sz w:val="28"/>
          <w:szCs w:val="28"/>
          <w:lang w:val="es-ES"/>
        </w:rPr>
      </w:pPr>
      <w:r w:rsidRPr="008A1A61">
        <w:rPr>
          <w:b/>
          <w:bCs/>
          <w:sz w:val="28"/>
          <w:szCs w:val="28"/>
          <w:lang w:val="es-ES"/>
        </w:rPr>
        <w:t>BẢNG TÀI LIỆU KÈM THEO VĂN BẢN TRÌNH DUYỆT</w:t>
      </w:r>
    </w:p>
    <w:p w14:paraId="10AA3DC8" w14:textId="77777777" w:rsidR="00852888" w:rsidRPr="008A1A61" w:rsidRDefault="00852888" w:rsidP="00852888">
      <w:pPr>
        <w:spacing w:after="120"/>
        <w:jc w:val="center"/>
        <w:rPr>
          <w:bCs/>
          <w:i/>
          <w:iCs/>
          <w:sz w:val="28"/>
          <w:szCs w:val="28"/>
          <w:lang w:val="es-ES"/>
        </w:rPr>
      </w:pPr>
      <w:r w:rsidRPr="008A1A61">
        <w:rPr>
          <w:bCs/>
          <w:i/>
          <w:iCs/>
          <w:sz w:val="28"/>
          <w:szCs w:val="28"/>
          <w:lang w:val="es-ES"/>
        </w:rPr>
        <w:t>(Kèm theo Tờ trình [[TTr_LCNT_d_c]])</w:t>
      </w:r>
    </w:p>
    <w:p w14:paraId="438FD333" w14:textId="709C7D10" w:rsidR="00852888" w:rsidRPr="00AD1DEA" w:rsidRDefault="00852888" w:rsidP="00AD1DEA">
      <w:pPr>
        <w:spacing w:after="120"/>
        <w:jc w:val="center"/>
        <w:rPr>
          <w:b/>
          <w:bCs/>
          <w:szCs w:val="28"/>
          <w:lang w:val="es-ES"/>
        </w:rPr>
      </w:pPr>
      <w:r>
        <w:rPr>
          <w:b/>
          <w:bCs/>
          <w:noProof/>
          <w:szCs w:val="28"/>
          <w:lang w:val="es-ES"/>
        </w:rPr>
        <mc:AlternateContent>
          <mc:Choice Requires="wps">
            <w:drawing>
              <wp:anchor distT="0" distB="0" distL="114300" distR="114300" simplePos="0" relativeHeight="251658240" behindDoc="0" locked="0" layoutInCell="1" allowOverlap="1" wp14:anchorId="752CFEAE" wp14:editId="25E05B9E">
                <wp:simplePos x="0" y="0"/>
                <wp:positionH relativeFrom="column">
                  <wp:posOffset>2280920</wp:posOffset>
                </wp:positionH>
                <wp:positionV relativeFrom="paragraph">
                  <wp:posOffset>35560</wp:posOffset>
                </wp:positionV>
                <wp:extent cx="1192530" cy="0"/>
                <wp:effectExtent l="6985" t="8890" r="10160" b="10160"/>
                <wp:wrapNone/>
                <wp:docPr id="146209156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25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47DE1"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pt,2.8pt" to="27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"/>
            </w:pict>
          </mc:Fallback>
        </mc:AlternateContent>
      </w:r>
    </w:p>
    <w:tbl>
      <w:tblPr>
        <w:tblStyle w:val="TableGrid"/>
        <w:tblW w:w="0" w:type="auto"/>
        <w:jc w:val="center"/>
        <w:tblLook w:val="04A0" w:firstRow="1" w:lastRow="0" w:firstColumn="1" w:lastColumn="0" w:noHBand="0" w:noVBand="1"/>
      </w:tblPr>
      <w:tblGrid>
        <w:gridCol w:w="988"/>
        <w:gridCol w:w="6095"/>
        <w:gridCol w:w="1978"/>
      </w:tblGrid>
      <w:tr w:rsidR="00AD1DEA" w:rsidRPr="001B2CD0" w14:paraId="0D4DCED3" w14:textId="77777777" w:rsidTr="00422341">
        <w:trPr>
          <w:jc w:val="center"/>
        </w:trPr>
        <w:tc>
          <w:tcPr>
            <w:tcW w:w="988" w:type="dxa"/>
          </w:tcPr>
          <w:p w14:paraId="7DDA4549" w14:textId="55CF9006" w:rsidR="00AD1DEA" w:rsidRPr="001B2CD0" w:rsidRDefault="00AD1DEA" w:rsidP="00AD1DEA">
            <w:pPr>
              <w:spacing w:after="120"/>
              <w:jc w:val="center"/>
              <w:rPr>
                <w:b/>
                <w:bCs/>
                <w:sz w:val="28"/>
                <w:szCs w:val="32"/>
                <w:lang w:val="es-ES"/>
              </w:rPr>
            </w:pPr>
            <w:r w:rsidRPr="001B2CD0">
              <w:rPr>
                <w:b/>
                <w:bCs/>
                <w:sz w:val="28"/>
                <w:szCs w:val="32"/>
                <w:lang w:val="es-ES"/>
              </w:rPr>
              <w:t>STT</w:t>
            </w:r>
          </w:p>
        </w:tc>
        <w:tc>
          <w:tcPr>
            <w:tcW w:w="6095" w:type="dxa"/>
          </w:tcPr>
          <w:p w14:paraId="39A0EB52" w14:textId="348BC1F4" w:rsidR="00AD1DEA" w:rsidRPr="001B2CD0" w:rsidRDefault="00AD1DEA" w:rsidP="00AD1DEA">
            <w:pPr>
              <w:spacing w:after="120"/>
              <w:jc w:val="center"/>
              <w:rPr>
                <w:b/>
                <w:bCs/>
                <w:sz w:val="28"/>
                <w:szCs w:val="32"/>
                <w:lang w:val="es-ES"/>
              </w:rPr>
            </w:pPr>
            <w:r w:rsidRPr="001B2CD0">
              <w:rPr>
                <w:b/>
                <w:bCs/>
                <w:sz w:val="28"/>
                <w:szCs w:val="32"/>
                <w:lang w:val="es-ES"/>
              </w:rPr>
              <w:t>Nội dung</w:t>
            </w:r>
          </w:p>
        </w:tc>
        <w:tc>
          <w:tcPr>
            <w:tcW w:w="1978" w:type="dxa"/>
          </w:tcPr>
          <w:p w14:paraId="6D706E8B" w14:textId="6621412C" w:rsidR="00AD1DEA" w:rsidRPr="001B2CD0" w:rsidRDefault="00AD1DEA" w:rsidP="00AD1DEA">
            <w:pPr>
              <w:spacing w:after="120"/>
              <w:jc w:val="center"/>
              <w:rPr>
                <w:b/>
                <w:bCs/>
                <w:sz w:val="28"/>
                <w:szCs w:val="32"/>
                <w:lang w:val="es-ES"/>
              </w:rPr>
            </w:pPr>
            <w:r w:rsidRPr="001B2CD0">
              <w:rPr>
                <w:b/>
                <w:bCs/>
                <w:sz w:val="28"/>
                <w:szCs w:val="32"/>
                <w:lang w:val="es-ES"/>
              </w:rPr>
              <w:t>Ghi chú</w:t>
            </w:r>
          </w:p>
        </w:tc>
      </w:tr>
      <w:tr w:rsidR="00AD1DEA" w:rsidRPr="001B2CD0" w14:paraId="39D86339" w14:textId="77777777" w:rsidTr="00422341">
        <w:trPr>
          <w:jc w:val="center"/>
        </w:trPr>
        <w:tc>
          <w:tcPr>
            <w:tcW w:w="988" w:type="dxa"/>
          </w:tcPr>
          <w:p w14:paraId="0739CFD0" w14:textId="78982817" w:rsidR="00AD1DEA" w:rsidRPr="001B2CD0" w:rsidRDefault="00B82C02" w:rsidP="00AD1DEA">
            <w:pPr>
              <w:spacing w:after="120"/>
              <w:jc w:val="center"/>
              <w:rPr>
                <w:bCs/>
                <w:sz w:val="28"/>
                <w:szCs w:val="32"/>
                <w:lang w:val="es-ES"/>
              </w:rPr>
            </w:pPr>
            <w:r>
              <w:rPr>
                <w:bCs/>
                <w:sz w:val="28"/>
                <w:szCs w:val="32"/>
                <w:lang w:val="es-ES"/>
              </w:rPr>
              <w:t>1</w:t>
            </w:r>
          </w:p>
        </w:tc>
        <w:tc>
          <w:tcPr>
            <w:tcW w:w="6095" w:type="dxa"/>
          </w:tcPr>
          <w:p w14:paraId="3E166C17" w14:textId="77777777" w:rsidR="00AD1DEA" w:rsidRPr="001B2CD0" w:rsidRDefault="00AD1DEA" w:rsidP="004155BA">
            <w:pPr>
              <w:spacing w:after="120"/>
              <w:rPr>
                <w:bCs/>
                <w:i/>
                <w:iCs/>
                <w:sz w:val="28"/>
                <w:szCs w:val="32"/>
                <w:lang w:val="es-ES"/>
              </w:rPr>
            </w:pPr>
            <w:r w:rsidRPr="001B2CD0">
              <w:rPr>
                <w:bCs/>
                <w:i/>
                <w:iCs/>
                <w:sz w:val="28"/>
                <w:szCs w:val="32"/>
                <w:lang w:val="es-ES"/>
              </w:rPr>
              <w:t>Văn bản phê duyệt nguồn vốn:</w:t>
            </w:r>
          </w:p>
          <w:p w14:paraId="4FE60AD8" w14:textId="113E499E" w:rsidR="004155BA" w:rsidRPr="001B2CD0" w:rsidRDefault="00B20CC7" w:rsidP="004155BA">
            <w:pPr>
              <w:spacing w:after="120"/>
              <w:rPr>
                <w:bCs/>
                <w:sz w:val="28"/>
                <w:szCs w:val="32"/>
                <w:lang w:val="es-ES"/>
              </w:rPr>
            </w:pPr>
            <w:r w:rsidRPr="001B2CD0">
              <w:rPr>
                <w:iCs/>
                <w:spacing w:val="10"/>
                <w:sz w:val="28"/>
                <w:szCs w:val="32"/>
                <w:lang w:val="fr-FR"/>
              </w:rPr>
              <w:t xml:space="preserve">Quyết định số </w:t>
            </w:r>
            <w:r w:rsidR="00123F85" w:rsidRPr="001B2CD0">
              <w:rPr>
                <w:iCs/>
                <w:spacing w:val="10"/>
                <w:sz w:val="28"/>
                <w:szCs w:val="32"/>
                <w:lang w:val="fr-FR"/>
              </w:rPr>
              <w:t xml:space="preserve">[[QD_Pbo_so]] </w:t>
            </w:r>
            <w:r w:rsidRPr="001B2CD0">
              <w:rPr>
                <w:iCs/>
                <w:spacing w:val="10"/>
                <w:sz w:val="28"/>
                <w:szCs w:val="32"/>
                <w:lang w:val="fr-FR"/>
              </w:rPr>
              <w:t>ngày</w:t>
            </w:r>
            <w:r w:rsidRPr="001B2CD0">
              <w:rPr>
                <w:iCs/>
                <w:spacing w:val="10"/>
                <w:sz w:val="28"/>
                <w:szCs w:val="32"/>
                <w:lang w:val="vi-VN"/>
              </w:rPr>
              <w:t xml:space="preserve"> </w:t>
            </w:r>
            <w:r w:rsidR="00123F85" w:rsidRPr="001B2CD0">
              <w:rPr>
                <w:iCs/>
                <w:spacing w:val="10"/>
                <w:sz w:val="28"/>
                <w:szCs w:val="32"/>
                <w:lang w:val="fr-FR"/>
              </w:rPr>
              <w:t xml:space="preserve">[[QD_Pbo_d]] </w:t>
            </w:r>
            <w:r w:rsidRPr="001B2CD0">
              <w:rPr>
                <w:iCs/>
                <w:spacing w:val="10"/>
                <w:sz w:val="28"/>
                <w:szCs w:val="32"/>
                <w:lang w:val="fr-FR"/>
              </w:rPr>
              <w:t xml:space="preserve">của </w:t>
            </w:r>
            <w:r w:rsidR="002F3F98" w:rsidRPr="001B2CD0">
              <w:rPr>
                <w:iCs/>
                <w:spacing w:val="10"/>
                <w:sz w:val="28"/>
                <w:szCs w:val="32"/>
                <w:lang w:val="fr-FR"/>
              </w:rPr>
              <w:t>[[</w:t>
            </w:r>
            <w:r w:rsidR="001B2CD0">
              <w:rPr>
                <w:iCs/>
                <w:spacing w:val="10"/>
                <w:sz w:val="28"/>
                <w:szCs w:val="32"/>
                <w:lang w:val="fr-FR"/>
              </w:rPr>
              <w:t>ChuDauTu</w:t>
            </w:r>
            <w:r w:rsidR="002F3F98" w:rsidRPr="001B2CD0">
              <w:rPr>
                <w:iCs/>
                <w:spacing w:val="10"/>
                <w:sz w:val="28"/>
                <w:szCs w:val="32"/>
                <w:lang w:val="fr-FR"/>
              </w:rPr>
              <w:t xml:space="preserve">]] </w:t>
            </w:r>
            <w:r w:rsidRPr="001B2CD0">
              <w:rPr>
                <w:iCs/>
                <w:spacing w:val="10"/>
                <w:sz w:val="28"/>
                <w:szCs w:val="32"/>
                <w:lang w:val="fr-FR"/>
              </w:rPr>
              <w:t>về việc  phê duyệt giao Dự toán ngân sách năm</w:t>
            </w:r>
            <w:r w:rsidR="008A1A61" w:rsidRPr="001B2CD0">
              <w:rPr>
                <w:iCs/>
                <w:spacing w:val="10"/>
                <w:sz w:val="28"/>
                <w:szCs w:val="32"/>
                <w:lang w:val="fr-FR"/>
              </w:rPr>
              <w:t>.</w:t>
            </w:r>
          </w:p>
        </w:tc>
        <w:tc>
          <w:tcPr>
            <w:tcW w:w="1978" w:type="dxa"/>
          </w:tcPr>
          <w:p w14:paraId="473AE7B8" w14:textId="53CBF9A9" w:rsidR="00AD1DEA" w:rsidRPr="001B2CD0" w:rsidRDefault="00AD1DEA" w:rsidP="00AD1DEA">
            <w:pPr>
              <w:spacing w:after="120"/>
              <w:jc w:val="center"/>
              <w:rPr>
                <w:bCs/>
                <w:sz w:val="28"/>
                <w:szCs w:val="32"/>
                <w:lang w:val="es-ES"/>
              </w:rPr>
            </w:pPr>
            <w:r w:rsidRPr="001B2CD0">
              <w:rPr>
                <w:bCs/>
                <w:sz w:val="28"/>
                <w:szCs w:val="32"/>
                <w:lang w:val="es-ES"/>
              </w:rPr>
              <w:t>Bản chụp</w:t>
            </w:r>
          </w:p>
        </w:tc>
      </w:tr>
    </w:tbl>
    <w:p w14:paraId="3AA89048" w14:textId="77777777" w:rsidR="00AD1DEA" w:rsidRPr="004B56AB" w:rsidRDefault="00AD1DEA" w:rsidP="00AD1DEA">
      <w:pPr>
        <w:spacing w:after="120"/>
        <w:jc w:val="center"/>
        <w:rPr>
          <w:bCs/>
          <w:szCs w:val="28"/>
          <w:lang w:val="es-ES"/>
        </w:rPr>
      </w:pPr>
    </w:p>
    <w:sectPr w:rsidR="00AD1DEA" w:rsidRPr="004B56AB" w:rsidSect="00BF5000">
      <w:pgSz w:w="11907" w:h="16840" w:code="9"/>
      <w:pgMar w:top="1418" w:right="851"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641C6B" w14:textId="77777777" w:rsidR="009D0430" w:rsidRDefault="009D0430" w:rsidP="00F55886">
      <w:r>
        <w:separator/>
      </w:r>
    </w:p>
  </w:endnote>
  <w:endnote w:type="continuationSeparator" w:id="0">
    <w:p w14:paraId="0249D8EB" w14:textId="77777777" w:rsidR="009D0430" w:rsidRDefault="009D0430"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557BE" w14:textId="77777777" w:rsidR="009D0430" w:rsidRDefault="009D0430" w:rsidP="00F55886">
      <w:r>
        <w:separator/>
      </w:r>
    </w:p>
  </w:footnote>
  <w:footnote w:type="continuationSeparator" w:id="0">
    <w:p w14:paraId="4193281C" w14:textId="77777777" w:rsidR="009D0430" w:rsidRDefault="009D0430"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7315927"/>
      <w:docPartObj>
        <w:docPartGallery w:val="Page Numbers (Top of Page)"/>
        <w:docPartUnique/>
      </w:docPartObj>
    </w:sdtPr>
    <w:sdtEndPr>
      <w:rPr>
        <w:noProof/>
        <w:sz w:val="28"/>
      </w:rPr>
    </w:sdtEndPr>
    <w:sdtContent>
      <w:p w14:paraId="78B6CEAA" w14:textId="44DBC0C3" w:rsidR="005D28E7" w:rsidRPr="00B2570D" w:rsidRDefault="005D28E7">
        <w:pPr>
          <w:pStyle w:val="Header"/>
          <w:jc w:val="center"/>
          <w:rPr>
            <w:sz w:val="28"/>
          </w:rPr>
        </w:pPr>
        <w:r w:rsidRPr="00B2570D">
          <w:rPr>
            <w:sz w:val="28"/>
          </w:rPr>
          <w:fldChar w:fldCharType="begin"/>
        </w:r>
        <w:r w:rsidRPr="00B2570D">
          <w:rPr>
            <w:sz w:val="28"/>
          </w:rPr>
          <w:instrText xml:space="preserve"> PAGE   \* MERGEFORMAT </w:instrText>
        </w:r>
        <w:r w:rsidRPr="00B2570D">
          <w:rPr>
            <w:sz w:val="28"/>
          </w:rPr>
          <w:fldChar w:fldCharType="separate"/>
        </w:r>
        <w:r w:rsidR="00FE1565">
          <w:rPr>
            <w:noProof/>
            <w:sz w:val="28"/>
          </w:rPr>
          <w:t>21</w:t>
        </w:r>
        <w:r w:rsidRPr="00B2570D">
          <w:rPr>
            <w:noProof/>
            <w:sz w:val="28"/>
          </w:rPr>
          <w:fldChar w:fldCharType="end"/>
        </w:r>
      </w:p>
    </w:sdtContent>
  </w:sdt>
  <w:p w14:paraId="6FE5D0AF" w14:textId="77777777" w:rsidR="005D28E7" w:rsidRDefault="005D2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9392693"/>
      <w:docPartObj>
        <w:docPartGallery w:val="Page Numbers (Top of Page)"/>
        <w:docPartUnique/>
      </w:docPartObj>
    </w:sdtPr>
    <w:sdtEndPr>
      <w:rPr>
        <w:noProof/>
      </w:rPr>
    </w:sdtEndPr>
    <w:sdtContent>
      <w:p w14:paraId="3A691956" w14:textId="5F1B30B0" w:rsidR="00FE1565" w:rsidRDefault="00FE1565">
        <w:pPr>
          <w:pStyle w:val="Header"/>
          <w:jc w:val="center"/>
        </w:pPr>
        <w:r>
          <w:fldChar w:fldCharType="begin"/>
        </w:r>
        <w:r>
          <w:instrText xml:space="preserve"> PAGE   \* MERGEFORMAT </w:instrText>
        </w:r>
        <w:r>
          <w:fldChar w:fldCharType="separate"/>
        </w:r>
        <w:r>
          <w:rPr>
            <w:noProof/>
          </w:rPr>
          <w:t>20</w:t>
        </w:r>
        <w:r>
          <w:rPr>
            <w:noProof/>
          </w:rPr>
          <w:fldChar w:fldCharType="end"/>
        </w:r>
      </w:p>
    </w:sdtContent>
  </w:sdt>
  <w:p w14:paraId="016D99F9" w14:textId="77777777" w:rsidR="00FE1565" w:rsidRDefault="00FE15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5461926"/>
      <w:docPartObj>
        <w:docPartGallery w:val="Page Numbers (Top of Page)"/>
        <w:docPartUnique/>
      </w:docPartObj>
    </w:sdtPr>
    <w:sdtEndPr>
      <w:rPr>
        <w:noProof/>
        <w:sz w:val="28"/>
      </w:rPr>
    </w:sdtEndPr>
    <w:sdtContent>
      <w:p w14:paraId="6279BD84" w14:textId="77777777" w:rsidR="00D7384B" w:rsidRPr="006F1792" w:rsidRDefault="00D7384B">
        <w:pPr>
          <w:pStyle w:val="Header"/>
          <w:jc w:val="center"/>
          <w:rPr>
            <w:sz w:val="28"/>
          </w:rPr>
        </w:pPr>
        <w:r w:rsidRPr="006F1792">
          <w:rPr>
            <w:sz w:val="28"/>
          </w:rPr>
          <w:fldChar w:fldCharType="begin"/>
        </w:r>
        <w:r w:rsidRPr="006F1792">
          <w:rPr>
            <w:sz w:val="28"/>
          </w:rPr>
          <w:instrText xml:space="preserve"> PAGE   \* MERGEFORMAT </w:instrText>
        </w:r>
        <w:r w:rsidRPr="006F1792">
          <w:rPr>
            <w:sz w:val="28"/>
          </w:rPr>
          <w:fldChar w:fldCharType="separate"/>
        </w:r>
        <w:r>
          <w:rPr>
            <w:noProof/>
            <w:sz w:val="28"/>
          </w:rPr>
          <w:t>2</w:t>
        </w:r>
        <w:r w:rsidRPr="006F1792">
          <w:rPr>
            <w:noProof/>
            <w:sz w:val="28"/>
          </w:rPr>
          <w:fldChar w:fldCharType="end"/>
        </w:r>
      </w:p>
    </w:sdtContent>
  </w:sdt>
  <w:p w14:paraId="736856DA" w14:textId="77777777" w:rsidR="00D7384B" w:rsidRDefault="00D738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2041480"/>
      <w:docPartObj>
        <w:docPartGallery w:val="Page Numbers (Top of Page)"/>
        <w:docPartUnique/>
      </w:docPartObj>
    </w:sdtPr>
    <w:sdtEndPr>
      <w:rPr>
        <w:noProof/>
        <w:sz w:val="28"/>
      </w:rPr>
    </w:sdtEndPr>
    <w:sdtContent>
      <w:p w14:paraId="025781B5" w14:textId="77777777" w:rsidR="00F34AD2" w:rsidRPr="00B2570D" w:rsidRDefault="00F34AD2">
        <w:pPr>
          <w:pStyle w:val="Header"/>
          <w:jc w:val="center"/>
          <w:rPr>
            <w:sz w:val="28"/>
          </w:rPr>
        </w:pPr>
        <w:r w:rsidRPr="00B2570D">
          <w:rPr>
            <w:sz w:val="28"/>
          </w:rPr>
          <w:fldChar w:fldCharType="begin"/>
        </w:r>
        <w:r w:rsidRPr="00B2570D">
          <w:rPr>
            <w:sz w:val="28"/>
          </w:rPr>
          <w:instrText xml:space="preserve"> PAGE   \* MERGEFORMAT </w:instrText>
        </w:r>
        <w:r w:rsidRPr="00B2570D">
          <w:rPr>
            <w:sz w:val="28"/>
          </w:rPr>
          <w:fldChar w:fldCharType="separate"/>
        </w:r>
        <w:r>
          <w:rPr>
            <w:noProof/>
            <w:sz w:val="28"/>
          </w:rPr>
          <w:t>21</w:t>
        </w:r>
        <w:r w:rsidRPr="00B2570D">
          <w:rPr>
            <w:noProof/>
            <w:sz w:val="28"/>
          </w:rPr>
          <w:fldChar w:fldCharType="end"/>
        </w:r>
      </w:p>
    </w:sdtContent>
  </w:sdt>
  <w:p w14:paraId="7217C043" w14:textId="77777777" w:rsidR="00F34AD2" w:rsidRDefault="00F34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F51"/>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B244B4"/>
    <w:multiLevelType w:val="hybridMultilevel"/>
    <w:tmpl w:val="C332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817A0B"/>
    <w:multiLevelType w:val="hybridMultilevel"/>
    <w:tmpl w:val="266A14D6"/>
    <w:lvl w:ilvl="0" w:tplc="5CA464F2">
      <w:start w:val="3"/>
      <w:numFmt w:val="bullet"/>
      <w:lvlText w:val="-"/>
      <w:lvlJc w:val="left"/>
      <w:pPr>
        <w:ind w:left="74" w:hanging="360"/>
      </w:pPr>
      <w:rPr>
        <w:rFonts w:ascii="Times New Roman" w:eastAsia="Calibri" w:hAnsi="Times New Roman" w:cs="Times New Roman" w:hint="default"/>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6"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252943F1"/>
    <w:multiLevelType w:val="hybridMultilevel"/>
    <w:tmpl w:val="A786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84151E"/>
    <w:multiLevelType w:val="hybridMultilevel"/>
    <w:tmpl w:val="B0C62E68"/>
    <w:lvl w:ilvl="0" w:tplc="BF0A8AEA">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01F4B5A"/>
    <w:multiLevelType w:val="hybridMultilevel"/>
    <w:tmpl w:val="97867A24"/>
    <w:lvl w:ilvl="0" w:tplc="F3DE56A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3631E60"/>
    <w:multiLevelType w:val="hybridMultilevel"/>
    <w:tmpl w:val="7D1E474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86070C"/>
    <w:multiLevelType w:val="hybridMultilevel"/>
    <w:tmpl w:val="7D1E474A"/>
    <w:lvl w:ilvl="0" w:tplc="EB060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34277"/>
    <w:multiLevelType w:val="hybridMultilevel"/>
    <w:tmpl w:val="08C49B0E"/>
    <w:lvl w:ilvl="0" w:tplc="0409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4622502F"/>
    <w:multiLevelType w:val="hybridMultilevel"/>
    <w:tmpl w:val="83164EF0"/>
    <w:lvl w:ilvl="0" w:tplc="AF828C44">
      <w:start w:val="3"/>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560D4A"/>
    <w:multiLevelType w:val="hybridMultilevel"/>
    <w:tmpl w:val="271487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67562127"/>
    <w:multiLevelType w:val="hybridMultilevel"/>
    <w:tmpl w:val="9DDEE75E"/>
    <w:lvl w:ilvl="0" w:tplc="7396AEB4">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8887726"/>
    <w:multiLevelType w:val="hybridMultilevel"/>
    <w:tmpl w:val="14B017CC"/>
    <w:lvl w:ilvl="0" w:tplc="AD38CCD2">
      <w:start w:val="1"/>
      <w:numFmt w:val="lowerRoman"/>
      <w:lvlText w:val="%1)"/>
      <w:lvlJc w:val="left"/>
      <w:pPr>
        <w:ind w:left="1429" w:hanging="720"/>
      </w:pPr>
      <w:rPr>
        <w:rFonts w:hint="default"/>
        <w:b w:val="0"/>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23"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24" w15:restartNumberingAfterBreak="0">
    <w:nsid w:val="77804452"/>
    <w:multiLevelType w:val="hybridMultilevel"/>
    <w:tmpl w:val="AE162D10"/>
    <w:lvl w:ilvl="0" w:tplc="19F2CC9A">
      <w:start w:val="1"/>
      <w:numFmt w:val="decimal"/>
      <w:lvlText w:val="%1."/>
      <w:lvlJc w:val="left"/>
      <w:pPr>
        <w:ind w:left="720" w:hanging="360"/>
      </w:pPr>
      <w:rPr>
        <w:rFonts w:hint="default"/>
        <w:b/>
        <w:bCs/>
        <w:i w:val="0"/>
        <w:i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B3726"/>
    <w:multiLevelType w:val="hybridMultilevel"/>
    <w:tmpl w:val="F6D024D0"/>
    <w:lvl w:ilvl="0" w:tplc="05C0064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66460465">
    <w:abstractNumId w:val="17"/>
  </w:num>
  <w:num w:numId="2" w16cid:durableId="233200309">
    <w:abstractNumId w:val="9"/>
  </w:num>
  <w:num w:numId="3" w16cid:durableId="44524672">
    <w:abstractNumId w:val="25"/>
  </w:num>
  <w:num w:numId="4" w16cid:durableId="855466037">
    <w:abstractNumId w:val="3"/>
  </w:num>
  <w:num w:numId="5" w16cid:durableId="1279095983">
    <w:abstractNumId w:val="0"/>
  </w:num>
  <w:num w:numId="6" w16cid:durableId="972951029">
    <w:abstractNumId w:val="5"/>
  </w:num>
  <w:num w:numId="7" w16cid:durableId="1285041307">
    <w:abstractNumId w:val="23"/>
  </w:num>
  <w:num w:numId="8" w16cid:durableId="697899855">
    <w:abstractNumId w:val="20"/>
  </w:num>
  <w:num w:numId="9" w16cid:durableId="1757095942">
    <w:abstractNumId w:val="16"/>
  </w:num>
  <w:num w:numId="10" w16cid:durableId="1954172089">
    <w:abstractNumId w:val="4"/>
  </w:num>
  <w:num w:numId="11" w16cid:durableId="2128693687">
    <w:abstractNumId w:val="6"/>
  </w:num>
  <w:num w:numId="12" w16cid:durableId="801390817">
    <w:abstractNumId w:val="18"/>
  </w:num>
  <w:num w:numId="13" w16cid:durableId="1094470125">
    <w:abstractNumId w:val="7"/>
  </w:num>
  <w:num w:numId="14" w16cid:durableId="344020514">
    <w:abstractNumId w:val="2"/>
  </w:num>
  <w:num w:numId="15" w16cid:durableId="819424542">
    <w:abstractNumId w:val="1"/>
  </w:num>
  <w:num w:numId="16" w16cid:durableId="269970320">
    <w:abstractNumId w:val="13"/>
  </w:num>
  <w:num w:numId="17" w16cid:durableId="985085355">
    <w:abstractNumId w:val="8"/>
  </w:num>
  <w:num w:numId="18" w16cid:durableId="1377664021">
    <w:abstractNumId w:val="19"/>
  </w:num>
  <w:num w:numId="19" w16cid:durableId="56128126">
    <w:abstractNumId w:val="12"/>
  </w:num>
  <w:num w:numId="20" w16cid:durableId="1967736615">
    <w:abstractNumId w:val="10"/>
  </w:num>
  <w:num w:numId="21" w16cid:durableId="880945002">
    <w:abstractNumId w:val="22"/>
  </w:num>
  <w:num w:numId="22" w16cid:durableId="1973904602">
    <w:abstractNumId w:val="21"/>
  </w:num>
  <w:num w:numId="23" w16cid:durableId="970137678">
    <w:abstractNumId w:val="24"/>
  </w:num>
  <w:num w:numId="24" w16cid:durableId="511451494">
    <w:abstractNumId w:val="11"/>
  </w:num>
  <w:num w:numId="25" w16cid:durableId="264269547">
    <w:abstractNumId w:val="26"/>
  </w:num>
  <w:num w:numId="26" w16cid:durableId="17465174">
    <w:abstractNumId w:val="15"/>
  </w:num>
  <w:num w:numId="27" w16cid:durableId="1109736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DCB"/>
    <w:rsid w:val="00001FA7"/>
    <w:rsid w:val="00002838"/>
    <w:rsid w:val="0000381C"/>
    <w:rsid w:val="00003C79"/>
    <w:rsid w:val="00003FF0"/>
    <w:rsid w:val="00004C1A"/>
    <w:rsid w:val="00012B0E"/>
    <w:rsid w:val="000158A7"/>
    <w:rsid w:val="000166FB"/>
    <w:rsid w:val="0001708C"/>
    <w:rsid w:val="00020576"/>
    <w:rsid w:val="000242AE"/>
    <w:rsid w:val="000264F6"/>
    <w:rsid w:val="0003335E"/>
    <w:rsid w:val="0003605C"/>
    <w:rsid w:val="000373C7"/>
    <w:rsid w:val="000412D7"/>
    <w:rsid w:val="0004155B"/>
    <w:rsid w:val="00043DBB"/>
    <w:rsid w:val="000450FE"/>
    <w:rsid w:val="00047200"/>
    <w:rsid w:val="00054C4B"/>
    <w:rsid w:val="00055BB2"/>
    <w:rsid w:val="000567AA"/>
    <w:rsid w:val="000571A9"/>
    <w:rsid w:val="00064168"/>
    <w:rsid w:val="00065746"/>
    <w:rsid w:val="000657C7"/>
    <w:rsid w:val="00065C62"/>
    <w:rsid w:val="00071425"/>
    <w:rsid w:val="00075764"/>
    <w:rsid w:val="00077D0F"/>
    <w:rsid w:val="00083BDE"/>
    <w:rsid w:val="00084E48"/>
    <w:rsid w:val="00085808"/>
    <w:rsid w:val="0009229C"/>
    <w:rsid w:val="00092A14"/>
    <w:rsid w:val="00093497"/>
    <w:rsid w:val="00096A83"/>
    <w:rsid w:val="000A4271"/>
    <w:rsid w:val="000B378B"/>
    <w:rsid w:val="000B6B6C"/>
    <w:rsid w:val="000B6BB2"/>
    <w:rsid w:val="000C064E"/>
    <w:rsid w:val="000C3B4C"/>
    <w:rsid w:val="000C4C30"/>
    <w:rsid w:val="000C5C79"/>
    <w:rsid w:val="000D0F05"/>
    <w:rsid w:val="000D2F29"/>
    <w:rsid w:val="000D730E"/>
    <w:rsid w:val="000D7384"/>
    <w:rsid w:val="000E0099"/>
    <w:rsid w:val="000E0749"/>
    <w:rsid w:val="000E0CEE"/>
    <w:rsid w:val="000E4CE7"/>
    <w:rsid w:val="000E53D8"/>
    <w:rsid w:val="000E544A"/>
    <w:rsid w:val="000F0C6D"/>
    <w:rsid w:val="000F3399"/>
    <w:rsid w:val="000F4CF2"/>
    <w:rsid w:val="000F5913"/>
    <w:rsid w:val="000F6B60"/>
    <w:rsid w:val="00102A2B"/>
    <w:rsid w:val="0010344C"/>
    <w:rsid w:val="00103BC7"/>
    <w:rsid w:val="00107331"/>
    <w:rsid w:val="0011104A"/>
    <w:rsid w:val="00111D87"/>
    <w:rsid w:val="001127B7"/>
    <w:rsid w:val="0011285A"/>
    <w:rsid w:val="001136D8"/>
    <w:rsid w:val="00114F1C"/>
    <w:rsid w:val="001152C4"/>
    <w:rsid w:val="00115818"/>
    <w:rsid w:val="00120D7B"/>
    <w:rsid w:val="001226C2"/>
    <w:rsid w:val="00123F85"/>
    <w:rsid w:val="00124E1F"/>
    <w:rsid w:val="00127B40"/>
    <w:rsid w:val="00130438"/>
    <w:rsid w:val="00131F61"/>
    <w:rsid w:val="001364F6"/>
    <w:rsid w:val="00136AD9"/>
    <w:rsid w:val="00142843"/>
    <w:rsid w:val="00144FCF"/>
    <w:rsid w:val="00151872"/>
    <w:rsid w:val="00157113"/>
    <w:rsid w:val="00160D5F"/>
    <w:rsid w:val="00161AAB"/>
    <w:rsid w:val="00161EE4"/>
    <w:rsid w:val="001624FA"/>
    <w:rsid w:val="00166C47"/>
    <w:rsid w:val="0017348D"/>
    <w:rsid w:val="001738A5"/>
    <w:rsid w:val="00175EC6"/>
    <w:rsid w:val="001818E8"/>
    <w:rsid w:val="001825E3"/>
    <w:rsid w:val="001842E2"/>
    <w:rsid w:val="00184AE5"/>
    <w:rsid w:val="001877C8"/>
    <w:rsid w:val="00187B49"/>
    <w:rsid w:val="00187CF3"/>
    <w:rsid w:val="001915CB"/>
    <w:rsid w:val="00197BD6"/>
    <w:rsid w:val="001A1D06"/>
    <w:rsid w:val="001A46C1"/>
    <w:rsid w:val="001B2605"/>
    <w:rsid w:val="001B2CD0"/>
    <w:rsid w:val="001B51E4"/>
    <w:rsid w:val="001B63F3"/>
    <w:rsid w:val="001B676D"/>
    <w:rsid w:val="001B7433"/>
    <w:rsid w:val="001C67BE"/>
    <w:rsid w:val="001C6C8D"/>
    <w:rsid w:val="001D1278"/>
    <w:rsid w:val="001D3305"/>
    <w:rsid w:val="001D3D88"/>
    <w:rsid w:val="001D441D"/>
    <w:rsid w:val="001E0F45"/>
    <w:rsid w:val="001E2317"/>
    <w:rsid w:val="001E47B1"/>
    <w:rsid w:val="001E59E1"/>
    <w:rsid w:val="001E6BB9"/>
    <w:rsid w:val="001E7F7B"/>
    <w:rsid w:val="001F04DC"/>
    <w:rsid w:val="001F0DEC"/>
    <w:rsid w:val="001F1320"/>
    <w:rsid w:val="001F7F55"/>
    <w:rsid w:val="0020115A"/>
    <w:rsid w:val="002012D2"/>
    <w:rsid w:val="00201354"/>
    <w:rsid w:val="00202D13"/>
    <w:rsid w:val="002039AB"/>
    <w:rsid w:val="00205329"/>
    <w:rsid w:val="0021541A"/>
    <w:rsid w:val="002163A3"/>
    <w:rsid w:val="00221A80"/>
    <w:rsid w:val="00222E11"/>
    <w:rsid w:val="00222E85"/>
    <w:rsid w:val="00223EF4"/>
    <w:rsid w:val="0022632F"/>
    <w:rsid w:val="00230457"/>
    <w:rsid w:val="00232342"/>
    <w:rsid w:val="00232410"/>
    <w:rsid w:val="00232C6D"/>
    <w:rsid w:val="002349E4"/>
    <w:rsid w:val="002375DE"/>
    <w:rsid w:val="00240263"/>
    <w:rsid w:val="00244A57"/>
    <w:rsid w:val="0024600B"/>
    <w:rsid w:val="00247622"/>
    <w:rsid w:val="00247BC7"/>
    <w:rsid w:val="00250D03"/>
    <w:rsid w:val="00251CB3"/>
    <w:rsid w:val="00252426"/>
    <w:rsid w:val="00252E97"/>
    <w:rsid w:val="00252F22"/>
    <w:rsid w:val="002543B3"/>
    <w:rsid w:val="00256255"/>
    <w:rsid w:val="002567F0"/>
    <w:rsid w:val="002608CC"/>
    <w:rsid w:val="0026475E"/>
    <w:rsid w:val="00265B36"/>
    <w:rsid w:val="002662FF"/>
    <w:rsid w:val="002678B2"/>
    <w:rsid w:val="00272776"/>
    <w:rsid w:val="0028744C"/>
    <w:rsid w:val="0029115A"/>
    <w:rsid w:val="00291999"/>
    <w:rsid w:val="00294E23"/>
    <w:rsid w:val="00294F6F"/>
    <w:rsid w:val="002A0FC2"/>
    <w:rsid w:val="002A2EAB"/>
    <w:rsid w:val="002A34FE"/>
    <w:rsid w:val="002A6D8D"/>
    <w:rsid w:val="002B108E"/>
    <w:rsid w:val="002B463A"/>
    <w:rsid w:val="002B532D"/>
    <w:rsid w:val="002B627F"/>
    <w:rsid w:val="002B6324"/>
    <w:rsid w:val="002B755C"/>
    <w:rsid w:val="002C784D"/>
    <w:rsid w:val="002D1268"/>
    <w:rsid w:val="002D151C"/>
    <w:rsid w:val="002D24F3"/>
    <w:rsid w:val="002D3965"/>
    <w:rsid w:val="002D3F5A"/>
    <w:rsid w:val="002D611D"/>
    <w:rsid w:val="002E0013"/>
    <w:rsid w:val="002E17E7"/>
    <w:rsid w:val="002F13A1"/>
    <w:rsid w:val="002F1B47"/>
    <w:rsid w:val="002F1CD6"/>
    <w:rsid w:val="002F24AB"/>
    <w:rsid w:val="002F39B9"/>
    <w:rsid w:val="002F3F98"/>
    <w:rsid w:val="002F638F"/>
    <w:rsid w:val="002F6572"/>
    <w:rsid w:val="003008FA"/>
    <w:rsid w:val="0030389F"/>
    <w:rsid w:val="00305888"/>
    <w:rsid w:val="00310157"/>
    <w:rsid w:val="0031512C"/>
    <w:rsid w:val="0031512D"/>
    <w:rsid w:val="003154ED"/>
    <w:rsid w:val="00315C7B"/>
    <w:rsid w:val="00316DC8"/>
    <w:rsid w:val="003201AF"/>
    <w:rsid w:val="003209CA"/>
    <w:rsid w:val="0032106B"/>
    <w:rsid w:val="003246B4"/>
    <w:rsid w:val="00327240"/>
    <w:rsid w:val="003319E4"/>
    <w:rsid w:val="00332F48"/>
    <w:rsid w:val="00334A8C"/>
    <w:rsid w:val="0033674B"/>
    <w:rsid w:val="003407A4"/>
    <w:rsid w:val="00342533"/>
    <w:rsid w:val="003449E1"/>
    <w:rsid w:val="00345732"/>
    <w:rsid w:val="00345837"/>
    <w:rsid w:val="00345CB3"/>
    <w:rsid w:val="003525B2"/>
    <w:rsid w:val="003539A8"/>
    <w:rsid w:val="00357136"/>
    <w:rsid w:val="00357644"/>
    <w:rsid w:val="003632A5"/>
    <w:rsid w:val="0037141D"/>
    <w:rsid w:val="003731F8"/>
    <w:rsid w:val="00373BCC"/>
    <w:rsid w:val="00375B15"/>
    <w:rsid w:val="003832A6"/>
    <w:rsid w:val="003838BF"/>
    <w:rsid w:val="00384971"/>
    <w:rsid w:val="00387871"/>
    <w:rsid w:val="00390920"/>
    <w:rsid w:val="00392877"/>
    <w:rsid w:val="00395AE4"/>
    <w:rsid w:val="00396AD8"/>
    <w:rsid w:val="003A0329"/>
    <w:rsid w:val="003A199F"/>
    <w:rsid w:val="003B5DE1"/>
    <w:rsid w:val="003B7F28"/>
    <w:rsid w:val="003C101B"/>
    <w:rsid w:val="003C2A46"/>
    <w:rsid w:val="003C3FEB"/>
    <w:rsid w:val="003C4A19"/>
    <w:rsid w:val="003C592D"/>
    <w:rsid w:val="003C791C"/>
    <w:rsid w:val="003D123F"/>
    <w:rsid w:val="003D17A0"/>
    <w:rsid w:val="003D17F4"/>
    <w:rsid w:val="003D29B5"/>
    <w:rsid w:val="003D3EFD"/>
    <w:rsid w:val="003D589C"/>
    <w:rsid w:val="003D65AE"/>
    <w:rsid w:val="003E0998"/>
    <w:rsid w:val="003E7BBC"/>
    <w:rsid w:val="003F078B"/>
    <w:rsid w:val="003F1058"/>
    <w:rsid w:val="003F2C33"/>
    <w:rsid w:val="003F3FD5"/>
    <w:rsid w:val="003F3FDE"/>
    <w:rsid w:val="003F568A"/>
    <w:rsid w:val="003F5D3C"/>
    <w:rsid w:val="00400232"/>
    <w:rsid w:val="0040110F"/>
    <w:rsid w:val="00404AEB"/>
    <w:rsid w:val="00407EB2"/>
    <w:rsid w:val="00410EB3"/>
    <w:rsid w:val="004132C4"/>
    <w:rsid w:val="004132D4"/>
    <w:rsid w:val="004155BA"/>
    <w:rsid w:val="00416564"/>
    <w:rsid w:val="00416AD1"/>
    <w:rsid w:val="004206A1"/>
    <w:rsid w:val="00421309"/>
    <w:rsid w:val="00422341"/>
    <w:rsid w:val="00423B5F"/>
    <w:rsid w:val="00427DF9"/>
    <w:rsid w:val="00432A79"/>
    <w:rsid w:val="004347BD"/>
    <w:rsid w:val="004352CF"/>
    <w:rsid w:val="00440B06"/>
    <w:rsid w:val="0044140B"/>
    <w:rsid w:val="004431C4"/>
    <w:rsid w:val="004436A4"/>
    <w:rsid w:val="00445C78"/>
    <w:rsid w:val="00446F10"/>
    <w:rsid w:val="00447EFB"/>
    <w:rsid w:val="00450F54"/>
    <w:rsid w:val="00457D7A"/>
    <w:rsid w:val="0046056C"/>
    <w:rsid w:val="004610A1"/>
    <w:rsid w:val="00461E30"/>
    <w:rsid w:val="00462428"/>
    <w:rsid w:val="00464012"/>
    <w:rsid w:val="00464268"/>
    <w:rsid w:val="004645F0"/>
    <w:rsid w:val="0046544C"/>
    <w:rsid w:val="004673EC"/>
    <w:rsid w:val="0046746E"/>
    <w:rsid w:val="004707CA"/>
    <w:rsid w:val="00471A58"/>
    <w:rsid w:val="00472357"/>
    <w:rsid w:val="00474E1A"/>
    <w:rsid w:val="00475EED"/>
    <w:rsid w:val="004775C0"/>
    <w:rsid w:val="004804ED"/>
    <w:rsid w:val="00481C9D"/>
    <w:rsid w:val="00487250"/>
    <w:rsid w:val="00490248"/>
    <w:rsid w:val="00495AFA"/>
    <w:rsid w:val="00497722"/>
    <w:rsid w:val="004A06CB"/>
    <w:rsid w:val="004A0EBF"/>
    <w:rsid w:val="004A46B3"/>
    <w:rsid w:val="004A64AC"/>
    <w:rsid w:val="004B015B"/>
    <w:rsid w:val="004B0FEC"/>
    <w:rsid w:val="004B2606"/>
    <w:rsid w:val="004B2EC0"/>
    <w:rsid w:val="004B56AB"/>
    <w:rsid w:val="004B5B1D"/>
    <w:rsid w:val="004B6C32"/>
    <w:rsid w:val="004B7978"/>
    <w:rsid w:val="004C00F3"/>
    <w:rsid w:val="004C2598"/>
    <w:rsid w:val="004C2EB6"/>
    <w:rsid w:val="004C522D"/>
    <w:rsid w:val="004D2464"/>
    <w:rsid w:val="004D3801"/>
    <w:rsid w:val="004D58BC"/>
    <w:rsid w:val="004D6DAE"/>
    <w:rsid w:val="004D754C"/>
    <w:rsid w:val="004E3FC4"/>
    <w:rsid w:val="004E523C"/>
    <w:rsid w:val="004F05F1"/>
    <w:rsid w:val="004F0899"/>
    <w:rsid w:val="004F240A"/>
    <w:rsid w:val="004F4D9D"/>
    <w:rsid w:val="004F4DB8"/>
    <w:rsid w:val="0050589F"/>
    <w:rsid w:val="0051118A"/>
    <w:rsid w:val="005150D8"/>
    <w:rsid w:val="00516282"/>
    <w:rsid w:val="00522913"/>
    <w:rsid w:val="00527CD9"/>
    <w:rsid w:val="00532A08"/>
    <w:rsid w:val="00536FD5"/>
    <w:rsid w:val="00537B38"/>
    <w:rsid w:val="00540C0F"/>
    <w:rsid w:val="00540E28"/>
    <w:rsid w:val="00541F0C"/>
    <w:rsid w:val="00542094"/>
    <w:rsid w:val="00542257"/>
    <w:rsid w:val="0054544D"/>
    <w:rsid w:val="00545B38"/>
    <w:rsid w:val="00546D7C"/>
    <w:rsid w:val="00555189"/>
    <w:rsid w:val="00555EE4"/>
    <w:rsid w:val="00556D98"/>
    <w:rsid w:val="0055719E"/>
    <w:rsid w:val="00560644"/>
    <w:rsid w:val="0056128E"/>
    <w:rsid w:val="005642D7"/>
    <w:rsid w:val="00572113"/>
    <w:rsid w:val="005743AF"/>
    <w:rsid w:val="0057510E"/>
    <w:rsid w:val="00576502"/>
    <w:rsid w:val="00585B4C"/>
    <w:rsid w:val="0058693D"/>
    <w:rsid w:val="0058769E"/>
    <w:rsid w:val="00590B15"/>
    <w:rsid w:val="00590B18"/>
    <w:rsid w:val="005910D2"/>
    <w:rsid w:val="00591742"/>
    <w:rsid w:val="005943C7"/>
    <w:rsid w:val="005955FB"/>
    <w:rsid w:val="00597726"/>
    <w:rsid w:val="005A00F0"/>
    <w:rsid w:val="005A4443"/>
    <w:rsid w:val="005A72E7"/>
    <w:rsid w:val="005B058B"/>
    <w:rsid w:val="005B09F4"/>
    <w:rsid w:val="005B4000"/>
    <w:rsid w:val="005B5828"/>
    <w:rsid w:val="005B7220"/>
    <w:rsid w:val="005C0C10"/>
    <w:rsid w:val="005C443E"/>
    <w:rsid w:val="005D28E7"/>
    <w:rsid w:val="005D41C6"/>
    <w:rsid w:val="005D448F"/>
    <w:rsid w:val="005D534D"/>
    <w:rsid w:val="005D6621"/>
    <w:rsid w:val="005D6FCC"/>
    <w:rsid w:val="005D7F62"/>
    <w:rsid w:val="005E0305"/>
    <w:rsid w:val="005E1F2C"/>
    <w:rsid w:val="005E2691"/>
    <w:rsid w:val="005E2CA1"/>
    <w:rsid w:val="005E6D12"/>
    <w:rsid w:val="005F0D4B"/>
    <w:rsid w:val="005F2EF2"/>
    <w:rsid w:val="005F5D5A"/>
    <w:rsid w:val="006023D8"/>
    <w:rsid w:val="00603E0F"/>
    <w:rsid w:val="0060453A"/>
    <w:rsid w:val="00610874"/>
    <w:rsid w:val="00610AA7"/>
    <w:rsid w:val="00610F44"/>
    <w:rsid w:val="00612A78"/>
    <w:rsid w:val="00613F97"/>
    <w:rsid w:val="00615198"/>
    <w:rsid w:val="006222DA"/>
    <w:rsid w:val="006228EC"/>
    <w:rsid w:val="00625A14"/>
    <w:rsid w:val="00625E4C"/>
    <w:rsid w:val="00626513"/>
    <w:rsid w:val="0062783D"/>
    <w:rsid w:val="00630D32"/>
    <w:rsid w:val="006310E9"/>
    <w:rsid w:val="006323AD"/>
    <w:rsid w:val="006335D7"/>
    <w:rsid w:val="0063500A"/>
    <w:rsid w:val="00636885"/>
    <w:rsid w:val="00637727"/>
    <w:rsid w:val="00640464"/>
    <w:rsid w:val="006445CD"/>
    <w:rsid w:val="00644CEC"/>
    <w:rsid w:val="00645B89"/>
    <w:rsid w:val="00645F55"/>
    <w:rsid w:val="00650893"/>
    <w:rsid w:val="00650F38"/>
    <w:rsid w:val="006517A8"/>
    <w:rsid w:val="006522D8"/>
    <w:rsid w:val="0065428C"/>
    <w:rsid w:val="00655548"/>
    <w:rsid w:val="00655CB2"/>
    <w:rsid w:val="00662EAE"/>
    <w:rsid w:val="0066432A"/>
    <w:rsid w:val="00673033"/>
    <w:rsid w:val="00673875"/>
    <w:rsid w:val="0067795B"/>
    <w:rsid w:val="00680136"/>
    <w:rsid w:val="0068135D"/>
    <w:rsid w:val="006823B6"/>
    <w:rsid w:val="00682A61"/>
    <w:rsid w:val="00682A70"/>
    <w:rsid w:val="00683850"/>
    <w:rsid w:val="0068480B"/>
    <w:rsid w:val="006854AC"/>
    <w:rsid w:val="0068638D"/>
    <w:rsid w:val="00690A8D"/>
    <w:rsid w:val="00691397"/>
    <w:rsid w:val="00691850"/>
    <w:rsid w:val="006924C4"/>
    <w:rsid w:val="00695988"/>
    <w:rsid w:val="006973CD"/>
    <w:rsid w:val="00697479"/>
    <w:rsid w:val="00697833"/>
    <w:rsid w:val="006A2610"/>
    <w:rsid w:val="006A4D07"/>
    <w:rsid w:val="006A5765"/>
    <w:rsid w:val="006A5C7C"/>
    <w:rsid w:val="006A75BB"/>
    <w:rsid w:val="006B1917"/>
    <w:rsid w:val="006C0D93"/>
    <w:rsid w:val="006C5A27"/>
    <w:rsid w:val="006D3172"/>
    <w:rsid w:val="006D4685"/>
    <w:rsid w:val="006D484F"/>
    <w:rsid w:val="006D5066"/>
    <w:rsid w:val="006D63B0"/>
    <w:rsid w:val="006D7B67"/>
    <w:rsid w:val="006E73C0"/>
    <w:rsid w:val="006F0C6D"/>
    <w:rsid w:val="006F37AF"/>
    <w:rsid w:val="006F4B3F"/>
    <w:rsid w:val="006F55AD"/>
    <w:rsid w:val="0070178F"/>
    <w:rsid w:val="00701B5C"/>
    <w:rsid w:val="00701E83"/>
    <w:rsid w:val="00703DCC"/>
    <w:rsid w:val="00704A4F"/>
    <w:rsid w:val="007058E7"/>
    <w:rsid w:val="0070759C"/>
    <w:rsid w:val="00711F83"/>
    <w:rsid w:val="00712886"/>
    <w:rsid w:val="00713DB0"/>
    <w:rsid w:val="007140E5"/>
    <w:rsid w:val="0071522C"/>
    <w:rsid w:val="007168DD"/>
    <w:rsid w:val="007177E0"/>
    <w:rsid w:val="0072159D"/>
    <w:rsid w:val="00721DD9"/>
    <w:rsid w:val="0072452A"/>
    <w:rsid w:val="00727747"/>
    <w:rsid w:val="00740CA4"/>
    <w:rsid w:val="007427F2"/>
    <w:rsid w:val="007444D2"/>
    <w:rsid w:val="00744C82"/>
    <w:rsid w:val="00745401"/>
    <w:rsid w:val="00750337"/>
    <w:rsid w:val="007509D3"/>
    <w:rsid w:val="00754923"/>
    <w:rsid w:val="00760EC9"/>
    <w:rsid w:val="00764E4B"/>
    <w:rsid w:val="00770648"/>
    <w:rsid w:val="00771611"/>
    <w:rsid w:val="007739FF"/>
    <w:rsid w:val="00775A00"/>
    <w:rsid w:val="007801DB"/>
    <w:rsid w:val="00784743"/>
    <w:rsid w:val="007909CB"/>
    <w:rsid w:val="007A0AAD"/>
    <w:rsid w:val="007A0D76"/>
    <w:rsid w:val="007A1472"/>
    <w:rsid w:val="007A1738"/>
    <w:rsid w:val="007A1824"/>
    <w:rsid w:val="007A6332"/>
    <w:rsid w:val="007B0F29"/>
    <w:rsid w:val="007B6C0D"/>
    <w:rsid w:val="007B7630"/>
    <w:rsid w:val="007B7A83"/>
    <w:rsid w:val="007C15A6"/>
    <w:rsid w:val="007C4709"/>
    <w:rsid w:val="007C592B"/>
    <w:rsid w:val="007C741E"/>
    <w:rsid w:val="007C7D14"/>
    <w:rsid w:val="007D045C"/>
    <w:rsid w:val="007D13B7"/>
    <w:rsid w:val="007D2067"/>
    <w:rsid w:val="007D2BED"/>
    <w:rsid w:val="007D2FC8"/>
    <w:rsid w:val="007D4ED3"/>
    <w:rsid w:val="007D54A4"/>
    <w:rsid w:val="007D71E5"/>
    <w:rsid w:val="007D7DC1"/>
    <w:rsid w:val="007E09E9"/>
    <w:rsid w:val="007E4C48"/>
    <w:rsid w:val="007E519E"/>
    <w:rsid w:val="007E7D21"/>
    <w:rsid w:val="007E7FDC"/>
    <w:rsid w:val="007F015F"/>
    <w:rsid w:val="007F3C4C"/>
    <w:rsid w:val="007F4CD2"/>
    <w:rsid w:val="007F7297"/>
    <w:rsid w:val="008016F6"/>
    <w:rsid w:val="00802F7F"/>
    <w:rsid w:val="00810CED"/>
    <w:rsid w:val="008126EE"/>
    <w:rsid w:val="0081584A"/>
    <w:rsid w:val="0081700A"/>
    <w:rsid w:val="00817A79"/>
    <w:rsid w:val="00823994"/>
    <w:rsid w:val="00825C8F"/>
    <w:rsid w:val="00830305"/>
    <w:rsid w:val="00830BDE"/>
    <w:rsid w:val="00831FC0"/>
    <w:rsid w:val="0083239A"/>
    <w:rsid w:val="008326DA"/>
    <w:rsid w:val="00835C8A"/>
    <w:rsid w:val="00836445"/>
    <w:rsid w:val="00845705"/>
    <w:rsid w:val="0084734F"/>
    <w:rsid w:val="00850A9A"/>
    <w:rsid w:val="00850F6D"/>
    <w:rsid w:val="00852304"/>
    <w:rsid w:val="00852447"/>
    <w:rsid w:val="00852888"/>
    <w:rsid w:val="00857CDF"/>
    <w:rsid w:val="00860464"/>
    <w:rsid w:val="0086250E"/>
    <w:rsid w:val="00862CA9"/>
    <w:rsid w:val="00866EB8"/>
    <w:rsid w:val="008726A9"/>
    <w:rsid w:val="00872A7C"/>
    <w:rsid w:val="00874927"/>
    <w:rsid w:val="00877617"/>
    <w:rsid w:val="00880B7B"/>
    <w:rsid w:val="00881E1D"/>
    <w:rsid w:val="008828D6"/>
    <w:rsid w:val="008839EE"/>
    <w:rsid w:val="00885358"/>
    <w:rsid w:val="00890725"/>
    <w:rsid w:val="00891C55"/>
    <w:rsid w:val="008920E0"/>
    <w:rsid w:val="008929FB"/>
    <w:rsid w:val="0089759C"/>
    <w:rsid w:val="008A1A61"/>
    <w:rsid w:val="008A29E6"/>
    <w:rsid w:val="008A3571"/>
    <w:rsid w:val="008A3C09"/>
    <w:rsid w:val="008A659D"/>
    <w:rsid w:val="008A788D"/>
    <w:rsid w:val="008A7F72"/>
    <w:rsid w:val="008B37B1"/>
    <w:rsid w:val="008B4E7D"/>
    <w:rsid w:val="008B66B6"/>
    <w:rsid w:val="008B79B1"/>
    <w:rsid w:val="008C34C2"/>
    <w:rsid w:val="008C531A"/>
    <w:rsid w:val="008C60EF"/>
    <w:rsid w:val="008D288A"/>
    <w:rsid w:val="008D2D96"/>
    <w:rsid w:val="008D3FF7"/>
    <w:rsid w:val="008D43C2"/>
    <w:rsid w:val="008D469E"/>
    <w:rsid w:val="008E4C1F"/>
    <w:rsid w:val="008E62C6"/>
    <w:rsid w:val="008E70AD"/>
    <w:rsid w:val="008F0308"/>
    <w:rsid w:val="008F0766"/>
    <w:rsid w:val="008F4353"/>
    <w:rsid w:val="008F7863"/>
    <w:rsid w:val="00904C5C"/>
    <w:rsid w:val="00904F0A"/>
    <w:rsid w:val="00907CB3"/>
    <w:rsid w:val="00911823"/>
    <w:rsid w:val="00912B49"/>
    <w:rsid w:val="00914ACD"/>
    <w:rsid w:val="009158C9"/>
    <w:rsid w:val="00915E91"/>
    <w:rsid w:val="00917F93"/>
    <w:rsid w:val="00920F64"/>
    <w:rsid w:val="00921DBF"/>
    <w:rsid w:val="00921F70"/>
    <w:rsid w:val="00925397"/>
    <w:rsid w:val="00926ADA"/>
    <w:rsid w:val="00927978"/>
    <w:rsid w:val="009303A2"/>
    <w:rsid w:val="009361FF"/>
    <w:rsid w:val="00940A3A"/>
    <w:rsid w:val="00943E54"/>
    <w:rsid w:val="009454B9"/>
    <w:rsid w:val="009517CF"/>
    <w:rsid w:val="00960764"/>
    <w:rsid w:val="00961AE2"/>
    <w:rsid w:val="00961F6D"/>
    <w:rsid w:val="00961FEF"/>
    <w:rsid w:val="00963A9D"/>
    <w:rsid w:val="00964DA8"/>
    <w:rsid w:val="00966466"/>
    <w:rsid w:val="00971078"/>
    <w:rsid w:val="00973860"/>
    <w:rsid w:val="00976BB2"/>
    <w:rsid w:val="00985E38"/>
    <w:rsid w:val="0098625D"/>
    <w:rsid w:val="009868C0"/>
    <w:rsid w:val="009869FF"/>
    <w:rsid w:val="00991634"/>
    <w:rsid w:val="00992FEF"/>
    <w:rsid w:val="00993619"/>
    <w:rsid w:val="009A0A73"/>
    <w:rsid w:val="009A1389"/>
    <w:rsid w:val="009A1A45"/>
    <w:rsid w:val="009A22DD"/>
    <w:rsid w:val="009A349F"/>
    <w:rsid w:val="009A505B"/>
    <w:rsid w:val="009A64D9"/>
    <w:rsid w:val="009A698C"/>
    <w:rsid w:val="009B0F9F"/>
    <w:rsid w:val="009B4FBA"/>
    <w:rsid w:val="009B55CB"/>
    <w:rsid w:val="009B751C"/>
    <w:rsid w:val="009B75BF"/>
    <w:rsid w:val="009B7636"/>
    <w:rsid w:val="009C15BE"/>
    <w:rsid w:val="009C23E0"/>
    <w:rsid w:val="009C3AF7"/>
    <w:rsid w:val="009C6C4E"/>
    <w:rsid w:val="009D0430"/>
    <w:rsid w:val="009D1B05"/>
    <w:rsid w:val="009D2E1D"/>
    <w:rsid w:val="009D66E7"/>
    <w:rsid w:val="009D6F61"/>
    <w:rsid w:val="009E05BB"/>
    <w:rsid w:val="009E0D58"/>
    <w:rsid w:val="009E1A04"/>
    <w:rsid w:val="009E5218"/>
    <w:rsid w:val="009E64F1"/>
    <w:rsid w:val="009E6D76"/>
    <w:rsid w:val="009F098A"/>
    <w:rsid w:val="009F1151"/>
    <w:rsid w:val="009F3F99"/>
    <w:rsid w:val="009F60FA"/>
    <w:rsid w:val="009F65BF"/>
    <w:rsid w:val="00A07508"/>
    <w:rsid w:val="00A07A2B"/>
    <w:rsid w:val="00A10F41"/>
    <w:rsid w:val="00A113B7"/>
    <w:rsid w:val="00A128BD"/>
    <w:rsid w:val="00A151D2"/>
    <w:rsid w:val="00A15A06"/>
    <w:rsid w:val="00A17C57"/>
    <w:rsid w:val="00A236A2"/>
    <w:rsid w:val="00A23916"/>
    <w:rsid w:val="00A262C0"/>
    <w:rsid w:val="00A34726"/>
    <w:rsid w:val="00A352DF"/>
    <w:rsid w:val="00A3651F"/>
    <w:rsid w:val="00A37F24"/>
    <w:rsid w:val="00A44DF5"/>
    <w:rsid w:val="00A44E11"/>
    <w:rsid w:val="00A44F76"/>
    <w:rsid w:val="00A46984"/>
    <w:rsid w:val="00A510BB"/>
    <w:rsid w:val="00A5114E"/>
    <w:rsid w:val="00A51443"/>
    <w:rsid w:val="00A57AC2"/>
    <w:rsid w:val="00A605A7"/>
    <w:rsid w:val="00A63333"/>
    <w:rsid w:val="00A66B73"/>
    <w:rsid w:val="00A70076"/>
    <w:rsid w:val="00A71934"/>
    <w:rsid w:val="00A73261"/>
    <w:rsid w:val="00A74B5C"/>
    <w:rsid w:val="00A753C3"/>
    <w:rsid w:val="00A75908"/>
    <w:rsid w:val="00A76853"/>
    <w:rsid w:val="00A7712D"/>
    <w:rsid w:val="00A77BA1"/>
    <w:rsid w:val="00A809ED"/>
    <w:rsid w:val="00A81F27"/>
    <w:rsid w:val="00A8517E"/>
    <w:rsid w:val="00A93F76"/>
    <w:rsid w:val="00A9405B"/>
    <w:rsid w:val="00A979E3"/>
    <w:rsid w:val="00AA2C37"/>
    <w:rsid w:val="00AA5A1E"/>
    <w:rsid w:val="00AA7304"/>
    <w:rsid w:val="00AA7CF2"/>
    <w:rsid w:val="00AA7FFD"/>
    <w:rsid w:val="00AB1315"/>
    <w:rsid w:val="00AB3CBB"/>
    <w:rsid w:val="00AB3ED1"/>
    <w:rsid w:val="00AB4D9A"/>
    <w:rsid w:val="00AB7FEF"/>
    <w:rsid w:val="00AC16FB"/>
    <w:rsid w:val="00AC1895"/>
    <w:rsid w:val="00AC3889"/>
    <w:rsid w:val="00AC46E5"/>
    <w:rsid w:val="00AC55B6"/>
    <w:rsid w:val="00AC5EC6"/>
    <w:rsid w:val="00AD036F"/>
    <w:rsid w:val="00AD0FC8"/>
    <w:rsid w:val="00AD1DEA"/>
    <w:rsid w:val="00AD50C5"/>
    <w:rsid w:val="00AD5EA6"/>
    <w:rsid w:val="00AD6A5F"/>
    <w:rsid w:val="00AE7EA2"/>
    <w:rsid w:val="00AF0AFE"/>
    <w:rsid w:val="00AF297F"/>
    <w:rsid w:val="00AF751C"/>
    <w:rsid w:val="00B0276B"/>
    <w:rsid w:val="00B05089"/>
    <w:rsid w:val="00B05408"/>
    <w:rsid w:val="00B0661B"/>
    <w:rsid w:val="00B0724C"/>
    <w:rsid w:val="00B0758B"/>
    <w:rsid w:val="00B10F92"/>
    <w:rsid w:val="00B11A71"/>
    <w:rsid w:val="00B11EA0"/>
    <w:rsid w:val="00B12429"/>
    <w:rsid w:val="00B13D51"/>
    <w:rsid w:val="00B151AA"/>
    <w:rsid w:val="00B1555D"/>
    <w:rsid w:val="00B164C9"/>
    <w:rsid w:val="00B17AE9"/>
    <w:rsid w:val="00B20266"/>
    <w:rsid w:val="00B20628"/>
    <w:rsid w:val="00B20CC7"/>
    <w:rsid w:val="00B213F2"/>
    <w:rsid w:val="00B2261A"/>
    <w:rsid w:val="00B2570D"/>
    <w:rsid w:val="00B259DE"/>
    <w:rsid w:val="00B3111B"/>
    <w:rsid w:val="00B3605B"/>
    <w:rsid w:val="00B409C9"/>
    <w:rsid w:val="00B42786"/>
    <w:rsid w:val="00B44C4A"/>
    <w:rsid w:val="00B450E2"/>
    <w:rsid w:val="00B45655"/>
    <w:rsid w:val="00B456C5"/>
    <w:rsid w:val="00B468CE"/>
    <w:rsid w:val="00B51277"/>
    <w:rsid w:val="00B53721"/>
    <w:rsid w:val="00B54C9B"/>
    <w:rsid w:val="00B6302B"/>
    <w:rsid w:val="00B65F08"/>
    <w:rsid w:val="00B72264"/>
    <w:rsid w:val="00B7458B"/>
    <w:rsid w:val="00B75D05"/>
    <w:rsid w:val="00B771FD"/>
    <w:rsid w:val="00B7730E"/>
    <w:rsid w:val="00B777C6"/>
    <w:rsid w:val="00B80D1E"/>
    <w:rsid w:val="00B81721"/>
    <w:rsid w:val="00B82413"/>
    <w:rsid w:val="00B82900"/>
    <w:rsid w:val="00B82C02"/>
    <w:rsid w:val="00B82FFC"/>
    <w:rsid w:val="00B87D0F"/>
    <w:rsid w:val="00B90A38"/>
    <w:rsid w:val="00B90D7A"/>
    <w:rsid w:val="00B9608C"/>
    <w:rsid w:val="00B9656E"/>
    <w:rsid w:val="00BA0259"/>
    <w:rsid w:val="00BA18A1"/>
    <w:rsid w:val="00BA22C3"/>
    <w:rsid w:val="00BA5E2F"/>
    <w:rsid w:val="00BA65B7"/>
    <w:rsid w:val="00BA6EAE"/>
    <w:rsid w:val="00BA740B"/>
    <w:rsid w:val="00BB1B42"/>
    <w:rsid w:val="00BB3427"/>
    <w:rsid w:val="00BB4B32"/>
    <w:rsid w:val="00BB5445"/>
    <w:rsid w:val="00BB6251"/>
    <w:rsid w:val="00BC1F62"/>
    <w:rsid w:val="00BC323C"/>
    <w:rsid w:val="00BC42B1"/>
    <w:rsid w:val="00BC4A28"/>
    <w:rsid w:val="00BC6561"/>
    <w:rsid w:val="00BD1DF2"/>
    <w:rsid w:val="00BD3371"/>
    <w:rsid w:val="00BD4113"/>
    <w:rsid w:val="00BD5B74"/>
    <w:rsid w:val="00BE0FD5"/>
    <w:rsid w:val="00BE4DCB"/>
    <w:rsid w:val="00BE60EA"/>
    <w:rsid w:val="00BF5000"/>
    <w:rsid w:val="00C000C7"/>
    <w:rsid w:val="00C06FCA"/>
    <w:rsid w:val="00C0732D"/>
    <w:rsid w:val="00C136D2"/>
    <w:rsid w:val="00C15C8D"/>
    <w:rsid w:val="00C21EC5"/>
    <w:rsid w:val="00C22177"/>
    <w:rsid w:val="00C22FCD"/>
    <w:rsid w:val="00C231D0"/>
    <w:rsid w:val="00C2323F"/>
    <w:rsid w:val="00C254A0"/>
    <w:rsid w:val="00C300B2"/>
    <w:rsid w:val="00C31ACE"/>
    <w:rsid w:val="00C323AF"/>
    <w:rsid w:val="00C32BC1"/>
    <w:rsid w:val="00C350C1"/>
    <w:rsid w:val="00C4340B"/>
    <w:rsid w:val="00C442C9"/>
    <w:rsid w:val="00C4541C"/>
    <w:rsid w:val="00C4552C"/>
    <w:rsid w:val="00C51663"/>
    <w:rsid w:val="00C51845"/>
    <w:rsid w:val="00C555CA"/>
    <w:rsid w:val="00C569F9"/>
    <w:rsid w:val="00C57E8E"/>
    <w:rsid w:val="00C60BA8"/>
    <w:rsid w:val="00C61E4C"/>
    <w:rsid w:val="00C6564D"/>
    <w:rsid w:val="00C66FF6"/>
    <w:rsid w:val="00C675F3"/>
    <w:rsid w:val="00C67DCA"/>
    <w:rsid w:val="00C71A2F"/>
    <w:rsid w:val="00C71D1F"/>
    <w:rsid w:val="00C73236"/>
    <w:rsid w:val="00C734D7"/>
    <w:rsid w:val="00C73D93"/>
    <w:rsid w:val="00C75794"/>
    <w:rsid w:val="00C75E71"/>
    <w:rsid w:val="00C7685A"/>
    <w:rsid w:val="00C82F01"/>
    <w:rsid w:val="00C83C4D"/>
    <w:rsid w:val="00C8524F"/>
    <w:rsid w:val="00C91C2A"/>
    <w:rsid w:val="00C91E1F"/>
    <w:rsid w:val="00C94F84"/>
    <w:rsid w:val="00C9544B"/>
    <w:rsid w:val="00CA09C2"/>
    <w:rsid w:val="00CA2870"/>
    <w:rsid w:val="00CA33F0"/>
    <w:rsid w:val="00CA5F11"/>
    <w:rsid w:val="00CA7817"/>
    <w:rsid w:val="00CB28B0"/>
    <w:rsid w:val="00CB588A"/>
    <w:rsid w:val="00CC0AAE"/>
    <w:rsid w:val="00CC280D"/>
    <w:rsid w:val="00CC3665"/>
    <w:rsid w:val="00CC71C7"/>
    <w:rsid w:val="00CD0173"/>
    <w:rsid w:val="00CD15F1"/>
    <w:rsid w:val="00CD1DF7"/>
    <w:rsid w:val="00CD1EDD"/>
    <w:rsid w:val="00CD2DD4"/>
    <w:rsid w:val="00CD393B"/>
    <w:rsid w:val="00CD4B8F"/>
    <w:rsid w:val="00CD6D3A"/>
    <w:rsid w:val="00CD7619"/>
    <w:rsid w:val="00CE0102"/>
    <w:rsid w:val="00CE069C"/>
    <w:rsid w:val="00CE4AA4"/>
    <w:rsid w:val="00CE799D"/>
    <w:rsid w:val="00CF0C86"/>
    <w:rsid w:val="00D04367"/>
    <w:rsid w:val="00D04EAE"/>
    <w:rsid w:val="00D05FD2"/>
    <w:rsid w:val="00D07582"/>
    <w:rsid w:val="00D076AE"/>
    <w:rsid w:val="00D113E9"/>
    <w:rsid w:val="00D13835"/>
    <w:rsid w:val="00D16A7C"/>
    <w:rsid w:val="00D22287"/>
    <w:rsid w:val="00D224C9"/>
    <w:rsid w:val="00D260C5"/>
    <w:rsid w:val="00D267C9"/>
    <w:rsid w:val="00D3211B"/>
    <w:rsid w:val="00D32198"/>
    <w:rsid w:val="00D346D4"/>
    <w:rsid w:val="00D375B3"/>
    <w:rsid w:val="00D411C6"/>
    <w:rsid w:val="00D41B9E"/>
    <w:rsid w:val="00D435C7"/>
    <w:rsid w:val="00D444A6"/>
    <w:rsid w:val="00D44F1D"/>
    <w:rsid w:val="00D51E53"/>
    <w:rsid w:val="00D55467"/>
    <w:rsid w:val="00D558DC"/>
    <w:rsid w:val="00D6277B"/>
    <w:rsid w:val="00D6561F"/>
    <w:rsid w:val="00D7077A"/>
    <w:rsid w:val="00D720BC"/>
    <w:rsid w:val="00D7228D"/>
    <w:rsid w:val="00D7384B"/>
    <w:rsid w:val="00D75E6F"/>
    <w:rsid w:val="00D76085"/>
    <w:rsid w:val="00D77039"/>
    <w:rsid w:val="00D83073"/>
    <w:rsid w:val="00D841A6"/>
    <w:rsid w:val="00D864D6"/>
    <w:rsid w:val="00D91E77"/>
    <w:rsid w:val="00D926FC"/>
    <w:rsid w:val="00D92E89"/>
    <w:rsid w:val="00D97342"/>
    <w:rsid w:val="00DA0027"/>
    <w:rsid w:val="00DA0089"/>
    <w:rsid w:val="00DA10CC"/>
    <w:rsid w:val="00DA3F1D"/>
    <w:rsid w:val="00DA611D"/>
    <w:rsid w:val="00DB1D5B"/>
    <w:rsid w:val="00DB2579"/>
    <w:rsid w:val="00DB338C"/>
    <w:rsid w:val="00DB4BF5"/>
    <w:rsid w:val="00DB5F99"/>
    <w:rsid w:val="00DC1774"/>
    <w:rsid w:val="00DC1BC0"/>
    <w:rsid w:val="00DD58B5"/>
    <w:rsid w:val="00DD6ADE"/>
    <w:rsid w:val="00DD74FF"/>
    <w:rsid w:val="00DE26EF"/>
    <w:rsid w:val="00DE5382"/>
    <w:rsid w:val="00DE6776"/>
    <w:rsid w:val="00DF0000"/>
    <w:rsid w:val="00DF0EBD"/>
    <w:rsid w:val="00DF13C9"/>
    <w:rsid w:val="00DF46DB"/>
    <w:rsid w:val="00DF4DF3"/>
    <w:rsid w:val="00DF5190"/>
    <w:rsid w:val="00E01291"/>
    <w:rsid w:val="00E02914"/>
    <w:rsid w:val="00E0413A"/>
    <w:rsid w:val="00E051B7"/>
    <w:rsid w:val="00E056B0"/>
    <w:rsid w:val="00E07EAD"/>
    <w:rsid w:val="00E07F55"/>
    <w:rsid w:val="00E13C93"/>
    <w:rsid w:val="00E171AD"/>
    <w:rsid w:val="00E17586"/>
    <w:rsid w:val="00E200CE"/>
    <w:rsid w:val="00E33200"/>
    <w:rsid w:val="00E341A0"/>
    <w:rsid w:val="00E34360"/>
    <w:rsid w:val="00E35CA6"/>
    <w:rsid w:val="00E364D3"/>
    <w:rsid w:val="00E3696E"/>
    <w:rsid w:val="00E41AED"/>
    <w:rsid w:val="00E4566F"/>
    <w:rsid w:val="00E46AE1"/>
    <w:rsid w:val="00E477B5"/>
    <w:rsid w:val="00E51229"/>
    <w:rsid w:val="00E55ECA"/>
    <w:rsid w:val="00E6185D"/>
    <w:rsid w:val="00E65DD2"/>
    <w:rsid w:val="00E71BEF"/>
    <w:rsid w:val="00E750DC"/>
    <w:rsid w:val="00E7574E"/>
    <w:rsid w:val="00E75FF1"/>
    <w:rsid w:val="00E77967"/>
    <w:rsid w:val="00E83A0E"/>
    <w:rsid w:val="00E84616"/>
    <w:rsid w:val="00E85473"/>
    <w:rsid w:val="00E87415"/>
    <w:rsid w:val="00E91F18"/>
    <w:rsid w:val="00E92373"/>
    <w:rsid w:val="00E92B46"/>
    <w:rsid w:val="00E9426D"/>
    <w:rsid w:val="00E97412"/>
    <w:rsid w:val="00E97CF5"/>
    <w:rsid w:val="00EA04B4"/>
    <w:rsid w:val="00EA0963"/>
    <w:rsid w:val="00EA1907"/>
    <w:rsid w:val="00EA55C3"/>
    <w:rsid w:val="00EB0FAF"/>
    <w:rsid w:val="00EB3113"/>
    <w:rsid w:val="00EB41E0"/>
    <w:rsid w:val="00EB466B"/>
    <w:rsid w:val="00EB4AF7"/>
    <w:rsid w:val="00EB5727"/>
    <w:rsid w:val="00EC0778"/>
    <w:rsid w:val="00EC1F9E"/>
    <w:rsid w:val="00EC2E6D"/>
    <w:rsid w:val="00EC4D15"/>
    <w:rsid w:val="00EC5376"/>
    <w:rsid w:val="00ED043A"/>
    <w:rsid w:val="00ED21D6"/>
    <w:rsid w:val="00ED5935"/>
    <w:rsid w:val="00ED5C7B"/>
    <w:rsid w:val="00ED5F02"/>
    <w:rsid w:val="00ED6250"/>
    <w:rsid w:val="00ED7170"/>
    <w:rsid w:val="00EE012B"/>
    <w:rsid w:val="00EE1FD2"/>
    <w:rsid w:val="00EE3D5A"/>
    <w:rsid w:val="00EE3ED0"/>
    <w:rsid w:val="00EE6FE5"/>
    <w:rsid w:val="00EF13B3"/>
    <w:rsid w:val="00EF14B3"/>
    <w:rsid w:val="00F00179"/>
    <w:rsid w:val="00F00978"/>
    <w:rsid w:val="00F01EB2"/>
    <w:rsid w:val="00F040B8"/>
    <w:rsid w:val="00F05CA7"/>
    <w:rsid w:val="00F06214"/>
    <w:rsid w:val="00F06C84"/>
    <w:rsid w:val="00F075AD"/>
    <w:rsid w:val="00F10018"/>
    <w:rsid w:val="00F10561"/>
    <w:rsid w:val="00F10C46"/>
    <w:rsid w:val="00F115F4"/>
    <w:rsid w:val="00F11F49"/>
    <w:rsid w:val="00F12075"/>
    <w:rsid w:val="00F123FF"/>
    <w:rsid w:val="00F12E64"/>
    <w:rsid w:val="00F12FC8"/>
    <w:rsid w:val="00F13670"/>
    <w:rsid w:val="00F14351"/>
    <w:rsid w:val="00F15273"/>
    <w:rsid w:val="00F1672B"/>
    <w:rsid w:val="00F25202"/>
    <w:rsid w:val="00F26136"/>
    <w:rsid w:val="00F2795D"/>
    <w:rsid w:val="00F31FCD"/>
    <w:rsid w:val="00F3208C"/>
    <w:rsid w:val="00F33B46"/>
    <w:rsid w:val="00F34AD2"/>
    <w:rsid w:val="00F35C7F"/>
    <w:rsid w:val="00F37E07"/>
    <w:rsid w:val="00F41C6A"/>
    <w:rsid w:val="00F42D36"/>
    <w:rsid w:val="00F434F4"/>
    <w:rsid w:val="00F44B27"/>
    <w:rsid w:val="00F47161"/>
    <w:rsid w:val="00F47697"/>
    <w:rsid w:val="00F50DC9"/>
    <w:rsid w:val="00F519A3"/>
    <w:rsid w:val="00F53DAB"/>
    <w:rsid w:val="00F55886"/>
    <w:rsid w:val="00F5796A"/>
    <w:rsid w:val="00F61004"/>
    <w:rsid w:val="00F6132D"/>
    <w:rsid w:val="00F629C5"/>
    <w:rsid w:val="00F62AB8"/>
    <w:rsid w:val="00F6516A"/>
    <w:rsid w:val="00F7031B"/>
    <w:rsid w:val="00F71F0F"/>
    <w:rsid w:val="00F73D0B"/>
    <w:rsid w:val="00F75A6B"/>
    <w:rsid w:val="00F76206"/>
    <w:rsid w:val="00F774C4"/>
    <w:rsid w:val="00F848B8"/>
    <w:rsid w:val="00F8582D"/>
    <w:rsid w:val="00F87BAB"/>
    <w:rsid w:val="00F967D3"/>
    <w:rsid w:val="00FA0FDF"/>
    <w:rsid w:val="00FA5C72"/>
    <w:rsid w:val="00FA7027"/>
    <w:rsid w:val="00FB07B5"/>
    <w:rsid w:val="00FB29DD"/>
    <w:rsid w:val="00FB58DF"/>
    <w:rsid w:val="00FC1ECF"/>
    <w:rsid w:val="00FC2DA6"/>
    <w:rsid w:val="00FC2DBE"/>
    <w:rsid w:val="00FC4F47"/>
    <w:rsid w:val="00FC68E4"/>
    <w:rsid w:val="00FD2867"/>
    <w:rsid w:val="00FD44C5"/>
    <w:rsid w:val="00FD49B3"/>
    <w:rsid w:val="00FD752F"/>
    <w:rsid w:val="00FD7EA3"/>
    <w:rsid w:val="00FE1565"/>
    <w:rsid w:val="00FE2D7A"/>
    <w:rsid w:val="00FE2ED0"/>
    <w:rsid w:val="00FE35E2"/>
    <w:rsid w:val="00FE4367"/>
    <w:rsid w:val="00FE4D3F"/>
    <w:rsid w:val="00FE52E8"/>
    <w:rsid w:val="00FF02B0"/>
    <w:rsid w:val="00FF064D"/>
    <w:rsid w:val="00FF0DC8"/>
    <w:rsid w:val="00FF2B18"/>
    <w:rsid w:val="00FF310A"/>
    <w:rsid w:val="00FF6BF0"/>
    <w:rsid w:val="00FF76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14574"/>
  <w15:docId w15:val="{FBBE408D-D15F-49F5-91C4-2306614A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1">
    <w:name w:val="heading 1"/>
    <w:basedOn w:val="Normal"/>
    <w:next w:val="Normal"/>
    <w:link w:val="Heading1Char"/>
    <w:uiPriority w:val="9"/>
    <w:qFormat/>
    <w:rsid w:val="007D2BE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D2BED"/>
    <w:rPr>
      <w:rFonts w:ascii="Calibri Light" w:eastAsia="Times New Roman" w:hAnsi="Calibri Light" w:cs="Times New Roman"/>
      <w:b/>
      <w:bCs/>
      <w:kern w:val="32"/>
      <w:sz w:val="32"/>
      <w:szCs w:val="32"/>
    </w:rPr>
  </w:style>
  <w:style w:type="character" w:customStyle="1" w:styleId="Heading2Char">
    <w:name w:val="Heading 2 Char"/>
    <w:link w:val="Heading2"/>
    <w:rsid w:val="00256255"/>
    <w:rPr>
      <w:rFonts w:ascii=".VnTime" w:eastAsia="Times New Roman" w:hAnsi=".VnTime"/>
      <w:b/>
      <w:sz w:val="24"/>
    </w:rPr>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paragraph" w:customStyle="1" w:styleId="CharChar">
    <w:name w:val="Char Char Знак Знак Знак Знак Знак Знак Знак"/>
    <w:basedOn w:val="Normal"/>
    <w:rsid w:val="007D2BED"/>
    <w:pPr>
      <w:spacing w:after="160" w:line="240" w:lineRule="exact"/>
    </w:pPr>
    <w:rPr>
      <w:rFonts w:ascii="Verdana" w:hAnsi="Verdana"/>
      <w:sz w:val="20"/>
      <w:szCs w:val="20"/>
    </w:rPr>
  </w:style>
  <w:style w:type="character" w:styleId="CommentReference">
    <w:name w:val="annotation reference"/>
    <w:basedOn w:val="DefaultParagraphFont"/>
    <w:uiPriority w:val="99"/>
    <w:semiHidden/>
    <w:unhideWhenUsed/>
    <w:rsid w:val="00416564"/>
    <w:rPr>
      <w:sz w:val="16"/>
      <w:szCs w:val="16"/>
    </w:rPr>
  </w:style>
  <w:style w:type="paragraph" w:styleId="CommentText">
    <w:name w:val="annotation text"/>
    <w:basedOn w:val="Normal"/>
    <w:link w:val="CommentTextChar"/>
    <w:uiPriority w:val="99"/>
    <w:semiHidden/>
    <w:unhideWhenUsed/>
    <w:rsid w:val="00416564"/>
    <w:rPr>
      <w:sz w:val="20"/>
      <w:szCs w:val="20"/>
    </w:rPr>
  </w:style>
  <w:style w:type="character" w:customStyle="1" w:styleId="CommentTextChar">
    <w:name w:val="Comment Text Char"/>
    <w:basedOn w:val="DefaultParagraphFont"/>
    <w:link w:val="CommentText"/>
    <w:uiPriority w:val="99"/>
    <w:semiHidden/>
    <w:rsid w:val="0041656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16564"/>
    <w:rPr>
      <w:b/>
      <w:bCs/>
    </w:rPr>
  </w:style>
  <w:style w:type="character" w:customStyle="1" w:styleId="CommentSubjectChar">
    <w:name w:val="Comment Subject Char"/>
    <w:basedOn w:val="CommentTextChar"/>
    <w:link w:val="CommentSubject"/>
    <w:uiPriority w:val="99"/>
    <w:semiHidden/>
    <w:rsid w:val="00416564"/>
    <w:rPr>
      <w:rFonts w:ascii="Times New Roman" w:eastAsia="Times New Roman" w:hAnsi="Times New Roman"/>
      <w:b/>
      <w:bCs/>
    </w:rPr>
  </w:style>
  <w:style w:type="paragraph" w:styleId="ListParagraph">
    <w:name w:val="List Paragraph"/>
    <w:aliases w:val="Paragraph"/>
    <w:basedOn w:val="Normal"/>
    <w:link w:val="ListParagraphChar"/>
    <w:uiPriority w:val="34"/>
    <w:qFormat/>
    <w:rsid w:val="00161AAB"/>
    <w:pPr>
      <w:ind w:left="720"/>
      <w:contextualSpacing/>
    </w:pPr>
  </w:style>
  <w:style w:type="character" w:customStyle="1" w:styleId="ListParagraphChar">
    <w:name w:val="List Paragraph Char"/>
    <w:aliases w:val="Paragraph Char"/>
    <w:link w:val="ListParagraph"/>
    <w:uiPriority w:val="34"/>
    <w:locked/>
    <w:rsid w:val="005D7F62"/>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14253">
      <w:bodyDiv w:val="1"/>
      <w:marLeft w:val="0"/>
      <w:marRight w:val="0"/>
      <w:marTop w:val="0"/>
      <w:marBottom w:val="0"/>
      <w:divBdr>
        <w:top w:val="none" w:sz="0" w:space="0" w:color="auto"/>
        <w:left w:val="none" w:sz="0" w:space="0" w:color="auto"/>
        <w:bottom w:val="none" w:sz="0" w:space="0" w:color="auto"/>
        <w:right w:val="none" w:sz="0" w:space="0" w:color="auto"/>
      </w:divBdr>
    </w:div>
    <w:div w:id="51774532">
      <w:bodyDiv w:val="1"/>
      <w:marLeft w:val="0"/>
      <w:marRight w:val="0"/>
      <w:marTop w:val="0"/>
      <w:marBottom w:val="0"/>
      <w:divBdr>
        <w:top w:val="none" w:sz="0" w:space="0" w:color="auto"/>
        <w:left w:val="none" w:sz="0" w:space="0" w:color="auto"/>
        <w:bottom w:val="none" w:sz="0" w:space="0" w:color="auto"/>
        <w:right w:val="none" w:sz="0" w:space="0" w:color="auto"/>
      </w:divBdr>
    </w:div>
    <w:div w:id="87233507">
      <w:bodyDiv w:val="1"/>
      <w:marLeft w:val="0"/>
      <w:marRight w:val="0"/>
      <w:marTop w:val="0"/>
      <w:marBottom w:val="0"/>
      <w:divBdr>
        <w:top w:val="none" w:sz="0" w:space="0" w:color="auto"/>
        <w:left w:val="none" w:sz="0" w:space="0" w:color="auto"/>
        <w:bottom w:val="none" w:sz="0" w:space="0" w:color="auto"/>
        <w:right w:val="none" w:sz="0" w:space="0" w:color="auto"/>
      </w:divBdr>
    </w:div>
    <w:div w:id="130293434">
      <w:bodyDiv w:val="1"/>
      <w:marLeft w:val="0"/>
      <w:marRight w:val="0"/>
      <w:marTop w:val="0"/>
      <w:marBottom w:val="0"/>
      <w:divBdr>
        <w:top w:val="none" w:sz="0" w:space="0" w:color="auto"/>
        <w:left w:val="none" w:sz="0" w:space="0" w:color="auto"/>
        <w:bottom w:val="none" w:sz="0" w:space="0" w:color="auto"/>
        <w:right w:val="none" w:sz="0" w:space="0" w:color="auto"/>
      </w:divBdr>
    </w:div>
    <w:div w:id="163133246">
      <w:bodyDiv w:val="1"/>
      <w:marLeft w:val="0"/>
      <w:marRight w:val="0"/>
      <w:marTop w:val="0"/>
      <w:marBottom w:val="0"/>
      <w:divBdr>
        <w:top w:val="none" w:sz="0" w:space="0" w:color="auto"/>
        <w:left w:val="none" w:sz="0" w:space="0" w:color="auto"/>
        <w:bottom w:val="none" w:sz="0" w:space="0" w:color="auto"/>
        <w:right w:val="none" w:sz="0" w:space="0" w:color="auto"/>
      </w:divBdr>
    </w:div>
    <w:div w:id="224875617">
      <w:bodyDiv w:val="1"/>
      <w:marLeft w:val="0"/>
      <w:marRight w:val="0"/>
      <w:marTop w:val="0"/>
      <w:marBottom w:val="0"/>
      <w:divBdr>
        <w:top w:val="none" w:sz="0" w:space="0" w:color="auto"/>
        <w:left w:val="none" w:sz="0" w:space="0" w:color="auto"/>
        <w:bottom w:val="none" w:sz="0" w:space="0" w:color="auto"/>
        <w:right w:val="none" w:sz="0" w:space="0" w:color="auto"/>
      </w:divBdr>
    </w:div>
    <w:div w:id="245380999">
      <w:bodyDiv w:val="1"/>
      <w:marLeft w:val="0"/>
      <w:marRight w:val="0"/>
      <w:marTop w:val="0"/>
      <w:marBottom w:val="0"/>
      <w:divBdr>
        <w:top w:val="none" w:sz="0" w:space="0" w:color="auto"/>
        <w:left w:val="none" w:sz="0" w:space="0" w:color="auto"/>
        <w:bottom w:val="none" w:sz="0" w:space="0" w:color="auto"/>
        <w:right w:val="none" w:sz="0" w:space="0" w:color="auto"/>
      </w:divBdr>
    </w:div>
    <w:div w:id="302082256">
      <w:bodyDiv w:val="1"/>
      <w:marLeft w:val="0"/>
      <w:marRight w:val="0"/>
      <w:marTop w:val="0"/>
      <w:marBottom w:val="0"/>
      <w:divBdr>
        <w:top w:val="none" w:sz="0" w:space="0" w:color="auto"/>
        <w:left w:val="none" w:sz="0" w:space="0" w:color="auto"/>
        <w:bottom w:val="none" w:sz="0" w:space="0" w:color="auto"/>
        <w:right w:val="none" w:sz="0" w:space="0" w:color="auto"/>
      </w:divBdr>
    </w:div>
    <w:div w:id="305284624">
      <w:bodyDiv w:val="1"/>
      <w:marLeft w:val="0"/>
      <w:marRight w:val="0"/>
      <w:marTop w:val="0"/>
      <w:marBottom w:val="0"/>
      <w:divBdr>
        <w:top w:val="none" w:sz="0" w:space="0" w:color="auto"/>
        <w:left w:val="none" w:sz="0" w:space="0" w:color="auto"/>
        <w:bottom w:val="none" w:sz="0" w:space="0" w:color="auto"/>
        <w:right w:val="none" w:sz="0" w:space="0" w:color="auto"/>
      </w:divBdr>
    </w:div>
    <w:div w:id="351231087">
      <w:bodyDiv w:val="1"/>
      <w:marLeft w:val="0"/>
      <w:marRight w:val="0"/>
      <w:marTop w:val="0"/>
      <w:marBottom w:val="0"/>
      <w:divBdr>
        <w:top w:val="none" w:sz="0" w:space="0" w:color="auto"/>
        <w:left w:val="none" w:sz="0" w:space="0" w:color="auto"/>
        <w:bottom w:val="none" w:sz="0" w:space="0" w:color="auto"/>
        <w:right w:val="none" w:sz="0" w:space="0" w:color="auto"/>
      </w:divBdr>
    </w:div>
    <w:div w:id="396053682">
      <w:bodyDiv w:val="1"/>
      <w:marLeft w:val="0"/>
      <w:marRight w:val="0"/>
      <w:marTop w:val="0"/>
      <w:marBottom w:val="0"/>
      <w:divBdr>
        <w:top w:val="none" w:sz="0" w:space="0" w:color="auto"/>
        <w:left w:val="none" w:sz="0" w:space="0" w:color="auto"/>
        <w:bottom w:val="none" w:sz="0" w:space="0" w:color="auto"/>
        <w:right w:val="none" w:sz="0" w:space="0" w:color="auto"/>
      </w:divBdr>
    </w:div>
    <w:div w:id="405031443">
      <w:bodyDiv w:val="1"/>
      <w:marLeft w:val="0"/>
      <w:marRight w:val="0"/>
      <w:marTop w:val="0"/>
      <w:marBottom w:val="0"/>
      <w:divBdr>
        <w:top w:val="none" w:sz="0" w:space="0" w:color="auto"/>
        <w:left w:val="none" w:sz="0" w:space="0" w:color="auto"/>
        <w:bottom w:val="none" w:sz="0" w:space="0" w:color="auto"/>
        <w:right w:val="none" w:sz="0" w:space="0" w:color="auto"/>
      </w:divBdr>
    </w:div>
    <w:div w:id="406155472">
      <w:bodyDiv w:val="1"/>
      <w:marLeft w:val="0"/>
      <w:marRight w:val="0"/>
      <w:marTop w:val="0"/>
      <w:marBottom w:val="0"/>
      <w:divBdr>
        <w:top w:val="none" w:sz="0" w:space="0" w:color="auto"/>
        <w:left w:val="none" w:sz="0" w:space="0" w:color="auto"/>
        <w:bottom w:val="none" w:sz="0" w:space="0" w:color="auto"/>
        <w:right w:val="none" w:sz="0" w:space="0" w:color="auto"/>
      </w:divBdr>
    </w:div>
    <w:div w:id="413941749">
      <w:bodyDiv w:val="1"/>
      <w:marLeft w:val="0"/>
      <w:marRight w:val="0"/>
      <w:marTop w:val="0"/>
      <w:marBottom w:val="0"/>
      <w:divBdr>
        <w:top w:val="none" w:sz="0" w:space="0" w:color="auto"/>
        <w:left w:val="none" w:sz="0" w:space="0" w:color="auto"/>
        <w:bottom w:val="none" w:sz="0" w:space="0" w:color="auto"/>
        <w:right w:val="none" w:sz="0" w:space="0" w:color="auto"/>
      </w:divBdr>
    </w:div>
    <w:div w:id="511143942">
      <w:bodyDiv w:val="1"/>
      <w:marLeft w:val="0"/>
      <w:marRight w:val="0"/>
      <w:marTop w:val="0"/>
      <w:marBottom w:val="0"/>
      <w:divBdr>
        <w:top w:val="none" w:sz="0" w:space="0" w:color="auto"/>
        <w:left w:val="none" w:sz="0" w:space="0" w:color="auto"/>
        <w:bottom w:val="none" w:sz="0" w:space="0" w:color="auto"/>
        <w:right w:val="none" w:sz="0" w:space="0" w:color="auto"/>
      </w:divBdr>
    </w:div>
    <w:div w:id="561019663">
      <w:bodyDiv w:val="1"/>
      <w:marLeft w:val="0"/>
      <w:marRight w:val="0"/>
      <w:marTop w:val="0"/>
      <w:marBottom w:val="0"/>
      <w:divBdr>
        <w:top w:val="none" w:sz="0" w:space="0" w:color="auto"/>
        <w:left w:val="none" w:sz="0" w:space="0" w:color="auto"/>
        <w:bottom w:val="none" w:sz="0" w:space="0" w:color="auto"/>
        <w:right w:val="none" w:sz="0" w:space="0" w:color="auto"/>
      </w:divBdr>
    </w:div>
    <w:div w:id="603415564">
      <w:bodyDiv w:val="1"/>
      <w:marLeft w:val="0"/>
      <w:marRight w:val="0"/>
      <w:marTop w:val="0"/>
      <w:marBottom w:val="0"/>
      <w:divBdr>
        <w:top w:val="none" w:sz="0" w:space="0" w:color="auto"/>
        <w:left w:val="none" w:sz="0" w:space="0" w:color="auto"/>
        <w:bottom w:val="none" w:sz="0" w:space="0" w:color="auto"/>
        <w:right w:val="none" w:sz="0" w:space="0" w:color="auto"/>
      </w:divBdr>
    </w:div>
    <w:div w:id="623929336">
      <w:bodyDiv w:val="1"/>
      <w:marLeft w:val="0"/>
      <w:marRight w:val="0"/>
      <w:marTop w:val="0"/>
      <w:marBottom w:val="0"/>
      <w:divBdr>
        <w:top w:val="none" w:sz="0" w:space="0" w:color="auto"/>
        <w:left w:val="none" w:sz="0" w:space="0" w:color="auto"/>
        <w:bottom w:val="none" w:sz="0" w:space="0" w:color="auto"/>
        <w:right w:val="none" w:sz="0" w:space="0" w:color="auto"/>
      </w:divBdr>
    </w:div>
    <w:div w:id="633559970">
      <w:bodyDiv w:val="1"/>
      <w:marLeft w:val="0"/>
      <w:marRight w:val="0"/>
      <w:marTop w:val="0"/>
      <w:marBottom w:val="0"/>
      <w:divBdr>
        <w:top w:val="none" w:sz="0" w:space="0" w:color="auto"/>
        <w:left w:val="none" w:sz="0" w:space="0" w:color="auto"/>
        <w:bottom w:val="none" w:sz="0" w:space="0" w:color="auto"/>
        <w:right w:val="none" w:sz="0" w:space="0" w:color="auto"/>
      </w:divBdr>
    </w:div>
    <w:div w:id="638343908">
      <w:bodyDiv w:val="1"/>
      <w:marLeft w:val="0"/>
      <w:marRight w:val="0"/>
      <w:marTop w:val="0"/>
      <w:marBottom w:val="0"/>
      <w:divBdr>
        <w:top w:val="none" w:sz="0" w:space="0" w:color="auto"/>
        <w:left w:val="none" w:sz="0" w:space="0" w:color="auto"/>
        <w:bottom w:val="none" w:sz="0" w:space="0" w:color="auto"/>
        <w:right w:val="none" w:sz="0" w:space="0" w:color="auto"/>
      </w:divBdr>
    </w:div>
    <w:div w:id="660279556">
      <w:bodyDiv w:val="1"/>
      <w:marLeft w:val="0"/>
      <w:marRight w:val="0"/>
      <w:marTop w:val="0"/>
      <w:marBottom w:val="0"/>
      <w:divBdr>
        <w:top w:val="none" w:sz="0" w:space="0" w:color="auto"/>
        <w:left w:val="none" w:sz="0" w:space="0" w:color="auto"/>
        <w:bottom w:val="none" w:sz="0" w:space="0" w:color="auto"/>
        <w:right w:val="none" w:sz="0" w:space="0" w:color="auto"/>
      </w:divBdr>
    </w:div>
    <w:div w:id="669066327">
      <w:bodyDiv w:val="1"/>
      <w:marLeft w:val="0"/>
      <w:marRight w:val="0"/>
      <w:marTop w:val="0"/>
      <w:marBottom w:val="0"/>
      <w:divBdr>
        <w:top w:val="none" w:sz="0" w:space="0" w:color="auto"/>
        <w:left w:val="none" w:sz="0" w:space="0" w:color="auto"/>
        <w:bottom w:val="none" w:sz="0" w:space="0" w:color="auto"/>
        <w:right w:val="none" w:sz="0" w:space="0" w:color="auto"/>
      </w:divBdr>
    </w:div>
    <w:div w:id="678391365">
      <w:bodyDiv w:val="1"/>
      <w:marLeft w:val="0"/>
      <w:marRight w:val="0"/>
      <w:marTop w:val="0"/>
      <w:marBottom w:val="0"/>
      <w:divBdr>
        <w:top w:val="none" w:sz="0" w:space="0" w:color="auto"/>
        <w:left w:val="none" w:sz="0" w:space="0" w:color="auto"/>
        <w:bottom w:val="none" w:sz="0" w:space="0" w:color="auto"/>
        <w:right w:val="none" w:sz="0" w:space="0" w:color="auto"/>
      </w:divBdr>
    </w:div>
    <w:div w:id="679622568">
      <w:bodyDiv w:val="1"/>
      <w:marLeft w:val="0"/>
      <w:marRight w:val="0"/>
      <w:marTop w:val="0"/>
      <w:marBottom w:val="0"/>
      <w:divBdr>
        <w:top w:val="none" w:sz="0" w:space="0" w:color="auto"/>
        <w:left w:val="none" w:sz="0" w:space="0" w:color="auto"/>
        <w:bottom w:val="none" w:sz="0" w:space="0" w:color="auto"/>
        <w:right w:val="none" w:sz="0" w:space="0" w:color="auto"/>
      </w:divBdr>
    </w:div>
    <w:div w:id="705182440">
      <w:bodyDiv w:val="1"/>
      <w:marLeft w:val="0"/>
      <w:marRight w:val="0"/>
      <w:marTop w:val="0"/>
      <w:marBottom w:val="0"/>
      <w:divBdr>
        <w:top w:val="none" w:sz="0" w:space="0" w:color="auto"/>
        <w:left w:val="none" w:sz="0" w:space="0" w:color="auto"/>
        <w:bottom w:val="none" w:sz="0" w:space="0" w:color="auto"/>
        <w:right w:val="none" w:sz="0" w:space="0" w:color="auto"/>
      </w:divBdr>
    </w:div>
    <w:div w:id="709575372">
      <w:bodyDiv w:val="1"/>
      <w:marLeft w:val="0"/>
      <w:marRight w:val="0"/>
      <w:marTop w:val="0"/>
      <w:marBottom w:val="0"/>
      <w:divBdr>
        <w:top w:val="none" w:sz="0" w:space="0" w:color="auto"/>
        <w:left w:val="none" w:sz="0" w:space="0" w:color="auto"/>
        <w:bottom w:val="none" w:sz="0" w:space="0" w:color="auto"/>
        <w:right w:val="none" w:sz="0" w:space="0" w:color="auto"/>
      </w:divBdr>
    </w:div>
    <w:div w:id="757679083">
      <w:bodyDiv w:val="1"/>
      <w:marLeft w:val="0"/>
      <w:marRight w:val="0"/>
      <w:marTop w:val="0"/>
      <w:marBottom w:val="0"/>
      <w:divBdr>
        <w:top w:val="none" w:sz="0" w:space="0" w:color="auto"/>
        <w:left w:val="none" w:sz="0" w:space="0" w:color="auto"/>
        <w:bottom w:val="none" w:sz="0" w:space="0" w:color="auto"/>
        <w:right w:val="none" w:sz="0" w:space="0" w:color="auto"/>
      </w:divBdr>
    </w:div>
    <w:div w:id="757793529">
      <w:bodyDiv w:val="1"/>
      <w:marLeft w:val="0"/>
      <w:marRight w:val="0"/>
      <w:marTop w:val="0"/>
      <w:marBottom w:val="0"/>
      <w:divBdr>
        <w:top w:val="none" w:sz="0" w:space="0" w:color="auto"/>
        <w:left w:val="none" w:sz="0" w:space="0" w:color="auto"/>
        <w:bottom w:val="none" w:sz="0" w:space="0" w:color="auto"/>
        <w:right w:val="none" w:sz="0" w:space="0" w:color="auto"/>
      </w:divBdr>
    </w:div>
    <w:div w:id="786311567">
      <w:bodyDiv w:val="1"/>
      <w:marLeft w:val="0"/>
      <w:marRight w:val="0"/>
      <w:marTop w:val="0"/>
      <w:marBottom w:val="0"/>
      <w:divBdr>
        <w:top w:val="none" w:sz="0" w:space="0" w:color="auto"/>
        <w:left w:val="none" w:sz="0" w:space="0" w:color="auto"/>
        <w:bottom w:val="none" w:sz="0" w:space="0" w:color="auto"/>
        <w:right w:val="none" w:sz="0" w:space="0" w:color="auto"/>
      </w:divBdr>
    </w:div>
    <w:div w:id="793795786">
      <w:bodyDiv w:val="1"/>
      <w:marLeft w:val="0"/>
      <w:marRight w:val="0"/>
      <w:marTop w:val="0"/>
      <w:marBottom w:val="0"/>
      <w:divBdr>
        <w:top w:val="none" w:sz="0" w:space="0" w:color="auto"/>
        <w:left w:val="none" w:sz="0" w:space="0" w:color="auto"/>
        <w:bottom w:val="none" w:sz="0" w:space="0" w:color="auto"/>
        <w:right w:val="none" w:sz="0" w:space="0" w:color="auto"/>
      </w:divBdr>
    </w:div>
    <w:div w:id="796684967">
      <w:bodyDiv w:val="1"/>
      <w:marLeft w:val="0"/>
      <w:marRight w:val="0"/>
      <w:marTop w:val="0"/>
      <w:marBottom w:val="0"/>
      <w:divBdr>
        <w:top w:val="none" w:sz="0" w:space="0" w:color="auto"/>
        <w:left w:val="none" w:sz="0" w:space="0" w:color="auto"/>
        <w:bottom w:val="none" w:sz="0" w:space="0" w:color="auto"/>
        <w:right w:val="none" w:sz="0" w:space="0" w:color="auto"/>
      </w:divBdr>
    </w:div>
    <w:div w:id="799225006">
      <w:bodyDiv w:val="1"/>
      <w:marLeft w:val="0"/>
      <w:marRight w:val="0"/>
      <w:marTop w:val="0"/>
      <w:marBottom w:val="0"/>
      <w:divBdr>
        <w:top w:val="none" w:sz="0" w:space="0" w:color="auto"/>
        <w:left w:val="none" w:sz="0" w:space="0" w:color="auto"/>
        <w:bottom w:val="none" w:sz="0" w:space="0" w:color="auto"/>
        <w:right w:val="none" w:sz="0" w:space="0" w:color="auto"/>
      </w:divBdr>
    </w:div>
    <w:div w:id="803546137">
      <w:bodyDiv w:val="1"/>
      <w:marLeft w:val="0"/>
      <w:marRight w:val="0"/>
      <w:marTop w:val="0"/>
      <w:marBottom w:val="0"/>
      <w:divBdr>
        <w:top w:val="none" w:sz="0" w:space="0" w:color="auto"/>
        <w:left w:val="none" w:sz="0" w:space="0" w:color="auto"/>
        <w:bottom w:val="none" w:sz="0" w:space="0" w:color="auto"/>
        <w:right w:val="none" w:sz="0" w:space="0" w:color="auto"/>
      </w:divBdr>
    </w:div>
    <w:div w:id="821432797">
      <w:bodyDiv w:val="1"/>
      <w:marLeft w:val="0"/>
      <w:marRight w:val="0"/>
      <w:marTop w:val="0"/>
      <w:marBottom w:val="0"/>
      <w:divBdr>
        <w:top w:val="none" w:sz="0" w:space="0" w:color="auto"/>
        <w:left w:val="none" w:sz="0" w:space="0" w:color="auto"/>
        <w:bottom w:val="none" w:sz="0" w:space="0" w:color="auto"/>
        <w:right w:val="none" w:sz="0" w:space="0" w:color="auto"/>
      </w:divBdr>
    </w:div>
    <w:div w:id="830486029">
      <w:bodyDiv w:val="1"/>
      <w:marLeft w:val="0"/>
      <w:marRight w:val="0"/>
      <w:marTop w:val="0"/>
      <w:marBottom w:val="0"/>
      <w:divBdr>
        <w:top w:val="none" w:sz="0" w:space="0" w:color="auto"/>
        <w:left w:val="none" w:sz="0" w:space="0" w:color="auto"/>
        <w:bottom w:val="none" w:sz="0" w:space="0" w:color="auto"/>
        <w:right w:val="none" w:sz="0" w:space="0" w:color="auto"/>
      </w:divBdr>
    </w:div>
    <w:div w:id="835145871">
      <w:bodyDiv w:val="1"/>
      <w:marLeft w:val="0"/>
      <w:marRight w:val="0"/>
      <w:marTop w:val="0"/>
      <w:marBottom w:val="0"/>
      <w:divBdr>
        <w:top w:val="none" w:sz="0" w:space="0" w:color="auto"/>
        <w:left w:val="none" w:sz="0" w:space="0" w:color="auto"/>
        <w:bottom w:val="none" w:sz="0" w:space="0" w:color="auto"/>
        <w:right w:val="none" w:sz="0" w:space="0" w:color="auto"/>
      </w:divBdr>
    </w:div>
    <w:div w:id="863907552">
      <w:bodyDiv w:val="1"/>
      <w:marLeft w:val="0"/>
      <w:marRight w:val="0"/>
      <w:marTop w:val="0"/>
      <w:marBottom w:val="0"/>
      <w:divBdr>
        <w:top w:val="none" w:sz="0" w:space="0" w:color="auto"/>
        <w:left w:val="none" w:sz="0" w:space="0" w:color="auto"/>
        <w:bottom w:val="none" w:sz="0" w:space="0" w:color="auto"/>
        <w:right w:val="none" w:sz="0" w:space="0" w:color="auto"/>
      </w:divBdr>
    </w:div>
    <w:div w:id="876544309">
      <w:bodyDiv w:val="1"/>
      <w:marLeft w:val="0"/>
      <w:marRight w:val="0"/>
      <w:marTop w:val="0"/>
      <w:marBottom w:val="0"/>
      <w:divBdr>
        <w:top w:val="none" w:sz="0" w:space="0" w:color="auto"/>
        <w:left w:val="none" w:sz="0" w:space="0" w:color="auto"/>
        <w:bottom w:val="none" w:sz="0" w:space="0" w:color="auto"/>
        <w:right w:val="none" w:sz="0" w:space="0" w:color="auto"/>
      </w:divBdr>
    </w:div>
    <w:div w:id="935288046">
      <w:bodyDiv w:val="1"/>
      <w:marLeft w:val="0"/>
      <w:marRight w:val="0"/>
      <w:marTop w:val="0"/>
      <w:marBottom w:val="0"/>
      <w:divBdr>
        <w:top w:val="none" w:sz="0" w:space="0" w:color="auto"/>
        <w:left w:val="none" w:sz="0" w:space="0" w:color="auto"/>
        <w:bottom w:val="none" w:sz="0" w:space="0" w:color="auto"/>
        <w:right w:val="none" w:sz="0" w:space="0" w:color="auto"/>
      </w:divBdr>
    </w:div>
    <w:div w:id="935944437">
      <w:bodyDiv w:val="1"/>
      <w:marLeft w:val="0"/>
      <w:marRight w:val="0"/>
      <w:marTop w:val="0"/>
      <w:marBottom w:val="0"/>
      <w:divBdr>
        <w:top w:val="none" w:sz="0" w:space="0" w:color="auto"/>
        <w:left w:val="none" w:sz="0" w:space="0" w:color="auto"/>
        <w:bottom w:val="none" w:sz="0" w:space="0" w:color="auto"/>
        <w:right w:val="none" w:sz="0" w:space="0" w:color="auto"/>
      </w:divBdr>
    </w:div>
    <w:div w:id="979770032">
      <w:bodyDiv w:val="1"/>
      <w:marLeft w:val="0"/>
      <w:marRight w:val="0"/>
      <w:marTop w:val="0"/>
      <w:marBottom w:val="0"/>
      <w:divBdr>
        <w:top w:val="none" w:sz="0" w:space="0" w:color="auto"/>
        <w:left w:val="none" w:sz="0" w:space="0" w:color="auto"/>
        <w:bottom w:val="none" w:sz="0" w:space="0" w:color="auto"/>
        <w:right w:val="none" w:sz="0" w:space="0" w:color="auto"/>
      </w:divBdr>
    </w:div>
    <w:div w:id="1087843704">
      <w:bodyDiv w:val="1"/>
      <w:marLeft w:val="0"/>
      <w:marRight w:val="0"/>
      <w:marTop w:val="0"/>
      <w:marBottom w:val="0"/>
      <w:divBdr>
        <w:top w:val="none" w:sz="0" w:space="0" w:color="auto"/>
        <w:left w:val="none" w:sz="0" w:space="0" w:color="auto"/>
        <w:bottom w:val="none" w:sz="0" w:space="0" w:color="auto"/>
        <w:right w:val="none" w:sz="0" w:space="0" w:color="auto"/>
      </w:divBdr>
    </w:div>
    <w:div w:id="1132865021">
      <w:bodyDiv w:val="1"/>
      <w:marLeft w:val="0"/>
      <w:marRight w:val="0"/>
      <w:marTop w:val="0"/>
      <w:marBottom w:val="0"/>
      <w:divBdr>
        <w:top w:val="none" w:sz="0" w:space="0" w:color="auto"/>
        <w:left w:val="none" w:sz="0" w:space="0" w:color="auto"/>
        <w:bottom w:val="none" w:sz="0" w:space="0" w:color="auto"/>
        <w:right w:val="none" w:sz="0" w:space="0" w:color="auto"/>
      </w:divBdr>
    </w:div>
    <w:div w:id="1136069155">
      <w:bodyDiv w:val="1"/>
      <w:marLeft w:val="0"/>
      <w:marRight w:val="0"/>
      <w:marTop w:val="0"/>
      <w:marBottom w:val="0"/>
      <w:divBdr>
        <w:top w:val="none" w:sz="0" w:space="0" w:color="auto"/>
        <w:left w:val="none" w:sz="0" w:space="0" w:color="auto"/>
        <w:bottom w:val="none" w:sz="0" w:space="0" w:color="auto"/>
        <w:right w:val="none" w:sz="0" w:space="0" w:color="auto"/>
      </w:divBdr>
    </w:div>
    <w:div w:id="1145900293">
      <w:bodyDiv w:val="1"/>
      <w:marLeft w:val="0"/>
      <w:marRight w:val="0"/>
      <w:marTop w:val="0"/>
      <w:marBottom w:val="0"/>
      <w:divBdr>
        <w:top w:val="none" w:sz="0" w:space="0" w:color="auto"/>
        <w:left w:val="none" w:sz="0" w:space="0" w:color="auto"/>
        <w:bottom w:val="none" w:sz="0" w:space="0" w:color="auto"/>
        <w:right w:val="none" w:sz="0" w:space="0" w:color="auto"/>
      </w:divBdr>
    </w:div>
    <w:div w:id="1151557828">
      <w:bodyDiv w:val="1"/>
      <w:marLeft w:val="0"/>
      <w:marRight w:val="0"/>
      <w:marTop w:val="0"/>
      <w:marBottom w:val="0"/>
      <w:divBdr>
        <w:top w:val="none" w:sz="0" w:space="0" w:color="auto"/>
        <w:left w:val="none" w:sz="0" w:space="0" w:color="auto"/>
        <w:bottom w:val="none" w:sz="0" w:space="0" w:color="auto"/>
        <w:right w:val="none" w:sz="0" w:space="0" w:color="auto"/>
      </w:divBdr>
    </w:div>
    <w:div w:id="1175220576">
      <w:bodyDiv w:val="1"/>
      <w:marLeft w:val="0"/>
      <w:marRight w:val="0"/>
      <w:marTop w:val="0"/>
      <w:marBottom w:val="0"/>
      <w:divBdr>
        <w:top w:val="none" w:sz="0" w:space="0" w:color="auto"/>
        <w:left w:val="none" w:sz="0" w:space="0" w:color="auto"/>
        <w:bottom w:val="none" w:sz="0" w:space="0" w:color="auto"/>
        <w:right w:val="none" w:sz="0" w:space="0" w:color="auto"/>
      </w:divBdr>
    </w:div>
    <w:div w:id="1197081359">
      <w:bodyDiv w:val="1"/>
      <w:marLeft w:val="0"/>
      <w:marRight w:val="0"/>
      <w:marTop w:val="0"/>
      <w:marBottom w:val="0"/>
      <w:divBdr>
        <w:top w:val="none" w:sz="0" w:space="0" w:color="auto"/>
        <w:left w:val="none" w:sz="0" w:space="0" w:color="auto"/>
        <w:bottom w:val="none" w:sz="0" w:space="0" w:color="auto"/>
        <w:right w:val="none" w:sz="0" w:space="0" w:color="auto"/>
      </w:divBdr>
    </w:div>
    <w:div w:id="1200124252">
      <w:bodyDiv w:val="1"/>
      <w:marLeft w:val="0"/>
      <w:marRight w:val="0"/>
      <w:marTop w:val="0"/>
      <w:marBottom w:val="0"/>
      <w:divBdr>
        <w:top w:val="none" w:sz="0" w:space="0" w:color="auto"/>
        <w:left w:val="none" w:sz="0" w:space="0" w:color="auto"/>
        <w:bottom w:val="none" w:sz="0" w:space="0" w:color="auto"/>
        <w:right w:val="none" w:sz="0" w:space="0" w:color="auto"/>
      </w:divBdr>
    </w:div>
    <w:div w:id="1228298293">
      <w:bodyDiv w:val="1"/>
      <w:marLeft w:val="0"/>
      <w:marRight w:val="0"/>
      <w:marTop w:val="0"/>
      <w:marBottom w:val="0"/>
      <w:divBdr>
        <w:top w:val="none" w:sz="0" w:space="0" w:color="auto"/>
        <w:left w:val="none" w:sz="0" w:space="0" w:color="auto"/>
        <w:bottom w:val="none" w:sz="0" w:space="0" w:color="auto"/>
        <w:right w:val="none" w:sz="0" w:space="0" w:color="auto"/>
      </w:divBdr>
    </w:div>
    <w:div w:id="1242058309">
      <w:bodyDiv w:val="1"/>
      <w:marLeft w:val="0"/>
      <w:marRight w:val="0"/>
      <w:marTop w:val="0"/>
      <w:marBottom w:val="0"/>
      <w:divBdr>
        <w:top w:val="none" w:sz="0" w:space="0" w:color="auto"/>
        <w:left w:val="none" w:sz="0" w:space="0" w:color="auto"/>
        <w:bottom w:val="none" w:sz="0" w:space="0" w:color="auto"/>
        <w:right w:val="none" w:sz="0" w:space="0" w:color="auto"/>
      </w:divBdr>
    </w:div>
    <w:div w:id="1253709264">
      <w:bodyDiv w:val="1"/>
      <w:marLeft w:val="0"/>
      <w:marRight w:val="0"/>
      <w:marTop w:val="0"/>
      <w:marBottom w:val="0"/>
      <w:divBdr>
        <w:top w:val="none" w:sz="0" w:space="0" w:color="auto"/>
        <w:left w:val="none" w:sz="0" w:space="0" w:color="auto"/>
        <w:bottom w:val="none" w:sz="0" w:space="0" w:color="auto"/>
        <w:right w:val="none" w:sz="0" w:space="0" w:color="auto"/>
      </w:divBdr>
    </w:div>
    <w:div w:id="1261571837">
      <w:bodyDiv w:val="1"/>
      <w:marLeft w:val="0"/>
      <w:marRight w:val="0"/>
      <w:marTop w:val="0"/>
      <w:marBottom w:val="0"/>
      <w:divBdr>
        <w:top w:val="none" w:sz="0" w:space="0" w:color="auto"/>
        <w:left w:val="none" w:sz="0" w:space="0" w:color="auto"/>
        <w:bottom w:val="none" w:sz="0" w:space="0" w:color="auto"/>
        <w:right w:val="none" w:sz="0" w:space="0" w:color="auto"/>
      </w:divBdr>
    </w:div>
    <w:div w:id="1293092201">
      <w:bodyDiv w:val="1"/>
      <w:marLeft w:val="0"/>
      <w:marRight w:val="0"/>
      <w:marTop w:val="0"/>
      <w:marBottom w:val="0"/>
      <w:divBdr>
        <w:top w:val="none" w:sz="0" w:space="0" w:color="auto"/>
        <w:left w:val="none" w:sz="0" w:space="0" w:color="auto"/>
        <w:bottom w:val="none" w:sz="0" w:space="0" w:color="auto"/>
        <w:right w:val="none" w:sz="0" w:space="0" w:color="auto"/>
      </w:divBdr>
    </w:div>
    <w:div w:id="1300646253">
      <w:bodyDiv w:val="1"/>
      <w:marLeft w:val="0"/>
      <w:marRight w:val="0"/>
      <w:marTop w:val="0"/>
      <w:marBottom w:val="0"/>
      <w:divBdr>
        <w:top w:val="none" w:sz="0" w:space="0" w:color="auto"/>
        <w:left w:val="none" w:sz="0" w:space="0" w:color="auto"/>
        <w:bottom w:val="none" w:sz="0" w:space="0" w:color="auto"/>
        <w:right w:val="none" w:sz="0" w:space="0" w:color="auto"/>
      </w:divBdr>
    </w:div>
    <w:div w:id="1307929506">
      <w:bodyDiv w:val="1"/>
      <w:marLeft w:val="0"/>
      <w:marRight w:val="0"/>
      <w:marTop w:val="0"/>
      <w:marBottom w:val="0"/>
      <w:divBdr>
        <w:top w:val="none" w:sz="0" w:space="0" w:color="auto"/>
        <w:left w:val="none" w:sz="0" w:space="0" w:color="auto"/>
        <w:bottom w:val="none" w:sz="0" w:space="0" w:color="auto"/>
        <w:right w:val="none" w:sz="0" w:space="0" w:color="auto"/>
      </w:divBdr>
    </w:div>
    <w:div w:id="1338339244">
      <w:bodyDiv w:val="1"/>
      <w:marLeft w:val="0"/>
      <w:marRight w:val="0"/>
      <w:marTop w:val="0"/>
      <w:marBottom w:val="0"/>
      <w:divBdr>
        <w:top w:val="none" w:sz="0" w:space="0" w:color="auto"/>
        <w:left w:val="none" w:sz="0" w:space="0" w:color="auto"/>
        <w:bottom w:val="none" w:sz="0" w:space="0" w:color="auto"/>
        <w:right w:val="none" w:sz="0" w:space="0" w:color="auto"/>
      </w:divBdr>
    </w:div>
    <w:div w:id="1347289850">
      <w:bodyDiv w:val="1"/>
      <w:marLeft w:val="0"/>
      <w:marRight w:val="0"/>
      <w:marTop w:val="0"/>
      <w:marBottom w:val="0"/>
      <w:divBdr>
        <w:top w:val="none" w:sz="0" w:space="0" w:color="auto"/>
        <w:left w:val="none" w:sz="0" w:space="0" w:color="auto"/>
        <w:bottom w:val="none" w:sz="0" w:space="0" w:color="auto"/>
        <w:right w:val="none" w:sz="0" w:space="0" w:color="auto"/>
      </w:divBdr>
    </w:div>
    <w:div w:id="1357072664">
      <w:bodyDiv w:val="1"/>
      <w:marLeft w:val="0"/>
      <w:marRight w:val="0"/>
      <w:marTop w:val="0"/>
      <w:marBottom w:val="0"/>
      <w:divBdr>
        <w:top w:val="none" w:sz="0" w:space="0" w:color="auto"/>
        <w:left w:val="none" w:sz="0" w:space="0" w:color="auto"/>
        <w:bottom w:val="none" w:sz="0" w:space="0" w:color="auto"/>
        <w:right w:val="none" w:sz="0" w:space="0" w:color="auto"/>
      </w:divBdr>
    </w:div>
    <w:div w:id="1382901674">
      <w:bodyDiv w:val="1"/>
      <w:marLeft w:val="0"/>
      <w:marRight w:val="0"/>
      <w:marTop w:val="0"/>
      <w:marBottom w:val="0"/>
      <w:divBdr>
        <w:top w:val="none" w:sz="0" w:space="0" w:color="auto"/>
        <w:left w:val="none" w:sz="0" w:space="0" w:color="auto"/>
        <w:bottom w:val="none" w:sz="0" w:space="0" w:color="auto"/>
        <w:right w:val="none" w:sz="0" w:space="0" w:color="auto"/>
      </w:divBdr>
    </w:div>
    <w:div w:id="1418362759">
      <w:bodyDiv w:val="1"/>
      <w:marLeft w:val="0"/>
      <w:marRight w:val="0"/>
      <w:marTop w:val="0"/>
      <w:marBottom w:val="0"/>
      <w:divBdr>
        <w:top w:val="none" w:sz="0" w:space="0" w:color="auto"/>
        <w:left w:val="none" w:sz="0" w:space="0" w:color="auto"/>
        <w:bottom w:val="none" w:sz="0" w:space="0" w:color="auto"/>
        <w:right w:val="none" w:sz="0" w:space="0" w:color="auto"/>
      </w:divBdr>
    </w:div>
    <w:div w:id="1421101082">
      <w:bodyDiv w:val="1"/>
      <w:marLeft w:val="0"/>
      <w:marRight w:val="0"/>
      <w:marTop w:val="0"/>
      <w:marBottom w:val="0"/>
      <w:divBdr>
        <w:top w:val="none" w:sz="0" w:space="0" w:color="auto"/>
        <w:left w:val="none" w:sz="0" w:space="0" w:color="auto"/>
        <w:bottom w:val="none" w:sz="0" w:space="0" w:color="auto"/>
        <w:right w:val="none" w:sz="0" w:space="0" w:color="auto"/>
      </w:divBdr>
    </w:div>
    <w:div w:id="1424305210">
      <w:bodyDiv w:val="1"/>
      <w:marLeft w:val="0"/>
      <w:marRight w:val="0"/>
      <w:marTop w:val="0"/>
      <w:marBottom w:val="0"/>
      <w:divBdr>
        <w:top w:val="none" w:sz="0" w:space="0" w:color="auto"/>
        <w:left w:val="none" w:sz="0" w:space="0" w:color="auto"/>
        <w:bottom w:val="none" w:sz="0" w:space="0" w:color="auto"/>
        <w:right w:val="none" w:sz="0" w:space="0" w:color="auto"/>
      </w:divBdr>
    </w:div>
    <w:div w:id="1452937643">
      <w:bodyDiv w:val="1"/>
      <w:marLeft w:val="0"/>
      <w:marRight w:val="0"/>
      <w:marTop w:val="0"/>
      <w:marBottom w:val="0"/>
      <w:divBdr>
        <w:top w:val="none" w:sz="0" w:space="0" w:color="auto"/>
        <w:left w:val="none" w:sz="0" w:space="0" w:color="auto"/>
        <w:bottom w:val="none" w:sz="0" w:space="0" w:color="auto"/>
        <w:right w:val="none" w:sz="0" w:space="0" w:color="auto"/>
      </w:divBdr>
    </w:div>
    <w:div w:id="1508901795">
      <w:bodyDiv w:val="1"/>
      <w:marLeft w:val="0"/>
      <w:marRight w:val="0"/>
      <w:marTop w:val="0"/>
      <w:marBottom w:val="0"/>
      <w:divBdr>
        <w:top w:val="none" w:sz="0" w:space="0" w:color="auto"/>
        <w:left w:val="none" w:sz="0" w:space="0" w:color="auto"/>
        <w:bottom w:val="none" w:sz="0" w:space="0" w:color="auto"/>
        <w:right w:val="none" w:sz="0" w:space="0" w:color="auto"/>
      </w:divBdr>
    </w:div>
    <w:div w:id="1539200262">
      <w:bodyDiv w:val="1"/>
      <w:marLeft w:val="0"/>
      <w:marRight w:val="0"/>
      <w:marTop w:val="0"/>
      <w:marBottom w:val="0"/>
      <w:divBdr>
        <w:top w:val="none" w:sz="0" w:space="0" w:color="auto"/>
        <w:left w:val="none" w:sz="0" w:space="0" w:color="auto"/>
        <w:bottom w:val="none" w:sz="0" w:space="0" w:color="auto"/>
        <w:right w:val="none" w:sz="0" w:space="0" w:color="auto"/>
      </w:divBdr>
    </w:div>
    <w:div w:id="1558780635">
      <w:bodyDiv w:val="1"/>
      <w:marLeft w:val="0"/>
      <w:marRight w:val="0"/>
      <w:marTop w:val="0"/>
      <w:marBottom w:val="0"/>
      <w:divBdr>
        <w:top w:val="none" w:sz="0" w:space="0" w:color="auto"/>
        <w:left w:val="none" w:sz="0" w:space="0" w:color="auto"/>
        <w:bottom w:val="none" w:sz="0" w:space="0" w:color="auto"/>
        <w:right w:val="none" w:sz="0" w:space="0" w:color="auto"/>
      </w:divBdr>
    </w:div>
    <w:div w:id="1611817812">
      <w:bodyDiv w:val="1"/>
      <w:marLeft w:val="0"/>
      <w:marRight w:val="0"/>
      <w:marTop w:val="0"/>
      <w:marBottom w:val="0"/>
      <w:divBdr>
        <w:top w:val="none" w:sz="0" w:space="0" w:color="auto"/>
        <w:left w:val="none" w:sz="0" w:space="0" w:color="auto"/>
        <w:bottom w:val="none" w:sz="0" w:space="0" w:color="auto"/>
        <w:right w:val="none" w:sz="0" w:space="0" w:color="auto"/>
      </w:divBdr>
    </w:div>
    <w:div w:id="1617520505">
      <w:bodyDiv w:val="1"/>
      <w:marLeft w:val="0"/>
      <w:marRight w:val="0"/>
      <w:marTop w:val="0"/>
      <w:marBottom w:val="0"/>
      <w:divBdr>
        <w:top w:val="none" w:sz="0" w:space="0" w:color="auto"/>
        <w:left w:val="none" w:sz="0" w:space="0" w:color="auto"/>
        <w:bottom w:val="none" w:sz="0" w:space="0" w:color="auto"/>
        <w:right w:val="none" w:sz="0" w:space="0" w:color="auto"/>
      </w:divBdr>
    </w:div>
    <w:div w:id="1669288509">
      <w:bodyDiv w:val="1"/>
      <w:marLeft w:val="0"/>
      <w:marRight w:val="0"/>
      <w:marTop w:val="0"/>
      <w:marBottom w:val="0"/>
      <w:divBdr>
        <w:top w:val="none" w:sz="0" w:space="0" w:color="auto"/>
        <w:left w:val="none" w:sz="0" w:space="0" w:color="auto"/>
        <w:bottom w:val="none" w:sz="0" w:space="0" w:color="auto"/>
        <w:right w:val="none" w:sz="0" w:space="0" w:color="auto"/>
      </w:divBdr>
    </w:div>
    <w:div w:id="1671450584">
      <w:bodyDiv w:val="1"/>
      <w:marLeft w:val="0"/>
      <w:marRight w:val="0"/>
      <w:marTop w:val="0"/>
      <w:marBottom w:val="0"/>
      <w:divBdr>
        <w:top w:val="none" w:sz="0" w:space="0" w:color="auto"/>
        <w:left w:val="none" w:sz="0" w:space="0" w:color="auto"/>
        <w:bottom w:val="none" w:sz="0" w:space="0" w:color="auto"/>
        <w:right w:val="none" w:sz="0" w:space="0" w:color="auto"/>
      </w:divBdr>
    </w:div>
    <w:div w:id="1681392866">
      <w:bodyDiv w:val="1"/>
      <w:marLeft w:val="0"/>
      <w:marRight w:val="0"/>
      <w:marTop w:val="0"/>
      <w:marBottom w:val="0"/>
      <w:divBdr>
        <w:top w:val="none" w:sz="0" w:space="0" w:color="auto"/>
        <w:left w:val="none" w:sz="0" w:space="0" w:color="auto"/>
        <w:bottom w:val="none" w:sz="0" w:space="0" w:color="auto"/>
        <w:right w:val="none" w:sz="0" w:space="0" w:color="auto"/>
      </w:divBdr>
    </w:div>
    <w:div w:id="1694190040">
      <w:bodyDiv w:val="1"/>
      <w:marLeft w:val="0"/>
      <w:marRight w:val="0"/>
      <w:marTop w:val="0"/>
      <w:marBottom w:val="0"/>
      <w:divBdr>
        <w:top w:val="none" w:sz="0" w:space="0" w:color="auto"/>
        <w:left w:val="none" w:sz="0" w:space="0" w:color="auto"/>
        <w:bottom w:val="none" w:sz="0" w:space="0" w:color="auto"/>
        <w:right w:val="none" w:sz="0" w:space="0" w:color="auto"/>
      </w:divBdr>
    </w:div>
    <w:div w:id="1704162409">
      <w:bodyDiv w:val="1"/>
      <w:marLeft w:val="0"/>
      <w:marRight w:val="0"/>
      <w:marTop w:val="0"/>
      <w:marBottom w:val="0"/>
      <w:divBdr>
        <w:top w:val="none" w:sz="0" w:space="0" w:color="auto"/>
        <w:left w:val="none" w:sz="0" w:space="0" w:color="auto"/>
        <w:bottom w:val="none" w:sz="0" w:space="0" w:color="auto"/>
        <w:right w:val="none" w:sz="0" w:space="0" w:color="auto"/>
      </w:divBdr>
    </w:div>
    <w:div w:id="1729957899">
      <w:bodyDiv w:val="1"/>
      <w:marLeft w:val="0"/>
      <w:marRight w:val="0"/>
      <w:marTop w:val="0"/>
      <w:marBottom w:val="0"/>
      <w:divBdr>
        <w:top w:val="none" w:sz="0" w:space="0" w:color="auto"/>
        <w:left w:val="none" w:sz="0" w:space="0" w:color="auto"/>
        <w:bottom w:val="none" w:sz="0" w:space="0" w:color="auto"/>
        <w:right w:val="none" w:sz="0" w:space="0" w:color="auto"/>
      </w:divBdr>
    </w:div>
    <w:div w:id="1764765915">
      <w:bodyDiv w:val="1"/>
      <w:marLeft w:val="0"/>
      <w:marRight w:val="0"/>
      <w:marTop w:val="0"/>
      <w:marBottom w:val="0"/>
      <w:divBdr>
        <w:top w:val="none" w:sz="0" w:space="0" w:color="auto"/>
        <w:left w:val="none" w:sz="0" w:space="0" w:color="auto"/>
        <w:bottom w:val="none" w:sz="0" w:space="0" w:color="auto"/>
        <w:right w:val="none" w:sz="0" w:space="0" w:color="auto"/>
      </w:divBdr>
    </w:div>
    <w:div w:id="1781989498">
      <w:bodyDiv w:val="1"/>
      <w:marLeft w:val="0"/>
      <w:marRight w:val="0"/>
      <w:marTop w:val="0"/>
      <w:marBottom w:val="0"/>
      <w:divBdr>
        <w:top w:val="none" w:sz="0" w:space="0" w:color="auto"/>
        <w:left w:val="none" w:sz="0" w:space="0" w:color="auto"/>
        <w:bottom w:val="none" w:sz="0" w:space="0" w:color="auto"/>
        <w:right w:val="none" w:sz="0" w:space="0" w:color="auto"/>
      </w:divBdr>
    </w:div>
    <w:div w:id="1803694134">
      <w:bodyDiv w:val="1"/>
      <w:marLeft w:val="0"/>
      <w:marRight w:val="0"/>
      <w:marTop w:val="0"/>
      <w:marBottom w:val="0"/>
      <w:divBdr>
        <w:top w:val="none" w:sz="0" w:space="0" w:color="auto"/>
        <w:left w:val="none" w:sz="0" w:space="0" w:color="auto"/>
        <w:bottom w:val="none" w:sz="0" w:space="0" w:color="auto"/>
        <w:right w:val="none" w:sz="0" w:space="0" w:color="auto"/>
      </w:divBdr>
    </w:div>
    <w:div w:id="1804615475">
      <w:bodyDiv w:val="1"/>
      <w:marLeft w:val="0"/>
      <w:marRight w:val="0"/>
      <w:marTop w:val="0"/>
      <w:marBottom w:val="0"/>
      <w:divBdr>
        <w:top w:val="none" w:sz="0" w:space="0" w:color="auto"/>
        <w:left w:val="none" w:sz="0" w:space="0" w:color="auto"/>
        <w:bottom w:val="none" w:sz="0" w:space="0" w:color="auto"/>
        <w:right w:val="none" w:sz="0" w:space="0" w:color="auto"/>
      </w:divBdr>
    </w:div>
    <w:div w:id="1851142057">
      <w:bodyDiv w:val="1"/>
      <w:marLeft w:val="0"/>
      <w:marRight w:val="0"/>
      <w:marTop w:val="0"/>
      <w:marBottom w:val="0"/>
      <w:divBdr>
        <w:top w:val="none" w:sz="0" w:space="0" w:color="auto"/>
        <w:left w:val="none" w:sz="0" w:space="0" w:color="auto"/>
        <w:bottom w:val="none" w:sz="0" w:space="0" w:color="auto"/>
        <w:right w:val="none" w:sz="0" w:space="0" w:color="auto"/>
      </w:divBdr>
    </w:div>
    <w:div w:id="1868525771">
      <w:bodyDiv w:val="1"/>
      <w:marLeft w:val="0"/>
      <w:marRight w:val="0"/>
      <w:marTop w:val="0"/>
      <w:marBottom w:val="0"/>
      <w:divBdr>
        <w:top w:val="none" w:sz="0" w:space="0" w:color="auto"/>
        <w:left w:val="none" w:sz="0" w:space="0" w:color="auto"/>
        <w:bottom w:val="none" w:sz="0" w:space="0" w:color="auto"/>
        <w:right w:val="none" w:sz="0" w:space="0" w:color="auto"/>
      </w:divBdr>
    </w:div>
    <w:div w:id="1974016627">
      <w:bodyDiv w:val="1"/>
      <w:marLeft w:val="0"/>
      <w:marRight w:val="0"/>
      <w:marTop w:val="0"/>
      <w:marBottom w:val="0"/>
      <w:divBdr>
        <w:top w:val="none" w:sz="0" w:space="0" w:color="auto"/>
        <w:left w:val="none" w:sz="0" w:space="0" w:color="auto"/>
        <w:bottom w:val="none" w:sz="0" w:space="0" w:color="auto"/>
        <w:right w:val="none" w:sz="0" w:space="0" w:color="auto"/>
      </w:divBdr>
    </w:div>
    <w:div w:id="2046826649">
      <w:bodyDiv w:val="1"/>
      <w:marLeft w:val="0"/>
      <w:marRight w:val="0"/>
      <w:marTop w:val="0"/>
      <w:marBottom w:val="0"/>
      <w:divBdr>
        <w:top w:val="none" w:sz="0" w:space="0" w:color="auto"/>
        <w:left w:val="none" w:sz="0" w:space="0" w:color="auto"/>
        <w:bottom w:val="none" w:sz="0" w:space="0" w:color="auto"/>
        <w:right w:val="none" w:sz="0" w:space="0" w:color="auto"/>
      </w:divBdr>
    </w:div>
    <w:div w:id="21071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F23A1-C574-40A4-BE2C-0EDA70C3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Doan Van</cp:lastModifiedBy>
  <cp:revision>11</cp:revision>
  <cp:lastPrinted>2024-03-27T02:10:00Z</cp:lastPrinted>
  <dcterms:created xsi:type="dcterms:W3CDTF">2024-05-29T12:43:00Z</dcterms:created>
  <dcterms:modified xsi:type="dcterms:W3CDTF">2024-06-08T15:33:00Z</dcterms:modified>
</cp:coreProperties>
</file>