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08" w:type="dxa"/>
        <w:tblLayout w:type="fixed"/>
        <w:tblLook w:val="0000" w:firstRow="0" w:lastRow="0" w:firstColumn="0" w:lastColumn="0" w:noHBand="0" w:noVBand="0"/>
      </w:tblPr>
      <w:tblGrid>
        <w:gridCol w:w="3780"/>
        <w:gridCol w:w="5292"/>
      </w:tblGrid>
      <w:tr w:rsidR="00526913" w:rsidRPr="005067E8" w14:paraId="52B8C035" w14:textId="77777777" w:rsidTr="00526913">
        <w:trPr>
          <w:trHeight w:val="893"/>
        </w:trPr>
        <w:tc>
          <w:tcPr>
            <w:tcW w:w="3780" w:type="dxa"/>
          </w:tcPr>
          <w:p w14:paraId="03EF7377" w14:textId="77777777" w:rsidR="00526913" w:rsidRPr="00813B43" w:rsidRDefault="00526913" w:rsidP="00DD2353">
            <w:pPr>
              <w:pStyle w:val="Title"/>
              <w:widowControl w:val="0"/>
              <w:tabs>
                <w:tab w:val="left" w:pos="1068"/>
              </w:tabs>
              <w:rPr>
                <w:rFonts w:ascii="Times New Roman" w:hAnsi="Times New Roman"/>
                <w:b w:val="0"/>
                <w:spacing w:val="-10"/>
                <w:sz w:val="26"/>
                <w:szCs w:val="26"/>
                <w:lang w:val="pt-BR"/>
              </w:rPr>
            </w:pPr>
            <w:r w:rsidRPr="006057E5">
              <w:rPr>
                <w:rFonts w:ascii="Times New Roman" w:hAnsi="Times New Roman"/>
                <w:b w:val="0"/>
                <w:spacing w:val="-10"/>
                <w:sz w:val="26"/>
                <w:lang w:val="pt-BR"/>
              </w:rPr>
              <w:br w:type="page"/>
            </w:r>
            <w:r w:rsidR="00DD2353">
              <w:rPr>
                <w:rFonts w:ascii="Times New Roman" w:hAnsi="Times New Roman"/>
                <w:b w:val="0"/>
                <w:spacing w:val="-10"/>
                <w:sz w:val="26"/>
                <w:szCs w:val="26"/>
                <w:lang w:val="pt-BR"/>
              </w:rPr>
              <w:t>CHI NHÁNH PHÍA NAM</w:t>
            </w:r>
          </w:p>
          <w:p w14:paraId="142D47FE" w14:textId="77777777" w:rsidR="00526913" w:rsidRPr="006057E5" w:rsidRDefault="00DD2353" w:rsidP="000853ED">
            <w:pPr>
              <w:pStyle w:val="Title"/>
              <w:ind w:left="-57" w:right="-57"/>
              <w:rPr>
                <w:rFonts w:ascii="Times New Roman" w:hAnsi="Times New Roman"/>
                <w:spacing w:val="-10"/>
                <w:sz w:val="26"/>
                <w:szCs w:val="26"/>
                <w:lang w:val="pt-BR"/>
              </w:rPr>
            </w:pPr>
            <w:r>
              <w:rPr>
                <w:rFonts w:ascii="Times New Roman" w:hAnsi="Times New Roman"/>
                <w:spacing w:val="-10"/>
                <w:sz w:val="26"/>
                <w:szCs w:val="26"/>
                <w:lang w:val="pt-BR"/>
              </w:rPr>
              <w:t>PHÒNG ĐỘ BỀN NHIỆT ĐỚI</w:t>
            </w:r>
          </w:p>
          <w:p w14:paraId="282F91C0" w14:textId="564AC937" w:rsidR="00526913" w:rsidRPr="006057E5" w:rsidRDefault="001877FB" w:rsidP="000853ED">
            <w:pPr>
              <w:pStyle w:val="Title"/>
              <w:rPr>
                <w:rFonts w:ascii="Times New Roman" w:hAnsi="Times New Roman"/>
                <w:b w:val="0"/>
                <w:spacing w:val="-10"/>
                <w:sz w:val="10"/>
                <w:szCs w:val="10"/>
                <w:lang w:val="pt-BR"/>
              </w:rPr>
            </w:pPr>
            <w:r>
              <w:rPr>
                <w:rFonts w:ascii="Times New Roman" w:hAnsi="Times New Roman"/>
                <w:b w:val="0"/>
                <w:noProof/>
                <w:spacing w:val="-10"/>
                <w:sz w:val="10"/>
                <w:szCs w:val="10"/>
              </w:rPr>
              <mc:AlternateContent>
                <mc:Choice Requires="wps">
                  <w:drawing>
                    <wp:anchor distT="0" distB="0" distL="114300" distR="114300" simplePos="0" relativeHeight="251657216" behindDoc="0" locked="0" layoutInCell="1" allowOverlap="1" wp14:anchorId="0880BB44" wp14:editId="77B0D791">
                      <wp:simplePos x="0" y="0"/>
                      <wp:positionH relativeFrom="column">
                        <wp:posOffset>723900</wp:posOffset>
                      </wp:positionH>
                      <wp:positionV relativeFrom="paragraph">
                        <wp:posOffset>17145</wp:posOffset>
                      </wp:positionV>
                      <wp:extent cx="798830" cy="0"/>
                      <wp:effectExtent l="5080" t="11430" r="5715" b="7620"/>
                      <wp:wrapNone/>
                      <wp:docPr id="92204368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8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8FDDB"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35pt" to="119.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CzrgEAAEcDAAAOAAAAZHJzL2Uyb0RvYy54bWysUsFuGyEQvVfqPyDu9dqu0jorr3Nwml7S&#10;1lLSDxgDu4vKMmgGe9d/XyC2E7W3qhwQMDOP997M+m4anDgaYou+kYvZXArjFWrru0b+fH74sJKC&#10;I3gNDr1p5MmwvNu8f7ceQ22W2KPThkQC8VyPoZF9jKGuKla9GYBnGIxPwRZpgJiu1FWaYEzog6uW&#10;8/mnakTSgVAZ5vR6/xKUm4LftkbFH23LJgrXyMQtlp3Kvs97tVlD3RGE3qozDfgHFgNYnz69Qt1D&#10;BHEg+xfUYBUhYxtnCocK29YqUzQkNYv5H2qeegimaEnmcLjaxP8PVn0/bv2OMnU1+afwiOoXC4/b&#10;HnxnCoHnU0iNW2SrqjFwfS3JFw47EvvxG+qUA4eIxYWppSFDJn1iKmafrmabKQqVHj/frlYfU0vU&#10;JVRBfakLxPGrwUHkQyOd9dkGqOH4yDHzgPqSkp89PljnSiudF2Mjb2+WN6WA0VmdgzmNqdtvHYkj&#10;5GEoq4hKkbdphAevC1hvQH85nyNY93JOnzt/9iLLz7PG9R71aUcXj1K3CsvzZOVxeHsv1a/zv/kN&#10;AAD//wMAUEsDBBQABgAIAAAAIQA54yjP2wAAAAcBAAAPAAAAZHJzL2Rvd25yZXYueG1sTI/LTsMw&#10;EEX3SPyDNUhsKuo0RTzSOBUCsmNDAbGdxkMSNR6nsduGfj1TNrA8uqM75+bL0XVqT0NoPRuYTRNQ&#10;xJW3LdcG3t/KqztQISJb7DyTgW8KsCzOz3LMrD/wK+1XsVZSwiFDA02MfaZ1qBpyGKa+J5bsyw8O&#10;o+BQazvgQcpdp9MkudEOW5YPDfb02FC1We2cgVB+0LY8TqpJ8jmvPaXbp5dnNObyYnxYgIo0xr9j&#10;OOmLOhTitPY7tkF1wrNr2RINpLegJE/n9zJl/cu6yPV//+IHAAD//wMAUEsBAi0AFAAGAAgAAAAh&#10;ALaDOJL+AAAA4QEAABMAAAAAAAAAAAAAAAAAAAAAAFtDb250ZW50X1R5cGVzXS54bWxQSwECLQAU&#10;AAYACAAAACEAOP0h/9YAAACUAQAACwAAAAAAAAAAAAAAAAAvAQAAX3JlbHMvLnJlbHNQSwECLQAU&#10;AAYACAAAACEAQE0As64BAABHAwAADgAAAAAAAAAAAAAAAAAuAgAAZHJzL2Uyb0RvYy54bWxQSwEC&#10;LQAUAAYACAAAACEAOeMoz9sAAAAHAQAADwAAAAAAAAAAAAAAAAAIBAAAZHJzL2Rvd25yZXYueG1s&#10;UEsFBgAAAAAEAAQA8wAAABAFAAAAAA==&#10;"/>
                  </w:pict>
                </mc:Fallback>
              </mc:AlternateContent>
            </w:r>
          </w:p>
        </w:tc>
        <w:tc>
          <w:tcPr>
            <w:tcW w:w="5292" w:type="dxa"/>
          </w:tcPr>
          <w:p w14:paraId="43F72840" w14:textId="77777777" w:rsidR="00526913" w:rsidRPr="006057E5" w:rsidRDefault="00526913" w:rsidP="000853ED">
            <w:pPr>
              <w:pStyle w:val="Title"/>
              <w:ind w:left="-57" w:right="-57"/>
              <w:rPr>
                <w:rFonts w:ascii="Times New Roman" w:hAnsi="Times New Roman"/>
                <w:spacing w:val="-10"/>
                <w:sz w:val="26"/>
                <w:lang w:val="pt-BR"/>
              </w:rPr>
            </w:pPr>
            <w:r>
              <w:rPr>
                <w:rFonts w:ascii="Times New Roman" w:hAnsi="Times New Roman"/>
                <w:spacing w:val="-10"/>
                <w:sz w:val="26"/>
                <w:lang w:val="pt-BR"/>
              </w:rPr>
              <w:t>CỘNG HÒA XÃ HỘI CHỦ NGHĨA VIỆT NAM</w:t>
            </w:r>
          </w:p>
          <w:p w14:paraId="7BCFED3F" w14:textId="77777777" w:rsidR="00526913" w:rsidRPr="006057E5" w:rsidRDefault="00526913" w:rsidP="000853ED">
            <w:pPr>
              <w:pStyle w:val="Title"/>
              <w:rPr>
                <w:rFonts w:ascii="Times New Roman" w:hAnsi="Times New Roman"/>
                <w:spacing w:val="-10"/>
                <w:sz w:val="26"/>
                <w:lang w:val="pt-BR"/>
              </w:rPr>
            </w:pPr>
            <w:r w:rsidRPr="006057E5">
              <w:rPr>
                <w:rFonts w:ascii="Times New Roman" w:hAnsi="Times New Roman"/>
                <w:spacing w:val="-10"/>
                <w:sz w:val="26"/>
                <w:lang w:val="pt-BR"/>
              </w:rPr>
              <w:t>Độc lập - Tự do - Hạnh phúc</w:t>
            </w:r>
          </w:p>
          <w:p w14:paraId="72CD8D75" w14:textId="3762ACF1" w:rsidR="00526913" w:rsidRPr="006057E5" w:rsidRDefault="001877FB" w:rsidP="000853ED">
            <w:pPr>
              <w:pStyle w:val="Title"/>
              <w:rPr>
                <w:rFonts w:ascii="Times New Roman" w:hAnsi="Times New Roman"/>
                <w:b w:val="0"/>
                <w:spacing w:val="-10"/>
                <w:sz w:val="8"/>
                <w:szCs w:val="8"/>
                <w:lang w:val="pt-BR"/>
              </w:rPr>
            </w:pPr>
            <w:r>
              <w:rPr>
                <w:b w:val="0"/>
                <w:noProof/>
                <w:spacing w:val="-10"/>
                <w:sz w:val="26"/>
              </w:rPr>
              <mc:AlternateContent>
                <mc:Choice Requires="wps">
                  <w:drawing>
                    <wp:anchor distT="0" distB="0" distL="114300" distR="114300" simplePos="0" relativeHeight="251658240" behindDoc="0" locked="0" layoutInCell="1" allowOverlap="1" wp14:anchorId="4D9CD3B4" wp14:editId="1F666CA5">
                      <wp:simplePos x="0" y="0"/>
                      <wp:positionH relativeFrom="column">
                        <wp:posOffset>701040</wp:posOffset>
                      </wp:positionH>
                      <wp:positionV relativeFrom="paragraph">
                        <wp:posOffset>41275</wp:posOffset>
                      </wp:positionV>
                      <wp:extent cx="1814195" cy="0"/>
                      <wp:effectExtent l="10795" t="6985" r="13335" b="12065"/>
                      <wp:wrapNone/>
                      <wp:docPr id="15569825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4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ADAC4"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pt,3.25pt" to="198.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KCsAEAAEgDAAAOAAAAZHJzL2Uyb0RvYy54bWysU8Fu2zAMvQ/YPwi6L46DZWiNOD2k7S7d&#10;FqDdBzCSbAuVRYFU4uTvJ6lJVmy3YT4Iokg+vfdEr+6OoxMHQ2zRt7KezaUwXqG2vm/lz5fHTzdS&#10;cASvwaE3rTwZlnfrjx9WU2jMAgd02pBIIJ6bKbRyiDE0VcVqMCPwDIPxKdkhjRBTSH2lCaaEPrpq&#10;MZ9/qSYkHQiVYU6n929JuS74XWdU/NF1bKJwrUzcYlmprLu8VusVND1BGKw604B/YDGC9enSK9Q9&#10;RBB7sn9BjVYRMnZxpnCssOusMkVDUlPP/1DzPEAwRUsyh8PVJv5/sOr7YeO3lKmro38OT6heWXjc&#10;DOB7Uwi8nEJ6uDpbVU2Bm2tLDjhsSeymb6hTDewjFheOHY0ZMukTx2L26Wq2OUah0mF9U3+ub5dS&#10;qEuugubSGIjjV4OjyJtWOuuzD9DA4YljJgLNpSQfe3y0zpW3dF5MrbxdLpalgdFZnZO5jKnfbRyJ&#10;A+RpKF9RlTLvywj3XhewwYB+OO8jWPe2T5c7fzYj68/Dxs0O9WlLF5PScxWW59HK8/A+Lt2/f4D1&#10;LwAAAP//AwBQSwMEFAAGAAgAAAAhANBrh2jaAAAABwEAAA8AAABkcnMvZG93bnJldi54bWxMjsFO&#10;wzAQRO9I/IO1SFwq6qSFCEKcCgG5cWkBcd3GSxIRr9PYbQNfz8IFjk8zmnnFanK9OtAYOs8G0nkC&#10;irj2tuPGwMtzdXENKkRki71nMvBJAVbl6UmBufVHXtNhExslIxxyNNDGOORah7olh2HuB2LJ3v3o&#10;MAqOjbYjHmXc9XqRJJl22LE8tDjQfUv1x2bvDITqlXbV16yeJW/LxtNi9/D0iMacn013t6AiTfGv&#10;DD/6og6lOG39nm1QvXCaXErVQHYFSvLlTZaC2v6yLgv937/8BgAA//8DAFBLAQItABQABgAIAAAA&#10;IQC2gziS/gAAAOEBAAATAAAAAAAAAAAAAAAAAAAAAABbQ29udGVudF9UeXBlc10ueG1sUEsBAi0A&#10;FAAGAAgAAAAhADj9If/WAAAAlAEAAAsAAAAAAAAAAAAAAAAALwEAAF9yZWxzLy5yZWxzUEsBAi0A&#10;FAAGAAgAAAAhACUeUoKwAQAASAMAAA4AAAAAAAAAAAAAAAAALgIAAGRycy9lMm9Eb2MueG1sUEsB&#10;Ai0AFAAGAAgAAAAhANBrh2jaAAAABwEAAA8AAAAAAAAAAAAAAAAACgQAAGRycy9kb3ducmV2Lnht&#10;bFBLBQYAAAAABAAEAPMAAAARBQAAAAA=&#10;"/>
                  </w:pict>
                </mc:Fallback>
              </mc:AlternateContent>
            </w:r>
          </w:p>
        </w:tc>
      </w:tr>
      <w:tr w:rsidR="00526913" w:rsidRPr="00397B2B" w14:paraId="1B9D91F9" w14:textId="77777777" w:rsidTr="00526913">
        <w:trPr>
          <w:cantSplit/>
          <w:trHeight w:val="331"/>
        </w:trPr>
        <w:tc>
          <w:tcPr>
            <w:tcW w:w="3780" w:type="dxa"/>
            <w:tcBorders>
              <w:bottom w:val="nil"/>
            </w:tcBorders>
          </w:tcPr>
          <w:p w14:paraId="14B29117" w14:textId="77777777" w:rsidR="00403CE7" w:rsidRPr="00397B2B" w:rsidRDefault="00403CE7" w:rsidP="000853ED">
            <w:pPr>
              <w:pStyle w:val="Title"/>
              <w:spacing w:before="120"/>
              <w:rPr>
                <w:rFonts w:ascii="Times New Roman" w:hAnsi="Times New Roman"/>
                <w:b w:val="0"/>
                <w:sz w:val="26"/>
                <w:szCs w:val="26"/>
                <w:lang w:val="pt-BR"/>
              </w:rPr>
            </w:pPr>
            <w:r w:rsidRPr="00397B2B">
              <w:rPr>
                <w:rFonts w:ascii="Times New Roman" w:hAnsi="Times New Roman"/>
                <w:b w:val="0"/>
                <w:sz w:val="26"/>
                <w:szCs w:val="26"/>
                <w:lang w:val="pt-BR"/>
              </w:rPr>
              <w:t xml:space="preserve">V/v đề nghị </w:t>
            </w:r>
            <w:r w:rsidR="00D4083E">
              <w:rPr>
                <w:rFonts w:ascii="Times New Roman" w:hAnsi="Times New Roman"/>
                <w:b w:val="0"/>
                <w:sz w:val="26"/>
                <w:szCs w:val="26"/>
                <w:lang w:val="pt-BR"/>
              </w:rPr>
              <w:t>đánh giá, thẩm định sản phẩm của Hợp đồng Thuê khoán chuyên môn</w:t>
            </w:r>
          </w:p>
        </w:tc>
        <w:tc>
          <w:tcPr>
            <w:tcW w:w="5292" w:type="dxa"/>
          </w:tcPr>
          <w:p w14:paraId="2174DF0C" w14:textId="4AA1AC10" w:rsidR="00526913" w:rsidRPr="00397B2B" w:rsidRDefault="00526913" w:rsidP="009972C8">
            <w:pPr>
              <w:pStyle w:val="Title"/>
              <w:spacing w:before="120"/>
              <w:rPr>
                <w:rFonts w:ascii="Times New Roman" w:hAnsi="Times New Roman"/>
                <w:b w:val="0"/>
                <w:sz w:val="26"/>
                <w:szCs w:val="26"/>
                <w:lang w:val="pt-BR"/>
              </w:rPr>
            </w:pPr>
            <w:r w:rsidRPr="00397B2B">
              <w:rPr>
                <w:rFonts w:ascii="Times New Roman" w:hAnsi="Times New Roman"/>
                <w:b w:val="0"/>
                <w:i/>
                <w:sz w:val="26"/>
                <w:szCs w:val="26"/>
                <w:lang w:val="pt-BR"/>
              </w:rPr>
              <w:t>Tp.</w:t>
            </w:r>
            <w:r w:rsidR="00D4083E">
              <w:rPr>
                <w:rFonts w:ascii="Times New Roman" w:hAnsi="Times New Roman"/>
                <w:b w:val="0"/>
                <w:i/>
                <w:sz w:val="26"/>
                <w:szCs w:val="26"/>
                <w:lang w:val="pt-BR"/>
              </w:rPr>
              <w:t xml:space="preserve"> </w:t>
            </w:r>
            <w:r w:rsidRPr="00397B2B">
              <w:rPr>
                <w:rFonts w:ascii="Times New Roman" w:hAnsi="Times New Roman"/>
                <w:b w:val="0"/>
                <w:i/>
                <w:sz w:val="26"/>
                <w:szCs w:val="26"/>
                <w:lang w:val="pt-BR"/>
              </w:rPr>
              <w:t>HCM, ngày</w:t>
            </w:r>
            <w:r w:rsidR="008768AF">
              <w:rPr>
                <w:rFonts w:ascii="Times New Roman" w:hAnsi="Times New Roman"/>
                <w:b w:val="0"/>
                <w:i/>
                <w:sz w:val="26"/>
                <w:szCs w:val="26"/>
                <w:lang w:val="pt-BR"/>
              </w:rPr>
              <w:t xml:space="preserve"> .........</w:t>
            </w:r>
            <w:r w:rsidRPr="00397B2B">
              <w:rPr>
                <w:rFonts w:ascii="Times New Roman" w:hAnsi="Times New Roman"/>
                <w:b w:val="0"/>
                <w:i/>
                <w:sz w:val="26"/>
                <w:szCs w:val="26"/>
                <w:lang w:val="pt-BR"/>
              </w:rPr>
              <w:t xml:space="preserve"> tháng </w:t>
            </w:r>
            <w:r w:rsidR="008768AF">
              <w:rPr>
                <w:rFonts w:ascii="Times New Roman" w:hAnsi="Times New Roman"/>
                <w:b w:val="0"/>
                <w:i/>
                <w:sz w:val="26"/>
                <w:szCs w:val="26"/>
                <w:lang w:val="pt-BR"/>
              </w:rPr>
              <w:t>......</w:t>
            </w:r>
            <w:r w:rsidRPr="00397B2B">
              <w:rPr>
                <w:rFonts w:ascii="Times New Roman" w:hAnsi="Times New Roman"/>
                <w:b w:val="0"/>
                <w:i/>
                <w:sz w:val="26"/>
                <w:szCs w:val="26"/>
                <w:lang w:val="pt-BR"/>
              </w:rPr>
              <w:t xml:space="preserve"> năm 20</w:t>
            </w:r>
            <w:r w:rsidR="008768AF">
              <w:rPr>
                <w:rFonts w:ascii="Times New Roman" w:hAnsi="Times New Roman"/>
                <w:b w:val="0"/>
                <w:i/>
                <w:sz w:val="26"/>
                <w:szCs w:val="26"/>
                <w:lang w:val="pt-BR"/>
              </w:rPr>
              <w:t>.....</w:t>
            </w:r>
          </w:p>
        </w:tc>
      </w:tr>
    </w:tbl>
    <w:p w14:paraId="06F5C34B" w14:textId="77777777" w:rsidR="005067E8" w:rsidRDefault="00526913" w:rsidP="00B864D5">
      <w:pPr>
        <w:spacing w:before="240" w:line="288" w:lineRule="auto"/>
        <w:ind w:firstLine="567"/>
        <w:jc w:val="center"/>
        <w:rPr>
          <w:color w:val="000000"/>
          <w:szCs w:val="28"/>
          <w:lang w:val="pt-BR"/>
        </w:rPr>
      </w:pPr>
      <w:r w:rsidRPr="00397B2B">
        <w:rPr>
          <w:color w:val="000000"/>
          <w:szCs w:val="28"/>
          <w:lang w:val="pt-BR"/>
        </w:rPr>
        <w:t xml:space="preserve">Kính gửi: </w:t>
      </w:r>
      <w:r w:rsidR="00017817">
        <w:rPr>
          <w:color w:val="000000"/>
          <w:szCs w:val="28"/>
          <w:lang w:val="pt-BR"/>
        </w:rPr>
        <w:t>Ban</w:t>
      </w:r>
      <w:r w:rsidR="00256F24">
        <w:rPr>
          <w:color w:val="000000"/>
          <w:szCs w:val="28"/>
          <w:lang w:val="pt-BR"/>
        </w:rPr>
        <w:t xml:space="preserve"> Kế hoạch khoa học</w:t>
      </w:r>
    </w:p>
    <w:p w14:paraId="1D51D2D0" w14:textId="02752557" w:rsidR="0088747F" w:rsidRDefault="00017817" w:rsidP="006F70D9">
      <w:pPr>
        <w:spacing w:before="40" w:after="40" w:line="288" w:lineRule="auto"/>
        <w:ind w:firstLine="567"/>
        <w:jc w:val="both"/>
        <w:rPr>
          <w:color w:val="000000"/>
          <w:szCs w:val="28"/>
          <w:lang w:val="pt-BR"/>
        </w:rPr>
      </w:pPr>
      <w:r w:rsidRPr="008768AF">
        <w:rPr>
          <w:color w:val="000000"/>
          <w:szCs w:val="28"/>
          <w:highlight w:val="yellow"/>
          <w:lang w:val="pt-BR"/>
        </w:rPr>
        <w:t>Phòng Độ bền Nhiệt đới/</w:t>
      </w:r>
      <w:r w:rsidR="0088747F">
        <w:rPr>
          <w:color w:val="000000"/>
          <w:szCs w:val="28"/>
          <w:lang w:val="pt-BR"/>
        </w:rPr>
        <w:t xml:space="preserve">Chi nhánh Phía Nam được giao chủ trì, tổ chức thực hiện </w:t>
      </w:r>
      <w:r w:rsidR="008768AF">
        <w:rPr>
          <w:color w:val="000000"/>
          <w:szCs w:val="28"/>
          <w:lang w:val="pt-BR"/>
        </w:rPr>
        <w:t xml:space="preserve">nhiệm vụ KH&amp;CN “[[DuAn” theo Quyết định số [[KinhPhi_qd]] ngày [[KinhPhi_qd_d]] với một số thông tin </w:t>
      </w:r>
      <w:r w:rsidR="00581851">
        <w:rPr>
          <w:color w:val="000000"/>
          <w:szCs w:val="28"/>
          <w:lang w:val="pt-BR"/>
        </w:rPr>
        <w:t>như sau:</w:t>
      </w:r>
    </w:p>
    <w:p w14:paraId="1C3A29F3" w14:textId="77777777" w:rsidR="0088747F" w:rsidRDefault="0088747F" w:rsidP="006F70D9">
      <w:pPr>
        <w:spacing w:before="40" w:after="40" w:line="288" w:lineRule="auto"/>
        <w:ind w:firstLine="567"/>
        <w:jc w:val="both"/>
        <w:rPr>
          <w:color w:val="000000"/>
          <w:szCs w:val="28"/>
          <w:lang w:val="pt-BR"/>
        </w:rPr>
      </w:pPr>
      <w:r>
        <w:rPr>
          <w:color w:val="000000"/>
          <w:szCs w:val="28"/>
          <w:lang w:val="pt-BR"/>
        </w:rPr>
        <w:t xml:space="preserve">- Chủ nhiệm nhiệm vụ: </w:t>
      </w:r>
      <w:r w:rsidR="0072089E" w:rsidRPr="0072089E">
        <w:rPr>
          <w:i/>
          <w:iCs/>
          <w:color w:val="000000"/>
          <w:szCs w:val="28"/>
          <w:lang w:val="pt-BR"/>
        </w:rPr>
        <w:t>[[CNDT]].</w:t>
      </w:r>
    </w:p>
    <w:p w14:paraId="7E680838" w14:textId="77777777" w:rsidR="0088747F" w:rsidRDefault="0088747F" w:rsidP="006F70D9">
      <w:pPr>
        <w:spacing w:before="40" w:after="40" w:line="288" w:lineRule="auto"/>
        <w:ind w:firstLine="567"/>
        <w:jc w:val="both"/>
        <w:rPr>
          <w:color w:val="000000"/>
          <w:szCs w:val="28"/>
          <w:lang w:val="pt-BR"/>
        </w:rPr>
      </w:pPr>
      <w:r>
        <w:rPr>
          <w:color w:val="000000"/>
          <w:szCs w:val="28"/>
          <w:lang w:val="pt-BR"/>
        </w:rPr>
        <w:t xml:space="preserve">- Thời gian thực hiện: </w:t>
      </w:r>
      <w:r w:rsidR="0072089E">
        <w:rPr>
          <w:i/>
          <w:iCs/>
          <w:color w:val="000000"/>
          <w:szCs w:val="28"/>
          <w:lang w:val="pt-BR"/>
        </w:rPr>
        <w:t>[[ThoiGianThucHien]]</w:t>
      </w:r>
      <w:r w:rsidRPr="0072089E">
        <w:rPr>
          <w:i/>
          <w:iCs/>
          <w:color w:val="000000"/>
          <w:szCs w:val="28"/>
          <w:lang w:val="pt-BR"/>
        </w:rPr>
        <w:t>.</w:t>
      </w:r>
    </w:p>
    <w:p w14:paraId="78104E57" w14:textId="6D30A23E" w:rsidR="00217D31" w:rsidRPr="008C7C06" w:rsidRDefault="00217D31" w:rsidP="006F70D9">
      <w:pPr>
        <w:spacing w:before="40" w:after="40" w:line="288" w:lineRule="auto"/>
        <w:ind w:firstLine="567"/>
        <w:jc w:val="both"/>
        <w:rPr>
          <w:i/>
          <w:iCs/>
          <w:color w:val="000000"/>
          <w:szCs w:val="28"/>
          <w:lang w:val="pt-BR"/>
        </w:rPr>
      </w:pPr>
      <w:r>
        <w:rPr>
          <w:color w:val="000000"/>
          <w:szCs w:val="28"/>
          <w:lang w:val="pt-BR"/>
        </w:rPr>
        <w:t xml:space="preserve">- Kinh phí được phê duyệt: </w:t>
      </w:r>
      <w:r w:rsidR="0072089E" w:rsidRPr="0072089E">
        <w:rPr>
          <w:b/>
          <w:bCs/>
          <w:color w:val="000000"/>
          <w:szCs w:val="28"/>
          <w:lang w:val="pt-BR"/>
        </w:rPr>
        <w:t>[[</w:t>
      </w:r>
      <w:r w:rsidR="00581851">
        <w:rPr>
          <w:b/>
          <w:bCs/>
          <w:color w:val="000000"/>
          <w:szCs w:val="28"/>
          <w:lang w:val="pt-BR"/>
        </w:rPr>
        <w:t>TongKinhPhi</w:t>
      </w:r>
      <w:r w:rsidR="0072089E" w:rsidRPr="0072089E">
        <w:rPr>
          <w:b/>
          <w:bCs/>
          <w:color w:val="000000"/>
          <w:szCs w:val="28"/>
          <w:lang w:val="pt-BR"/>
        </w:rPr>
        <w:t>]]</w:t>
      </w:r>
      <w:r w:rsidRPr="00217D31">
        <w:rPr>
          <w:b/>
          <w:bCs/>
          <w:color w:val="000000"/>
          <w:szCs w:val="28"/>
          <w:lang w:val="pt-BR"/>
        </w:rPr>
        <w:t xml:space="preserve"> đ</w:t>
      </w:r>
      <w:r>
        <w:rPr>
          <w:color w:val="000000"/>
          <w:szCs w:val="28"/>
          <w:lang w:val="pt-BR"/>
        </w:rPr>
        <w:t xml:space="preserve"> </w:t>
      </w:r>
      <w:r w:rsidR="0072089E" w:rsidRPr="0072089E">
        <w:rPr>
          <w:i/>
          <w:iCs/>
          <w:color w:val="000000"/>
          <w:szCs w:val="28"/>
          <w:lang w:val="pt-BR"/>
        </w:rPr>
        <w:t>[[</w:t>
      </w:r>
      <w:r w:rsidR="00581851">
        <w:rPr>
          <w:i/>
          <w:iCs/>
          <w:color w:val="000000"/>
          <w:szCs w:val="28"/>
          <w:lang w:val="pt-BR"/>
        </w:rPr>
        <w:t>TongKinhPhi_c</w:t>
      </w:r>
      <w:r w:rsidR="0072089E" w:rsidRPr="0072089E">
        <w:rPr>
          <w:i/>
          <w:iCs/>
          <w:color w:val="000000"/>
          <w:szCs w:val="28"/>
          <w:lang w:val="pt-BR"/>
        </w:rPr>
        <w:t>]]</w:t>
      </w:r>
      <w:r>
        <w:rPr>
          <w:i/>
          <w:iCs/>
          <w:color w:val="000000"/>
          <w:szCs w:val="28"/>
          <w:lang w:val="pt-BR"/>
        </w:rPr>
        <w:t>.</w:t>
      </w:r>
    </w:p>
    <w:p w14:paraId="249A6581" w14:textId="77777777" w:rsidR="00E72D49" w:rsidRDefault="00E72D49" w:rsidP="006F70D9">
      <w:pPr>
        <w:spacing w:before="40" w:after="40" w:line="288" w:lineRule="auto"/>
        <w:ind w:firstLine="567"/>
        <w:jc w:val="both"/>
        <w:rPr>
          <w:color w:val="000000"/>
          <w:szCs w:val="28"/>
          <w:lang w:val="pt-BR"/>
        </w:rPr>
      </w:pPr>
      <w:r>
        <w:rPr>
          <w:color w:val="000000"/>
          <w:szCs w:val="28"/>
          <w:lang w:val="pt-BR"/>
        </w:rPr>
        <w:t xml:space="preserve">Đến nay, </w:t>
      </w:r>
      <w:r w:rsidR="000D5ED6">
        <w:rPr>
          <w:color w:val="000000"/>
          <w:szCs w:val="28"/>
          <w:lang w:val="pt-BR"/>
        </w:rPr>
        <w:t>đề tài</w:t>
      </w:r>
      <w:r>
        <w:rPr>
          <w:color w:val="000000"/>
          <w:szCs w:val="28"/>
          <w:lang w:val="pt-BR"/>
        </w:rPr>
        <w:t xml:space="preserve"> đã hoàn thành các nội dung của Hợp đồng Thuê khoán chuyên môn số </w:t>
      </w:r>
      <w:r w:rsidR="0072089E">
        <w:rPr>
          <w:b/>
          <w:bCs/>
          <w:color w:val="000000"/>
          <w:szCs w:val="28"/>
          <w:lang w:val="pt-BR"/>
        </w:rPr>
        <w:t>[[TKCM]]</w:t>
      </w:r>
      <w:r>
        <w:rPr>
          <w:color w:val="000000"/>
          <w:szCs w:val="28"/>
          <w:lang w:val="pt-BR"/>
        </w:rPr>
        <w:t xml:space="preserve"> </w:t>
      </w:r>
      <w:r w:rsidR="00B864D5">
        <w:rPr>
          <w:color w:val="000000"/>
          <w:szCs w:val="28"/>
          <w:lang w:val="pt-BR"/>
        </w:rPr>
        <w:t xml:space="preserve">ký </w:t>
      </w:r>
      <w:r w:rsidR="0072089E" w:rsidRPr="0072089E">
        <w:rPr>
          <w:color w:val="000000"/>
          <w:szCs w:val="28"/>
          <w:lang w:val="pt-BR"/>
        </w:rPr>
        <w:t>[[TKCM</w:t>
      </w:r>
      <w:r w:rsidR="0072089E">
        <w:rPr>
          <w:color w:val="000000"/>
          <w:szCs w:val="28"/>
          <w:lang w:val="pt-BR"/>
        </w:rPr>
        <w:t>_d_c</w:t>
      </w:r>
      <w:r w:rsidR="0072089E" w:rsidRPr="0072089E">
        <w:rPr>
          <w:color w:val="000000"/>
          <w:szCs w:val="28"/>
          <w:lang w:val="pt-BR"/>
        </w:rPr>
        <w:t>]]</w:t>
      </w:r>
      <w:r w:rsidR="00217D31">
        <w:rPr>
          <w:color w:val="000000"/>
          <w:szCs w:val="28"/>
          <w:lang w:val="pt-BR"/>
        </w:rPr>
        <w:t>, cụ thể:</w:t>
      </w:r>
    </w:p>
    <w:p w14:paraId="5234D01E" w14:textId="77777777" w:rsidR="00217D31" w:rsidRPr="0072089E" w:rsidRDefault="00217D31" w:rsidP="006F70D9">
      <w:pPr>
        <w:spacing w:before="40" w:after="40" w:line="288" w:lineRule="auto"/>
        <w:ind w:firstLine="567"/>
        <w:contextualSpacing/>
        <w:jc w:val="both"/>
        <w:rPr>
          <w:color w:val="FF0000"/>
          <w:szCs w:val="28"/>
          <w:lang w:val="pt-BR"/>
        </w:rPr>
      </w:pPr>
      <w:r w:rsidRPr="0072089E">
        <w:rPr>
          <w:color w:val="FF0000"/>
          <w:szCs w:val="28"/>
          <w:lang w:val="pt-BR"/>
        </w:rPr>
        <w:t>1</w:t>
      </w:r>
      <w:r w:rsidRPr="0072089E">
        <w:rPr>
          <w:color w:val="FF0000"/>
          <w:szCs w:val="28"/>
          <w:lang w:val="pt-BR"/>
        </w:rPr>
        <w:tab/>
        <w:t>. Khảo sát một số loại nẹp xương dùng trong nước.</w:t>
      </w:r>
    </w:p>
    <w:p w14:paraId="4F20E8F6" w14:textId="77777777" w:rsidR="00217D31" w:rsidRPr="0072089E" w:rsidRDefault="00217D31" w:rsidP="006F70D9">
      <w:pPr>
        <w:spacing w:before="40" w:after="40" w:line="288" w:lineRule="auto"/>
        <w:ind w:firstLine="567"/>
        <w:contextualSpacing/>
        <w:jc w:val="both"/>
        <w:rPr>
          <w:color w:val="FF0000"/>
          <w:szCs w:val="28"/>
          <w:lang w:val="pt-BR"/>
        </w:rPr>
      </w:pPr>
      <w:r w:rsidRPr="0072089E">
        <w:rPr>
          <w:color w:val="FF0000"/>
          <w:szCs w:val="28"/>
          <w:lang w:val="pt-BR"/>
        </w:rPr>
        <w:t>2</w:t>
      </w:r>
      <w:r w:rsidRPr="0072089E">
        <w:rPr>
          <w:color w:val="FF0000"/>
          <w:szCs w:val="28"/>
          <w:lang w:val="pt-BR"/>
        </w:rPr>
        <w:tab/>
        <w:t>. Nghiên cứu và chế tạo màng đa lớp đ</w:t>
      </w:r>
      <w:r w:rsidRPr="0072089E">
        <w:rPr>
          <w:rFonts w:hint="eastAsia"/>
          <w:color w:val="FF0000"/>
          <w:szCs w:val="28"/>
          <w:lang w:val="pt-BR"/>
        </w:rPr>
        <w:t>ơ</w:t>
      </w:r>
      <w:r w:rsidRPr="0072089E">
        <w:rPr>
          <w:color w:val="FF0000"/>
          <w:szCs w:val="28"/>
          <w:lang w:val="pt-BR"/>
        </w:rPr>
        <w:t>n thành phần (Ti/TiN; Ti/CrN; Cr/TiN; Cr/CrN) dùng trong y sinh bằng các ph</w:t>
      </w:r>
      <w:r w:rsidRPr="0072089E">
        <w:rPr>
          <w:rFonts w:hint="eastAsia"/>
          <w:color w:val="FF0000"/>
          <w:szCs w:val="28"/>
          <w:lang w:val="pt-BR"/>
        </w:rPr>
        <w:t>ươ</w:t>
      </w:r>
      <w:r w:rsidRPr="0072089E">
        <w:rPr>
          <w:color w:val="FF0000"/>
          <w:szCs w:val="28"/>
          <w:lang w:val="pt-BR"/>
        </w:rPr>
        <w:t>ng pháp khác nhau theo nguyên lý PVD trên mẫu từ thép không gỉ (304, 316) ) và màng SiC trên nền thép St3, 12X118H10T, O8XA13 để tạo lớp phủ bảo vệ và chống ăn mòn có độ bền cao cho khí hậu nhiệt đới.</w:t>
      </w:r>
    </w:p>
    <w:p w14:paraId="3C960BF2" w14:textId="77777777" w:rsidR="00217D31" w:rsidRPr="0072089E" w:rsidRDefault="00217D31" w:rsidP="006F70D9">
      <w:pPr>
        <w:spacing w:before="40" w:after="40" w:line="288" w:lineRule="auto"/>
        <w:ind w:firstLine="567"/>
        <w:contextualSpacing/>
        <w:jc w:val="both"/>
        <w:rPr>
          <w:color w:val="FF0000"/>
          <w:szCs w:val="28"/>
          <w:lang w:val="pt-BR"/>
        </w:rPr>
      </w:pPr>
      <w:r w:rsidRPr="0072089E">
        <w:rPr>
          <w:color w:val="FF0000"/>
          <w:szCs w:val="28"/>
          <w:lang w:val="vi-VN"/>
        </w:rPr>
        <w:t>3</w:t>
      </w:r>
      <w:r w:rsidRPr="0072089E">
        <w:rPr>
          <w:color w:val="FF0000"/>
          <w:szCs w:val="28"/>
          <w:lang w:val="pt-BR"/>
        </w:rPr>
        <w:tab/>
        <w:t>. Nghiên cứu, so sánh và đánh giá sự ảnh hưởng của cấu trúc màng (số lớp, thứ tự, độ dày) đến cấu trúc bề mặt, độ cứng và khả năng chống ăn mòn của từng loại lớp phủ.</w:t>
      </w:r>
    </w:p>
    <w:p w14:paraId="506700B2" w14:textId="5177BD83" w:rsidR="00126FD2" w:rsidRPr="00A85E38" w:rsidRDefault="00377DF5" w:rsidP="006F70D9">
      <w:pPr>
        <w:spacing w:before="40" w:after="40" w:line="288" w:lineRule="auto"/>
        <w:ind w:firstLine="567"/>
        <w:jc w:val="both"/>
        <w:rPr>
          <w:color w:val="000000"/>
          <w:szCs w:val="28"/>
          <w:lang w:val="pt-BR"/>
        </w:rPr>
      </w:pPr>
      <w:r>
        <w:rPr>
          <w:color w:val="000000"/>
          <w:szCs w:val="28"/>
          <w:lang w:val="pt-BR"/>
        </w:rPr>
        <w:t xml:space="preserve">Đề nghị Ban Kế hoạch khoa học báo cáo Thủ trưởng Chi nhánh Phía Nam tổ chức đánh giá, thẩm định sản phẩm của Hợp đồng để đơn vị tổ chức nghiệm thu </w:t>
      </w:r>
      <w:r w:rsidR="00581851">
        <w:rPr>
          <w:color w:val="000000"/>
          <w:szCs w:val="28"/>
          <w:lang w:val="pt-BR"/>
        </w:rPr>
        <w:t>Hợp đồng năm 20....</w:t>
      </w:r>
      <w:r>
        <w:rPr>
          <w:color w:val="000000"/>
          <w:szCs w:val="28"/>
          <w:lang w:val="pt-BR"/>
        </w:rPr>
        <w:t xml:space="preserve"> theo quy định.</w:t>
      </w:r>
      <w:r w:rsidR="00581851">
        <w:rPr>
          <w:color w:val="000000"/>
          <w:szCs w:val="28"/>
          <w:lang w:val="pt-BR"/>
        </w:rPr>
        <w:t>/.</w:t>
      </w:r>
    </w:p>
    <w:tbl>
      <w:tblPr>
        <w:tblW w:w="0" w:type="auto"/>
        <w:tblInd w:w="108" w:type="dxa"/>
        <w:tblLook w:val="01E0" w:firstRow="1" w:lastRow="1" w:firstColumn="1" w:lastColumn="1" w:noHBand="0" w:noVBand="0"/>
      </w:tblPr>
      <w:tblGrid>
        <w:gridCol w:w="2326"/>
        <w:gridCol w:w="3424"/>
        <w:gridCol w:w="3213"/>
      </w:tblGrid>
      <w:tr w:rsidR="00A85E38" w:rsidRPr="005067E8" w14:paraId="4832B59D" w14:textId="77777777" w:rsidTr="00581851">
        <w:trPr>
          <w:trHeight w:val="2002"/>
        </w:trPr>
        <w:tc>
          <w:tcPr>
            <w:tcW w:w="2410" w:type="dxa"/>
          </w:tcPr>
          <w:p w14:paraId="1A92932B" w14:textId="77777777" w:rsidR="00A85E38" w:rsidRPr="00397B2B" w:rsidRDefault="00A85E38" w:rsidP="00403CE7">
            <w:pPr>
              <w:spacing w:before="0" w:after="0"/>
              <w:jc w:val="both"/>
              <w:rPr>
                <w:b/>
                <w:bCs/>
                <w:i/>
                <w:iCs/>
                <w:sz w:val="24"/>
                <w:szCs w:val="24"/>
                <w:lang w:val="vi-VN"/>
              </w:rPr>
            </w:pPr>
            <w:r w:rsidRPr="00397B2B">
              <w:rPr>
                <w:b/>
                <w:bCs/>
                <w:i/>
                <w:iCs/>
                <w:sz w:val="24"/>
                <w:szCs w:val="24"/>
                <w:lang w:val="vi-VN"/>
              </w:rPr>
              <w:t xml:space="preserve">Nơi nhận: </w:t>
            </w:r>
          </w:p>
          <w:p w14:paraId="04249EAF" w14:textId="77777777" w:rsidR="00A85E38" w:rsidRPr="00397B2B" w:rsidRDefault="00A85E38" w:rsidP="00403CE7">
            <w:pPr>
              <w:spacing w:before="0" w:after="0"/>
              <w:jc w:val="both"/>
              <w:rPr>
                <w:sz w:val="22"/>
                <w:lang w:val="vi-VN"/>
              </w:rPr>
            </w:pPr>
            <w:r w:rsidRPr="00397B2B">
              <w:rPr>
                <w:sz w:val="22"/>
                <w:lang w:val="vi-VN"/>
              </w:rPr>
              <w:t>- Như trên;</w:t>
            </w:r>
          </w:p>
          <w:p w14:paraId="0BE84CAF" w14:textId="77777777" w:rsidR="00A85E38" w:rsidRDefault="00A85E38" w:rsidP="00403CE7">
            <w:pPr>
              <w:spacing w:before="0" w:after="0"/>
              <w:jc w:val="both"/>
              <w:rPr>
                <w:sz w:val="22"/>
                <w:lang w:val="vi-VN"/>
              </w:rPr>
            </w:pPr>
            <w:r w:rsidRPr="00397B2B">
              <w:rPr>
                <w:sz w:val="22"/>
                <w:lang w:val="vi-VN"/>
              </w:rPr>
              <w:t xml:space="preserve">- </w:t>
            </w:r>
            <w:r w:rsidRPr="00054265">
              <w:rPr>
                <w:sz w:val="22"/>
                <w:lang w:val="vi-VN"/>
              </w:rPr>
              <w:t>PGĐ</w:t>
            </w:r>
            <w:r w:rsidRPr="00397B2B">
              <w:rPr>
                <w:sz w:val="22"/>
                <w:lang w:val="vi-VN"/>
              </w:rPr>
              <w:t xml:space="preserve"> KH;</w:t>
            </w:r>
          </w:p>
          <w:p w14:paraId="69D29663" w14:textId="77777777" w:rsidR="00A42CA4" w:rsidRPr="00D0681A" w:rsidRDefault="009972C8" w:rsidP="00403CE7">
            <w:pPr>
              <w:spacing w:before="0" w:after="0"/>
              <w:jc w:val="both"/>
              <w:rPr>
                <w:sz w:val="22"/>
                <w:lang w:val="vi-VN"/>
              </w:rPr>
            </w:pPr>
            <w:r>
              <w:rPr>
                <w:sz w:val="22"/>
                <w:lang w:val="vi-VN"/>
              </w:rPr>
              <w:t xml:space="preserve">- </w:t>
            </w:r>
            <w:r w:rsidR="00A42CA4" w:rsidRPr="00D0681A">
              <w:rPr>
                <w:sz w:val="22"/>
                <w:lang w:val="vi-VN"/>
              </w:rPr>
              <w:t xml:space="preserve">Ban TC, HC-KT;                          </w:t>
            </w:r>
          </w:p>
          <w:p w14:paraId="4EE03260" w14:textId="77777777" w:rsidR="00A85E38" w:rsidRPr="00054265" w:rsidRDefault="00A85E38" w:rsidP="00403CE7">
            <w:pPr>
              <w:spacing w:before="0" w:after="0"/>
              <w:jc w:val="both"/>
              <w:rPr>
                <w:bCs/>
                <w:lang w:val="vi-VN"/>
              </w:rPr>
            </w:pPr>
            <w:r w:rsidRPr="00054265">
              <w:rPr>
                <w:sz w:val="22"/>
                <w:lang w:val="vi-VN"/>
              </w:rPr>
              <w:t xml:space="preserve">- Lưu: VT, </w:t>
            </w:r>
            <w:r w:rsidR="00A42CA4" w:rsidRPr="00D0681A">
              <w:rPr>
                <w:sz w:val="22"/>
                <w:lang w:val="vi-VN"/>
              </w:rPr>
              <w:t>ĐBNĐ</w:t>
            </w:r>
            <w:r w:rsidR="005E6394" w:rsidRPr="00D0681A">
              <w:rPr>
                <w:sz w:val="22"/>
                <w:lang w:val="vi-VN"/>
              </w:rPr>
              <w:t>.</w:t>
            </w:r>
            <w:r w:rsidRPr="00054265">
              <w:rPr>
                <w:sz w:val="22"/>
                <w:lang w:val="vi-VN"/>
              </w:rPr>
              <w:t xml:space="preserve"> </w:t>
            </w:r>
            <w:r w:rsidR="00D0681A">
              <w:rPr>
                <w:sz w:val="22"/>
              </w:rPr>
              <w:t>H</w:t>
            </w:r>
            <w:r w:rsidRPr="00A42CA4">
              <w:rPr>
                <w:sz w:val="22"/>
                <w:lang w:val="vi-VN"/>
              </w:rPr>
              <w:t>05</w:t>
            </w:r>
            <w:r w:rsidRPr="00054265">
              <w:rPr>
                <w:sz w:val="22"/>
                <w:lang w:val="vi-VN"/>
              </w:rPr>
              <w:t>.</w:t>
            </w:r>
          </w:p>
        </w:tc>
        <w:tc>
          <w:tcPr>
            <w:tcW w:w="3544" w:type="dxa"/>
          </w:tcPr>
          <w:p w14:paraId="09F9619F" w14:textId="77777777" w:rsidR="00A85E38" w:rsidRDefault="00A85E38" w:rsidP="00403CE7">
            <w:pPr>
              <w:spacing w:before="0" w:after="0"/>
              <w:jc w:val="center"/>
              <w:rPr>
                <w:b/>
                <w:szCs w:val="28"/>
              </w:rPr>
            </w:pPr>
            <w:r>
              <w:rPr>
                <w:b/>
                <w:szCs w:val="28"/>
              </w:rPr>
              <w:t>CHỦ NHIỆM NHIỆM VỤ</w:t>
            </w:r>
          </w:p>
          <w:p w14:paraId="3F22D4F2" w14:textId="77777777" w:rsidR="00A85E38" w:rsidRPr="00A85E38" w:rsidRDefault="00A85E38" w:rsidP="00403CE7">
            <w:pPr>
              <w:spacing w:before="0" w:after="0"/>
              <w:jc w:val="center"/>
              <w:rPr>
                <w:bCs/>
                <w:i/>
                <w:iCs/>
                <w:szCs w:val="28"/>
              </w:rPr>
            </w:pPr>
          </w:p>
        </w:tc>
        <w:tc>
          <w:tcPr>
            <w:tcW w:w="3225" w:type="dxa"/>
          </w:tcPr>
          <w:p w14:paraId="36502CFE" w14:textId="77777777" w:rsidR="00A85E38" w:rsidRDefault="00DD2353" w:rsidP="00EA7970">
            <w:pPr>
              <w:spacing w:before="0" w:after="0"/>
              <w:jc w:val="center"/>
              <w:rPr>
                <w:b/>
                <w:szCs w:val="28"/>
              </w:rPr>
            </w:pPr>
            <w:r>
              <w:rPr>
                <w:b/>
                <w:szCs w:val="28"/>
              </w:rPr>
              <w:t>TRƯỞNG PHÒNG</w:t>
            </w:r>
          </w:p>
          <w:p w14:paraId="3CDAE763" w14:textId="77777777" w:rsidR="00A85E38" w:rsidRPr="005067E8" w:rsidRDefault="00A85E38" w:rsidP="00403CE7">
            <w:pPr>
              <w:spacing w:before="0" w:after="0"/>
              <w:jc w:val="center"/>
              <w:rPr>
                <w:rFonts w:ascii=".VnTimeH" w:hAnsi=".VnTimeH"/>
                <w:b/>
                <w:sz w:val="26"/>
                <w:szCs w:val="26"/>
              </w:rPr>
            </w:pPr>
          </w:p>
          <w:p w14:paraId="34EB9602" w14:textId="77777777" w:rsidR="00A85E38" w:rsidRDefault="00A85E38" w:rsidP="00403CE7">
            <w:pPr>
              <w:spacing w:before="0" w:after="0"/>
              <w:jc w:val="center"/>
              <w:rPr>
                <w:rFonts w:ascii=".VnTimeH" w:hAnsi=".VnTimeH"/>
                <w:b/>
                <w:sz w:val="26"/>
                <w:szCs w:val="26"/>
              </w:rPr>
            </w:pPr>
          </w:p>
          <w:p w14:paraId="4CE6AAC9" w14:textId="77777777" w:rsidR="00A85E38" w:rsidRPr="001D12CF" w:rsidRDefault="00A85E38" w:rsidP="00A85E38">
            <w:pPr>
              <w:spacing w:before="0" w:after="0"/>
              <w:rPr>
                <w:b/>
                <w:bCs/>
                <w:szCs w:val="28"/>
              </w:rPr>
            </w:pPr>
          </w:p>
        </w:tc>
      </w:tr>
      <w:tr w:rsidR="00581851" w:rsidRPr="005067E8" w14:paraId="21F9AB32" w14:textId="77777777" w:rsidTr="00846FB8">
        <w:tc>
          <w:tcPr>
            <w:tcW w:w="2410" w:type="dxa"/>
          </w:tcPr>
          <w:p w14:paraId="4C75C648" w14:textId="77777777" w:rsidR="00581851" w:rsidRPr="00397B2B" w:rsidRDefault="00581851" w:rsidP="00403CE7">
            <w:pPr>
              <w:spacing w:before="0" w:after="0"/>
              <w:jc w:val="both"/>
              <w:rPr>
                <w:b/>
                <w:bCs/>
                <w:i/>
                <w:iCs/>
                <w:sz w:val="24"/>
                <w:szCs w:val="24"/>
                <w:lang w:val="vi-VN"/>
              </w:rPr>
            </w:pPr>
          </w:p>
        </w:tc>
        <w:tc>
          <w:tcPr>
            <w:tcW w:w="3544" w:type="dxa"/>
          </w:tcPr>
          <w:p w14:paraId="5D44A939" w14:textId="2B0141BF" w:rsidR="00581851" w:rsidRDefault="00581851" w:rsidP="00403CE7">
            <w:pPr>
              <w:spacing w:before="0" w:after="0"/>
              <w:jc w:val="center"/>
              <w:rPr>
                <w:b/>
                <w:szCs w:val="28"/>
              </w:rPr>
            </w:pPr>
            <w:r>
              <w:rPr>
                <w:b/>
                <w:szCs w:val="28"/>
              </w:rPr>
              <w:t>[[CNDT]]</w:t>
            </w:r>
          </w:p>
        </w:tc>
        <w:tc>
          <w:tcPr>
            <w:tcW w:w="3225" w:type="dxa"/>
          </w:tcPr>
          <w:p w14:paraId="2E1CCD38" w14:textId="5078204E" w:rsidR="00581851" w:rsidRDefault="00581851" w:rsidP="00EA7970">
            <w:pPr>
              <w:spacing w:before="0" w:after="0"/>
              <w:jc w:val="center"/>
              <w:rPr>
                <w:b/>
                <w:szCs w:val="28"/>
              </w:rPr>
            </w:pPr>
            <w:r>
              <w:rPr>
                <w:b/>
                <w:szCs w:val="28"/>
              </w:rPr>
              <w:t>[[DonViMuaSam_CH]]</w:t>
            </w:r>
          </w:p>
        </w:tc>
      </w:tr>
    </w:tbl>
    <w:p w14:paraId="5C6E24A5" w14:textId="77777777" w:rsidR="00526913" w:rsidRPr="00526913" w:rsidRDefault="00526913" w:rsidP="00526913">
      <w:pPr>
        <w:jc w:val="both"/>
      </w:pPr>
    </w:p>
    <w:sectPr w:rsidR="00526913" w:rsidRPr="00526913" w:rsidSect="001030F7">
      <w:pgSz w:w="11907" w:h="16840" w:code="9"/>
      <w:pgMar w:top="1418" w:right="851" w:bottom="709"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ArialH">
    <w:altName w:val="Calibri"/>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13"/>
    <w:rsid w:val="00017817"/>
    <w:rsid w:val="00054265"/>
    <w:rsid w:val="000853ED"/>
    <w:rsid w:val="00085F30"/>
    <w:rsid w:val="00087165"/>
    <w:rsid w:val="000A0BF0"/>
    <w:rsid w:val="000A2DBC"/>
    <w:rsid w:val="000D5ED6"/>
    <w:rsid w:val="000E5CF4"/>
    <w:rsid w:val="001030F7"/>
    <w:rsid w:val="0011099A"/>
    <w:rsid w:val="00126FD2"/>
    <w:rsid w:val="00166948"/>
    <w:rsid w:val="001877FB"/>
    <w:rsid w:val="00192218"/>
    <w:rsid w:val="001B136A"/>
    <w:rsid w:val="001B4B9E"/>
    <w:rsid w:val="001D12CF"/>
    <w:rsid w:val="00210115"/>
    <w:rsid w:val="0021341F"/>
    <w:rsid w:val="00217D31"/>
    <w:rsid w:val="00224380"/>
    <w:rsid w:val="00256F24"/>
    <w:rsid w:val="002E4580"/>
    <w:rsid w:val="0033582D"/>
    <w:rsid w:val="00377DF5"/>
    <w:rsid w:val="00394459"/>
    <w:rsid w:val="0039584A"/>
    <w:rsid w:val="00397B2B"/>
    <w:rsid w:val="003D7DE9"/>
    <w:rsid w:val="00403B52"/>
    <w:rsid w:val="00403CE7"/>
    <w:rsid w:val="004A1E8A"/>
    <w:rsid w:val="004E25BC"/>
    <w:rsid w:val="005067E8"/>
    <w:rsid w:val="00526913"/>
    <w:rsid w:val="00550AA3"/>
    <w:rsid w:val="00561406"/>
    <w:rsid w:val="0056599C"/>
    <w:rsid w:val="00581851"/>
    <w:rsid w:val="005C6470"/>
    <w:rsid w:val="005E6394"/>
    <w:rsid w:val="005F205D"/>
    <w:rsid w:val="006250E6"/>
    <w:rsid w:val="00636C5D"/>
    <w:rsid w:val="006C0544"/>
    <w:rsid w:val="006D37C9"/>
    <w:rsid w:val="006F60F9"/>
    <w:rsid w:val="006F70D9"/>
    <w:rsid w:val="00713159"/>
    <w:rsid w:val="0072089E"/>
    <w:rsid w:val="00733164"/>
    <w:rsid w:val="0075553F"/>
    <w:rsid w:val="00797869"/>
    <w:rsid w:val="007C3F2C"/>
    <w:rsid w:val="007D4B25"/>
    <w:rsid w:val="00846FB8"/>
    <w:rsid w:val="008768AF"/>
    <w:rsid w:val="0088747F"/>
    <w:rsid w:val="008A3E35"/>
    <w:rsid w:val="008A467E"/>
    <w:rsid w:val="008B3816"/>
    <w:rsid w:val="008C7C06"/>
    <w:rsid w:val="008E10D1"/>
    <w:rsid w:val="00922992"/>
    <w:rsid w:val="009972C8"/>
    <w:rsid w:val="00A42CA4"/>
    <w:rsid w:val="00A62E53"/>
    <w:rsid w:val="00A85E38"/>
    <w:rsid w:val="00B13803"/>
    <w:rsid w:val="00B63F35"/>
    <w:rsid w:val="00B864D5"/>
    <w:rsid w:val="00BE1673"/>
    <w:rsid w:val="00BE45BC"/>
    <w:rsid w:val="00C03B4F"/>
    <w:rsid w:val="00C53A3F"/>
    <w:rsid w:val="00C7210B"/>
    <w:rsid w:val="00C77378"/>
    <w:rsid w:val="00C91E6A"/>
    <w:rsid w:val="00CC6592"/>
    <w:rsid w:val="00D0681A"/>
    <w:rsid w:val="00D22937"/>
    <w:rsid w:val="00D4083E"/>
    <w:rsid w:val="00DD2353"/>
    <w:rsid w:val="00E07A51"/>
    <w:rsid w:val="00E307FF"/>
    <w:rsid w:val="00E35917"/>
    <w:rsid w:val="00E72D49"/>
    <w:rsid w:val="00E80EB0"/>
    <w:rsid w:val="00EA7970"/>
    <w:rsid w:val="00EF7DD5"/>
    <w:rsid w:val="00F46DFB"/>
    <w:rsid w:val="00FA37BF"/>
    <w:rsid w:val="00FB7A29"/>
    <w:rsid w:val="00FF62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7CEB"/>
  <w15:chartTrackingRefBased/>
  <w15:docId w15:val="{77935375-1B21-43AC-8E73-83F7FB95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35"/>
    <w:pPr>
      <w:spacing w:before="120" w:after="120"/>
    </w:pPr>
    <w:rPr>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26913"/>
    <w:pPr>
      <w:spacing w:before="0" w:after="0"/>
      <w:jc w:val="center"/>
    </w:pPr>
    <w:rPr>
      <w:rFonts w:ascii=".VnArialH" w:eastAsia="Times New Roman" w:hAnsi=".VnArialH"/>
      <w:b/>
      <w:bCs/>
      <w:sz w:val="24"/>
      <w:szCs w:val="24"/>
    </w:rPr>
  </w:style>
  <w:style w:type="character" w:customStyle="1" w:styleId="TitleChar">
    <w:name w:val="Title Char"/>
    <w:link w:val="Title"/>
    <w:rsid w:val="00526913"/>
    <w:rPr>
      <w:rFonts w:ascii=".VnArialH" w:eastAsia="Times New Roman" w:hAnsi=".VnArialH" w:cs="Times New Roman"/>
      <w:b/>
      <w:bCs/>
      <w:sz w:val="24"/>
      <w:szCs w:val="24"/>
    </w:rPr>
  </w:style>
  <w:style w:type="table" w:styleId="TableGrid">
    <w:name w:val="Table Grid"/>
    <w:basedOn w:val="TableNormal"/>
    <w:uiPriority w:val="39"/>
    <w:qFormat/>
    <w:rsid w:val="00922992"/>
    <w:pPr>
      <w:spacing w:before="60" w:after="6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Van Doan</cp:lastModifiedBy>
  <cp:revision>3</cp:revision>
  <cp:lastPrinted>2020-09-14T01:12:00Z</cp:lastPrinted>
  <dcterms:created xsi:type="dcterms:W3CDTF">2023-12-17T23:14:00Z</dcterms:created>
  <dcterms:modified xsi:type="dcterms:W3CDTF">2023-12-18T12:17:00Z</dcterms:modified>
</cp:coreProperties>
</file>