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126" w:type="dxa"/>
        <w:tblInd w:w="230" w:type="dxa"/>
        <w:tblCellMar>
          <w:top w:w="9" w:type="dxa"/>
        </w:tblCellMar>
        <w:tblLook w:val="04A0" w:firstRow="1" w:lastRow="0" w:firstColumn="1" w:lastColumn="0" w:noHBand="0" w:noVBand="1"/>
      </w:tblPr>
      <w:tblGrid>
        <w:gridCol w:w="3493"/>
        <w:gridCol w:w="5633"/>
      </w:tblGrid>
      <w:tr w:rsidR="002C48AE" w:rsidRPr="002C48AE" w14:paraId="13AE05AF" w14:textId="77777777" w:rsidTr="009E7C26">
        <w:trPr>
          <w:trHeight w:val="1245"/>
        </w:trPr>
        <w:tc>
          <w:tcPr>
            <w:tcW w:w="3493" w:type="dxa"/>
            <w:tcBorders>
              <w:top w:val="nil"/>
              <w:left w:val="nil"/>
              <w:bottom w:val="nil"/>
              <w:right w:val="nil"/>
            </w:tcBorders>
          </w:tcPr>
          <w:p w14:paraId="5BE9464A" w14:textId="77777777" w:rsidR="00ED58AB" w:rsidRPr="002C48AE" w:rsidRDefault="00F2045E" w:rsidP="00ED58AB">
            <w:pPr>
              <w:spacing w:after="40" w:line="240" w:lineRule="auto"/>
              <w:ind w:left="883" w:hanging="883"/>
              <w:jc w:val="center"/>
              <w:rPr>
                <w:bCs/>
                <w:color w:val="auto"/>
                <w:sz w:val="26"/>
              </w:rPr>
            </w:pPr>
            <w:r w:rsidRPr="002C48AE">
              <w:rPr>
                <w:bCs/>
                <w:color w:val="auto"/>
                <w:sz w:val="26"/>
              </w:rPr>
              <w:t>TRUNG TÂM NHIỆT ĐỚI</w:t>
            </w:r>
          </w:p>
          <w:p w14:paraId="2B0A6B88" w14:textId="1EA967BC" w:rsidR="00A112CA" w:rsidRPr="002C48AE" w:rsidRDefault="00ED58AB" w:rsidP="00ED58AB">
            <w:pPr>
              <w:spacing w:after="40" w:line="240" w:lineRule="auto"/>
              <w:ind w:left="883" w:hanging="883"/>
              <w:jc w:val="center"/>
              <w:rPr>
                <w:bCs/>
                <w:color w:val="auto"/>
                <w:sz w:val="26"/>
              </w:rPr>
            </w:pPr>
            <w:r w:rsidRPr="002C48AE">
              <w:rPr>
                <w:bCs/>
                <w:color w:val="auto"/>
                <w:sz w:val="26"/>
              </w:rPr>
              <w:t>VIỆT - NGA</w:t>
            </w:r>
          </w:p>
          <w:p w14:paraId="36F17AAE" w14:textId="56013B9D" w:rsidR="00ED58AB" w:rsidRPr="002C48AE" w:rsidRDefault="00ED58AB" w:rsidP="00ED58AB">
            <w:pPr>
              <w:spacing w:after="40" w:line="240" w:lineRule="auto"/>
              <w:ind w:left="883" w:hanging="883"/>
              <w:jc w:val="center"/>
              <w:rPr>
                <w:b/>
                <w:bCs/>
                <w:color w:val="auto"/>
              </w:rPr>
            </w:pPr>
            <w:r w:rsidRPr="002C48AE">
              <w:rPr>
                <w:b/>
                <w:bCs/>
                <w:noProof/>
                <w:color w:val="auto"/>
              </w:rPr>
              <mc:AlternateContent>
                <mc:Choice Requires="wps">
                  <w:drawing>
                    <wp:anchor distT="0" distB="0" distL="114300" distR="114300" simplePos="0" relativeHeight="251660288" behindDoc="0" locked="0" layoutInCell="1" allowOverlap="1" wp14:anchorId="0858D4F9" wp14:editId="5B3259AA">
                      <wp:simplePos x="0" y="0"/>
                      <wp:positionH relativeFrom="column">
                        <wp:posOffset>603499</wp:posOffset>
                      </wp:positionH>
                      <wp:positionV relativeFrom="paragraph">
                        <wp:posOffset>208441</wp:posOffset>
                      </wp:positionV>
                      <wp:extent cx="100455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045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DB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5pt,16.4pt" to="126.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" strokecolor="black [3200]" strokeweight=".5pt">
                      <v:stroke joinstyle="miter"/>
                    </v:line>
                  </w:pict>
                </mc:Fallback>
              </mc:AlternateContent>
            </w:r>
            <w:r w:rsidRPr="002C48AE">
              <w:rPr>
                <w:b/>
                <w:bCs/>
                <w:color w:val="auto"/>
              </w:rPr>
              <w:t>CHI NHÁNH PHÍA NAM</w:t>
            </w:r>
          </w:p>
          <w:p w14:paraId="49CC105B" w14:textId="08EDF30A" w:rsidR="00A112CA" w:rsidRPr="002C48AE" w:rsidRDefault="00F2045E" w:rsidP="00ED58AB">
            <w:pPr>
              <w:spacing w:before="120" w:after="40" w:line="240" w:lineRule="auto"/>
              <w:ind w:left="0" w:firstLine="0"/>
              <w:jc w:val="center"/>
              <w:rPr>
                <w:color w:val="auto"/>
              </w:rPr>
            </w:pPr>
            <w:r w:rsidRPr="002C48AE">
              <w:rPr>
                <w:color w:val="auto"/>
                <w:sz w:val="26"/>
              </w:rPr>
              <w:t>Số:            /</w:t>
            </w:r>
            <w:r w:rsidR="00ED58AB" w:rsidRPr="002C48AE">
              <w:rPr>
                <w:color w:val="auto"/>
                <w:sz w:val="26"/>
              </w:rPr>
              <w:t>CNPN</w:t>
            </w:r>
            <w:r w:rsidRPr="002C48AE">
              <w:rPr>
                <w:color w:val="auto"/>
                <w:sz w:val="26"/>
              </w:rPr>
              <w:t>-HCKT</w:t>
            </w:r>
          </w:p>
        </w:tc>
        <w:tc>
          <w:tcPr>
            <w:tcW w:w="5633" w:type="dxa"/>
            <w:tcBorders>
              <w:top w:val="nil"/>
              <w:left w:val="nil"/>
              <w:bottom w:val="nil"/>
              <w:right w:val="nil"/>
            </w:tcBorders>
          </w:tcPr>
          <w:p w14:paraId="349C45A1" w14:textId="77777777" w:rsidR="00A112CA" w:rsidRPr="002C48AE" w:rsidRDefault="00F2045E" w:rsidP="00ED58AB">
            <w:pPr>
              <w:spacing w:after="40" w:line="240" w:lineRule="auto"/>
              <w:ind w:left="0" w:firstLine="0"/>
              <w:rPr>
                <w:color w:val="auto"/>
              </w:rPr>
            </w:pPr>
            <w:r w:rsidRPr="002C48AE">
              <w:rPr>
                <w:b/>
                <w:color w:val="auto"/>
                <w:sz w:val="26"/>
              </w:rPr>
              <w:t xml:space="preserve">CỘNG HOÀ XÃ HỘI CHỦ NGHĨA VIỆT NAM </w:t>
            </w:r>
          </w:p>
          <w:p w14:paraId="6A2811C5" w14:textId="53E1245C" w:rsidR="00A112CA" w:rsidRPr="002C48AE" w:rsidRDefault="00ED58AB" w:rsidP="00ED58AB">
            <w:pPr>
              <w:spacing w:after="40" w:line="240" w:lineRule="auto"/>
              <w:ind w:left="0" w:right="67" w:firstLine="0"/>
              <w:jc w:val="center"/>
              <w:rPr>
                <w:color w:val="auto"/>
              </w:rPr>
            </w:pPr>
            <w:r w:rsidRPr="002C48AE">
              <w:rPr>
                <w:b/>
                <w:noProof/>
                <w:color w:val="auto"/>
                <w:sz w:val="26"/>
              </w:rPr>
              <mc:AlternateContent>
                <mc:Choice Requires="wps">
                  <w:drawing>
                    <wp:anchor distT="0" distB="0" distL="114300" distR="114300" simplePos="0" relativeHeight="251659264" behindDoc="0" locked="0" layoutInCell="1" allowOverlap="1" wp14:anchorId="7F3CB3A9" wp14:editId="0C04C79E">
                      <wp:simplePos x="0" y="0"/>
                      <wp:positionH relativeFrom="column">
                        <wp:posOffset>728980</wp:posOffset>
                      </wp:positionH>
                      <wp:positionV relativeFrom="paragraph">
                        <wp:posOffset>211089</wp:posOffset>
                      </wp:positionV>
                      <wp:extent cx="198334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833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425A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4pt,16.6pt" to="213.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" strokecolor="black [3200]" strokeweight=".5pt">
                      <v:stroke joinstyle="miter"/>
                    </v:line>
                  </w:pict>
                </mc:Fallback>
              </mc:AlternateContent>
            </w:r>
            <w:r w:rsidR="00F2045E" w:rsidRPr="002C48AE">
              <w:rPr>
                <w:b/>
                <w:color w:val="auto"/>
                <w:sz w:val="26"/>
              </w:rPr>
              <w:t xml:space="preserve">Độc lập - Tự do - Hạnh phúc </w:t>
            </w:r>
          </w:p>
          <w:p w14:paraId="1E3E9C11" w14:textId="27CE0A08" w:rsidR="00A112CA" w:rsidRPr="002C48AE" w:rsidRDefault="00A112CA" w:rsidP="00ED58AB">
            <w:pPr>
              <w:spacing w:after="40" w:line="240" w:lineRule="auto"/>
              <w:ind w:left="1165" w:firstLine="0"/>
              <w:jc w:val="left"/>
              <w:rPr>
                <w:color w:val="auto"/>
              </w:rPr>
            </w:pPr>
          </w:p>
          <w:p w14:paraId="62F6086C" w14:textId="4AECEA3C" w:rsidR="00A112CA" w:rsidRPr="002C48AE" w:rsidRDefault="00ED58AB" w:rsidP="00ED58AB">
            <w:pPr>
              <w:spacing w:before="120" w:after="40" w:line="240" w:lineRule="auto"/>
              <w:ind w:left="0" w:right="68" w:firstLine="0"/>
              <w:jc w:val="center"/>
              <w:rPr>
                <w:color w:val="auto"/>
              </w:rPr>
            </w:pPr>
            <w:r w:rsidRPr="002C48AE">
              <w:rPr>
                <w:i/>
                <w:color w:val="auto"/>
                <w:sz w:val="26"/>
              </w:rPr>
              <w:t>Tp.HCM</w:t>
            </w:r>
            <w:r w:rsidR="00F2045E" w:rsidRPr="002C48AE">
              <w:rPr>
                <w:i/>
                <w:color w:val="auto"/>
                <w:sz w:val="26"/>
              </w:rPr>
              <w:t xml:space="preserve">, ngày       tháng </w:t>
            </w:r>
            <w:r w:rsidR="00E04A38">
              <w:rPr>
                <w:i/>
                <w:color w:val="auto"/>
                <w:sz w:val="26"/>
              </w:rPr>
              <w:t>5</w:t>
            </w:r>
            <w:r w:rsidR="00F2045E" w:rsidRPr="002C48AE">
              <w:rPr>
                <w:i/>
                <w:color w:val="auto"/>
                <w:sz w:val="26"/>
              </w:rPr>
              <w:t xml:space="preserve"> năm 2024 </w:t>
            </w:r>
          </w:p>
        </w:tc>
      </w:tr>
    </w:tbl>
    <w:p w14:paraId="07C40D50" w14:textId="073F65A5" w:rsidR="00ED58AB" w:rsidRPr="002C48AE" w:rsidRDefault="00F2045E" w:rsidP="00ED58AB">
      <w:pPr>
        <w:spacing w:after="6" w:line="253" w:lineRule="auto"/>
        <w:ind w:left="0" w:right="5579" w:firstLine="0"/>
        <w:jc w:val="center"/>
        <w:rPr>
          <w:color w:val="auto"/>
        </w:rPr>
      </w:pPr>
      <w:r w:rsidRPr="002C48AE">
        <w:rPr>
          <w:color w:val="auto"/>
          <w:sz w:val="24"/>
        </w:rPr>
        <w:t>V/v thống nhất nội dung thẩm</w:t>
      </w:r>
      <w:r w:rsidR="00ED58AB" w:rsidRPr="002C48AE">
        <w:rPr>
          <w:color w:val="auto"/>
        </w:rPr>
        <w:t xml:space="preserve"> </w:t>
      </w:r>
      <w:r w:rsidRPr="002C48AE">
        <w:rPr>
          <w:color w:val="auto"/>
          <w:sz w:val="24"/>
        </w:rPr>
        <w:t>định và phê duyệt kế hoạch lựa chọn</w:t>
      </w:r>
      <w:r w:rsidR="00ED58AB" w:rsidRPr="002C48AE">
        <w:rPr>
          <w:color w:val="auto"/>
          <w:sz w:val="24"/>
        </w:rPr>
        <w:t xml:space="preserve"> </w:t>
      </w:r>
      <w:r w:rsidRPr="002C48AE">
        <w:rPr>
          <w:color w:val="auto"/>
          <w:sz w:val="24"/>
        </w:rPr>
        <w:t>nhà thầu</w:t>
      </w:r>
    </w:p>
    <w:p w14:paraId="45533A71" w14:textId="24F5E3BC" w:rsidR="00ED58AB" w:rsidRPr="002C48AE" w:rsidRDefault="00F2045E" w:rsidP="00891427">
      <w:pPr>
        <w:spacing w:before="240" w:after="240" w:line="240" w:lineRule="auto"/>
        <w:ind w:left="0" w:firstLine="0"/>
        <w:jc w:val="center"/>
        <w:rPr>
          <w:color w:val="auto"/>
          <w:szCs w:val="28"/>
        </w:rPr>
      </w:pPr>
      <w:r w:rsidRPr="002C48AE">
        <w:rPr>
          <w:color w:val="auto"/>
          <w:szCs w:val="28"/>
        </w:rPr>
        <w:t xml:space="preserve">Kính gửi: Các cơ quan, đơn vị trực thuộc </w:t>
      </w:r>
      <w:r w:rsidR="00ED58AB" w:rsidRPr="002C48AE">
        <w:rPr>
          <w:color w:val="auto"/>
          <w:szCs w:val="28"/>
        </w:rPr>
        <w:t>Chi nhánh Phía Nam</w:t>
      </w:r>
      <w:r w:rsidRPr="002C48AE">
        <w:rPr>
          <w:color w:val="auto"/>
          <w:szCs w:val="28"/>
        </w:rPr>
        <w:t>.</w:t>
      </w:r>
    </w:p>
    <w:p w14:paraId="6F78EE4B" w14:textId="77777777" w:rsidR="00E04A38" w:rsidRPr="00E04A38" w:rsidRDefault="00E04A38" w:rsidP="00891427">
      <w:pPr>
        <w:spacing w:after="40" w:line="240" w:lineRule="auto"/>
        <w:ind w:left="0" w:right="29" w:firstLine="567"/>
        <w:rPr>
          <w:color w:val="auto"/>
          <w:szCs w:val="28"/>
          <w:lang w:val="fr-FR"/>
        </w:rPr>
      </w:pPr>
      <w:r w:rsidRPr="00E04A38">
        <w:rPr>
          <w:color w:val="auto"/>
          <w:szCs w:val="28"/>
          <w:lang w:val="fr-FR"/>
        </w:rPr>
        <w:t xml:space="preserve">Căn cứ Luật Đấu thầu số 22/2023/QH15 </w:t>
      </w:r>
      <w:r w:rsidRPr="00E04A38">
        <w:rPr>
          <w:bCs/>
          <w:color w:val="auto"/>
          <w:szCs w:val="28"/>
          <w:lang w:val="fr-FR"/>
        </w:rPr>
        <w:t>ngày 23 tháng 6 năm 2023</w:t>
      </w:r>
      <w:r w:rsidRPr="00E04A38">
        <w:rPr>
          <w:color w:val="auto"/>
          <w:szCs w:val="28"/>
          <w:lang w:val="fr-FR"/>
        </w:rPr>
        <w:t>;</w:t>
      </w:r>
    </w:p>
    <w:p w14:paraId="0D5A9E19" w14:textId="77777777" w:rsidR="00E04A38" w:rsidRPr="00E04A38" w:rsidRDefault="00E04A38" w:rsidP="00891427">
      <w:pPr>
        <w:spacing w:after="40" w:line="240" w:lineRule="auto"/>
        <w:ind w:left="0" w:firstLine="567"/>
        <w:rPr>
          <w:bCs/>
          <w:color w:val="auto"/>
          <w:spacing w:val="-4"/>
          <w:szCs w:val="28"/>
          <w:lang w:val="fr-FR"/>
        </w:rPr>
      </w:pPr>
      <w:r w:rsidRPr="00E04A38">
        <w:rPr>
          <w:color w:val="auto"/>
          <w:spacing w:val="10"/>
          <w:szCs w:val="28"/>
          <w:lang w:val="fr-FR"/>
        </w:rPr>
        <w:t>Căn cứ Nghị định số 24/2024/NĐ-CP ngày 27 tháng 02 năm 2024 của Chính phủ quy định chi tiết một số điều và biện pháp thi hành Luật Đấu thầu về lựa chọn nhà thầu;</w:t>
      </w:r>
    </w:p>
    <w:p w14:paraId="50B500A8" w14:textId="4E24EA39" w:rsidR="00E04A38" w:rsidRDefault="00E04A38" w:rsidP="00891427">
      <w:pPr>
        <w:spacing w:after="40" w:line="240" w:lineRule="auto"/>
        <w:ind w:left="0" w:firstLine="567"/>
        <w:rPr>
          <w:color w:val="auto"/>
          <w:szCs w:val="28"/>
        </w:rPr>
      </w:pPr>
      <w:r>
        <w:rPr>
          <w:color w:val="auto"/>
          <w:szCs w:val="28"/>
        </w:rPr>
        <w:t>Theo hướng dẫn của Phòng Tài chính Trung tâm và ý kiến chỉ đạo của Giám đốc Chi nhánh Phía Nam.</w:t>
      </w:r>
    </w:p>
    <w:p w14:paraId="5AF092D1" w14:textId="6595CB00" w:rsidR="00A112CA" w:rsidRPr="002C48AE" w:rsidRDefault="006667D1" w:rsidP="00891427">
      <w:pPr>
        <w:spacing w:after="40" w:line="240" w:lineRule="auto"/>
        <w:ind w:left="0" w:firstLine="567"/>
        <w:rPr>
          <w:color w:val="auto"/>
          <w:szCs w:val="28"/>
        </w:rPr>
      </w:pPr>
      <w:r>
        <w:rPr>
          <w:color w:val="auto"/>
          <w:szCs w:val="28"/>
        </w:rPr>
        <w:t>Ban</w:t>
      </w:r>
      <w:r w:rsidR="00F2045E" w:rsidRPr="002C48AE">
        <w:rPr>
          <w:color w:val="auto"/>
          <w:szCs w:val="28"/>
        </w:rPr>
        <w:t xml:space="preserve"> Hậu cần-Kỹ thuật</w:t>
      </w:r>
      <w:r w:rsidR="00E04A38">
        <w:rPr>
          <w:color w:val="auto"/>
          <w:szCs w:val="28"/>
        </w:rPr>
        <w:t xml:space="preserve"> phối hợp với Ban Tài chính Chi nhánh</w:t>
      </w:r>
      <w:r w:rsidR="00F2045E" w:rsidRPr="002C48AE">
        <w:rPr>
          <w:color w:val="auto"/>
          <w:szCs w:val="28"/>
        </w:rPr>
        <w:t xml:space="preserve"> thống nhất một số nội dung </w:t>
      </w:r>
      <w:r w:rsidR="00E04A38">
        <w:rPr>
          <w:color w:val="auto"/>
          <w:szCs w:val="28"/>
        </w:rPr>
        <w:t xml:space="preserve">liên quan đến công tác lập, trình, thẩm định và phê duyệt KHLCNT, cụ thể </w:t>
      </w:r>
      <w:r w:rsidR="00F2045E" w:rsidRPr="002C48AE">
        <w:rPr>
          <w:color w:val="auto"/>
          <w:szCs w:val="28"/>
        </w:rPr>
        <w:t xml:space="preserve">như sau: </w:t>
      </w:r>
    </w:p>
    <w:p w14:paraId="6EE65897" w14:textId="57568256" w:rsidR="003A1783" w:rsidRDefault="003A1783" w:rsidP="00891427">
      <w:pPr>
        <w:spacing w:after="40" w:line="240" w:lineRule="auto"/>
        <w:ind w:left="0" w:firstLine="567"/>
        <w:rPr>
          <w:color w:val="auto"/>
          <w:szCs w:val="28"/>
        </w:rPr>
      </w:pPr>
      <w:r>
        <w:rPr>
          <w:color w:val="auto"/>
          <w:szCs w:val="28"/>
        </w:rPr>
        <w:t>Sau khi có Quyết định phê duyệt, đơn vị chủ trì thực hiện đề tài, nhiệm vụ tiến hành lập tờ trình xin phê duyệt KHLCNT</w:t>
      </w:r>
      <w:r w:rsidR="00500D4D">
        <w:rPr>
          <w:color w:val="auto"/>
          <w:szCs w:val="28"/>
        </w:rPr>
        <w:t>; phân tích nội dung chi tiêu, mua sắm trình duyệt theo đúng các quy định hiện hành. Nếu xét thấy các nội dung chi tiêu, mua sắm không đủ điều kiện thành lập gói thầu</w:t>
      </w:r>
      <w:r w:rsidR="007F483E">
        <w:rPr>
          <w:color w:val="auto"/>
          <w:szCs w:val="28"/>
        </w:rPr>
        <w:t>, không xây dựng KHLCNT thì tại phần VIII của tờ trình ghi như sau:</w:t>
      </w:r>
    </w:p>
    <w:p w14:paraId="0D2B69EE" w14:textId="29E99CDC" w:rsidR="007F483E" w:rsidRPr="00891427" w:rsidRDefault="007F483E" w:rsidP="00891427">
      <w:pPr>
        <w:spacing w:after="40" w:line="240" w:lineRule="auto"/>
        <w:ind w:left="0" w:firstLine="567"/>
        <w:rPr>
          <w:bCs/>
          <w:color w:val="auto"/>
          <w:szCs w:val="28"/>
          <w:lang w:val="fr-FR"/>
        </w:rPr>
      </w:pPr>
      <w:r w:rsidRPr="00891427">
        <w:rPr>
          <w:color w:val="auto"/>
          <w:szCs w:val="28"/>
          <w:lang w:val="nb-NO"/>
        </w:rPr>
        <w:t xml:space="preserve">Trên cơ sở những nội dung phân tích nêu trên, </w:t>
      </w:r>
      <w:r w:rsidRPr="00891427">
        <w:rPr>
          <w:bCs/>
          <w:color w:val="auto"/>
          <w:szCs w:val="28"/>
          <w:lang w:val="fr-FR"/>
        </w:rPr>
        <w:t>các nội dung chi tiêu, mua sắm thuộc đề tài, nhiệm vụ (</w:t>
      </w:r>
      <w:r w:rsidRPr="00891427">
        <w:rPr>
          <w:bCs/>
          <w:i/>
          <w:iCs/>
          <w:color w:val="auto"/>
          <w:szCs w:val="28"/>
          <w:lang w:val="fr-FR"/>
        </w:rPr>
        <w:t>ghi tên đề tài, nhiệm vụ)</w:t>
      </w:r>
      <w:r w:rsidRPr="00891427">
        <w:rPr>
          <w:bCs/>
          <w:color w:val="auto"/>
          <w:szCs w:val="28"/>
          <w:lang w:val="fr-FR"/>
        </w:rPr>
        <w:t xml:space="preserve"> không đủ điều kiện thành lập gói thầu và KHLCNT.</w:t>
      </w:r>
    </w:p>
    <w:p w14:paraId="2CD30385" w14:textId="5CAA4372" w:rsidR="007F483E" w:rsidRDefault="007F483E" w:rsidP="00891427">
      <w:pPr>
        <w:spacing w:after="40" w:line="240" w:lineRule="auto"/>
        <w:ind w:left="0" w:firstLine="567"/>
        <w:rPr>
          <w:bCs/>
          <w:color w:val="auto"/>
          <w:szCs w:val="28"/>
          <w:lang w:val="fr-FR"/>
        </w:rPr>
      </w:pPr>
      <w:r w:rsidRPr="00891427">
        <w:rPr>
          <w:bCs/>
          <w:i/>
          <w:iCs/>
          <w:color w:val="auto"/>
          <w:szCs w:val="28"/>
          <w:lang w:val="fr-FR"/>
        </w:rPr>
        <w:t>(ghi tên đơn vị chủ trì mua sắm)</w:t>
      </w:r>
      <w:r w:rsidRPr="00891427">
        <w:rPr>
          <w:bCs/>
          <w:color w:val="auto"/>
          <w:szCs w:val="28"/>
          <w:lang w:val="fr-FR"/>
        </w:rPr>
        <w:t xml:space="preserve"> đề nghị Giám đốc Chi nhánh và các </w:t>
      </w:r>
      <w:r w:rsidR="00891427" w:rsidRPr="00891427">
        <w:rPr>
          <w:bCs/>
          <w:color w:val="auto"/>
          <w:szCs w:val="28"/>
          <w:lang w:val="fr-FR"/>
        </w:rPr>
        <w:t xml:space="preserve">cơ quan chức năng có liên quan cho phép đơn vị thực hiện chi tiêu, mua sắm phục vụ công tác nghiên cứu </w:t>
      </w:r>
      <w:r w:rsidRPr="00891427">
        <w:rPr>
          <w:color w:val="auto"/>
          <w:szCs w:val="28"/>
          <w:lang w:val="nb-NO"/>
        </w:rPr>
        <w:t xml:space="preserve">theo khoản 4 Điều 23 của Luật đấu thầu số </w:t>
      </w:r>
      <w:r w:rsidRPr="00891427">
        <w:rPr>
          <w:color w:val="auto"/>
          <w:szCs w:val="28"/>
          <w:lang w:val="fr-FR"/>
        </w:rPr>
        <w:t xml:space="preserve">22/2023/QH15 </w:t>
      </w:r>
      <w:r w:rsidRPr="00891427">
        <w:rPr>
          <w:bCs/>
          <w:color w:val="auto"/>
          <w:szCs w:val="28"/>
          <w:lang w:val="fr-FR"/>
        </w:rPr>
        <w:t>ngày 23 tháng 6 năm 2023;</w:t>
      </w:r>
    </w:p>
    <w:p w14:paraId="0AEA5F6F" w14:textId="49D14561" w:rsidR="00891427" w:rsidRDefault="00891427" w:rsidP="00891427">
      <w:pPr>
        <w:spacing w:after="40" w:line="240" w:lineRule="auto"/>
        <w:ind w:left="0" w:firstLine="567"/>
        <w:rPr>
          <w:color w:val="auto"/>
          <w:spacing w:val="-4"/>
          <w:szCs w:val="28"/>
        </w:rPr>
      </w:pPr>
      <w:r w:rsidRPr="00891427">
        <w:rPr>
          <w:color w:val="auto"/>
          <w:spacing w:val="-4"/>
          <w:szCs w:val="28"/>
        </w:rPr>
        <w:t>Sau khi nhận được tờ trình, Ban HC-KT phối hợp với Ban Tài chính tiến hành thẩm định và kiến nghị theo quy định. Đồng thời không ban hành Quyết định phê duyệt KHLCNT đối với những đề tài, nhiệm vụ không đủ điều kiện phê duyệt KHLCNT.</w:t>
      </w:r>
    </w:p>
    <w:p w14:paraId="7C5F75B9" w14:textId="46BE8151" w:rsidR="00891427" w:rsidRPr="00891427" w:rsidRDefault="004261C3" w:rsidP="00DE277E">
      <w:pPr>
        <w:spacing w:after="40"/>
        <w:ind w:left="0" w:firstLine="567"/>
        <w:rPr>
          <w:color w:val="auto"/>
          <w:szCs w:val="28"/>
        </w:rPr>
      </w:pPr>
      <w:r>
        <w:rPr>
          <w:color w:val="auto"/>
          <w:szCs w:val="28"/>
        </w:rPr>
        <w:t>Đề nghị các cơ quan, đơn vị nghiêm chỉnh chấp hành./.</w:t>
      </w:r>
    </w:p>
    <w:tbl>
      <w:tblPr>
        <w:tblStyle w:val="TableGrid0"/>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268"/>
        <w:gridCol w:w="4111"/>
      </w:tblGrid>
      <w:tr w:rsidR="002C48AE" w:rsidRPr="002C48AE" w14:paraId="0CD1C076" w14:textId="77777777" w:rsidTr="002C48AE">
        <w:tc>
          <w:tcPr>
            <w:tcW w:w="3114" w:type="dxa"/>
          </w:tcPr>
          <w:p w14:paraId="0B4012B5" w14:textId="56EA7154" w:rsidR="0038773B" w:rsidRPr="002C48AE" w:rsidRDefault="0038773B" w:rsidP="00891427">
            <w:pPr>
              <w:spacing w:after="0" w:line="240" w:lineRule="auto"/>
              <w:ind w:left="0" w:firstLine="0"/>
              <w:rPr>
                <w:i/>
                <w:color w:val="auto"/>
                <w:sz w:val="24"/>
              </w:rPr>
            </w:pPr>
            <w:r w:rsidRPr="002C48AE">
              <w:rPr>
                <w:i/>
                <w:color w:val="auto"/>
                <w:sz w:val="24"/>
              </w:rPr>
              <w:t>Nơi nhận:</w:t>
            </w:r>
          </w:p>
          <w:p w14:paraId="5C555F48" w14:textId="15D0358E" w:rsidR="00A327C6" w:rsidRPr="002C48AE" w:rsidRDefault="00A327C6" w:rsidP="00891427">
            <w:pPr>
              <w:spacing w:after="0" w:line="240" w:lineRule="auto"/>
              <w:ind w:left="0" w:firstLine="0"/>
              <w:jc w:val="left"/>
              <w:rPr>
                <w:color w:val="auto"/>
                <w:sz w:val="22"/>
              </w:rPr>
            </w:pPr>
            <w:r w:rsidRPr="002C48AE">
              <w:rPr>
                <w:color w:val="auto"/>
                <w:sz w:val="22"/>
              </w:rPr>
              <w:t xml:space="preserve">- Ban GĐ (để báo cáo); </w:t>
            </w:r>
          </w:p>
          <w:p w14:paraId="02F5C319" w14:textId="276A9A45" w:rsidR="00A327C6" w:rsidRPr="002C48AE" w:rsidRDefault="00A327C6" w:rsidP="00891427">
            <w:pPr>
              <w:spacing w:after="0" w:line="240" w:lineRule="auto"/>
              <w:ind w:left="0" w:firstLine="0"/>
              <w:jc w:val="left"/>
              <w:rPr>
                <w:color w:val="auto"/>
                <w:sz w:val="22"/>
              </w:rPr>
            </w:pPr>
            <w:r w:rsidRPr="002C48AE">
              <w:rPr>
                <w:color w:val="auto"/>
                <w:sz w:val="22"/>
              </w:rPr>
              <w:t>- Các CQ, ĐV</w:t>
            </w:r>
          </w:p>
          <w:p w14:paraId="7B0A7C74" w14:textId="6F51F943" w:rsidR="00A327C6" w:rsidRPr="002C48AE" w:rsidRDefault="00A327C6" w:rsidP="00891427">
            <w:pPr>
              <w:spacing w:after="0" w:line="240" w:lineRule="auto"/>
              <w:ind w:left="0" w:firstLine="0"/>
              <w:jc w:val="left"/>
              <w:rPr>
                <w:color w:val="auto"/>
                <w:sz w:val="22"/>
              </w:rPr>
            </w:pPr>
            <w:r w:rsidRPr="002C48AE">
              <w:rPr>
                <w:color w:val="auto"/>
                <w:sz w:val="22"/>
              </w:rPr>
              <w:t>- Lưu: VT, HCKT. Q18.</w:t>
            </w:r>
          </w:p>
          <w:p w14:paraId="1ABF7CC8" w14:textId="568D714A" w:rsidR="0038773B" w:rsidRPr="002C48AE" w:rsidRDefault="0038773B" w:rsidP="00891427">
            <w:pPr>
              <w:spacing w:after="0" w:line="240" w:lineRule="auto"/>
              <w:ind w:left="0" w:firstLine="0"/>
              <w:rPr>
                <w:color w:val="auto"/>
                <w:szCs w:val="28"/>
              </w:rPr>
            </w:pPr>
          </w:p>
        </w:tc>
        <w:tc>
          <w:tcPr>
            <w:tcW w:w="2268" w:type="dxa"/>
          </w:tcPr>
          <w:p w14:paraId="3F22D44E" w14:textId="77777777" w:rsidR="0038773B" w:rsidRPr="002C48AE" w:rsidRDefault="0038773B" w:rsidP="00A327C6">
            <w:pPr>
              <w:spacing w:after="0" w:line="240" w:lineRule="auto"/>
              <w:ind w:left="0" w:firstLine="0"/>
              <w:rPr>
                <w:color w:val="auto"/>
                <w:szCs w:val="28"/>
              </w:rPr>
            </w:pPr>
          </w:p>
        </w:tc>
        <w:tc>
          <w:tcPr>
            <w:tcW w:w="4111" w:type="dxa"/>
          </w:tcPr>
          <w:p w14:paraId="6D6B3FE4" w14:textId="54BE16CF" w:rsidR="00A327C6" w:rsidRDefault="004261C3" w:rsidP="00891427">
            <w:pPr>
              <w:spacing w:after="0" w:line="240" w:lineRule="auto"/>
              <w:ind w:left="0" w:firstLine="0"/>
              <w:jc w:val="center"/>
              <w:rPr>
                <w:b/>
                <w:color w:val="auto"/>
              </w:rPr>
            </w:pPr>
            <w:r>
              <w:rPr>
                <w:b/>
                <w:color w:val="auto"/>
              </w:rPr>
              <w:t>KT.</w:t>
            </w:r>
            <w:r w:rsidR="00A327C6" w:rsidRPr="002C48AE">
              <w:rPr>
                <w:b/>
                <w:color w:val="auto"/>
              </w:rPr>
              <w:t>GIÁM ĐỐC</w:t>
            </w:r>
          </w:p>
          <w:p w14:paraId="1B7DF47E" w14:textId="3516F41B" w:rsidR="004261C3" w:rsidRPr="002C48AE" w:rsidRDefault="004261C3" w:rsidP="00891427">
            <w:pPr>
              <w:spacing w:after="0" w:line="240" w:lineRule="auto"/>
              <w:ind w:left="0" w:firstLine="0"/>
              <w:jc w:val="center"/>
              <w:rPr>
                <w:b/>
                <w:color w:val="auto"/>
              </w:rPr>
            </w:pPr>
            <w:r>
              <w:rPr>
                <w:b/>
                <w:color w:val="auto"/>
              </w:rPr>
              <w:t>PHÓ GIÁM ĐỐC</w:t>
            </w:r>
          </w:p>
          <w:p w14:paraId="366FAC84" w14:textId="2D5C9B49" w:rsidR="002C48AE" w:rsidRDefault="002C48AE" w:rsidP="00891427">
            <w:pPr>
              <w:spacing w:after="0" w:line="240" w:lineRule="auto"/>
              <w:ind w:left="0" w:firstLine="0"/>
              <w:jc w:val="center"/>
              <w:rPr>
                <w:color w:val="auto"/>
              </w:rPr>
            </w:pPr>
          </w:p>
          <w:p w14:paraId="0542D323" w14:textId="77777777" w:rsidR="00891427" w:rsidRPr="002C48AE" w:rsidRDefault="00891427" w:rsidP="00891427">
            <w:pPr>
              <w:spacing w:after="0" w:line="240" w:lineRule="auto"/>
              <w:ind w:left="0" w:firstLine="0"/>
              <w:jc w:val="center"/>
              <w:rPr>
                <w:color w:val="auto"/>
              </w:rPr>
            </w:pPr>
          </w:p>
          <w:p w14:paraId="5230FF6F" w14:textId="3CC4265B" w:rsidR="002C48AE" w:rsidRPr="002C48AE" w:rsidRDefault="002C48AE" w:rsidP="00891427">
            <w:pPr>
              <w:spacing w:after="0" w:line="240" w:lineRule="auto"/>
              <w:ind w:left="0" w:firstLine="0"/>
              <w:jc w:val="center"/>
              <w:rPr>
                <w:color w:val="auto"/>
              </w:rPr>
            </w:pPr>
          </w:p>
          <w:p w14:paraId="4C005384" w14:textId="4390BC5B" w:rsidR="002C48AE" w:rsidRPr="002C48AE" w:rsidRDefault="002C48AE" w:rsidP="00891427">
            <w:pPr>
              <w:spacing w:after="0" w:line="240" w:lineRule="auto"/>
              <w:ind w:left="0" w:firstLine="0"/>
              <w:jc w:val="center"/>
              <w:rPr>
                <w:color w:val="auto"/>
              </w:rPr>
            </w:pPr>
          </w:p>
          <w:p w14:paraId="2296BAE3" w14:textId="77777777" w:rsidR="002C48AE" w:rsidRPr="002C48AE" w:rsidRDefault="002C48AE" w:rsidP="00891427">
            <w:pPr>
              <w:spacing w:after="0" w:line="240" w:lineRule="auto"/>
              <w:ind w:left="0" w:firstLine="0"/>
              <w:jc w:val="center"/>
              <w:rPr>
                <w:color w:val="auto"/>
              </w:rPr>
            </w:pPr>
          </w:p>
          <w:p w14:paraId="76FF9F76" w14:textId="1392BB7D" w:rsidR="00A327C6" w:rsidRPr="002C48AE" w:rsidRDefault="004261C3" w:rsidP="00891427">
            <w:pPr>
              <w:pStyle w:val="Heading1"/>
              <w:numPr>
                <w:ilvl w:val="0"/>
                <w:numId w:val="0"/>
              </w:numPr>
              <w:spacing w:after="0"/>
              <w:ind w:right="294"/>
              <w:jc w:val="center"/>
              <w:rPr>
                <w:color w:val="auto"/>
              </w:rPr>
            </w:pPr>
            <w:r>
              <w:rPr>
                <w:color w:val="auto"/>
              </w:rPr>
              <w:t xml:space="preserve">Trung </w:t>
            </w:r>
            <w:r w:rsidR="00A327C6" w:rsidRPr="002C48AE">
              <w:rPr>
                <w:color w:val="auto"/>
              </w:rPr>
              <w:t xml:space="preserve">tá Nguyễn </w:t>
            </w:r>
            <w:r>
              <w:rPr>
                <w:color w:val="auto"/>
              </w:rPr>
              <w:t>Quang Huy</w:t>
            </w:r>
          </w:p>
          <w:p w14:paraId="36379166" w14:textId="1FCBA04B" w:rsidR="0038773B" w:rsidRPr="002C48AE" w:rsidRDefault="0038773B" w:rsidP="00891427">
            <w:pPr>
              <w:spacing w:after="0" w:line="240" w:lineRule="auto"/>
              <w:ind w:left="0" w:firstLine="0"/>
              <w:jc w:val="center"/>
              <w:rPr>
                <w:color w:val="auto"/>
                <w:szCs w:val="28"/>
              </w:rPr>
            </w:pPr>
          </w:p>
        </w:tc>
      </w:tr>
    </w:tbl>
    <w:p w14:paraId="2BE19A6F" w14:textId="77777777" w:rsidR="00BA7E9B" w:rsidRPr="00BA7E9B" w:rsidRDefault="00BA7E9B" w:rsidP="00891427">
      <w:pPr>
        <w:spacing w:after="40"/>
        <w:ind w:left="0" w:firstLine="0"/>
        <w:rPr>
          <w:iCs/>
          <w:szCs w:val="28"/>
        </w:rPr>
      </w:pPr>
    </w:p>
    <w:sectPr w:rsidR="00BA7E9B" w:rsidRPr="00BA7E9B" w:rsidSect="00891427">
      <w:headerReference w:type="even" r:id="rId7"/>
      <w:headerReference w:type="default" r:id="rId8"/>
      <w:headerReference w:type="first" r:id="rId9"/>
      <w:pgSz w:w="11906" w:h="16838"/>
      <w:pgMar w:top="1134" w:right="85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BFE34" w14:textId="77777777" w:rsidR="00FA3F01" w:rsidRDefault="00FA3F01">
      <w:pPr>
        <w:spacing w:after="0" w:line="240" w:lineRule="auto"/>
      </w:pPr>
      <w:r>
        <w:separator/>
      </w:r>
    </w:p>
  </w:endnote>
  <w:endnote w:type="continuationSeparator" w:id="0">
    <w:p w14:paraId="438B974E" w14:textId="77777777" w:rsidR="00FA3F01" w:rsidRDefault="00FA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B1AB" w14:textId="77777777" w:rsidR="00FA3F01" w:rsidRDefault="00FA3F01">
      <w:pPr>
        <w:spacing w:after="0" w:line="240" w:lineRule="auto"/>
      </w:pPr>
      <w:r>
        <w:separator/>
      </w:r>
    </w:p>
  </w:footnote>
  <w:footnote w:type="continuationSeparator" w:id="0">
    <w:p w14:paraId="3AD7BD2B" w14:textId="77777777" w:rsidR="00FA3F01" w:rsidRDefault="00FA3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B963C" w14:textId="77777777" w:rsidR="00E2125E" w:rsidRDefault="00E2125E">
    <w:pPr>
      <w:spacing w:after="0" w:line="259" w:lineRule="auto"/>
      <w:ind w:left="0" w:right="8" w:firstLine="0"/>
      <w:jc w:val="center"/>
    </w:pP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F6478" w14:textId="77777777" w:rsidR="00E2125E" w:rsidRDefault="00E2125E">
    <w:pPr>
      <w:spacing w:after="0" w:line="259" w:lineRule="auto"/>
      <w:ind w:left="0" w:right="8" w:firstLine="0"/>
      <w:jc w:val="center"/>
    </w:pP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3A6E4" w14:textId="77777777" w:rsidR="00E2125E" w:rsidRDefault="00E2125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3041"/>
    <w:multiLevelType w:val="hybridMultilevel"/>
    <w:tmpl w:val="6B1EDA86"/>
    <w:lvl w:ilvl="0" w:tplc="9F983BE2">
      <w:start w:val="1"/>
      <w:numFmt w:val="lowerLetter"/>
      <w:lvlText w:val="%1)"/>
      <w:lvlJc w:val="left"/>
      <w:pPr>
        <w:ind w:left="6184" w:hanging="360"/>
      </w:pPr>
      <w:rPr>
        <w:rFonts w:hint="default"/>
      </w:rPr>
    </w:lvl>
    <w:lvl w:ilvl="1" w:tplc="FFFFFFFF" w:tentative="1">
      <w:start w:val="1"/>
      <w:numFmt w:val="lowerLetter"/>
      <w:lvlText w:val="%2."/>
      <w:lvlJc w:val="left"/>
      <w:pPr>
        <w:ind w:left="6544" w:hanging="360"/>
      </w:pPr>
    </w:lvl>
    <w:lvl w:ilvl="2" w:tplc="FFFFFFFF" w:tentative="1">
      <w:start w:val="1"/>
      <w:numFmt w:val="lowerRoman"/>
      <w:lvlText w:val="%3."/>
      <w:lvlJc w:val="right"/>
      <w:pPr>
        <w:ind w:left="7264" w:hanging="180"/>
      </w:pPr>
    </w:lvl>
    <w:lvl w:ilvl="3" w:tplc="FFFFFFFF" w:tentative="1">
      <w:start w:val="1"/>
      <w:numFmt w:val="decimal"/>
      <w:lvlText w:val="%4."/>
      <w:lvlJc w:val="left"/>
      <w:pPr>
        <w:ind w:left="7984" w:hanging="360"/>
      </w:pPr>
    </w:lvl>
    <w:lvl w:ilvl="4" w:tplc="FFFFFFFF" w:tentative="1">
      <w:start w:val="1"/>
      <w:numFmt w:val="lowerLetter"/>
      <w:lvlText w:val="%5."/>
      <w:lvlJc w:val="left"/>
      <w:pPr>
        <w:ind w:left="8704" w:hanging="360"/>
      </w:pPr>
    </w:lvl>
    <w:lvl w:ilvl="5" w:tplc="FFFFFFFF" w:tentative="1">
      <w:start w:val="1"/>
      <w:numFmt w:val="lowerRoman"/>
      <w:lvlText w:val="%6."/>
      <w:lvlJc w:val="right"/>
      <w:pPr>
        <w:ind w:left="9424" w:hanging="180"/>
      </w:pPr>
    </w:lvl>
    <w:lvl w:ilvl="6" w:tplc="FFFFFFFF" w:tentative="1">
      <w:start w:val="1"/>
      <w:numFmt w:val="decimal"/>
      <w:lvlText w:val="%7."/>
      <w:lvlJc w:val="left"/>
      <w:pPr>
        <w:ind w:left="10144" w:hanging="360"/>
      </w:pPr>
    </w:lvl>
    <w:lvl w:ilvl="7" w:tplc="FFFFFFFF" w:tentative="1">
      <w:start w:val="1"/>
      <w:numFmt w:val="lowerLetter"/>
      <w:lvlText w:val="%8."/>
      <w:lvlJc w:val="left"/>
      <w:pPr>
        <w:ind w:left="10864" w:hanging="360"/>
      </w:pPr>
    </w:lvl>
    <w:lvl w:ilvl="8" w:tplc="FFFFFFFF" w:tentative="1">
      <w:start w:val="1"/>
      <w:numFmt w:val="lowerRoman"/>
      <w:lvlText w:val="%9."/>
      <w:lvlJc w:val="right"/>
      <w:pPr>
        <w:ind w:left="11584" w:hanging="180"/>
      </w:pPr>
    </w:lvl>
  </w:abstractNum>
  <w:abstractNum w:abstractNumId="1" w15:restartNumberingAfterBreak="0">
    <w:nsid w:val="02191FDB"/>
    <w:multiLevelType w:val="hybridMultilevel"/>
    <w:tmpl w:val="77EACC8C"/>
    <w:lvl w:ilvl="0" w:tplc="9F983BE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91B4A"/>
    <w:multiLevelType w:val="hybridMultilevel"/>
    <w:tmpl w:val="B1547C0A"/>
    <w:lvl w:ilvl="0" w:tplc="D2A6E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5C3A36"/>
    <w:multiLevelType w:val="hybridMultilevel"/>
    <w:tmpl w:val="B218D0B2"/>
    <w:lvl w:ilvl="0" w:tplc="F8823194">
      <w:start w:val="9"/>
      <w:numFmt w:val="decimal"/>
      <w:lvlText w:val="(%1)"/>
      <w:lvlJc w:val="left"/>
      <w:pPr>
        <w:ind w:left="1243"/>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4A18F31A">
      <w:start w:val="1"/>
      <w:numFmt w:val="lowerLetter"/>
      <w:lvlText w:val="%2"/>
      <w:lvlJc w:val="left"/>
      <w:pPr>
        <w:ind w:left="18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F2FC61CA">
      <w:start w:val="1"/>
      <w:numFmt w:val="lowerRoman"/>
      <w:lvlText w:val="%3"/>
      <w:lvlJc w:val="left"/>
      <w:pPr>
        <w:ind w:left="25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1E10B45E">
      <w:start w:val="1"/>
      <w:numFmt w:val="decimal"/>
      <w:lvlText w:val="%4"/>
      <w:lvlJc w:val="left"/>
      <w:pPr>
        <w:ind w:left="32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F0708092">
      <w:start w:val="1"/>
      <w:numFmt w:val="lowerLetter"/>
      <w:lvlText w:val="%5"/>
      <w:lvlJc w:val="left"/>
      <w:pPr>
        <w:ind w:left="39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09E02E1C">
      <w:start w:val="1"/>
      <w:numFmt w:val="lowerRoman"/>
      <w:lvlText w:val="%6"/>
      <w:lvlJc w:val="left"/>
      <w:pPr>
        <w:ind w:left="46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62782EF4">
      <w:start w:val="1"/>
      <w:numFmt w:val="decimal"/>
      <w:lvlText w:val="%7"/>
      <w:lvlJc w:val="left"/>
      <w:pPr>
        <w:ind w:left="54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C3123D16">
      <w:start w:val="1"/>
      <w:numFmt w:val="lowerLetter"/>
      <w:lvlText w:val="%8"/>
      <w:lvlJc w:val="left"/>
      <w:pPr>
        <w:ind w:left="61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EEAC052C">
      <w:start w:val="1"/>
      <w:numFmt w:val="lowerRoman"/>
      <w:lvlText w:val="%9"/>
      <w:lvlJc w:val="left"/>
      <w:pPr>
        <w:ind w:left="68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B653C9"/>
    <w:multiLevelType w:val="hybridMultilevel"/>
    <w:tmpl w:val="49A492DE"/>
    <w:lvl w:ilvl="0" w:tplc="FC28517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09831F51"/>
    <w:multiLevelType w:val="hybridMultilevel"/>
    <w:tmpl w:val="33C44C82"/>
    <w:lvl w:ilvl="0" w:tplc="7E04FF24">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58C32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C4579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86513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CE15C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B4008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9A4D7E">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2EC56C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8ED8D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D1D5106"/>
    <w:multiLevelType w:val="hybridMultilevel"/>
    <w:tmpl w:val="1F7069D2"/>
    <w:lvl w:ilvl="0" w:tplc="16DC467E">
      <w:start w:val="1"/>
      <w:numFmt w:val="lowerLetter"/>
      <w:lvlText w:val="%1."/>
      <w:lvlJc w:val="left"/>
      <w:pPr>
        <w:ind w:left="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AE963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3CF1A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8425D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205D3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365CF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D470C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D07C38">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B0D45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78C1BD4"/>
    <w:multiLevelType w:val="hybridMultilevel"/>
    <w:tmpl w:val="E83E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55BEF"/>
    <w:multiLevelType w:val="hybridMultilevel"/>
    <w:tmpl w:val="4C024BAA"/>
    <w:lvl w:ilvl="0" w:tplc="F57C5E7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3FC259E"/>
    <w:multiLevelType w:val="hybridMultilevel"/>
    <w:tmpl w:val="5E2AC748"/>
    <w:lvl w:ilvl="0" w:tplc="68285E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4D65FC"/>
    <w:multiLevelType w:val="hybridMultilevel"/>
    <w:tmpl w:val="EB70B32E"/>
    <w:lvl w:ilvl="0" w:tplc="3F366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CB3265"/>
    <w:multiLevelType w:val="hybridMultilevel"/>
    <w:tmpl w:val="3104F5FC"/>
    <w:lvl w:ilvl="0" w:tplc="8C7256AC">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7451C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74CD7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14EE5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40C3C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0430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C6720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62137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2EFC7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F534008"/>
    <w:multiLevelType w:val="hybridMultilevel"/>
    <w:tmpl w:val="5EB4AEC0"/>
    <w:lvl w:ilvl="0" w:tplc="AB5A1F22">
      <w:start w:val="1"/>
      <w:numFmt w:val="decimal"/>
      <w:lvlText w:val="%1."/>
      <w:lvlJc w:val="left"/>
      <w:rPr>
        <w:rFonts w:ascii="Times New Roman" w:eastAsia="Calibr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316B10F7"/>
    <w:multiLevelType w:val="hybridMultilevel"/>
    <w:tmpl w:val="9BB6026C"/>
    <w:lvl w:ilvl="0" w:tplc="9F983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324F58"/>
    <w:multiLevelType w:val="hybridMultilevel"/>
    <w:tmpl w:val="D34A7F5C"/>
    <w:lvl w:ilvl="0" w:tplc="40AA3F7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5A4321"/>
    <w:multiLevelType w:val="multilevel"/>
    <w:tmpl w:val="2E083C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A946D26"/>
    <w:multiLevelType w:val="hybridMultilevel"/>
    <w:tmpl w:val="3B2A2AA2"/>
    <w:lvl w:ilvl="0" w:tplc="EF1A7AFA">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52A56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2658A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126526">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AEE608">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02B5C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AE2586">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D0D39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C0FC9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DC278C0"/>
    <w:multiLevelType w:val="hybridMultilevel"/>
    <w:tmpl w:val="EEAAA22A"/>
    <w:lvl w:ilvl="0" w:tplc="FFFFFFFF">
      <w:start w:val="5"/>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0CA364C"/>
    <w:multiLevelType w:val="hybridMultilevel"/>
    <w:tmpl w:val="29C846A8"/>
    <w:lvl w:ilvl="0" w:tplc="AE403C56">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49340F73"/>
    <w:multiLevelType w:val="hybridMultilevel"/>
    <w:tmpl w:val="EEAAA22A"/>
    <w:lvl w:ilvl="0" w:tplc="FFFFFFFF">
      <w:start w:val="5"/>
      <w:numFmt w:val="decimal"/>
      <w:lvlText w:val="%1."/>
      <w:lvlJc w:val="left"/>
      <w:pPr>
        <w:ind w:left="1080" w:hanging="360"/>
      </w:pPr>
      <w:rPr>
        <w:rFonts w:eastAsia="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D614BD6"/>
    <w:multiLevelType w:val="hybridMultilevel"/>
    <w:tmpl w:val="12C68F82"/>
    <w:lvl w:ilvl="0" w:tplc="6402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5E7136"/>
    <w:multiLevelType w:val="hybridMultilevel"/>
    <w:tmpl w:val="B41C0670"/>
    <w:lvl w:ilvl="0" w:tplc="147E9780">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99460D"/>
    <w:multiLevelType w:val="hybridMultilevel"/>
    <w:tmpl w:val="4FEA27BE"/>
    <w:lvl w:ilvl="0" w:tplc="F5381566">
      <w:start w:val="4"/>
      <w:numFmt w:val="decimal"/>
      <w:lvlText w:val="(%1)"/>
      <w:lvlJc w:val="left"/>
      <w:pPr>
        <w:ind w:left="1103"/>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3C5C1D56">
      <w:start w:val="1"/>
      <w:numFmt w:val="lowerLetter"/>
      <w:lvlText w:val="%2"/>
      <w:lvlJc w:val="left"/>
      <w:pPr>
        <w:ind w:left="187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E9A26F86">
      <w:start w:val="1"/>
      <w:numFmt w:val="lowerRoman"/>
      <w:lvlText w:val="%3"/>
      <w:lvlJc w:val="left"/>
      <w:pPr>
        <w:ind w:left="259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E3A2415A">
      <w:start w:val="1"/>
      <w:numFmt w:val="decimal"/>
      <w:lvlText w:val="%4"/>
      <w:lvlJc w:val="left"/>
      <w:pPr>
        <w:ind w:left="331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AF804FD0">
      <w:start w:val="1"/>
      <w:numFmt w:val="lowerLetter"/>
      <w:lvlText w:val="%5"/>
      <w:lvlJc w:val="left"/>
      <w:pPr>
        <w:ind w:left="403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6FA21B02">
      <w:start w:val="1"/>
      <w:numFmt w:val="lowerRoman"/>
      <w:lvlText w:val="%6"/>
      <w:lvlJc w:val="left"/>
      <w:pPr>
        <w:ind w:left="475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6004FEB0">
      <w:start w:val="1"/>
      <w:numFmt w:val="decimal"/>
      <w:lvlText w:val="%7"/>
      <w:lvlJc w:val="left"/>
      <w:pPr>
        <w:ind w:left="547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6FBAA6BA">
      <w:start w:val="1"/>
      <w:numFmt w:val="lowerLetter"/>
      <w:lvlText w:val="%8"/>
      <w:lvlJc w:val="left"/>
      <w:pPr>
        <w:ind w:left="619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C3B0E978">
      <w:start w:val="1"/>
      <w:numFmt w:val="lowerRoman"/>
      <w:lvlText w:val="%9"/>
      <w:lvlJc w:val="left"/>
      <w:pPr>
        <w:ind w:left="691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62B6DF7"/>
    <w:multiLevelType w:val="hybridMultilevel"/>
    <w:tmpl w:val="BD2A6A72"/>
    <w:lvl w:ilvl="0" w:tplc="04090017">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4565C1"/>
    <w:multiLevelType w:val="hybridMultilevel"/>
    <w:tmpl w:val="A43C145E"/>
    <w:lvl w:ilvl="0" w:tplc="7C1A8C5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7D53F8"/>
    <w:multiLevelType w:val="hybridMultilevel"/>
    <w:tmpl w:val="49A011C6"/>
    <w:lvl w:ilvl="0" w:tplc="5D0ABF5C">
      <w:start w:val="2"/>
      <w:numFmt w:val="decimal"/>
      <w:lvlText w:val="(%1)"/>
      <w:lvlJc w:val="left"/>
      <w:pPr>
        <w:ind w:left="1103"/>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C9C2D276">
      <w:start w:val="1"/>
      <w:numFmt w:val="lowerLetter"/>
      <w:lvlText w:val="%2"/>
      <w:lvlJc w:val="left"/>
      <w:pPr>
        <w:ind w:left="18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945650A8">
      <w:start w:val="1"/>
      <w:numFmt w:val="lowerRoman"/>
      <w:lvlText w:val="%3"/>
      <w:lvlJc w:val="left"/>
      <w:pPr>
        <w:ind w:left="25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BE4634C8">
      <w:start w:val="1"/>
      <w:numFmt w:val="decimal"/>
      <w:lvlText w:val="%4"/>
      <w:lvlJc w:val="left"/>
      <w:pPr>
        <w:ind w:left="32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49C80FA8">
      <w:start w:val="1"/>
      <w:numFmt w:val="lowerLetter"/>
      <w:lvlText w:val="%5"/>
      <w:lvlJc w:val="left"/>
      <w:pPr>
        <w:ind w:left="39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04F8FE7C">
      <w:start w:val="1"/>
      <w:numFmt w:val="lowerRoman"/>
      <w:lvlText w:val="%6"/>
      <w:lvlJc w:val="left"/>
      <w:pPr>
        <w:ind w:left="46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7660CF0A">
      <w:start w:val="1"/>
      <w:numFmt w:val="decimal"/>
      <w:lvlText w:val="%7"/>
      <w:lvlJc w:val="left"/>
      <w:pPr>
        <w:ind w:left="54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6F022FD2">
      <w:start w:val="1"/>
      <w:numFmt w:val="lowerLetter"/>
      <w:lvlText w:val="%8"/>
      <w:lvlJc w:val="left"/>
      <w:pPr>
        <w:ind w:left="61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EA30EC54">
      <w:start w:val="1"/>
      <w:numFmt w:val="lowerRoman"/>
      <w:lvlText w:val="%9"/>
      <w:lvlJc w:val="left"/>
      <w:pPr>
        <w:ind w:left="68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8993662"/>
    <w:multiLevelType w:val="hybridMultilevel"/>
    <w:tmpl w:val="7CA4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84DFD"/>
    <w:multiLevelType w:val="hybridMultilevel"/>
    <w:tmpl w:val="6422E55C"/>
    <w:lvl w:ilvl="0" w:tplc="77F67B1C">
      <w:start w:val="1"/>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828B7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84E55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98563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2ECD5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CCA0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5A16A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48C4D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F8208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E937CFE"/>
    <w:multiLevelType w:val="hybridMultilevel"/>
    <w:tmpl w:val="EEAAA22A"/>
    <w:lvl w:ilvl="0" w:tplc="97A8908C">
      <w:start w:val="5"/>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B2388E"/>
    <w:multiLevelType w:val="hybridMultilevel"/>
    <w:tmpl w:val="DBF27BA6"/>
    <w:lvl w:ilvl="0" w:tplc="126654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FAE2A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FED9B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FA19E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CA2CA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E0F69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1E884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92D5C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6E240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1F95C63"/>
    <w:multiLevelType w:val="hybridMultilevel"/>
    <w:tmpl w:val="1D7A3226"/>
    <w:lvl w:ilvl="0" w:tplc="FFFFFFFF">
      <w:start w:val="1"/>
      <w:numFmt w:val="lowerLetter"/>
      <w:lvlText w:val="%1)"/>
      <w:lvlJc w:val="left"/>
      <w:pPr>
        <w:ind w:left="1080" w:hanging="360"/>
      </w:pPr>
      <w:rPr>
        <w:rFonts w:eastAsia="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4694EA4"/>
    <w:multiLevelType w:val="hybridMultilevel"/>
    <w:tmpl w:val="F3FA5710"/>
    <w:lvl w:ilvl="0" w:tplc="6D9A3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4423DC"/>
    <w:multiLevelType w:val="hybridMultilevel"/>
    <w:tmpl w:val="A7FE2CCA"/>
    <w:lvl w:ilvl="0" w:tplc="3B92D21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3" w15:restartNumberingAfterBreak="0">
    <w:nsid w:val="6A6163BB"/>
    <w:multiLevelType w:val="hybridMultilevel"/>
    <w:tmpl w:val="49A492DE"/>
    <w:lvl w:ilvl="0" w:tplc="FC28517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4" w15:restartNumberingAfterBreak="0">
    <w:nsid w:val="6A9D5A8B"/>
    <w:multiLevelType w:val="hybridMultilevel"/>
    <w:tmpl w:val="90F8215C"/>
    <w:lvl w:ilvl="0" w:tplc="33D274D0">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9C2F3E">
      <w:start w:val="1"/>
      <w:numFmt w:val="bullet"/>
      <w:lvlText w:val="o"/>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4273BE">
      <w:start w:val="1"/>
      <w:numFmt w:val="bullet"/>
      <w:lvlText w:val="▪"/>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76FB2C">
      <w:start w:val="1"/>
      <w:numFmt w:val="bullet"/>
      <w:lvlText w:val="•"/>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9C5DB4">
      <w:start w:val="1"/>
      <w:numFmt w:val="bullet"/>
      <w:lvlText w:val="o"/>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1AB428">
      <w:start w:val="1"/>
      <w:numFmt w:val="bullet"/>
      <w:lvlText w:val="▪"/>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E499DA">
      <w:start w:val="1"/>
      <w:numFmt w:val="bullet"/>
      <w:lvlText w:val="•"/>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3C1320">
      <w:start w:val="1"/>
      <w:numFmt w:val="bullet"/>
      <w:lvlText w:val="o"/>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96E6EE">
      <w:start w:val="1"/>
      <w:numFmt w:val="bullet"/>
      <w:lvlText w:val="▪"/>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B16673A"/>
    <w:multiLevelType w:val="hybridMultilevel"/>
    <w:tmpl w:val="1744CCE4"/>
    <w:lvl w:ilvl="0" w:tplc="C5A85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536B50"/>
    <w:multiLevelType w:val="hybridMultilevel"/>
    <w:tmpl w:val="3E024FC8"/>
    <w:lvl w:ilvl="0" w:tplc="3A32F6E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9096D2">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EAA46">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A9808">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54675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8CC9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3E627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8A57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82B06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E476EC2"/>
    <w:multiLevelType w:val="hybridMultilevel"/>
    <w:tmpl w:val="B66276F0"/>
    <w:lvl w:ilvl="0" w:tplc="5EB85310">
      <w:start w:val="7"/>
      <w:numFmt w:val="low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E4446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24488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FCCE4C">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9646E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7E9B7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AA717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BC451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10C178">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72805698"/>
    <w:multiLevelType w:val="hybridMultilevel"/>
    <w:tmpl w:val="AF9453CA"/>
    <w:lvl w:ilvl="0" w:tplc="C5165D9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24A28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D2FA8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F01D1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EC5B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02F4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B8B6D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B49AE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88465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3F0051E"/>
    <w:multiLevelType w:val="hybridMultilevel"/>
    <w:tmpl w:val="13F64622"/>
    <w:lvl w:ilvl="0" w:tplc="EAC8782E">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1249CF2">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276427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466347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DAAAFFC">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9B096EE">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B380D2A">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E92BB2E">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99EFF46">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5982B34"/>
    <w:multiLevelType w:val="hybridMultilevel"/>
    <w:tmpl w:val="65E43F2A"/>
    <w:lvl w:ilvl="0" w:tplc="7B40C5F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5640C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CAC0D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DA86B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E2380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1C997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0AF13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74542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7E36A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6626D4C"/>
    <w:multiLevelType w:val="hybridMultilevel"/>
    <w:tmpl w:val="5E9AC0A8"/>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86251792">
    <w:abstractNumId w:val="40"/>
  </w:num>
  <w:num w:numId="2" w16cid:durableId="502941129">
    <w:abstractNumId w:val="25"/>
  </w:num>
  <w:num w:numId="3" w16cid:durableId="1035887355">
    <w:abstractNumId w:val="6"/>
  </w:num>
  <w:num w:numId="4" w16cid:durableId="1416977254">
    <w:abstractNumId w:val="22"/>
  </w:num>
  <w:num w:numId="5" w16cid:durableId="1573389316">
    <w:abstractNumId w:val="11"/>
  </w:num>
  <w:num w:numId="6" w16cid:durableId="1426488744">
    <w:abstractNumId w:val="37"/>
  </w:num>
  <w:num w:numId="7" w16cid:durableId="296449034">
    <w:abstractNumId w:val="29"/>
  </w:num>
  <w:num w:numId="8" w16cid:durableId="1509367427">
    <w:abstractNumId w:val="16"/>
  </w:num>
  <w:num w:numId="9" w16cid:durableId="127364086">
    <w:abstractNumId w:val="27"/>
  </w:num>
  <w:num w:numId="10" w16cid:durableId="1858537887">
    <w:abstractNumId w:val="5"/>
  </w:num>
  <w:num w:numId="11" w16cid:durableId="1910339218">
    <w:abstractNumId w:val="3"/>
  </w:num>
  <w:num w:numId="12" w16cid:durableId="1074472644">
    <w:abstractNumId w:val="34"/>
  </w:num>
  <w:num w:numId="13" w16cid:durableId="2121871858">
    <w:abstractNumId w:val="38"/>
  </w:num>
  <w:num w:numId="14" w16cid:durableId="920607004">
    <w:abstractNumId w:val="36"/>
  </w:num>
  <w:num w:numId="15" w16cid:durableId="1822964908">
    <w:abstractNumId w:val="39"/>
  </w:num>
  <w:num w:numId="16" w16cid:durableId="310597921">
    <w:abstractNumId w:val="13"/>
  </w:num>
  <w:num w:numId="17" w16cid:durableId="1718582701">
    <w:abstractNumId w:val="35"/>
  </w:num>
  <w:num w:numId="18" w16cid:durableId="134370732">
    <w:abstractNumId w:val="9"/>
  </w:num>
  <w:num w:numId="19" w16cid:durableId="815293291">
    <w:abstractNumId w:val="10"/>
  </w:num>
  <w:num w:numId="20" w16cid:durableId="1745486713">
    <w:abstractNumId w:val="1"/>
  </w:num>
  <w:num w:numId="21" w16cid:durableId="1771731126">
    <w:abstractNumId w:val="41"/>
  </w:num>
  <w:num w:numId="22" w16cid:durableId="7827689">
    <w:abstractNumId w:val="0"/>
  </w:num>
  <w:num w:numId="23" w16cid:durableId="1944998317">
    <w:abstractNumId w:val="4"/>
  </w:num>
  <w:num w:numId="24" w16cid:durableId="1011108744">
    <w:abstractNumId w:val="32"/>
  </w:num>
  <w:num w:numId="25" w16cid:durableId="1348753896">
    <w:abstractNumId w:val="7"/>
  </w:num>
  <w:num w:numId="26" w16cid:durableId="1314217799">
    <w:abstractNumId w:val="23"/>
  </w:num>
  <w:num w:numId="27" w16cid:durableId="886179802">
    <w:abstractNumId w:val="33"/>
  </w:num>
  <w:num w:numId="28" w16cid:durableId="1617443570">
    <w:abstractNumId w:val="12"/>
  </w:num>
  <w:num w:numId="29" w16cid:durableId="2028408254">
    <w:abstractNumId w:val="31"/>
  </w:num>
  <w:num w:numId="30" w16cid:durableId="1784105500">
    <w:abstractNumId w:val="2"/>
  </w:num>
  <w:num w:numId="31" w16cid:durableId="1925871399">
    <w:abstractNumId w:val="20"/>
  </w:num>
  <w:num w:numId="32" w16cid:durableId="221403118">
    <w:abstractNumId w:val="14"/>
  </w:num>
  <w:num w:numId="33" w16cid:durableId="1247767005">
    <w:abstractNumId w:val="26"/>
  </w:num>
  <w:num w:numId="34" w16cid:durableId="1445467223">
    <w:abstractNumId w:val="15"/>
  </w:num>
  <w:num w:numId="35" w16cid:durableId="759712763">
    <w:abstractNumId w:val="28"/>
  </w:num>
  <w:num w:numId="36" w16cid:durableId="156849429">
    <w:abstractNumId w:val="17"/>
  </w:num>
  <w:num w:numId="37" w16cid:durableId="1344240348">
    <w:abstractNumId w:val="19"/>
  </w:num>
  <w:num w:numId="38" w16cid:durableId="926499227">
    <w:abstractNumId w:val="8"/>
  </w:num>
  <w:num w:numId="39" w16cid:durableId="933049793">
    <w:abstractNumId w:val="18"/>
  </w:num>
  <w:num w:numId="40" w16cid:durableId="471290712">
    <w:abstractNumId w:val="30"/>
  </w:num>
  <w:num w:numId="41" w16cid:durableId="2103405265">
    <w:abstractNumId w:val="21"/>
  </w:num>
  <w:num w:numId="42" w16cid:durableId="11938827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2CA"/>
    <w:rsid w:val="00000037"/>
    <w:rsid w:val="000100CA"/>
    <w:rsid w:val="00050034"/>
    <w:rsid w:val="000613C1"/>
    <w:rsid w:val="000678B5"/>
    <w:rsid w:val="000F246C"/>
    <w:rsid w:val="00135838"/>
    <w:rsid w:val="00172356"/>
    <w:rsid w:val="0019480D"/>
    <w:rsid w:val="001C4C93"/>
    <w:rsid w:val="001D350F"/>
    <w:rsid w:val="001F5696"/>
    <w:rsid w:val="002156DD"/>
    <w:rsid w:val="00243F23"/>
    <w:rsid w:val="00265C55"/>
    <w:rsid w:val="002A631B"/>
    <w:rsid w:val="002C48AE"/>
    <w:rsid w:val="002D75E8"/>
    <w:rsid w:val="00335D41"/>
    <w:rsid w:val="00367643"/>
    <w:rsid w:val="00380990"/>
    <w:rsid w:val="00383313"/>
    <w:rsid w:val="0038773B"/>
    <w:rsid w:val="003A1783"/>
    <w:rsid w:val="003F41E5"/>
    <w:rsid w:val="003F4797"/>
    <w:rsid w:val="0041302E"/>
    <w:rsid w:val="004261C3"/>
    <w:rsid w:val="00447BF6"/>
    <w:rsid w:val="00455125"/>
    <w:rsid w:val="00461A21"/>
    <w:rsid w:val="00472570"/>
    <w:rsid w:val="004865A8"/>
    <w:rsid w:val="004C3A3D"/>
    <w:rsid w:val="004C5F37"/>
    <w:rsid w:val="00500D4D"/>
    <w:rsid w:val="00533916"/>
    <w:rsid w:val="00560FBA"/>
    <w:rsid w:val="00580469"/>
    <w:rsid w:val="005A0D98"/>
    <w:rsid w:val="005B07EA"/>
    <w:rsid w:val="005B3BA0"/>
    <w:rsid w:val="005C595E"/>
    <w:rsid w:val="006667D1"/>
    <w:rsid w:val="0069798E"/>
    <w:rsid w:val="006B2AC1"/>
    <w:rsid w:val="006C5A47"/>
    <w:rsid w:val="006E131F"/>
    <w:rsid w:val="006F7687"/>
    <w:rsid w:val="0077391E"/>
    <w:rsid w:val="007B2598"/>
    <w:rsid w:val="007E2297"/>
    <w:rsid w:val="007F483E"/>
    <w:rsid w:val="00814E40"/>
    <w:rsid w:val="00827C6A"/>
    <w:rsid w:val="0083689C"/>
    <w:rsid w:val="00864F34"/>
    <w:rsid w:val="00884EEE"/>
    <w:rsid w:val="00891427"/>
    <w:rsid w:val="008A06FC"/>
    <w:rsid w:val="00920464"/>
    <w:rsid w:val="0094769F"/>
    <w:rsid w:val="00992FD1"/>
    <w:rsid w:val="009C75B4"/>
    <w:rsid w:val="009E3A7A"/>
    <w:rsid w:val="009E7C26"/>
    <w:rsid w:val="009F15FE"/>
    <w:rsid w:val="00A112CA"/>
    <w:rsid w:val="00A3182F"/>
    <w:rsid w:val="00A327C6"/>
    <w:rsid w:val="00A41A60"/>
    <w:rsid w:val="00A64DDC"/>
    <w:rsid w:val="00A912FE"/>
    <w:rsid w:val="00AA3CAF"/>
    <w:rsid w:val="00AC1B93"/>
    <w:rsid w:val="00AE6F30"/>
    <w:rsid w:val="00B24B39"/>
    <w:rsid w:val="00B407B8"/>
    <w:rsid w:val="00BA7E9B"/>
    <w:rsid w:val="00BD5073"/>
    <w:rsid w:val="00C04275"/>
    <w:rsid w:val="00C16FB7"/>
    <w:rsid w:val="00C25193"/>
    <w:rsid w:val="00C260CF"/>
    <w:rsid w:val="00C83102"/>
    <w:rsid w:val="00C97E40"/>
    <w:rsid w:val="00CB06BE"/>
    <w:rsid w:val="00CF7B13"/>
    <w:rsid w:val="00D0303F"/>
    <w:rsid w:val="00D26CA3"/>
    <w:rsid w:val="00D820C6"/>
    <w:rsid w:val="00D85365"/>
    <w:rsid w:val="00DA03B9"/>
    <w:rsid w:val="00DA270B"/>
    <w:rsid w:val="00DA7C87"/>
    <w:rsid w:val="00DB063F"/>
    <w:rsid w:val="00DB1E25"/>
    <w:rsid w:val="00DE277E"/>
    <w:rsid w:val="00E04A38"/>
    <w:rsid w:val="00E0529D"/>
    <w:rsid w:val="00E2125E"/>
    <w:rsid w:val="00E2269F"/>
    <w:rsid w:val="00EA1A5E"/>
    <w:rsid w:val="00EA5073"/>
    <w:rsid w:val="00EB2228"/>
    <w:rsid w:val="00ED58AB"/>
    <w:rsid w:val="00ED6383"/>
    <w:rsid w:val="00EE7C15"/>
    <w:rsid w:val="00F2045E"/>
    <w:rsid w:val="00F67BB9"/>
    <w:rsid w:val="00F84597"/>
    <w:rsid w:val="00FA3F01"/>
    <w:rsid w:val="00FB0612"/>
    <w:rsid w:val="00FB29FD"/>
    <w:rsid w:val="00FE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13D6"/>
  <w15:docId w15:val="{4573679D-F252-492B-9BA5-30ABA536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left="2079" w:firstLine="7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5"/>
      </w:numPr>
      <w:spacing w:after="2"/>
      <w:ind w:left="730" w:hanging="10"/>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autoRedefine/>
    <w:uiPriority w:val="9"/>
    <w:qFormat/>
    <w:rsid w:val="00CF7B13"/>
    <w:pPr>
      <w:keepNext/>
      <w:tabs>
        <w:tab w:val="left" w:pos="1985"/>
      </w:tabs>
      <w:spacing w:before="120" w:after="120" w:line="240" w:lineRule="auto"/>
      <w:ind w:left="0" w:firstLine="709"/>
      <w:outlineLvl w:val="2"/>
    </w:pPr>
    <w:rPr>
      <w:rFonts w:eastAsia="Calibri"/>
      <w:b/>
      <w:color w:val="auto"/>
      <w:spacing w:val="-4"/>
      <w:szCs w:val="28"/>
      <w:lang w:val="vi-VN"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58AB"/>
    <w:pPr>
      <w:ind w:left="720"/>
      <w:contextualSpacing/>
    </w:pPr>
  </w:style>
  <w:style w:type="character" w:customStyle="1" w:styleId="fontstyle01">
    <w:name w:val="fontstyle01"/>
    <w:basedOn w:val="DefaultParagraphFont"/>
    <w:rsid w:val="00C04275"/>
    <w:rPr>
      <w:rFonts w:ascii="Times New Roman" w:hAnsi="Times New Roman" w:cs="Times New Roman" w:hint="default"/>
      <w:b w:val="0"/>
      <w:bCs w:val="0"/>
      <w:i w:val="0"/>
      <w:iCs w:val="0"/>
      <w:color w:val="000000"/>
      <w:sz w:val="28"/>
      <w:szCs w:val="28"/>
    </w:rPr>
  </w:style>
  <w:style w:type="table" w:styleId="TableGrid0">
    <w:name w:val="Table Grid"/>
    <w:basedOn w:val="TableNormal"/>
    <w:uiPriority w:val="39"/>
    <w:rsid w:val="0038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7B13"/>
    <w:rPr>
      <w:rFonts w:ascii="Times New Roman" w:eastAsia="Calibri" w:hAnsi="Times New Roman" w:cs="Times New Roman"/>
      <w:b/>
      <w:spacing w:val="-4"/>
      <w:sz w:val="28"/>
      <w:szCs w:val="28"/>
      <w:lang w:val="vi-VN" w:eastAsia="x-none"/>
    </w:rPr>
  </w:style>
  <w:style w:type="paragraph" w:styleId="Header">
    <w:name w:val="header"/>
    <w:basedOn w:val="Normal"/>
    <w:link w:val="HeaderChar"/>
    <w:uiPriority w:val="99"/>
    <w:rsid w:val="00CF7B13"/>
    <w:pPr>
      <w:tabs>
        <w:tab w:val="center" w:pos="4320"/>
        <w:tab w:val="right" w:pos="8640"/>
      </w:tabs>
      <w:spacing w:after="0" w:line="240" w:lineRule="auto"/>
      <w:ind w:left="0" w:firstLine="0"/>
      <w:jc w:val="left"/>
    </w:pPr>
    <w:rPr>
      <w:color w:val="auto"/>
      <w:sz w:val="24"/>
      <w:szCs w:val="24"/>
    </w:rPr>
  </w:style>
  <w:style w:type="character" w:customStyle="1" w:styleId="HeaderChar">
    <w:name w:val="Header Char"/>
    <w:basedOn w:val="DefaultParagraphFont"/>
    <w:link w:val="Header"/>
    <w:uiPriority w:val="99"/>
    <w:rsid w:val="00CF7B13"/>
    <w:rPr>
      <w:rFonts w:ascii="Times New Roman" w:eastAsia="Times New Roman" w:hAnsi="Times New Roman" w:cs="Times New Roman"/>
      <w:sz w:val="24"/>
      <w:szCs w:val="24"/>
    </w:rPr>
  </w:style>
  <w:style w:type="paragraph" w:styleId="Footer">
    <w:name w:val="footer"/>
    <w:basedOn w:val="Normal"/>
    <w:link w:val="FooterChar"/>
    <w:rsid w:val="00CF7B13"/>
    <w:pPr>
      <w:tabs>
        <w:tab w:val="center" w:pos="4320"/>
        <w:tab w:val="right" w:pos="8640"/>
      </w:tabs>
      <w:spacing w:after="0" w:line="240" w:lineRule="auto"/>
      <w:ind w:left="0" w:firstLine="0"/>
      <w:jc w:val="left"/>
    </w:pPr>
    <w:rPr>
      <w:color w:val="auto"/>
      <w:sz w:val="24"/>
      <w:szCs w:val="24"/>
    </w:rPr>
  </w:style>
  <w:style w:type="character" w:customStyle="1" w:styleId="FooterChar">
    <w:name w:val="Footer Char"/>
    <w:basedOn w:val="DefaultParagraphFont"/>
    <w:link w:val="Footer"/>
    <w:rsid w:val="00CF7B13"/>
    <w:rPr>
      <w:rFonts w:ascii="Times New Roman" w:eastAsia="Times New Roman" w:hAnsi="Times New Roman" w:cs="Times New Roman"/>
      <w:sz w:val="24"/>
      <w:szCs w:val="24"/>
    </w:rPr>
  </w:style>
  <w:style w:type="paragraph" w:styleId="NormalWeb">
    <w:name w:val="Normal (Web)"/>
    <w:basedOn w:val="Normal"/>
    <w:uiPriority w:val="99"/>
    <w:unhideWhenUsed/>
    <w:rsid w:val="00CF7B13"/>
    <w:pPr>
      <w:spacing w:before="100" w:beforeAutospacing="1" w:after="100" w:afterAutospacing="1" w:line="240" w:lineRule="auto"/>
      <w:ind w:left="0" w:firstLine="0"/>
      <w:jc w:val="left"/>
    </w:pPr>
    <w:rPr>
      <w:color w:val="auto"/>
      <w:sz w:val="24"/>
      <w:szCs w:val="24"/>
    </w:rPr>
  </w:style>
  <w:style w:type="paragraph" w:styleId="BalloonText">
    <w:name w:val="Balloon Text"/>
    <w:basedOn w:val="Normal"/>
    <w:link w:val="BalloonTextChar"/>
    <w:rsid w:val="00CF7B13"/>
    <w:pPr>
      <w:spacing w:after="0" w:line="240" w:lineRule="auto"/>
      <w:ind w:left="0" w:firstLine="0"/>
      <w:jc w:val="left"/>
    </w:pPr>
    <w:rPr>
      <w:rFonts w:ascii="Segoe UI" w:hAnsi="Segoe UI" w:cs="Segoe UI"/>
      <w:color w:val="auto"/>
      <w:sz w:val="18"/>
      <w:szCs w:val="18"/>
    </w:rPr>
  </w:style>
  <w:style w:type="character" w:customStyle="1" w:styleId="BalloonTextChar">
    <w:name w:val="Balloon Text Char"/>
    <w:basedOn w:val="DefaultParagraphFont"/>
    <w:link w:val="BalloonText"/>
    <w:rsid w:val="00CF7B13"/>
    <w:rPr>
      <w:rFonts w:ascii="Segoe UI" w:eastAsia="Times New Roman" w:hAnsi="Segoe UI" w:cs="Segoe UI"/>
      <w:sz w:val="18"/>
      <w:szCs w:val="18"/>
    </w:rPr>
  </w:style>
  <w:style w:type="paragraph" w:styleId="Revision">
    <w:name w:val="Revision"/>
    <w:hidden/>
    <w:uiPriority w:val="99"/>
    <w:semiHidden/>
    <w:rsid w:val="00CF7B13"/>
    <w:pPr>
      <w:spacing w:after="0" w:line="240" w:lineRule="auto"/>
    </w:pPr>
    <w:rPr>
      <w:rFonts w:ascii="Times New Roman" w:eastAsia="Times New Roman" w:hAnsi="Times New Roman" w:cs="Times New Roman"/>
      <w:sz w:val="24"/>
      <w:szCs w:val="24"/>
    </w:rPr>
  </w:style>
  <w:style w:type="character" w:styleId="CommentReference">
    <w:name w:val="annotation reference"/>
    <w:rsid w:val="00CF7B13"/>
    <w:rPr>
      <w:sz w:val="16"/>
      <w:szCs w:val="16"/>
    </w:rPr>
  </w:style>
  <w:style w:type="paragraph" w:styleId="CommentText">
    <w:name w:val="annotation text"/>
    <w:basedOn w:val="Normal"/>
    <w:link w:val="CommentTextChar"/>
    <w:rsid w:val="00CF7B13"/>
    <w:pPr>
      <w:spacing w:after="0" w:line="240" w:lineRule="auto"/>
      <w:ind w:left="0" w:firstLine="0"/>
      <w:jc w:val="left"/>
    </w:pPr>
    <w:rPr>
      <w:color w:val="auto"/>
      <w:sz w:val="20"/>
      <w:szCs w:val="20"/>
    </w:rPr>
  </w:style>
  <w:style w:type="character" w:customStyle="1" w:styleId="CommentTextChar">
    <w:name w:val="Comment Text Char"/>
    <w:basedOn w:val="DefaultParagraphFont"/>
    <w:link w:val="CommentText"/>
    <w:rsid w:val="00CF7B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CF7B13"/>
    <w:rPr>
      <w:b/>
      <w:bCs/>
    </w:rPr>
  </w:style>
  <w:style w:type="character" w:customStyle="1" w:styleId="CommentSubjectChar">
    <w:name w:val="Comment Subject Char"/>
    <w:basedOn w:val="CommentTextChar"/>
    <w:link w:val="CommentSubject"/>
    <w:rsid w:val="00CF7B13"/>
    <w:rPr>
      <w:rFonts w:ascii="Times New Roman" w:eastAsia="Times New Roman" w:hAnsi="Times New Roman" w:cs="Times New Roman"/>
      <w:b/>
      <w:bCs/>
      <w:sz w:val="20"/>
      <w:szCs w:val="20"/>
    </w:rPr>
  </w:style>
  <w:style w:type="paragraph" w:styleId="FootnoteText">
    <w:name w:val="footnote text"/>
    <w:basedOn w:val="Normal"/>
    <w:link w:val="FootnoteTextChar"/>
    <w:rsid w:val="00CF7B13"/>
    <w:pPr>
      <w:spacing w:after="0" w:line="240" w:lineRule="auto"/>
      <w:ind w:left="0" w:firstLine="0"/>
      <w:jc w:val="left"/>
    </w:pPr>
    <w:rPr>
      <w:color w:val="auto"/>
      <w:sz w:val="20"/>
      <w:szCs w:val="20"/>
    </w:rPr>
  </w:style>
  <w:style w:type="character" w:customStyle="1" w:styleId="FootnoteTextChar">
    <w:name w:val="Footnote Text Char"/>
    <w:basedOn w:val="DefaultParagraphFont"/>
    <w:link w:val="FootnoteText"/>
    <w:rsid w:val="00CF7B13"/>
    <w:rPr>
      <w:rFonts w:ascii="Times New Roman" w:eastAsia="Times New Roman" w:hAnsi="Times New Roman" w:cs="Times New Roman"/>
      <w:sz w:val="20"/>
      <w:szCs w:val="20"/>
    </w:rPr>
  </w:style>
  <w:style w:type="character" w:styleId="FootnoteReference">
    <w:name w:val="footnote reference"/>
    <w:rsid w:val="00CF7B13"/>
    <w:rPr>
      <w:vertAlign w:val="superscript"/>
    </w:rPr>
  </w:style>
  <w:style w:type="paragraph" w:styleId="EndnoteText">
    <w:name w:val="endnote text"/>
    <w:basedOn w:val="Normal"/>
    <w:link w:val="EndnoteTextChar"/>
    <w:rsid w:val="00CF7B13"/>
    <w:pPr>
      <w:spacing w:after="0" w:line="240" w:lineRule="auto"/>
      <w:ind w:left="0" w:firstLine="0"/>
      <w:jc w:val="left"/>
    </w:pPr>
    <w:rPr>
      <w:color w:val="auto"/>
      <w:sz w:val="20"/>
      <w:szCs w:val="20"/>
    </w:rPr>
  </w:style>
  <w:style w:type="character" w:customStyle="1" w:styleId="EndnoteTextChar">
    <w:name w:val="Endnote Text Char"/>
    <w:basedOn w:val="DefaultParagraphFont"/>
    <w:link w:val="EndnoteText"/>
    <w:rsid w:val="00CF7B13"/>
    <w:rPr>
      <w:rFonts w:ascii="Times New Roman" w:eastAsia="Times New Roman" w:hAnsi="Times New Roman" w:cs="Times New Roman"/>
      <w:sz w:val="20"/>
      <w:szCs w:val="20"/>
    </w:rPr>
  </w:style>
  <w:style w:type="character" w:styleId="EndnoteReference">
    <w:name w:val="endnote reference"/>
    <w:rsid w:val="00CF7B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9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Doan Van</cp:lastModifiedBy>
  <cp:revision>2</cp:revision>
  <cp:lastPrinted>2024-05-27T20:27:00Z</cp:lastPrinted>
  <dcterms:created xsi:type="dcterms:W3CDTF">2024-05-30T01:42:00Z</dcterms:created>
  <dcterms:modified xsi:type="dcterms:W3CDTF">2024-05-30T01:42:00Z</dcterms:modified>
</cp:coreProperties>
</file>