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42" w:rsidRDefault="00984842" w:rsidP="00BA6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 : Đoàn Duy Nam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84842" w:rsidRDefault="00984842" w:rsidP="00BA6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SV: 2018602283</w:t>
      </w:r>
    </w:p>
    <w:p w:rsidR="00EA4AFE" w:rsidRDefault="00EA4AFE" w:rsidP="00BA6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1:</w:t>
      </w:r>
      <w:r w:rsidR="00D43F02">
        <w:rPr>
          <w:rFonts w:ascii="Times New Roman" w:hAnsi="Times New Roman" w:cs="Times New Roman"/>
          <w:sz w:val="28"/>
          <w:szCs w:val="28"/>
        </w:rPr>
        <w:t xml:space="preserve"> Nêu các bước để chuyển đổi một điểm ảnh trong không gian ba chiều lên màn hình</w:t>
      </w:r>
    </w:p>
    <w:p w:rsidR="00D43F02" w:rsidRDefault="00EA4AFE" w:rsidP="00D43F02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97AF9" wp14:editId="507F8A75">
            <wp:extent cx="5932805" cy="702310"/>
            <wp:effectExtent l="0" t="0" r="0" b="2540"/>
            <wp:docPr id="1" name="Picture 1" descr="D:\Download\87042666_563450540929995_776649165085081600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87042666_563450540929995_7766491650850816000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FE" w:rsidRDefault="00D43F02" w:rsidP="00D43F02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>Quy trình chuyển đổi quan sát 3D</w:t>
      </w:r>
    </w:p>
    <w:p w:rsidR="00D43F02" w:rsidRDefault="00D43F02" w:rsidP="00BA6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130556</wp:posOffset>
                </wp:positionH>
                <wp:positionV relativeFrom="paragraph">
                  <wp:posOffset>261620</wp:posOffset>
                </wp:positionV>
                <wp:extent cx="372745" cy="358140"/>
                <wp:effectExtent l="0" t="0" r="27305" b="22860"/>
                <wp:wrapSquare wrapText="bothSides"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3581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F02" w:rsidRPr="00D43F02" w:rsidRDefault="00D43F02" w:rsidP="00D43F0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3F0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10.3pt;margin-top:20.6pt;width:29.35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:rsidR="00D43F02" w:rsidRPr="00D43F02" w:rsidRDefault="00D43F02" w:rsidP="00D43F0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3F0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Trong đó :</w:t>
      </w:r>
    </w:p>
    <w:p w:rsidR="00D43F02" w:rsidRDefault="00984842" w:rsidP="00BA6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</w:t>
      </w:r>
      <w:r w:rsidR="00D43F02">
        <w:rPr>
          <w:rFonts w:ascii="Times New Roman" w:hAnsi="Times New Roman" w:cs="Times New Roman"/>
          <w:sz w:val="28"/>
          <w:szCs w:val="28"/>
        </w:rPr>
        <w:t>ọa độ đối tượng theo hệ trục tọa độ riêng</w:t>
      </w:r>
    </w:p>
    <w:p w:rsidR="00D43F02" w:rsidRDefault="00D43F02" w:rsidP="00BA6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94AAF" wp14:editId="4363000E">
                <wp:simplePos x="0" y="0"/>
                <wp:positionH relativeFrom="column">
                  <wp:posOffset>117754</wp:posOffset>
                </wp:positionH>
                <wp:positionV relativeFrom="paragraph">
                  <wp:posOffset>195580</wp:posOffset>
                </wp:positionV>
                <wp:extent cx="372745" cy="358140"/>
                <wp:effectExtent l="0" t="0" r="27305" b="22860"/>
                <wp:wrapSquare wrapText="bothSides"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3581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F02" w:rsidRPr="00D43F02" w:rsidRDefault="00D43F02" w:rsidP="00D43F0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94AAF" id="Flowchart: Connector 8" o:spid="_x0000_s1027" type="#_x0000_t120" style="position:absolute;margin-left:9.25pt;margin-top:15.4pt;width:29.35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" fillcolor="white [3212]" strokecolor="black [3213]" strokeweight="1pt">
                <v:stroke joinstyle="miter"/>
                <v:textbox>
                  <w:txbxContent>
                    <w:p w:rsidR="00D43F02" w:rsidRPr="00D43F02" w:rsidRDefault="00D43F02" w:rsidP="00D43F0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3F02" w:rsidRDefault="00D43F02" w:rsidP="00BA6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 w:rsidR="009848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Tọa độ đối tượng theo hệ trục tọa độ chung của toàn cảnh</w:t>
      </w:r>
    </w:p>
    <w:p w:rsidR="00D43F02" w:rsidRDefault="00D43F02" w:rsidP="00BA6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94AAF" wp14:editId="4363000E">
                <wp:simplePos x="0" y="0"/>
                <wp:positionH relativeFrom="column">
                  <wp:posOffset>123494</wp:posOffset>
                </wp:positionH>
                <wp:positionV relativeFrom="paragraph">
                  <wp:posOffset>181915</wp:posOffset>
                </wp:positionV>
                <wp:extent cx="372745" cy="358140"/>
                <wp:effectExtent l="0" t="0" r="27305" b="22860"/>
                <wp:wrapSquare wrapText="bothSides"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3581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F02" w:rsidRPr="00D43F02" w:rsidRDefault="00D43F02" w:rsidP="00D43F0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94AAF" id="Flowchart: Connector 9" o:spid="_x0000_s1028" type="#_x0000_t120" style="position:absolute;margin-left:9.7pt;margin-top:14.3pt;width:29.35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" fillcolor="white [3212]" strokecolor="black [3213]" strokeweight="1pt">
                <v:stroke joinstyle="miter"/>
                <v:textbox>
                  <w:txbxContent>
                    <w:p w:rsidR="00D43F02" w:rsidRPr="00D43F02" w:rsidRDefault="00D43F02" w:rsidP="00D43F0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3F02" w:rsidRDefault="00984842" w:rsidP="00BA6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Tọa độ đối tượng theo hệ tọa độ quan sát</w:t>
      </w:r>
    </w:p>
    <w:p w:rsidR="00D43F02" w:rsidRDefault="00984842" w:rsidP="00BA6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94AAF" wp14:editId="4363000E">
                <wp:simplePos x="0" y="0"/>
                <wp:positionH relativeFrom="column">
                  <wp:posOffset>131420</wp:posOffset>
                </wp:positionH>
                <wp:positionV relativeFrom="paragraph">
                  <wp:posOffset>196621</wp:posOffset>
                </wp:positionV>
                <wp:extent cx="372745" cy="358140"/>
                <wp:effectExtent l="0" t="0" r="27305" b="22860"/>
                <wp:wrapSquare wrapText="bothSides"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3581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842" w:rsidRPr="00D43F02" w:rsidRDefault="00984842" w:rsidP="0098484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94AAF" id="Flowchart: Connector 10" o:spid="_x0000_s1029" type="#_x0000_t120" style="position:absolute;margin-left:10.35pt;margin-top:15.5pt;width:29.35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:rsidR="00984842" w:rsidRPr="00D43F02" w:rsidRDefault="00984842" w:rsidP="0098484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3F02" w:rsidRDefault="00984842" w:rsidP="00BA6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Tọa độ trên mặt phẳng chiếu hai chiều</w:t>
      </w:r>
    </w:p>
    <w:p w:rsidR="00984842" w:rsidRDefault="00984842" w:rsidP="00BA6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694AAF" wp14:editId="4363000E">
                <wp:simplePos x="0" y="0"/>
                <wp:positionH relativeFrom="column">
                  <wp:posOffset>146050</wp:posOffset>
                </wp:positionH>
                <wp:positionV relativeFrom="paragraph">
                  <wp:posOffset>203784</wp:posOffset>
                </wp:positionV>
                <wp:extent cx="372745" cy="358140"/>
                <wp:effectExtent l="0" t="0" r="27305" b="22860"/>
                <wp:wrapSquare wrapText="bothSides"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35814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842" w:rsidRPr="00D43F02" w:rsidRDefault="00984842" w:rsidP="0098484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94AAF" id="Flowchart: Connector 11" o:spid="_x0000_s1030" type="#_x0000_t120" style="position:absolute;margin-left:11.5pt;margin-top:16.05pt;width:29.35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" fillcolor="white [3212]" strokecolor="black [3213]" strokeweight="1pt">
                <v:stroke joinstyle="miter"/>
                <v:textbox>
                  <w:txbxContent>
                    <w:p w:rsidR="00984842" w:rsidRPr="00D43F02" w:rsidRDefault="00984842" w:rsidP="0098484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84842" w:rsidRDefault="00984842" w:rsidP="00BA6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 Tọa độ hiển thị trên màn hình</w:t>
      </w:r>
    </w:p>
    <w:p w:rsidR="00272C85" w:rsidRPr="00BA6AB0" w:rsidRDefault="00F55152" w:rsidP="00BA6AB0">
      <w:pPr>
        <w:rPr>
          <w:rFonts w:ascii="Times New Roman" w:hAnsi="Times New Roman" w:cs="Times New Roman"/>
          <w:sz w:val="28"/>
          <w:szCs w:val="28"/>
        </w:rPr>
      </w:pPr>
      <w:r w:rsidRPr="00BA6AB0">
        <w:rPr>
          <w:rFonts w:ascii="Times New Roman" w:hAnsi="Times New Roman" w:cs="Times New Roman"/>
          <w:sz w:val="28"/>
          <w:szCs w:val="28"/>
        </w:rPr>
        <w:t>Câu 4</w:t>
      </w:r>
      <w:r w:rsidR="00272C85" w:rsidRPr="00BA6AB0">
        <w:rPr>
          <w:rFonts w:ascii="Times New Roman" w:hAnsi="Times New Roman" w:cs="Times New Roman"/>
          <w:sz w:val="28"/>
          <w:szCs w:val="28"/>
        </w:rPr>
        <w:t>:</w:t>
      </w:r>
      <w:r w:rsidR="00D43F02">
        <w:rPr>
          <w:rFonts w:ascii="Times New Roman" w:hAnsi="Times New Roman" w:cs="Times New Roman"/>
          <w:sz w:val="28"/>
          <w:szCs w:val="28"/>
        </w:rPr>
        <w:t xml:space="preserve"> </w:t>
      </w:r>
      <w:r w:rsidRPr="00BA6AB0">
        <w:rPr>
          <w:rFonts w:ascii="Times New Roman" w:hAnsi="Times New Roman" w:cs="Times New Roman"/>
          <w:sz w:val="28"/>
          <w:szCs w:val="28"/>
        </w:rPr>
        <w:t>M(1,2,3) tính tọa độ tương ứng của M trên màn hình biết : R =6, phi = 30˚ , teta = 60˚ , D = 4 , tlx = 100 , tly = 100, phép chiếu phối cảnh</w:t>
      </w:r>
    </w:p>
    <w:p w:rsidR="005A72E1" w:rsidRDefault="00BA6AB0">
      <w:pPr>
        <w:rPr>
          <w:rFonts w:ascii="Times New Roman" w:hAnsi="Times New Roman" w:cs="Times New Roman"/>
          <w:sz w:val="28"/>
          <w:szCs w:val="28"/>
        </w:rPr>
      </w:pPr>
      <w:r w:rsidRPr="00BA6A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B0">
        <w:rPr>
          <w:rFonts w:ascii="Times New Roman" w:hAnsi="Times New Roman" w:cs="Times New Roman"/>
          <w:sz w:val="28"/>
          <w:szCs w:val="28"/>
        </w:rPr>
        <w:t xml:space="preserve">Chuyển đổi tọa độ M sang hệ tọa độ quan sát </w:t>
      </w:r>
      <w:r w:rsidR="0065205E">
        <w:rPr>
          <w:rFonts w:ascii="Times New Roman" w:hAnsi="Times New Roman" w:cs="Times New Roman"/>
          <w:sz w:val="28"/>
          <w:szCs w:val="28"/>
        </w:rPr>
        <w:t xml:space="preserve">M1(x1,y1,z1) </w:t>
      </w:r>
      <w:r w:rsidRPr="00BA6AB0">
        <w:rPr>
          <w:rFonts w:ascii="Times New Roman" w:hAnsi="Times New Roman" w:cs="Times New Roman"/>
          <w:sz w:val="28"/>
          <w:szCs w:val="28"/>
        </w:rPr>
        <w:t>:</w:t>
      </w:r>
    </w:p>
    <w:p w:rsidR="005A72E1" w:rsidRPr="005A72E1" w:rsidRDefault="0098084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x1=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-x*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teta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+y*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teta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 xml:space="preserve">=1- 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y=-x*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teta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phi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y*sin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teta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phi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+z*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phi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z=-x*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teta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phi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-y*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teta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phi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-z*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phi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+R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eqArr>
            </m:e>
          </m:d>
        </m:oMath>
      </m:oMathPara>
    </w:p>
    <w:p w:rsidR="005A72E1" w:rsidRPr="0065205E" w:rsidRDefault="005A72E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Chuyển 3D sang 2D</w:t>
      </w:r>
      <w:r w:rsidR="00984842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r w:rsidR="00EA4AFE">
        <w:rPr>
          <w:rFonts w:ascii="Times New Roman" w:eastAsiaTheme="minorEastAsia" w:hAnsi="Times New Roman" w:cs="Times New Roman"/>
          <w:sz w:val="28"/>
          <w:szCs w:val="28"/>
        </w:rPr>
        <w:t xml:space="preserve"> M2(x2,y2)</w:t>
      </w:r>
      <w:r w:rsidR="009848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A72E1" w:rsidRPr="009E43A8" w:rsidRDefault="0098084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x2=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*x1=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y2=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*y1=-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e>
              </m:eqArr>
            </m:e>
          </m:d>
        </m:oMath>
      </m:oMathPara>
    </w:p>
    <w:p w:rsidR="009E43A8" w:rsidRDefault="009E43A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 Biến đổi theo tỉ lệ tlx và tly ta được điểm cần tìm</w:t>
      </w:r>
      <w:r w:rsidR="00EA4AFE">
        <w:rPr>
          <w:rFonts w:ascii="Times New Roman" w:eastAsiaTheme="minorEastAsia" w:hAnsi="Times New Roman" w:cs="Times New Roman"/>
          <w:sz w:val="28"/>
          <w:szCs w:val="28"/>
        </w:rPr>
        <w:t xml:space="preserve"> M’(x’,y’)</w:t>
      </w:r>
    </w:p>
    <w:p w:rsidR="00984842" w:rsidRPr="00984842" w:rsidRDefault="0098084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=x2*tlx=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1600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00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13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=y2*tly=-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1600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13</m:t>
                      </m:r>
                    </m:den>
                  </m:f>
                </m:e>
              </m:eqArr>
            </m:e>
          </m:d>
        </m:oMath>
      </m:oMathPara>
      <w:bookmarkStart w:id="0" w:name="_GoBack"/>
      <w:bookmarkEnd w:id="0"/>
    </w:p>
    <w:sectPr w:rsidR="00984842" w:rsidRPr="0098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215D"/>
    <w:multiLevelType w:val="hybridMultilevel"/>
    <w:tmpl w:val="EA08FBDA"/>
    <w:lvl w:ilvl="0" w:tplc="6D6A0A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341FA"/>
    <w:multiLevelType w:val="hybridMultilevel"/>
    <w:tmpl w:val="8FD8D9A2"/>
    <w:lvl w:ilvl="0" w:tplc="E326A6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E4811"/>
    <w:multiLevelType w:val="hybridMultilevel"/>
    <w:tmpl w:val="7C80D090"/>
    <w:lvl w:ilvl="0" w:tplc="34F85B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D20B8"/>
    <w:multiLevelType w:val="hybridMultilevel"/>
    <w:tmpl w:val="0152F8F6"/>
    <w:lvl w:ilvl="0" w:tplc="E3CCC5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E62C1"/>
    <w:multiLevelType w:val="hybridMultilevel"/>
    <w:tmpl w:val="F79EFEEE"/>
    <w:lvl w:ilvl="0" w:tplc="DCBCCF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D6781"/>
    <w:multiLevelType w:val="hybridMultilevel"/>
    <w:tmpl w:val="E0D61F5E"/>
    <w:lvl w:ilvl="0" w:tplc="8FFC2D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85"/>
    <w:rsid w:val="000C44CF"/>
    <w:rsid w:val="0018425B"/>
    <w:rsid w:val="00272C85"/>
    <w:rsid w:val="003963E8"/>
    <w:rsid w:val="005A72E1"/>
    <w:rsid w:val="0065205E"/>
    <w:rsid w:val="0098084C"/>
    <w:rsid w:val="00984842"/>
    <w:rsid w:val="009E43A8"/>
    <w:rsid w:val="00BA6AB0"/>
    <w:rsid w:val="00D43F02"/>
    <w:rsid w:val="00DE3B90"/>
    <w:rsid w:val="00EA4AFE"/>
    <w:rsid w:val="00F55152"/>
    <w:rsid w:val="00F6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AE45"/>
  <w15:chartTrackingRefBased/>
  <w15:docId w15:val="{85A2EE2A-ECB7-4C20-AF3A-A5CB501C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5152"/>
    <w:rPr>
      <w:color w:val="808080"/>
    </w:rPr>
  </w:style>
  <w:style w:type="paragraph" w:styleId="ListParagraph">
    <w:name w:val="List Paragraph"/>
    <w:basedOn w:val="Normal"/>
    <w:uiPriority w:val="34"/>
    <w:qFormat/>
    <w:rsid w:val="00BA6AB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43F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EC8B9-84BB-4E99-942F-E992B00A6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Tinh Hoang Phat</dc:creator>
  <cp:keywords/>
  <dc:description/>
  <cp:lastModifiedBy>May Tinh Hoang Phat</cp:lastModifiedBy>
  <cp:revision>2</cp:revision>
  <dcterms:created xsi:type="dcterms:W3CDTF">2020-02-18T04:02:00Z</dcterms:created>
  <dcterms:modified xsi:type="dcterms:W3CDTF">2020-02-18T07:57:00Z</dcterms:modified>
</cp:coreProperties>
</file>