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D704" w14:textId="29289C3E" w:rsidR="00A321C6" w:rsidRDefault="00A321C6" w:rsidP="00A321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Лаба3.1</w:t>
      </w:r>
    </w:p>
    <w:p w14:paraId="22969549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>В процессе выполнения данного задания предполагается создание проекта "Классическое приложение Windows" с применением объектно-ориентированного подхода к работе с графикой. Основная задача заключается в реализации вспомогательного класса Vector2D, предназначенного для описания точек и двумерных векторов, с последующим использованием его в визуализации геометрических фигур.</w:t>
      </w:r>
    </w:p>
    <w:p w14:paraId="05E9D70F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>Класс Vector2D представляет собой универсальный инструмент для работы с координатами на плоскости. Он инкапсулирует координаты x и y и предоставляет дружественные функции-операторы для выполнения арифметических операций, таких как сложение, вычитание, масштабирование и присваивание. Это позволяет удобно использовать данный класс при вычислениях позиций объектов на экране. Особое внимание уделено реализации оператора присваивания и конструкторам копирования, что обеспечивает корректную работу при передаче и возвращении объектов этого класса.</w:t>
      </w:r>
    </w:p>
    <w:p w14:paraId="76EBFD23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 xml:space="preserve">В рамках обработки события WM_PAINT с помощью объекта HDC, предоставляемого функцией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BeginPaint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, происходит отрисовка девяти окружностей, размещённых в виде сетки 3x3. Для задания координат каждой окружности используются объекты класса Vector2D, которые задают как начальную точку, так и векторы смещения по горизонтали и вертикали. Таким образом, построение точек для функции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 реализуется через арифметику над объектами Vector2D, что значительно упрощает логику и делает код более читаемым и масштабируемым.</w:t>
      </w:r>
    </w:p>
    <w:p w14:paraId="15FEAE59" w14:textId="1AD32A0B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 xml:space="preserve">Такой подход позволяет легко модифицировать расположение и количество фигур, а также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 класс Vector2D в других графических задачах, связанных с трансформациями и позиционированием элементов.</w:t>
      </w:r>
    </w:p>
    <w:p w14:paraId="3200BB05" w14:textId="61136C2E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412A17D9" w14:textId="06E1B255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1B8319D5" w14:textId="0F82C7A4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27318817" w14:textId="323EA5F6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28718C69" w14:textId="27245AE8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38C04A0D" w14:textId="43E5B169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5DD3D712" w14:textId="22EEA3C9" w:rsid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5A3E3EC3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5F8A975A" w14:textId="77777777" w:rsidR="00A321C6" w:rsidRDefault="00A321C6" w:rsidP="00A321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12FB52" w14:textId="30FC7112" w:rsidR="00312AE7" w:rsidRDefault="00A321C6" w:rsidP="00A321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21C6">
        <w:rPr>
          <w:rFonts w:ascii="Times New Roman" w:hAnsi="Times New Roman" w:cs="Times New Roman"/>
          <w:b/>
          <w:bCs/>
          <w:sz w:val="40"/>
          <w:szCs w:val="40"/>
        </w:rPr>
        <w:t>Лаба3.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0AB3912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>В данной работе реализован пример объектно-ориентированного программирования на языке C++ с использованием наследования, виртуальных функций и шаблонов. Цель программы — продемонстрировать создание объектов разных типов на основе общего базового класса, а также правильное управление памятью.</w:t>
      </w:r>
    </w:p>
    <w:p w14:paraId="23B94FD7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 xml:space="preserve">Ключевыми классами являются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 и производный от него класс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. Оба класса содержат поле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, которое инициализируется </w:t>
      </w:r>
      <w:proofErr w:type="gramStart"/>
      <w:r w:rsidRPr="00A321C6">
        <w:rPr>
          <w:rFonts w:ascii="Times New Roman" w:hAnsi="Times New Roman" w:cs="Times New Roman"/>
          <w:sz w:val="28"/>
          <w:szCs w:val="28"/>
        </w:rPr>
        <w:t>через конструкторы</w:t>
      </w:r>
      <w:proofErr w:type="gramEnd"/>
      <w:r w:rsidRPr="00A321C6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proofErr w:type="gramStart"/>
      <w:r w:rsidRPr="00A321C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1C6">
        <w:rPr>
          <w:rFonts w:ascii="Times New Roman" w:hAnsi="Times New Roman" w:cs="Times New Roman"/>
          <w:sz w:val="28"/>
          <w:szCs w:val="28"/>
        </w:rPr>
        <w:t>) реализован как виртуальный, что позволяет полиморфно выводить информацию об объекте вне зависимости от его конкретного типа.</w:t>
      </w:r>
    </w:p>
    <w:p w14:paraId="1738BEF4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 xml:space="preserve">Особенность реализации заключается в использовании шаблонной функции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createObject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, которая принимает вектор указателей на базовый класс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 и создает объект заданного типа (например,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>) по введенному пользователем имени. Таким образом достигается универсальность и повторное использование кода при создании различных объектов.</w:t>
      </w:r>
    </w:p>
    <w:p w14:paraId="770253EE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 xml:space="preserve">Объекты сохраняются в векторе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 xml:space="preserve">, который затем используется для вывода информации о каждом объекте с помощью полиморфного вызова метода </w:t>
      </w:r>
      <w:proofErr w:type="spellStart"/>
      <w:proofErr w:type="gramStart"/>
      <w:r w:rsidRPr="00A321C6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21C6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A321C6">
        <w:rPr>
          <w:rFonts w:ascii="Times New Roman" w:hAnsi="Times New Roman" w:cs="Times New Roman"/>
          <w:sz w:val="28"/>
          <w:szCs w:val="28"/>
        </w:rPr>
        <w:t>После использования,</w:t>
      </w:r>
      <w:proofErr w:type="gramEnd"/>
      <w:r w:rsidRPr="00A321C6">
        <w:rPr>
          <w:rFonts w:ascii="Times New Roman" w:hAnsi="Times New Roman" w:cs="Times New Roman"/>
          <w:sz w:val="28"/>
          <w:szCs w:val="28"/>
        </w:rPr>
        <w:t xml:space="preserve"> все объекты корректно удаляются через </w:t>
      </w:r>
      <w:proofErr w:type="spellStart"/>
      <w:r w:rsidRPr="00A321C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321C6">
        <w:rPr>
          <w:rFonts w:ascii="Times New Roman" w:hAnsi="Times New Roman" w:cs="Times New Roman"/>
          <w:sz w:val="28"/>
          <w:szCs w:val="28"/>
        </w:rPr>
        <w:t>, что предотвращает утечки памяти.</w:t>
      </w:r>
    </w:p>
    <w:p w14:paraId="5FC70CB9" w14:textId="43185F7A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  <w:r w:rsidRPr="00A321C6">
        <w:rPr>
          <w:rFonts w:ascii="Times New Roman" w:hAnsi="Times New Roman" w:cs="Times New Roman"/>
          <w:sz w:val="28"/>
          <w:szCs w:val="28"/>
        </w:rPr>
        <w:t>Программа демонстрирует важные принципы ООП: инкапсуляцию, наследование и полиморфизм. Использование шаблонной функции также показывает, как можно комбинировать обобщённое программирование с классической иерархией классов для создания гибкого и расширяемого кода.</w:t>
      </w:r>
    </w:p>
    <w:p w14:paraId="723607F8" w14:textId="77777777" w:rsidR="00A321C6" w:rsidRPr="00A321C6" w:rsidRDefault="00A321C6" w:rsidP="00A321C6">
      <w:pPr>
        <w:rPr>
          <w:rFonts w:ascii="Times New Roman" w:hAnsi="Times New Roman" w:cs="Times New Roman"/>
          <w:sz w:val="28"/>
          <w:szCs w:val="28"/>
        </w:rPr>
      </w:pPr>
    </w:p>
    <w:p w14:paraId="4BC0E17C" w14:textId="77777777" w:rsidR="00A321C6" w:rsidRPr="00A321C6" w:rsidRDefault="00A321C6" w:rsidP="00A321C6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321C6" w:rsidRPr="00A32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BA"/>
    <w:rsid w:val="00312AE7"/>
    <w:rsid w:val="003F46BA"/>
    <w:rsid w:val="00A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4B07"/>
  <w15:chartTrackingRefBased/>
  <w15:docId w15:val="{55947842-CBB7-49CE-BCD2-654786DB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Епифанов</dc:creator>
  <cp:keywords/>
  <dc:description/>
  <cp:lastModifiedBy>Егор Епифанов</cp:lastModifiedBy>
  <cp:revision>2</cp:revision>
  <dcterms:created xsi:type="dcterms:W3CDTF">2025-05-30T18:00:00Z</dcterms:created>
  <dcterms:modified xsi:type="dcterms:W3CDTF">2025-05-30T18:09:00Z</dcterms:modified>
</cp:coreProperties>
</file>