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06B1" w14:textId="77777777" w:rsidR="003E193E" w:rsidRPr="00921816" w:rsidRDefault="003E193E">
      <w:pPr>
        <w:rPr>
          <w:rFonts w:cstheme="minorHAnsi"/>
          <w:sz w:val="48"/>
          <w:szCs w:val="48"/>
          <w:lang w:val="sr-Cyrl-RS"/>
        </w:rPr>
      </w:pPr>
      <w:r w:rsidRPr="00921816">
        <w:rPr>
          <w:rFonts w:cstheme="minorHAnsi"/>
          <w:noProof/>
          <w:sz w:val="48"/>
          <w:szCs w:val="48"/>
        </w:rPr>
        <w:drawing>
          <wp:inline distT="0" distB="0" distL="0" distR="0" wp14:anchorId="74518C79" wp14:editId="59104347">
            <wp:extent cx="1466850" cy="17145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C61D" w14:textId="03A27C86" w:rsidR="00CB3666" w:rsidRPr="00921816" w:rsidRDefault="003E193E">
      <w:pPr>
        <w:rPr>
          <w:rFonts w:cstheme="minorHAnsi"/>
          <w:sz w:val="48"/>
          <w:szCs w:val="48"/>
          <w:lang w:val="sr-Cyrl-RS"/>
        </w:rPr>
      </w:pPr>
      <w:r w:rsidRPr="00921816">
        <w:rPr>
          <w:rFonts w:cstheme="minorHAnsi"/>
          <w:sz w:val="48"/>
          <w:szCs w:val="48"/>
          <w:lang w:val="sr-Cyrl-RS"/>
        </w:rPr>
        <w:t>,</w:t>
      </w:r>
    </w:p>
    <w:p w14:paraId="19FE869A" w14:textId="547E7BDD" w:rsidR="003E193E" w:rsidRPr="00921816" w:rsidRDefault="003E193E">
      <w:pPr>
        <w:rPr>
          <w:rFonts w:cstheme="minorHAnsi"/>
          <w:sz w:val="48"/>
          <w:szCs w:val="48"/>
          <w:lang w:val="sr-Cyrl-RS"/>
        </w:rPr>
      </w:pPr>
    </w:p>
    <w:p w14:paraId="1362B6CA" w14:textId="5EAE823B" w:rsidR="003E193E" w:rsidRPr="00921816" w:rsidRDefault="003E193E" w:rsidP="003E193E">
      <w:pPr>
        <w:jc w:val="center"/>
        <w:rPr>
          <w:rFonts w:cstheme="minorHAnsi"/>
          <w:sz w:val="48"/>
          <w:szCs w:val="48"/>
          <w:lang w:val="sr-Cyrl-RS"/>
        </w:rPr>
      </w:pPr>
      <w:r w:rsidRPr="00921816">
        <w:rPr>
          <w:rFonts w:cstheme="minorHAnsi"/>
          <w:sz w:val="48"/>
          <w:szCs w:val="48"/>
          <w:lang w:val="sr-Cyrl-RS"/>
        </w:rPr>
        <w:t>Аутор: Добросав Влашковић</w:t>
      </w:r>
      <w:r w:rsidR="00921816" w:rsidRPr="00921816">
        <w:rPr>
          <w:rFonts w:cstheme="minorHAnsi"/>
          <w:sz w:val="48"/>
          <w:szCs w:val="48"/>
          <w:lang w:val="sr-Cyrl-RS"/>
        </w:rPr>
        <w:t xml:space="preserve"> 2018/0005</w:t>
      </w:r>
    </w:p>
    <w:p w14:paraId="44C1AAF3" w14:textId="38C8515E" w:rsidR="003E193E" w:rsidRPr="00921816" w:rsidRDefault="003E193E" w:rsidP="003E193E">
      <w:pPr>
        <w:jc w:val="center"/>
        <w:rPr>
          <w:rStyle w:val="markedcontent"/>
          <w:rFonts w:cstheme="minorHAnsi"/>
          <w:sz w:val="48"/>
          <w:szCs w:val="48"/>
          <w:lang w:val="ru-RU"/>
        </w:rPr>
      </w:pPr>
      <w:r w:rsidRPr="00921816">
        <w:rPr>
          <w:rFonts w:cstheme="minorHAnsi"/>
          <w:sz w:val="48"/>
          <w:szCs w:val="48"/>
          <w:lang w:val="sr-Cyrl-RS"/>
        </w:rPr>
        <w:t>Задатак</w:t>
      </w:r>
      <w:r w:rsidR="00921816" w:rsidRPr="00921816">
        <w:rPr>
          <w:rFonts w:cstheme="minorHAnsi"/>
          <w:sz w:val="48"/>
          <w:szCs w:val="48"/>
          <w:lang w:val="sr-Cyrl-RS"/>
        </w:rPr>
        <w:t xml:space="preserve">: </w:t>
      </w:r>
      <w:r w:rsidR="00921816" w:rsidRPr="00921816">
        <w:rPr>
          <w:rStyle w:val="markedcontent"/>
          <w:rFonts w:cstheme="minorHAnsi"/>
          <w:sz w:val="48"/>
          <w:szCs w:val="48"/>
          <w:lang w:val="ru-RU"/>
        </w:rPr>
        <w:t>Дистрибуирано гледање видео садржаја</w:t>
      </w:r>
    </w:p>
    <w:p w14:paraId="6F13794A" w14:textId="37B71E52" w:rsidR="00921816" w:rsidRPr="00921816" w:rsidRDefault="00921816" w:rsidP="003E193E">
      <w:pPr>
        <w:jc w:val="center"/>
        <w:rPr>
          <w:rStyle w:val="markedcontent"/>
          <w:rFonts w:cstheme="minorHAnsi"/>
          <w:sz w:val="48"/>
          <w:szCs w:val="48"/>
          <w:lang w:val="sr-Cyrl-RS"/>
        </w:rPr>
      </w:pPr>
      <w:r w:rsidRPr="00921816">
        <w:rPr>
          <w:rStyle w:val="markedcontent"/>
          <w:rFonts w:cstheme="minorHAnsi"/>
          <w:sz w:val="48"/>
          <w:szCs w:val="48"/>
          <w:lang w:val="sr-Cyrl-RS"/>
        </w:rPr>
        <w:t>Предмет: Конкурентно и дистрибуирано Програмирање 13С113КДП</w:t>
      </w:r>
    </w:p>
    <w:p w14:paraId="0713013D" w14:textId="3B3A3A2A" w:rsidR="00921816" w:rsidRDefault="00921816" w:rsidP="003E193E">
      <w:pPr>
        <w:jc w:val="center"/>
        <w:rPr>
          <w:rStyle w:val="markedcontent"/>
          <w:rFonts w:cstheme="minorHAnsi"/>
          <w:sz w:val="48"/>
          <w:szCs w:val="48"/>
          <w:lang w:val="sr-Cyrl-RS"/>
        </w:rPr>
      </w:pPr>
      <w:r w:rsidRPr="00921816">
        <w:rPr>
          <w:rStyle w:val="markedcontent"/>
          <w:rFonts w:cstheme="minorHAnsi"/>
          <w:sz w:val="48"/>
          <w:szCs w:val="48"/>
          <w:lang w:val="sr-Cyrl-RS"/>
        </w:rPr>
        <w:t>Датум прве верзије: 23.5.2022.</w:t>
      </w:r>
    </w:p>
    <w:p w14:paraId="43D62A36" w14:textId="0A1E2200" w:rsidR="00B66234" w:rsidRDefault="00B66234" w:rsidP="003E193E">
      <w:pPr>
        <w:jc w:val="center"/>
        <w:rPr>
          <w:rStyle w:val="markedcontent"/>
          <w:rFonts w:cstheme="minorHAnsi"/>
          <w:sz w:val="48"/>
          <w:szCs w:val="48"/>
          <w:lang w:val="sr-Cyrl-RS"/>
        </w:rPr>
      </w:pPr>
    </w:p>
    <w:p w14:paraId="410B1F4F" w14:textId="62BCF436" w:rsidR="00B66234" w:rsidRDefault="00B66234" w:rsidP="003E193E">
      <w:pPr>
        <w:jc w:val="center"/>
        <w:rPr>
          <w:rStyle w:val="markedcontent"/>
          <w:rFonts w:cstheme="minorHAnsi"/>
          <w:sz w:val="48"/>
          <w:szCs w:val="48"/>
          <w:lang w:val="sr-Cyrl-RS"/>
        </w:rPr>
      </w:pPr>
    </w:p>
    <w:p w14:paraId="05F1A5A5" w14:textId="226C5F3E" w:rsidR="00B66234" w:rsidRDefault="00B66234" w:rsidP="003E193E">
      <w:pPr>
        <w:jc w:val="center"/>
        <w:rPr>
          <w:rStyle w:val="markedcontent"/>
          <w:rFonts w:cstheme="minorHAnsi"/>
          <w:sz w:val="48"/>
          <w:szCs w:val="48"/>
          <w:lang w:val="sr-Cyrl-RS"/>
        </w:rPr>
      </w:pPr>
    </w:p>
    <w:p w14:paraId="328E9F1F" w14:textId="247B3AAF" w:rsidR="00B66234" w:rsidRDefault="00B66234" w:rsidP="003E193E">
      <w:pPr>
        <w:jc w:val="center"/>
        <w:rPr>
          <w:rStyle w:val="markedcontent"/>
          <w:rFonts w:cstheme="minorHAnsi"/>
          <w:sz w:val="48"/>
          <w:szCs w:val="48"/>
          <w:lang w:val="sr-Cyrl-RS"/>
        </w:rPr>
      </w:pPr>
    </w:p>
    <w:p w14:paraId="4524D209" w14:textId="309A7265" w:rsidR="00B66234" w:rsidRDefault="00B66234" w:rsidP="003E193E">
      <w:pPr>
        <w:jc w:val="center"/>
        <w:rPr>
          <w:rStyle w:val="markedcontent"/>
          <w:rFonts w:cstheme="minorHAnsi"/>
          <w:sz w:val="48"/>
          <w:szCs w:val="48"/>
          <w:lang w:val="sr-Cyrl-RS"/>
        </w:rPr>
      </w:pPr>
    </w:p>
    <w:p w14:paraId="30235F57" w14:textId="167A9362" w:rsidR="00B66234" w:rsidRPr="00D53476" w:rsidRDefault="00B66234" w:rsidP="00B66234">
      <w:pPr>
        <w:rPr>
          <w:rStyle w:val="markedcontent"/>
          <w:rFonts w:ascii="Times New Roman" w:hAnsi="Times New Roman" w:cs="Times New Roman"/>
          <w:sz w:val="32"/>
          <w:szCs w:val="32"/>
          <w:lang w:val="sr-Cyrl-RS"/>
        </w:rPr>
      </w:pPr>
      <w:r w:rsidRPr="00D53476">
        <w:rPr>
          <w:rStyle w:val="markedcontent"/>
          <w:rFonts w:ascii="Times New Roman" w:hAnsi="Times New Roman" w:cs="Times New Roman"/>
          <w:sz w:val="32"/>
          <w:szCs w:val="32"/>
          <w:lang w:val="sr-Cyrl-RS"/>
        </w:rPr>
        <w:lastRenderedPageBreak/>
        <w:t>Тема задатка:</w:t>
      </w:r>
    </w:p>
    <w:p w14:paraId="78CF08A1" w14:textId="281C69ED" w:rsidR="00D53476" w:rsidRDefault="00B66234" w:rsidP="00B66234">
      <w:pPr>
        <w:rPr>
          <w:rStyle w:val="markedcontent"/>
          <w:rFonts w:ascii="Times New Roman" w:hAnsi="Times New Roman" w:cs="Times New Roman"/>
          <w:sz w:val="32"/>
          <w:szCs w:val="32"/>
          <w:lang w:val="ru-RU"/>
        </w:rPr>
      </w:pPr>
      <w:r w:rsidRPr="00D53476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>Пројектовати дистрибуирани рачунарски систем који треба да омогући пренос и</w:t>
      </w:r>
      <w:r w:rsidR="00CE3D21" w:rsidRPr="00D534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D53476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>отпремање видео садржаја.</w:t>
      </w:r>
      <w:r w:rsidR="00CE3D21" w:rsidRPr="00D53476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D53476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>Програм треба да ради у систему који се састоји од више</w:t>
      </w:r>
      <w:r w:rsidR="00CE3D21" w:rsidRPr="00D534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D53476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 xml:space="preserve">рачунара повезаних у </w:t>
      </w:r>
      <w:r w:rsidRPr="00D53476">
        <w:rPr>
          <w:rStyle w:val="markedcontent"/>
          <w:rFonts w:ascii="Times New Roman" w:hAnsi="Times New Roman" w:cs="Times New Roman"/>
          <w:sz w:val="32"/>
          <w:szCs w:val="32"/>
        </w:rPr>
        <w:t>LAN</w:t>
      </w:r>
      <w:r w:rsidRPr="00D53476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 xml:space="preserve"> (</w:t>
      </w:r>
      <w:r w:rsidRPr="00D53476">
        <w:rPr>
          <w:rStyle w:val="markedcontent"/>
          <w:rFonts w:ascii="Times New Roman" w:hAnsi="Times New Roman" w:cs="Times New Roman"/>
          <w:sz w:val="32"/>
          <w:szCs w:val="32"/>
        </w:rPr>
        <w:t>Local</w:t>
      </w:r>
      <w:r w:rsidRPr="00D53476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D53476">
        <w:rPr>
          <w:rStyle w:val="markedcontent"/>
          <w:rFonts w:ascii="Times New Roman" w:hAnsi="Times New Roman" w:cs="Times New Roman"/>
          <w:sz w:val="32"/>
          <w:szCs w:val="32"/>
        </w:rPr>
        <w:t>Area</w:t>
      </w:r>
      <w:r w:rsidRPr="00D53476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D53476">
        <w:rPr>
          <w:rStyle w:val="markedcontent"/>
          <w:rFonts w:ascii="Times New Roman" w:hAnsi="Times New Roman" w:cs="Times New Roman"/>
          <w:sz w:val="32"/>
          <w:szCs w:val="32"/>
        </w:rPr>
        <w:t>Network</w:t>
      </w:r>
      <w:r w:rsidRPr="00D53476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>)</w:t>
      </w:r>
      <w:r w:rsidR="00CE3D21" w:rsidRPr="00D53476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D53476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 xml:space="preserve">или </w:t>
      </w:r>
      <w:r w:rsidRPr="00D53476">
        <w:rPr>
          <w:rStyle w:val="markedcontent"/>
          <w:rFonts w:ascii="Times New Roman" w:hAnsi="Times New Roman" w:cs="Times New Roman"/>
          <w:sz w:val="32"/>
          <w:szCs w:val="32"/>
        </w:rPr>
        <w:t>WAN</w:t>
      </w:r>
      <w:r w:rsidRPr="00D53476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 xml:space="preserve"> (</w:t>
      </w:r>
      <w:r w:rsidRPr="00D53476">
        <w:rPr>
          <w:rStyle w:val="markedcontent"/>
          <w:rFonts w:ascii="Times New Roman" w:hAnsi="Times New Roman" w:cs="Times New Roman"/>
          <w:sz w:val="32"/>
          <w:szCs w:val="32"/>
        </w:rPr>
        <w:t>Wide</w:t>
      </w:r>
      <w:r w:rsidRPr="00D53476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D53476">
        <w:rPr>
          <w:rStyle w:val="markedcontent"/>
          <w:rFonts w:ascii="Times New Roman" w:hAnsi="Times New Roman" w:cs="Times New Roman"/>
          <w:sz w:val="32"/>
          <w:szCs w:val="32"/>
        </w:rPr>
        <w:t>Area</w:t>
      </w:r>
      <w:r w:rsidRPr="00D53476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D53476">
        <w:rPr>
          <w:rStyle w:val="markedcontent"/>
          <w:rFonts w:ascii="Times New Roman" w:hAnsi="Times New Roman" w:cs="Times New Roman"/>
          <w:sz w:val="32"/>
          <w:szCs w:val="32"/>
        </w:rPr>
        <w:t>Network</w:t>
      </w:r>
      <w:r w:rsidRPr="00D53476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>).</w:t>
      </w:r>
      <w:r w:rsidRPr="00D53476">
        <w:rPr>
          <w:rFonts w:ascii="Times New Roman" w:hAnsi="Times New Roman" w:cs="Times New Roman"/>
          <w:sz w:val="32"/>
          <w:szCs w:val="32"/>
          <w:lang w:val="ru-RU"/>
        </w:rPr>
        <w:br/>
      </w:r>
      <w:r w:rsidRPr="00D53476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>У систему постоје три типа програма:</w:t>
      </w:r>
      <w:r w:rsidRPr="00D53476">
        <w:rPr>
          <w:rFonts w:ascii="Times New Roman" w:hAnsi="Times New Roman" w:cs="Times New Roman"/>
          <w:sz w:val="32"/>
          <w:szCs w:val="32"/>
          <w:lang w:val="ru-RU"/>
        </w:rPr>
        <w:br/>
      </w:r>
      <w:r w:rsidRPr="00D53476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ab/>
        <w:t>1. Централни сервер који служи за контролу подсервеера и комуникацију између њих.</w:t>
      </w:r>
      <w:r w:rsidRPr="00D53476">
        <w:rPr>
          <w:rFonts w:ascii="Times New Roman" w:hAnsi="Times New Roman" w:cs="Times New Roman"/>
          <w:sz w:val="32"/>
          <w:szCs w:val="32"/>
          <w:lang w:val="ru-RU"/>
        </w:rPr>
        <w:br/>
      </w:r>
      <w:r w:rsidRPr="00D53476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ab/>
        <w:t>2. Подсервери који служе за чување корисничких имена корисника и за комуникацију са</w:t>
      </w:r>
      <w:r w:rsidRPr="00D53476">
        <w:rPr>
          <w:rFonts w:ascii="Times New Roman" w:hAnsi="Times New Roman" w:cs="Times New Roman"/>
          <w:sz w:val="32"/>
          <w:szCs w:val="32"/>
          <w:lang w:val="ru-RU"/>
        </w:rPr>
        <w:br/>
      </w:r>
      <w:r w:rsidRPr="00D53476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>корисницима.</w:t>
      </w:r>
      <w:r w:rsidRPr="00D53476">
        <w:rPr>
          <w:rFonts w:ascii="Times New Roman" w:hAnsi="Times New Roman" w:cs="Times New Roman"/>
          <w:sz w:val="32"/>
          <w:szCs w:val="32"/>
          <w:lang w:val="ru-RU"/>
        </w:rPr>
        <w:br/>
      </w:r>
      <w:r w:rsidRPr="00D53476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ab/>
        <w:t>3. Корисничка апликација преко које корисник обавља пријаву и регистрацију на систем,</w:t>
      </w:r>
      <w:r w:rsidR="00204503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D53476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>преглед обавештења, отпремање и гледање видео садржаја</w:t>
      </w:r>
      <w:r w:rsidR="00204503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3B5A97" w:rsidRPr="00D53476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>Ради даље интеракције са системом корисник мора бити пријављен на исти. Пријава</w:t>
      </w:r>
      <w:r w:rsidR="003B5A97" w:rsidRPr="00D534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3B5A97" w:rsidRPr="00D53476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>корисника се врши уношењем корисничког имена и лозинке. Подсерверу се прослеђује</w:t>
      </w:r>
      <w:r w:rsidR="003B5A97" w:rsidRPr="00D534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3B5A97" w:rsidRPr="00D53476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>захтев ради провере исправности података. Постоји већи број подсервера и тај број се може</w:t>
      </w:r>
      <w:r w:rsidR="003B5A97" w:rsidRPr="00D534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3B5A97" w:rsidRPr="00D53476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>динамички мењати покретањем нових и гашењем постојећих. Након провере унесених</w:t>
      </w:r>
      <w:r w:rsidR="00204503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3B5A97" w:rsidRPr="00D53476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>креденцијала, у случају погрешно унесених података, кориснику се исписује порука грешке,</w:t>
      </w:r>
      <w:r w:rsidR="003B5A97" w:rsidRPr="00D534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3B5A97" w:rsidRPr="00D53476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>а у случају тачно унесених података, корисник бива прослеђен на нови прозор са ког обавља</w:t>
      </w:r>
      <w:r w:rsidR="003B5A97" w:rsidRPr="00D534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3B5A97" w:rsidRPr="00D53476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>даљу интеракцију са системом. На прозору који се приказује након успешне пријаве</w:t>
      </w:r>
      <w:r w:rsidR="003B5A97" w:rsidRPr="00D534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3B5A97" w:rsidRPr="00D53476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>корисник може да одабере опцију отпремања или гледања видео садржаја. Пријављеним</w:t>
      </w:r>
      <w:r w:rsidR="00204503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3B5A97" w:rsidRPr="00D53476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>корисницима је током интеракције са системом у сваком тренутку доступан преглед</w:t>
      </w:r>
      <w:r w:rsidR="003B5A97" w:rsidRPr="00D534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3B5A97" w:rsidRPr="00D53476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>обавештења.</w:t>
      </w:r>
      <w:r w:rsidR="00422E4C" w:rsidRPr="00D534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3B5A97" w:rsidRPr="00D53476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>У случају отпремања, корисник из фајл система свог рачунара бира видео садржај за</w:t>
      </w:r>
      <w:r w:rsidR="00422E4C" w:rsidRPr="00D534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3B5A97" w:rsidRPr="00D53476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>отпремање. Видео садржај који се отпрема се мора наћи на свим подсерверима како би</w:t>
      </w:r>
      <w:r w:rsidR="00422E4C" w:rsidRPr="00D534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3B5A97" w:rsidRPr="00D53476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>отпремљен видео садржај био видљив свим корисницима система.</w:t>
      </w:r>
      <w:r w:rsidR="00422E4C" w:rsidRPr="00D534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3B5A97" w:rsidRPr="00D53476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>У систему могу да постоје собе које имају улогу окупљања корисника ради гледања</w:t>
      </w:r>
      <w:r w:rsidR="00204503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3B5A97" w:rsidRPr="00D53476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 xml:space="preserve">видео садржаја. </w:t>
      </w:r>
    </w:p>
    <w:p w14:paraId="22BD03F3" w14:textId="77777777" w:rsidR="00D53476" w:rsidRDefault="00D53476" w:rsidP="00B66234">
      <w:pPr>
        <w:rPr>
          <w:rStyle w:val="markedcontent"/>
          <w:rFonts w:ascii="Times New Roman" w:hAnsi="Times New Roman" w:cs="Times New Roman"/>
          <w:sz w:val="32"/>
          <w:szCs w:val="32"/>
          <w:lang w:val="ru-RU"/>
        </w:rPr>
      </w:pPr>
    </w:p>
    <w:p w14:paraId="544F504D" w14:textId="2D1D9B9F" w:rsidR="00CE7738" w:rsidRDefault="00CE7738" w:rsidP="00B66234">
      <w:pPr>
        <w:rPr>
          <w:rStyle w:val="markedcontent"/>
          <w:rFonts w:ascii="Times New Roman" w:hAnsi="Times New Roman" w:cs="Times New Roman"/>
          <w:sz w:val="32"/>
          <w:szCs w:val="32"/>
          <w:lang w:val="sr-Cyrl-RS"/>
        </w:rPr>
      </w:pPr>
      <w:r w:rsidRPr="00D53476">
        <w:rPr>
          <w:rStyle w:val="markedcontent"/>
          <w:rFonts w:ascii="Times New Roman" w:hAnsi="Times New Roman" w:cs="Times New Roman"/>
          <w:sz w:val="32"/>
          <w:szCs w:val="32"/>
          <w:lang w:val="sr-Cyrl-RS"/>
        </w:rPr>
        <w:t>Опис ф</w:t>
      </w:r>
      <w:r w:rsidR="002354BA" w:rsidRPr="00D53476">
        <w:rPr>
          <w:rStyle w:val="markedcontent"/>
          <w:rFonts w:ascii="Times New Roman" w:hAnsi="Times New Roman" w:cs="Times New Roman"/>
          <w:sz w:val="32"/>
          <w:szCs w:val="32"/>
          <w:lang w:val="sr-Cyrl-RS"/>
        </w:rPr>
        <w:t>ункционалности програма кроз класе и пакете</w:t>
      </w:r>
      <w:r w:rsidR="00D53476">
        <w:rPr>
          <w:rStyle w:val="markedcontent"/>
          <w:rFonts w:ascii="Times New Roman" w:hAnsi="Times New Roman" w:cs="Times New Roman"/>
          <w:sz w:val="32"/>
          <w:szCs w:val="32"/>
          <w:lang w:val="sr-Cyrl-RS"/>
        </w:rPr>
        <w:t>:</w:t>
      </w:r>
    </w:p>
    <w:p w14:paraId="62EBDC34" w14:textId="6E019D1F" w:rsidR="006771ED" w:rsidRDefault="00E416B1" w:rsidP="00B66234">
      <w:pPr>
        <w:rPr>
          <w:rStyle w:val="markedcontent"/>
          <w:rFonts w:ascii="Times New Roman" w:hAnsi="Times New Roman" w:cs="Times New Roman"/>
          <w:sz w:val="32"/>
          <w:szCs w:val="32"/>
          <w:lang w:val="sr-Cyrl-RS"/>
        </w:rPr>
      </w:pPr>
      <w:r>
        <w:rPr>
          <w:rStyle w:val="markedcontent"/>
          <w:rFonts w:ascii="Times New Roman" w:hAnsi="Times New Roman" w:cs="Times New Roman"/>
          <w:sz w:val="32"/>
          <w:szCs w:val="32"/>
          <w:lang w:val="sr-Cyrl-RS"/>
        </w:rPr>
        <w:t xml:space="preserve">Имамо </w:t>
      </w:r>
      <w:r w:rsidR="00E451A3">
        <w:rPr>
          <w:rStyle w:val="markedcontent"/>
          <w:rFonts w:ascii="Times New Roman" w:hAnsi="Times New Roman" w:cs="Times New Roman"/>
          <w:sz w:val="32"/>
          <w:szCs w:val="32"/>
          <w:lang w:val="sr-Cyrl-RS"/>
        </w:rPr>
        <w:t>5 пак</w:t>
      </w:r>
      <w:r w:rsidR="00DD4803">
        <w:rPr>
          <w:rStyle w:val="markedcontent"/>
          <w:rFonts w:ascii="Times New Roman" w:hAnsi="Times New Roman" w:cs="Times New Roman"/>
          <w:sz w:val="32"/>
          <w:szCs w:val="32"/>
          <w:lang w:val="sr-Cyrl-RS"/>
        </w:rPr>
        <w:t xml:space="preserve">ета класа са расподељеном одговорношћу и </w:t>
      </w:r>
      <w:r w:rsidR="006771ED">
        <w:rPr>
          <w:rStyle w:val="markedcontent"/>
          <w:rFonts w:ascii="Times New Roman" w:hAnsi="Times New Roman" w:cs="Times New Roman"/>
          <w:sz w:val="32"/>
          <w:szCs w:val="32"/>
          <w:lang w:val="sr-Cyrl-RS"/>
        </w:rPr>
        <w:t>одговарајућим функционалностима</w:t>
      </w:r>
      <w:r w:rsidR="00137C0F">
        <w:rPr>
          <w:rStyle w:val="markedcontent"/>
          <w:rFonts w:ascii="Times New Roman" w:hAnsi="Times New Roman" w:cs="Times New Roman"/>
          <w:sz w:val="32"/>
          <w:szCs w:val="32"/>
          <w:lang w:val="sr-Cyrl-RS"/>
        </w:rPr>
        <w:t xml:space="preserve">. </w:t>
      </w:r>
    </w:p>
    <w:p w14:paraId="328DC74C" w14:textId="04D72E70" w:rsidR="003B5A97" w:rsidRPr="00DB1A62" w:rsidRDefault="00137C0F" w:rsidP="00B66234">
      <w:pPr>
        <w:pStyle w:val="ListParagraph"/>
        <w:numPr>
          <w:ilvl w:val="0"/>
          <w:numId w:val="1"/>
        </w:numPr>
        <w:rPr>
          <w:rStyle w:val="markedcontent"/>
          <w:rFonts w:ascii="Times New Roman" w:hAnsi="Times New Roman" w:cs="Times New Roman"/>
          <w:sz w:val="32"/>
          <w:szCs w:val="32"/>
          <w:lang w:val="ru-RU"/>
        </w:rPr>
      </w:pPr>
      <w:r w:rsidRPr="00C6404B">
        <w:rPr>
          <w:rStyle w:val="markedcontent"/>
          <w:rFonts w:ascii="Times New Roman" w:hAnsi="Times New Roman" w:cs="Times New Roman"/>
          <w:sz w:val="32"/>
          <w:szCs w:val="32"/>
          <w:lang w:val="sr-Cyrl-RS"/>
        </w:rPr>
        <w:t>Пакет са заједничким класама</w:t>
      </w:r>
      <w:r w:rsidR="00C6404B" w:rsidRPr="00C6404B">
        <w:rPr>
          <w:rStyle w:val="markedcontent"/>
          <w:rFonts w:ascii="Times New Roman" w:hAnsi="Times New Roman" w:cs="Times New Roman"/>
          <w:sz w:val="32"/>
          <w:szCs w:val="32"/>
          <w:lang w:val="sr-Cyrl-RS"/>
        </w:rPr>
        <w:t xml:space="preserve">. То су класе које се </w:t>
      </w:r>
      <w:r w:rsidR="00C6404B">
        <w:rPr>
          <w:rStyle w:val="markedcontent"/>
          <w:rFonts w:ascii="Times New Roman" w:hAnsi="Times New Roman" w:cs="Times New Roman"/>
          <w:sz w:val="32"/>
          <w:szCs w:val="32"/>
          <w:lang w:val="sr-Cyrl-RS"/>
        </w:rPr>
        <w:t xml:space="preserve">користе </w:t>
      </w:r>
      <w:r w:rsidR="00C6404B" w:rsidRPr="00DB1A62">
        <w:rPr>
          <w:rStyle w:val="markedcontent"/>
          <w:rFonts w:ascii="Times New Roman" w:hAnsi="Times New Roman" w:cs="Times New Roman"/>
          <w:sz w:val="32"/>
          <w:szCs w:val="32"/>
          <w:lang w:val="sr-Cyrl-RS"/>
        </w:rPr>
        <w:t>кроз цео задатак</w:t>
      </w:r>
      <w:r w:rsidR="00E27AE8" w:rsidRPr="00DB1A62">
        <w:rPr>
          <w:rStyle w:val="markedcontent"/>
          <w:rFonts w:ascii="Times New Roman" w:hAnsi="Times New Roman" w:cs="Times New Roman"/>
          <w:sz w:val="32"/>
          <w:szCs w:val="32"/>
          <w:lang w:val="sr-Cyrl-RS"/>
        </w:rPr>
        <w:t>. Имају општу функци</w:t>
      </w:r>
      <w:r w:rsidR="007E6FCD" w:rsidRPr="00DB1A62">
        <w:rPr>
          <w:rStyle w:val="markedcontent"/>
          <w:rFonts w:ascii="Times New Roman" w:hAnsi="Times New Roman" w:cs="Times New Roman"/>
          <w:sz w:val="32"/>
          <w:szCs w:val="32"/>
          <w:lang w:val="sr-Cyrl-RS"/>
        </w:rPr>
        <w:t>оналност.</w:t>
      </w:r>
    </w:p>
    <w:p w14:paraId="6A2D820A" w14:textId="3DE7B726" w:rsidR="003B5A97" w:rsidRPr="00DB1A62" w:rsidRDefault="007E6FCD" w:rsidP="00B66234">
      <w:pPr>
        <w:pStyle w:val="ListParagraph"/>
        <w:numPr>
          <w:ilvl w:val="0"/>
          <w:numId w:val="1"/>
        </w:numPr>
        <w:rPr>
          <w:rStyle w:val="markedcontent"/>
          <w:rFonts w:ascii="Times New Roman" w:hAnsi="Times New Roman" w:cs="Times New Roman"/>
          <w:sz w:val="32"/>
          <w:szCs w:val="32"/>
          <w:lang w:val="ru-RU"/>
        </w:rPr>
      </w:pPr>
      <w:r w:rsidRPr="00DB1A62">
        <w:rPr>
          <w:rStyle w:val="markedcontent"/>
          <w:rFonts w:ascii="Times New Roman" w:hAnsi="Times New Roman" w:cs="Times New Roman"/>
          <w:sz w:val="32"/>
          <w:szCs w:val="32"/>
          <w:lang w:val="sr-Cyrl-RS"/>
        </w:rPr>
        <w:t xml:space="preserve">Пакет са </w:t>
      </w:r>
      <w:r w:rsidRPr="00DB1A62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 xml:space="preserve">централним сервером. Садржи нит </w:t>
      </w:r>
      <w:r w:rsidR="007014E1" w:rsidRPr="00DB1A62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>централног сервера која обрађује захтеве</w:t>
      </w:r>
      <w:r w:rsidR="00BB4D15" w:rsidRPr="00DB1A62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 xml:space="preserve">, класу централног сервера </w:t>
      </w:r>
      <w:r w:rsidR="005624BF" w:rsidRPr="00DB1A62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>представља наследника класе А</w:t>
      </w:r>
      <w:proofErr w:type="spellStart"/>
      <w:r w:rsidR="0006372D" w:rsidRPr="00DB1A62">
        <w:rPr>
          <w:rStyle w:val="markedcontent"/>
          <w:rFonts w:ascii="Times New Roman" w:hAnsi="Times New Roman" w:cs="Times New Roman"/>
          <w:sz w:val="32"/>
          <w:szCs w:val="32"/>
        </w:rPr>
        <w:t>bstractServer</w:t>
      </w:r>
      <w:proofErr w:type="spellEnd"/>
      <w:r w:rsidR="00A21952" w:rsidRPr="00DB1A62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 xml:space="preserve">. </w:t>
      </w:r>
      <w:r w:rsidR="00A21952" w:rsidRPr="00DB1A62">
        <w:rPr>
          <w:rStyle w:val="markedcontent"/>
          <w:rFonts w:ascii="Times New Roman" w:hAnsi="Times New Roman" w:cs="Times New Roman"/>
          <w:sz w:val="32"/>
          <w:szCs w:val="32"/>
          <w:lang w:val="sr-Cyrl-RS"/>
        </w:rPr>
        <w:t>Класа централног сервера</w:t>
      </w:r>
      <w:r w:rsidR="00F669A2" w:rsidRPr="00DB1A62">
        <w:rPr>
          <w:rStyle w:val="markedcontent"/>
          <w:rFonts w:ascii="Times New Roman" w:hAnsi="Times New Roman" w:cs="Times New Roman"/>
          <w:sz w:val="32"/>
          <w:szCs w:val="32"/>
          <w:lang w:val="sr-Cyrl-RS"/>
        </w:rPr>
        <w:t xml:space="preserve"> има методе за стварање, </w:t>
      </w:r>
      <w:r w:rsidR="00AF2F22" w:rsidRPr="00DB1A62">
        <w:rPr>
          <w:rStyle w:val="markedcontent"/>
          <w:rFonts w:ascii="Times New Roman" w:hAnsi="Times New Roman" w:cs="Times New Roman"/>
          <w:sz w:val="32"/>
          <w:szCs w:val="32"/>
          <w:lang w:val="sr-Cyrl-RS"/>
        </w:rPr>
        <w:t>покретање, стопирање</w:t>
      </w:r>
      <w:r w:rsidR="00F51754" w:rsidRPr="00DB1A62">
        <w:rPr>
          <w:rStyle w:val="markedcontent"/>
          <w:rFonts w:ascii="Times New Roman" w:hAnsi="Times New Roman" w:cs="Times New Roman"/>
          <w:sz w:val="32"/>
          <w:szCs w:val="32"/>
          <w:lang w:val="sr-Cyrl-RS"/>
        </w:rPr>
        <w:t xml:space="preserve"> истог. </w:t>
      </w:r>
      <w:r w:rsidR="008E5D22" w:rsidRPr="00DB1A62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8E5D22" w:rsidRPr="00DB1A62">
        <w:rPr>
          <w:rStyle w:val="markedcontent"/>
          <w:rFonts w:ascii="Times New Roman" w:hAnsi="Times New Roman" w:cs="Times New Roman"/>
          <w:sz w:val="32"/>
          <w:szCs w:val="32"/>
        </w:rPr>
        <w:t>GUI</w:t>
      </w:r>
      <w:r w:rsidR="008E5D22" w:rsidRPr="00DB1A62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574643" w:rsidRPr="00DB1A62">
        <w:rPr>
          <w:rStyle w:val="markedcontent"/>
          <w:rFonts w:ascii="Times New Roman" w:hAnsi="Times New Roman" w:cs="Times New Roman"/>
          <w:sz w:val="32"/>
          <w:szCs w:val="32"/>
          <w:lang w:val="sr-Cyrl-RS"/>
        </w:rPr>
        <w:t xml:space="preserve">централног сервера је одговоран за стварање </w:t>
      </w:r>
      <w:r w:rsidR="002034B4" w:rsidRPr="00DB1A62">
        <w:rPr>
          <w:rStyle w:val="markedcontent"/>
          <w:rFonts w:ascii="Times New Roman" w:hAnsi="Times New Roman" w:cs="Times New Roman"/>
          <w:sz w:val="32"/>
          <w:szCs w:val="32"/>
          <w:lang w:val="sr-Cyrl-RS"/>
        </w:rPr>
        <w:t xml:space="preserve">и </w:t>
      </w:r>
      <w:r w:rsidR="003900B0" w:rsidRPr="00DB1A62">
        <w:rPr>
          <w:rStyle w:val="markedcontent"/>
          <w:rFonts w:ascii="Times New Roman" w:hAnsi="Times New Roman" w:cs="Times New Roman"/>
          <w:sz w:val="32"/>
          <w:szCs w:val="32"/>
          <w:lang w:val="sr-Cyrl-RS"/>
        </w:rPr>
        <w:t>контролу графичког корисничког</w:t>
      </w:r>
      <w:r w:rsidR="000617A0" w:rsidRPr="00DB1A62">
        <w:rPr>
          <w:rStyle w:val="markedcontent"/>
          <w:rFonts w:ascii="Times New Roman" w:hAnsi="Times New Roman" w:cs="Times New Roman"/>
          <w:sz w:val="32"/>
          <w:szCs w:val="32"/>
          <w:lang w:val="sr-Cyrl-RS"/>
        </w:rPr>
        <w:t xml:space="preserve"> интерфејса централног</w:t>
      </w:r>
      <w:r w:rsidR="003900B0" w:rsidRPr="00DB1A62">
        <w:rPr>
          <w:rStyle w:val="markedcontent"/>
          <w:rFonts w:ascii="Times New Roman" w:hAnsi="Times New Roman" w:cs="Times New Roman"/>
          <w:sz w:val="32"/>
          <w:szCs w:val="32"/>
          <w:lang w:val="sr-Cyrl-RS"/>
        </w:rPr>
        <w:t xml:space="preserve"> сервера</w:t>
      </w:r>
      <w:r w:rsidR="00EE7586" w:rsidRPr="00DB1A62">
        <w:rPr>
          <w:rStyle w:val="markedcontent"/>
          <w:rFonts w:ascii="Times New Roman" w:hAnsi="Times New Roman" w:cs="Times New Roman"/>
          <w:sz w:val="32"/>
          <w:szCs w:val="32"/>
          <w:lang w:val="sr-Cyrl-RS"/>
        </w:rPr>
        <w:t>.</w:t>
      </w:r>
    </w:p>
    <w:p w14:paraId="00E73F60" w14:textId="77777777" w:rsidR="00A35C64" w:rsidRPr="00DB1A62" w:rsidRDefault="00EE7586" w:rsidP="00B66234">
      <w:pPr>
        <w:pStyle w:val="ListParagraph"/>
        <w:numPr>
          <w:ilvl w:val="0"/>
          <w:numId w:val="1"/>
        </w:numPr>
        <w:rPr>
          <w:rStyle w:val="markedcontent"/>
          <w:rFonts w:ascii="Times New Roman" w:hAnsi="Times New Roman" w:cs="Times New Roman"/>
          <w:sz w:val="32"/>
          <w:szCs w:val="32"/>
          <w:lang w:val="ru-RU"/>
        </w:rPr>
      </w:pPr>
      <w:r w:rsidRPr="00DB1A62">
        <w:rPr>
          <w:rStyle w:val="markedcontent"/>
          <w:rFonts w:ascii="Times New Roman" w:hAnsi="Times New Roman" w:cs="Times New Roman"/>
          <w:sz w:val="32"/>
          <w:szCs w:val="32"/>
          <w:lang w:val="sr-Cyrl-RS"/>
        </w:rPr>
        <w:t>Клиј</w:t>
      </w:r>
      <w:r w:rsidR="000F378D" w:rsidRPr="00DB1A62">
        <w:rPr>
          <w:rStyle w:val="markedcontent"/>
          <w:rFonts w:ascii="Times New Roman" w:hAnsi="Times New Roman" w:cs="Times New Roman"/>
          <w:sz w:val="32"/>
          <w:szCs w:val="32"/>
          <w:lang w:val="sr-Cyrl-RS"/>
        </w:rPr>
        <w:t>ентски пак</w:t>
      </w:r>
      <w:r w:rsidR="000D789D" w:rsidRPr="00DB1A62">
        <w:rPr>
          <w:rStyle w:val="markedcontent"/>
          <w:rFonts w:ascii="Times New Roman" w:hAnsi="Times New Roman" w:cs="Times New Roman"/>
          <w:sz w:val="32"/>
          <w:szCs w:val="32"/>
          <w:lang w:val="sr-Cyrl-RS"/>
        </w:rPr>
        <w:t>ет садржи клијентску класу и графички кориснички интерфејс</w:t>
      </w:r>
      <w:r w:rsidR="00D04F48" w:rsidRPr="00DB1A62">
        <w:rPr>
          <w:rStyle w:val="markedcontent"/>
          <w:rFonts w:ascii="Times New Roman" w:hAnsi="Times New Roman" w:cs="Times New Roman"/>
          <w:sz w:val="32"/>
          <w:szCs w:val="32"/>
          <w:lang w:val="sr-Cyrl-RS"/>
        </w:rPr>
        <w:t xml:space="preserve">н за њу. </w:t>
      </w:r>
      <w:r w:rsidR="000E4F2E" w:rsidRPr="00DB1A62">
        <w:rPr>
          <w:rStyle w:val="markedcontent"/>
          <w:rFonts w:ascii="Times New Roman" w:hAnsi="Times New Roman" w:cs="Times New Roman"/>
          <w:sz w:val="32"/>
          <w:szCs w:val="32"/>
          <w:lang w:val="sr-Cyrl-RS"/>
        </w:rPr>
        <w:t xml:space="preserve">Клијентска </w:t>
      </w:r>
      <w:r w:rsidR="00C43F47" w:rsidRPr="00DB1A62">
        <w:rPr>
          <w:rStyle w:val="markedcontent"/>
          <w:rFonts w:ascii="Times New Roman" w:hAnsi="Times New Roman" w:cs="Times New Roman"/>
          <w:sz w:val="32"/>
          <w:szCs w:val="32"/>
          <w:lang w:val="sr-Cyrl-RS"/>
        </w:rPr>
        <w:t>само шаље</w:t>
      </w:r>
      <w:r w:rsidR="00C83836" w:rsidRPr="00DB1A62">
        <w:rPr>
          <w:rStyle w:val="markedcontent"/>
          <w:rFonts w:ascii="Times New Roman" w:hAnsi="Times New Roman" w:cs="Times New Roman"/>
          <w:sz w:val="32"/>
          <w:szCs w:val="32"/>
          <w:lang w:val="sr-Cyrl-RS"/>
        </w:rPr>
        <w:t xml:space="preserve"> захтеве ка серверу и прима одговарајуће одговоре.</w:t>
      </w:r>
    </w:p>
    <w:p w14:paraId="07121CAF" w14:textId="52AF9374" w:rsidR="003B5A97" w:rsidRPr="00DB1A62" w:rsidRDefault="00C43F47" w:rsidP="00B66234">
      <w:pPr>
        <w:pStyle w:val="ListParagraph"/>
        <w:numPr>
          <w:ilvl w:val="0"/>
          <w:numId w:val="1"/>
        </w:numPr>
        <w:rPr>
          <w:rStyle w:val="markedcontent"/>
          <w:rFonts w:ascii="Times New Roman" w:hAnsi="Times New Roman" w:cs="Times New Roman"/>
          <w:sz w:val="32"/>
          <w:szCs w:val="32"/>
          <w:lang w:val="ru-RU"/>
        </w:rPr>
      </w:pPr>
      <w:r w:rsidRPr="00DB1A62">
        <w:rPr>
          <w:rStyle w:val="markedcontent"/>
          <w:rFonts w:ascii="Times New Roman" w:hAnsi="Times New Roman" w:cs="Times New Roman"/>
          <w:sz w:val="32"/>
          <w:szCs w:val="32"/>
          <w:lang w:val="sr-Cyrl-RS"/>
        </w:rPr>
        <w:t xml:space="preserve"> </w:t>
      </w:r>
      <w:r w:rsidR="00153D15" w:rsidRPr="00DB1A62">
        <w:rPr>
          <w:rStyle w:val="markedcontent"/>
          <w:rFonts w:ascii="Times New Roman" w:hAnsi="Times New Roman" w:cs="Times New Roman"/>
          <w:sz w:val="32"/>
          <w:szCs w:val="32"/>
          <w:lang w:val="sr-Cyrl-RS"/>
        </w:rPr>
        <w:t>Имамо пакет пургерс они су одговорни за комуникацију</w:t>
      </w:r>
      <w:r w:rsidR="00F12ED8" w:rsidRPr="00DB1A62">
        <w:rPr>
          <w:rStyle w:val="markedcontent"/>
          <w:rFonts w:ascii="Times New Roman" w:hAnsi="Times New Roman" w:cs="Times New Roman"/>
          <w:sz w:val="32"/>
          <w:szCs w:val="32"/>
          <w:lang w:val="sr-Cyrl-RS"/>
        </w:rPr>
        <w:t xml:space="preserve"> између централног сервера и </w:t>
      </w:r>
      <w:r w:rsidR="00975458" w:rsidRPr="00DB1A62">
        <w:rPr>
          <w:rStyle w:val="markedcontent"/>
          <w:rFonts w:ascii="Times New Roman" w:hAnsi="Times New Roman" w:cs="Times New Roman"/>
          <w:sz w:val="32"/>
          <w:szCs w:val="32"/>
          <w:lang w:val="sr-Cyrl-RS"/>
        </w:rPr>
        <w:t xml:space="preserve">осталих подсервера. </w:t>
      </w:r>
    </w:p>
    <w:p w14:paraId="68B3303A" w14:textId="6C01F0C8" w:rsidR="003B5A97" w:rsidRPr="00DB1A62" w:rsidRDefault="006835F4" w:rsidP="00B66234">
      <w:pPr>
        <w:pStyle w:val="ListParagraph"/>
        <w:numPr>
          <w:ilvl w:val="0"/>
          <w:numId w:val="1"/>
        </w:numPr>
        <w:rPr>
          <w:rStyle w:val="markedcontent"/>
          <w:rFonts w:ascii="Times New Roman" w:hAnsi="Times New Roman" w:cs="Times New Roman"/>
          <w:sz w:val="32"/>
          <w:szCs w:val="32"/>
          <w:lang w:val="ru-RU"/>
        </w:rPr>
      </w:pPr>
      <w:r w:rsidRPr="00DB1A62">
        <w:rPr>
          <w:rStyle w:val="markedcontent"/>
          <w:rFonts w:ascii="Times New Roman" w:hAnsi="Times New Roman" w:cs="Times New Roman"/>
          <w:sz w:val="32"/>
          <w:szCs w:val="32"/>
          <w:lang w:val="sr-Cyrl-RS"/>
        </w:rPr>
        <w:t>Пакет сервер</w:t>
      </w:r>
      <w:r w:rsidR="002D3F23" w:rsidRPr="00DB1A62">
        <w:rPr>
          <w:rStyle w:val="markedcontent"/>
          <w:rFonts w:ascii="Times New Roman" w:hAnsi="Times New Roman" w:cs="Times New Roman"/>
          <w:sz w:val="32"/>
          <w:szCs w:val="32"/>
        </w:rPr>
        <w:t>a</w:t>
      </w:r>
      <w:r w:rsidR="002D3F23" w:rsidRPr="00DB1A62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521A2B" w:rsidRPr="00DB1A62">
        <w:rPr>
          <w:rStyle w:val="markedcontent"/>
          <w:rFonts w:ascii="Times New Roman" w:hAnsi="Times New Roman" w:cs="Times New Roman"/>
          <w:sz w:val="32"/>
          <w:szCs w:val="32"/>
          <w:lang w:val="sr-Cyrl-RS"/>
        </w:rPr>
        <w:t>је сличан као и пакет централног сервера само што може да се покрене неколико сервера</w:t>
      </w:r>
      <w:r w:rsidR="00DB1A62" w:rsidRPr="00DB1A62">
        <w:rPr>
          <w:rStyle w:val="markedcontent"/>
          <w:rFonts w:ascii="Times New Roman" w:hAnsi="Times New Roman" w:cs="Times New Roman"/>
          <w:sz w:val="32"/>
          <w:szCs w:val="32"/>
          <w:lang w:val="sr-Cyrl-RS"/>
        </w:rPr>
        <w:t>.</w:t>
      </w:r>
    </w:p>
    <w:p w14:paraId="217F20B2" w14:textId="56A34DF6" w:rsidR="00DB1A62" w:rsidRPr="00DB1A62" w:rsidRDefault="00DB1A62" w:rsidP="00DB1A62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1F2B8BF" w14:textId="67A6642E" w:rsidR="00DB1A62" w:rsidRPr="00DB1A62" w:rsidRDefault="00DB1A62" w:rsidP="00DB1A62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55E2F05" w14:textId="393ECBC0" w:rsidR="00DB1A62" w:rsidRPr="00DB1A62" w:rsidRDefault="00DB1A62" w:rsidP="00DB1A62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91B652F" w14:textId="6B058D25" w:rsidR="00DB1A62" w:rsidRPr="00DB1A62" w:rsidRDefault="00DB1A62" w:rsidP="00DB1A62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F04B2CF" w14:textId="024C9E79" w:rsidR="00DB1A62" w:rsidRPr="00DB1A62" w:rsidRDefault="00DB1A62" w:rsidP="00DB1A62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0683151" w14:textId="4838D475" w:rsidR="00DB1A62" w:rsidRPr="00DB1A62" w:rsidRDefault="00DB1A62" w:rsidP="00DB1A62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73B69CA" w14:textId="4D5649B1" w:rsidR="00DB1A62" w:rsidRPr="00DB1A62" w:rsidRDefault="00DB1A62" w:rsidP="00DB1A62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255E6F1" w14:textId="348964A6" w:rsidR="00DB1A62" w:rsidRPr="00DB1A62" w:rsidRDefault="00DB1A62" w:rsidP="00DB1A62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5E6F785" w14:textId="58B2712C" w:rsidR="00DB1A62" w:rsidRPr="00DB1A62" w:rsidRDefault="00DB1A62" w:rsidP="00DB1A62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0AC863E" w14:textId="13BB559C" w:rsidR="00DB1A62" w:rsidRDefault="00DB1A62" w:rsidP="00DB1A62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Д</w:t>
      </w:r>
      <w:r w:rsidR="00CE26A1">
        <w:rPr>
          <w:rFonts w:ascii="Times New Roman" w:hAnsi="Times New Roman" w:cs="Times New Roman"/>
          <w:sz w:val="32"/>
          <w:szCs w:val="32"/>
          <w:lang w:val="ru-RU"/>
        </w:rPr>
        <w:t>ијаграм пакета</w:t>
      </w:r>
    </w:p>
    <w:p w14:paraId="7F0BACED" w14:textId="4E95ECCE" w:rsidR="00DB1A62" w:rsidRPr="004231F2" w:rsidRDefault="008C6FAD" w:rsidP="00DB1A6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43AB382" wp14:editId="2FCAC280">
            <wp:extent cx="5943600" cy="4949825"/>
            <wp:effectExtent l="0" t="0" r="0" b="317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A62" w:rsidRPr="004231F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763D8" w14:textId="77777777" w:rsidR="00534F4A" w:rsidRDefault="00534F4A" w:rsidP="003E193E">
      <w:pPr>
        <w:spacing w:after="0" w:line="240" w:lineRule="auto"/>
      </w:pPr>
      <w:r>
        <w:separator/>
      </w:r>
    </w:p>
  </w:endnote>
  <w:endnote w:type="continuationSeparator" w:id="0">
    <w:p w14:paraId="0446F04F" w14:textId="77777777" w:rsidR="00534F4A" w:rsidRDefault="00534F4A" w:rsidP="003E1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D1C3A" w14:textId="77777777" w:rsidR="00534F4A" w:rsidRDefault="00534F4A" w:rsidP="003E193E">
      <w:pPr>
        <w:spacing w:after="0" w:line="240" w:lineRule="auto"/>
      </w:pPr>
      <w:r>
        <w:separator/>
      </w:r>
    </w:p>
  </w:footnote>
  <w:footnote w:type="continuationSeparator" w:id="0">
    <w:p w14:paraId="5AF9E49B" w14:textId="77777777" w:rsidR="00534F4A" w:rsidRDefault="00534F4A" w:rsidP="003E1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FF12C" w14:textId="12508629" w:rsidR="003E193E" w:rsidRDefault="003E193E">
    <w:pPr>
      <w:pStyle w:val="Header"/>
      <w:rPr>
        <w:lang w:val="sr-Cyrl-RS"/>
      </w:rPr>
    </w:pPr>
    <w:r>
      <w:rPr>
        <w:lang w:val="sr-Cyrl-RS"/>
      </w:rPr>
      <w:t>Електротехнички факултет</w:t>
    </w:r>
  </w:p>
  <w:p w14:paraId="78C1A867" w14:textId="38666377" w:rsidR="003E193E" w:rsidRPr="003E193E" w:rsidRDefault="003E193E">
    <w:pPr>
      <w:pStyle w:val="Header"/>
      <w:rPr>
        <w:lang w:val="sr-Cyrl-RS"/>
      </w:rPr>
    </w:pPr>
    <w:r>
      <w:rPr>
        <w:lang w:val="sr-Cyrl-RS"/>
      </w:rPr>
      <w:t>Универзитет у Београду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41C3"/>
    <w:multiLevelType w:val="hybridMultilevel"/>
    <w:tmpl w:val="33721922"/>
    <w:lvl w:ilvl="0" w:tplc="42DAF4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905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3E"/>
    <w:rsid w:val="000617A0"/>
    <w:rsid w:val="0006372D"/>
    <w:rsid w:val="000D789D"/>
    <w:rsid w:val="000E4F2E"/>
    <w:rsid w:val="000F378D"/>
    <w:rsid w:val="00137C0F"/>
    <w:rsid w:val="00153D15"/>
    <w:rsid w:val="001C6F83"/>
    <w:rsid w:val="002034B4"/>
    <w:rsid w:val="00204503"/>
    <w:rsid w:val="002354BA"/>
    <w:rsid w:val="002D3F23"/>
    <w:rsid w:val="003900B0"/>
    <w:rsid w:val="003B5A97"/>
    <w:rsid w:val="003E193E"/>
    <w:rsid w:val="00422E4C"/>
    <w:rsid w:val="004231F2"/>
    <w:rsid w:val="00481A38"/>
    <w:rsid w:val="004D595C"/>
    <w:rsid w:val="00505400"/>
    <w:rsid w:val="00521A2B"/>
    <w:rsid w:val="00534F4A"/>
    <w:rsid w:val="00562380"/>
    <w:rsid w:val="005624BF"/>
    <w:rsid w:val="00574643"/>
    <w:rsid w:val="005B5E14"/>
    <w:rsid w:val="006771ED"/>
    <w:rsid w:val="006807A4"/>
    <w:rsid w:val="006835F4"/>
    <w:rsid w:val="007014E1"/>
    <w:rsid w:val="00770915"/>
    <w:rsid w:val="007E6FCD"/>
    <w:rsid w:val="008C6FAD"/>
    <w:rsid w:val="008E5D22"/>
    <w:rsid w:val="00921816"/>
    <w:rsid w:val="00975458"/>
    <w:rsid w:val="00A21952"/>
    <w:rsid w:val="00A35C64"/>
    <w:rsid w:val="00AF2F22"/>
    <w:rsid w:val="00B66234"/>
    <w:rsid w:val="00BB4D15"/>
    <w:rsid w:val="00C43F47"/>
    <w:rsid w:val="00C6404B"/>
    <w:rsid w:val="00C83836"/>
    <w:rsid w:val="00CB3666"/>
    <w:rsid w:val="00CE26A1"/>
    <w:rsid w:val="00CE3D21"/>
    <w:rsid w:val="00CE7738"/>
    <w:rsid w:val="00D04F48"/>
    <w:rsid w:val="00D53476"/>
    <w:rsid w:val="00DB1A62"/>
    <w:rsid w:val="00DD4803"/>
    <w:rsid w:val="00E27AE8"/>
    <w:rsid w:val="00E416B1"/>
    <w:rsid w:val="00E451A3"/>
    <w:rsid w:val="00E6490E"/>
    <w:rsid w:val="00EE7586"/>
    <w:rsid w:val="00F12ED8"/>
    <w:rsid w:val="00F51754"/>
    <w:rsid w:val="00F669A2"/>
    <w:rsid w:val="00FA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F0B8C"/>
  <w15:chartTrackingRefBased/>
  <w15:docId w15:val="{DD97C273-D888-4296-A9EF-EDA6F4B72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93E"/>
  </w:style>
  <w:style w:type="paragraph" w:styleId="Footer">
    <w:name w:val="footer"/>
    <w:basedOn w:val="Normal"/>
    <w:link w:val="FooterChar"/>
    <w:uiPriority w:val="99"/>
    <w:unhideWhenUsed/>
    <w:rsid w:val="003E1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93E"/>
  </w:style>
  <w:style w:type="character" w:customStyle="1" w:styleId="markedcontent">
    <w:name w:val="markedcontent"/>
    <w:basedOn w:val="DefaultParagraphFont"/>
    <w:rsid w:val="00921816"/>
  </w:style>
  <w:style w:type="paragraph" w:styleId="ListParagraph">
    <w:name w:val="List Paragraph"/>
    <w:basedOn w:val="Normal"/>
    <w:uiPriority w:val="34"/>
    <w:qFormat/>
    <w:rsid w:val="00137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A794626509E241BE966737BB384E56" ma:contentTypeVersion="11" ma:contentTypeDescription="Create a new document." ma:contentTypeScope="" ma:versionID="2f1ab1e8316685f47a8d73182556b52d">
  <xsd:schema xmlns:xsd="http://www.w3.org/2001/XMLSchema" xmlns:xs="http://www.w3.org/2001/XMLSchema" xmlns:p="http://schemas.microsoft.com/office/2006/metadata/properties" xmlns:ns3="2308dbeb-7182-4a23-bcb6-b6b846a5dc4f" xmlns:ns4="e15ba748-5c3a-4127-8261-946f63d25a78" targetNamespace="http://schemas.microsoft.com/office/2006/metadata/properties" ma:root="true" ma:fieldsID="0612cf6bd272976ea94e07472983f223" ns3:_="" ns4:_="">
    <xsd:import namespace="2308dbeb-7182-4a23-bcb6-b6b846a5dc4f"/>
    <xsd:import namespace="e15ba748-5c3a-4127-8261-946f63d25a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8dbeb-7182-4a23-bcb6-b6b846a5dc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ba748-5c3a-4127-8261-946f63d25a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A9DBE7-034A-410F-B602-156921D2E5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08dbeb-7182-4a23-bcb6-b6b846a5dc4f"/>
    <ds:schemaRef ds:uri="e15ba748-5c3a-4127-8261-946f63d25a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671EC9-10A4-4E89-931E-9C57BD03C7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7B9636-68EB-42C0-B340-93EB71FE97C4}">
  <ds:schemaRefs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elements/1.1/"/>
    <ds:schemaRef ds:uri="http://schemas.microsoft.com/office/infopath/2007/PartnerControls"/>
    <ds:schemaRef ds:uri="2308dbeb-7182-4a23-bcb6-b6b846a5dc4f"/>
    <ds:schemaRef ds:uri="http://schemas.openxmlformats.org/package/2006/metadata/core-properties"/>
    <ds:schemaRef ds:uri="e15ba748-5c3a-4127-8261-946f63d25a78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Добросав Влашковић</dc:creator>
  <cp:keywords/>
  <dc:description/>
  <cp:lastModifiedBy>Добросав Влашковић</cp:lastModifiedBy>
  <cp:revision>2</cp:revision>
  <dcterms:created xsi:type="dcterms:W3CDTF">2022-05-23T11:07:00Z</dcterms:created>
  <dcterms:modified xsi:type="dcterms:W3CDTF">2022-05-23T11:07:00Z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0x0101008DA794626509E241BE966737BB384E56</vt:lpwstr>
  </property>
</Properties>
</file>