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контрольные-вопросы"/>
    <w:p>
      <w:pPr>
        <w:pStyle w:val="Heading1"/>
      </w:pPr>
      <w:r>
        <w:t xml:space="preserve">2.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</w:p>
    <w:p>
      <w:pPr>
        <w:pStyle w:val="Compact"/>
        <w:numPr>
          <w:ilvl w:val="0"/>
          <w:numId w:val="1001"/>
        </w:numPr>
      </w:pPr>
      <w:r>
        <w:t xml:space="preserve">Объясните разницу между операцией &gt; и &gt;&gt;.</w:t>
      </w:r>
    </w:p>
    <w:p>
      <w:pPr>
        <w:pStyle w:val="Compact"/>
        <w:numPr>
          <w:ilvl w:val="0"/>
          <w:numId w:val="1001"/>
        </w:numPr>
      </w:pPr>
      <w:r>
        <w:t xml:space="preserve">Что такое конвейер?</w:t>
      </w:r>
    </w:p>
    <w:p>
      <w:pPr>
        <w:pStyle w:val="Compact"/>
        <w:numPr>
          <w:ilvl w:val="0"/>
          <w:numId w:val="1001"/>
        </w:numPr>
      </w:pPr>
      <w:r>
        <w:t xml:space="preserve">Что такое процесс? Чем это понятие отличается от программы?</w:t>
      </w:r>
    </w:p>
    <w:p>
      <w:pPr>
        <w:pStyle w:val="Compact"/>
        <w:numPr>
          <w:ilvl w:val="0"/>
          <w:numId w:val="1001"/>
        </w:numPr>
      </w:pPr>
      <w:r>
        <w:t xml:space="preserve">Что такое PID и GID?</w:t>
      </w:r>
    </w:p>
    <w:p>
      <w:pPr>
        <w:pStyle w:val="Compact"/>
        <w:numPr>
          <w:ilvl w:val="0"/>
          <w:numId w:val="1001"/>
        </w:numPr>
      </w:pPr>
      <w:r>
        <w:t xml:space="preserve">Что такое задачи и какая команда позволяет ими управлять?</w:t>
      </w:r>
    </w:p>
    <w:p>
      <w:pPr>
        <w:pStyle w:val="Compact"/>
        <w:numPr>
          <w:ilvl w:val="0"/>
          <w:numId w:val="1001"/>
        </w:numPr>
      </w:pPr>
      <w:r>
        <w:t xml:space="preserve">Найдите информацию об утилитах top и htop. Каковы их функции?</w:t>
      </w:r>
    </w:p>
    <w:p>
      <w:pPr>
        <w:pStyle w:val="Compact"/>
        <w:numPr>
          <w:ilvl w:val="0"/>
          <w:numId w:val="1001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</w:p>
    <w:p>
      <w:pPr>
        <w:pStyle w:val="Compact"/>
        <w:numPr>
          <w:ilvl w:val="0"/>
          <w:numId w:val="1001"/>
        </w:numPr>
      </w:pPr>
      <w:r>
        <w:t xml:space="preserve">Можно ли по контексту (содержанию) найти файл? Если да, то как?</w:t>
      </w:r>
    </w:p>
    <w:p>
      <w:pPr>
        <w:pStyle w:val="Compact"/>
        <w:numPr>
          <w:ilvl w:val="0"/>
          <w:numId w:val="1001"/>
        </w:numPr>
      </w:pPr>
      <w:r>
        <w:t xml:space="preserve">Как определить объем свободной памяти на жёстком диске?</w:t>
      </w:r>
    </w:p>
    <w:p>
      <w:pPr>
        <w:pStyle w:val="Compact"/>
        <w:numPr>
          <w:ilvl w:val="0"/>
          <w:numId w:val="1001"/>
        </w:numPr>
      </w:pPr>
      <w:r>
        <w:t xml:space="preserve">Как определить объем вашего домашнего каталога?</w:t>
      </w:r>
    </w:p>
    <w:p>
      <w:pPr>
        <w:pStyle w:val="Compact"/>
        <w:numPr>
          <w:ilvl w:val="0"/>
          <w:numId w:val="1001"/>
        </w:numPr>
      </w:pPr>
      <w:r>
        <w:t xml:space="preserve">Как удалить зависший процесс?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Записал названия файлов в файл file.txt(</w:t>
      </w:r>
      <w:r>
        <w:rPr>
          <w:b/>
          <w:bCs/>
        </w:rPr>
        <w:t xml:space="preserve">?@fig-001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2"/>
          <w:p>
            <w:pPr>
              <w:pStyle w:val="Compact"/>
              <w:jc w:val="center"/>
            </w:pPr>
            <w:r>
              <w:drawing>
                <wp:inline>
                  <wp:extent cx="3733800" cy="85527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5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ls -p /etc | grep -v / &gt; file.txt</w:t>
            </w:r>
          </w:p>
          <w:bookmarkEnd w:id="26"/>
        </w:tc>
      </w:tr>
    </w:tbl>
    <w:p>
      <w:pPr>
        <w:pStyle w:val="BodyText"/>
      </w:pPr>
      <w:r>
        <w:t xml:space="preserve">Дополнил файл названиями каталогов в доиашнем каталоге(</w:t>
      </w:r>
      <w:hyperlink w:anchor="fig-00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14360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ls -p ~ | grep -v / &gt;&gt; file.txt</w:t>
            </w:r>
          </w:p>
          <w:bookmarkEnd w:id="30"/>
        </w:tc>
      </w:tr>
    </w:tbl>
    <w:p>
      <w:pPr>
        <w:pStyle w:val="BodyText"/>
      </w:pPr>
      <w:r>
        <w:t xml:space="preserve">Список в файле(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4"/>
          <w:p>
            <w:pPr>
              <w:pStyle w:val="Compact"/>
              <w:jc w:val="center"/>
            </w:pPr>
            <w:r>
              <w:drawing>
                <wp:inline>
                  <wp:extent cx="3733800" cy="585298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2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file.txt</w:t>
            </w:r>
          </w:p>
          <w:bookmarkEnd w:id="34"/>
        </w:tc>
      </w:tr>
    </w:tbl>
    <w:p>
      <w:pPr>
        <w:pStyle w:val="BodyText"/>
      </w:pPr>
      <w:r>
        <w:t xml:space="preserve">Вывел файлы с расширением .conf и записал в отдельный файл(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5"/>
          <w:p>
            <w:pPr>
              <w:pStyle w:val="Compact"/>
              <w:jc w:val="center"/>
            </w:pPr>
            <w:r>
              <w:drawing>
                <wp:inline>
                  <wp:extent cx="3733800" cy="62293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grep</w:t>
            </w:r>
            <w:r>
              <w:t xml:space="preserve"> </w:t>
            </w:r>
            <w:r>
              <w:t xml:space="preserve">“.conf$”</w:t>
            </w:r>
            <w:r>
              <w:t xml:space="preserve"> </w:t>
            </w:r>
            <w:r>
              <w:t xml:space="preserve">file.txt &gt; conf.txt</w:t>
            </w:r>
          </w:p>
          <w:bookmarkEnd w:id="38"/>
        </w:tc>
      </w:tr>
    </w:tbl>
    <w:p>
      <w:pPr>
        <w:pStyle w:val="BodyText"/>
      </w:pPr>
      <w:r>
        <w:t xml:space="preserve">Файл .conf появился(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6"/>
          <w:p>
            <w:pPr>
              <w:pStyle w:val="Compact"/>
              <w:jc w:val="center"/>
            </w:pPr>
            <w:r>
              <w:drawing>
                <wp:inline>
                  <wp:extent cx="3733800" cy="548567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8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ls ~</w:t>
            </w:r>
          </w:p>
          <w:bookmarkEnd w:id="42"/>
        </w:tc>
      </w:tr>
    </w:tbl>
    <w:p>
      <w:pPr>
        <w:pStyle w:val="BodyText"/>
      </w:pPr>
      <w:r>
        <w:t xml:space="preserve">Определил все файлы с названием начинающимся с символа</w:t>
      </w:r>
      <w:r>
        <w:t xml:space="preserve"> </w:t>
      </w:r>
      <w:r>
        <w:t xml:space="preserve">“c”</w:t>
      </w:r>
      <w:r>
        <w:t xml:space="preserve">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7"/>
          <w:p>
            <w:pPr>
              <w:pStyle w:val="Compact"/>
              <w:jc w:val="center"/>
            </w:pPr>
            <w:r>
              <w:drawing>
                <wp:inline>
                  <wp:extent cx="3733800" cy="42250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ls -l | grep c</w:t>
            </w:r>
          </w:p>
          <w:bookmarkEnd w:id="46"/>
        </w:tc>
      </w:tr>
    </w:tbl>
    <w:p>
      <w:pPr>
        <w:pStyle w:val="BodyText"/>
      </w:pPr>
      <w:r>
        <w:t xml:space="preserve">Второй вариант поиска символа(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3733800" cy="13112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find ~ -name “c*” -print</w:t>
            </w:r>
          </w:p>
          <w:bookmarkEnd w:id="50"/>
        </w:tc>
      </w:tr>
    </w:tbl>
    <w:p>
      <w:pPr>
        <w:pStyle w:val="BodyText"/>
      </w:pPr>
      <w:r>
        <w:t xml:space="preserve">Определил все файлы с названием на</w:t>
      </w:r>
      <w:r>
        <w:t xml:space="preserve"> </w:t>
      </w:r>
      <w:r>
        <w:t xml:space="preserve">“h”</w:t>
      </w:r>
      <w:r>
        <w:t xml:space="preserve"> </w:t>
      </w:r>
      <w:r>
        <w:t xml:space="preserve">и вывел их постранично(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25736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find /etc -maxdepth 1 -type f -name “h*” | sort | less</w:t>
            </w:r>
          </w:p>
          <w:bookmarkEnd w:id="54"/>
        </w:tc>
      </w:tr>
    </w:tbl>
    <w:p>
      <w:pPr>
        <w:pStyle w:val="BodyText"/>
      </w:pPr>
      <w:r>
        <w:t xml:space="preserve">Постранично выведенные файлы(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2768600" cy="1549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0" cy="154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Файлы постранично</w:t>
            </w:r>
          </w:p>
          <w:bookmarkEnd w:id="58"/>
        </w:tc>
      </w:tr>
    </w:tbl>
    <w:p>
      <w:pPr>
        <w:pStyle w:val="BodyText"/>
      </w:pPr>
      <w:r>
        <w:t xml:space="preserve">Определил файлы с</w:t>
      </w:r>
      <w:r>
        <w:t xml:space="preserve"> </w:t>
      </w:r>
      <w:r>
        <w:t xml:space="preserve">‘log’</w:t>
      </w:r>
      <w:r>
        <w:t xml:space="preserve"> </w:t>
      </w:r>
      <w:r>
        <w:t xml:space="preserve">в названии (</w:t>
      </w:r>
      <w:r>
        <w:rPr>
          <w:b/>
          <w:bCs/>
        </w:rPr>
        <w:t xml:space="preserve">?@fig-010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2"/>
          <w:p>
            <w:pPr>
              <w:pStyle w:val="Compact"/>
              <w:jc w:val="center"/>
            </w:pPr>
            <w:r>
              <w:drawing>
                <wp:inline>
                  <wp:extent cx="3733800" cy="33905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find / type -f name “log*” &gt; ~/logfile &amp;</w:t>
            </w:r>
          </w:p>
          <w:bookmarkEnd w:id="62"/>
        </w:tc>
      </w:tr>
    </w:tbl>
    <w:p>
      <w:pPr>
        <w:pStyle w:val="BodyText"/>
      </w:pPr>
      <w:r>
        <w:t xml:space="preserve">Удалил файл с логами(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3"/>
          <w:p>
            <w:pPr>
              <w:pStyle w:val="Compact"/>
              <w:jc w:val="center"/>
            </w:pPr>
            <w:r>
              <w:drawing>
                <wp:inline>
                  <wp:extent cx="3733800" cy="116039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0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rm -r logfile</w:t>
            </w:r>
          </w:p>
          <w:bookmarkEnd w:id="66"/>
        </w:tc>
      </w:tr>
    </w:tbl>
    <w:p>
      <w:pPr>
        <w:pStyle w:val="BodyText"/>
      </w:pPr>
      <w:r>
        <w:t xml:space="preserve">Запустил в фоновом режиме mousepad(</w:t>
      </w:r>
      <w:hyperlink w:anchor="fig-012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3733800" cy="66565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5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mousepad &amp;</w:t>
            </w:r>
          </w:p>
          <w:bookmarkEnd w:id="70"/>
        </w:tc>
      </w:tr>
    </w:tbl>
    <w:p>
      <w:pPr>
        <w:pStyle w:val="BodyText"/>
      </w:pPr>
      <w:r>
        <w:t xml:space="preserve">Прочитал инструкцию к команде kill, определил идентификатор процесса и отключил его(</w:t>
      </w:r>
      <w:hyperlink w:anchor="fig-013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3733800" cy="34854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jobs, kill %1</w:t>
            </w:r>
          </w:p>
          <w:bookmarkEnd w:id="74"/>
        </w:tc>
      </w:tr>
    </w:tbl>
    <w:p>
      <w:pPr>
        <w:pStyle w:val="BodyText"/>
      </w:pPr>
      <w:r>
        <w:t xml:space="preserve">прочитал инструкцию к командам man df, du(</w:t>
      </w:r>
      <w:hyperlink w:anchor="fig-0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7"/>
          <w:p>
            <w:pPr>
              <w:pStyle w:val="Compact"/>
              <w:jc w:val="center"/>
            </w:pPr>
            <w:r>
              <w:drawing>
                <wp:inline>
                  <wp:extent cx="3733800" cy="68080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man df, man du</w:t>
            </w:r>
          </w:p>
          <w:bookmarkEnd w:id="78"/>
        </w:tc>
      </w:tr>
    </w:tbl>
    <w:p>
      <w:pPr>
        <w:pStyle w:val="BodyText"/>
      </w:pPr>
      <w:r>
        <w:t xml:space="preserve">Вывод команды df(</w:t>
      </w:r>
      <w:hyperlink w:anchor="fig-0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8"/>
          <w:p>
            <w:pPr>
              <w:pStyle w:val="Compact"/>
              <w:jc w:val="center"/>
            </w:pPr>
            <w:r>
              <w:drawing>
                <wp:inline>
                  <wp:extent cx="3733800" cy="99662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6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df</w:t>
            </w:r>
          </w:p>
          <w:bookmarkEnd w:id="82"/>
        </w:tc>
      </w:tr>
    </w:tbl>
    <w:p>
      <w:pPr>
        <w:pStyle w:val="BodyText"/>
      </w:pPr>
      <w:r>
        <w:t xml:space="preserve">Вывод команды du(</w:t>
      </w:r>
      <w:r>
        <w:rPr>
          <w:b/>
          <w:bCs/>
        </w:rPr>
        <w:t xml:space="preserve">?@fig-016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9"/>
          <w:p>
            <w:pPr>
              <w:pStyle w:val="Compact"/>
              <w:jc w:val="center"/>
            </w:pPr>
            <w:r>
              <w:drawing>
                <wp:inline>
                  <wp:extent cx="3733800" cy="548498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84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du</w:t>
            </w:r>
          </w:p>
          <w:bookmarkEnd w:id="86"/>
        </w:tc>
      </w:tr>
    </w:tbl>
    <w:p>
      <w:pPr>
        <w:pStyle w:val="BodyText"/>
      </w:pPr>
      <w:r>
        <w:t xml:space="preserve">Вывод команды du(</w:t>
      </w:r>
      <w:hyperlink w:anchor="fig-017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22"/>
          <w:p>
            <w:pPr>
              <w:pStyle w:val="Compact"/>
              <w:jc w:val="center"/>
            </w:pPr>
            <w:r>
              <w:drawing>
                <wp:inline>
                  <wp:extent cx="3733800" cy="31115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du</w:t>
            </w:r>
          </w:p>
          <w:bookmarkEnd w:id="90"/>
        </w:tc>
      </w:tr>
    </w:tbl>
    <w:p>
      <w:pPr>
        <w:pStyle w:val="BodyText"/>
      </w:pPr>
      <w:r>
        <w:t xml:space="preserve">Вывел список каталого домашнего каталога(</w:t>
      </w:r>
      <w:hyperlink w:anchor="fig-018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23"/>
          <w:p>
            <w:pPr>
              <w:pStyle w:val="Compact"/>
              <w:jc w:val="center"/>
            </w:pPr>
            <w:r>
              <w:drawing>
                <wp:inline>
                  <wp:extent cx="3733800" cy="25984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find ~ maxdepth 1 -type d | sort | less</w:t>
            </w:r>
          </w:p>
          <w:bookmarkEnd w:id="94"/>
        </w:tc>
      </w:tr>
    </w:tbl>
    <w:bookmarkEnd w:id="95"/>
    <w:bookmarkStart w:id="96" w:name="ответы-на-вопросы"/>
    <w:p>
      <w:pPr>
        <w:pStyle w:val="Heading1"/>
      </w:pPr>
      <w:r>
        <w:t xml:space="preserve">5. Ответы на вопросы</w:t>
      </w:r>
    </w:p>
    <w:p>
      <w:pPr>
        <w:numPr>
          <w:ilvl w:val="0"/>
          <w:numId w:val="1002"/>
        </w:numPr>
      </w:pPr>
      <w:r>
        <w:t xml:space="preserve">Существует 3 спец. потока: stdin, stdout, stderr</w:t>
      </w:r>
    </w:p>
    <w:p>
      <w:pPr>
        <w:pStyle w:val="Compact"/>
        <w:numPr>
          <w:ilvl w:val="1"/>
          <w:numId w:val="1003"/>
        </w:numPr>
      </w:pPr>
      <w:r>
        <w:t xml:space="preserve">создает новый файл</w:t>
      </w:r>
    </w:p>
    <w:p>
      <w:pPr>
        <w:pStyle w:val="Compact"/>
        <w:numPr>
          <w:ilvl w:val="0"/>
          <w:numId w:val="1004"/>
        </w:numPr>
      </w:pPr>
      <w:r>
        <w:t xml:space="preserve">записывает данные в существующий файл</w:t>
      </w:r>
    </w:p>
    <w:p>
      <w:pPr>
        <w:numPr>
          <w:ilvl w:val="0"/>
          <w:numId w:val="1005"/>
        </w:numPr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</w:t>
      </w:r>
    </w:p>
    <w:p>
      <w:pPr>
        <w:numPr>
          <w:ilvl w:val="0"/>
          <w:numId w:val="1005"/>
        </w:numPr>
      </w:pPr>
      <w:r>
        <w:t xml:space="preserve">Процесс - совокупность взаимосвязанных системных ресурсов на основе отдельного адресного процесса, а программа сама по себе — лишь пассивная последовательность инструкций</w:t>
      </w:r>
    </w:p>
    <w:p>
      <w:pPr>
        <w:numPr>
          <w:ilvl w:val="0"/>
          <w:numId w:val="1005"/>
        </w:numPr>
      </w:pPr>
      <w:r>
        <w:t xml:space="preserve">PID - идентификатор процесса, GID - идентификатор группы</w:t>
      </w:r>
    </w:p>
    <w:p>
      <w:pPr>
        <w:numPr>
          <w:ilvl w:val="0"/>
          <w:numId w:val="1005"/>
        </w:numPr>
      </w:pPr>
      <w:r>
        <w:t xml:space="preserve">Задачи - программы запущенные в фоновом режиме, что бы узнать какие задачи запущены нужно написать команду jobs</w:t>
      </w:r>
    </w:p>
    <w:p>
      <w:pPr>
        <w:pStyle w:val="FirstParagraph"/>
      </w:pPr>
      <w:r>
        <w:t xml:space="preserve">7)top и htop — это консольные утилиты в Linux для мониторинга процессов и использования системных ресурсов (ЦП, ОЗУ) в реальном времени</w:t>
      </w:r>
    </w:p>
    <w:p>
      <w:pPr>
        <w:numPr>
          <w:ilvl w:val="0"/>
          <w:numId w:val="1006"/>
        </w:numPr>
      </w:pPr>
      <w:r>
        <w:t xml:space="preserve">Команда find, удобный, мощный и гибкий инструмент для поиска файлов с системе, примеры есть в лабораторной работе</w:t>
      </w:r>
    </w:p>
    <w:p>
      <w:pPr>
        <w:numPr>
          <w:ilvl w:val="0"/>
          <w:numId w:val="1006"/>
        </w:numPr>
      </w:pPr>
      <w:r>
        <w:t xml:space="preserve">Можно, командой grep</w:t>
      </w:r>
    </w:p>
    <w:p>
      <w:pPr>
        <w:numPr>
          <w:ilvl w:val="0"/>
          <w:numId w:val="1006"/>
        </w:numPr>
      </w:pPr>
      <w:r>
        <w:t xml:space="preserve">Командой df -h</w:t>
      </w:r>
    </w:p>
    <w:p>
      <w:pPr>
        <w:numPr>
          <w:ilvl w:val="0"/>
          <w:numId w:val="1006"/>
        </w:numPr>
      </w:pPr>
      <w:r>
        <w:t xml:space="preserve">Командой df -h</w:t>
      </w:r>
    </w:p>
    <w:p>
      <w:pPr>
        <w:numPr>
          <w:ilvl w:val="0"/>
          <w:numId w:val="1006"/>
        </w:numPr>
      </w:pPr>
      <w:r>
        <w:t xml:space="preserve">Узнать идентификатор пройесса и использовать команду kill</w:t>
      </w:r>
    </w:p>
    <w:bookmarkEnd w:id="96"/>
    <w:bookmarkStart w:id="97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Я ознакомился с инструментами файловой системы, поиска файлов и фильтрации.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3" Target="media/rId2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Добрынин Никита Артёмович</dc:creator>
  <dc:language>ru-RU</dc:language>
  <cp:keywords/>
  <dcterms:created xsi:type="dcterms:W3CDTF">2026-04-04T15:14:45Z</dcterms:created>
  <dcterms:modified xsi:type="dcterms:W3CDTF">2026-04-04T15:14:45Z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</vt:lpwstr>
  </property>
  <property fmtid="{D5CDD505-2E9C-101B-9397-08002B2CF9AE}" pid="16" name="toc-title">
    <vt:lpwstr>Содержание</vt:lpwstr>
  </property>
</Properties>
</file>