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</w:t>
      </w:r>
    </w:p>
    <w:p>
      <w:pPr>
        <w:pStyle w:val="Subtitle"/>
      </w:pPr>
      <w:r>
        <w:t xml:space="preserve">Программирование в bash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базовые команды в bash и попрактиковаться.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Пройти третий раздел внешнего курса.</w:t>
      </w:r>
    </w:p>
    <w:bookmarkEnd w:id="21"/>
    <w:bookmarkStart w:id="1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Как выйти из редактора vim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200400" cy="141804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8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Чтобы выйти из vim нужно нажать</w:t>
            </w:r>
            <w:r>
              <w:t xml:space="preserve"> </w:t>
            </w:r>
            <w:r>
              <w:t xml:space="preserve">“:q</w:t>
            </w:r>
            <w:r>
              <w:t xml:space="preserve"> </w:t>
            </w:r>
            <w:r>
              <w:t xml:space="preserve">”</w:t>
            </w:r>
          </w:p>
          <w:bookmarkEnd w:id="25"/>
        </w:tc>
      </w:tr>
    </w:tbl>
    <w:p>
      <w:pPr>
        <w:pStyle w:val="BodyText"/>
      </w:pPr>
      <w:r>
        <w:t xml:space="preserve">В чем разница в перемещении клавишами</w:t>
      </w:r>
      <w:r>
        <w:t xml:space="preserve"> </w:t>
      </w:r>
      <w:r>
        <w:t xml:space="preserve">“w”</w:t>
      </w:r>
      <w:r>
        <w:t xml:space="preserve"> </w:t>
      </w:r>
      <w:r>
        <w:t xml:space="preserve">и</w:t>
      </w:r>
      <w:r>
        <w:t xml:space="preserve"> </w:t>
      </w:r>
      <w:r>
        <w:t xml:space="preserve">“W”</w:t>
      </w:r>
      <w:r>
        <w:t xml:space="preserve">, рассмотрим на примере предложения: Strange_ TEXT is_here. 2=2 YES!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200400" cy="2046259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46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 предложенных вариантов подходят 1, 3, 4 ответы</w:t>
            </w:r>
          </w:p>
          <w:bookmarkEnd w:id="29"/>
        </w:tc>
      </w:tr>
    </w:tbl>
    <w:p>
      <w:pPr>
        <w:pStyle w:val="BodyText"/>
      </w:pPr>
      <w:r>
        <w:t xml:space="preserve">Необходимо заменить все слова Windows на Linux в vim, какой командой это можно сделать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200400" cy="155213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52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Командой :%s/Windows/Linux</w:t>
            </w:r>
          </w:p>
          <w:bookmarkEnd w:id="33"/>
        </w:tc>
      </w:tr>
    </w:tbl>
    <w:p>
      <w:pPr>
        <w:pStyle w:val="BodyText"/>
      </w:pPr>
      <w:r>
        <w:t xml:space="preserve">Формулировка вопроса на картинке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200400" cy="166705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67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Ответ: из набора C</w:t>
            </w:r>
          </w:p>
          <w:bookmarkEnd w:id="37"/>
        </w:tc>
      </w:tr>
    </w:tbl>
    <w:p>
      <w:pPr>
        <w:pStyle w:val="BodyText"/>
      </w:pPr>
      <w:r>
        <w:t xml:space="preserve">Задание на картинке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200400" cy="17385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385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т.к. скрипт переходит в каталог home/bi/ а потом создает в ней файл и снова переходит в каталог Desktop</w:t>
            </w:r>
          </w:p>
          <w:bookmarkEnd w:id="41"/>
        </w:tc>
      </w:tr>
    </w:tbl>
    <w:p>
      <w:pPr>
        <w:pStyle w:val="BodyText"/>
      </w:pPr>
      <w:r>
        <w:t xml:space="preserve">Какие из представленных вариантов названия переменных могут быть названиями перменных в bash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200400" cy="196903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69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Названия переменных могут начинаться с букв, нижнего тире. Они не могу начинаться с цифр и иметь пробелы</w:t>
            </w:r>
          </w:p>
          <w:bookmarkEnd w:id="45"/>
        </w:tc>
      </w:tr>
    </w:tbl>
    <w:p>
      <w:pPr>
        <w:pStyle w:val="BodyText"/>
      </w:pPr>
      <w:r>
        <w:t xml:space="preserve">Скрипт: if [[…]]</w:t>
      </w:r>
      <w:r>
        <w:t xml:space="preserve"> </w:t>
      </w:r>
      <w:r>
        <w:t xml:space="preserve">then</w:t>
      </w:r>
      <w:r>
        <w:t xml:space="preserve"> </w:t>
      </w:r>
      <w:r>
        <w:t xml:space="preserve">echo</w:t>
      </w:r>
      <w:r>
        <w:t xml:space="preserve"> </w:t>
      </w:r>
      <w:r>
        <w:t xml:space="preserve">“True”</w:t>
      </w:r>
      <w:r>
        <w:t xml:space="preserve"> </w:t>
      </w:r>
      <w:r>
        <w:t xml:space="preserve">fi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200400" cy="183467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34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Скрипт будет выводить ответ true только во 2,3,4,6 вариантах</w:t>
            </w:r>
          </w:p>
          <w:bookmarkEnd w:id="49"/>
        </w:tc>
      </w:tr>
    </w:tbl>
    <w:p>
      <w:pPr>
        <w:pStyle w:val="BodyText"/>
      </w:pPr>
      <w:r>
        <w:t xml:space="preserve">Какие из строк выведет скрипт задав var=3 или var=5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200400" cy="198614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86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var=3 выведет ответ four, var=5 выведет ответ four</w:t>
            </w:r>
          </w:p>
          <w:bookmarkEnd w:id="53"/>
        </w:tc>
      </w:tr>
    </w:tbl>
    <w:p>
      <w:pPr>
        <w:pStyle w:val="BodyText"/>
      </w:pPr>
      <w:r>
        <w:t xml:space="preserve">Сколько раз скрипт на рисунке выведет слова start и finish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200400" cy="198034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803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выведет 5 раз start и 4 раза finish</w:t>
            </w:r>
          </w:p>
          <w:bookmarkEnd w:id="57"/>
        </w:tc>
      </w:tr>
    </w:tbl>
    <w:p>
      <w:pPr>
        <w:pStyle w:val="BodyText"/>
      </w:pPr>
      <w:r>
        <w:t xml:space="preserve">Нужно написать скрипт который принимает 2 аргумента и выводит ответ с названиями этих аргументов (рис.</w:t>
      </w:r>
      <w:r>
        <w:t xml:space="preserve"> </w:t>
      </w:r>
      <w:hyperlink w:anchor="fig-0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0"/>
          <w:p>
            <w:pPr>
              <w:pStyle w:val="Compact"/>
              <w:jc w:val="center"/>
            </w:pPr>
            <w:r>
              <w:drawing>
                <wp:inline>
                  <wp:extent cx="3200400" cy="197896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7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Скрипт</w:t>
            </w:r>
            <w:r>
              <w:t xml:space="preserve"> </w:t>
            </w:r>
            <w:r>
              <w:t xml:space="preserve">“echo”</w:t>
            </w:r>
            <w:r>
              <w:t xml:space="preserve">Arguments are: $1=$1 $2=$2””</w:t>
            </w:r>
          </w:p>
          <w:bookmarkEnd w:id="61"/>
        </w:tc>
      </w:tr>
    </w:tbl>
    <w:p>
      <w:pPr>
        <w:pStyle w:val="BodyText"/>
      </w:pPr>
      <w:r>
        <w:t xml:space="preserve">Напишите скрипт на bash, который принимает на вход один аргумент (целое число от 0 до бесконечности), который будет обозначать число студентов в аудитории. В зависимости от значения числа нужно вывести разные сообщения. (рис.</w:t>
      </w:r>
      <w:r>
        <w:t xml:space="preserve"> </w:t>
      </w:r>
      <w:hyperlink w:anchor="fig-0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1"/>
          <w:p>
            <w:pPr>
              <w:pStyle w:val="Compact"/>
              <w:jc w:val="center"/>
            </w:pPr>
            <w:r>
              <w:drawing>
                <wp:inline>
                  <wp:extent cx="3200400" cy="193879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38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Написал скрипт (см. рис 11) который принимает аргумент и выводит один из ответов в зависимости от числа</w:t>
            </w:r>
          </w:p>
          <w:bookmarkEnd w:id="65"/>
        </w:tc>
      </w:tr>
    </w:tbl>
    <w:p>
      <w:pPr>
        <w:pStyle w:val="BodyText"/>
      </w:pPr>
      <w:r>
        <w:t xml:space="preserve">Какие(ая) из предложенных ниже инструкций увеличат значение переменной а на значение переменной b (рис.</w:t>
      </w:r>
      <w:r>
        <w:t xml:space="preserve"> </w:t>
      </w:r>
      <w:hyperlink w:anchor="fig-0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12"/>
          <w:p>
            <w:pPr>
              <w:pStyle w:val="Compact"/>
              <w:jc w:val="center"/>
            </w:pPr>
            <w:r>
              <w:drawing>
                <wp:inline>
                  <wp:extent cx="3200400" cy="1687998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87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Подходят конструкции под номерами 2, 4, 5</w:t>
            </w:r>
          </w:p>
          <w:bookmarkEnd w:id="69"/>
        </w:tc>
      </w:tr>
    </w:tbl>
    <w:p>
      <w:pPr>
        <w:pStyle w:val="BodyText"/>
      </w:pPr>
      <w:r>
        <w:t xml:space="preserve">Впишите в форму ниже строку, которую выведет на экран команда echo</w:t>
      </w:r>
      <w:r>
        <w:t xml:space="preserve"> </w:t>
      </w:r>
      <w:r>
        <w:t xml:space="preserve">“counters are $c1 and $c2”</w:t>
      </w:r>
      <w:r>
        <w:t xml:space="preserve"> </w:t>
      </w:r>
      <w:r>
        <w:t xml:space="preserve">если она находится в скрипте после десяти вызовов функции counter с параметрами сначала 1, затем 2, затем 3 и т.д., последний вызов с параметром 10 (рис.</w:t>
      </w:r>
      <w:r>
        <w:t xml:space="preserve"> </w:t>
      </w:r>
      <w:hyperlink w:anchor="fig-0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3"/>
          <w:p>
            <w:pPr>
              <w:pStyle w:val="Compact"/>
              <w:jc w:val="center"/>
            </w:pPr>
            <w:r>
              <w:drawing>
                <wp:inline>
                  <wp:extent cx="3200400" cy="2010817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10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Скрипт выведет ответ: counters are and 110</w:t>
            </w:r>
          </w:p>
          <w:bookmarkEnd w:id="73"/>
        </w:tc>
      </w:tr>
    </w:tbl>
    <w:p>
      <w:pPr>
        <w:pStyle w:val="BodyText"/>
      </w:pPr>
      <w:r>
        <w:t xml:space="preserve">Напишите скрипт на bash, который будет искать наибольший общий делитель (НОД, greatest common divisor, GCD) двух чисел.(рис.</w:t>
      </w:r>
      <w:r>
        <w:t xml:space="preserve"> </w:t>
      </w:r>
      <w:hyperlink w:anchor="fig-0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14"/>
          <w:p>
            <w:pPr>
              <w:pStyle w:val="Compact"/>
              <w:jc w:val="center"/>
            </w:pPr>
            <w:r>
              <w:drawing>
                <wp:inline>
                  <wp:extent cx="3200400" cy="206623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2066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Написал скрипт который ищет НОД чисел</w:t>
            </w:r>
          </w:p>
          <w:bookmarkEnd w:id="77"/>
        </w:tc>
      </w:tr>
    </w:tbl>
    <w:p>
      <w:pPr>
        <w:pStyle w:val="BodyText"/>
      </w:pPr>
      <w:r>
        <w:t xml:space="preserve">Отметьте все файлы, которые найдет команда find /home/bi -iname</w:t>
      </w:r>
      <w:r>
        <w:t xml:space="preserve"> </w:t>
      </w:r>
      <w:r>
        <w:t xml:space="preserve">“star</w:t>
      </w:r>
      <w:r>
        <w:rPr>
          <w:i/>
          <w:iCs/>
        </w:rPr>
        <w:t xml:space="preserve">”, но НЕ найдет команда find /home/bi -name ”star</w:t>
      </w:r>
      <w:r>
        <w:t xml:space="preserve">”</w:t>
      </w:r>
      <w:r>
        <w:t xml:space="preserve">? (рис.</w:t>
      </w:r>
      <w:r>
        <w:t xml:space="preserve"> </w:t>
      </w:r>
      <w:hyperlink w:anchor="fig-0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015"/>
          <w:p>
            <w:pPr>
              <w:pStyle w:val="Compact"/>
              <w:jc w:val="center"/>
            </w:pPr>
            <w:r>
              <w:drawing>
                <wp:inline>
                  <wp:extent cx="3200400" cy="1613304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13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Найдет только STARS.txt и Star_Wars.avi</w:t>
            </w:r>
          </w:p>
          <w:bookmarkEnd w:id="81"/>
        </w:tc>
      </w:tr>
    </w:tbl>
    <w:p>
      <w:pPr>
        <w:pStyle w:val="BodyText"/>
      </w:pPr>
      <w:r>
        <w:t xml:space="preserve">Задание на понимание работы опций -path и -name команды find. Отметьте все верные утверждения из перечисленных ниже(рис.</w:t>
      </w:r>
      <w:r>
        <w:t xml:space="preserve"> </w:t>
      </w:r>
      <w:hyperlink w:anchor="fig-0016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6"/>
          <w:p>
            <w:pPr>
              <w:pStyle w:val="Compact"/>
              <w:jc w:val="center"/>
            </w:pPr>
            <w:r>
              <w:drawing>
                <wp:inline>
                  <wp:extent cx="3200400" cy="169254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92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Подходят ответы 4, 5</w:t>
            </w:r>
          </w:p>
          <w:bookmarkEnd w:id="85"/>
        </w:tc>
      </w:tr>
    </w:tbl>
    <w:p>
      <w:pPr>
        <w:pStyle w:val="BodyText"/>
      </w:pPr>
      <w:r>
        <w:t xml:space="preserve">Какие(ой) из трех файлов (file1, file2, file3) будут найдены по команде find /home/bi -mindepth 2 -maxdepth 3 -name “file*“?(рис.</w:t>
      </w:r>
      <w:r>
        <w:t xml:space="preserve"> </w:t>
      </w:r>
      <w:hyperlink w:anchor="fig-0017">
        <w:r>
          <w:rPr>
            <w:rStyle w:val="Hyperlink"/>
          </w:rPr>
          <w:t xml:space="preserve">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017"/>
          <w:p>
            <w:pPr>
              <w:pStyle w:val="Compact"/>
              <w:jc w:val="center"/>
            </w:pPr>
            <w:r>
              <w:drawing>
                <wp:inline>
                  <wp:extent cx="3200400" cy="1841633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41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Все кроме file3 т.к. указаны опции указанные на рис. 17</w:t>
            </w:r>
          </w:p>
          <w:bookmarkEnd w:id="89"/>
        </w:tc>
      </w:tr>
    </w:tbl>
    <w:p>
      <w:pPr>
        <w:pStyle w:val="BodyText"/>
      </w:pPr>
      <w:r>
        <w:t xml:space="preserve">Пусть у вас есть файл file.txt из 10 строк, причем в каждой строке есть слово</w:t>
      </w:r>
      <w:r>
        <w:t xml:space="preserve"> </w:t>
      </w:r>
      <w:r>
        <w:t xml:space="preserve">“word”</w:t>
      </w:r>
      <w:r>
        <w:t xml:space="preserve">. Если вы выполните на этом файле команды см рис. 18(рис.</w:t>
      </w:r>
      <w:r>
        <w:t xml:space="preserve"> </w:t>
      </w:r>
      <w:hyperlink w:anchor="fig-0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018"/>
          <w:p>
            <w:pPr>
              <w:pStyle w:val="Compact"/>
              <w:jc w:val="center"/>
            </w:pPr>
            <w:r>
              <w:drawing>
                <wp:inline>
                  <wp:extent cx="3200400" cy="16580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58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results.txt будет одинакового размера во всех случаях</w:t>
            </w:r>
          </w:p>
          <w:bookmarkEnd w:id="93"/>
        </w:tc>
      </w:tr>
    </w:tbl>
    <w:p>
      <w:pPr>
        <w:pStyle w:val="BodyText"/>
      </w:pPr>
      <w:r>
        <w:t xml:space="preserve">Предположим, что в файле text.txt записаны строки, показанные среди вариантов ответа. Отметьте только те из них, которые выведет на экран команда grep -E</w:t>
      </w:r>
      <w:r>
        <w:t xml:space="preserve"> </w:t>
      </w:r>
      <w:r>
        <w:t xml:space="preserve">“[xklXKL]?[uU]buntu$”</w:t>
      </w:r>
      <w:r>
        <w:t xml:space="preserve"> </w:t>
      </w:r>
      <w:r>
        <w:t xml:space="preserve">text.txt (рис.</w:t>
      </w:r>
      <w:r>
        <w:t xml:space="preserve"> </w:t>
      </w:r>
      <w:hyperlink w:anchor="fig-0019">
        <w:r>
          <w:rPr>
            <w:rStyle w:val="Hyperlink"/>
          </w:rPr>
          <w:t xml:space="preserve">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019"/>
          <w:p>
            <w:pPr>
              <w:pStyle w:val="Compact"/>
              <w:jc w:val="center"/>
            </w:pPr>
            <w:r>
              <w:drawing>
                <wp:inline>
                  <wp:extent cx="3200400" cy="1822975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2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1, 2, 4, 5, 6 т.к. указаны буквы “[xklXKL]?[uU]</w:t>
            </w:r>
          </w:p>
          <w:bookmarkEnd w:id="97"/>
        </w:tc>
      </w:tr>
    </w:tbl>
    <w:p>
      <w:pPr>
        <w:pStyle w:val="BodyText"/>
      </w:pPr>
      <w:r>
        <w:t xml:space="preserve">Что произойдет, если в команде sed -n “/[a-z]*/p” text.txt не указывать опцию -n? (рис.</w:t>
      </w:r>
      <w:r>
        <w:t xml:space="preserve"> </w:t>
      </w:r>
      <w:hyperlink w:anchor="fig-0020">
        <w:r>
          <w:rPr>
            <w:rStyle w:val="Hyperlink"/>
          </w:rPr>
          <w:t xml:space="preserve">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020"/>
          <w:p>
            <w:pPr>
              <w:pStyle w:val="Compact"/>
              <w:jc w:val="center"/>
            </w:pPr>
            <w:r>
              <w:drawing>
                <wp:inline>
                  <wp:extent cx="3200400" cy="141532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5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Каждая строчка будет выведена два раза т.к. не указана опция -n</w:t>
            </w:r>
          </w:p>
          <w:bookmarkEnd w:id="101"/>
        </w:tc>
      </w:tr>
    </w:tbl>
    <w:p>
      <w:pPr>
        <w:pStyle w:val="BodyText"/>
      </w:pPr>
      <w:r>
        <w:t xml:space="preserve">Какую опцию нужно указать при запуске gnuplot, чтобы при его закрытии не были автоматически закрыты и все нарисованные в нём графики? (рис.</w:t>
      </w:r>
      <w:r>
        <w:t xml:space="preserve"> </w:t>
      </w:r>
      <w:hyperlink w:anchor="fig-0021">
        <w:r>
          <w:rPr>
            <w:rStyle w:val="Hyperlink"/>
          </w:rPr>
          <w:t xml:space="preserve">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21"/>
          <w:p>
            <w:pPr>
              <w:pStyle w:val="Compact"/>
              <w:jc w:val="center"/>
            </w:pPr>
            <w:r>
              <w:drawing>
                <wp:inline>
                  <wp:extent cx="3200400" cy="159261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92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Нужно указать опцию -p, –persist</w:t>
            </w:r>
          </w:p>
          <w:bookmarkEnd w:id="105"/>
        </w:tc>
      </w:tr>
    </w:tbl>
    <w:p>
      <w:pPr>
        <w:pStyle w:val="BodyText"/>
      </w:pPr>
      <w:r>
        <w:t xml:space="preserve">Какое в этом случае будет название у построенного ряда данных и сколько будет нарисовано точек на графике? (рис.</w:t>
      </w:r>
      <w:r>
        <w:t xml:space="preserve"> </w:t>
      </w:r>
      <w:hyperlink w:anchor="fig-0022">
        <w:r>
          <w:rPr>
            <w:rStyle w:val="Hyperlink"/>
          </w:rPr>
          <w:t xml:space="preserve">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022"/>
          <w:p>
            <w:pPr>
              <w:pStyle w:val="Compact"/>
              <w:jc w:val="center"/>
            </w:pPr>
            <w:r>
              <w:drawing>
                <wp:inline>
                  <wp:extent cx="3200400" cy="190833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08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Название – первое значение из второго столбца, нарисовано 9 точек (точка из первой строки пропущена)</w:t>
            </w:r>
          </w:p>
          <w:bookmarkEnd w:id="109"/>
        </w:tc>
      </w:tr>
    </w:tbl>
    <w:p>
      <w:pPr>
        <w:pStyle w:val="BodyText"/>
      </w:pPr>
      <w:r>
        <w:t xml:space="preserve">Какая команда(ы) установят файлу file.txt права доступа rwxrw-r–, если изначально у него были права r–r–r– (рис.</w:t>
      </w:r>
      <w:r>
        <w:t xml:space="preserve"> </w:t>
      </w:r>
      <w:hyperlink w:anchor="fig-0023">
        <w:r>
          <w:rPr>
            <w:rStyle w:val="Hyperlink"/>
          </w:rPr>
          <w:t xml:space="preserve">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023"/>
          <w:p>
            <w:pPr>
              <w:pStyle w:val="Compact"/>
              <w:jc w:val="center"/>
            </w:pPr>
            <w:r>
              <w:drawing>
                <wp:inline>
                  <wp:extent cx="3200400" cy="179363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93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Варианты 1, 2, 6</w:t>
            </w:r>
          </w:p>
          <w:bookmarkEnd w:id="113"/>
        </w:tc>
      </w:tr>
    </w:tbl>
    <w:p>
      <w:pPr>
        <w:pStyle w:val="BodyText"/>
      </w:pPr>
      <w:r>
        <w:t xml:space="preserve">редположим вы использовали команду sudo для создания директории dir. По умолчанию для dir были выставлены права доступа rwxr-xr-x После выполнения какой команды user из группы group всё-таки сможет создать файл внутри dir?(рис.</w:t>
      </w:r>
      <w:r>
        <w:t xml:space="preserve"> </w:t>
      </w:r>
      <w:hyperlink w:anchor="fig-0024">
        <w:r>
          <w:rPr>
            <w:rStyle w:val="Hyperlink"/>
          </w:rPr>
          <w:t xml:space="preserve">24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024"/>
          <w:p>
            <w:pPr>
              <w:pStyle w:val="Compact"/>
              <w:jc w:val="center"/>
            </w:pPr>
            <w:r>
              <w:drawing>
                <wp:inline>
                  <wp:extent cx="3200400" cy="199384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993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Варианты 2, 3</w:t>
            </w:r>
          </w:p>
          <w:bookmarkEnd w:id="117"/>
        </w:tc>
      </w:tr>
    </w:tbl>
    <w:p>
      <w:pPr>
        <w:pStyle w:val="BodyText"/>
      </w:pPr>
      <w:r>
        <w:t xml:space="preserve">Впишите в форму ниже команду, которая выведет сколько места на диске занимает текущая директория (рис.</w:t>
      </w:r>
      <w:r>
        <w:t xml:space="preserve"> </w:t>
      </w:r>
      <w:hyperlink w:anchor="fig-0025">
        <w:r>
          <w:rPr>
            <w:rStyle w:val="Hyperlink"/>
          </w:rPr>
          <w:t xml:space="preserve">25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025"/>
          <w:p>
            <w:pPr>
              <w:pStyle w:val="Compact"/>
              <w:jc w:val="center"/>
            </w:pPr>
            <w:r>
              <w:drawing>
                <wp:inline>
                  <wp:extent cx="3200400" cy="1507097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070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Команда do -sh выведет необходимую информацию</w:t>
            </w:r>
          </w:p>
          <w:bookmarkEnd w:id="121"/>
        </w:tc>
      </w:tr>
    </w:tbl>
    <w:bookmarkEnd w:id="122"/>
    <w:bookmarkStart w:id="12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изучил базовый скриптинг в bash и изучил пару программ.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</dc:title>
  <dc:creator>Добрынин Никита Артёмович</dc:creator>
  <dc:language>ru-RU</dc:language>
  <cp:keywords/>
  <dcterms:created xsi:type="dcterms:W3CDTF">2026-05-15T14:26:41Z</dcterms:created>
  <dcterms:modified xsi:type="dcterms:W3CDTF">2026-05-15T14:26:41Z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Программирование в bash</vt:lpwstr>
  </property>
  <property fmtid="{D5CDD505-2E9C-101B-9397-08002B2CF9AE}" pid="15" name="toc-title">
    <vt:lpwstr>Содержание</vt:lpwstr>
  </property>
</Properties>
</file>