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dobtor_approval 完工後 — 對標國內外 BPM 服務之功能優劣分析</w:t>
      </w:r>
    </w:p>
    <w:p>
      <w:pPr>
        <w:ind w:left="432"/>
      </w:pPr>
      <w:r>
        <w:rPr>
          <w:color w:val="444444"/>
        </w:rPr>
        <w:t>文件版本：v1.5 ｜ 撰寫日：2026-06-06（v1.5 收斂為 2 模組）</w:t>
      </w:r>
    </w:p>
    <w:p>
      <w:pPr>
        <w:ind w:left="432"/>
      </w:pPr>
      <w:r>
        <w:rPr>
          <w:color w:val="444444"/>
        </w:rPr>
        <w:t>分析基準：</w:t>
      </w:r>
      <w:r>
        <w:rPr>
          <w:rFonts w:ascii="Menlo" w:hAnsi="Menlo"/>
          <w:color w:val="444444"/>
          <w:sz w:val="19"/>
        </w:rPr>
        <w:t>DESIGN.md</w:t>
      </w:r>
      <w:r>
        <w:rPr>
          <w:color w:val="444444"/>
        </w:rPr>
        <w:t xml:space="preserve">（M1–M7）+ </w:t>
      </w:r>
      <w:r>
        <w:rPr>
          <w:rFonts w:ascii="Menlo" w:hAnsi="Menlo"/>
          <w:color w:val="444444"/>
          <w:sz w:val="19"/>
        </w:rPr>
        <w:t>DESIGN_SELF_SERVICE_DESIGNER.md</w:t>
      </w:r>
      <w:r>
        <w:rPr>
          <w:color w:val="444444"/>
        </w:rPr>
        <w:t xml:space="preserve">（自助設計器）+ </w:t>
      </w:r>
      <w:r>
        <w:rPr>
          <w:rFonts w:ascii="Menlo" w:hAnsi="Menlo"/>
          <w:color w:val="444444"/>
          <w:sz w:val="19"/>
        </w:rPr>
        <w:t>DESIGN_PROGRESSIVE_TIERS.md</w:t>
      </w:r>
      <w:r>
        <w:rPr>
          <w:color w:val="444444"/>
        </w:rPr>
        <w:t xml:space="preserve">（T0–T6 能力分級）+ </w:t>
      </w:r>
      <w:r>
        <w:rPr>
          <w:rFonts w:ascii="Menlo" w:hAnsi="Menlo"/>
          <w:color w:val="444444"/>
          <w:sz w:val="19"/>
        </w:rPr>
        <w:t>DESIGN_MODULE_SPLIT.md</w:t>
      </w:r>
      <w:r>
        <w:rPr>
          <w:color w:val="444444"/>
        </w:rPr>
        <w:t>（設計/執行分層）全數完工的</w:t>
      </w:r>
    </w:p>
    <w:p>
      <w:pPr>
        <w:ind w:left="432"/>
      </w:pPr>
      <w:r>
        <w:rPr>
          <w:b/>
          <w:color w:val="444444"/>
        </w:rPr>
        <w:t>僅 2 模組：`dobtor_bpmn`（核心·純設計）+ `dobtor_approval`（簽核·BPM 引擎，含代簽核/加簽/DMN 求值，以能力開關分級啟用）</w:t>
      </w:r>
      <w:r>
        <w:rPr>
          <w:color w:val="444444"/>
        </w:rPr>
        <w:t>。</w:t>
      </w:r>
    </w:p>
    <w:p>
      <w:pPr>
        <w:ind w:left="432"/>
      </w:pPr>
      <w:r>
        <w:rPr>
          <w:color w:val="444444"/>
        </w:rPr>
        <w:t xml:space="preserve">本分析的對標主體為「簽核方案 </w:t>
      </w:r>
      <w:r>
        <w:rPr>
          <w:rFonts w:ascii="Menlo" w:hAnsi="Menlo"/>
          <w:color w:val="444444"/>
          <w:sz w:val="19"/>
        </w:rPr>
        <w:t>dobtor_approval</w:t>
      </w:r>
      <w:r>
        <w:rPr>
          <w:color w:val="444444"/>
        </w:rPr>
        <w:t xml:space="preserve">（含核心設計層 </w:t>
      </w:r>
      <w:r>
        <w:rPr>
          <w:rFonts w:ascii="Menlo" w:hAnsi="Menlo"/>
          <w:color w:val="444444"/>
          <w:sz w:val="19"/>
        </w:rPr>
        <w:t>dobtor_bpmn</w:t>
      </w:r>
      <w:r>
        <w:rPr>
          <w:color w:val="444444"/>
        </w:rPr>
        <w:t>）」。</w:t>
      </w:r>
    </w:p>
    <w:p>
      <w:pPr>
        <w:ind w:left="432"/>
      </w:pPr>
      <w:r>
        <w:rPr>
          <w:color w:val="444444"/>
        </w:rPr>
        <w:t>對標對象：華苓 Agentflow、叡揚 Vitals ESP、</w:t>
      </w:r>
      <w:r>
        <w:rPr>
          <w:b/>
          <w:color w:val="444444"/>
        </w:rPr>
        <w:t>新人類 FlowMaster BPM</w:t>
      </w:r>
      <w:r>
        <w:rPr>
          <w:color w:val="444444"/>
        </w:rPr>
        <w:t>、鼎新 Workflow GP｜Camunda 8、Pega、Appian、Power Automate、Flowable/Bonita</w:t>
      </w:r>
    </w:p>
    <w:p>
      <w:r>
        <w:t>&gt;</w:t>
      </w:r>
    </w:p>
    <w:p>
      <w:pPr>
        <w:ind w:left="432"/>
      </w:pPr>
      <w:r>
        <w:rPr>
          <w:b/>
          <w:color w:val="444444"/>
        </w:rPr>
        <w:t>v1.1 變更</w:t>
      </w:r>
      <w:r>
        <w:rPr>
          <w:color w:val="444444"/>
        </w:rPr>
        <w:t>：新增 BPMN/DMN 自助拖拉設計器（積木 + 精靈 + lint + 沙箱 + dmn-js），「公民開發」由 2/5 翻轉為 4/5、DMN 升為視覺化自助。</w:t>
      </w:r>
    </w:p>
    <w:p>
      <w:pPr>
        <w:ind w:left="432"/>
      </w:pPr>
      <w:r>
        <w:rPr>
          <w:b/>
          <w:color w:val="444444"/>
        </w:rPr>
        <w:t>v1.2 變更</w:t>
      </w:r>
      <w:r>
        <w:rPr>
          <w:color w:val="444444"/>
        </w:rPr>
        <w:t>：① 導入「由簡入深 T0–T6 能力分級 + 預設關閉開關」，新增「上手簡單度/漸進式複雜度」為獨特優勢；</w:t>
      </w:r>
    </w:p>
    <w:p>
      <w:pPr>
        <w:ind w:left="432"/>
      </w:pPr>
      <w:r>
        <w:rPr>
          <w:color w:val="444444"/>
        </w:rPr>
        <w:t>② 原弱項「BPMN 子集」改為「T5 可選補齊」（Timer/Boundary SLA、Error/Incident、真 Multi-instance、Call Activity 預設關閉、按需開啟）；詳見 §三-7、§四-2、§六雷達。</w:t>
      </w:r>
    </w:p>
    <w:p>
      <w:pPr>
        <w:ind w:left="432"/>
      </w:pPr>
      <w:r>
        <w:rPr>
          <w:b/>
          <w:color w:val="444444"/>
        </w:rPr>
        <w:t>v1.3 變更</w:t>
      </w:r>
      <w:r>
        <w:rPr>
          <w:color w:val="444444"/>
        </w:rPr>
        <w:t>：新增成熟商用對手「新人類 FlowMaster BPM」全欄位對標（總表 + 雷達 + 場景 + 專節 §四之二），並新增「表單設計器/行動簽核App/產品成熟度」三個總表維度以反映其強項。詳見 §三之二。</w:t>
      </w:r>
    </w:p>
    <w:p>
      <w:pPr>
        <w:ind w:left="432"/>
      </w:pPr>
      <w:r>
        <w:rPr>
          <w:b/>
          <w:color w:val="444444"/>
        </w:rPr>
        <w:t>v1.4 變更</w:t>
      </w:r>
      <w:r>
        <w:rPr>
          <w:color w:val="444444"/>
        </w:rPr>
        <w:t xml:space="preserve">：模組改名 —— 核心（純 BPMN/DMN 設計環境）= </w:t>
      </w:r>
      <w:r>
        <w:rPr>
          <w:rFonts w:ascii="Menlo" w:hAnsi="Menlo"/>
          <w:color w:val="444444"/>
          <w:sz w:val="19"/>
        </w:rPr>
        <w:t>dobtor_bpmn</w:t>
      </w:r>
      <w:r>
        <w:rPr>
          <w:color w:val="444444"/>
        </w:rPr>
        <w:t xml:space="preserve">；簽核（BPM 執行引擎）= </w:t>
      </w:r>
      <w:r>
        <w:rPr>
          <w:rFonts w:ascii="Menlo" w:hAnsi="Menlo"/>
          <w:color w:val="444444"/>
          <w:sz w:val="19"/>
        </w:rPr>
        <w:t>dobtor_approval</w:t>
      </w:r>
      <w:r>
        <w:rPr>
          <w:color w:val="444444"/>
        </w:rPr>
        <w:t xml:space="preserve">。原名 </w:t>
      </w:r>
      <w:r>
        <w:rPr>
          <w:rFonts w:ascii="Menlo" w:hAnsi="Menlo"/>
          <w:color w:val="444444"/>
          <w:sz w:val="19"/>
        </w:rPr>
        <w:t>dobtor_bpmn</w:t>
      </w:r>
      <w:r>
        <w:rPr>
          <w:color w:val="444444"/>
        </w:rPr>
        <w:t xml:space="preserve">（指整體方案）全面更名為 </w:t>
      </w:r>
      <w:r>
        <w:rPr>
          <w:rFonts w:ascii="Menlo" w:hAnsi="Menlo"/>
          <w:color w:val="444444"/>
          <w:sz w:val="19"/>
        </w:rPr>
        <w:t>dobtor_approval</w:t>
      </w:r>
      <w:r>
        <w:rPr>
          <w:color w:val="444444"/>
        </w:rPr>
        <w:t>。</w:t>
      </w:r>
    </w:p>
    <w:p>
      <w:pPr>
        <w:ind w:left="432"/>
      </w:pPr>
      <w:r>
        <w:rPr>
          <w:b/>
          <w:color w:val="444444"/>
        </w:rPr>
        <w:t>v1.5 變更</w:t>
      </w:r>
      <w:r>
        <w:rPr>
          <w:color w:val="444444"/>
        </w:rPr>
        <w:t xml:space="preserve">：收斂為 </w:t>
      </w:r>
      <w:r>
        <w:rPr>
          <w:b/>
          <w:color w:val="444444"/>
        </w:rPr>
        <w:t>2 模組</w:t>
      </w:r>
      <w:r>
        <w:rPr>
          <w:color w:val="444444"/>
        </w:rPr>
        <w:t xml:space="preserve">——原子擴充 </w:t>
      </w:r>
      <w:r>
        <w:rPr>
          <w:rFonts w:ascii="Menlo" w:hAnsi="Menlo"/>
          <w:color w:val="444444"/>
          <w:sz w:val="19"/>
        </w:rPr>
        <w:t>dobtor_approval_activity</w:t>
      </w:r>
      <w:r>
        <w:rPr>
          <w:color w:val="444444"/>
        </w:rPr>
        <w:t>（代簽核/加簽）、</w:t>
      </w:r>
      <w:r>
        <w:rPr>
          <w:rFonts w:ascii="Menlo" w:hAnsi="Menlo"/>
          <w:color w:val="444444"/>
          <w:sz w:val="19"/>
        </w:rPr>
        <w:t>dobtor_approval_dmn</w:t>
      </w:r>
      <w:r>
        <w:rPr>
          <w:color w:val="444444"/>
        </w:rPr>
        <w:t>（DMN 求值）</w:t>
      </w:r>
      <w:r>
        <w:rPr>
          <w:b/>
          <w:color w:val="444444"/>
        </w:rPr>
        <w:t>併入 `dobtor_approval`</w:t>
      </w:r>
      <w:r>
        <w:rPr>
          <w:color w:val="444444"/>
        </w:rPr>
        <w:t>，改以模組內能力開關（T0–T6，預設關閉）控制，不再實體拆分子模組。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一、總體定位（一句話）</w:t>
      </w:r>
    </w:p>
    <w:p>
      <w:pPr>
        <w:ind w:left="432"/>
      </w:pPr>
      <w:r>
        <w:rPr>
          <w:b/>
          <w:color w:val="444444"/>
        </w:rPr>
        <w:t>dobtor_approval = 「長在 Odoo 體內的 BPMN 簽核引擎」</w:t>
      </w:r>
      <w:r>
        <w:rPr>
          <w:color w:val="444444"/>
        </w:rPr>
        <w:t>。</w:t>
      </w:r>
    </w:p>
    <w:p>
      <w:pPr>
        <w:ind w:left="432"/>
      </w:pPr>
      <w:r>
        <w:rPr>
          <w:color w:val="444444"/>
        </w:rPr>
        <w:t>它不跟 Camunda 比引擎規模、不跟 Pega 比 AI 決策、不跟華苓比品牌與服務體系；</w:t>
      </w:r>
    </w:p>
    <w:p>
      <w:pPr>
        <w:ind w:left="432"/>
      </w:pPr>
      <w:r>
        <w:rPr>
          <w:color w:val="444444"/>
        </w:rPr>
        <w:t xml:space="preserve">它的決勝點是 </w:t>
      </w:r>
      <w:r>
        <w:rPr>
          <w:b/>
          <w:color w:val="444444"/>
        </w:rPr>
        <w:t>「與 Odoo ERP 業務動作零距離、又同時具備台灣簽核文化彈性」</w:t>
      </w:r>
      <w:r>
        <w:rPr>
          <w:color w:val="444444"/>
        </w:rPr>
        <w:t xml:space="preserve"> 這個別人到不了的交集。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二、核心功能優劣總表</w:t>
      </w:r>
    </w:p>
    <w:p>
      <w:r>
        <w:t>圖例：✅ 強項　🟡 堪用/部分　⚠ 弱項/缺　🔵 獨特優勢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功能維度</w:t>
            </w:r>
          </w:p>
        </w:tc>
        <w:tc>
          <w:tcPr>
            <w:tcW w:type="dxa" w:w="960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dobtor_approval(完工)</w:t>
            </w:r>
          </w:p>
        </w:tc>
        <w:tc>
          <w:tcPr>
            <w:tcW w:type="dxa" w:w="960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華苓 Agentflow</w:t>
            </w:r>
          </w:p>
        </w:tc>
        <w:tc>
          <w:tcPr>
            <w:tcW w:type="dxa" w:w="960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叡揚 Vitals ESP</w:t>
            </w:r>
          </w:p>
        </w:tc>
        <w:tc>
          <w:tcPr>
            <w:tcW w:type="dxa" w:w="960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新人類 FlowMaster</w:t>
            </w:r>
          </w:p>
        </w:tc>
        <w:tc>
          <w:tcPr>
            <w:tcW w:type="dxa" w:w="960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Camunda 8</w:t>
            </w:r>
          </w:p>
        </w:tc>
        <w:tc>
          <w:tcPr>
            <w:tcW w:type="dxa" w:w="960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Pega</w:t>
            </w:r>
          </w:p>
        </w:tc>
        <w:tc>
          <w:tcPr>
            <w:tcW w:type="dxa" w:w="960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Appian</w:t>
            </w:r>
          </w:p>
        </w:tc>
        <w:tc>
          <w:tcPr>
            <w:tcW w:type="dxa" w:w="960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Power Automate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BPMN 2.0 可執行引擎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🟡→✅ 子集+T5可選補齊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 自有引擎(非BPMN)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✅✅ 標竿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⚠ 非BPMN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DMN 決策引擎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 dmn-js 視覺決策表(自助)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⚠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 條件判斷(AutoScript)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流程模擬/挖掘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 T4沙箱dry-run(無挖掘)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⚠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⚠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 Simulator+Monitor分析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上手簡單度/漸進式複雜度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🔵✅✅ 由簡入深(T0開箱·開關啟用)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 完整平台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⚠ 陡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⚠ 陡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與 ERP 業務動作整合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🔵✅✅ 原生零距離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 需接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 需接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 需接(DPS/RFC)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⚠ 需自寫 connector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 connector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Action 攔截→簽核→回放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🔵✅✅ 內建閘門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⚠ 表單導向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⚠ 需自建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✅(Case)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HR 組織關係動態解析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✅✅(Odoo HR 原生)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✅✅(OAB)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 核決權限表+AD同步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⚠ 需自建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會簽/依序/任一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✅✅ 含成批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 需建模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職務代理(代簽核)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✅(delegation模型)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✅✅ 代簽核/代核/回溯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⚠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個人化動態加簽/上呈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🔵✅✅ runtime 例外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 加簽/徵詢/變動簽核權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⚠ 純圖難做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 ad-hoc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⚠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表單設計器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⚠ 靠 Odoo 既有表單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✅✅ NTFB+101範本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⚠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視覺流程編輯器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✅✅ bpmn-js+dmn-js+面板+lint+模擬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 自有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 Designer 自有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✅✅ bpmn-js原廠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低碼/公民開發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🔵✅ 自助拖拉(積木+精靈+防呆)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 NTFB(偏IT)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⚠ 開發者向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✅✅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行動簽核 App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 靠 Odoo mobile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✅✅ NT OneAPP/FaceID/Line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雲原生/多租戶 SaaS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⚠ 隨 Odoo 部署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 容器化(Matrix)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✅✅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水平擴展/高吞吐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⚠ Odoo 單體限制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 64位元引擎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Connector 生態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⚠ 僅 Odoo 內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 在地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 在地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 多協定+SAP RFC/EDI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✅✅ 數百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中文化/在地法遵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⚠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稽核軌跡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✅(history模型)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✅✅ Monitor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AI/生成式流程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⚠ 無(可後加LLM)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 已上線(智慧精靈)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產品成熟度/案例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⚠ 自研新品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✅✅ 2003至今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✅✅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✅✅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導入成本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🔵✅ 極低(已有Odoo)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中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中高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中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中(自建多)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⚠ 極高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⚠ 高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🟡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授權費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🔵✅ 零授權(自有)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中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中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中(商用授權)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開源+雲費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⚠ 昂貴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⚠ 昂貴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</w:r>
            <w:r>
              <w:rPr>
                <w:sz w:val="17"/>
              </w:rPr>
              <w:t>訂閱</w:t>
            </w:r>
          </w:p>
        </w:tc>
      </w:tr>
    </w:tbl>
    <w:p>
      <w:pPr>
        <w:pBdr>
          <w:bottom w:val="single" w:sz="6" w:space="1" w:color="BBBBBB"/>
        </w:pBdr>
      </w:pPr>
    </w:p>
    <w:p>
      <w:pPr>
        <w:pStyle w:val="Heading1"/>
      </w:pPr>
      <w:r>
        <w:t>三、dobtor_approval 的「壓倒性優勢」（別人到不了的點）</w:t>
      </w:r>
    </w:p>
    <w:p>
      <w:pPr>
        <w:pStyle w:val="Heading2"/>
      </w:pPr>
      <w:r>
        <w:t>🔵 1. ERP 業務動作零距離整合 — 最大護城河</w:t>
      </w:r>
    </w:p>
    <w:p>
      <w:pPr>
        <w:pStyle w:val="ListBullet"/>
      </w:pPr>
      <w:r>
        <w:t>國際引擎（Camunda/Pega/Appian）要簽核一張「訂單確認」，必須：建 connector → 拉 Odoo 資料 → 簽完 → 回寫 Odoo。</w:t>
      </w:r>
      <w:r>
        <w:rPr>
          <w:b/>
        </w:rPr>
        <w:t>跨系統、要維運、會延遲、資料雙寫易不一致</w:t>
      </w:r>
      <w:r>
        <w:t>。</w:t>
      </w:r>
    </w:p>
    <w:p>
      <w:pPr>
        <w:pStyle w:val="ListBullet"/>
      </w:pPr>
      <w:r>
        <w:t xml:space="preserve">dobtor_approval 直接攔 </w:t>
      </w:r>
      <w:r>
        <w:rPr>
          <w:rFonts w:ascii="Menlo" w:hAnsi="Menlo"/>
          <w:color w:val="C7254E"/>
          <w:sz w:val="19"/>
        </w:rPr>
        <w:t>sale.order.action_confirm</w:t>
      </w:r>
      <w:r>
        <w:t>，簽完用同一個 ORM transaction 回放原方法。</w:t>
      </w:r>
      <w:r>
        <w:rPr>
          <w:b/>
        </w:rPr>
        <w:t>無 connector、無資料同步、無第二套帳</w:t>
      </w:r>
      <w:r>
        <w:t>。</w:t>
      </w:r>
    </w:p>
    <w:p>
      <w:pPr>
        <w:pStyle w:val="ListBullet"/>
      </w:pPr>
      <w:r>
        <w:t>連華苓/叡揚都做不到這點 —— 它們是獨立 BPM 平台，與 Odoo 之間仍是「系統間整合」。</w:t>
      </w:r>
    </w:p>
    <w:p>
      <w:pPr>
        <w:pStyle w:val="Heading2"/>
      </w:pPr>
      <w:r>
        <w:t>🔵 2. Action 攔截閘門（approval-gate）開箱即用</w:t>
      </w:r>
    </w:p>
    <w:p>
      <w:pPr>
        <w:pStyle w:val="ListBullet"/>
      </w:pPr>
      <w:r>
        <w:t xml:space="preserve">「任何 Odoo 按鈕/方法都能掛簽核，核准後自動放行」這種 </w:t>
      </w:r>
      <w:r>
        <w:rPr>
          <w:b/>
        </w:rPr>
        <w:t>Studio Approvals 等級的能力，在 Odoo Community 生態幾乎沒有對手</w:t>
      </w:r>
      <w:r>
        <w:t>，而我們還把背後規則升級成完整 BPMN 流程 + HR 解析。</w:t>
      </w:r>
    </w:p>
    <w:p>
      <w:pPr>
        <w:pStyle w:val="Heading2"/>
      </w:pPr>
      <w:r>
        <w:t>🔵 3. 個人化動態加簽 — 補國際純 BPMN 的死穴</w:t>
      </w:r>
    </w:p>
    <w:p>
      <w:pPr>
        <w:pStyle w:val="ListBullet"/>
      </w:pPr>
      <w:r>
        <w:t>Camunda/Bonita 等 token 引擎，「臨時往上加一個沒畫在圖上的簽核人」非常痛苦（要改流程或寫複雜 ad-hoc subprocess）。</w:t>
      </w:r>
    </w:p>
    <w:p>
      <w:pPr>
        <w:pStyle w:val="ListBullet"/>
      </w:pPr>
      <w:r>
        <w:t xml:space="preserve">我們用 </w:t>
      </w:r>
      <w:r>
        <w:rPr>
          <w:b/>
        </w:rPr>
        <w:t>runtime 例外規則 + 臨時 user_task 插入</w:t>
      </w:r>
      <w:r>
        <w:t>，二級主管當場決定上呈一級、簽完退回續簽，流程圖完全不用動。</w:t>
      </w:r>
      <w:r>
        <w:rPr>
          <w:b/>
        </w:rPr>
        <w:t>這是台灣簽核文化剛需，恰好是國際引擎最弱處。</w:t>
      </w:r>
    </w:p>
    <w:p>
      <w:pPr>
        <w:pStyle w:val="Heading2"/>
      </w:pPr>
      <w:r>
        <w:t>🔵 4. 成本結構</w:t>
      </w:r>
    </w:p>
    <w:p>
      <w:pPr>
        <w:pStyle w:val="ListBullet"/>
      </w:pPr>
      <w:r>
        <w:t>已有 Odoo 的客戶，導入 = 裝一個 addon，</w:t>
      </w:r>
      <w:r>
        <w:rPr>
          <w:b/>
        </w:rPr>
        <w:t>零額外授權、零新平台、零新維運團隊</w:t>
      </w:r>
      <w:r>
        <w:t>。Pega/Appian 動輒百萬級授權 + 顧問導入，完全不同量級。</w:t>
      </w:r>
    </w:p>
    <w:p>
      <w:pPr>
        <w:pStyle w:val="Heading2"/>
      </w:pPr>
      <w:r>
        <w:t xml:space="preserve">✅ 5. 簽核待辦體驗站在 </w:t>
      </w:r>
      <w:r>
        <w:rPr>
          <w:rFonts w:ascii="Menlo" w:hAnsi="Menlo"/>
          <w:color w:val="C7254E"/>
          <w:sz w:val="19"/>
        </w:rPr>
        <w:t>dobtor_mail_activity</w:t>
      </w:r>
      <w:r>
        <w:t xml:space="preserve"> 肩膀上</w:t>
      </w:r>
    </w:p>
    <w:p>
      <w:pPr>
        <w:pStyle w:val="ListBullet"/>
      </w:pPr>
      <w:r>
        <w:t xml:space="preserve">直接複用既有的週排程 Kanban、工時、改派、異動歷史、提醒 —— </w:t>
      </w:r>
      <w:r>
        <w:rPr>
          <w:b/>
        </w:rPr>
        <w:t>簽核人的待辦體驗一上線就成熟</w:t>
      </w:r>
      <w:r>
        <w:t>，不像自建引擎還要從零做待辦中心。</w:t>
      </w:r>
    </w:p>
    <w:p>
      <w:pPr>
        <w:pStyle w:val="Heading2"/>
      </w:pPr>
      <w:r>
        <w:t>🔵 6. 「自助拖拉 × Odoo 業務動作 × 台灣加簽文化」三合一（自助設計器加持）</w:t>
      </w:r>
    </w:p>
    <w:p>
      <w:pPr>
        <w:pStyle w:val="ListBullet"/>
      </w:pPr>
      <w:r>
        <w:t>用 bpmn.io 全家桶（bpmn-js + dmn-js + properties-panel + element-templates + bpmnlint + token-simulation）疊上 Odoo 鷹架：</w:t>
      </w:r>
    </w:p>
    <w:p>
      <w:pPr>
        <w:pStyle w:val="ListBullet"/>
      </w:pPr>
      <w:r>
        <w:rPr>
          <w:b/>
        </w:rPr>
        <w:t>元素樣板積木</w:t>
      </w:r>
      <w:r>
        <w:t>：拖「簽核任務」只露「誰簽/怎麼簽/可否加簽」，隱藏 BPMN 術語；下拉選項即時接 Odoo HR/角色資料。</w:t>
      </w:r>
    </w:p>
    <w:p>
      <w:pPr>
        <w:pStyle w:val="ListBullet"/>
      </w:pPr>
      <w:r>
        <w:rPr>
          <w:b/>
        </w:rPr>
        <w:t>精靈模式</w:t>
      </w:r>
      <w:r>
        <w:t>：完全不懂 BPMN 的員工填表單即生成可執行流程。</w:t>
      </w:r>
    </w:p>
    <w:p>
      <w:pPr>
        <w:pStyle w:val="ListBullet"/>
      </w:pPr>
      <w:r>
        <w:rPr>
          <w:b/>
        </w:rPr>
        <w:t>防呆</w:t>
      </w:r>
      <w:r>
        <w:t>：bpmnlint 即時驗證（未綁角色不能發佈）+ 沙箱 dry-run（發佈前預覽「誰會簽」）。</w:t>
      </w:r>
    </w:p>
    <w:p>
      <w:pPr>
        <w:pStyle w:val="ListBullet"/>
      </w:pPr>
      <w:r>
        <w:rPr>
          <w:b/>
        </w:rPr>
        <w:t>DMN 自助</w:t>
      </w:r>
      <w:r>
        <w:t>：金額分級加簽用決策表填寫，不必寫運算式。</w:t>
      </w:r>
    </w:p>
    <w:p>
      <w:pPr>
        <w:pStyle w:val="ListBullet"/>
      </w:pPr>
      <w:r>
        <w:t>Appian/Power Automate 有自助但</w:t>
      </w:r>
      <w:r>
        <w:rPr>
          <w:b/>
        </w:rPr>
        <w:t>不懂 Odoo 業務動作、不懂台灣加簽</w:t>
      </w:r>
      <w:r>
        <w:t>；華苓/叡揚懂簽核但</w:t>
      </w:r>
      <w:r>
        <w:rPr>
          <w:b/>
        </w:rPr>
        <w:t>自助拖拉與 ERP 整合較弱</w:t>
      </w:r>
      <w:r>
        <w:t>。</w:t>
      </w:r>
      <w:r>
        <w:rPr>
          <w:b/>
        </w:rPr>
        <w:t>三者交集只有 dobtor_approval</w:t>
      </w:r>
      <w:r>
        <w:t>。</w:t>
      </w:r>
    </w:p>
    <w:p>
      <w:pPr>
        <w:pStyle w:val="Heading2"/>
      </w:pPr>
      <w:r>
        <w:t>🔵 7. 由簡入深 — 「開箱極簡」與「能力完整」同時成立</w:t>
      </w:r>
    </w:p>
    <w:p>
      <w:pPr>
        <w:pStyle w:val="ListBullet"/>
      </w:pPr>
      <w:r>
        <w:t xml:space="preserve">導入 T0–T6 能力分級 + </w:t>
      </w:r>
      <w:r>
        <w:rPr>
          <w:b/>
        </w:rPr>
        <w:t>進階功能預設關閉的開關架構</w:t>
      </w:r>
      <w:r>
        <w:t>（沿用 Dobtor-HR「開關 + Security Group」策略）：</w:t>
      </w:r>
    </w:p>
    <w:p>
      <w:pPr>
        <w:pStyle w:val="ListBullet"/>
      </w:pPr>
      <w:r>
        <w:rPr>
          <w:b/>
        </w:rPr>
        <w:t>開箱 = T0</w:t>
      </w:r>
      <w:r>
        <w:t>：只有「開始→簽核→結束」+ 精靈，5 分鐘建第一條請假流程，不被複雜度淹沒。</w:t>
      </w:r>
    </w:p>
    <w:p>
      <w:pPr>
        <w:pStyle w:val="ListBullet"/>
      </w:pPr>
      <w:r>
        <w:rPr>
          <w:b/>
        </w:rPr>
        <w:t>按需長出</w:t>
      </w:r>
      <w:r>
        <w:t>：要條件開 T1、要綁 ERP 開 T2、要自助開 T4、要 SLA/複雜引擎開 T5 —— 每一步一個開關。</w:t>
      </w:r>
    </w:p>
    <w:p>
      <w:pPr>
        <w:pStyle w:val="ListBullet"/>
      </w:pPr>
      <w:r>
        <w:t xml:space="preserve">Pega/Appian </w:t>
      </w:r>
      <w:r>
        <w:rPr>
          <w:b/>
        </w:rPr>
        <w:t>功能強但上手陡</w:t>
      </w:r>
      <w:r>
        <w:t xml:space="preserve">（一進場全部複雜度砸臉）；華苓 </w:t>
      </w:r>
      <w:r>
        <w:rPr>
          <w:b/>
        </w:rPr>
        <w:t>簡單但天花板低</w:t>
      </w:r>
      <w:r>
        <w:t>。</w:t>
      </w:r>
    </w:p>
    <w:p>
      <w:pPr>
        <w:pStyle w:val="ListBullet"/>
      </w:pPr>
      <w:r>
        <w:t xml:space="preserve">dobtor_approval 走 </w:t>
      </w:r>
      <w:r>
        <w:rPr>
          <w:b/>
        </w:rPr>
        <w:t>第三條路</w:t>
      </w:r>
      <w:r>
        <w:t xml:space="preserve">：用「漸進式複雜度」化解「完整 vs 簡單」的矛盾 —— </w:t>
      </w:r>
      <w:r>
        <w:rPr>
          <w:b/>
        </w:rPr>
        <w:t>這個設計本身國內外大廠都沒有</w:t>
      </w:r>
      <w:r>
        <w:t>，是把「導入簡單」從一次性優勢變成可持續的產品哲學。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三之二、與「新人類 FlowMaster BPM」正面對決（成熟商用對手）</w:t>
      </w:r>
    </w:p>
    <w:p>
      <w:pPr>
        <w:ind w:left="432"/>
      </w:pPr>
      <w:r>
        <w:rPr>
          <w:color w:val="444444"/>
        </w:rPr>
        <w:t>新人類資訊科技（1988 創立、FlowMaster 自 2003 發表）是</w:t>
      </w:r>
      <w:r>
        <w:rPr>
          <w:b/>
          <w:color w:val="444444"/>
        </w:rPr>
        <w:t>比數位通強一個量級、接近華苓/叡揚等級</w:t>
      </w:r>
      <w:r>
        <w:rPr>
          <w:color w:val="444444"/>
        </w:rPr>
        <w:t>的老牌商用 BPM，不可輕看。以下為公平對決。</w:t>
      </w:r>
    </w:p>
    <w:p>
      <w:pPr>
        <w:pStyle w:val="Heading2"/>
      </w:pPr>
      <w:r>
        <w:t>根本範式差異（比逐項功能更關鍵）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新人類 FlowMaster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dobtor_approval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範式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表單中心</w:t>
            </w:r>
            <w:r>
              <w:rPr>
                <w:sz w:val="17"/>
              </w:rPr>
              <w:t>：用 NTFB 工具打造新的簽核表單應用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動作/單據中心</w:t>
            </w:r>
            <w:r>
              <w:rPr>
                <w:sz w:val="17"/>
              </w:rPr>
              <w:t>：在既有 Odoo 業務動作上掛簽核閘門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引擎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自有專屬引擎（Designer + AutoScript），非 BPMN 標準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BPMN 2.0 / DMN 開放標準（bpmn.io）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與 ERP 關係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透過 DPS/REST/SAP RFC「系統間整合」拉資料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長在 Odoo 體內、零距離、同一 ORM transaction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商業模式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商用授權（套裝/雲租用）、AI 按 Token 計費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自有 addon、零授權</w:t>
            </w:r>
          </w:p>
        </w:tc>
      </w:tr>
    </w:tbl>
    <w:p>
      <w:pPr>
        <w:ind w:left="432"/>
      </w:pPr>
      <w:r>
        <w:rPr>
          <w:color w:val="444444"/>
        </w:rPr>
        <w:t>一句話：</w:t>
      </w:r>
      <w:r>
        <w:rPr>
          <w:b/>
          <w:color w:val="444444"/>
        </w:rPr>
        <w:t>FlowMaster 是「打造簽核應用的獨立平台」；dobtor_approval 是「替既有 Odoo ERP 操作加上簽核閘門」——兩者不完全在同一條跑道。</w:t>
      </w:r>
    </w:p>
    <w:p>
      <w:pPr>
        <w:pStyle w:val="Heading2"/>
      </w:pPr>
      <w:r>
        <w:t>FlowMaster 明顯較強的六塊（誠實面對，不宜硬碰）</w:t>
      </w:r>
    </w:p>
    <w:p>
      <w:pPr>
        <w:pStyle w:val="ListNumber"/>
      </w:pPr>
      <w:r>
        <w:rPr>
          <w:b/>
        </w:rPr>
        <w:t>產品成熟度與案例</w:t>
      </w:r>
      <w:r>
        <w:t>：20+ 年、國泰電業等大案、商用 SLA。</w:t>
      </w:r>
    </w:p>
    <w:p>
      <w:pPr>
        <w:pStyle w:val="ListNumber"/>
      </w:pPr>
      <w:r>
        <w:rPr>
          <w:b/>
        </w:rPr>
        <w:t>表單設計器</w:t>
      </w:r>
      <w:r>
        <w:t>：NTFB + 16 大類 101 張範本 + 紙本套印；dobtor 無表單設計器，靠 Odoo 既有表單。</w:t>
      </w:r>
    </w:p>
    <w:p>
      <w:pPr>
        <w:pStyle w:val="ListNumber"/>
      </w:pPr>
      <w:r>
        <w:rPr>
          <w:b/>
        </w:rPr>
        <w:t>異質系統整合廣度</w:t>
      </w:r>
      <w:r>
        <w:t>：SAP RFC/BAPI、AutoEDI、AD 同步、多協定 DPS；dobtor 僅 Odoo 邊界內。</w:t>
      </w:r>
    </w:p>
    <w:p>
      <w:pPr>
        <w:pStyle w:val="ListNumber"/>
      </w:pPr>
      <w:r>
        <w:rPr>
          <w:b/>
        </w:rPr>
        <w:t>AI 已落地</w:t>
      </w:r>
      <w:r>
        <w:t>：生成式 AI「智慧精靈」（附件摘要/表單計算/查找）已上線；dobtor 僅 Roadmap。</w:t>
      </w:r>
    </w:p>
    <w:p>
      <w:pPr>
        <w:pStyle w:val="ListNumber"/>
      </w:pPr>
      <w:r>
        <w:rPr>
          <w:b/>
        </w:rPr>
        <w:t>原生行動 App</w:t>
      </w:r>
      <w:r>
        <w:t>：NT OneAPP、FaceID、手寫簽名、Line/WeChat/Teams、防截屏；dobtor 靠 Odoo mobile。</w:t>
      </w:r>
    </w:p>
    <w:p>
      <w:pPr>
        <w:pStyle w:val="ListNumber"/>
      </w:pPr>
      <w:r>
        <w:rPr>
          <w:b/>
        </w:rPr>
        <w:t>營運級流程監控</w:t>
      </w:r>
      <w:r>
        <w:t>：Monitor（逾期分析、關卡效率、簽核時間統計）；dobtor 僅 T4 沙箱、無營運分析。</w:t>
      </w:r>
    </w:p>
    <w:p>
      <w:pPr>
        <w:pStyle w:val="Heading2"/>
      </w:pPr>
      <w:r>
        <w:t>dobtor_approval 結構性勝出的三點（FlowMaster 做不到）</w:t>
      </w:r>
    </w:p>
    <w:p>
      <w:pPr>
        <w:pStyle w:val="ListNumber"/>
      </w:pPr>
      <w:r>
        <w:rPr>
          <w:b/>
        </w:rPr>
        <w:t>與 Odoo ERP 業務動作零距離</w:t>
      </w:r>
      <w:r>
        <w:t xml:space="preserve"> — FlowMaster 對 Odoo 永遠是 connector，會有雙寫、延遲、第二套帳。</w:t>
      </w:r>
    </w:p>
    <w:p>
      <w:pPr>
        <w:pStyle w:val="ListNumber"/>
      </w:pPr>
      <w:r>
        <w:rPr>
          <w:b/>
        </w:rPr>
        <w:t>BPMN/DMN 開放標準</w:t>
      </w:r>
      <w:r>
        <w:t xml:space="preserve"> — FlowMaster 是自有引擎鎖定，可攜性與生態受限。</w:t>
      </w:r>
    </w:p>
    <w:p>
      <w:pPr>
        <w:pStyle w:val="ListNumber"/>
      </w:pPr>
      <w:r>
        <w:rPr>
          <w:b/>
        </w:rPr>
        <w:t>零授權 + 由簡入深</w:t>
      </w:r>
      <w:r>
        <w:t xml:space="preserve"> — 已投資 Odoo 的客戶不必再買第二套平台。</w:t>
      </w:r>
    </w:p>
    <w:p>
      <w:pPr>
        <w:pStyle w:val="Heading2"/>
      </w:pPr>
      <w:r>
        <w:t>對決結論</w:t>
      </w:r>
    </w:p>
    <w:p>
      <w:pPr>
        <w:pStyle w:val="ListBullet"/>
      </w:pPr>
      <w:r>
        <w:rPr>
          <w:b/>
        </w:rPr>
        <w:t>「通用簽核平台」戰場</w:t>
      </w:r>
      <w:r>
        <w:t>：FlowMaster 明顯更強，</w:t>
      </w:r>
      <w:r>
        <w:rPr>
          <w:b/>
        </w:rPr>
        <w:t>不要去比表單設計器、SAP 整合、行動 App、AI 成熟度</w:t>
      </w:r>
      <w:r>
        <w:t>——那是它的主場。</w:t>
      </w:r>
    </w:p>
    <w:p>
      <w:pPr>
        <w:pStyle w:val="ListBullet"/>
      </w:pPr>
      <w:r>
        <w:rPr>
          <w:b/>
        </w:rPr>
        <w:t>「Odoo 內業務動作簽核」戰場</w:t>
      </w:r>
      <w:r>
        <w:t>：FlowMaster 的整合退化為 connector，</w:t>
      </w:r>
      <w:r>
        <w:rPr>
          <w:b/>
        </w:rPr>
        <w:t>dobtor_approval 反而占上風</w:t>
      </w:r>
      <w:r>
        <w:t>。收斂戰場是致勝關鍵。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四、dobtor_approval 的「明確弱項」（要誠實面對）</w:t>
      </w:r>
    </w:p>
    <w:p>
      <w:pPr>
        <w:pStyle w:val="Heading2"/>
      </w:pPr>
      <w:r>
        <w:t>⚠ 1. 引擎規模與吞吐 — 受 Odoo 單體架構天花板限制</w:t>
      </w:r>
    </w:p>
    <w:p>
      <w:pPr>
        <w:pStyle w:val="ListBullet"/>
      </w:pPr>
      <w:r>
        <w:t>Camunda 8 (Zeebe) 是雲原生、可水平擴展、每秒處理大量流程實例。</w:t>
      </w:r>
    </w:p>
    <w:p>
      <w:pPr>
        <w:pStyle w:val="ListBullet"/>
      </w:pPr>
      <w:r>
        <w:t>dobtor_approval 跑在 Odoo worker / PostgreSQL 上，</w:t>
      </w:r>
      <w:r>
        <w:rPr>
          <w:b/>
        </w:rPr>
        <w:t>高並發、百萬級實例場景會碰到 Odoo 本身的擴展瓶頸</w:t>
      </w:r>
      <w:r>
        <w:t>。並行會簽 token 還需資料庫鎖序列化，吞吐不是強項。</w:t>
      </w:r>
    </w:p>
    <w:p>
      <w:pPr>
        <w:pStyle w:val="ListBullet"/>
      </w:pPr>
      <w:r>
        <w:t xml:space="preserve">→ </w:t>
      </w:r>
      <w:r>
        <w:rPr>
          <w:b/>
        </w:rPr>
        <w:t>適用「企業內部簽核」量級，不適用「對外高頻交易流程編排」。</w:t>
      </w:r>
    </w:p>
    <w:p>
      <w:pPr>
        <w:pStyle w:val="Heading2"/>
      </w:pPr>
      <w:r>
        <w:t>🟡 2.（已部分補齊）BPMN 覆蓋度 — 核心子集 + T5 可選擴充</w:t>
      </w:r>
    </w:p>
    <w:p>
      <w:pPr>
        <w:pStyle w:val="ListBullet"/>
      </w:pPr>
      <w:r>
        <w:rPr>
          <w:b/>
        </w:rPr>
        <w:t>v1.0 原弱項</w:t>
      </w:r>
      <w:r>
        <w:t>：只做 UserTask / ServiceTask / 三種 Gateway / Start-End。</w:t>
      </w:r>
    </w:p>
    <w:p>
      <w:pPr>
        <w:pStyle w:val="ListBullet"/>
      </w:pPr>
      <w:r>
        <w:rPr>
          <w:b/>
        </w:rPr>
        <w:t>v1.2 已由 T5 進階引擎補齊主要缺口</w:t>
      </w:r>
      <w:r>
        <w:t>（預設關閉、按需開啟）：</w:t>
      </w:r>
      <w:r>
        <w:rPr>
          <w:b/>
        </w:rPr>
        <w:t>Timer/Boundary Event（SLA 超時提醒/自動加簽/逾時核准）、Error/Incident（失敗重試）、真 Multi-instance（動態人數+比例通過）、Call Activity（子流程複用）、Event Subprocess、DMN 決策表</w:t>
      </w:r>
      <w:r>
        <w:t>。</w:t>
      </w:r>
    </w:p>
    <w:p>
      <w:pPr>
        <w:pStyle w:val="ListBullet"/>
      </w:pPr>
      <w:r>
        <w:rPr>
          <w:b/>
        </w:rPr>
        <w:t>仍誠實不做</w:t>
      </w:r>
      <w:r>
        <w:t>：Compensation（補償交易自動回滾）、Message Correlation/Choreography（事件驅動跨流程編排）、執行中實例 live migration —— 這幾項超出「企業內部簽核」定位，與 Camunda/Pega 仍有本質差距。</w:t>
      </w:r>
    </w:p>
    <w:p>
      <w:pPr>
        <w:pStyle w:val="ListBullet"/>
      </w:pPr>
      <w:r>
        <w:t>→ 結論：從「只做簽核子集」提升為「可開啟到接近企業級的 BPMN 能力，但仍非完整 conformance-class 引擎」。</w:t>
      </w:r>
    </w:p>
    <w:p>
      <w:pPr>
        <w:pStyle w:val="Heading2"/>
      </w:pPr>
      <w:r>
        <w:t>⚠ 3. 流程挖掘 / 模擬 / AI 決策 全缺</w:t>
      </w:r>
    </w:p>
    <w:p>
      <w:pPr>
        <w:pStyle w:val="ListBullet"/>
      </w:pPr>
      <w:r>
        <w:t xml:space="preserve">Celonis/Appian 的 Process Mining、Pega 的 AI Decisioning、流程模擬 —— </w:t>
      </w:r>
      <w:r>
        <w:rPr>
          <w:b/>
        </w:rPr>
        <w:t>我們起步沒有</w:t>
      </w:r>
      <w:r>
        <w:t>。</w:t>
      </w:r>
    </w:p>
    <w:p>
      <w:pPr>
        <w:pStyle w:val="ListBullet"/>
      </w:pPr>
      <w:r>
        <w:t>→ 只能「執行流程」，無法「分析流程瓶頸、預測、最佳化」。這是高階 BPM 的價值區，短期補不上。</w:t>
      </w:r>
    </w:p>
    <w:p>
      <w:pPr>
        <w:pStyle w:val="Heading2"/>
      </w:pPr>
      <w:r>
        <w:t>⚠ 4. 整合生態 = Odoo 邊界內</w:t>
      </w:r>
    </w:p>
    <w:p>
      <w:pPr>
        <w:pStyle w:val="ListBullet"/>
      </w:pPr>
      <w:r>
        <w:t>強在 Odoo 內、</w:t>
      </w:r>
      <w:r>
        <w:rPr>
          <w:b/>
        </w:rPr>
        <w:t>弱在 Odoo 外</w:t>
      </w:r>
      <w:r>
        <w:t>。要簽核流程跨到外部 SaaS（Salesforce、SAP、簽外部電子簽章如 DocuSign），需自寫整合，沒有 Power Automate 的數百 connector 市集。</w:t>
      </w:r>
    </w:p>
    <w:p>
      <w:pPr>
        <w:pStyle w:val="ListBullet"/>
      </w:pPr>
      <w:r>
        <w:t>→ 「Odoo 是唯一/核心系統」的客戶完美；異質系統林立的大型集團不適合。</w:t>
      </w:r>
    </w:p>
    <w:p>
      <w:pPr>
        <w:pStyle w:val="Heading2"/>
      </w:pPr>
      <w:r>
        <w:t>✅ 5.（原弱項已解除）低碼/公民開發 — 由自助設計器補平</w:t>
      </w:r>
    </w:p>
    <w:p>
      <w:pPr>
        <w:pStyle w:val="ListBullet"/>
      </w:pPr>
      <w:r>
        <w:rPr>
          <w:b/>
        </w:rPr>
        <w:t>v1.0 原列為弱項</w:t>
      </w:r>
      <w:r>
        <w:t>：流程設計偏 IT、設定導向、非公民開發。</w:t>
      </w:r>
    </w:p>
    <w:p>
      <w:pPr>
        <w:pStyle w:val="ListBullet"/>
      </w:pPr>
      <w:r>
        <w:rPr>
          <w:b/>
        </w:rPr>
        <w:t>v1.1 已由 `DESIGN_SELF_SERVICE_DESIGNER.md`（M8–M12）解決</w:t>
      </w:r>
      <w:r>
        <w:t>：元素樣板積木 + 精靈模式 + 即時驗證 + 沙箱 + dmn-js + 治理送審，達 Appian/Power Automate 級的業務人員自助。</w:t>
      </w:r>
    </w:p>
    <w:p>
      <w:pPr>
        <w:pStyle w:val="ListBullet"/>
      </w:pPr>
      <w:r>
        <w:rPr>
          <w:b/>
        </w:rPr>
        <w:t>殘留限制（誠實）</w:t>
      </w:r>
      <w:r>
        <w:t>：自助範圍仍受「引擎支援的 BPMN 子集」與「治理 scope（公民只能綁低風險 model）」約束；極複雜流程仍需設計師（L3）介入。</w:t>
      </w:r>
    </w:p>
    <w:p>
      <w:pPr>
        <w:pStyle w:val="Heading2"/>
      </w:pPr>
      <w:r>
        <w:t>⚠ 6. 品牌、服務體系、案例信任</w:t>
      </w:r>
    </w:p>
    <w:p>
      <w:pPr>
        <w:pStyle w:val="ListBullet"/>
      </w:pPr>
      <w:r>
        <w:t>華苓/叡揚有二十年品牌、政府金融大案、原廠顧問與維護 SLA。</w:t>
      </w:r>
    </w:p>
    <w:p>
      <w:pPr>
        <w:pStyle w:val="ListBullet"/>
      </w:pPr>
      <w:r>
        <w:t>dobtor_approval 是</w:t>
      </w:r>
      <w:r>
        <w:rPr>
          <w:b/>
        </w:rPr>
        <w:t>自研 addon</w:t>
      </w:r>
      <w:r>
        <w:t>，導入大型客戶時的「廠商信任、長期支援承諾、案例背書」是商務劣勢（非技術問題，但真實存在）。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五、分場景勝負判定（什麼情況選誰）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場景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最佳選擇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已用 Odoo，要把 ERP 業務動作加簽核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🏆 </w:t>
            </w:r>
            <w:r>
              <w:rPr>
                <w:b/>
                <w:sz w:val="17"/>
              </w:rPr>
              <w:t>dobtor_approval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零距離整合、零授權，沒有對手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中小企業電子表單簽核、預算有限、要快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🏆 </w:t>
            </w:r>
            <w:r>
              <w:rPr>
                <w:b/>
                <w:sz w:val="17"/>
              </w:rPr>
              <w:t>dobtor_approval</w:t>
            </w:r>
            <w:r>
              <w:rPr>
                <w:sz w:val="17"/>
              </w:rPr>
              <w:t xml:space="preserve"> / 數位通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成本與導入速度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純表單簽核、不碰 ERP、要在地原廠服務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華苓 / 叡揚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品牌與服務體系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要打造大量獨立簽核表單、跨 SAP/多系統、要成熟商用支援+行動App+已有AI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🏆 </w:t>
            </w:r>
            <w:r>
              <w:rPr>
                <w:b/>
                <w:sz w:val="17"/>
              </w:rPr>
              <w:t>新人類 FlowMaster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表單設計器、SAP RFC、NT OneAPP、AI 智慧精靈成熟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不用 Odoo、要老牌穩定 + 文管/EIP/ISO 一站式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新人類 / 叡揚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平台生態完整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製造業綁鼎新 ERP 的流程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鼎新 Workflow GP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與 T100/A1 無縫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高頻、跨系統、雲原生流程編排(微服務)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Camunda 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引擎規模與雲原生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大型集團、要 AI 決策+流程挖掘+跨國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Pega / Appian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平台廣度與智慧化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已在 M365、要公民開發跨 SaaS 自動化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Power Automate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connector 生態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含補償交易/事件驅動的複雜 BPMN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Camunda / Pega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完整 BPMN 標準</w:t>
            </w:r>
          </w:p>
        </w:tc>
      </w:tr>
    </w:tbl>
    <w:p>
      <w:pPr>
        <w:pBdr>
          <w:bottom w:val="single" w:sz="6" w:space="1" w:color="BBBBBB"/>
        </w:pBdr>
      </w:pPr>
    </w:p>
    <w:p>
      <w:pPr>
        <w:pStyle w:val="Heading1"/>
      </w:pPr>
      <w:r>
        <w:t>六、競爭力雷達（質化評分，滿分 5）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維度</w:t>
            </w:r>
          </w:p>
        </w:tc>
        <w:tc>
          <w:tcPr>
            <w:tcW w:type="dxa" w:w="1440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dobtor_approval</w:t>
            </w:r>
          </w:p>
        </w:tc>
        <w:tc>
          <w:tcPr>
            <w:tcW w:type="dxa" w:w="1440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華苓</w:t>
            </w:r>
          </w:p>
        </w:tc>
        <w:tc>
          <w:tcPr>
            <w:tcW w:type="dxa" w:w="1440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新人類 FlowMaster</w:t>
            </w:r>
          </w:p>
        </w:tc>
        <w:tc>
          <w:tcPr>
            <w:tcW w:type="dxa" w:w="1440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Camunda 8</w:t>
            </w:r>
          </w:p>
        </w:tc>
        <w:tc>
          <w:tcPr>
            <w:tcW w:type="dxa" w:w="1440"/>
            <w:shd w:val="clear" w:color="auto" w:fill="2F5496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Pega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ERP 業務整合深度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</w:t>
            </w:r>
            <w:r>
              <w:rPr>
                <w:sz w:val="17"/>
              </w:rPr>
              <w:t xml:space="preserve"> 🔵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台灣簽核文化貼合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</w:t>
            </w:r>
            <w:r>
              <w:rPr>
                <w:sz w:val="17"/>
              </w:rPr>
              <w:t xml:space="preserve"> 🔵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引擎規模/擴展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2 ⚠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BPMN 標準完整度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4</w:t>
            </w:r>
            <w:r>
              <w:rPr>
                <w:sz w:val="17"/>
              </w:rPr>
              <w:t xml:space="preserve"> </w:t>
            </w:r>
            <w:r>
              <w:rPr>
                <w:i/>
                <w:sz w:val="17"/>
              </w:rPr>
              <w:t>(v1.0:3, T5補齊)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3 </w:t>
            </w:r>
            <w:r>
              <w:rPr>
                <w:i/>
                <w:sz w:val="17"/>
              </w:rPr>
              <w:t>(自有引擎)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智慧化(挖掘/AI)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 ⚠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3 </w:t>
            </w:r>
            <w:r>
              <w:rPr>
                <w:i/>
                <w:sz w:val="17"/>
              </w:rPr>
              <w:t>(智慧精靈+Monitor)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整合生態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2 ⚠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4</w:t>
            </w:r>
            <w:r>
              <w:rPr>
                <w:sz w:val="17"/>
              </w:rPr>
              <w:t xml:space="preserve"> </w:t>
            </w:r>
            <w:r>
              <w:rPr>
                <w:i/>
                <w:sz w:val="17"/>
              </w:rPr>
              <w:t>(SAP/EDI)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導入成本(越低越高分)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</w:t>
            </w:r>
            <w:r>
              <w:rPr>
                <w:sz w:val="17"/>
              </w:rPr>
              <w:t xml:space="preserve"> 🔵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公民開發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4</w:t>
            </w:r>
            <w:r>
              <w:rPr>
                <w:sz w:val="17"/>
              </w:rPr>
              <w:t xml:space="preserve"> 🔵 </w:t>
            </w:r>
            <w:r>
              <w:rPr>
                <w:i/>
                <w:sz w:val="17"/>
              </w:rPr>
              <w:t>(v1.0:2)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3 </w:t>
            </w:r>
            <w:r>
              <w:rPr>
                <w:i/>
                <w:sz w:val="17"/>
              </w:rPr>
              <w:t>(NTFB偏IT)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上手簡單度/漸進式複雜度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</w:t>
            </w:r>
            <w:r>
              <w:rPr>
                <w:sz w:val="17"/>
              </w:rPr>
              <w:t xml:space="preserve"> 🔵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產品成熟度/案例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2 ⚠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表單設計器/行動App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2 ⚠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加權總評(內部簽核情境)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高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高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高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中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中高</w:t>
            </w:r>
          </w:p>
        </w:tc>
      </w:tr>
    </w:tbl>
    <w:p>
      <w:pPr>
        <w:ind w:left="432"/>
      </w:pPr>
      <w:r>
        <w:rPr>
          <w:color w:val="444444"/>
        </w:rPr>
        <w:t>雷達形狀說明（v1.3）：新增「新人類 FlowMaster」欄與「產品成熟度/案例」「表單設計器/行動App」兩列，誠實揭露 dobtor_approval 在這兩列僅 2 分——FlowMaster 是成熟商用對手，在表單/行動/成熟度/生態明顯領先。</w:t>
      </w:r>
    </w:p>
    <w:p>
      <w:pPr>
        <w:ind w:left="432"/>
      </w:pPr>
      <w:r>
        <w:rPr>
          <w:color w:val="444444"/>
        </w:rPr>
        <w:t xml:space="preserve">但 dobtor_approval 仍在 </w:t>
      </w:r>
      <w:r>
        <w:rPr>
          <w:b/>
          <w:color w:val="444444"/>
        </w:rPr>
        <w:t>「ERP整合(5) / 在地簽核(5) / 低成本(5) / 公民開發(4) / 漸進式上手(5)」五軸領先全場</w:t>
      </w:r>
      <w:r>
        <w:rPr>
          <w:color w:val="444444"/>
        </w:rPr>
        <w:t>；落後集中在「引擎規模 / 智慧化 / 生態 / 成熟度 / 表單行動」。</w:t>
      </w:r>
    </w:p>
    <w:p>
      <w:pPr>
        <w:ind w:left="432"/>
      </w:pPr>
      <w:r>
        <w:rPr>
          <w:color w:val="444444"/>
        </w:rPr>
        <w:t>與 FlowMaster 的勝負取決於戰場：</w:t>
      </w:r>
      <w:r>
        <w:rPr>
          <w:b/>
          <w:color w:val="444444"/>
        </w:rPr>
        <w:t>通用簽核平台→FlowMaster 勝；Odoo 內業務動作簽核→dobtor_approval 勝。</w:t>
      </w:r>
      <w:r>
        <w:rPr>
          <w:color w:val="444444"/>
        </w:rPr>
        <w:t xml:space="preserve"> 定位不變：</w:t>
      </w:r>
      <w:r>
        <w:rPr>
          <w:b/>
          <w:color w:val="444444"/>
        </w:rPr>
        <w:t>不做通用 BPM 平台，只做「Odoo 簽核 + 業務自助 + 開箱即簡、深用不限」的最佳解。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七、結論與策略建議</w:t>
      </w:r>
    </w:p>
    <w:p>
      <w:pPr>
        <w:pStyle w:val="ListNumber"/>
      </w:pPr>
      <w:r>
        <w:rPr>
          <w:b/>
        </w:rPr>
        <w:t>不要在錯的戰場競爭</w:t>
      </w:r>
      <w:r>
        <w:t>：別宣稱要取代 Camunda/Pega。打「Odoo 簽核 + 台灣簽核文化」這個沒人佔的縫隙，這裡我們是第一名。</w:t>
      </w:r>
    </w:p>
    <w:p>
      <w:pPr>
        <w:pStyle w:val="ListNumber"/>
      </w:pPr>
      <w:r>
        <w:rPr>
          <w:b/>
        </w:rPr>
        <w:t>把弱項轉成 Roadmap 而非否認</w:t>
      </w:r>
      <w:r>
        <w:t>：</w:t>
      </w:r>
    </w:p>
    <w:p>
      <w:pPr>
        <w:pStyle w:val="ListBullet"/>
      </w:pPr>
      <w:r>
        <w:t>引擎規模 → 明確定位「企業內部簽核」量級，不承諾高頻交易編排。</w:t>
      </w:r>
    </w:p>
    <w:p>
      <w:pPr>
        <w:pStyle w:val="ListBullet"/>
      </w:pPr>
      <w:r>
        <w:t>BPMN 子集 → 文件清楚標示支援範圍，避免客戶期待落空。</w:t>
      </w:r>
    </w:p>
    <w:p>
      <w:pPr>
        <w:pStyle w:val="ListBullet"/>
      </w:pPr>
      <w:r>
        <w:t>AI/挖掘 → M7 之後可接 LLM 做「流程設定助手 / 簽核摘要」作為差異化加值，而非硬做 mining。</w:t>
      </w:r>
    </w:p>
    <w:p>
      <w:pPr>
        <w:pStyle w:val="ListNumber"/>
      </w:pPr>
      <w:r>
        <w:rPr>
          <w:b/>
        </w:rPr>
        <w:t>最大化護城河</w:t>
      </w:r>
      <w:r>
        <w:t>：持續深化 Action 攔截覆蓋面與 HR 解析彈性（resolver_type 越多、加簽規則越細），把「Odoo 內簽核」做到別人連模仿都嫌不划算。</w:t>
      </w:r>
    </w:p>
    <w:p>
      <w:pPr>
        <w:pStyle w:val="ListNumber"/>
      </w:pPr>
      <w:r>
        <w:rPr>
          <w:b/>
        </w:rPr>
        <w:t>商務劣勢補強</w:t>
      </w:r>
      <w:r>
        <w:t>：用「開源/自有、可客製、無授權鎖定」對打華苓/叡揚的品牌優勢，主攻「已投資 Odoo、不想再買第二套 BPM 平台」的客戶。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