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center"/>
        <w:rPr>
          <w:rFonts w:ascii="標楷體" w:hAnsi="標楷體" w:eastAsia="標楷體" w:cs="標楷體"/>
          <w:bCs/>
          <w:sz w:val="32"/>
          <w:szCs w:val="32"/>
        </w:rPr>
      </w:pPr>
      <w:r>
        <w:rPr>
          <w:rFonts w:ascii="標楷體" w:hAnsi="標楷體" w:cs="標楷體" w:eastAsia="標楷體"/>
          <w:b/>
          <w:bCs/>
          <w:sz w:val="32"/>
          <w:szCs w:val="32"/>
          <w:u w:val="single"/>
        </w:rPr>
        <w:t>臺北市政府工務局水利工程處</w:t>
      </w:r>
    </w:p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right"/>
        <w:rPr>
          <w:rFonts w:ascii="標楷體" w:hAnsi="標楷體" w:eastAsia="標楷體"/>
          <w:sz w:val="32"/>
          <w:u w:val="single"/>
        </w:rPr>
      </w:pPr>
      <w:r>
        <w:rPr>
          <w:rFonts w:ascii="標楷體" w:hAnsi="標楷體" w:eastAsia="標楷體"/>
          <w:spacing w:val="20"/>
          <w:sz w:val="32"/>
        </w:rPr>
        <w:t xml:space="preserve">驗收紀錄       </w:t>
      </w:r>
      <w:r>
        <w:rPr>
          <w:rFonts w:ascii="標楷體" w:hAnsi="標楷體" w:eastAsia="標楷體"/>
        </w:rPr>
        <w:t>□</w:t>
      </w:r>
      <w:r>
        <w:rPr>
          <w:rFonts w:eastAsia="標楷體"/>
          <w:bCs/>
        </w:rPr>
        <w:t>複驗</w:t>
      </w:r>
      <w:r>
        <w:rPr>
          <w:rFonts w:eastAsia="標楷體" w:ascii="標楷體" w:hAnsi="標楷體"/>
        </w:rPr>
        <w:t>/</w:t>
      </w:r>
      <w:r>
        <w:rPr>
          <w:rFonts w:cs="新細明體;PMingLiU" w:ascii="新細明體;PMingLiU" w:hAnsi="新細明體;PMingLiU"/>
          <w:szCs w:val="24"/>
        </w:rPr>
        <w:t>■</w:t>
      </w:r>
      <w:r>
        <w:rPr>
          <w:rFonts w:ascii="標楷體" w:hAnsi="標楷體" w:eastAsia="標楷體"/>
        </w:rPr>
        <w:t>全部</w:t>
      </w:r>
      <w:r>
        <w:rPr>
          <w:rFonts w:eastAsia="標楷體" w:ascii="標楷體" w:hAnsi="標楷體"/>
        </w:rPr>
        <w:t>/□</w:t>
      </w:r>
      <w:r>
        <w:rPr>
          <w:rFonts w:ascii="標楷體" w:hAnsi="標楷體" w:eastAsia="標楷體"/>
        </w:rPr>
        <w:t>部分</w:t>
      </w:r>
    </w:p>
    <w:p>
      <w:pPr>
        <w:pStyle w:val="Normal"/>
        <w:spacing w:lineRule="exact" w:line="440"/>
        <w:rPr>
          <w:rFonts w:ascii="標楷體" w:hAnsi="標楷體" w:eastAsia="標楷體"/>
          <w:sz w:val="28"/>
          <w:szCs w:val="28"/>
        </w:rPr>
      </w:pPr>
      <w:r>
        <w:rPr>
          <w:rFonts w:ascii="標楷體" w:hAnsi="標楷體" w:eastAsia="標楷體"/>
          <w:sz w:val="28"/>
          <w:szCs w:val="28"/>
        </w:rPr>
        <w:t>日期：</w:t>
      </w:r>
      <w:r>
        <w:rPr>
          <w:rFonts w:eastAsia="標楷體" w:ascii="標楷體" w:hAnsi="標楷體"/>
          <w:sz w:val="28"/>
          <w:szCs w:val="28"/>
        </w:rPr>
        <w:t>111</w:t>
      </w:r>
      <w:r>
        <w:rPr>
          <w:rFonts w:ascii="標楷體" w:hAnsi="標楷體" w:eastAsia="標楷體"/>
          <w:sz w:val="28"/>
          <w:szCs w:val="28"/>
        </w:rPr>
        <w:t>年</w:t>
      </w:r>
      <w:r>
        <w:rPr>
          <w:rFonts w:eastAsia="標楷體" w:ascii="標楷體" w:hAnsi="標楷體"/>
          <w:sz w:val="28"/>
          <w:szCs w:val="28"/>
        </w:rPr>
        <w:t>8</w:t>
      </w:r>
      <w:r>
        <w:rPr>
          <w:rFonts w:ascii="標楷體" w:hAnsi="標楷體" w:eastAsia="標楷體"/>
          <w:sz w:val="28"/>
          <w:szCs w:val="28"/>
        </w:rPr>
        <w:t>月</w:t>
      </w:r>
      <w:r>
        <w:rPr>
          <w:rFonts w:eastAsia="標楷體" w:ascii="標楷體" w:hAnsi="標楷體"/>
          <w:sz w:val="28"/>
          <w:szCs w:val="28"/>
        </w:rPr>
        <w:t>30</w:t>
      </w:r>
      <w:r>
        <w:rPr>
          <w:rFonts w:ascii="標楷體" w:hAnsi="標楷體" w:eastAsia="標楷體"/>
          <w:sz w:val="28"/>
          <w:szCs w:val="28"/>
        </w:rPr>
        <w:t xml:space="preserve">日 </w:t>
      </w:r>
      <w:r>
        <w:rPr>
          <w:rFonts w:ascii="標楷體" w:hAnsi="標楷體" w:eastAsia="標楷體"/>
          <w:color w:val="FF0000"/>
          <w:sz w:val="28"/>
          <w:szCs w:val="28"/>
        </w:rPr>
        <w:t xml:space="preserve">  </w:t>
      </w:r>
      <w:r>
        <w:rPr>
          <w:rFonts w:ascii="標楷體" w:hAnsi="標楷體" w:eastAsia="標楷體"/>
          <w:sz w:val="28"/>
          <w:szCs w:val="28"/>
        </w:rPr>
        <w:t xml:space="preserve">                            地點：</w:t>
      </w:r>
      <w:r>
        <w:rPr>
          <w:rFonts w:ascii="標楷體" w:hAnsi="標楷體" w:cs="Arial" w:eastAsia="標楷體"/>
          <w:sz w:val="28"/>
          <w:szCs w:val="28"/>
        </w:rPr>
        <w:t>工務科會議室</w:t>
      </w:r>
    </w:p>
    <w:tbl>
      <w:tblPr>
        <w:tblW w:w="9750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585"/>
        <w:gridCol w:w="848"/>
        <w:gridCol w:w="1990"/>
        <w:gridCol w:w="1701"/>
        <w:gridCol w:w="1190"/>
        <w:gridCol w:w="395"/>
        <w:gridCol w:w="2041"/>
      </w:tblGrid>
      <w:tr>
        <w:trPr>
          <w:cantSplit w:val="true"/>
        </w:trPr>
        <w:tc>
          <w:tcPr>
            <w:tcW w:w="1585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契約編號</w:t>
            </w:r>
          </w:p>
        </w:tc>
        <w:tc>
          <w:tcPr>
            <w:tcW w:w="2838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>H-110-03-11001</w:t>
            </w:r>
            <w:r>
              <w:rPr>
                <w:rFonts w:eastAsia="標楷體" w:ascii="標楷體" w:hAnsi="標楷體"/>
              </w:rPr>
              <w:t>5</w:t>
            </w:r>
          </w:p>
        </w:tc>
        <w:tc>
          <w:tcPr>
            <w:tcW w:w="1701" w:type="dxa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  <w:w w:val="90"/>
              </w:rPr>
              <w:t>廠商名稱</w:t>
            </w:r>
          </w:p>
        </w:tc>
        <w:tc>
          <w:tcPr>
            <w:tcW w:w="3626" w:type="dxa"/>
            <w:gridSpan w:val="3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>任泰技術顧問有限公司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標的名稱</w:t>
            </w:r>
          </w:p>
        </w:tc>
        <w:tc>
          <w:tcPr>
            <w:tcW w:w="4539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szCs w:val="28"/>
              </w:rPr>
            </w:pPr>
            <w:r>
              <w:rPr>
                <w:rFonts w:eastAsia="標楷體" w:cs="標楷體" w:ascii="標楷體" w:hAnsi="標楷體"/>
                <w:bCs/>
                <w:szCs w:val="28"/>
              </w:rPr>
              <w:t>110</w:t>
            </w:r>
            <w:r>
              <w:rPr>
                <w:rFonts w:ascii="標楷體" w:hAnsi="標楷體" w:cs="標楷體" w:eastAsia="標楷體"/>
                <w:bCs/>
                <w:szCs w:val="28"/>
              </w:rPr>
              <w:t>年度本市抽水站、河川設施檢修改善、零星排水及人孔調升降等工程</w:t>
            </w:r>
            <w:r>
              <w:rPr>
                <w:rFonts w:eastAsia="標楷體" w:cs="標楷體" w:ascii="標楷體" w:hAnsi="標楷體"/>
                <w:bCs/>
                <w:szCs w:val="28"/>
              </w:rPr>
              <w:t>(</w:t>
            </w:r>
            <w:r>
              <w:rPr>
                <w:rFonts w:ascii="標楷體" w:hAnsi="標楷體" w:cs="標楷體" w:eastAsia="標楷體"/>
                <w:bCs/>
                <w:szCs w:val="28"/>
              </w:rPr>
              <w:t>北投</w:t>
            </w:r>
            <w:r>
              <w:rPr>
                <w:rFonts w:eastAsia="標楷體" w:cs="標楷體" w:ascii="標楷體" w:hAnsi="標楷體"/>
                <w:bCs/>
                <w:szCs w:val="28"/>
              </w:rPr>
              <w:t>)</w:t>
            </w:r>
            <w:r>
              <w:rPr>
                <w:rFonts w:ascii="標楷體" w:hAnsi="標楷體" w:cs="標楷體" w:eastAsia="標楷體"/>
                <w:bCs/>
                <w:szCs w:val="28"/>
              </w:rPr>
              <w:t>委託監造工作</w:t>
            </w:r>
          </w:p>
        </w:tc>
        <w:tc>
          <w:tcPr>
            <w:tcW w:w="1585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>驗收批次</w:t>
            </w:r>
          </w:p>
        </w:tc>
        <w:tc>
          <w:tcPr>
            <w:tcW w:w="204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採購金額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ascii="標楷體" w:hAnsi="標楷體" w:eastAsia="標楷體"/>
              </w:rPr>
              <w:t>未達公告金額□</w:t>
            </w:r>
            <w:r>
              <w:rPr>
                <w:rFonts w:ascii="標楷體" w:hAnsi="標楷體" w:eastAsia="標楷體"/>
                <w:spacing w:val="-10"/>
              </w:rPr>
              <w:t>公告金額以上未達查核金額■</w:t>
            </w:r>
            <w:r>
              <w:rPr>
                <w:rFonts w:ascii="標楷體" w:hAnsi="標楷體" w:eastAsia="標楷體"/>
              </w:rPr>
              <w:t>查核金額以上未達巨額□巨額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履約期限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8"/>
              </w:rPr>
            </w:pPr>
            <w:r>
              <w:rPr>
                <w:rFonts w:ascii="標楷體" w:hAnsi="標楷體" w:eastAsia="標楷體"/>
                <w:szCs w:val="28"/>
              </w:rPr>
              <w:t>依契約第七條辦理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spacing w:val="-20"/>
                <w:w w:val="90"/>
              </w:rPr>
              <w:t>完成履約日期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color w:val="FF0000"/>
                <w:szCs w:val="28"/>
              </w:rPr>
            </w:pPr>
            <w:r>
              <w:rPr>
                <w:rFonts w:eastAsia="標楷體" w:ascii="標楷體" w:hAnsi="標楷體"/>
                <w:szCs w:val="28"/>
              </w:rPr>
            </w:r>
            <w:r>
              <w:rPr>
                <w:rFonts w:ascii="標楷體" w:hAnsi="標楷體" w:eastAsia="標楷體"/>
                <w:szCs w:val="28"/>
              </w:rPr>
            </w:r>
            <w:r>
              <w:rPr>
                <w:rFonts w:eastAsia="標楷體" w:ascii="標楷體" w:hAnsi="標楷體"/>
                <w:szCs w:val="28"/>
              </w:rPr>
            </w:r>
            <w:r>
              <w:rPr>
                <w:rFonts w:ascii="標楷體" w:hAnsi="標楷體" w:eastAsia="標楷體"/>
                <w:szCs w:val="28"/>
              </w:rPr>
            </w:r>
            <w:r>
              <w:rPr>
                <w:rFonts w:eastAsia="標楷體" w:ascii="標楷體" w:hAnsi="標楷體"/>
                <w:szCs w:val="28"/>
              </w:rPr>
            </w:r>
            <w:r>
              <w:rPr>
                <w:rFonts w:ascii="標楷體" w:hAnsi="標楷體" w:eastAsia="標楷體"/>
                <w:szCs w:val="28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  <w:szCs w:val="28"/>
              </w:rPr>
            </w:pPr>
            <w:r>
              <w:rPr>
                <w:rFonts w:ascii="標楷體" w:hAnsi="標楷體" w:eastAsia="標楷體"/>
                <w:w w:val="90"/>
                <w:szCs w:val="28"/>
              </w:rPr>
              <w:t>履約有無逾期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</w:rPr>
              <w:t xml:space="preserve">  </w:t>
            </w:r>
            <w:r>
              <w:rPr>
                <w:rFonts w:eastAsia="標楷體" w:cs="標楷體" w:ascii="標楷體" w:hAnsi="標楷體"/>
                <w:szCs w:val="28"/>
              </w:rPr>
              <w:t>□</w:t>
            </w:r>
            <w:r>
              <w:rPr>
                <w:rFonts w:ascii="標楷體" w:hAnsi="標楷體" w:eastAsia="標楷體"/>
                <w:szCs w:val="28"/>
              </w:rPr>
              <w:t xml:space="preserve">逾期       </w:t>
            </w:r>
            <w:r>
              <w:rPr>
                <w:rFonts w:ascii="標楷體" w:hAnsi="標楷體" w:cs="Arial"/>
                <w:szCs w:val="24"/>
              </w:rPr>
              <w:t>■</w:t>
            </w:r>
            <w:r>
              <w:rPr>
                <w:rFonts w:ascii="標楷體" w:hAnsi="標楷體" w:eastAsia="標楷體"/>
                <w:szCs w:val="28"/>
              </w:rPr>
              <w:t>未逾期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b/>
                <w:color w:val="0000FF"/>
                <w:w w:val="90"/>
                <w:szCs w:val="28"/>
                <w:u w:val="single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訂 約 總 價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新細明體;PMingLiU" w:ascii="標楷體" w:hAnsi="標楷體"/>
                <w:szCs w:val="28"/>
              </w:rPr>
              <w:t>5,520,048</w:t>
            </w:r>
            <w:r>
              <w:rPr>
                <w:rFonts w:ascii="標楷體" w:hAnsi="標楷體" w:cs="新細明體;PMingLiU" w:eastAsia="標楷體"/>
                <w:szCs w:val="28"/>
              </w:rPr>
              <w:t>元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6"/>
              <w:textAlignment w:val="baseline"/>
              <w:rPr>
                <w:rFonts w:ascii="標楷體" w:hAnsi="標楷體" w:eastAsia="標楷體"/>
                <w:spacing w:val="-20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結  算  金  額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>5,520,048</w:t>
            </w:r>
            <w:r>
              <w:rPr>
                <w:rFonts w:ascii="標楷體" w:hAnsi="標楷體" w:eastAsia="標楷體"/>
              </w:rPr>
              <w:t>元</w:t>
            </w:r>
          </w:p>
        </w:tc>
      </w:tr>
      <w:tr>
        <w:trPr>
          <w:trHeight w:val="6676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tabs>
                <w:tab w:val="clear" w:pos="480"/>
                <w:tab w:val="left" w:pos="3360" w:leader="none"/>
              </w:tabs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[</w:t>
            </w:r>
            <w:r>
              <w:rPr>
                <w:rFonts w:ascii="標楷體" w:hAnsi="標楷體" w:eastAsia="標楷體"/>
                <w:szCs w:val="26"/>
              </w:rPr>
              <w:t>驗收經過</w:t>
            </w:r>
            <w:r>
              <w:rPr>
                <w:rFonts w:eastAsia="標楷體" w:ascii="標楷體" w:hAnsi="標楷體"/>
                <w:szCs w:val="26"/>
              </w:rPr>
              <w:t>]</w:t>
            </w:r>
            <w:r>
              <w:rPr>
                <w:rFonts w:ascii="標楷體" w:hAnsi="標楷體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/>
            </w:pPr>
            <w:r>
              <w:rPr>
                <w:rFonts w:ascii="標楷體" w:hAnsi="標楷體" w:cs="Arial" w:eastAsia="標楷體"/>
                <w:szCs w:val="26"/>
              </w:rPr>
              <w:t>依本處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8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24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11160473421</w:t>
            </w:r>
            <w:r>
              <w:rPr>
                <w:rFonts w:ascii="標楷體" w:hAnsi="標楷體" w:cs="Arial" w:eastAsia="標楷體"/>
                <w:szCs w:val="26"/>
              </w:rPr>
              <w:t>號函辦理。</w:t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驗收結果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cs="標楷體" w:ascii="標楷體" w:hAnsi="標楷體"/>
                <w:szCs w:val="26"/>
              </w:rPr>
              <w:t>■</w:t>
            </w:r>
            <w:r>
              <w:rPr>
                <w:rFonts w:ascii="標楷體" w:hAnsi="標楷體" w:cs="Arial" w:eastAsia="標楷體"/>
                <w:szCs w:val="26"/>
              </w:rPr>
              <w:t>與契約、圖說、貨樣規定相符。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ascii="標楷體" w:hAnsi="標楷體" w:cs="Arial" w:eastAsia="標楷體"/>
                <w:szCs w:val="26"/>
              </w:rPr>
              <w:t>書面資料經檢視成果如後：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1.</w:t>
            </w:r>
            <w:r>
              <w:rPr>
                <w:rFonts w:ascii="標楷體" w:hAnsi="標楷體" w:cs="Arial" w:eastAsia="標楷體"/>
                <w:szCs w:val="26"/>
              </w:rPr>
              <w:t>經查閱本工作投保專業責任險及僱主意外責任險，經本處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17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1106000858</w:t>
            </w:r>
            <w:r>
              <w:rPr>
                <w:rFonts w:ascii="標楷體" w:hAnsi="標楷體" w:cs="Arial" w:eastAsia="標楷體"/>
                <w:szCs w:val="26"/>
              </w:rPr>
              <w:t>號函同意備查在案，保險期間為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27</w:t>
            </w:r>
            <w:r>
              <w:rPr>
                <w:rFonts w:ascii="標楷體" w:hAnsi="標楷體" w:cs="Arial" w:eastAsia="標楷體"/>
                <w:szCs w:val="26"/>
              </w:rPr>
              <w:t>日起至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27</w:t>
            </w:r>
            <w:r>
              <w:rPr>
                <w:rFonts w:ascii="標楷體" w:hAnsi="標楷體" w:cs="Arial" w:eastAsia="標楷體"/>
                <w:szCs w:val="26"/>
              </w:rPr>
              <w:t>日止，尚在保險期限內。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  <w:t>2.</w:t>
            </w:r>
            <w:r>
              <w:rPr>
                <w:rFonts w:ascii="標楷體" w:hAnsi="標楷體" w:cs="Arial" w:eastAsia="標楷體"/>
                <w:szCs w:val="26"/>
              </w:rPr>
              <w:t>「用人計畫」應於工程標決標（或本標案於工程標決標後始決標之決標日）翌日起</w:t>
            </w:r>
            <w:r>
              <w:rPr>
                <w:rFonts w:eastAsia="標楷體" w:cs="Arial" w:ascii="標楷體" w:hAnsi="標楷體"/>
                <w:szCs w:val="26"/>
              </w:rPr>
              <w:t>7</w:t>
            </w:r>
            <w:r>
              <w:rPr>
                <w:rFonts w:ascii="標楷體" w:hAnsi="標楷體" w:cs="Arial" w:eastAsia="標楷體"/>
                <w:szCs w:val="26"/>
              </w:rPr>
              <w:t>日內提送甲方核定，本工程工程標於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26</w:t>
            </w:r>
            <w:r>
              <w:rPr>
                <w:rFonts w:ascii="標楷體" w:hAnsi="標楷體" w:cs="Arial" w:eastAsia="標楷體"/>
                <w:szCs w:val="26"/>
              </w:rPr>
              <w:t>日決標，經查監造廠商於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29</w:t>
            </w:r>
            <w:r>
              <w:rPr>
                <w:rFonts w:ascii="標楷體" w:hAnsi="標楷體" w:cs="Arial" w:eastAsia="標楷體"/>
                <w:szCs w:val="26"/>
              </w:rPr>
              <w:t>日提送用人計畫，本處於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19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1106016158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3.</w:t>
            </w:r>
            <w:r>
              <w:rPr>
                <w:rFonts w:ascii="標楷體" w:hAnsi="標楷體" w:cs="Arial" w:eastAsia="標楷體"/>
                <w:szCs w:val="26"/>
              </w:rPr>
              <w:t>查閱本工作監造計畫，廠商於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5</w:t>
            </w:r>
            <w:r>
              <w:rPr>
                <w:rFonts w:ascii="標楷體" w:hAnsi="標楷體" w:cs="Arial" w:eastAsia="標楷體"/>
                <w:szCs w:val="26"/>
              </w:rPr>
              <w:t>日提送，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日審查，並於審查會議翌日起</w:t>
            </w:r>
            <w:r>
              <w:rPr>
                <w:rFonts w:eastAsia="標楷體" w:cs="Arial" w:ascii="標楷體" w:hAnsi="標楷體"/>
                <w:szCs w:val="26"/>
              </w:rPr>
              <w:t>10</w:t>
            </w:r>
            <w:r>
              <w:rPr>
                <w:rFonts w:ascii="標楷體" w:hAnsi="標楷體" w:cs="Arial" w:eastAsia="標楷體"/>
                <w:szCs w:val="26"/>
              </w:rPr>
              <w:t>日內提送修正完成，廠商修正完成於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25</w:t>
            </w:r>
            <w:r>
              <w:rPr>
                <w:rFonts w:ascii="標楷體" w:hAnsi="標楷體" w:cs="Arial" w:eastAsia="標楷體"/>
                <w:szCs w:val="26"/>
              </w:rPr>
              <w:t>日提送，本處於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日北市工水工字</w:t>
            </w:r>
            <w:r>
              <w:rPr>
                <w:rFonts w:eastAsia="標楷體" w:cs="Arial" w:ascii="標楷體" w:hAnsi="標楷體"/>
                <w:szCs w:val="26"/>
              </w:rPr>
              <w:t>110600</w:t>
            </w:r>
            <w:r>
              <w:rPr>
                <w:rFonts w:eastAsia="標楷體" w:cs="Arial" w:ascii="標楷體" w:hAnsi="標楷體"/>
                <w:szCs w:val="26"/>
              </w:rPr>
              <w:t>1281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4.</w:t>
            </w:r>
            <w:r>
              <w:rPr>
                <w:rFonts w:ascii="標楷體" w:hAnsi="標楷體" w:cs="Arial" w:eastAsia="標楷體"/>
                <w:szCs w:val="26"/>
              </w:rPr>
              <w:t>查閱本工作項下「</w:t>
            </w:r>
            <w:r>
              <w:rPr>
                <w:rFonts w:eastAsia="標楷體" w:cs="Arial" w:ascii="標楷體" w:hAnsi="標楷體"/>
                <w:szCs w:val="26"/>
              </w:rPr>
              <w:t>(110)</w:t>
            </w:r>
            <w:r>
              <w:rPr>
                <w:rFonts w:ascii="標楷體" w:hAnsi="標楷體" w:cs="Arial" w:eastAsia="標楷體"/>
                <w:szCs w:val="26"/>
              </w:rPr>
              <w:t>雨水下水道人孔調升降工程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北區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」監造報告書，應自本工程標正式驗收合格翌日起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日內提送，廠商於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15</w:t>
            </w:r>
            <w:r>
              <w:rPr>
                <w:rFonts w:ascii="標楷體" w:hAnsi="標楷體" w:cs="Arial" w:eastAsia="標楷體"/>
                <w:szCs w:val="26"/>
              </w:rPr>
              <w:t>日提送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工程驗收合格日期為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26</w:t>
            </w:r>
            <w:r>
              <w:rPr>
                <w:rFonts w:ascii="標楷體" w:hAnsi="標楷體" w:cs="Arial" w:eastAsia="標楷體"/>
                <w:szCs w:val="26"/>
              </w:rPr>
              <w:t>日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，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23</w:t>
            </w:r>
            <w:r>
              <w:rPr>
                <w:rFonts w:ascii="標楷體" w:hAnsi="標楷體" w:cs="Arial" w:eastAsia="標楷體"/>
                <w:szCs w:val="26"/>
              </w:rPr>
              <w:t>日召開監造報告書審查會議，會議結論審查結果應於工程結算驗收證明書核發後</w:t>
            </w:r>
            <w:r>
              <w:rPr>
                <w:rFonts w:eastAsia="標楷體" w:cs="Arial" w:ascii="標楷體" w:hAnsi="標楷體"/>
                <w:szCs w:val="26"/>
              </w:rPr>
              <w:t>7</w:t>
            </w:r>
            <w:r>
              <w:rPr>
                <w:rFonts w:ascii="標楷體" w:hAnsi="標楷體" w:cs="Arial" w:eastAsia="標楷體"/>
                <w:szCs w:val="26"/>
              </w:rPr>
              <w:t>日內修正完成，工程結算驗收證明書於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24</w:t>
            </w:r>
            <w:r>
              <w:rPr>
                <w:rFonts w:ascii="標楷體" w:hAnsi="標楷體" w:cs="Arial" w:eastAsia="標楷體"/>
                <w:szCs w:val="26"/>
              </w:rPr>
              <w:t>日核發，於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29</w:t>
            </w:r>
            <w:r>
              <w:rPr>
                <w:rFonts w:ascii="標楷體" w:hAnsi="標楷體" w:cs="Arial" w:eastAsia="標楷體"/>
                <w:szCs w:val="26"/>
              </w:rPr>
              <w:t>日提送修正版，並於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15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1116025602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任泰技術顧問有限公司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9895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(</w:t>
            </w:r>
            <w:r>
              <w:rPr>
                <w:rFonts w:ascii="標楷體" w:hAnsi="標楷體" w:eastAsia="標楷體"/>
                <w:szCs w:val="26"/>
              </w:rPr>
              <w:t>續上頁</w:t>
            </w:r>
            <w:r>
              <w:rPr>
                <w:rFonts w:eastAsia="標楷體" w:ascii="標楷體" w:hAnsi="標楷體"/>
                <w:szCs w:val="26"/>
              </w:rPr>
              <w:t>)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5.</w:t>
            </w:r>
            <w:r>
              <w:rPr>
                <w:rFonts w:ascii="標楷體" w:hAnsi="標楷體" w:cs="Arial" w:eastAsia="標楷體"/>
                <w:szCs w:val="26"/>
              </w:rPr>
              <w:t>查閱本工作項下「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年度北區水利建造物檢修改善及災後淤土、樹木復原及設施搶修預約維護工程」監造報告書，應自本工程標正式驗收合格翌日起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日內提送，廠商於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25</w:t>
            </w:r>
            <w:r>
              <w:rPr>
                <w:rFonts w:ascii="標楷體" w:hAnsi="標楷體" w:cs="Arial" w:eastAsia="標楷體"/>
                <w:szCs w:val="26"/>
              </w:rPr>
              <w:t>日提送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工程驗收合格日期為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9</w:t>
            </w:r>
            <w:r>
              <w:rPr>
                <w:rFonts w:ascii="標楷體" w:hAnsi="標楷體" w:cs="Arial" w:eastAsia="標楷體"/>
                <w:szCs w:val="26"/>
              </w:rPr>
              <w:t>日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，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10</w:t>
            </w:r>
            <w:r>
              <w:rPr>
                <w:rFonts w:ascii="標楷體" w:hAnsi="標楷體" w:cs="Arial" w:eastAsia="標楷體"/>
                <w:szCs w:val="26"/>
              </w:rPr>
              <w:t>日召開監造報告書審查會議，會議結論審查結果應於工程結算驗收證明書核發後</w:t>
            </w:r>
            <w:r>
              <w:rPr>
                <w:rFonts w:eastAsia="標楷體" w:cs="Arial" w:ascii="標楷體" w:hAnsi="標楷體"/>
                <w:szCs w:val="26"/>
              </w:rPr>
              <w:t>7</w:t>
            </w:r>
            <w:r>
              <w:rPr>
                <w:rFonts w:ascii="標楷體" w:hAnsi="標楷體" w:cs="Arial" w:eastAsia="標楷體"/>
                <w:szCs w:val="26"/>
              </w:rPr>
              <w:t>日內修正完成，工程結算驗收證明書於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31</w:t>
            </w:r>
            <w:r>
              <w:rPr>
                <w:rFonts w:ascii="標楷體" w:hAnsi="標楷體" w:cs="Arial" w:eastAsia="標楷體"/>
                <w:szCs w:val="26"/>
              </w:rPr>
              <w:t>日核發，於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6</w:t>
            </w:r>
            <w:r>
              <w:rPr>
                <w:rFonts w:ascii="標楷體" w:hAnsi="標楷體" w:cs="Arial" w:eastAsia="標楷體"/>
                <w:szCs w:val="26"/>
              </w:rPr>
              <w:t>日提送修正版，並於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13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1116002059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  <w:t>6.</w:t>
            </w:r>
            <w:r>
              <w:rPr>
                <w:rFonts w:ascii="標楷體" w:hAnsi="標楷體" w:cs="Arial" w:eastAsia="標楷體"/>
                <w:szCs w:val="26"/>
              </w:rPr>
              <w:t>查閱本工作項下「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年度河濱公園路面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北區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暨災後復原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淡水河淡</w:t>
            </w:r>
            <w:r>
              <w:rPr>
                <w:rFonts w:eastAsia="標楷體" w:cs="Arial" w:ascii="標楷體" w:hAnsi="標楷體"/>
                <w:szCs w:val="26"/>
              </w:rPr>
              <w:t>5</w:t>
            </w:r>
            <w:r>
              <w:rPr>
                <w:rFonts w:ascii="標楷體" w:hAnsi="標楷體" w:cs="Arial" w:eastAsia="標楷體"/>
                <w:szCs w:val="26"/>
              </w:rPr>
              <w:t>號疏散門至基隆河洲美大橋段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預約維護工程」監造報告書，應自本工程標正式驗收合格翌日起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日內提送，廠商於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17</w:t>
            </w:r>
            <w:r>
              <w:rPr>
                <w:rFonts w:ascii="標楷體" w:hAnsi="標楷體" w:cs="Arial" w:eastAsia="標楷體"/>
                <w:szCs w:val="26"/>
              </w:rPr>
              <w:t>日提送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工程驗收合格日期為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日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，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3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28</w:t>
            </w:r>
            <w:r>
              <w:rPr>
                <w:rFonts w:ascii="標楷體" w:hAnsi="標楷體" w:cs="Arial" w:eastAsia="標楷體"/>
                <w:szCs w:val="26"/>
              </w:rPr>
              <w:t>日召開監造報告書審查會議，會議結論審查結果應於工程結算驗收證明書核發後</w:t>
            </w:r>
            <w:r>
              <w:rPr>
                <w:rFonts w:eastAsia="標楷體" w:cs="Arial" w:ascii="標楷體" w:hAnsi="標楷體"/>
                <w:szCs w:val="26"/>
              </w:rPr>
              <w:t>10</w:t>
            </w:r>
            <w:r>
              <w:rPr>
                <w:rFonts w:ascii="標楷體" w:hAnsi="標楷體" w:cs="Arial" w:eastAsia="標楷體"/>
                <w:szCs w:val="26"/>
              </w:rPr>
              <w:t>日內修正完成，工程結算驗收證明書於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11</w:t>
            </w:r>
            <w:r>
              <w:rPr>
                <w:rFonts w:ascii="標楷體" w:hAnsi="標楷體" w:cs="Arial" w:eastAsia="標楷體"/>
                <w:szCs w:val="26"/>
              </w:rPr>
              <w:t>日核發，於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13</w:t>
            </w:r>
            <w:r>
              <w:rPr>
                <w:rFonts w:ascii="標楷體" w:hAnsi="標楷體" w:cs="Arial" w:eastAsia="標楷體"/>
                <w:szCs w:val="26"/>
              </w:rPr>
              <w:t>日提送修正版，並於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22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1116002417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7.</w:t>
            </w:r>
            <w:r>
              <w:rPr>
                <w:rFonts w:ascii="標楷體" w:hAnsi="標楷體" w:cs="Arial" w:eastAsia="標楷體"/>
                <w:szCs w:val="26"/>
              </w:rPr>
              <w:t>查閱本工作項下「</w:t>
            </w:r>
            <w:r>
              <w:rPr>
                <w:rFonts w:eastAsia="標楷體" w:cs="Arial" w:ascii="標楷體" w:hAnsi="標楷體"/>
                <w:szCs w:val="26"/>
              </w:rPr>
              <w:t>110</w:t>
            </w:r>
            <w:r>
              <w:rPr>
                <w:rFonts w:ascii="標楷體" w:hAnsi="標楷體" w:cs="Arial" w:eastAsia="標楷體"/>
                <w:szCs w:val="26"/>
              </w:rPr>
              <w:t>年度雨水下水道預約維護工程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北投區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」監造報告書，應自本工程標正式驗收合格翌日起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日內提送，廠商於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7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8</w:t>
            </w:r>
            <w:r>
              <w:rPr>
                <w:rFonts w:ascii="標楷體" w:hAnsi="標楷體" w:cs="Arial" w:eastAsia="標楷體"/>
                <w:szCs w:val="26"/>
              </w:rPr>
              <w:t>日提送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工程驗收合格日期為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6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，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7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21</w:t>
            </w:r>
            <w:r>
              <w:rPr>
                <w:rFonts w:ascii="標楷體" w:hAnsi="標楷體" w:cs="Arial" w:eastAsia="標楷體"/>
                <w:szCs w:val="26"/>
              </w:rPr>
              <w:t>日召開監造報告書審查會議，應於審查會議翌日起</w:t>
            </w:r>
            <w:r>
              <w:rPr>
                <w:rFonts w:eastAsia="標楷體" w:cs="Arial" w:ascii="標楷體" w:hAnsi="標楷體"/>
                <w:szCs w:val="26"/>
              </w:rPr>
              <w:t>10</w:t>
            </w:r>
            <w:r>
              <w:rPr>
                <w:rFonts w:ascii="標楷體" w:hAnsi="標楷體" w:cs="Arial" w:eastAsia="標楷體"/>
                <w:szCs w:val="26"/>
              </w:rPr>
              <w:t>日內修正完成，於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7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29</w:t>
            </w:r>
            <w:r>
              <w:rPr>
                <w:rFonts w:ascii="標楷體" w:hAnsi="標楷體" w:cs="Arial" w:eastAsia="標楷體"/>
                <w:szCs w:val="26"/>
              </w:rPr>
              <w:t>日提送修正版，並於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8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11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1116045414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8.</w:t>
            </w:r>
            <w:r>
              <w:rPr>
                <w:rFonts w:ascii="標楷體" w:hAnsi="標楷體" w:cs="Arial" w:eastAsia="標楷體"/>
                <w:szCs w:val="26"/>
              </w:rPr>
              <w:t>查閱本工作項下「北投區民族街壓力箱涵新建工程」監造報告書，應自本工程標正式驗收合格翌日起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日內提送，廠商於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5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11</w:t>
            </w:r>
            <w:r>
              <w:rPr>
                <w:rFonts w:ascii="標楷體" w:hAnsi="標楷體" w:cs="Arial" w:eastAsia="標楷體"/>
                <w:szCs w:val="26"/>
              </w:rPr>
              <w:t>日提送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工程驗收合格日期為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22</w:t>
            </w:r>
            <w:r>
              <w:rPr>
                <w:rFonts w:ascii="標楷體" w:hAnsi="標楷體" w:cs="Arial" w:eastAsia="標楷體"/>
                <w:szCs w:val="26"/>
              </w:rPr>
              <w:t>日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，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5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25</w:t>
            </w:r>
            <w:r>
              <w:rPr>
                <w:rFonts w:ascii="標楷體" w:hAnsi="標楷體" w:cs="Arial" w:eastAsia="標楷體"/>
                <w:szCs w:val="26"/>
              </w:rPr>
              <w:t>日召開監造報告書審查會議，應於審查會議翌日起</w:t>
            </w:r>
            <w:r>
              <w:rPr>
                <w:rFonts w:eastAsia="標楷體" w:cs="Arial" w:ascii="標楷體" w:hAnsi="標楷體"/>
                <w:szCs w:val="26"/>
              </w:rPr>
              <w:t>10</w:t>
            </w:r>
            <w:r>
              <w:rPr>
                <w:rFonts w:ascii="標楷體" w:hAnsi="標楷體" w:cs="Arial" w:eastAsia="標楷體"/>
                <w:szCs w:val="26"/>
              </w:rPr>
              <w:t>日內修正完成，於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6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</w:t>
            </w:r>
            <w:r>
              <w:rPr>
                <w:rFonts w:ascii="標楷體" w:hAnsi="標楷體" w:cs="Arial" w:eastAsia="標楷體"/>
                <w:szCs w:val="26"/>
              </w:rPr>
              <w:t>日提送修正版，並於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6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17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1116035814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9.</w:t>
            </w:r>
            <w:r>
              <w:rPr>
                <w:rFonts w:ascii="標楷體" w:hAnsi="標楷體" w:cs="Arial" w:eastAsia="標楷體"/>
                <w:szCs w:val="26"/>
              </w:rPr>
              <w:t>查閱本工作項下「崇仁路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段</w:t>
            </w:r>
            <w:r>
              <w:rPr>
                <w:rFonts w:eastAsia="標楷體" w:cs="Arial" w:ascii="標楷體" w:hAnsi="標楷體"/>
                <w:szCs w:val="26"/>
              </w:rPr>
              <w:t>131</w:t>
            </w:r>
            <w:r>
              <w:rPr>
                <w:rFonts w:ascii="標楷體" w:hAnsi="標楷體" w:cs="Arial" w:eastAsia="標楷體"/>
                <w:szCs w:val="26"/>
              </w:rPr>
              <w:t>巷等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處側溝更新工程」監造報告書，應自本工程標正式驗收合格翌日起</w:t>
            </w:r>
            <w:r>
              <w:rPr>
                <w:rFonts w:eastAsia="標楷體" w:cs="Arial" w:ascii="標楷體" w:hAnsi="標楷體"/>
                <w:szCs w:val="26"/>
              </w:rPr>
              <w:t>20</w:t>
            </w:r>
            <w:r>
              <w:rPr>
                <w:rFonts w:ascii="標楷體" w:hAnsi="標楷體" w:cs="Arial" w:eastAsia="標楷體"/>
                <w:szCs w:val="26"/>
              </w:rPr>
              <w:t>日內提送，廠商於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5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16</w:t>
            </w:r>
            <w:r>
              <w:rPr>
                <w:rFonts w:ascii="標楷體" w:hAnsi="標楷體" w:cs="Arial" w:eastAsia="標楷體"/>
                <w:szCs w:val="26"/>
              </w:rPr>
              <w:t>日提送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工程驗收合格日期為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4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27</w:t>
            </w:r>
            <w:r>
              <w:rPr>
                <w:rFonts w:ascii="標楷體" w:hAnsi="標楷體" w:cs="Arial" w:eastAsia="標楷體"/>
                <w:szCs w:val="26"/>
              </w:rPr>
              <w:t>日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  <w:r>
              <w:rPr>
                <w:rFonts w:ascii="標楷體" w:hAnsi="標楷體" w:cs="Arial" w:eastAsia="標楷體"/>
                <w:szCs w:val="26"/>
              </w:rPr>
              <w:t>，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5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25</w:t>
            </w:r>
            <w:r>
              <w:rPr>
                <w:rFonts w:ascii="標楷體" w:hAnsi="標楷體" w:cs="Arial" w:eastAsia="標楷體"/>
                <w:szCs w:val="26"/>
              </w:rPr>
              <w:t>日召開監造報告書審查會議，應於審查會議翌日起</w:t>
            </w:r>
            <w:r>
              <w:rPr>
                <w:rFonts w:eastAsia="標楷體" w:cs="Arial" w:ascii="標楷體" w:hAnsi="標楷體"/>
                <w:szCs w:val="26"/>
              </w:rPr>
              <w:t>10</w:t>
            </w:r>
            <w:r>
              <w:rPr>
                <w:rFonts w:ascii="標楷體" w:hAnsi="標楷體" w:cs="Arial" w:eastAsia="標楷體"/>
                <w:szCs w:val="26"/>
              </w:rPr>
              <w:t>日內修正完成，於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6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1</w:t>
            </w:r>
            <w:r>
              <w:rPr>
                <w:rFonts w:ascii="標楷體" w:hAnsi="標楷體" w:cs="Arial" w:eastAsia="標楷體"/>
                <w:szCs w:val="26"/>
              </w:rPr>
              <w:t>日提送修正版，並於</w:t>
            </w:r>
            <w:r>
              <w:rPr>
                <w:rFonts w:eastAsia="標楷體" w:cs="Arial" w:ascii="標楷體" w:hAnsi="標楷體"/>
                <w:szCs w:val="26"/>
              </w:rPr>
              <w:t>111</w:t>
            </w:r>
            <w:r>
              <w:rPr>
                <w:rFonts w:ascii="標楷體" w:hAnsi="標楷體" w:cs="Arial" w:eastAsia="標楷體"/>
                <w:szCs w:val="26"/>
              </w:rPr>
              <w:t>年</w:t>
            </w:r>
            <w:r>
              <w:rPr>
                <w:rFonts w:eastAsia="標楷體" w:cs="Arial" w:ascii="標楷體" w:hAnsi="標楷體"/>
                <w:szCs w:val="26"/>
              </w:rPr>
              <w:t>6</w:t>
            </w:r>
            <w:r>
              <w:rPr>
                <w:rFonts w:ascii="標楷體" w:hAnsi="標楷體" w:cs="Arial" w:eastAsia="標楷體"/>
                <w:szCs w:val="26"/>
              </w:rPr>
              <w:t>月</w:t>
            </w:r>
            <w:r>
              <w:rPr>
                <w:rFonts w:eastAsia="標楷體" w:cs="Arial" w:ascii="標楷體" w:hAnsi="標楷體"/>
                <w:szCs w:val="26"/>
              </w:rPr>
              <w:t>8</w:t>
            </w:r>
            <w:r>
              <w:rPr>
                <w:rFonts w:ascii="標楷體" w:hAnsi="標楷體" w:cs="Arial" w:eastAsia="標楷體"/>
                <w:szCs w:val="26"/>
              </w:rPr>
              <w:t>日北市工水工字第</w:t>
            </w:r>
            <w:r>
              <w:rPr>
                <w:rFonts w:eastAsia="標楷體" w:cs="Arial" w:ascii="標楷體" w:hAnsi="標楷體"/>
                <w:szCs w:val="26"/>
              </w:rPr>
              <w:t>1116003439</w:t>
            </w:r>
            <w:r>
              <w:rPr>
                <w:rFonts w:ascii="標楷體" w:hAnsi="標楷體" w:cs="Arial" w:eastAsia="標楷體"/>
                <w:szCs w:val="26"/>
              </w:rPr>
              <w:t>號函同意核定，經審查尚符契約約定。</w:t>
            </w:r>
          </w:p>
          <w:p>
            <w:pPr>
              <w:pStyle w:val="Normal"/>
              <w:suppressAutoHyphens w:val="true"/>
              <w:snapToGrid w:val="false"/>
              <w:spacing w:lineRule="atLeast" w:line="0" w:before="120" w:after="0"/>
              <w:ind w:hanging="240" w:left="252" w:right="154"/>
              <w:jc w:val="both"/>
              <w:rPr>
                <w:rFonts w:ascii="標楷體" w:hAnsi="標楷體" w:eastAsia="標楷體" w:cs="Arial"/>
                <w:color w:val="FF0000"/>
                <w:szCs w:val="28"/>
              </w:rPr>
            </w:pPr>
            <w:r>
              <w:rPr>
                <w:rFonts w:eastAsia="標楷體" w:cs="標楷體" w:ascii="標楷體" w:hAnsi="標楷體"/>
                <w:szCs w:val="26"/>
              </w:rPr>
              <w:t xml:space="preserve"> </w:t>
            </w: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備註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：書面驗收合格。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以下空白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任泰技術顧問有限公司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</w:tbl>
    <w:p>
      <w:pPr>
        <w:pStyle w:val="Normal"/>
        <w:spacing w:lineRule="exact" w:line="120"/>
        <w:ind w:right="-323"/>
        <w:jc w:val="both"/>
        <w:rPr>
          <w:b/>
          <w:color w:val="0000FF"/>
          <w:sz w:val="12"/>
          <w:szCs w:val="12"/>
          <w:u w:val="single"/>
        </w:rPr>
      </w:pPr>
      <w:r>
        <w:rPr>
          <w:b/>
          <w:color w:val="0000FF"/>
          <w:sz w:val="12"/>
          <w:szCs w:val="12"/>
          <w:u w:val="single"/>
        </w:rPr>
      </w:r>
    </w:p>
    <w:sectPr>
      <w:footerReference w:type="default" r:id="rId2"/>
      <w:footerReference w:type="first" r:id="rId3"/>
      <w:type w:val="nextPage"/>
      <w:pgSz w:w="11906" w:h="16838"/>
      <w:pgMar w:left="1134" w:right="1134" w:gutter="0" w:header="0" w:top="1134" w:footer="567" w:bottom="1134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新細明體">
    <w:altName w:val="PMingLiU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character" w:styleId="Style15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exact" w:line="440"/>
    </w:pPr>
    <w:rPr>
      <w:rFonts w:eastAsia="全真楷書;新細明體"/>
      <w:sz w:val="26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16">
    <w:name w:val="註釋標題"/>
    <w:basedOn w:val="Normal"/>
    <w:next w:val="Normal"/>
    <w:qFormat/>
    <w:pPr>
      <w:jc w:val="center"/>
    </w:pPr>
    <w:rPr/>
  </w:style>
  <w:style w:type="paragraph" w:styleId="Style17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2022-08-01T16:43:00Z</dcterms:created>
  <dc:creator>mi2n</dc:creator>
  <dc:description/>
  <cp:keywords/>
  <dc:language>en-US</dc:language>
  <cp:lastModifiedBy>士科-4</cp:lastModifiedBy>
  <cp:lastPrinted>2022-08-02T10:30:00Z</cp:lastPrinted>
  <dcterms:modified xsi:type="dcterms:W3CDTF">2022-08-29T16:00:00Z</dcterms:modified>
  <cp:revision>5</cp:revision>
  <dc:subject/>
  <dc:title>（工程主辦機關全名）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