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hmlohez9koh0" w:id="0"/>
      <w:bookmarkEnd w:id="0"/>
      <w:r w:rsidDel="00000000" w:rsidR="00000000" w:rsidRPr="00000000">
        <w:rPr>
          <w:rtl w:val="0"/>
        </w:rPr>
        <w:t xml:space="preserve">Preguntas del proyecto Doc-app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Hola ingeniero, a continuación le  comento todas las dudas que se nos presentó luego de reunirnos.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describo el párrafo del documento que nos compartió y luego la pregunta.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#1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 aplicación permitirá enviar mensajes de texto como tal o solo documentos, imágenes, videos y archivos?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La aplicación permite subir  archivos desde el celular a la plataforma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Cuando se sube un documento, archivo o imagenes los demas participantes del grupo pueden ver lo que el primer usuario subio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Tambien los usuarios puden descargar lo subido al celular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#2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 aplicación ya tendría que tener una base de datos con los alumnos de la uth?, ya que el correo y todos esos datos serían de alumnos registrados y entendemos que para darse de alta sería con estos datos ya registrados.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En este caso puede ser cualquier cuenta de correo gmail, outlook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cualquier persona con un correo válido puede registrarse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#3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 aplicación debería permitir conversaciones entre compañeros o solo añadir para llevar un registro?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114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1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por ejemplo yo creo un grupo y deseo agregar usuarios al grupo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¿Quién creará los grupos de los alumnos?, serán los mismos alumnos?,  habrá un usuario administrador?, o se podrían crear desde un aplicativo web?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Cualquier usuario pude crear un grupo y agregar otros participantes atraves de sus correos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#5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apartado, nuestra duda es si tendríamos que utilizar la Api rest si decidimos utilizar Firebase o tendrían que ser los dos.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13001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Cualquier metodo distribuido es valido Api Rest o Firebase</w:t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  <w:color w:val="3c78d8"/>
          <w:sz w:val="24"/>
          <w:szCs w:val="24"/>
        </w:rPr>
      </w:pPr>
      <w:hyperlink r:id="rId11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doc-app.drawio - diagrams.net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.diagrams.net/#G1kfxQtoLXDrXxT4gCPyXZmGvZHu95N8hE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