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60" w:type="dxa"/>
        <w:tblInd w:w="-612" w:type="dxa"/>
        <w:tblLook w:val="0000" w:firstRow="0" w:lastRow="0" w:firstColumn="0" w:lastColumn="0" w:noHBand="0" w:noVBand="0"/>
      </w:tblPr>
      <w:tblGrid>
        <w:gridCol w:w="15720"/>
      </w:tblGrid>
      <w:tr w:rsidR="00DF238C" w:rsidRPr="00A939CE" w14:paraId="40C6D58D" w14:textId="77777777" w:rsidTr="00692F7A">
        <w:trPr>
          <w:trHeight w:val="345"/>
        </w:trPr>
        <w:tc>
          <w:tcPr>
            <w:tcW w:w="1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8DD6464" w14:textId="77777777" w:rsidR="00DF238C" w:rsidRPr="003E0EC6" w:rsidRDefault="00692F7A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Che</w:t>
            </w:r>
            <w:r w:rsidR="003C60D2">
              <w:rPr>
                <w:rFonts w:ascii="Arial" w:hAnsi="Arial" w:cs="Arial"/>
                <w:b/>
                <w:bCs/>
                <w:lang w:val="en-US"/>
              </w:rPr>
              <w:t>c</w:t>
            </w:r>
            <w:r>
              <w:rPr>
                <w:rFonts w:ascii="Arial" w:hAnsi="Arial" w:cs="Arial"/>
                <w:b/>
                <w:bCs/>
                <w:lang w:val="en-US"/>
              </w:rPr>
              <w:t>k list</w:t>
            </w:r>
          </w:p>
          <w:p w14:paraId="3060F74B" w14:textId="77777777" w:rsidR="002B03A1" w:rsidRPr="00E961F0" w:rsidRDefault="002B03A1">
            <w:pPr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31"/>
            </w:tblGrid>
            <w:tr w:rsidR="002B03A1" w:rsidRPr="00A939CE" w14:paraId="05E3CD42" w14:textId="77777777" w:rsidTr="003539E4">
              <w:tc>
                <w:tcPr>
                  <w:tcW w:w="15231" w:type="dxa"/>
                </w:tcPr>
                <w:p w14:paraId="12FBBD1C" w14:textId="77777777" w:rsidR="003E0EC6" w:rsidRDefault="003E0EC6" w:rsidP="003E0EC6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3539E4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PERMITS </w:t>
                  </w:r>
                  <w:r w:rsidRPr="00013FB6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</w:t>
                  </w:r>
                  <w:r w:rsidRPr="003539E4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MANDATORY DOCUMENTATION</w:t>
                  </w:r>
                  <w:r w:rsidRPr="00013FB6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)</w:t>
                  </w:r>
                </w:p>
                <w:p w14:paraId="5E928BE0" w14:textId="77777777" w:rsidR="00357DD0" w:rsidRPr="00013FB6" w:rsidRDefault="00357DD0" w:rsidP="003E0EC6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</w:p>
                <w:p w14:paraId="370CECC3" w14:textId="77777777" w:rsidR="004810E2" w:rsidRPr="00394349" w:rsidRDefault="004810E2" w:rsidP="00C567DE">
                  <w:pPr>
                    <w:rPr>
                      <w:rFonts w:ascii="Helvetica Neue" w:eastAsia="Helvetica Neue" w:hAnsi="Helvetica Neue" w:cs="Helvetica Neue"/>
                      <w:bCs/>
                      <w:color w:val="454545"/>
                      <w:sz w:val="18"/>
                      <w:szCs w:val="18"/>
                      <w:lang w:val="it-IT"/>
                    </w:rPr>
                  </w:pPr>
                </w:p>
              </w:tc>
            </w:tr>
          </w:tbl>
          <w:p w14:paraId="0F461D58" w14:textId="77777777" w:rsidR="002B03A1" w:rsidRPr="00A939CE" w:rsidRDefault="002B03A1">
            <w:pPr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31"/>
            </w:tblGrid>
            <w:tr w:rsidR="004438D1" w:rsidRPr="00013FB6" w14:paraId="164810BF" w14:textId="77777777" w:rsidTr="00394349">
              <w:trPr>
                <w:trHeight w:val="1143"/>
              </w:trPr>
              <w:tc>
                <w:tcPr>
                  <w:tcW w:w="15231" w:type="dxa"/>
                </w:tcPr>
                <w:p w14:paraId="0FE06D92" w14:textId="77777777" w:rsidR="004438D1" w:rsidRPr="00A4644F" w:rsidRDefault="003E0EC6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A4644F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BRIEF DESCRIPTION OF THE ORGANIZATION</w:t>
                  </w:r>
                </w:p>
                <w:p w14:paraId="2FD84126" w14:textId="77777777" w:rsidR="004438D1" w:rsidRPr="0086743D" w:rsidRDefault="004438D1" w:rsidP="00357DD0">
                  <w:pPr>
                    <w:autoSpaceDE w:val="0"/>
                    <w:autoSpaceDN w:val="0"/>
                    <w:adjustRightInd w:val="0"/>
                    <w:rPr>
                      <w:rFonts w:ascii="Helvetica Neue" w:hAnsi="Helvetica Neue" w:cs="Calibri"/>
                      <w:sz w:val="18"/>
                      <w:szCs w:val="12"/>
                      <w:lang w:val="it-IT"/>
                    </w:rPr>
                  </w:pPr>
                </w:p>
              </w:tc>
            </w:tr>
          </w:tbl>
          <w:p w14:paraId="65B71CDE" w14:textId="77777777" w:rsidR="004438D1" w:rsidRPr="003E0EC6" w:rsidRDefault="004438D1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31"/>
            </w:tblGrid>
            <w:tr w:rsidR="002B03A1" w:rsidRPr="00294F7C" w14:paraId="5E8719A8" w14:textId="77777777" w:rsidTr="003539E4">
              <w:tc>
                <w:tcPr>
                  <w:tcW w:w="15231" w:type="dxa"/>
                </w:tcPr>
                <w:p w14:paraId="3CDB544E" w14:textId="77777777" w:rsidR="009D49F7" w:rsidRPr="00294F7C" w:rsidRDefault="003E0EC6" w:rsidP="00F102D8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§ 4 CONTEXT OF THE ORGANIZATION</w:t>
                  </w:r>
                </w:p>
                <w:p w14:paraId="453DFE24" w14:textId="77777777" w:rsidR="003C6689" w:rsidRPr="00294F7C" w:rsidRDefault="003E0EC6" w:rsidP="00F102D8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The Organization shall determine</w:t>
                  </w:r>
                  <w:r w:rsidR="003C6689"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:</w:t>
                  </w:r>
                </w:p>
                <w:p w14:paraId="764B81B1" w14:textId="77777777" w:rsidR="009D49F7" w:rsidRPr="00294F7C" w:rsidRDefault="009D49F7" w:rsidP="009D49F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14:paraId="49BB629B" w14:textId="77777777" w:rsidR="009D49F7" w:rsidRDefault="003E0EC6" w:rsidP="003539E4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(§4.1, §4.2) Internal and external issues of the Organization, needs </w:t>
                  </w:r>
                  <w:r w:rsidR="002D14C6"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a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nd expectations of</w:t>
                  </w:r>
                  <w:r w:rsidR="002D14C6"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 stakeholders</w:t>
                  </w:r>
                  <w:r w:rsidR="009D49F7"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 </w:t>
                  </w:r>
                </w:p>
                <w:p w14:paraId="34C29F2A" w14:textId="77777777" w:rsidR="00581818" w:rsidRDefault="00581818" w:rsidP="00581818">
                  <w:pPr>
                    <w:ind w:left="720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</w:p>
                <w:p w14:paraId="2960D358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{{iso37001_4_1}}</w:t>
                  </w:r>
                </w:p>
                <w:p w14:paraId="02989C95" w14:textId="77777777" w:rsidR="006C0728" w:rsidRDefault="006C0728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en-US"/>
                    </w:rPr>
                  </w:pPr>
                </w:p>
                <w:p w14:paraId="33BBA9CA" w14:textId="77777777" w:rsidR="002A69D1" w:rsidRPr="002A69D1" w:rsidRDefault="006C0728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L’azienda</w:t>
                  </w:r>
                  <w:r w:rsidR="00BD0906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 xml:space="preserve"> </w:t>
                  </w:r>
                  <w:r w:rsidR="002A69D1"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ha deciso di valutare la rilevanza del cambiamento climatico per il proprio Sistema di Gestione, in ottemperanza alle nuove direttive emanate a febbraio 2024 e ha seguito un approccio strutturato per determinare la rilevanza del cambiamento climatico, basandosi sui seguenti passaggi:</w:t>
                  </w:r>
                </w:p>
                <w:p w14:paraId="416D83ED" w14:textId="77777777" w:rsidR="002A69D1" w:rsidRP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2.1 Identificazione dei rischi e delle opportunità:</w:t>
                  </w:r>
                </w:p>
                <w:p w14:paraId="216AE7E7" w14:textId="77777777" w:rsidR="002A69D1" w:rsidRPr="002A69D1" w:rsidRDefault="002A69D1" w:rsidP="002A69D1">
                  <w:pPr>
                    <w:numPr>
                      <w:ilvl w:val="0"/>
                      <w:numId w:val="35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Aumento dei costi energetici dovuto all'incremento del prezzo delle fonti fossili.</w:t>
                  </w:r>
                </w:p>
                <w:p w14:paraId="1D4F435D" w14:textId="77777777" w:rsidR="002A69D1" w:rsidRPr="002A69D1" w:rsidRDefault="002A69D1" w:rsidP="002A69D1">
                  <w:pPr>
                    <w:numPr>
                      <w:ilvl w:val="0"/>
                      <w:numId w:val="35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Interruzioni della catena di approvvigionamento causate da eventi meteorologici estremi.</w:t>
                  </w:r>
                </w:p>
                <w:p w14:paraId="04D81457" w14:textId="77777777" w:rsidR="002A69D1" w:rsidRPr="002A69D1" w:rsidRDefault="002A69D1" w:rsidP="002A69D1">
                  <w:pPr>
                    <w:numPr>
                      <w:ilvl w:val="0"/>
                      <w:numId w:val="35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Crescente domanda da parte dei clienti di prodotti ecocompatibili.</w:t>
                  </w:r>
                </w:p>
                <w:p w14:paraId="70910101" w14:textId="77777777" w:rsidR="002A69D1" w:rsidRPr="002A69D1" w:rsidRDefault="002A69D1" w:rsidP="002A69D1">
                  <w:pPr>
                    <w:numPr>
                      <w:ilvl w:val="0"/>
                      <w:numId w:val="35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Possibilità di sviluppare nuovi prodotti e servizi eco-sostenibili.</w:t>
                  </w:r>
                </w:p>
                <w:p w14:paraId="05E0746F" w14:textId="77777777" w:rsidR="002A69D1" w:rsidRP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</w:p>
                <w:p w14:paraId="0EDF7D8D" w14:textId="77777777" w:rsidR="002A69D1" w:rsidRP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Pertanto l'azienda ha analizzato il proprio consumo energetico storico e le proiezioni future dei costi energetici, ha valutato la frequenza e la gravità degli eventi meteorologici estremi nella sua regione, ha condotto un'indagine tra i clienti per comprendere le loro aspettative in materia di sostenibilità</w:t>
                  </w:r>
                </w:p>
                <w:p w14:paraId="2EE038AE" w14:textId="77777777" w:rsidR="002A69D1" w:rsidRP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</w:p>
                <w:p w14:paraId="6AEB365D" w14:textId="77777777" w:rsid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3. Risultati della valutazione</w:t>
                  </w:r>
                </w:p>
                <w:p w14:paraId="5C916EBE" w14:textId="77777777" w:rsidR="00581818" w:rsidRPr="00581818" w:rsidRDefault="00581818" w:rsidP="002A69D1">
                  <w:pPr>
                    <w:ind w:left="777"/>
                    <w:jc w:val="both"/>
                    <w:rPr>
                      <w:rFonts w:ascii="Calibri" w:hAnsi="Calibri" w:cs="Calibri"/>
                      <w:sz w:val="20"/>
                      <w:szCs w:val="20"/>
                      <w:lang w:val="it-IT"/>
                    </w:rPr>
                  </w:pPr>
                  <w:r w:rsidRPr="00581818">
                    <w:rPr>
                      <w:rFonts w:ascii="Calibri" w:hAnsi="Calibri" w:cs="Calibri"/>
                      <w:sz w:val="20"/>
                      <w:szCs w:val="20"/>
                      <w:lang w:val="it-IT"/>
                    </w:rPr>
                    <w:t>{{iso37001_4_2}}</w:t>
                  </w:r>
                </w:p>
                <w:p w14:paraId="52524AA9" w14:textId="77777777" w:rsidR="002A69D1" w:rsidRPr="002A69D1" w:rsidRDefault="00581818" w:rsidP="00581818">
                  <w:p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               </w:t>
                  </w:r>
                  <w:r w:rsidR="002A69D1"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Il cambiamento climatico è stato ritenuto una questione </w:t>
                  </w:r>
                  <w:r w:rsidR="002A69D1"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rilevante</w:t>
                  </w:r>
                  <w:r w:rsidR="002A69D1"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per il Sistema di Gestione ISO dell’azienda per le seguenti ragioni:</w:t>
                  </w:r>
                </w:p>
                <w:p w14:paraId="3A0714DB" w14:textId="77777777" w:rsidR="002A69D1" w:rsidRPr="002A69D1" w:rsidRDefault="002A69D1" w:rsidP="002A69D1">
                  <w:pPr>
                    <w:numPr>
                      <w:ilvl w:val="0"/>
                      <w:numId w:val="36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L'impatto potenziale sui costi energetici e sulla catena di approvvigionamento potrebbe avere un impatto significativo sulla redditività e sulla continuità operativa dell'azienda.</w:t>
                  </w:r>
                </w:p>
                <w:p w14:paraId="3CB7D8C5" w14:textId="77777777" w:rsidR="002A69D1" w:rsidRPr="002A69D1" w:rsidRDefault="002A69D1" w:rsidP="002A69D1">
                  <w:pPr>
                    <w:numPr>
                      <w:ilvl w:val="0"/>
                      <w:numId w:val="36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Le normative ambientali e di sicurezza più rigorose potrebbero richiedere all’azienda di investire in tecnologie a basse emissioni di carbonio e di implementare pratiche più sostenibili.</w:t>
                  </w:r>
                </w:p>
                <w:p w14:paraId="7403D4C8" w14:textId="77777777" w:rsidR="002A69D1" w:rsidRP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</w:p>
                <w:p w14:paraId="5206E6FB" w14:textId="77777777" w:rsidR="002A69D1" w:rsidRPr="002A69D1" w:rsidRDefault="002A69D1" w:rsidP="002A69D1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4. Azioni intraprese</w:t>
                  </w:r>
                </w:p>
                <w:p w14:paraId="6DD7FB6E" w14:textId="77777777" w:rsidR="002A69D1" w:rsidRPr="002A69D1" w:rsidRDefault="002A69D1" w:rsidP="002A69D1">
                  <w:pPr>
                    <w:numPr>
                      <w:ilvl w:val="0"/>
                      <w:numId w:val="37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Ridurre le emissioni di gas serra relativi ai propri prodotti / servizi</w:t>
                  </w:r>
                </w:p>
                <w:p w14:paraId="11D59969" w14:textId="77777777" w:rsidR="002A69D1" w:rsidRPr="002A69D1" w:rsidRDefault="002A69D1" w:rsidP="002A69D1">
                  <w:pPr>
                    <w:numPr>
                      <w:ilvl w:val="0"/>
                      <w:numId w:val="37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lastRenderedPageBreak/>
                    <w:t>Aumentare l'utilizzo di energie rinnovabili.</w:t>
                  </w:r>
                </w:p>
                <w:p w14:paraId="4A6AFABB" w14:textId="77777777" w:rsidR="002A69D1" w:rsidRPr="002A69D1" w:rsidRDefault="002A69D1" w:rsidP="00E23172">
                  <w:pPr>
                    <w:ind w:left="777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</w:p>
                <w:p w14:paraId="0521AA82" w14:textId="77777777" w:rsidR="002A69D1" w:rsidRDefault="002A69D1" w:rsidP="00BB11C9">
                  <w:pPr>
                    <w:ind w:left="779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en-US"/>
                    </w:rPr>
                  </w:pPr>
                </w:p>
                <w:p w14:paraId="7796F725" w14:textId="77777777" w:rsidR="002A69D1" w:rsidRPr="002A69D1" w:rsidRDefault="002A69D1" w:rsidP="002A69D1">
                  <w:pPr>
                    <w:ind w:left="779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>Il cambiamento climatico può avere un impatto significativo sulle parti interessate dell’azienda in diversi modi:</w:t>
                  </w:r>
                </w:p>
                <w:p w14:paraId="75942FF0" w14:textId="77777777" w:rsidR="002A69D1" w:rsidRPr="002A69D1" w:rsidRDefault="002A69D1" w:rsidP="002A69D1">
                  <w:pPr>
                    <w:numPr>
                      <w:ilvl w:val="0"/>
                      <w:numId w:val="38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Clienti:</w:t>
                  </w: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Il cambiamento climatico potrebbe portare a una maggiore richiesta di prodotti ecocompatibili da parte dei clienti, il che potrebbe aumentare le vendite dell’azienda. Tuttavia, potrebbe anche portare a un aumento dei costi di produzione, il che potrebbe ridurre i profitti dell'azienda.</w:t>
                  </w:r>
                </w:p>
                <w:p w14:paraId="510000CC" w14:textId="77777777" w:rsidR="002A69D1" w:rsidRPr="002A69D1" w:rsidRDefault="002A69D1" w:rsidP="002A69D1">
                  <w:pPr>
                    <w:numPr>
                      <w:ilvl w:val="0"/>
                      <w:numId w:val="38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Investitori:</w:t>
                  </w: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Gli investitori potrebbero essere più propensi a investire in aziende che sono impegnate nella lotta contro il cambiamento climatico. Tuttavia, potrebbero anche essere più restii a investire in aziende che sono vulnerabili agli impatti del cambiamento climatico.</w:t>
                  </w:r>
                </w:p>
                <w:p w14:paraId="082B80A2" w14:textId="77777777" w:rsidR="002A69D1" w:rsidRPr="002A69D1" w:rsidRDefault="002A69D1" w:rsidP="002A69D1">
                  <w:pPr>
                    <w:numPr>
                      <w:ilvl w:val="0"/>
                      <w:numId w:val="38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Dipendenti:</w:t>
                  </w: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Il cambiamento climatico potrebbe portare a condizioni meteorologiche più estreme, che potrebbero mettere a rischio la sicurezza dei dipendenti. Inoltre, potrebbe portare a una diminuzione della domanda di prodotti / servizi dell’azienda il che potrebbe portare a licenziamenti.</w:t>
                  </w:r>
                </w:p>
                <w:p w14:paraId="07F27742" w14:textId="77777777" w:rsidR="002A69D1" w:rsidRPr="002A69D1" w:rsidRDefault="002A69D1" w:rsidP="002A69D1">
                  <w:pPr>
                    <w:numPr>
                      <w:ilvl w:val="0"/>
                      <w:numId w:val="38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Comunità locali:</w:t>
                  </w: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Il cambiamento climatico potrebbe portare a eventi meteorologici estremi, come inondazioni o siccità, che potrebbero danneggiare le proprietà e le infrastrutture delle comunità locali. Inoltre, potrebbe portare a una diminuzione della qualità dell'aria e dell'acqua, il che potrebbe avere un impatto negativo sulla salute delle persone.</w:t>
                  </w:r>
                </w:p>
                <w:p w14:paraId="7BD5DF7D" w14:textId="77777777" w:rsidR="002A69D1" w:rsidRPr="002A69D1" w:rsidRDefault="002A69D1" w:rsidP="002A69D1">
                  <w:pPr>
                    <w:numPr>
                      <w:ilvl w:val="0"/>
                      <w:numId w:val="38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Fornitori:</w:t>
                  </w: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Il cambiamento climatico potrebbe interrompere le catene di approvvigionamento dell’azienda, il che potrebbe portare a una carenza di materie prime e componenti. Inoltre, potrebbe aumentare i costi di trasporto, il che potrebbe ridurre i profitti dell'azienda.</w:t>
                  </w:r>
                </w:p>
                <w:p w14:paraId="56EBA74F" w14:textId="77777777" w:rsidR="002A69D1" w:rsidRPr="002A69D1" w:rsidRDefault="002A69D1" w:rsidP="002A69D1">
                  <w:pPr>
                    <w:numPr>
                      <w:ilvl w:val="0"/>
                      <w:numId w:val="38"/>
                    </w:numPr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</w:pPr>
                  <w:r w:rsidRPr="002A69D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it-IT"/>
                    </w:rPr>
                    <w:t>Autorità pubbliche:</w:t>
                  </w:r>
                  <w:r w:rsidRPr="002A69D1">
                    <w:rPr>
                      <w:rFonts w:ascii="Calibri" w:hAnsi="Calibri" w:cs="Calibri"/>
                      <w:bCs/>
                      <w:sz w:val="20"/>
                      <w:szCs w:val="20"/>
                      <w:lang w:val="it-IT"/>
                    </w:rPr>
                    <w:t xml:space="preserve"> Le autorità pubbliche potrebbero imporre nuove normative ambientali e di sicurezza più rigorose, il che potrebbe aumentare i costi dell'azienda. Inoltre, potrebbero sanzionare l'azienda se non rispetta le normative ambientali e di sicurezza</w:t>
                  </w:r>
                </w:p>
                <w:p w14:paraId="297E66EE" w14:textId="77777777" w:rsidR="00E54E0B" w:rsidRDefault="00E54E0B" w:rsidP="00BB11C9">
                  <w:pPr>
                    <w:ind w:left="779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en-US"/>
                    </w:rPr>
                  </w:pPr>
                </w:p>
                <w:p w14:paraId="713F7B25" w14:textId="77777777" w:rsidR="00E23172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(§4.3) Scope</w:t>
                  </w:r>
                </w:p>
                <w:p w14:paraId="2B642D9C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{{iso37001_4_3}}</w:t>
                  </w:r>
                </w:p>
                <w:p w14:paraId="3D367431" w14:textId="77777777" w:rsidR="00E23172" w:rsidRDefault="00E23172" w:rsidP="00E23172">
                  <w:pPr>
                    <w:rPr>
                      <w:rFonts w:ascii="Calibri" w:hAnsi="Calibri" w:cs="Calibri"/>
                      <w:bCs/>
                      <w:sz w:val="20"/>
                      <w:szCs w:val="20"/>
                      <w:lang w:val="en-US"/>
                    </w:rPr>
                  </w:pPr>
                </w:p>
                <w:p w14:paraId="6D145051" w14:textId="77777777" w:rsidR="006C0728" w:rsidRPr="00294F7C" w:rsidRDefault="006C0728" w:rsidP="00E23172">
                  <w:pPr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</w:pPr>
                </w:p>
                <w:p w14:paraId="3F5A2F6F" w14:textId="77777777" w:rsidR="00E23172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(§4.4) Anti-bribery management system and its processes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(refer to processes)</w:t>
                  </w:r>
                </w:p>
                <w:p w14:paraId="01DA807B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{{iso37001_4_4}}</w:t>
                  </w:r>
                </w:p>
                <w:p w14:paraId="367FA947" w14:textId="77777777" w:rsidR="00E23172" w:rsidRPr="00294F7C" w:rsidRDefault="00E23172" w:rsidP="00E23172">
                  <w:pPr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</w:pPr>
                </w:p>
                <w:p w14:paraId="5A8DE448" w14:textId="77777777" w:rsidR="00E23172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(§4.5) Bribery risk assessment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(Risk assessment must be asked as mandatory document of the report)</w:t>
                  </w:r>
                </w:p>
                <w:p w14:paraId="107B86AF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{{iso37001_4_5}}</w:t>
                  </w:r>
                </w:p>
                <w:p w14:paraId="6DEAA9F5" w14:textId="77777777" w:rsidR="002B03A1" w:rsidRPr="00294F7C" w:rsidRDefault="002B03A1" w:rsidP="00865C07">
                  <w:pPr>
                    <w:ind w:left="779"/>
                    <w:jc w:val="both"/>
                    <w:rPr>
                      <w:rFonts w:ascii="Calibri" w:hAnsi="Calibri" w:cs="Calibri"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FF03365" w14:textId="77777777" w:rsidR="00C567DE" w:rsidRPr="00294F7C" w:rsidRDefault="00C567DE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152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31"/>
            </w:tblGrid>
            <w:tr w:rsidR="00E23172" w:rsidRPr="00294F7C" w14:paraId="7F0FFE12" w14:textId="77777777" w:rsidTr="00E23172">
              <w:tc>
                <w:tcPr>
                  <w:tcW w:w="15231" w:type="dxa"/>
                </w:tcPr>
                <w:p w14:paraId="3CF0A313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§ 5 LEADERSHIP</w:t>
                  </w:r>
                </w:p>
                <w:p w14:paraId="76ACF3A1" w14:textId="77777777" w:rsidR="00E23172" w:rsidRPr="00357DD0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Top management shall demonstrate leadership and commitment with respect to the Anti-bribery Management System:</w:t>
                  </w:r>
                </w:p>
                <w:p w14:paraId="640B5E9F" w14:textId="77777777" w:rsidR="00E23172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(§5.1) Governing body, Top management and commitment </w:t>
                  </w:r>
                </w:p>
                <w:p w14:paraId="2339F2C6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{{iso37001_5_1}}</w:t>
                  </w:r>
                </w:p>
                <w:p w14:paraId="012356D2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  <w:p w14:paraId="43C6754E" w14:textId="77777777" w:rsidR="00E23172" w:rsidRPr="00581818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(§5.2) Anti-bribery policy</w:t>
                  </w: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(shall be appropriate to the context of the Organization, be available and communicated to relevant interested parties – please specify)</w:t>
                  </w:r>
                </w:p>
                <w:p w14:paraId="2F8F01F6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{{iso37001_5_2}}</w:t>
                  </w:r>
                </w:p>
                <w:p w14:paraId="1C4B0A65" w14:textId="77777777" w:rsidR="00357DD0" w:rsidRPr="00294F7C" w:rsidRDefault="00357DD0" w:rsidP="00E23172">
                  <w:pPr>
                    <w:rPr>
                      <w:rFonts w:ascii="Arial" w:hAnsi="Arial" w:cs="Arial"/>
                      <w:bCs/>
                      <w:i/>
                      <w:sz w:val="18"/>
                      <w:szCs w:val="18"/>
                      <w:lang w:val="en-US"/>
                    </w:rPr>
                  </w:pPr>
                </w:p>
                <w:p w14:paraId="05DA77DF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14:paraId="29355BD0" w14:textId="77777777" w:rsidR="00E23172" w:rsidRPr="005E54A2" w:rsidRDefault="00E23172" w:rsidP="005E54A2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392EBA2" w14:textId="77777777" w:rsidR="00BB11C9" w:rsidRPr="00294F7C" w:rsidRDefault="00BB11C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352"/>
            </w:tblGrid>
            <w:tr w:rsidR="00E23172" w:rsidRPr="00294F7C" w14:paraId="2CBDD2B1" w14:textId="77777777" w:rsidTr="00E23172">
              <w:tc>
                <w:tcPr>
                  <w:tcW w:w="15352" w:type="dxa"/>
                </w:tcPr>
                <w:p w14:paraId="56665954" w14:textId="77777777" w:rsidR="00E23172" w:rsidRPr="00294F7C" w:rsidRDefault="00E23172" w:rsidP="00E23172">
                  <w:pPr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§ 6 PLANNING</w:t>
                  </w:r>
                </w:p>
                <w:p w14:paraId="2F7DBD30" w14:textId="77777777" w:rsidR="00E23172" w:rsidRPr="002039F1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Issues referred in §4.1, §4.2 §4.5 and must be considered by the organization, risks and opportunities must be determined as well as actions to addressrisks and opportunities. Anti-bribery objectives and planning of changes shall be determined:</w:t>
                  </w:r>
                </w:p>
                <w:p w14:paraId="05CFB3D5" w14:textId="77777777" w:rsidR="00E23172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(§6.1) Risks and opportunities and relevant actions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(Risk assessment must be asked as mandatory document of the report)</w:t>
                  </w:r>
                </w:p>
                <w:p w14:paraId="0C329A3F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{{iso37001_6_1}}</w:t>
                  </w:r>
                </w:p>
                <w:p w14:paraId="0C540848" w14:textId="77777777" w:rsidR="00E23172" w:rsidRPr="00294F7C" w:rsidRDefault="00E23172" w:rsidP="006C0728">
                  <w:pPr>
                    <w:ind w:left="779"/>
                    <w:jc w:val="both"/>
                    <w:rPr>
                      <w:rFonts w:ascii="Calibri" w:hAnsi="Calibri" w:cs="Arial"/>
                      <w:snapToGrid w:val="0"/>
                      <w:sz w:val="20"/>
                      <w:szCs w:val="20"/>
                      <w:lang w:val="it-IT"/>
                    </w:rPr>
                  </w:pPr>
                </w:p>
                <w:p w14:paraId="0ECE57C6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  <w:p w14:paraId="1D0A0173" w14:textId="77777777" w:rsidR="00E23172" w:rsidRPr="00581818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(§6.2) Anti-bribery objectives / planning of changes</w:t>
                  </w: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(Specify objectives)</w:t>
                  </w:r>
                </w:p>
                <w:p w14:paraId="23E66D4C" w14:textId="77777777" w:rsidR="00581818" w:rsidRPr="00581818" w:rsidRDefault="00581818" w:rsidP="00581818">
                  <w:pPr>
                    <w:ind w:left="720"/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{{iso37001_6_2}}</w:t>
                  </w:r>
                </w:p>
                <w:p w14:paraId="59FBD240" w14:textId="77777777" w:rsidR="00E23172" w:rsidRPr="00294F7C" w:rsidRDefault="00E23172" w:rsidP="00865C07">
                  <w:pPr>
                    <w:autoSpaceDE w:val="0"/>
                    <w:autoSpaceDN w:val="0"/>
                    <w:adjustRightInd w:val="0"/>
                    <w:ind w:left="779"/>
                    <w:jc w:val="both"/>
                    <w:rPr>
                      <w:rFonts w:ascii="Calibri" w:hAnsi="Calibri" w:cs="Calibri"/>
                      <w:sz w:val="20"/>
                      <w:szCs w:val="20"/>
                      <w:lang w:val="it-IT"/>
                    </w:rPr>
                  </w:pPr>
                </w:p>
              </w:tc>
            </w:tr>
          </w:tbl>
          <w:p w14:paraId="0948AA4B" w14:textId="77777777" w:rsidR="00E961F0" w:rsidRPr="00294F7C" w:rsidRDefault="00E961F0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4"/>
            </w:tblGrid>
            <w:tr w:rsidR="00E23172" w:rsidRPr="00294F7C" w14:paraId="0B99C317" w14:textId="77777777" w:rsidTr="00E23172">
              <w:tc>
                <w:tcPr>
                  <w:tcW w:w="15633" w:type="dxa"/>
                </w:tcPr>
                <w:p w14:paraId="43B9B87E" w14:textId="77777777" w:rsidR="00E23172" w:rsidRPr="00294F7C" w:rsidRDefault="00E23172" w:rsidP="00E23172">
                  <w:pPr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§ 7 SUPPORT</w:t>
                  </w:r>
                </w:p>
                <w:p w14:paraId="46E78AEC" w14:textId="77777777" w:rsidR="00E23172" w:rsidRPr="00294F7C" w:rsidRDefault="00E23172" w:rsidP="00E23172">
                  <w:pPr>
                    <w:shd w:val="clear" w:color="auto" w:fill="FFFFFF"/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The Organization shall determine and provide the resources for the establishment, implementation, maintenance and continual improvement of the anti-bribery management system. Shall determine the competence and the awareness of the personnel and determine the employment process and internal and external communications relevant to the anti-bribery management system. The management system must include all documented information required by the standard or determined by the organization as necessary. </w:t>
                  </w:r>
                </w:p>
                <w:p w14:paraId="3BC94EB6" w14:textId="77777777" w:rsidR="00E23172" w:rsidRPr="00294F7C" w:rsidRDefault="00E23172" w:rsidP="00E23172">
                  <w:pPr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</w:p>
                <w:p w14:paraId="34DD60D4" w14:textId="77777777" w:rsidR="00E23172" w:rsidRPr="00581818" w:rsidRDefault="00E23172" w:rsidP="00E23172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(§7.1) Resources </w:t>
                  </w:r>
                </w:p>
                <w:p w14:paraId="2BD86E26" w14:textId="77777777" w:rsidR="00581818" w:rsidRPr="00581818" w:rsidRDefault="00581818" w:rsidP="00581818">
                  <w:pPr>
                    <w:ind w:left="1499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58181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{{iso37001_7_1}}</w:t>
                  </w:r>
                </w:p>
                <w:p w14:paraId="29066612" w14:textId="77777777" w:rsidR="000B0531" w:rsidRPr="00FE3BBD" w:rsidRDefault="000B0531" w:rsidP="000B0531">
                  <w:pPr>
                    <w:ind w:left="1499"/>
                    <w:jc w:val="both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14:paraId="75869834" w14:textId="77777777" w:rsidR="006C0728" w:rsidRPr="00581818" w:rsidRDefault="00E23172" w:rsidP="0089210D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  <w:t xml:space="preserve">(§7.2)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Competence</w:t>
                  </w:r>
                </w:p>
                <w:p w14:paraId="4789F0A9" w14:textId="77777777" w:rsidR="00581818" w:rsidRPr="00581818" w:rsidRDefault="0095026D" w:rsidP="00581818">
                  <w:pPr>
                    <w:ind w:left="149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</w:rPr>
                    <w:t>{{iso37001_7_2}}</w:t>
                  </w:r>
                </w:p>
                <w:p w14:paraId="11E26148" w14:textId="77777777" w:rsidR="00C85F02" w:rsidRPr="003D37C3" w:rsidRDefault="00C85F02" w:rsidP="00C85F02">
                  <w:pPr>
                    <w:pStyle w:val="Paragrafoelenco"/>
                    <w:rPr>
                      <w:rFonts w:ascii="Calibri" w:hAnsi="Calibri"/>
                      <w:sz w:val="20"/>
                      <w:szCs w:val="20"/>
                      <w:lang w:val="it-IT"/>
                    </w:rPr>
                  </w:pPr>
                </w:p>
                <w:p w14:paraId="34BAD17C" w14:textId="77777777" w:rsidR="00E23172" w:rsidRDefault="00E23172" w:rsidP="00E23172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(§7.3) Awareness and training</w:t>
                  </w:r>
                </w:p>
                <w:p w14:paraId="7E036313" w14:textId="77777777" w:rsidR="0095026D" w:rsidRPr="0095026D" w:rsidRDefault="0095026D" w:rsidP="0095026D">
                  <w:pPr>
                    <w:ind w:left="1499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{{iso37001_7_3}}</w:t>
                  </w:r>
                </w:p>
                <w:p w14:paraId="62FCD8B8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</w:p>
                <w:p w14:paraId="1912FEC3" w14:textId="77777777" w:rsidR="00E23172" w:rsidRPr="0095026D" w:rsidRDefault="00E23172" w:rsidP="00E23172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  <w:t xml:space="preserve">(§7.4)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Communication</w:t>
                  </w: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internal and external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08C4323F" w14:textId="77777777" w:rsidR="0095026D" w:rsidRPr="0095026D" w:rsidRDefault="0095026D" w:rsidP="0095026D">
                  <w:pPr>
                    <w:ind w:left="1499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{{iso37001_7_4}}</w:t>
                  </w:r>
                </w:p>
                <w:p w14:paraId="69C83F3A" w14:textId="77777777" w:rsidR="00E23172" w:rsidRPr="006C0728" w:rsidRDefault="00E23172" w:rsidP="006C0728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it-IT"/>
                    </w:rPr>
                  </w:pPr>
                </w:p>
                <w:p w14:paraId="422E7195" w14:textId="77777777" w:rsidR="00E23172" w:rsidRPr="0095026D" w:rsidRDefault="00E23172" w:rsidP="00E23172">
                  <w:pPr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(§7.5) Documented information</w:t>
                  </w: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(extent of documented information, appropriate identification, description and format. Review and approval for suitability and adequacy. Control of documented information – distribution, access, retrieval, use, control of changes, retention and deposition)</w:t>
                  </w:r>
                </w:p>
                <w:p w14:paraId="0AC82EFC" w14:textId="77777777" w:rsidR="0095026D" w:rsidRPr="0095026D" w:rsidRDefault="0095026D" w:rsidP="0095026D">
                  <w:pPr>
                    <w:ind w:left="1499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{{iso37001_7_5}}</w:t>
                  </w:r>
                </w:p>
                <w:p w14:paraId="3CBF2275" w14:textId="77777777" w:rsidR="00E23172" w:rsidRPr="00294F7C" w:rsidRDefault="00E23172" w:rsidP="00E23172">
                  <w:pPr>
                    <w:ind w:left="779"/>
                    <w:rPr>
                      <w:rFonts w:ascii="Calibri" w:hAnsi="Calibri" w:cs="Arial"/>
                      <w:b/>
                      <w:sz w:val="20"/>
                      <w:szCs w:val="20"/>
                      <w:lang w:val="it-IT"/>
                    </w:rPr>
                  </w:pPr>
                </w:p>
              </w:tc>
            </w:tr>
          </w:tbl>
          <w:p w14:paraId="24DE0201" w14:textId="77777777" w:rsidR="00EB50A7" w:rsidRPr="00294F7C" w:rsidRDefault="00EB50A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154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1"/>
            </w:tblGrid>
            <w:tr w:rsidR="00E23172" w:rsidRPr="00294F7C" w14:paraId="0C20A0C4" w14:textId="77777777" w:rsidTr="00E961F0">
              <w:tc>
                <w:tcPr>
                  <w:tcW w:w="15491" w:type="dxa"/>
                </w:tcPr>
                <w:p w14:paraId="73FFA020" w14:textId="77777777" w:rsidR="00E23172" w:rsidRPr="00294F7C" w:rsidRDefault="00E23172" w:rsidP="00E23172">
                  <w:pPr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§ 8 OPERATION</w:t>
                  </w:r>
                </w:p>
                <w:p w14:paraId="30AEDB92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</w:p>
                <w:p w14:paraId="3F2A31E7" w14:textId="77777777" w:rsidR="00E23172" w:rsidRPr="0095026D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(§8.1) Operational planning and control</w:t>
                  </w: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(Documentation that the organization plans, implements and controls the processes needed to meet requirements of the anti-bribery management system– please use examples)</w:t>
                  </w:r>
                </w:p>
                <w:p w14:paraId="50C937CB" w14:textId="77777777" w:rsidR="0095026D" w:rsidRPr="0095026D" w:rsidRDefault="0095026D" w:rsidP="0095026D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{{iso37001_8_1}}</w:t>
                  </w:r>
                </w:p>
                <w:p w14:paraId="526E4E85" w14:textId="77777777" w:rsidR="00E23172" w:rsidRPr="00294F7C" w:rsidRDefault="00E23172" w:rsidP="00E23172">
                  <w:pPr>
                    <w:rPr>
                      <w:rFonts w:ascii="Arial" w:hAnsi="Arial" w:cs="Arial"/>
                      <w:bCs/>
                      <w:i/>
                      <w:sz w:val="18"/>
                      <w:szCs w:val="18"/>
                      <w:lang w:val="en-US"/>
                    </w:rPr>
                  </w:pPr>
                </w:p>
                <w:p w14:paraId="6CC7341B" w14:textId="77777777" w:rsidR="00E23172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lastRenderedPageBreak/>
                    <w:t>(§8.2) Due diligence</w:t>
                  </w:r>
                </w:p>
                <w:p w14:paraId="3126F050" w14:textId="77777777" w:rsidR="0095026D" w:rsidRPr="0095026D" w:rsidRDefault="0095026D" w:rsidP="0095026D">
                  <w:pPr>
                    <w:ind w:left="7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{{iso37001_8_2}}</w:t>
                  </w:r>
                </w:p>
                <w:p w14:paraId="3DDDF452" w14:textId="77777777" w:rsidR="00E23172" w:rsidRPr="00294F7C" w:rsidRDefault="00E23172" w:rsidP="00E23172">
                  <w:pPr>
                    <w:ind w:left="720"/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  <w:p w14:paraId="06F2BDAB" w14:textId="77777777" w:rsidR="00E23172" w:rsidRPr="0095026D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(§8.3) Financial controls</w:t>
                  </w:r>
                </w:p>
                <w:p w14:paraId="2962EE5D" w14:textId="77777777" w:rsidR="0095026D" w:rsidRPr="0095026D" w:rsidRDefault="0095026D" w:rsidP="0095026D">
                  <w:pPr>
                    <w:ind w:left="720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{{iso37001_8_3}}</w:t>
                  </w:r>
                </w:p>
                <w:p w14:paraId="535F23D3" w14:textId="77777777" w:rsidR="00E23172" w:rsidRPr="00294F7C" w:rsidRDefault="00E23172" w:rsidP="00E23172">
                  <w:pPr>
                    <w:ind w:left="720"/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  <w:p w14:paraId="03EE3EC8" w14:textId="77777777" w:rsidR="00E23172" w:rsidRPr="0095026D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(§8.4) Non-financial controls</w:t>
                  </w:r>
                </w:p>
                <w:p w14:paraId="65EB2C10" w14:textId="77777777" w:rsidR="0095026D" w:rsidRPr="0095026D" w:rsidRDefault="0095026D" w:rsidP="0095026D">
                  <w:pPr>
                    <w:ind w:left="720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{{iso37001_8_4}}</w:t>
                  </w:r>
                </w:p>
                <w:p w14:paraId="0A063E81" w14:textId="77777777" w:rsidR="0089210D" w:rsidRPr="0089210D" w:rsidRDefault="0089210D" w:rsidP="0089210D">
                  <w:pPr>
                    <w:ind w:left="720"/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  <w:p w14:paraId="2C98826D" w14:textId="77777777" w:rsidR="00E23172" w:rsidRPr="0095026D" w:rsidRDefault="00E23172" w:rsidP="00E23172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(§8.5) Implementation of anti-bribery controls by controlled organizations and by business associates</w:t>
                  </w:r>
                </w:p>
                <w:p w14:paraId="71D065D6" w14:textId="77777777" w:rsidR="0095026D" w:rsidRPr="0095026D" w:rsidRDefault="0095026D" w:rsidP="0095026D">
                  <w:pPr>
                    <w:ind w:left="720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{{iso37001_8_5}}</w:t>
                  </w:r>
                </w:p>
                <w:p w14:paraId="62DFC591" w14:textId="77777777" w:rsidR="00E23172" w:rsidRPr="00294F7C" w:rsidRDefault="00E23172" w:rsidP="00E23172">
                  <w:pPr>
                    <w:ind w:left="720"/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  <w:p w14:paraId="3DAB2B36" w14:textId="77777777" w:rsidR="00E23172" w:rsidRPr="0095026D" w:rsidRDefault="00E23172" w:rsidP="00E23172">
                  <w:pPr>
                    <w:pStyle w:val="Paragrafoelenco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(§8.6) Anti-bribery commitments (for business associates posing more than a low risk)</w:t>
                  </w:r>
                </w:p>
                <w:p w14:paraId="6AA580CB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{{iso37001_8_6}}</w:t>
                  </w:r>
                </w:p>
                <w:p w14:paraId="6A4AE534" w14:textId="77777777" w:rsidR="0089210D" w:rsidRDefault="0089210D" w:rsidP="0089210D">
                  <w:pPr>
                    <w:pStyle w:val="Paragrafoelenco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</w:p>
                <w:p w14:paraId="5647E696" w14:textId="77777777" w:rsidR="00E23172" w:rsidRDefault="00E23172" w:rsidP="00E23172">
                  <w:pPr>
                    <w:pStyle w:val="Paragrafoelenco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(§8.7) Gifts, hospitality, donations and similar benefits </w:t>
                  </w:r>
                </w:p>
                <w:p w14:paraId="1F65FB82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{{iso37001_8_7}}</w:t>
                  </w:r>
                </w:p>
                <w:p w14:paraId="266E7D19" w14:textId="77777777" w:rsidR="00E23172" w:rsidRPr="0095026D" w:rsidRDefault="00E23172" w:rsidP="00E23172">
                  <w:pPr>
                    <w:pStyle w:val="Paragrafoelenco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(§8.8) Managing inadequacy of anti-bribery controls</w:t>
                  </w:r>
                </w:p>
                <w:p w14:paraId="77C1FDDF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{{iso37001_8_8}}</w:t>
                  </w:r>
                </w:p>
                <w:p w14:paraId="68355363" w14:textId="77777777" w:rsidR="00E23172" w:rsidRPr="00294F7C" w:rsidRDefault="00E23172" w:rsidP="00E23172">
                  <w:pPr>
                    <w:rPr>
                      <w:rFonts w:ascii="Arial" w:hAnsi="Arial" w:cs="Arial"/>
                      <w:bCs/>
                      <w:i/>
                      <w:sz w:val="18"/>
                      <w:szCs w:val="18"/>
                      <w:lang w:val="en-US"/>
                    </w:rPr>
                  </w:pPr>
                </w:p>
                <w:p w14:paraId="60CCF513" w14:textId="77777777" w:rsidR="00E23172" w:rsidRPr="0095026D" w:rsidRDefault="00E23172" w:rsidP="00E23172">
                  <w:pPr>
                    <w:pStyle w:val="Paragrafoelenco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(§8.9) Raising concerns</w:t>
                  </w:r>
                </w:p>
                <w:p w14:paraId="31E2BA43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{{iso37001_8_9}}</w:t>
                  </w:r>
                </w:p>
                <w:p w14:paraId="62106671" w14:textId="77777777" w:rsidR="00E23172" w:rsidRPr="00294F7C" w:rsidRDefault="00E23172" w:rsidP="00E23172">
                  <w:pPr>
                    <w:pStyle w:val="Paragrafoelenco"/>
                    <w:ind w:left="0"/>
                    <w:rPr>
                      <w:rFonts w:ascii="Arial" w:hAnsi="Arial" w:cs="Arial"/>
                      <w:bCs/>
                      <w:i/>
                      <w:sz w:val="18"/>
                      <w:szCs w:val="18"/>
                      <w:lang w:val="en-US"/>
                    </w:rPr>
                  </w:pPr>
                </w:p>
                <w:p w14:paraId="2A36EF8B" w14:textId="77777777" w:rsidR="00E23172" w:rsidRPr="0095026D" w:rsidRDefault="00E23172" w:rsidP="0089210D">
                  <w:pPr>
                    <w:pStyle w:val="Paragrafoelenco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(§8.10) Investigating and dealing with bribery</w:t>
                  </w:r>
                </w:p>
                <w:p w14:paraId="18906FF4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{{iso37001_8_10}}</w:t>
                  </w:r>
                </w:p>
                <w:p w14:paraId="7823AFEA" w14:textId="77777777" w:rsidR="0089210D" w:rsidRPr="0089210D" w:rsidRDefault="0089210D" w:rsidP="0089210D">
                  <w:pPr>
                    <w:pStyle w:val="Paragrafoelenco"/>
                    <w:ind w:left="0"/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AC44350" w14:textId="77777777" w:rsidR="00B50265" w:rsidRPr="00294F7C" w:rsidRDefault="00B50265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1"/>
            </w:tblGrid>
            <w:tr w:rsidR="00E23172" w:rsidRPr="00294F7C" w14:paraId="1E6AE876" w14:textId="77777777" w:rsidTr="00E961F0">
              <w:tc>
                <w:tcPr>
                  <w:tcW w:w="15491" w:type="dxa"/>
                </w:tcPr>
                <w:p w14:paraId="3657322C" w14:textId="77777777" w:rsidR="00E23172" w:rsidRPr="00294F7C" w:rsidRDefault="00E23172" w:rsidP="00E23172">
                  <w:pPr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§ 9 PERFORMANCE EVALUATION</w:t>
                  </w:r>
                </w:p>
                <w:p w14:paraId="4A2CA138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The performance evaluation of the Organization includes:</w:t>
                  </w:r>
                </w:p>
                <w:p w14:paraId="2D31B604" w14:textId="77777777" w:rsidR="00E23172" w:rsidRPr="0095026D" w:rsidRDefault="00E23172" w:rsidP="00E23172">
                  <w:pPr>
                    <w:pStyle w:val="Paragrafoelenco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bCs/>
                      <w:i/>
                      <w:sz w:val="18"/>
                      <w:szCs w:val="18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(§9.1) Monitoring, measurement, analysis and evaluation</w:t>
                  </w:r>
                </w:p>
                <w:p w14:paraId="672074AB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iCs/>
                      <w:sz w:val="18"/>
                      <w:szCs w:val="18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18"/>
                      <w:szCs w:val="18"/>
                      <w:lang w:val="en-US"/>
                    </w:rPr>
                    <w:t>{{iso37001_9_1}}</w:t>
                  </w:r>
                </w:p>
                <w:p w14:paraId="6328AD52" w14:textId="77777777" w:rsidR="0089210D" w:rsidRPr="00294F7C" w:rsidRDefault="0089210D" w:rsidP="0089210D">
                  <w:pPr>
                    <w:pStyle w:val="Paragrafoelenco"/>
                    <w:rPr>
                      <w:rFonts w:ascii="Arial" w:hAnsi="Arial" w:cs="Arial"/>
                      <w:bCs/>
                      <w:i/>
                      <w:sz w:val="18"/>
                      <w:szCs w:val="18"/>
                      <w:lang w:val="en-US"/>
                    </w:rPr>
                  </w:pPr>
                </w:p>
                <w:p w14:paraId="2A8DFD87" w14:textId="77777777" w:rsidR="00E23172" w:rsidRPr="0095026D" w:rsidRDefault="00E23172" w:rsidP="00E23172">
                  <w:pPr>
                    <w:pStyle w:val="Paragrafoelenco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  <w:t xml:space="preserve">(§9.2)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Internal audit</w:t>
                  </w:r>
                </w:p>
                <w:p w14:paraId="2443FC9C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</w:rPr>
                    <w:t>{{iso37001_9_2}}</w:t>
                  </w:r>
                </w:p>
                <w:p w14:paraId="5F3EBAF8" w14:textId="77777777" w:rsidR="0089210D" w:rsidRPr="00294F7C" w:rsidRDefault="0089210D" w:rsidP="0089210D">
                  <w:pPr>
                    <w:pStyle w:val="Paragrafoelenc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0497B52F" w14:textId="77777777" w:rsidR="00E23172" w:rsidRPr="0095026D" w:rsidRDefault="00E23172" w:rsidP="00E23172">
                  <w:pPr>
                    <w:pStyle w:val="Paragrafoelenco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  <w:t>(§9.3)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 Management review</w:t>
                  </w:r>
                </w:p>
                <w:p w14:paraId="4B0E6D91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</w:rPr>
                    <w:t>{{iso37001_9_3}}</w:t>
                  </w:r>
                </w:p>
                <w:p w14:paraId="038E34F0" w14:textId="77777777" w:rsidR="0089210D" w:rsidRDefault="0089210D" w:rsidP="0089210D">
                  <w:pPr>
                    <w:pStyle w:val="Paragrafoelenco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019185D3" w14:textId="77777777" w:rsidR="0089210D" w:rsidRPr="0095026D" w:rsidRDefault="0089210D" w:rsidP="0089210D">
                  <w:pPr>
                    <w:pStyle w:val="Paragrafoelenco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it-IT"/>
                    </w:rPr>
                  </w:pPr>
                  <w:r w:rsidRPr="0089210D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it-IT"/>
                    </w:rPr>
                    <w:t>(§9.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it-IT"/>
                    </w:rPr>
                    <w:t>4</w:t>
                  </w:r>
                  <w:r w:rsidRPr="0089210D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it-IT"/>
                    </w:rPr>
                    <w:t>)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 xml:space="preserve"> </w:t>
                  </w:r>
                  <w:r w:rsidRPr="0089210D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IN"/>
                    </w:rPr>
                    <w:t>Review by anti-bribery compliance function</w:t>
                  </w:r>
                </w:p>
                <w:p w14:paraId="46C7B0B1" w14:textId="77777777" w:rsidR="0095026D" w:rsidRPr="0095026D" w:rsidRDefault="0095026D" w:rsidP="0095026D">
                  <w:pPr>
                    <w:pStyle w:val="Paragrafoelenco"/>
                    <w:rPr>
                      <w:rFonts w:ascii="Arial" w:hAnsi="Arial" w:cs="Arial"/>
                      <w:sz w:val="20"/>
                      <w:szCs w:val="20"/>
                      <w:lang w:val="it-IT"/>
                    </w:rPr>
                  </w:pPr>
                  <w:r w:rsidRPr="0095026D">
                    <w:rPr>
                      <w:rFonts w:ascii="Arial" w:hAnsi="Arial" w:cs="Arial"/>
                      <w:sz w:val="20"/>
                      <w:szCs w:val="20"/>
                      <w:lang w:val="it-IT"/>
                    </w:rPr>
                    <w:t>{{iso37001_9_4}}</w:t>
                  </w:r>
                </w:p>
                <w:p w14:paraId="75D24340" w14:textId="77777777" w:rsidR="00E23172" w:rsidRPr="0089210D" w:rsidRDefault="00E23172" w:rsidP="0025638B">
                  <w:pPr>
                    <w:ind w:left="779"/>
                    <w:jc w:val="both"/>
                    <w:rPr>
                      <w:rFonts w:ascii="Calibri" w:hAnsi="Calibri" w:cs="Arial"/>
                      <w:bCs/>
                      <w:i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664B43D" w14:textId="77777777" w:rsidR="009D49F7" w:rsidRPr="00294F7C" w:rsidRDefault="009D49F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tbl>
            <w:tblPr>
              <w:tblW w:w="154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4"/>
            </w:tblGrid>
            <w:tr w:rsidR="00E23172" w:rsidRPr="00294F7C" w14:paraId="2C7A3F61" w14:textId="77777777" w:rsidTr="00E961F0">
              <w:tc>
                <w:tcPr>
                  <w:tcW w:w="15494" w:type="dxa"/>
                </w:tcPr>
                <w:p w14:paraId="60633291" w14:textId="77777777" w:rsidR="00E23172" w:rsidRPr="00294F7C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lastRenderedPageBreak/>
                    <w:t xml:space="preserve">§ 10 IMPROVEMENT </w:t>
                  </w:r>
                  <w:r w:rsidRPr="00294F7C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(actions for improvement, nonconformity and corrective actions, continual improvement))</w:t>
                  </w:r>
                </w:p>
                <w:p w14:paraId="5897DD89" w14:textId="77777777" w:rsidR="00E23172" w:rsidRDefault="00E23172" w:rsidP="00E23172">
                  <w:pPr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294F7C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The organization shall determine and select opportunities for improvement and implement any necessary actions</w:t>
                  </w:r>
                </w:p>
                <w:p w14:paraId="551AAA15" w14:textId="77777777" w:rsidR="0095026D" w:rsidRDefault="0095026D" w:rsidP="00E23172">
                  <w:pPr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{{iso37001_10_1}}</w:t>
                  </w:r>
                </w:p>
                <w:p w14:paraId="7AFBD53F" w14:textId="77777777" w:rsidR="0095026D" w:rsidRPr="0095026D" w:rsidRDefault="0095026D" w:rsidP="00E23172">
                  <w:pPr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95026D">
                    <w:rPr>
                      <w:rFonts w:ascii="Arial" w:hAnsi="Arial" w:cs="Arial"/>
                      <w:iCs/>
                      <w:sz w:val="20"/>
                      <w:szCs w:val="20"/>
                      <w:lang w:val="en-US"/>
                    </w:rPr>
                    <w:t>{{iso37001_10_2}}</w:t>
                  </w:r>
                </w:p>
                <w:p w14:paraId="2A30C820" w14:textId="77777777" w:rsidR="00E23172" w:rsidRPr="00294F7C" w:rsidRDefault="00E23172" w:rsidP="00E23172">
                  <w:pPr>
                    <w:ind w:left="779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8DE3837" w14:textId="77777777" w:rsidR="00A4644F" w:rsidRDefault="00A4644F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301F76DD" w14:textId="77777777" w:rsidR="00037E6F" w:rsidRDefault="00037E6F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14:paraId="421FD0CE" w14:textId="77777777" w:rsidR="00A86AA1" w:rsidRPr="006042AC" w:rsidRDefault="006042A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SYSTEM STATUS</w:t>
            </w:r>
            <w:r w:rsidR="00D11B9E" w:rsidRPr="006042AC">
              <w:rPr>
                <w:rFonts w:ascii="Arial" w:hAnsi="Arial" w:cs="Arial"/>
                <w:b/>
                <w:bCs/>
                <w:lang w:val="en-US"/>
              </w:rPr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75"/>
              <w:gridCol w:w="12356"/>
            </w:tblGrid>
            <w:tr w:rsidR="00D11B9E" w:rsidRPr="00013FB6" w14:paraId="124B2BD5" w14:textId="77777777" w:rsidTr="003539E4">
              <w:tc>
                <w:tcPr>
                  <w:tcW w:w="2875" w:type="dxa"/>
                </w:tcPr>
                <w:p w14:paraId="599A447A" w14:textId="77777777" w:rsidR="00D11B9E" w:rsidRPr="003539E4" w:rsidRDefault="006042AC">
                  <w:pP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3539E4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STANDARD REQUIREMENTS</w:t>
                  </w:r>
                </w:p>
              </w:tc>
              <w:tc>
                <w:tcPr>
                  <w:tcW w:w="12356" w:type="dxa"/>
                </w:tcPr>
                <w:p w14:paraId="0E41EDC4" w14:textId="77777777" w:rsidR="00D11B9E" w:rsidRPr="003539E4" w:rsidRDefault="006042AC" w:rsidP="00AE7368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3539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The organization implements </w:t>
                  </w:r>
                  <w:r w:rsidR="00AE736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Anti-bribery management system, that complies with the requirements of ISO 37001:2016, except for </w:t>
                  </w:r>
                  <w:r w:rsidRPr="003539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the</w:t>
                  </w:r>
                  <w:r w:rsidR="00AE7368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recorded findings (if any</w:t>
                  </w:r>
                  <w:r w:rsidRPr="003539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), according to the following Table «AUDIT FINDINGS»</w:t>
                  </w:r>
                </w:p>
              </w:tc>
            </w:tr>
            <w:tr w:rsidR="0076208E" w:rsidRPr="00013FB6" w14:paraId="7847A87D" w14:textId="77777777" w:rsidTr="003539E4">
              <w:tc>
                <w:tcPr>
                  <w:tcW w:w="2875" w:type="dxa"/>
                </w:tcPr>
                <w:p w14:paraId="68DD439F" w14:textId="77777777" w:rsidR="0076208E" w:rsidRPr="003539E4" w:rsidRDefault="006042AC" w:rsidP="00DA0B1E">
                  <w:pP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3539E4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POSITIVE POINTS</w:t>
                  </w:r>
                  <w:r w:rsidR="00AE7368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/ BEST PRACTICES</w:t>
                  </w:r>
                </w:p>
              </w:tc>
              <w:tc>
                <w:tcPr>
                  <w:tcW w:w="12356" w:type="dxa"/>
                </w:tcPr>
                <w:p w14:paraId="0B782247" w14:textId="77777777" w:rsidR="0076208E" w:rsidRPr="003539E4" w:rsidRDefault="0076208E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14:paraId="1AC7A668" w14:textId="77777777" w:rsidR="0076208E" w:rsidRPr="003539E4" w:rsidRDefault="0076208E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76208E" w:rsidRPr="00013FB6" w14:paraId="4E66B852" w14:textId="77777777" w:rsidTr="003539E4">
              <w:tc>
                <w:tcPr>
                  <w:tcW w:w="2875" w:type="dxa"/>
                </w:tcPr>
                <w:p w14:paraId="7017B2E7" w14:textId="77777777" w:rsidR="0076208E" w:rsidRPr="003539E4" w:rsidRDefault="006042AC" w:rsidP="00DA0B1E">
                  <w:pP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3539E4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SUGGESTIONS FOR IMPROVEMENT</w:t>
                  </w:r>
                </w:p>
              </w:tc>
              <w:tc>
                <w:tcPr>
                  <w:tcW w:w="12356" w:type="dxa"/>
                </w:tcPr>
                <w:p w14:paraId="58372C8C" w14:textId="77777777" w:rsidR="0076208E" w:rsidRPr="003539E4" w:rsidRDefault="0076208E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14:paraId="57B4CE99" w14:textId="77777777" w:rsidR="001440CA" w:rsidRPr="003539E4" w:rsidRDefault="001440CA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5B9FB7A" w14:textId="77777777" w:rsidR="00D11B9E" w:rsidRPr="006042AC" w:rsidRDefault="00D11B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AF1616B" w14:textId="77777777" w:rsidR="004438D1" w:rsidRPr="00A939CE" w:rsidRDefault="004438D1" w:rsidP="00692F7A">
            <w:pPr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</w:pPr>
          </w:p>
          <w:p w14:paraId="79332780" w14:textId="77777777" w:rsidR="00D11B9E" w:rsidRDefault="00D11B9E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3A7F4D57" w14:textId="77777777" w:rsidR="00D66672" w:rsidRPr="00D66672" w:rsidRDefault="00D6667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466277" w:rsidRPr="00A939CE" w14:paraId="50D1C72C" w14:textId="77777777" w:rsidTr="00692F7A">
        <w:tblPrEx>
          <w:jc w:val="center"/>
          <w:tblInd w:w="0" w:type="dxa"/>
        </w:tblPrEx>
        <w:trPr>
          <w:trHeight w:val="210"/>
          <w:jc w:val="center"/>
        </w:trPr>
        <w:tc>
          <w:tcPr>
            <w:tcW w:w="15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6FB5EFC" w14:textId="77777777" w:rsidR="00E36E41" w:rsidRPr="00A939CE" w:rsidRDefault="00E36E41">
            <w:pPr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1477BE72" w14:textId="77777777" w:rsidR="00E36E41" w:rsidRPr="00A939CE" w:rsidRDefault="00E36E41">
            <w:pPr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</w:tr>
    </w:tbl>
    <w:p w14:paraId="1AD2BFD3" w14:textId="77777777" w:rsidR="005B3634" w:rsidRPr="00692F7A" w:rsidRDefault="005B3634">
      <w:pPr>
        <w:rPr>
          <w:lang w:val="en-US"/>
        </w:rPr>
      </w:pPr>
    </w:p>
    <w:sectPr w:rsidR="005B3634" w:rsidRPr="00692F7A" w:rsidSect="009D13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2" w:right="1440" w:bottom="568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3329F" w14:textId="77777777" w:rsidR="002C2DBD" w:rsidRDefault="002C2DBD">
      <w:r>
        <w:separator/>
      </w:r>
    </w:p>
  </w:endnote>
  <w:endnote w:type="continuationSeparator" w:id="0">
    <w:p w14:paraId="5862B611" w14:textId="77777777" w:rsidR="002C2DBD" w:rsidRDefault="002C2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639B0" w14:textId="77777777" w:rsidR="00A357B7" w:rsidRDefault="00A357B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985"/>
      <w:gridCol w:w="6973"/>
    </w:tblGrid>
    <w:tr w:rsidR="000138F2" w:rsidRPr="009D1332" w14:paraId="28F5F742" w14:textId="77777777">
      <w:tc>
        <w:tcPr>
          <w:tcW w:w="7087" w:type="dxa"/>
          <w:tcBorders>
            <w:top w:val="nil"/>
            <w:left w:val="nil"/>
            <w:bottom w:val="nil"/>
            <w:right w:val="nil"/>
          </w:tcBorders>
        </w:tcPr>
        <w:p w14:paraId="32192F94" w14:textId="77777777" w:rsidR="000138F2" w:rsidRPr="003A4EB3" w:rsidRDefault="000138F2" w:rsidP="003A4EB3">
          <w:pPr>
            <w:pStyle w:val="Pidipagina"/>
            <w:rPr>
              <w:rFonts w:ascii="Arial" w:hAnsi="Arial" w:cs="Arial"/>
              <w:sz w:val="16"/>
              <w:szCs w:val="16"/>
            </w:rPr>
          </w:pPr>
          <w:r w:rsidRPr="009D1332">
            <w:rPr>
              <w:rFonts w:ascii="Arial" w:hAnsi="Arial" w:cs="Arial"/>
              <w:sz w:val="16"/>
              <w:szCs w:val="16"/>
            </w:rPr>
            <w:t>ΔΠ13.</w:t>
          </w:r>
          <w:r w:rsidR="003A4EB3">
            <w:rPr>
              <w:rFonts w:ascii="Arial" w:hAnsi="Arial" w:cs="Arial"/>
              <w:sz w:val="16"/>
              <w:szCs w:val="16"/>
            </w:rPr>
            <w:t>9</w:t>
          </w:r>
          <w:r w:rsidRPr="009D1332">
            <w:rPr>
              <w:rFonts w:ascii="Arial" w:hAnsi="Arial" w:cs="Arial"/>
              <w:sz w:val="16"/>
              <w:szCs w:val="16"/>
              <w:lang w:val="en-US"/>
            </w:rPr>
            <w:t>1</w:t>
          </w:r>
          <w:r w:rsidRPr="009D1332">
            <w:rPr>
              <w:rFonts w:ascii="Arial" w:hAnsi="Arial" w:cs="Arial"/>
              <w:sz w:val="16"/>
              <w:szCs w:val="16"/>
            </w:rPr>
            <w:t>/Ε</w:t>
          </w:r>
          <w:r w:rsidR="003539E4">
            <w:rPr>
              <w:rFonts w:ascii="Arial" w:hAnsi="Arial" w:cs="Arial"/>
              <w:sz w:val="16"/>
              <w:szCs w:val="16"/>
              <w:lang w:val="en-US"/>
            </w:rPr>
            <w:t>2</w:t>
          </w:r>
          <w:r w:rsidRPr="009D1332">
            <w:rPr>
              <w:rFonts w:ascii="Arial" w:hAnsi="Arial" w:cs="Arial"/>
              <w:sz w:val="16"/>
              <w:szCs w:val="16"/>
            </w:rPr>
            <w:t>/</w:t>
          </w:r>
          <w:r w:rsidR="00E2535C">
            <w:rPr>
              <w:rFonts w:ascii="Arial" w:hAnsi="Arial" w:cs="Arial"/>
              <w:sz w:val="16"/>
              <w:szCs w:val="16"/>
              <w:lang w:val="en-US"/>
            </w:rPr>
            <w:t>0</w:t>
          </w:r>
          <w:r w:rsidR="003A4EB3">
            <w:rPr>
              <w:rFonts w:ascii="Arial" w:hAnsi="Arial" w:cs="Arial"/>
              <w:sz w:val="16"/>
              <w:szCs w:val="16"/>
            </w:rPr>
            <w:t>5</w:t>
          </w:r>
          <w:r w:rsidRPr="009D1332">
            <w:rPr>
              <w:rFonts w:ascii="Arial" w:hAnsi="Arial" w:cs="Arial"/>
              <w:sz w:val="16"/>
              <w:szCs w:val="16"/>
            </w:rPr>
            <w:t>-</w:t>
          </w:r>
          <w:r w:rsidR="003A4EB3">
            <w:rPr>
              <w:rFonts w:ascii="Arial" w:hAnsi="Arial" w:cs="Arial"/>
              <w:sz w:val="16"/>
              <w:szCs w:val="16"/>
            </w:rPr>
            <w:t>01</w:t>
          </w:r>
          <w:r w:rsidRPr="009D1332">
            <w:rPr>
              <w:rFonts w:ascii="Arial" w:hAnsi="Arial" w:cs="Arial"/>
              <w:sz w:val="16"/>
              <w:szCs w:val="16"/>
            </w:rPr>
            <w:t>-</w:t>
          </w:r>
          <w:r w:rsidR="003539E4">
            <w:rPr>
              <w:rFonts w:ascii="Arial" w:hAnsi="Arial" w:cs="Arial"/>
              <w:sz w:val="16"/>
              <w:szCs w:val="16"/>
              <w:lang w:val="en-US"/>
            </w:rPr>
            <w:t>201</w:t>
          </w:r>
          <w:r w:rsidR="003A4EB3">
            <w:rPr>
              <w:rFonts w:ascii="Arial" w:hAnsi="Arial" w:cs="Arial"/>
              <w:sz w:val="16"/>
              <w:szCs w:val="16"/>
            </w:rPr>
            <w:t>8</w:t>
          </w:r>
        </w:p>
      </w:tc>
      <w:tc>
        <w:tcPr>
          <w:tcW w:w="7087" w:type="dxa"/>
          <w:tcBorders>
            <w:top w:val="nil"/>
            <w:left w:val="nil"/>
            <w:bottom w:val="nil"/>
            <w:right w:val="nil"/>
          </w:tcBorders>
        </w:tcPr>
        <w:p w14:paraId="0B431E81" w14:textId="77777777" w:rsidR="000138F2" w:rsidRPr="009D1332" w:rsidRDefault="000138F2" w:rsidP="009D1332">
          <w:pPr>
            <w:pStyle w:val="Pidipagina"/>
            <w:jc w:val="right"/>
            <w:rPr>
              <w:rFonts w:ascii="Arial" w:hAnsi="Arial" w:cs="Arial"/>
              <w:sz w:val="16"/>
              <w:szCs w:val="16"/>
              <w:lang w:val="en-GB"/>
            </w:rPr>
          </w:pPr>
          <w:r w:rsidRPr="009D1332">
            <w:rPr>
              <w:rFonts w:ascii="Arial" w:hAnsi="Arial" w:cs="Arial"/>
              <w:sz w:val="16"/>
              <w:szCs w:val="16"/>
              <w:lang w:val="en-GB"/>
            </w:rPr>
            <w:t xml:space="preserve">PAGE </w:t>
          </w:r>
          <w:r w:rsidR="0067726A" w:rsidRPr="009D1332">
            <w:rPr>
              <w:rStyle w:val="Numeropagina"/>
              <w:rFonts w:ascii="Arial" w:hAnsi="Arial" w:cs="Arial"/>
              <w:sz w:val="16"/>
              <w:szCs w:val="16"/>
            </w:rPr>
            <w:fldChar w:fldCharType="begin"/>
          </w:r>
          <w:r w:rsidRPr="009D1332">
            <w:rPr>
              <w:rStyle w:val="Numeropagina"/>
              <w:rFonts w:ascii="Arial" w:hAnsi="Arial" w:cs="Arial"/>
              <w:sz w:val="16"/>
              <w:szCs w:val="16"/>
            </w:rPr>
            <w:instrText xml:space="preserve"> PAGE </w:instrText>
          </w:r>
          <w:r w:rsidR="0067726A" w:rsidRPr="009D1332">
            <w:rPr>
              <w:rStyle w:val="Numeropagina"/>
              <w:rFonts w:ascii="Arial" w:hAnsi="Arial" w:cs="Arial"/>
              <w:sz w:val="16"/>
              <w:szCs w:val="16"/>
            </w:rPr>
            <w:fldChar w:fldCharType="separate"/>
          </w:r>
          <w:r w:rsidR="00B57315">
            <w:rPr>
              <w:rStyle w:val="Numeropagina"/>
              <w:rFonts w:ascii="Arial" w:hAnsi="Arial" w:cs="Arial"/>
              <w:noProof/>
              <w:sz w:val="16"/>
              <w:szCs w:val="16"/>
            </w:rPr>
            <w:t>3</w:t>
          </w:r>
          <w:r w:rsidR="0067726A" w:rsidRPr="009D1332">
            <w:rPr>
              <w:rStyle w:val="Numeropagina"/>
              <w:rFonts w:ascii="Arial" w:hAnsi="Arial" w:cs="Arial"/>
              <w:sz w:val="16"/>
              <w:szCs w:val="16"/>
            </w:rPr>
            <w:fldChar w:fldCharType="end"/>
          </w:r>
          <w:r w:rsidRPr="009D1332">
            <w:rPr>
              <w:rStyle w:val="Numeropagina"/>
              <w:rFonts w:ascii="Arial" w:hAnsi="Arial" w:cs="Arial"/>
              <w:sz w:val="16"/>
              <w:szCs w:val="16"/>
              <w:lang w:val="en-GB"/>
            </w:rPr>
            <w:t xml:space="preserve"> OF </w:t>
          </w:r>
          <w:r w:rsidR="0067726A" w:rsidRPr="009D1332">
            <w:rPr>
              <w:rStyle w:val="Numeropagina"/>
              <w:rFonts w:ascii="Arial" w:hAnsi="Arial" w:cs="Arial"/>
              <w:sz w:val="16"/>
              <w:szCs w:val="16"/>
            </w:rPr>
            <w:fldChar w:fldCharType="begin"/>
          </w:r>
          <w:r w:rsidRPr="009D1332">
            <w:rPr>
              <w:rStyle w:val="Numeropagina"/>
              <w:rFonts w:ascii="Arial" w:hAnsi="Arial" w:cs="Arial"/>
              <w:sz w:val="16"/>
              <w:szCs w:val="16"/>
            </w:rPr>
            <w:instrText xml:space="preserve"> NUMPAGES </w:instrText>
          </w:r>
          <w:r w:rsidR="0067726A" w:rsidRPr="009D1332">
            <w:rPr>
              <w:rStyle w:val="Numeropagina"/>
              <w:rFonts w:ascii="Arial" w:hAnsi="Arial" w:cs="Arial"/>
              <w:sz w:val="16"/>
              <w:szCs w:val="16"/>
            </w:rPr>
            <w:fldChar w:fldCharType="separate"/>
          </w:r>
          <w:r w:rsidR="00B57315">
            <w:rPr>
              <w:rStyle w:val="Numeropagina"/>
              <w:rFonts w:ascii="Arial" w:hAnsi="Arial" w:cs="Arial"/>
              <w:noProof/>
              <w:sz w:val="16"/>
              <w:szCs w:val="16"/>
            </w:rPr>
            <w:t>25</w:t>
          </w:r>
          <w:r w:rsidR="0067726A" w:rsidRPr="009D1332">
            <w:rPr>
              <w:rStyle w:val="Numeropa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F1B61E2" w14:textId="77777777" w:rsidR="000138F2" w:rsidRPr="00C943A6" w:rsidRDefault="00C943A6" w:rsidP="00D46B48">
    <w:pPr>
      <w:pStyle w:val="Pidipagina"/>
      <w:jc w:val="right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sz w:val="16"/>
        <w:szCs w:val="16"/>
        <w:lang w:val="en-US"/>
      </w:rPr>
      <w:t>Case No</w:t>
    </w:r>
    <w:r w:rsidR="000138F2" w:rsidRPr="00C943A6">
      <w:rPr>
        <w:rFonts w:ascii="Arial" w:hAnsi="Arial" w:cs="Arial"/>
        <w:sz w:val="16"/>
        <w:szCs w:val="16"/>
        <w:lang w:val="en-US"/>
      </w:rPr>
      <w:t>: 00….......</w:t>
    </w:r>
  </w:p>
  <w:p w14:paraId="5887232C" w14:textId="77777777" w:rsidR="000138F2" w:rsidRPr="00C943A6" w:rsidRDefault="000138F2">
    <w:pPr>
      <w:pStyle w:val="Pidipagina"/>
      <w:rPr>
        <w:rFonts w:ascii="Arial" w:hAnsi="Arial" w:cs="Arial"/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6511F" w14:textId="77777777" w:rsidR="00A357B7" w:rsidRDefault="00A357B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BBECF" w14:textId="77777777" w:rsidR="002C2DBD" w:rsidRDefault="002C2DBD">
      <w:r>
        <w:separator/>
      </w:r>
    </w:p>
  </w:footnote>
  <w:footnote w:type="continuationSeparator" w:id="0">
    <w:p w14:paraId="1095DED2" w14:textId="77777777" w:rsidR="002C2DBD" w:rsidRDefault="002C2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AC2B8" w14:textId="77777777" w:rsidR="00A357B7" w:rsidRDefault="00A357B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B4B8A" w14:textId="6B71B715" w:rsidR="000138F2" w:rsidRDefault="00EF103B">
    <w:pPr>
      <w:pStyle w:val="Intestazione"/>
    </w:pPr>
    <w:r>
      <w:rPr>
        <w:noProof/>
        <w:lang w:val="it-IT" w:eastAsia="it-IT"/>
      </w:rPr>
      <w:drawing>
        <wp:anchor distT="0" distB="0" distL="114300" distR="114300" simplePos="0" relativeHeight="251658240" behindDoc="0" locked="0" layoutInCell="1" allowOverlap="1" wp14:anchorId="3CE069BB" wp14:editId="490F4FB5">
          <wp:simplePos x="0" y="0"/>
          <wp:positionH relativeFrom="column">
            <wp:posOffset>-523240</wp:posOffset>
          </wp:positionH>
          <wp:positionV relativeFrom="paragraph">
            <wp:posOffset>-244475</wp:posOffset>
          </wp:positionV>
          <wp:extent cx="1259840" cy="460375"/>
          <wp:effectExtent l="0" t="0" r="0" b="0"/>
          <wp:wrapNone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460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zh-TW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8450141" wp14:editId="6E07C618">
              <wp:simplePos x="0" y="0"/>
              <wp:positionH relativeFrom="column">
                <wp:posOffset>652145</wp:posOffset>
              </wp:positionH>
              <wp:positionV relativeFrom="paragraph">
                <wp:posOffset>-247650</wp:posOffset>
              </wp:positionV>
              <wp:extent cx="8609965" cy="266700"/>
              <wp:effectExtent l="4445" t="0" r="0" b="317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0996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4DD7AE" w14:textId="77777777" w:rsidR="000138F2" w:rsidRPr="00E35070" w:rsidRDefault="000138F2" w:rsidP="00E35070">
                          <w:pPr>
                            <w:rPr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4501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1.35pt;margin-top:-19.5pt;width:677.95pt;height:2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" filled="f" stroked="f">
              <v:textbox style="mso-fit-shape-to-text:t">
                <w:txbxContent>
                  <w:p w14:paraId="5A4DD7AE" w14:textId="77777777" w:rsidR="000138F2" w:rsidRPr="00E35070" w:rsidRDefault="000138F2" w:rsidP="00E35070">
                    <w:pPr>
                      <w:rPr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00DB7B1" w14:textId="77777777" w:rsidR="000138F2" w:rsidRDefault="000138F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01A3" w14:textId="77777777" w:rsidR="00A357B7" w:rsidRDefault="00A357B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57F"/>
    <w:multiLevelType w:val="hybridMultilevel"/>
    <w:tmpl w:val="07EE9FF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C181D"/>
    <w:multiLevelType w:val="hybridMultilevel"/>
    <w:tmpl w:val="81FAB72E"/>
    <w:lvl w:ilvl="0" w:tplc="075460B2">
      <w:start w:val="5"/>
      <w:numFmt w:val="bullet"/>
      <w:lvlText w:val="-"/>
      <w:lvlJc w:val="left"/>
      <w:pPr>
        <w:ind w:left="1637" w:hanging="360"/>
      </w:pPr>
      <w:rPr>
        <w:rFonts w:ascii="Arial" w:eastAsia="Times New Roman" w:hAnsi="Arial" w:cs="Arial" w:hint="default"/>
        <w:b w:val="0"/>
        <w:color w:val="FF0000"/>
        <w:u w:val="none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17DB9"/>
    <w:multiLevelType w:val="hybridMultilevel"/>
    <w:tmpl w:val="BDAE5E02"/>
    <w:lvl w:ilvl="0" w:tplc="CC8C96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43018"/>
    <w:multiLevelType w:val="multilevel"/>
    <w:tmpl w:val="652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65190"/>
    <w:multiLevelType w:val="hybridMultilevel"/>
    <w:tmpl w:val="7A28B1E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859BA"/>
    <w:multiLevelType w:val="hybridMultilevel"/>
    <w:tmpl w:val="E7985F3E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6" w15:restartNumberingAfterBreak="0">
    <w:nsid w:val="1B5B2DD4"/>
    <w:multiLevelType w:val="hybridMultilevel"/>
    <w:tmpl w:val="DA489888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7" w15:restartNumberingAfterBreak="0">
    <w:nsid w:val="1C1338B2"/>
    <w:multiLevelType w:val="hybridMultilevel"/>
    <w:tmpl w:val="923EEE02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8" w15:restartNumberingAfterBreak="0">
    <w:nsid w:val="1C2033D6"/>
    <w:multiLevelType w:val="hybridMultilevel"/>
    <w:tmpl w:val="B6AEA93C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9" w15:restartNumberingAfterBreak="0">
    <w:nsid w:val="1C3C6ECC"/>
    <w:multiLevelType w:val="hybridMultilevel"/>
    <w:tmpl w:val="F926C914"/>
    <w:lvl w:ilvl="0" w:tplc="04100005">
      <w:start w:val="1"/>
      <w:numFmt w:val="bullet"/>
      <w:lvlText w:val=""/>
      <w:lvlJc w:val="left"/>
      <w:pPr>
        <w:ind w:left="1499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0" w15:restartNumberingAfterBreak="0">
    <w:nsid w:val="203000B0"/>
    <w:multiLevelType w:val="hybridMultilevel"/>
    <w:tmpl w:val="02BC3F3A"/>
    <w:lvl w:ilvl="0" w:tplc="04100003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93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5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7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9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81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3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5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79" w:hanging="360"/>
      </w:pPr>
      <w:rPr>
        <w:rFonts w:ascii="Wingdings" w:hAnsi="Wingdings" w:hint="default"/>
      </w:rPr>
    </w:lvl>
  </w:abstractNum>
  <w:abstractNum w:abstractNumId="11" w15:restartNumberingAfterBreak="0">
    <w:nsid w:val="22DA3772"/>
    <w:multiLevelType w:val="hybridMultilevel"/>
    <w:tmpl w:val="9CF860A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4D108A"/>
    <w:multiLevelType w:val="hybridMultilevel"/>
    <w:tmpl w:val="3DC61F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F76A9"/>
    <w:multiLevelType w:val="hybridMultilevel"/>
    <w:tmpl w:val="D1927FD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B70"/>
    <w:multiLevelType w:val="hybridMultilevel"/>
    <w:tmpl w:val="A73C1752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5" w15:restartNumberingAfterBreak="0">
    <w:nsid w:val="3A0B67F2"/>
    <w:multiLevelType w:val="hybridMultilevel"/>
    <w:tmpl w:val="F6C0AB8A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6" w15:restartNumberingAfterBreak="0">
    <w:nsid w:val="3A6026B6"/>
    <w:multiLevelType w:val="hybridMultilevel"/>
    <w:tmpl w:val="BF5CBE8A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7" w15:restartNumberingAfterBreak="0">
    <w:nsid w:val="3BDE02D9"/>
    <w:multiLevelType w:val="multilevel"/>
    <w:tmpl w:val="EFC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33889"/>
    <w:multiLevelType w:val="hybridMultilevel"/>
    <w:tmpl w:val="6F36D6B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D4A60"/>
    <w:multiLevelType w:val="hybridMultilevel"/>
    <w:tmpl w:val="199E13FA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0" w15:restartNumberingAfterBreak="0">
    <w:nsid w:val="48AD4944"/>
    <w:multiLevelType w:val="hybridMultilevel"/>
    <w:tmpl w:val="22FEC21A"/>
    <w:lvl w:ilvl="0" w:tplc="58D4551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527897"/>
    <w:multiLevelType w:val="hybridMultilevel"/>
    <w:tmpl w:val="34E6B15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B7189C"/>
    <w:multiLevelType w:val="hybridMultilevel"/>
    <w:tmpl w:val="0646102A"/>
    <w:lvl w:ilvl="0" w:tplc="749273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D17BF"/>
    <w:multiLevelType w:val="hybridMultilevel"/>
    <w:tmpl w:val="7BB0989C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4" w15:restartNumberingAfterBreak="0">
    <w:nsid w:val="4EEC69A6"/>
    <w:multiLevelType w:val="hybridMultilevel"/>
    <w:tmpl w:val="BADE7B9A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5" w15:restartNumberingAfterBreak="0">
    <w:nsid w:val="510E55C6"/>
    <w:multiLevelType w:val="multilevel"/>
    <w:tmpl w:val="992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77EFF"/>
    <w:multiLevelType w:val="hybridMultilevel"/>
    <w:tmpl w:val="94FACA62"/>
    <w:lvl w:ilvl="0" w:tplc="7A2E9B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E6F39"/>
    <w:multiLevelType w:val="hybridMultilevel"/>
    <w:tmpl w:val="743E0786"/>
    <w:lvl w:ilvl="0" w:tplc="0410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28" w15:restartNumberingAfterBreak="0">
    <w:nsid w:val="561E772C"/>
    <w:multiLevelType w:val="multilevel"/>
    <w:tmpl w:val="6D6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575D9"/>
    <w:multiLevelType w:val="hybridMultilevel"/>
    <w:tmpl w:val="B18A92E8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0" w15:restartNumberingAfterBreak="0">
    <w:nsid w:val="5D041CD8"/>
    <w:multiLevelType w:val="hybridMultilevel"/>
    <w:tmpl w:val="DD825CFE"/>
    <w:lvl w:ilvl="0" w:tplc="8A5EE3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D0445C"/>
    <w:multiLevelType w:val="hybridMultilevel"/>
    <w:tmpl w:val="4A483E60"/>
    <w:lvl w:ilvl="0" w:tplc="04100001">
      <w:start w:val="1"/>
      <w:numFmt w:val="bullet"/>
      <w:lvlText w:val=""/>
      <w:lvlJc w:val="left"/>
      <w:pPr>
        <w:ind w:left="2278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2219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2" w15:restartNumberingAfterBreak="0">
    <w:nsid w:val="640A1D78"/>
    <w:multiLevelType w:val="hybridMultilevel"/>
    <w:tmpl w:val="C3E6C6AA"/>
    <w:lvl w:ilvl="0" w:tplc="0410000B">
      <w:start w:val="1"/>
      <w:numFmt w:val="bullet"/>
      <w:lvlText w:val=""/>
      <w:lvlJc w:val="left"/>
      <w:pPr>
        <w:ind w:left="1499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3" w15:restartNumberingAfterBreak="0">
    <w:nsid w:val="65D86084"/>
    <w:multiLevelType w:val="hybridMultilevel"/>
    <w:tmpl w:val="D026FF0C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4" w15:restartNumberingAfterBreak="0">
    <w:nsid w:val="664E1D69"/>
    <w:multiLevelType w:val="hybridMultilevel"/>
    <w:tmpl w:val="0C02E2FE"/>
    <w:lvl w:ilvl="0" w:tplc="0410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  <w:color w:val="2F5496"/>
      </w:rPr>
    </w:lvl>
    <w:lvl w:ilvl="1" w:tplc="04100003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5" w15:restartNumberingAfterBreak="0">
    <w:nsid w:val="67F7320E"/>
    <w:multiLevelType w:val="hybridMultilevel"/>
    <w:tmpl w:val="B4A0057C"/>
    <w:lvl w:ilvl="0" w:tplc="0410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  <w:color w:val="2F5496"/>
      </w:rPr>
    </w:lvl>
    <w:lvl w:ilvl="1" w:tplc="04100003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6" w15:restartNumberingAfterBreak="0">
    <w:nsid w:val="6D536827"/>
    <w:multiLevelType w:val="hybridMultilevel"/>
    <w:tmpl w:val="BAAAB6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307E22"/>
    <w:multiLevelType w:val="hybridMultilevel"/>
    <w:tmpl w:val="5082DFFE"/>
    <w:lvl w:ilvl="0" w:tplc="0410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2"/>
  </w:num>
  <w:num w:numId="4">
    <w:abstractNumId w:val="2"/>
  </w:num>
  <w:num w:numId="5">
    <w:abstractNumId w:val="20"/>
  </w:num>
  <w:num w:numId="6">
    <w:abstractNumId w:val="36"/>
  </w:num>
  <w:num w:numId="7">
    <w:abstractNumId w:val="18"/>
  </w:num>
  <w:num w:numId="8">
    <w:abstractNumId w:val="26"/>
  </w:num>
  <w:num w:numId="9">
    <w:abstractNumId w:val="1"/>
  </w:num>
  <w:num w:numId="10">
    <w:abstractNumId w:val="16"/>
  </w:num>
  <w:num w:numId="11">
    <w:abstractNumId w:val="14"/>
  </w:num>
  <w:num w:numId="12">
    <w:abstractNumId w:val="7"/>
  </w:num>
  <w:num w:numId="13">
    <w:abstractNumId w:val="37"/>
  </w:num>
  <w:num w:numId="14">
    <w:abstractNumId w:val="31"/>
  </w:num>
  <w:num w:numId="15">
    <w:abstractNumId w:val="24"/>
  </w:num>
  <w:num w:numId="16">
    <w:abstractNumId w:val="34"/>
  </w:num>
  <w:num w:numId="17">
    <w:abstractNumId w:val="35"/>
  </w:num>
  <w:num w:numId="18">
    <w:abstractNumId w:val="12"/>
  </w:num>
  <w:num w:numId="19">
    <w:abstractNumId w:val="32"/>
  </w:num>
  <w:num w:numId="20">
    <w:abstractNumId w:val="6"/>
  </w:num>
  <w:num w:numId="21">
    <w:abstractNumId w:val="5"/>
  </w:num>
  <w:num w:numId="22">
    <w:abstractNumId w:val="15"/>
  </w:num>
  <w:num w:numId="23">
    <w:abstractNumId w:val="8"/>
  </w:num>
  <w:num w:numId="24">
    <w:abstractNumId w:val="0"/>
  </w:num>
  <w:num w:numId="25">
    <w:abstractNumId w:val="21"/>
  </w:num>
  <w:num w:numId="26">
    <w:abstractNumId w:val="23"/>
  </w:num>
  <w:num w:numId="27">
    <w:abstractNumId w:val="33"/>
  </w:num>
  <w:num w:numId="28">
    <w:abstractNumId w:val="10"/>
  </w:num>
  <w:num w:numId="29">
    <w:abstractNumId w:val="11"/>
  </w:num>
  <w:num w:numId="30">
    <w:abstractNumId w:val="19"/>
  </w:num>
  <w:num w:numId="31">
    <w:abstractNumId w:val="29"/>
  </w:num>
  <w:num w:numId="32">
    <w:abstractNumId w:val="9"/>
  </w:num>
  <w:num w:numId="33">
    <w:abstractNumId w:val="30"/>
  </w:num>
  <w:num w:numId="34">
    <w:abstractNumId w:val="27"/>
  </w:num>
  <w:num w:numId="35">
    <w:abstractNumId w:val="17"/>
  </w:num>
  <w:num w:numId="36">
    <w:abstractNumId w:val="3"/>
  </w:num>
  <w:num w:numId="37">
    <w:abstractNumId w:val="28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AB"/>
    <w:rsid w:val="00003A73"/>
    <w:rsid w:val="0000498C"/>
    <w:rsid w:val="00005CB7"/>
    <w:rsid w:val="00012C34"/>
    <w:rsid w:val="000138F2"/>
    <w:rsid w:val="00013FB6"/>
    <w:rsid w:val="000164C1"/>
    <w:rsid w:val="00017A5F"/>
    <w:rsid w:val="00020504"/>
    <w:rsid w:val="00024D81"/>
    <w:rsid w:val="00030233"/>
    <w:rsid w:val="0003168D"/>
    <w:rsid w:val="00031D5D"/>
    <w:rsid w:val="000351CF"/>
    <w:rsid w:val="00037E6F"/>
    <w:rsid w:val="000436ED"/>
    <w:rsid w:val="00043B35"/>
    <w:rsid w:val="000529ED"/>
    <w:rsid w:val="00054D5C"/>
    <w:rsid w:val="000573A3"/>
    <w:rsid w:val="00057403"/>
    <w:rsid w:val="0006632D"/>
    <w:rsid w:val="00066F1B"/>
    <w:rsid w:val="000750FF"/>
    <w:rsid w:val="0007742E"/>
    <w:rsid w:val="00081408"/>
    <w:rsid w:val="00082891"/>
    <w:rsid w:val="000830FE"/>
    <w:rsid w:val="00094D47"/>
    <w:rsid w:val="00095684"/>
    <w:rsid w:val="000A3AEC"/>
    <w:rsid w:val="000A60BD"/>
    <w:rsid w:val="000B0531"/>
    <w:rsid w:val="000B6418"/>
    <w:rsid w:val="000B67DD"/>
    <w:rsid w:val="000B754D"/>
    <w:rsid w:val="000C4799"/>
    <w:rsid w:val="000C6B07"/>
    <w:rsid w:val="000C6B4D"/>
    <w:rsid w:val="000D1862"/>
    <w:rsid w:val="000D5770"/>
    <w:rsid w:val="000E4B61"/>
    <w:rsid w:val="000F4820"/>
    <w:rsid w:val="000F504C"/>
    <w:rsid w:val="000F5D9C"/>
    <w:rsid w:val="000F795C"/>
    <w:rsid w:val="00100D58"/>
    <w:rsid w:val="001010BB"/>
    <w:rsid w:val="00102532"/>
    <w:rsid w:val="00105C23"/>
    <w:rsid w:val="00105E53"/>
    <w:rsid w:val="001125A9"/>
    <w:rsid w:val="001128F1"/>
    <w:rsid w:val="00117930"/>
    <w:rsid w:val="00120C7D"/>
    <w:rsid w:val="00122481"/>
    <w:rsid w:val="001333C7"/>
    <w:rsid w:val="001359D2"/>
    <w:rsid w:val="00137320"/>
    <w:rsid w:val="00143639"/>
    <w:rsid w:val="001440CA"/>
    <w:rsid w:val="00147A7B"/>
    <w:rsid w:val="00147D75"/>
    <w:rsid w:val="0015157F"/>
    <w:rsid w:val="00154107"/>
    <w:rsid w:val="00162BF7"/>
    <w:rsid w:val="0016352B"/>
    <w:rsid w:val="00170D10"/>
    <w:rsid w:val="00172D10"/>
    <w:rsid w:val="00174523"/>
    <w:rsid w:val="00175557"/>
    <w:rsid w:val="00176D5A"/>
    <w:rsid w:val="001813AB"/>
    <w:rsid w:val="001813CA"/>
    <w:rsid w:val="0018162D"/>
    <w:rsid w:val="0018281B"/>
    <w:rsid w:val="00183E9B"/>
    <w:rsid w:val="00186E86"/>
    <w:rsid w:val="0019073E"/>
    <w:rsid w:val="001907F0"/>
    <w:rsid w:val="0019191B"/>
    <w:rsid w:val="00195AA1"/>
    <w:rsid w:val="001960AC"/>
    <w:rsid w:val="0019615B"/>
    <w:rsid w:val="0019672F"/>
    <w:rsid w:val="001A2C96"/>
    <w:rsid w:val="001A3132"/>
    <w:rsid w:val="001A35B0"/>
    <w:rsid w:val="001A5594"/>
    <w:rsid w:val="001A76DF"/>
    <w:rsid w:val="001B2161"/>
    <w:rsid w:val="001B24BE"/>
    <w:rsid w:val="001B42E9"/>
    <w:rsid w:val="001C0F58"/>
    <w:rsid w:val="001C15E1"/>
    <w:rsid w:val="001C4EE1"/>
    <w:rsid w:val="001D3B59"/>
    <w:rsid w:val="001D4C14"/>
    <w:rsid w:val="001D4D82"/>
    <w:rsid w:val="001D5DA0"/>
    <w:rsid w:val="001D7A9C"/>
    <w:rsid w:val="001E208E"/>
    <w:rsid w:val="001E5310"/>
    <w:rsid w:val="001E7C65"/>
    <w:rsid w:val="001F4FC0"/>
    <w:rsid w:val="002039F1"/>
    <w:rsid w:val="002071D0"/>
    <w:rsid w:val="00212406"/>
    <w:rsid w:val="00214552"/>
    <w:rsid w:val="00215BEE"/>
    <w:rsid w:val="002170BD"/>
    <w:rsid w:val="0022148F"/>
    <w:rsid w:val="00221D23"/>
    <w:rsid w:val="0022420B"/>
    <w:rsid w:val="00226A41"/>
    <w:rsid w:val="00237F55"/>
    <w:rsid w:val="00240BBB"/>
    <w:rsid w:val="00240DC3"/>
    <w:rsid w:val="00245C67"/>
    <w:rsid w:val="00246B9C"/>
    <w:rsid w:val="0025034D"/>
    <w:rsid w:val="00250F88"/>
    <w:rsid w:val="002513DA"/>
    <w:rsid w:val="0025638B"/>
    <w:rsid w:val="002573B5"/>
    <w:rsid w:val="00264E55"/>
    <w:rsid w:val="00266A22"/>
    <w:rsid w:val="00270647"/>
    <w:rsid w:val="00276CC0"/>
    <w:rsid w:val="00277A3F"/>
    <w:rsid w:val="00280BFF"/>
    <w:rsid w:val="0028196E"/>
    <w:rsid w:val="00282228"/>
    <w:rsid w:val="00283F38"/>
    <w:rsid w:val="00284577"/>
    <w:rsid w:val="0029004C"/>
    <w:rsid w:val="00292837"/>
    <w:rsid w:val="00292F15"/>
    <w:rsid w:val="00294F7C"/>
    <w:rsid w:val="00297C2A"/>
    <w:rsid w:val="002A1D4A"/>
    <w:rsid w:val="002A4BBE"/>
    <w:rsid w:val="002A4C33"/>
    <w:rsid w:val="002A4F71"/>
    <w:rsid w:val="002A69D1"/>
    <w:rsid w:val="002B03A1"/>
    <w:rsid w:val="002B3733"/>
    <w:rsid w:val="002B7B91"/>
    <w:rsid w:val="002C0D76"/>
    <w:rsid w:val="002C2DBD"/>
    <w:rsid w:val="002C2F6F"/>
    <w:rsid w:val="002D06FC"/>
    <w:rsid w:val="002D14C6"/>
    <w:rsid w:val="002D25CF"/>
    <w:rsid w:val="002D3802"/>
    <w:rsid w:val="002D3E5C"/>
    <w:rsid w:val="002D4406"/>
    <w:rsid w:val="002D6B02"/>
    <w:rsid w:val="002E1A54"/>
    <w:rsid w:val="002E5A28"/>
    <w:rsid w:val="002E5A7D"/>
    <w:rsid w:val="002E5F01"/>
    <w:rsid w:val="002E6916"/>
    <w:rsid w:val="002F68D4"/>
    <w:rsid w:val="002F6EA1"/>
    <w:rsid w:val="002F7315"/>
    <w:rsid w:val="003062E5"/>
    <w:rsid w:val="00311EA7"/>
    <w:rsid w:val="00317B32"/>
    <w:rsid w:val="003203CB"/>
    <w:rsid w:val="003233A7"/>
    <w:rsid w:val="003244BF"/>
    <w:rsid w:val="003254A4"/>
    <w:rsid w:val="00326623"/>
    <w:rsid w:val="00332A68"/>
    <w:rsid w:val="003343AC"/>
    <w:rsid w:val="0033451B"/>
    <w:rsid w:val="003350F6"/>
    <w:rsid w:val="00345664"/>
    <w:rsid w:val="0035184A"/>
    <w:rsid w:val="003539E4"/>
    <w:rsid w:val="00354569"/>
    <w:rsid w:val="003566D0"/>
    <w:rsid w:val="00357DD0"/>
    <w:rsid w:val="00363BEF"/>
    <w:rsid w:val="0036625E"/>
    <w:rsid w:val="00366AA6"/>
    <w:rsid w:val="00370753"/>
    <w:rsid w:val="00382476"/>
    <w:rsid w:val="00382644"/>
    <w:rsid w:val="00394349"/>
    <w:rsid w:val="00397FAE"/>
    <w:rsid w:val="003A0FA6"/>
    <w:rsid w:val="003A21D0"/>
    <w:rsid w:val="003A2F00"/>
    <w:rsid w:val="003A4479"/>
    <w:rsid w:val="003A4527"/>
    <w:rsid w:val="003A4EB3"/>
    <w:rsid w:val="003A5048"/>
    <w:rsid w:val="003A6518"/>
    <w:rsid w:val="003B3EA8"/>
    <w:rsid w:val="003C2D5B"/>
    <w:rsid w:val="003C3B77"/>
    <w:rsid w:val="003C60D2"/>
    <w:rsid w:val="003C6689"/>
    <w:rsid w:val="003C6D2A"/>
    <w:rsid w:val="003D32F4"/>
    <w:rsid w:val="003D37C3"/>
    <w:rsid w:val="003D48CD"/>
    <w:rsid w:val="003E0EC6"/>
    <w:rsid w:val="003E1F83"/>
    <w:rsid w:val="003E28A7"/>
    <w:rsid w:val="003E3799"/>
    <w:rsid w:val="003E58AE"/>
    <w:rsid w:val="003E730B"/>
    <w:rsid w:val="003F035E"/>
    <w:rsid w:val="003F07C3"/>
    <w:rsid w:val="003F1E6D"/>
    <w:rsid w:val="003F312A"/>
    <w:rsid w:val="003F6858"/>
    <w:rsid w:val="003F723A"/>
    <w:rsid w:val="0040172C"/>
    <w:rsid w:val="0040418F"/>
    <w:rsid w:val="00406C70"/>
    <w:rsid w:val="00416FDF"/>
    <w:rsid w:val="00421027"/>
    <w:rsid w:val="0042369D"/>
    <w:rsid w:val="004266B1"/>
    <w:rsid w:val="004270FA"/>
    <w:rsid w:val="00432C7E"/>
    <w:rsid w:val="00437A86"/>
    <w:rsid w:val="004431FE"/>
    <w:rsid w:val="004438D1"/>
    <w:rsid w:val="00444C8D"/>
    <w:rsid w:val="00447EE6"/>
    <w:rsid w:val="00452399"/>
    <w:rsid w:val="00456BEB"/>
    <w:rsid w:val="00462F82"/>
    <w:rsid w:val="00466277"/>
    <w:rsid w:val="004663E1"/>
    <w:rsid w:val="00470B42"/>
    <w:rsid w:val="0047281E"/>
    <w:rsid w:val="004734D3"/>
    <w:rsid w:val="00476557"/>
    <w:rsid w:val="004810E2"/>
    <w:rsid w:val="00481B44"/>
    <w:rsid w:val="00481F05"/>
    <w:rsid w:val="00490006"/>
    <w:rsid w:val="004A019D"/>
    <w:rsid w:val="004A1015"/>
    <w:rsid w:val="004A1130"/>
    <w:rsid w:val="004A2658"/>
    <w:rsid w:val="004A38E5"/>
    <w:rsid w:val="004A39C1"/>
    <w:rsid w:val="004A4580"/>
    <w:rsid w:val="004B036B"/>
    <w:rsid w:val="004B2277"/>
    <w:rsid w:val="004B4255"/>
    <w:rsid w:val="004C5FD4"/>
    <w:rsid w:val="004C791D"/>
    <w:rsid w:val="004D7867"/>
    <w:rsid w:val="004E5B5F"/>
    <w:rsid w:val="004F2DC9"/>
    <w:rsid w:val="004F484E"/>
    <w:rsid w:val="004F4997"/>
    <w:rsid w:val="004F5696"/>
    <w:rsid w:val="004F74E9"/>
    <w:rsid w:val="004F786B"/>
    <w:rsid w:val="00503E78"/>
    <w:rsid w:val="00504A44"/>
    <w:rsid w:val="00507C09"/>
    <w:rsid w:val="00515CD7"/>
    <w:rsid w:val="00520506"/>
    <w:rsid w:val="00532EC8"/>
    <w:rsid w:val="00540F12"/>
    <w:rsid w:val="00541729"/>
    <w:rsid w:val="00542316"/>
    <w:rsid w:val="00543E13"/>
    <w:rsid w:val="0054616C"/>
    <w:rsid w:val="00547FC2"/>
    <w:rsid w:val="005527DC"/>
    <w:rsid w:val="0055337D"/>
    <w:rsid w:val="0055488A"/>
    <w:rsid w:val="00554F4A"/>
    <w:rsid w:val="00562BEA"/>
    <w:rsid w:val="005632A5"/>
    <w:rsid w:val="00564AF7"/>
    <w:rsid w:val="00566D8C"/>
    <w:rsid w:val="00566EF7"/>
    <w:rsid w:val="005717F1"/>
    <w:rsid w:val="005721EF"/>
    <w:rsid w:val="00573A84"/>
    <w:rsid w:val="00574D8F"/>
    <w:rsid w:val="00581818"/>
    <w:rsid w:val="005868F1"/>
    <w:rsid w:val="00586DEA"/>
    <w:rsid w:val="00586EF4"/>
    <w:rsid w:val="00596051"/>
    <w:rsid w:val="00596417"/>
    <w:rsid w:val="005A363A"/>
    <w:rsid w:val="005B02D1"/>
    <w:rsid w:val="005B32C9"/>
    <w:rsid w:val="005B3634"/>
    <w:rsid w:val="005C08FB"/>
    <w:rsid w:val="005C1E51"/>
    <w:rsid w:val="005C21AC"/>
    <w:rsid w:val="005C2EB6"/>
    <w:rsid w:val="005C3F11"/>
    <w:rsid w:val="005C4237"/>
    <w:rsid w:val="005C53E0"/>
    <w:rsid w:val="005D1A00"/>
    <w:rsid w:val="005D3034"/>
    <w:rsid w:val="005D3ED2"/>
    <w:rsid w:val="005D504D"/>
    <w:rsid w:val="005E13D7"/>
    <w:rsid w:val="005E47F5"/>
    <w:rsid w:val="005E54A2"/>
    <w:rsid w:val="005F2B72"/>
    <w:rsid w:val="005F2CDA"/>
    <w:rsid w:val="005F34C6"/>
    <w:rsid w:val="005F564B"/>
    <w:rsid w:val="005F75BC"/>
    <w:rsid w:val="005F7F1D"/>
    <w:rsid w:val="006001BD"/>
    <w:rsid w:val="00600838"/>
    <w:rsid w:val="00602F31"/>
    <w:rsid w:val="00603180"/>
    <w:rsid w:val="006042AC"/>
    <w:rsid w:val="00604AE7"/>
    <w:rsid w:val="006125EE"/>
    <w:rsid w:val="006140B3"/>
    <w:rsid w:val="00620964"/>
    <w:rsid w:val="00623E01"/>
    <w:rsid w:val="0062780B"/>
    <w:rsid w:val="0063494F"/>
    <w:rsid w:val="006436FF"/>
    <w:rsid w:val="00643D36"/>
    <w:rsid w:val="00643FB8"/>
    <w:rsid w:val="00644438"/>
    <w:rsid w:val="00645E47"/>
    <w:rsid w:val="00647E87"/>
    <w:rsid w:val="0065243C"/>
    <w:rsid w:val="00655833"/>
    <w:rsid w:val="006563CC"/>
    <w:rsid w:val="00657B6A"/>
    <w:rsid w:val="00663DC5"/>
    <w:rsid w:val="006645C0"/>
    <w:rsid w:val="00666CE1"/>
    <w:rsid w:val="00672680"/>
    <w:rsid w:val="00675EB3"/>
    <w:rsid w:val="0067726A"/>
    <w:rsid w:val="00680F97"/>
    <w:rsid w:val="00681BCE"/>
    <w:rsid w:val="00681EE6"/>
    <w:rsid w:val="00685731"/>
    <w:rsid w:val="00687FB5"/>
    <w:rsid w:val="00692F7A"/>
    <w:rsid w:val="00694B31"/>
    <w:rsid w:val="006976B5"/>
    <w:rsid w:val="006A0078"/>
    <w:rsid w:val="006A0CE3"/>
    <w:rsid w:val="006A2531"/>
    <w:rsid w:val="006A3F13"/>
    <w:rsid w:val="006B2672"/>
    <w:rsid w:val="006B4B51"/>
    <w:rsid w:val="006B6D44"/>
    <w:rsid w:val="006C0728"/>
    <w:rsid w:val="006C17C2"/>
    <w:rsid w:val="006C28F4"/>
    <w:rsid w:val="006C4161"/>
    <w:rsid w:val="006C54C8"/>
    <w:rsid w:val="006D1192"/>
    <w:rsid w:val="006D2F59"/>
    <w:rsid w:val="006D3B92"/>
    <w:rsid w:val="006D7505"/>
    <w:rsid w:val="006E2968"/>
    <w:rsid w:val="006E5018"/>
    <w:rsid w:val="006E6904"/>
    <w:rsid w:val="006F04A9"/>
    <w:rsid w:val="006F0DF9"/>
    <w:rsid w:val="006F3698"/>
    <w:rsid w:val="006F68DF"/>
    <w:rsid w:val="006F7B9B"/>
    <w:rsid w:val="007027E7"/>
    <w:rsid w:val="0070351E"/>
    <w:rsid w:val="00703749"/>
    <w:rsid w:val="007067FD"/>
    <w:rsid w:val="00706BA3"/>
    <w:rsid w:val="00707C5B"/>
    <w:rsid w:val="0072513C"/>
    <w:rsid w:val="00725AE2"/>
    <w:rsid w:val="00725D55"/>
    <w:rsid w:val="00731267"/>
    <w:rsid w:val="00732417"/>
    <w:rsid w:val="00734035"/>
    <w:rsid w:val="00735A8F"/>
    <w:rsid w:val="00737021"/>
    <w:rsid w:val="007413A7"/>
    <w:rsid w:val="00741568"/>
    <w:rsid w:val="007418E8"/>
    <w:rsid w:val="007458A6"/>
    <w:rsid w:val="007467A2"/>
    <w:rsid w:val="00750AE2"/>
    <w:rsid w:val="00753C5E"/>
    <w:rsid w:val="00754A4F"/>
    <w:rsid w:val="007558FE"/>
    <w:rsid w:val="007565B1"/>
    <w:rsid w:val="0076208E"/>
    <w:rsid w:val="00763224"/>
    <w:rsid w:val="00763994"/>
    <w:rsid w:val="00764E5E"/>
    <w:rsid w:val="00765EC1"/>
    <w:rsid w:val="007668FC"/>
    <w:rsid w:val="007669DC"/>
    <w:rsid w:val="00767C52"/>
    <w:rsid w:val="00770982"/>
    <w:rsid w:val="00771691"/>
    <w:rsid w:val="0077352B"/>
    <w:rsid w:val="007761EA"/>
    <w:rsid w:val="007827DB"/>
    <w:rsid w:val="007838BB"/>
    <w:rsid w:val="007920F2"/>
    <w:rsid w:val="0079392C"/>
    <w:rsid w:val="007959A7"/>
    <w:rsid w:val="007A4570"/>
    <w:rsid w:val="007A554C"/>
    <w:rsid w:val="007A5CA5"/>
    <w:rsid w:val="007A65DE"/>
    <w:rsid w:val="007B09A8"/>
    <w:rsid w:val="007B2602"/>
    <w:rsid w:val="007B3EE1"/>
    <w:rsid w:val="007C06E2"/>
    <w:rsid w:val="007D4A96"/>
    <w:rsid w:val="007D5558"/>
    <w:rsid w:val="007D6B12"/>
    <w:rsid w:val="007D6BFE"/>
    <w:rsid w:val="007E6E27"/>
    <w:rsid w:val="007F0AE1"/>
    <w:rsid w:val="007F2563"/>
    <w:rsid w:val="007F505D"/>
    <w:rsid w:val="008029F2"/>
    <w:rsid w:val="00802E01"/>
    <w:rsid w:val="008052A4"/>
    <w:rsid w:val="008062A5"/>
    <w:rsid w:val="00811FE7"/>
    <w:rsid w:val="00823BE1"/>
    <w:rsid w:val="0082416C"/>
    <w:rsid w:val="008305C4"/>
    <w:rsid w:val="008333E5"/>
    <w:rsid w:val="00833AC3"/>
    <w:rsid w:val="008414C3"/>
    <w:rsid w:val="008432BE"/>
    <w:rsid w:val="00843AFB"/>
    <w:rsid w:val="00850AFE"/>
    <w:rsid w:val="00853D51"/>
    <w:rsid w:val="008560B5"/>
    <w:rsid w:val="0086074E"/>
    <w:rsid w:val="00861002"/>
    <w:rsid w:val="00864F7B"/>
    <w:rsid w:val="00865C07"/>
    <w:rsid w:val="008661AA"/>
    <w:rsid w:val="008673F6"/>
    <w:rsid w:val="0086743D"/>
    <w:rsid w:val="008674BC"/>
    <w:rsid w:val="00870C38"/>
    <w:rsid w:val="008735CA"/>
    <w:rsid w:val="00873618"/>
    <w:rsid w:val="008739E2"/>
    <w:rsid w:val="00877807"/>
    <w:rsid w:val="00882EB7"/>
    <w:rsid w:val="00887DC0"/>
    <w:rsid w:val="008918D5"/>
    <w:rsid w:val="0089210D"/>
    <w:rsid w:val="00895BC3"/>
    <w:rsid w:val="008A0D98"/>
    <w:rsid w:val="008A18B9"/>
    <w:rsid w:val="008A20EB"/>
    <w:rsid w:val="008A255D"/>
    <w:rsid w:val="008A40AB"/>
    <w:rsid w:val="008A590E"/>
    <w:rsid w:val="008A6EF5"/>
    <w:rsid w:val="008B28AD"/>
    <w:rsid w:val="008B59BC"/>
    <w:rsid w:val="008B6D57"/>
    <w:rsid w:val="008C0168"/>
    <w:rsid w:val="008C39CB"/>
    <w:rsid w:val="008C4331"/>
    <w:rsid w:val="008C5D1D"/>
    <w:rsid w:val="008C674F"/>
    <w:rsid w:val="008D238C"/>
    <w:rsid w:val="008D27E8"/>
    <w:rsid w:val="008D382A"/>
    <w:rsid w:val="008D4AEB"/>
    <w:rsid w:val="008D4D0B"/>
    <w:rsid w:val="008E0577"/>
    <w:rsid w:val="008E6AED"/>
    <w:rsid w:val="008F1011"/>
    <w:rsid w:val="009017F2"/>
    <w:rsid w:val="00903575"/>
    <w:rsid w:val="00905FE0"/>
    <w:rsid w:val="0090604F"/>
    <w:rsid w:val="00920C3C"/>
    <w:rsid w:val="00921C89"/>
    <w:rsid w:val="009247C8"/>
    <w:rsid w:val="0093132A"/>
    <w:rsid w:val="00936362"/>
    <w:rsid w:val="00937A87"/>
    <w:rsid w:val="00943EE8"/>
    <w:rsid w:val="009449AF"/>
    <w:rsid w:val="00946E66"/>
    <w:rsid w:val="0095026D"/>
    <w:rsid w:val="009508A8"/>
    <w:rsid w:val="00950ED1"/>
    <w:rsid w:val="00951314"/>
    <w:rsid w:val="009624C6"/>
    <w:rsid w:val="00963D9E"/>
    <w:rsid w:val="00970768"/>
    <w:rsid w:val="009708F7"/>
    <w:rsid w:val="0097257C"/>
    <w:rsid w:val="009726AE"/>
    <w:rsid w:val="009741EE"/>
    <w:rsid w:val="009804F7"/>
    <w:rsid w:val="00982B19"/>
    <w:rsid w:val="009850CF"/>
    <w:rsid w:val="00986857"/>
    <w:rsid w:val="00992D7F"/>
    <w:rsid w:val="00995B9A"/>
    <w:rsid w:val="00997095"/>
    <w:rsid w:val="009A0540"/>
    <w:rsid w:val="009A098F"/>
    <w:rsid w:val="009A1B35"/>
    <w:rsid w:val="009A3509"/>
    <w:rsid w:val="009A4710"/>
    <w:rsid w:val="009A6672"/>
    <w:rsid w:val="009A6DF7"/>
    <w:rsid w:val="009A7549"/>
    <w:rsid w:val="009B14B4"/>
    <w:rsid w:val="009B1D57"/>
    <w:rsid w:val="009B38CB"/>
    <w:rsid w:val="009B3C97"/>
    <w:rsid w:val="009B5A6A"/>
    <w:rsid w:val="009C2C81"/>
    <w:rsid w:val="009C2EBD"/>
    <w:rsid w:val="009D0DEF"/>
    <w:rsid w:val="009D1277"/>
    <w:rsid w:val="009D1332"/>
    <w:rsid w:val="009D2CEC"/>
    <w:rsid w:val="009D4117"/>
    <w:rsid w:val="009D4148"/>
    <w:rsid w:val="009D4295"/>
    <w:rsid w:val="009D49F7"/>
    <w:rsid w:val="009D6DA3"/>
    <w:rsid w:val="009E3747"/>
    <w:rsid w:val="009F07FD"/>
    <w:rsid w:val="009F1125"/>
    <w:rsid w:val="009F1C6A"/>
    <w:rsid w:val="009F70E6"/>
    <w:rsid w:val="009F7B15"/>
    <w:rsid w:val="00A00026"/>
    <w:rsid w:val="00A0120A"/>
    <w:rsid w:val="00A10DD7"/>
    <w:rsid w:val="00A12887"/>
    <w:rsid w:val="00A154BF"/>
    <w:rsid w:val="00A17319"/>
    <w:rsid w:val="00A214DE"/>
    <w:rsid w:val="00A25788"/>
    <w:rsid w:val="00A262D5"/>
    <w:rsid w:val="00A31824"/>
    <w:rsid w:val="00A357B7"/>
    <w:rsid w:val="00A41F9F"/>
    <w:rsid w:val="00A425F9"/>
    <w:rsid w:val="00A434A9"/>
    <w:rsid w:val="00A448B8"/>
    <w:rsid w:val="00A4644F"/>
    <w:rsid w:val="00A469BF"/>
    <w:rsid w:val="00A536DB"/>
    <w:rsid w:val="00A55C54"/>
    <w:rsid w:val="00A638F2"/>
    <w:rsid w:val="00A63B86"/>
    <w:rsid w:val="00A63E7D"/>
    <w:rsid w:val="00A6605C"/>
    <w:rsid w:val="00A66A3F"/>
    <w:rsid w:val="00A67348"/>
    <w:rsid w:val="00A71CE2"/>
    <w:rsid w:val="00A74566"/>
    <w:rsid w:val="00A8128F"/>
    <w:rsid w:val="00A850B4"/>
    <w:rsid w:val="00A86AA1"/>
    <w:rsid w:val="00A939CE"/>
    <w:rsid w:val="00A9456B"/>
    <w:rsid w:val="00A97A9E"/>
    <w:rsid w:val="00AA1A90"/>
    <w:rsid w:val="00AB5188"/>
    <w:rsid w:val="00AB7A0D"/>
    <w:rsid w:val="00AB7A49"/>
    <w:rsid w:val="00AC2BA6"/>
    <w:rsid w:val="00AC4AFD"/>
    <w:rsid w:val="00AD3492"/>
    <w:rsid w:val="00AD63E9"/>
    <w:rsid w:val="00AE0DA4"/>
    <w:rsid w:val="00AE5F47"/>
    <w:rsid w:val="00AE7368"/>
    <w:rsid w:val="00AE7D42"/>
    <w:rsid w:val="00AF01CF"/>
    <w:rsid w:val="00AF3CFF"/>
    <w:rsid w:val="00AF4627"/>
    <w:rsid w:val="00AF61EB"/>
    <w:rsid w:val="00AF6D0E"/>
    <w:rsid w:val="00AF775D"/>
    <w:rsid w:val="00B05D0E"/>
    <w:rsid w:val="00B06F17"/>
    <w:rsid w:val="00B2710A"/>
    <w:rsid w:val="00B27B55"/>
    <w:rsid w:val="00B3324C"/>
    <w:rsid w:val="00B46E03"/>
    <w:rsid w:val="00B479C8"/>
    <w:rsid w:val="00B47C74"/>
    <w:rsid w:val="00B50265"/>
    <w:rsid w:val="00B52B03"/>
    <w:rsid w:val="00B57315"/>
    <w:rsid w:val="00B5747F"/>
    <w:rsid w:val="00B6339D"/>
    <w:rsid w:val="00B644CE"/>
    <w:rsid w:val="00B65EA8"/>
    <w:rsid w:val="00B72E00"/>
    <w:rsid w:val="00B84946"/>
    <w:rsid w:val="00B87569"/>
    <w:rsid w:val="00B923B4"/>
    <w:rsid w:val="00B9395D"/>
    <w:rsid w:val="00B960FF"/>
    <w:rsid w:val="00BA0910"/>
    <w:rsid w:val="00BA687F"/>
    <w:rsid w:val="00BA7441"/>
    <w:rsid w:val="00BA77C3"/>
    <w:rsid w:val="00BA7E64"/>
    <w:rsid w:val="00BB11C9"/>
    <w:rsid w:val="00BB15FB"/>
    <w:rsid w:val="00BB34F9"/>
    <w:rsid w:val="00BB5289"/>
    <w:rsid w:val="00BC453C"/>
    <w:rsid w:val="00BD0906"/>
    <w:rsid w:val="00BD4087"/>
    <w:rsid w:val="00BE09B0"/>
    <w:rsid w:val="00BE0A0C"/>
    <w:rsid w:val="00BE35CA"/>
    <w:rsid w:val="00BE7B54"/>
    <w:rsid w:val="00BF2C81"/>
    <w:rsid w:val="00BF4B77"/>
    <w:rsid w:val="00BF5213"/>
    <w:rsid w:val="00BF762C"/>
    <w:rsid w:val="00C01533"/>
    <w:rsid w:val="00C028EA"/>
    <w:rsid w:val="00C0322D"/>
    <w:rsid w:val="00C10703"/>
    <w:rsid w:val="00C1105B"/>
    <w:rsid w:val="00C20081"/>
    <w:rsid w:val="00C244B5"/>
    <w:rsid w:val="00C27AB2"/>
    <w:rsid w:val="00C305A8"/>
    <w:rsid w:val="00C33E7B"/>
    <w:rsid w:val="00C34906"/>
    <w:rsid w:val="00C43A0E"/>
    <w:rsid w:val="00C50317"/>
    <w:rsid w:val="00C52E04"/>
    <w:rsid w:val="00C53AE8"/>
    <w:rsid w:val="00C55952"/>
    <w:rsid w:val="00C5612E"/>
    <w:rsid w:val="00C567DE"/>
    <w:rsid w:val="00C62E4E"/>
    <w:rsid w:val="00C85F02"/>
    <w:rsid w:val="00C91647"/>
    <w:rsid w:val="00C91BE7"/>
    <w:rsid w:val="00C93175"/>
    <w:rsid w:val="00C936F9"/>
    <w:rsid w:val="00C941D4"/>
    <w:rsid w:val="00C943A6"/>
    <w:rsid w:val="00CA1716"/>
    <w:rsid w:val="00CA22F4"/>
    <w:rsid w:val="00CA76F6"/>
    <w:rsid w:val="00CA7EF9"/>
    <w:rsid w:val="00CB0C7C"/>
    <w:rsid w:val="00CB0CF9"/>
    <w:rsid w:val="00CB2DAB"/>
    <w:rsid w:val="00CB2EA2"/>
    <w:rsid w:val="00CB6C2E"/>
    <w:rsid w:val="00CB7703"/>
    <w:rsid w:val="00CD404E"/>
    <w:rsid w:val="00CD5C17"/>
    <w:rsid w:val="00CD5C4E"/>
    <w:rsid w:val="00CD65C6"/>
    <w:rsid w:val="00CE21C7"/>
    <w:rsid w:val="00CE6853"/>
    <w:rsid w:val="00CF17C9"/>
    <w:rsid w:val="00CF5F14"/>
    <w:rsid w:val="00CF5F5A"/>
    <w:rsid w:val="00CF773A"/>
    <w:rsid w:val="00D04A8B"/>
    <w:rsid w:val="00D06827"/>
    <w:rsid w:val="00D0796B"/>
    <w:rsid w:val="00D10205"/>
    <w:rsid w:val="00D11B9E"/>
    <w:rsid w:val="00D13988"/>
    <w:rsid w:val="00D15A51"/>
    <w:rsid w:val="00D25B44"/>
    <w:rsid w:val="00D261EE"/>
    <w:rsid w:val="00D31B0D"/>
    <w:rsid w:val="00D33049"/>
    <w:rsid w:val="00D37029"/>
    <w:rsid w:val="00D40A7C"/>
    <w:rsid w:val="00D422B4"/>
    <w:rsid w:val="00D46B48"/>
    <w:rsid w:val="00D47CFC"/>
    <w:rsid w:val="00D514CB"/>
    <w:rsid w:val="00D526E9"/>
    <w:rsid w:val="00D53D02"/>
    <w:rsid w:val="00D53FB6"/>
    <w:rsid w:val="00D55AFD"/>
    <w:rsid w:val="00D56B50"/>
    <w:rsid w:val="00D578F7"/>
    <w:rsid w:val="00D6262E"/>
    <w:rsid w:val="00D64E37"/>
    <w:rsid w:val="00D66672"/>
    <w:rsid w:val="00D748A0"/>
    <w:rsid w:val="00D75C6A"/>
    <w:rsid w:val="00D84B77"/>
    <w:rsid w:val="00D850DF"/>
    <w:rsid w:val="00D960E1"/>
    <w:rsid w:val="00D97D15"/>
    <w:rsid w:val="00DA0B1E"/>
    <w:rsid w:val="00DA539D"/>
    <w:rsid w:val="00DB13CE"/>
    <w:rsid w:val="00DC15E8"/>
    <w:rsid w:val="00DC2113"/>
    <w:rsid w:val="00DC2286"/>
    <w:rsid w:val="00DC3F24"/>
    <w:rsid w:val="00DC4609"/>
    <w:rsid w:val="00DC577B"/>
    <w:rsid w:val="00DD3482"/>
    <w:rsid w:val="00DD4C68"/>
    <w:rsid w:val="00DE4555"/>
    <w:rsid w:val="00DE6FDA"/>
    <w:rsid w:val="00DF14D2"/>
    <w:rsid w:val="00DF238C"/>
    <w:rsid w:val="00E00C81"/>
    <w:rsid w:val="00E048AA"/>
    <w:rsid w:val="00E1399C"/>
    <w:rsid w:val="00E14F5A"/>
    <w:rsid w:val="00E21E6D"/>
    <w:rsid w:val="00E23172"/>
    <w:rsid w:val="00E24F34"/>
    <w:rsid w:val="00E2535C"/>
    <w:rsid w:val="00E2584D"/>
    <w:rsid w:val="00E25D0D"/>
    <w:rsid w:val="00E266D3"/>
    <w:rsid w:val="00E26D2C"/>
    <w:rsid w:val="00E27EC6"/>
    <w:rsid w:val="00E3151C"/>
    <w:rsid w:val="00E32C71"/>
    <w:rsid w:val="00E35070"/>
    <w:rsid w:val="00E36E41"/>
    <w:rsid w:val="00E4123C"/>
    <w:rsid w:val="00E415DE"/>
    <w:rsid w:val="00E41ACE"/>
    <w:rsid w:val="00E46212"/>
    <w:rsid w:val="00E4624E"/>
    <w:rsid w:val="00E47A35"/>
    <w:rsid w:val="00E51864"/>
    <w:rsid w:val="00E52000"/>
    <w:rsid w:val="00E541F8"/>
    <w:rsid w:val="00E54E0B"/>
    <w:rsid w:val="00E62071"/>
    <w:rsid w:val="00E64333"/>
    <w:rsid w:val="00E66516"/>
    <w:rsid w:val="00E70110"/>
    <w:rsid w:val="00E77D08"/>
    <w:rsid w:val="00E8084E"/>
    <w:rsid w:val="00E816E0"/>
    <w:rsid w:val="00E82B5A"/>
    <w:rsid w:val="00E83613"/>
    <w:rsid w:val="00E83678"/>
    <w:rsid w:val="00E876E3"/>
    <w:rsid w:val="00E90813"/>
    <w:rsid w:val="00E94A58"/>
    <w:rsid w:val="00E9516E"/>
    <w:rsid w:val="00E961F0"/>
    <w:rsid w:val="00E967F4"/>
    <w:rsid w:val="00EA26A2"/>
    <w:rsid w:val="00EB40BC"/>
    <w:rsid w:val="00EB50A7"/>
    <w:rsid w:val="00EC1448"/>
    <w:rsid w:val="00ED0B45"/>
    <w:rsid w:val="00ED61D5"/>
    <w:rsid w:val="00EE27B1"/>
    <w:rsid w:val="00EE2D74"/>
    <w:rsid w:val="00EE43C7"/>
    <w:rsid w:val="00EE4C59"/>
    <w:rsid w:val="00EE5ABE"/>
    <w:rsid w:val="00EE6466"/>
    <w:rsid w:val="00EE6891"/>
    <w:rsid w:val="00EF0243"/>
    <w:rsid w:val="00EF103B"/>
    <w:rsid w:val="00EF13CB"/>
    <w:rsid w:val="00EF2FEA"/>
    <w:rsid w:val="00F01D33"/>
    <w:rsid w:val="00F102D8"/>
    <w:rsid w:val="00F10AAC"/>
    <w:rsid w:val="00F10CE6"/>
    <w:rsid w:val="00F11EAE"/>
    <w:rsid w:val="00F15717"/>
    <w:rsid w:val="00F223F2"/>
    <w:rsid w:val="00F23168"/>
    <w:rsid w:val="00F24F1D"/>
    <w:rsid w:val="00F265D7"/>
    <w:rsid w:val="00F2745B"/>
    <w:rsid w:val="00F3455F"/>
    <w:rsid w:val="00F4053E"/>
    <w:rsid w:val="00F40AF8"/>
    <w:rsid w:val="00F478CB"/>
    <w:rsid w:val="00F52FB1"/>
    <w:rsid w:val="00F54984"/>
    <w:rsid w:val="00F554B9"/>
    <w:rsid w:val="00F56C37"/>
    <w:rsid w:val="00F56C9A"/>
    <w:rsid w:val="00F604A3"/>
    <w:rsid w:val="00F62C99"/>
    <w:rsid w:val="00F63309"/>
    <w:rsid w:val="00F64280"/>
    <w:rsid w:val="00F669CE"/>
    <w:rsid w:val="00F71621"/>
    <w:rsid w:val="00F73638"/>
    <w:rsid w:val="00F761AE"/>
    <w:rsid w:val="00F7682D"/>
    <w:rsid w:val="00F77F1A"/>
    <w:rsid w:val="00F93C00"/>
    <w:rsid w:val="00FA1EB5"/>
    <w:rsid w:val="00FA44DF"/>
    <w:rsid w:val="00FA6BFB"/>
    <w:rsid w:val="00FB41AE"/>
    <w:rsid w:val="00FB66A6"/>
    <w:rsid w:val="00FC670D"/>
    <w:rsid w:val="00FD7331"/>
    <w:rsid w:val="00FE3BBD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935F93"/>
  <w15:chartTrackingRefBased/>
  <w15:docId w15:val="{A61FC84F-95C6-4E0C-81A7-AFE61259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3132A"/>
    <w:rPr>
      <w:sz w:val="24"/>
      <w:szCs w:val="24"/>
      <w:lang w:val="el-GR" w:eastAsia="el-G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rsid w:val="005F34C6"/>
    <w:pPr>
      <w:tabs>
        <w:tab w:val="center" w:pos="4153"/>
        <w:tab w:val="right" w:pos="8306"/>
      </w:tabs>
    </w:pPr>
    <w:rPr>
      <w:lang w:val="x-none" w:eastAsia="x-none"/>
    </w:rPr>
  </w:style>
  <w:style w:type="paragraph" w:styleId="Pidipagina">
    <w:name w:val="footer"/>
    <w:basedOn w:val="Normale"/>
    <w:rsid w:val="005F34C6"/>
    <w:pPr>
      <w:tabs>
        <w:tab w:val="center" w:pos="4153"/>
        <w:tab w:val="right" w:pos="8306"/>
      </w:tabs>
    </w:pPr>
  </w:style>
  <w:style w:type="table" w:styleId="Grigliatabella">
    <w:name w:val="Table Grid"/>
    <w:basedOn w:val="Tabellanormale"/>
    <w:rsid w:val="005F3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5F34C6"/>
  </w:style>
  <w:style w:type="character" w:styleId="Collegamentoipertestuale">
    <w:name w:val="Hyperlink"/>
    <w:rsid w:val="003203CB"/>
    <w:rPr>
      <w:color w:val="0000FF"/>
      <w:u w:val="single"/>
    </w:rPr>
  </w:style>
  <w:style w:type="character" w:customStyle="1" w:styleId="IntestazioneCarattere">
    <w:name w:val="Intestazione Carattere"/>
    <w:link w:val="Intestazione"/>
    <w:uiPriority w:val="99"/>
    <w:rsid w:val="009D1332"/>
    <w:rPr>
      <w:sz w:val="24"/>
      <w:szCs w:val="24"/>
    </w:rPr>
  </w:style>
  <w:style w:type="paragraph" w:styleId="Testofumetto">
    <w:name w:val="Balloon Text"/>
    <w:basedOn w:val="Normale"/>
    <w:link w:val="TestofumettoCarattere"/>
    <w:rsid w:val="009D1332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9D1332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CD5C4E"/>
    <w:pPr>
      <w:ind w:left="720"/>
      <w:contextualSpacing/>
    </w:pPr>
  </w:style>
  <w:style w:type="paragraph" w:customStyle="1" w:styleId="StileBluscuroGiustificatoPrimariga05cmprima3pt">
    <w:name w:val="Stile Blu scuro Giustificato Prima riga:  05 cm prima 3 pt"/>
    <w:basedOn w:val="Normale"/>
    <w:autoRedefine/>
    <w:rsid w:val="00E23172"/>
    <w:pPr>
      <w:spacing w:line="360" w:lineRule="auto"/>
      <w:ind w:firstLine="709"/>
      <w:jc w:val="both"/>
    </w:pPr>
    <w:rPr>
      <w:color w:val="000080"/>
      <w:szCs w:val="20"/>
      <w:lang w:val="it-IT" w:eastAsia="it-IT"/>
    </w:rPr>
  </w:style>
  <w:style w:type="paragraph" w:customStyle="1" w:styleId="TableParagraph">
    <w:name w:val="Table Paragraph"/>
    <w:basedOn w:val="Normale"/>
    <w:uiPriority w:val="1"/>
    <w:qFormat/>
    <w:rsid w:val="00054D5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t-IT" w:eastAsia="it-IT" w:bidi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4F92E4-7ABF-4B4F-8994-EE2E953C0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1147</Words>
  <Characters>6540</Characters>
  <Application>Microsoft Office Word</Application>
  <DocSecurity>0</DocSecurity>
  <Lines>54</Lines>
  <Paragraphs>15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3" baseType="lpstr">
      <vt:lpstr>MANAGEMENT SYSTEM AUDIT REPORT</vt:lpstr>
      <vt:lpstr>MANAGEMENT SYSTEM AUDIT REPORT</vt:lpstr>
      <vt:lpstr>MANAGEMENT SYSTEM AUDIT REPORT</vt:lpstr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SYSTEM AUDIT REPORT</dc:title>
  <dc:subject/>
  <dc:creator>Giorgos Theodoropoulos, Eurocert S.A.</dc:creator>
  <cp:keywords/>
  <cp:lastModifiedBy>alessio di lonardo</cp:lastModifiedBy>
  <cp:revision>2</cp:revision>
  <cp:lastPrinted>2017-10-03T18:22:00Z</cp:lastPrinted>
  <dcterms:created xsi:type="dcterms:W3CDTF">2026-01-18T11:04:00Z</dcterms:created>
  <dcterms:modified xsi:type="dcterms:W3CDTF">2026-01-18T11:04:00Z</dcterms:modified>
</cp:coreProperties>
</file>