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5EDE" w14:textId="77777777" w:rsidR="007D75CF" w:rsidRPr="005571DD" w:rsidRDefault="007D75CF" w:rsidP="001F2E7F">
      <w:pPr>
        <w:rPr>
          <w:rFonts w:asciiTheme="minorHAnsi" w:hAnsiTheme="minorHAnsi" w:cstheme="minorHAnsi"/>
        </w:rPr>
      </w:pPr>
    </w:p>
    <w:p w14:paraId="1C8C64EF" w14:textId="77777777" w:rsidR="001F2E7F" w:rsidRPr="005571DD" w:rsidRDefault="001F2E7F" w:rsidP="001F2E7F">
      <w:pPr>
        <w:rPr>
          <w:rFonts w:asciiTheme="minorHAnsi" w:hAnsiTheme="minorHAnsi" w:cstheme="minorHAnsi"/>
        </w:rPr>
      </w:pPr>
    </w:p>
    <w:p w14:paraId="5108E915" w14:textId="77777777" w:rsidR="001F2E7F" w:rsidRPr="005571DD" w:rsidRDefault="001F2E7F" w:rsidP="001F2E7F">
      <w:pPr>
        <w:rPr>
          <w:rFonts w:asciiTheme="minorHAnsi" w:hAnsiTheme="minorHAnsi" w:cstheme="minorHAnsi"/>
        </w:rPr>
      </w:pPr>
    </w:p>
    <w:p w14:paraId="5DE2B6AD" w14:textId="77777777" w:rsidR="001F2E7F" w:rsidRPr="005571DD" w:rsidRDefault="001F2E7F" w:rsidP="001F2E7F">
      <w:pPr>
        <w:rPr>
          <w:rFonts w:asciiTheme="minorHAnsi" w:hAnsiTheme="minorHAnsi" w:cstheme="minorHAnsi"/>
        </w:rPr>
      </w:pPr>
    </w:p>
    <w:p w14:paraId="5D86E1D7" w14:textId="77777777" w:rsidR="001F2E7F" w:rsidRPr="005571DD" w:rsidRDefault="001F2E7F" w:rsidP="001F2E7F">
      <w:pPr>
        <w:rPr>
          <w:rFonts w:asciiTheme="minorHAnsi" w:hAnsiTheme="minorHAnsi" w:cstheme="minorHAnsi"/>
        </w:rPr>
      </w:pPr>
    </w:p>
    <w:p w14:paraId="1A92CA87" w14:textId="77777777" w:rsidR="001F2E7F" w:rsidRPr="005571DD" w:rsidRDefault="001F2E7F" w:rsidP="001F2E7F">
      <w:pPr>
        <w:jc w:val="center"/>
        <w:rPr>
          <w:rFonts w:asciiTheme="minorHAnsi" w:hAnsiTheme="minorHAnsi" w:cstheme="minorHAnsi"/>
          <w:b/>
          <w:sz w:val="28"/>
          <w:szCs w:val="28"/>
        </w:rPr>
      </w:pPr>
    </w:p>
    <w:p w14:paraId="0C705338" w14:textId="77777777" w:rsidR="001F2E7F" w:rsidRPr="005571DD" w:rsidRDefault="001F2E7F" w:rsidP="001F2E7F">
      <w:pPr>
        <w:jc w:val="center"/>
        <w:rPr>
          <w:rFonts w:asciiTheme="minorHAnsi" w:hAnsiTheme="minorHAnsi" w:cstheme="minorHAnsi"/>
          <w:b/>
          <w:sz w:val="28"/>
          <w:szCs w:val="28"/>
        </w:rPr>
      </w:pPr>
    </w:p>
    <w:p w14:paraId="4C354B55" w14:textId="77777777" w:rsidR="0030217F" w:rsidRPr="005571DD" w:rsidRDefault="0030217F" w:rsidP="001F2E7F">
      <w:pPr>
        <w:jc w:val="center"/>
        <w:rPr>
          <w:rFonts w:asciiTheme="minorHAnsi" w:hAnsiTheme="minorHAnsi" w:cstheme="minorHAnsi"/>
          <w:b/>
          <w:sz w:val="28"/>
          <w:szCs w:val="28"/>
        </w:rPr>
      </w:pPr>
    </w:p>
    <w:p w14:paraId="3397DA5D" w14:textId="77777777" w:rsidR="008851C8" w:rsidRPr="005571DD" w:rsidRDefault="008851C8" w:rsidP="001F2E7F">
      <w:pPr>
        <w:jc w:val="center"/>
        <w:rPr>
          <w:rFonts w:asciiTheme="minorHAnsi" w:hAnsiTheme="minorHAnsi" w:cstheme="minorHAnsi"/>
          <w:b/>
          <w:sz w:val="28"/>
          <w:szCs w:val="28"/>
        </w:rPr>
      </w:pPr>
    </w:p>
    <w:p w14:paraId="63A0FD7F" w14:textId="77777777" w:rsidR="008851C8" w:rsidRPr="005571DD" w:rsidRDefault="008851C8" w:rsidP="001F2E7F">
      <w:pPr>
        <w:jc w:val="center"/>
        <w:rPr>
          <w:rFonts w:asciiTheme="minorHAnsi" w:hAnsiTheme="minorHAnsi" w:cstheme="minorHAnsi"/>
          <w:b/>
          <w:sz w:val="28"/>
          <w:szCs w:val="28"/>
        </w:rPr>
      </w:pPr>
    </w:p>
    <w:p w14:paraId="3229D791" w14:textId="77777777" w:rsidR="008851C8" w:rsidRPr="005571DD" w:rsidRDefault="008851C8" w:rsidP="001F2E7F">
      <w:pPr>
        <w:jc w:val="center"/>
        <w:rPr>
          <w:rFonts w:asciiTheme="minorHAnsi" w:hAnsiTheme="minorHAnsi" w:cstheme="minorHAnsi"/>
          <w:b/>
          <w:sz w:val="28"/>
          <w:szCs w:val="28"/>
        </w:rPr>
      </w:pPr>
    </w:p>
    <w:p w14:paraId="0A3F94C5" w14:textId="77777777" w:rsidR="008851C8" w:rsidRPr="005571DD" w:rsidRDefault="008851C8" w:rsidP="001F2E7F">
      <w:pPr>
        <w:jc w:val="center"/>
        <w:rPr>
          <w:rFonts w:asciiTheme="minorHAnsi" w:hAnsiTheme="minorHAnsi" w:cstheme="minorHAnsi"/>
          <w:b/>
          <w:sz w:val="28"/>
          <w:szCs w:val="28"/>
        </w:rPr>
      </w:pPr>
    </w:p>
    <w:p w14:paraId="443AFACB" w14:textId="77777777" w:rsidR="008851C8" w:rsidRPr="005571DD" w:rsidRDefault="008851C8" w:rsidP="001F2E7F">
      <w:pPr>
        <w:jc w:val="center"/>
        <w:rPr>
          <w:rFonts w:asciiTheme="minorHAnsi" w:hAnsiTheme="minorHAnsi" w:cstheme="minorHAnsi"/>
          <w:b/>
          <w:sz w:val="28"/>
          <w:szCs w:val="28"/>
        </w:rPr>
      </w:pPr>
    </w:p>
    <w:p w14:paraId="25B4248D" w14:textId="77777777" w:rsidR="0030217F" w:rsidRPr="005571DD" w:rsidRDefault="0030217F" w:rsidP="001F2E7F">
      <w:pPr>
        <w:jc w:val="center"/>
        <w:rPr>
          <w:rFonts w:asciiTheme="minorHAnsi" w:hAnsiTheme="minorHAnsi" w:cstheme="minorHAnsi"/>
          <w:b/>
          <w:sz w:val="28"/>
          <w:szCs w:val="28"/>
        </w:rPr>
      </w:pPr>
    </w:p>
    <w:p w14:paraId="0AEAF0CB" w14:textId="77777777" w:rsidR="0030217F" w:rsidRPr="005571DD" w:rsidRDefault="0030217F" w:rsidP="001F2E7F">
      <w:pPr>
        <w:jc w:val="center"/>
        <w:rPr>
          <w:rFonts w:asciiTheme="minorHAnsi" w:hAnsiTheme="minorHAnsi" w:cstheme="minorHAnsi"/>
          <w:b/>
          <w:sz w:val="28"/>
          <w:szCs w:val="28"/>
        </w:rPr>
      </w:pPr>
    </w:p>
    <w:p w14:paraId="72245EBB" w14:textId="77777777" w:rsidR="001F2E7F" w:rsidRPr="005571DD" w:rsidRDefault="001F2E7F" w:rsidP="001F2E7F">
      <w:pPr>
        <w:jc w:val="center"/>
        <w:rPr>
          <w:rFonts w:asciiTheme="minorHAnsi" w:hAnsiTheme="minorHAnsi" w:cstheme="minorHAnsi"/>
          <w:b/>
          <w:sz w:val="28"/>
          <w:szCs w:val="28"/>
        </w:rPr>
      </w:pPr>
    </w:p>
    <w:p w14:paraId="7853149B" w14:textId="77777777" w:rsidR="001F2E7F" w:rsidRPr="005571DD" w:rsidRDefault="001F2E7F" w:rsidP="001F2E7F">
      <w:pPr>
        <w:jc w:val="center"/>
        <w:rPr>
          <w:rFonts w:asciiTheme="minorHAnsi" w:hAnsiTheme="minorHAnsi" w:cstheme="minorHAnsi"/>
          <w:b/>
          <w:sz w:val="40"/>
          <w:szCs w:val="40"/>
        </w:rPr>
      </w:pPr>
      <w:r w:rsidRPr="005571DD">
        <w:rPr>
          <w:rFonts w:asciiTheme="minorHAnsi" w:hAnsiTheme="minorHAnsi" w:cstheme="minorHAnsi"/>
          <w:b/>
          <w:sz w:val="40"/>
          <w:szCs w:val="40"/>
        </w:rPr>
        <w:t xml:space="preserve">OPIS STRUKTURE PODATKOV </w:t>
      </w:r>
    </w:p>
    <w:p w14:paraId="264A7512" w14:textId="77777777" w:rsidR="001F2E7F" w:rsidRPr="005571DD" w:rsidRDefault="001F2E7F" w:rsidP="001F2E7F">
      <w:pPr>
        <w:jc w:val="center"/>
        <w:rPr>
          <w:rFonts w:asciiTheme="minorHAnsi" w:hAnsiTheme="minorHAnsi" w:cstheme="minorHAnsi"/>
          <w:b/>
          <w:sz w:val="40"/>
          <w:szCs w:val="40"/>
        </w:rPr>
      </w:pPr>
      <w:r w:rsidRPr="005571DD">
        <w:rPr>
          <w:rFonts w:asciiTheme="minorHAnsi" w:hAnsiTheme="minorHAnsi" w:cstheme="minorHAnsi"/>
          <w:b/>
          <w:sz w:val="40"/>
          <w:szCs w:val="40"/>
        </w:rPr>
        <w:t>EVIDENCE TRGA NEPREMIČNIN</w:t>
      </w:r>
    </w:p>
    <w:p w14:paraId="117A09A3" w14:textId="77777777" w:rsidR="001F2E7F" w:rsidRPr="005571DD" w:rsidRDefault="001F2E7F" w:rsidP="001F2E7F">
      <w:pPr>
        <w:jc w:val="center"/>
        <w:rPr>
          <w:rFonts w:asciiTheme="minorHAnsi" w:hAnsiTheme="minorHAnsi" w:cstheme="minorHAnsi"/>
          <w:b/>
          <w:sz w:val="28"/>
          <w:szCs w:val="28"/>
        </w:rPr>
      </w:pPr>
    </w:p>
    <w:p w14:paraId="11D05A61" w14:textId="77777777" w:rsidR="001F2E7F" w:rsidRPr="005571DD" w:rsidRDefault="0030217F" w:rsidP="001F2E7F">
      <w:pPr>
        <w:jc w:val="center"/>
        <w:rPr>
          <w:rFonts w:asciiTheme="minorHAnsi" w:hAnsiTheme="minorHAnsi" w:cstheme="minorHAnsi"/>
          <w:b/>
          <w:sz w:val="28"/>
          <w:szCs w:val="28"/>
        </w:rPr>
      </w:pPr>
      <w:r w:rsidRPr="005571DD">
        <w:rPr>
          <w:rFonts w:asciiTheme="minorHAnsi" w:hAnsiTheme="minorHAnsi" w:cstheme="minorHAnsi"/>
          <w:b/>
          <w:sz w:val="28"/>
          <w:szCs w:val="28"/>
        </w:rPr>
        <w:t xml:space="preserve">   </w:t>
      </w:r>
    </w:p>
    <w:p w14:paraId="0127FC81" w14:textId="77777777" w:rsidR="001F2E7F" w:rsidRPr="005571DD" w:rsidRDefault="001F2E7F" w:rsidP="001F2E7F">
      <w:pPr>
        <w:jc w:val="center"/>
        <w:rPr>
          <w:rFonts w:asciiTheme="minorHAnsi" w:hAnsiTheme="minorHAnsi" w:cstheme="minorHAnsi"/>
          <w:b/>
          <w:sz w:val="28"/>
          <w:szCs w:val="28"/>
        </w:rPr>
      </w:pPr>
    </w:p>
    <w:p w14:paraId="760E9C5A" w14:textId="77777777" w:rsidR="001F2E7F" w:rsidRPr="005571DD" w:rsidRDefault="001F2E7F" w:rsidP="001F2E7F">
      <w:pPr>
        <w:jc w:val="center"/>
        <w:rPr>
          <w:rFonts w:asciiTheme="minorHAnsi" w:hAnsiTheme="minorHAnsi" w:cstheme="minorHAnsi"/>
          <w:b/>
          <w:sz w:val="28"/>
          <w:szCs w:val="28"/>
        </w:rPr>
      </w:pPr>
    </w:p>
    <w:p w14:paraId="29913171" w14:textId="77777777" w:rsidR="001F2E7F" w:rsidRPr="005571DD" w:rsidRDefault="001F2E7F" w:rsidP="001F2E7F">
      <w:pPr>
        <w:jc w:val="center"/>
        <w:rPr>
          <w:rFonts w:asciiTheme="minorHAnsi" w:hAnsiTheme="minorHAnsi" w:cstheme="minorHAnsi"/>
          <w:b/>
          <w:sz w:val="28"/>
          <w:szCs w:val="28"/>
        </w:rPr>
      </w:pPr>
    </w:p>
    <w:p w14:paraId="42228E19" w14:textId="77777777" w:rsidR="001F2E7F" w:rsidRPr="005571DD" w:rsidRDefault="001F2E7F" w:rsidP="001F2E7F">
      <w:pPr>
        <w:jc w:val="center"/>
        <w:rPr>
          <w:rFonts w:asciiTheme="minorHAnsi" w:hAnsiTheme="minorHAnsi" w:cstheme="minorHAnsi"/>
          <w:b/>
          <w:sz w:val="28"/>
          <w:szCs w:val="28"/>
        </w:rPr>
      </w:pPr>
    </w:p>
    <w:p w14:paraId="42B22AF3" w14:textId="77777777" w:rsidR="00E51F05" w:rsidRPr="005571DD" w:rsidRDefault="00E51F05" w:rsidP="001F2E7F">
      <w:pPr>
        <w:jc w:val="center"/>
        <w:rPr>
          <w:rFonts w:asciiTheme="minorHAnsi" w:hAnsiTheme="minorHAnsi" w:cstheme="minorHAnsi"/>
          <w:b/>
          <w:sz w:val="28"/>
          <w:szCs w:val="28"/>
        </w:rPr>
      </w:pPr>
    </w:p>
    <w:p w14:paraId="48268C43" w14:textId="77777777" w:rsidR="00E51F05" w:rsidRPr="005571DD" w:rsidRDefault="00E51F05" w:rsidP="001F2E7F">
      <w:pPr>
        <w:jc w:val="center"/>
        <w:rPr>
          <w:rFonts w:asciiTheme="minorHAnsi" w:hAnsiTheme="minorHAnsi" w:cstheme="minorHAnsi"/>
          <w:b/>
          <w:sz w:val="28"/>
          <w:szCs w:val="28"/>
        </w:rPr>
      </w:pPr>
    </w:p>
    <w:p w14:paraId="09DFB3F8" w14:textId="77777777" w:rsidR="00E51F05" w:rsidRPr="005571DD" w:rsidRDefault="00E51F05" w:rsidP="001F2E7F">
      <w:pPr>
        <w:jc w:val="center"/>
        <w:rPr>
          <w:rFonts w:asciiTheme="minorHAnsi" w:hAnsiTheme="minorHAnsi" w:cstheme="minorHAnsi"/>
          <w:b/>
          <w:sz w:val="28"/>
          <w:szCs w:val="28"/>
        </w:rPr>
      </w:pPr>
    </w:p>
    <w:p w14:paraId="6607EB76" w14:textId="77777777" w:rsidR="00E51F05" w:rsidRPr="005571DD" w:rsidRDefault="00E51F05" w:rsidP="001F2E7F">
      <w:pPr>
        <w:jc w:val="center"/>
        <w:rPr>
          <w:rFonts w:asciiTheme="minorHAnsi" w:hAnsiTheme="minorHAnsi" w:cstheme="minorHAnsi"/>
          <w:b/>
          <w:sz w:val="28"/>
          <w:szCs w:val="28"/>
        </w:rPr>
      </w:pPr>
    </w:p>
    <w:p w14:paraId="58E0FAD0" w14:textId="77777777" w:rsidR="001F2E7F" w:rsidRPr="005571DD" w:rsidRDefault="001F2E7F" w:rsidP="001F2E7F">
      <w:pPr>
        <w:jc w:val="center"/>
        <w:rPr>
          <w:rFonts w:asciiTheme="minorHAnsi" w:hAnsiTheme="minorHAnsi" w:cstheme="minorHAnsi"/>
          <w:b/>
          <w:sz w:val="28"/>
          <w:szCs w:val="28"/>
        </w:rPr>
      </w:pPr>
    </w:p>
    <w:p w14:paraId="4A02DB73" w14:textId="77777777" w:rsidR="001F2E7F" w:rsidRPr="005571DD" w:rsidRDefault="001F2E7F" w:rsidP="001F2E7F">
      <w:pPr>
        <w:jc w:val="center"/>
        <w:rPr>
          <w:rFonts w:asciiTheme="minorHAnsi" w:hAnsiTheme="minorHAnsi" w:cstheme="minorHAnsi"/>
          <w:b/>
          <w:sz w:val="28"/>
          <w:szCs w:val="28"/>
        </w:rPr>
      </w:pPr>
    </w:p>
    <w:p w14:paraId="6AA9951B" w14:textId="77777777" w:rsidR="001F2E7F" w:rsidRPr="005571DD" w:rsidRDefault="001F2E7F" w:rsidP="001F2E7F">
      <w:pPr>
        <w:jc w:val="center"/>
        <w:rPr>
          <w:rFonts w:asciiTheme="minorHAnsi" w:hAnsiTheme="minorHAnsi" w:cstheme="minorHAnsi"/>
          <w:b/>
          <w:sz w:val="28"/>
          <w:szCs w:val="28"/>
        </w:rPr>
      </w:pPr>
    </w:p>
    <w:p w14:paraId="06CA0DD8" w14:textId="77777777" w:rsidR="001F2E7F" w:rsidRPr="005571DD" w:rsidRDefault="001F2E7F" w:rsidP="001F2E7F">
      <w:pPr>
        <w:jc w:val="center"/>
        <w:rPr>
          <w:rFonts w:asciiTheme="minorHAnsi" w:hAnsiTheme="minorHAnsi" w:cstheme="minorHAnsi"/>
          <w:b/>
          <w:sz w:val="28"/>
          <w:szCs w:val="28"/>
        </w:rPr>
      </w:pPr>
    </w:p>
    <w:p w14:paraId="1081D391" w14:textId="77777777" w:rsidR="001F2E7F" w:rsidRPr="005571DD" w:rsidRDefault="001F2E7F" w:rsidP="001F2E7F">
      <w:pPr>
        <w:jc w:val="center"/>
        <w:rPr>
          <w:rFonts w:asciiTheme="minorHAnsi" w:hAnsiTheme="minorHAnsi" w:cstheme="minorHAnsi"/>
          <w:b/>
          <w:sz w:val="28"/>
          <w:szCs w:val="28"/>
        </w:rPr>
      </w:pPr>
    </w:p>
    <w:p w14:paraId="5F9E08B6" w14:textId="77777777" w:rsidR="001F2E7F" w:rsidRPr="005571DD" w:rsidRDefault="001F2E7F" w:rsidP="001F2E7F">
      <w:pPr>
        <w:jc w:val="center"/>
        <w:rPr>
          <w:rFonts w:asciiTheme="minorHAnsi" w:hAnsiTheme="minorHAnsi" w:cstheme="minorHAnsi"/>
          <w:b/>
          <w:sz w:val="28"/>
          <w:szCs w:val="28"/>
        </w:rPr>
      </w:pPr>
    </w:p>
    <w:p w14:paraId="4CC1204F" w14:textId="7BAEBB78" w:rsidR="00D779B7" w:rsidRPr="005571DD" w:rsidRDefault="008714B9" w:rsidP="001F2E7F">
      <w:pPr>
        <w:jc w:val="center"/>
        <w:rPr>
          <w:rFonts w:asciiTheme="minorHAnsi" w:hAnsiTheme="minorHAnsi" w:cstheme="minorHAnsi"/>
          <w:b/>
          <w:sz w:val="28"/>
          <w:szCs w:val="28"/>
        </w:rPr>
      </w:pPr>
      <w:r>
        <w:rPr>
          <w:rFonts w:asciiTheme="minorHAnsi" w:hAnsiTheme="minorHAnsi" w:cstheme="minorHAnsi"/>
          <w:b/>
          <w:sz w:val="28"/>
          <w:szCs w:val="28"/>
        </w:rPr>
        <w:t>april</w:t>
      </w:r>
      <w:r w:rsidR="00A81C45" w:rsidRPr="005571DD">
        <w:rPr>
          <w:rFonts w:asciiTheme="minorHAnsi" w:hAnsiTheme="minorHAnsi" w:cstheme="minorHAnsi"/>
          <w:b/>
          <w:sz w:val="28"/>
          <w:szCs w:val="28"/>
        </w:rPr>
        <w:t xml:space="preserve"> </w:t>
      </w:r>
      <w:r w:rsidR="003D7989" w:rsidRPr="005571DD">
        <w:rPr>
          <w:rFonts w:asciiTheme="minorHAnsi" w:hAnsiTheme="minorHAnsi" w:cstheme="minorHAnsi"/>
          <w:b/>
          <w:sz w:val="28"/>
          <w:szCs w:val="28"/>
        </w:rPr>
        <w:t>2024</w:t>
      </w:r>
    </w:p>
    <w:p w14:paraId="280149A6" w14:textId="77777777" w:rsidR="00C353EF" w:rsidRPr="005571DD" w:rsidRDefault="00C353EF" w:rsidP="001F2E7F">
      <w:pPr>
        <w:jc w:val="center"/>
        <w:rPr>
          <w:rFonts w:asciiTheme="minorHAnsi" w:hAnsiTheme="minorHAnsi" w:cstheme="minorHAnsi"/>
          <w:b/>
          <w:sz w:val="28"/>
          <w:szCs w:val="28"/>
        </w:rPr>
      </w:pPr>
    </w:p>
    <w:p w14:paraId="54731BB4" w14:textId="77777777" w:rsidR="00C353EF" w:rsidRPr="005571DD" w:rsidRDefault="00C353EF" w:rsidP="001F2E7F">
      <w:pPr>
        <w:jc w:val="center"/>
        <w:rPr>
          <w:rFonts w:asciiTheme="minorHAnsi" w:hAnsiTheme="minorHAnsi" w:cstheme="minorHAnsi"/>
          <w:b/>
          <w:sz w:val="28"/>
          <w:szCs w:val="28"/>
        </w:rPr>
      </w:pPr>
    </w:p>
    <w:p w14:paraId="5EFA9D48" w14:textId="77777777" w:rsidR="00C353EF" w:rsidRPr="005571DD" w:rsidRDefault="00C353EF" w:rsidP="001F2E7F">
      <w:pPr>
        <w:jc w:val="center"/>
        <w:rPr>
          <w:rFonts w:asciiTheme="minorHAnsi" w:hAnsiTheme="minorHAnsi" w:cstheme="minorHAnsi"/>
          <w:b/>
          <w:sz w:val="28"/>
          <w:szCs w:val="28"/>
        </w:rPr>
      </w:pPr>
    </w:p>
    <w:p w14:paraId="4F70CBA4" w14:textId="77777777" w:rsidR="00C353EF" w:rsidRPr="005571DD" w:rsidRDefault="00C353EF" w:rsidP="001F2E7F">
      <w:pPr>
        <w:jc w:val="center"/>
        <w:rPr>
          <w:rFonts w:asciiTheme="minorHAnsi" w:hAnsiTheme="minorHAnsi" w:cstheme="minorHAnsi"/>
          <w:b/>
          <w:sz w:val="28"/>
          <w:szCs w:val="28"/>
        </w:rPr>
      </w:pPr>
    </w:p>
    <w:p w14:paraId="35412F6A" w14:textId="77777777" w:rsidR="00C353EF" w:rsidRPr="005571DD" w:rsidRDefault="00C353EF" w:rsidP="001F2E7F">
      <w:pPr>
        <w:jc w:val="center"/>
        <w:rPr>
          <w:rFonts w:asciiTheme="minorHAnsi" w:hAnsiTheme="minorHAnsi" w:cstheme="minorHAnsi"/>
          <w:b/>
          <w:sz w:val="28"/>
          <w:szCs w:val="28"/>
        </w:rPr>
      </w:pPr>
    </w:p>
    <w:p w14:paraId="20C4D15F" w14:textId="77777777" w:rsidR="00C353EF" w:rsidRPr="005571DD" w:rsidRDefault="00C353EF" w:rsidP="001F2E7F">
      <w:pPr>
        <w:jc w:val="center"/>
        <w:rPr>
          <w:rFonts w:asciiTheme="minorHAnsi" w:hAnsiTheme="minorHAnsi" w:cstheme="minorHAnsi"/>
          <w:b/>
          <w:sz w:val="28"/>
          <w:szCs w:val="28"/>
        </w:rPr>
      </w:pPr>
    </w:p>
    <w:p w14:paraId="39A0F783" w14:textId="77777777" w:rsidR="00C353EF" w:rsidRPr="005571DD" w:rsidRDefault="006A5A99" w:rsidP="001503CB">
      <w:pPr>
        <w:rPr>
          <w:rFonts w:asciiTheme="minorHAnsi" w:hAnsiTheme="minorHAnsi" w:cstheme="minorHAnsi"/>
          <w:b/>
          <w:sz w:val="28"/>
          <w:szCs w:val="28"/>
        </w:rPr>
      </w:pPr>
      <w:r w:rsidRPr="005571DD">
        <w:rPr>
          <w:rFonts w:asciiTheme="minorHAnsi" w:hAnsiTheme="minorHAnsi" w:cstheme="minorHAnsi"/>
          <w:b/>
          <w:sz w:val="28"/>
          <w:szCs w:val="28"/>
        </w:rPr>
        <w:br w:type="page"/>
      </w:r>
      <w:r w:rsidR="00C353EF" w:rsidRPr="005571DD">
        <w:rPr>
          <w:rFonts w:asciiTheme="minorHAnsi" w:hAnsiTheme="minorHAnsi" w:cstheme="minorHAnsi"/>
          <w:b/>
          <w:sz w:val="28"/>
          <w:szCs w:val="28"/>
        </w:rPr>
        <w:lastRenderedPageBreak/>
        <w:t>KAZALO</w:t>
      </w:r>
    </w:p>
    <w:p w14:paraId="6F4439CC" w14:textId="77777777" w:rsidR="005E022E" w:rsidRPr="005571DD" w:rsidRDefault="005E022E" w:rsidP="001F2E7F">
      <w:pPr>
        <w:jc w:val="center"/>
        <w:rPr>
          <w:rFonts w:asciiTheme="minorHAnsi" w:hAnsiTheme="minorHAnsi" w:cstheme="minorHAnsi"/>
          <w:b/>
          <w:noProof/>
          <w:sz w:val="28"/>
          <w:szCs w:val="28"/>
        </w:rPr>
        <w:sectPr w:rsidR="005E022E" w:rsidRPr="005571DD" w:rsidSect="00EE7FE2">
          <w:footerReference w:type="default" r:id="rId8"/>
          <w:headerReference w:type="first" r:id="rId9"/>
          <w:pgSz w:w="11900" w:h="16840" w:code="9"/>
          <w:pgMar w:top="1418" w:right="1418" w:bottom="1134" w:left="709" w:header="567" w:footer="794" w:gutter="0"/>
          <w:cols w:space="708"/>
          <w:titlePg/>
          <w:docGrid w:linePitch="272"/>
        </w:sectPr>
      </w:pPr>
      <w:r w:rsidRPr="005571DD">
        <w:rPr>
          <w:rFonts w:asciiTheme="minorHAnsi" w:hAnsiTheme="minorHAnsi" w:cstheme="minorHAnsi"/>
          <w:b/>
          <w:sz w:val="28"/>
          <w:szCs w:val="28"/>
        </w:rPr>
        <w:fldChar w:fldCharType="begin"/>
      </w:r>
      <w:r w:rsidRPr="005571DD">
        <w:rPr>
          <w:rFonts w:asciiTheme="minorHAnsi" w:hAnsiTheme="minorHAnsi" w:cstheme="minorHAnsi"/>
          <w:b/>
          <w:sz w:val="28"/>
          <w:szCs w:val="28"/>
        </w:rPr>
        <w:instrText xml:space="preserve"> INDEX \e "</w:instrText>
      </w:r>
      <w:r w:rsidRPr="005571DD">
        <w:rPr>
          <w:rFonts w:asciiTheme="minorHAnsi" w:hAnsiTheme="minorHAnsi" w:cstheme="minorHAnsi"/>
          <w:b/>
          <w:sz w:val="28"/>
          <w:szCs w:val="28"/>
        </w:rPr>
        <w:tab/>
        <w:instrText xml:space="preserve">" \c "1" \z "1060" </w:instrText>
      </w:r>
      <w:r w:rsidRPr="005571DD">
        <w:rPr>
          <w:rFonts w:asciiTheme="minorHAnsi" w:hAnsiTheme="minorHAnsi" w:cstheme="minorHAnsi"/>
          <w:b/>
          <w:sz w:val="28"/>
          <w:szCs w:val="28"/>
        </w:rPr>
        <w:fldChar w:fldCharType="separate"/>
      </w:r>
    </w:p>
    <w:p w14:paraId="276A45D1" w14:textId="77777777" w:rsidR="00FE0E43" w:rsidRPr="005571DD" w:rsidRDefault="005E022E" w:rsidP="005E022E">
      <w:pPr>
        <w:rPr>
          <w:rFonts w:asciiTheme="minorHAnsi" w:hAnsiTheme="minorHAnsi" w:cstheme="minorHAnsi"/>
          <w:b/>
          <w:sz w:val="28"/>
          <w:szCs w:val="28"/>
        </w:rPr>
      </w:pPr>
      <w:r w:rsidRPr="005571DD">
        <w:rPr>
          <w:rFonts w:asciiTheme="minorHAnsi" w:hAnsiTheme="minorHAnsi" w:cstheme="minorHAnsi"/>
          <w:b/>
          <w:sz w:val="28"/>
          <w:szCs w:val="28"/>
        </w:rPr>
        <w:fldChar w:fldCharType="end"/>
      </w:r>
    </w:p>
    <w:p w14:paraId="33051C66" w14:textId="77777777" w:rsidR="00FE0E43" w:rsidRPr="005571DD" w:rsidRDefault="00FE0E43" w:rsidP="005E022E">
      <w:pPr>
        <w:rPr>
          <w:rFonts w:asciiTheme="minorHAnsi" w:hAnsiTheme="minorHAnsi" w:cstheme="minorHAnsi"/>
          <w:b/>
          <w:sz w:val="28"/>
          <w:szCs w:val="28"/>
        </w:rPr>
      </w:pPr>
    </w:p>
    <w:p w14:paraId="2E9537A1" w14:textId="444226C2" w:rsidR="005571DD" w:rsidRPr="005571DD" w:rsidRDefault="00FE0E43" w:rsidP="005571DD">
      <w:pPr>
        <w:pStyle w:val="Kazalovsebine1"/>
        <w:rPr>
          <w:rFonts w:asciiTheme="minorHAnsi" w:eastAsiaTheme="minorEastAsia" w:hAnsiTheme="minorHAnsi" w:cstheme="minorHAnsi"/>
          <w:b w:val="0"/>
          <w:bCs/>
          <w:noProof/>
          <w:kern w:val="2"/>
          <w:sz w:val="22"/>
          <w:szCs w:val="22"/>
          <w:lang w:val="sl-SI" w:eastAsia="sl-SI"/>
          <w14:ligatures w14:val="standardContextual"/>
        </w:rPr>
      </w:pPr>
      <w:r w:rsidRPr="005571DD">
        <w:rPr>
          <w:rFonts w:asciiTheme="minorHAnsi" w:hAnsiTheme="minorHAnsi" w:cstheme="minorHAnsi"/>
          <w:b w:val="0"/>
          <w:bCs/>
          <w:sz w:val="24"/>
        </w:rPr>
        <w:fldChar w:fldCharType="begin"/>
      </w:r>
      <w:r w:rsidRPr="005571DD">
        <w:rPr>
          <w:rFonts w:asciiTheme="minorHAnsi" w:hAnsiTheme="minorHAnsi" w:cstheme="minorHAnsi"/>
          <w:b w:val="0"/>
          <w:bCs/>
          <w:sz w:val="24"/>
        </w:rPr>
        <w:instrText xml:space="preserve"> TOC \o "1-3" \h \z \u </w:instrText>
      </w:r>
      <w:r w:rsidRPr="005571DD">
        <w:rPr>
          <w:rFonts w:asciiTheme="minorHAnsi" w:hAnsiTheme="minorHAnsi" w:cstheme="minorHAnsi"/>
          <w:b w:val="0"/>
          <w:bCs/>
          <w:sz w:val="24"/>
        </w:rPr>
        <w:fldChar w:fldCharType="separate"/>
      </w:r>
      <w:hyperlink w:anchor="_Toc161048399" w:history="1">
        <w:r w:rsidR="005571DD" w:rsidRPr="005571DD">
          <w:rPr>
            <w:rStyle w:val="Hiperpovezava"/>
            <w:rFonts w:asciiTheme="minorHAnsi" w:hAnsiTheme="minorHAnsi" w:cstheme="minorHAnsi"/>
            <w:b w:val="0"/>
            <w:bCs/>
            <w:noProof/>
          </w:rPr>
          <w:t>1 OSNOVNA POJASNILA O EVIDENCI TRGA NEPREMIČNIN</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_Toc161048399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3</w:t>
        </w:r>
        <w:r w:rsidR="005571DD" w:rsidRPr="005571DD">
          <w:rPr>
            <w:rFonts w:asciiTheme="minorHAnsi" w:hAnsiTheme="minorHAnsi" w:cstheme="minorHAnsi"/>
            <w:b w:val="0"/>
            <w:bCs/>
            <w:noProof/>
            <w:webHidden/>
          </w:rPr>
          <w:fldChar w:fldCharType="end"/>
        </w:r>
      </w:hyperlink>
    </w:p>
    <w:p w14:paraId="2D83E824" w14:textId="3EFCC143" w:rsidR="005571DD" w:rsidRPr="005571DD" w:rsidRDefault="005571DD" w:rsidP="005571DD">
      <w:pPr>
        <w:pStyle w:val="Kazalovsebine1"/>
        <w:rPr>
          <w:rFonts w:asciiTheme="minorHAnsi" w:eastAsiaTheme="minorEastAsia" w:hAnsiTheme="minorHAnsi" w:cstheme="minorHAnsi"/>
          <w:b w:val="0"/>
          <w:bCs/>
          <w:noProof/>
          <w:kern w:val="2"/>
          <w:sz w:val="22"/>
          <w:szCs w:val="22"/>
          <w:lang w:val="sl-SI" w:eastAsia="sl-SI"/>
          <w14:ligatures w14:val="standardContextual"/>
        </w:rPr>
      </w:pPr>
      <w:r>
        <w:rPr>
          <w:rStyle w:val="Hiperpovezava"/>
          <w:rFonts w:asciiTheme="minorHAnsi" w:hAnsiTheme="minorHAnsi" w:cstheme="minorHAnsi"/>
          <w:b w:val="0"/>
          <w:bCs/>
          <w:noProof/>
        </w:rPr>
        <w:br/>
      </w:r>
      <w:hyperlink w:anchor="_Toc161048400" w:history="1">
        <w:r w:rsidRPr="005571DD">
          <w:rPr>
            <w:rStyle w:val="Hiperpovezava"/>
            <w:rFonts w:asciiTheme="minorHAnsi" w:hAnsiTheme="minorHAnsi" w:cstheme="minorHAnsi"/>
            <w:b w:val="0"/>
            <w:bCs/>
            <w:noProof/>
          </w:rPr>
          <w:t>2 IMENA DATOTEK</w:t>
        </w:r>
        <w:r w:rsidRPr="005571DD">
          <w:rPr>
            <w:rFonts w:asciiTheme="minorHAnsi" w:hAnsiTheme="minorHAnsi" w:cstheme="minorHAnsi"/>
            <w:b w:val="0"/>
            <w:bCs/>
            <w:noProof/>
            <w:webHidden/>
          </w:rPr>
          <w:tab/>
        </w:r>
        <w:r w:rsidRPr="005571DD">
          <w:rPr>
            <w:rFonts w:asciiTheme="minorHAnsi" w:hAnsiTheme="minorHAnsi" w:cstheme="minorHAnsi"/>
            <w:b w:val="0"/>
            <w:bCs/>
            <w:noProof/>
            <w:webHidden/>
          </w:rPr>
          <w:fldChar w:fldCharType="begin"/>
        </w:r>
        <w:r w:rsidRPr="005571DD">
          <w:rPr>
            <w:rFonts w:asciiTheme="minorHAnsi" w:hAnsiTheme="minorHAnsi" w:cstheme="minorHAnsi"/>
            <w:b w:val="0"/>
            <w:bCs/>
            <w:noProof/>
            <w:webHidden/>
          </w:rPr>
          <w:instrText xml:space="preserve"> PAGEREF _Toc161048400 \h </w:instrText>
        </w:r>
        <w:r w:rsidRPr="005571DD">
          <w:rPr>
            <w:rFonts w:asciiTheme="minorHAnsi" w:hAnsiTheme="minorHAnsi" w:cstheme="minorHAnsi"/>
            <w:b w:val="0"/>
            <w:bCs/>
            <w:noProof/>
            <w:webHidden/>
          </w:rPr>
        </w:r>
        <w:r w:rsidRPr="005571DD">
          <w:rPr>
            <w:rFonts w:asciiTheme="minorHAnsi" w:hAnsiTheme="minorHAnsi" w:cstheme="minorHAnsi"/>
            <w:b w:val="0"/>
            <w:bCs/>
            <w:noProof/>
            <w:webHidden/>
          </w:rPr>
          <w:fldChar w:fldCharType="separate"/>
        </w:r>
        <w:r w:rsidRPr="005571DD">
          <w:rPr>
            <w:rFonts w:asciiTheme="minorHAnsi" w:hAnsiTheme="minorHAnsi" w:cstheme="minorHAnsi"/>
            <w:b w:val="0"/>
            <w:bCs/>
            <w:noProof/>
            <w:webHidden/>
          </w:rPr>
          <w:t>6</w:t>
        </w:r>
        <w:r w:rsidRPr="005571DD">
          <w:rPr>
            <w:rFonts w:asciiTheme="minorHAnsi" w:hAnsiTheme="minorHAnsi" w:cstheme="minorHAnsi"/>
            <w:b w:val="0"/>
            <w:bCs/>
            <w:noProof/>
            <w:webHidden/>
          </w:rPr>
          <w:fldChar w:fldCharType="end"/>
        </w:r>
      </w:hyperlink>
    </w:p>
    <w:p w14:paraId="386D7FF3" w14:textId="018EF485" w:rsidR="005571DD" w:rsidRPr="005571DD" w:rsidRDefault="005571DD" w:rsidP="005571DD">
      <w:pPr>
        <w:pStyle w:val="Kazalovsebine1"/>
        <w:rPr>
          <w:rFonts w:asciiTheme="minorHAnsi" w:eastAsiaTheme="minorEastAsia" w:hAnsiTheme="minorHAnsi" w:cstheme="minorHAnsi"/>
          <w:b w:val="0"/>
          <w:bCs/>
          <w:noProof/>
          <w:kern w:val="2"/>
          <w:sz w:val="22"/>
          <w:szCs w:val="22"/>
          <w:lang w:val="sl-SI" w:eastAsia="sl-SI"/>
          <w14:ligatures w14:val="standardContextual"/>
        </w:rPr>
      </w:pPr>
      <w:r>
        <w:rPr>
          <w:rStyle w:val="Hiperpovezava"/>
          <w:rFonts w:asciiTheme="minorHAnsi" w:hAnsiTheme="minorHAnsi" w:cstheme="minorHAnsi"/>
          <w:b w:val="0"/>
          <w:bCs/>
          <w:noProof/>
        </w:rPr>
        <w:br/>
      </w:r>
      <w:hyperlink w:anchor="_Toc161048401" w:history="1">
        <w:r w:rsidRPr="005571DD">
          <w:rPr>
            <w:rStyle w:val="Hiperpovezava"/>
            <w:rFonts w:asciiTheme="minorHAnsi" w:hAnsiTheme="minorHAnsi" w:cstheme="minorHAnsi"/>
            <w:b w:val="0"/>
            <w:bCs/>
            <w:noProof/>
          </w:rPr>
          <w:t>3 OPIS FORMATOV POSAMEZNIH DATOTEK</w:t>
        </w:r>
        <w:r w:rsidRPr="005571DD">
          <w:rPr>
            <w:rFonts w:asciiTheme="minorHAnsi" w:hAnsiTheme="minorHAnsi" w:cstheme="minorHAnsi"/>
            <w:b w:val="0"/>
            <w:bCs/>
            <w:noProof/>
            <w:webHidden/>
          </w:rPr>
          <w:tab/>
        </w:r>
        <w:r w:rsidRPr="005571DD">
          <w:rPr>
            <w:rFonts w:asciiTheme="minorHAnsi" w:hAnsiTheme="minorHAnsi" w:cstheme="minorHAnsi"/>
            <w:b w:val="0"/>
            <w:bCs/>
            <w:noProof/>
            <w:webHidden/>
          </w:rPr>
          <w:fldChar w:fldCharType="begin"/>
        </w:r>
        <w:r w:rsidRPr="005571DD">
          <w:rPr>
            <w:rFonts w:asciiTheme="minorHAnsi" w:hAnsiTheme="minorHAnsi" w:cstheme="minorHAnsi"/>
            <w:b w:val="0"/>
            <w:bCs/>
            <w:noProof/>
            <w:webHidden/>
          </w:rPr>
          <w:instrText xml:space="preserve"> PAGEREF _Toc161048401 \h </w:instrText>
        </w:r>
        <w:r w:rsidRPr="005571DD">
          <w:rPr>
            <w:rFonts w:asciiTheme="minorHAnsi" w:hAnsiTheme="minorHAnsi" w:cstheme="minorHAnsi"/>
            <w:b w:val="0"/>
            <w:bCs/>
            <w:noProof/>
            <w:webHidden/>
          </w:rPr>
        </w:r>
        <w:r w:rsidRPr="005571DD">
          <w:rPr>
            <w:rFonts w:asciiTheme="minorHAnsi" w:hAnsiTheme="minorHAnsi" w:cstheme="minorHAnsi"/>
            <w:b w:val="0"/>
            <w:bCs/>
            <w:noProof/>
            <w:webHidden/>
          </w:rPr>
          <w:fldChar w:fldCharType="separate"/>
        </w:r>
        <w:r w:rsidRPr="005571DD">
          <w:rPr>
            <w:rFonts w:asciiTheme="minorHAnsi" w:hAnsiTheme="minorHAnsi" w:cstheme="minorHAnsi"/>
            <w:b w:val="0"/>
            <w:bCs/>
            <w:noProof/>
            <w:webHidden/>
          </w:rPr>
          <w:t>8</w:t>
        </w:r>
        <w:r w:rsidRPr="005571DD">
          <w:rPr>
            <w:rFonts w:asciiTheme="minorHAnsi" w:hAnsiTheme="minorHAnsi" w:cstheme="minorHAnsi"/>
            <w:b w:val="0"/>
            <w:bCs/>
            <w:noProof/>
            <w:webHidden/>
          </w:rPr>
          <w:fldChar w:fldCharType="end"/>
        </w:r>
      </w:hyperlink>
    </w:p>
    <w:p w14:paraId="5BD26312" w14:textId="6447493D" w:rsidR="005571DD" w:rsidRPr="005571DD" w:rsidRDefault="005571DD">
      <w:pPr>
        <w:pStyle w:val="Kazalovsebine2"/>
        <w:rPr>
          <w:rFonts w:asciiTheme="minorHAnsi" w:eastAsiaTheme="minorEastAsia" w:hAnsiTheme="minorHAnsi" w:cstheme="minorHAnsi"/>
          <w:b w:val="0"/>
          <w:bCs/>
          <w:noProof/>
          <w:kern w:val="2"/>
          <w:sz w:val="22"/>
          <w:szCs w:val="22"/>
          <w:lang w:val="sl-SI" w:eastAsia="sl-SI"/>
          <w14:ligatures w14:val="standardContextual"/>
        </w:rPr>
      </w:pPr>
      <w:r>
        <w:rPr>
          <w:rStyle w:val="Hiperpovezava"/>
          <w:rFonts w:asciiTheme="minorHAnsi" w:hAnsiTheme="minorHAnsi" w:cstheme="minorHAnsi"/>
          <w:b w:val="0"/>
          <w:bCs/>
          <w:noProof/>
        </w:rPr>
        <w:br/>
      </w:r>
      <w:hyperlink w:anchor="_Toc161048402" w:history="1">
        <w:r w:rsidRPr="005571DD">
          <w:rPr>
            <w:rStyle w:val="Hiperpovezava"/>
            <w:rFonts w:asciiTheme="minorHAnsi" w:hAnsiTheme="minorHAnsi" w:cstheme="minorHAnsi"/>
            <w:b w:val="0"/>
            <w:bCs/>
            <w:noProof/>
            <w:lang w:val="sl-SI"/>
          </w:rPr>
          <w:t>3.1 OPIS DATOTEK KUPOPRODAJNIH POSLOV</w:t>
        </w:r>
        <w:r w:rsidRPr="005571DD">
          <w:rPr>
            <w:rFonts w:asciiTheme="minorHAnsi" w:hAnsiTheme="minorHAnsi" w:cstheme="minorHAnsi"/>
            <w:b w:val="0"/>
            <w:bCs/>
            <w:noProof/>
            <w:webHidden/>
          </w:rPr>
          <w:tab/>
        </w:r>
        <w:r w:rsidRPr="005571DD">
          <w:rPr>
            <w:rFonts w:asciiTheme="minorHAnsi" w:hAnsiTheme="minorHAnsi" w:cstheme="minorHAnsi"/>
            <w:b w:val="0"/>
            <w:bCs/>
            <w:noProof/>
            <w:webHidden/>
          </w:rPr>
          <w:fldChar w:fldCharType="begin"/>
        </w:r>
        <w:r w:rsidRPr="005571DD">
          <w:rPr>
            <w:rFonts w:asciiTheme="minorHAnsi" w:hAnsiTheme="minorHAnsi" w:cstheme="minorHAnsi"/>
            <w:b w:val="0"/>
            <w:bCs/>
            <w:noProof/>
            <w:webHidden/>
          </w:rPr>
          <w:instrText xml:space="preserve"> PAGEREF _Toc161048402 \h </w:instrText>
        </w:r>
        <w:r w:rsidRPr="005571DD">
          <w:rPr>
            <w:rFonts w:asciiTheme="minorHAnsi" w:hAnsiTheme="minorHAnsi" w:cstheme="minorHAnsi"/>
            <w:b w:val="0"/>
            <w:bCs/>
            <w:noProof/>
            <w:webHidden/>
          </w:rPr>
        </w:r>
        <w:r w:rsidRPr="005571DD">
          <w:rPr>
            <w:rFonts w:asciiTheme="minorHAnsi" w:hAnsiTheme="minorHAnsi" w:cstheme="minorHAnsi"/>
            <w:b w:val="0"/>
            <w:bCs/>
            <w:noProof/>
            <w:webHidden/>
          </w:rPr>
          <w:fldChar w:fldCharType="separate"/>
        </w:r>
        <w:r w:rsidRPr="005571DD">
          <w:rPr>
            <w:rFonts w:asciiTheme="minorHAnsi" w:hAnsiTheme="minorHAnsi" w:cstheme="minorHAnsi"/>
            <w:b w:val="0"/>
            <w:bCs/>
            <w:noProof/>
            <w:webHidden/>
          </w:rPr>
          <w:t>8</w:t>
        </w:r>
        <w:r w:rsidRPr="005571DD">
          <w:rPr>
            <w:rFonts w:asciiTheme="minorHAnsi" w:hAnsiTheme="minorHAnsi" w:cstheme="minorHAnsi"/>
            <w:b w:val="0"/>
            <w:bCs/>
            <w:noProof/>
            <w:webHidden/>
          </w:rPr>
          <w:fldChar w:fldCharType="end"/>
        </w:r>
      </w:hyperlink>
    </w:p>
    <w:p w14:paraId="312F828E" w14:textId="45F3095D"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03" w:history="1">
        <w:r w:rsidR="005571DD" w:rsidRPr="005571DD">
          <w:rPr>
            <w:rStyle w:val="Hiperpovezava"/>
            <w:rFonts w:asciiTheme="minorHAnsi" w:hAnsiTheme="minorHAnsi" w:cstheme="minorHAnsi"/>
            <w:b w:val="0"/>
            <w:bCs/>
            <w:noProof/>
          </w:rPr>
          <w:t>3.1.1 SIFRANTI – datoteka šifrantov</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_Toc161048403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8</w:t>
        </w:r>
        <w:r w:rsidR="005571DD" w:rsidRPr="005571DD">
          <w:rPr>
            <w:rFonts w:asciiTheme="minorHAnsi" w:hAnsiTheme="minorHAnsi" w:cstheme="minorHAnsi"/>
            <w:b w:val="0"/>
            <w:bCs/>
            <w:noProof/>
            <w:webHidden/>
          </w:rPr>
          <w:fldChar w:fldCharType="end"/>
        </w:r>
      </w:hyperlink>
    </w:p>
    <w:p w14:paraId="06B05356" w14:textId="361B32EE"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04" w:history="1">
        <w:r w:rsidR="005571DD" w:rsidRPr="005571DD">
          <w:rPr>
            <w:rStyle w:val="Hiperpovezava"/>
            <w:rFonts w:asciiTheme="minorHAnsi" w:hAnsiTheme="minorHAnsi" w:cstheme="minorHAnsi"/>
            <w:b w:val="0"/>
            <w:bCs/>
            <w:noProof/>
          </w:rPr>
          <w:t>3.1.2 POSLI – datoteka poslov</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_Toc161048404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8</w:t>
        </w:r>
        <w:r w:rsidR="005571DD" w:rsidRPr="005571DD">
          <w:rPr>
            <w:rFonts w:asciiTheme="minorHAnsi" w:hAnsiTheme="minorHAnsi" w:cstheme="minorHAnsi"/>
            <w:b w:val="0"/>
            <w:bCs/>
            <w:noProof/>
            <w:webHidden/>
          </w:rPr>
          <w:fldChar w:fldCharType="end"/>
        </w:r>
      </w:hyperlink>
    </w:p>
    <w:p w14:paraId="3579C43D" w14:textId="66AEAE8D"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05" w:history="1">
        <w:r w:rsidR="005571DD" w:rsidRPr="005571DD">
          <w:rPr>
            <w:rStyle w:val="Hiperpovezava"/>
            <w:rFonts w:asciiTheme="minorHAnsi" w:hAnsiTheme="minorHAnsi" w:cstheme="minorHAnsi"/>
            <w:b w:val="0"/>
            <w:bCs/>
            <w:noProof/>
          </w:rPr>
          <w:t>3.1.3 ZEMLJISCA – datoteka zemljišč</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_Toc161048405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9</w:t>
        </w:r>
        <w:r w:rsidR="005571DD" w:rsidRPr="005571DD">
          <w:rPr>
            <w:rFonts w:asciiTheme="minorHAnsi" w:hAnsiTheme="minorHAnsi" w:cstheme="minorHAnsi"/>
            <w:b w:val="0"/>
            <w:bCs/>
            <w:noProof/>
            <w:webHidden/>
          </w:rPr>
          <w:fldChar w:fldCharType="end"/>
        </w:r>
      </w:hyperlink>
    </w:p>
    <w:p w14:paraId="1B6A2244" w14:textId="263C2BB6"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06" w:history="1">
        <w:r w:rsidR="005571DD" w:rsidRPr="005571DD">
          <w:rPr>
            <w:rStyle w:val="Hiperpovezava"/>
            <w:rFonts w:asciiTheme="minorHAnsi" w:hAnsiTheme="minorHAnsi" w:cstheme="minorHAnsi"/>
            <w:b w:val="0"/>
            <w:bCs/>
            <w:noProof/>
          </w:rPr>
          <w:t>3.1.4 DELISTAVB – datoteka delov stavb</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_Toc161048406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10</w:t>
        </w:r>
        <w:r w:rsidR="005571DD" w:rsidRPr="005571DD">
          <w:rPr>
            <w:rFonts w:asciiTheme="minorHAnsi" w:hAnsiTheme="minorHAnsi" w:cstheme="minorHAnsi"/>
            <w:b w:val="0"/>
            <w:bCs/>
            <w:noProof/>
            <w:webHidden/>
          </w:rPr>
          <w:fldChar w:fldCharType="end"/>
        </w:r>
      </w:hyperlink>
    </w:p>
    <w:p w14:paraId="51B156D4" w14:textId="212AF170"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07" w:history="1">
        <w:r w:rsidR="005571DD" w:rsidRPr="005571DD">
          <w:rPr>
            <w:rStyle w:val="Hiperpovezava"/>
            <w:rFonts w:asciiTheme="minorHAnsi" w:hAnsiTheme="minorHAnsi" w:cstheme="minorHAnsi"/>
            <w:b w:val="0"/>
            <w:bCs/>
            <w:noProof/>
          </w:rPr>
          <w:t>3.1.5 STRANKE – datoteka pogodbenih strank</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_Toc161048407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13</w:t>
        </w:r>
        <w:r w:rsidR="005571DD" w:rsidRPr="005571DD">
          <w:rPr>
            <w:rFonts w:asciiTheme="minorHAnsi" w:hAnsiTheme="minorHAnsi" w:cstheme="minorHAnsi"/>
            <w:b w:val="0"/>
            <w:bCs/>
            <w:noProof/>
            <w:webHidden/>
          </w:rPr>
          <w:fldChar w:fldCharType="end"/>
        </w:r>
      </w:hyperlink>
    </w:p>
    <w:p w14:paraId="1B5CF1D6" w14:textId="1DD18879" w:rsidR="005571DD" w:rsidRPr="005571DD" w:rsidRDefault="005571DD">
      <w:pPr>
        <w:pStyle w:val="Kazalovsebine2"/>
        <w:rPr>
          <w:rFonts w:asciiTheme="minorHAnsi" w:eastAsiaTheme="minorEastAsia" w:hAnsiTheme="minorHAnsi" w:cstheme="minorHAnsi"/>
          <w:b w:val="0"/>
          <w:bCs/>
          <w:noProof/>
          <w:kern w:val="2"/>
          <w:sz w:val="22"/>
          <w:szCs w:val="22"/>
          <w:lang w:val="sl-SI" w:eastAsia="sl-SI"/>
          <w14:ligatures w14:val="standardContextual"/>
        </w:rPr>
      </w:pPr>
      <w:r>
        <w:rPr>
          <w:rStyle w:val="Hiperpovezava"/>
          <w:rFonts w:asciiTheme="minorHAnsi" w:hAnsiTheme="minorHAnsi" w:cstheme="minorHAnsi"/>
          <w:b w:val="0"/>
          <w:bCs/>
          <w:noProof/>
        </w:rPr>
        <w:br/>
      </w:r>
      <w:hyperlink w:anchor="_Toc161048408" w:history="1">
        <w:r w:rsidRPr="005571DD">
          <w:rPr>
            <w:rStyle w:val="Hiperpovezava"/>
            <w:rFonts w:asciiTheme="minorHAnsi" w:hAnsiTheme="minorHAnsi" w:cstheme="minorHAnsi"/>
            <w:b w:val="0"/>
            <w:bCs/>
            <w:noProof/>
            <w:lang w:val="sl-SI"/>
          </w:rPr>
          <w:t>3.2 OPIS DATOTEK NAJEMNIH POSLOV</w:t>
        </w:r>
        <w:r w:rsidRPr="005571DD">
          <w:rPr>
            <w:rFonts w:asciiTheme="minorHAnsi" w:hAnsiTheme="minorHAnsi" w:cstheme="minorHAnsi"/>
            <w:b w:val="0"/>
            <w:bCs/>
            <w:noProof/>
            <w:webHidden/>
          </w:rPr>
          <w:tab/>
        </w:r>
        <w:r w:rsidRPr="005571DD">
          <w:rPr>
            <w:rFonts w:asciiTheme="minorHAnsi" w:hAnsiTheme="minorHAnsi" w:cstheme="minorHAnsi"/>
            <w:b w:val="0"/>
            <w:bCs/>
            <w:noProof/>
            <w:webHidden/>
          </w:rPr>
          <w:fldChar w:fldCharType="begin"/>
        </w:r>
        <w:r w:rsidRPr="005571DD">
          <w:rPr>
            <w:rFonts w:asciiTheme="minorHAnsi" w:hAnsiTheme="minorHAnsi" w:cstheme="minorHAnsi"/>
            <w:b w:val="0"/>
            <w:bCs/>
            <w:noProof/>
            <w:webHidden/>
          </w:rPr>
          <w:instrText xml:space="preserve"> PAGEREF _Toc161048408 \h </w:instrText>
        </w:r>
        <w:r w:rsidRPr="005571DD">
          <w:rPr>
            <w:rFonts w:asciiTheme="minorHAnsi" w:hAnsiTheme="minorHAnsi" w:cstheme="minorHAnsi"/>
            <w:b w:val="0"/>
            <w:bCs/>
            <w:noProof/>
            <w:webHidden/>
          </w:rPr>
        </w:r>
        <w:r w:rsidRPr="005571DD">
          <w:rPr>
            <w:rFonts w:asciiTheme="minorHAnsi" w:hAnsiTheme="minorHAnsi" w:cstheme="minorHAnsi"/>
            <w:b w:val="0"/>
            <w:bCs/>
            <w:noProof/>
            <w:webHidden/>
          </w:rPr>
          <w:fldChar w:fldCharType="separate"/>
        </w:r>
        <w:r w:rsidRPr="005571DD">
          <w:rPr>
            <w:rFonts w:asciiTheme="minorHAnsi" w:hAnsiTheme="minorHAnsi" w:cstheme="minorHAnsi"/>
            <w:b w:val="0"/>
            <w:bCs/>
            <w:noProof/>
            <w:webHidden/>
          </w:rPr>
          <w:t>15</w:t>
        </w:r>
        <w:r w:rsidRPr="005571DD">
          <w:rPr>
            <w:rFonts w:asciiTheme="minorHAnsi" w:hAnsiTheme="minorHAnsi" w:cstheme="minorHAnsi"/>
            <w:b w:val="0"/>
            <w:bCs/>
            <w:noProof/>
            <w:webHidden/>
          </w:rPr>
          <w:fldChar w:fldCharType="end"/>
        </w:r>
      </w:hyperlink>
    </w:p>
    <w:p w14:paraId="57B66B05" w14:textId="2B618318"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09" w:history="1">
        <w:r w:rsidR="005571DD" w:rsidRPr="005571DD">
          <w:rPr>
            <w:rStyle w:val="Hiperpovezava"/>
            <w:rFonts w:asciiTheme="minorHAnsi" w:hAnsiTheme="minorHAnsi" w:cstheme="minorHAnsi"/>
            <w:b w:val="0"/>
            <w:bCs/>
            <w:noProof/>
          </w:rPr>
          <w:t>3.2.1 SIFRANTI – datoteka šifrantov</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_Toc161048409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15</w:t>
        </w:r>
        <w:r w:rsidR="005571DD" w:rsidRPr="005571DD">
          <w:rPr>
            <w:rFonts w:asciiTheme="minorHAnsi" w:hAnsiTheme="minorHAnsi" w:cstheme="minorHAnsi"/>
            <w:b w:val="0"/>
            <w:bCs/>
            <w:noProof/>
            <w:webHidden/>
          </w:rPr>
          <w:fldChar w:fldCharType="end"/>
        </w:r>
      </w:hyperlink>
    </w:p>
    <w:p w14:paraId="0C347536" w14:textId="53913BFF"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10" w:history="1">
        <w:r w:rsidR="005571DD" w:rsidRPr="005571DD">
          <w:rPr>
            <w:rStyle w:val="Hiperpovezava"/>
            <w:rFonts w:asciiTheme="minorHAnsi" w:hAnsiTheme="minorHAnsi" w:cstheme="minorHAnsi"/>
            <w:b w:val="0"/>
            <w:bCs/>
            <w:noProof/>
          </w:rPr>
          <w:t>3.2.2 POSLI – datoteka poslov</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_Toc161048410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15</w:t>
        </w:r>
        <w:r w:rsidR="005571DD" w:rsidRPr="005571DD">
          <w:rPr>
            <w:rFonts w:asciiTheme="minorHAnsi" w:hAnsiTheme="minorHAnsi" w:cstheme="minorHAnsi"/>
            <w:b w:val="0"/>
            <w:bCs/>
            <w:noProof/>
            <w:webHidden/>
          </w:rPr>
          <w:fldChar w:fldCharType="end"/>
        </w:r>
      </w:hyperlink>
    </w:p>
    <w:p w14:paraId="53815CA7" w14:textId="6340BEEB"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11" w:history="1">
        <w:r w:rsidR="005571DD" w:rsidRPr="005571DD">
          <w:rPr>
            <w:rStyle w:val="Hiperpovezava"/>
            <w:rFonts w:asciiTheme="minorHAnsi" w:hAnsiTheme="minorHAnsi" w:cstheme="minorHAnsi"/>
            <w:b w:val="0"/>
            <w:bCs/>
            <w:noProof/>
          </w:rPr>
          <w:t>3.2.3 DELISTAVB – datoteka delov stavb</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_Toc161048411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16</w:t>
        </w:r>
        <w:r w:rsidR="005571DD" w:rsidRPr="005571DD">
          <w:rPr>
            <w:rFonts w:asciiTheme="minorHAnsi" w:hAnsiTheme="minorHAnsi" w:cstheme="minorHAnsi"/>
            <w:b w:val="0"/>
            <w:bCs/>
            <w:noProof/>
            <w:webHidden/>
          </w:rPr>
          <w:fldChar w:fldCharType="end"/>
        </w:r>
      </w:hyperlink>
    </w:p>
    <w:p w14:paraId="24CC49D0" w14:textId="4A235761" w:rsidR="005571DD" w:rsidRPr="005571DD" w:rsidRDefault="00000000">
      <w:pPr>
        <w:pStyle w:val="Kazalovsebine3"/>
        <w:rPr>
          <w:rFonts w:asciiTheme="minorHAnsi" w:eastAsiaTheme="minorEastAsia" w:hAnsiTheme="minorHAnsi" w:cstheme="minorHAnsi"/>
          <w:b w:val="0"/>
          <w:bCs/>
          <w:noProof/>
          <w:kern w:val="2"/>
          <w:sz w:val="22"/>
          <w:szCs w:val="22"/>
          <w:lang w:eastAsia="sl-SI"/>
          <w14:ligatures w14:val="standardContextual"/>
        </w:rPr>
      </w:pPr>
      <w:hyperlink w:anchor="_Toc161048412" w:history="1">
        <w:r w:rsidR="005571DD" w:rsidRPr="005571DD">
          <w:rPr>
            <w:rStyle w:val="Hiperpovezava"/>
            <w:rFonts w:asciiTheme="minorHAnsi" w:hAnsiTheme="minorHAnsi" w:cstheme="minorHAnsi"/>
            <w:b w:val="0"/>
            <w:bCs/>
            <w:noProof/>
          </w:rPr>
          <w:t>3.2.4 STRANKE – datoteka pogodbenih strank</w:t>
        </w:r>
        <w:r w:rsidR="005571DD" w:rsidRPr="005571DD">
          <w:rPr>
            <w:rFonts w:asciiTheme="minorHAnsi" w:hAnsiTheme="minorHAnsi" w:cstheme="minorHAnsi"/>
            <w:b w:val="0"/>
            <w:bCs/>
            <w:noProof/>
            <w:webHidden/>
          </w:rPr>
          <w:tab/>
        </w:r>
        <w:r w:rsidR="005571DD" w:rsidRPr="005571DD">
          <w:rPr>
            <w:rFonts w:asciiTheme="minorHAnsi" w:hAnsiTheme="minorHAnsi" w:cstheme="minorHAnsi"/>
            <w:b w:val="0"/>
            <w:bCs/>
            <w:noProof/>
            <w:webHidden/>
          </w:rPr>
          <w:fldChar w:fldCharType="begin"/>
        </w:r>
        <w:r w:rsidR="005571DD" w:rsidRPr="005571DD">
          <w:rPr>
            <w:rFonts w:asciiTheme="minorHAnsi" w:hAnsiTheme="minorHAnsi" w:cstheme="minorHAnsi"/>
            <w:b w:val="0"/>
            <w:bCs/>
            <w:noProof/>
            <w:webHidden/>
          </w:rPr>
          <w:instrText xml:space="preserve"> PAGEREF _Toc161048412 \h </w:instrText>
        </w:r>
        <w:r w:rsidR="005571DD" w:rsidRPr="005571DD">
          <w:rPr>
            <w:rFonts w:asciiTheme="minorHAnsi" w:hAnsiTheme="minorHAnsi" w:cstheme="minorHAnsi"/>
            <w:b w:val="0"/>
            <w:bCs/>
            <w:noProof/>
            <w:webHidden/>
          </w:rPr>
        </w:r>
        <w:r w:rsidR="005571DD" w:rsidRPr="005571DD">
          <w:rPr>
            <w:rFonts w:asciiTheme="minorHAnsi" w:hAnsiTheme="minorHAnsi" w:cstheme="minorHAnsi"/>
            <w:b w:val="0"/>
            <w:bCs/>
            <w:noProof/>
            <w:webHidden/>
          </w:rPr>
          <w:fldChar w:fldCharType="separate"/>
        </w:r>
        <w:r w:rsidR="005571DD" w:rsidRPr="005571DD">
          <w:rPr>
            <w:rFonts w:asciiTheme="minorHAnsi" w:hAnsiTheme="minorHAnsi" w:cstheme="minorHAnsi"/>
            <w:b w:val="0"/>
            <w:bCs/>
            <w:noProof/>
            <w:webHidden/>
          </w:rPr>
          <w:t>20</w:t>
        </w:r>
        <w:r w:rsidR="005571DD" w:rsidRPr="005571DD">
          <w:rPr>
            <w:rFonts w:asciiTheme="minorHAnsi" w:hAnsiTheme="minorHAnsi" w:cstheme="minorHAnsi"/>
            <w:b w:val="0"/>
            <w:bCs/>
            <w:noProof/>
            <w:webHidden/>
          </w:rPr>
          <w:fldChar w:fldCharType="end"/>
        </w:r>
      </w:hyperlink>
    </w:p>
    <w:p w14:paraId="5C9C8B62" w14:textId="4C386D8E" w:rsidR="00FE0E43" w:rsidRPr="005571DD" w:rsidRDefault="00FE0E43">
      <w:pPr>
        <w:rPr>
          <w:rFonts w:asciiTheme="minorHAnsi" w:hAnsiTheme="minorHAnsi" w:cstheme="minorHAnsi"/>
          <w:sz w:val="24"/>
        </w:rPr>
      </w:pPr>
      <w:r w:rsidRPr="005571DD">
        <w:rPr>
          <w:rFonts w:asciiTheme="minorHAnsi" w:hAnsiTheme="minorHAnsi" w:cstheme="minorHAnsi"/>
          <w:bCs/>
          <w:sz w:val="24"/>
        </w:rPr>
        <w:fldChar w:fldCharType="end"/>
      </w:r>
    </w:p>
    <w:p w14:paraId="7C9C0B83" w14:textId="77777777" w:rsidR="00C353EF" w:rsidRPr="005571DD" w:rsidRDefault="00C353EF" w:rsidP="005E022E">
      <w:pPr>
        <w:rPr>
          <w:rFonts w:asciiTheme="minorHAnsi" w:hAnsiTheme="minorHAnsi" w:cstheme="minorHAnsi"/>
          <w:b/>
          <w:sz w:val="28"/>
          <w:szCs w:val="28"/>
        </w:rPr>
      </w:pPr>
    </w:p>
    <w:p w14:paraId="09728EE3" w14:textId="77777777" w:rsidR="00FE0E43" w:rsidRPr="005571DD" w:rsidRDefault="00FE0E43" w:rsidP="005E022E">
      <w:pPr>
        <w:rPr>
          <w:rFonts w:asciiTheme="minorHAnsi" w:hAnsiTheme="minorHAnsi" w:cstheme="minorHAnsi"/>
          <w:b/>
          <w:sz w:val="28"/>
          <w:szCs w:val="28"/>
        </w:rPr>
      </w:pPr>
    </w:p>
    <w:p w14:paraId="0AE05C55" w14:textId="77777777" w:rsidR="00C353EF" w:rsidRPr="005571DD" w:rsidRDefault="00C353EF" w:rsidP="00C353EF">
      <w:pPr>
        <w:rPr>
          <w:rFonts w:asciiTheme="minorHAnsi" w:hAnsiTheme="minorHAnsi" w:cstheme="minorHAnsi"/>
          <w:b/>
          <w:sz w:val="28"/>
          <w:szCs w:val="28"/>
        </w:rPr>
      </w:pPr>
    </w:p>
    <w:p w14:paraId="5C42CF64" w14:textId="77777777" w:rsidR="001F2E7F" w:rsidRPr="005571DD" w:rsidRDefault="00AC7C3A" w:rsidP="0009777E">
      <w:pPr>
        <w:pStyle w:val="Naslov1"/>
        <w:rPr>
          <w:rFonts w:asciiTheme="minorHAnsi" w:hAnsiTheme="minorHAnsi" w:cstheme="minorHAnsi"/>
          <w:szCs w:val="28"/>
        </w:rPr>
      </w:pPr>
      <w:r w:rsidRPr="005571DD">
        <w:rPr>
          <w:rFonts w:asciiTheme="minorHAnsi" w:hAnsiTheme="minorHAnsi" w:cstheme="minorHAnsi"/>
          <w:szCs w:val="28"/>
        </w:rPr>
        <w:br w:type="page"/>
      </w:r>
      <w:bookmarkStart w:id="0" w:name="_Toc161048399"/>
      <w:r w:rsidR="001F2E7F" w:rsidRPr="005571DD">
        <w:rPr>
          <w:rFonts w:asciiTheme="minorHAnsi" w:hAnsiTheme="minorHAnsi" w:cstheme="minorHAnsi"/>
          <w:szCs w:val="28"/>
        </w:rPr>
        <w:lastRenderedPageBreak/>
        <w:t xml:space="preserve">1 </w:t>
      </w:r>
      <w:r w:rsidR="00BB6158" w:rsidRPr="005571DD">
        <w:rPr>
          <w:rFonts w:asciiTheme="minorHAnsi" w:hAnsiTheme="minorHAnsi" w:cstheme="minorHAnsi"/>
        </w:rPr>
        <w:t>OSNOVNA POJASNILA O EVIDENCI TRGA NEPREMIČNIN</w:t>
      </w:r>
      <w:bookmarkEnd w:id="0"/>
    </w:p>
    <w:p w14:paraId="0A1B171C" w14:textId="77777777" w:rsidR="001F2E7F" w:rsidRPr="005571DD" w:rsidRDefault="001F2E7F" w:rsidP="001F2E7F">
      <w:pPr>
        <w:pStyle w:val="Navadensplet"/>
        <w:spacing w:before="0" w:beforeAutospacing="0" w:after="0" w:afterAutospacing="0"/>
        <w:jc w:val="both"/>
        <w:rPr>
          <w:rFonts w:asciiTheme="minorHAnsi" w:hAnsiTheme="minorHAnsi" w:cstheme="minorHAnsi"/>
          <w:sz w:val="22"/>
          <w:szCs w:val="22"/>
        </w:rPr>
      </w:pPr>
    </w:p>
    <w:p w14:paraId="08116E4D" w14:textId="77777777" w:rsidR="00BB6158" w:rsidRPr="005571DD" w:rsidRDefault="00BB6158" w:rsidP="00BB6158">
      <w:pPr>
        <w:jc w:val="both"/>
        <w:rPr>
          <w:rFonts w:asciiTheme="minorHAnsi" w:hAnsiTheme="minorHAnsi" w:cstheme="minorHAnsi"/>
        </w:rPr>
      </w:pPr>
      <w:r w:rsidRPr="005571DD">
        <w:rPr>
          <w:rFonts w:asciiTheme="minorHAnsi" w:hAnsiTheme="minorHAnsi" w:cstheme="minorHAnsi"/>
        </w:rPr>
        <w:t>Evidenca trga nepremičnin (ETN) je javna, večnamenska zbirka podatkov o kupoprodajnih in najemnih pravnih poslih z nepremičninami, ki jo vodi in vzdržuje Geodetska uprava Republike Slovenije.</w:t>
      </w:r>
    </w:p>
    <w:p w14:paraId="1FC14728" w14:textId="77777777" w:rsidR="00BB6158" w:rsidRPr="005571DD" w:rsidRDefault="00BB6158" w:rsidP="00BB6158">
      <w:pPr>
        <w:jc w:val="both"/>
        <w:rPr>
          <w:rFonts w:asciiTheme="minorHAnsi" w:hAnsiTheme="minorHAnsi" w:cstheme="minorHAnsi"/>
        </w:rPr>
      </w:pPr>
    </w:p>
    <w:p w14:paraId="54D3926F" w14:textId="77777777" w:rsidR="00BB6158" w:rsidRPr="005571DD" w:rsidRDefault="00BB6158" w:rsidP="00BB6158">
      <w:pPr>
        <w:jc w:val="both"/>
        <w:rPr>
          <w:rFonts w:asciiTheme="minorHAnsi" w:hAnsiTheme="minorHAnsi" w:cstheme="minorHAnsi"/>
        </w:rPr>
      </w:pPr>
      <w:r w:rsidRPr="005571DD">
        <w:rPr>
          <w:rFonts w:asciiTheme="minorHAnsi" w:hAnsiTheme="minorHAnsi" w:cstheme="minorHAnsi"/>
        </w:rPr>
        <w:t xml:space="preserve">Osnovni namen evidence je sistematično spremljanje in analiziranje tržnih cen in najemnin nepremičnin, za potrebe množičnega vrednotenja nepremičnin in periodičnih poročil za zagotavljanje javne preglednosti slovenskega nepremičninskega trga. </w:t>
      </w:r>
    </w:p>
    <w:p w14:paraId="14547A2D" w14:textId="77777777" w:rsidR="00715F52" w:rsidRPr="005571DD" w:rsidRDefault="00715F52" w:rsidP="00BB6158">
      <w:pPr>
        <w:jc w:val="both"/>
        <w:rPr>
          <w:rFonts w:asciiTheme="minorHAnsi" w:hAnsiTheme="minorHAnsi" w:cstheme="minorHAnsi"/>
        </w:rPr>
      </w:pPr>
    </w:p>
    <w:p w14:paraId="3139C6DD" w14:textId="77777777" w:rsidR="000529FB" w:rsidRPr="005571DD" w:rsidRDefault="000529FB" w:rsidP="00BB6158">
      <w:pPr>
        <w:jc w:val="both"/>
        <w:rPr>
          <w:rFonts w:asciiTheme="minorHAnsi" w:hAnsiTheme="minorHAnsi" w:cstheme="minorHAnsi"/>
          <w:b/>
        </w:rPr>
      </w:pPr>
    </w:p>
    <w:p w14:paraId="108EE71A" w14:textId="77777777" w:rsidR="002C4B8E" w:rsidRPr="005571DD" w:rsidRDefault="000529FB" w:rsidP="00BB6158">
      <w:pPr>
        <w:jc w:val="both"/>
        <w:rPr>
          <w:rFonts w:asciiTheme="minorHAnsi" w:hAnsiTheme="minorHAnsi" w:cstheme="minorHAnsi"/>
          <w:b/>
          <w:sz w:val="24"/>
        </w:rPr>
      </w:pPr>
      <w:r w:rsidRPr="005571DD">
        <w:rPr>
          <w:rFonts w:asciiTheme="minorHAnsi" w:hAnsiTheme="minorHAnsi" w:cstheme="minorHAnsi"/>
          <w:b/>
          <w:sz w:val="24"/>
        </w:rPr>
        <w:t>ZGODOVINA ETN</w:t>
      </w:r>
    </w:p>
    <w:p w14:paraId="5544899D" w14:textId="77777777" w:rsidR="00715F52" w:rsidRPr="005571DD" w:rsidRDefault="00715F52" w:rsidP="00BB6158">
      <w:pPr>
        <w:jc w:val="both"/>
        <w:rPr>
          <w:rFonts w:asciiTheme="minorHAnsi" w:hAnsiTheme="minorHAnsi" w:cstheme="minorHAnsi"/>
          <w:b/>
        </w:rPr>
      </w:pPr>
    </w:p>
    <w:p w14:paraId="2400CCDD" w14:textId="77777777" w:rsidR="002C4B8E" w:rsidRPr="005571DD" w:rsidRDefault="000529FB" w:rsidP="00BB6158">
      <w:pPr>
        <w:jc w:val="both"/>
        <w:rPr>
          <w:rFonts w:asciiTheme="minorHAnsi" w:hAnsiTheme="minorHAnsi" w:cstheme="minorHAnsi"/>
          <w:b/>
        </w:rPr>
      </w:pPr>
      <w:r w:rsidRPr="005571DD">
        <w:rPr>
          <w:rFonts w:asciiTheme="minorHAnsi" w:hAnsiTheme="minorHAnsi" w:cstheme="minorHAnsi"/>
          <w:b/>
        </w:rPr>
        <w:t>Vzpostavitev</w:t>
      </w:r>
      <w:r w:rsidR="002C4B8E" w:rsidRPr="005571DD">
        <w:rPr>
          <w:rFonts w:asciiTheme="minorHAnsi" w:hAnsiTheme="minorHAnsi" w:cstheme="minorHAnsi"/>
          <w:b/>
        </w:rPr>
        <w:t xml:space="preserve"> </w:t>
      </w:r>
      <w:r w:rsidR="003B2939" w:rsidRPr="005571DD">
        <w:rPr>
          <w:rFonts w:asciiTheme="minorHAnsi" w:hAnsiTheme="minorHAnsi" w:cstheme="minorHAnsi"/>
          <w:b/>
        </w:rPr>
        <w:t>evidence</w:t>
      </w:r>
      <w:r w:rsidR="00A17B08" w:rsidRPr="005571DD">
        <w:rPr>
          <w:rFonts w:asciiTheme="minorHAnsi" w:hAnsiTheme="minorHAnsi" w:cstheme="minorHAnsi"/>
          <w:b/>
        </w:rPr>
        <w:t xml:space="preserve"> januar 2007</w:t>
      </w:r>
    </w:p>
    <w:p w14:paraId="4DBFFE9F" w14:textId="77777777" w:rsidR="002C4B8E" w:rsidRPr="005571DD" w:rsidRDefault="002C4B8E" w:rsidP="00BB6158">
      <w:pPr>
        <w:jc w:val="both"/>
        <w:rPr>
          <w:rFonts w:asciiTheme="minorHAnsi" w:hAnsiTheme="minorHAnsi" w:cstheme="minorHAnsi"/>
        </w:rPr>
      </w:pPr>
    </w:p>
    <w:p w14:paraId="5997E66A" w14:textId="77777777" w:rsidR="00BB6158" w:rsidRPr="005571DD" w:rsidRDefault="00BB6158" w:rsidP="00BB6158">
      <w:pPr>
        <w:jc w:val="both"/>
        <w:rPr>
          <w:rFonts w:asciiTheme="minorHAnsi" w:hAnsiTheme="minorHAnsi" w:cstheme="minorHAnsi"/>
          <w:color w:val="FF0000"/>
          <w:lang w:val="it-IT"/>
        </w:rPr>
      </w:pPr>
      <w:r w:rsidRPr="005571DD">
        <w:rPr>
          <w:rFonts w:asciiTheme="minorHAnsi" w:hAnsiTheme="minorHAnsi" w:cstheme="minorHAnsi"/>
        </w:rPr>
        <w:t xml:space="preserve">ETN je bila vzpostavljena s 1. januarjem 2007 na podlagi </w:t>
      </w:r>
      <w:r w:rsidRPr="005571DD">
        <w:rPr>
          <w:rFonts w:asciiTheme="minorHAnsi" w:hAnsiTheme="minorHAnsi" w:cstheme="minorHAnsi"/>
          <w:bCs/>
        </w:rPr>
        <w:t>Zakona o množičnem vrednotenju nepremičnin - ZMVN</w:t>
      </w:r>
      <w:r w:rsidRPr="005571DD">
        <w:rPr>
          <w:rFonts w:asciiTheme="minorHAnsi" w:hAnsiTheme="minorHAnsi" w:cstheme="minorHAnsi"/>
          <w:b/>
          <w:bCs/>
        </w:rPr>
        <w:t xml:space="preserve"> </w:t>
      </w:r>
      <w:r w:rsidRPr="005571DD">
        <w:rPr>
          <w:rFonts w:asciiTheme="minorHAnsi" w:hAnsiTheme="minorHAnsi" w:cstheme="minorHAnsi"/>
        </w:rPr>
        <w:t xml:space="preserve">(Uradni list RS, št. </w:t>
      </w:r>
      <w:hyperlink r:id="rId10" w:tgtFrame="_blank" w:history="1">
        <w:r w:rsidRPr="005571DD">
          <w:rPr>
            <w:rStyle w:val="Hiperpovezava"/>
            <w:rFonts w:asciiTheme="minorHAnsi" w:hAnsiTheme="minorHAnsi" w:cstheme="minorHAnsi"/>
            <w:i/>
            <w:iCs/>
          </w:rPr>
          <w:t>50/2006</w:t>
        </w:r>
      </w:hyperlink>
      <w:r w:rsidRPr="005571DD">
        <w:rPr>
          <w:rFonts w:asciiTheme="minorHAnsi" w:hAnsiTheme="minorHAnsi" w:cstheme="minorHAnsi"/>
        </w:rPr>
        <w:t>)</w:t>
      </w:r>
      <w:r w:rsidR="007A53FC" w:rsidRPr="005571DD">
        <w:rPr>
          <w:rFonts w:asciiTheme="minorHAnsi" w:hAnsiTheme="minorHAnsi" w:cstheme="minorHAnsi"/>
        </w:rPr>
        <w:t xml:space="preserve">, podrobnejše podatke, roke in način pošiljanja podatkov pa je določal Pravilnik o vodenju in vzdrževanju evidence trga nepremičnin ter načinu in rokih pošiljanja podatkov (Uradni list RS, št. </w:t>
      </w:r>
      <w:hyperlink r:id="rId11" w:tgtFrame="_blank" w:history="1">
        <w:r w:rsidR="007A53FC" w:rsidRPr="005571DD">
          <w:rPr>
            <w:rStyle w:val="Hiperpovezava"/>
            <w:rFonts w:asciiTheme="minorHAnsi" w:hAnsiTheme="minorHAnsi" w:cstheme="minorHAnsi"/>
            <w:i/>
            <w:iCs/>
            <w:lang w:val="it-IT"/>
          </w:rPr>
          <w:t>134/2006</w:t>
        </w:r>
      </w:hyperlink>
      <w:r w:rsidR="007A53FC" w:rsidRPr="005571DD">
        <w:rPr>
          <w:rFonts w:asciiTheme="minorHAnsi" w:hAnsiTheme="minorHAnsi" w:cstheme="minorHAnsi"/>
          <w:lang w:val="it-IT"/>
        </w:rPr>
        <w:t>).</w:t>
      </w:r>
    </w:p>
    <w:p w14:paraId="336F4361" w14:textId="77777777" w:rsidR="00BB6158" w:rsidRPr="005571DD" w:rsidRDefault="00BB6158" w:rsidP="00BB6158">
      <w:pPr>
        <w:jc w:val="both"/>
        <w:rPr>
          <w:rFonts w:asciiTheme="minorHAnsi" w:hAnsiTheme="minorHAnsi" w:cstheme="minorHAnsi"/>
          <w:lang w:val="it-IT"/>
        </w:rPr>
      </w:pPr>
    </w:p>
    <w:p w14:paraId="4E78B608" w14:textId="77777777" w:rsidR="00BB6158" w:rsidRPr="005571DD" w:rsidRDefault="00BB6158" w:rsidP="00BB6158">
      <w:pPr>
        <w:jc w:val="both"/>
        <w:rPr>
          <w:rFonts w:asciiTheme="minorHAnsi" w:hAnsiTheme="minorHAnsi" w:cstheme="minorHAnsi"/>
          <w:lang w:val="it-IT"/>
        </w:rPr>
      </w:pPr>
      <w:r w:rsidRPr="005571DD">
        <w:rPr>
          <w:rFonts w:asciiTheme="minorHAnsi" w:hAnsiTheme="minorHAnsi" w:cstheme="minorHAnsi"/>
          <w:lang w:val="it-IT"/>
        </w:rPr>
        <w:t xml:space="preserve">Po </w:t>
      </w:r>
      <w:proofErr w:type="spellStart"/>
      <w:r w:rsidRPr="005571DD">
        <w:rPr>
          <w:rFonts w:asciiTheme="minorHAnsi" w:hAnsiTheme="minorHAnsi" w:cstheme="minorHAnsi"/>
          <w:lang w:val="it-IT"/>
        </w:rPr>
        <w:t>prvotni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ureditvi</w:t>
      </w:r>
      <w:proofErr w:type="spellEnd"/>
      <w:r w:rsidRPr="005571DD">
        <w:rPr>
          <w:rFonts w:asciiTheme="minorHAnsi" w:hAnsiTheme="minorHAnsi" w:cstheme="minorHAnsi"/>
          <w:lang w:val="it-IT"/>
        </w:rPr>
        <w:t xml:space="preserve"> so bili </w:t>
      </w:r>
      <w:proofErr w:type="spellStart"/>
      <w:r w:rsidRPr="005571DD">
        <w:rPr>
          <w:rFonts w:asciiTheme="minorHAnsi" w:hAnsiTheme="minorHAnsi" w:cstheme="minorHAnsi"/>
          <w:lang w:val="it-IT"/>
        </w:rPr>
        <w:t>zakonsko</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predpisani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zavezanci</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poročanje</w:t>
      </w:r>
      <w:proofErr w:type="spellEnd"/>
      <w:r w:rsidRPr="005571DD">
        <w:rPr>
          <w:rFonts w:asciiTheme="minorHAnsi" w:hAnsiTheme="minorHAnsi" w:cstheme="minorHAnsi"/>
          <w:lang w:val="it-IT"/>
        </w:rPr>
        <w:t xml:space="preserve"> v ETN:</w:t>
      </w:r>
    </w:p>
    <w:p w14:paraId="07EC29ED" w14:textId="77777777" w:rsidR="00715F52" w:rsidRPr="005571DD" w:rsidRDefault="00715F52" w:rsidP="00BB6158">
      <w:pPr>
        <w:jc w:val="both"/>
        <w:rPr>
          <w:rFonts w:asciiTheme="minorHAnsi" w:hAnsiTheme="minorHAnsi" w:cstheme="minorHAnsi"/>
          <w:lang w:val="it-IT"/>
        </w:rPr>
      </w:pPr>
    </w:p>
    <w:p w14:paraId="0A11147C" w14:textId="77777777" w:rsidR="00BB6158" w:rsidRPr="005571DD" w:rsidRDefault="00BB6158" w:rsidP="00BB6158">
      <w:pPr>
        <w:numPr>
          <w:ilvl w:val="0"/>
          <w:numId w:val="7"/>
        </w:numPr>
        <w:jc w:val="both"/>
        <w:rPr>
          <w:rFonts w:asciiTheme="minorHAnsi" w:hAnsiTheme="minorHAnsi" w:cstheme="minorHAnsi"/>
          <w:lang w:val="it-IT"/>
        </w:rPr>
      </w:pPr>
      <w:proofErr w:type="spellStart"/>
      <w:r w:rsidRPr="005571DD">
        <w:rPr>
          <w:rFonts w:asciiTheme="minorHAnsi" w:hAnsiTheme="minorHAnsi" w:cstheme="minorHAnsi"/>
          <w:lang w:val="it-IT"/>
        </w:rPr>
        <w:t>Davčna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uprava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Republike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Slovenije</w:t>
      </w:r>
      <w:proofErr w:type="spellEnd"/>
      <w:r w:rsidRPr="005571DD">
        <w:rPr>
          <w:rFonts w:asciiTheme="minorHAnsi" w:hAnsiTheme="minorHAnsi" w:cstheme="minorHAnsi"/>
          <w:lang w:val="it-IT"/>
        </w:rPr>
        <w:t xml:space="preserve"> (DURS), za </w:t>
      </w:r>
      <w:proofErr w:type="spellStart"/>
      <w:r w:rsidRPr="005571DD">
        <w:rPr>
          <w:rFonts w:asciiTheme="minorHAnsi" w:hAnsiTheme="minorHAnsi" w:cstheme="minorHAnsi"/>
          <w:lang w:val="it-IT"/>
        </w:rPr>
        <w:t>podatke</w:t>
      </w:r>
      <w:proofErr w:type="spellEnd"/>
      <w:r w:rsidRPr="005571DD">
        <w:rPr>
          <w:rFonts w:asciiTheme="minorHAnsi" w:hAnsiTheme="minorHAnsi" w:cstheme="minorHAnsi"/>
          <w:lang w:val="it-IT"/>
        </w:rPr>
        <w:t xml:space="preserve"> o </w:t>
      </w:r>
      <w:proofErr w:type="spellStart"/>
      <w:r w:rsidRPr="005571DD">
        <w:rPr>
          <w:rFonts w:asciiTheme="minorHAnsi" w:hAnsiTheme="minorHAnsi" w:cstheme="minorHAnsi"/>
          <w:lang w:val="it-IT"/>
        </w:rPr>
        <w:t>kupoprodajnih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poslih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iz</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evidence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napovedi</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odmero</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davka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promet</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nepremičnin</w:t>
      </w:r>
      <w:proofErr w:type="spellEnd"/>
      <w:r w:rsidRPr="005571DD">
        <w:rPr>
          <w:rFonts w:asciiTheme="minorHAnsi" w:hAnsiTheme="minorHAnsi" w:cstheme="minorHAnsi"/>
          <w:lang w:val="it-IT"/>
        </w:rPr>
        <w:t xml:space="preserve"> (DPN); </w:t>
      </w:r>
    </w:p>
    <w:p w14:paraId="4C4B930A" w14:textId="77777777" w:rsidR="00BB6158" w:rsidRPr="005571DD" w:rsidRDefault="00BB6158" w:rsidP="00BB6158">
      <w:pPr>
        <w:numPr>
          <w:ilvl w:val="0"/>
          <w:numId w:val="7"/>
        </w:numPr>
        <w:jc w:val="both"/>
        <w:rPr>
          <w:rFonts w:asciiTheme="minorHAnsi" w:hAnsiTheme="minorHAnsi" w:cstheme="minorHAnsi"/>
          <w:lang w:val="it-IT"/>
        </w:rPr>
      </w:pPr>
      <w:proofErr w:type="spellStart"/>
      <w:r w:rsidRPr="005571DD">
        <w:rPr>
          <w:rFonts w:asciiTheme="minorHAnsi" w:hAnsiTheme="minorHAnsi" w:cstheme="minorHAnsi"/>
          <w:lang w:val="it-IT"/>
        </w:rPr>
        <w:t>Notarji</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podatke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iz</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kupoprodajnih</w:t>
      </w:r>
      <w:proofErr w:type="spellEnd"/>
      <w:r w:rsidRPr="005571DD">
        <w:rPr>
          <w:rFonts w:asciiTheme="minorHAnsi" w:hAnsiTheme="minorHAnsi" w:cstheme="minorHAnsi"/>
          <w:lang w:val="it-IT"/>
        </w:rPr>
        <w:t xml:space="preserve"> in </w:t>
      </w:r>
      <w:proofErr w:type="spellStart"/>
      <w:r w:rsidRPr="005571DD">
        <w:rPr>
          <w:rFonts w:asciiTheme="minorHAnsi" w:hAnsiTheme="minorHAnsi" w:cstheme="minorHAnsi"/>
          <w:lang w:val="it-IT"/>
        </w:rPr>
        <w:t>najemnih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pravnih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poslov</w:t>
      </w:r>
      <w:proofErr w:type="spellEnd"/>
      <w:r w:rsidRPr="005571DD">
        <w:rPr>
          <w:rFonts w:asciiTheme="minorHAnsi" w:hAnsiTheme="minorHAnsi" w:cstheme="minorHAnsi"/>
          <w:lang w:val="it-IT"/>
        </w:rPr>
        <w:t xml:space="preserve"> z </w:t>
      </w:r>
      <w:proofErr w:type="spellStart"/>
      <w:r w:rsidRPr="005571DD">
        <w:rPr>
          <w:rFonts w:asciiTheme="minorHAnsi" w:hAnsiTheme="minorHAnsi" w:cstheme="minorHAnsi"/>
          <w:lang w:val="it-IT"/>
        </w:rPr>
        <w:t>nepremičninami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podlagi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katerih</w:t>
      </w:r>
      <w:proofErr w:type="spellEnd"/>
      <w:r w:rsidRPr="005571DD">
        <w:rPr>
          <w:rFonts w:asciiTheme="minorHAnsi" w:hAnsiTheme="minorHAnsi" w:cstheme="minorHAnsi"/>
          <w:lang w:val="it-IT"/>
        </w:rPr>
        <w:t xml:space="preserve"> je </w:t>
      </w:r>
      <w:proofErr w:type="spellStart"/>
      <w:r w:rsidRPr="005571DD">
        <w:rPr>
          <w:rFonts w:asciiTheme="minorHAnsi" w:hAnsiTheme="minorHAnsi" w:cstheme="minorHAnsi"/>
          <w:lang w:val="it-IT"/>
        </w:rPr>
        <w:t>bila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sestavljena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javna</w:t>
      </w:r>
      <w:proofErr w:type="spellEnd"/>
      <w:r w:rsidRPr="005571DD">
        <w:rPr>
          <w:rFonts w:asciiTheme="minorHAnsi" w:hAnsiTheme="minorHAnsi" w:cstheme="minorHAnsi"/>
          <w:lang w:val="it-IT"/>
        </w:rPr>
        <w:t xml:space="preserve"> listina; </w:t>
      </w:r>
    </w:p>
    <w:p w14:paraId="0A54D71B" w14:textId="77777777" w:rsidR="00BB6158" w:rsidRPr="005571DD" w:rsidRDefault="00BB6158" w:rsidP="00BB6158">
      <w:pPr>
        <w:numPr>
          <w:ilvl w:val="0"/>
          <w:numId w:val="7"/>
        </w:numPr>
        <w:jc w:val="both"/>
        <w:rPr>
          <w:rFonts w:asciiTheme="minorHAnsi" w:hAnsiTheme="minorHAnsi" w:cstheme="minorHAnsi"/>
          <w:lang w:val="it-IT"/>
        </w:rPr>
      </w:pPr>
      <w:proofErr w:type="spellStart"/>
      <w:r w:rsidRPr="005571DD">
        <w:rPr>
          <w:rFonts w:asciiTheme="minorHAnsi" w:hAnsiTheme="minorHAnsi" w:cstheme="minorHAnsi"/>
          <w:lang w:val="it-IT"/>
        </w:rPr>
        <w:t>Nepremičninske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družbe</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podatke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iz</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kupoprodajnih</w:t>
      </w:r>
      <w:proofErr w:type="spellEnd"/>
      <w:r w:rsidRPr="005571DD">
        <w:rPr>
          <w:rFonts w:asciiTheme="minorHAnsi" w:hAnsiTheme="minorHAnsi" w:cstheme="minorHAnsi"/>
          <w:lang w:val="it-IT"/>
        </w:rPr>
        <w:t xml:space="preserve"> in </w:t>
      </w:r>
      <w:proofErr w:type="spellStart"/>
      <w:r w:rsidRPr="005571DD">
        <w:rPr>
          <w:rFonts w:asciiTheme="minorHAnsi" w:hAnsiTheme="minorHAnsi" w:cstheme="minorHAnsi"/>
          <w:lang w:val="it-IT"/>
        </w:rPr>
        <w:t>najemnih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pravnih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poslov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ki</w:t>
      </w:r>
      <w:proofErr w:type="spellEnd"/>
      <w:r w:rsidRPr="005571DD">
        <w:rPr>
          <w:rFonts w:asciiTheme="minorHAnsi" w:hAnsiTheme="minorHAnsi" w:cstheme="minorHAnsi"/>
          <w:lang w:val="it-IT"/>
        </w:rPr>
        <w:t xml:space="preserve"> so </w:t>
      </w:r>
      <w:proofErr w:type="spellStart"/>
      <w:r w:rsidRPr="005571DD">
        <w:rPr>
          <w:rFonts w:asciiTheme="minorHAnsi" w:hAnsiTheme="minorHAnsi" w:cstheme="minorHAnsi"/>
          <w:lang w:val="it-IT"/>
        </w:rPr>
        <w:t>podlaga</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vodenje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evidence</w:t>
      </w:r>
      <w:proofErr w:type="spellEnd"/>
      <w:r w:rsidRPr="005571DD">
        <w:rPr>
          <w:rFonts w:asciiTheme="minorHAnsi" w:hAnsiTheme="minorHAnsi" w:cstheme="minorHAnsi"/>
          <w:lang w:val="it-IT"/>
        </w:rPr>
        <w:t xml:space="preserve"> o </w:t>
      </w:r>
      <w:proofErr w:type="spellStart"/>
      <w:r w:rsidRPr="005571DD">
        <w:rPr>
          <w:rFonts w:asciiTheme="minorHAnsi" w:hAnsiTheme="minorHAnsi" w:cstheme="minorHAnsi"/>
          <w:lang w:val="it-IT"/>
        </w:rPr>
        <w:t>posredovanju</w:t>
      </w:r>
      <w:proofErr w:type="spellEnd"/>
      <w:r w:rsidRPr="005571DD">
        <w:rPr>
          <w:rFonts w:asciiTheme="minorHAnsi" w:hAnsiTheme="minorHAnsi" w:cstheme="minorHAnsi"/>
          <w:lang w:val="it-IT"/>
        </w:rPr>
        <w:t xml:space="preserve"> v </w:t>
      </w:r>
      <w:proofErr w:type="spellStart"/>
      <w:r w:rsidRPr="005571DD">
        <w:rPr>
          <w:rFonts w:asciiTheme="minorHAnsi" w:hAnsiTheme="minorHAnsi" w:cstheme="minorHAnsi"/>
          <w:lang w:val="it-IT"/>
        </w:rPr>
        <w:t>prometu</w:t>
      </w:r>
      <w:proofErr w:type="spellEnd"/>
      <w:r w:rsidRPr="005571DD">
        <w:rPr>
          <w:rFonts w:asciiTheme="minorHAnsi" w:hAnsiTheme="minorHAnsi" w:cstheme="minorHAnsi"/>
          <w:lang w:val="it-IT"/>
        </w:rPr>
        <w:t xml:space="preserve"> z </w:t>
      </w:r>
      <w:proofErr w:type="spellStart"/>
      <w:r w:rsidRPr="005571DD">
        <w:rPr>
          <w:rFonts w:asciiTheme="minorHAnsi" w:hAnsiTheme="minorHAnsi" w:cstheme="minorHAnsi"/>
          <w:lang w:val="it-IT"/>
        </w:rPr>
        <w:t>nepremičninami</w:t>
      </w:r>
      <w:proofErr w:type="spellEnd"/>
      <w:r w:rsidRPr="005571DD">
        <w:rPr>
          <w:rFonts w:asciiTheme="minorHAnsi" w:hAnsiTheme="minorHAnsi" w:cstheme="minorHAnsi"/>
          <w:lang w:val="it-IT"/>
        </w:rPr>
        <w:t xml:space="preserve">; </w:t>
      </w:r>
    </w:p>
    <w:p w14:paraId="73CCCC92" w14:textId="77777777" w:rsidR="00BB6158" w:rsidRPr="005571DD" w:rsidRDefault="00BB6158" w:rsidP="00BB6158">
      <w:pPr>
        <w:numPr>
          <w:ilvl w:val="0"/>
          <w:numId w:val="7"/>
        </w:numPr>
        <w:jc w:val="both"/>
        <w:rPr>
          <w:rFonts w:asciiTheme="minorHAnsi" w:hAnsiTheme="minorHAnsi" w:cstheme="minorHAnsi"/>
          <w:lang w:val="it-IT"/>
        </w:rPr>
      </w:pPr>
      <w:proofErr w:type="spellStart"/>
      <w:r w:rsidRPr="005571DD">
        <w:rPr>
          <w:rFonts w:asciiTheme="minorHAnsi" w:hAnsiTheme="minorHAnsi" w:cstheme="minorHAnsi"/>
          <w:lang w:val="it-IT"/>
        </w:rPr>
        <w:t>Občine</w:t>
      </w:r>
      <w:proofErr w:type="spellEnd"/>
      <w:r w:rsidRPr="005571DD">
        <w:rPr>
          <w:rFonts w:asciiTheme="minorHAnsi" w:hAnsiTheme="minorHAnsi" w:cstheme="minorHAnsi"/>
          <w:lang w:val="it-IT"/>
        </w:rPr>
        <w:t xml:space="preserve"> in </w:t>
      </w:r>
      <w:proofErr w:type="spellStart"/>
      <w:r w:rsidRPr="005571DD">
        <w:rPr>
          <w:rFonts w:asciiTheme="minorHAnsi" w:hAnsiTheme="minorHAnsi" w:cstheme="minorHAnsi"/>
          <w:lang w:val="it-IT"/>
        </w:rPr>
        <w:t>upravne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enote</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podatke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iz</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najemnih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pogodb</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evidentiranih</w:t>
      </w:r>
      <w:proofErr w:type="spellEnd"/>
      <w:r w:rsidRPr="005571DD">
        <w:rPr>
          <w:rFonts w:asciiTheme="minorHAnsi" w:hAnsiTheme="minorHAnsi" w:cstheme="minorHAnsi"/>
          <w:lang w:val="it-IT"/>
        </w:rPr>
        <w:t xml:space="preserve"> v </w:t>
      </w:r>
      <w:proofErr w:type="spellStart"/>
      <w:r w:rsidRPr="005571DD">
        <w:rPr>
          <w:rFonts w:asciiTheme="minorHAnsi" w:hAnsiTheme="minorHAnsi" w:cstheme="minorHAnsi"/>
          <w:lang w:val="it-IT"/>
        </w:rPr>
        <w:t>registru</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najemnih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pogodb</w:t>
      </w:r>
      <w:proofErr w:type="spellEnd"/>
      <w:r w:rsidRPr="005571DD">
        <w:rPr>
          <w:rFonts w:asciiTheme="minorHAnsi" w:hAnsiTheme="minorHAnsi" w:cstheme="minorHAnsi"/>
          <w:lang w:val="it-IT"/>
        </w:rPr>
        <w:t xml:space="preserve"> ali </w:t>
      </w:r>
      <w:proofErr w:type="spellStart"/>
      <w:r w:rsidRPr="005571DD">
        <w:rPr>
          <w:rFonts w:asciiTheme="minorHAnsi" w:hAnsiTheme="minorHAnsi" w:cstheme="minorHAnsi"/>
          <w:lang w:val="it-IT"/>
        </w:rPr>
        <w:t>drugi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uradni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evidenci</w:t>
      </w:r>
      <w:proofErr w:type="spellEnd"/>
      <w:r w:rsidRPr="005571DD">
        <w:rPr>
          <w:rFonts w:asciiTheme="minorHAnsi" w:hAnsiTheme="minorHAnsi" w:cstheme="minorHAnsi"/>
          <w:lang w:val="it-IT"/>
        </w:rPr>
        <w:t xml:space="preserve">. </w:t>
      </w:r>
    </w:p>
    <w:p w14:paraId="12D0EBDC" w14:textId="77777777" w:rsidR="00BB6158" w:rsidRPr="005571DD" w:rsidRDefault="00BB6158" w:rsidP="00BB6158">
      <w:pPr>
        <w:jc w:val="both"/>
        <w:rPr>
          <w:rFonts w:asciiTheme="minorHAnsi" w:hAnsiTheme="minorHAnsi" w:cstheme="minorHAnsi"/>
          <w:lang w:val="it-IT"/>
        </w:rPr>
      </w:pPr>
    </w:p>
    <w:p w14:paraId="1E5711CB" w14:textId="77777777" w:rsidR="00BB6158" w:rsidRPr="005571DD" w:rsidRDefault="00BB6158" w:rsidP="00BB6158">
      <w:pPr>
        <w:jc w:val="both"/>
        <w:rPr>
          <w:rFonts w:asciiTheme="minorHAnsi" w:hAnsiTheme="minorHAnsi" w:cstheme="minorHAnsi"/>
        </w:rPr>
      </w:pPr>
      <w:r w:rsidRPr="005571DD">
        <w:rPr>
          <w:rFonts w:asciiTheme="minorHAnsi" w:hAnsiTheme="minorHAnsi" w:cstheme="minorHAnsi"/>
        </w:rPr>
        <w:t xml:space="preserve">Posli, o katerih so bili dolžni poročati zakonsko predpisani posredovalci podatkov, so se deloma prekrivali, zato so bili podatki za isti posel lahko posredovani od različnih posredovalcev oziroma je bil isti posel sistemsko lahko evidentiran večkrat. </w:t>
      </w:r>
    </w:p>
    <w:p w14:paraId="2B25E2A7" w14:textId="77777777" w:rsidR="00715F52" w:rsidRPr="005571DD" w:rsidRDefault="00715F52" w:rsidP="00BB6158">
      <w:pPr>
        <w:jc w:val="both"/>
        <w:rPr>
          <w:rFonts w:asciiTheme="minorHAnsi" w:hAnsiTheme="minorHAnsi" w:cstheme="minorHAnsi"/>
        </w:rPr>
      </w:pPr>
    </w:p>
    <w:p w14:paraId="6774F842" w14:textId="77777777" w:rsidR="00BB6158" w:rsidRPr="005571DD" w:rsidRDefault="00BB6158" w:rsidP="00BB6158">
      <w:pPr>
        <w:jc w:val="both"/>
        <w:rPr>
          <w:rFonts w:asciiTheme="minorHAnsi" w:hAnsiTheme="minorHAnsi" w:cstheme="minorHAnsi"/>
        </w:rPr>
      </w:pPr>
      <w:r w:rsidRPr="005571DD">
        <w:rPr>
          <w:rFonts w:asciiTheme="minorHAnsi" w:hAnsiTheme="minorHAnsi" w:cstheme="minorHAnsi"/>
        </w:rPr>
        <w:t>Notarji so bili dolžni poročati le o poslih, za katere je bila sestavljena kupoprodajna oziroma najemna pogodba v obliki notarskega zapisa, nepremičninski posredniki pa le o poslih, pri katerih so posredovali. Uradne evidence o najemnih pogodbah za poslovne nepremičnine se niso vodile, junija 2008 pa je bilo s spremembami in dopolnitvami Stanovanjskega zakona ukinjeno tudi vodenje registrov stanovanjskih najemnih pogodb, ki so bili podlaga za poročanje občin in upravnih enot o sklenjenih najemnih poslih s stanovanjskimi nepremičninami. Zaradi pomanjkljivih sistemskih virov je bil zajem podatkov v ETN nepopoln. To je veljalo predvsem za najemne posle, pa tudi za kupoprodajne posle z obračunanim davkom na dodano vrednost (DDV) oziroma prodaje nepremičnin na primarnem trgu in med zavezanci za DDV.</w:t>
      </w:r>
    </w:p>
    <w:p w14:paraId="0D64E2C8" w14:textId="77777777" w:rsidR="00BB6158" w:rsidRPr="005571DD" w:rsidRDefault="00BB6158" w:rsidP="00BB6158">
      <w:pPr>
        <w:jc w:val="both"/>
        <w:rPr>
          <w:rFonts w:asciiTheme="minorHAnsi" w:hAnsiTheme="minorHAnsi" w:cstheme="minorHAnsi"/>
        </w:rPr>
      </w:pPr>
    </w:p>
    <w:p w14:paraId="725CCE39" w14:textId="77777777" w:rsidR="00715F52" w:rsidRPr="005571DD" w:rsidRDefault="00715F52" w:rsidP="00BB6158">
      <w:pPr>
        <w:jc w:val="both"/>
        <w:rPr>
          <w:rFonts w:asciiTheme="minorHAnsi" w:hAnsiTheme="minorHAnsi" w:cstheme="minorHAnsi"/>
        </w:rPr>
      </w:pPr>
    </w:p>
    <w:p w14:paraId="2205E3EA" w14:textId="0A6D4AB3" w:rsidR="000529FB" w:rsidRPr="005571DD" w:rsidRDefault="003B2939" w:rsidP="00145F94">
      <w:pPr>
        <w:jc w:val="both"/>
        <w:rPr>
          <w:rFonts w:asciiTheme="minorHAnsi" w:hAnsiTheme="minorHAnsi" w:cstheme="minorHAnsi"/>
          <w:b/>
        </w:rPr>
      </w:pPr>
      <w:r w:rsidRPr="005571DD">
        <w:rPr>
          <w:rFonts w:asciiTheme="minorHAnsi" w:hAnsiTheme="minorHAnsi" w:cstheme="minorHAnsi"/>
          <w:b/>
        </w:rPr>
        <w:t>Sprememb</w:t>
      </w:r>
      <w:r w:rsidR="00045C9A" w:rsidRPr="005571DD">
        <w:rPr>
          <w:rFonts w:asciiTheme="minorHAnsi" w:hAnsiTheme="minorHAnsi" w:cstheme="minorHAnsi"/>
          <w:b/>
        </w:rPr>
        <w:t>e julij</w:t>
      </w:r>
      <w:r w:rsidRPr="005571DD">
        <w:rPr>
          <w:rFonts w:asciiTheme="minorHAnsi" w:hAnsiTheme="minorHAnsi" w:cstheme="minorHAnsi"/>
          <w:b/>
        </w:rPr>
        <w:t xml:space="preserve"> 2013</w:t>
      </w:r>
    </w:p>
    <w:p w14:paraId="57053FFA" w14:textId="77777777" w:rsidR="000529FB" w:rsidRPr="005571DD" w:rsidRDefault="000529FB" w:rsidP="00145F94">
      <w:pPr>
        <w:jc w:val="both"/>
        <w:rPr>
          <w:rFonts w:asciiTheme="minorHAnsi" w:hAnsiTheme="minorHAnsi" w:cstheme="minorHAnsi"/>
        </w:rPr>
      </w:pPr>
    </w:p>
    <w:p w14:paraId="7F744DF5" w14:textId="77777777" w:rsidR="00BB6158" w:rsidRPr="005571DD" w:rsidRDefault="00BB6158" w:rsidP="00145F94">
      <w:pPr>
        <w:jc w:val="both"/>
        <w:rPr>
          <w:rFonts w:asciiTheme="minorHAnsi" w:hAnsiTheme="minorHAnsi" w:cstheme="minorHAnsi"/>
        </w:rPr>
      </w:pPr>
      <w:r w:rsidRPr="005571DD">
        <w:rPr>
          <w:rFonts w:asciiTheme="minorHAnsi" w:hAnsiTheme="minorHAnsi" w:cstheme="minorHAnsi"/>
        </w:rPr>
        <w:t>S 1. julijem 2013 je bila</w:t>
      </w:r>
      <w:r w:rsidR="000529FB" w:rsidRPr="005571DD">
        <w:rPr>
          <w:rFonts w:asciiTheme="minorHAnsi" w:hAnsiTheme="minorHAnsi" w:cstheme="minorHAnsi"/>
        </w:rPr>
        <w:t>,</w:t>
      </w:r>
      <w:r w:rsidRPr="005571DD">
        <w:rPr>
          <w:rFonts w:asciiTheme="minorHAnsi" w:hAnsiTheme="minorHAnsi" w:cstheme="minorHAnsi"/>
        </w:rPr>
        <w:t xml:space="preserve"> z namenom izboljšanja zajema podatkov</w:t>
      </w:r>
      <w:r w:rsidR="007A53FC" w:rsidRPr="005571DD">
        <w:rPr>
          <w:rFonts w:asciiTheme="minorHAnsi" w:hAnsiTheme="minorHAnsi" w:cstheme="minorHAnsi"/>
        </w:rPr>
        <w:t xml:space="preserve"> na podlagi Zakona o spremembah in dopolnitvah zakona o množičnem vrednotenju nepremičnin (ZMVN-A, Uradni list RS, št. </w:t>
      </w:r>
      <w:hyperlink r:id="rId12" w:tgtFrame="_blank" w:history="1">
        <w:r w:rsidR="000529FB" w:rsidRPr="005571DD">
          <w:rPr>
            <w:rStyle w:val="Hiperpovezava"/>
            <w:rFonts w:asciiTheme="minorHAnsi" w:hAnsiTheme="minorHAnsi" w:cstheme="minorHAnsi"/>
            <w:i/>
            <w:iCs/>
          </w:rPr>
          <w:t>87/2011</w:t>
        </w:r>
      </w:hyperlink>
      <w:r w:rsidR="007A53FC" w:rsidRPr="005571DD">
        <w:rPr>
          <w:rFonts w:asciiTheme="minorHAnsi" w:hAnsiTheme="minorHAnsi" w:cstheme="minorHAnsi"/>
        </w:rPr>
        <w:t>)</w:t>
      </w:r>
      <w:r w:rsidR="000529FB" w:rsidRPr="005571DD">
        <w:rPr>
          <w:rFonts w:asciiTheme="minorHAnsi" w:hAnsiTheme="minorHAnsi" w:cstheme="minorHAnsi"/>
        </w:rPr>
        <w:t>,</w:t>
      </w:r>
      <w:r w:rsidRPr="005571DD">
        <w:rPr>
          <w:rFonts w:asciiTheme="minorHAnsi" w:hAnsiTheme="minorHAnsi" w:cstheme="minorHAnsi"/>
        </w:rPr>
        <w:t xml:space="preserve"> uveljavljena nova ureditev poročanja v ETN, </w:t>
      </w:r>
      <w:r w:rsidR="000529FB" w:rsidRPr="005571DD">
        <w:rPr>
          <w:rFonts w:asciiTheme="minorHAnsi" w:hAnsiTheme="minorHAnsi" w:cstheme="minorHAnsi"/>
        </w:rPr>
        <w:t xml:space="preserve">z novo predpisanimi </w:t>
      </w:r>
      <w:r w:rsidRPr="005571DD">
        <w:rPr>
          <w:rFonts w:asciiTheme="minorHAnsi" w:hAnsiTheme="minorHAnsi" w:cstheme="minorHAnsi"/>
        </w:rPr>
        <w:t>zavezanc</w:t>
      </w:r>
      <w:r w:rsidR="000529FB" w:rsidRPr="005571DD">
        <w:rPr>
          <w:rFonts w:asciiTheme="minorHAnsi" w:hAnsiTheme="minorHAnsi" w:cstheme="minorHAnsi"/>
        </w:rPr>
        <w:t>i</w:t>
      </w:r>
      <w:r w:rsidRPr="005571DD">
        <w:rPr>
          <w:rFonts w:asciiTheme="minorHAnsi" w:hAnsiTheme="minorHAnsi" w:cstheme="minorHAnsi"/>
        </w:rPr>
        <w:t xml:space="preserve"> za poročanje. </w:t>
      </w:r>
    </w:p>
    <w:p w14:paraId="2BDF9EAD" w14:textId="77777777" w:rsidR="00BB6158" w:rsidRPr="005571DD" w:rsidRDefault="00BB6158" w:rsidP="00145F94">
      <w:pPr>
        <w:jc w:val="both"/>
        <w:rPr>
          <w:rFonts w:asciiTheme="minorHAnsi" w:hAnsiTheme="minorHAnsi" w:cstheme="minorHAnsi"/>
        </w:rPr>
      </w:pPr>
    </w:p>
    <w:p w14:paraId="3CD71143" w14:textId="77777777" w:rsidR="00BB6158" w:rsidRPr="005571DD" w:rsidRDefault="00BB6158" w:rsidP="00145F94">
      <w:pPr>
        <w:jc w:val="both"/>
        <w:rPr>
          <w:rFonts w:asciiTheme="minorHAnsi" w:hAnsiTheme="minorHAnsi" w:cstheme="minorHAnsi"/>
        </w:rPr>
      </w:pPr>
      <w:r w:rsidRPr="005571DD">
        <w:rPr>
          <w:rFonts w:asciiTheme="minorHAnsi" w:hAnsiTheme="minorHAnsi" w:cstheme="minorHAnsi"/>
          <w:bCs/>
        </w:rPr>
        <w:lastRenderedPageBreak/>
        <w:t xml:space="preserve">Z novo ureditvijo so poleg </w:t>
      </w:r>
      <w:r w:rsidRPr="005571DD">
        <w:rPr>
          <w:rFonts w:asciiTheme="minorHAnsi" w:hAnsiTheme="minorHAnsi" w:cstheme="minorHAnsi"/>
        </w:rPr>
        <w:t xml:space="preserve">DURS (zdaj: Finančna uprava Republike Slovenije - FURS), ki </w:t>
      </w:r>
      <w:r w:rsidR="000529FB" w:rsidRPr="005571DD">
        <w:rPr>
          <w:rFonts w:asciiTheme="minorHAnsi" w:hAnsiTheme="minorHAnsi" w:cstheme="minorHAnsi"/>
        </w:rPr>
        <w:t xml:space="preserve">je </w:t>
      </w:r>
      <w:r w:rsidRPr="005571DD">
        <w:rPr>
          <w:rFonts w:asciiTheme="minorHAnsi" w:hAnsiTheme="minorHAnsi" w:cstheme="minorHAnsi"/>
        </w:rPr>
        <w:t>še naprej poroča</w:t>
      </w:r>
      <w:r w:rsidR="000529FB" w:rsidRPr="005571DD">
        <w:rPr>
          <w:rFonts w:asciiTheme="minorHAnsi" w:hAnsiTheme="minorHAnsi" w:cstheme="minorHAnsi"/>
        </w:rPr>
        <w:t>la</w:t>
      </w:r>
      <w:r w:rsidRPr="005571DD">
        <w:rPr>
          <w:rFonts w:asciiTheme="minorHAnsi" w:hAnsiTheme="minorHAnsi" w:cstheme="minorHAnsi"/>
        </w:rPr>
        <w:t xml:space="preserve"> za kupoprodajne posle z nepremičninami, za katere je prejela napoved za odmero DPN), </w:t>
      </w:r>
      <w:r w:rsidRPr="005571DD">
        <w:rPr>
          <w:rFonts w:asciiTheme="minorHAnsi" w:hAnsiTheme="minorHAnsi" w:cstheme="minorHAnsi"/>
          <w:bCs/>
        </w:rPr>
        <w:t>zavezanci za poročanje o kupoprodajnih poslih</w:t>
      </w:r>
      <w:r w:rsidR="000529FB" w:rsidRPr="005571DD">
        <w:rPr>
          <w:rFonts w:asciiTheme="minorHAnsi" w:hAnsiTheme="minorHAnsi" w:cstheme="minorHAnsi"/>
          <w:bCs/>
        </w:rPr>
        <w:t xml:space="preserve"> postali</w:t>
      </w:r>
      <w:r w:rsidRPr="005571DD">
        <w:rPr>
          <w:rFonts w:asciiTheme="minorHAnsi" w:hAnsiTheme="minorHAnsi" w:cstheme="minorHAnsi"/>
          <w:bCs/>
        </w:rPr>
        <w:t xml:space="preserve"> še</w:t>
      </w:r>
      <w:r w:rsidRPr="005571DD">
        <w:rPr>
          <w:rFonts w:asciiTheme="minorHAnsi" w:hAnsiTheme="minorHAnsi" w:cstheme="minorHAnsi"/>
        </w:rPr>
        <w:t>:</w:t>
      </w:r>
    </w:p>
    <w:p w14:paraId="21BE1CF2" w14:textId="77777777" w:rsidR="00BB6158" w:rsidRPr="005571DD" w:rsidRDefault="00BB6158" w:rsidP="00145F94">
      <w:pPr>
        <w:numPr>
          <w:ilvl w:val="0"/>
          <w:numId w:val="7"/>
        </w:numPr>
        <w:tabs>
          <w:tab w:val="clear" w:pos="360"/>
        </w:tabs>
        <w:jc w:val="both"/>
        <w:rPr>
          <w:rFonts w:asciiTheme="minorHAnsi" w:hAnsiTheme="minorHAnsi" w:cstheme="minorHAnsi"/>
        </w:rPr>
      </w:pPr>
      <w:r w:rsidRPr="005571DD">
        <w:rPr>
          <w:rFonts w:asciiTheme="minorHAnsi" w:hAnsiTheme="minorHAnsi" w:cstheme="minorHAnsi"/>
        </w:rPr>
        <w:t>Prodajalci (zavezanci za DDV), za kupoprodajne posle z nepremičninami, za katere so pri prodaji obračunali DDV.</w:t>
      </w:r>
    </w:p>
    <w:p w14:paraId="15692F15" w14:textId="77777777" w:rsidR="00BB6158" w:rsidRPr="005571DD" w:rsidRDefault="00BB6158" w:rsidP="00145F94">
      <w:pPr>
        <w:jc w:val="both"/>
        <w:rPr>
          <w:rFonts w:asciiTheme="minorHAnsi" w:hAnsiTheme="minorHAnsi" w:cstheme="minorHAnsi"/>
        </w:rPr>
      </w:pPr>
    </w:p>
    <w:p w14:paraId="7F3FF0D2" w14:textId="77777777" w:rsidR="00BB6158" w:rsidRPr="005571DD" w:rsidRDefault="00BB6158" w:rsidP="00145F94">
      <w:pPr>
        <w:jc w:val="both"/>
        <w:rPr>
          <w:rFonts w:asciiTheme="minorHAnsi" w:hAnsiTheme="minorHAnsi" w:cstheme="minorHAnsi"/>
          <w:lang w:val="it-IT"/>
        </w:rPr>
      </w:pPr>
      <w:proofErr w:type="spellStart"/>
      <w:r w:rsidRPr="005571DD">
        <w:rPr>
          <w:rFonts w:asciiTheme="minorHAnsi" w:hAnsiTheme="minorHAnsi" w:cstheme="minorHAnsi"/>
          <w:bCs/>
          <w:lang w:val="it-IT"/>
        </w:rPr>
        <w:t>Zavezanci</w:t>
      </w:r>
      <w:proofErr w:type="spellEnd"/>
      <w:r w:rsidRPr="005571DD">
        <w:rPr>
          <w:rFonts w:asciiTheme="minorHAnsi" w:hAnsiTheme="minorHAnsi" w:cstheme="minorHAnsi"/>
          <w:bCs/>
          <w:lang w:val="it-IT"/>
        </w:rPr>
        <w:t xml:space="preserve"> za </w:t>
      </w:r>
      <w:proofErr w:type="spellStart"/>
      <w:r w:rsidRPr="005571DD">
        <w:rPr>
          <w:rFonts w:asciiTheme="minorHAnsi" w:hAnsiTheme="minorHAnsi" w:cstheme="minorHAnsi"/>
          <w:bCs/>
          <w:lang w:val="it-IT"/>
        </w:rPr>
        <w:t>poročanje</w:t>
      </w:r>
      <w:proofErr w:type="spellEnd"/>
      <w:r w:rsidRPr="005571DD">
        <w:rPr>
          <w:rFonts w:asciiTheme="minorHAnsi" w:hAnsiTheme="minorHAnsi" w:cstheme="minorHAnsi"/>
          <w:bCs/>
          <w:lang w:val="it-IT"/>
        </w:rPr>
        <w:t xml:space="preserve"> o </w:t>
      </w:r>
      <w:proofErr w:type="spellStart"/>
      <w:r w:rsidRPr="005571DD">
        <w:rPr>
          <w:rFonts w:asciiTheme="minorHAnsi" w:hAnsiTheme="minorHAnsi" w:cstheme="minorHAnsi"/>
          <w:bCs/>
          <w:lang w:val="it-IT"/>
        </w:rPr>
        <w:t>najemnih</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poslih</w:t>
      </w:r>
      <w:proofErr w:type="spellEnd"/>
      <w:r w:rsidRPr="005571DD">
        <w:rPr>
          <w:rFonts w:asciiTheme="minorHAnsi" w:hAnsiTheme="minorHAnsi" w:cstheme="minorHAnsi"/>
          <w:bCs/>
          <w:lang w:val="it-IT"/>
        </w:rPr>
        <w:t xml:space="preserve"> so po</w:t>
      </w:r>
      <w:r w:rsidR="008A775D" w:rsidRPr="005571DD">
        <w:rPr>
          <w:rFonts w:asciiTheme="minorHAnsi" w:hAnsiTheme="minorHAnsi" w:cstheme="minorHAnsi"/>
          <w:bCs/>
          <w:lang w:val="it-IT"/>
        </w:rPr>
        <w:t>stali</w:t>
      </w:r>
      <w:r w:rsidRPr="005571DD">
        <w:rPr>
          <w:rFonts w:asciiTheme="minorHAnsi" w:hAnsiTheme="minorHAnsi" w:cstheme="minorHAnsi"/>
          <w:bCs/>
          <w:lang w:val="it-IT"/>
        </w:rPr>
        <w:t>:</w:t>
      </w:r>
    </w:p>
    <w:p w14:paraId="5306B155" w14:textId="77777777" w:rsidR="00BB6158" w:rsidRPr="005571DD" w:rsidRDefault="00BB6158" w:rsidP="00145F94">
      <w:pPr>
        <w:numPr>
          <w:ilvl w:val="0"/>
          <w:numId w:val="10"/>
        </w:numPr>
        <w:jc w:val="both"/>
        <w:rPr>
          <w:rFonts w:asciiTheme="minorHAnsi" w:hAnsiTheme="minorHAnsi" w:cstheme="minorHAnsi"/>
          <w:lang w:val="it-IT"/>
        </w:rPr>
      </w:pPr>
      <w:proofErr w:type="spellStart"/>
      <w:r w:rsidRPr="005571DD">
        <w:rPr>
          <w:rFonts w:asciiTheme="minorHAnsi" w:hAnsiTheme="minorHAnsi" w:cstheme="minorHAnsi"/>
          <w:lang w:val="it-IT"/>
        </w:rPr>
        <w:t>Najemodajalci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lastniki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stavb</w:t>
      </w:r>
      <w:proofErr w:type="spellEnd"/>
      <w:r w:rsidRPr="005571DD">
        <w:rPr>
          <w:rFonts w:asciiTheme="minorHAnsi" w:hAnsiTheme="minorHAnsi" w:cstheme="minorHAnsi"/>
          <w:lang w:val="it-IT"/>
        </w:rPr>
        <w:t xml:space="preserve"> in </w:t>
      </w:r>
      <w:proofErr w:type="spellStart"/>
      <w:r w:rsidRPr="005571DD">
        <w:rPr>
          <w:rFonts w:asciiTheme="minorHAnsi" w:hAnsiTheme="minorHAnsi" w:cstheme="minorHAnsi"/>
          <w:lang w:val="it-IT"/>
        </w:rPr>
        <w:t>delov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stavbe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ki</w:t>
      </w:r>
      <w:proofErr w:type="spellEnd"/>
      <w:r w:rsidRPr="005571DD">
        <w:rPr>
          <w:rFonts w:asciiTheme="minorHAnsi" w:hAnsiTheme="minorHAnsi" w:cstheme="minorHAnsi"/>
          <w:lang w:val="it-IT"/>
        </w:rPr>
        <w:t xml:space="preserve"> se </w:t>
      </w:r>
      <w:proofErr w:type="spellStart"/>
      <w:r w:rsidRPr="005571DD">
        <w:rPr>
          <w:rFonts w:asciiTheme="minorHAnsi" w:hAnsiTheme="minorHAnsi" w:cstheme="minorHAnsi"/>
          <w:lang w:val="it-IT"/>
        </w:rPr>
        <w:t>dajejo</w:t>
      </w:r>
      <w:proofErr w:type="spellEnd"/>
      <w:r w:rsidRPr="005571DD">
        <w:rPr>
          <w:rFonts w:asciiTheme="minorHAnsi" w:hAnsiTheme="minorHAnsi" w:cstheme="minorHAnsi"/>
          <w:lang w:val="it-IT"/>
        </w:rPr>
        <w:t xml:space="preserve"> v </w:t>
      </w:r>
      <w:proofErr w:type="spellStart"/>
      <w:r w:rsidRPr="005571DD">
        <w:rPr>
          <w:rFonts w:asciiTheme="minorHAnsi" w:hAnsiTheme="minorHAnsi" w:cstheme="minorHAnsi"/>
          <w:lang w:val="it-IT"/>
        </w:rPr>
        <w:t>najem</w:t>
      </w:r>
      <w:proofErr w:type="spellEnd"/>
      <w:r w:rsidRPr="005571DD">
        <w:rPr>
          <w:rFonts w:asciiTheme="minorHAnsi" w:hAnsiTheme="minorHAnsi" w:cstheme="minorHAnsi"/>
          <w:lang w:val="it-IT"/>
        </w:rPr>
        <w:t>;</w:t>
      </w:r>
    </w:p>
    <w:p w14:paraId="42CDEC43" w14:textId="77777777" w:rsidR="00BB6158" w:rsidRPr="005571DD" w:rsidRDefault="00BB6158" w:rsidP="00145F94">
      <w:pPr>
        <w:numPr>
          <w:ilvl w:val="0"/>
          <w:numId w:val="10"/>
        </w:numPr>
        <w:jc w:val="both"/>
        <w:rPr>
          <w:rFonts w:asciiTheme="minorHAnsi" w:hAnsiTheme="minorHAnsi" w:cstheme="minorHAnsi"/>
          <w:lang w:val="it-IT"/>
        </w:rPr>
      </w:pPr>
      <w:proofErr w:type="spellStart"/>
      <w:r w:rsidRPr="005571DD">
        <w:rPr>
          <w:rFonts w:asciiTheme="minorHAnsi" w:hAnsiTheme="minorHAnsi" w:cstheme="minorHAnsi"/>
          <w:lang w:val="it-IT"/>
        </w:rPr>
        <w:t>Upravljavci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stavb</w:t>
      </w:r>
      <w:proofErr w:type="spellEnd"/>
      <w:r w:rsidRPr="005571DD">
        <w:rPr>
          <w:rFonts w:asciiTheme="minorHAnsi" w:hAnsiTheme="minorHAnsi" w:cstheme="minorHAnsi"/>
          <w:lang w:val="it-IT"/>
        </w:rPr>
        <w:t xml:space="preserve"> ali </w:t>
      </w:r>
      <w:proofErr w:type="spellStart"/>
      <w:r w:rsidRPr="005571DD">
        <w:rPr>
          <w:rFonts w:asciiTheme="minorHAnsi" w:hAnsiTheme="minorHAnsi" w:cstheme="minorHAnsi"/>
          <w:lang w:val="it-IT"/>
        </w:rPr>
        <w:t>delov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stavb</w:t>
      </w:r>
      <w:proofErr w:type="spellEnd"/>
      <w:r w:rsidRPr="005571DD">
        <w:rPr>
          <w:rFonts w:asciiTheme="minorHAnsi" w:hAnsiTheme="minorHAnsi" w:cstheme="minorHAnsi"/>
          <w:lang w:val="it-IT"/>
        </w:rPr>
        <w:t xml:space="preserve"> v </w:t>
      </w:r>
      <w:proofErr w:type="spellStart"/>
      <w:r w:rsidRPr="005571DD">
        <w:rPr>
          <w:rFonts w:asciiTheme="minorHAnsi" w:hAnsiTheme="minorHAnsi" w:cstheme="minorHAnsi"/>
          <w:lang w:val="it-IT"/>
        </w:rPr>
        <w:t>lasti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Republike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Slovenije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ki</w:t>
      </w:r>
      <w:proofErr w:type="spellEnd"/>
      <w:r w:rsidRPr="005571DD">
        <w:rPr>
          <w:rFonts w:asciiTheme="minorHAnsi" w:hAnsiTheme="minorHAnsi" w:cstheme="minorHAnsi"/>
          <w:lang w:val="it-IT"/>
        </w:rPr>
        <w:t xml:space="preserve"> se </w:t>
      </w:r>
      <w:proofErr w:type="spellStart"/>
      <w:r w:rsidRPr="005571DD">
        <w:rPr>
          <w:rFonts w:asciiTheme="minorHAnsi" w:hAnsiTheme="minorHAnsi" w:cstheme="minorHAnsi"/>
          <w:lang w:val="it-IT"/>
        </w:rPr>
        <w:t>dajejo</w:t>
      </w:r>
      <w:proofErr w:type="spellEnd"/>
      <w:r w:rsidRPr="005571DD">
        <w:rPr>
          <w:rFonts w:asciiTheme="minorHAnsi" w:hAnsiTheme="minorHAnsi" w:cstheme="minorHAnsi"/>
          <w:lang w:val="it-IT"/>
        </w:rPr>
        <w:t xml:space="preserve"> v </w:t>
      </w:r>
      <w:proofErr w:type="spellStart"/>
      <w:r w:rsidRPr="005571DD">
        <w:rPr>
          <w:rFonts w:asciiTheme="minorHAnsi" w:hAnsiTheme="minorHAnsi" w:cstheme="minorHAnsi"/>
          <w:lang w:val="it-IT"/>
        </w:rPr>
        <w:t>najem</w:t>
      </w:r>
      <w:proofErr w:type="spellEnd"/>
      <w:r w:rsidRPr="005571DD">
        <w:rPr>
          <w:rFonts w:asciiTheme="minorHAnsi" w:hAnsiTheme="minorHAnsi" w:cstheme="minorHAnsi"/>
          <w:lang w:val="it-IT"/>
        </w:rPr>
        <w:t>;</w:t>
      </w:r>
    </w:p>
    <w:p w14:paraId="70ED8CC5" w14:textId="77777777" w:rsidR="00BB6158" w:rsidRPr="005571DD" w:rsidRDefault="00BB6158" w:rsidP="00145F94">
      <w:pPr>
        <w:numPr>
          <w:ilvl w:val="0"/>
          <w:numId w:val="10"/>
        </w:numPr>
        <w:jc w:val="both"/>
        <w:rPr>
          <w:rFonts w:asciiTheme="minorHAnsi" w:hAnsiTheme="minorHAnsi" w:cstheme="minorHAnsi"/>
          <w:lang w:val="it-IT"/>
        </w:rPr>
      </w:pPr>
      <w:proofErr w:type="spellStart"/>
      <w:r w:rsidRPr="005571DD">
        <w:rPr>
          <w:rFonts w:asciiTheme="minorHAnsi" w:hAnsiTheme="minorHAnsi" w:cstheme="minorHAnsi"/>
          <w:lang w:val="it-IT"/>
        </w:rPr>
        <w:t>Upravniki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večstanovanjskih</w:t>
      </w:r>
      <w:proofErr w:type="spellEnd"/>
      <w:r w:rsidRPr="005571DD">
        <w:rPr>
          <w:rFonts w:asciiTheme="minorHAnsi" w:hAnsiTheme="minorHAnsi" w:cstheme="minorHAnsi"/>
          <w:lang w:val="it-IT"/>
        </w:rPr>
        <w:t xml:space="preserve"> ali </w:t>
      </w:r>
      <w:proofErr w:type="spellStart"/>
      <w:r w:rsidRPr="005571DD">
        <w:rPr>
          <w:rFonts w:asciiTheme="minorHAnsi" w:hAnsiTheme="minorHAnsi" w:cstheme="minorHAnsi"/>
          <w:lang w:val="it-IT"/>
        </w:rPr>
        <w:t>poslovnih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stavb</w:t>
      </w:r>
      <w:proofErr w:type="spellEnd"/>
      <w:r w:rsidRPr="005571DD">
        <w:rPr>
          <w:rFonts w:asciiTheme="minorHAnsi" w:hAnsiTheme="minorHAnsi" w:cstheme="minorHAnsi"/>
          <w:lang w:val="it-IT"/>
        </w:rPr>
        <w:t xml:space="preserve">, za dele </w:t>
      </w:r>
      <w:proofErr w:type="spellStart"/>
      <w:r w:rsidRPr="005571DD">
        <w:rPr>
          <w:rFonts w:asciiTheme="minorHAnsi" w:hAnsiTheme="minorHAnsi" w:cstheme="minorHAnsi"/>
          <w:lang w:val="it-IT"/>
        </w:rPr>
        <w:t>stavb</w:t>
      </w:r>
      <w:proofErr w:type="spellEnd"/>
      <w:r w:rsidRPr="005571DD">
        <w:rPr>
          <w:rFonts w:asciiTheme="minorHAnsi" w:hAnsiTheme="minorHAnsi" w:cstheme="minorHAnsi"/>
          <w:lang w:val="it-IT"/>
        </w:rPr>
        <w:t xml:space="preserve"> v </w:t>
      </w:r>
      <w:proofErr w:type="spellStart"/>
      <w:r w:rsidRPr="005571DD">
        <w:rPr>
          <w:rFonts w:asciiTheme="minorHAnsi" w:hAnsiTheme="minorHAnsi" w:cstheme="minorHAnsi"/>
          <w:lang w:val="it-IT"/>
        </w:rPr>
        <w:t>skupni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lasti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etažnih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lastnikov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ki</w:t>
      </w:r>
      <w:proofErr w:type="spellEnd"/>
      <w:r w:rsidRPr="005571DD">
        <w:rPr>
          <w:rFonts w:asciiTheme="minorHAnsi" w:hAnsiTheme="minorHAnsi" w:cstheme="minorHAnsi"/>
          <w:lang w:val="it-IT"/>
        </w:rPr>
        <w:t xml:space="preserve"> se </w:t>
      </w:r>
      <w:proofErr w:type="spellStart"/>
      <w:r w:rsidRPr="005571DD">
        <w:rPr>
          <w:rFonts w:asciiTheme="minorHAnsi" w:hAnsiTheme="minorHAnsi" w:cstheme="minorHAnsi"/>
          <w:lang w:val="it-IT"/>
        </w:rPr>
        <w:t>dajejo</w:t>
      </w:r>
      <w:proofErr w:type="spellEnd"/>
      <w:r w:rsidRPr="005571DD">
        <w:rPr>
          <w:rFonts w:asciiTheme="minorHAnsi" w:hAnsiTheme="minorHAnsi" w:cstheme="minorHAnsi"/>
          <w:lang w:val="it-IT"/>
        </w:rPr>
        <w:t xml:space="preserve"> v </w:t>
      </w:r>
      <w:proofErr w:type="spellStart"/>
      <w:r w:rsidRPr="005571DD">
        <w:rPr>
          <w:rFonts w:asciiTheme="minorHAnsi" w:hAnsiTheme="minorHAnsi" w:cstheme="minorHAnsi"/>
          <w:lang w:val="it-IT"/>
        </w:rPr>
        <w:t>najem</w:t>
      </w:r>
      <w:proofErr w:type="spellEnd"/>
      <w:r w:rsidRPr="005571DD">
        <w:rPr>
          <w:rFonts w:asciiTheme="minorHAnsi" w:hAnsiTheme="minorHAnsi" w:cstheme="minorHAnsi"/>
          <w:lang w:val="it-IT"/>
        </w:rPr>
        <w:t>.</w:t>
      </w:r>
    </w:p>
    <w:p w14:paraId="643E57E0" w14:textId="77777777" w:rsidR="00BB6158" w:rsidRPr="005571DD" w:rsidRDefault="00BB6158" w:rsidP="00145F94">
      <w:pPr>
        <w:jc w:val="both"/>
        <w:rPr>
          <w:rFonts w:asciiTheme="minorHAnsi" w:hAnsiTheme="minorHAnsi" w:cstheme="minorHAnsi"/>
          <w:lang w:val="it-IT"/>
        </w:rPr>
      </w:pPr>
      <w:r w:rsidRPr="005571DD">
        <w:rPr>
          <w:rFonts w:asciiTheme="minorHAnsi" w:hAnsiTheme="minorHAnsi" w:cstheme="minorHAnsi"/>
          <w:lang w:val="it-IT"/>
        </w:rPr>
        <w:br/>
      </w:r>
      <w:proofErr w:type="spellStart"/>
      <w:r w:rsidR="00894B10" w:rsidRPr="005571DD">
        <w:rPr>
          <w:rFonts w:asciiTheme="minorHAnsi" w:hAnsiTheme="minorHAnsi" w:cstheme="minorHAnsi"/>
          <w:bCs/>
          <w:lang w:val="it-IT"/>
        </w:rPr>
        <w:t>Med</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kupoprodajn</w:t>
      </w:r>
      <w:r w:rsidR="00894B10" w:rsidRPr="005571DD">
        <w:rPr>
          <w:rFonts w:asciiTheme="minorHAnsi" w:hAnsiTheme="minorHAnsi" w:cstheme="minorHAnsi"/>
          <w:bCs/>
          <w:lang w:val="it-IT"/>
        </w:rPr>
        <w:t>e</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pos</w:t>
      </w:r>
      <w:r w:rsidR="00894B10" w:rsidRPr="005571DD">
        <w:rPr>
          <w:rFonts w:asciiTheme="minorHAnsi" w:hAnsiTheme="minorHAnsi" w:cstheme="minorHAnsi"/>
          <w:bCs/>
          <w:lang w:val="it-IT"/>
        </w:rPr>
        <w:t>le</w:t>
      </w:r>
      <w:proofErr w:type="spellEnd"/>
      <w:r w:rsidRPr="005571DD">
        <w:rPr>
          <w:rFonts w:asciiTheme="minorHAnsi" w:hAnsiTheme="minorHAnsi" w:cstheme="minorHAnsi"/>
          <w:bCs/>
          <w:lang w:val="it-IT"/>
        </w:rPr>
        <w:t xml:space="preserve">, o </w:t>
      </w:r>
      <w:proofErr w:type="spellStart"/>
      <w:r w:rsidRPr="005571DD">
        <w:rPr>
          <w:rFonts w:asciiTheme="minorHAnsi" w:hAnsiTheme="minorHAnsi" w:cstheme="minorHAnsi"/>
          <w:bCs/>
          <w:lang w:val="it-IT"/>
        </w:rPr>
        <w:t>kater</w:t>
      </w:r>
      <w:r w:rsidR="00894B10" w:rsidRPr="005571DD">
        <w:rPr>
          <w:rFonts w:asciiTheme="minorHAnsi" w:hAnsiTheme="minorHAnsi" w:cstheme="minorHAnsi"/>
          <w:bCs/>
          <w:lang w:val="it-IT"/>
        </w:rPr>
        <w:t>ih</w:t>
      </w:r>
      <w:proofErr w:type="spellEnd"/>
      <w:r w:rsidRPr="005571DD">
        <w:rPr>
          <w:rFonts w:asciiTheme="minorHAnsi" w:hAnsiTheme="minorHAnsi" w:cstheme="minorHAnsi"/>
          <w:bCs/>
          <w:lang w:val="it-IT"/>
        </w:rPr>
        <w:t xml:space="preserve"> je </w:t>
      </w:r>
      <w:proofErr w:type="spellStart"/>
      <w:r w:rsidR="008A775D" w:rsidRPr="005571DD">
        <w:rPr>
          <w:rFonts w:asciiTheme="minorHAnsi" w:hAnsiTheme="minorHAnsi" w:cstheme="minorHAnsi"/>
          <w:bCs/>
          <w:lang w:val="it-IT"/>
        </w:rPr>
        <w:t>bilo</w:t>
      </w:r>
      <w:proofErr w:type="spellEnd"/>
      <w:r w:rsidR="008A775D"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treba</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poročati</w:t>
      </w:r>
      <w:proofErr w:type="spellEnd"/>
      <w:r w:rsidRPr="005571DD">
        <w:rPr>
          <w:rFonts w:asciiTheme="minorHAnsi" w:hAnsiTheme="minorHAnsi" w:cstheme="minorHAnsi"/>
          <w:bCs/>
          <w:lang w:val="it-IT"/>
        </w:rPr>
        <w:t xml:space="preserve"> v ETN, </w:t>
      </w:r>
      <w:r w:rsidR="000529FB" w:rsidRPr="005571DD">
        <w:rPr>
          <w:rFonts w:asciiTheme="minorHAnsi" w:hAnsiTheme="minorHAnsi" w:cstheme="minorHAnsi"/>
          <w:bCs/>
          <w:lang w:val="it-IT"/>
        </w:rPr>
        <w:t>so</w:t>
      </w:r>
      <w:r w:rsidR="00894B10" w:rsidRPr="005571DD">
        <w:rPr>
          <w:rFonts w:asciiTheme="minorHAnsi" w:hAnsiTheme="minorHAnsi" w:cstheme="minorHAnsi"/>
          <w:bCs/>
          <w:lang w:val="it-IT"/>
        </w:rPr>
        <w:t xml:space="preserve"> se </w:t>
      </w:r>
      <w:proofErr w:type="spellStart"/>
      <w:r w:rsidR="00894B10" w:rsidRPr="005571DD">
        <w:rPr>
          <w:rFonts w:asciiTheme="minorHAnsi" w:hAnsiTheme="minorHAnsi" w:cstheme="minorHAnsi"/>
          <w:bCs/>
          <w:lang w:val="it-IT"/>
        </w:rPr>
        <w:t>uvrščale</w:t>
      </w:r>
      <w:proofErr w:type="spellEnd"/>
      <w:r w:rsidR="00894B10" w:rsidRPr="005571DD">
        <w:rPr>
          <w:rFonts w:asciiTheme="minorHAnsi" w:hAnsiTheme="minorHAnsi" w:cstheme="minorHAnsi"/>
          <w:bCs/>
          <w:lang w:val="it-IT"/>
        </w:rPr>
        <w:t>:</w:t>
      </w:r>
    </w:p>
    <w:p w14:paraId="46BE2562" w14:textId="77777777" w:rsidR="00BB6158" w:rsidRPr="005571DD" w:rsidRDefault="008A775D" w:rsidP="00145F94">
      <w:pPr>
        <w:numPr>
          <w:ilvl w:val="0"/>
          <w:numId w:val="9"/>
        </w:numPr>
        <w:jc w:val="both"/>
        <w:rPr>
          <w:rFonts w:asciiTheme="minorHAnsi" w:hAnsiTheme="minorHAnsi" w:cstheme="minorHAnsi"/>
          <w:lang w:val="it-IT"/>
        </w:rPr>
      </w:pPr>
      <w:proofErr w:type="spellStart"/>
      <w:r w:rsidRPr="005571DD">
        <w:rPr>
          <w:rFonts w:asciiTheme="minorHAnsi" w:hAnsiTheme="minorHAnsi" w:cstheme="minorHAnsi"/>
          <w:lang w:val="it-IT"/>
        </w:rPr>
        <w:t>Sklenitev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pogodbe</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kupoprodajo</w:t>
      </w:r>
      <w:proofErr w:type="spellEnd"/>
      <w:r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stavb</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delov</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stavb</w:t>
      </w:r>
      <w:proofErr w:type="spellEnd"/>
      <w:r w:rsidR="00BB6158" w:rsidRPr="005571DD">
        <w:rPr>
          <w:rFonts w:asciiTheme="minorHAnsi" w:hAnsiTheme="minorHAnsi" w:cstheme="minorHAnsi"/>
          <w:lang w:val="it-IT"/>
        </w:rPr>
        <w:t xml:space="preserve"> in </w:t>
      </w:r>
      <w:proofErr w:type="spellStart"/>
      <w:r w:rsidR="00BB6158" w:rsidRPr="005571DD">
        <w:rPr>
          <w:rFonts w:asciiTheme="minorHAnsi" w:hAnsiTheme="minorHAnsi" w:cstheme="minorHAnsi"/>
          <w:lang w:val="it-IT"/>
        </w:rPr>
        <w:t>parcel</w:t>
      </w:r>
      <w:proofErr w:type="spellEnd"/>
      <w:r w:rsidR="00BB6158" w:rsidRPr="005571DD">
        <w:rPr>
          <w:rFonts w:asciiTheme="minorHAnsi" w:hAnsiTheme="minorHAnsi" w:cstheme="minorHAnsi"/>
          <w:lang w:val="it-IT"/>
        </w:rPr>
        <w:t>;</w:t>
      </w:r>
    </w:p>
    <w:p w14:paraId="07AD07DB" w14:textId="77777777" w:rsidR="00BB6158" w:rsidRPr="005571DD" w:rsidRDefault="008A775D" w:rsidP="00145F94">
      <w:pPr>
        <w:numPr>
          <w:ilvl w:val="0"/>
          <w:numId w:val="9"/>
        </w:numPr>
        <w:jc w:val="both"/>
        <w:rPr>
          <w:rFonts w:asciiTheme="minorHAnsi" w:hAnsiTheme="minorHAnsi" w:cstheme="minorHAnsi"/>
          <w:lang w:val="it-IT"/>
        </w:rPr>
      </w:pPr>
      <w:proofErr w:type="spellStart"/>
      <w:r w:rsidRPr="005571DD">
        <w:rPr>
          <w:rFonts w:asciiTheme="minorHAnsi" w:hAnsiTheme="minorHAnsi" w:cstheme="minorHAnsi"/>
          <w:lang w:val="it-IT"/>
        </w:rPr>
        <w:t>Sklenitev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pogodbe</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finančni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najem</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lizing</w:t>
      </w:r>
      <w:proofErr w:type="spellEnd"/>
      <w:r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stavb</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delov</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stavb</w:t>
      </w:r>
      <w:proofErr w:type="spellEnd"/>
      <w:r w:rsidR="00BB6158" w:rsidRPr="005571DD">
        <w:rPr>
          <w:rFonts w:asciiTheme="minorHAnsi" w:hAnsiTheme="minorHAnsi" w:cstheme="minorHAnsi"/>
          <w:lang w:val="it-IT"/>
        </w:rPr>
        <w:t xml:space="preserve"> in </w:t>
      </w:r>
      <w:proofErr w:type="spellStart"/>
      <w:r w:rsidR="00BB6158" w:rsidRPr="005571DD">
        <w:rPr>
          <w:rFonts w:asciiTheme="minorHAnsi" w:hAnsiTheme="minorHAnsi" w:cstheme="minorHAnsi"/>
          <w:lang w:val="it-IT"/>
        </w:rPr>
        <w:t>parcel</w:t>
      </w:r>
      <w:proofErr w:type="spellEnd"/>
      <w:r w:rsidR="00BB6158" w:rsidRPr="005571DD">
        <w:rPr>
          <w:rFonts w:asciiTheme="minorHAnsi" w:hAnsiTheme="minorHAnsi" w:cstheme="minorHAnsi"/>
          <w:lang w:val="it-IT"/>
        </w:rPr>
        <w:t xml:space="preserve"> </w:t>
      </w:r>
      <w:r w:rsidRPr="005571DD">
        <w:rPr>
          <w:rFonts w:asciiTheme="minorHAnsi" w:hAnsiTheme="minorHAnsi" w:cstheme="minorHAnsi"/>
          <w:lang w:val="it-IT"/>
        </w:rPr>
        <w:t xml:space="preserve">ali </w:t>
      </w:r>
      <w:proofErr w:type="spellStart"/>
      <w:r w:rsidRPr="005571DD">
        <w:rPr>
          <w:rFonts w:asciiTheme="minorHAnsi" w:hAnsiTheme="minorHAnsi" w:cstheme="minorHAnsi"/>
          <w:lang w:val="it-IT"/>
        </w:rPr>
        <w:t>sklenitev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aneksa</w:t>
      </w:r>
      <w:proofErr w:type="spellEnd"/>
      <w:r w:rsidRPr="005571DD">
        <w:rPr>
          <w:rFonts w:asciiTheme="minorHAnsi" w:hAnsiTheme="minorHAnsi" w:cstheme="minorHAnsi"/>
          <w:lang w:val="it-IT"/>
        </w:rPr>
        <w:t xml:space="preserve"> k </w:t>
      </w:r>
      <w:proofErr w:type="spellStart"/>
      <w:r w:rsidRPr="005571DD">
        <w:rPr>
          <w:rFonts w:asciiTheme="minorHAnsi" w:hAnsiTheme="minorHAnsi" w:cstheme="minorHAnsi"/>
          <w:lang w:val="it-IT"/>
        </w:rPr>
        <w:t>pogodbi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zaradi</w:t>
      </w:r>
      <w:proofErr w:type="spellEnd"/>
      <w:r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sprememb</w:t>
      </w:r>
      <w:r w:rsidRPr="005571DD">
        <w:rPr>
          <w:rFonts w:asciiTheme="minorHAnsi" w:hAnsiTheme="minorHAnsi" w:cstheme="minorHAnsi"/>
          <w:lang w:val="it-IT"/>
        </w:rPr>
        <w:t>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datuma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izteka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finančnega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najema</w:t>
      </w:r>
      <w:proofErr w:type="spellEnd"/>
      <w:r w:rsidRPr="005571DD">
        <w:rPr>
          <w:rFonts w:asciiTheme="minorHAnsi" w:hAnsiTheme="minorHAnsi" w:cstheme="minorHAnsi"/>
          <w:lang w:val="it-IT"/>
        </w:rPr>
        <w:t xml:space="preserve"> ter</w:t>
      </w:r>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predčasna</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prekinitev</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finančnega</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najema</w:t>
      </w:r>
      <w:proofErr w:type="spellEnd"/>
      <w:r w:rsidR="00BB6158" w:rsidRPr="005571DD">
        <w:rPr>
          <w:rFonts w:asciiTheme="minorHAnsi" w:hAnsiTheme="minorHAnsi" w:cstheme="minorHAnsi"/>
          <w:lang w:val="it-IT"/>
        </w:rPr>
        <w:t>;</w:t>
      </w:r>
    </w:p>
    <w:p w14:paraId="14131B94" w14:textId="77777777" w:rsidR="00BB6158" w:rsidRPr="005571DD" w:rsidRDefault="008A775D" w:rsidP="00145F94">
      <w:pPr>
        <w:numPr>
          <w:ilvl w:val="0"/>
          <w:numId w:val="9"/>
        </w:numPr>
        <w:jc w:val="both"/>
        <w:rPr>
          <w:rFonts w:asciiTheme="minorHAnsi" w:hAnsiTheme="minorHAnsi" w:cstheme="minorHAnsi"/>
          <w:lang w:val="it-IT"/>
        </w:rPr>
      </w:pPr>
      <w:proofErr w:type="spellStart"/>
      <w:r w:rsidRPr="005571DD">
        <w:rPr>
          <w:rFonts w:asciiTheme="minorHAnsi" w:hAnsiTheme="minorHAnsi" w:cstheme="minorHAnsi"/>
          <w:lang w:val="it-IT"/>
        </w:rPr>
        <w:t>Sklenitev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pogodbe</w:t>
      </w:r>
      <w:proofErr w:type="spellEnd"/>
      <w:r w:rsidRPr="005571DD">
        <w:rPr>
          <w:rFonts w:asciiTheme="minorHAnsi" w:hAnsiTheme="minorHAnsi" w:cstheme="minorHAnsi"/>
          <w:lang w:val="it-IT"/>
        </w:rPr>
        <w:t xml:space="preserve"> o </w:t>
      </w:r>
      <w:proofErr w:type="spellStart"/>
      <w:r w:rsidRPr="005571DD">
        <w:rPr>
          <w:rFonts w:asciiTheme="minorHAnsi" w:hAnsiTheme="minorHAnsi" w:cstheme="minorHAnsi"/>
          <w:lang w:val="it-IT"/>
        </w:rPr>
        <w:t>u</w:t>
      </w:r>
      <w:r w:rsidR="006131C7" w:rsidRPr="005571DD">
        <w:rPr>
          <w:rFonts w:asciiTheme="minorHAnsi" w:hAnsiTheme="minorHAnsi" w:cstheme="minorHAnsi"/>
          <w:lang w:val="it-IT"/>
        </w:rPr>
        <w:t>stanovit</w:t>
      </w:r>
      <w:r w:rsidR="00BB6158" w:rsidRPr="005571DD">
        <w:rPr>
          <w:rFonts w:asciiTheme="minorHAnsi" w:hAnsiTheme="minorHAnsi" w:cstheme="minorHAnsi"/>
          <w:lang w:val="it-IT"/>
        </w:rPr>
        <w:t>v</w:t>
      </w:r>
      <w:r w:rsidR="006131C7" w:rsidRPr="005571DD">
        <w:rPr>
          <w:rFonts w:asciiTheme="minorHAnsi" w:hAnsiTheme="minorHAnsi" w:cstheme="minorHAnsi"/>
          <w:lang w:val="it-IT"/>
        </w:rPr>
        <w:t>i</w:t>
      </w:r>
      <w:proofErr w:type="spellEnd"/>
      <w:r w:rsidR="00BB6158" w:rsidRPr="005571DD">
        <w:rPr>
          <w:rFonts w:asciiTheme="minorHAnsi" w:hAnsiTheme="minorHAnsi" w:cstheme="minorHAnsi"/>
          <w:lang w:val="it-IT"/>
        </w:rPr>
        <w:t xml:space="preserve"> ali </w:t>
      </w:r>
      <w:proofErr w:type="spellStart"/>
      <w:r w:rsidR="00BB6158" w:rsidRPr="005571DD">
        <w:rPr>
          <w:rFonts w:asciiTheme="minorHAnsi" w:hAnsiTheme="minorHAnsi" w:cstheme="minorHAnsi"/>
          <w:lang w:val="it-IT"/>
        </w:rPr>
        <w:t>prenos</w:t>
      </w:r>
      <w:r w:rsidRPr="005571DD">
        <w:rPr>
          <w:rFonts w:asciiTheme="minorHAnsi" w:hAnsiTheme="minorHAnsi" w:cstheme="minorHAnsi"/>
          <w:lang w:val="it-IT"/>
        </w:rPr>
        <w:t>u</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stavbne</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pravice</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parcelo</w:t>
      </w:r>
      <w:proofErr w:type="spellEnd"/>
      <w:r w:rsidRPr="005571DD">
        <w:rPr>
          <w:rFonts w:asciiTheme="minorHAnsi" w:hAnsiTheme="minorHAnsi" w:cstheme="minorHAnsi"/>
          <w:lang w:val="it-IT"/>
        </w:rPr>
        <w:t xml:space="preserve"> in prodaja </w:t>
      </w:r>
      <w:proofErr w:type="spellStart"/>
      <w:r w:rsidRPr="005571DD">
        <w:rPr>
          <w:rFonts w:asciiTheme="minorHAnsi" w:hAnsiTheme="minorHAnsi" w:cstheme="minorHAnsi"/>
          <w:lang w:val="it-IT"/>
        </w:rPr>
        <w:t>parcele</w:t>
      </w:r>
      <w:proofErr w:type="spellEnd"/>
      <w:r w:rsidR="006131C7" w:rsidRPr="005571DD">
        <w:rPr>
          <w:rFonts w:asciiTheme="minorHAnsi" w:hAnsiTheme="minorHAnsi" w:cstheme="minorHAnsi"/>
          <w:lang w:val="it-IT"/>
        </w:rPr>
        <w:t>,</w:t>
      </w:r>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obremenjene</w:t>
      </w:r>
      <w:proofErr w:type="spellEnd"/>
      <w:r w:rsidRPr="005571DD">
        <w:rPr>
          <w:rFonts w:asciiTheme="minorHAnsi" w:hAnsiTheme="minorHAnsi" w:cstheme="minorHAnsi"/>
          <w:lang w:val="it-IT"/>
        </w:rPr>
        <w:t xml:space="preserve"> s </w:t>
      </w:r>
      <w:proofErr w:type="spellStart"/>
      <w:r w:rsidRPr="005571DD">
        <w:rPr>
          <w:rFonts w:asciiTheme="minorHAnsi" w:hAnsiTheme="minorHAnsi" w:cstheme="minorHAnsi"/>
          <w:lang w:val="it-IT"/>
        </w:rPr>
        <w:t>stavbno</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pravico</w:t>
      </w:r>
      <w:proofErr w:type="spellEnd"/>
      <w:r w:rsidR="003942C5" w:rsidRPr="005571DD">
        <w:rPr>
          <w:rFonts w:asciiTheme="minorHAnsi" w:hAnsiTheme="minorHAnsi" w:cstheme="minorHAnsi"/>
          <w:lang w:val="it-IT"/>
        </w:rPr>
        <w:t>.</w:t>
      </w:r>
    </w:p>
    <w:p w14:paraId="3C15A707" w14:textId="77777777" w:rsidR="00BB6158" w:rsidRPr="005571DD" w:rsidRDefault="00BB6158" w:rsidP="00145F94">
      <w:pPr>
        <w:jc w:val="both"/>
        <w:rPr>
          <w:rFonts w:asciiTheme="minorHAnsi" w:hAnsiTheme="minorHAnsi" w:cstheme="minorHAnsi"/>
          <w:lang w:val="it-IT"/>
        </w:rPr>
      </w:pPr>
    </w:p>
    <w:p w14:paraId="25B57C1B" w14:textId="77777777" w:rsidR="00BB6158" w:rsidRPr="005571DD" w:rsidRDefault="00894B10" w:rsidP="00145F94">
      <w:pPr>
        <w:jc w:val="both"/>
        <w:rPr>
          <w:rFonts w:asciiTheme="minorHAnsi" w:hAnsiTheme="minorHAnsi" w:cstheme="minorHAnsi"/>
          <w:lang w:val="it-IT"/>
        </w:rPr>
      </w:pPr>
      <w:proofErr w:type="spellStart"/>
      <w:r w:rsidRPr="005571DD">
        <w:rPr>
          <w:rFonts w:asciiTheme="minorHAnsi" w:hAnsiTheme="minorHAnsi" w:cstheme="minorHAnsi"/>
          <w:bCs/>
          <w:lang w:val="it-IT"/>
        </w:rPr>
        <w:t>Med</w:t>
      </w:r>
      <w:proofErr w:type="spellEnd"/>
      <w:r w:rsidR="00BB6158" w:rsidRPr="005571DD">
        <w:rPr>
          <w:rFonts w:asciiTheme="minorHAnsi" w:hAnsiTheme="minorHAnsi" w:cstheme="minorHAnsi"/>
          <w:bCs/>
          <w:lang w:val="it-IT"/>
        </w:rPr>
        <w:t xml:space="preserve"> </w:t>
      </w:r>
      <w:proofErr w:type="spellStart"/>
      <w:r w:rsidR="00BB6158" w:rsidRPr="005571DD">
        <w:rPr>
          <w:rFonts w:asciiTheme="minorHAnsi" w:hAnsiTheme="minorHAnsi" w:cstheme="minorHAnsi"/>
          <w:bCs/>
          <w:lang w:val="it-IT"/>
        </w:rPr>
        <w:t>najemn</w:t>
      </w:r>
      <w:r w:rsidRPr="005571DD">
        <w:rPr>
          <w:rFonts w:asciiTheme="minorHAnsi" w:hAnsiTheme="minorHAnsi" w:cstheme="minorHAnsi"/>
          <w:bCs/>
          <w:lang w:val="it-IT"/>
        </w:rPr>
        <w:t>e</w:t>
      </w:r>
      <w:proofErr w:type="spellEnd"/>
      <w:r w:rsidR="00BB6158" w:rsidRPr="005571DD">
        <w:rPr>
          <w:rFonts w:asciiTheme="minorHAnsi" w:hAnsiTheme="minorHAnsi" w:cstheme="minorHAnsi"/>
          <w:bCs/>
          <w:lang w:val="it-IT"/>
        </w:rPr>
        <w:t xml:space="preserve"> </w:t>
      </w:r>
      <w:proofErr w:type="spellStart"/>
      <w:r w:rsidR="00BB6158" w:rsidRPr="005571DD">
        <w:rPr>
          <w:rFonts w:asciiTheme="minorHAnsi" w:hAnsiTheme="minorHAnsi" w:cstheme="minorHAnsi"/>
          <w:bCs/>
          <w:lang w:val="it-IT"/>
        </w:rPr>
        <w:t>pos</w:t>
      </w:r>
      <w:r w:rsidRPr="005571DD">
        <w:rPr>
          <w:rFonts w:asciiTheme="minorHAnsi" w:hAnsiTheme="minorHAnsi" w:cstheme="minorHAnsi"/>
          <w:bCs/>
          <w:lang w:val="it-IT"/>
        </w:rPr>
        <w:t>le</w:t>
      </w:r>
      <w:proofErr w:type="spellEnd"/>
      <w:r w:rsidR="00BB6158" w:rsidRPr="005571DD">
        <w:rPr>
          <w:rFonts w:asciiTheme="minorHAnsi" w:hAnsiTheme="minorHAnsi" w:cstheme="minorHAnsi"/>
          <w:bCs/>
          <w:lang w:val="it-IT"/>
        </w:rPr>
        <w:t xml:space="preserve">, o </w:t>
      </w:r>
      <w:proofErr w:type="spellStart"/>
      <w:r w:rsidR="00BB6158" w:rsidRPr="005571DD">
        <w:rPr>
          <w:rFonts w:asciiTheme="minorHAnsi" w:hAnsiTheme="minorHAnsi" w:cstheme="minorHAnsi"/>
          <w:bCs/>
          <w:lang w:val="it-IT"/>
        </w:rPr>
        <w:t>kater</w:t>
      </w:r>
      <w:r w:rsidRPr="005571DD">
        <w:rPr>
          <w:rFonts w:asciiTheme="minorHAnsi" w:hAnsiTheme="minorHAnsi" w:cstheme="minorHAnsi"/>
          <w:bCs/>
          <w:lang w:val="it-IT"/>
        </w:rPr>
        <w:t>ih</w:t>
      </w:r>
      <w:proofErr w:type="spellEnd"/>
      <w:r w:rsidR="00BB6158" w:rsidRPr="005571DD">
        <w:rPr>
          <w:rFonts w:asciiTheme="minorHAnsi" w:hAnsiTheme="minorHAnsi" w:cstheme="minorHAnsi"/>
          <w:bCs/>
          <w:lang w:val="it-IT"/>
        </w:rPr>
        <w:t xml:space="preserve"> je </w:t>
      </w:r>
      <w:proofErr w:type="spellStart"/>
      <w:r w:rsidR="008A775D" w:rsidRPr="005571DD">
        <w:rPr>
          <w:rFonts w:asciiTheme="minorHAnsi" w:hAnsiTheme="minorHAnsi" w:cstheme="minorHAnsi"/>
          <w:bCs/>
          <w:lang w:val="it-IT"/>
        </w:rPr>
        <w:t>bilo</w:t>
      </w:r>
      <w:proofErr w:type="spellEnd"/>
      <w:r w:rsidR="008A775D" w:rsidRPr="005571DD">
        <w:rPr>
          <w:rFonts w:asciiTheme="minorHAnsi" w:hAnsiTheme="minorHAnsi" w:cstheme="minorHAnsi"/>
          <w:bCs/>
          <w:lang w:val="it-IT"/>
        </w:rPr>
        <w:t xml:space="preserve"> </w:t>
      </w:r>
      <w:proofErr w:type="spellStart"/>
      <w:r w:rsidR="00BB6158" w:rsidRPr="005571DD">
        <w:rPr>
          <w:rFonts w:asciiTheme="minorHAnsi" w:hAnsiTheme="minorHAnsi" w:cstheme="minorHAnsi"/>
          <w:bCs/>
          <w:lang w:val="it-IT"/>
        </w:rPr>
        <w:t>treba</w:t>
      </w:r>
      <w:proofErr w:type="spellEnd"/>
      <w:r w:rsidR="00BB6158" w:rsidRPr="005571DD">
        <w:rPr>
          <w:rFonts w:asciiTheme="minorHAnsi" w:hAnsiTheme="minorHAnsi" w:cstheme="minorHAnsi"/>
          <w:bCs/>
          <w:lang w:val="it-IT"/>
        </w:rPr>
        <w:t xml:space="preserve"> </w:t>
      </w:r>
      <w:proofErr w:type="spellStart"/>
      <w:r w:rsidR="00BB6158" w:rsidRPr="005571DD">
        <w:rPr>
          <w:rFonts w:asciiTheme="minorHAnsi" w:hAnsiTheme="minorHAnsi" w:cstheme="minorHAnsi"/>
          <w:bCs/>
          <w:lang w:val="it-IT"/>
        </w:rPr>
        <w:t>poročati</w:t>
      </w:r>
      <w:proofErr w:type="spellEnd"/>
      <w:r w:rsidR="00BB6158" w:rsidRPr="005571DD">
        <w:rPr>
          <w:rFonts w:asciiTheme="minorHAnsi" w:hAnsiTheme="minorHAnsi" w:cstheme="minorHAnsi"/>
          <w:bCs/>
          <w:lang w:val="it-IT"/>
        </w:rPr>
        <w:t xml:space="preserve"> v ETN, </w:t>
      </w:r>
      <w:r w:rsidR="000529FB" w:rsidRPr="005571DD">
        <w:rPr>
          <w:rFonts w:asciiTheme="minorHAnsi" w:hAnsiTheme="minorHAnsi" w:cstheme="minorHAnsi"/>
          <w:bCs/>
          <w:lang w:val="it-IT"/>
        </w:rPr>
        <w:t>s</w:t>
      </w:r>
      <w:r w:rsidRPr="005571DD">
        <w:rPr>
          <w:rFonts w:asciiTheme="minorHAnsi" w:hAnsiTheme="minorHAnsi" w:cstheme="minorHAnsi"/>
          <w:bCs/>
          <w:lang w:val="it-IT"/>
        </w:rPr>
        <w:t>ta</w:t>
      </w:r>
      <w:r w:rsidR="000529FB" w:rsidRPr="005571DD">
        <w:rPr>
          <w:rFonts w:asciiTheme="minorHAnsi" w:hAnsiTheme="minorHAnsi" w:cstheme="minorHAnsi"/>
          <w:bCs/>
          <w:lang w:val="it-IT"/>
        </w:rPr>
        <w:t xml:space="preserve"> </w:t>
      </w:r>
      <w:r w:rsidRPr="005571DD">
        <w:rPr>
          <w:rFonts w:asciiTheme="minorHAnsi" w:hAnsiTheme="minorHAnsi" w:cstheme="minorHAnsi"/>
          <w:bCs/>
          <w:lang w:val="it-IT"/>
        </w:rPr>
        <w:t xml:space="preserve">se </w:t>
      </w:r>
      <w:proofErr w:type="spellStart"/>
      <w:r w:rsidRPr="005571DD">
        <w:rPr>
          <w:rFonts w:asciiTheme="minorHAnsi" w:hAnsiTheme="minorHAnsi" w:cstheme="minorHAnsi"/>
          <w:bCs/>
          <w:lang w:val="it-IT"/>
        </w:rPr>
        <w:t>uvrščali</w:t>
      </w:r>
      <w:proofErr w:type="spellEnd"/>
      <w:r w:rsidRPr="005571DD">
        <w:rPr>
          <w:rFonts w:asciiTheme="minorHAnsi" w:hAnsiTheme="minorHAnsi" w:cstheme="minorHAnsi"/>
          <w:bCs/>
          <w:lang w:val="it-IT"/>
        </w:rPr>
        <w:t>:</w:t>
      </w:r>
    </w:p>
    <w:p w14:paraId="3E66D301" w14:textId="77777777" w:rsidR="00BB6158" w:rsidRPr="005571DD" w:rsidRDefault="008A775D" w:rsidP="00145F94">
      <w:pPr>
        <w:numPr>
          <w:ilvl w:val="0"/>
          <w:numId w:val="11"/>
        </w:numPr>
        <w:jc w:val="both"/>
        <w:rPr>
          <w:rFonts w:asciiTheme="minorHAnsi" w:hAnsiTheme="minorHAnsi" w:cstheme="minorHAnsi"/>
          <w:lang w:val="it-IT"/>
        </w:rPr>
      </w:pPr>
      <w:proofErr w:type="spellStart"/>
      <w:r w:rsidRPr="005571DD">
        <w:rPr>
          <w:rFonts w:asciiTheme="minorHAnsi" w:hAnsiTheme="minorHAnsi" w:cstheme="minorHAnsi"/>
          <w:lang w:val="it-IT"/>
        </w:rPr>
        <w:t>Sklenitev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najemne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pogodbe</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o</w:t>
      </w:r>
      <w:r w:rsidR="00BB6158" w:rsidRPr="005571DD">
        <w:rPr>
          <w:rFonts w:asciiTheme="minorHAnsi" w:hAnsiTheme="minorHAnsi" w:cstheme="minorHAnsi"/>
          <w:lang w:val="it-IT"/>
        </w:rPr>
        <w:t>ddaj</w:t>
      </w:r>
      <w:r w:rsidRPr="005571DD">
        <w:rPr>
          <w:rFonts w:asciiTheme="minorHAnsi" w:hAnsiTheme="minorHAnsi" w:cstheme="minorHAnsi"/>
          <w:lang w:val="it-IT"/>
        </w:rPr>
        <w:t>o</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stavb</w:t>
      </w:r>
      <w:proofErr w:type="spellEnd"/>
      <w:r w:rsidR="00BB6158" w:rsidRPr="005571DD">
        <w:rPr>
          <w:rFonts w:asciiTheme="minorHAnsi" w:hAnsiTheme="minorHAnsi" w:cstheme="minorHAnsi"/>
          <w:lang w:val="it-IT"/>
        </w:rPr>
        <w:t xml:space="preserve"> in </w:t>
      </w:r>
      <w:proofErr w:type="spellStart"/>
      <w:r w:rsidR="00BB6158" w:rsidRPr="005571DD">
        <w:rPr>
          <w:rFonts w:asciiTheme="minorHAnsi" w:hAnsiTheme="minorHAnsi" w:cstheme="minorHAnsi"/>
          <w:lang w:val="it-IT"/>
        </w:rPr>
        <w:t>delov</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stavb</w:t>
      </w:r>
      <w:proofErr w:type="spellEnd"/>
      <w:r w:rsidR="00BB6158" w:rsidRPr="005571DD">
        <w:rPr>
          <w:rFonts w:asciiTheme="minorHAnsi" w:hAnsiTheme="minorHAnsi" w:cstheme="minorHAnsi"/>
          <w:lang w:val="it-IT"/>
        </w:rPr>
        <w:t xml:space="preserve"> ali </w:t>
      </w:r>
      <w:proofErr w:type="spellStart"/>
      <w:r w:rsidR="00BB6158" w:rsidRPr="005571DD">
        <w:rPr>
          <w:rFonts w:asciiTheme="minorHAnsi" w:hAnsiTheme="minorHAnsi" w:cstheme="minorHAnsi"/>
          <w:lang w:val="it-IT"/>
        </w:rPr>
        <w:t>njihovih</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delov</w:t>
      </w:r>
      <w:proofErr w:type="spellEnd"/>
      <w:r w:rsidR="00BB6158" w:rsidRPr="005571DD">
        <w:rPr>
          <w:rFonts w:asciiTheme="minorHAnsi" w:hAnsiTheme="minorHAnsi" w:cstheme="minorHAnsi"/>
          <w:lang w:val="it-IT"/>
        </w:rPr>
        <w:t>;</w:t>
      </w:r>
    </w:p>
    <w:p w14:paraId="09B993E0" w14:textId="77777777" w:rsidR="00BB6158" w:rsidRPr="005571DD" w:rsidRDefault="008A775D" w:rsidP="00145F94">
      <w:pPr>
        <w:numPr>
          <w:ilvl w:val="0"/>
          <w:numId w:val="11"/>
        </w:numPr>
        <w:jc w:val="both"/>
        <w:rPr>
          <w:rFonts w:asciiTheme="minorHAnsi" w:hAnsiTheme="minorHAnsi" w:cstheme="minorHAnsi"/>
          <w:lang w:val="it-IT"/>
        </w:rPr>
      </w:pPr>
      <w:proofErr w:type="spellStart"/>
      <w:r w:rsidRPr="005571DD">
        <w:rPr>
          <w:rFonts w:asciiTheme="minorHAnsi" w:hAnsiTheme="minorHAnsi" w:cstheme="minorHAnsi"/>
          <w:lang w:val="it-IT"/>
        </w:rPr>
        <w:t>Sklenitev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aneksa</w:t>
      </w:r>
      <w:proofErr w:type="spellEnd"/>
      <w:r w:rsidRPr="005571DD">
        <w:rPr>
          <w:rFonts w:asciiTheme="minorHAnsi" w:hAnsiTheme="minorHAnsi" w:cstheme="minorHAnsi"/>
          <w:lang w:val="it-IT"/>
        </w:rPr>
        <w:t xml:space="preserve"> k </w:t>
      </w:r>
      <w:proofErr w:type="spellStart"/>
      <w:r w:rsidRPr="005571DD">
        <w:rPr>
          <w:rFonts w:asciiTheme="minorHAnsi" w:hAnsiTheme="minorHAnsi" w:cstheme="minorHAnsi"/>
          <w:lang w:val="it-IT"/>
        </w:rPr>
        <w:t>pogodbi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zaradi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w:t>
      </w:r>
      <w:r w:rsidR="00BB6158" w:rsidRPr="005571DD">
        <w:rPr>
          <w:rFonts w:asciiTheme="minorHAnsi" w:hAnsiTheme="minorHAnsi" w:cstheme="minorHAnsi"/>
          <w:lang w:val="it-IT"/>
        </w:rPr>
        <w:t>prememb</w:t>
      </w:r>
      <w:r w:rsidRPr="005571DD">
        <w:rPr>
          <w:rFonts w:asciiTheme="minorHAnsi" w:hAnsiTheme="minorHAnsi" w:cstheme="minorHAnsi"/>
          <w:lang w:val="it-IT"/>
        </w:rPr>
        <w:t>e</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najemnine</w:t>
      </w:r>
      <w:proofErr w:type="spellEnd"/>
      <w:r w:rsidR="00BB6158" w:rsidRPr="005571DD">
        <w:rPr>
          <w:rFonts w:asciiTheme="minorHAnsi" w:hAnsiTheme="minorHAnsi" w:cstheme="minorHAnsi"/>
          <w:lang w:val="it-IT"/>
        </w:rPr>
        <w:t xml:space="preserve"> ali </w:t>
      </w:r>
      <w:proofErr w:type="spellStart"/>
      <w:r w:rsidR="00BB6158" w:rsidRPr="005571DD">
        <w:rPr>
          <w:rFonts w:asciiTheme="minorHAnsi" w:hAnsiTheme="minorHAnsi" w:cstheme="minorHAnsi"/>
          <w:lang w:val="it-IT"/>
        </w:rPr>
        <w:t>trajanja</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najema</w:t>
      </w:r>
      <w:proofErr w:type="spellEnd"/>
      <w:r w:rsidR="00BB6158" w:rsidRPr="005571DD">
        <w:rPr>
          <w:rFonts w:asciiTheme="minorHAnsi" w:hAnsiTheme="minorHAnsi" w:cstheme="minorHAnsi"/>
          <w:lang w:val="it-IT"/>
        </w:rPr>
        <w:t xml:space="preserve"> ter </w:t>
      </w:r>
      <w:proofErr w:type="spellStart"/>
      <w:r w:rsidR="00BB6158" w:rsidRPr="005571DD">
        <w:rPr>
          <w:rFonts w:asciiTheme="minorHAnsi" w:hAnsiTheme="minorHAnsi" w:cstheme="minorHAnsi"/>
          <w:lang w:val="it-IT"/>
        </w:rPr>
        <w:t>predčasna</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prekinitev</w:t>
      </w:r>
      <w:proofErr w:type="spellEnd"/>
      <w:r w:rsidR="00BB6158" w:rsidRPr="005571DD">
        <w:rPr>
          <w:rFonts w:asciiTheme="minorHAnsi" w:hAnsiTheme="minorHAnsi" w:cstheme="minorHAnsi"/>
          <w:lang w:val="it-IT"/>
        </w:rPr>
        <w:t xml:space="preserve"> </w:t>
      </w:r>
      <w:proofErr w:type="spellStart"/>
      <w:r w:rsidR="00BB6158" w:rsidRPr="005571DD">
        <w:rPr>
          <w:rFonts w:asciiTheme="minorHAnsi" w:hAnsiTheme="minorHAnsi" w:cstheme="minorHAnsi"/>
          <w:lang w:val="it-IT"/>
        </w:rPr>
        <w:t>najema</w:t>
      </w:r>
      <w:proofErr w:type="spellEnd"/>
      <w:r w:rsidR="00BB6158" w:rsidRPr="005571DD">
        <w:rPr>
          <w:rFonts w:asciiTheme="minorHAnsi" w:hAnsiTheme="minorHAnsi" w:cstheme="minorHAnsi"/>
          <w:lang w:val="it-IT"/>
        </w:rPr>
        <w:t>.</w:t>
      </w:r>
    </w:p>
    <w:p w14:paraId="2F6AA8EE" w14:textId="77777777" w:rsidR="00BB6158" w:rsidRPr="005571DD" w:rsidRDefault="00BB6158" w:rsidP="00145F94">
      <w:pPr>
        <w:jc w:val="both"/>
        <w:rPr>
          <w:rFonts w:asciiTheme="minorHAnsi" w:hAnsiTheme="minorHAnsi" w:cstheme="minorHAnsi"/>
          <w:lang w:val="it-IT"/>
        </w:rPr>
      </w:pPr>
    </w:p>
    <w:p w14:paraId="29DF80EA" w14:textId="77777777" w:rsidR="008A775D" w:rsidRPr="005571DD" w:rsidRDefault="008A775D" w:rsidP="00145F94">
      <w:pPr>
        <w:jc w:val="both"/>
        <w:rPr>
          <w:rFonts w:asciiTheme="minorHAnsi" w:hAnsiTheme="minorHAnsi" w:cstheme="minorHAnsi"/>
        </w:rPr>
      </w:pPr>
      <w:proofErr w:type="spellStart"/>
      <w:r w:rsidRPr="005571DD">
        <w:rPr>
          <w:rFonts w:asciiTheme="minorHAnsi" w:hAnsiTheme="minorHAnsi" w:cstheme="minorHAnsi"/>
          <w:lang w:val="it-IT"/>
        </w:rPr>
        <w:t>Podrobnejš</w:t>
      </w:r>
      <w:r w:rsidR="0063083B" w:rsidRPr="005571DD">
        <w:rPr>
          <w:rFonts w:asciiTheme="minorHAnsi" w:hAnsiTheme="minorHAnsi" w:cstheme="minorHAnsi"/>
          <w:lang w:val="it-IT"/>
        </w:rPr>
        <w:t>e</w:t>
      </w:r>
      <w:proofErr w:type="spellEnd"/>
      <w:r w:rsidR="0063083B"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podatk</w:t>
      </w:r>
      <w:r w:rsidR="0063083B" w:rsidRPr="005571DD">
        <w:rPr>
          <w:rFonts w:asciiTheme="minorHAnsi" w:hAnsiTheme="minorHAnsi" w:cstheme="minorHAnsi"/>
          <w:lang w:val="it-IT"/>
        </w:rPr>
        <w:t>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ki</w:t>
      </w:r>
      <w:proofErr w:type="spellEnd"/>
      <w:r w:rsidRPr="005571DD">
        <w:rPr>
          <w:rFonts w:asciiTheme="minorHAnsi" w:hAnsiTheme="minorHAnsi" w:cstheme="minorHAnsi"/>
          <w:lang w:val="it-IT"/>
        </w:rPr>
        <w:t xml:space="preserve"> </w:t>
      </w:r>
      <w:r w:rsidR="002651FF" w:rsidRPr="005571DD">
        <w:rPr>
          <w:rFonts w:asciiTheme="minorHAnsi" w:hAnsiTheme="minorHAnsi" w:cstheme="minorHAnsi"/>
          <w:lang w:val="it-IT"/>
        </w:rPr>
        <w:t xml:space="preserve">so </w:t>
      </w:r>
      <w:r w:rsidRPr="005571DD">
        <w:rPr>
          <w:rFonts w:asciiTheme="minorHAnsi" w:hAnsiTheme="minorHAnsi" w:cstheme="minorHAnsi"/>
          <w:lang w:val="it-IT"/>
        </w:rPr>
        <w:t xml:space="preserve">se </w:t>
      </w:r>
      <w:proofErr w:type="spellStart"/>
      <w:r w:rsidRPr="005571DD">
        <w:rPr>
          <w:rFonts w:asciiTheme="minorHAnsi" w:hAnsiTheme="minorHAnsi" w:cstheme="minorHAnsi"/>
          <w:lang w:val="it-IT"/>
        </w:rPr>
        <w:t>vodi</w:t>
      </w:r>
      <w:r w:rsidR="002651FF" w:rsidRPr="005571DD">
        <w:rPr>
          <w:rFonts w:asciiTheme="minorHAnsi" w:hAnsiTheme="minorHAnsi" w:cstheme="minorHAnsi"/>
          <w:lang w:val="it-IT"/>
        </w:rPr>
        <w:t>li</w:t>
      </w:r>
      <w:proofErr w:type="spellEnd"/>
      <w:r w:rsidR="002651FF" w:rsidRPr="005571DD">
        <w:rPr>
          <w:rFonts w:asciiTheme="minorHAnsi" w:hAnsiTheme="minorHAnsi" w:cstheme="minorHAnsi"/>
          <w:lang w:val="it-IT"/>
        </w:rPr>
        <w:t xml:space="preserve"> </w:t>
      </w:r>
      <w:r w:rsidRPr="005571DD">
        <w:rPr>
          <w:rFonts w:asciiTheme="minorHAnsi" w:hAnsiTheme="minorHAnsi" w:cstheme="minorHAnsi"/>
          <w:lang w:val="it-IT"/>
        </w:rPr>
        <w:t>v ETN</w:t>
      </w:r>
      <w:r w:rsidR="006131C7" w:rsidRPr="005571DD">
        <w:rPr>
          <w:rFonts w:asciiTheme="minorHAnsi" w:hAnsiTheme="minorHAnsi" w:cstheme="minorHAnsi"/>
          <w:lang w:val="it-IT"/>
        </w:rPr>
        <w:t>,</w:t>
      </w:r>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oziroma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podatk</w:t>
      </w:r>
      <w:r w:rsidR="002651FF" w:rsidRPr="005571DD">
        <w:rPr>
          <w:rFonts w:asciiTheme="minorHAnsi" w:hAnsiTheme="minorHAnsi" w:cstheme="minorHAnsi"/>
          <w:lang w:val="it-IT"/>
        </w:rPr>
        <w:t>e</w:t>
      </w:r>
      <w:proofErr w:type="spellEnd"/>
      <w:r w:rsidRPr="005571DD">
        <w:rPr>
          <w:rFonts w:asciiTheme="minorHAnsi" w:hAnsiTheme="minorHAnsi" w:cstheme="minorHAnsi"/>
          <w:lang w:val="it-IT"/>
        </w:rPr>
        <w:t xml:space="preserve"> o </w:t>
      </w:r>
      <w:proofErr w:type="spellStart"/>
      <w:r w:rsidRPr="005571DD">
        <w:rPr>
          <w:rFonts w:asciiTheme="minorHAnsi" w:hAnsiTheme="minorHAnsi" w:cstheme="minorHAnsi"/>
          <w:lang w:val="it-IT"/>
        </w:rPr>
        <w:t>poslih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ki</w:t>
      </w:r>
      <w:proofErr w:type="spellEnd"/>
      <w:r w:rsidR="002651FF" w:rsidRPr="005571DD">
        <w:rPr>
          <w:rFonts w:asciiTheme="minorHAnsi" w:hAnsiTheme="minorHAnsi" w:cstheme="minorHAnsi"/>
          <w:lang w:val="it-IT"/>
        </w:rPr>
        <w:t xml:space="preserve"> so</w:t>
      </w:r>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jih</w:t>
      </w:r>
      <w:proofErr w:type="spellEnd"/>
      <w:r w:rsidRPr="005571DD">
        <w:rPr>
          <w:rFonts w:asciiTheme="minorHAnsi" w:hAnsiTheme="minorHAnsi" w:cstheme="minorHAnsi"/>
          <w:lang w:val="it-IT"/>
        </w:rPr>
        <w:t xml:space="preserve"> mora</w:t>
      </w:r>
      <w:r w:rsidR="002651FF" w:rsidRPr="005571DD">
        <w:rPr>
          <w:rFonts w:asciiTheme="minorHAnsi" w:hAnsiTheme="minorHAnsi" w:cstheme="minorHAnsi"/>
          <w:lang w:val="it-IT"/>
        </w:rPr>
        <w:t>li</w:t>
      </w:r>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pošiljati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zavezanci</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poročanje</w:t>
      </w:r>
      <w:proofErr w:type="spellEnd"/>
      <w:r w:rsidRPr="005571DD">
        <w:rPr>
          <w:rFonts w:asciiTheme="minorHAnsi" w:hAnsiTheme="minorHAnsi" w:cstheme="minorHAnsi"/>
          <w:lang w:val="it-IT"/>
        </w:rPr>
        <w:t xml:space="preserve">, in </w:t>
      </w:r>
      <w:proofErr w:type="spellStart"/>
      <w:r w:rsidRPr="005571DD">
        <w:rPr>
          <w:rFonts w:asciiTheme="minorHAnsi" w:hAnsiTheme="minorHAnsi" w:cstheme="minorHAnsi"/>
          <w:lang w:val="it-IT"/>
        </w:rPr>
        <w:t>podatk</w:t>
      </w:r>
      <w:r w:rsidR="002651FF" w:rsidRPr="005571DD">
        <w:rPr>
          <w:rFonts w:asciiTheme="minorHAnsi" w:hAnsiTheme="minorHAnsi" w:cstheme="minorHAnsi"/>
          <w:lang w:val="it-IT"/>
        </w:rPr>
        <w:t>e</w:t>
      </w:r>
      <w:proofErr w:type="spellEnd"/>
      <w:r w:rsidRPr="005571DD">
        <w:rPr>
          <w:rFonts w:asciiTheme="minorHAnsi" w:hAnsiTheme="minorHAnsi" w:cstheme="minorHAnsi"/>
          <w:lang w:val="it-IT"/>
        </w:rPr>
        <w:t xml:space="preserve"> o </w:t>
      </w:r>
      <w:proofErr w:type="spellStart"/>
      <w:r w:rsidRPr="005571DD">
        <w:rPr>
          <w:rFonts w:asciiTheme="minorHAnsi" w:hAnsiTheme="minorHAnsi" w:cstheme="minorHAnsi"/>
          <w:lang w:val="it-IT"/>
        </w:rPr>
        <w:t>nepremičninah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ki</w:t>
      </w:r>
      <w:proofErr w:type="spellEnd"/>
      <w:r w:rsidRPr="005571DD">
        <w:rPr>
          <w:rFonts w:asciiTheme="minorHAnsi" w:hAnsiTheme="minorHAnsi" w:cstheme="minorHAnsi"/>
          <w:lang w:val="it-IT"/>
        </w:rPr>
        <w:t xml:space="preserve"> so</w:t>
      </w:r>
      <w:r w:rsidR="002651FF" w:rsidRPr="005571DD">
        <w:rPr>
          <w:rFonts w:asciiTheme="minorHAnsi" w:hAnsiTheme="minorHAnsi" w:cstheme="minorHAnsi"/>
          <w:lang w:val="it-IT"/>
        </w:rPr>
        <w:t xml:space="preserve"> bile</w:t>
      </w:r>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predmet</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teh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poslov</w:t>
      </w:r>
      <w:proofErr w:type="spellEnd"/>
      <w:r w:rsidRPr="005571DD">
        <w:rPr>
          <w:rFonts w:asciiTheme="minorHAnsi" w:hAnsiTheme="minorHAnsi" w:cstheme="minorHAnsi"/>
          <w:lang w:val="it-IT"/>
        </w:rPr>
        <w:t xml:space="preserve"> in</w:t>
      </w:r>
      <w:r w:rsidR="002651FF" w:rsidRPr="005571DD">
        <w:rPr>
          <w:rFonts w:asciiTheme="minorHAnsi" w:hAnsiTheme="minorHAnsi" w:cstheme="minorHAnsi"/>
          <w:lang w:val="it-IT"/>
        </w:rPr>
        <w:t xml:space="preserve"> so</w:t>
      </w:r>
      <w:r w:rsidRPr="005571DD">
        <w:rPr>
          <w:rFonts w:asciiTheme="minorHAnsi" w:hAnsiTheme="minorHAnsi" w:cstheme="minorHAnsi"/>
          <w:lang w:val="it-IT"/>
        </w:rPr>
        <w:t xml:space="preserve"> se </w:t>
      </w:r>
      <w:proofErr w:type="spellStart"/>
      <w:r w:rsidRPr="005571DD">
        <w:rPr>
          <w:rFonts w:asciiTheme="minorHAnsi" w:hAnsiTheme="minorHAnsi" w:cstheme="minorHAnsi"/>
          <w:lang w:val="it-IT"/>
        </w:rPr>
        <w:t>prevzema</w:t>
      </w:r>
      <w:r w:rsidR="002651FF" w:rsidRPr="005571DD">
        <w:rPr>
          <w:rFonts w:asciiTheme="minorHAnsi" w:hAnsiTheme="minorHAnsi" w:cstheme="minorHAnsi"/>
          <w:lang w:val="it-IT"/>
        </w:rPr>
        <w:t>le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iz</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geodetskih</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evidenc</w:t>
      </w:r>
      <w:proofErr w:type="spellEnd"/>
      <w:r w:rsidRPr="005571DD">
        <w:rPr>
          <w:rFonts w:asciiTheme="minorHAnsi" w:hAnsiTheme="minorHAnsi" w:cstheme="minorHAnsi"/>
          <w:lang w:val="it-IT"/>
        </w:rPr>
        <w:t xml:space="preserve">, je </w:t>
      </w:r>
      <w:proofErr w:type="spellStart"/>
      <w:r w:rsidRPr="005571DD">
        <w:rPr>
          <w:rFonts w:asciiTheme="minorHAnsi" w:hAnsiTheme="minorHAnsi" w:cstheme="minorHAnsi"/>
          <w:lang w:val="it-IT"/>
        </w:rPr>
        <w:t>določal</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bCs/>
          <w:lang w:val="it-IT"/>
        </w:rPr>
        <w:t>Pravilnik</w:t>
      </w:r>
      <w:proofErr w:type="spellEnd"/>
      <w:r w:rsidRPr="005571DD">
        <w:rPr>
          <w:rFonts w:asciiTheme="minorHAnsi" w:hAnsiTheme="minorHAnsi" w:cstheme="minorHAnsi"/>
          <w:bCs/>
          <w:lang w:val="it-IT"/>
        </w:rPr>
        <w:t xml:space="preserve"> o </w:t>
      </w:r>
      <w:proofErr w:type="spellStart"/>
      <w:r w:rsidRPr="005571DD">
        <w:rPr>
          <w:rFonts w:asciiTheme="minorHAnsi" w:hAnsiTheme="minorHAnsi" w:cstheme="minorHAnsi"/>
          <w:bCs/>
          <w:lang w:val="it-IT"/>
        </w:rPr>
        <w:t>vodenju</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podatkov</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evidence</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trga</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nepremičnin</w:t>
      </w:r>
      <w:proofErr w:type="spellEnd"/>
      <w:r w:rsidRPr="005571DD">
        <w:rPr>
          <w:rFonts w:asciiTheme="minorHAnsi" w:hAnsiTheme="minorHAnsi" w:cstheme="minorHAnsi"/>
          <w:bCs/>
          <w:lang w:val="it-IT"/>
        </w:rPr>
        <w:t xml:space="preserve"> ter </w:t>
      </w:r>
      <w:proofErr w:type="spellStart"/>
      <w:r w:rsidRPr="005571DD">
        <w:rPr>
          <w:rFonts w:asciiTheme="minorHAnsi" w:hAnsiTheme="minorHAnsi" w:cstheme="minorHAnsi"/>
          <w:bCs/>
          <w:lang w:val="it-IT"/>
        </w:rPr>
        <w:t>načinu</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pošiljanja</w:t>
      </w:r>
      <w:proofErr w:type="spellEnd"/>
      <w:r w:rsidRPr="005571DD">
        <w:rPr>
          <w:rFonts w:asciiTheme="minorHAnsi" w:hAnsiTheme="minorHAnsi" w:cstheme="minorHAnsi"/>
          <w:bCs/>
          <w:lang w:val="it-IT"/>
        </w:rPr>
        <w:t xml:space="preserve"> </w:t>
      </w:r>
      <w:proofErr w:type="spellStart"/>
      <w:r w:rsidRPr="005571DD">
        <w:rPr>
          <w:rFonts w:asciiTheme="minorHAnsi" w:hAnsiTheme="minorHAnsi" w:cstheme="minorHAnsi"/>
          <w:bCs/>
          <w:lang w:val="it-IT"/>
        </w:rPr>
        <w:t>podatkov</w:t>
      </w:r>
      <w:proofErr w:type="spellEnd"/>
      <w:r w:rsidRPr="005571DD">
        <w:rPr>
          <w:rFonts w:asciiTheme="minorHAnsi" w:hAnsiTheme="minorHAnsi" w:cstheme="minorHAnsi"/>
          <w:lang w:val="it-IT"/>
        </w:rPr>
        <w:t xml:space="preserve"> </w:t>
      </w:r>
      <w:r w:rsidRPr="005571DD">
        <w:rPr>
          <w:rFonts w:asciiTheme="minorHAnsi" w:hAnsiTheme="minorHAnsi" w:cstheme="minorHAnsi"/>
          <w:iCs/>
          <w:lang w:val="it-IT"/>
        </w:rPr>
        <w:t>(</w:t>
      </w:r>
      <w:proofErr w:type="spellStart"/>
      <w:r w:rsidRPr="005571DD">
        <w:rPr>
          <w:rFonts w:asciiTheme="minorHAnsi" w:hAnsiTheme="minorHAnsi" w:cstheme="minorHAnsi"/>
          <w:iCs/>
          <w:lang w:val="it-IT"/>
        </w:rPr>
        <w:t>Uradni</w:t>
      </w:r>
      <w:proofErr w:type="spellEnd"/>
      <w:r w:rsidRPr="005571DD">
        <w:rPr>
          <w:rFonts w:asciiTheme="minorHAnsi" w:hAnsiTheme="minorHAnsi" w:cstheme="minorHAnsi"/>
          <w:iCs/>
          <w:lang w:val="it-IT"/>
        </w:rPr>
        <w:t xml:space="preserve"> list RS, </w:t>
      </w:r>
      <w:proofErr w:type="spellStart"/>
      <w:r w:rsidRPr="005571DD">
        <w:rPr>
          <w:rFonts w:asciiTheme="minorHAnsi" w:hAnsiTheme="minorHAnsi" w:cstheme="minorHAnsi"/>
          <w:iCs/>
          <w:lang w:val="it-IT"/>
        </w:rPr>
        <w:t>št</w:t>
      </w:r>
      <w:proofErr w:type="spellEnd"/>
      <w:r w:rsidRPr="005571DD">
        <w:rPr>
          <w:rFonts w:asciiTheme="minorHAnsi" w:hAnsiTheme="minorHAnsi" w:cstheme="minorHAnsi"/>
          <w:iCs/>
          <w:lang w:val="it-IT"/>
        </w:rPr>
        <w:t>.</w:t>
      </w:r>
      <w:r w:rsidRPr="005571DD">
        <w:rPr>
          <w:rFonts w:asciiTheme="minorHAnsi" w:hAnsiTheme="minorHAnsi" w:cstheme="minorHAnsi"/>
          <w:i/>
          <w:iCs/>
          <w:lang w:val="it-IT"/>
        </w:rPr>
        <w:t xml:space="preserve"> </w:t>
      </w:r>
      <w:hyperlink r:id="rId13" w:tgtFrame="_blank" w:history="1">
        <w:r w:rsidRPr="005571DD">
          <w:rPr>
            <w:rStyle w:val="Hiperpovezava"/>
            <w:rFonts w:asciiTheme="minorHAnsi" w:hAnsiTheme="minorHAnsi" w:cstheme="minorHAnsi"/>
            <w:i/>
            <w:iCs/>
          </w:rPr>
          <w:t>68/2012</w:t>
        </w:r>
      </w:hyperlink>
      <w:r w:rsidRPr="005571DD">
        <w:rPr>
          <w:rFonts w:asciiTheme="minorHAnsi" w:hAnsiTheme="minorHAnsi" w:cstheme="minorHAnsi"/>
          <w:iCs/>
        </w:rPr>
        <w:t>).</w:t>
      </w:r>
    </w:p>
    <w:p w14:paraId="7592AEF2" w14:textId="77777777" w:rsidR="002C4B8E" w:rsidRPr="005571DD" w:rsidRDefault="002C4B8E" w:rsidP="00145F94">
      <w:pPr>
        <w:pStyle w:val="Brezrazmikov"/>
        <w:jc w:val="both"/>
        <w:rPr>
          <w:rFonts w:asciiTheme="minorHAnsi" w:hAnsiTheme="minorHAnsi" w:cstheme="minorHAnsi"/>
          <w:b/>
        </w:rPr>
      </w:pPr>
    </w:p>
    <w:p w14:paraId="174E825C" w14:textId="77777777" w:rsidR="00715F52" w:rsidRPr="005571DD" w:rsidRDefault="00715F52" w:rsidP="00145F94">
      <w:pPr>
        <w:pStyle w:val="Brezrazmikov"/>
        <w:jc w:val="both"/>
        <w:rPr>
          <w:rFonts w:asciiTheme="minorHAnsi" w:hAnsiTheme="minorHAnsi" w:cstheme="minorHAnsi"/>
          <w:b/>
        </w:rPr>
      </w:pPr>
    </w:p>
    <w:p w14:paraId="39EBD46C" w14:textId="77777777" w:rsidR="002C4B8E" w:rsidRPr="005571DD" w:rsidRDefault="00045C9A" w:rsidP="00145F94">
      <w:pPr>
        <w:pStyle w:val="Brezrazmikov"/>
        <w:jc w:val="both"/>
        <w:rPr>
          <w:rFonts w:asciiTheme="minorHAnsi" w:hAnsiTheme="minorHAnsi" w:cstheme="minorHAnsi"/>
          <w:b/>
        </w:rPr>
      </w:pPr>
      <w:r w:rsidRPr="005571DD">
        <w:rPr>
          <w:rFonts w:asciiTheme="minorHAnsi" w:hAnsiTheme="minorHAnsi" w:cstheme="minorHAnsi"/>
          <w:b/>
        </w:rPr>
        <w:t>Spremembe</w:t>
      </w:r>
      <w:r w:rsidR="002C4B8E" w:rsidRPr="005571DD">
        <w:rPr>
          <w:rFonts w:asciiTheme="minorHAnsi" w:hAnsiTheme="minorHAnsi" w:cstheme="minorHAnsi"/>
          <w:b/>
        </w:rPr>
        <w:t xml:space="preserve"> </w:t>
      </w:r>
      <w:r w:rsidR="008C3353" w:rsidRPr="005571DD">
        <w:rPr>
          <w:rFonts w:asciiTheme="minorHAnsi" w:hAnsiTheme="minorHAnsi" w:cstheme="minorHAnsi"/>
          <w:b/>
        </w:rPr>
        <w:t>julij</w:t>
      </w:r>
      <w:r w:rsidR="00A17B08" w:rsidRPr="005571DD">
        <w:rPr>
          <w:rFonts w:asciiTheme="minorHAnsi" w:hAnsiTheme="minorHAnsi" w:cstheme="minorHAnsi"/>
          <w:b/>
        </w:rPr>
        <w:t xml:space="preserve"> </w:t>
      </w:r>
      <w:r w:rsidRPr="005571DD">
        <w:rPr>
          <w:rFonts w:asciiTheme="minorHAnsi" w:hAnsiTheme="minorHAnsi" w:cstheme="minorHAnsi"/>
          <w:b/>
        </w:rPr>
        <w:t>2019</w:t>
      </w:r>
      <w:r w:rsidR="002C4B8E" w:rsidRPr="005571DD">
        <w:rPr>
          <w:rFonts w:asciiTheme="minorHAnsi" w:hAnsiTheme="minorHAnsi" w:cstheme="minorHAnsi"/>
          <w:b/>
        </w:rPr>
        <w:t xml:space="preserve"> </w:t>
      </w:r>
    </w:p>
    <w:p w14:paraId="2740F446" w14:textId="77777777" w:rsidR="002C4B8E" w:rsidRPr="005571DD" w:rsidRDefault="002C4B8E" w:rsidP="00145F94">
      <w:pPr>
        <w:pStyle w:val="Brezrazmikov"/>
        <w:jc w:val="both"/>
        <w:rPr>
          <w:rFonts w:asciiTheme="minorHAnsi" w:hAnsiTheme="minorHAnsi" w:cstheme="minorHAnsi"/>
          <w:b/>
        </w:rPr>
      </w:pPr>
    </w:p>
    <w:p w14:paraId="01E7EE63" w14:textId="77777777" w:rsidR="008E7915" w:rsidRPr="005571DD" w:rsidRDefault="00554C19" w:rsidP="00145F94">
      <w:pPr>
        <w:pStyle w:val="Brezrazmikov"/>
        <w:jc w:val="both"/>
        <w:rPr>
          <w:rFonts w:asciiTheme="minorHAnsi" w:hAnsiTheme="minorHAnsi" w:cstheme="minorHAnsi"/>
        </w:rPr>
      </w:pPr>
      <w:r w:rsidRPr="005571DD">
        <w:rPr>
          <w:rFonts w:asciiTheme="minorHAnsi" w:hAnsiTheme="minorHAnsi" w:cstheme="minorHAnsi"/>
        </w:rPr>
        <w:t>Z</w:t>
      </w:r>
      <w:r w:rsidR="008E7915" w:rsidRPr="005571DD">
        <w:rPr>
          <w:rFonts w:asciiTheme="minorHAnsi" w:hAnsiTheme="minorHAnsi" w:cstheme="minorHAnsi"/>
        </w:rPr>
        <w:t xml:space="preserve"> </w:t>
      </w:r>
      <w:r w:rsidR="00250A0E" w:rsidRPr="005571DD">
        <w:rPr>
          <w:rFonts w:asciiTheme="minorHAnsi" w:hAnsiTheme="minorHAnsi" w:cstheme="minorHAnsi"/>
        </w:rPr>
        <w:t>uveljavitvijo novega Zakona o množičnem vrednotenju nepremičnin – ZMVN</w:t>
      </w:r>
      <w:r w:rsidR="00292166" w:rsidRPr="005571DD">
        <w:rPr>
          <w:rFonts w:asciiTheme="minorHAnsi" w:hAnsiTheme="minorHAnsi" w:cstheme="minorHAnsi"/>
        </w:rPr>
        <w:t>-</w:t>
      </w:r>
      <w:r w:rsidR="00250A0E" w:rsidRPr="005571DD">
        <w:rPr>
          <w:rFonts w:asciiTheme="minorHAnsi" w:hAnsiTheme="minorHAnsi" w:cstheme="minorHAnsi"/>
        </w:rPr>
        <w:t xml:space="preserve">1 (Uradni list RS, št. </w:t>
      </w:r>
      <w:hyperlink r:id="rId14" w:history="1">
        <w:r w:rsidR="00250A0E" w:rsidRPr="005571DD">
          <w:rPr>
            <w:rStyle w:val="Hiperpovezava"/>
            <w:rFonts w:asciiTheme="minorHAnsi" w:hAnsiTheme="minorHAnsi" w:cstheme="minorHAnsi"/>
            <w:i/>
          </w:rPr>
          <w:t>77/2017</w:t>
        </w:r>
      </w:hyperlink>
      <w:r w:rsidR="008E7915" w:rsidRPr="005571DD">
        <w:rPr>
          <w:rFonts w:asciiTheme="minorHAnsi" w:hAnsiTheme="minorHAnsi" w:cstheme="minorHAnsi"/>
        </w:rPr>
        <w:t xml:space="preserve">) </w:t>
      </w:r>
      <w:r w:rsidR="00725495" w:rsidRPr="005571DD">
        <w:rPr>
          <w:rFonts w:asciiTheme="minorHAnsi" w:hAnsiTheme="minorHAnsi" w:cstheme="minorHAnsi"/>
        </w:rPr>
        <w:t xml:space="preserve">v januarju </w:t>
      </w:r>
      <w:r w:rsidRPr="005571DD">
        <w:rPr>
          <w:rFonts w:asciiTheme="minorHAnsi" w:hAnsiTheme="minorHAnsi" w:cstheme="minorHAnsi"/>
        </w:rPr>
        <w:t>2018</w:t>
      </w:r>
      <w:r w:rsidR="00725495" w:rsidRPr="005571DD">
        <w:rPr>
          <w:rFonts w:asciiTheme="minorHAnsi" w:hAnsiTheme="minorHAnsi" w:cstheme="minorHAnsi"/>
        </w:rPr>
        <w:t xml:space="preserve"> so</w:t>
      </w:r>
      <w:r w:rsidRPr="005571DD">
        <w:rPr>
          <w:rFonts w:asciiTheme="minorHAnsi" w:hAnsiTheme="minorHAnsi" w:cstheme="minorHAnsi"/>
        </w:rPr>
        <w:t xml:space="preserve"> </w:t>
      </w:r>
      <w:r w:rsidR="008E7915" w:rsidRPr="005571DD">
        <w:rPr>
          <w:rFonts w:asciiTheme="minorHAnsi" w:hAnsiTheme="minorHAnsi" w:cstheme="minorHAnsi"/>
        </w:rPr>
        <w:t xml:space="preserve">postali novi zavezanci za poročanje o najemnih poslih v ETN: </w:t>
      </w:r>
    </w:p>
    <w:p w14:paraId="39B0EDFC" w14:textId="77777777" w:rsidR="008E7915" w:rsidRPr="005571DD" w:rsidRDefault="008E7915" w:rsidP="00145F94">
      <w:pPr>
        <w:pStyle w:val="Brezrazmikov"/>
        <w:numPr>
          <w:ilvl w:val="0"/>
          <w:numId w:val="14"/>
        </w:numPr>
        <w:jc w:val="both"/>
        <w:rPr>
          <w:rFonts w:asciiTheme="minorHAnsi" w:hAnsiTheme="minorHAnsi" w:cstheme="minorHAnsi"/>
        </w:rPr>
      </w:pPr>
      <w:r w:rsidRPr="005571DD">
        <w:rPr>
          <w:rFonts w:asciiTheme="minorHAnsi" w:hAnsiTheme="minorHAnsi" w:cstheme="minorHAnsi"/>
        </w:rPr>
        <w:t>Finančna uprava RS iz napovedi za odmero dohodnine od dohodka iz oddajanja premoženja v n</w:t>
      </w:r>
      <w:r w:rsidR="003B3EF1" w:rsidRPr="005571DD">
        <w:rPr>
          <w:rFonts w:asciiTheme="minorHAnsi" w:hAnsiTheme="minorHAnsi" w:cstheme="minorHAnsi"/>
        </w:rPr>
        <w:t>ajem;</w:t>
      </w:r>
    </w:p>
    <w:p w14:paraId="53A6A1DB" w14:textId="77777777" w:rsidR="008E7915" w:rsidRPr="005571DD" w:rsidRDefault="008E7915" w:rsidP="00145F94">
      <w:pPr>
        <w:pStyle w:val="Brezrazmikov"/>
        <w:numPr>
          <w:ilvl w:val="0"/>
          <w:numId w:val="14"/>
        </w:numPr>
        <w:jc w:val="both"/>
        <w:rPr>
          <w:rFonts w:asciiTheme="minorHAnsi" w:hAnsiTheme="minorHAnsi" w:cstheme="minorHAnsi"/>
        </w:rPr>
      </w:pPr>
      <w:r w:rsidRPr="005571DD">
        <w:rPr>
          <w:rFonts w:asciiTheme="minorHAnsi" w:hAnsiTheme="minorHAnsi" w:cstheme="minorHAnsi"/>
        </w:rPr>
        <w:t>Najemojemalci, ki se v skladu s predpisi, ki urejajo davčni postopek, štejejo kot plačniki davka v obračunu davčnega odtegljaja dohodnine od dohodka iz oddajanja premoženja v najem (oz. pravne osebe, ki najemajo stavbe in dele stavb od fizičnih oseb)</w:t>
      </w:r>
      <w:r w:rsidR="003B3EF1" w:rsidRPr="005571DD">
        <w:rPr>
          <w:rFonts w:asciiTheme="minorHAnsi" w:hAnsiTheme="minorHAnsi" w:cstheme="minorHAnsi"/>
        </w:rPr>
        <w:t>.</w:t>
      </w:r>
    </w:p>
    <w:p w14:paraId="3A9C4013" w14:textId="77777777" w:rsidR="008E7915" w:rsidRPr="005571DD" w:rsidRDefault="008E7915" w:rsidP="00145F94">
      <w:pPr>
        <w:pStyle w:val="Brezrazmikov"/>
        <w:jc w:val="both"/>
        <w:rPr>
          <w:rFonts w:asciiTheme="minorHAnsi" w:hAnsiTheme="minorHAnsi" w:cstheme="minorHAnsi"/>
        </w:rPr>
      </w:pPr>
    </w:p>
    <w:p w14:paraId="1752F9DD" w14:textId="77777777" w:rsidR="00250A0E" w:rsidRPr="005571DD" w:rsidRDefault="008E7915" w:rsidP="00145F94">
      <w:pPr>
        <w:pStyle w:val="Brezrazmikov"/>
        <w:jc w:val="both"/>
        <w:rPr>
          <w:rFonts w:asciiTheme="minorHAnsi" w:hAnsiTheme="minorHAnsi" w:cstheme="minorHAnsi"/>
        </w:rPr>
      </w:pPr>
      <w:r w:rsidRPr="005571DD">
        <w:rPr>
          <w:rFonts w:asciiTheme="minorHAnsi" w:hAnsiTheme="minorHAnsi" w:cstheme="minorHAnsi"/>
        </w:rPr>
        <w:t xml:space="preserve">S tem je </w:t>
      </w:r>
      <w:r w:rsidR="00250A0E" w:rsidRPr="005571DD">
        <w:rPr>
          <w:rFonts w:asciiTheme="minorHAnsi" w:hAnsiTheme="minorHAnsi" w:cstheme="minorHAnsi"/>
        </w:rPr>
        <w:t>prenehala obveznost poročanja fizičnih oseb o najemnih poslih s stavbami in deli stavb Geodetski upravi RS v ETN</w:t>
      </w:r>
      <w:r w:rsidR="00725495" w:rsidRPr="005571DD">
        <w:rPr>
          <w:rFonts w:asciiTheme="minorHAnsi" w:hAnsiTheme="minorHAnsi" w:cstheme="minorHAnsi"/>
        </w:rPr>
        <w:t>.</w:t>
      </w:r>
    </w:p>
    <w:p w14:paraId="65484868" w14:textId="77777777" w:rsidR="00250A0E" w:rsidRPr="005571DD" w:rsidRDefault="00250A0E" w:rsidP="00145F94">
      <w:pPr>
        <w:pStyle w:val="Brezrazmikov"/>
        <w:jc w:val="both"/>
        <w:rPr>
          <w:rFonts w:asciiTheme="minorHAnsi" w:hAnsiTheme="minorHAnsi" w:cstheme="minorHAnsi"/>
        </w:rPr>
      </w:pPr>
    </w:p>
    <w:p w14:paraId="210EB5AB" w14:textId="77777777" w:rsidR="008E7915" w:rsidRPr="005571DD" w:rsidRDefault="00250A0E" w:rsidP="00145F94">
      <w:pPr>
        <w:pStyle w:val="Brezrazmikov"/>
        <w:jc w:val="both"/>
        <w:rPr>
          <w:rFonts w:asciiTheme="minorHAnsi" w:hAnsiTheme="minorHAnsi" w:cstheme="minorHAnsi"/>
        </w:rPr>
      </w:pPr>
      <w:r w:rsidRPr="005571DD">
        <w:rPr>
          <w:rFonts w:asciiTheme="minorHAnsi" w:hAnsiTheme="minorHAnsi" w:cstheme="minorHAnsi"/>
        </w:rPr>
        <w:t>Za najemne posle s stavbami in deli stavb, ki so jih najemodajalci – fizične osebe od 1. januarja 2018 dalje sklenili z najemojemalci - pravnimi osebami oziroma osebami, ki se v skladu s predpisi, ki urejajo davčni postopek, štejejo kot plačniki davka v obračunu davčnega odtegljaja dohodnine od dohodka iz oddajanja premoženja v najem, so od uveljavitve zakona dolžni poročati najemojemalci.</w:t>
      </w:r>
    </w:p>
    <w:p w14:paraId="4C5C2C93" w14:textId="77777777" w:rsidR="008E7915" w:rsidRPr="005571DD" w:rsidRDefault="008E7915" w:rsidP="00145F94">
      <w:pPr>
        <w:pStyle w:val="Brezrazmikov"/>
        <w:jc w:val="both"/>
        <w:rPr>
          <w:rFonts w:asciiTheme="minorHAnsi" w:hAnsiTheme="minorHAnsi" w:cstheme="minorHAnsi"/>
        </w:rPr>
      </w:pPr>
    </w:p>
    <w:p w14:paraId="0726D9E0" w14:textId="728B3EDF" w:rsidR="00250A0E" w:rsidRPr="005571DD" w:rsidRDefault="00250A0E" w:rsidP="00145F94">
      <w:pPr>
        <w:pStyle w:val="Brezrazmikov"/>
        <w:jc w:val="both"/>
        <w:rPr>
          <w:rFonts w:asciiTheme="minorHAnsi" w:hAnsiTheme="minorHAnsi" w:cstheme="minorHAnsi"/>
        </w:rPr>
      </w:pPr>
      <w:r w:rsidRPr="005571DD">
        <w:rPr>
          <w:rFonts w:asciiTheme="minorHAnsi" w:hAnsiTheme="minorHAnsi" w:cstheme="minorHAnsi"/>
        </w:rPr>
        <w:t>Za najemne posle s stavbami in deli stavb, ki jih najemodajalci – fizične osebe</w:t>
      </w:r>
      <w:r w:rsidR="006A2EA2" w:rsidRPr="005571DD">
        <w:rPr>
          <w:rFonts w:asciiTheme="minorHAnsi" w:hAnsiTheme="minorHAnsi" w:cstheme="minorHAnsi"/>
        </w:rPr>
        <w:t xml:space="preserve"> v koledarskem letu</w:t>
      </w:r>
      <w:r w:rsidRPr="005571DD">
        <w:rPr>
          <w:rFonts w:asciiTheme="minorHAnsi" w:hAnsiTheme="minorHAnsi" w:cstheme="minorHAnsi"/>
        </w:rPr>
        <w:t xml:space="preserve"> od 1. januarja do 31. decembra sklenejo z najemojemalci - fizičnimi osebami so najemodajalci po novem dolžni poročati Finančni upravi RS ob oddaji napovedi za odmero dohodnine od dohodka iz oddajanja premoženja v najem (do 28. februarja za preteklo leto). Finančna uprava RS je te podatke dolžna posredovati v ETN do 30. junija za preteklo</w:t>
      </w:r>
      <w:r w:rsidR="006A2EA2" w:rsidRPr="005571DD">
        <w:rPr>
          <w:rFonts w:asciiTheme="minorHAnsi" w:hAnsiTheme="minorHAnsi" w:cstheme="minorHAnsi"/>
        </w:rPr>
        <w:t xml:space="preserve"> koledarsko</w:t>
      </w:r>
      <w:r w:rsidRPr="005571DD">
        <w:rPr>
          <w:rFonts w:asciiTheme="minorHAnsi" w:hAnsiTheme="minorHAnsi" w:cstheme="minorHAnsi"/>
        </w:rPr>
        <w:t xml:space="preserve"> leto. </w:t>
      </w:r>
    </w:p>
    <w:p w14:paraId="78810B03" w14:textId="77777777" w:rsidR="00250A0E" w:rsidRPr="005571DD" w:rsidRDefault="00250A0E" w:rsidP="00145F94">
      <w:pPr>
        <w:pStyle w:val="Brezrazmikov"/>
        <w:jc w:val="both"/>
        <w:rPr>
          <w:rFonts w:asciiTheme="minorHAnsi" w:hAnsiTheme="minorHAnsi" w:cstheme="minorHAnsi"/>
        </w:rPr>
      </w:pPr>
    </w:p>
    <w:p w14:paraId="09906B7A" w14:textId="77777777" w:rsidR="00250A0E" w:rsidRPr="005571DD" w:rsidRDefault="00250A0E" w:rsidP="00145F94">
      <w:pPr>
        <w:pStyle w:val="Brezrazmikov"/>
        <w:jc w:val="both"/>
        <w:rPr>
          <w:rFonts w:asciiTheme="minorHAnsi" w:hAnsiTheme="minorHAnsi" w:cstheme="minorHAnsi"/>
        </w:rPr>
      </w:pPr>
      <w:r w:rsidRPr="005571DD">
        <w:rPr>
          <w:rFonts w:asciiTheme="minorHAnsi" w:hAnsiTheme="minorHAnsi" w:cstheme="minorHAnsi"/>
        </w:rPr>
        <w:lastRenderedPageBreak/>
        <w:t>Najemni posli, o katerih je od uveljavitve ZMVN-1 treba poročati v ETN, so najemne pogodbe in aneksi zaradi spremembe najemnine ali trajanja najema za stavbe in dele stavb oziroma njihove dele za najmanj 6 mesecev t</w:t>
      </w:r>
      <w:r w:rsidR="006A2EA2" w:rsidRPr="005571DD">
        <w:rPr>
          <w:rFonts w:asciiTheme="minorHAnsi" w:hAnsiTheme="minorHAnsi" w:cstheme="minorHAnsi"/>
        </w:rPr>
        <w:t>er predčasna prekinitev najema.</w:t>
      </w:r>
    </w:p>
    <w:p w14:paraId="0477E4B1" w14:textId="77777777" w:rsidR="008E7915" w:rsidRPr="005571DD" w:rsidRDefault="008E7915" w:rsidP="00145F94">
      <w:pPr>
        <w:pStyle w:val="Navadensplet"/>
        <w:jc w:val="both"/>
        <w:rPr>
          <w:rFonts w:asciiTheme="minorHAnsi" w:hAnsiTheme="minorHAnsi" w:cstheme="minorHAnsi"/>
          <w:sz w:val="22"/>
          <w:szCs w:val="22"/>
        </w:rPr>
      </w:pPr>
      <w:r w:rsidRPr="005571DD">
        <w:rPr>
          <w:rFonts w:asciiTheme="minorHAnsi" w:hAnsiTheme="minorHAnsi" w:cstheme="minorHAnsi"/>
          <w:sz w:val="22"/>
          <w:szCs w:val="22"/>
        </w:rPr>
        <w:t xml:space="preserve">Z uveljavitvijo ZMVN-1 je prenehala obveznost poročanja </w:t>
      </w:r>
      <w:proofErr w:type="spellStart"/>
      <w:r w:rsidRPr="005571DD">
        <w:rPr>
          <w:rFonts w:asciiTheme="minorHAnsi" w:hAnsiTheme="minorHAnsi" w:cstheme="minorHAnsi"/>
          <w:sz w:val="22"/>
          <w:szCs w:val="22"/>
        </w:rPr>
        <w:t>lizingodajalcev</w:t>
      </w:r>
      <w:proofErr w:type="spellEnd"/>
      <w:r w:rsidRPr="005571DD">
        <w:rPr>
          <w:rFonts w:asciiTheme="minorHAnsi" w:hAnsiTheme="minorHAnsi" w:cstheme="minorHAnsi"/>
          <w:sz w:val="22"/>
          <w:szCs w:val="22"/>
        </w:rPr>
        <w:t xml:space="preserve"> o aneksih k pogodbam o finančnem </w:t>
      </w:r>
      <w:proofErr w:type="spellStart"/>
      <w:r w:rsidRPr="005571DD">
        <w:rPr>
          <w:rFonts w:asciiTheme="minorHAnsi" w:hAnsiTheme="minorHAnsi" w:cstheme="minorHAnsi"/>
          <w:sz w:val="22"/>
          <w:szCs w:val="22"/>
        </w:rPr>
        <w:t>lizingu</w:t>
      </w:r>
      <w:proofErr w:type="spellEnd"/>
      <w:r w:rsidRPr="005571DD">
        <w:rPr>
          <w:rFonts w:asciiTheme="minorHAnsi" w:hAnsiTheme="minorHAnsi" w:cstheme="minorHAnsi"/>
          <w:sz w:val="22"/>
          <w:szCs w:val="22"/>
        </w:rPr>
        <w:t xml:space="preserve"> in o predčasnih prekinitvah ali odpovedih pogodb o finančnem </w:t>
      </w:r>
      <w:proofErr w:type="spellStart"/>
      <w:r w:rsidRPr="005571DD">
        <w:rPr>
          <w:rFonts w:asciiTheme="minorHAnsi" w:hAnsiTheme="minorHAnsi" w:cstheme="minorHAnsi"/>
          <w:sz w:val="22"/>
          <w:szCs w:val="22"/>
        </w:rPr>
        <w:t>lizingu</w:t>
      </w:r>
      <w:proofErr w:type="spellEnd"/>
      <w:r w:rsidRPr="005571DD">
        <w:rPr>
          <w:rFonts w:asciiTheme="minorHAnsi" w:hAnsiTheme="minorHAnsi" w:cstheme="minorHAnsi"/>
          <w:sz w:val="22"/>
          <w:szCs w:val="22"/>
        </w:rPr>
        <w:t>.</w:t>
      </w:r>
      <w:r w:rsidR="00725495" w:rsidRPr="005571DD">
        <w:rPr>
          <w:rFonts w:asciiTheme="minorHAnsi" w:hAnsiTheme="minorHAnsi" w:cstheme="minorHAnsi"/>
          <w:sz w:val="22"/>
          <w:szCs w:val="22"/>
        </w:rPr>
        <w:t xml:space="preserve"> Prav tako ni potrebno več poročati o s</w:t>
      </w:r>
      <w:r w:rsidR="00E335F6" w:rsidRPr="005571DD">
        <w:rPr>
          <w:rFonts w:asciiTheme="minorHAnsi" w:hAnsiTheme="minorHAnsi" w:cstheme="minorHAnsi"/>
          <w:sz w:val="22"/>
          <w:szCs w:val="22"/>
        </w:rPr>
        <w:t xml:space="preserve">klenjenem datumu izteka </w:t>
      </w:r>
      <w:proofErr w:type="spellStart"/>
      <w:r w:rsidR="00E335F6" w:rsidRPr="005571DD">
        <w:rPr>
          <w:rFonts w:asciiTheme="minorHAnsi" w:hAnsiTheme="minorHAnsi" w:cstheme="minorHAnsi"/>
          <w:sz w:val="22"/>
          <w:szCs w:val="22"/>
        </w:rPr>
        <w:t>lizinga</w:t>
      </w:r>
      <w:proofErr w:type="spellEnd"/>
      <w:r w:rsidR="00E335F6" w:rsidRPr="005571DD">
        <w:rPr>
          <w:rFonts w:asciiTheme="minorHAnsi" w:hAnsiTheme="minorHAnsi" w:cstheme="minorHAnsi"/>
          <w:sz w:val="22"/>
          <w:szCs w:val="22"/>
        </w:rPr>
        <w:t>, kot tudi ne o poslih s stavbno pravico.</w:t>
      </w:r>
    </w:p>
    <w:p w14:paraId="068D04B7" w14:textId="77777777" w:rsidR="00725495" w:rsidRPr="005571DD" w:rsidRDefault="00725495" w:rsidP="00BB6158">
      <w:pPr>
        <w:pStyle w:val="Navadensplet"/>
        <w:spacing w:before="0" w:beforeAutospacing="0" w:after="0" w:afterAutospacing="0"/>
        <w:jc w:val="both"/>
        <w:rPr>
          <w:rFonts w:asciiTheme="minorHAnsi" w:hAnsiTheme="minorHAnsi" w:cstheme="minorHAnsi"/>
          <w:color w:val="FF0000"/>
          <w:sz w:val="22"/>
          <w:szCs w:val="22"/>
        </w:rPr>
      </w:pPr>
      <w:r w:rsidRPr="005571DD">
        <w:rPr>
          <w:rFonts w:asciiTheme="minorHAnsi" w:hAnsiTheme="minorHAnsi" w:cstheme="minorHAnsi"/>
          <w:sz w:val="22"/>
          <w:szCs w:val="22"/>
        </w:rPr>
        <w:t>Podrobnejše opise pravnih poslov in podatkov, načine njihovega pošiljanja, kot tudi način vodenja in vzdrževanja evidence je določil Pravilnik o evidenci trga nepremičnin (</w:t>
      </w:r>
      <w:proofErr w:type="spellStart"/>
      <w:r w:rsidRPr="005571DD">
        <w:rPr>
          <w:rFonts w:asciiTheme="minorHAnsi" w:hAnsiTheme="minorHAnsi" w:cstheme="minorHAnsi"/>
          <w:sz w:val="22"/>
          <w:szCs w:val="22"/>
        </w:rPr>
        <w:t>Uradnji</w:t>
      </w:r>
      <w:proofErr w:type="spellEnd"/>
      <w:r w:rsidRPr="005571DD">
        <w:rPr>
          <w:rFonts w:asciiTheme="minorHAnsi" w:hAnsiTheme="minorHAnsi" w:cstheme="minorHAnsi"/>
          <w:sz w:val="22"/>
          <w:szCs w:val="22"/>
        </w:rPr>
        <w:t xml:space="preserve"> list RS, št. </w:t>
      </w:r>
      <w:hyperlink r:id="rId15" w:tgtFrame="_blank" w:history="1">
        <w:r w:rsidR="00A17B08" w:rsidRPr="005571DD">
          <w:rPr>
            <w:rStyle w:val="Hiperpovezava"/>
            <w:rFonts w:asciiTheme="minorHAnsi" w:hAnsiTheme="minorHAnsi" w:cstheme="minorHAnsi"/>
            <w:i/>
            <w:iCs/>
            <w:sz w:val="22"/>
            <w:szCs w:val="22"/>
            <w:lang w:val="it-IT"/>
          </w:rPr>
          <w:t>35/2018</w:t>
        </w:r>
      </w:hyperlink>
      <w:r w:rsidR="00A17B08" w:rsidRPr="005571DD">
        <w:rPr>
          <w:rFonts w:asciiTheme="minorHAnsi" w:hAnsiTheme="minorHAnsi" w:cstheme="minorHAnsi"/>
          <w:iCs/>
          <w:sz w:val="22"/>
          <w:szCs w:val="22"/>
          <w:lang w:val="it-IT"/>
        </w:rPr>
        <w:t>)</w:t>
      </w:r>
      <w:r w:rsidRPr="005571DD">
        <w:rPr>
          <w:rFonts w:asciiTheme="minorHAnsi" w:hAnsiTheme="minorHAnsi" w:cstheme="minorHAnsi"/>
          <w:sz w:val="22"/>
          <w:szCs w:val="22"/>
        </w:rPr>
        <w:t xml:space="preserve">. </w:t>
      </w:r>
      <w:r w:rsidR="00A17B08" w:rsidRPr="005571DD">
        <w:rPr>
          <w:rFonts w:asciiTheme="minorHAnsi" w:hAnsiTheme="minorHAnsi" w:cstheme="minorHAnsi"/>
          <w:sz w:val="22"/>
          <w:szCs w:val="22"/>
        </w:rPr>
        <w:t>Informacijski sistem e</w:t>
      </w:r>
      <w:r w:rsidRPr="005571DD">
        <w:rPr>
          <w:rFonts w:asciiTheme="minorHAnsi" w:hAnsiTheme="minorHAnsi" w:cstheme="minorHAnsi"/>
          <w:sz w:val="22"/>
          <w:szCs w:val="22"/>
        </w:rPr>
        <w:t>videnc</w:t>
      </w:r>
      <w:r w:rsidR="00A17B08" w:rsidRPr="005571DD">
        <w:rPr>
          <w:rFonts w:asciiTheme="minorHAnsi" w:hAnsiTheme="minorHAnsi" w:cstheme="minorHAnsi"/>
          <w:sz w:val="22"/>
          <w:szCs w:val="22"/>
        </w:rPr>
        <w:t>e</w:t>
      </w:r>
      <w:r w:rsidRPr="005571DD">
        <w:rPr>
          <w:rFonts w:asciiTheme="minorHAnsi" w:hAnsiTheme="minorHAnsi" w:cstheme="minorHAnsi"/>
          <w:sz w:val="22"/>
          <w:szCs w:val="22"/>
        </w:rPr>
        <w:t xml:space="preserve"> je bil novim</w:t>
      </w:r>
      <w:r w:rsidR="006A2EA2" w:rsidRPr="005571DD">
        <w:rPr>
          <w:rFonts w:asciiTheme="minorHAnsi" w:hAnsiTheme="minorHAnsi" w:cstheme="minorHAnsi"/>
          <w:sz w:val="22"/>
          <w:szCs w:val="22"/>
        </w:rPr>
        <w:t>a</w:t>
      </w:r>
      <w:r w:rsidRPr="005571DD">
        <w:rPr>
          <w:rFonts w:asciiTheme="minorHAnsi" w:hAnsiTheme="minorHAnsi" w:cstheme="minorHAnsi"/>
          <w:sz w:val="22"/>
          <w:szCs w:val="22"/>
        </w:rPr>
        <w:t xml:space="preserve"> predpisom</w:t>
      </w:r>
      <w:r w:rsidR="006A2EA2" w:rsidRPr="005571DD">
        <w:rPr>
          <w:rFonts w:asciiTheme="minorHAnsi" w:hAnsiTheme="minorHAnsi" w:cstheme="minorHAnsi"/>
          <w:sz w:val="22"/>
          <w:szCs w:val="22"/>
        </w:rPr>
        <w:t>a</w:t>
      </w:r>
      <w:r w:rsidR="00A17B08" w:rsidRPr="005571DD">
        <w:rPr>
          <w:rFonts w:asciiTheme="minorHAnsi" w:hAnsiTheme="minorHAnsi" w:cstheme="minorHAnsi"/>
          <w:sz w:val="22"/>
          <w:szCs w:val="22"/>
        </w:rPr>
        <w:t xml:space="preserve"> v celoti</w:t>
      </w:r>
      <w:r w:rsidRPr="005571DD">
        <w:rPr>
          <w:rFonts w:asciiTheme="minorHAnsi" w:hAnsiTheme="minorHAnsi" w:cstheme="minorHAnsi"/>
          <w:sz w:val="22"/>
          <w:szCs w:val="22"/>
        </w:rPr>
        <w:t xml:space="preserve"> prilagojen</w:t>
      </w:r>
      <w:r w:rsidR="00A17B08" w:rsidRPr="005571DD">
        <w:rPr>
          <w:rFonts w:asciiTheme="minorHAnsi" w:hAnsiTheme="minorHAnsi" w:cstheme="minorHAnsi"/>
          <w:sz w:val="22"/>
          <w:szCs w:val="22"/>
        </w:rPr>
        <w:t xml:space="preserve"> </w:t>
      </w:r>
      <w:r w:rsidR="00C35CCA" w:rsidRPr="005571DD">
        <w:rPr>
          <w:rFonts w:asciiTheme="minorHAnsi" w:hAnsiTheme="minorHAnsi" w:cstheme="minorHAnsi"/>
          <w:sz w:val="22"/>
          <w:szCs w:val="22"/>
        </w:rPr>
        <w:t>julija</w:t>
      </w:r>
      <w:r w:rsidRPr="005571DD">
        <w:rPr>
          <w:rFonts w:asciiTheme="minorHAnsi" w:hAnsiTheme="minorHAnsi" w:cstheme="minorHAnsi"/>
          <w:sz w:val="22"/>
          <w:szCs w:val="22"/>
        </w:rPr>
        <w:t xml:space="preserve"> 2019.</w:t>
      </w:r>
    </w:p>
    <w:p w14:paraId="6AFA8C9C" w14:textId="77777777" w:rsidR="00725495" w:rsidRPr="005571DD" w:rsidRDefault="00725495" w:rsidP="00BB6158">
      <w:pPr>
        <w:pStyle w:val="Navadensplet"/>
        <w:spacing w:before="0" w:beforeAutospacing="0" w:after="0" w:afterAutospacing="0"/>
        <w:jc w:val="both"/>
        <w:rPr>
          <w:rFonts w:asciiTheme="minorHAnsi" w:hAnsiTheme="minorHAnsi" w:cstheme="minorHAnsi"/>
          <w:b/>
          <w:sz w:val="22"/>
          <w:szCs w:val="22"/>
        </w:rPr>
      </w:pPr>
    </w:p>
    <w:p w14:paraId="28F13C5A" w14:textId="77777777" w:rsidR="00E335F6" w:rsidRPr="005571DD" w:rsidRDefault="001879A1" w:rsidP="00BB6158">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Spremenjena predpisa sta</w:t>
      </w:r>
      <w:r w:rsidR="00274FA8" w:rsidRPr="005571DD">
        <w:rPr>
          <w:rFonts w:asciiTheme="minorHAnsi" w:hAnsiTheme="minorHAnsi" w:cstheme="minorHAnsi"/>
          <w:sz w:val="22"/>
          <w:szCs w:val="22"/>
        </w:rPr>
        <w:t xml:space="preserve"> </w:t>
      </w:r>
      <w:r w:rsidRPr="005571DD">
        <w:rPr>
          <w:rFonts w:asciiTheme="minorHAnsi" w:hAnsiTheme="minorHAnsi" w:cstheme="minorHAnsi"/>
          <w:sz w:val="22"/>
          <w:szCs w:val="22"/>
        </w:rPr>
        <w:t xml:space="preserve">uvedla podatek o izpolnjevanju pogojev za </w:t>
      </w:r>
      <w:r w:rsidRPr="005571DD">
        <w:rPr>
          <w:rFonts w:asciiTheme="minorHAnsi" w:hAnsiTheme="minorHAnsi" w:cstheme="minorHAnsi"/>
          <w:b/>
          <w:sz w:val="22"/>
          <w:szCs w:val="22"/>
        </w:rPr>
        <w:t>tržno ceno</w:t>
      </w:r>
      <w:r w:rsidR="00274FA8" w:rsidRPr="005571DD">
        <w:rPr>
          <w:rFonts w:asciiTheme="minorHAnsi" w:hAnsiTheme="minorHAnsi" w:cstheme="minorHAnsi"/>
          <w:sz w:val="22"/>
          <w:szCs w:val="22"/>
        </w:rPr>
        <w:t xml:space="preserve"> pri kupoprodajnih poslih vseh vrst nepremičnin, ter podatek o izpolnjevanju pogojev za </w:t>
      </w:r>
      <w:r w:rsidR="00274FA8" w:rsidRPr="005571DD">
        <w:rPr>
          <w:rFonts w:asciiTheme="minorHAnsi" w:hAnsiTheme="minorHAnsi" w:cstheme="minorHAnsi"/>
          <w:b/>
          <w:sz w:val="22"/>
          <w:szCs w:val="22"/>
        </w:rPr>
        <w:t>tržno najemnino</w:t>
      </w:r>
      <w:r w:rsidR="00274FA8" w:rsidRPr="005571DD">
        <w:rPr>
          <w:rFonts w:asciiTheme="minorHAnsi" w:hAnsiTheme="minorHAnsi" w:cstheme="minorHAnsi"/>
          <w:sz w:val="22"/>
          <w:szCs w:val="22"/>
        </w:rPr>
        <w:t xml:space="preserve"> pri najemnih poslih s poslovnimi prostori, namenjenimi poslovanju fizičnih, pravnih oseb, javne uprave in podobni</w:t>
      </w:r>
      <w:r w:rsidR="006723BA" w:rsidRPr="005571DD">
        <w:rPr>
          <w:rFonts w:asciiTheme="minorHAnsi" w:hAnsiTheme="minorHAnsi" w:cstheme="minorHAnsi"/>
          <w:sz w:val="22"/>
          <w:szCs w:val="22"/>
        </w:rPr>
        <w:t>h enot, s</w:t>
      </w:r>
      <w:r w:rsidR="00274FA8" w:rsidRPr="005571DD">
        <w:rPr>
          <w:rFonts w:asciiTheme="minorHAnsi" w:hAnsiTheme="minorHAnsi" w:cstheme="minorHAnsi"/>
          <w:sz w:val="22"/>
          <w:szCs w:val="22"/>
        </w:rPr>
        <w:t xml:space="preserve"> trgovskimi deli stavbe, gostinskimi obrati, deli stavb za opravljanje storitvenih dejavnosti</w:t>
      </w:r>
      <w:r w:rsidR="001E262B" w:rsidRPr="005571DD">
        <w:rPr>
          <w:rFonts w:asciiTheme="minorHAnsi" w:hAnsiTheme="minorHAnsi" w:cstheme="minorHAnsi"/>
          <w:sz w:val="22"/>
          <w:szCs w:val="22"/>
        </w:rPr>
        <w:t xml:space="preserve">, ter </w:t>
      </w:r>
      <w:r w:rsidR="00274FA8" w:rsidRPr="005571DD">
        <w:rPr>
          <w:rFonts w:asciiTheme="minorHAnsi" w:hAnsiTheme="minorHAnsi" w:cstheme="minorHAnsi"/>
          <w:sz w:val="22"/>
          <w:szCs w:val="22"/>
        </w:rPr>
        <w:t>bivalnimi prostori, namenjenimi za začasno bivanje ljudi (hoteli, zdravilišča in podobne enote).</w:t>
      </w:r>
    </w:p>
    <w:p w14:paraId="49A50FF4" w14:textId="77777777" w:rsidR="00725495" w:rsidRPr="005571DD" w:rsidRDefault="00725495" w:rsidP="00BB6158">
      <w:pPr>
        <w:pStyle w:val="Navadensplet"/>
        <w:spacing w:before="0" w:beforeAutospacing="0" w:after="0" w:afterAutospacing="0"/>
        <w:jc w:val="both"/>
        <w:rPr>
          <w:rFonts w:asciiTheme="minorHAnsi" w:hAnsiTheme="minorHAnsi" w:cstheme="minorHAnsi"/>
          <w:b/>
          <w:sz w:val="22"/>
          <w:szCs w:val="22"/>
        </w:rPr>
      </w:pPr>
    </w:p>
    <w:p w14:paraId="2FFC3A8F" w14:textId="77777777" w:rsidR="00274FA8" w:rsidRPr="005571DD" w:rsidRDefault="00274FA8" w:rsidP="00BB6158">
      <w:pPr>
        <w:pStyle w:val="Navadensplet"/>
        <w:spacing w:before="0" w:beforeAutospacing="0" w:after="0" w:afterAutospacing="0"/>
        <w:jc w:val="both"/>
        <w:rPr>
          <w:rFonts w:asciiTheme="minorHAnsi" w:hAnsiTheme="minorHAnsi" w:cstheme="minorHAnsi"/>
          <w:b/>
          <w:color w:val="FF0000"/>
          <w:sz w:val="22"/>
          <w:szCs w:val="22"/>
        </w:rPr>
      </w:pPr>
    </w:p>
    <w:p w14:paraId="7A5F3DFD" w14:textId="3EE93765" w:rsidR="00EF34A5" w:rsidRPr="005571DD" w:rsidRDefault="00EF34A5" w:rsidP="00EF34A5">
      <w:pPr>
        <w:pStyle w:val="Brezrazmikov"/>
        <w:jc w:val="both"/>
        <w:rPr>
          <w:rFonts w:asciiTheme="minorHAnsi" w:hAnsiTheme="minorHAnsi" w:cstheme="minorHAnsi"/>
          <w:b/>
        </w:rPr>
      </w:pPr>
      <w:r w:rsidRPr="005571DD">
        <w:rPr>
          <w:rFonts w:asciiTheme="minorHAnsi" w:hAnsiTheme="minorHAnsi" w:cstheme="minorHAnsi"/>
          <w:b/>
        </w:rPr>
        <w:t xml:space="preserve">Spremembe </w:t>
      </w:r>
      <w:r w:rsidR="002A2539" w:rsidRPr="005571DD">
        <w:rPr>
          <w:rFonts w:asciiTheme="minorHAnsi" w:hAnsiTheme="minorHAnsi" w:cstheme="minorHAnsi"/>
          <w:b/>
        </w:rPr>
        <w:t xml:space="preserve">februar </w:t>
      </w:r>
      <w:r w:rsidRPr="005571DD">
        <w:rPr>
          <w:rFonts w:asciiTheme="minorHAnsi" w:hAnsiTheme="minorHAnsi" w:cstheme="minorHAnsi"/>
          <w:b/>
        </w:rPr>
        <w:t>202</w:t>
      </w:r>
      <w:r w:rsidR="002A2539" w:rsidRPr="005571DD">
        <w:rPr>
          <w:rFonts w:asciiTheme="minorHAnsi" w:hAnsiTheme="minorHAnsi" w:cstheme="minorHAnsi"/>
          <w:b/>
        </w:rPr>
        <w:t>3</w:t>
      </w:r>
    </w:p>
    <w:p w14:paraId="32D9FC09" w14:textId="77777777" w:rsidR="00EF34A5" w:rsidRPr="005571DD" w:rsidRDefault="00EF34A5" w:rsidP="00EF34A5">
      <w:pPr>
        <w:pStyle w:val="Brezrazmikov"/>
        <w:jc w:val="both"/>
        <w:rPr>
          <w:rFonts w:asciiTheme="minorHAnsi" w:hAnsiTheme="minorHAnsi" w:cstheme="minorHAnsi"/>
          <w:b/>
        </w:rPr>
      </w:pPr>
    </w:p>
    <w:p w14:paraId="6FA6B91D" w14:textId="4EAA1142" w:rsidR="00EF34A5" w:rsidRPr="005571DD" w:rsidRDefault="00EF34A5" w:rsidP="00EF34A5">
      <w:pPr>
        <w:pStyle w:val="Brezrazmikov"/>
        <w:jc w:val="both"/>
        <w:rPr>
          <w:rFonts w:asciiTheme="minorHAnsi" w:hAnsiTheme="minorHAnsi" w:cstheme="minorHAnsi"/>
        </w:rPr>
      </w:pPr>
      <w:r w:rsidRPr="005571DD">
        <w:rPr>
          <w:rFonts w:asciiTheme="minorHAnsi" w:hAnsiTheme="minorHAnsi" w:cstheme="minorHAnsi"/>
        </w:rPr>
        <w:t xml:space="preserve">Na podlagi Zakona o katastru nepremičnin – ZKN (Uradni list RS, št. </w:t>
      </w:r>
      <w:hyperlink r:id="rId16" w:history="1">
        <w:r w:rsidRPr="005571DD">
          <w:rPr>
            <w:rStyle w:val="Hiperpovezava"/>
            <w:rFonts w:asciiTheme="minorHAnsi" w:hAnsiTheme="minorHAnsi" w:cstheme="minorHAnsi"/>
            <w:i/>
          </w:rPr>
          <w:t>54/2021</w:t>
        </w:r>
      </w:hyperlink>
      <w:r w:rsidRPr="005571DD">
        <w:rPr>
          <w:rFonts w:asciiTheme="minorHAnsi" w:hAnsiTheme="minorHAnsi" w:cstheme="minorHAnsi"/>
          <w:i/>
        </w:rPr>
        <w:t>)</w:t>
      </w:r>
      <w:r w:rsidRPr="005571DD">
        <w:rPr>
          <w:rFonts w:asciiTheme="minorHAnsi" w:hAnsiTheme="minorHAnsi" w:cstheme="minorHAnsi"/>
        </w:rPr>
        <w:t xml:space="preserve"> je bil spremenjen vir za prevzem podatkov o</w:t>
      </w:r>
      <w:r w:rsidR="00E2032B" w:rsidRPr="005571DD">
        <w:rPr>
          <w:rFonts w:asciiTheme="minorHAnsi" w:hAnsiTheme="minorHAnsi" w:cstheme="minorHAnsi"/>
        </w:rPr>
        <w:t xml:space="preserve"> </w:t>
      </w:r>
      <w:r w:rsidRPr="005571DD">
        <w:rPr>
          <w:rFonts w:asciiTheme="minorHAnsi" w:hAnsiTheme="minorHAnsi" w:cstheme="minorHAnsi"/>
        </w:rPr>
        <w:t xml:space="preserve">parcelah in delih stavb. Dotedanji prevzem iz registra nepremičnin (REN) je nadomestil prevzem podatkov iz </w:t>
      </w:r>
      <w:r w:rsidR="00E2032B" w:rsidRPr="005571DD">
        <w:rPr>
          <w:rFonts w:asciiTheme="minorHAnsi" w:hAnsiTheme="minorHAnsi" w:cstheme="minorHAnsi"/>
        </w:rPr>
        <w:t xml:space="preserve">katastra nepremičnin (KN). Pri poslih vnesenih pred tem datumom so podatki o parcelah in delih stavb prevzeti iz REN, pri poslih vnesenih po njem pa iz </w:t>
      </w:r>
      <w:r w:rsidR="00A450B6" w:rsidRPr="005571DD">
        <w:rPr>
          <w:rFonts w:asciiTheme="minorHAnsi" w:hAnsiTheme="minorHAnsi" w:cstheme="minorHAnsi"/>
        </w:rPr>
        <w:t>KN</w:t>
      </w:r>
      <w:r w:rsidR="00E2032B" w:rsidRPr="005571DD">
        <w:rPr>
          <w:rFonts w:asciiTheme="minorHAnsi" w:hAnsiTheme="minorHAnsi" w:cstheme="minorHAnsi"/>
        </w:rPr>
        <w:t>.</w:t>
      </w:r>
    </w:p>
    <w:p w14:paraId="6A187130" w14:textId="77777777" w:rsidR="00EF34A5" w:rsidRPr="005571DD" w:rsidRDefault="00EF34A5" w:rsidP="00EF34A5">
      <w:pPr>
        <w:pStyle w:val="Brezrazmikov"/>
        <w:jc w:val="both"/>
        <w:rPr>
          <w:rFonts w:asciiTheme="minorHAnsi" w:hAnsiTheme="minorHAnsi" w:cstheme="minorHAnsi"/>
        </w:rPr>
      </w:pPr>
    </w:p>
    <w:p w14:paraId="46BB2EC1" w14:textId="77777777" w:rsidR="00EF34A5" w:rsidRPr="005571DD" w:rsidRDefault="00EF34A5" w:rsidP="00145F94">
      <w:pPr>
        <w:pStyle w:val="Navadensplet"/>
        <w:spacing w:before="0" w:beforeAutospacing="0" w:after="0" w:afterAutospacing="0"/>
        <w:jc w:val="both"/>
        <w:rPr>
          <w:rFonts w:asciiTheme="minorHAnsi" w:hAnsiTheme="minorHAnsi" w:cstheme="minorHAnsi"/>
          <w:b/>
          <w:sz w:val="22"/>
          <w:szCs w:val="22"/>
        </w:rPr>
      </w:pPr>
    </w:p>
    <w:p w14:paraId="15FD86AC" w14:textId="77777777" w:rsidR="00026442" w:rsidRPr="005571DD" w:rsidRDefault="00026442" w:rsidP="00145F94">
      <w:pPr>
        <w:pStyle w:val="Navadensplet"/>
        <w:spacing w:before="0" w:beforeAutospacing="0" w:after="0" w:afterAutospacing="0"/>
        <w:jc w:val="both"/>
        <w:rPr>
          <w:rFonts w:asciiTheme="minorHAnsi" w:hAnsiTheme="minorHAnsi" w:cstheme="minorHAnsi"/>
          <w:b/>
          <w:sz w:val="22"/>
          <w:szCs w:val="22"/>
        </w:rPr>
      </w:pPr>
    </w:p>
    <w:p w14:paraId="3A241ED2" w14:textId="77777777" w:rsidR="002C4B8E" w:rsidRPr="005571DD" w:rsidRDefault="002A42FD" w:rsidP="00145F94">
      <w:pPr>
        <w:pStyle w:val="Navadensplet"/>
        <w:spacing w:before="0" w:beforeAutospacing="0" w:after="0" w:afterAutospacing="0"/>
        <w:jc w:val="both"/>
        <w:rPr>
          <w:rFonts w:asciiTheme="minorHAnsi" w:hAnsiTheme="minorHAnsi" w:cstheme="minorHAnsi"/>
          <w:b/>
          <w:sz w:val="22"/>
          <w:szCs w:val="22"/>
        </w:rPr>
      </w:pPr>
      <w:r w:rsidRPr="005571DD">
        <w:rPr>
          <w:rFonts w:asciiTheme="minorHAnsi" w:hAnsiTheme="minorHAnsi" w:cstheme="minorHAnsi"/>
          <w:b/>
          <w:szCs w:val="22"/>
        </w:rPr>
        <w:t>PODATKI ETN</w:t>
      </w:r>
    </w:p>
    <w:p w14:paraId="16BF29D2" w14:textId="77777777" w:rsidR="002A42FD" w:rsidRPr="005571DD" w:rsidRDefault="002A42FD" w:rsidP="00145F94">
      <w:pPr>
        <w:pStyle w:val="Navadensplet"/>
        <w:spacing w:before="0" w:beforeAutospacing="0" w:after="0" w:afterAutospacing="0"/>
        <w:jc w:val="both"/>
        <w:rPr>
          <w:rFonts w:asciiTheme="minorHAnsi" w:hAnsiTheme="minorHAnsi" w:cstheme="minorHAnsi"/>
          <w:sz w:val="22"/>
          <w:szCs w:val="22"/>
        </w:rPr>
      </w:pPr>
    </w:p>
    <w:p w14:paraId="3EB4145D" w14:textId="77777777" w:rsidR="00026442" w:rsidRPr="005571DD" w:rsidRDefault="00026442" w:rsidP="00145F94">
      <w:pPr>
        <w:pStyle w:val="Navadensplet"/>
        <w:spacing w:before="0" w:beforeAutospacing="0" w:after="0" w:afterAutospacing="0"/>
        <w:jc w:val="both"/>
        <w:rPr>
          <w:rFonts w:asciiTheme="minorHAnsi" w:hAnsiTheme="minorHAnsi" w:cstheme="minorHAnsi"/>
          <w:sz w:val="22"/>
          <w:szCs w:val="22"/>
        </w:rPr>
      </w:pPr>
    </w:p>
    <w:p w14:paraId="1D7DFAAB" w14:textId="77777777" w:rsidR="00BB6158" w:rsidRPr="005571DD" w:rsidRDefault="00BB6158" w:rsidP="00145F94">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 xml:space="preserve">V ETN se o sklenjenih pravnih poslih in nepremičninah, ki so bile predmet teh poslov, vodijo naslednji </w:t>
      </w:r>
      <w:r w:rsidR="00250A0E" w:rsidRPr="005571DD">
        <w:rPr>
          <w:rFonts w:asciiTheme="minorHAnsi" w:hAnsiTheme="minorHAnsi" w:cstheme="minorHAnsi"/>
          <w:sz w:val="22"/>
          <w:szCs w:val="22"/>
        </w:rPr>
        <w:t xml:space="preserve">osnovni </w:t>
      </w:r>
      <w:r w:rsidRPr="005571DD">
        <w:rPr>
          <w:rFonts w:asciiTheme="minorHAnsi" w:hAnsiTheme="minorHAnsi" w:cstheme="minorHAnsi"/>
          <w:sz w:val="22"/>
          <w:szCs w:val="22"/>
        </w:rPr>
        <w:t xml:space="preserve">podatki: </w:t>
      </w:r>
    </w:p>
    <w:p w14:paraId="05064585" w14:textId="77777777" w:rsidR="00BB6158" w:rsidRPr="005571DD" w:rsidRDefault="00BB6158" w:rsidP="00145F94">
      <w:pPr>
        <w:numPr>
          <w:ilvl w:val="0"/>
          <w:numId w:val="10"/>
        </w:numPr>
        <w:jc w:val="both"/>
        <w:rPr>
          <w:rFonts w:asciiTheme="minorHAnsi" w:hAnsiTheme="minorHAnsi" w:cstheme="minorHAnsi"/>
        </w:rPr>
      </w:pPr>
      <w:r w:rsidRPr="005571DD">
        <w:rPr>
          <w:rFonts w:asciiTheme="minorHAnsi" w:hAnsiTheme="minorHAnsi" w:cstheme="minorHAnsi"/>
        </w:rPr>
        <w:t>Osebno ime, naslov in enotna matična številka pogodbene stranke, ki je fizična oseba ali ime oziroma firma, sedež in matična številka pogodbene stranke, ki je pravna oseba</w:t>
      </w:r>
      <w:r w:rsidR="00250A0E" w:rsidRPr="005571DD">
        <w:rPr>
          <w:rFonts w:asciiTheme="minorHAnsi" w:hAnsiTheme="minorHAnsi" w:cstheme="minorHAnsi"/>
        </w:rPr>
        <w:t xml:space="preserve"> ali samostojni podjetnik posameznik</w:t>
      </w:r>
      <w:r w:rsidRPr="005571DD">
        <w:rPr>
          <w:rFonts w:asciiTheme="minorHAnsi" w:hAnsiTheme="minorHAnsi" w:cstheme="minorHAnsi"/>
        </w:rPr>
        <w:t>;</w:t>
      </w:r>
    </w:p>
    <w:p w14:paraId="5CA5B929" w14:textId="77777777" w:rsidR="00BB6158" w:rsidRPr="005571DD" w:rsidRDefault="00BB6158" w:rsidP="00145F94">
      <w:pPr>
        <w:numPr>
          <w:ilvl w:val="0"/>
          <w:numId w:val="10"/>
        </w:numPr>
        <w:jc w:val="both"/>
        <w:rPr>
          <w:rFonts w:asciiTheme="minorHAnsi" w:hAnsiTheme="minorHAnsi" w:cstheme="minorHAnsi"/>
        </w:rPr>
      </w:pPr>
      <w:r w:rsidRPr="005571DD">
        <w:rPr>
          <w:rFonts w:asciiTheme="minorHAnsi" w:hAnsiTheme="minorHAnsi" w:cstheme="minorHAnsi"/>
        </w:rPr>
        <w:t>Državljanstvo ali država sedeža ter pravno-organizacijska oblika pogodbenih strank;</w:t>
      </w:r>
    </w:p>
    <w:p w14:paraId="5CBD3C6C" w14:textId="77777777" w:rsidR="00BB6158" w:rsidRPr="005571DD" w:rsidRDefault="00BB6158" w:rsidP="00145F94">
      <w:pPr>
        <w:numPr>
          <w:ilvl w:val="0"/>
          <w:numId w:val="10"/>
        </w:numPr>
        <w:jc w:val="both"/>
        <w:rPr>
          <w:rFonts w:asciiTheme="minorHAnsi" w:hAnsiTheme="minorHAnsi" w:cstheme="minorHAnsi"/>
          <w:lang w:val="it-IT"/>
        </w:rPr>
      </w:pPr>
      <w:r w:rsidRPr="005571DD">
        <w:rPr>
          <w:rFonts w:asciiTheme="minorHAnsi" w:hAnsiTheme="minorHAnsi" w:cstheme="minorHAnsi"/>
          <w:lang w:val="it-IT"/>
        </w:rPr>
        <w:t xml:space="preserve">Datum </w:t>
      </w:r>
      <w:proofErr w:type="spellStart"/>
      <w:r w:rsidRPr="005571DD">
        <w:rPr>
          <w:rFonts w:asciiTheme="minorHAnsi" w:hAnsiTheme="minorHAnsi" w:cstheme="minorHAnsi"/>
          <w:lang w:val="it-IT"/>
        </w:rPr>
        <w:t>sklenitve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pravnega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posla</w:t>
      </w:r>
      <w:proofErr w:type="spellEnd"/>
      <w:r w:rsidRPr="005571DD">
        <w:rPr>
          <w:rFonts w:asciiTheme="minorHAnsi" w:hAnsiTheme="minorHAnsi" w:cstheme="minorHAnsi"/>
          <w:lang w:val="it-IT"/>
        </w:rPr>
        <w:t xml:space="preserve">, za </w:t>
      </w:r>
      <w:proofErr w:type="spellStart"/>
      <w:r w:rsidRPr="005571DD">
        <w:rPr>
          <w:rFonts w:asciiTheme="minorHAnsi" w:hAnsiTheme="minorHAnsi" w:cstheme="minorHAnsi"/>
          <w:lang w:val="it-IT"/>
        </w:rPr>
        <w:t>najemne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pravne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posle</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tudi</w:t>
      </w:r>
      <w:proofErr w:type="spellEnd"/>
      <w:r w:rsidRPr="005571DD">
        <w:rPr>
          <w:rFonts w:asciiTheme="minorHAnsi" w:hAnsiTheme="minorHAnsi" w:cstheme="minorHAnsi"/>
          <w:lang w:val="it-IT"/>
        </w:rPr>
        <w:t xml:space="preserve"> datum </w:t>
      </w:r>
      <w:proofErr w:type="spellStart"/>
      <w:r w:rsidR="008E7915" w:rsidRPr="005571DD">
        <w:rPr>
          <w:rFonts w:asciiTheme="minorHAnsi" w:hAnsiTheme="minorHAnsi" w:cstheme="minorHAnsi"/>
          <w:lang w:val="it-IT"/>
        </w:rPr>
        <w:t>začetka</w:t>
      </w:r>
      <w:proofErr w:type="spellEnd"/>
      <w:r w:rsidR="008E7915" w:rsidRPr="005571DD">
        <w:rPr>
          <w:rFonts w:asciiTheme="minorHAnsi" w:hAnsiTheme="minorHAnsi" w:cstheme="minorHAnsi"/>
          <w:lang w:val="it-IT"/>
        </w:rPr>
        <w:t xml:space="preserve"> in </w:t>
      </w:r>
      <w:proofErr w:type="spellStart"/>
      <w:r w:rsidRPr="005571DD">
        <w:rPr>
          <w:rFonts w:asciiTheme="minorHAnsi" w:hAnsiTheme="minorHAnsi" w:cstheme="minorHAnsi"/>
          <w:lang w:val="it-IT"/>
        </w:rPr>
        <w:t>prenehanja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najema</w:t>
      </w:r>
      <w:proofErr w:type="spellEnd"/>
      <w:r w:rsidRPr="005571DD">
        <w:rPr>
          <w:rFonts w:asciiTheme="minorHAnsi" w:hAnsiTheme="minorHAnsi" w:cstheme="minorHAnsi"/>
          <w:lang w:val="it-IT"/>
        </w:rPr>
        <w:t>;</w:t>
      </w:r>
    </w:p>
    <w:p w14:paraId="62C3F5F7" w14:textId="77777777" w:rsidR="00BB6158" w:rsidRPr="005571DD" w:rsidRDefault="00BB6158" w:rsidP="00145F94">
      <w:pPr>
        <w:numPr>
          <w:ilvl w:val="0"/>
          <w:numId w:val="10"/>
        </w:numPr>
        <w:jc w:val="both"/>
        <w:rPr>
          <w:rFonts w:asciiTheme="minorHAnsi" w:hAnsiTheme="minorHAnsi" w:cstheme="minorHAnsi"/>
        </w:rPr>
      </w:pPr>
      <w:r w:rsidRPr="005571DD">
        <w:rPr>
          <w:rFonts w:asciiTheme="minorHAnsi" w:hAnsiTheme="minorHAnsi" w:cstheme="minorHAnsi"/>
        </w:rPr>
        <w:t>Vrsta pravnega posla;</w:t>
      </w:r>
    </w:p>
    <w:p w14:paraId="12BFF2CE" w14:textId="77777777" w:rsidR="00BB6158" w:rsidRPr="005571DD" w:rsidRDefault="00BB6158" w:rsidP="00145F94">
      <w:pPr>
        <w:numPr>
          <w:ilvl w:val="0"/>
          <w:numId w:val="10"/>
        </w:numPr>
        <w:jc w:val="both"/>
        <w:rPr>
          <w:rFonts w:asciiTheme="minorHAnsi" w:hAnsiTheme="minorHAnsi" w:cstheme="minorHAnsi"/>
          <w:lang w:val="it-IT"/>
        </w:rPr>
      </w:pPr>
      <w:proofErr w:type="spellStart"/>
      <w:r w:rsidRPr="005571DD">
        <w:rPr>
          <w:rFonts w:asciiTheme="minorHAnsi" w:hAnsiTheme="minorHAnsi" w:cstheme="minorHAnsi"/>
          <w:lang w:val="it-IT"/>
        </w:rPr>
        <w:t>Vrsta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nepremičnine</w:t>
      </w:r>
      <w:proofErr w:type="spellEnd"/>
      <w:r w:rsidR="008E7915" w:rsidRPr="005571DD">
        <w:rPr>
          <w:rFonts w:asciiTheme="minorHAnsi" w:hAnsiTheme="minorHAnsi" w:cstheme="minorHAnsi"/>
          <w:lang w:val="it-IT"/>
        </w:rPr>
        <w:t xml:space="preserve"> </w:t>
      </w:r>
      <w:proofErr w:type="spellStart"/>
      <w:r w:rsidR="008E7915" w:rsidRPr="005571DD">
        <w:rPr>
          <w:rFonts w:asciiTheme="minorHAnsi" w:hAnsiTheme="minorHAnsi" w:cstheme="minorHAnsi"/>
          <w:lang w:val="it-IT"/>
        </w:rPr>
        <w:t>oziroma</w:t>
      </w:r>
      <w:proofErr w:type="spellEnd"/>
      <w:r w:rsidR="008E7915" w:rsidRPr="005571DD">
        <w:rPr>
          <w:rFonts w:asciiTheme="minorHAnsi" w:hAnsiTheme="minorHAnsi" w:cstheme="minorHAnsi"/>
          <w:lang w:val="it-IT"/>
        </w:rPr>
        <w:t xml:space="preserve"> </w:t>
      </w:r>
      <w:proofErr w:type="spellStart"/>
      <w:r w:rsidR="008E7915" w:rsidRPr="005571DD">
        <w:rPr>
          <w:rFonts w:asciiTheme="minorHAnsi" w:hAnsiTheme="minorHAnsi" w:cstheme="minorHAnsi"/>
          <w:lang w:val="it-IT"/>
        </w:rPr>
        <w:t>oddan</w:t>
      </w:r>
      <w:r w:rsidR="00355298" w:rsidRPr="005571DD">
        <w:rPr>
          <w:rFonts w:asciiTheme="minorHAnsi" w:hAnsiTheme="minorHAnsi" w:cstheme="minorHAnsi"/>
          <w:lang w:val="it-IT"/>
        </w:rPr>
        <w:t>ih</w:t>
      </w:r>
      <w:proofErr w:type="spellEnd"/>
      <w:r w:rsidR="008E7915" w:rsidRPr="005571DD">
        <w:rPr>
          <w:rFonts w:asciiTheme="minorHAnsi" w:hAnsiTheme="minorHAnsi" w:cstheme="minorHAnsi"/>
          <w:lang w:val="it-IT"/>
        </w:rPr>
        <w:t xml:space="preserve"> </w:t>
      </w:r>
      <w:proofErr w:type="spellStart"/>
      <w:r w:rsidR="00355298" w:rsidRPr="005571DD">
        <w:rPr>
          <w:rFonts w:asciiTheme="minorHAnsi" w:hAnsiTheme="minorHAnsi" w:cstheme="minorHAnsi"/>
          <w:lang w:val="it-IT"/>
        </w:rPr>
        <w:t>prostorov</w:t>
      </w:r>
      <w:proofErr w:type="spellEnd"/>
      <w:r w:rsidR="00250A0E" w:rsidRPr="005571DD">
        <w:rPr>
          <w:rFonts w:asciiTheme="minorHAnsi" w:hAnsiTheme="minorHAnsi" w:cstheme="minorHAnsi"/>
          <w:lang w:val="it-IT"/>
        </w:rPr>
        <w:t>;</w:t>
      </w:r>
    </w:p>
    <w:p w14:paraId="68D275CA" w14:textId="77777777" w:rsidR="00BB6158" w:rsidRPr="005571DD" w:rsidRDefault="00BB6158" w:rsidP="00145F94">
      <w:pPr>
        <w:numPr>
          <w:ilvl w:val="0"/>
          <w:numId w:val="10"/>
        </w:numPr>
        <w:jc w:val="both"/>
        <w:rPr>
          <w:rFonts w:asciiTheme="minorHAnsi" w:hAnsiTheme="minorHAnsi" w:cstheme="minorHAnsi"/>
          <w:lang w:val="it-IT"/>
        </w:rPr>
      </w:pPr>
      <w:proofErr w:type="spellStart"/>
      <w:r w:rsidRPr="005571DD">
        <w:rPr>
          <w:rFonts w:asciiTheme="minorHAnsi" w:hAnsiTheme="minorHAnsi" w:cstheme="minorHAnsi"/>
          <w:lang w:val="it-IT"/>
        </w:rPr>
        <w:t>Identifikacijska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oznaka</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parcel</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stavb</w:t>
      </w:r>
      <w:proofErr w:type="spellEnd"/>
      <w:r w:rsidRPr="005571DD">
        <w:rPr>
          <w:rFonts w:asciiTheme="minorHAnsi" w:hAnsiTheme="minorHAnsi" w:cstheme="minorHAnsi"/>
          <w:lang w:val="it-IT"/>
        </w:rPr>
        <w:t xml:space="preserve"> in </w:t>
      </w:r>
      <w:proofErr w:type="spellStart"/>
      <w:r w:rsidRPr="005571DD">
        <w:rPr>
          <w:rFonts w:asciiTheme="minorHAnsi" w:hAnsiTheme="minorHAnsi" w:cstheme="minorHAnsi"/>
          <w:lang w:val="it-IT"/>
        </w:rPr>
        <w:t>delov</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stavb</w:t>
      </w:r>
      <w:proofErr w:type="spellEnd"/>
      <w:r w:rsidRPr="005571DD">
        <w:rPr>
          <w:rFonts w:asciiTheme="minorHAnsi" w:hAnsiTheme="minorHAnsi" w:cstheme="minorHAnsi"/>
          <w:lang w:val="it-IT"/>
        </w:rPr>
        <w:t>;</w:t>
      </w:r>
    </w:p>
    <w:p w14:paraId="6CFDC5FC" w14:textId="77777777" w:rsidR="00BB6158" w:rsidRPr="005571DD" w:rsidRDefault="00250A0E" w:rsidP="00145F94">
      <w:pPr>
        <w:numPr>
          <w:ilvl w:val="0"/>
          <w:numId w:val="10"/>
        </w:numPr>
        <w:jc w:val="both"/>
        <w:rPr>
          <w:rFonts w:asciiTheme="minorHAnsi" w:hAnsiTheme="minorHAnsi" w:cstheme="minorHAnsi"/>
          <w:lang w:val="it-IT"/>
        </w:rPr>
      </w:pPr>
      <w:r w:rsidRPr="005571DD">
        <w:rPr>
          <w:rFonts w:asciiTheme="minorHAnsi" w:hAnsiTheme="minorHAnsi" w:cstheme="minorHAnsi"/>
          <w:lang w:val="it-IT"/>
        </w:rPr>
        <w:t>P</w:t>
      </w:r>
      <w:r w:rsidR="00BB6158" w:rsidRPr="005571DD">
        <w:rPr>
          <w:rFonts w:asciiTheme="minorHAnsi" w:hAnsiTheme="minorHAnsi" w:cstheme="minorHAnsi"/>
          <w:lang w:val="it-IT"/>
        </w:rPr>
        <w:t xml:space="preserve">odatki o </w:t>
      </w:r>
      <w:proofErr w:type="spellStart"/>
      <w:r w:rsidR="00BB6158" w:rsidRPr="005571DD">
        <w:rPr>
          <w:rFonts w:asciiTheme="minorHAnsi" w:hAnsiTheme="minorHAnsi" w:cstheme="minorHAnsi"/>
          <w:lang w:val="it-IT"/>
        </w:rPr>
        <w:t>nepremičnini</w:t>
      </w:r>
      <w:proofErr w:type="spellEnd"/>
      <w:r w:rsidR="008E7915" w:rsidRPr="005571DD">
        <w:rPr>
          <w:rFonts w:asciiTheme="minorHAnsi" w:hAnsiTheme="minorHAnsi" w:cstheme="minorHAnsi"/>
          <w:lang w:val="it-IT"/>
        </w:rPr>
        <w:t xml:space="preserve"> </w:t>
      </w:r>
      <w:proofErr w:type="spellStart"/>
      <w:r w:rsidR="008E7915" w:rsidRPr="005571DD">
        <w:rPr>
          <w:rFonts w:asciiTheme="minorHAnsi" w:hAnsiTheme="minorHAnsi" w:cstheme="minorHAnsi"/>
          <w:lang w:val="it-IT"/>
        </w:rPr>
        <w:t>oziroma</w:t>
      </w:r>
      <w:proofErr w:type="spellEnd"/>
      <w:r w:rsidR="008E7915" w:rsidRPr="005571DD">
        <w:rPr>
          <w:rFonts w:asciiTheme="minorHAnsi" w:hAnsiTheme="minorHAnsi" w:cstheme="minorHAnsi"/>
          <w:lang w:val="it-IT"/>
        </w:rPr>
        <w:t xml:space="preserve"> </w:t>
      </w:r>
      <w:proofErr w:type="spellStart"/>
      <w:r w:rsidR="008E7915" w:rsidRPr="005571DD">
        <w:rPr>
          <w:rFonts w:asciiTheme="minorHAnsi" w:hAnsiTheme="minorHAnsi" w:cstheme="minorHAnsi"/>
          <w:lang w:val="it-IT"/>
        </w:rPr>
        <w:t>oddan</w:t>
      </w:r>
      <w:r w:rsidR="00355298" w:rsidRPr="005571DD">
        <w:rPr>
          <w:rFonts w:asciiTheme="minorHAnsi" w:hAnsiTheme="minorHAnsi" w:cstheme="minorHAnsi"/>
          <w:lang w:val="it-IT"/>
        </w:rPr>
        <w:t>ih</w:t>
      </w:r>
      <w:proofErr w:type="spellEnd"/>
      <w:r w:rsidR="00355298" w:rsidRPr="005571DD">
        <w:rPr>
          <w:rFonts w:asciiTheme="minorHAnsi" w:hAnsiTheme="minorHAnsi" w:cstheme="minorHAnsi"/>
          <w:lang w:val="it-IT"/>
        </w:rPr>
        <w:t xml:space="preserve"> </w:t>
      </w:r>
      <w:proofErr w:type="spellStart"/>
      <w:r w:rsidR="00355298" w:rsidRPr="005571DD">
        <w:rPr>
          <w:rFonts w:asciiTheme="minorHAnsi" w:hAnsiTheme="minorHAnsi" w:cstheme="minorHAnsi"/>
          <w:lang w:val="it-IT"/>
        </w:rPr>
        <w:t>prostorih</w:t>
      </w:r>
      <w:proofErr w:type="spellEnd"/>
      <w:r w:rsidR="00BB6158" w:rsidRPr="005571DD">
        <w:rPr>
          <w:rFonts w:asciiTheme="minorHAnsi" w:hAnsiTheme="minorHAnsi" w:cstheme="minorHAnsi"/>
          <w:lang w:val="it-IT"/>
        </w:rPr>
        <w:t>;</w:t>
      </w:r>
    </w:p>
    <w:p w14:paraId="5EA13B32" w14:textId="77777777" w:rsidR="008E7915" w:rsidRPr="005571DD" w:rsidRDefault="00250A0E" w:rsidP="00145F94">
      <w:pPr>
        <w:numPr>
          <w:ilvl w:val="0"/>
          <w:numId w:val="10"/>
        </w:numPr>
        <w:jc w:val="both"/>
        <w:rPr>
          <w:rFonts w:asciiTheme="minorHAnsi" w:hAnsiTheme="minorHAnsi" w:cstheme="minorHAnsi"/>
        </w:rPr>
      </w:pPr>
      <w:r w:rsidRPr="005571DD">
        <w:rPr>
          <w:rFonts w:asciiTheme="minorHAnsi" w:hAnsiTheme="minorHAnsi" w:cstheme="minorHAnsi"/>
        </w:rPr>
        <w:t>Pogodbena cena oziroma najemnina</w:t>
      </w:r>
      <w:r w:rsidR="008E7915" w:rsidRPr="005571DD">
        <w:rPr>
          <w:rFonts w:asciiTheme="minorHAnsi" w:hAnsiTheme="minorHAnsi" w:cstheme="minorHAnsi"/>
        </w:rPr>
        <w:t>;</w:t>
      </w:r>
    </w:p>
    <w:p w14:paraId="6A68E7AB" w14:textId="77777777" w:rsidR="00BB6158" w:rsidRPr="005571DD" w:rsidRDefault="008E7915" w:rsidP="00145F94">
      <w:pPr>
        <w:numPr>
          <w:ilvl w:val="0"/>
          <w:numId w:val="10"/>
        </w:numPr>
        <w:jc w:val="both"/>
        <w:rPr>
          <w:rFonts w:asciiTheme="minorHAnsi" w:hAnsiTheme="minorHAnsi" w:cstheme="minorHAnsi"/>
          <w:lang w:val="it-IT"/>
        </w:rPr>
      </w:pPr>
      <w:proofErr w:type="spellStart"/>
      <w:r w:rsidRPr="005571DD">
        <w:rPr>
          <w:rFonts w:asciiTheme="minorHAnsi" w:hAnsiTheme="minorHAnsi" w:cstheme="minorHAnsi"/>
          <w:lang w:val="it-IT"/>
        </w:rPr>
        <w:t>Drugi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podatki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ki</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vplivajo</w:t>
      </w:r>
      <w:proofErr w:type="spellEnd"/>
      <w:r w:rsidRPr="005571DD">
        <w:rPr>
          <w:rFonts w:asciiTheme="minorHAnsi" w:hAnsiTheme="minorHAnsi" w:cstheme="minorHAnsi"/>
          <w:lang w:val="it-IT"/>
        </w:rPr>
        <w:t xml:space="preserve"> </w:t>
      </w:r>
      <w:proofErr w:type="spellStart"/>
      <w:r w:rsidRPr="005571DD">
        <w:rPr>
          <w:rFonts w:asciiTheme="minorHAnsi" w:hAnsiTheme="minorHAnsi" w:cstheme="minorHAnsi"/>
          <w:lang w:val="it-IT"/>
        </w:rPr>
        <w:t>na</w:t>
      </w:r>
      <w:proofErr w:type="spellEnd"/>
      <w:r w:rsidRPr="005571DD">
        <w:rPr>
          <w:rFonts w:asciiTheme="minorHAnsi" w:hAnsiTheme="minorHAnsi" w:cstheme="minorHAnsi"/>
          <w:lang w:val="it-IT"/>
        </w:rPr>
        <w:t xml:space="preserve"> ceno ali </w:t>
      </w:r>
      <w:proofErr w:type="spellStart"/>
      <w:r w:rsidRPr="005571DD">
        <w:rPr>
          <w:rFonts w:asciiTheme="minorHAnsi" w:hAnsiTheme="minorHAnsi" w:cstheme="minorHAnsi"/>
          <w:lang w:val="it-IT"/>
        </w:rPr>
        <w:t>najemnino</w:t>
      </w:r>
      <w:proofErr w:type="spellEnd"/>
      <w:r w:rsidR="00BB6158" w:rsidRPr="005571DD">
        <w:rPr>
          <w:rFonts w:asciiTheme="minorHAnsi" w:hAnsiTheme="minorHAnsi" w:cstheme="minorHAnsi"/>
          <w:lang w:val="it-IT"/>
        </w:rPr>
        <w:t>.</w:t>
      </w:r>
    </w:p>
    <w:p w14:paraId="558C8AA6" w14:textId="77777777" w:rsidR="00BB6158" w:rsidRPr="005571DD" w:rsidRDefault="00BB6158" w:rsidP="00145F94">
      <w:pPr>
        <w:jc w:val="both"/>
        <w:rPr>
          <w:rFonts w:asciiTheme="minorHAnsi" w:hAnsiTheme="minorHAnsi" w:cstheme="minorHAnsi"/>
          <w:lang w:val="it-IT"/>
        </w:rPr>
      </w:pPr>
    </w:p>
    <w:p w14:paraId="0BAFE1FE" w14:textId="77777777" w:rsidR="002A42FD" w:rsidRPr="005571DD" w:rsidRDefault="002A42FD" w:rsidP="00145F94">
      <w:pPr>
        <w:pStyle w:val="Navadensplet"/>
        <w:spacing w:before="0" w:beforeAutospacing="0" w:after="0" w:afterAutospacing="0"/>
        <w:jc w:val="both"/>
        <w:rPr>
          <w:rFonts w:asciiTheme="minorHAnsi" w:hAnsiTheme="minorHAnsi" w:cstheme="minorHAnsi"/>
          <w:sz w:val="22"/>
          <w:szCs w:val="22"/>
        </w:rPr>
      </w:pPr>
    </w:p>
    <w:p w14:paraId="757D7F06" w14:textId="77777777" w:rsidR="00BB6158" w:rsidRPr="005571DD" w:rsidRDefault="00250A0E" w:rsidP="00145F94">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P</w:t>
      </w:r>
      <w:r w:rsidR="00BB6158" w:rsidRPr="005571DD">
        <w:rPr>
          <w:rFonts w:asciiTheme="minorHAnsi" w:hAnsiTheme="minorHAnsi" w:cstheme="minorHAnsi"/>
          <w:sz w:val="22"/>
          <w:szCs w:val="22"/>
        </w:rPr>
        <w:t xml:space="preserve">odatki o nepremičninah, ki se prevzamejo iz </w:t>
      </w:r>
      <w:r w:rsidRPr="005571DD">
        <w:rPr>
          <w:rFonts w:asciiTheme="minorHAnsi" w:hAnsiTheme="minorHAnsi" w:cstheme="minorHAnsi"/>
          <w:sz w:val="22"/>
          <w:szCs w:val="22"/>
        </w:rPr>
        <w:t>geodetskih evidenc, se prevzamejo</w:t>
      </w:r>
      <w:r w:rsidR="00BB6158" w:rsidRPr="005571DD">
        <w:rPr>
          <w:rFonts w:asciiTheme="minorHAnsi" w:hAnsiTheme="minorHAnsi" w:cstheme="minorHAnsi"/>
          <w:sz w:val="22"/>
          <w:szCs w:val="22"/>
        </w:rPr>
        <w:t xml:space="preserve"> na dan evidentiranja posla v ETN. </w:t>
      </w:r>
    </w:p>
    <w:p w14:paraId="6A7EFA65" w14:textId="77777777" w:rsidR="00BB6158" w:rsidRPr="005571DD" w:rsidRDefault="00BB6158" w:rsidP="00145F94">
      <w:pPr>
        <w:pStyle w:val="Navadensplet"/>
        <w:spacing w:before="0" w:beforeAutospacing="0" w:after="0" w:afterAutospacing="0"/>
        <w:jc w:val="both"/>
        <w:rPr>
          <w:rFonts w:asciiTheme="minorHAnsi" w:hAnsiTheme="minorHAnsi" w:cstheme="minorHAnsi"/>
          <w:sz w:val="22"/>
          <w:szCs w:val="22"/>
          <w:highlight w:val="yellow"/>
        </w:rPr>
      </w:pPr>
    </w:p>
    <w:p w14:paraId="2458E037" w14:textId="77777777" w:rsidR="00250A0E" w:rsidRPr="005571DD" w:rsidRDefault="00BB6158" w:rsidP="00145F94">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Od novembra 2014 so podatki o kupoprodajnih</w:t>
      </w:r>
      <w:r w:rsidR="00186863" w:rsidRPr="005571DD">
        <w:rPr>
          <w:rFonts w:asciiTheme="minorHAnsi" w:hAnsiTheme="minorHAnsi" w:cstheme="minorHAnsi"/>
          <w:sz w:val="22"/>
          <w:szCs w:val="22"/>
        </w:rPr>
        <w:t xml:space="preserve"> poslih</w:t>
      </w:r>
      <w:r w:rsidRPr="005571DD">
        <w:rPr>
          <w:rFonts w:asciiTheme="minorHAnsi" w:hAnsiTheme="minorHAnsi" w:cstheme="minorHAnsi"/>
          <w:sz w:val="22"/>
          <w:szCs w:val="22"/>
        </w:rPr>
        <w:t xml:space="preserve">, ki so evidentirani v ETN od 1. januarja 2007 </w:t>
      </w:r>
      <w:r w:rsidR="00186863" w:rsidRPr="005571DD">
        <w:rPr>
          <w:rFonts w:asciiTheme="minorHAnsi" w:hAnsiTheme="minorHAnsi" w:cstheme="minorHAnsi"/>
          <w:sz w:val="22"/>
          <w:szCs w:val="22"/>
        </w:rPr>
        <w:t xml:space="preserve">do 30. junija 2013, in </w:t>
      </w:r>
      <w:r w:rsidR="00270877" w:rsidRPr="005571DD">
        <w:rPr>
          <w:rFonts w:asciiTheme="minorHAnsi" w:hAnsiTheme="minorHAnsi" w:cstheme="minorHAnsi"/>
          <w:sz w:val="22"/>
          <w:szCs w:val="22"/>
        </w:rPr>
        <w:t xml:space="preserve">podatki, ki so evidentirani </w:t>
      </w:r>
      <w:r w:rsidR="00186863" w:rsidRPr="005571DD">
        <w:rPr>
          <w:rFonts w:asciiTheme="minorHAnsi" w:hAnsiTheme="minorHAnsi" w:cstheme="minorHAnsi"/>
          <w:sz w:val="22"/>
          <w:szCs w:val="22"/>
        </w:rPr>
        <w:t xml:space="preserve">od 1. julija 2013 </w:t>
      </w:r>
      <w:r w:rsidRPr="005571DD">
        <w:rPr>
          <w:rFonts w:asciiTheme="minorHAnsi" w:hAnsiTheme="minorHAnsi" w:cstheme="minorHAnsi"/>
          <w:sz w:val="22"/>
          <w:szCs w:val="22"/>
        </w:rPr>
        <w:t>dalje</w:t>
      </w:r>
      <w:r w:rsidR="00186863" w:rsidRPr="005571DD">
        <w:rPr>
          <w:rFonts w:asciiTheme="minorHAnsi" w:hAnsiTheme="minorHAnsi" w:cstheme="minorHAnsi"/>
          <w:sz w:val="22"/>
          <w:szCs w:val="22"/>
        </w:rPr>
        <w:t xml:space="preserve">, </w:t>
      </w:r>
      <w:r w:rsidRPr="005571DD">
        <w:rPr>
          <w:rFonts w:asciiTheme="minorHAnsi" w:hAnsiTheme="minorHAnsi" w:cstheme="minorHAnsi"/>
          <w:sz w:val="22"/>
          <w:szCs w:val="22"/>
        </w:rPr>
        <w:t xml:space="preserve">združeni v enotno strukturirani </w:t>
      </w:r>
      <w:r w:rsidR="00145F94" w:rsidRPr="005571DD">
        <w:rPr>
          <w:rFonts w:asciiTheme="minorHAnsi" w:hAnsiTheme="minorHAnsi" w:cstheme="minorHAnsi"/>
          <w:sz w:val="22"/>
          <w:szCs w:val="22"/>
        </w:rPr>
        <w:t>p</w:t>
      </w:r>
      <w:r w:rsidRPr="005571DD">
        <w:rPr>
          <w:rFonts w:asciiTheme="minorHAnsi" w:hAnsiTheme="minorHAnsi" w:cstheme="minorHAnsi"/>
          <w:sz w:val="22"/>
          <w:szCs w:val="22"/>
        </w:rPr>
        <w:t>odatkovni bazi</w:t>
      </w:r>
      <w:r w:rsidR="00270877" w:rsidRPr="005571DD">
        <w:rPr>
          <w:rFonts w:asciiTheme="minorHAnsi" w:hAnsiTheme="minorHAnsi" w:cstheme="minorHAnsi"/>
          <w:sz w:val="22"/>
          <w:szCs w:val="22"/>
        </w:rPr>
        <w:t>, v kateri so tudi podatki o najemnih poslih, ki so evidentirani od 1. julija 2013 dalje</w:t>
      </w:r>
      <w:r w:rsidRPr="005571DD">
        <w:rPr>
          <w:rFonts w:asciiTheme="minorHAnsi" w:hAnsiTheme="minorHAnsi" w:cstheme="minorHAnsi"/>
          <w:sz w:val="22"/>
          <w:szCs w:val="22"/>
        </w:rPr>
        <w:t xml:space="preserve">. </w:t>
      </w:r>
    </w:p>
    <w:p w14:paraId="009E6A90" w14:textId="77777777" w:rsidR="00250A0E" w:rsidRPr="005571DD" w:rsidRDefault="00250A0E" w:rsidP="00145F94">
      <w:pPr>
        <w:pStyle w:val="Navadensplet"/>
        <w:spacing w:before="0" w:beforeAutospacing="0" w:after="0" w:afterAutospacing="0"/>
        <w:jc w:val="both"/>
        <w:rPr>
          <w:rFonts w:asciiTheme="minorHAnsi" w:hAnsiTheme="minorHAnsi" w:cstheme="minorHAnsi"/>
          <w:sz w:val="22"/>
          <w:szCs w:val="22"/>
        </w:rPr>
      </w:pPr>
    </w:p>
    <w:p w14:paraId="586ABBDA" w14:textId="73EC3D6D" w:rsidR="00270877" w:rsidRPr="005571DD" w:rsidRDefault="00270877" w:rsidP="00145F94">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 xml:space="preserve">Podatki </w:t>
      </w:r>
      <w:r w:rsidR="00250A0E" w:rsidRPr="005571DD">
        <w:rPr>
          <w:rFonts w:asciiTheme="minorHAnsi" w:hAnsiTheme="minorHAnsi" w:cstheme="minorHAnsi"/>
          <w:sz w:val="22"/>
          <w:szCs w:val="22"/>
        </w:rPr>
        <w:t xml:space="preserve">ETN </w:t>
      </w:r>
      <w:r w:rsidRPr="005571DD">
        <w:rPr>
          <w:rFonts w:asciiTheme="minorHAnsi" w:hAnsiTheme="minorHAnsi" w:cstheme="minorHAnsi"/>
          <w:sz w:val="22"/>
          <w:szCs w:val="22"/>
        </w:rPr>
        <w:t>so d</w:t>
      </w:r>
      <w:r w:rsidR="00BB6158" w:rsidRPr="005571DD">
        <w:rPr>
          <w:rFonts w:asciiTheme="minorHAnsi" w:hAnsiTheme="minorHAnsi" w:cstheme="minorHAnsi"/>
          <w:sz w:val="22"/>
          <w:szCs w:val="22"/>
        </w:rPr>
        <w:t xml:space="preserve">ostopni v skladu s predpisi </w:t>
      </w:r>
      <w:r w:rsidR="002E482B" w:rsidRPr="005571DD">
        <w:rPr>
          <w:rFonts w:asciiTheme="minorHAnsi" w:hAnsiTheme="minorHAnsi" w:cstheme="minorHAnsi"/>
          <w:sz w:val="22"/>
          <w:szCs w:val="22"/>
        </w:rPr>
        <w:t xml:space="preserve">o </w:t>
      </w:r>
      <w:r w:rsidR="00BB6158" w:rsidRPr="005571DD">
        <w:rPr>
          <w:rFonts w:asciiTheme="minorHAnsi" w:hAnsiTheme="minorHAnsi" w:cstheme="minorHAnsi"/>
          <w:sz w:val="22"/>
          <w:szCs w:val="22"/>
        </w:rPr>
        <w:t>dostop</w:t>
      </w:r>
      <w:r w:rsidR="002E482B" w:rsidRPr="005571DD">
        <w:rPr>
          <w:rFonts w:asciiTheme="minorHAnsi" w:hAnsiTheme="minorHAnsi" w:cstheme="minorHAnsi"/>
          <w:sz w:val="22"/>
          <w:szCs w:val="22"/>
        </w:rPr>
        <w:t>u</w:t>
      </w:r>
      <w:r w:rsidR="00BB6158" w:rsidRPr="005571DD">
        <w:rPr>
          <w:rFonts w:asciiTheme="minorHAnsi" w:hAnsiTheme="minorHAnsi" w:cstheme="minorHAnsi"/>
          <w:sz w:val="22"/>
          <w:szCs w:val="22"/>
        </w:rPr>
        <w:t xml:space="preserve"> do informacij javnega značaja</w:t>
      </w:r>
      <w:r w:rsidR="00250A0E" w:rsidRPr="005571DD">
        <w:rPr>
          <w:rFonts w:asciiTheme="minorHAnsi" w:hAnsiTheme="minorHAnsi" w:cstheme="minorHAnsi"/>
          <w:sz w:val="22"/>
          <w:szCs w:val="22"/>
        </w:rPr>
        <w:t>.</w:t>
      </w:r>
      <w:r w:rsidR="00BB6158" w:rsidRPr="005571DD">
        <w:rPr>
          <w:rFonts w:asciiTheme="minorHAnsi" w:hAnsiTheme="minorHAnsi" w:cstheme="minorHAnsi"/>
          <w:sz w:val="22"/>
          <w:szCs w:val="22"/>
        </w:rPr>
        <w:t xml:space="preserve"> </w:t>
      </w:r>
    </w:p>
    <w:p w14:paraId="565BC517" w14:textId="77777777" w:rsidR="002E482B" w:rsidRPr="005571DD" w:rsidRDefault="002E482B" w:rsidP="00145F94">
      <w:pPr>
        <w:pStyle w:val="Navadensplet"/>
        <w:spacing w:before="0" w:beforeAutospacing="0" w:after="0" w:afterAutospacing="0"/>
        <w:jc w:val="both"/>
        <w:rPr>
          <w:rFonts w:asciiTheme="minorHAnsi" w:hAnsiTheme="minorHAnsi" w:cstheme="minorHAnsi"/>
          <w:sz w:val="22"/>
          <w:szCs w:val="22"/>
        </w:rPr>
      </w:pPr>
    </w:p>
    <w:p w14:paraId="79343A46" w14:textId="5A8E8F74" w:rsidR="00BB6158" w:rsidRPr="005571DD" w:rsidRDefault="00BB6158" w:rsidP="00145F94">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 xml:space="preserve">Podatki o pogodbenih strankah (osebno ime, naslov in enotna matična številka pogodbene stranke, ki je fizična oseba ali ime oziroma firma, sedež in matična številka pogodbene stranke, ki je pravna oseba ter državljanstvo ali država sedeža) so </w:t>
      </w:r>
      <w:r w:rsidRPr="005571DD">
        <w:rPr>
          <w:rFonts w:asciiTheme="minorHAnsi" w:hAnsiTheme="minorHAnsi" w:cstheme="minorHAnsi"/>
          <w:b/>
          <w:sz w:val="22"/>
          <w:szCs w:val="22"/>
        </w:rPr>
        <w:t>osebni podatki</w:t>
      </w:r>
      <w:r w:rsidRPr="005571DD">
        <w:rPr>
          <w:rFonts w:asciiTheme="minorHAnsi" w:hAnsiTheme="minorHAnsi" w:cstheme="minorHAnsi"/>
          <w:sz w:val="22"/>
          <w:szCs w:val="22"/>
        </w:rPr>
        <w:t xml:space="preserve"> in v skladu z Zakonom o varstvu osebnih podatkov </w:t>
      </w:r>
      <w:r w:rsidR="00065079" w:rsidRPr="005571DD">
        <w:rPr>
          <w:rFonts w:asciiTheme="minorHAnsi" w:hAnsiTheme="minorHAnsi" w:cstheme="minorHAnsi"/>
          <w:sz w:val="22"/>
          <w:szCs w:val="22"/>
        </w:rPr>
        <w:t xml:space="preserve">in Splošno uredbo GDPR </w:t>
      </w:r>
      <w:r w:rsidRPr="005571DD">
        <w:rPr>
          <w:rFonts w:asciiTheme="minorHAnsi" w:hAnsiTheme="minorHAnsi" w:cstheme="minorHAnsi"/>
          <w:sz w:val="22"/>
          <w:szCs w:val="22"/>
        </w:rPr>
        <w:t xml:space="preserve">se lahko naročniku </w:t>
      </w:r>
      <w:r w:rsidRPr="005571DD">
        <w:rPr>
          <w:rFonts w:asciiTheme="minorHAnsi" w:hAnsiTheme="minorHAnsi" w:cstheme="minorHAnsi"/>
          <w:b/>
          <w:sz w:val="22"/>
          <w:szCs w:val="22"/>
        </w:rPr>
        <w:t>izdajo le, če je za to izkazana zakonska osnova</w:t>
      </w:r>
      <w:r w:rsidRPr="005571DD">
        <w:rPr>
          <w:rFonts w:asciiTheme="minorHAnsi" w:hAnsiTheme="minorHAnsi" w:cstheme="minorHAnsi"/>
          <w:sz w:val="22"/>
          <w:szCs w:val="22"/>
        </w:rPr>
        <w:t>.</w:t>
      </w:r>
      <w:r w:rsidR="00250A0E" w:rsidRPr="005571DD">
        <w:rPr>
          <w:rFonts w:asciiTheme="minorHAnsi" w:hAnsiTheme="minorHAnsi" w:cstheme="minorHAnsi"/>
          <w:sz w:val="22"/>
          <w:szCs w:val="22"/>
        </w:rPr>
        <w:t xml:space="preserve"> Enako velja tudi za podatke o kupoprodajnih in najemnih poslih, ki so jih pogodbene stranke v skladu z zakonom, ki ureja gospodarske družbe, opredelile kot </w:t>
      </w:r>
      <w:r w:rsidR="00250A0E" w:rsidRPr="005571DD">
        <w:rPr>
          <w:rFonts w:asciiTheme="minorHAnsi" w:hAnsiTheme="minorHAnsi" w:cstheme="minorHAnsi"/>
          <w:b/>
          <w:sz w:val="22"/>
          <w:szCs w:val="22"/>
        </w:rPr>
        <w:t>poslovno skrivnost</w:t>
      </w:r>
      <w:r w:rsidR="00250A0E" w:rsidRPr="005571DD">
        <w:rPr>
          <w:rFonts w:asciiTheme="minorHAnsi" w:hAnsiTheme="minorHAnsi" w:cstheme="minorHAnsi"/>
          <w:sz w:val="22"/>
          <w:szCs w:val="22"/>
        </w:rPr>
        <w:t>.</w:t>
      </w:r>
    </w:p>
    <w:p w14:paraId="63AC830B" w14:textId="77777777" w:rsidR="00BB6158" w:rsidRPr="005571DD" w:rsidRDefault="00BB6158" w:rsidP="00145F94">
      <w:pPr>
        <w:pStyle w:val="Navadensplet"/>
        <w:spacing w:before="0" w:beforeAutospacing="0" w:after="0" w:afterAutospacing="0"/>
        <w:jc w:val="both"/>
        <w:rPr>
          <w:rFonts w:asciiTheme="minorHAnsi" w:hAnsiTheme="minorHAnsi" w:cstheme="minorHAnsi"/>
          <w:sz w:val="22"/>
          <w:szCs w:val="22"/>
        </w:rPr>
      </w:pPr>
    </w:p>
    <w:p w14:paraId="74074F4E" w14:textId="6FF38E04" w:rsidR="00C757F9" w:rsidRPr="005571DD" w:rsidRDefault="00065079" w:rsidP="001F2E7F">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 xml:space="preserve">Javni podatki ETN so dostopni preko aplikacije </w:t>
      </w:r>
      <w:hyperlink r:id="rId17" w:history="1">
        <w:r w:rsidRPr="005571DD">
          <w:rPr>
            <w:rStyle w:val="Hiperpovezava"/>
            <w:rFonts w:asciiTheme="minorHAnsi" w:hAnsiTheme="minorHAnsi" w:cstheme="minorHAnsi"/>
            <w:b/>
            <w:bCs/>
            <w:sz w:val="22"/>
            <w:szCs w:val="22"/>
          </w:rPr>
          <w:t>Javni geodetski podatki (JGP)</w:t>
        </w:r>
      </w:hyperlink>
      <w:r w:rsidRPr="005571DD">
        <w:rPr>
          <w:rFonts w:asciiTheme="minorHAnsi" w:hAnsiTheme="minorHAnsi" w:cstheme="minorHAnsi"/>
          <w:sz w:val="22"/>
          <w:szCs w:val="22"/>
        </w:rPr>
        <w:t xml:space="preserve">, nejavne podatke ETN vključno </w:t>
      </w:r>
      <w:r w:rsidR="008408E2" w:rsidRPr="005571DD">
        <w:rPr>
          <w:rFonts w:asciiTheme="minorHAnsi" w:hAnsiTheme="minorHAnsi" w:cstheme="minorHAnsi"/>
          <w:sz w:val="22"/>
          <w:szCs w:val="22"/>
        </w:rPr>
        <w:t xml:space="preserve">z osebnimi podatki o </w:t>
      </w:r>
      <w:r w:rsidRPr="005571DD">
        <w:rPr>
          <w:rFonts w:asciiTheme="minorHAnsi" w:hAnsiTheme="minorHAnsi" w:cstheme="minorHAnsi"/>
          <w:sz w:val="22"/>
          <w:szCs w:val="22"/>
        </w:rPr>
        <w:t>pogodbeni</w:t>
      </w:r>
      <w:r w:rsidR="008408E2" w:rsidRPr="005571DD">
        <w:rPr>
          <w:rFonts w:asciiTheme="minorHAnsi" w:hAnsiTheme="minorHAnsi" w:cstheme="minorHAnsi"/>
          <w:sz w:val="22"/>
          <w:szCs w:val="22"/>
        </w:rPr>
        <w:t>h</w:t>
      </w:r>
      <w:r w:rsidRPr="005571DD">
        <w:rPr>
          <w:rFonts w:asciiTheme="minorHAnsi" w:hAnsiTheme="minorHAnsi" w:cstheme="minorHAnsi"/>
          <w:sz w:val="22"/>
          <w:szCs w:val="22"/>
        </w:rPr>
        <w:t xml:space="preserve"> stranka</w:t>
      </w:r>
      <w:r w:rsidR="008408E2" w:rsidRPr="005571DD">
        <w:rPr>
          <w:rFonts w:asciiTheme="minorHAnsi" w:hAnsiTheme="minorHAnsi" w:cstheme="minorHAnsi"/>
          <w:sz w:val="22"/>
          <w:szCs w:val="22"/>
        </w:rPr>
        <w:t>h</w:t>
      </w:r>
      <w:r w:rsidRPr="005571DD">
        <w:rPr>
          <w:rFonts w:asciiTheme="minorHAnsi" w:hAnsiTheme="minorHAnsi" w:cstheme="minorHAnsi"/>
          <w:sz w:val="22"/>
          <w:szCs w:val="22"/>
        </w:rPr>
        <w:t xml:space="preserve"> pa </w:t>
      </w:r>
      <w:r w:rsidR="005571DD" w:rsidRPr="005571DD">
        <w:rPr>
          <w:rFonts w:asciiTheme="minorHAnsi" w:hAnsiTheme="minorHAnsi" w:cstheme="minorHAnsi"/>
          <w:sz w:val="22"/>
          <w:szCs w:val="22"/>
        </w:rPr>
        <w:t xml:space="preserve">boste </w:t>
      </w:r>
      <w:r w:rsidRPr="005571DD">
        <w:rPr>
          <w:rFonts w:asciiTheme="minorHAnsi" w:hAnsiTheme="minorHAnsi" w:cstheme="minorHAnsi"/>
          <w:sz w:val="22"/>
          <w:szCs w:val="22"/>
        </w:rPr>
        <w:t>lahko naroči</w:t>
      </w:r>
      <w:r w:rsidR="005571DD" w:rsidRPr="005571DD">
        <w:rPr>
          <w:rFonts w:asciiTheme="minorHAnsi" w:hAnsiTheme="minorHAnsi" w:cstheme="minorHAnsi"/>
          <w:sz w:val="22"/>
          <w:szCs w:val="22"/>
        </w:rPr>
        <w:t>li</w:t>
      </w:r>
      <w:r w:rsidRPr="005571DD">
        <w:rPr>
          <w:rFonts w:asciiTheme="minorHAnsi" w:hAnsiTheme="minorHAnsi" w:cstheme="minorHAnsi"/>
          <w:sz w:val="22"/>
          <w:szCs w:val="22"/>
        </w:rPr>
        <w:t xml:space="preserve"> preko aplikacije </w:t>
      </w:r>
      <w:r w:rsidRPr="005571DD">
        <w:rPr>
          <w:rFonts w:asciiTheme="minorHAnsi" w:hAnsiTheme="minorHAnsi" w:cstheme="minorHAnsi"/>
          <w:b/>
          <w:bCs/>
          <w:sz w:val="22"/>
          <w:szCs w:val="22"/>
        </w:rPr>
        <w:t>Naročilo nejavnih podatkov (NNP)</w:t>
      </w:r>
      <w:r w:rsidRPr="005571DD">
        <w:rPr>
          <w:rFonts w:asciiTheme="minorHAnsi" w:hAnsiTheme="minorHAnsi" w:cstheme="minorHAnsi"/>
          <w:sz w:val="22"/>
          <w:szCs w:val="22"/>
        </w:rPr>
        <w:t>.</w:t>
      </w:r>
      <w:r w:rsidR="005571DD" w:rsidRPr="005571DD">
        <w:rPr>
          <w:rFonts w:asciiTheme="minorHAnsi" w:hAnsiTheme="minorHAnsi" w:cstheme="minorHAnsi"/>
          <w:sz w:val="22"/>
          <w:szCs w:val="22"/>
        </w:rPr>
        <w:t xml:space="preserve"> </w:t>
      </w:r>
      <w:r w:rsidR="005571DD" w:rsidRPr="005571DD">
        <w:rPr>
          <w:rFonts w:asciiTheme="minorHAnsi" w:hAnsiTheme="minorHAnsi" w:cstheme="minorHAnsi"/>
          <w:color w:val="C00000"/>
          <w:sz w:val="22"/>
          <w:szCs w:val="22"/>
        </w:rPr>
        <w:t>Do javne objave aplikacije NNP za naročilo ETN podatkov pišite na gic.gu@gov.si</w:t>
      </w:r>
      <w:r w:rsidR="005571DD" w:rsidRPr="005571DD">
        <w:rPr>
          <w:rFonts w:asciiTheme="minorHAnsi" w:hAnsiTheme="minorHAnsi" w:cstheme="minorHAnsi"/>
          <w:sz w:val="22"/>
          <w:szCs w:val="22"/>
        </w:rPr>
        <w:t>.</w:t>
      </w:r>
    </w:p>
    <w:p w14:paraId="5A46ABD4" w14:textId="77777777" w:rsidR="00920EF9" w:rsidRPr="005571DD" w:rsidRDefault="00920EF9" w:rsidP="001F2E7F">
      <w:pPr>
        <w:pStyle w:val="Navadensplet"/>
        <w:spacing w:before="0" w:beforeAutospacing="0" w:after="0" w:afterAutospacing="0"/>
        <w:jc w:val="both"/>
        <w:rPr>
          <w:rFonts w:asciiTheme="minorHAnsi" w:hAnsiTheme="minorHAnsi" w:cstheme="minorHAnsi"/>
          <w:color w:val="C00000"/>
          <w:sz w:val="22"/>
          <w:szCs w:val="22"/>
        </w:rPr>
      </w:pPr>
    </w:p>
    <w:p w14:paraId="7B0632FE" w14:textId="6CA23319" w:rsidR="00920EF9" w:rsidRPr="005571DD" w:rsidRDefault="00920EF9" w:rsidP="00920EF9">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Podatki o poslih ETN so v distribucijski bazi vidni sedmi dan od datuma uveljavitve posla. Če podatke naročate prek</w:t>
      </w:r>
      <w:r w:rsidR="00A0459C" w:rsidRPr="005571DD">
        <w:rPr>
          <w:rFonts w:asciiTheme="minorHAnsi" w:hAnsiTheme="minorHAnsi" w:cstheme="minorHAnsi"/>
          <w:sz w:val="22"/>
          <w:szCs w:val="22"/>
        </w:rPr>
        <w:t>o</w:t>
      </w:r>
      <w:r w:rsidRPr="005571DD">
        <w:rPr>
          <w:rFonts w:asciiTheme="minorHAnsi" w:hAnsiTheme="minorHAnsi" w:cstheme="minorHAnsi"/>
          <w:sz w:val="22"/>
          <w:szCs w:val="22"/>
        </w:rPr>
        <w:t xml:space="preserve"> aplikacije NNP, bodo torej v datotekah vsebovani vsi posli, ki so bili</w:t>
      </w:r>
      <w:r w:rsidR="005803CE" w:rsidRPr="005571DD">
        <w:rPr>
          <w:rFonts w:asciiTheme="minorHAnsi" w:hAnsiTheme="minorHAnsi" w:cstheme="minorHAnsi"/>
          <w:sz w:val="22"/>
          <w:szCs w:val="22"/>
        </w:rPr>
        <w:t xml:space="preserve"> uveljavljeni 7 dni pred naročilom. Pri prevzemu podatkov preko aplikacije JGP pa je zamik nekoliko daljši, saj se tukaj podatki osvežujejo tedensko vsak vikend, zato so v da</w:t>
      </w:r>
      <w:r w:rsidR="0010564B">
        <w:rPr>
          <w:rFonts w:asciiTheme="minorHAnsi" w:hAnsiTheme="minorHAnsi" w:cstheme="minorHAnsi"/>
          <w:sz w:val="22"/>
          <w:szCs w:val="22"/>
        </w:rPr>
        <w:t>t</w:t>
      </w:r>
      <w:r w:rsidR="005803CE" w:rsidRPr="005571DD">
        <w:rPr>
          <w:rFonts w:asciiTheme="minorHAnsi" w:hAnsiTheme="minorHAnsi" w:cstheme="minorHAnsi"/>
          <w:sz w:val="22"/>
          <w:szCs w:val="22"/>
        </w:rPr>
        <w:t>otekah vsebovani podatki, ki so bili uveljavljeni 8 do 14 dni pred pripravo podatkov</w:t>
      </w:r>
      <w:r w:rsidR="00A0459C" w:rsidRPr="005571DD">
        <w:rPr>
          <w:rFonts w:asciiTheme="minorHAnsi" w:hAnsiTheme="minorHAnsi" w:cstheme="minorHAnsi"/>
          <w:sz w:val="22"/>
          <w:szCs w:val="22"/>
        </w:rPr>
        <w:t>.</w:t>
      </w:r>
    </w:p>
    <w:p w14:paraId="7C154D5A" w14:textId="77777777" w:rsidR="00920EF9" w:rsidRPr="005571DD" w:rsidRDefault="00920EF9" w:rsidP="001F2E7F">
      <w:pPr>
        <w:pStyle w:val="Navadensplet"/>
        <w:spacing w:before="0" w:beforeAutospacing="0" w:after="0" w:afterAutospacing="0"/>
        <w:jc w:val="both"/>
        <w:rPr>
          <w:rFonts w:asciiTheme="minorHAnsi" w:hAnsiTheme="minorHAnsi" w:cstheme="minorHAnsi"/>
          <w:color w:val="C00000"/>
          <w:sz w:val="22"/>
          <w:szCs w:val="22"/>
        </w:rPr>
      </w:pPr>
    </w:p>
    <w:p w14:paraId="577A61BD" w14:textId="77777777" w:rsidR="00026442" w:rsidRPr="005571DD" w:rsidRDefault="00026442" w:rsidP="001F2E7F">
      <w:pPr>
        <w:pStyle w:val="Navadensplet"/>
        <w:spacing w:before="0" w:beforeAutospacing="0" w:after="0" w:afterAutospacing="0"/>
        <w:jc w:val="both"/>
        <w:rPr>
          <w:rFonts w:asciiTheme="minorHAnsi" w:hAnsiTheme="minorHAnsi" w:cstheme="minorHAnsi"/>
          <w:color w:val="C00000"/>
          <w:sz w:val="22"/>
          <w:szCs w:val="22"/>
        </w:rPr>
      </w:pPr>
    </w:p>
    <w:p w14:paraId="0D0479FD" w14:textId="77777777" w:rsidR="00EA50F3" w:rsidRPr="005571DD" w:rsidRDefault="00EA50F3" w:rsidP="0009777E">
      <w:pPr>
        <w:pStyle w:val="Naslov1"/>
        <w:rPr>
          <w:rFonts w:asciiTheme="minorHAnsi" w:hAnsiTheme="minorHAnsi" w:cstheme="minorHAnsi"/>
        </w:rPr>
      </w:pPr>
      <w:bookmarkStart w:id="1" w:name="_Toc161048400"/>
      <w:r w:rsidRPr="005571DD">
        <w:rPr>
          <w:rFonts w:asciiTheme="minorHAnsi" w:hAnsiTheme="minorHAnsi" w:cstheme="minorHAnsi"/>
        </w:rPr>
        <w:t>2 IMENA DATOTEK</w:t>
      </w:r>
      <w:bookmarkEnd w:id="1"/>
    </w:p>
    <w:p w14:paraId="7FC888B7" w14:textId="77777777" w:rsidR="00EA50F3" w:rsidRPr="005571DD" w:rsidRDefault="00EA50F3" w:rsidP="00EA50F3">
      <w:pPr>
        <w:pStyle w:val="Navadensplet"/>
        <w:spacing w:before="0" w:beforeAutospacing="0" w:after="0" w:afterAutospacing="0"/>
        <w:jc w:val="both"/>
        <w:rPr>
          <w:rFonts w:asciiTheme="minorHAnsi" w:hAnsiTheme="minorHAnsi" w:cstheme="minorHAnsi"/>
          <w:sz w:val="22"/>
          <w:szCs w:val="22"/>
        </w:rPr>
      </w:pPr>
    </w:p>
    <w:p w14:paraId="53C437C8" w14:textId="77777777" w:rsidR="0094077E" w:rsidRPr="005571DD" w:rsidRDefault="00BB6158" w:rsidP="00EA50F3">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 xml:space="preserve">Podatki </w:t>
      </w:r>
      <w:r w:rsidRPr="005571DD">
        <w:rPr>
          <w:rFonts w:asciiTheme="minorHAnsi" w:hAnsiTheme="minorHAnsi" w:cstheme="minorHAnsi"/>
          <w:b/>
          <w:sz w:val="22"/>
          <w:szCs w:val="22"/>
        </w:rPr>
        <w:t>o kupoprodajnih poslih</w:t>
      </w:r>
      <w:r w:rsidRPr="005571DD">
        <w:rPr>
          <w:rFonts w:asciiTheme="minorHAnsi" w:hAnsiTheme="minorHAnsi" w:cstheme="minorHAnsi"/>
          <w:sz w:val="22"/>
          <w:szCs w:val="22"/>
        </w:rPr>
        <w:t xml:space="preserve"> so zbrani v naslednjih datotekah:</w:t>
      </w:r>
    </w:p>
    <w:p w14:paraId="299CE540" w14:textId="2F7D0919" w:rsidR="00B0215D" w:rsidRPr="005571DD" w:rsidRDefault="00B0215D" w:rsidP="00B0215D">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sifranti.</w:t>
      </w:r>
      <w:r w:rsidR="00065079" w:rsidRPr="005571DD">
        <w:rPr>
          <w:rFonts w:asciiTheme="minorHAnsi" w:hAnsiTheme="minorHAnsi" w:cstheme="minorHAnsi"/>
        </w:rPr>
        <w:t xml:space="preserve">csv </w:t>
      </w:r>
      <w:r w:rsidRPr="005571DD">
        <w:rPr>
          <w:rFonts w:asciiTheme="minorHAnsi" w:hAnsiTheme="minorHAnsi" w:cstheme="minorHAnsi"/>
        </w:rPr>
        <w:t>– datoteka šifrantov</w:t>
      </w:r>
    </w:p>
    <w:p w14:paraId="031389D1" w14:textId="5414BD74" w:rsidR="00EA50F3" w:rsidRPr="005571DD" w:rsidRDefault="00EA50F3" w:rsidP="00EA50F3">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posli.</w:t>
      </w:r>
      <w:r w:rsidR="00065079" w:rsidRPr="005571DD">
        <w:rPr>
          <w:rFonts w:asciiTheme="minorHAnsi" w:hAnsiTheme="minorHAnsi" w:cstheme="minorHAnsi"/>
        </w:rPr>
        <w:t>csv</w:t>
      </w:r>
      <w:r w:rsidRPr="005571DD">
        <w:rPr>
          <w:rFonts w:asciiTheme="minorHAnsi" w:hAnsiTheme="minorHAnsi" w:cstheme="minorHAnsi"/>
        </w:rPr>
        <w:t xml:space="preserve"> – datoteka poslov</w:t>
      </w:r>
    </w:p>
    <w:p w14:paraId="1F9AC7EE" w14:textId="3AB4DC4A" w:rsidR="00EA50F3" w:rsidRPr="005571DD" w:rsidRDefault="00EA50F3" w:rsidP="00EA50F3">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zemljisca.</w:t>
      </w:r>
      <w:r w:rsidR="00065079" w:rsidRPr="005571DD">
        <w:rPr>
          <w:rFonts w:asciiTheme="minorHAnsi" w:hAnsiTheme="minorHAnsi" w:cstheme="minorHAnsi"/>
        </w:rPr>
        <w:t>csv</w:t>
      </w:r>
      <w:r w:rsidRPr="005571DD">
        <w:rPr>
          <w:rFonts w:asciiTheme="minorHAnsi" w:hAnsiTheme="minorHAnsi" w:cstheme="minorHAnsi"/>
        </w:rPr>
        <w:t xml:space="preserve"> – datoteka zemljišč</w:t>
      </w:r>
    </w:p>
    <w:p w14:paraId="0FF4C75D" w14:textId="4773D1DB" w:rsidR="00EA50F3" w:rsidRPr="005571DD" w:rsidRDefault="00EA50F3" w:rsidP="00EA50F3">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delistavb.</w:t>
      </w:r>
      <w:r w:rsidR="00065079" w:rsidRPr="005571DD">
        <w:rPr>
          <w:rFonts w:asciiTheme="minorHAnsi" w:hAnsiTheme="minorHAnsi" w:cstheme="minorHAnsi"/>
        </w:rPr>
        <w:t>csv</w:t>
      </w:r>
      <w:r w:rsidRPr="005571DD">
        <w:rPr>
          <w:rFonts w:asciiTheme="minorHAnsi" w:hAnsiTheme="minorHAnsi" w:cstheme="minorHAnsi"/>
        </w:rPr>
        <w:t xml:space="preserve"> – datoteka delov stavb</w:t>
      </w:r>
    </w:p>
    <w:p w14:paraId="3C90F35B" w14:textId="4146A9A2" w:rsidR="00222B31" w:rsidRPr="005571DD" w:rsidRDefault="00222B31" w:rsidP="00EA50F3">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stranke.</w:t>
      </w:r>
      <w:r w:rsidR="00065079" w:rsidRPr="005571DD">
        <w:rPr>
          <w:rFonts w:asciiTheme="minorHAnsi" w:hAnsiTheme="minorHAnsi" w:cstheme="minorHAnsi"/>
        </w:rPr>
        <w:t>csv</w:t>
      </w:r>
      <w:r w:rsidRPr="005571DD">
        <w:rPr>
          <w:rFonts w:asciiTheme="minorHAnsi" w:hAnsiTheme="minorHAnsi" w:cstheme="minorHAnsi"/>
        </w:rPr>
        <w:t xml:space="preserve"> – datoteka pogodbenih strank</w:t>
      </w:r>
    </w:p>
    <w:p w14:paraId="1FD4C938" w14:textId="77777777" w:rsidR="00BB6158" w:rsidRPr="005571DD" w:rsidRDefault="00BB6158" w:rsidP="00BB6158">
      <w:pPr>
        <w:jc w:val="both"/>
        <w:rPr>
          <w:rFonts w:asciiTheme="minorHAnsi" w:hAnsiTheme="minorHAnsi" w:cstheme="minorHAnsi"/>
        </w:rPr>
      </w:pPr>
    </w:p>
    <w:p w14:paraId="24A488B3" w14:textId="77777777" w:rsidR="00BB6158" w:rsidRPr="005571DD" w:rsidRDefault="00BB6158" w:rsidP="00BB6158">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 xml:space="preserve">Podatki </w:t>
      </w:r>
      <w:r w:rsidRPr="005571DD">
        <w:rPr>
          <w:rFonts w:asciiTheme="minorHAnsi" w:hAnsiTheme="minorHAnsi" w:cstheme="minorHAnsi"/>
          <w:b/>
          <w:sz w:val="22"/>
          <w:szCs w:val="22"/>
        </w:rPr>
        <w:t>o najemnih poslih</w:t>
      </w:r>
      <w:r w:rsidRPr="005571DD">
        <w:rPr>
          <w:rFonts w:asciiTheme="minorHAnsi" w:hAnsiTheme="minorHAnsi" w:cstheme="minorHAnsi"/>
          <w:sz w:val="22"/>
          <w:szCs w:val="22"/>
        </w:rPr>
        <w:t xml:space="preserve"> so zbrani v naslednjih datotekah:</w:t>
      </w:r>
    </w:p>
    <w:p w14:paraId="571CFD7D" w14:textId="4EE674FB" w:rsidR="00BB6158" w:rsidRPr="005571DD" w:rsidRDefault="00BB6158" w:rsidP="00BB6158">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sifranti.</w:t>
      </w:r>
      <w:r w:rsidR="00065079" w:rsidRPr="005571DD">
        <w:rPr>
          <w:rFonts w:asciiTheme="minorHAnsi" w:hAnsiTheme="minorHAnsi" w:cstheme="minorHAnsi"/>
        </w:rPr>
        <w:t>csv</w:t>
      </w:r>
      <w:r w:rsidRPr="005571DD">
        <w:rPr>
          <w:rFonts w:asciiTheme="minorHAnsi" w:hAnsiTheme="minorHAnsi" w:cstheme="minorHAnsi"/>
        </w:rPr>
        <w:t xml:space="preserve"> – datoteka šifrantov</w:t>
      </w:r>
    </w:p>
    <w:p w14:paraId="0E3582AC" w14:textId="7A22A5CF" w:rsidR="00BB6158" w:rsidRPr="005571DD" w:rsidRDefault="00BB6158" w:rsidP="00BB6158">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posli.</w:t>
      </w:r>
      <w:r w:rsidR="00065079" w:rsidRPr="005571DD">
        <w:rPr>
          <w:rFonts w:asciiTheme="minorHAnsi" w:hAnsiTheme="minorHAnsi" w:cstheme="minorHAnsi"/>
        </w:rPr>
        <w:t>csv</w:t>
      </w:r>
      <w:r w:rsidRPr="005571DD">
        <w:rPr>
          <w:rFonts w:asciiTheme="minorHAnsi" w:hAnsiTheme="minorHAnsi" w:cstheme="minorHAnsi"/>
        </w:rPr>
        <w:t xml:space="preserve"> – datoteka poslov</w:t>
      </w:r>
    </w:p>
    <w:p w14:paraId="35E2C74B" w14:textId="1E3FF43B" w:rsidR="00706273" w:rsidRPr="005571DD" w:rsidRDefault="00706273" w:rsidP="00706273">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delistavb.</w:t>
      </w:r>
      <w:r w:rsidR="00065079" w:rsidRPr="005571DD">
        <w:rPr>
          <w:rFonts w:asciiTheme="minorHAnsi" w:hAnsiTheme="minorHAnsi" w:cstheme="minorHAnsi"/>
        </w:rPr>
        <w:t>csv</w:t>
      </w:r>
      <w:r w:rsidRPr="005571DD">
        <w:rPr>
          <w:rFonts w:asciiTheme="minorHAnsi" w:hAnsiTheme="minorHAnsi" w:cstheme="minorHAnsi"/>
        </w:rPr>
        <w:t xml:space="preserve"> – datoteka delov stavb</w:t>
      </w:r>
    </w:p>
    <w:p w14:paraId="580454AC" w14:textId="168942FE" w:rsidR="00706273" w:rsidRPr="005571DD" w:rsidRDefault="00706273" w:rsidP="00706273">
      <w:pPr>
        <w:numPr>
          <w:ilvl w:val="0"/>
          <w:numId w:val="8"/>
        </w:numPr>
        <w:tabs>
          <w:tab w:val="clear" w:pos="360"/>
          <w:tab w:val="num" w:pos="900"/>
        </w:tabs>
        <w:ind w:left="900"/>
        <w:jc w:val="both"/>
        <w:rPr>
          <w:rFonts w:asciiTheme="minorHAnsi" w:hAnsiTheme="minorHAnsi" w:cstheme="minorHAnsi"/>
        </w:rPr>
      </w:pPr>
      <w:r w:rsidRPr="005571DD">
        <w:rPr>
          <w:rFonts w:asciiTheme="minorHAnsi" w:hAnsiTheme="minorHAnsi" w:cstheme="minorHAnsi"/>
        </w:rPr>
        <w:t>stranke.</w:t>
      </w:r>
      <w:r w:rsidR="00065079" w:rsidRPr="005571DD">
        <w:rPr>
          <w:rFonts w:asciiTheme="minorHAnsi" w:hAnsiTheme="minorHAnsi" w:cstheme="minorHAnsi"/>
        </w:rPr>
        <w:t>csv</w:t>
      </w:r>
      <w:r w:rsidRPr="005571DD">
        <w:rPr>
          <w:rFonts w:asciiTheme="minorHAnsi" w:hAnsiTheme="minorHAnsi" w:cstheme="minorHAnsi"/>
        </w:rPr>
        <w:t xml:space="preserve"> – datoteka pogodbenih strank</w:t>
      </w:r>
    </w:p>
    <w:p w14:paraId="39312ED0" w14:textId="513BBA65" w:rsidR="00706273" w:rsidRPr="005571DD" w:rsidRDefault="00706273" w:rsidP="00706273">
      <w:pPr>
        <w:ind w:left="900"/>
        <w:jc w:val="both"/>
        <w:rPr>
          <w:rFonts w:asciiTheme="minorHAnsi" w:hAnsiTheme="minorHAnsi" w:cstheme="minorHAnsi"/>
          <w:highlight w:val="yellow"/>
        </w:rPr>
      </w:pPr>
    </w:p>
    <w:p w14:paraId="7B6AA5C1" w14:textId="075BFBE5" w:rsidR="00065079" w:rsidRPr="005571DD" w:rsidRDefault="00065079" w:rsidP="00706273">
      <w:pPr>
        <w:ind w:left="900"/>
        <w:jc w:val="both"/>
        <w:rPr>
          <w:rFonts w:asciiTheme="minorHAnsi" w:hAnsiTheme="minorHAnsi" w:cstheme="minorHAnsi"/>
          <w:highlight w:val="yellow"/>
        </w:rPr>
      </w:pPr>
    </w:p>
    <w:p w14:paraId="6EDB3829" w14:textId="14143738" w:rsidR="00065079" w:rsidRPr="005571DD" w:rsidRDefault="00065079" w:rsidP="005571DD">
      <w:pPr>
        <w:jc w:val="both"/>
        <w:rPr>
          <w:rFonts w:asciiTheme="minorHAnsi" w:hAnsiTheme="minorHAnsi" w:cstheme="minorHAnsi"/>
          <w:b/>
          <w:bCs/>
          <w:color w:val="C00000"/>
        </w:rPr>
      </w:pPr>
      <w:r w:rsidRPr="005571DD">
        <w:rPr>
          <w:rFonts w:asciiTheme="minorHAnsi" w:hAnsiTheme="minorHAnsi" w:cstheme="minorHAnsi"/>
          <w:b/>
          <w:bCs/>
          <w:color w:val="C00000"/>
        </w:rPr>
        <w:t xml:space="preserve">POZOR! Kot izhaja iz razlage v prejšnjem </w:t>
      </w:r>
      <w:r w:rsidR="00BE6622" w:rsidRPr="005571DD">
        <w:rPr>
          <w:rFonts w:asciiTheme="minorHAnsi" w:hAnsiTheme="minorHAnsi" w:cstheme="minorHAnsi"/>
          <w:b/>
          <w:bCs/>
          <w:color w:val="C00000"/>
        </w:rPr>
        <w:t>poglavju</w:t>
      </w:r>
      <w:r w:rsidRPr="005571DD">
        <w:rPr>
          <w:rFonts w:asciiTheme="minorHAnsi" w:hAnsiTheme="minorHAnsi" w:cstheme="minorHAnsi"/>
          <w:b/>
          <w:bCs/>
          <w:color w:val="C00000"/>
        </w:rPr>
        <w:t xml:space="preserve">, </w:t>
      </w:r>
      <w:r w:rsidR="00BE6622" w:rsidRPr="005571DD">
        <w:rPr>
          <w:rFonts w:asciiTheme="minorHAnsi" w:hAnsiTheme="minorHAnsi" w:cstheme="minorHAnsi"/>
          <w:b/>
          <w:bCs/>
          <w:color w:val="C00000"/>
        </w:rPr>
        <w:t xml:space="preserve">podatki prevzeti preko aplikacije JGP, </w:t>
      </w:r>
      <w:r w:rsidRPr="005571DD">
        <w:rPr>
          <w:rFonts w:asciiTheme="minorHAnsi" w:hAnsiTheme="minorHAnsi" w:cstheme="minorHAnsi"/>
          <w:b/>
          <w:bCs/>
          <w:color w:val="C00000"/>
        </w:rPr>
        <w:t>datotek</w:t>
      </w:r>
      <w:r w:rsidR="00BE6622" w:rsidRPr="005571DD">
        <w:rPr>
          <w:rFonts w:asciiTheme="minorHAnsi" w:hAnsiTheme="minorHAnsi" w:cstheme="minorHAnsi"/>
          <w:b/>
          <w:bCs/>
          <w:color w:val="C00000"/>
        </w:rPr>
        <w:t>e</w:t>
      </w:r>
      <w:r w:rsidRPr="005571DD">
        <w:rPr>
          <w:rFonts w:asciiTheme="minorHAnsi" w:hAnsiTheme="minorHAnsi" w:cstheme="minorHAnsi"/>
          <w:b/>
          <w:bCs/>
          <w:color w:val="C00000"/>
        </w:rPr>
        <w:t xml:space="preserve"> »stranke« ne vsebujejo!</w:t>
      </w:r>
    </w:p>
    <w:p w14:paraId="040B3FEB" w14:textId="2ECC354B" w:rsidR="00065079" w:rsidRPr="005571DD" w:rsidRDefault="00065079" w:rsidP="00065079">
      <w:pPr>
        <w:ind w:left="540"/>
        <w:jc w:val="both"/>
        <w:rPr>
          <w:rFonts w:asciiTheme="minorHAnsi" w:hAnsiTheme="minorHAnsi" w:cstheme="minorHAnsi"/>
          <w:highlight w:val="yellow"/>
        </w:rPr>
      </w:pPr>
    </w:p>
    <w:p w14:paraId="6B254F9E" w14:textId="002DE384" w:rsidR="00065079" w:rsidRPr="005571DD" w:rsidRDefault="00065079" w:rsidP="00065079">
      <w:pPr>
        <w:ind w:left="540"/>
        <w:jc w:val="both"/>
        <w:rPr>
          <w:rFonts w:asciiTheme="minorHAnsi" w:hAnsiTheme="minorHAnsi" w:cstheme="minorHAnsi"/>
          <w:highlight w:val="yellow"/>
        </w:rPr>
      </w:pPr>
    </w:p>
    <w:p w14:paraId="7B7DE29E" w14:textId="2ADBCFA9" w:rsidR="00065079" w:rsidRPr="005571DD" w:rsidRDefault="00065079" w:rsidP="00065079">
      <w:pPr>
        <w:jc w:val="both"/>
        <w:rPr>
          <w:rFonts w:asciiTheme="minorHAnsi" w:hAnsiTheme="minorHAnsi" w:cstheme="minorHAnsi"/>
          <w:b/>
          <w:bCs/>
        </w:rPr>
      </w:pPr>
      <w:r w:rsidRPr="005571DD">
        <w:rPr>
          <w:rFonts w:asciiTheme="minorHAnsi" w:hAnsiTheme="minorHAnsi" w:cstheme="minorHAnsi"/>
          <w:b/>
          <w:bCs/>
        </w:rPr>
        <w:t>Poime</w:t>
      </w:r>
      <w:r w:rsidR="00BE6622" w:rsidRPr="005571DD">
        <w:rPr>
          <w:rFonts w:asciiTheme="minorHAnsi" w:hAnsiTheme="minorHAnsi" w:cstheme="minorHAnsi"/>
          <w:b/>
          <w:bCs/>
        </w:rPr>
        <w:t>novanje datotek</w:t>
      </w:r>
      <w:r w:rsidR="008408E2" w:rsidRPr="005571DD">
        <w:rPr>
          <w:rFonts w:asciiTheme="minorHAnsi" w:hAnsiTheme="minorHAnsi" w:cstheme="minorHAnsi"/>
          <w:b/>
          <w:bCs/>
        </w:rPr>
        <w:t xml:space="preserve"> ETN podatkov, prevzetih preko aplikacije</w:t>
      </w:r>
      <w:r w:rsidR="00BE6622" w:rsidRPr="005571DD">
        <w:rPr>
          <w:rFonts w:asciiTheme="minorHAnsi" w:hAnsiTheme="minorHAnsi" w:cstheme="minorHAnsi"/>
          <w:b/>
          <w:bCs/>
        </w:rPr>
        <w:t xml:space="preserve"> JGP:</w:t>
      </w:r>
    </w:p>
    <w:p w14:paraId="1CF914B0" w14:textId="3468AC1B" w:rsidR="008408E2" w:rsidRPr="005571DD" w:rsidRDefault="008408E2" w:rsidP="00065079">
      <w:pPr>
        <w:jc w:val="both"/>
        <w:rPr>
          <w:rFonts w:asciiTheme="minorHAnsi" w:hAnsiTheme="minorHAnsi" w:cstheme="minorHAnsi"/>
        </w:rPr>
      </w:pPr>
      <w:r w:rsidRPr="005571DD">
        <w:rPr>
          <w:rFonts w:asciiTheme="minorHAnsi" w:hAnsiTheme="minorHAnsi" w:cstheme="minorHAnsi"/>
        </w:rPr>
        <w:t xml:space="preserve">Aplikacija JGP omogoča prevzem </w:t>
      </w:r>
      <w:r w:rsidR="00F67D76" w:rsidRPr="005571DD">
        <w:rPr>
          <w:rFonts w:asciiTheme="minorHAnsi" w:hAnsiTheme="minorHAnsi" w:cstheme="minorHAnsi"/>
        </w:rPr>
        <w:t>kupoprodajnih ali najemnih poslov iz evidence</w:t>
      </w:r>
      <w:r w:rsidRPr="005571DD">
        <w:rPr>
          <w:rFonts w:asciiTheme="minorHAnsi" w:hAnsiTheme="minorHAnsi" w:cstheme="minorHAnsi"/>
        </w:rPr>
        <w:t xml:space="preserve"> ETN po posameznem koledarskem letu za območje cele Slovenije</w:t>
      </w:r>
      <w:r w:rsidR="00F67D76" w:rsidRPr="005571DD">
        <w:rPr>
          <w:rFonts w:asciiTheme="minorHAnsi" w:hAnsiTheme="minorHAnsi" w:cstheme="minorHAnsi"/>
        </w:rPr>
        <w:t xml:space="preserve"> (SLO)</w:t>
      </w:r>
      <w:r w:rsidRPr="005571DD">
        <w:rPr>
          <w:rFonts w:asciiTheme="minorHAnsi" w:hAnsiTheme="minorHAnsi" w:cstheme="minorHAnsi"/>
        </w:rPr>
        <w:t xml:space="preserve"> ali za območje posamezne občine</w:t>
      </w:r>
      <w:r w:rsidR="00F67D76" w:rsidRPr="005571DD">
        <w:rPr>
          <w:rFonts w:asciiTheme="minorHAnsi" w:hAnsiTheme="minorHAnsi" w:cstheme="minorHAnsi"/>
        </w:rPr>
        <w:t xml:space="preserve"> (OB)</w:t>
      </w:r>
      <w:r w:rsidRPr="005571DD">
        <w:rPr>
          <w:rFonts w:asciiTheme="minorHAnsi" w:hAnsiTheme="minorHAnsi" w:cstheme="minorHAnsi"/>
        </w:rPr>
        <w:t>.</w:t>
      </w:r>
      <w:r w:rsidR="001973C9" w:rsidRPr="005571DD">
        <w:rPr>
          <w:rFonts w:asciiTheme="minorHAnsi" w:hAnsiTheme="minorHAnsi" w:cstheme="minorHAnsi"/>
        </w:rPr>
        <w:t xml:space="preserve"> </w:t>
      </w:r>
    </w:p>
    <w:p w14:paraId="32EE7ED6" w14:textId="1192681F" w:rsidR="008408E2" w:rsidRPr="005571DD" w:rsidRDefault="008408E2" w:rsidP="00065079">
      <w:pPr>
        <w:jc w:val="both"/>
        <w:rPr>
          <w:rFonts w:asciiTheme="minorHAnsi" w:hAnsiTheme="minorHAnsi" w:cstheme="minorHAnsi"/>
        </w:rPr>
      </w:pPr>
    </w:p>
    <w:p w14:paraId="38B129F4" w14:textId="7035C76E" w:rsidR="008408E2" w:rsidRPr="005571DD" w:rsidRDefault="008408E2" w:rsidP="00065079">
      <w:pPr>
        <w:jc w:val="both"/>
        <w:rPr>
          <w:rFonts w:asciiTheme="minorHAnsi" w:hAnsiTheme="minorHAnsi" w:cstheme="minorHAnsi"/>
        </w:rPr>
      </w:pPr>
      <w:r w:rsidRPr="005571DD">
        <w:rPr>
          <w:rFonts w:asciiTheme="minorHAnsi" w:hAnsiTheme="minorHAnsi" w:cstheme="minorHAnsi"/>
        </w:rPr>
        <w:t>Primer poimenovanja datotek na prvem nivoju:</w:t>
      </w:r>
    </w:p>
    <w:p w14:paraId="5A30B16F" w14:textId="7A29FC3D" w:rsidR="008408E2" w:rsidRPr="005571DD" w:rsidRDefault="008408E2" w:rsidP="00065079">
      <w:pPr>
        <w:jc w:val="both"/>
        <w:rPr>
          <w:rFonts w:asciiTheme="minorHAnsi" w:hAnsiTheme="minorHAnsi" w:cstheme="minorHAnsi"/>
        </w:rPr>
      </w:pPr>
      <w:r w:rsidRPr="005571DD">
        <w:rPr>
          <w:rFonts w:asciiTheme="minorHAnsi" w:hAnsiTheme="minorHAnsi" w:cstheme="minorHAnsi"/>
        </w:rPr>
        <w:t>ETN_SLO_</w:t>
      </w:r>
      <w:r w:rsidR="00C22BE2" w:rsidRPr="005571DD">
        <w:rPr>
          <w:rFonts w:asciiTheme="minorHAnsi" w:hAnsiTheme="minorHAnsi" w:cstheme="minorHAnsi"/>
        </w:rPr>
        <w:t>[</w:t>
      </w:r>
      <w:r w:rsidR="00C22BE2" w:rsidRPr="005571DD">
        <w:rPr>
          <w:rFonts w:asciiTheme="minorHAnsi" w:hAnsiTheme="minorHAnsi" w:cstheme="minorHAnsi"/>
          <w:i/>
          <w:iCs/>
        </w:rPr>
        <w:t>izbrano leto</w:t>
      </w:r>
      <w:r w:rsidR="00C22BE2" w:rsidRPr="005571DD">
        <w:rPr>
          <w:rFonts w:asciiTheme="minorHAnsi" w:hAnsiTheme="minorHAnsi" w:cstheme="minorHAnsi"/>
        </w:rPr>
        <w:t>]</w:t>
      </w:r>
      <w:r w:rsidRPr="005571DD">
        <w:rPr>
          <w:rFonts w:asciiTheme="minorHAnsi" w:hAnsiTheme="minorHAnsi" w:cstheme="minorHAnsi"/>
        </w:rPr>
        <w:t>_KPP_</w:t>
      </w:r>
      <w:r w:rsidR="00C22BE2" w:rsidRPr="005571DD">
        <w:rPr>
          <w:rFonts w:asciiTheme="minorHAnsi" w:hAnsiTheme="minorHAnsi" w:cstheme="minorHAnsi"/>
        </w:rPr>
        <w:t>[</w:t>
      </w:r>
      <w:r w:rsidR="00C22BE2" w:rsidRPr="005571DD">
        <w:rPr>
          <w:rFonts w:asciiTheme="minorHAnsi" w:hAnsiTheme="minorHAnsi" w:cstheme="minorHAnsi"/>
          <w:i/>
          <w:iCs/>
        </w:rPr>
        <w:t>datum izvoza</w:t>
      </w:r>
      <w:r w:rsidR="00C22BE2" w:rsidRPr="005571DD">
        <w:rPr>
          <w:rFonts w:asciiTheme="minorHAnsi" w:hAnsiTheme="minorHAnsi" w:cstheme="minorHAnsi"/>
        </w:rPr>
        <w:t>]</w:t>
      </w:r>
    </w:p>
    <w:p w14:paraId="59949A90" w14:textId="292B50C7" w:rsidR="008408E2" w:rsidRPr="005571DD" w:rsidRDefault="008408E2" w:rsidP="00065079">
      <w:pPr>
        <w:jc w:val="both"/>
        <w:rPr>
          <w:rFonts w:asciiTheme="minorHAnsi" w:hAnsiTheme="minorHAnsi" w:cstheme="minorHAnsi"/>
        </w:rPr>
      </w:pPr>
      <w:r w:rsidRPr="005571DD">
        <w:rPr>
          <w:rFonts w:asciiTheme="minorHAnsi" w:hAnsiTheme="minorHAnsi" w:cstheme="minorHAnsi"/>
        </w:rPr>
        <w:t>ETN_SLO</w:t>
      </w:r>
      <w:r w:rsidR="00C22BE2" w:rsidRPr="005571DD">
        <w:rPr>
          <w:rFonts w:asciiTheme="minorHAnsi" w:hAnsiTheme="minorHAnsi" w:cstheme="minorHAnsi"/>
        </w:rPr>
        <w:t>_[</w:t>
      </w:r>
      <w:r w:rsidR="00C22BE2" w:rsidRPr="005571DD">
        <w:rPr>
          <w:rFonts w:asciiTheme="minorHAnsi" w:hAnsiTheme="minorHAnsi" w:cstheme="minorHAnsi"/>
          <w:i/>
          <w:iCs/>
        </w:rPr>
        <w:t>izbrano leto</w:t>
      </w:r>
      <w:r w:rsidR="00C22BE2" w:rsidRPr="005571DD">
        <w:rPr>
          <w:rFonts w:asciiTheme="minorHAnsi" w:hAnsiTheme="minorHAnsi" w:cstheme="minorHAnsi"/>
        </w:rPr>
        <w:t>]</w:t>
      </w:r>
      <w:r w:rsidRPr="005571DD">
        <w:rPr>
          <w:rFonts w:asciiTheme="minorHAnsi" w:hAnsiTheme="minorHAnsi" w:cstheme="minorHAnsi"/>
        </w:rPr>
        <w:t>_NP</w:t>
      </w:r>
      <w:r w:rsidR="00C22BE2" w:rsidRPr="005571DD">
        <w:rPr>
          <w:rFonts w:asciiTheme="minorHAnsi" w:hAnsiTheme="minorHAnsi" w:cstheme="minorHAnsi"/>
        </w:rPr>
        <w:t>_[</w:t>
      </w:r>
      <w:r w:rsidR="00C22BE2" w:rsidRPr="005571DD">
        <w:rPr>
          <w:rFonts w:asciiTheme="minorHAnsi" w:hAnsiTheme="minorHAnsi" w:cstheme="minorHAnsi"/>
          <w:i/>
          <w:iCs/>
        </w:rPr>
        <w:t>datum izvoza</w:t>
      </w:r>
      <w:r w:rsidR="00C22BE2" w:rsidRPr="005571DD">
        <w:rPr>
          <w:rFonts w:asciiTheme="minorHAnsi" w:hAnsiTheme="minorHAnsi" w:cstheme="minorHAnsi"/>
        </w:rPr>
        <w:t>]</w:t>
      </w:r>
    </w:p>
    <w:p w14:paraId="105C23B7" w14:textId="144365A0" w:rsidR="008408E2" w:rsidRPr="005571DD" w:rsidRDefault="008408E2" w:rsidP="00065079">
      <w:pPr>
        <w:jc w:val="both"/>
        <w:rPr>
          <w:rFonts w:asciiTheme="minorHAnsi" w:hAnsiTheme="minorHAnsi" w:cstheme="minorHAnsi"/>
        </w:rPr>
      </w:pPr>
      <w:r w:rsidRPr="005571DD">
        <w:rPr>
          <w:rFonts w:asciiTheme="minorHAnsi" w:hAnsiTheme="minorHAnsi" w:cstheme="minorHAnsi"/>
        </w:rPr>
        <w:t>ETN_</w:t>
      </w:r>
      <w:r w:rsidR="00C22BE2" w:rsidRPr="005571DD">
        <w:rPr>
          <w:rFonts w:asciiTheme="minorHAnsi" w:hAnsiTheme="minorHAnsi" w:cstheme="minorHAnsi"/>
        </w:rPr>
        <w:t>[</w:t>
      </w:r>
      <w:r w:rsidR="00C22BE2" w:rsidRPr="005571DD">
        <w:rPr>
          <w:rFonts w:asciiTheme="minorHAnsi" w:hAnsiTheme="minorHAnsi" w:cstheme="minorHAnsi"/>
          <w:i/>
          <w:iCs/>
        </w:rPr>
        <w:t>trimestna šifra občine</w:t>
      </w:r>
      <w:r w:rsidR="00C22BE2" w:rsidRPr="005571DD">
        <w:rPr>
          <w:rFonts w:asciiTheme="minorHAnsi" w:hAnsiTheme="minorHAnsi" w:cstheme="minorHAnsi"/>
        </w:rPr>
        <w:t>]_[</w:t>
      </w:r>
      <w:r w:rsidR="00C22BE2" w:rsidRPr="005571DD">
        <w:rPr>
          <w:rFonts w:asciiTheme="minorHAnsi" w:hAnsiTheme="minorHAnsi" w:cstheme="minorHAnsi"/>
          <w:i/>
          <w:iCs/>
        </w:rPr>
        <w:t>izbrano leto</w:t>
      </w:r>
      <w:r w:rsidR="00C22BE2" w:rsidRPr="005571DD">
        <w:rPr>
          <w:rFonts w:asciiTheme="minorHAnsi" w:hAnsiTheme="minorHAnsi" w:cstheme="minorHAnsi"/>
        </w:rPr>
        <w:t>]</w:t>
      </w:r>
      <w:r w:rsidRPr="005571DD">
        <w:rPr>
          <w:rFonts w:asciiTheme="minorHAnsi" w:hAnsiTheme="minorHAnsi" w:cstheme="minorHAnsi"/>
        </w:rPr>
        <w:t>_KPP</w:t>
      </w:r>
      <w:r w:rsidR="00C22BE2" w:rsidRPr="005571DD">
        <w:rPr>
          <w:rFonts w:asciiTheme="minorHAnsi" w:hAnsiTheme="minorHAnsi" w:cstheme="minorHAnsi"/>
        </w:rPr>
        <w:t>_[</w:t>
      </w:r>
      <w:r w:rsidR="00C22BE2" w:rsidRPr="005571DD">
        <w:rPr>
          <w:rFonts w:asciiTheme="minorHAnsi" w:hAnsiTheme="minorHAnsi" w:cstheme="minorHAnsi"/>
          <w:i/>
          <w:iCs/>
        </w:rPr>
        <w:t>datum izvoza</w:t>
      </w:r>
      <w:r w:rsidR="00C22BE2" w:rsidRPr="005571DD">
        <w:rPr>
          <w:rFonts w:asciiTheme="minorHAnsi" w:hAnsiTheme="minorHAnsi" w:cstheme="minorHAnsi"/>
        </w:rPr>
        <w:t>]</w:t>
      </w:r>
    </w:p>
    <w:p w14:paraId="1D263F53" w14:textId="7236EC40" w:rsidR="008408E2" w:rsidRPr="005571DD" w:rsidRDefault="00C22BE2" w:rsidP="00065079">
      <w:pPr>
        <w:jc w:val="both"/>
        <w:rPr>
          <w:rFonts w:asciiTheme="minorHAnsi" w:hAnsiTheme="minorHAnsi" w:cstheme="minorHAnsi"/>
        </w:rPr>
      </w:pPr>
      <w:r w:rsidRPr="005571DD">
        <w:rPr>
          <w:rFonts w:asciiTheme="minorHAnsi" w:hAnsiTheme="minorHAnsi" w:cstheme="minorHAnsi"/>
        </w:rPr>
        <w:t>ETN_[</w:t>
      </w:r>
      <w:r w:rsidRPr="005571DD">
        <w:rPr>
          <w:rFonts w:asciiTheme="minorHAnsi" w:hAnsiTheme="minorHAnsi" w:cstheme="minorHAnsi"/>
          <w:i/>
          <w:iCs/>
        </w:rPr>
        <w:t>trimestna šifra občine</w:t>
      </w:r>
      <w:r w:rsidRPr="005571DD">
        <w:rPr>
          <w:rFonts w:asciiTheme="minorHAnsi" w:hAnsiTheme="minorHAnsi" w:cstheme="minorHAnsi"/>
        </w:rPr>
        <w:t>]_[</w:t>
      </w:r>
      <w:r w:rsidRPr="005571DD">
        <w:rPr>
          <w:rFonts w:asciiTheme="minorHAnsi" w:hAnsiTheme="minorHAnsi" w:cstheme="minorHAnsi"/>
          <w:i/>
          <w:iCs/>
        </w:rPr>
        <w:t>izbrano leto</w:t>
      </w:r>
      <w:r w:rsidRPr="005571DD">
        <w:rPr>
          <w:rFonts w:asciiTheme="minorHAnsi" w:hAnsiTheme="minorHAnsi" w:cstheme="minorHAnsi"/>
        </w:rPr>
        <w:t>]_NP_[</w:t>
      </w:r>
      <w:r w:rsidRPr="005571DD">
        <w:rPr>
          <w:rFonts w:asciiTheme="minorHAnsi" w:hAnsiTheme="minorHAnsi" w:cstheme="minorHAnsi"/>
          <w:i/>
          <w:iCs/>
        </w:rPr>
        <w:t>datum izvoza</w:t>
      </w:r>
      <w:r w:rsidRPr="005571DD">
        <w:rPr>
          <w:rFonts w:asciiTheme="minorHAnsi" w:hAnsiTheme="minorHAnsi" w:cstheme="minorHAnsi"/>
        </w:rPr>
        <w:t>]</w:t>
      </w:r>
    </w:p>
    <w:p w14:paraId="4012449E" w14:textId="49EB084A" w:rsidR="00C22BE2" w:rsidRPr="005571DD" w:rsidRDefault="00C22BE2" w:rsidP="00065079">
      <w:pPr>
        <w:jc w:val="both"/>
        <w:rPr>
          <w:rFonts w:asciiTheme="minorHAnsi" w:hAnsiTheme="minorHAnsi" w:cstheme="minorHAnsi"/>
        </w:rPr>
      </w:pPr>
    </w:p>
    <w:p w14:paraId="58A9DA38" w14:textId="646FD301" w:rsidR="00C22BE2" w:rsidRPr="005571DD" w:rsidRDefault="00C22BE2" w:rsidP="00065079">
      <w:pPr>
        <w:jc w:val="both"/>
        <w:rPr>
          <w:rFonts w:asciiTheme="minorHAnsi" w:hAnsiTheme="minorHAnsi" w:cstheme="minorHAnsi"/>
          <w:highlight w:val="yellow"/>
        </w:rPr>
      </w:pPr>
      <w:r w:rsidRPr="005571DD">
        <w:rPr>
          <w:rFonts w:asciiTheme="minorHAnsi" w:hAnsiTheme="minorHAnsi" w:cstheme="minorHAnsi"/>
        </w:rPr>
        <w:lastRenderedPageBreak/>
        <w:t>Pri tem oznaka KPP pomeni, da gre za izvoz podatkov o kupoprodajnih poslih, oznaka NP pa, da gre za izvoz najemnih poslov.</w:t>
      </w:r>
    </w:p>
    <w:p w14:paraId="67ED88AD" w14:textId="21E120D7" w:rsidR="00BE6622" w:rsidRPr="005571DD" w:rsidRDefault="00BE6622" w:rsidP="00065079">
      <w:pPr>
        <w:jc w:val="both"/>
        <w:rPr>
          <w:rFonts w:asciiTheme="minorHAnsi" w:hAnsiTheme="minorHAnsi" w:cstheme="minorHAnsi"/>
          <w:highlight w:val="yellow"/>
        </w:rPr>
      </w:pPr>
    </w:p>
    <w:p w14:paraId="54B58B6E" w14:textId="72C7396A" w:rsidR="00BE6622" w:rsidRPr="005571DD" w:rsidRDefault="00BE6622" w:rsidP="00065079">
      <w:pPr>
        <w:jc w:val="both"/>
        <w:rPr>
          <w:rFonts w:asciiTheme="minorHAnsi" w:hAnsiTheme="minorHAnsi" w:cstheme="minorHAnsi"/>
          <w:b/>
          <w:bCs/>
        </w:rPr>
      </w:pPr>
      <w:r w:rsidRPr="005571DD">
        <w:rPr>
          <w:rFonts w:asciiTheme="minorHAnsi" w:hAnsiTheme="minorHAnsi" w:cstheme="minorHAnsi"/>
          <w:b/>
          <w:bCs/>
        </w:rPr>
        <w:t>Poimenovanje datotek v NNP:</w:t>
      </w:r>
    </w:p>
    <w:p w14:paraId="5FF27BD6" w14:textId="58BC846E" w:rsidR="00BE6622" w:rsidRPr="005571DD" w:rsidRDefault="00544FC7" w:rsidP="00065079">
      <w:pPr>
        <w:jc w:val="both"/>
        <w:rPr>
          <w:rFonts w:asciiTheme="minorHAnsi" w:hAnsiTheme="minorHAnsi" w:cstheme="minorHAnsi"/>
        </w:rPr>
      </w:pPr>
      <w:r w:rsidRPr="005571DD">
        <w:rPr>
          <w:rFonts w:asciiTheme="minorHAnsi" w:hAnsiTheme="minorHAnsi" w:cstheme="minorHAnsi"/>
        </w:rPr>
        <w:t xml:space="preserve">Aplikacija NNP omogoča naročilo in prevzem podatkov ETN tistim </w:t>
      </w:r>
      <w:r w:rsidR="00FD05B3" w:rsidRPr="005571DD">
        <w:rPr>
          <w:rFonts w:asciiTheme="minorHAnsi" w:hAnsiTheme="minorHAnsi" w:cstheme="minorHAnsi"/>
        </w:rPr>
        <w:t>u</w:t>
      </w:r>
      <w:r w:rsidRPr="005571DD">
        <w:rPr>
          <w:rFonts w:asciiTheme="minorHAnsi" w:hAnsiTheme="minorHAnsi" w:cstheme="minorHAnsi"/>
        </w:rPr>
        <w:t>porabnikom, ki imate zakonsko podlago za pridobitev podatkov ETN vključno z osebnimi po</w:t>
      </w:r>
      <w:r w:rsidR="00FD05B3" w:rsidRPr="005571DD">
        <w:rPr>
          <w:rFonts w:asciiTheme="minorHAnsi" w:hAnsiTheme="minorHAnsi" w:cstheme="minorHAnsi"/>
        </w:rPr>
        <w:t>d</w:t>
      </w:r>
      <w:r w:rsidRPr="005571DD">
        <w:rPr>
          <w:rFonts w:asciiTheme="minorHAnsi" w:hAnsiTheme="minorHAnsi" w:cstheme="minorHAnsi"/>
        </w:rPr>
        <w:t>atki o pogodbenih strankah.</w:t>
      </w:r>
      <w:r w:rsidR="00F67D76" w:rsidRPr="005571DD">
        <w:rPr>
          <w:rFonts w:asciiTheme="minorHAnsi" w:hAnsiTheme="minorHAnsi" w:cstheme="minorHAnsi"/>
        </w:rPr>
        <w:t xml:space="preserve"> Možno je oddati naročilo za kupoprodajne ali najemne posle po posameznem koledarskem letu, za območje Slovenije (SLO) ali posamezne občine (OB).</w:t>
      </w:r>
    </w:p>
    <w:p w14:paraId="1C3A3A56" w14:textId="77777777" w:rsidR="00544FC7" w:rsidRPr="005571DD" w:rsidRDefault="00544FC7" w:rsidP="00065079">
      <w:pPr>
        <w:jc w:val="both"/>
        <w:rPr>
          <w:rFonts w:asciiTheme="minorHAnsi" w:hAnsiTheme="minorHAnsi" w:cstheme="minorHAnsi"/>
        </w:rPr>
      </w:pPr>
    </w:p>
    <w:p w14:paraId="662536D5" w14:textId="592F5E02" w:rsidR="00544FC7" w:rsidRPr="005571DD" w:rsidRDefault="00544FC7" w:rsidP="00065079">
      <w:pPr>
        <w:jc w:val="both"/>
        <w:rPr>
          <w:rFonts w:asciiTheme="minorHAnsi" w:hAnsiTheme="minorHAnsi" w:cstheme="minorHAnsi"/>
        </w:rPr>
      </w:pPr>
      <w:r w:rsidRPr="005571DD">
        <w:rPr>
          <w:rFonts w:asciiTheme="minorHAnsi" w:hAnsiTheme="minorHAnsi" w:cstheme="minorHAnsi"/>
        </w:rPr>
        <w:t>Primer poimenovanja datotek na prvem nivoju:</w:t>
      </w:r>
    </w:p>
    <w:p w14:paraId="6ECA37CD" w14:textId="03D54070" w:rsidR="00544FC7" w:rsidRPr="005571DD" w:rsidRDefault="00544FC7" w:rsidP="00544FC7">
      <w:pPr>
        <w:jc w:val="both"/>
        <w:rPr>
          <w:rFonts w:asciiTheme="minorHAnsi" w:hAnsiTheme="minorHAnsi" w:cstheme="minorHAnsi"/>
        </w:rPr>
      </w:pPr>
      <w:r w:rsidRPr="005571DD">
        <w:rPr>
          <w:rFonts w:asciiTheme="minorHAnsi" w:hAnsiTheme="minorHAnsi" w:cstheme="minorHAnsi"/>
        </w:rPr>
        <w:t>NNP_ETN_</w:t>
      </w:r>
      <w:r w:rsidR="00CF1A02" w:rsidRPr="005571DD">
        <w:rPr>
          <w:rFonts w:asciiTheme="minorHAnsi" w:hAnsiTheme="minorHAnsi" w:cstheme="minorHAnsi"/>
        </w:rPr>
        <w:t xml:space="preserve"> </w:t>
      </w:r>
      <w:r w:rsidRPr="005571DD">
        <w:rPr>
          <w:rFonts w:asciiTheme="minorHAnsi" w:hAnsiTheme="minorHAnsi" w:cstheme="minorHAnsi"/>
        </w:rPr>
        <w:t>[</w:t>
      </w:r>
      <w:r w:rsidR="00CF1A02" w:rsidRPr="005571DD">
        <w:rPr>
          <w:rFonts w:asciiTheme="minorHAnsi" w:hAnsiTheme="minorHAnsi" w:cstheme="minorHAnsi"/>
          <w:i/>
          <w:iCs/>
        </w:rPr>
        <w:t>ID naročila</w:t>
      </w:r>
      <w:r w:rsidRPr="005571DD">
        <w:rPr>
          <w:rFonts w:asciiTheme="minorHAnsi" w:hAnsiTheme="minorHAnsi" w:cstheme="minorHAnsi"/>
        </w:rPr>
        <w:t>]</w:t>
      </w:r>
      <w:r w:rsidR="00CF1A02" w:rsidRPr="005571DD">
        <w:rPr>
          <w:rFonts w:asciiTheme="minorHAnsi" w:hAnsiTheme="minorHAnsi" w:cstheme="minorHAnsi"/>
        </w:rPr>
        <w:t>_SLO_</w:t>
      </w:r>
      <w:r w:rsidRPr="005571DD">
        <w:rPr>
          <w:rFonts w:asciiTheme="minorHAnsi" w:hAnsiTheme="minorHAnsi" w:cstheme="minorHAnsi"/>
        </w:rPr>
        <w:t>KPP_[</w:t>
      </w:r>
      <w:r w:rsidRPr="005571DD">
        <w:rPr>
          <w:rFonts w:asciiTheme="minorHAnsi" w:hAnsiTheme="minorHAnsi" w:cstheme="minorHAnsi"/>
          <w:i/>
          <w:iCs/>
        </w:rPr>
        <w:t>datum izvoza</w:t>
      </w:r>
      <w:r w:rsidRPr="005571DD">
        <w:rPr>
          <w:rFonts w:asciiTheme="minorHAnsi" w:hAnsiTheme="minorHAnsi" w:cstheme="minorHAnsi"/>
        </w:rPr>
        <w:t>]</w:t>
      </w:r>
    </w:p>
    <w:p w14:paraId="5ECBB6AC" w14:textId="1754592E" w:rsidR="00544FC7" w:rsidRPr="005571DD" w:rsidRDefault="00544FC7" w:rsidP="00544FC7">
      <w:pPr>
        <w:jc w:val="both"/>
        <w:rPr>
          <w:rFonts w:asciiTheme="minorHAnsi" w:hAnsiTheme="minorHAnsi" w:cstheme="minorHAnsi"/>
        </w:rPr>
      </w:pPr>
      <w:r w:rsidRPr="005571DD">
        <w:rPr>
          <w:rFonts w:asciiTheme="minorHAnsi" w:hAnsiTheme="minorHAnsi" w:cstheme="minorHAnsi"/>
        </w:rPr>
        <w:t>NNP_ETN_</w:t>
      </w:r>
      <w:r w:rsidR="00CF1A02" w:rsidRPr="005571DD">
        <w:rPr>
          <w:rFonts w:asciiTheme="minorHAnsi" w:hAnsiTheme="minorHAnsi" w:cstheme="minorHAnsi"/>
        </w:rPr>
        <w:t xml:space="preserve"> </w:t>
      </w:r>
      <w:r w:rsidRPr="005571DD">
        <w:rPr>
          <w:rFonts w:asciiTheme="minorHAnsi" w:hAnsiTheme="minorHAnsi" w:cstheme="minorHAnsi"/>
        </w:rPr>
        <w:t>[</w:t>
      </w:r>
      <w:r w:rsidR="00CF1A02" w:rsidRPr="005571DD">
        <w:rPr>
          <w:rFonts w:asciiTheme="minorHAnsi" w:hAnsiTheme="minorHAnsi" w:cstheme="minorHAnsi"/>
          <w:i/>
          <w:iCs/>
        </w:rPr>
        <w:t>ID naročila</w:t>
      </w:r>
      <w:r w:rsidRPr="005571DD">
        <w:rPr>
          <w:rFonts w:asciiTheme="minorHAnsi" w:hAnsiTheme="minorHAnsi" w:cstheme="minorHAnsi"/>
        </w:rPr>
        <w:t>]_</w:t>
      </w:r>
      <w:r w:rsidR="00CF1A02" w:rsidRPr="005571DD">
        <w:rPr>
          <w:rFonts w:asciiTheme="minorHAnsi" w:hAnsiTheme="minorHAnsi" w:cstheme="minorHAnsi"/>
        </w:rPr>
        <w:t xml:space="preserve"> SLO_</w:t>
      </w:r>
      <w:r w:rsidRPr="005571DD">
        <w:rPr>
          <w:rFonts w:asciiTheme="minorHAnsi" w:hAnsiTheme="minorHAnsi" w:cstheme="minorHAnsi"/>
        </w:rPr>
        <w:t>NP_[</w:t>
      </w:r>
      <w:r w:rsidRPr="005571DD">
        <w:rPr>
          <w:rFonts w:asciiTheme="minorHAnsi" w:hAnsiTheme="minorHAnsi" w:cstheme="minorHAnsi"/>
          <w:i/>
          <w:iCs/>
        </w:rPr>
        <w:t>datum izvoza</w:t>
      </w:r>
      <w:r w:rsidRPr="005571DD">
        <w:rPr>
          <w:rFonts w:asciiTheme="minorHAnsi" w:hAnsiTheme="minorHAnsi" w:cstheme="minorHAnsi"/>
        </w:rPr>
        <w:t>]</w:t>
      </w:r>
    </w:p>
    <w:p w14:paraId="2AEB107D" w14:textId="1DC6C39C" w:rsidR="00CF1A02" w:rsidRPr="005571DD" w:rsidRDefault="00CF1A02" w:rsidP="00CF1A02">
      <w:pPr>
        <w:jc w:val="both"/>
        <w:rPr>
          <w:rFonts w:asciiTheme="minorHAnsi" w:hAnsiTheme="minorHAnsi" w:cstheme="minorHAnsi"/>
        </w:rPr>
      </w:pPr>
      <w:r w:rsidRPr="005571DD">
        <w:rPr>
          <w:rFonts w:asciiTheme="minorHAnsi" w:hAnsiTheme="minorHAnsi" w:cstheme="minorHAnsi"/>
        </w:rPr>
        <w:t>NNP_ETN_ [</w:t>
      </w:r>
      <w:r w:rsidRPr="005571DD">
        <w:rPr>
          <w:rFonts w:asciiTheme="minorHAnsi" w:hAnsiTheme="minorHAnsi" w:cstheme="minorHAnsi"/>
          <w:i/>
          <w:iCs/>
        </w:rPr>
        <w:t>ID naročila</w:t>
      </w:r>
      <w:r w:rsidRPr="005571DD">
        <w:rPr>
          <w:rFonts w:asciiTheme="minorHAnsi" w:hAnsiTheme="minorHAnsi" w:cstheme="minorHAnsi"/>
        </w:rPr>
        <w:t>]_OB_KPP_[</w:t>
      </w:r>
      <w:r w:rsidRPr="005571DD">
        <w:rPr>
          <w:rFonts w:asciiTheme="minorHAnsi" w:hAnsiTheme="minorHAnsi" w:cstheme="minorHAnsi"/>
          <w:i/>
          <w:iCs/>
        </w:rPr>
        <w:t>datum izvoza</w:t>
      </w:r>
      <w:r w:rsidRPr="005571DD">
        <w:rPr>
          <w:rFonts w:asciiTheme="minorHAnsi" w:hAnsiTheme="minorHAnsi" w:cstheme="minorHAnsi"/>
        </w:rPr>
        <w:t>]</w:t>
      </w:r>
    </w:p>
    <w:p w14:paraId="6B69BF9C" w14:textId="0EFC337C" w:rsidR="00544FC7" w:rsidRPr="005571DD" w:rsidRDefault="00CF1A02" w:rsidP="00CF1A02">
      <w:pPr>
        <w:jc w:val="both"/>
        <w:rPr>
          <w:rFonts w:asciiTheme="minorHAnsi" w:hAnsiTheme="minorHAnsi" w:cstheme="minorHAnsi"/>
        </w:rPr>
      </w:pPr>
      <w:r w:rsidRPr="005571DD">
        <w:rPr>
          <w:rFonts w:asciiTheme="minorHAnsi" w:hAnsiTheme="minorHAnsi" w:cstheme="minorHAnsi"/>
        </w:rPr>
        <w:t>NNP_ETN_ [</w:t>
      </w:r>
      <w:r w:rsidRPr="005571DD">
        <w:rPr>
          <w:rFonts w:asciiTheme="minorHAnsi" w:hAnsiTheme="minorHAnsi" w:cstheme="minorHAnsi"/>
          <w:i/>
          <w:iCs/>
        </w:rPr>
        <w:t>ID naročila</w:t>
      </w:r>
      <w:r w:rsidRPr="005571DD">
        <w:rPr>
          <w:rFonts w:asciiTheme="minorHAnsi" w:hAnsiTheme="minorHAnsi" w:cstheme="minorHAnsi"/>
        </w:rPr>
        <w:t>]_ OB_NP_[</w:t>
      </w:r>
      <w:r w:rsidRPr="005571DD">
        <w:rPr>
          <w:rFonts w:asciiTheme="minorHAnsi" w:hAnsiTheme="minorHAnsi" w:cstheme="minorHAnsi"/>
          <w:i/>
          <w:iCs/>
        </w:rPr>
        <w:t>datum izvoza</w:t>
      </w:r>
      <w:r w:rsidRPr="005571DD">
        <w:rPr>
          <w:rFonts w:asciiTheme="minorHAnsi" w:hAnsiTheme="minorHAnsi" w:cstheme="minorHAnsi"/>
        </w:rPr>
        <w:t>]</w:t>
      </w:r>
    </w:p>
    <w:p w14:paraId="2288C7C4" w14:textId="3B028069" w:rsidR="00BE6622" w:rsidRPr="005571DD" w:rsidRDefault="00BE6622" w:rsidP="00065079">
      <w:pPr>
        <w:jc w:val="both"/>
        <w:rPr>
          <w:rFonts w:asciiTheme="minorHAnsi" w:hAnsiTheme="minorHAnsi" w:cstheme="minorHAnsi"/>
          <w:highlight w:val="yellow"/>
        </w:rPr>
      </w:pPr>
    </w:p>
    <w:p w14:paraId="428D8C11" w14:textId="77777777" w:rsidR="00F67D76" w:rsidRPr="005571DD" w:rsidRDefault="00F67D76" w:rsidP="00F67D76">
      <w:pPr>
        <w:jc w:val="both"/>
        <w:rPr>
          <w:rFonts w:asciiTheme="minorHAnsi" w:hAnsiTheme="minorHAnsi" w:cstheme="minorHAnsi"/>
          <w:highlight w:val="yellow"/>
        </w:rPr>
      </w:pPr>
      <w:r w:rsidRPr="005571DD">
        <w:rPr>
          <w:rFonts w:asciiTheme="minorHAnsi" w:hAnsiTheme="minorHAnsi" w:cstheme="minorHAnsi"/>
        </w:rPr>
        <w:t>Pri tem oznaka KPP pomeni, da gre za izvoz podatkov o kupoprodajnih poslih, oznaka NP pa, da gre za izvoz najemnih poslov.</w:t>
      </w:r>
    </w:p>
    <w:p w14:paraId="5D292F4D" w14:textId="77777777" w:rsidR="00F67D76" w:rsidRPr="005571DD" w:rsidRDefault="00F67D76" w:rsidP="00065079">
      <w:pPr>
        <w:jc w:val="both"/>
        <w:rPr>
          <w:rFonts w:asciiTheme="minorHAnsi" w:hAnsiTheme="minorHAnsi" w:cstheme="minorHAnsi"/>
          <w:highlight w:val="yellow"/>
        </w:rPr>
      </w:pPr>
    </w:p>
    <w:p w14:paraId="6A051B00" w14:textId="0914CE2D" w:rsidR="00BE6622" w:rsidRPr="005571DD" w:rsidRDefault="00BE6622" w:rsidP="008408E2">
      <w:pPr>
        <w:jc w:val="both"/>
        <w:rPr>
          <w:rFonts w:asciiTheme="minorHAnsi" w:hAnsiTheme="minorHAnsi" w:cstheme="minorHAnsi"/>
        </w:rPr>
      </w:pPr>
      <w:r w:rsidRPr="005571DD">
        <w:rPr>
          <w:rFonts w:asciiTheme="minorHAnsi" w:hAnsiTheme="minorHAnsi" w:cstheme="minorHAnsi"/>
        </w:rPr>
        <w:t>Podatki so dostopni v CSV formatu, kodna tabela je UTF-8.</w:t>
      </w:r>
      <w:r w:rsidR="00E50A3B" w:rsidRPr="005571DD">
        <w:rPr>
          <w:rFonts w:asciiTheme="minorHAnsi" w:hAnsiTheme="minorHAnsi" w:cstheme="minorHAnsi"/>
        </w:rPr>
        <w:t xml:space="preserve"> </w:t>
      </w:r>
      <w:r w:rsidR="00E50A3B" w:rsidRPr="005571DD">
        <w:rPr>
          <w:rFonts w:asciiTheme="minorHAnsi" w:hAnsiTheme="minorHAnsi" w:cstheme="minorHAnsi"/>
          <w:lang w:eastAsia="sl-SI"/>
        </w:rPr>
        <w:t xml:space="preserve">V vseh datotekah so v prvi vrstici navedena imena polj. </w:t>
      </w:r>
      <w:r w:rsidR="008051C1" w:rsidRPr="005571DD">
        <w:rPr>
          <w:rFonts w:asciiTheme="minorHAnsi" w:hAnsiTheme="minorHAnsi" w:cstheme="minorHAnsi"/>
        </w:rPr>
        <w:t>Ločilo med polji je znak vejica (,).</w:t>
      </w:r>
      <w:r w:rsidR="00444300" w:rsidRPr="005571DD">
        <w:rPr>
          <w:rFonts w:asciiTheme="minorHAnsi" w:hAnsiTheme="minorHAnsi" w:cstheme="minorHAnsi"/>
        </w:rPr>
        <w:t xml:space="preserve"> Za decimalno ločilo se uporablja znak pika (.).</w:t>
      </w:r>
      <w:r w:rsidR="008051C1" w:rsidRPr="005571DD">
        <w:rPr>
          <w:rFonts w:asciiTheme="minorHAnsi" w:hAnsiTheme="minorHAnsi" w:cstheme="minorHAnsi"/>
        </w:rPr>
        <w:t xml:space="preserve"> </w:t>
      </w:r>
    </w:p>
    <w:p w14:paraId="78CB0F80" w14:textId="77777777" w:rsidR="002F0149" w:rsidRPr="005571DD" w:rsidRDefault="002F0149" w:rsidP="002F0149">
      <w:pPr>
        <w:rPr>
          <w:rFonts w:asciiTheme="minorHAnsi" w:hAnsiTheme="minorHAnsi" w:cstheme="minorHAnsi"/>
          <w:color w:val="212529"/>
          <w:shd w:val="clear" w:color="auto" w:fill="FFFFFF"/>
        </w:rPr>
      </w:pPr>
    </w:p>
    <w:p w14:paraId="69612B4B" w14:textId="13993D22" w:rsidR="002F0149" w:rsidRPr="000F6B11" w:rsidRDefault="002F0149" w:rsidP="000F6B11">
      <w:pPr>
        <w:jc w:val="both"/>
        <w:rPr>
          <w:rFonts w:asciiTheme="minorHAnsi" w:hAnsiTheme="minorHAnsi" w:cstheme="minorHAnsi"/>
        </w:rPr>
      </w:pPr>
      <w:r w:rsidRPr="000F6B11">
        <w:rPr>
          <w:rFonts w:asciiTheme="minorHAnsi" w:hAnsiTheme="minorHAnsi" w:cstheme="minorHAnsi"/>
          <w:shd w:val="clear" w:color="auto" w:fill="FFFFFF"/>
        </w:rPr>
        <w:t>Če vsebina polja vsebuje znak vejico (kot ločilo), je tak opis umeščen med dvojni narekovaj na začetku in koncu vsebine. Če vsebina polja vsebuje navedek v dvojnem narekovaju, je ta izpisan z dodatnim dvojnim narekovajem (ubežni znak) na začetku in koncu takega navedka (</w:t>
      </w:r>
      <w:proofErr w:type="spellStart"/>
      <w:r w:rsidRPr="000F6B11">
        <w:rPr>
          <w:rFonts w:asciiTheme="minorHAnsi" w:hAnsiTheme="minorHAnsi" w:cstheme="minorHAnsi"/>
          <w:shd w:val="clear" w:color="auto" w:fill="FFFFFF"/>
        </w:rPr>
        <w:t>npr</w:t>
      </w:r>
      <w:proofErr w:type="spellEnd"/>
      <w:r w:rsidRPr="000F6B11">
        <w:rPr>
          <w:rFonts w:asciiTheme="minorHAnsi" w:hAnsiTheme="minorHAnsi" w:cstheme="minorHAnsi"/>
          <w:shd w:val="clear" w:color="auto" w:fill="FFFFFF"/>
        </w:rPr>
        <w:t>: Podjetje "Klopotec", trgovina in proizvodnja &gt; "Podjetje ""Klopotec"", trgovina in proizvodnja").</w:t>
      </w:r>
    </w:p>
    <w:p w14:paraId="2EDDC3B8" w14:textId="77777777" w:rsidR="00EA50F3" w:rsidRPr="005571DD" w:rsidRDefault="00EA50F3" w:rsidP="001F2E7F">
      <w:pPr>
        <w:pStyle w:val="Navadensplet"/>
        <w:spacing w:before="0" w:beforeAutospacing="0" w:after="0" w:afterAutospacing="0"/>
        <w:jc w:val="both"/>
        <w:rPr>
          <w:rFonts w:asciiTheme="minorHAnsi" w:hAnsiTheme="minorHAnsi" w:cstheme="minorHAnsi"/>
          <w:sz w:val="22"/>
          <w:szCs w:val="22"/>
        </w:rPr>
      </w:pPr>
    </w:p>
    <w:p w14:paraId="06F9C635" w14:textId="77777777" w:rsidR="002F0149" w:rsidRPr="005571DD" w:rsidRDefault="002F0149" w:rsidP="001F2E7F">
      <w:pPr>
        <w:pStyle w:val="Navadensplet"/>
        <w:spacing w:before="0" w:beforeAutospacing="0" w:after="0" w:afterAutospacing="0"/>
        <w:jc w:val="both"/>
        <w:rPr>
          <w:rFonts w:asciiTheme="minorHAnsi" w:hAnsiTheme="minorHAnsi" w:cstheme="minorHAnsi"/>
          <w:sz w:val="22"/>
          <w:szCs w:val="22"/>
        </w:rPr>
      </w:pPr>
    </w:p>
    <w:p w14:paraId="0CAA41BD" w14:textId="2D3EB6C8" w:rsidR="00026442" w:rsidRPr="005571DD" w:rsidRDefault="008833A4" w:rsidP="001F2E7F">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V dokumentu uporabljena okrajšava:</w:t>
      </w:r>
    </w:p>
    <w:p w14:paraId="59F6ECAC" w14:textId="2946DA92" w:rsidR="008833A4" w:rsidRPr="005571DD" w:rsidRDefault="008833A4" w:rsidP="001F2E7F">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KN – kataster nepremičnin</w:t>
      </w:r>
    </w:p>
    <w:p w14:paraId="7AA8A59B" w14:textId="77777777" w:rsidR="00026442" w:rsidRPr="005571DD" w:rsidRDefault="00026442" w:rsidP="001F2E7F">
      <w:pPr>
        <w:pStyle w:val="Navadensplet"/>
        <w:spacing w:before="0" w:beforeAutospacing="0" w:after="0" w:afterAutospacing="0"/>
        <w:jc w:val="both"/>
        <w:rPr>
          <w:rFonts w:asciiTheme="minorHAnsi" w:hAnsiTheme="minorHAnsi" w:cstheme="minorHAnsi"/>
          <w:sz w:val="22"/>
          <w:szCs w:val="22"/>
        </w:rPr>
      </w:pPr>
    </w:p>
    <w:p w14:paraId="6EBF4BFF" w14:textId="77777777" w:rsidR="00EF0828" w:rsidRPr="005571DD" w:rsidRDefault="00EF0828">
      <w:pPr>
        <w:rPr>
          <w:rFonts w:asciiTheme="minorHAnsi" w:hAnsiTheme="minorHAnsi" w:cstheme="minorHAnsi"/>
          <w:b/>
          <w:kern w:val="32"/>
          <w:sz w:val="28"/>
          <w:szCs w:val="28"/>
          <w:lang w:eastAsia="sl-SI"/>
        </w:rPr>
      </w:pPr>
      <w:r w:rsidRPr="005571DD">
        <w:rPr>
          <w:rFonts w:asciiTheme="minorHAnsi" w:hAnsiTheme="minorHAnsi" w:cstheme="minorHAnsi"/>
          <w:szCs w:val="28"/>
        </w:rPr>
        <w:br w:type="page"/>
      </w:r>
    </w:p>
    <w:p w14:paraId="32E6231F" w14:textId="2CCA7A37" w:rsidR="001F2E7F" w:rsidRPr="005571DD" w:rsidRDefault="00EA50F3" w:rsidP="0009777E">
      <w:pPr>
        <w:pStyle w:val="Naslov1"/>
        <w:rPr>
          <w:rFonts w:asciiTheme="minorHAnsi" w:hAnsiTheme="minorHAnsi" w:cstheme="minorHAnsi"/>
        </w:rPr>
      </w:pPr>
      <w:bookmarkStart w:id="2" w:name="_Toc161048401"/>
      <w:r w:rsidRPr="005571DD">
        <w:rPr>
          <w:rFonts w:asciiTheme="minorHAnsi" w:hAnsiTheme="minorHAnsi" w:cstheme="minorHAnsi"/>
        </w:rPr>
        <w:lastRenderedPageBreak/>
        <w:t>3</w:t>
      </w:r>
      <w:r w:rsidR="001F2E7F" w:rsidRPr="005571DD">
        <w:rPr>
          <w:rFonts w:asciiTheme="minorHAnsi" w:hAnsiTheme="minorHAnsi" w:cstheme="minorHAnsi"/>
        </w:rPr>
        <w:t xml:space="preserve"> </w:t>
      </w:r>
      <w:r w:rsidRPr="005571DD">
        <w:rPr>
          <w:rFonts w:asciiTheme="minorHAnsi" w:hAnsiTheme="minorHAnsi" w:cstheme="minorHAnsi"/>
        </w:rPr>
        <w:t>OPIS FORMATOV</w:t>
      </w:r>
      <w:r w:rsidR="00624DDF" w:rsidRPr="005571DD">
        <w:rPr>
          <w:rFonts w:asciiTheme="minorHAnsi" w:hAnsiTheme="minorHAnsi" w:cstheme="minorHAnsi"/>
        </w:rPr>
        <w:t xml:space="preserve"> POSAMEZNIH DATOTEK</w:t>
      </w:r>
      <w:bookmarkEnd w:id="2"/>
    </w:p>
    <w:p w14:paraId="41DE20D2" w14:textId="77777777" w:rsidR="00B35B2D" w:rsidRPr="005571DD" w:rsidRDefault="00B35B2D" w:rsidP="0009777E">
      <w:pPr>
        <w:pStyle w:val="Naslov1"/>
        <w:rPr>
          <w:rFonts w:asciiTheme="minorHAnsi" w:hAnsiTheme="minorHAnsi" w:cstheme="minorHAnsi"/>
        </w:rPr>
      </w:pPr>
    </w:p>
    <w:p w14:paraId="34540EA2" w14:textId="77777777" w:rsidR="00CE25FA" w:rsidRPr="005571DD" w:rsidRDefault="00874604" w:rsidP="00FE0E43">
      <w:pPr>
        <w:pStyle w:val="Naslov2"/>
        <w:rPr>
          <w:rFonts w:asciiTheme="minorHAnsi" w:hAnsiTheme="minorHAnsi" w:cstheme="minorHAnsi"/>
          <w:lang w:val="sl-SI"/>
        </w:rPr>
      </w:pPr>
      <w:bookmarkStart w:id="3" w:name="_Toc161048402"/>
      <w:r w:rsidRPr="005571DD">
        <w:rPr>
          <w:rFonts w:asciiTheme="minorHAnsi" w:hAnsiTheme="minorHAnsi" w:cstheme="minorHAnsi"/>
          <w:lang w:val="sl-SI"/>
        </w:rPr>
        <w:t>3.1 OPIS DATOTEK KUPOPRODAJNIH POSLOV</w:t>
      </w:r>
      <w:bookmarkEnd w:id="3"/>
    </w:p>
    <w:p w14:paraId="0E323313" w14:textId="0C795502" w:rsidR="007072C1" w:rsidRPr="005571DD" w:rsidRDefault="00286DF4" w:rsidP="00D65CC8">
      <w:pPr>
        <w:pStyle w:val="Naslov3"/>
        <w:rPr>
          <w:rFonts w:asciiTheme="minorHAnsi" w:hAnsiTheme="minorHAnsi" w:cstheme="minorHAnsi"/>
          <w:lang w:val="sl-SI"/>
        </w:rPr>
      </w:pPr>
      <w:bookmarkStart w:id="4" w:name="_Toc161048403"/>
      <w:r w:rsidRPr="005571DD">
        <w:rPr>
          <w:rFonts w:asciiTheme="minorHAnsi" w:hAnsiTheme="minorHAnsi" w:cstheme="minorHAnsi"/>
          <w:lang w:val="sl-SI"/>
        </w:rPr>
        <w:t xml:space="preserve">3.1.1 </w:t>
      </w:r>
      <w:r w:rsidR="007072C1" w:rsidRPr="005571DD">
        <w:rPr>
          <w:rFonts w:asciiTheme="minorHAnsi" w:hAnsiTheme="minorHAnsi" w:cstheme="minorHAnsi"/>
          <w:lang w:val="sl-SI"/>
        </w:rPr>
        <w:t>SIFRANTI – datoteka šifrantov</w:t>
      </w:r>
      <w:bookmarkEnd w:id="4"/>
    </w:p>
    <w:p w14:paraId="36DE1973" w14:textId="77777777" w:rsidR="007072C1" w:rsidRPr="005571DD" w:rsidRDefault="007072C1" w:rsidP="007072C1">
      <w:pPr>
        <w:pStyle w:val="Navadensplet"/>
        <w:spacing w:before="0" w:beforeAutospacing="0" w:after="0" w:afterAutospacing="0"/>
        <w:jc w:val="both"/>
        <w:rPr>
          <w:rFonts w:asciiTheme="minorHAnsi" w:hAnsiTheme="minorHAnsi" w:cstheme="minorHAnsi"/>
          <w:sz w:val="22"/>
          <w:szCs w:val="22"/>
        </w:rPr>
      </w:pPr>
    </w:p>
    <w:tbl>
      <w:tblPr>
        <w:tblW w:w="72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0"/>
        <w:gridCol w:w="1121"/>
        <w:gridCol w:w="3839"/>
      </w:tblGrid>
      <w:tr w:rsidR="00874604" w:rsidRPr="005571DD" w14:paraId="12F25848" w14:textId="77777777" w:rsidTr="00943805">
        <w:trPr>
          <w:trHeight w:val="450"/>
        </w:trPr>
        <w:tc>
          <w:tcPr>
            <w:tcW w:w="2300" w:type="dxa"/>
            <w:tcBorders>
              <w:bottom w:val="single" w:sz="4" w:space="0" w:color="auto"/>
            </w:tcBorders>
            <w:shd w:val="clear" w:color="auto" w:fill="E5DFEC"/>
            <w:noWrap/>
            <w:vAlign w:val="center"/>
          </w:tcPr>
          <w:p w14:paraId="01831770" w14:textId="6825B93D" w:rsidR="00874604" w:rsidRPr="005571DD" w:rsidRDefault="00BE6622" w:rsidP="00885440">
            <w:pPr>
              <w:jc w:val="center"/>
              <w:rPr>
                <w:rFonts w:asciiTheme="minorHAnsi" w:hAnsiTheme="minorHAnsi" w:cstheme="minorHAnsi"/>
                <w:b/>
                <w:bCs/>
                <w:sz w:val="18"/>
                <w:szCs w:val="18"/>
                <w:lang w:eastAsia="sl-SI"/>
              </w:rPr>
            </w:pPr>
            <w:bookmarkStart w:id="5" w:name="OLE_LINK1"/>
            <w:bookmarkStart w:id="6" w:name="OLE_LINK2"/>
            <w:r w:rsidRPr="005571DD">
              <w:rPr>
                <w:rFonts w:asciiTheme="minorHAnsi" w:hAnsiTheme="minorHAnsi" w:cstheme="minorHAnsi"/>
                <w:b/>
                <w:bCs/>
                <w:sz w:val="18"/>
                <w:szCs w:val="18"/>
                <w:lang w:eastAsia="sl-SI"/>
              </w:rPr>
              <w:t>IME POLJA</w:t>
            </w:r>
          </w:p>
        </w:tc>
        <w:tc>
          <w:tcPr>
            <w:tcW w:w="1121" w:type="dxa"/>
            <w:tcBorders>
              <w:bottom w:val="single" w:sz="4" w:space="0" w:color="auto"/>
            </w:tcBorders>
            <w:shd w:val="clear" w:color="auto" w:fill="E5DFEC"/>
            <w:vAlign w:val="center"/>
          </w:tcPr>
          <w:p w14:paraId="1D26E22E" w14:textId="77777777" w:rsidR="00874604" w:rsidRPr="005571DD" w:rsidRDefault="00F64F58" w:rsidP="00885440">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w:t>
            </w:r>
            <w:r w:rsidR="00874604" w:rsidRPr="005571DD">
              <w:rPr>
                <w:rFonts w:asciiTheme="minorHAnsi" w:hAnsiTheme="minorHAnsi" w:cstheme="minorHAnsi"/>
                <w:b/>
                <w:bCs/>
                <w:color w:val="000000"/>
                <w:sz w:val="18"/>
                <w:szCs w:val="18"/>
                <w:lang w:eastAsia="sl-SI"/>
              </w:rPr>
              <w:t xml:space="preserve"> PODATKA</w:t>
            </w:r>
          </w:p>
        </w:tc>
        <w:tc>
          <w:tcPr>
            <w:tcW w:w="3839" w:type="dxa"/>
            <w:tcBorders>
              <w:bottom w:val="single" w:sz="4" w:space="0" w:color="auto"/>
            </w:tcBorders>
            <w:shd w:val="clear" w:color="auto" w:fill="E5DFEC"/>
            <w:noWrap/>
            <w:vAlign w:val="center"/>
          </w:tcPr>
          <w:p w14:paraId="77BFC4EB" w14:textId="77777777" w:rsidR="00874604" w:rsidRPr="005571DD" w:rsidRDefault="00874604" w:rsidP="00885440">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r>
      <w:tr w:rsidR="00874604" w:rsidRPr="005571DD" w14:paraId="3C498D09" w14:textId="77777777" w:rsidTr="00943805">
        <w:trPr>
          <w:trHeight w:val="450"/>
        </w:trPr>
        <w:tc>
          <w:tcPr>
            <w:tcW w:w="2300" w:type="dxa"/>
            <w:shd w:val="clear" w:color="auto" w:fill="auto"/>
            <w:noWrap/>
            <w:vAlign w:val="center"/>
          </w:tcPr>
          <w:p w14:paraId="76318969" w14:textId="77777777" w:rsidR="00874604" w:rsidRPr="005571DD" w:rsidRDefault="00874604" w:rsidP="00885440">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 xml:space="preserve">ID </w:t>
            </w:r>
          </w:p>
        </w:tc>
        <w:tc>
          <w:tcPr>
            <w:tcW w:w="1121" w:type="dxa"/>
            <w:shd w:val="clear" w:color="auto" w:fill="auto"/>
            <w:vAlign w:val="center"/>
          </w:tcPr>
          <w:p w14:paraId="65717761" w14:textId="77777777" w:rsidR="00874604" w:rsidRPr="005571DD" w:rsidRDefault="00874604" w:rsidP="00446616">
            <w:pPr>
              <w:rPr>
                <w:rFonts w:asciiTheme="minorHAnsi" w:hAnsiTheme="minorHAnsi" w:cstheme="minorHAnsi"/>
                <w:bCs/>
                <w:color w:val="000000"/>
                <w:sz w:val="18"/>
                <w:szCs w:val="18"/>
                <w:lang w:eastAsia="sl-SI"/>
              </w:rPr>
            </w:pPr>
            <w:r w:rsidRPr="005571DD">
              <w:rPr>
                <w:rFonts w:asciiTheme="minorHAnsi" w:hAnsiTheme="minorHAnsi" w:cstheme="minorHAnsi"/>
                <w:bCs/>
                <w:color w:val="000000"/>
                <w:sz w:val="18"/>
                <w:szCs w:val="18"/>
                <w:lang w:eastAsia="sl-SI"/>
              </w:rPr>
              <w:t>INTEGER</w:t>
            </w:r>
          </w:p>
        </w:tc>
        <w:tc>
          <w:tcPr>
            <w:tcW w:w="3839" w:type="dxa"/>
            <w:shd w:val="clear" w:color="auto" w:fill="auto"/>
            <w:vAlign w:val="center"/>
          </w:tcPr>
          <w:p w14:paraId="4CFDB65B" w14:textId="77777777" w:rsidR="00874604" w:rsidRPr="005571DD" w:rsidRDefault="00874604" w:rsidP="00885440">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številka šifranta</w:t>
            </w:r>
          </w:p>
        </w:tc>
      </w:tr>
      <w:tr w:rsidR="008B3523" w:rsidRPr="005571DD" w14:paraId="70898D1A" w14:textId="77777777" w:rsidTr="00943805">
        <w:trPr>
          <w:trHeight w:val="450"/>
        </w:trPr>
        <w:tc>
          <w:tcPr>
            <w:tcW w:w="2300" w:type="dxa"/>
            <w:shd w:val="clear" w:color="auto" w:fill="auto"/>
            <w:noWrap/>
            <w:vAlign w:val="center"/>
          </w:tcPr>
          <w:p w14:paraId="6FEF622E" w14:textId="0A403507" w:rsidR="008B3523" w:rsidRPr="005571DD" w:rsidRDefault="008833A4" w:rsidP="00885440">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S</w:t>
            </w:r>
            <w:r w:rsidR="00BE6622" w:rsidRPr="005571DD">
              <w:rPr>
                <w:rFonts w:asciiTheme="minorHAnsi" w:hAnsiTheme="minorHAnsi" w:cstheme="minorHAnsi"/>
                <w:bCs/>
                <w:sz w:val="18"/>
                <w:szCs w:val="18"/>
                <w:lang w:eastAsia="sl-SI"/>
              </w:rPr>
              <w:t>IFRANT</w:t>
            </w:r>
          </w:p>
        </w:tc>
        <w:tc>
          <w:tcPr>
            <w:tcW w:w="1121" w:type="dxa"/>
            <w:shd w:val="clear" w:color="auto" w:fill="auto"/>
            <w:vAlign w:val="center"/>
          </w:tcPr>
          <w:p w14:paraId="4D966A02" w14:textId="773972EF" w:rsidR="008B3523" w:rsidRPr="005571DD" w:rsidRDefault="008B3523" w:rsidP="00446616">
            <w:pPr>
              <w:rPr>
                <w:rFonts w:asciiTheme="minorHAnsi" w:hAnsiTheme="minorHAnsi" w:cstheme="minorHAnsi"/>
                <w:bCs/>
                <w:color w:val="000000"/>
                <w:sz w:val="18"/>
                <w:szCs w:val="18"/>
                <w:lang w:eastAsia="sl-SI"/>
              </w:rPr>
            </w:pPr>
            <w:r w:rsidRPr="005571DD">
              <w:rPr>
                <w:rFonts w:asciiTheme="minorHAnsi" w:hAnsiTheme="minorHAnsi" w:cstheme="minorHAnsi"/>
                <w:bCs/>
                <w:color w:val="000000"/>
                <w:sz w:val="18"/>
                <w:szCs w:val="18"/>
                <w:lang w:eastAsia="sl-SI"/>
              </w:rPr>
              <w:t>TEXT</w:t>
            </w:r>
          </w:p>
        </w:tc>
        <w:tc>
          <w:tcPr>
            <w:tcW w:w="3839" w:type="dxa"/>
            <w:shd w:val="clear" w:color="auto" w:fill="auto"/>
            <w:vAlign w:val="center"/>
          </w:tcPr>
          <w:p w14:paraId="1E6DACC4" w14:textId="2FC822DA" w:rsidR="008B3523" w:rsidRPr="005571DD" w:rsidRDefault="008B3523" w:rsidP="00885440">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Ime šifranta</w:t>
            </w:r>
          </w:p>
        </w:tc>
      </w:tr>
      <w:tr w:rsidR="00874604" w:rsidRPr="005571DD" w14:paraId="0B42AB36" w14:textId="77777777" w:rsidTr="00943805">
        <w:trPr>
          <w:trHeight w:val="450"/>
        </w:trPr>
        <w:tc>
          <w:tcPr>
            <w:tcW w:w="2300" w:type="dxa"/>
            <w:shd w:val="clear" w:color="auto" w:fill="auto"/>
            <w:noWrap/>
            <w:vAlign w:val="center"/>
          </w:tcPr>
          <w:p w14:paraId="6CB47326" w14:textId="7650C2EB" w:rsidR="00874604" w:rsidRPr="005571DD" w:rsidRDefault="00BE6622" w:rsidP="00885440">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NUMERI</w:t>
            </w:r>
            <w:r w:rsidR="008833A4" w:rsidRPr="005571DD">
              <w:rPr>
                <w:rFonts w:asciiTheme="minorHAnsi" w:hAnsiTheme="minorHAnsi" w:cstheme="minorHAnsi"/>
                <w:bCs/>
                <w:sz w:val="18"/>
                <w:szCs w:val="18"/>
                <w:lang w:eastAsia="sl-SI"/>
              </w:rPr>
              <w:t>C</w:t>
            </w:r>
            <w:r w:rsidRPr="005571DD">
              <w:rPr>
                <w:rFonts w:asciiTheme="minorHAnsi" w:hAnsiTheme="minorHAnsi" w:cstheme="minorHAnsi"/>
                <w:bCs/>
                <w:sz w:val="18"/>
                <w:szCs w:val="18"/>
                <w:lang w:eastAsia="sl-SI"/>
              </w:rPr>
              <w:t>NA</w:t>
            </w:r>
            <w:r w:rsidR="008833A4" w:rsidRPr="005571DD">
              <w:rPr>
                <w:rFonts w:asciiTheme="minorHAnsi" w:hAnsiTheme="minorHAnsi" w:cstheme="minorHAnsi"/>
                <w:bCs/>
                <w:sz w:val="18"/>
                <w:szCs w:val="18"/>
                <w:lang w:eastAsia="sl-SI"/>
              </w:rPr>
              <w:t>_</w:t>
            </w:r>
            <w:r w:rsidRPr="005571DD">
              <w:rPr>
                <w:rFonts w:asciiTheme="minorHAnsi" w:hAnsiTheme="minorHAnsi" w:cstheme="minorHAnsi"/>
                <w:bCs/>
                <w:sz w:val="18"/>
                <w:szCs w:val="18"/>
                <w:lang w:eastAsia="sl-SI"/>
              </w:rPr>
              <w:t>VREDNOST</w:t>
            </w:r>
          </w:p>
        </w:tc>
        <w:tc>
          <w:tcPr>
            <w:tcW w:w="1121" w:type="dxa"/>
            <w:shd w:val="clear" w:color="auto" w:fill="auto"/>
            <w:vAlign w:val="center"/>
          </w:tcPr>
          <w:p w14:paraId="61B273AF" w14:textId="77777777" w:rsidR="00874604" w:rsidRPr="005571DD" w:rsidRDefault="00874604" w:rsidP="00446616">
            <w:pPr>
              <w:rPr>
                <w:rFonts w:asciiTheme="minorHAnsi" w:hAnsiTheme="minorHAnsi" w:cstheme="minorHAnsi"/>
                <w:bCs/>
                <w:color w:val="000000"/>
                <w:sz w:val="18"/>
                <w:szCs w:val="18"/>
                <w:lang w:eastAsia="sl-SI"/>
              </w:rPr>
            </w:pPr>
            <w:r w:rsidRPr="005571DD">
              <w:rPr>
                <w:rFonts w:asciiTheme="minorHAnsi" w:hAnsiTheme="minorHAnsi" w:cstheme="minorHAnsi"/>
                <w:bCs/>
                <w:color w:val="000000"/>
                <w:sz w:val="18"/>
                <w:szCs w:val="18"/>
                <w:lang w:eastAsia="sl-SI"/>
              </w:rPr>
              <w:t>INTEGER</w:t>
            </w:r>
          </w:p>
        </w:tc>
        <w:tc>
          <w:tcPr>
            <w:tcW w:w="3839" w:type="dxa"/>
            <w:shd w:val="clear" w:color="auto" w:fill="auto"/>
            <w:vAlign w:val="center"/>
          </w:tcPr>
          <w:p w14:paraId="160CFC95" w14:textId="77777777" w:rsidR="00874604" w:rsidRPr="005571DD" w:rsidRDefault="00874604" w:rsidP="00885440">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Numerična vrednost šifre</w:t>
            </w:r>
          </w:p>
        </w:tc>
      </w:tr>
      <w:tr w:rsidR="00874604" w:rsidRPr="005571DD" w14:paraId="0BDB2E7A" w14:textId="77777777" w:rsidTr="00943805">
        <w:trPr>
          <w:trHeight w:val="450"/>
        </w:trPr>
        <w:tc>
          <w:tcPr>
            <w:tcW w:w="2300" w:type="dxa"/>
            <w:shd w:val="clear" w:color="auto" w:fill="auto"/>
            <w:noWrap/>
            <w:vAlign w:val="center"/>
          </w:tcPr>
          <w:p w14:paraId="17AEEA3F" w14:textId="6A2D5809" w:rsidR="00874604" w:rsidRPr="005571DD" w:rsidRDefault="00BE6622" w:rsidP="00885440">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OPIS</w:t>
            </w:r>
          </w:p>
        </w:tc>
        <w:tc>
          <w:tcPr>
            <w:tcW w:w="1121" w:type="dxa"/>
            <w:shd w:val="clear" w:color="auto" w:fill="auto"/>
            <w:vAlign w:val="center"/>
          </w:tcPr>
          <w:p w14:paraId="2C5D2C22" w14:textId="77777777" w:rsidR="00874604" w:rsidRPr="005571DD" w:rsidRDefault="00874604" w:rsidP="00446616">
            <w:pPr>
              <w:rPr>
                <w:rFonts w:asciiTheme="minorHAnsi" w:hAnsiTheme="minorHAnsi" w:cstheme="minorHAnsi"/>
                <w:bCs/>
                <w:color w:val="000000"/>
                <w:sz w:val="18"/>
                <w:szCs w:val="18"/>
                <w:lang w:eastAsia="sl-SI"/>
              </w:rPr>
            </w:pPr>
            <w:r w:rsidRPr="005571DD">
              <w:rPr>
                <w:rFonts w:asciiTheme="minorHAnsi" w:hAnsiTheme="minorHAnsi" w:cstheme="minorHAnsi"/>
                <w:bCs/>
                <w:color w:val="000000"/>
                <w:sz w:val="18"/>
                <w:szCs w:val="18"/>
                <w:lang w:eastAsia="sl-SI"/>
              </w:rPr>
              <w:t>TEXT</w:t>
            </w:r>
          </w:p>
        </w:tc>
        <w:tc>
          <w:tcPr>
            <w:tcW w:w="3839" w:type="dxa"/>
            <w:shd w:val="clear" w:color="auto" w:fill="auto"/>
            <w:vAlign w:val="center"/>
          </w:tcPr>
          <w:p w14:paraId="0D72E581" w14:textId="77777777" w:rsidR="00874604" w:rsidRPr="005571DD" w:rsidRDefault="00874604" w:rsidP="00885440">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Opis šifre</w:t>
            </w:r>
          </w:p>
        </w:tc>
      </w:tr>
      <w:bookmarkEnd w:id="5"/>
      <w:bookmarkEnd w:id="6"/>
    </w:tbl>
    <w:p w14:paraId="0350D30A" w14:textId="77777777" w:rsidR="00D02538" w:rsidRPr="005571DD" w:rsidRDefault="00D02538" w:rsidP="007072C1">
      <w:pPr>
        <w:pStyle w:val="Navadensplet"/>
        <w:spacing w:before="0" w:beforeAutospacing="0" w:after="0" w:afterAutospacing="0"/>
        <w:jc w:val="both"/>
        <w:rPr>
          <w:rFonts w:asciiTheme="minorHAnsi" w:hAnsiTheme="minorHAnsi" w:cstheme="minorHAnsi"/>
        </w:rPr>
      </w:pPr>
    </w:p>
    <w:p w14:paraId="4EBCE4E6" w14:textId="6EE4E988" w:rsidR="001F2E7F" w:rsidRPr="005571DD" w:rsidRDefault="00286DF4" w:rsidP="00C353EF">
      <w:pPr>
        <w:pStyle w:val="Naslov3"/>
        <w:rPr>
          <w:rFonts w:asciiTheme="minorHAnsi" w:hAnsiTheme="minorHAnsi" w:cstheme="minorHAnsi"/>
          <w:lang w:val="sl-SI"/>
        </w:rPr>
      </w:pPr>
      <w:bookmarkStart w:id="7" w:name="_Toc161048404"/>
      <w:r w:rsidRPr="005571DD">
        <w:rPr>
          <w:rFonts w:asciiTheme="minorHAnsi" w:hAnsiTheme="minorHAnsi" w:cstheme="minorHAnsi"/>
          <w:lang w:val="sl-SI"/>
        </w:rPr>
        <w:t xml:space="preserve">3.1.2 </w:t>
      </w:r>
      <w:r w:rsidR="00EA50F3" w:rsidRPr="005571DD">
        <w:rPr>
          <w:rFonts w:asciiTheme="minorHAnsi" w:hAnsiTheme="minorHAnsi" w:cstheme="minorHAnsi"/>
          <w:lang w:val="sl-SI"/>
        </w:rPr>
        <w:t>POSLI – datoteka poslov</w:t>
      </w:r>
      <w:bookmarkEnd w:id="7"/>
    </w:p>
    <w:p w14:paraId="3FA62339" w14:textId="77777777" w:rsidR="00A00AFD" w:rsidRPr="005571DD" w:rsidRDefault="00A00AFD" w:rsidP="001F2E7F">
      <w:pPr>
        <w:rPr>
          <w:rFonts w:asciiTheme="minorHAnsi" w:hAnsiTheme="minorHAnsi" w:cstheme="minorHAnsi"/>
          <w:sz w:val="24"/>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2D6ED6" w:rsidRPr="005571DD" w14:paraId="2C3036E9" w14:textId="77777777" w:rsidTr="00315EB8">
        <w:trPr>
          <w:trHeight w:val="450"/>
        </w:trPr>
        <w:tc>
          <w:tcPr>
            <w:tcW w:w="1701" w:type="dxa"/>
            <w:tcBorders>
              <w:bottom w:val="single" w:sz="4" w:space="0" w:color="auto"/>
            </w:tcBorders>
            <w:shd w:val="clear" w:color="auto" w:fill="E5DFEC"/>
            <w:noWrap/>
            <w:vAlign w:val="center"/>
          </w:tcPr>
          <w:p w14:paraId="63A2201D" w14:textId="66DE58D9" w:rsidR="002D6ED6" w:rsidRPr="005571DD" w:rsidRDefault="008833A4" w:rsidP="00C0448A">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IME POLJA</w:t>
            </w:r>
          </w:p>
        </w:tc>
        <w:tc>
          <w:tcPr>
            <w:tcW w:w="1276" w:type="dxa"/>
            <w:tcBorders>
              <w:bottom w:val="single" w:sz="4" w:space="0" w:color="auto"/>
            </w:tcBorders>
            <w:shd w:val="clear" w:color="auto" w:fill="E5DFEC"/>
            <w:vAlign w:val="center"/>
          </w:tcPr>
          <w:p w14:paraId="5DB6F3A4" w14:textId="77777777" w:rsidR="002D6ED6" w:rsidRPr="005571DD" w:rsidRDefault="002D6ED6" w:rsidP="00C0448A">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 PODATKA</w:t>
            </w:r>
          </w:p>
        </w:tc>
        <w:tc>
          <w:tcPr>
            <w:tcW w:w="3969" w:type="dxa"/>
            <w:tcBorders>
              <w:bottom w:val="single" w:sz="4" w:space="0" w:color="auto"/>
            </w:tcBorders>
            <w:shd w:val="clear" w:color="auto" w:fill="E5DFEC"/>
            <w:vAlign w:val="center"/>
          </w:tcPr>
          <w:p w14:paraId="4EADC520" w14:textId="77777777" w:rsidR="002D6ED6" w:rsidRPr="005571DD" w:rsidRDefault="002D6ED6"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c>
          <w:tcPr>
            <w:tcW w:w="1559" w:type="dxa"/>
            <w:tcBorders>
              <w:bottom w:val="single" w:sz="4" w:space="0" w:color="auto"/>
            </w:tcBorders>
            <w:shd w:val="clear" w:color="auto" w:fill="E5DFEC"/>
            <w:vAlign w:val="center"/>
          </w:tcPr>
          <w:p w14:paraId="7B7041B3" w14:textId="77777777" w:rsidR="002D6ED6" w:rsidRPr="005571DD" w:rsidRDefault="002D6ED6" w:rsidP="00A00AFD">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ŠIFRANT</w:t>
            </w:r>
          </w:p>
        </w:tc>
        <w:tc>
          <w:tcPr>
            <w:tcW w:w="1418" w:type="dxa"/>
            <w:tcBorders>
              <w:bottom w:val="single" w:sz="4" w:space="0" w:color="auto"/>
            </w:tcBorders>
            <w:shd w:val="clear" w:color="auto" w:fill="E5DFEC"/>
          </w:tcPr>
          <w:p w14:paraId="1C957182" w14:textId="4F25BC59" w:rsidR="002D6ED6" w:rsidRPr="005571DD" w:rsidRDefault="002D6ED6" w:rsidP="00315EB8">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 xml:space="preserve">PODATEK IZ </w:t>
            </w:r>
            <w:r w:rsidR="008833A4" w:rsidRPr="005571DD">
              <w:rPr>
                <w:rFonts w:asciiTheme="minorHAnsi" w:hAnsiTheme="minorHAnsi" w:cstheme="minorHAnsi"/>
                <w:b/>
                <w:bCs/>
                <w:sz w:val="18"/>
                <w:szCs w:val="18"/>
                <w:lang w:eastAsia="sl-SI"/>
              </w:rPr>
              <w:t>KN</w:t>
            </w:r>
          </w:p>
        </w:tc>
      </w:tr>
      <w:tr w:rsidR="002D6ED6" w:rsidRPr="005571DD" w14:paraId="5C5F12F0" w14:textId="77777777" w:rsidTr="00315EB8">
        <w:trPr>
          <w:trHeight w:val="450"/>
        </w:trPr>
        <w:tc>
          <w:tcPr>
            <w:tcW w:w="1701" w:type="dxa"/>
            <w:shd w:val="clear" w:color="auto" w:fill="auto"/>
            <w:noWrap/>
            <w:vAlign w:val="bottom"/>
          </w:tcPr>
          <w:p w14:paraId="50B74257" w14:textId="75B77B1E"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2178D834"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340AF924" w14:textId="77777777" w:rsidR="002D6ED6" w:rsidRPr="005571DD" w:rsidRDefault="002D6ED6" w:rsidP="00DB01F5">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Povezovalno</w:t>
            </w:r>
            <w:proofErr w:type="spellEnd"/>
            <w:r w:rsidRPr="005571DD">
              <w:rPr>
                <w:rFonts w:asciiTheme="minorHAnsi" w:hAnsiTheme="minorHAnsi" w:cstheme="minorHAnsi"/>
                <w:sz w:val="18"/>
                <w:szCs w:val="18"/>
                <w:lang w:val="it-IT" w:eastAsia="sl-SI"/>
              </w:rPr>
              <w:t xml:space="preserve"> polje,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katerega</w:t>
            </w:r>
            <w:proofErr w:type="spellEnd"/>
            <w:r w:rsidRPr="005571DD">
              <w:rPr>
                <w:rFonts w:asciiTheme="minorHAnsi" w:hAnsiTheme="minorHAnsi" w:cstheme="minorHAnsi"/>
                <w:sz w:val="18"/>
                <w:szCs w:val="18"/>
                <w:lang w:val="it-IT" w:eastAsia="sl-SI"/>
              </w:rPr>
              <w:t xml:space="preserve"> so </w:t>
            </w:r>
            <w:proofErr w:type="spellStart"/>
            <w:r w:rsidRPr="005571DD">
              <w:rPr>
                <w:rFonts w:asciiTheme="minorHAnsi" w:hAnsiTheme="minorHAnsi" w:cstheme="minorHAnsi"/>
                <w:sz w:val="18"/>
                <w:szCs w:val="18"/>
                <w:lang w:val="it-IT" w:eastAsia="sl-SI"/>
              </w:rPr>
              <w:t>vezani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vsi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posameznega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MINUS </w:t>
            </w:r>
            <w:proofErr w:type="spellStart"/>
            <w:r w:rsidRPr="005571DD">
              <w:rPr>
                <w:rFonts w:asciiTheme="minorHAnsi" w:hAnsiTheme="minorHAnsi" w:cstheme="minorHAnsi"/>
                <w:sz w:val="18"/>
                <w:szCs w:val="18"/>
                <w:lang w:val="it-IT" w:eastAsia="sl-SI"/>
              </w:rPr>
              <w:t>pred</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nekaterimi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številkami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pomeni</w:t>
            </w:r>
            <w:proofErr w:type="spellEnd"/>
            <w:r w:rsidRPr="005571DD">
              <w:rPr>
                <w:rFonts w:asciiTheme="minorHAnsi" w:hAnsiTheme="minorHAnsi" w:cstheme="minorHAnsi"/>
                <w:sz w:val="18"/>
                <w:szCs w:val="18"/>
                <w:lang w:val="it-IT" w:eastAsia="sl-SI"/>
              </w:rPr>
              <w:t xml:space="preserve">, da so bili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poslu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pretvorjeni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stare </w:t>
            </w:r>
            <w:proofErr w:type="spellStart"/>
            <w:r w:rsidRPr="005571DD">
              <w:rPr>
                <w:rFonts w:asciiTheme="minorHAnsi" w:hAnsiTheme="minorHAnsi" w:cstheme="minorHAnsi"/>
                <w:sz w:val="18"/>
                <w:szCs w:val="18"/>
                <w:lang w:val="it-IT" w:eastAsia="sl-SI"/>
              </w:rPr>
              <w:t>strukture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veljala</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posle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sporočene</w:t>
            </w:r>
            <w:proofErr w:type="spellEnd"/>
            <w:r w:rsidRPr="005571DD">
              <w:rPr>
                <w:rFonts w:asciiTheme="minorHAnsi" w:hAnsiTheme="minorHAnsi" w:cstheme="minorHAnsi"/>
                <w:sz w:val="18"/>
                <w:szCs w:val="18"/>
                <w:lang w:val="it-IT" w:eastAsia="sl-SI"/>
              </w:rPr>
              <w:t xml:space="preserve"> do 30.06.2013.</w:t>
            </w:r>
          </w:p>
        </w:tc>
        <w:tc>
          <w:tcPr>
            <w:tcW w:w="1559" w:type="dxa"/>
            <w:vAlign w:val="bottom"/>
          </w:tcPr>
          <w:p w14:paraId="2404A10A" w14:textId="77777777" w:rsidR="002D6ED6" w:rsidRPr="005571DD" w:rsidRDefault="002D6ED6"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vAlign w:val="bottom"/>
          </w:tcPr>
          <w:p w14:paraId="60A2B0A2"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130EFE2B" w14:textId="77777777" w:rsidTr="00315EB8">
        <w:trPr>
          <w:trHeight w:val="450"/>
        </w:trPr>
        <w:tc>
          <w:tcPr>
            <w:tcW w:w="1701" w:type="dxa"/>
            <w:shd w:val="clear" w:color="auto" w:fill="auto"/>
            <w:noWrap/>
            <w:vAlign w:val="bottom"/>
          </w:tcPr>
          <w:p w14:paraId="46666418" w14:textId="328BBCF4" w:rsidR="002D6ED6" w:rsidRPr="005571DD" w:rsidRDefault="00BE6622" w:rsidP="0026572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VRSTA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KUPOPRODAJNEGA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611ABD91"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59E73D24" w14:textId="77777777" w:rsidR="002D6ED6" w:rsidRPr="005571DD" w:rsidRDefault="002D6ED6" w:rsidP="00ED6DF6">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vrsti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sklenjenega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kupoprodajnega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pravnega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glede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šifrant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evidence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trga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w:t>
            </w:r>
          </w:p>
        </w:tc>
        <w:tc>
          <w:tcPr>
            <w:tcW w:w="1559" w:type="dxa"/>
            <w:vAlign w:val="bottom"/>
          </w:tcPr>
          <w:p w14:paraId="17216346"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24: Vrsta kupoprodajnega posla</w:t>
            </w:r>
          </w:p>
        </w:tc>
        <w:tc>
          <w:tcPr>
            <w:tcW w:w="1418" w:type="dxa"/>
            <w:vAlign w:val="bottom"/>
          </w:tcPr>
          <w:p w14:paraId="76EA3C0F"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215519A7" w14:textId="77777777" w:rsidTr="00315EB8">
        <w:trPr>
          <w:trHeight w:val="450"/>
        </w:trPr>
        <w:tc>
          <w:tcPr>
            <w:tcW w:w="1701" w:type="dxa"/>
            <w:shd w:val="clear" w:color="auto" w:fill="auto"/>
            <w:noWrap/>
            <w:vAlign w:val="bottom"/>
          </w:tcPr>
          <w:p w14:paraId="41396EB2" w14:textId="35DCA59F"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UVELJAVITVE</w:t>
            </w:r>
          </w:p>
        </w:tc>
        <w:tc>
          <w:tcPr>
            <w:tcW w:w="1276" w:type="dxa"/>
            <w:shd w:val="clear" w:color="auto" w:fill="auto"/>
            <w:vAlign w:val="bottom"/>
          </w:tcPr>
          <w:p w14:paraId="5358698C"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vAlign w:val="bottom"/>
          </w:tcPr>
          <w:p w14:paraId="01D5F342" w14:textId="77777777" w:rsidR="002D6ED6" w:rsidRPr="005571DD" w:rsidRDefault="002D6ED6" w:rsidP="0019707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xml:space="preserve">Datum </w:t>
            </w:r>
            <w:proofErr w:type="spellStart"/>
            <w:r w:rsidRPr="005571DD">
              <w:rPr>
                <w:rFonts w:asciiTheme="minorHAnsi" w:hAnsiTheme="minorHAnsi" w:cstheme="minorHAnsi"/>
                <w:sz w:val="18"/>
                <w:szCs w:val="18"/>
                <w:lang w:val="it-IT" w:eastAsia="sl-SI"/>
              </w:rPr>
              <w:t>prve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uveljavitve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oziroma</w:t>
            </w:r>
            <w:proofErr w:type="spellEnd"/>
            <w:r w:rsidRPr="005571DD">
              <w:rPr>
                <w:rFonts w:asciiTheme="minorHAnsi" w:hAnsiTheme="minorHAnsi" w:cstheme="minorHAnsi"/>
                <w:sz w:val="18"/>
                <w:szCs w:val="18"/>
                <w:lang w:val="it-IT" w:eastAsia="sl-SI"/>
              </w:rPr>
              <w:t xml:space="preserve"> datum </w:t>
            </w:r>
            <w:proofErr w:type="spellStart"/>
            <w:r w:rsidRPr="005571DD">
              <w:rPr>
                <w:rFonts w:asciiTheme="minorHAnsi" w:hAnsiTheme="minorHAnsi" w:cstheme="minorHAnsi"/>
                <w:sz w:val="18"/>
                <w:szCs w:val="18"/>
                <w:lang w:val="it-IT" w:eastAsia="sl-SI"/>
              </w:rPr>
              <w:t>vpisa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bazo</w:t>
            </w:r>
            <w:proofErr w:type="spellEnd"/>
            <w:r w:rsidRPr="005571DD">
              <w:rPr>
                <w:rFonts w:asciiTheme="minorHAnsi" w:hAnsiTheme="minorHAnsi" w:cstheme="minorHAnsi"/>
                <w:sz w:val="18"/>
                <w:szCs w:val="18"/>
                <w:lang w:val="it-IT" w:eastAsia="sl-SI"/>
              </w:rPr>
              <w:t>.</w:t>
            </w:r>
          </w:p>
        </w:tc>
        <w:tc>
          <w:tcPr>
            <w:tcW w:w="1559" w:type="dxa"/>
            <w:vAlign w:val="bottom"/>
          </w:tcPr>
          <w:p w14:paraId="07E1E4D3" w14:textId="77777777" w:rsidR="002D6ED6" w:rsidRPr="005571DD" w:rsidRDefault="002D6ED6" w:rsidP="004845CE">
            <w:pPr>
              <w:rPr>
                <w:rFonts w:asciiTheme="minorHAnsi" w:hAnsiTheme="minorHAnsi" w:cstheme="minorHAnsi"/>
                <w:sz w:val="18"/>
                <w:szCs w:val="18"/>
                <w:lang w:val="it-IT" w:eastAsia="sl-SI"/>
              </w:rPr>
            </w:pPr>
          </w:p>
        </w:tc>
        <w:tc>
          <w:tcPr>
            <w:tcW w:w="1418" w:type="dxa"/>
            <w:vAlign w:val="bottom"/>
          </w:tcPr>
          <w:p w14:paraId="00142ED4"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51A2E7AB" w14:textId="77777777" w:rsidTr="00315EB8">
        <w:trPr>
          <w:trHeight w:val="450"/>
        </w:trPr>
        <w:tc>
          <w:tcPr>
            <w:tcW w:w="1701" w:type="dxa"/>
            <w:shd w:val="clear" w:color="auto" w:fill="auto"/>
            <w:noWrap/>
            <w:vAlign w:val="bottom"/>
          </w:tcPr>
          <w:p w14:paraId="58C5F16A" w14:textId="33BA910D"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SKLENITVE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POGODBE</w:t>
            </w:r>
          </w:p>
        </w:tc>
        <w:tc>
          <w:tcPr>
            <w:tcW w:w="1276" w:type="dxa"/>
            <w:shd w:val="clear" w:color="auto" w:fill="auto"/>
            <w:vAlign w:val="bottom"/>
          </w:tcPr>
          <w:p w14:paraId="3CCB569C"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vAlign w:val="bottom"/>
          </w:tcPr>
          <w:p w14:paraId="5FC6761D" w14:textId="77777777" w:rsidR="002D6ED6" w:rsidRPr="005571DD" w:rsidRDefault="002D6ED6" w:rsidP="008031B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 podpisa kupoprodajne pogodbe, pogodbe o finančnem najemu (</w:t>
            </w:r>
            <w:proofErr w:type="spellStart"/>
            <w:r w:rsidRPr="005571DD">
              <w:rPr>
                <w:rFonts w:asciiTheme="minorHAnsi" w:hAnsiTheme="minorHAnsi" w:cstheme="minorHAnsi"/>
                <w:sz w:val="18"/>
                <w:szCs w:val="18"/>
                <w:lang w:eastAsia="sl-SI"/>
              </w:rPr>
              <w:t>lizingu</w:t>
            </w:r>
            <w:proofErr w:type="spellEnd"/>
            <w:r w:rsidRPr="005571DD">
              <w:rPr>
                <w:rFonts w:asciiTheme="minorHAnsi" w:hAnsiTheme="minorHAnsi" w:cstheme="minorHAnsi"/>
                <w:sz w:val="18"/>
                <w:szCs w:val="18"/>
                <w:lang w:eastAsia="sl-SI"/>
              </w:rPr>
              <w:t>) nepremičnine ali datum razlastitve. Če datuma podpisa obeh pogodbenih strank nista ista, se upošteva datum podpisa stranke, ki je podpisala pogodbo zadnja.</w:t>
            </w:r>
          </w:p>
        </w:tc>
        <w:tc>
          <w:tcPr>
            <w:tcW w:w="1559" w:type="dxa"/>
            <w:vAlign w:val="bottom"/>
          </w:tcPr>
          <w:p w14:paraId="5BAE0F66"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vAlign w:val="bottom"/>
          </w:tcPr>
          <w:p w14:paraId="3F91A63A"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0F9505D6" w14:textId="77777777" w:rsidTr="00315EB8">
        <w:trPr>
          <w:trHeight w:val="450"/>
        </w:trPr>
        <w:tc>
          <w:tcPr>
            <w:tcW w:w="1701" w:type="dxa"/>
            <w:shd w:val="clear" w:color="auto" w:fill="auto"/>
            <w:vAlign w:val="bottom"/>
          </w:tcPr>
          <w:p w14:paraId="719E7AD6" w14:textId="4DBA4183" w:rsidR="002D6ED6" w:rsidRPr="005571DD" w:rsidRDefault="00BE6622" w:rsidP="00593567">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POGODBENA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OD</w:t>
            </w:r>
            <w:r w:rsidR="00FD2230"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KODNINA</w:t>
            </w:r>
          </w:p>
        </w:tc>
        <w:tc>
          <w:tcPr>
            <w:tcW w:w="1276" w:type="dxa"/>
            <w:shd w:val="clear" w:color="auto" w:fill="auto"/>
            <w:vAlign w:val="bottom"/>
          </w:tcPr>
          <w:p w14:paraId="67DB5D46" w14:textId="716C6AED"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(20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vAlign w:val="bottom"/>
          </w:tcPr>
          <w:p w14:paraId="6596383E" w14:textId="77777777" w:rsidR="002D6ED6" w:rsidRPr="005571DD" w:rsidRDefault="002D6ED6" w:rsidP="00593567">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Skupna cena nepremičnin</w:t>
            </w:r>
            <w:r w:rsidR="00DC0F85" w:rsidRPr="005571DD">
              <w:rPr>
                <w:rFonts w:asciiTheme="minorHAnsi" w:hAnsiTheme="minorHAnsi" w:cstheme="minorHAnsi"/>
                <w:sz w:val="18"/>
                <w:szCs w:val="18"/>
                <w:lang w:eastAsia="sl-SI"/>
              </w:rPr>
              <w:t xml:space="preserve"> v EUR</w:t>
            </w:r>
            <w:r w:rsidRPr="005571DD">
              <w:rPr>
                <w:rFonts w:asciiTheme="minorHAnsi" w:hAnsiTheme="minorHAnsi" w:cstheme="minorHAnsi"/>
                <w:sz w:val="18"/>
                <w:szCs w:val="18"/>
                <w:lang w:eastAsia="sl-SI"/>
              </w:rPr>
              <w:t>, ki so predmet kupoprodajnega pravnega posla, ki je razvidna iz kupoprodajne pogodbe ali pogodbe o finančnem najemu (</w:t>
            </w:r>
            <w:proofErr w:type="spellStart"/>
            <w:r w:rsidRPr="005571DD">
              <w:rPr>
                <w:rFonts w:asciiTheme="minorHAnsi" w:hAnsiTheme="minorHAnsi" w:cstheme="minorHAnsi"/>
                <w:sz w:val="18"/>
                <w:szCs w:val="18"/>
                <w:lang w:eastAsia="sl-SI"/>
              </w:rPr>
              <w:t>lizingu</w:t>
            </w:r>
            <w:proofErr w:type="spellEnd"/>
            <w:r w:rsidRPr="005571DD">
              <w:rPr>
                <w:rFonts w:asciiTheme="minorHAnsi" w:hAnsiTheme="minorHAnsi" w:cstheme="minorHAnsi"/>
                <w:sz w:val="18"/>
                <w:szCs w:val="18"/>
                <w:lang w:eastAsia="sl-SI"/>
              </w:rPr>
              <w:t xml:space="preserve">), oziroma odškodnina za nepremičnine iz odločbe o razlastitvi, ki lahko poleg nadomestila škode za nepremičnino vključuje tudi odškodnino za druge stroške. Pogodbena cena ali odškodnina vključuje davek na dodano vrednost, če je ta obračunan. </w:t>
            </w:r>
            <w:r w:rsidRPr="005571DD">
              <w:rPr>
                <w:rFonts w:asciiTheme="minorHAnsi" w:hAnsiTheme="minorHAnsi" w:cstheme="minorHAnsi"/>
                <w:sz w:val="18"/>
                <w:szCs w:val="18"/>
                <w:lang w:val="it-IT" w:eastAsia="sl-SI"/>
              </w:rPr>
              <w:t xml:space="preserve">V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finančnem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pogodbeni</w:t>
            </w:r>
            <w:proofErr w:type="spellEnd"/>
            <w:r w:rsidRPr="005571DD">
              <w:rPr>
                <w:rFonts w:asciiTheme="minorHAnsi" w:hAnsiTheme="minorHAnsi" w:cstheme="minorHAnsi"/>
                <w:sz w:val="18"/>
                <w:szCs w:val="18"/>
                <w:lang w:val="it-IT" w:eastAsia="sl-SI"/>
              </w:rPr>
              <w:t xml:space="preserve"> ceni ne </w:t>
            </w:r>
            <w:proofErr w:type="spellStart"/>
            <w:r w:rsidRPr="005571DD">
              <w:rPr>
                <w:rFonts w:asciiTheme="minorHAnsi" w:hAnsiTheme="minorHAnsi" w:cstheme="minorHAnsi"/>
                <w:sz w:val="18"/>
                <w:szCs w:val="18"/>
                <w:lang w:val="it-IT" w:eastAsia="sl-SI"/>
              </w:rPr>
              <w:t>vključuje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stroškov</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financiranja</w:t>
            </w:r>
            <w:proofErr w:type="spellEnd"/>
            <w:r w:rsidRPr="005571DD">
              <w:rPr>
                <w:rFonts w:asciiTheme="minorHAnsi" w:hAnsiTheme="minorHAnsi" w:cstheme="minorHAnsi"/>
                <w:sz w:val="18"/>
                <w:szCs w:val="18"/>
                <w:lang w:val="it-IT" w:eastAsia="sl-SI"/>
              </w:rPr>
              <w:t>.</w:t>
            </w:r>
          </w:p>
        </w:tc>
        <w:tc>
          <w:tcPr>
            <w:tcW w:w="1559" w:type="dxa"/>
            <w:vAlign w:val="bottom"/>
          </w:tcPr>
          <w:p w14:paraId="4EF89F5A" w14:textId="77777777" w:rsidR="002D6ED6" w:rsidRPr="005571DD" w:rsidRDefault="002D6ED6"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vAlign w:val="bottom"/>
          </w:tcPr>
          <w:p w14:paraId="33063110"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320BA680" w14:textId="77777777" w:rsidTr="00315EB8">
        <w:trPr>
          <w:trHeight w:val="450"/>
        </w:trPr>
        <w:tc>
          <w:tcPr>
            <w:tcW w:w="1701" w:type="dxa"/>
            <w:shd w:val="clear" w:color="auto" w:fill="auto"/>
            <w:vAlign w:val="bottom"/>
          </w:tcPr>
          <w:p w14:paraId="630DA01B" w14:textId="59141ECC" w:rsidR="002D6ED6" w:rsidRPr="005571DD" w:rsidRDefault="00BE6622" w:rsidP="00ED6DF6">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VKLJU</w:t>
            </w:r>
            <w:r w:rsidR="008833A4"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ENOST</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DDV</w:t>
            </w:r>
          </w:p>
        </w:tc>
        <w:tc>
          <w:tcPr>
            <w:tcW w:w="1276" w:type="dxa"/>
            <w:shd w:val="clear" w:color="auto" w:fill="auto"/>
            <w:vAlign w:val="bottom"/>
          </w:tcPr>
          <w:p w14:paraId="1CC422F2"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2B7D7069" w14:textId="77777777" w:rsidR="002D6ED6" w:rsidRPr="005571DD" w:rsidRDefault="002D6ED6" w:rsidP="00593567">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tem, ali je bil za posel obračunan davek na dodano vrednost.</w:t>
            </w:r>
          </w:p>
        </w:tc>
        <w:tc>
          <w:tcPr>
            <w:tcW w:w="1559" w:type="dxa"/>
            <w:shd w:val="clear" w:color="auto" w:fill="auto"/>
            <w:vAlign w:val="bottom"/>
          </w:tcPr>
          <w:p w14:paraId="064E4577"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03CB8721"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0CA98938" w14:textId="77777777" w:rsidTr="00315EB8">
        <w:trPr>
          <w:trHeight w:val="450"/>
        </w:trPr>
        <w:tc>
          <w:tcPr>
            <w:tcW w:w="1701" w:type="dxa"/>
            <w:shd w:val="clear" w:color="auto" w:fill="auto"/>
            <w:vAlign w:val="bottom"/>
          </w:tcPr>
          <w:p w14:paraId="03FF481B" w14:textId="73EE5744"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STOPNJA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DDV</w:t>
            </w:r>
          </w:p>
        </w:tc>
        <w:tc>
          <w:tcPr>
            <w:tcW w:w="1276" w:type="dxa"/>
            <w:shd w:val="clear" w:color="auto" w:fill="auto"/>
            <w:vAlign w:val="bottom"/>
          </w:tcPr>
          <w:p w14:paraId="737DF1D9"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41B3FAF5" w14:textId="77777777" w:rsidR="002D6ED6" w:rsidRPr="005571DD" w:rsidRDefault="002D6ED6" w:rsidP="00F0506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stopnji davka na dodano vrednost, če je bil davek na dodano vrednost obračunan.</w:t>
            </w:r>
          </w:p>
        </w:tc>
        <w:tc>
          <w:tcPr>
            <w:tcW w:w="1559" w:type="dxa"/>
            <w:vAlign w:val="bottom"/>
          </w:tcPr>
          <w:p w14:paraId="30AF5CDA"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29: Stopnja DDV</w:t>
            </w:r>
          </w:p>
        </w:tc>
        <w:tc>
          <w:tcPr>
            <w:tcW w:w="1418" w:type="dxa"/>
            <w:vAlign w:val="bottom"/>
          </w:tcPr>
          <w:p w14:paraId="5289D47C"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5B09F21C" w14:textId="77777777" w:rsidTr="00315EB8">
        <w:trPr>
          <w:trHeight w:val="450"/>
        </w:trPr>
        <w:tc>
          <w:tcPr>
            <w:tcW w:w="1701" w:type="dxa"/>
            <w:shd w:val="clear" w:color="auto" w:fill="auto"/>
            <w:vAlign w:val="bottom"/>
          </w:tcPr>
          <w:p w14:paraId="5F01D999" w14:textId="4747A9FB"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IZTEKA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LIZINGA</w:t>
            </w:r>
          </w:p>
        </w:tc>
        <w:tc>
          <w:tcPr>
            <w:tcW w:w="1276" w:type="dxa"/>
            <w:shd w:val="clear" w:color="auto" w:fill="auto"/>
            <w:vAlign w:val="bottom"/>
          </w:tcPr>
          <w:p w14:paraId="65059B85"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vAlign w:val="bottom"/>
          </w:tcPr>
          <w:p w14:paraId="232C2E76" w14:textId="77777777" w:rsidR="002D6ED6" w:rsidRPr="005571DD" w:rsidRDefault="002D6ED6" w:rsidP="007E5C31">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Predvideni datum izteka finančnega najema (</w:t>
            </w:r>
            <w:proofErr w:type="spellStart"/>
            <w:r w:rsidRPr="005571DD">
              <w:rPr>
                <w:rFonts w:asciiTheme="minorHAnsi" w:hAnsiTheme="minorHAnsi" w:cstheme="minorHAnsi"/>
                <w:sz w:val="18"/>
                <w:szCs w:val="18"/>
                <w:lang w:eastAsia="sl-SI"/>
              </w:rPr>
              <w:t>lizinga</w:t>
            </w:r>
            <w:proofErr w:type="spellEnd"/>
            <w:r w:rsidRPr="005571DD">
              <w:rPr>
                <w:rFonts w:asciiTheme="minorHAnsi" w:hAnsiTheme="minorHAnsi" w:cstheme="minorHAnsi"/>
                <w:sz w:val="18"/>
                <w:szCs w:val="18"/>
                <w:lang w:eastAsia="sl-SI"/>
              </w:rPr>
              <w:t>), ki je razviden iz pogodbe oziroma aneksa o finančnem najemu (</w:t>
            </w:r>
            <w:proofErr w:type="spellStart"/>
            <w:r w:rsidRPr="005571DD">
              <w:rPr>
                <w:rFonts w:asciiTheme="minorHAnsi" w:hAnsiTheme="minorHAnsi" w:cstheme="minorHAnsi"/>
                <w:sz w:val="18"/>
                <w:szCs w:val="18"/>
                <w:lang w:eastAsia="sl-SI"/>
              </w:rPr>
              <w:t>lizingu</w:t>
            </w:r>
            <w:proofErr w:type="spellEnd"/>
            <w:r w:rsidRPr="005571DD">
              <w:rPr>
                <w:rFonts w:asciiTheme="minorHAnsi" w:hAnsiTheme="minorHAnsi" w:cstheme="minorHAnsi"/>
                <w:sz w:val="18"/>
                <w:szCs w:val="18"/>
                <w:lang w:eastAsia="sl-SI"/>
              </w:rPr>
              <w:t xml:space="preserve">). </w:t>
            </w:r>
          </w:p>
          <w:p w14:paraId="70FF22FB" w14:textId="77777777" w:rsidR="002D6ED6" w:rsidRPr="005571DD" w:rsidRDefault="002D6ED6" w:rsidP="00854A51">
            <w:pPr>
              <w:rPr>
                <w:rFonts w:asciiTheme="minorHAnsi" w:hAnsiTheme="minorHAnsi" w:cstheme="minorHAnsi"/>
                <w:color w:val="FF0000"/>
                <w:sz w:val="18"/>
                <w:szCs w:val="18"/>
                <w:lang w:eastAsia="sl-SI"/>
              </w:rPr>
            </w:pPr>
            <w:r w:rsidRPr="005571DD">
              <w:rPr>
                <w:rFonts w:asciiTheme="minorHAnsi" w:hAnsiTheme="minorHAnsi" w:cstheme="minorHAnsi"/>
                <w:color w:val="C00000"/>
                <w:sz w:val="18"/>
                <w:szCs w:val="18"/>
                <w:lang w:eastAsia="sl-SI"/>
              </w:rPr>
              <w:t xml:space="preserve">V skladu s Pravilnikom o evidenci trga nepremičnin (Uradni list RS, št. 35/2018) se od </w:t>
            </w:r>
            <w:r w:rsidRPr="005571DD">
              <w:rPr>
                <w:rFonts w:asciiTheme="minorHAnsi" w:hAnsiTheme="minorHAnsi" w:cstheme="minorHAnsi"/>
                <w:b/>
                <w:color w:val="C00000"/>
                <w:sz w:val="18"/>
                <w:szCs w:val="18"/>
                <w:lang w:eastAsia="sl-SI"/>
              </w:rPr>
              <w:t>julija 2019</w:t>
            </w:r>
            <w:r w:rsidRPr="005571DD">
              <w:rPr>
                <w:rFonts w:asciiTheme="minorHAnsi" w:hAnsiTheme="minorHAnsi" w:cstheme="minorHAnsi"/>
                <w:color w:val="C00000"/>
                <w:sz w:val="18"/>
                <w:szCs w:val="18"/>
                <w:lang w:eastAsia="sl-SI"/>
              </w:rPr>
              <w:t xml:space="preserve"> </w:t>
            </w:r>
            <w:r w:rsidRPr="005571DD">
              <w:rPr>
                <w:rFonts w:asciiTheme="minorHAnsi" w:hAnsiTheme="minorHAnsi" w:cstheme="minorHAnsi"/>
                <w:color w:val="C00000"/>
                <w:sz w:val="18"/>
                <w:szCs w:val="18"/>
                <w:lang w:eastAsia="sl-SI"/>
              </w:rPr>
              <w:lastRenderedPageBreak/>
              <w:t>podatek ne vnaša več, zato</w:t>
            </w:r>
            <w:r w:rsidR="00854A51" w:rsidRPr="005571DD">
              <w:rPr>
                <w:rFonts w:asciiTheme="minorHAnsi" w:hAnsiTheme="minorHAnsi" w:cstheme="minorHAnsi"/>
                <w:color w:val="C00000"/>
                <w:sz w:val="18"/>
                <w:szCs w:val="18"/>
                <w:lang w:eastAsia="sl-SI"/>
              </w:rPr>
              <w:t xml:space="preserve"> ga posli, vnes</w:t>
            </w:r>
            <w:r w:rsidRPr="005571DD">
              <w:rPr>
                <w:rFonts w:asciiTheme="minorHAnsi" w:hAnsiTheme="minorHAnsi" w:cstheme="minorHAnsi"/>
                <w:color w:val="C00000"/>
                <w:sz w:val="18"/>
                <w:szCs w:val="18"/>
                <w:lang w:eastAsia="sl-SI"/>
              </w:rPr>
              <w:t>eni po tem datumu</w:t>
            </w:r>
            <w:r w:rsidR="00854A51" w:rsidRPr="005571DD">
              <w:rPr>
                <w:rFonts w:asciiTheme="minorHAnsi" w:hAnsiTheme="minorHAnsi" w:cstheme="minorHAnsi"/>
                <w:color w:val="C00000"/>
                <w:sz w:val="18"/>
                <w:szCs w:val="18"/>
                <w:lang w:eastAsia="sl-SI"/>
              </w:rPr>
              <w:t>, ne vsebujejo.</w:t>
            </w:r>
          </w:p>
        </w:tc>
        <w:tc>
          <w:tcPr>
            <w:tcW w:w="1559" w:type="dxa"/>
            <w:vAlign w:val="bottom"/>
          </w:tcPr>
          <w:p w14:paraId="06EDE748"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lastRenderedPageBreak/>
              <w:t> </w:t>
            </w:r>
          </w:p>
        </w:tc>
        <w:tc>
          <w:tcPr>
            <w:tcW w:w="1418" w:type="dxa"/>
            <w:vAlign w:val="bottom"/>
          </w:tcPr>
          <w:p w14:paraId="6FCE5E70"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2BA168F8" w14:textId="77777777" w:rsidTr="00315EB8">
        <w:trPr>
          <w:trHeight w:val="450"/>
        </w:trPr>
        <w:tc>
          <w:tcPr>
            <w:tcW w:w="1701" w:type="dxa"/>
            <w:shd w:val="clear" w:color="auto" w:fill="auto"/>
            <w:vAlign w:val="bottom"/>
          </w:tcPr>
          <w:p w14:paraId="279A0D17" w14:textId="6DA0202C"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PRENEHANJA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LIZINGA</w:t>
            </w:r>
          </w:p>
        </w:tc>
        <w:tc>
          <w:tcPr>
            <w:tcW w:w="1276" w:type="dxa"/>
            <w:shd w:val="clear" w:color="auto" w:fill="auto"/>
            <w:vAlign w:val="bottom"/>
          </w:tcPr>
          <w:p w14:paraId="5BF4FAEE"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vAlign w:val="bottom"/>
          </w:tcPr>
          <w:p w14:paraId="604B528D" w14:textId="77777777" w:rsidR="002D6ED6" w:rsidRPr="005571DD" w:rsidRDefault="002D6ED6" w:rsidP="00DA0130">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tem, kdaj se je sklenjen finančni najem (</w:t>
            </w:r>
            <w:proofErr w:type="spellStart"/>
            <w:r w:rsidRPr="005571DD">
              <w:rPr>
                <w:rFonts w:asciiTheme="minorHAnsi" w:hAnsiTheme="minorHAnsi" w:cstheme="minorHAnsi"/>
                <w:sz w:val="18"/>
                <w:szCs w:val="18"/>
                <w:lang w:eastAsia="sl-SI"/>
              </w:rPr>
              <w:t>lizing</w:t>
            </w:r>
            <w:proofErr w:type="spellEnd"/>
            <w:r w:rsidRPr="005571DD">
              <w:rPr>
                <w:rFonts w:asciiTheme="minorHAnsi" w:hAnsiTheme="minorHAnsi" w:cstheme="minorHAnsi"/>
                <w:sz w:val="18"/>
                <w:szCs w:val="18"/>
                <w:lang w:eastAsia="sl-SI"/>
              </w:rPr>
              <w:t>) dejansko zaključil.</w:t>
            </w:r>
            <w:r w:rsidRPr="005571DD">
              <w:rPr>
                <w:rFonts w:asciiTheme="minorHAnsi" w:hAnsiTheme="minorHAnsi" w:cstheme="minorHAnsi"/>
                <w:sz w:val="18"/>
                <w:szCs w:val="18"/>
                <w:lang w:eastAsia="sl-SI"/>
              </w:rPr>
              <w:br/>
            </w:r>
            <w:r w:rsidR="00854A51" w:rsidRPr="005571DD">
              <w:rPr>
                <w:rFonts w:asciiTheme="minorHAnsi" w:hAnsiTheme="minorHAnsi" w:cstheme="minorHAnsi"/>
                <w:color w:val="C00000"/>
                <w:sz w:val="18"/>
                <w:szCs w:val="18"/>
                <w:lang w:eastAsia="sl-SI"/>
              </w:rPr>
              <w:t xml:space="preserve">V skladu s Pravilnikom o evidenci trga nepremičnin (Uradni list RS, št. 35/2018) se od </w:t>
            </w:r>
            <w:r w:rsidR="00854A51" w:rsidRPr="005571DD">
              <w:rPr>
                <w:rFonts w:asciiTheme="minorHAnsi" w:hAnsiTheme="minorHAnsi" w:cstheme="minorHAnsi"/>
                <w:b/>
                <w:color w:val="C00000"/>
                <w:sz w:val="18"/>
                <w:szCs w:val="18"/>
                <w:lang w:eastAsia="sl-SI"/>
              </w:rPr>
              <w:t>julija 2019</w:t>
            </w:r>
            <w:r w:rsidR="00854A51" w:rsidRPr="005571DD">
              <w:rPr>
                <w:rFonts w:asciiTheme="minorHAnsi" w:hAnsiTheme="minorHAnsi" w:cstheme="minorHAnsi"/>
                <w:color w:val="C00000"/>
                <w:sz w:val="18"/>
                <w:szCs w:val="18"/>
                <w:lang w:eastAsia="sl-SI"/>
              </w:rPr>
              <w:t xml:space="preserve"> podatek ne vnaša več, zato ga posli, vneseni po tem datumu, ne vsebujejo.</w:t>
            </w:r>
          </w:p>
        </w:tc>
        <w:tc>
          <w:tcPr>
            <w:tcW w:w="1559" w:type="dxa"/>
            <w:vAlign w:val="bottom"/>
          </w:tcPr>
          <w:p w14:paraId="44AAE01C"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vAlign w:val="bottom"/>
          </w:tcPr>
          <w:p w14:paraId="6A6479CC"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014C0040" w14:textId="77777777" w:rsidTr="00315EB8">
        <w:trPr>
          <w:trHeight w:val="450"/>
        </w:trPr>
        <w:tc>
          <w:tcPr>
            <w:tcW w:w="1701" w:type="dxa"/>
            <w:shd w:val="clear" w:color="auto" w:fill="auto"/>
            <w:vAlign w:val="bottom"/>
          </w:tcPr>
          <w:p w14:paraId="6A44AE1C" w14:textId="660BDB87"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OPOMBE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PRAVNEM</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POSLU</w:t>
            </w:r>
          </w:p>
        </w:tc>
        <w:tc>
          <w:tcPr>
            <w:tcW w:w="1276" w:type="dxa"/>
            <w:shd w:val="clear" w:color="auto" w:fill="auto"/>
            <w:vAlign w:val="bottom"/>
          </w:tcPr>
          <w:p w14:paraId="67D854F7"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71407E0A" w14:textId="77777777" w:rsidR="002D6ED6" w:rsidRPr="005571DD" w:rsidRDefault="00E8724B" w:rsidP="00F05062">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I</w:t>
            </w:r>
            <w:r w:rsidR="002D6ED6" w:rsidRPr="005571DD">
              <w:rPr>
                <w:rFonts w:asciiTheme="minorHAnsi" w:hAnsiTheme="minorHAnsi" w:cstheme="minorHAnsi"/>
                <w:sz w:val="18"/>
                <w:szCs w:val="18"/>
                <w:lang w:val="it-IT" w:eastAsia="sl-SI"/>
              </w:rPr>
              <w:t>nformacije</w:t>
            </w:r>
            <w:proofErr w:type="spellEnd"/>
            <w:r w:rsidR="002D6ED6" w:rsidRPr="005571DD">
              <w:rPr>
                <w:rFonts w:asciiTheme="minorHAnsi" w:hAnsiTheme="minorHAnsi" w:cstheme="minorHAnsi"/>
                <w:sz w:val="18"/>
                <w:szCs w:val="18"/>
                <w:lang w:val="it-IT" w:eastAsia="sl-SI"/>
              </w:rPr>
              <w:t xml:space="preserve"> o </w:t>
            </w:r>
            <w:proofErr w:type="spellStart"/>
            <w:r w:rsidR="002D6ED6" w:rsidRPr="005571DD">
              <w:rPr>
                <w:rFonts w:asciiTheme="minorHAnsi" w:hAnsiTheme="minorHAnsi" w:cstheme="minorHAnsi"/>
                <w:sz w:val="18"/>
                <w:szCs w:val="18"/>
                <w:lang w:val="it-IT" w:eastAsia="sl-SI"/>
              </w:rPr>
              <w:t>poslu</w:t>
            </w:r>
            <w:proofErr w:type="spellEnd"/>
            <w:r w:rsidRPr="005571DD">
              <w:rPr>
                <w:rFonts w:asciiTheme="minorHAnsi" w:hAnsiTheme="minorHAnsi" w:cstheme="minorHAnsi"/>
                <w:sz w:val="18"/>
                <w:szCs w:val="18"/>
                <w:lang w:val="it-IT" w:eastAsia="sl-SI"/>
              </w:rPr>
              <w:t xml:space="preserve"> in </w:t>
            </w:r>
            <w:proofErr w:type="spellStart"/>
            <w:r w:rsidRPr="005571DD">
              <w:rPr>
                <w:rFonts w:asciiTheme="minorHAnsi" w:hAnsiTheme="minorHAnsi" w:cstheme="minorHAnsi"/>
                <w:sz w:val="18"/>
                <w:szCs w:val="18"/>
                <w:lang w:val="it-IT" w:eastAsia="sl-SI"/>
              </w:rPr>
              <w:t>predmetu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002D6ED6" w:rsidRPr="005571DD">
              <w:rPr>
                <w:rFonts w:asciiTheme="minorHAnsi" w:hAnsiTheme="minorHAnsi" w:cstheme="minorHAnsi"/>
                <w:sz w:val="18"/>
                <w:szCs w:val="18"/>
                <w:lang w:val="it-IT" w:eastAsia="sl-SI"/>
              </w:rPr>
              <w:t xml:space="preserve">, </w:t>
            </w:r>
            <w:proofErr w:type="spellStart"/>
            <w:r w:rsidR="002D6ED6" w:rsidRPr="005571DD">
              <w:rPr>
                <w:rFonts w:asciiTheme="minorHAnsi" w:hAnsiTheme="minorHAnsi" w:cstheme="minorHAnsi"/>
                <w:sz w:val="18"/>
                <w:szCs w:val="18"/>
                <w:lang w:val="it-IT" w:eastAsia="sl-SI"/>
              </w:rPr>
              <w:t>ki</w:t>
            </w:r>
            <w:proofErr w:type="spellEnd"/>
            <w:r w:rsidR="002D6ED6"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dodatno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pojasnjujejo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evidence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trga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in so </w:t>
            </w:r>
            <w:proofErr w:type="spellStart"/>
            <w:r w:rsidRPr="005571DD">
              <w:rPr>
                <w:rFonts w:asciiTheme="minorHAnsi" w:hAnsiTheme="minorHAnsi" w:cstheme="minorHAnsi"/>
                <w:sz w:val="18"/>
                <w:szCs w:val="18"/>
                <w:lang w:val="it-IT" w:eastAsia="sl-SI"/>
              </w:rPr>
              <w:t>vplivale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ceno.</w:t>
            </w:r>
          </w:p>
        </w:tc>
        <w:tc>
          <w:tcPr>
            <w:tcW w:w="1559" w:type="dxa"/>
            <w:vAlign w:val="bottom"/>
          </w:tcPr>
          <w:p w14:paraId="52303E91" w14:textId="77777777" w:rsidR="002D6ED6" w:rsidRPr="005571DD" w:rsidRDefault="002D6ED6"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vAlign w:val="bottom"/>
          </w:tcPr>
          <w:p w14:paraId="1FDD211C"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5E41767D" w14:textId="77777777" w:rsidTr="00315EB8">
        <w:trPr>
          <w:trHeight w:val="450"/>
        </w:trPr>
        <w:tc>
          <w:tcPr>
            <w:tcW w:w="1701" w:type="dxa"/>
            <w:shd w:val="clear" w:color="auto" w:fill="auto"/>
            <w:vAlign w:val="bottom"/>
          </w:tcPr>
          <w:p w14:paraId="5BB238E4" w14:textId="0508A0C5"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POSREDOVANJE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NEPREMI</w:t>
            </w:r>
            <w:r w:rsidR="008833A4"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NINSKE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AGENCIJE</w:t>
            </w:r>
          </w:p>
        </w:tc>
        <w:tc>
          <w:tcPr>
            <w:tcW w:w="1276" w:type="dxa"/>
            <w:shd w:val="clear" w:color="auto" w:fill="auto"/>
            <w:vAlign w:val="bottom"/>
          </w:tcPr>
          <w:p w14:paraId="5F3D7205"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534C2466" w14:textId="77777777" w:rsidR="002D6ED6" w:rsidRPr="005571DD" w:rsidRDefault="002D6ED6" w:rsidP="00854A51">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tem</w:t>
            </w:r>
            <w:proofErr w:type="spellEnd"/>
            <w:r w:rsidRPr="005571DD">
              <w:rPr>
                <w:rFonts w:asciiTheme="minorHAnsi" w:hAnsiTheme="minorHAnsi" w:cstheme="minorHAnsi"/>
                <w:sz w:val="18"/>
                <w:szCs w:val="18"/>
                <w:lang w:val="it-IT" w:eastAsia="sl-SI"/>
              </w:rPr>
              <w:t xml:space="preserve">, ali je v </w:t>
            </w:r>
            <w:proofErr w:type="spellStart"/>
            <w:r w:rsidRPr="005571DD">
              <w:rPr>
                <w:rFonts w:asciiTheme="minorHAnsi" w:hAnsiTheme="minorHAnsi" w:cstheme="minorHAnsi"/>
                <w:sz w:val="18"/>
                <w:szCs w:val="18"/>
                <w:lang w:val="it-IT" w:eastAsia="sl-SI"/>
              </w:rPr>
              <w:t>poslu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med</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pogodbenimi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strankami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posredovala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nepremičninska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agencija</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r w:rsidR="00854A51" w:rsidRPr="005571DD">
              <w:rPr>
                <w:rFonts w:asciiTheme="minorHAnsi" w:hAnsiTheme="minorHAnsi" w:cstheme="minorHAnsi"/>
                <w:color w:val="C00000"/>
                <w:sz w:val="18"/>
                <w:szCs w:val="18"/>
                <w:lang w:val="it-IT" w:eastAsia="sl-SI"/>
              </w:rPr>
              <w:t xml:space="preserve">V </w:t>
            </w:r>
            <w:proofErr w:type="spellStart"/>
            <w:r w:rsidR="00854A51" w:rsidRPr="005571DD">
              <w:rPr>
                <w:rFonts w:asciiTheme="minorHAnsi" w:hAnsiTheme="minorHAnsi" w:cstheme="minorHAnsi"/>
                <w:color w:val="C00000"/>
                <w:sz w:val="18"/>
                <w:szCs w:val="18"/>
                <w:lang w:val="it-IT" w:eastAsia="sl-SI"/>
              </w:rPr>
              <w:t>skladu</w:t>
            </w:r>
            <w:proofErr w:type="spellEnd"/>
            <w:r w:rsidR="00854A51" w:rsidRPr="005571DD">
              <w:rPr>
                <w:rFonts w:asciiTheme="minorHAnsi" w:hAnsiTheme="minorHAnsi" w:cstheme="minorHAnsi"/>
                <w:color w:val="C00000"/>
                <w:sz w:val="18"/>
                <w:szCs w:val="18"/>
                <w:lang w:val="it-IT" w:eastAsia="sl-SI"/>
              </w:rPr>
              <w:t xml:space="preserve"> s </w:t>
            </w:r>
            <w:proofErr w:type="spellStart"/>
            <w:r w:rsidR="00854A51" w:rsidRPr="005571DD">
              <w:rPr>
                <w:rFonts w:asciiTheme="minorHAnsi" w:hAnsiTheme="minorHAnsi" w:cstheme="minorHAnsi"/>
                <w:color w:val="C00000"/>
                <w:sz w:val="18"/>
                <w:szCs w:val="18"/>
                <w:lang w:val="it-IT" w:eastAsia="sl-SI"/>
              </w:rPr>
              <w:t>Pravilnikom</w:t>
            </w:r>
            <w:proofErr w:type="spellEnd"/>
            <w:r w:rsidR="00854A51" w:rsidRPr="005571DD">
              <w:rPr>
                <w:rFonts w:asciiTheme="minorHAnsi" w:hAnsiTheme="minorHAnsi" w:cstheme="minorHAnsi"/>
                <w:color w:val="C00000"/>
                <w:sz w:val="18"/>
                <w:szCs w:val="18"/>
                <w:lang w:val="it-IT" w:eastAsia="sl-SI"/>
              </w:rPr>
              <w:t xml:space="preserve"> o </w:t>
            </w:r>
            <w:proofErr w:type="spellStart"/>
            <w:r w:rsidR="00854A51" w:rsidRPr="005571DD">
              <w:rPr>
                <w:rFonts w:asciiTheme="minorHAnsi" w:hAnsiTheme="minorHAnsi" w:cstheme="minorHAnsi"/>
                <w:color w:val="C00000"/>
                <w:sz w:val="18"/>
                <w:szCs w:val="18"/>
                <w:lang w:val="it-IT" w:eastAsia="sl-SI"/>
              </w:rPr>
              <w:t>evidenci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trga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nepremičnin</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Uradni</w:t>
            </w:r>
            <w:proofErr w:type="spellEnd"/>
            <w:r w:rsidR="00854A51" w:rsidRPr="005571DD">
              <w:rPr>
                <w:rFonts w:asciiTheme="minorHAnsi" w:hAnsiTheme="minorHAnsi" w:cstheme="minorHAnsi"/>
                <w:color w:val="C00000"/>
                <w:sz w:val="18"/>
                <w:szCs w:val="18"/>
                <w:lang w:val="it-IT" w:eastAsia="sl-SI"/>
              </w:rPr>
              <w:t xml:space="preserve"> list RS, </w:t>
            </w:r>
            <w:proofErr w:type="spellStart"/>
            <w:r w:rsidR="00854A51" w:rsidRPr="005571DD">
              <w:rPr>
                <w:rFonts w:asciiTheme="minorHAnsi" w:hAnsiTheme="minorHAnsi" w:cstheme="minorHAnsi"/>
                <w:color w:val="C00000"/>
                <w:sz w:val="18"/>
                <w:szCs w:val="18"/>
                <w:lang w:val="it-IT" w:eastAsia="sl-SI"/>
              </w:rPr>
              <w:t>št</w:t>
            </w:r>
            <w:proofErr w:type="spellEnd"/>
            <w:r w:rsidR="00854A51" w:rsidRPr="005571DD">
              <w:rPr>
                <w:rFonts w:asciiTheme="minorHAnsi" w:hAnsiTheme="minorHAnsi" w:cstheme="minorHAnsi"/>
                <w:color w:val="C00000"/>
                <w:sz w:val="18"/>
                <w:szCs w:val="18"/>
                <w:lang w:val="it-IT" w:eastAsia="sl-SI"/>
              </w:rPr>
              <w:t xml:space="preserve">. 35/2018) se od </w:t>
            </w:r>
            <w:proofErr w:type="spellStart"/>
            <w:r w:rsidR="00854A51" w:rsidRPr="005571DD">
              <w:rPr>
                <w:rFonts w:asciiTheme="minorHAnsi" w:hAnsiTheme="minorHAnsi" w:cstheme="minorHAnsi"/>
                <w:b/>
                <w:color w:val="C00000"/>
                <w:sz w:val="18"/>
                <w:szCs w:val="18"/>
                <w:lang w:val="it-IT" w:eastAsia="sl-SI"/>
              </w:rPr>
              <w:t>julija</w:t>
            </w:r>
            <w:proofErr w:type="spellEnd"/>
            <w:r w:rsidR="00854A51" w:rsidRPr="005571DD">
              <w:rPr>
                <w:rFonts w:asciiTheme="minorHAnsi" w:hAnsiTheme="minorHAnsi" w:cstheme="minorHAnsi"/>
                <w:b/>
                <w:color w:val="C00000"/>
                <w:sz w:val="18"/>
                <w:szCs w:val="18"/>
                <w:lang w:val="it-IT" w:eastAsia="sl-SI"/>
              </w:rPr>
              <w:t xml:space="preserve"> 2019</w:t>
            </w:r>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podatek</w:t>
            </w:r>
            <w:proofErr w:type="spellEnd"/>
            <w:r w:rsidR="00854A51" w:rsidRPr="005571DD">
              <w:rPr>
                <w:rFonts w:asciiTheme="minorHAnsi" w:hAnsiTheme="minorHAnsi" w:cstheme="minorHAnsi"/>
                <w:color w:val="C00000"/>
                <w:sz w:val="18"/>
                <w:szCs w:val="18"/>
                <w:lang w:val="it-IT" w:eastAsia="sl-SI"/>
              </w:rPr>
              <w:t xml:space="preserve"> ne </w:t>
            </w:r>
            <w:proofErr w:type="spellStart"/>
            <w:r w:rsidR="00854A51" w:rsidRPr="005571DD">
              <w:rPr>
                <w:rFonts w:asciiTheme="minorHAnsi" w:hAnsiTheme="minorHAnsi" w:cstheme="minorHAnsi"/>
                <w:color w:val="C00000"/>
                <w:sz w:val="18"/>
                <w:szCs w:val="18"/>
                <w:lang w:val="it-IT" w:eastAsia="sl-SI"/>
              </w:rPr>
              <w:t>vnaša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več</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zato</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ga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posli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vneseni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tem</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datumu</w:t>
            </w:r>
            <w:proofErr w:type="spellEnd"/>
            <w:r w:rsidR="00854A51" w:rsidRPr="005571DD">
              <w:rPr>
                <w:rFonts w:asciiTheme="minorHAnsi" w:hAnsiTheme="minorHAnsi" w:cstheme="minorHAnsi"/>
                <w:color w:val="C00000"/>
                <w:sz w:val="18"/>
                <w:szCs w:val="18"/>
                <w:lang w:val="it-IT" w:eastAsia="sl-SI"/>
              </w:rPr>
              <w:t xml:space="preserve">, ne </w:t>
            </w:r>
            <w:proofErr w:type="spellStart"/>
            <w:r w:rsidR="00854A51" w:rsidRPr="005571DD">
              <w:rPr>
                <w:rFonts w:asciiTheme="minorHAnsi" w:hAnsiTheme="minorHAnsi" w:cstheme="minorHAnsi"/>
                <w:color w:val="C00000"/>
                <w:sz w:val="18"/>
                <w:szCs w:val="18"/>
                <w:lang w:val="it-IT" w:eastAsia="sl-SI"/>
              </w:rPr>
              <w:t>vsebujejo</w:t>
            </w:r>
            <w:proofErr w:type="spellEnd"/>
            <w:r w:rsidR="00854A51" w:rsidRPr="005571DD">
              <w:rPr>
                <w:rFonts w:asciiTheme="minorHAnsi" w:hAnsiTheme="minorHAnsi" w:cstheme="minorHAnsi"/>
                <w:color w:val="C00000"/>
                <w:sz w:val="18"/>
                <w:szCs w:val="18"/>
                <w:lang w:val="it-IT" w:eastAsia="sl-SI"/>
              </w:rPr>
              <w:t>.</w:t>
            </w:r>
          </w:p>
        </w:tc>
        <w:tc>
          <w:tcPr>
            <w:tcW w:w="1559" w:type="dxa"/>
            <w:vAlign w:val="bottom"/>
          </w:tcPr>
          <w:p w14:paraId="2B1D3D30"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vAlign w:val="bottom"/>
          </w:tcPr>
          <w:p w14:paraId="1BC13601"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00D6C957" w14:textId="77777777" w:rsidTr="00315EB8">
        <w:trPr>
          <w:trHeight w:val="450"/>
        </w:trPr>
        <w:tc>
          <w:tcPr>
            <w:tcW w:w="1701" w:type="dxa"/>
            <w:shd w:val="clear" w:color="auto" w:fill="auto"/>
            <w:vAlign w:val="bottom"/>
          </w:tcPr>
          <w:p w14:paraId="106B871C" w14:textId="0DD67876"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ZADNJE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SPREMEMBE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082AEDA7"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71EBE726" w14:textId="77777777" w:rsidR="002D6ED6" w:rsidRPr="005571DD" w:rsidRDefault="002D6ED6" w:rsidP="00FB5761">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 ko je bil posel nazadnje spremenjen</w:t>
            </w:r>
            <w:r w:rsidR="00FB5761" w:rsidRPr="005571DD">
              <w:rPr>
                <w:rFonts w:asciiTheme="minorHAnsi" w:hAnsiTheme="minorHAnsi" w:cstheme="minorHAnsi"/>
                <w:sz w:val="18"/>
                <w:szCs w:val="18"/>
                <w:lang w:eastAsia="sl-SI"/>
              </w:rPr>
              <w:t>.</w:t>
            </w:r>
          </w:p>
        </w:tc>
        <w:tc>
          <w:tcPr>
            <w:tcW w:w="1559" w:type="dxa"/>
            <w:shd w:val="clear" w:color="auto" w:fill="auto"/>
            <w:vAlign w:val="bottom"/>
          </w:tcPr>
          <w:p w14:paraId="020F8196" w14:textId="77777777" w:rsidR="002D6ED6" w:rsidRPr="005571DD" w:rsidRDefault="002D6ED6" w:rsidP="004845CE">
            <w:pPr>
              <w:rPr>
                <w:rFonts w:asciiTheme="minorHAnsi" w:hAnsiTheme="minorHAnsi" w:cstheme="minorHAnsi"/>
                <w:sz w:val="18"/>
                <w:szCs w:val="18"/>
                <w:lang w:eastAsia="sl-SI"/>
              </w:rPr>
            </w:pPr>
          </w:p>
        </w:tc>
        <w:tc>
          <w:tcPr>
            <w:tcW w:w="1418" w:type="dxa"/>
            <w:shd w:val="clear" w:color="auto" w:fill="auto"/>
            <w:vAlign w:val="bottom"/>
          </w:tcPr>
          <w:p w14:paraId="27EB16CF"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69CBEACA" w14:textId="77777777" w:rsidTr="00315EB8">
        <w:trPr>
          <w:trHeight w:val="450"/>
        </w:trPr>
        <w:tc>
          <w:tcPr>
            <w:tcW w:w="1701" w:type="dxa"/>
            <w:shd w:val="clear" w:color="auto" w:fill="auto"/>
            <w:vAlign w:val="bottom"/>
          </w:tcPr>
          <w:p w14:paraId="4AF6B352" w14:textId="3C4AC99F"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ZADNJE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UVELJAVITVE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754A2AC7"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3957FF5E" w14:textId="77777777" w:rsidR="002D6ED6" w:rsidRPr="005571DD" w:rsidRDefault="002D6ED6" w:rsidP="00FB5761">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 ko je bil posel nazadnje uveljavljen.</w:t>
            </w:r>
          </w:p>
        </w:tc>
        <w:tc>
          <w:tcPr>
            <w:tcW w:w="1559" w:type="dxa"/>
            <w:shd w:val="clear" w:color="auto" w:fill="auto"/>
            <w:vAlign w:val="bottom"/>
          </w:tcPr>
          <w:p w14:paraId="7FEC825A" w14:textId="77777777" w:rsidR="002D6ED6" w:rsidRPr="005571DD" w:rsidRDefault="002D6ED6" w:rsidP="004845CE">
            <w:pPr>
              <w:rPr>
                <w:rFonts w:asciiTheme="minorHAnsi" w:hAnsiTheme="minorHAnsi" w:cstheme="minorHAnsi"/>
                <w:sz w:val="18"/>
                <w:szCs w:val="18"/>
                <w:lang w:eastAsia="sl-SI"/>
              </w:rPr>
            </w:pPr>
          </w:p>
        </w:tc>
        <w:tc>
          <w:tcPr>
            <w:tcW w:w="1418" w:type="dxa"/>
            <w:shd w:val="clear" w:color="auto" w:fill="auto"/>
            <w:vAlign w:val="bottom"/>
          </w:tcPr>
          <w:p w14:paraId="2F51A24B"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2D6ED6" w:rsidRPr="005571DD" w14:paraId="1A3E666C" w14:textId="77777777" w:rsidTr="00315EB8">
        <w:trPr>
          <w:trHeight w:val="450"/>
        </w:trPr>
        <w:tc>
          <w:tcPr>
            <w:tcW w:w="1701" w:type="dxa"/>
            <w:shd w:val="clear" w:color="auto" w:fill="auto"/>
            <w:vAlign w:val="bottom"/>
          </w:tcPr>
          <w:p w14:paraId="4EFB3587" w14:textId="1C25B287"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VRSTA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AKTA</w:t>
            </w:r>
          </w:p>
        </w:tc>
        <w:tc>
          <w:tcPr>
            <w:tcW w:w="1276" w:type="dxa"/>
            <w:shd w:val="clear" w:color="auto" w:fill="auto"/>
            <w:vAlign w:val="bottom"/>
          </w:tcPr>
          <w:p w14:paraId="16415656"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6399CFFF" w14:textId="77777777" w:rsidR="002D6ED6" w:rsidRPr="005571DD" w:rsidRDefault="002D6ED6" w:rsidP="00854A51">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xml:space="preserve">Za </w:t>
            </w:r>
            <w:proofErr w:type="spellStart"/>
            <w:r w:rsidRPr="005571DD">
              <w:rPr>
                <w:rFonts w:asciiTheme="minorHAnsi" w:hAnsiTheme="minorHAnsi" w:cstheme="minorHAnsi"/>
                <w:sz w:val="18"/>
                <w:szCs w:val="18"/>
                <w:lang w:val="it-IT" w:eastAsia="sl-SI"/>
              </w:rPr>
              <w:t>posle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finančnega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lizinga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tem</w:t>
            </w:r>
            <w:proofErr w:type="spellEnd"/>
            <w:r w:rsidRPr="005571DD">
              <w:rPr>
                <w:rFonts w:asciiTheme="minorHAnsi" w:hAnsiTheme="minorHAnsi" w:cstheme="minorHAnsi"/>
                <w:sz w:val="18"/>
                <w:szCs w:val="18"/>
                <w:lang w:val="it-IT" w:eastAsia="sl-SI"/>
              </w:rPr>
              <w:t xml:space="preserve">, ali je </w:t>
            </w:r>
            <w:proofErr w:type="spellStart"/>
            <w:r w:rsidRPr="005571DD">
              <w:rPr>
                <w:rFonts w:asciiTheme="minorHAnsi" w:hAnsiTheme="minorHAnsi" w:cstheme="minorHAnsi"/>
                <w:sz w:val="18"/>
                <w:szCs w:val="18"/>
                <w:lang w:val="it-IT" w:eastAsia="sl-SI"/>
              </w:rPr>
              <w:t>osnovna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pogodba</w:t>
            </w:r>
            <w:proofErr w:type="spellEnd"/>
            <w:r w:rsidRPr="005571DD">
              <w:rPr>
                <w:rFonts w:asciiTheme="minorHAnsi" w:hAnsiTheme="minorHAnsi" w:cstheme="minorHAnsi"/>
                <w:sz w:val="18"/>
                <w:szCs w:val="18"/>
                <w:lang w:val="it-IT" w:eastAsia="sl-SI"/>
              </w:rPr>
              <w:t xml:space="preserve"> ali </w:t>
            </w:r>
            <w:proofErr w:type="spellStart"/>
            <w:r w:rsidRPr="005571DD">
              <w:rPr>
                <w:rFonts w:asciiTheme="minorHAnsi" w:hAnsiTheme="minorHAnsi" w:cstheme="minorHAnsi"/>
                <w:sz w:val="18"/>
                <w:szCs w:val="18"/>
                <w:lang w:val="it-IT" w:eastAsia="sl-SI"/>
              </w:rPr>
              <w:t>aneks</w:t>
            </w:r>
            <w:proofErr w:type="spellEnd"/>
            <w:r w:rsidRPr="005571DD">
              <w:rPr>
                <w:rFonts w:asciiTheme="minorHAnsi" w:hAnsiTheme="minorHAnsi" w:cstheme="minorHAnsi"/>
                <w:sz w:val="18"/>
                <w:szCs w:val="18"/>
                <w:lang w:val="it-IT" w:eastAsia="sl-SI"/>
              </w:rPr>
              <w:t xml:space="preserve"> k </w:t>
            </w:r>
            <w:proofErr w:type="spellStart"/>
            <w:r w:rsidRPr="005571DD">
              <w:rPr>
                <w:rFonts w:asciiTheme="minorHAnsi" w:hAnsiTheme="minorHAnsi" w:cstheme="minorHAnsi"/>
                <w:sz w:val="18"/>
                <w:szCs w:val="18"/>
                <w:lang w:val="it-IT" w:eastAsia="sl-SI"/>
              </w:rPr>
              <w:t>pogodbi</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r w:rsidR="00854A51" w:rsidRPr="005571DD">
              <w:rPr>
                <w:rFonts w:asciiTheme="minorHAnsi" w:hAnsiTheme="minorHAnsi" w:cstheme="minorHAnsi"/>
                <w:color w:val="C00000"/>
                <w:sz w:val="18"/>
                <w:szCs w:val="18"/>
                <w:lang w:val="it-IT" w:eastAsia="sl-SI"/>
              </w:rPr>
              <w:t xml:space="preserve">V </w:t>
            </w:r>
            <w:proofErr w:type="spellStart"/>
            <w:r w:rsidR="00854A51" w:rsidRPr="005571DD">
              <w:rPr>
                <w:rFonts w:asciiTheme="minorHAnsi" w:hAnsiTheme="minorHAnsi" w:cstheme="minorHAnsi"/>
                <w:color w:val="C00000"/>
                <w:sz w:val="18"/>
                <w:szCs w:val="18"/>
                <w:lang w:val="it-IT" w:eastAsia="sl-SI"/>
              </w:rPr>
              <w:t>skladu</w:t>
            </w:r>
            <w:proofErr w:type="spellEnd"/>
            <w:r w:rsidR="00854A51" w:rsidRPr="005571DD">
              <w:rPr>
                <w:rFonts w:asciiTheme="minorHAnsi" w:hAnsiTheme="minorHAnsi" w:cstheme="minorHAnsi"/>
                <w:color w:val="C00000"/>
                <w:sz w:val="18"/>
                <w:szCs w:val="18"/>
                <w:lang w:val="it-IT" w:eastAsia="sl-SI"/>
              </w:rPr>
              <w:t xml:space="preserve"> s </w:t>
            </w:r>
            <w:proofErr w:type="spellStart"/>
            <w:r w:rsidR="00854A51" w:rsidRPr="005571DD">
              <w:rPr>
                <w:rFonts w:asciiTheme="minorHAnsi" w:hAnsiTheme="minorHAnsi" w:cstheme="minorHAnsi"/>
                <w:color w:val="C00000"/>
                <w:sz w:val="18"/>
                <w:szCs w:val="18"/>
                <w:lang w:val="it-IT" w:eastAsia="sl-SI"/>
              </w:rPr>
              <w:t>Pravilnikom</w:t>
            </w:r>
            <w:proofErr w:type="spellEnd"/>
            <w:r w:rsidR="00854A51" w:rsidRPr="005571DD">
              <w:rPr>
                <w:rFonts w:asciiTheme="minorHAnsi" w:hAnsiTheme="minorHAnsi" w:cstheme="minorHAnsi"/>
                <w:color w:val="C00000"/>
                <w:sz w:val="18"/>
                <w:szCs w:val="18"/>
                <w:lang w:val="it-IT" w:eastAsia="sl-SI"/>
              </w:rPr>
              <w:t xml:space="preserve"> o </w:t>
            </w:r>
            <w:proofErr w:type="spellStart"/>
            <w:r w:rsidR="00854A51" w:rsidRPr="005571DD">
              <w:rPr>
                <w:rFonts w:asciiTheme="minorHAnsi" w:hAnsiTheme="minorHAnsi" w:cstheme="minorHAnsi"/>
                <w:color w:val="C00000"/>
                <w:sz w:val="18"/>
                <w:szCs w:val="18"/>
                <w:lang w:val="it-IT" w:eastAsia="sl-SI"/>
              </w:rPr>
              <w:t>evidenci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trga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nepremičnin</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Uradni</w:t>
            </w:r>
            <w:proofErr w:type="spellEnd"/>
            <w:r w:rsidR="00854A51" w:rsidRPr="005571DD">
              <w:rPr>
                <w:rFonts w:asciiTheme="minorHAnsi" w:hAnsiTheme="minorHAnsi" w:cstheme="minorHAnsi"/>
                <w:color w:val="C00000"/>
                <w:sz w:val="18"/>
                <w:szCs w:val="18"/>
                <w:lang w:val="it-IT" w:eastAsia="sl-SI"/>
              </w:rPr>
              <w:t xml:space="preserve"> list RS, </w:t>
            </w:r>
            <w:proofErr w:type="spellStart"/>
            <w:r w:rsidR="00854A51" w:rsidRPr="005571DD">
              <w:rPr>
                <w:rFonts w:asciiTheme="minorHAnsi" w:hAnsiTheme="minorHAnsi" w:cstheme="minorHAnsi"/>
                <w:color w:val="C00000"/>
                <w:sz w:val="18"/>
                <w:szCs w:val="18"/>
                <w:lang w:val="it-IT" w:eastAsia="sl-SI"/>
              </w:rPr>
              <w:t>št</w:t>
            </w:r>
            <w:proofErr w:type="spellEnd"/>
            <w:r w:rsidR="00854A51" w:rsidRPr="005571DD">
              <w:rPr>
                <w:rFonts w:asciiTheme="minorHAnsi" w:hAnsiTheme="minorHAnsi" w:cstheme="minorHAnsi"/>
                <w:color w:val="C00000"/>
                <w:sz w:val="18"/>
                <w:szCs w:val="18"/>
                <w:lang w:val="it-IT" w:eastAsia="sl-SI"/>
              </w:rPr>
              <w:t xml:space="preserve">. 35/2018) se od </w:t>
            </w:r>
            <w:proofErr w:type="spellStart"/>
            <w:r w:rsidR="00854A51" w:rsidRPr="005571DD">
              <w:rPr>
                <w:rFonts w:asciiTheme="minorHAnsi" w:hAnsiTheme="minorHAnsi" w:cstheme="minorHAnsi"/>
                <w:b/>
                <w:color w:val="C00000"/>
                <w:sz w:val="18"/>
                <w:szCs w:val="18"/>
                <w:lang w:val="it-IT" w:eastAsia="sl-SI"/>
              </w:rPr>
              <w:t>julija</w:t>
            </w:r>
            <w:proofErr w:type="spellEnd"/>
            <w:r w:rsidR="00854A51" w:rsidRPr="005571DD">
              <w:rPr>
                <w:rFonts w:asciiTheme="minorHAnsi" w:hAnsiTheme="minorHAnsi" w:cstheme="minorHAnsi"/>
                <w:b/>
                <w:color w:val="C00000"/>
                <w:sz w:val="18"/>
                <w:szCs w:val="18"/>
                <w:lang w:val="it-IT" w:eastAsia="sl-SI"/>
              </w:rPr>
              <w:t xml:space="preserve"> 2019</w:t>
            </w:r>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podatek</w:t>
            </w:r>
            <w:proofErr w:type="spellEnd"/>
            <w:r w:rsidR="00854A51" w:rsidRPr="005571DD">
              <w:rPr>
                <w:rFonts w:asciiTheme="minorHAnsi" w:hAnsiTheme="minorHAnsi" w:cstheme="minorHAnsi"/>
                <w:color w:val="C00000"/>
                <w:sz w:val="18"/>
                <w:szCs w:val="18"/>
                <w:lang w:val="it-IT" w:eastAsia="sl-SI"/>
              </w:rPr>
              <w:t xml:space="preserve"> ne </w:t>
            </w:r>
            <w:proofErr w:type="spellStart"/>
            <w:r w:rsidR="00854A51" w:rsidRPr="005571DD">
              <w:rPr>
                <w:rFonts w:asciiTheme="minorHAnsi" w:hAnsiTheme="minorHAnsi" w:cstheme="minorHAnsi"/>
                <w:color w:val="C00000"/>
                <w:sz w:val="18"/>
                <w:szCs w:val="18"/>
                <w:lang w:val="it-IT" w:eastAsia="sl-SI"/>
              </w:rPr>
              <w:t>vnaša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več</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zato</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ga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posli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vneseni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tem</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datumu</w:t>
            </w:r>
            <w:proofErr w:type="spellEnd"/>
            <w:r w:rsidR="00854A51" w:rsidRPr="005571DD">
              <w:rPr>
                <w:rFonts w:asciiTheme="minorHAnsi" w:hAnsiTheme="minorHAnsi" w:cstheme="minorHAnsi"/>
                <w:color w:val="C00000"/>
                <w:sz w:val="18"/>
                <w:szCs w:val="18"/>
                <w:lang w:val="it-IT" w:eastAsia="sl-SI"/>
              </w:rPr>
              <w:t xml:space="preserve">, ne </w:t>
            </w:r>
            <w:proofErr w:type="spellStart"/>
            <w:r w:rsidR="00854A51" w:rsidRPr="005571DD">
              <w:rPr>
                <w:rFonts w:asciiTheme="minorHAnsi" w:hAnsiTheme="minorHAnsi" w:cstheme="minorHAnsi"/>
                <w:color w:val="C00000"/>
                <w:sz w:val="18"/>
                <w:szCs w:val="18"/>
                <w:lang w:val="it-IT" w:eastAsia="sl-SI"/>
              </w:rPr>
              <w:t>vsebujejo</w:t>
            </w:r>
            <w:proofErr w:type="spellEnd"/>
            <w:r w:rsidR="00854A51"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1ECD50AA"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83: Vrsta akta</w:t>
            </w:r>
          </w:p>
        </w:tc>
        <w:tc>
          <w:tcPr>
            <w:tcW w:w="1418" w:type="dxa"/>
            <w:shd w:val="clear" w:color="auto" w:fill="auto"/>
            <w:vAlign w:val="bottom"/>
          </w:tcPr>
          <w:p w14:paraId="459C5A3B" w14:textId="77777777" w:rsidR="002D6ED6" w:rsidRPr="005571DD" w:rsidRDefault="002D6ED6" w:rsidP="007E5C31">
            <w:pPr>
              <w:rPr>
                <w:rFonts w:asciiTheme="minorHAnsi" w:hAnsiTheme="minorHAnsi" w:cstheme="minorHAnsi"/>
              </w:rPr>
            </w:pPr>
            <w:r w:rsidRPr="005571DD">
              <w:rPr>
                <w:rFonts w:asciiTheme="minorHAnsi" w:hAnsiTheme="minorHAnsi" w:cstheme="minorHAnsi"/>
                <w:sz w:val="18"/>
                <w:szCs w:val="18"/>
                <w:lang w:eastAsia="sl-SI"/>
              </w:rPr>
              <w:t>ne</w:t>
            </w:r>
          </w:p>
        </w:tc>
      </w:tr>
      <w:tr w:rsidR="002D6ED6" w:rsidRPr="005571DD" w14:paraId="79592091" w14:textId="77777777" w:rsidTr="00315EB8">
        <w:trPr>
          <w:trHeight w:val="450"/>
        </w:trPr>
        <w:tc>
          <w:tcPr>
            <w:tcW w:w="1701" w:type="dxa"/>
            <w:shd w:val="clear" w:color="auto" w:fill="auto"/>
            <w:vAlign w:val="bottom"/>
          </w:tcPr>
          <w:p w14:paraId="66EC00AB" w14:textId="18E90FE6" w:rsidR="002D6ED6"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TR</w:t>
            </w:r>
            <w:r w:rsidR="008833A4" w:rsidRPr="005571DD">
              <w:rPr>
                <w:rFonts w:asciiTheme="minorHAnsi" w:hAnsiTheme="minorHAnsi" w:cstheme="minorHAnsi"/>
                <w:sz w:val="18"/>
                <w:szCs w:val="18"/>
                <w:lang w:eastAsia="sl-SI"/>
              </w:rPr>
              <w:t>Z</w:t>
            </w:r>
            <w:r w:rsidRPr="005571DD">
              <w:rPr>
                <w:rFonts w:asciiTheme="minorHAnsi" w:hAnsiTheme="minorHAnsi" w:cstheme="minorHAnsi"/>
                <w:sz w:val="18"/>
                <w:szCs w:val="18"/>
                <w:lang w:eastAsia="sl-SI"/>
              </w:rPr>
              <w:t>NOST</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06E28C3F"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3C2B047C" w14:textId="3599D484" w:rsidR="002D6ED6" w:rsidRPr="005571DD" w:rsidRDefault="002D6ED6" w:rsidP="00DA0130">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izpolnjevanju pogojev za tržno ceno.</w:t>
            </w:r>
            <w:r w:rsidR="00A7588B" w:rsidRPr="005571DD">
              <w:rPr>
                <w:rFonts w:asciiTheme="minorHAnsi" w:hAnsiTheme="minorHAnsi" w:cstheme="minorHAnsi"/>
                <w:sz w:val="18"/>
                <w:szCs w:val="18"/>
                <w:lang w:eastAsia="sl-SI"/>
              </w:rPr>
              <w:t xml:space="preserve"> </w:t>
            </w:r>
            <w:r w:rsidRPr="005571DD">
              <w:rPr>
                <w:rFonts w:asciiTheme="minorHAnsi" w:hAnsiTheme="minorHAnsi" w:cstheme="minorHAnsi"/>
                <w:color w:val="C00000"/>
                <w:sz w:val="18"/>
                <w:szCs w:val="18"/>
                <w:lang w:eastAsia="sl-SI"/>
              </w:rPr>
              <w:t xml:space="preserve">Določa se za posle, sklenjene od vključno </w:t>
            </w:r>
            <w:r w:rsidRPr="005571DD">
              <w:rPr>
                <w:rFonts w:asciiTheme="minorHAnsi" w:hAnsiTheme="minorHAnsi" w:cstheme="minorHAnsi"/>
                <w:b/>
                <w:color w:val="C00000"/>
                <w:sz w:val="18"/>
                <w:szCs w:val="18"/>
                <w:lang w:eastAsia="sl-SI"/>
              </w:rPr>
              <w:t>leta 2015</w:t>
            </w:r>
            <w:r w:rsidRPr="005571DD">
              <w:rPr>
                <w:rFonts w:asciiTheme="minorHAnsi" w:hAnsiTheme="minorHAnsi" w:cstheme="minorHAnsi"/>
                <w:color w:val="C00000"/>
                <w:sz w:val="18"/>
                <w:szCs w:val="18"/>
                <w:lang w:eastAsia="sl-SI"/>
              </w:rPr>
              <w:t xml:space="preserve"> dalje. </w:t>
            </w:r>
          </w:p>
        </w:tc>
        <w:tc>
          <w:tcPr>
            <w:tcW w:w="1559" w:type="dxa"/>
            <w:shd w:val="clear" w:color="auto" w:fill="auto"/>
            <w:vAlign w:val="bottom"/>
          </w:tcPr>
          <w:p w14:paraId="5957DA58" w14:textId="77777777" w:rsidR="002D6ED6" w:rsidRPr="005571DD" w:rsidRDefault="002D6ED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88: Tržnost posla</w:t>
            </w:r>
          </w:p>
        </w:tc>
        <w:tc>
          <w:tcPr>
            <w:tcW w:w="1418" w:type="dxa"/>
            <w:shd w:val="clear" w:color="auto" w:fill="auto"/>
            <w:vAlign w:val="bottom"/>
          </w:tcPr>
          <w:p w14:paraId="1A603EE2" w14:textId="4013B868" w:rsidR="002D6ED6" w:rsidRPr="005571DD" w:rsidRDefault="00F20F46" w:rsidP="007E5C31">
            <w:pPr>
              <w:rPr>
                <w:rFonts w:asciiTheme="minorHAnsi" w:hAnsiTheme="minorHAnsi" w:cstheme="minorHAnsi"/>
              </w:rPr>
            </w:pPr>
            <w:r w:rsidRPr="005571DD">
              <w:rPr>
                <w:rFonts w:asciiTheme="minorHAnsi" w:hAnsiTheme="minorHAnsi" w:cstheme="minorHAnsi"/>
                <w:sz w:val="18"/>
                <w:szCs w:val="18"/>
                <w:lang w:eastAsia="sl-SI"/>
              </w:rPr>
              <w:t>n</w:t>
            </w:r>
            <w:r w:rsidR="002D6ED6" w:rsidRPr="005571DD">
              <w:rPr>
                <w:rFonts w:asciiTheme="minorHAnsi" w:hAnsiTheme="minorHAnsi" w:cstheme="minorHAnsi"/>
                <w:sz w:val="18"/>
                <w:szCs w:val="18"/>
                <w:lang w:eastAsia="sl-SI"/>
              </w:rPr>
              <w:t>e</w:t>
            </w:r>
          </w:p>
        </w:tc>
      </w:tr>
      <w:tr w:rsidR="00F20F46" w:rsidRPr="005571DD" w14:paraId="68A1D454" w14:textId="77777777" w:rsidTr="00315EB8">
        <w:trPr>
          <w:trHeight w:val="450"/>
        </w:trPr>
        <w:tc>
          <w:tcPr>
            <w:tcW w:w="1701" w:type="dxa"/>
            <w:shd w:val="clear" w:color="auto" w:fill="auto"/>
            <w:vAlign w:val="bottom"/>
          </w:tcPr>
          <w:p w14:paraId="3252C338" w14:textId="0CA3F1A6" w:rsidR="00F20F46" w:rsidRPr="005571DD" w:rsidRDefault="00F20F4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p>
        </w:tc>
        <w:tc>
          <w:tcPr>
            <w:tcW w:w="1276" w:type="dxa"/>
            <w:shd w:val="clear" w:color="auto" w:fill="auto"/>
            <w:vAlign w:val="bottom"/>
          </w:tcPr>
          <w:p w14:paraId="2C181509" w14:textId="65CF91D1" w:rsidR="00F20F46" w:rsidRPr="005571DD" w:rsidRDefault="00F20F46"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shd w:val="clear" w:color="auto" w:fill="auto"/>
            <w:vAlign w:val="bottom"/>
          </w:tcPr>
          <w:p w14:paraId="32EBBE01" w14:textId="4961EE65" w:rsidR="00F20F46" w:rsidRPr="005571DD" w:rsidRDefault="00F20F46" w:rsidP="00DA0130">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r w:rsidR="00F071E2" w:rsidRPr="005571DD">
              <w:rPr>
                <w:rFonts w:asciiTheme="minorHAnsi" w:hAnsiTheme="minorHAnsi" w:cstheme="minorHAnsi"/>
                <w:sz w:val="18"/>
                <w:szCs w:val="18"/>
                <w:lang w:eastAsia="sl-SI"/>
              </w:rPr>
              <w:t xml:space="preserve"> podatka</w:t>
            </w:r>
          </w:p>
        </w:tc>
        <w:tc>
          <w:tcPr>
            <w:tcW w:w="1559" w:type="dxa"/>
            <w:shd w:val="clear" w:color="auto" w:fill="auto"/>
            <w:vAlign w:val="bottom"/>
          </w:tcPr>
          <w:p w14:paraId="18E50DFF" w14:textId="77777777" w:rsidR="00F20F46" w:rsidRPr="005571DD" w:rsidRDefault="00F20F46" w:rsidP="004845CE">
            <w:pPr>
              <w:rPr>
                <w:rFonts w:asciiTheme="minorHAnsi" w:hAnsiTheme="minorHAnsi" w:cstheme="minorHAnsi"/>
                <w:sz w:val="18"/>
                <w:szCs w:val="18"/>
                <w:lang w:eastAsia="sl-SI"/>
              </w:rPr>
            </w:pPr>
          </w:p>
        </w:tc>
        <w:tc>
          <w:tcPr>
            <w:tcW w:w="1418" w:type="dxa"/>
            <w:shd w:val="clear" w:color="auto" w:fill="auto"/>
            <w:vAlign w:val="bottom"/>
          </w:tcPr>
          <w:p w14:paraId="2656BD1D" w14:textId="5B6E8BC8" w:rsidR="00F20F46" w:rsidRPr="005571DD" w:rsidRDefault="00F20F46" w:rsidP="007E5C31">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20F46" w:rsidRPr="005571DD" w14:paraId="4E1B5010" w14:textId="77777777" w:rsidTr="00315EB8">
        <w:trPr>
          <w:trHeight w:val="450"/>
        </w:trPr>
        <w:tc>
          <w:tcPr>
            <w:tcW w:w="1701" w:type="dxa"/>
            <w:shd w:val="clear" w:color="auto" w:fill="auto"/>
            <w:vAlign w:val="bottom"/>
          </w:tcPr>
          <w:p w14:paraId="1282F5F4" w14:textId="54734E81" w:rsidR="00F20F46" w:rsidRPr="005571DD" w:rsidRDefault="00F071E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RPE_OBCINE_SIFRA</w:t>
            </w:r>
          </w:p>
        </w:tc>
        <w:tc>
          <w:tcPr>
            <w:tcW w:w="1276" w:type="dxa"/>
            <w:shd w:val="clear" w:color="auto" w:fill="auto"/>
            <w:vAlign w:val="bottom"/>
          </w:tcPr>
          <w:p w14:paraId="4522420B" w14:textId="285B2584" w:rsidR="00F20F46" w:rsidRPr="005571DD" w:rsidRDefault="00F071E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(3)</w:t>
            </w:r>
          </w:p>
        </w:tc>
        <w:tc>
          <w:tcPr>
            <w:tcW w:w="3969" w:type="dxa"/>
            <w:shd w:val="clear" w:color="auto" w:fill="auto"/>
            <w:vAlign w:val="bottom"/>
          </w:tcPr>
          <w:p w14:paraId="4E4C86DF" w14:textId="52CD1F34" w:rsidR="00F20F46" w:rsidRPr="005571DD" w:rsidRDefault="00F071E2" w:rsidP="00DA0130">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Šifra občine. </w:t>
            </w:r>
            <w:r w:rsidRPr="005571DD">
              <w:rPr>
                <w:rFonts w:asciiTheme="minorHAnsi" w:hAnsiTheme="minorHAnsi" w:cstheme="minorHAnsi"/>
                <w:color w:val="C00000"/>
                <w:sz w:val="18"/>
                <w:szCs w:val="18"/>
                <w:lang w:eastAsia="sl-SI"/>
              </w:rPr>
              <w:t>Polje se pojavi le v izvozu podatkov za območje posamezne občine.</w:t>
            </w:r>
          </w:p>
        </w:tc>
        <w:tc>
          <w:tcPr>
            <w:tcW w:w="1559" w:type="dxa"/>
            <w:shd w:val="clear" w:color="auto" w:fill="auto"/>
            <w:vAlign w:val="bottom"/>
          </w:tcPr>
          <w:p w14:paraId="68DF01E9" w14:textId="77777777" w:rsidR="00F20F46" w:rsidRPr="005571DD" w:rsidRDefault="00F20F46" w:rsidP="004845CE">
            <w:pPr>
              <w:rPr>
                <w:rFonts w:asciiTheme="minorHAnsi" w:hAnsiTheme="minorHAnsi" w:cstheme="minorHAnsi"/>
                <w:sz w:val="18"/>
                <w:szCs w:val="18"/>
                <w:lang w:val="it-IT" w:eastAsia="sl-SI"/>
              </w:rPr>
            </w:pPr>
          </w:p>
        </w:tc>
        <w:tc>
          <w:tcPr>
            <w:tcW w:w="1418" w:type="dxa"/>
            <w:shd w:val="clear" w:color="auto" w:fill="auto"/>
            <w:vAlign w:val="bottom"/>
          </w:tcPr>
          <w:p w14:paraId="4E592CDF" w14:textId="77777777" w:rsidR="00F20F46" w:rsidRPr="005571DD" w:rsidRDefault="00F20F46" w:rsidP="007E5C31">
            <w:pPr>
              <w:rPr>
                <w:rFonts w:asciiTheme="minorHAnsi" w:hAnsiTheme="minorHAnsi" w:cstheme="minorHAnsi"/>
                <w:sz w:val="18"/>
                <w:szCs w:val="18"/>
                <w:lang w:val="it-IT" w:eastAsia="sl-SI"/>
              </w:rPr>
            </w:pPr>
          </w:p>
        </w:tc>
      </w:tr>
    </w:tbl>
    <w:p w14:paraId="0F9DF71C" w14:textId="77777777" w:rsidR="00513BA2" w:rsidRPr="005571DD" w:rsidRDefault="00513BA2" w:rsidP="00EA50F3">
      <w:pPr>
        <w:pStyle w:val="Navadensplet"/>
        <w:spacing w:before="0" w:beforeAutospacing="0" w:after="0" w:afterAutospacing="0"/>
        <w:jc w:val="both"/>
        <w:rPr>
          <w:rFonts w:asciiTheme="minorHAnsi" w:hAnsiTheme="minorHAnsi" w:cstheme="minorHAnsi"/>
        </w:rPr>
      </w:pPr>
    </w:p>
    <w:p w14:paraId="3A1DA9A4" w14:textId="51B122AB" w:rsidR="00EA50F3" w:rsidRPr="005571DD" w:rsidRDefault="00286DF4" w:rsidP="00C353EF">
      <w:pPr>
        <w:pStyle w:val="Naslov3"/>
        <w:rPr>
          <w:rFonts w:asciiTheme="minorHAnsi" w:hAnsiTheme="minorHAnsi" w:cstheme="minorHAnsi"/>
          <w:lang w:val="sl-SI"/>
        </w:rPr>
      </w:pPr>
      <w:bookmarkStart w:id="8" w:name="_Toc161048405"/>
      <w:r w:rsidRPr="005571DD">
        <w:rPr>
          <w:rFonts w:asciiTheme="minorHAnsi" w:hAnsiTheme="minorHAnsi" w:cstheme="minorHAnsi"/>
          <w:lang w:val="sl-SI"/>
        </w:rPr>
        <w:t xml:space="preserve">3.1.3 </w:t>
      </w:r>
      <w:r w:rsidR="00B32B1E" w:rsidRPr="005571DD">
        <w:rPr>
          <w:rFonts w:asciiTheme="minorHAnsi" w:hAnsiTheme="minorHAnsi" w:cstheme="minorHAnsi"/>
          <w:lang w:val="sl-SI"/>
        </w:rPr>
        <w:t>ZEMLJI</w:t>
      </w:r>
      <w:r w:rsidR="008833A4" w:rsidRPr="005571DD">
        <w:rPr>
          <w:rFonts w:asciiTheme="minorHAnsi" w:hAnsiTheme="minorHAnsi" w:cstheme="minorHAnsi"/>
          <w:lang w:val="sl-SI"/>
        </w:rPr>
        <w:t>SC</w:t>
      </w:r>
      <w:r w:rsidR="00B32B1E" w:rsidRPr="005571DD">
        <w:rPr>
          <w:rFonts w:asciiTheme="minorHAnsi" w:hAnsiTheme="minorHAnsi" w:cstheme="minorHAnsi"/>
          <w:lang w:val="sl-SI"/>
        </w:rPr>
        <w:t>A</w:t>
      </w:r>
      <w:r w:rsidR="00EA50F3" w:rsidRPr="005571DD">
        <w:rPr>
          <w:rFonts w:asciiTheme="minorHAnsi" w:hAnsiTheme="minorHAnsi" w:cstheme="minorHAnsi"/>
          <w:lang w:val="sl-SI"/>
        </w:rPr>
        <w:t xml:space="preserve"> – datoteka zemljišč</w:t>
      </w:r>
      <w:bookmarkEnd w:id="8"/>
    </w:p>
    <w:p w14:paraId="1F01C276" w14:textId="77777777" w:rsidR="0094077E" w:rsidRPr="005571DD" w:rsidRDefault="0094077E" w:rsidP="001F2E7F">
      <w:pPr>
        <w:rPr>
          <w:rFonts w:asciiTheme="minorHAnsi" w:hAnsiTheme="minorHAnsi" w:cstheme="minorHAnsi"/>
          <w:sz w:val="24"/>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6E3F2C" w:rsidRPr="005571DD" w14:paraId="5B4AA3CB" w14:textId="77777777" w:rsidTr="00315EB8">
        <w:trPr>
          <w:trHeight w:val="450"/>
        </w:trPr>
        <w:tc>
          <w:tcPr>
            <w:tcW w:w="1701" w:type="dxa"/>
            <w:tcBorders>
              <w:bottom w:val="single" w:sz="4" w:space="0" w:color="auto"/>
            </w:tcBorders>
            <w:shd w:val="clear" w:color="auto" w:fill="E5DFEC"/>
            <w:noWrap/>
            <w:vAlign w:val="center"/>
          </w:tcPr>
          <w:p w14:paraId="218DE017" w14:textId="0CC8B413" w:rsidR="006E3F2C" w:rsidRPr="005571DD" w:rsidRDefault="008833A4"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IME POLJA</w:t>
            </w:r>
          </w:p>
        </w:tc>
        <w:tc>
          <w:tcPr>
            <w:tcW w:w="1276" w:type="dxa"/>
            <w:tcBorders>
              <w:bottom w:val="single" w:sz="4" w:space="0" w:color="auto"/>
            </w:tcBorders>
            <w:shd w:val="clear" w:color="auto" w:fill="E5DFEC"/>
            <w:vAlign w:val="center"/>
          </w:tcPr>
          <w:p w14:paraId="5ADAA72C" w14:textId="77777777" w:rsidR="006E3F2C" w:rsidRPr="005571DD" w:rsidRDefault="006E3F2C" w:rsidP="004845CE">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 PODATKA</w:t>
            </w:r>
          </w:p>
        </w:tc>
        <w:tc>
          <w:tcPr>
            <w:tcW w:w="3969" w:type="dxa"/>
            <w:tcBorders>
              <w:bottom w:val="single" w:sz="4" w:space="0" w:color="auto"/>
            </w:tcBorders>
            <w:shd w:val="clear" w:color="auto" w:fill="E5DFEC"/>
            <w:vAlign w:val="center"/>
          </w:tcPr>
          <w:p w14:paraId="114C3481" w14:textId="77777777" w:rsidR="006E3F2C" w:rsidRPr="005571DD" w:rsidRDefault="006E3F2C"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c>
          <w:tcPr>
            <w:tcW w:w="1559" w:type="dxa"/>
            <w:tcBorders>
              <w:bottom w:val="single" w:sz="4" w:space="0" w:color="auto"/>
            </w:tcBorders>
            <w:shd w:val="clear" w:color="auto" w:fill="E5DFEC"/>
            <w:vAlign w:val="center"/>
          </w:tcPr>
          <w:p w14:paraId="3386F375" w14:textId="77777777" w:rsidR="006E3F2C" w:rsidRPr="005571DD" w:rsidRDefault="006E3F2C"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ŠIFRANT</w:t>
            </w:r>
          </w:p>
        </w:tc>
        <w:tc>
          <w:tcPr>
            <w:tcW w:w="1418" w:type="dxa"/>
            <w:tcBorders>
              <w:bottom w:val="single" w:sz="4" w:space="0" w:color="auto"/>
            </w:tcBorders>
            <w:shd w:val="clear" w:color="auto" w:fill="E5DFEC"/>
          </w:tcPr>
          <w:p w14:paraId="5B36AAFD" w14:textId="0AB10656" w:rsidR="006E3F2C" w:rsidRPr="005571DD" w:rsidRDefault="00315EB8"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 xml:space="preserve">PODATEK IZ </w:t>
            </w:r>
            <w:r w:rsidR="008833A4" w:rsidRPr="005571DD">
              <w:rPr>
                <w:rFonts w:asciiTheme="minorHAnsi" w:hAnsiTheme="minorHAnsi" w:cstheme="minorHAnsi"/>
                <w:b/>
                <w:bCs/>
                <w:sz w:val="18"/>
                <w:szCs w:val="18"/>
                <w:lang w:eastAsia="sl-SI"/>
              </w:rPr>
              <w:t>KN</w:t>
            </w:r>
          </w:p>
        </w:tc>
      </w:tr>
      <w:tr w:rsidR="006E3F2C" w:rsidRPr="005571DD" w14:paraId="6B0715EE" w14:textId="77777777" w:rsidTr="002E38D7">
        <w:trPr>
          <w:trHeight w:val="450"/>
        </w:trPr>
        <w:tc>
          <w:tcPr>
            <w:tcW w:w="1701" w:type="dxa"/>
            <w:shd w:val="clear" w:color="auto" w:fill="auto"/>
            <w:noWrap/>
            <w:vAlign w:val="bottom"/>
          </w:tcPr>
          <w:p w14:paraId="597A9490"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ID_POSLA</w:t>
            </w:r>
          </w:p>
        </w:tc>
        <w:tc>
          <w:tcPr>
            <w:tcW w:w="1276" w:type="dxa"/>
            <w:shd w:val="clear" w:color="auto" w:fill="auto"/>
            <w:vAlign w:val="bottom"/>
          </w:tcPr>
          <w:p w14:paraId="4EA22EC7" w14:textId="77777777" w:rsidR="006E3F2C" w:rsidRPr="005571DD" w:rsidRDefault="006E3F2C" w:rsidP="00A00A5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3EE979A9" w14:textId="77777777" w:rsidR="006E3F2C" w:rsidRPr="005571DD" w:rsidRDefault="006E3F2C" w:rsidP="00DB01F5">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Povezovalno</w:t>
            </w:r>
            <w:proofErr w:type="spellEnd"/>
            <w:r w:rsidRPr="005571DD">
              <w:rPr>
                <w:rFonts w:asciiTheme="minorHAnsi" w:hAnsiTheme="minorHAnsi" w:cstheme="minorHAnsi"/>
                <w:sz w:val="18"/>
                <w:szCs w:val="18"/>
                <w:lang w:val="it-IT" w:eastAsia="sl-SI"/>
              </w:rPr>
              <w:t xml:space="preserve"> polje,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katerega</w:t>
            </w:r>
            <w:proofErr w:type="spellEnd"/>
            <w:r w:rsidRPr="005571DD">
              <w:rPr>
                <w:rFonts w:asciiTheme="minorHAnsi" w:hAnsiTheme="minorHAnsi" w:cstheme="minorHAnsi"/>
                <w:sz w:val="18"/>
                <w:szCs w:val="18"/>
                <w:lang w:val="it-IT" w:eastAsia="sl-SI"/>
              </w:rPr>
              <w:t xml:space="preserve"> so </w:t>
            </w:r>
            <w:proofErr w:type="spellStart"/>
            <w:r w:rsidRPr="005571DD">
              <w:rPr>
                <w:rFonts w:asciiTheme="minorHAnsi" w:hAnsiTheme="minorHAnsi" w:cstheme="minorHAnsi"/>
                <w:sz w:val="18"/>
                <w:szCs w:val="18"/>
                <w:lang w:val="it-IT" w:eastAsia="sl-SI"/>
              </w:rPr>
              <w:t>vezani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vsi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posameznega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MINUS </w:t>
            </w:r>
            <w:proofErr w:type="spellStart"/>
            <w:r w:rsidRPr="005571DD">
              <w:rPr>
                <w:rFonts w:asciiTheme="minorHAnsi" w:hAnsiTheme="minorHAnsi" w:cstheme="minorHAnsi"/>
                <w:sz w:val="18"/>
                <w:szCs w:val="18"/>
                <w:lang w:val="it-IT" w:eastAsia="sl-SI"/>
              </w:rPr>
              <w:t>pred</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nekaterimi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številkami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pomeni</w:t>
            </w:r>
            <w:proofErr w:type="spellEnd"/>
            <w:r w:rsidRPr="005571DD">
              <w:rPr>
                <w:rFonts w:asciiTheme="minorHAnsi" w:hAnsiTheme="minorHAnsi" w:cstheme="minorHAnsi"/>
                <w:sz w:val="18"/>
                <w:szCs w:val="18"/>
                <w:lang w:val="it-IT" w:eastAsia="sl-SI"/>
              </w:rPr>
              <w:t xml:space="preserve">, da so bili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poslu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pretvorjeni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stare </w:t>
            </w:r>
            <w:proofErr w:type="spellStart"/>
            <w:r w:rsidRPr="005571DD">
              <w:rPr>
                <w:rFonts w:asciiTheme="minorHAnsi" w:hAnsiTheme="minorHAnsi" w:cstheme="minorHAnsi"/>
                <w:sz w:val="18"/>
                <w:szCs w:val="18"/>
                <w:lang w:val="it-IT" w:eastAsia="sl-SI"/>
              </w:rPr>
              <w:t>strukture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veljala</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posle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sporočene</w:t>
            </w:r>
            <w:proofErr w:type="spellEnd"/>
            <w:r w:rsidRPr="005571DD">
              <w:rPr>
                <w:rFonts w:asciiTheme="minorHAnsi" w:hAnsiTheme="minorHAnsi" w:cstheme="minorHAnsi"/>
                <w:sz w:val="18"/>
                <w:szCs w:val="18"/>
                <w:lang w:val="it-IT" w:eastAsia="sl-SI"/>
              </w:rPr>
              <w:t xml:space="preserve"> do 30.06.2013.</w:t>
            </w:r>
          </w:p>
        </w:tc>
        <w:tc>
          <w:tcPr>
            <w:tcW w:w="1559" w:type="dxa"/>
            <w:shd w:val="clear" w:color="auto" w:fill="auto"/>
            <w:vAlign w:val="bottom"/>
          </w:tcPr>
          <w:p w14:paraId="1DED1B6B" w14:textId="77777777" w:rsidR="006E3F2C" w:rsidRPr="005571DD" w:rsidRDefault="006E3F2C"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2C41953D"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6E3F2C" w:rsidRPr="005571DD" w14:paraId="5D89F3CB" w14:textId="77777777" w:rsidTr="002E38D7">
        <w:trPr>
          <w:trHeight w:val="450"/>
        </w:trPr>
        <w:tc>
          <w:tcPr>
            <w:tcW w:w="1701" w:type="dxa"/>
            <w:shd w:val="clear" w:color="auto" w:fill="auto"/>
            <w:noWrap/>
            <w:vAlign w:val="bottom"/>
          </w:tcPr>
          <w:p w14:paraId="09E14453" w14:textId="502F17FF" w:rsidR="006E3F2C" w:rsidRPr="005571DD" w:rsidRDefault="008833A4"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w:t>
            </w:r>
            <w:r w:rsidR="00BE6622" w:rsidRPr="005571DD">
              <w:rPr>
                <w:rFonts w:asciiTheme="minorHAnsi" w:hAnsiTheme="minorHAnsi" w:cstheme="minorHAnsi"/>
                <w:sz w:val="18"/>
                <w:szCs w:val="18"/>
                <w:lang w:eastAsia="sl-SI"/>
              </w:rPr>
              <w:t>IFRA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KO</w:t>
            </w:r>
          </w:p>
        </w:tc>
        <w:tc>
          <w:tcPr>
            <w:tcW w:w="1276" w:type="dxa"/>
            <w:shd w:val="clear" w:color="auto" w:fill="auto"/>
            <w:vAlign w:val="bottom"/>
          </w:tcPr>
          <w:p w14:paraId="2206D72E"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7B79CDEF" w14:textId="77777777" w:rsidR="006E3F2C" w:rsidRPr="005571DD" w:rsidRDefault="006E3F2C" w:rsidP="00750B71">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Podatek o enolični oznaki katastrske občine, kot se vodi v </w:t>
            </w:r>
            <w:r w:rsidR="00750B71" w:rsidRPr="005571DD">
              <w:rPr>
                <w:rFonts w:asciiTheme="minorHAnsi" w:hAnsiTheme="minorHAnsi" w:cstheme="minorHAnsi"/>
                <w:sz w:val="18"/>
                <w:szCs w:val="18"/>
                <w:lang w:eastAsia="sl-SI"/>
              </w:rPr>
              <w:t>katastru nepremičnin</w:t>
            </w:r>
            <w:r w:rsidRPr="005571DD">
              <w:rPr>
                <w:rFonts w:asciiTheme="minorHAnsi" w:hAnsiTheme="minorHAnsi" w:cstheme="minorHAnsi"/>
                <w:sz w:val="18"/>
                <w:szCs w:val="18"/>
                <w:lang w:eastAsia="sl-SI"/>
              </w:rPr>
              <w:t>.</w:t>
            </w:r>
          </w:p>
        </w:tc>
        <w:tc>
          <w:tcPr>
            <w:tcW w:w="1559" w:type="dxa"/>
            <w:shd w:val="clear" w:color="auto" w:fill="auto"/>
            <w:vAlign w:val="bottom"/>
          </w:tcPr>
          <w:p w14:paraId="0ADE3BF2"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0AAE589B" w14:textId="77777777" w:rsidR="006E3F2C" w:rsidRPr="005571DD" w:rsidRDefault="006D62E5" w:rsidP="00F0506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6E3F2C" w:rsidRPr="005571DD" w14:paraId="504C61F1" w14:textId="77777777" w:rsidTr="002E38D7">
        <w:trPr>
          <w:trHeight w:val="450"/>
        </w:trPr>
        <w:tc>
          <w:tcPr>
            <w:tcW w:w="1701" w:type="dxa"/>
            <w:shd w:val="clear" w:color="auto" w:fill="auto"/>
            <w:noWrap/>
            <w:vAlign w:val="bottom"/>
          </w:tcPr>
          <w:p w14:paraId="105AA983" w14:textId="39B880E8"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IME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KO</w:t>
            </w:r>
          </w:p>
        </w:tc>
        <w:tc>
          <w:tcPr>
            <w:tcW w:w="1276" w:type="dxa"/>
            <w:shd w:val="clear" w:color="auto" w:fill="auto"/>
            <w:vAlign w:val="bottom"/>
          </w:tcPr>
          <w:p w14:paraId="0125B640"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1ECD5672" w14:textId="77777777" w:rsidR="006E3F2C" w:rsidRPr="005571DD" w:rsidRDefault="006E3F2C" w:rsidP="00750B71">
            <w:pPr>
              <w:rPr>
                <w:rFonts w:asciiTheme="minorHAnsi" w:hAnsiTheme="minorHAnsi" w:cstheme="minorHAnsi"/>
                <w:sz w:val="18"/>
                <w:szCs w:val="18"/>
                <w:lang w:eastAsia="sl-SI"/>
              </w:rPr>
            </w:pPr>
            <w:r w:rsidRPr="005571DD">
              <w:rPr>
                <w:rFonts w:asciiTheme="minorHAnsi" w:hAnsiTheme="minorHAnsi" w:cstheme="minorHAnsi"/>
                <w:sz w:val="18"/>
                <w:szCs w:val="18"/>
                <w:lang w:val="it-IT" w:eastAsia="sl-SI"/>
              </w:rPr>
              <w:t xml:space="preserve">Ime </w:t>
            </w:r>
            <w:proofErr w:type="spellStart"/>
            <w:r w:rsidRPr="005571DD">
              <w:rPr>
                <w:rFonts w:asciiTheme="minorHAnsi" w:hAnsiTheme="minorHAnsi" w:cstheme="minorHAnsi"/>
                <w:sz w:val="18"/>
                <w:szCs w:val="18"/>
                <w:lang w:val="it-IT" w:eastAsia="sl-SI"/>
              </w:rPr>
              <w:t>katastrske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občine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kot</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evidentirano</w:t>
            </w:r>
            <w:proofErr w:type="spellEnd"/>
            <w:r w:rsidRPr="005571DD">
              <w:rPr>
                <w:rFonts w:asciiTheme="minorHAnsi" w:hAnsiTheme="minorHAnsi" w:cstheme="minorHAnsi"/>
                <w:sz w:val="18"/>
                <w:szCs w:val="18"/>
                <w:lang w:val="it-IT" w:eastAsia="sl-SI"/>
              </w:rPr>
              <w:t xml:space="preserve"> v </w:t>
            </w:r>
            <w:proofErr w:type="spellStart"/>
            <w:r w:rsidR="00750B71" w:rsidRPr="005571DD">
              <w:rPr>
                <w:rFonts w:asciiTheme="minorHAnsi" w:hAnsiTheme="minorHAnsi" w:cstheme="minorHAnsi"/>
                <w:sz w:val="18"/>
                <w:szCs w:val="18"/>
                <w:lang w:val="it-IT" w:eastAsia="sl-SI"/>
              </w:rPr>
              <w:t>katastru</w:t>
            </w:r>
            <w:proofErr w:type="spellEnd"/>
            <w:r w:rsidR="00750B71" w:rsidRPr="005571DD">
              <w:rPr>
                <w:rFonts w:asciiTheme="minorHAnsi" w:hAnsiTheme="minorHAnsi" w:cstheme="minorHAnsi"/>
                <w:sz w:val="18"/>
                <w:szCs w:val="18"/>
                <w:lang w:val="it-IT" w:eastAsia="sl-SI"/>
              </w:rPr>
              <w:t xml:space="preserve"> </w:t>
            </w:r>
            <w:proofErr w:type="spellStart"/>
            <w:r w:rsidR="00750B71"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w:t>
            </w:r>
            <w:r w:rsidRPr="005571DD">
              <w:rPr>
                <w:rFonts w:asciiTheme="minorHAnsi" w:hAnsiTheme="minorHAnsi" w:cstheme="minorHAnsi"/>
                <w:sz w:val="18"/>
                <w:szCs w:val="18"/>
                <w:lang w:eastAsia="sl-SI"/>
              </w:rPr>
              <w:t>Je poimenovanje posamezne katastrske občine in ni enolična oznaka.</w:t>
            </w:r>
          </w:p>
        </w:tc>
        <w:tc>
          <w:tcPr>
            <w:tcW w:w="1559" w:type="dxa"/>
            <w:shd w:val="clear" w:color="auto" w:fill="auto"/>
            <w:vAlign w:val="bottom"/>
          </w:tcPr>
          <w:p w14:paraId="467A18CC"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55163717" w14:textId="77777777" w:rsidR="006E3F2C" w:rsidRPr="005571DD" w:rsidRDefault="006D62E5" w:rsidP="00F0506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6E3F2C" w:rsidRPr="005571DD" w14:paraId="76089344" w14:textId="77777777" w:rsidTr="002E38D7">
        <w:trPr>
          <w:trHeight w:val="450"/>
        </w:trPr>
        <w:tc>
          <w:tcPr>
            <w:tcW w:w="1701" w:type="dxa"/>
            <w:shd w:val="clear" w:color="auto" w:fill="auto"/>
            <w:noWrap/>
            <w:vAlign w:val="bottom"/>
          </w:tcPr>
          <w:p w14:paraId="1D564CAB" w14:textId="76361401"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OB</w:t>
            </w:r>
            <w:r w:rsidR="008833A4"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INA</w:t>
            </w:r>
          </w:p>
        </w:tc>
        <w:tc>
          <w:tcPr>
            <w:tcW w:w="1276" w:type="dxa"/>
            <w:shd w:val="clear" w:color="auto" w:fill="auto"/>
            <w:vAlign w:val="bottom"/>
          </w:tcPr>
          <w:p w14:paraId="12C8081A"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1EEB87F7" w14:textId="77777777" w:rsidR="006E3F2C" w:rsidRPr="005571DD" w:rsidRDefault="006E3F2C" w:rsidP="00F05062">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w:t>
            </w:r>
            <w:proofErr w:type="spellStart"/>
            <w:r w:rsidR="00750B71" w:rsidRPr="005571DD">
              <w:rPr>
                <w:rFonts w:asciiTheme="minorHAnsi" w:hAnsiTheme="minorHAnsi" w:cstheme="minorHAnsi"/>
                <w:sz w:val="18"/>
                <w:szCs w:val="18"/>
                <w:lang w:val="it-IT" w:eastAsia="sl-SI"/>
              </w:rPr>
              <w:t>katastra</w:t>
            </w:r>
            <w:proofErr w:type="spellEnd"/>
            <w:r w:rsidR="00750B71" w:rsidRPr="005571DD">
              <w:rPr>
                <w:rFonts w:asciiTheme="minorHAnsi" w:hAnsiTheme="minorHAnsi" w:cstheme="minorHAnsi"/>
                <w:sz w:val="18"/>
                <w:szCs w:val="18"/>
                <w:lang w:val="it-IT" w:eastAsia="sl-SI"/>
              </w:rPr>
              <w:t xml:space="preserve"> </w:t>
            </w:r>
            <w:proofErr w:type="spellStart"/>
            <w:r w:rsidR="00750B71" w:rsidRPr="005571DD">
              <w:rPr>
                <w:rFonts w:asciiTheme="minorHAnsi" w:hAnsiTheme="minorHAnsi" w:cstheme="minorHAnsi"/>
                <w:sz w:val="18"/>
                <w:szCs w:val="18"/>
                <w:lang w:val="it-IT" w:eastAsia="sl-SI"/>
              </w:rPr>
              <w:t>nepremičnin</w:t>
            </w:r>
            <w:proofErr w:type="spellEnd"/>
            <w:r w:rsidR="00750B71" w:rsidRPr="005571DD">
              <w:rPr>
                <w:rFonts w:asciiTheme="minorHAnsi" w:hAnsiTheme="minorHAnsi" w:cstheme="minorHAnsi"/>
                <w:sz w:val="18"/>
                <w:szCs w:val="18"/>
                <w:lang w:val="it-IT" w:eastAsia="sl-SI"/>
              </w:rPr>
              <w:t xml:space="preserve"> in </w:t>
            </w:r>
            <w:r w:rsidRPr="005571DD">
              <w:rPr>
                <w:rFonts w:asciiTheme="minorHAnsi" w:hAnsiTheme="minorHAnsi" w:cstheme="minorHAnsi"/>
                <w:sz w:val="18"/>
                <w:szCs w:val="18"/>
                <w:lang w:val="it-IT" w:eastAsia="sl-SI"/>
              </w:rPr>
              <w:t xml:space="preserve">registra </w:t>
            </w:r>
            <w:proofErr w:type="spellStart"/>
            <w:r w:rsidRPr="005571DD">
              <w:rPr>
                <w:rFonts w:asciiTheme="minorHAnsi" w:hAnsiTheme="minorHAnsi" w:cstheme="minorHAnsi"/>
                <w:sz w:val="18"/>
                <w:szCs w:val="18"/>
                <w:lang w:val="it-IT" w:eastAsia="sl-SI"/>
              </w:rPr>
              <w:t>prostorskih</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enot</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imenu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občine</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kateri</w:t>
            </w:r>
            <w:proofErr w:type="spellEnd"/>
            <w:r w:rsidRPr="005571DD">
              <w:rPr>
                <w:rFonts w:asciiTheme="minorHAnsi" w:hAnsiTheme="minorHAnsi" w:cstheme="minorHAnsi"/>
                <w:sz w:val="18"/>
                <w:szCs w:val="18"/>
                <w:lang w:val="it-IT" w:eastAsia="sl-SI"/>
              </w:rPr>
              <w:t xml:space="preserve"> se </w:t>
            </w:r>
            <w:proofErr w:type="spellStart"/>
            <w:r w:rsidRPr="005571DD">
              <w:rPr>
                <w:rFonts w:asciiTheme="minorHAnsi" w:hAnsiTheme="minorHAnsi" w:cstheme="minorHAnsi"/>
                <w:sz w:val="18"/>
                <w:szCs w:val="18"/>
                <w:lang w:val="it-IT" w:eastAsia="sl-SI"/>
              </w:rPr>
              <w:t>nahaja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parcela</w:t>
            </w:r>
            <w:proofErr w:type="spellEnd"/>
            <w:r w:rsidRPr="005571DD">
              <w:rPr>
                <w:rFonts w:asciiTheme="minorHAnsi" w:hAnsiTheme="minorHAnsi" w:cstheme="minorHAnsi"/>
                <w:sz w:val="18"/>
                <w:szCs w:val="18"/>
                <w:lang w:val="it-IT" w:eastAsia="sl-SI"/>
              </w:rPr>
              <w:t xml:space="preserve">. </w:t>
            </w:r>
          </w:p>
        </w:tc>
        <w:tc>
          <w:tcPr>
            <w:tcW w:w="1559" w:type="dxa"/>
            <w:shd w:val="clear" w:color="auto" w:fill="auto"/>
            <w:vAlign w:val="bottom"/>
          </w:tcPr>
          <w:p w14:paraId="4CCBE340" w14:textId="77777777" w:rsidR="006E3F2C" w:rsidRPr="005571DD" w:rsidRDefault="006E3F2C"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44D9E3E5" w14:textId="77777777" w:rsidR="006E3F2C" w:rsidRPr="005571DD" w:rsidRDefault="006D62E5" w:rsidP="00F05062">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da</w:t>
            </w:r>
          </w:p>
        </w:tc>
      </w:tr>
      <w:tr w:rsidR="006E3F2C" w:rsidRPr="005571DD" w14:paraId="142253F9" w14:textId="77777777" w:rsidTr="002E38D7">
        <w:trPr>
          <w:trHeight w:val="450"/>
        </w:trPr>
        <w:tc>
          <w:tcPr>
            <w:tcW w:w="1701" w:type="dxa"/>
            <w:shd w:val="clear" w:color="auto" w:fill="auto"/>
            <w:noWrap/>
            <w:vAlign w:val="bottom"/>
          </w:tcPr>
          <w:p w14:paraId="4206980E" w14:textId="078E3F0E"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PARCELNA</w:t>
            </w:r>
            <w:r w:rsidR="008833A4" w:rsidRPr="005571DD">
              <w:rPr>
                <w:rFonts w:asciiTheme="minorHAnsi" w:hAnsiTheme="minorHAnsi" w:cstheme="minorHAnsi"/>
                <w:sz w:val="18"/>
                <w:szCs w:val="18"/>
                <w:lang w:eastAsia="sl-SI"/>
              </w:rPr>
              <w:t>_S</w:t>
            </w:r>
            <w:r w:rsidRPr="005571DD">
              <w:rPr>
                <w:rFonts w:asciiTheme="minorHAnsi" w:hAnsiTheme="minorHAnsi" w:cstheme="minorHAnsi"/>
                <w:sz w:val="18"/>
                <w:szCs w:val="18"/>
                <w:lang w:eastAsia="sl-SI"/>
              </w:rPr>
              <w:t>TEVILKA</w:t>
            </w:r>
          </w:p>
        </w:tc>
        <w:tc>
          <w:tcPr>
            <w:tcW w:w="1276" w:type="dxa"/>
            <w:shd w:val="clear" w:color="auto" w:fill="auto"/>
            <w:vAlign w:val="bottom"/>
          </w:tcPr>
          <w:p w14:paraId="120430C6"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(100)</w:t>
            </w:r>
          </w:p>
        </w:tc>
        <w:tc>
          <w:tcPr>
            <w:tcW w:w="3969" w:type="dxa"/>
            <w:shd w:val="clear" w:color="auto" w:fill="auto"/>
            <w:vAlign w:val="bottom"/>
          </w:tcPr>
          <w:p w14:paraId="45CFCDAF" w14:textId="77777777" w:rsidR="006E3F2C"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Oštevilčenje</w:t>
            </w:r>
            <w:r w:rsidR="00A12FA2" w:rsidRPr="005571DD">
              <w:rPr>
                <w:rFonts w:asciiTheme="minorHAnsi" w:hAnsiTheme="minorHAnsi" w:cstheme="minorHAnsi"/>
                <w:sz w:val="18"/>
                <w:szCs w:val="18"/>
                <w:lang w:eastAsia="sl-SI"/>
              </w:rPr>
              <w:t xml:space="preserve"> parcele znotraj katastrske občine. S</w:t>
            </w:r>
            <w:r w:rsidR="006E3F2C" w:rsidRPr="005571DD">
              <w:rPr>
                <w:rFonts w:asciiTheme="minorHAnsi" w:hAnsiTheme="minorHAnsi" w:cstheme="minorHAnsi"/>
                <w:sz w:val="18"/>
                <w:szCs w:val="18"/>
                <w:lang w:eastAsia="sl-SI"/>
              </w:rPr>
              <w:t xml:space="preserve">kupaj s šifro katastrske občine </w:t>
            </w:r>
            <w:r w:rsidRPr="005571DD">
              <w:rPr>
                <w:rFonts w:asciiTheme="minorHAnsi" w:hAnsiTheme="minorHAnsi" w:cstheme="minorHAnsi"/>
                <w:sz w:val="18"/>
                <w:szCs w:val="18"/>
                <w:lang w:eastAsia="sl-SI"/>
              </w:rPr>
              <w:t>enolično</w:t>
            </w:r>
            <w:r w:rsidR="006E3F2C" w:rsidRPr="005571DD">
              <w:rPr>
                <w:rFonts w:asciiTheme="minorHAnsi" w:hAnsiTheme="minorHAnsi" w:cstheme="minorHAnsi"/>
                <w:sz w:val="18"/>
                <w:szCs w:val="18"/>
                <w:lang w:eastAsia="sl-SI"/>
              </w:rPr>
              <w:t xml:space="preserve"> označuje parcelo v Republiki Sloveniji.</w:t>
            </w:r>
          </w:p>
        </w:tc>
        <w:tc>
          <w:tcPr>
            <w:tcW w:w="1559" w:type="dxa"/>
            <w:shd w:val="clear" w:color="auto" w:fill="auto"/>
            <w:vAlign w:val="bottom"/>
          </w:tcPr>
          <w:p w14:paraId="50127D6D"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7062AA0B" w14:textId="77777777" w:rsidR="006E3F2C" w:rsidRPr="005571DD" w:rsidRDefault="006D62E5"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6E3F2C" w:rsidRPr="005571DD" w14:paraId="4521A852" w14:textId="77777777" w:rsidTr="002E38D7">
        <w:trPr>
          <w:trHeight w:val="450"/>
        </w:trPr>
        <w:tc>
          <w:tcPr>
            <w:tcW w:w="1701" w:type="dxa"/>
            <w:shd w:val="clear" w:color="auto" w:fill="auto"/>
            <w:noWrap/>
            <w:vAlign w:val="bottom"/>
          </w:tcPr>
          <w:p w14:paraId="03FC2132" w14:textId="13763616"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VRSTA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ZEMLJI</w:t>
            </w:r>
            <w:r w:rsidR="008833A4" w:rsidRPr="005571DD">
              <w:rPr>
                <w:rFonts w:asciiTheme="minorHAnsi" w:hAnsiTheme="minorHAnsi" w:cstheme="minorHAnsi"/>
                <w:sz w:val="18"/>
                <w:szCs w:val="18"/>
                <w:lang w:eastAsia="sl-SI"/>
              </w:rPr>
              <w:t>SC</w:t>
            </w:r>
            <w:r w:rsidRPr="005571DD">
              <w:rPr>
                <w:rFonts w:asciiTheme="minorHAnsi" w:hAnsiTheme="minorHAnsi" w:cstheme="minorHAnsi"/>
                <w:sz w:val="18"/>
                <w:szCs w:val="18"/>
                <w:lang w:eastAsia="sl-SI"/>
              </w:rPr>
              <w:t>A</w:t>
            </w:r>
          </w:p>
        </w:tc>
        <w:tc>
          <w:tcPr>
            <w:tcW w:w="1276" w:type="dxa"/>
            <w:shd w:val="clear" w:color="auto" w:fill="auto"/>
            <w:vAlign w:val="bottom"/>
          </w:tcPr>
          <w:p w14:paraId="7A92354E"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5613EFBD"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vrsti parcele, ki je razvidna iz kupoprodajne pogodbe, glede na šifrant evidence trga nepremičnin.</w:t>
            </w:r>
          </w:p>
        </w:tc>
        <w:tc>
          <w:tcPr>
            <w:tcW w:w="1559" w:type="dxa"/>
            <w:shd w:val="clear" w:color="auto" w:fill="auto"/>
            <w:vAlign w:val="bottom"/>
          </w:tcPr>
          <w:p w14:paraId="55E10FFB"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ID 3: Vrsta </w:t>
            </w:r>
            <w:proofErr w:type="spellStart"/>
            <w:r w:rsidRPr="005571DD">
              <w:rPr>
                <w:rFonts w:asciiTheme="minorHAnsi" w:hAnsiTheme="minorHAnsi" w:cstheme="minorHAnsi"/>
                <w:sz w:val="18"/>
                <w:szCs w:val="18"/>
                <w:lang w:eastAsia="sl-SI"/>
              </w:rPr>
              <w:t>zemljšča</w:t>
            </w:r>
            <w:proofErr w:type="spellEnd"/>
          </w:p>
        </w:tc>
        <w:tc>
          <w:tcPr>
            <w:tcW w:w="1418" w:type="dxa"/>
            <w:shd w:val="clear" w:color="auto" w:fill="auto"/>
            <w:vAlign w:val="bottom"/>
          </w:tcPr>
          <w:p w14:paraId="362F06B9"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6E3F2C" w:rsidRPr="005571DD" w14:paraId="0B77CF52" w14:textId="77777777" w:rsidTr="002E38D7">
        <w:trPr>
          <w:trHeight w:val="450"/>
        </w:trPr>
        <w:tc>
          <w:tcPr>
            <w:tcW w:w="1701" w:type="dxa"/>
            <w:shd w:val="clear" w:color="auto" w:fill="auto"/>
            <w:noWrap/>
            <w:vAlign w:val="bottom"/>
          </w:tcPr>
          <w:p w14:paraId="374325B6" w14:textId="28628BAA"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VRSTA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TRAJNEGA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NASADA</w:t>
            </w:r>
          </w:p>
        </w:tc>
        <w:tc>
          <w:tcPr>
            <w:tcW w:w="1276" w:type="dxa"/>
            <w:shd w:val="clear" w:color="auto" w:fill="auto"/>
            <w:vAlign w:val="bottom"/>
          </w:tcPr>
          <w:p w14:paraId="260A7B61"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7B2BFDEB"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pretežni vrsti trajnega nasada, ki je predmet kupoprodajnega pravnega posla, glede na šifrant evidence trga nepremičnin.</w:t>
            </w:r>
          </w:p>
        </w:tc>
        <w:tc>
          <w:tcPr>
            <w:tcW w:w="1559" w:type="dxa"/>
            <w:shd w:val="clear" w:color="auto" w:fill="auto"/>
            <w:vAlign w:val="bottom"/>
          </w:tcPr>
          <w:p w14:paraId="61B91DB9"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27: Vrsta trajnega nasada</w:t>
            </w:r>
          </w:p>
        </w:tc>
        <w:tc>
          <w:tcPr>
            <w:tcW w:w="1418" w:type="dxa"/>
            <w:shd w:val="clear" w:color="auto" w:fill="auto"/>
            <w:vAlign w:val="bottom"/>
          </w:tcPr>
          <w:p w14:paraId="15B63E11"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6E3F2C" w:rsidRPr="005571DD" w14:paraId="6454D97A" w14:textId="77777777" w:rsidTr="002E38D7">
        <w:trPr>
          <w:trHeight w:val="450"/>
        </w:trPr>
        <w:tc>
          <w:tcPr>
            <w:tcW w:w="1701" w:type="dxa"/>
            <w:shd w:val="clear" w:color="auto" w:fill="auto"/>
            <w:noWrap/>
            <w:vAlign w:val="bottom"/>
          </w:tcPr>
          <w:p w14:paraId="0E5938A9" w14:textId="4EA8BF92"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lastRenderedPageBreak/>
              <w:t>STAROST</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TRAJNEGA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NASADA</w:t>
            </w:r>
          </w:p>
        </w:tc>
        <w:tc>
          <w:tcPr>
            <w:tcW w:w="1276" w:type="dxa"/>
            <w:shd w:val="clear" w:color="auto" w:fill="auto"/>
            <w:vAlign w:val="bottom"/>
          </w:tcPr>
          <w:p w14:paraId="0FDF63E5"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(5)</w:t>
            </w:r>
          </w:p>
        </w:tc>
        <w:tc>
          <w:tcPr>
            <w:tcW w:w="3969" w:type="dxa"/>
            <w:shd w:val="clear" w:color="auto" w:fill="auto"/>
            <w:vAlign w:val="bottom"/>
          </w:tcPr>
          <w:p w14:paraId="0807FA06" w14:textId="77777777" w:rsidR="006E3F2C" w:rsidRPr="005571DD" w:rsidRDefault="006E3F2C" w:rsidP="00105EC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povprečni starosti trajnega nasada, ki je predmet kupoprodajnega pravnega posla, z upoštevanjem preteklih nasaditev in obnov.</w:t>
            </w:r>
          </w:p>
        </w:tc>
        <w:tc>
          <w:tcPr>
            <w:tcW w:w="1559" w:type="dxa"/>
            <w:shd w:val="clear" w:color="auto" w:fill="auto"/>
            <w:vAlign w:val="bottom"/>
          </w:tcPr>
          <w:p w14:paraId="350F63A4"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2A6E4B8B"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6E3F2C" w:rsidRPr="005571DD" w14:paraId="66272CB6" w14:textId="77777777" w:rsidTr="002E38D7">
        <w:trPr>
          <w:trHeight w:val="450"/>
        </w:trPr>
        <w:tc>
          <w:tcPr>
            <w:tcW w:w="1701" w:type="dxa"/>
            <w:shd w:val="clear" w:color="auto" w:fill="auto"/>
            <w:noWrap/>
            <w:vAlign w:val="bottom"/>
          </w:tcPr>
          <w:p w14:paraId="26281030" w14:textId="294E75A2"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PRODANI</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DELE</w:t>
            </w:r>
            <w:r w:rsidR="008833A4" w:rsidRPr="005571DD">
              <w:rPr>
                <w:rFonts w:asciiTheme="minorHAnsi" w:hAnsiTheme="minorHAnsi" w:cstheme="minorHAnsi"/>
                <w:sz w:val="18"/>
                <w:szCs w:val="18"/>
                <w:lang w:eastAsia="sl-SI"/>
              </w:rPr>
              <w:t>Z_</w:t>
            </w:r>
            <w:r w:rsidRPr="005571DD">
              <w:rPr>
                <w:rFonts w:asciiTheme="minorHAnsi" w:hAnsiTheme="minorHAnsi" w:cstheme="minorHAnsi"/>
                <w:sz w:val="18"/>
                <w:szCs w:val="18"/>
                <w:lang w:eastAsia="sl-SI"/>
              </w:rPr>
              <w:t>PARCELE</w:t>
            </w:r>
          </w:p>
        </w:tc>
        <w:tc>
          <w:tcPr>
            <w:tcW w:w="1276" w:type="dxa"/>
            <w:shd w:val="clear" w:color="auto" w:fill="auto"/>
            <w:vAlign w:val="bottom"/>
          </w:tcPr>
          <w:p w14:paraId="6A01C65F"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(255)</w:t>
            </w:r>
          </w:p>
        </w:tc>
        <w:tc>
          <w:tcPr>
            <w:tcW w:w="3969" w:type="dxa"/>
            <w:shd w:val="clear" w:color="auto" w:fill="auto"/>
            <w:vAlign w:val="bottom"/>
          </w:tcPr>
          <w:p w14:paraId="6124088C"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kolikšen skupni lastniški delež parcele je bil prodan, kadar predmet kupoprodajnega pravnega posla ni bila celotna parcela.</w:t>
            </w:r>
          </w:p>
        </w:tc>
        <w:tc>
          <w:tcPr>
            <w:tcW w:w="1559" w:type="dxa"/>
            <w:shd w:val="clear" w:color="auto" w:fill="auto"/>
            <w:vAlign w:val="bottom"/>
          </w:tcPr>
          <w:p w14:paraId="3E68BB20"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52DF936A"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6E3F2C" w:rsidRPr="005571DD" w14:paraId="54BC9F51" w14:textId="77777777" w:rsidTr="002E38D7">
        <w:trPr>
          <w:trHeight w:val="450"/>
        </w:trPr>
        <w:tc>
          <w:tcPr>
            <w:tcW w:w="1701" w:type="dxa"/>
            <w:shd w:val="clear" w:color="auto" w:fill="auto"/>
            <w:noWrap/>
            <w:vAlign w:val="bottom"/>
          </w:tcPr>
          <w:p w14:paraId="07EB2ED8" w14:textId="5C316124"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OPOMBE</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NEPREMI</w:t>
            </w:r>
            <w:r w:rsidR="008833A4"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NINI</w:t>
            </w:r>
          </w:p>
        </w:tc>
        <w:tc>
          <w:tcPr>
            <w:tcW w:w="1276" w:type="dxa"/>
            <w:shd w:val="clear" w:color="auto" w:fill="auto"/>
            <w:vAlign w:val="bottom"/>
          </w:tcPr>
          <w:p w14:paraId="6470B715"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532C9DAF" w14:textId="77777777" w:rsidR="006E3F2C" w:rsidRPr="005571DD" w:rsidRDefault="00E8724B" w:rsidP="00854A51">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Informacije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predmetu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dodatno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pojasnjujejo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evidence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trga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in so </w:t>
            </w:r>
            <w:proofErr w:type="spellStart"/>
            <w:r w:rsidRPr="005571DD">
              <w:rPr>
                <w:rFonts w:asciiTheme="minorHAnsi" w:hAnsiTheme="minorHAnsi" w:cstheme="minorHAnsi"/>
                <w:sz w:val="18"/>
                <w:szCs w:val="18"/>
                <w:lang w:val="it-IT" w:eastAsia="sl-SI"/>
              </w:rPr>
              <w:t>vplivale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ceno.</w:t>
            </w:r>
            <w:r w:rsidR="00CD3224" w:rsidRPr="005571DD">
              <w:rPr>
                <w:rFonts w:asciiTheme="minorHAnsi" w:hAnsiTheme="minorHAnsi" w:cstheme="minorHAnsi"/>
                <w:color w:val="00B0F0"/>
                <w:sz w:val="18"/>
                <w:szCs w:val="18"/>
                <w:lang w:val="it-IT" w:eastAsia="sl-SI"/>
              </w:rPr>
              <w:br/>
            </w:r>
            <w:proofErr w:type="spellStart"/>
            <w:r w:rsidR="00CD3224" w:rsidRPr="005571DD">
              <w:rPr>
                <w:rFonts w:asciiTheme="minorHAnsi" w:hAnsiTheme="minorHAnsi" w:cstheme="minorHAnsi"/>
                <w:color w:val="C00000"/>
                <w:sz w:val="18"/>
                <w:szCs w:val="18"/>
                <w:lang w:val="it-IT" w:eastAsia="sl-SI"/>
              </w:rPr>
              <w:t>Podatek</w:t>
            </w:r>
            <w:proofErr w:type="spellEnd"/>
            <w:r w:rsidR="00CD3224" w:rsidRPr="005571DD">
              <w:rPr>
                <w:rFonts w:asciiTheme="minorHAnsi" w:hAnsiTheme="minorHAnsi" w:cstheme="minorHAnsi"/>
                <w:color w:val="C00000"/>
                <w:sz w:val="18"/>
                <w:szCs w:val="18"/>
                <w:lang w:val="it-IT" w:eastAsia="sl-SI"/>
              </w:rPr>
              <w:t xml:space="preserve"> se od </w:t>
            </w:r>
            <w:proofErr w:type="spellStart"/>
            <w:r w:rsidR="00CD3224" w:rsidRPr="005571DD">
              <w:rPr>
                <w:rFonts w:asciiTheme="minorHAnsi" w:hAnsiTheme="minorHAnsi" w:cstheme="minorHAnsi"/>
                <w:b/>
                <w:color w:val="C00000"/>
                <w:sz w:val="18"/>
                <w:szCs w:val="18"/>
                <w:lang w:val="it-IT" w:eastAsia="sl-SI"/>
              </w:rPr>
              <w:t>januarja</w:t>
            </w:r>
            <w:proofErr w:type="spellEnd"/>
            <w:r w:rsidR="00CD3224" w:rsidRPr="005571DD">
              <w:rPr>
                <w:rFonts w:asciiTheme="minorHAnsi" w:hAnsiTheme="minorHAnsi" w:cstheme="minorHAnsi"/>
                <w:b/>
                <w:color w:val="C00000"/>
                <w:sz w:val="18"/>
                <w:szCs w:val="18"/>
                <w:lang w:val="it-IT" w:eastAsia="sl-SI"/>
              </w:rPr>
              <w:t xml:space="preserve"> 2018</w:t>
            </w:r>
            <w:r w:rsidR="00CD3224" w:rsidRPr="005571DD">
              <w:rPr>
                <w:rFonts w:asciiTheme="minorHAnsi" w:hAnsiTheme="minorHAnsi" w:cstheme="minorHAnsi"/>
                <w:color w:val="C00000"/>
                <w:sz w:val="18"/>
                <w:szCs w:val="18"/>
                <w:lang w:val="it-IT" w:eastAsia="sl-SI"/>
              </w:rPr>
              <w:t xml:space="preserve"> ne </w:t>
            </w:r>
            <w:proofErr w:type="spellStart"/>
            <w:r w:rsidR="00CD3224" w:rsidRPr="005571DD">
              <w:rPr>
                <w:rFonts w:asciiTheme="minorHAnsi" w:hAnsiTheme="minorHAnsi" w:cstheme="minorHAnsi"/>
                <w:color w:val="C00000"/>
                <w:sz w:val="18"/>
                <w:szCs w:val="18"/>
                <w:lang w:val="it-IT" w:eastAsia="sl-SI"/>
              </w:rPr>
              <w:t>v</w:t>
            </w:r>
            <w:r w:rsidR="00854A51" w:rsidRPr="005571DD">
              <w:rPr>
                <w:rFonts w:asciiTheme="minorHAnsi" w:hAnsiTheme="minorHAnsi" w:cstheme="minorHAnsi"/>
                <w:color w:val="C00000"/>
                <w:sz w:val="18"/>
                <w:szCs w:val="18"/>
                <w:lang w:val="it-IT" w:eastAsia="sl-SI"/>
              </w:rPr>
              <w:t>naša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CD3224" w:rsidRPr="005571DD">
              <w:rPr>
                <w:rFonts w:asciiTheme="minorHAnsi" w:hAnsiTheme="minorHAnsi" w:cstheme="minorHAnsi"/>
                <w:color w:val="C00000"/>
                <w:sz w:val="18"/>
                <w:szCs w:val="18"/>
                <w:lang w:val="it-IT" w:eastAsia="sl-SI"/>
              </w:rPr>
              <w:t>več</w:t>
            </w:r>
            <w:proofErr w:type="spellEnd"/>
            <w:r w:rsidR="00CD3224"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zato</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ga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posli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vneseni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tem</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datumu</w:t>
            </w:r>
            <w:proofErr w:type="spellEnd"/>
            <w:r w:rsidR="00854A51" w:rsidRPr="005571DD">
              <w:rPr>
                <w:rFonts w:asciiTheme="minorHAnsi" w:hAnsiTheme="minorHAnsi" w:cstheme="minorHAnsi"/>
                <w:color w:val="C00000"/>
                <w:sz w:val="18"/>
                <w:szCs w:val="18"/>
                <w:lang w:val="it-IT" w:eastAsia="sl-SI"/>
              </w:rPr>
              <w:t xml:space="preserve">, ne </w:t>
            </w:r>
            <w:proofErr w:type="spellStart"/>
            <w:r w:rsidR="00854A51" w:rsidRPr="005571DD">
              <w:rPr>
                <w:rFonts w:asciiTheme="minorHAnsi" w:hAnsiTheme="minorHAnsi" w:cstheme="minorHAnsi"/>
                <w:color w:val="C00000"/>
                <w:sz w:val="18"/>
                <w:szCs w:val="18"/>
                <w:lang w:val="it-IT" w:eastAsia="sl-SI"/>
              </w:rPr>
              <w:t>vsebujejo</w:t>
            </w:r>
            <w:proofErr w:type="spellEnd"/>
            <w:r w:rsidR="00854A51"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71AA227B" w14:textId="77777777" w:rsidR="006E3F2C" w:rsidRPr="005571DD" w:rsidRDefault="006E3F2C"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26F9B5B5"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6E3F2C" w:rsidRPr="005571DD" w14:paraId="595388DE" w14:textId="77777777" w:rsidTr="002E38D7">
        <w:trPr>
          <w:trHeight w:val="450"/>
        </w:trPr>
        <w:tc>
          <w:tcPr>
            <w:tcW w:w="1701" w:type="dxa"/>
            <w:shd w:val="clear" w:color="auto" w:fill="auto"/>
            <w:noWrap/>
            <w:vAlign w:val="bottom"/>
          </w:tcPr>
          <w:p w14:paraId="6338D9F7" w14:textId="612C6114"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w:t>
            </w:r>
            <w:r w:rsidR="008833A4"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r w:rsidR="008833A4"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PARCELE</w:t>
            </w:r>
          </w:p>
        </w:tc>
        <w:tc>
          <w:tcPr>
            <w:tcW w:w="1276" w:type="dxa"/>
            <w:shd w:val="clear" w:color="auto" w:fill="auto"/>
            <w:vAlign w:val="bottom"/>
          </w:tcPr>
          <w:p w14:paraId="170EB605"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2A6996C3" w14:textId="77777777" w:rsidR="006E3F2C" w:rsidRPr="005571DD" w:rsidRDefault="006E3F2C" w:rsidP="00D672C3">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00DC0F85" w:rsidRPr="005571DD">
              <w:rPr>
                <w:rFonts w:asciiTheme="minorHAnsi" w:hAnsiTheme="minorHAnsi" w:cstheme="minorHAnsi"/>
                <w:sz w:val="18"/>
                <w:szCs w:val="18"/>
                <w:lang w:val="it-IT" w:eastAsia="sl-SI"/>
              </w:rPr>
              <w:t xml:space="preserve"> v m</w:t>
            </w:r>
            <w:r w:rsidR="00DC0F85" w:rsidRPr="005571DD">
              <w:rPr>
                <w:rFonts w:asciiTheme="minorHAnsi" w:hAnsiTheme="minorHAnsi" w:cstheme="minorHAnsi"/>
                <w:sz w:val="18"/>
                <w:szCs w:val="18"/>
                <w:vertAlign w:val="superscript"/>
                <w:lang w:val="it-IT" w:eastAsia="sl-SI"/>
              </w:rPr>
              <w:t>2</w:t>
            </w:r>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kot</w:t>
            </w:r>
            <w:proofErr w:type="spellEnd"/>
            <w:r w:rsidRPr="005571DD">
              <w:rPr>
                <w:rFonts w:asciiTheme="minorHAnsi" w:hAnsiTheme="minorHAnsi" w:cstheme="minorHAnsi"/>
                <w:sz w:val="18"/>
                <w:szCs w:val="18"/>
                <w:lang w:val="it-IT" w:eastAsia="sl-SI"/>
              </w:rPr>
              <w:t xml:space="preserve"> se </w:t>
            </w:r>
            <w:proofErr w:type="spellStart"/>
            <w:r w:rsidRPr="005571DD">
              <w:rPr>
                <w:rFonts w:asciiTheme="minorHAnsi" w:hAnsiTheme="minorHAnsi" w:cstheme="minorHAnsi"/>
                <w:sz w:val="18"/>
                <w:szCs w:val="18"/>
                <w:lang w:val="it-IT" w:eastAsia="sl-SI"/>
              </w:rPr>
              <w:t>vodi</w:t>
            </w:r>
            <w:proofErr w:type="spellEnd"/>
            <w:r w:rsidRPr="005571DD">
              <w:rPr>
                <w:rFonts w:asciiTheme="minorHAnsi" w:hAnsiTheme="minorHAnsi" w:cstheme="minorHAnsi"/>
                <w:sz w:val="18"/>
                <w:szCs w:val="18"/>
                <w:lang w:val="it-IT" w:eastAsia="sl-SI"/>
              </w:rPr>
              <w:t xml:space="preserve"> v </w:t>
            </w:r>
            <w:proofErr w:type="spellStart"/>
            <w:r w:rsidR="00D672C3" w:rsidRPr="005571DD">
              <w:rPr>
                <w:rFonts w:asciiTheme="minorHAnsi" w:hAnsiTheme="minorHAnsi" w:cstheme="minorHAnsi"/>
                <w:sz w:val="18"/>
                <w:szCs w:val="18"/>
                <w:lang w:val="it-IT" w:eastAsia="sl-SI"/>
              </w:rPr>
              <w:t>katastru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2FC9927A" w14:textId="77777777" w:rsidR="006E3F2C" w:rsidRPr="005571DD" w:rsidRDefault="006E3F2C"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630531C7"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6E3F2C" w:rsidRPr="005571DD" w14:paraId="38672D06" w14:textId="77777777" w:rsidTr="002E38D7">
        <w:trPr>
          <w:trHeight w:val="450"/>
        </w:trPr>
        <w:tc>
          <w:tcPr>
            <w:tcW w:w="1701" w:type="dxa"/>
            <w:shd w:val="clear" w:color="auto" w:fill="auto"/>
            <w:noWrap/>
            <w:vAlign w:val="bottom"/>
          </w:tcPr>
          <w:p w14:paraId="74B683DD" w14:textId="3A6C453D"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POGODBENA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PARCELE</w:t>
            </w:r>
          </w:p>
        </w:tc>
        <w:tc>
          <w:tcPr>
            <w:tcW w:w="1276" w:type="dxa"/>
            <w:shd w:val="clear" w:color="auto" w:fill="auto"/>
            <w:vAlign w:val="bottom"/>
          </w:tcPr>
          <w:p w14:paraId="18ED9F9C" w14:textId="66A8FC6A"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Pr="005571DD">
              <w:rPr>
                <w:rFonts w:asciiTheme="minorHAnsi" w:hAnsiTheme="minorHAnsi" w:cstheme="minorHAnsi"/>
                <w:sz w:val="18"/>
                <w:szCs w:val="18"/>
                <w:lang w:eastAsia="sl-SI"/>
              </w:rPr>
              <w:br/>
              <w:t>(20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6F10F3EB" w14:textId="77777777" w:rsidR="006E3F2C" w:rsidRPr="005571DD" w:rsidRDefault="006E3F2C" w:rsidP="00105ECA">
            <w:pPr>
              <w:rPr>
                <w:rFonts w:asciiTheme="minorHAnsi" w:hAnsiTheme="minorHAnsi" w:cstheme="minorHAnsi"/>
                <w:sz w:val="18"/>
                <w:szCs w:val="18"/>
                <w:lang w:val="it-IT" w:eastAsia="sl-SI"/>
              </w:rPr>
            </w:pPr>
            <w:proofErr w:type="spellStart"/>
            <w:r w:rsidRPr="005571DD">
              <w:rPr>
                <w:rFonts w:asciiTheme="minorHAnsi" w:hAnsiTheme="minorHAnsi" w:cstheme="minorHAnsi"/>
                <w:b/>
                <w:sz w:val="18"/>
                <w:szCs w:val="18"/>
                <w:lang w:val="it-IT" w:eastAsia="sl-SI"/>
              </w:rPr>
              <w:t>Evidentira</w:t>
            </w:r>
            <w:proofErr w:type="spellEnd"/>
            <w:r w:rsidRPr="005571DD">
              <w:rPr>
                <w:rFonts w:asciiTheme="minorHAnsi" w:hAnsiTheme="minorHAnsi" w:cstheme="minorHAnsi"/>
                <w:b/>
                <w:sz w:val="18"/>
                <w:szCs w:val="18"/>
                <w:lang w:val="it-IT" w:eastAsia="sl-SI"/>
              </w:rPr>
              <w:t xml:space="preserve"> se v </w:t>
            </w:r>
            <w:proofErr w:type="spellStart"/>
            <w:r w:rsidRPr="005571DD">
              <w:rPr>
                <w:rFonts w:asciiTheme="minorHAnsi" w:hAnsiTheme="minorHAnsi" w:cstheme="minorHAnsi"/>
                <w:b/>
                <w:sz w:val="18"/>
                <w:szCs w:val="18"/>
                <w:lang w:val="it-IT" w:eastAsia="sl-SI"/>
              </w:rPr>
              <w:t>primerih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različnih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stopenj</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davka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na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dodano</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vrednost</w:t>
            </w:r>
            <w:proofErr w:type="spellEnd"/>
            <w:r w:rsidRPr="005571DD">
              <w:rPr>
                <w:rFonts w:asciiTheme="minorHAnsi" w:hAnsiTheme="minorHAnsi" w:cstheme="minorHAnsi"/>
                <w:b/>
                <w:sz w:val="18"/>
                <w:szCs w:val="18"/>
                <w:lang w:val="it-IT" w:eastAsia="sl-SI"/>
              </w:rPr>
              <w:t xml:space="preserve"> za </w:t>
            </w:r>
            <w:proofErr w:type="spellStart"/>
            <w:r w:rsidRPr="005571DD">
              <w:rPr>
                <w:rFonts w:asciiTheme="minorHAnsi" w:hAnsiTheme="minorHAnsi" w:cstheme="minorHAnsi"/>
                <w:b/>
                <w:sz w:val="18"/>
                <w:szCs w:val="18"/>
                <w:lang w:val="it-IT" w:eastAsia="sl-SI"/>
              </w:rPr>
              <w:t>posamezne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sestavine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posla</w:t>
            </w:r>
            <w:proofErr w:type="spellEnd"/>
            <w:r w:rsidRPr="005571DD">
              <w:rPr>
                <w:rFonts w:asciiTheme="minorHAnsi" w:hAnsiTheme="minorHAnsi" w:cstheme="minorHAnsi"/>
                <w:sz w:val="18"/>
                <w:szCs w:val="18"/>
                <w:lang w:val="it-IT" w:eastAsia="sl-SI"/>
              </w:rPr>
              <w:t xml:space="preserve">. Je cena </w:t>
            </w:r>
            <w:proofErr w:type="spellStart"/>
            <w:r w:rsidRPr="005571DD">
              <w:rPr>
                <w:rFonts w:asciiTheme="minorHAnsi" w:hAnsiTheme="minorHAnsi" w:cstheme="minorHAnsi"/>
                <w:sz w:val="18"/>
                <w:szCs w:val="18"/>
                <w:lang w:val="it-IT" w:eastAsia="sl-SI"/>
              </w:rPr>
              <w:t>parcele</w:t>
            </w:r>
            <w:proofErr w:type="spellEnd"/>
            <w:r w:rsidR="00DC0F85" w:rsidRPr="005571DD">
              <w:rPr>
                <w:rFonts w:asciiTheme="minorHAnsi" w:hAnsiTheme="minorHAnsi" w:cstheme="minorHAnsi"/>
                <w:sz w:val="18"/>
                <w:szCs w:val="18"/>
                <w:lang w:val="it-IT" w:eastAsia="sl-SI"/>
              </w:rPr>
              <w:t xml:space="preserve"> v EUR</w:t>
            </w:r>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predmet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kupoprodajnega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pravnega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razvidna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kupoprodajne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ali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finančnem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lizingu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oziroma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odškodnina</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parcelo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odločbe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razlastitvi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lahko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poleg</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nadomestila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škode</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parcelo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vključuje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tudi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odškodnino</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druge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stroške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Pogodbena</w:t>
            </w:r>
            <w:proofErr w:type="spellEnd"/>
            <w:r w:rsidRPr="005571DD">
              <w:rPr>
                <w:rFonts w:asciiTheme="minorHAnsi" w:hAnsiTheme="minorHAnsi" w:cstheme="minorHAnsi"/>
                <w:sz w:val="18"/>
                <w:szCs w:val="18"/>
                <w:lang w:val="it-IT" w:eastAsia="sl-SI"/>
              </w:rPr>
              <w:t xml:space="preserve"> cena ali </w:t>
            </w:r>
            <w:proofErr w:type="spellStart"/>
            <w:r w:rsidRPr="005571DD">
              <w:rPr>
                <w:rFonts w:asciiTheme="minorHAnsi" w:hAnsiTheme="minorHAnsi" w:cstheme="minorHAnsi"/>
                <w:sz w:val="18"/>
                <w:szCs w:val="18"/>
                <w:lang w:val="it-IT" w:eastAsia="sl-SI"/>
              </w:rPr>
              <w:t>odškodnina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vključuje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davek</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vrednost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ta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obračunan</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finančnem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pogodbeni</w:t>
            </w:r>
            <w:proofErr w:type="spellEnd"/>
            <w:r w:rsidRPr="005571DD">
              <w:rPr>
                <w:rFonts w:asciiTheme="minorHAnsi" w:hAnsiTheme="minorHAnsi" w:cstheme="minorHAnsi"/>
                <w:sz w:val="18"/>
                <w:szCs w:val="18"/>
                <w:lang w:val="it-IT" w:eastAsia="sl-SI"/>
              </w:rPr>
              <w:t xml:space="preserve"> ceni ne </w:t>
            </w:r>
            <w:proofErr w:type="spellStart"/>
            <w:r w:rsidRPr="005571DD">
              <w:rPr>
                <w:rFonts w:asciiTheme="minorHAnsi" w:hAnsiTheme="minorHAnsi" w:cstheme="minorHAnsi"/>
                <w:sz w:val="18"/>
                <w:szCs w:val="18"/>
                <w:lang w:val="it-IT" w:eastAsia="sl-SI"/>
              </w:rPr>
              <w:t>vključuje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stroškov</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financiranja</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786A6CD0" w14:textId="77777777" w:rsidR="006E3F2C" w:rsidRPr="005571DD" w:rsidRDefault="006E3F2C" w:rsidP="004845CE">
            <w:pPr>
              <w:rPr>
                <w:rFonts w:asciiTheme="minorHAnsi" w:hAnsiTheme="minorHAnsi" w:cstheme="minorHAnsi"/>
                <w:sz w:val="18"/>
                <w:szCs w:val="18"/>
                <w:lang w:val="it-IT" w:eastAsia="sl-SI"/>
              </w:rPr>
            </w:pPr>
          </w:p>
        </w:tc>
        <w:tc>
          <w:tcPr>
            <w:tcW w:w="1418" w:type="dxa"/>
            <w:shd w:val="clear" w:color="auto" w:fill="auto"/>
            <w:vAlign w:val="bottom"/>
          </w:tcPr>
          <w:p w14:paraId="25DD5DE0"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6E3F2C" w:rsidRPr="005571DD" w14:paraId="5521A2A9" w14:textId="77777777" w:rsidTr="002E38D7">
        <w:trPr>
          <w:trHeight w:val="450"/>
        </w:trPr>
        <w:tc>
          <w:tcPr>
            <w:tcW w:w="1701" w:type="dxa"/>
            <w:shd w:val="clear" w:color="auto" w:fill="auto"/>
            <w:noWrap/>
            <w:vAlign w:val="bottom"/>
          </w:tcPr>
          <w:p w14:paraId="69370011" w14:textId="1D6DBEFE" w:rsidR="006E3F2C"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STOPNJA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DDV</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PARCELE</w:t>
            </w:r>
          </w:p>
        </w:tc>
        <w:tc>
          <w:tcPr>
            <w:tcW w:w="1276" w:type="dxa"/>
            <w:shd w:val="clear" w:color="auto" w:fill="auto"/>
            <w:vAlign w:val="bottom"/>
          </w:tcPr>
          <w:p w14:paraId="7E0A718D"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Pr="005571DD">
              <w:rPr>
                <w:rFonts w:asciiTheme="minorHAnsi" w:hAnsiTheme="minorHAnsi" w:cstheme="minorHAnsi"/>
                <w:sz w:val="18"/>
                <w:szCs w:val="18"/>
                <w:lang w:eastAsia="sl-SI"/>
              </w:rPr>
              <w:br/>
              <w:t>(12)</w:t>
            </w:r>
          </w:p>
        </w:tc>
        <w:tc>
          <w:tcPr>
            <w:tcW w:w="3969" w:type="dxa"/>
            <w:shd w:val="clear" w:color="auto" w:fill="auto"/>
            <w:vAlign w:val="bottom"/>
          </w:tcPr>
          <w:p w14:paraId="71B32535" w14:textId="77777777" w:rsidR="006E3F2C" w:rsidRPr="005571DD" w:rsidRDefault="006E3F2C" w:rsidP="004845CE">
            <w:pPr>
              <w:rPr>
                <w:rFonts w:asciiTheme="minorHAnsi" w:hAnsiTheme="minorHAnsi" w:cstheme="minorHAnsi"/>
                <w:sz w:val="18"/>
                <w:szCs w:val="18"/>
                <w:lang w:val="it-IT" w:eastAsia="sl-SI"/>
              </w:rPr>
            </w:pPr>
            <w:proofErr w:type="spellStart"/>
            <w:r w:rsidRPr="005571DD">
              <w:rPr>
                <w:rFonts w:asciiTheme="minorHAnsi" w:hAnsiTheme="minorHAnsi" w:cstheme="minorHAnsi"/>
                <w:b/>
                <w:sz w:val="18"/>
                <w:szCs w:val="18"/>
                <w:lang w:val="it-IT" w:eastAsia="sl-SI"/>
              </w:rPr>
              <w:t>Evidentira</w:t>
            </w:r>
            <w:proofErr w:type="spellEnd"/>
            <w:r w:rsidRPr="005571DD">
              <w:rPr>
                <w:rFonts w:asciiTheme="minorHAnsi" w:hAnsiTheme="minorHAnsi" w:cstheme="minorHAnsi"/>
                <w:b/>
                <w:sz w:val="18"/>
                <w:szCs w:val="18"/>
                <w:lang w:val="it-IT" w:eastAsia="sl-SI"/>
              </w:rPr>
              <w:t xml:space="preserve"> se v </w:t>
            </w:r>
            <w:proofErr w:type="spellStart"/>
            <w:r w:rsidRPr="005571DD">
              <w:rPr>
                <w:rFonts w:asciiTheme="minorHAnsi" w:hAnsiTheme="minorHAnsi" w:cstheme="minorHAnsi"/>
                <w:b/>
                <w:sz w:val="18"/>
                <w:szCs w:val="18"/>
                <w:lang w:val="it-IT" w:eastAsia="sl-SI"/>
              </w:rPr>
              <w:t>primerih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različnih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stopenj</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davka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na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dodano</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vrednost</w:t>
            </w:r>
            <w:proofErr w:type="spellEnd"/>
            <w:r w:rsidRPr="005571DD">
              <w:rPr>
                <w:rFonts w:asciiTheme="minorHAnsi" w:hAnsiTheme="minorHAnsi" w:cstheme="minorHAnsi"/>
                <w:b/>
                <w:sz w:val="18"/>
                <w:szCs w:val="18"/>
                <w:lang w:val="it-IT" w:eastAsia="sl-SI"/>
              </w:rPr>
              <w:t xml:space="preserve"> za </w:t>
            </w:r>
            <w:proofErr w:type="spellStart"/>
            <w:r w:rsidRPr="005571DD">
              <w:rPr>
                <w:rFonts w:asciiTheme="minorHAnsi" w:hAnsiTheme="minorHAnsi" w:cstheme="minorHAnsi"/>
                <w:b/>
                <w:sz w:val="18"/>
                <w:szCs w:val="18"/>
                <w:lang w:val="it-IT" w:eastAsia="sl-SI"/>
              </w:rPr>
              <w:t>posamezne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sestavine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posla</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stopnji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davka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vrednost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bil</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davek</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vrednost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obračunan</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00A74D2E" w14:textId="77777777" w:rsidR="006E3F2C" w:rsidRPr="005571DD" w:rsidRDefault="006E3F2C"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87: Stopnja DDV za sestavine</w:t>
            </w:r>
          </w:p>
        </w:tc>
        <w:tc>
          <w:tcPr>
            <w:tcW w:w="1418" w:type="dxa"/>
            <w:shd w:val="clear" w:color="auto" w:fill="auto"/>
            <w:vAlign w:val="bottom"/>
          </w:tcPr>
          <w:p w14:paraId="2D4898FB" w14:textId="530E119C" w:rsidR="006E3F2C" w:rsidRPr="005571DD" w:rsidRDefault="00B0282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w:t>
            </w:r>
            <w:r w:rsidR="006E3F2C" w:rsidRPr="005571DD">
              <w:rPr>
                <w:rFonts w:asciiTheme="minorHAnsi" w:hAnsiTheme="minorHAnsi" w:cstheme="minorHAnsi"/>
                <w:sz w:val="18"/>
                <w:szCs w:val="18"/>
                <w:lang w:eastAsia="sl-SI"/>
              </w:rPr>
              <w:t>e</w:t>
            </w:r>
          </w:p>
        </w:tc>
      </w:tr>
      <w:tr w:rsidR="00B0282A" w:rsidRPr="005571DD" w14:paraId="06CF6CBA" w14:textId="77777777" w:rsidTr="002E38D7">
        <w:trPr>
          <w:trHeight w:val="450"/>
        </w:trPr>
        <w:tc>
          <w:tcPr>
            <w:tcW w:w="1701" w:type="dxa"/>
            <w:shd w:val="clear" w:color="auto" w:fill="auto"/>
            <w:noWrap/>
            <w:vAlign w:val="bottom"/>
          </w:tcPr>
          <w:p w14:paraId="10BDE4E7" w14:textId="1644D464" w:rsidR="00B0282A"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CENTROID</w:t>
            </w:r>
          </w:p>
        </w:tc>
        <w:tc>
          <w:tcPr>
            <w:tcW w:w="1276" w:type="dxa"/>
            <w:shd w:val="clear" w:color="auto" w:fill="auto"/>
            <w:vAlign w:val="bottom"/>
          </w:tcPr>
          <w:p w14:paraId="6003198E" w14:textId="6032ACAC" w:rsidR="00B0282A" w:rsidRPr="005571DD" w:rsidRDefault="00A32E94"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00F071E2" w:rsidRPr="005571DD">
              <w:rPr>
                <w:rFonts w:asciiTheme="minorHAnsi" w:hAnsiTheme="minorHAnsi" w:cstheme="minorHAnsi"/>
                <w:sz w:val="18"/>
                <w:szCs w:val="18"/>
                <w:lang w:eastAsia="sl-SI"/>
              </w:rPr>
              <w:t xml:space="preserve"> (8.2)</w:t>
            </w:r>
          </w:p>
        </w:tc>
        <w:tc>
          <w:tcPr>
            <w:tcW w:w="3969" w:type="dxa"/>
            <w:shd w:val="clear" w:color="auto" w:fill="auto"/>
            <w:vAlign w:val="bottom"/>
          </w:tcPr>
          <w:p w14:paraId="4DD0FCA4" w14:textId="77777777" w:rsidR="009A5810" w:rsidRPr="005571DD" w:rsidRDefault="00B0282A" w:rsidP="004845CE">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 xml:space="preserve">E </w:t>
            </w:r>
            <w:proofErr w:type="spellStart"/>
            <w:r w:rsidRPr="005571DD">
              <w:rPr>
                <w:rFonts w:asciiTheme="minorHAnsi" w:hAnsiTheme="minorHAnsi" w:cstheme="minorHAnsi"/>
                <w:bCs/>
                <w:sz w:val="18"/>
                <w:szCs w:val="18"/>
                <w:lang w:val="it-IT" w:eastAsia="sl-SI"/>
              </w:rPr>
              <w:t>koordinata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centroida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parcele</w:t>
            </w:r>
            <w:proofErr w:type="spellEnd"/>
            <w:r w:rsidR="00F54067" w:rsidRPr="005571DD">
              <w:rPr>
                <w:rFonts w:asciiTheme="minorHAnsi" w:hAnsiTheme="minorHAnsi" w:cstheme="minorHAnsi"/>
                <w:bCs/>
                <w:sz w:val="18"/>
                <w:szCs w:val="18"/>
                <w:lang w:val="it-IT" w:eastAsia="sl-SI"/>
              </w:rPr>
              <w:t xml:space="preserve"> (v </w:t>
            </w:r>
            <w:proofErr w:type="spellStart"/>
            <w:r w:rsidR="00F54067" w:rsidRPr="005571DD">
              <w:rPr>
                <w:rFonts w:asciiTheme="minorHAnsi" w:hAnsiTheme="minorHAnsi" w:cstheme="minorHAnsi"/>
                <w:bCs/>
                <w:sz w:val="18"/>
                <w:szCs w:val="18"/>
                <w:lang w:val="it-IT" w:eastAsia="sl-SI"/>
              </w:rPr>
              <w:t>koordinatnem</w:t>
            </w:r>
            <w:proofErr w:type="spellEnd"/>
            <w:r w:rsidR="00F54067" w:rsidRPr="005571DD">
              <w:rPr>
                <w:rFonts w:asciiTheme="minorHAnsi" w:hAnsiTheme="minorHAnsi" w:cstheme="minorHAnsi"/>
                <w:bCs/>
                <w:sz w:val="18"/>
                <w:szCs w:val="18"/>
                <w:lang w:val="it-IT" w:eastAsia="sl-SI"/>
              </w:rPr>
              <w:t xml:space="preserve"> </w:t>
            </w:r>
            <w:proofErr w:type="spellStart"/>
            <w:r w:rsidR="00F54067" w:rsidRPr="005571DD">
              <w:rPr>
                <w:rFonts w:asciiTheme="minorHAnsi" w:hAnsiTheme="minorHAnsi" w:cstheme="minorHAnsi"/>
                <w:bCs/>
                <w:sz w:val="18"/>
                <w:szCs w:val="18"/>
                <w:lang w:val="it-IT" w:eastAsia="sl-SI"/>
              </w:rPr>
              <w:t>sistemu</w:t>
            </w:r>
            <w:proofErr w:type="spellEnd"/>
            <w:r w:rsidR="00F54067" w:rsidRPr="005571DD">
              <w:rPr>
                <w:rFonts w:asciiTheme="minorHAnsi" w:hAnsiTheme="minorHAnsi" w:cstheme="minorHAnsi"/>
                <w:bCs/>
                <w:sz w:val="18"/>
                <w:szCs w:val="18"/>
                <w:lang w:val="it-IT" w:eastAsia="sl-SI"/>
              </w:rPr>
              <w:t xml:space="preserve"> D96/TM).</w:t>
            </w:r>
            <w:r w:rsidR="009A5810" w:rsidRPr="005571DD">
              <w:rPr>
                <w:rFonts w:asciiTheme="minorHAnsi" w:hAnsiTheme="minorHAnsi" w:cstheme="minorHAnsi"/>
                <w:bCs/>
                <w:sz w:val="18"/>
                <w:szCs w:val="18"/>
                <w:lang w:val="it-IT" w:eastAsia="sl-SI"/>
              </w:rPr>
              <w:t xml:space="preserve"> </w:t>
            </w:r>
          </w:p>
          <w:p w14:paraId="71F839CB" w14:textId="5A42C01D" w:rsidR="00B0282A" w:rsidRPr="005571DD" w:rsidRDefault="009A5810" w:rsidP="004845CE">
            <w:pPr>
              <w:rPr>
                <w:rFonts w:asciiTheme="minorHAnsi" w:hAnsiTheme="minorHAnsi" w:cstheme="minorHAnsi"/>
                <w:bCs/>
                <w:sz w:val="18"/>
                <w:szCs w:val="18"/>
                <w:lang w:val="it-IT" w:eastAsia="sl-SI"/>
              </w:rPr>
            </w:pPr>
            <w:proofErr w:type="spellStart"/>
            <w:r w:rsidRPr="005571DD">
              <w:rPr>
                <w:rFonts w:asciiTheme="minorHAnsi" w:hAnsiTheme="minorHAnsi" w:cstheme="minorHAnsi"/>
                <w:color w:val="256475"/>
                <w:sz w:val="18"/>
                <w:szCs w:val="18"/>
                <w:lang w:val="it-IT"/>
              </w:rPr>
              <w:t>Z</w:t>
            </w:r>
            <w:r w:rsidRPr="000F6B11">
              <w:rPr>
                <w:rFonts w:asciiTheme="minorHAnsi" w:hAnsiTheme="minorHAnsi" w:cstheme="minorHAnsi"/>
                <w:color w:val="256475"/>
                <w:sz w:val="18"/>
                <w:szCs w:val="18"/>
                <w:lang w:val="it-IT"/>
              </w:rPr>
              <w:t>ara</w:t>
            </w:r>
            <w:r w:rsidRPr="005571DD">
              <w:rPr>
                <w:rFonts w:asciiTheme="minorHAnsi" w:hAnsiTheme="minorHAnsi" w:cstheme="minorHAnsi"/>
                <w:color w:val="256475"/>
                <w:sz w:val="18"/>
                <w:szCs w:val="18"/>
                <w:lang w:val="it-IT"/>
              </w:rPr>
              <w:t>di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različnih</w:t>
            </w:r>
            <w:proofErr w:type="spellEnd"/>
            <w:r w:rsidRPr="005571DD">
              <w:rPr>
                <w:rFonts w:asciiTheme="minorHAnsi" w:hAnsiTheme="minorHAnsi" w:cstheme="minorHAnsi"/>
                <w:color w:val="256475"/>
                <w:sz w:val="18"/>
                <w:szCs w:val="18"/>
                <w:lang w:val="it-IT"/>
              </w:rPr>
              <w:t xml:space="preserve"> </w:t>
            </w:r>
            <w:proofErr w:type="spellStart"/>
            <w:r w:rsidRPr="000F6B11">
              <w:rPr>
                <w:rFonts w:asciiTheme="minorHAnsi" w:hAnsiTheme="minorHAnsi" w:cstheme="minorHAnsi"/>
                <w:color w:val="256475"/>
                <w:sz w:val="18"/>
                <w:szCs w:val="18"/>
                <w:lang w:val="it-IT"/>
              </w:rPr>
              <w:t>vzrokov</w:t>
            </w:r>
            <w:proofErr w:type="spellEnd"/>
            <w:r w:rsidRPr="000F6B11">
              <w:rPr>
                <w:rFonts w:asciiTheme="minorHAnsi" w:hAnsiTheme="minorHAnsi" w:cstheme="minorHAnsi"/>
                <w:color w:val="256475"/>
                <w:sz w:val="18"/>
                <w:szCs w:val="18"/>
                <w:lang w:val="it-IT"/>
              </w:rPr>
              <w:t xml:space="preserve"> je </w:t>
            </w:r>
            <w:proofErr w:type="spellStart"/>
            <w:r w:rsidRPr="000F6B11">
              <w:rPr>
                <w:rFonts w:asciiTheme="minorHAnsi" w:hAnsiTheme="minorHAnsi" w:cstheme="minorHAnsi"/>
                <w:color w:val="256475"/>
                <w:sz w:val="18"/>
                <w:szCs w:val="18"/>
                <w:lang w:val="it-IT"/>
              </w:rPr>
              <w:t>pri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starejših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poslih</w:t>
            </w:r>
            <w:proofErr w:type="spellEnd"/>
            <w:r w:rsidRPr="005571DD">
              <w:rPr>
                <w:rFonts w:asciiTheme="minorHAnsi" w:hAnsiTheme="minorHAnsi" w:cstheme="minorHAnsi"/>
                <w:color w:val="256475"/>
                <w:sz w:val="18"/>
                <w:szCs w:val="18"/>
                <w:lang w:val="it-IT"/>
              </w:rPr>
              <w:t xml:space="preserve"> to polje </w:t>
            </w:r>
            <w:proofErr w:type="spellStart"/>
            <w:r w:rsidRPr="000F6B11">
              <w:rPr>
                <w:rFonts w:asciiTheme="minorHAnsi" w:hAnsiTheme="minorHAnsi" w:cstheme="minorHAnsi"/>
                <w:color w:val="256475"/>
                <w:sz w:val="18"/>
                <w:szCs w:val="18"/>
                <w:lang w:val="it-IT"/>
              </w:rPr>
              <w:t>lahko</w:t>
            </w:r>
            <w:proofErr w:type="spellEnd"/>
            <w:r w:rsidRPr="000F6B11">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prazno</w:t>
            </w:r>
            <w:proofErr w:type="spellEnd"/>
            <w:r w:rsidRPr="005571DD">
              <w:rPr>
                <w:rFonts w:asciiTheme="minorHAnsi" w:hAnsiTheme="minorHAnsi" w:cstheme="minorHAnsi"/>
                <w:color w:val="256475"/>
                <w:sz w:val="18"/>
                <w:szCs w:val="18"/>
                <w:lang w:val="it-IT"/>
              </w:rPr>
              <w:t>.</w:t>
            </w:r>
          </w:p>
        </w:tc>
        <w:tc>
          <w:tcPr>
            <w:tcW w:w="1559" w:type="dxa"/>
            <w:shd w:val="clear" w:color="auto" w:fill="auto"/>
            <w:vAlign w:val="bottom"/>
          </w:tcPr>
          <w:p w14:paraId="5ACE1F73" w14:textId="77777777" w:rsidR="00B0282A" w:rsidRPr="005571DD" w:rsidRDefault="00B0282A" w:rsidP="004845CE">
            <w:pPr>
              <w:rPr>
                <w:rFonts w:asciiTheme="minorHAnsi" w:hAnsiTheme="minorHAnsi" w:cstheme="minorHAnsi"/>
                <w:sz w:val="18"/>
                <w:szCs w:val="18"/>
                <w:lang w:val="it-IT" w:eastAsia="sl-SI"/>
              </w:rPr>
            </w:pPr>
          </w:p>
        </w:tc>
        <w:tc>
          <w:tcPr>
            <w:tcW w:w="1418" w:type="dxa"/>
            <w:shd w:val="clear" w:color="auto" w:fill="auto"/>
            <w:vAlign w:val="bottom"/>
          </w:tcPr>
          <w:p w14:paraId="30995E9D" w14:textId="44512C31" w:rsidR="00B0282A" w:rsidRPr="005571DD" w:rsidRDefault="00B0282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B0282A" w:rsidRPr="005571DD" w14:paraId="74D69965" w14:textId="77777777" w:rsidTr="002E38D7">
        <w:trPr>
          <w:trHeight w:val="450"/>
        </w:trPr>
        <w:tc>
          <w:tcPr>
            <w:tcW w:w="1701" w:type="dxa"/>
            <w:shd w:val="clear" w:color="auto" w:fill="auto"/>
            <w:noWrap/>
            <w:vAlign w:val="bottom"/>
          </w:tcPr>
          <w:p w14:paraId="7E228D5B" w14:textId="6994CA0E" w:rsidR="00B0282A"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CENTROID</w:t>
            </w:r>
          </w:p>
        </w:tc>
        <w:tc>
          <w:tcPr>
            <w:tcW w:w="1276" w:type="dxa"/>
            <w:shd w:val="clear" w:color="auto" w:fill="auto"/>
            <w:vAlign w:val="bottom"/>
          </w:tcPr>
          <w:p w14:paraId="0E95C9E8" w14:textId="7A9F8DF4" w:rsidR="00B0282A" w:rsidRPr="005571DD" w:rsidRDefault="00A32E94"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00F071E2" w:rsidRPr="005571DD">
              <w:rPr>
                <w:rFonts w:asciiTheme="minorHAnsi" w:hAnsiTheme="minorHAnsi" w:cstheme="minorHAnsi"/>
                <w:sz w:val="18"/>
                <w:szCs w:val="18"/>
                <w:lang w:eastAsia="sl-SI"/>
              </w:rPr>
              <w:t xml:space="preserve"> (8.2)</w:t>
            </w:r>
          </w:p>
        </w:tc>
        <w:tc>
          <w:tcPr>
            <w:tcW w:w="3969" w:type="dxa"/>
            <w:shd w:val="clear" w:color="auto" w:fill="auto"/>
            <w:vAlign w:val="bottom"/>
          </w:tcPr>
          <w:p w14:paraId="79D39218" w14:textId="77777777" w:rsidR="009A5810" w:rsidRPr="005571DD" w:rsidRDefault="00B0282A" w:rsidP="004845CE">
            <w:pPr>
              <w:rPr>
                <w:rFonts w:asciiTheme="minorHAnsi" w:hAnsiTheme="minorHAnsi" w:cstheme="minorHAnsi"/>
                <w:color w:val="256475"/>
                <w:lang w:val="it-IT"/>
              </w:rPr>
            </w:pPr>
            <w:r w:rsidRPr="005571DD">
              <w:rPr>
                <w:rFonts w:asciiTheme="minorHAnsi" w:hAnsiTheme="minorHAnsi" w:cstheme="minorHAnsi"/>
                <w:bCs/>
                <w:sz w:val="18"/>
                <w:szCs w:val="18"/>
                <w:lang w:val="it-IT" w:eastAsia="sl-SI"/>
              </w:rPr>
              <w:t xml:space="preserve">N </w:t>
            </w:r>
            <w:proofErr w:type="spellStart"/>
            <w:r w:rsidRPr="005571DD">
              <w:rPr>
                <w:rFonts w:asciiTheme="minorHAnsi" w:hAnsiTheme="minorHAnsi" w:cstheme="minorHAnsi"/>
                <w:bCs/>
                <w:sz w:val="18"/>
                <w:szCs w:val="18"/>
                <w:lang w:val="it-IT" w:eastAsia="sl-SI"/>
              </w:rPr>
              <w:t>koordinata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centroida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parcele</w:t>
            </w:r>
            <w:proofErr w:type="spellEnd"/>
            <w:r w:rsidR="00F54067" w:rsidRPr="005571DD">
              <w:rPr>
                <w:rFonts w:asciiTheme="minorHAnsi" w:hAnsiTheme="minorHAnsi" w:cstheme="minorHAnsi"/>
                <w:bCs/>
                <w:sz w:val="18"/>
                <w:szCs w:val="18"/>
                <w:lang w:val="it-IT" w:eastAsia="sl-SI"/>
              </w:rPr>
              <w:t xml:space="preserve"> (v </w:t>
            </w:r>
            <w:proofErr w:type="spellStart"/>
            <w:r w:rsidR="00F54067" w:rsidRPr="005571DD">
              <w:rPr>
                <w:rFonts w:asciiTheme="minorHAnsi" w:hAnsiTheme="minorHAnsi" w:cstheme="minorHAnsi"/>
                <w:bCs/>
                <w:sz w:val="18"/>
                <w:szCs w:val="18"/>
                <w:lang w:val="it-IT" w:eastAsia="sl-SI"/>
              </w:rPr>
              <w:t>koordinatnem</w:t>
            </w:r>
            <w:proofErr w:type="spellEnd"/>
            <w:r w:rsidR="00F54067" w:rsidRPr="005571DD">
              <w:rPr>
                <w:rFonts w:asciiTheme="minorHAnsi" w:hAnsiTheme="minorHAnsi" w:cstheme="minorHAnsi"/>
                <w:bCs/>
                <w:sz w:val="18"/>
                <w:szCs w:val="18"/>
                <w:lang w:val="it-IT" w:eastAsia="sl-SI"/>
              </w:rPr>
              <w:t xml:space="preserve"> </w:t>
            </w:r>
            <w:proofErr w:type="spellStart"/>
            <w:r w:rsidR="00F54067" w:rsidRPr="005571DD">
              <w:rPr>
                <w:rFonts w:asciiTheme="minorHAnsi" w:hAnsiTheme="minorHAnsi" w:cstheme="minorHAnsi"/>
                <w:bCs/>
                <w:sz w:val="18"/>
                <w:szCs w:val="18"/>
                <w:lang w:val="it-IT" w:eastAsia="sl-SI"/>
              </w:rPr>
              <w:t>sistemu</w:t>
            </w:r>
            <w:proofErr w:type="spellEnd"/>
            <w:r w:rsidR="00F54067" w:rsidRPr="005571DD">
              <w:rPr>
                <w:rFonts w:asciiTheme="minorHAnsi" w:hAnsiTheme="minorHAnsi" w:cstheme="minorHAnsi"/>
                <w:bCs/>
                <w:sz w:val="18"/>
                <w:szCs w:val="18"/>
                <w:lang w:val="it-IT" w:eastAsia="sl-SI"/>
              </w:rPr>
              <w:t xml:space="preserve"> D96/TM).</w:t>
            </w:r>
            <w:r w:rsidR="009A5810" w:rsidRPr="005571DD">
              <w:rPr>
                <w:rFonts w:asciiTheme="minorHAnsi" w:hAnsiTheme="minorHAnsi" w:cstheme="minorHAnsi"/>
                <w:color w:val="256475"/>
                <w:lang w:val="it-IT"/>
              </w:rPr>
              <w:t xml:space="preserve"> </w:t>
            </w:r>
          </w:p>
          <w:p w14:paraId="236F87D9" w14:textId="72066167" w:rsidR="00B0282A" w:rsidRPr="005571DD" w:rsidRDefault="009A5810" w:rsidP="004845CE">
            <w:pPr>
              <w:rPr>
                <w:rFonts w:asciiTheme="minorHAnsi" w:hAnsiTheme="minorHAnsi" w:cstheme="minorHAnsi"/>
                <w:bCs/>
                <w:sz w:val="18"/>
                <w:szCs w:val="18"/>
                <w:lang w:val="it-IT" w:eastAsia="sl-SI"/>
              </w:rPr>
            </w:pPr>
            <w:proofErr w:type="spellStart"/>
            <w:r w:rsidRPr="005571DD">
              <w:rPr>
                <w:rFonts w:asciiTheme="minorHAnsi" w:hAnsiTheme="minorHAnsi" w:cstheme="minorHAnsi"/>
                <w:color w:val="256475"/>
                <w:sz w:val="18"/>
                <w:szCs w:val="18"/>
                <w:lang w:val="it-IT"/>
              </w:rPr>
              <w:t>Zaradi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različnih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vzrokov</w:t>
            </w:r>
            <w:proofErr w:type="spellEnd"/>
            <w:r w:rsidRPr="005571DD">
              <w:rPr>
                <w:rFonts w:asciiTheme="minorHAnsi" w:hAnsiTheme="minorHAnsi" w:cstheme="minorHAnsi"/>
                <w:color w:val="256475"/>
                <w:sz w:val="18"/>
                <w:szCs w:val="18"/>
                <w:lang w:val="it-IT"/>
              </w:rPr>
              <w:t xml:space="preserve"> je </w:t>
            </w:r>
            <w:proofErr w:type="spellStart"/>
            <w:r w:rsidRPr="005571DD">
              <w:rPr>
                <w:rFonts w:asciiTheme="minorHAnsi" w:hAnsiTheme="minorHAnsi" w:cstheme="minorHAnsi"/>
                <w:color w:val="256475"/>
                <w:sz w:val="18"/>
                <w:szCs w:val="18"/>
                <w:lang w:val="it-IT"/>
              </w:rPr>
              <w:t>pri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starejših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poslih</w:t>
            </w:r>
            <w:proofErr w:type="spellEnd"/>
            <w:r w:rsidRPr="005571DD">
              <w:rPr>
                <w:rFonts w:asciiTheme="minorHAnsi" w:hAnsiTheme="minorHAnsi" w:cstheme="minorHAnsi"/>
                <w:color w:val="256475"/>
                <w:sz w:val="18"/>
                <w:szCs w:val="18"/>
                <w:lang w:val="it-IT"/>
              </w:rPr>
              <w:t xml:space="preserve"> to polje </w:t>
            </w:r>
            <w:proofErr w:type="spellStart"/>
            <w:r w:rsidRPr="000F6B11">
              <w:rPr>
                <w:rFonts w:asciiTheme="minorHAnsi" w:hAnsiTheme="minorHAnsi" w:cstheme="minorHAnsi"/>
                <w:color w:val="256475"/>
                <w:sz w:val="18"/>
                <w:szCs w:val="18"/>
                <w:lang w:val="it-IT"/>
              </w:rPr>
              <w:t>lahko</w:t>
            </w:r>
            <w:proofErr w:type="spellEnd"/>
            <w:r w:rsidRPr="000F6B11">
              <w:rPr>
                <w:rFonts w:asciiTheme="minorHAnsi" w:hAnsiTheme="minorHAnsi" w:cstheme="minorHAnsi"/>
                <w:color w:val="256475"/>
                <w:sz w:val="18"/>
                <w:szCs w:val="18"/>
                <w:lang w:val="it-IT"/>
              </w:rPr>
              <w:t xml:space="preserve"> </w:t>
            </w:r>
            <w:proofErr w:type="spellStart"/>
            <w:r w:rsidRPr="000F6B11">
              <w:rPr>
                <w:rFonts w:asciiTheme="minorHAnsi" w:hAnsiTheme="minorHAnsi" w:cstheme="minorHAnsi"/>
                <w:color w:val="256475"/>
                <w:sz w:val="18"/>
                <w:szCs w:val="18"/>
                <w:lang w:val="it-IT"/>
              </w:rPr>
              <w:t>p</w:t>
            </w:r>
            <w:r w:rsidRPr="005571DD">
              <w:rPr>
                <w:rFonts w:asciiTheme="minorHAnsi" w:hAnsiTheme="minorHAnsi" w:cstheme="minorHAnsi"/>
                <w:color w:val="256475"/>
                <w:sz w:val="18"/>
                <w:szCs w:val="18"/>
                <w:lang w:val="it-IT"/>
              </w:rPr>
              <w:t>razno</w:t>
            </w:r>
            <w:proofErr w:type="spellEnd"/>
            <w:r w:rsidRPr="005571DD">
              <w:rPr>
                <w:rFonts w:asciiTheme="minorHAnsi" w:hAnsiTheme="minorHAnsi" w:cstheme="minorHAnsi"/>
                <w:color w:val="256475"/>
                <w:sz w:val="18"/>
                <w:szCs w:val="18"/>
                <w:lang w:val="it-IT"/>
              </w:rPr>
              <w:t>.</w:t>
            </w:r>
          </w:p>
        </w:tc>
        <w:tc>
          <w:tcPr>
            <w:tcW w:w="1559" w:type="dxa"/>
            <w:shd w:val="clear" w:color="auto" w:fill="auto"/>
            <w:vAlign w:val="bottom"/>
          </w:tcPr>
          <w:p w14:paraId="08BB5D03" w14:textId="77777777" w:rsidR="00B0282A" w:rsidRPr="005571DD" w:rsidRDefault="00B0282A" w:rsidP="004845CE">
            <w:pPr>
              <w:rPr>
                <w:rFonts w:asciiTheme="minorHAnsi" w:hAnsiTheme="minorHAnsi" w:cstheme="minorHAnsi"/>
                <w:sz w:val="18"/>
                <w:szCs w:val="18"/>
                <w:lang w:val="it-IT" w:eastAsia="sl-SI"/>
              </w:rPr>
            </w:pPr>
          </w:p>
        </w:tc>
        <w:tc>
          <w:tcPr>
            <w:tcW w:w="1418" w:type="dxa"/>
            <w:shd w:val="clear" w:color="auto" w:fill="auto"/>
            <w:vAlign w:val="bottom"/>
          </w:tcPr>
          <w:p w14:paraId="16EBF304" w14:textId="3DAF749B" w:rsidR="00B0282A" w:rsidRPr="005571DD" w:rsidRDefault="00B0282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F071E2" w:rsidRPr="005571DD" w14:paraId="006FDA75" w14:textId="77777777" w:rsidTr="00F071E2">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6A810"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70A3B5C"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5E94388C" w14:textId="75D2E9B1" w:rsidR="00F071E2" w:rsidRPr="005571DD" w:rsidRDefault="00F071E2" w:rsidP="00C4720A">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Leto podatka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74A4413" w14:textId="77777777" w:rsidR="00F071E2" w:rsidRPr="005571DD" w:rsidRDefault="00F071E2" w:rsidP="00C4720A">
            <w:pPr>
              <w:rPr>
                <w:rFonts w:asciiTheme="minorHAnsi" w:hAnsiTheme="minorHAnsi" w:cstheme="minorHAnsi"/>
                <w:sz w:val="18"/>
                <w:szCs w:val="18"/>
                <w:lang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7227859" w14:textId="77777777" w:rsidR="00F071E2" w:rsidRPr="005571DD" w:rsidRDefault="00F071E2" w:rsidP="00F071E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071E2" w:rsidRPr="005571DD" w14:paraId="2906AC29" w14:textId="77777777" w:rsidTr="00F071E2">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1C722D"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RPE_OBCINE_SIFRA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455009E"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(3)</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4C056B4A" w14:textId="77777777" w:rsidR="00F071E2" w:rsidRPr="005571DD" w:rsidRDefault="00F071E2" w:rsidP="00C4720A">
            <w:pPr>
              <w:rPr>
                <w:rFonts w:asciiTheme="minorHAnsi" w:hAnsiTheme="minorHAnsi" w:cstheme="minorHAnsi"/>
                <w:bCs/>
                <w:sz w:val="18"/>
                <w:szCs w:val="18"/>
                <w:lang w:val="it-IT" w:eastAsia="sl-SI"/>
              </w:rPr>
            </w:pPr>
            <w:proofErr w:type="spellStart"/>
            <w:r w:rsidRPr="005571DD">
              <w:rPr>
                <w:rFonts w:asciiTheme="minorHAnsi" w:hAnsiTheme="minorHAnsi" w:cstheme="minorHAnsi"/>
                <w:bCs/>
                <w:sz w:val="18"/>
                <w:szCs w:val="18"/>
                <w:lang w:val="it-IT" w:eastAsia="sl-SI"/>
              </w:rPr>
              <w:t>Šifra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občine</w:t>
            </w:r>
            <w:proofErr w:type="spellEnd"/>
            <w:r w:rsidRPr="005571DD">
              <w:rPr>
                <w:rFonts w:asciiTheme="minorHAnsi" w:hAnsiTheme="minorHAnsi" w:cstheme="minorHAnsi"/>
                <w:bCs/>
                <w:sz w:val="18"/>
                <w:szCs w:val="18"/>
                <w:lang w:val="it-IT" w:eastAsia="sl-SI"/>
              </w:rPr>
              <w:t xml:space="preserve">. </w:t>
            </w:r>
            <w:r w:rsidRPr="005571DD">
              <w:rPr>
                <w:rFonts w:asciiTheme="minorHAnsi" w:hAnsiTheme="minorHAnsi" w:cstheme="minorHAnsi"/>
                <w:bCs/>
                <w:color w:val="C00000"/>
                <w:sz w:val="18"/>
                <w:szCs w:val="18"/>
                <w:lang w:val="it-IT" w:eastAsia="sl-SI"/>
              </w:rPr>
              <w:t xml:space="preserve">Polje se </w:t>
            </w:r>
            <w:proofErr w:type="spellStart"/>
            <w:r w:rsidRPr="005571DD">
              <w:rPr>
                <w:rFonts w:asciiTheme="minorHAnsi" w:hAnsiTheme="minorHAnsi" w:cstheme="minorHAnsi"/>
                <w:bCs/>
                <w:color w:val="C00000"/>
                <w:sz w:val="18"/>
                <w:szCs w:val="18"/>
                <w:lang w:val="it-IT" w:eastAsia="sl-SI"/>
              </w:rPr>
              <w:t>pojavi</w:t>
            </w:r>
            <w:proofErr w:type="spellEnd"/>
            <w:r w:rsidRPr="005571DD">
              <w:rPr>
                <w:rFonts w:asciiTheme="minorHAnsi" w:hAnsiTheme="minorHAnsi" w:cstheme="minorHAnsi"/>
                <w:bCs/>
                <w:color w:val="C00000"/>
                <w:sz w:val="18"/>
                <w:szCs w:val="18"/>
                <w:lang w:val="it-IT" w:eastAsia="sl-SI"/>
              </w:rPr>
              <w:t xml:space="preserve"> le v </w:t>
            </w:r>
            <w:proofErr w:type="spellStart"/>
            <w:r w:rsidRPr="005571DD">
              <w:rPr>
                <w:rFonts w:asciiTheme="minorHAnsi" w:hAnsiTheme="minorHAnsi" w:cstheme="minorHAnsi"/>
                <w:bCs/>
                <w:color w:val="C00000"/>
                <w:sz w:val="18"/>
                <w:szCs w:val="18"/>
                <w:lang w:val="it-IT" w:eastAsia="sl-SI"/>
              </w:rPr>
              <w:t>izvozu</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podatkov</w:t>
            </w:r>
            <w:proofErr w:type="spellEnd"/>
            <w:r w:rsidRPr="005571DD">
              <w:rPr>
                <w:rFonts w:asciiTheme="minorHAnsi" w:hAnsiTheme="minorHAnsi" w:cstheme="minorHAnsi"/>
                <w:bCs/>
                <w:color w:val="C00000"/>
                <w:sz w:val="18"/>
                <w:szCs w:val="18"/>
                <w:lang w:val="it-IT" w:eastAsia="sl-SI"/>
              </w:rPr>
              <w:t xml:space="preserve"> za </w:t>
            </w:r>
            <w:proofErr w:type="spellStart"/>
            <w:r w:rsidRPr="005571DD">
              <w:rPr>
                <w:rFonts w:asciiTheme="minorHAnsi" w:hAnsiTheme="minorHAnsi" w:cstheme="minorHAnsi"/>
                <w:bCs/>
                <w:color w:val="C00000"/>
                <w:sz w:val="18"/>
                <w:szCs w:val="18"/>
                <w:lang w:val="it-IT" w:eastAsia="sl-SI"/>
              </w:rPr>
              <w:t>območje</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posamezne</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občine</w:t>
            </w:r>
            <w:proofErr w:type="spellEnd"/>
            <w:r w:rsidRPr="005571DD">
              <w:rPr>
                <w:rFonts w:asciiTheme="minorHAnsi" w:hAnsiTheme="minorHAnsi" w:cstheme="minorHAnsi"/>
                <w:bCs/>
                <w:color w:val="C00000"/>
                <w:sz w:val="18"/>
                <w:szCs w:val="18"/>
                <w:lang w:val="it-IT" w:eastAsia="sl-SI"/>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6F1D113" w14:textId="77777777" w:rsidR="00F071E2" w:rsidRPr="005571DD" w:rsidRDefault="00F071E2" w:rsidP="00C4720A">
            <w:pPr>
              <w:rPr>
                <w:rFonts w:asciiTheme="minorHAnsi" w:hAnsiTheme="minorHAnsi" w:cstheme="minorHAnsi"/>
                <w:sz w:val="18"/>
                <w:szCs w:val="18"/>
                <w:lang w:val="it-IT"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5EE7B8E" w14:textId="77777777" w:rsidR="00F071E2" w:rsidRPr="005571DD" w:rsidRDefault="00F071E2" w:rsidP="00F071E2">
            <w:pPr>
              <w:rPr>
                <w:rFonts w:asciiTheme="minorHAnsi" w:hAnsiTheme="minorHAnsi" w:cstheme="minorHAnsi"/>
                <w:sz w:val="18"/>
                <w:szCs w:val="18"/>
                <w:lang w:val="it-IT" w:eastAsia="sl-SI"/>
              </w:rPr>
            </w:pPr>
          </w:p>
        </w:tc>
      </w:tr>
    </w:tbl>
    <w:p w14:paraId="2D4F62D0" w14:textId="77777777" w:rsidR="009B6A01" w:rsidRPr="005571DD" w:rsidRDefault="009B6A01" w:rsidP="001F2E7F">
      <w:pPr>
        <w:rPr>
          <w:rFonts w:asciiTheme="minorHAnsi" w:hAnsiTheme="minorHAnsi" w:cstheme="minorHAnsi"/>
          <w:sz w:val="24"/>
          <w:lang w:val="it-IT"/>
        </w:rPr>
      </w:pPr>
    </w:p>
    <w:p w14:paraId="598E9369" w14:textId="0C18711A" w:rsidR="00EA50F3" w:rsidRPr="005571DD" w:rsidRDefault="00286DF4" w:rsidP="00C353EF">
      <w:pPr>
        <w:pStyle w:val="Naslov3"/>
        <w:rPr>
          <w:rFonts w:asciiTheme="minorHAnsi" w:hAnsiTheme="minorHAnsi" w:cstheme="minorHAnsi"/>
          <w:lang w:val="sl-SI"/>
        </w:rPr>
      </w:pPr>
      <w:bookmarkStart w:id="9" w:name="_Toc161048406"/>
      <w:r w:rsidRPr="005571DD">
        <w:rPr>
          <w:rFonts w:asciiTheme="minorHAnsi" w:hAnsiTheme="minorHAnsi" w:cstheme="minorHAnsi"/>
          <w:lang w:val="sl-SI"/>
        </w:rPr>
        <w:t xml:space="preserve">3.1.4 </w:t>
      </w:r>
      <w:r w:rsidR="00EA50F3" w:rsidRPr="005571DD">
        <w:rPr>
          <w:rFonts w:asciiTheme="minorHAnsi" w:hAnsiTheme="minorHAnsi" w:cstheme="minorHAnsi"/>
          <w:lang w:val="sl-SI"/>
        </w:rPr>
        <w:t>DELISTAVB – datoteka delov stavb</w:t>
      </w:r>
      <w:bookmarkEnd w:id="9"/>
    </w:p>
    <w:p w14:paraId="4DBA18C8" w14:textId="77777777" w:rsidR="00426C82" w:rsidRPr="005571DD" w:rsidRDefault="00426C82" w:rsidP="001F2E7F">
      <w:pPr>
        <w:rPr>
          <w:rFonts w:asciiTheme="minorHAnsi" w:hAnsiTheme="minorHAnsi" w:cstheme="minorHAnsi"/>
          <w:b/>
          <w:sz w:val="24"/>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F36422" w:rsidRPr="005571DD" w14:paraId="7E87F628" w14:textId="77777777" w:rsidTr="00315EB8">
        <w:trPr>
          <w:trHeight w:val="450"/>
        </w:trPr>
        <w:tc>
          <w:tcPr>
            <w:tcW w:w="1701" w:type="dxa"/>
            <w:tcBorders>
              <w:bottom w:val="single" w:sz="4" w:space="0" w:color="auto"/>
            </w:tcBorders>
            <w:shd w:val="clear" w:color="auto" w:fill="E5DFEC"/>
            <w:noWrap/>
            <w:vAlign w:val="center"/>
          </w:tcPr>
          <w:p w14:paraId="7755913C" w14:textId="60CF1D77" w:rsidR="00F36422" w:rsidRPr="005571DD" w:rsidRDefault="008833A4"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IME POLJA</w:t>
            </w:r>
          </w:p>
        </w:tc>
        <w:tc>
          <w:tcPr>
            <w:tcW w:w="1276" w:type="dxa"/>
            <w:tcBorders>
              <w:bottom w:val="single" w:sz="4" w:space="0" w:color="auto"/>
            </w:tcBorders>
            <w:shd w:val="clear" w:color="auto" w:fill="E5DFEC"/>
            <w:vAlign w:val="center"/>
          </w:tcPr>
          <w:p w14:paraId="28B1B02C" w14:textId="77777777" w:rsidR="00F36422" w:rsidRPr="005571DD" w:rsidRDefault="00F36422" w:rsidP="004845CE">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 PODATKA</w:t>
            </w:r>
          </w:p>
        </w:tc>
        <w:tc>
          <w:tcPr>
            <w:tcW w:w="3969" w:type="dxa"/>
            <w:tcBorders>
              <w:bottom w:val="single" w:sz="4" w:space="0" w:color="auto"/>
            </w:tcBorders>
            <w:shd w:val="clear" w:color="auto" w:fill="E5DFEC"/>
            <w:vAlign w:val="center"/>
          </w:tcPr>
          <w:p w14:paraId="43C047C0" w14:textId="77777777" w:rsidR="00F36422" w:rsidRPr="005571DD" w:rsidRDefault="00F36422"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c>
          <w:tcPr>
            <w:tcW w:w="1559" w:type="dxa"/>
            <w:tcBorders>
              <w:bottom w:val="single" w:sz="4" w:space="0" w:color="auto"/>
            </w:tcBorders>
            <w:shd w:val="clear" w:color="auto" w:fill="E5DFEC"/>
            <w:vAlign w:val="center"/>
          </w:tcPr>
          <w:p w14:paraId="428D5A54" w14:textId="77777777" w:rsidR="00F36422" w:rsidRPr="005571DD" w:rsidRDefault="00F36422"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ŠIFRANT</w:t>
            </w:r>
          </w:p>
        </w:tc>
        <w:tc>
          <w:tcPr>
            <w:tcW w:w="1418" w:type="dxa"/>
            <w:tcBorders>
              <w:bottom w:val="single" w:sz="4" w:space="0" w:color="auto"/>
            </w:tcBorders>
            <w:shd w:val="clear" w:color="auto" w:fill="E5DFEC"/>
          </w:tcPr>
          <w:p w14:paraId="43CF3097" w14:textId="04AA42F0" w:rsidR="00F36422" w:rsidRPr="005571DD" w:rsidRDefault="00315EB8"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 xml:space="preserve">PODATEK IZ </w:t>
            </w:r>
            <w:r w:rsidR="008833A4" w:rsidRPr="005571DD">
              <w:rPr>
                <w:rFonts w:asciiTheme="minorHAnsi" w:hAnsiTheme="minorHAnsi" w:cstheme="minorHAnsi"/>
                <w:b/>
                <w:bCs/>
                <w:sz w:val="18"/>
                <w:szCs w:val="18"/>
                <w:lang w:eastAsia="sl-SI"/>
              </w:rPr>
              <w:t>KN</w:t>
            </w:r>
          </w:p>
        </w:tc>
      </w:tr>
      <w:tr w:rsidR="00F36422" w:rsidRPr="005571DD" w14:paraId="524B42A1" w14:textId="77777777" w:rsidTr="002E38D7">
        <w:trPr>
          <w:trHeight w:val="450"/>
        </w:trPr>
        <w:tc>
          <w:tcPr>
            <w:tcW w:w="1701" w:type="dxa"/>
            <w:shd w:val="clear" w:color="auto" w:fill="auto"/>
            <w:noWrap/>
            <w:vAlign w:val="bottom"/>
          </w:tcPr>
          <w:p w14:paraId="40FB4C8D" w14:textId="77777777" w:rsidR="00F36422" w:rsidRPr="005571DD" w:rsidRDefault="00F364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ID_POSLA</w:t>
            </w:r>
          </w:p>
        </w:tc>
        <w:tc>
          <w:tcPr>
            <w:tcW w:w="1276" w:type="dxa"/>
            <w:shd w:val="clear" w:color="auto" w:fill="auto"/>
            <w:vAlign w:val="bottom"/>
          </w:tcPr>
          <w:p w14:paraId="03B485FB" w14:textId="77777777" w:rsidR="00F36422" w:rsidRPr="005571DD" w:rsidRDefault="00F36422" w:rsidP="00A00A5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3F84AFF9" w14:textId="77777777" w:rsidR="00F36422" w:rsidRPr="005571DD" w:rsidRDefault="00F36422" w:rsidP="00DB01F5">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Povezovalno</w:t>
            </w:r>
            <w:proofErr w:type="spellEnd"/>
            <w:r w:rsidRPr="005571DD">
              <w:rPr>
                <w:rFonts w:asciiTheme="minorHAnsi" w:hAnsiTheme="minorHAnsi" w:cstheme="minorHAnsi"/>
                <w:sz w:val="18"/>
                <w:szCs w:val="18"/>
                <w:lang w:val="it-IT" w:eastAsia="sl-SI"/>
              </w:rPr>
              <w:t xml:space="preserve"> polje,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katerega</w:t>
            </w:r>
            <w:proofErr w:type="spellEnd"/>
            <w:r w:rsidRPr="005571DD">
              <w:rPr>
                <w:rFonts w:asciiTheme="minorHAnsi" w:hAnsiTheme="minorHAnsi" w:cstheme="minorHAnsi"/>
                <w:sz w:val="18"/>
                <w:szCs w:val="18"/>
                <w:lang w:val="it-IT" w:eastAsia="sl-SI"/>
              </w:rPr>
              <w:t xml:space="preserve"> so </w:t>
            </w:r>
            <w:proofErr w:type="spellStart"/>
            <w:r w:rsidRPr="005571DD">
              <w:rPr>
                <w:rFonts w:asciiTheme="minorHAnsi" w:hAnsiTheme="minorHAnsi" w:cstheme="minorHAnsi"/>
                <w:sz w:val="18"/>
                <w:szCs w:val="18"/>
                <w:lang w:val="it-IT" w:eastAsia="sl-SI"/>
              </w:rPr>
              <w:t>vezani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vsi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posameznega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MINUS </w:t>
            </w:r>
            <w:proofErr w:type="spellStart"/>
            <w:r w:rsidRPr="005571DD">
              <w:rPr>
                <w:rFonts w:asciiTheme="minorHAnsi" w:hAnsiTheme="minorHAnsi" w:cstheme="minorHAnsi"/>
                <w:sz w:val="18"/>
                <w:szCs w:val="18"/>
                <w:lang w:val="it-IT" w:eastAsia="sl-SI"/>
              </w:rPr>
              <w:t>pred</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nekaterimi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številkami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pomeni</w:t>
            </w:r>
            <w:proofErr w:type="spellEnd"/>
            <w:r w:rsidRPr="005571DD">
              <w:rPr>
                <w:rFonts w:asciiTheme="minorHAnsi" w:hAnsiTheme="minorHAnsi" w:cstheme="minorHAnsi"/>
                <w:sz w:val="18"/>
                <w:szCs w:val="18"/>
                <w:lang w:val="it-IT" w:eastAsia="sl-SI"/>
              </w:rPr>
              <w:t xml:space="preserve">, da so bili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poslu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pretvorjeni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stare </w:t>
            </w:r>
            <w:proofErr w:type="spellStart"/>
            <w:r w:rsidRPr="005571DD">
              <w:rPr>
                <w:rFonts w:asciiTheme="minorHAnsi" w:hAnsiTheme="minorHAnsi" w:cstheme="minorHAnsi"/>
                <w:sz w:val="18"/>
                <w:szCs w:val="18"/>
                <w:lang w:val="it-IT" w:eastAsia="sl-SI"/>
              </w:rPr>
              <w:t>strukture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veljala</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posle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sporočene</w:t>
            </w:r>
            <w:proofErr w:type="spellEnd"/>
            <w:r w:rsidRPr="005571DD">
              <w:rPr>
                <w:rFonts w:asciiTheme="minorHAnsi" w:hAnsiTheme="minorHAnsi" w:cstheme="minorHAnsi"/>
                <w:sz w:val="18"/>
                <w:szCs w:val="18"/>
                <w:lang w:val="it-IT" w:eastAsia="sl-SI"/>
              </w:rPr>
              <w:t xml:space="preserve"> do 30.06.2013.</w:t>
            </w:r>
          </w:p>
        </w:tc>
        <w:tc>
          <w:tcPr>
            <w:tcW w:w="1559" w:type="dxa"/>
            <w:shd w:val="clear" w:color="auto" w:fill="auto"/>
            <w:vAlign w:val="bottom"/>
          </w:tcPr>
          <w:p w14:paraId="605FA95D" w14:textId="77777777" w:rsidR="00F36422" w:rsidRPr="005571DD" w:rsidRDefault="00F36422"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50F140AE" w14:textId="77777777" w:rsidR="00F36422" w:rsidRPr="005571DD" w:rsidRDefault="00F364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4E65DE" w:rsidRPr="005571DD" w14:paraId="04DE2B01" w14:textId="77777777" w:rsidTr="002E38D7">
        <w:trPr>
          <w:trHeight w:val="450"/>
        </w:trPr>
        <w:tc>
          <w:tcPr>
            <w:tcW w:w="1701" w:type="dxa"/>
            <w:shd w:val="clear" w:color="auto" w:fill="auto"/>
            <w:noWrap/>
            <w:vAlign w:val="bottom"/>
          </w:tcPr>
          <w:p w14:paraId="2C47F826" w14:textId="502FD727" w:rsidR="004E65DE" w:rsidRPr="005571DD" w:rsidRDefault="006F33C9" w:rsidP="004E65D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w:t>
            </w:r>
            <w:r w:rsidR="00BE6622" w:rsidRPr="005571DD">
              <w:rPr>
                <w:rFonts w:asciiTheme="minorHAnsi" w:hAnsiTheme="minorHAnsi" w:cstheme="minorHAnsi"/>
                <w:sz w:val="18"/>
                <w:szCs w:val="18"/>
                <w:lang w:eastAsia="sl-SI"/>
              </w:rPr>
              <w:t>IFRA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KO</w:t>
            </w:r>
          </w:p>
        </w:tc>
        <w:tc>
          <w:tcPr>
            <w:tcW w:w="1276" w:type="dxa"/>
            <w:shd w:val="clear" w:color="auto" w:fill="auto"/>
            <w:vAlign w:val="bottom"/>
          </w:tcPr>
          <w:p w14:paraId="6007A597" w14:textId="77777777" w:rsidR="004E65DE" w:rsidRPr="005571DD" w:rsidRDefault="004E65DE" w:rsidP="004E65D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20687F41" w14:textId="77777777" w:rsidR="004E65DE" w:rsidRPr="005571DD" w:rsidRDefault="004E65DE" w:rsidP="004E65D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enolični oznaki katastrske občine, kot se vodi v katastru nepremičnin.</w:t>
            </w:r>
          </w:p>
        </w:tc>
        <w:tc>
          <w:tcPr>
            <w:tcW w:w="1559" w:type="dxa"/>
            <w:shd w:val="clear" w:color="auto" w:fill="auto"/>
            <w:vAlign w:val="bottom"/>
          </w:tcPr>
          <w:p w14:paraId="63E69B94" w14:textId="77777777" w:rsidR="004E65DE" w:rsidRPr="005571DD" w:rsidRDefault="004E65DE" w:rsidP="004E65D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20EB7B19" w14:textId="77777777" w:rsidR="004E65DE" w:rsidRPr="005571DD" w:rsidRDefault="002F7BFF" w:rsidP="004E65D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0808FE" w:rsidRPr="005571DD" w14:paraId="184CF28C" w14:textId="77777777" w:rsidTr="002E38D7">
        <w:trPr>
          <w:trHeight w:val="450"/>
        </w:trPr>
        <w:tc>
          <w:tcPr>
            <w:tcW w:w="1701" w:type="dxa"/>
            <w:shd w:val="clear" w:color="auto" w:fill="auto"/>
            <w:noWrap/>
            <w:vAlign w:val="bottom"/>
          </w:tcPr>
          <w:p w14:paraId="5A246C53" w14:textId="565DD15A" w:rsidR="000808FE" w:rsidRPr="005571DD" w:rsidRDefault="00BE6622" w:rsidP="000808F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IME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KO</w:t>
            </w:r>
          </w:p>
        </w:tc>
        <w:tc>
          <w:tcPr>
            <w:tcW w:w="1276" w:type="dxa"/>
            <w:shd w:val="clear" w:color="auto" w:fill="auto"/>
            <w:vAlign w:val="bottom"/>
          </w:tcPr>
          <w:p w14:paraId="425C9760" w14:textId="77777777" w:rsidR="000808FE" w:rsidRPr="005571DD" w:rsidRDefault="000808FE" w:rsidP="000808F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752814F0" w14:textId="77777777" w:rsidR="000808FE" w:rsidRPr="005571DD" w:rsidRDefault="000808FE" w:rsidP="000808FE">
            <w:pPr>
              <w:rPr>
                <w:rFonts w:asciiTheme="minorHAnsi" w:hAnsiTheme="minorHAnsi" w:cstheme="minorHAnsi"/>
                <w:sz w:val="18"/>
                <w:szCs w:val="18"/>
                <w:lang w:eastAsia="sl-SI"/>
              </w:rPr>
            </w:pPr>
            <w:r w:rsidRPr="005571DD">
              <w:rPr>
                <w:rFonts w:asciiTheme="minorHAnsi" w:hAnsiTheme="minorHAnsi" w:cstheme="minorHAnsi"/>
                <w:sz w:val="18"/>
                <w:szCs w:val="18"/>
                <w:lang w:val="it-IT" w:eastAsia="sl-SI"/>
              </w:rPr>
              <w:t xml:space="preserve">Ime </w:t>
            </w:r>
            <w:proofErr w:type="spellStart"/>
            <w:r w:rsidRPr="005571DD">
              <w:rPr>
                <w:rFonts w:asciiTheme="minorHAnsi" w:hAnsiTheme="minorHAnsi" w:cstheme="minorHAnsi"/>
                <w:sz w:val="18"/>
                <w:szCs w:val="18"/>
                <w:lang w:val="it-IT" w:eastAsia="sl-SI"/>
              </w:rPr>
              <w:t>katastrske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občine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kot</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evidentirano</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katastru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w:t>
            </w:r>
            <w:r w:rsidRPr="005571DD">
              <w:rPr>
                <w:rFonts w:asciiTheme="minorHAnsi" w:hAnsiTheme="minorHAnsi" w:cstheme="minorHAnsi"/>
                <w:sz w:val="18"/>
                <w:szCs w:val="18"/>
                <w:lang w:eastAsia="sl-SI"/>
              </w:rPr>
              <w:t>Je poimenovanje posamezne katastrske občine in ni enolična oznaka.</w:t>
            </w:r>
          </w:p>
        </w:tc>
        <w:tc>
          <w:tcPr>
            <w:tcW w:w="1559" w:type="dxa"/>
            <w:shd w:val="clear" w:color="auto" w:fill="auto"/>
            <w:vAlign w:val="bottom"/>
          </w:tcPr>
          <w:p w14:paraId="1DB83DF1" w14:textId="77777777" w:rsidR="000808FE" w:rsidRPr="005571DD" w:rsidRDefault="000808FE" w:rsidP="000808F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402CF8AE" w14:textId="77777777" w:rsidR="000808FE" w:rsidRPr="005571DD" w:rsidRDefault="002F7BFF" w:rsidP="000808F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0808FE" w:rsidRPr="005571DD" w14:paraId="5A2EB070" w14:textId="77777777" w:rsidTr="002E38D7">
        <w:trPr>
          <w:trHeight w:val="450"/>
        </w:trPr>
        <w:tc>
          <w:tcPr>
            <w:tcW w:w="1701" w:type="dxa"/>
            <w:shd w:val="clear" w:color="auto" w:fill="auto"/>
            <w:noWrap/>
            <w:vAlign w:val="bottom"/>
          </w:tcPr>
          <w:p w14:paraId="5B019556" w14:textId="68354FE5" w:rsidR="000808FE" w:rsidRPr="005571DD" w:rsidRDefault="00BE6622" w:rsidP="000808F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OB</w:t>
            </w:r>
            <w:r w:rsidR="006F33C9"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INA</w:t>
            </w:r>
          </w:p>
        </w:tc>
        <w:tc>
          <w:tcPr>
            <w:tcW w:w="1276" w:type="dxa"/>
            <w:shd w:val="clear" w:color="auto" w:fill="auto"/>
            <w:vAlign w:val="bottom"/>
          </w:tcPr>
          <w:p w14:paraId="66CAF216" w14:textId="77777777" w:rsidR="000808FE" w:rsidRPr="005571DD" w:rsidRDefault="000808FE" w:rsidP="000808F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12B61AC6" w14:textId="77777777" w:rsidR="000808FE" w:rsidRPr="005571DD" w:rsidRDefault="000808FE" w:rsidP="000808FE">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katastra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in registra </w:t>
            </w:r>
            <w:proofErr w:type="spellStart"/>
            <w:r w:rsidRPr="005571DD">
              <w:rPr>
                <w:rFonts w:asciiTheme="minorHAnsi" w:hAnsiTheme="minorHAnsi" w:cstheme="minorHAnsi"/>
                <w:sz w:val="18"/>
                <w:szCs w:val="18"/>
                <w:lang w:val="it-IT" w:eastAsia="sl-SI"/>
              </w:rPr>
              <w:t>prostorskih</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enot</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imenu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občine</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kateri</w:t>
            </w:r>
            <w:proofErr w:type="spellEnd"/>
            <w:r w:rsidRPr="005571DD">
              <w:rPr>
                <w:rFonts w:asciiTheme="minorHAnsi" w:hAnsiTheme="minorHAnsi" w:cstheme="minorHAnsi"/>
                <w:sz w:val="18"/>
                <w:szCs w:val="18"/>
                <w:lang w:val="it-IT" w:eastAsia="sl-SI"/>
              </w:rPr>
              <w:t xml:space="preserve"> se </w:t>
            </w:r>
            <w:proofErr w:type="spellStart"/>
            <w:r w:rsidRPr="005571DD">
              <w:rPr>
                <w:rFonts w:asciiTheme="minorHAnsi" w:hAnsiTheme="minorHAnsi" w:cstheme="minorHAnsi"/>
                <w:sz w:val="18"/>
                <w:szCs w:val="18"/>
                <w:lang w:val="it-IT" w:eastAsia="sl-SI"/>
              </w:rPr>
              <w:t>nahaja</w:t>
            </w:r>
            <w:proofErr w:type="spellEnd"/>
            <w:r w:rsidRPr="005571DD">
              <w:rPr>
                <w:rFonts w:asciiTheme="minorHAnsi" w:hAnsiTheme="minorHAnsi" w:cstheme="minorHAnsi"/>
                <w:sz w:val="18"/>
                <w:szCs w:val="18"/>
                <w:lang w:val="it-IT" w:eastAsia="sl-SI"/>
              </w:rPr>
              <w:t xml:space="preserve"> del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6F2DDD2B" w14:textId="77777777" w:rsidR="000808FE" w:rsidRPr="005571DD" w:rsidRDefault="000808FE" w:rsidP="000808F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4D8AA026" w14:textId="77777777" w:rsidR="000808FE" w:rsidRPr="005571DD" w:rsidRDefault="002F7BFF" w:rsidP="000808F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da</w:t>
            </w:r>
          </w:p>
        </w:tc>
      </w:tr>
      <w:tr w:rsidR="009D138A" w:rsidRPr="005571DD" w14:paraId="53C0E565" w14:textId="77777777" w:rsidTr="002E38D7">
        <w:trPr>
          <w:trHeight w:val="450"/>
        </w:trPr>
        <w:tc>
          <w:tcPr>
            <w:tcW w:w="1701" w:type="dxa"/>
            <w:shd w:val="clear" w:color="auto" w:fill="auto"/>
            <w:noWrap/>
            <w:vAlign w:val="bottom"/>
          </w:tcPr>
          <w:p w14:paraId="4C33A256" w14:textId="1E1BF867" w:rsidR="009D138A" w:rsidRPr="005571DD" w:rsidRDefault="006F33C9"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lastRenderedPageBreak/>
              <w:t>S</w:t>
            </w:r>
            <w:r w:rsidR="00BE6622" w:rsidRPr="005571DD">
              <w:rPr>
                <w:rFonts w:asciiTheme="minorHAnsi" w:hAnsiTheme="minorHAnsi" w:cstheme="minorHAnsi"/>
                <w:sz w:val="18"/>
                <w:szCs w:val="18"/>
                <w:lang w:eastAsia="sl-SI"/>
              </w:rPr>
              <w:t>TEVILKA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STAVBE</w:t>
            </w:r>
          </w:p>
        </w:tc>
        <w:tc>
          <w:tcPr>
            <w:tcW w:w="1276" w:type="dxa"/>
            <w:shd w:val="clear" w:color="auto" w:fill="auto"/>
            <w:vAlign w:val="bottom"/>
          </w:tcPr>
          <w:p w14:paraId="73E79B6D"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17428ACD"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Oštevilčenje stavbe znotraj katastrske občine. Skupaj s šifro katastrske občine enolično označuje stavbo v Republiki Sloveniji.</w:t>
            </w:r>
          </w:p>
        </w:tc>
        <w:tc>
          <w:tcPr>
            <w:tcW w:w="1559" w:type="dxa"/>
            <w:shd w:val="clear" w:color="auto" w:fill="auto"/>
            <w:vAlign w:val="bottom"/>
          </w:tcPr>
          <w:p w14:paraId="6ED3AB05"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4954C2C5" w14:textId="77777777" w:rsidR="009D138A" w:rsidRPr="005571DD" w:rsidRDefault="002F7BFF"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9D138A" w:rsidRPr="005571DD" w14:paraId="01A52EB6" w14:textId="77777777" w:rsidTr="002E38D7">
        <w:trPr>
          <w:trHeight w:val="450"/>
        </w:trPr>
        <w:tc>
          <w:tcPr>
            <w:tcW w:w="1701" w:type="dxa"/>
            <w:shd w:val="clear" w:color="auto" w:fill="auto"/>
            <w:noWrap/>
            <w:vAlign w:val="bottom"/>
          </w:tcPr>
          <w:p w14:paraId="2A2D27C3" w14:textId="4E4B3666" w:rsidR="009D138A" w:rsidRPr="005571DD" w:rsidRDefault="006F33C9"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w:t>
            </w:r>
            <w:r w:rsidR="00BE6622" w:rsidRPr="005571DD">
              <w:rPr>
                <w:rFonts w:asciiTheme="minorHAnsi" w:hAnsiTheme="minorHAnsi" w:cstheme="minorHAnsi"/>
                <w:sz w:val="18"/>
                <w:szCs w:val="18"/>
                <w:lang w:eastAsia="sl-SI"/>
              </w:rPr>
              <w:t>TEVILKA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DELA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STAVBE</w:t>
            </w:r>
          </w:p>
        </w:tc>
        <w:tc>
          <w:tcPr>
            <w:tcW w:w="1276" w:type="dxa"/>
            <w:shd w:val="clear" w:color="auto" w:fill="auto"/>
            <w:vAlign w:val="bottom"/>
          </w:tcPr>
          <w:p w14:paraId="215B360A"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4334DB13" w14:textId="77777777" w:rsidR="00032BFA" w:rsidRPr="005571DD" w:rsidRDefault="00032BF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Oštevilčenje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dela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znotraj</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w:t>
            </w:r>
          </w:p>
          <w:p w14:paraId="5DC53FA4" w14:textId="77777777" w:rsidR="009D138A" w:rsidRPr="005571DD" w:rsidRDefault="009D138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Vsaka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stavba</w:t>
            </w:r>
            <w:proofErr w:type="spellEnd"/>
            <w:r w:rsidRPr="005571DD">
              <w:rPr>
                <w:rFonts w:asciiTheme="minorHAnsi" w:hAnsiTheme="minorHAnsi" w:cstheme="minorHAnsi"/>
                <w:sz w:val="18"/>
                <w:szCs w:val="18"/>
                <w:lang w:val="it-IT" w:eastAsia="sl-SI"/>
              </w:rPr>
              <w:t xml:space="preserve"> ima </w:t>
            </w:r>
            <w:proofErr w:type="spellStart"/>
            <w:r w:rsidRPr="005571DD">
              <w:rPr>
                <w:rFonts w:asciiTheme="minorHAnsi" w:hAnsiTheme="minorHAnsi" w:cstheme="minorHAnsi"/>
                <w:sz w:val="18"/>
                <w:szCs w:val="18"/>
                <w:lang w:val="it-IT" w:eastAsia="sl-SI"/>
              </w:rPr>
              <w:t>vsaj</w:t>
            </w:r>
            <w:proofErr w:type="spellEnd"/>
            <w:r w:rsidRPr="005571DD">
              <w:rPr>
                <w:rFonts w:asciiTheme="minorHAnsi" w:hAnsiTheme="minorHAnsi" w:cstheme="minorHAnsi"/>
                <w:sz w:val="18"/>
                <w:szCs w:val="18"/>
                <w:lang w:val="it-IT" w:eastAsia="sl-SI"/>
              </w:rPr>
              <w:t xml:space="preserve"> en del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73276B50"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4A4CDC1D" w14:textId="77777777" w:rsidR="009D138A" w:rsidRPr="005571DD" w:rsidRDefault="002F7BFF"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9D138A" w:rsidRPr="005571DD" w14:paraId="7C0EFA34" w14:textId="77777777" w:rsidTr="002E38D7">
        <w:trPr>
          <w:trHeight w:val="450"/>
        </w:trPr>
        <w:tc>
          <w:tcPr>
            <w:tcW w:w="1701" w:type="dxa"/>
            <w:shd w:val="clear" w:color="auto" w:fill="auto"/>
            <w:noWrap/>
            <w:vAlign w:val="bottom"/>
          </w:tcPr>
          <w:p w14:paraId="38FDBE5B" w14:textId="5ED3C14A"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PARCELNA</w:t>
            </w:r>
            <w:r w:rsidR="006F33C9" w:rsidRPr="005571DD">
              <w:rPr>
                <w:rFonts w:asciiTheme="minorHAnsi" w:hAnsiTheme="minorHAnsi" w:cstheme="minorHAnsi"/>
                <w:sz w:val="18"/>
                <w:szCs w:val="18"/>
                <w:lang w:eastAsia="sl-SI"/>
              </w:rPr>
              <w:t>_S</w:t>
            </w:r>
            <w:r w:rsidRPr="005571DD">
              <w:rPr>
                <w:rFonts w:asciiTheme="minorHAnsi" w:hAnsiTheme="minorHAnsi" w:cstheme="minorHAnsi"/>
                <w:sz w:val="18"/>
                <w:szCs w:val="18"/>
                <w:lang w:eastAsia="sl-SI"/>
              </w:rPr>
              <w:t>TEVILKA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ZA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GEOLOKACIJO</w:t>
            </w:r>
          </w:p>
        </w:tc>
        <w:tc>
          <w:tcPr>
            <w:tcW w:w="1276" w:type="dxa"/>
            <w:shd w:val="clear" w:color="auto" w:fill="auto"/>
            <w:vAlign w:val="bottom"/>
          </w:tcPr>
          <w:p w14:paraId="797C7269"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(100)</w:t>
            </w:r>
          </w:p>
        </w:tc>
        <w:tc>
          <w:tcPr>
            <w:tcW w:w="3969" w:type="dxa"/>
            <w:shd w:val="clear" w:color="auto" w:fill="auto"/>
            <w:vAlign w:val="bottom"/>
          </w:tcPr>
          <w:p w14:paraId="363E2B25" w14:textId="77777777" w:rsidR="009D138A" w:rsidRPr="005571DD" w:rsidRDefault="009D138A" w:rsidP="00D43185">
            <w:pPr>
              <w:rPr>
                <w:rFonts w:asciiTheme="minorHAnsi" w:hAnsiTheme="minorHAnsi" w:cstheme="minorHAnsi"/>
                <w:sz w:val="18"/>
                <w:szCs w:val="18"/>
                <w:lang w:val="it-IT" w:eastAsia="sl-SI"/>
              </w:rPr>
            </w:pPr>
            <w:proofErr w:type="spellStart"/>
            <w:r w:rsidRPr="005571DD">
              <w:rPr>
                <w:rFonts w:asciiTheme="minorHAnsi" w:hAnsiTheme="minorHAnsi" w:cstheme="minorHAnsi"/>
                <w:b/>
                <w:sz w:val="18"/>
                <w:szCs w:val="18"/>
                <w:lang w:val="it-IT" w:eastAsia="sl-SI"/>
              </w:rPr>
              <w:t>Parcelna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številka</w:t>
            </w:r>
            <w:proofErr w:type="spellEnd"/>
            <w:r w:rsidRPr="005571DD">
              <w:rPr>
                <w:rFonts w:asciiTheme="minorHAnsi" w:hAnsiTheme="minorHAnsi" w:cstheme="minorHAnsi"/>
                <w:b/>
                <w:sz w:val="18"/>
                <w:szCs w:val="18"/>
                <w:lang w:val="it-IT" w:eastAsia="sl-SI"/>
              </w:rPr>
              <w:t xml:space="preserve"> za </w:t>
            </w:r>
            <w:proofErr w:type="spellStart"/>
            <w:r w:rsidRPr="005571DD">
              <w:rPr>
                <w:rFonts w:asciiTheme="minorHAnsi" w:hAnsiTheme="minorHAnsi" w:cstheme="minorHAnsi"/>
                <w:b/>
                <w:sz w:val="18"/>
                <w:szCs w:val="18"/>
                <w:lang w:val="it-IT" w:eastAsia="sl-SI"/>
              </w:rPr>
              <w:t>geolokacijo</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stavb</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ki</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niso</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evidentirane</w:t>
            </w:r>
            <w:proofErr w:type="spellEnd"/>
            <w:r w:rsidRPr="005571DD">
              <w:rPr>
                <w:rFonts w:asciiTheme="minorHAnsi" w:hAnsiTheme="minorHAnsi" w:cstheme="minorHAnsi"/>
                <w:b/>
                <w:sz w:val="18"/>
                <w:szCs w:val="18"/>
                <w:lang w:val="it-IT" w:eastAsia="sl-SI"/>
              </w:rPr>
              <w:t xml:space="preserve"> v </w:t>
            </w:r>
            <w:proofErr w:type="spellStart"/>
            <w:r w:rsidR="00D43185" w:rsidRPr="005571DD">
              <w:rPr>
                <w:rFonts w:asciiTheme="minorHAnsi" w:hAnsiTheme="minorHAnsi" w:cstheme="minorHAnsi"/>
                <w:b/>
                <w:sz w:val="18"/>
                <w:szCs w:val="18"/>
                <w:lang w:val="it-IT" w:eastAsia="sl-SI"/>
              </w:rPr>
              <w:t>katastru</w:t>
            </w:r>
            <w:proofErr w:type="spellEnd"/>
            <w:r w:rsidR="00D43185" w:rsidRPr="005571DD">
              <w:rPr>
                <w:rFonts w:asciiTheme="minorHAnsi" w:hAnsiTheme="minorHAnsi" w:cstheme="minorHAnsi"/>
                <w:b/>
                <w:sz w:val="18"/>
                <w:szCs w:val="18"/>
                <w:lang w:val="it-IT" w:eastAsia="sl-SI"/>
              </w:rPr>
              <w:t xml:space="preserve"> </w:t>
            </w:r>
            <w:proofErr w:type="spellStart"/>
            <w:r w:rsidR="00D43185" w:rsidRPr="005571DD">
              <w:rPr>
                <w:rFonts w:asciiTheme="minorHAnsi" w:hAnsiTheme="minorHAnsi" w:cstheme="minorHAnsi"/>
                <w:b/>
                <w:sz w:val="18"/>
                <w:szCs w:val="18"/>
                <w:lang w:val="it-IT" w:eastAsia="sl-SI"/>
              </w:rPr>
              <w:t>nepremičnin</w:t>
            </w:r>
            <w:proofErr w:type="spellEnd"/>
            <w:r w:rsidRPr="005571DD">
              <w:rPr>
                <w:rFonts w:asciiTheme="minorHAnsi" w:hAnsiTheme="minorHAnsi" w:cstheme="minorHAnsi"/>
                <w:sz w:val="18"/>
                <w:szCs w:val="18"/>
                <w:lang w:val="it-IT" w:eastAsia="sl-SI"/>
              </w:rPr>
              <w:t xml:space="preserve">. </w:t>
            </w:r>
            <w:proofErr w:type="spellStart"/>
            <w:r w:rsidR="00D43185" w:rsidRPr="005571DD">
              <w:rPr>
                <w:rFonts w:asciiTheme="minorHAnsi" w:hAnsiTheme="minorHAnsi" w:cstheme="minorHAnsi"/>
                <w:sz w:val="18"/>
                <w:szCs w:val="18"/>
                <w:lang w:val="it-IT" w:eastAsia="sl-SI"/>
              </w:rPr>
              <w:t>Skupaj</w:t>
            </w:r>
            <w:proofErr w:type="spellEnd"/>
            <w:r w:rsidR="00D43185" w:rsidRPr="005571DD">
              <w:rPr>
                <w:rFonts w:asciiTheme="minorHAnsi" w:hAnsiTheme="minorHAnsi" w:cstheme="minorHAnsi"/>
                <w:sz w:val="18"/>
                <w:szCs w:val="18"/>
                <w:lang w:val="it-IT" w:eastAsia="sl-SI"/>
              </w:rPr>
              <w:t xml:space="preserve"> s </w:t>
            </w:r>
            <w:proofErr w:type="spellStart"/>
            <w:r w:rsidR="00D43185" w:rsidRPr="005571DD">
              <w:rPr>
                <w:rFonts w:asciiTheme="minorHAnsi" w:hAnsiTheme="minorHAnsi" w:cstheme="minorHAnsi"/>
                <w:sz w:val="18"/>
                <w:szCs w:val="18"/>
                <w:lang w:val="it-IT" w:eastAsia="sl-SI"/>
              </w:rPr>
              <w:t>šifro</w:t>
            </w:r>
            <w:proofErr w:type="spellEnd"/>
            <w:r w:rsidR="00D43185" w:rsidRPr="005571DD">
              <w:rPr>
                <w:rFonts w:asciiTheme="minorHAnsi" w:hAnsiTheme="minorHAnsi" w:cstheme="minorHAnsi"/>
                <w:sz w:val="18"/>
                <w:szCs w:val="18"/>
                <w:lang w:val="it-IT" w:eastAsia="sl-SI"/>
              </w:rPr>
              <w:t xml:space="preserve"> </w:t>
            </w:r>
            <w:proofErr w:type="spellStart"/>
            <w:r w:rsidR="00D43185" w:rsidRPr="005571DD">
              <w:rPr>
                <w:rFonts w:asciiTheme="minorHAnsi" w:hAnsiTheme="minorHAnsi" w:cstheme="minorHAnsi"/>
                <w:sz w:val="18"/>
                <w:szCs w:val="18"/>
                <w:lang w:val="it-IT" w:eastAsia="sl-SI"/>
              </w:rPr>
              <w:t>katastrske</w:t>
            </w:r>
            <w:proofErr w:type="spellEnd"/>
            <w:r w:rsidR="00D43185" w:rsidRPr="005571DD">
              <w:rPr>
                <w:rFonts w:asciiTheme="minorHAnsi" w:hAnsiTheme="minorHAnsi" w:cstheme="minorHAnsi"/>
                <w:sz w:val="18"/>
                <w:szCs w:val="18"/>
                <w:lang w:val="it-IT" w:eastAsia="sl-SI"/>
              </w:rPr>
              <w:t xml:space="preserve"> </w:t>
            </w:r>
            <w:proofErr w:type="spellStart"/>
            <w:r w:rsidR="00D43185" w:rsidRPr="005571DD">
              <w:rPr>
                <w:rFonts w:asciiTheme="minorHAnsi" w:hAnsiTheme="minorHAnsi" w:cstheme="minorHAnsi"/>
                <w:sz w:val="18"/>
                <w:szCs w:val="18"/>
                <w:lang w:val="it-IT" w:eastAsia="sl-SI"/>
              </w:rPr>
              <w:t>občine</w:t>
            </w:r>
            <w:proofErr w:type="spellEnd"/>
            <w:r w:rsidR="00D43185" w:rsidRPr="005571DD">
              <w:rPr>
                <w:rFonts w:asciiTheme="minorHAnsi" w:hAnsiTheme="minorHAnsi" w:cstheme="minorHAnsi"/>
                <w:sz w:val="18"/>
                <w:szCs w:val="18"/>
                <w:lang w:val="it-IT" w:eastAsia="sl-SI"/>
              </w:rPr>
              <w:t xml:space="preserve"> </w:t>
            </w:r>
            <w:proofErr w:type="spellStart"/>
            <w:r w:rsidR="00D43185" w:rsidRPr="005571DD">
              <w:rPr>
                <w:rFonts w:asciiTheme="minorHAnsi" w:hAnsiTheme="minorHAnsi" w:cstheme="minorHAnsi"/>
                <w:sz w:val="18"/>
                <w:szCs w:val="18"/>
                <w:lang w:val="it-IT" w:eastAsia="sl-SI"/>
              </w:rPr>
              <w:t>enolično</w:t>
            </w:r>
            <w:proofErr w:type="spellEnd"/>
            <w:r w:rsidR="00D43185" w:rsidRPr="005571DD">
              <w:rPr>
                <w:rFonts w:asciiTheme="minorHAnsi" w:hAnsiTheme="minorHAnsi" w:cstheme="minorHAnsi"/>
                <w:sz w:val="18"/>
                <w:szCs w:val="18"/>
                <w:lang w:val="it-IT" w:eastAsia="sl-SI"/>
              </w:rPr>
              <w:t xml:space="preserve"> </w:t>
            </w:r>
            <w:proofErr w:type="spellStart"/>
            <w:r w:rsidR="00D43185" w:rsidRPr="005571DD">
              <w:rPr>
                <w:rFonts w:asciiTheme="minorHAnsi" w:hAnsiTheme="minorHAnsi" w:cstheme="minorHAnsi"/>
                <w:sz w:val="18"/>
                <w:szCs w:val="18"/>
                <w:lang w:val="it-IT" w:eastAsia="sl-SI"/>
              </w:rPr>
              <w:t>označuje</w:t>
            </w:r>
            <w:proofErr w:type="spellEnd"/>
            <w:r w:rsidR="00D43185" w:rsidRPr="005571DD">
              <w:rPr>
                <w:rFonts w:asciiTheme="minorHAnsi" w:hAnsiTheme="minorHAnsi" w:cstheme="minorHAnsi"/>
                <w:sz w:val="18"/>
                <w:szCs w:val="18"/>
                <w:lang w:val="it-IT" w:eastAsia="sl-SI"/>
              </w:rPr>
              <w:t xml:space="preserve"> </w:t>
            </w:r>
            <w:proofErr w:type="spellStart"/>
            <w:r w:rsidR="00D43185" w:rsidRPr="005571DD">
              <w:rPr>
                <w:rFonts w:asciiTheme="minorHAnsi" w:hAnsiTheme="minorHAnsi" w:cstheme="minorHAnsi"/>
                <w:sz w:val="18"/>
                <w:szCs w:val="18"/>
                <w:lang w:val="it-IT" w:eastAsia="sl-SI"/>
              </w:rPr>
              <w:t>parcelo</w:t>
            </w:r>
            <w:proofErr w:type="spellEnd"/>
            <w:r w:rsidR="00D43185" w:rsidRPr="005571DD">
              <w:rPr>
                <w:rFonts w:asciiTheme="minorHAnsi" w:hAnsiTheme="minorHAnsi" w:cstheme="minorHAnsi"/>
                <w:sz w:val="18"/>
                <w:szCs w:val="18"/>
                <w:lang w:val="it-IT" w:eastAsia="sl-SI"/>
              </w:rPr>
              <w:t xml:space="preserve"> v </w:t>
            </w:r>
            <w:proofErr w:type="spellStart"/>
            <w:r w:rsidR="00D43185" w:rsidRPr="005571DD">
              <w:rPr>
                <w:rFonts w:asciiTheme="minorHAnsi" w:hAnsiTheme="minorHAnsi" w:cstheme="minorHAnsi"/>
                <w:sz w:val="18"/>
                <w:szCs w:val="18"/>
                <w:lang w:val="it-IT" w:eastAsia="sl-SI"/>
              </w:rPr>
              <w:t>Republiki</w:t>
            </w:r>
            <w:proofErr w:type="spellEnd"/>
            <w:r w:rsidR="00D43185" w:rsidRPr="005571DD">
              <w:rPr>
                <w:rFonts w:asciiTheme="minorHAnsi" w:hAnsiTheme="minorHAnsi" w:cstheme="minorHAnsi"/>
                <w:sz w:val="18"/>
                <w:szCs w:val="18"/>
                <w:lang w:val="it-IT" w:eastAsia="sl-SI"/>
              </w:rPr>
              <w:t xml:space="preserve"> </w:t>
            </w:r>
            <w:proofErr w:type="spellStart"/>
            <w:r w:rsidR="00D43185" w:rsidRPr="005571DD">
              <w:rPr>
                <w:rFonts w:asciiTheme="minorHAnsi" w:hAnsiTheme="minorHAnsi" w:cstheme="minorHAnsi"/>
                <w:sz w:val="18"/>
                <w:szCs w:val="18"/>
                <w:lang w:val="it-IT" w:eastAsia="sl-SI"/>
              </w:rPr>
              <w:t>Sloveniji</w:t>
            </w:r>
            <w:proofErr w:type="spellEnd"/>
            <w:r w:rsidR="00D43185" w:rsidRPr="005571DD">
              <w:rPr>
                <w:rFonts w:asciiTheme="minorHAnsi" w:hAnsiTheme="minorHAnsi" w:cstheme="minorHAnsi"/>
                <w:sz w:val="18"/>
                <w:szCs w:val="18"/>
                <w:lang w:val="it-IT" w:eastAsia="sl-SI"/>
              </w:rPr>
              <w:t>.</w:t>
            </w:r>
          </w:p>
        </w:tc>
        <w:tc>
          <w:tcPr>
            <w:tcW w:w="1559" w:type="dxa"/>
            <w:shd w:val="clear" w:color="auto" w:fill="auto"/>
            <w:vAlign w:val="bottom"/>
          </w:tcPr>
          <w:p w14:paraId="0A09EDCE"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39F4B6A0" w14:textId="77777777" w:rsidR="009D138A" w:rsidRPr="005571DD" w:rsidRDefault="006D62E5"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da</w:t>
            </w:r>
          </w:p>
        </w:tc>
      </w:tr>
      <w:tr w:rsidR="009D138A" w:rsidRPr="005571DD" w14:paraId="2D8289CB" w14:textId="77777777" w:rsidTr="002E38D7">
        <w:trPr>
          <w:trHeight w:val="450"/>
        </w:trPr>
        <w:tc>
          <w:tcPr>
            <w:tcW w:w="1701" w:type="dxa"/>
            <w:shd w:val="clear" w:color="auto" w:fill="auto"/>
            <w:noWrap/>
            <w:vAlign w:val="bottom"/>
          </w:tcPr>
          <w:p w14:paraId="65A1942D" w14:textId="0E14520B"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INTERNA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OZNAKA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02BE62C9"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(300)</w:t>
            </w:r>
          </w:p>
        </w:tc>
        <w:tc>
          <w:tcPr>
            <w:tcW w:w="3969" w:type="dxa"/>
            <w:shd w:val="clear" w:color="auto" w:fill="auto"/>
            <w:vAlign w:val="bottom"/>
          </w:tcPr>
          <w:p w14:paraId="5CE063BA" w14:textId="77777777" w:rsidR="009D138A" w:rsidRPr="005571DD" w:rsidRDefault="009D138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Prodajalčeva</w:t>
            </w:r>
            <w:proofErr w:type="spellEnd"/>
            <w:r w:rsidRPr="005571DD">
              <w:rPr>
                <w:rFonts w:asciiTheme="minorHAnsi" w:hAnsiTheme="minorHAnsi" w:cstheme="minorHAnsi"/>
                <w:sz w:val="18"/>
                <w:szCs w:val="18"/>
                <w:lang w:val="it-IT" w:eastAsia="sl-SI"/>
              </w:rPr>
              <w:t xml:space="preserve"> interna </w:t>
            </w:r>
            <w:proofErr w:type="spellStart"/>
            <w:r w:rsidRPr="005571DD">
              <w:rPr>
                <w:rFonts w:asciiTheme="minorHAnsi" w:hAnsiTheme="minorHAnsi" w:cstheme="minorHAnsi"/>
                <w:sz w:val="18"/>
                <w:szCs w:val="18"/>
                <w:lang w:val="it-IT" w:eastAsia="sl-SI"/>
              </w:rPr>
              <w:t>oznaka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dela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katero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ga</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prodal</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Nadomešča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dela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sklenitvi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del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v </w:t>
            </w:r>
            <w:proofErr w:type="spellStart"/>
            <w:r w:rsidR="00402E37" w:rsidRPr="005571DD">
              <w:rPr>
                <w:rFonts w:asciiTheme="minorHAnsi" w:hAnsiTheme="minorHAnsi" w:cstheme="minorHAnsi"/>
                <w:sz w:val="18"/>
                <w:szCs w:val="18"/>
                <w:lang w:val="it-IT" w:eastAsia="sl-SI"/>
              </w:rPr>
              <w:t>katastru</w:t>
            </w:r>
            <w:proofErr w:type="spellEnd"/>
            <w:r w:rsidR="00402E37" w:rsidRPr="005571DD">
              <w:rPr>
                <w:rFonts w:asciiTheme="minorHAnsi" w:hAnsiTheme="minorHAnsi" w:cstheme="minorHAnsi"/>
                <w:sz w:val="18"/>
                <w:szCs w:val="18"/>
                <w:lang w:val="it-IT" w:eastAsia="sl-SI"/>
              </w:rPr>
              <w:t xml:space="preserve"> </w:t>
            </w:r>
            <w:proofErr w:type="spellStart"/>
            <w:r w:rsidR="00402E37"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še</w:t>
            </w:r>
            <w:proofErr w:type="spellEnd"/>
            <w:r w:rsidRPr="005571DD">
              <w:rPr>
                <w:rFonts w:asciiTheme="minorHAnsi" w:hAnsiTheme="minorHAnsi" w:cstheme="minorHAnsi"/>
                <w:sz w:val="18"/>
                <w:szCs w:val="18"/>
                <w:lang w:val="it-IT" w:eastAsia="sl-SI"/>
              </w:rPr>
              <w:t xml:space="preserve"> ni </w:t>
            </w:r>
            <w:proofErr w:type="spellStart"/>
            <w:r w:rsidRPr="005571DD">
              <w:rPr>
                <w:rFonts w:asciiTheme="minorHAnsi" w:hAnsiTheme="minorHAnsi" w:cstheme="minorHAnsi"/>
                <w:sz w:val="18"/>
                <w:szCs w:val="18"/>
                <w:lang w:val="it-IT" w:eastAsia="sl-SI"/>
              </w:rPr>
              <w:t>evidentiran</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oz</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njegova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še</w:t>
            </w:r>
            <w:proofErr w:type="spellEnd"/>
            <w:r w:rsidRPr="005571DD">
              <w:rPr>
                <w:rFonts w:asciiTheme="minorHAnsi" w:hAnsiTheme="minorHAnsi" w:cstheme="minorHAnsi"/>
                <w:sz w:val="18"/>
                <w:szCs w:val="18"/>
                <w:lang w:val="it-IT" w:eastAsia="sl-SI"/>
              </w:rPr>
              <w:t xml:space="preserve"> ni </w:t>
            </w:r>
            <w:proofErr w:type="spellStart"/>
            <w:r w:rsidRPr="005571DD">
              <w:rPr>
                <w:rFonts w:asciiTheme="minorHAnsi" w:hAnsiTheme="minorHAnsi" w:cstheme="minorHAnsi"/>
                <w:sz w:val="18"/>
                <w:szCs w:val="18"/>
                <w:lang w:val="it-IT" w:eastAsia="sl-SI"/>
              </w:rPr>
              <w:t>določena</w:t>
            </w:r>
            <w:proofErr w:type="spellEnd"/>
            <w:r w:rsidRPr="005571DD">
              <w:rPr>
                <w:rFonts w:asciiTheme="minorHAnsi" w:hAnsiTheme="minorHAnsi" w:cstheme="minorHAnsi"/>
                <w:sz w:val="18"/>
                <w:szCs w:val="18"/>
                <w:lang w:val="it-IT" w:eastAsia="sl-SI"/>
              </w:rPr>
              <w:t>.</w:t>
            </w:r>
          </w:p>
          <w:p w14:paraId="275EC4F2" w14:textId="77777777" w:rsidR="009D138A" w:rsidRPr="005571DD" w:rsidRDefault="009D138A" w:rsidP="009D138A">
            <w:pPr>
              <w:rPr>
                <w:rFonts w:asciiTheme="minorHAnsi" w:hAnsiTheme="minorHAnsi" w:cstheme="minorHAnsi"/>
                <w:color w:val="FF0000"/>
                <w:sz w:val="18"/>
                <w:szCs w:val="18"/>
                <w:lang w:val="it-IT" w:eastAsia="sl-SI"/>
              </w:rPr>
            </w:pPr>
            <w:proofErr w:type="spellStart"/>
            <w:r w:rsidRPr="005571DD">
              <w:rPr>
                <w:rFonts w:asciiTheme="minorHAnsi" w:hAnsiTheme="minorHAnsi" w:cstheme="minorHAnsi"/>
                <w:color w:val="C00000"/>
                <w:sz w:val="18"/>
                <w:szCs w:val="18"/>
                <w:lang w:val="it-IT" w:eastAsia="sl-SI"/>
              </w:rPr>
              <w:t>Podatek</w:t>
            </w:r>
            <w:proofErr w:type="spellEnd"/>
            <w:r w:rsidRPr="005571DD">
              <w:rPr>
                <w:rFonts w:asciiTheme="minorHAnsi" w:hAnsiTheme="minorHAnsi" w:cstheme="minorHAnsi"/>
                <w:color w:val="C00000"/>
                <w:sz w:val="18"/>
                <w:szCs w:val="18"/>
                <w:lang w:val="it-IT" w:eastAsia="sl-SI"/>
              </w:rPr>
              <w:t xml:space="preserve"> se </w:t>
            </w:r>
            <w:proofErr w:type="spellStart"/>
            <w:r w:rsidRPr="005571DD">
              <w:rPr>
                <w:rFonts w:asciiTheme="minorHAnsi" w:hAnsiTheme="minorHAnsi" w:cstheme="minorHAnsi"/>
                <w:color w:val="C00000"/>
                <w:sz w:val="18"/>
                <w:szCs w:val="18"/>
                <w:lang w:val="it-IT" w:eastAsia="sl-SI"/>
              </w:rPr>
              <w:t>vnaša</w:t>
            </w:r>
            <w:proofErr w:type="spellEnd"/>
            <w:r w:rsidRPr="005571DD">
              <w:rPr>
                <w:rFonts w:asciiTheme="minorHAnsi" w:hAnsiTheme="minorHAnsi" w:cstheme="minorHAnsi"/>
                <w:color w:val="C00000"/>
                <w:sz w:val="18"/>
                <w:szCs w:val="18"/>
                <w:lang w:val="it-IT" w:eastAsia="sl-SI"/>
              </w:rPr>
              <w:t xml:space="preserve"> od </w:t>
            </w:r>
            <w:proofErr w:type="spellStart"/>
            <w:r w:rsidRPr="005571DD">
              <w:rPr>
                <w:rFonts w:asciiTheme="minorHAnsi" w:hAnsiTheme="minorHAnsi" w:cstheme="minorHAnsi"/>
                <w:b/>
                <w:color w:val="C00000"/>
                <w:sz w:val="18"/>
                <w:szCs w:val="18"/>
                <w:lang w:val="it-IT" w:eastAsia="sl-SI"/>
              </w:rPr>
              <w:t>septembra</w:t>
            </w:r>
            <w:proofErr w:type="spellEnd"/>
            <w:r w:rsidRPr="005571DD">
              <w:rPr>
                <w:rFonts w:asciiTheme="minorHAnsi" w:hAnsiTheme="minorHAnsi" w:cstheme="minorHAnsi"/>
                <w:b/>
                <w:color w:val="C00000"/>
                <w:sz w:val="18"/>
                <w:szCs w:val="18"/>
                <w:lang w:val="it-IT" w:eastAsia="sl-SI"/>
              </w:rPr>
              <w:t xml:space="preserve"> 2020</w:t>
            </w:r>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dalje</w:t>
            </w:r>
            <w:proofErr w:type="spellEnd"/>
            <w:r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79B63162" w14:textId="77777777" w:rsidR="009D138A" w:rsidRPr="005571DD" w:rsidRDefault="009D138A" w:rsidP="009D138A">
            <w:pPr>
              <w:rPr>
                <w:rFonts w:asciiTheme="minorHAnsi" w:hAnsiTheme="minorHAnsi" w:cstheme="minorHAnsi"/>
                <w:color w:val="00B0F0"/>
                <w:sz w:val="18"/>
                <w:szCs w:val="18"/>
                <w:lang w:val="it-IT" w:eastAsia="sl-SI"/>
              </w:rPr>
            </w:pPr>
          </w:p>
        </w:tc>
        <w:tc>
          <w:tcPr>
            <w:tcW w:w="1418" w:type="dxa"/>
            <w:shd w:val="clear" w:color="auto" w:fill="auto"/>
            <w:vAlign w:val="bottom"/>
          </w:tcPr>
          <w:p w14:paraId="5D9162A7"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732DBE73" w14:textId="77777777" w:rsidTr="002E38D7">
        <w:trPr>
          <w:trHeight w:val="450"/>
        </w:trPr>
        <w:tc>
          <w:tcPr>
            <w:tcW w:w="1701" w:type="dxa"/>
            <w:shd w:val="clear" w:color="auto" w:fill="auto"/>
            <w:noWrap/>
            <w:vAlign w:val="bottom"/>
          </w:tcPr>
          <w:p w14:paraId="03ED0485" w14:textId="4D40482C"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EVIDENTIRANOST</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36D318A4"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5B651981" w14:textId="77777777" w:rsidR="009D138A" w:rsidRPr="005571DD" w:rsidRDefault="009D138A" w:rsidP="002E38D7">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Način</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poročanja</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delu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glede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njegovo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evidentiranost</w:t>
            </w:r>
            <w:proofErr w:type="spellEnd"/>
            <w:r w:rsidR="000323E4" w:rsidRPr="005571DD">
              <w:rPr>
                <w:rFonts w:asciiTheme="minorHAnsi" w:hAnsiTheme="minorHAnsi" w:cstheme="minorHAnsi"/>
                <w:sz w:val="18"/>
                <w:szCs w:val="18"/>
                <w:lang w:val="it-IT" w:eastAsia="sl-SI"/>
              </w:rPr>
              <w:t xml:space="preserve"> v</w:t>
            </w:r>
            <w:r w:rsidRPr="005571DD">
              <w:rPr>
                <w:rFonts w:asciiTheme="minorHAnsi" w:hAnsiTheme="minorHAnsi" w:cstheme="minorHAnsi"/>
                <w:sz w:val="18"/>
                <w:szCs w:val="18"/>
                <w:lang w:val="it-IT" w:eastAsia="sl-SI"/>
              </w:rPr>
              <w:t xml:space="preserve"> </w:t>
            </w:r>
            <w:proofErr w:type="spellStart"/>
            <w:r w:rsidR="000323E4" w:rsidRPr="005571DD">
              <w:rPr>
                <w:rFonts w:asciiTheme="minorHAnsi" w:hAnsiTheme="minorHAnsi" w:cstheme="minorHAnsi"/>
                <w:sz w:val="18"/>
                <w:szCs w:val="18"/>
                <w:lang w:val="it-IT" w:eastAsia="sl-SI"/>
              </w:rPr>
              <w:t>katastru</w:t>
            </w:r>
            <w:proofErr w:type="spellEnd"/>
            <w:r w:rsidR="000323E4" w:rsidRPr="005571DD">
              <w:rPr>
                <w:rFonts w:asciiTheme="minorHAnsi" w:hAnsiTheme="minorHAnsi" w:cstheme="minorHAnsi"/>
                <w:sz w:val="18"/>
                <w:szCs w:val="18"/>
                <w:lang w:val="it-IT" w:eastAsia="sl-SI"/>
              </w:rPr>
              <w:t xml:space="preserve"> </w:t>
            </w:r>
            <w:proofErr w:type="spellStart"/>
            <w:r w:rsidR="000323E4"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w:t>
            </w:r>
            <w:proofErr w:type="spellStart"/>
            <w:r w:rsidR="002E38D7" w:rsidRPr="005571DD">
              <w:rPr>
                <w:rFonts w:asciiTheme="minorHAnsi" w:hAnsiTheme="minorHAnsi" w:cstheme="minorHAnsi"/>
                <w:sz w:val="18"/>
                <w:szCs w:val="18"/>
                <w:lang w:val="it-IT" w:eastAsia="sl-SI"/>
              </w:rPr>
              <w:t>Pojasnjuje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poročanje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poslih</w:t>
            </w:r>
            <w:proofErr w:type="spellEnd"/>
            <w:r w:rsidRPr="005571DD">
              <w:rPr>
                <w:rFonts w:asciiTheme="minorHAnsi" w:hAnsiTheme="minorHAnsi" w:cstheme="minorHAnsi"/>
                <w:sz w:val="18"/>
                <w:szCs w:val="18"/>
                <w:lang w:val="it-IT" w:eastAsia="sl-SI"/>
              </w:rPr>
              <w:t xml:space="preserve"> z deli </w:t>
            </w:r>
            <w:proofErr w:type="spellStart"/>
            <w:r w:rsidRPr="005571DD">
              <w:rPr>
                <w:rFonts w:asciiTheme="minorHAnsi" w:hAnsiTheme="minorHAnsi" w:cstheme="minorHAnsi"/>
                <w:sz w:val="18"/>
                <w:szCs w:val="18"/>
                <w:lang w:val="it-IT" w:eastAsia="sl-SI"/>
              </w:rPr>
              <w:t>stavb</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niso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evidentirani</w:t>
            </w:r>
            <w:proofErr w:type="spellEnd"/>
            <w:r w:rsidRPr="005571DD">
              <w:rPr>
                <w:rFonts w:asciiTheme="minorHAnsi" w:hAnsiTheme="minorHAnsi" w:cstheme="minorHAnsi"/>
                <w:sz w:val="18"/>
                <w:szCs w:val="18"/>
                <w:lang w:val="it-IT" w:eastAsia="sl-SI"/>
              </w:rPr>
              <w:t xml:space="preserve"> v </w:t>
            </w:r>
            <w:proofErr w:type="spellStart"/>
            <w:r w:rsidR="000323E4" w:rsidRPr="005571DD">
              <w:rPr>
                <w:rFonts w:asciiTheme="minorHAnsi" w:hAnsiTheme="minorHAnsi" w:cstheme="minorHAnsi"/>
                <w:sz w:val="18"/>
                <w:szCs w:val="18"/>
                <w:lang w:val="it-IT" w:eastAsia="sl-SI"/>
              </w:rPr>
              <w:t>katastru</w:t>
            </w:r>
            <w:proofErr w:type="spellEnd"/>
            <w:r w:rsidR="000323E4" w:rsidRPr="005571DD">
              <w:rPr>
                <w:rFonts w:asciiTheme="minorHAnsi" w:hAnsiTheme="minorHAnsi" w:cstheme="minorHAnsi"/>
                <w:sz w:val="18"/>
                <w:szCs w:val="18"/>
                <w:lang w:val="it-IT" w:eastAsia="sl-SI"/>
              </w:rPr>
              <w:t xml:space="preserve"> </w:t>
            </w:r>
            <w:proofErr w:type="spellStart"/>
            <w:r w:rsidR="000323E4"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5090401B" w14:textId="77777777" w:rsidR="009D138A" w:rsidRPr="005571DD" w:rsidRDefault="009D138A" w:rsidP="000323E4">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ID 78: </w:t>
            </w:r>
            <w:proofErr w:type="spellStart"/>
            <w:r w:rsidR="000323E4" w:rsidRPr="005571DD">
              <w:rPr>
                <w:rFonts w:asciiTheme="minorHAnsi" w:hAnsiTheme="minorHAnsi" w:cstheme="minorHAnsi"/>
                <w:sz w:val="18"/>
                <w:szCs w:val="18"/>
                <w:lang w:eastAsia="sl-SI"/>
              </w:rPr>
              <w:t>Evidentiranost</w:t>
            </w:r>
            <w:proofErr w:type="spellEnd"/>
            <w:r w:rsidR="000323E4" w:rsidRPr="005571DD">
              <w:rPr>
                <w:rFonts w:asciiTheme="minorHAnsi" w:hAnsiTheme="minorHAnsi" w:cstheme="minorHAnsi"/>
                <w:sz w:val="18"/>
                <w:szCs w:val="18"/>
                <w:lang w:eastAsia="sl-SI"/>
              </w:rPr>
              <w:t xml:space="preserve"> dela stavbe</w:t>
            </w:r>
          </w:p>
        </w:tc>
        <w:tc>
          <w:tcPr>
            <w:tcW w:w="1418" w:type="dxa"/>
            <w:shd w:val="clear" w:color="auto" w:fill="auto"/>
            <w:vAlign w:val="bottom"/>
          </w:tcPr>
          <w:p w14:paraId="48F82845"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160E2256" w14:textId="77777777" w:rsidTr="002E38D7">
        <w:trPr>
          <w:trHeight w:val="450"/>
        </w:trPr>
        <w:tc>
          <w:tcPr>
            <w:tcW w:w="1701" w:type="dxa"/>
            <w:shd w:val="clear" w:color="auto" w:fill="auto"/>
            <w:noWrap/>
            <w:vAlign w:val="bottom"/>
          </w:tcPr>
          <w:p w14:paraId="3CF02462" w14:textId="3C2B3E09"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NASELJE</w:t>
            </w:r>
          </w:p>
        </w:tc>
        <w:tc>
          <w:tcPr>
            <w:tcW w:w="1276" w:type="dxa"/>
            <w:shd w:val="clear" w:color="auto" w:fill="auto"/>
            <w:vAlign w:val="bottom"/>
          </w:tcPr>
          <w:p w14:paraId="63B09EF0"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(1000)</w:t>
            </w:r>
          </w:p>
        </w:tc>
        <w:tc>
          <w:tcPr>
            <w:tcW w:w="3969" w:type="dxa"/>
            <w:shd w:val="clear" w:color="auto" w:fill="auto"/>
            <w:vAlign w:val="bottom"/>
          </w:tcPr>
          <w:p w14:paraId="09CE4724" w14:textId="77777777" w:rsidR="009D138A" w:rsidRPr="005571DD" w:rsidRDefault="009D138A" w:rsidP="00F930B2">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Kraj:</w:t>
            </w:r>
            <w:r w:rsidRPr="005571DD">
              <w:rPr>
                <w:rFonts w:asciiTheme="minorHAnsi" w:hAnsiTheme="minorHAnsi" w:cstheme="minorHAnsi"/>
                <w:sz w:val="18"/>
                <w:szCs w:val="18"/>
                <w:lang w:val="it-IT" w:eastAsia="sl-SI"/>
              </w:rPr>
              <w:br/>
            </w: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kot</w:t>
            </w:r>
            <w:proofErr w:type="spellEnd"/>
            <w:r w:rsidRPr="005571DD">
              <w:rPr>
                <w:rFonts w:asciiTheme="minorHAnsi" w:hAnsiTheme="minorHAnsi" w:cstheme="minorHAnsi"/>
                <w:sz w:val="18"/>
                <w:szCs w:val="18"/>
                <w:lang w:val="it-IT" w:eastAsia="sl-SI"/>
              </w:rPr>
              <w:t xml:space="preserve"> se </w:t>
            </w:r>
            <w:proofErr w:type="spellStart"/>
            <w:r w:rsidRPr="005571DD">
              <w:rPr>
                <w:rFonts w:asciiTheme="minorHAnsi" w:hAnsiTheme="minorHAnsi" w:cstheme="minorHAnsi"/>
                <w:sz w:val="18"/>
                <w:szCs w:val="18"/>
                <w:lang w:val="it-IT" w:eastAsia="sl-SI"/>
              </w:rPr>
              <w:t>vodi</w:t>
            </w:r>
            <w:proofErr w:type="spellEnd"/>
            <w:r w:rsidRPr="005571DD">
              <w:rPr>
                <w:rFonts w:asciiTheme="minorHAnsi" w:hAnsiTheme="minorHAnsi" w:cstheme="minorHAnsi"/>
                <w:sz w:val="18"/>
                <w:szCs w:val="18"/>
                <w:lang w:val="it-IT" w:eastAsia="sl-SI"/>
              </w:rPr>
              <w:t xml:space="preserve"> v</w:t>
            </w:r>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katastru</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nepremičnin</w:t>
            </w:r>
            <w:proofErr w:type="spellEnd"/>
            <w:r w:rsidR="00F930B2" w:rsidRPr="005571DD">
              <w:rPr>
                <w:rFonts w:asciiTheme="minorHAnsi" w:hAnsiTheme="minorHAnsi" w:cstheme="minorHAnsi"/>
                <w:sz w:val="18"/>
                <w:szCs w:val="18"/>
                <w:lang w:val="it-IT" w:eastAsia="sl-SI"/>
              </w:rPr>
              <w:t xml:space="preserve"> in </w:t>
            </w:r>
            <w:proofErr w:type="spellStart"/>
            <w:r w:rsidR="00F930B2" w:rsidRPr="005571DD">
              <w:rPr>
                <w:rFonts w:asciiTheme="minorHAnsi" w:hAnsiTheme="minorHAnsi" w:cstheme="minorHAnsi"/>
                <w:sz w:val="18"/>
                <w:szCs w:val="18"/>
                <w:lang w:val="it-IT" w:eastAsia="sl-SI"/>
              </w:rPr>
              <w:t>registru</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prostorski</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enot</w:t>
            </w:r>
            <w:proofErr w:type="spellEnd"/>
            <w:r w:rsidR="00F930B2" w:rsidRPr="005571DD">
              <w:rPr>
                <w:rFonts w:asciiTheme="minorHAnsi" w:hAnsiTheme="minorHAnsi" w:cstheme="minorHAnsi"/>
                <w:sz w:val="18"/>
                <w:szCs w:val="18"/>
                <w:lang w:val="it-IT" w:eastAsia="sl-SI"/>
              </w:rPr>
              <w:t>.</w:t>
            </w:r>
          </w:p>
        </w:tc>
        <w:tc>
          <w:tcPr>
            <w:tcW w:w="1559" w:type="dxa"/>
            <w:shd w:val="clear" w:color="auto" w:fill="auto"/>
            <w:vAlign w:val="bottom"/>
          </w:tcPr>
          <w:p w14:paraId="498BDD69"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15B9DADE" w14:textId="77777777" w:rsidR="009D138A" w:rsidRPr="005571DD" w:rsidRDefault="00F930B2" w:rsidP="009D138A">
            <w:pPr>
              <w:rPr>
                <w:rFonts w:asciiTheme="minorHAnsi" w:hAnsiTheme="minorHAnsi" w:cstheme="minorHAnsi"/>
                <w:sz w:val="18"/>
                <w:lang w:val="it-IT"/>
              </w:rPr>
            </w:pPr>
            <w:r w:rsidRPr="005571DD">
              <w:rPr>
                <w:rFonts w:asciiTheme="minorHAnsi" w:hAnsiTheme="minorHAnsi" w:cstheme="minorHAnsi"/>
                <w:sz w:val="18"/>
                <w:lang w:val="it-IT"/>
              </w:rPr>
              <w:t>da</w:t>
            </w:r>
          </w:p>
        </w:tc>
      </w:tr>
      <w:tr w:rsidR="009D138A" w:rsidRPr="005571DD" w14:paraId="37A11575" w14:textId="77777777" w:rsidTr="002E38D7">
        <w:trPr>
          <w:trHeight w:val="450"/>
        </w:trPr>
        <w:tc>
          <w:tcPr>
            <w:tcW w:w="1701" w:type="dxa"/>
            <w:shd w:val="clear" w:color="auto" w:fill="auto"/>
            <w:noWrap/>
            <w:vAlign w:val="bottom"/>
          </w:tcPr>
          <w:p w14:paraId="3747ECBF" w14:textId="78F80828"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ULICA</w:t>
            </w:r>
          </w:p>
        </w:tc>
        <w:tc>
          <w:tcPr>
            <w:tcW w:w="1276" w:type="dxa"/>
            <w:shd w:val="clear" w:color="auto" w:fill="auto"/>
            <w:vAlign w:val="bottom"/>
          </w:tcPr>
          <w:p w14:paraId="5D523B5E"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(1000)</w:t>
            </w:r>
          </w:p>
        </w:tc>
        <w:tc>
          <w:tcPr>
            <w:tcW w:w="3969" w:type="dxa"/>
            <w:shd w:val="clear" w:color="auto" w:fill="auto"/>
            <w:vAlign w:val="bottom"/>
          </w:tcPr>
          <w:p w14:paraId="36BC7923" w14:textId="77777777" w:rsidR="009D138A" w:rsidRPr="005571DD" w:rsidRDefault="009D138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Ulica</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proofErr w:type="spellStart"/>
            <w:r w:rsidR="00F930B2" w:rsidRPr="005571DD">
              <w:rPr>
                <w:rFonts w:asciiTheme="minorHAnsi" w:hAnsiTheme="minorHAnsi" w:cstheme="minorHAnsi"/>
                <w:sz w:val="18"/>
                <w:szCs w:val="18"/>
                <w:lang w:val="it-IT" w:eastAsia="sl-SI"/>
              </w:rPr>
              <w:t>Podatek</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kot</w:t>
            </w:r>
            <w:proofErr w:type="spellEnd"/>
            <w:r w:rsidR="00F930B2" w:rsidRPr="005571DD">
              <w:rPr>
                <w:rFonts w:asciiTheme="minorHAnsi" w:hAnsiTheme="minorHAnsi" w:cstheme="minorHAnsi"/>
                <w:sz w:val="18"/>
                <w:szCs w:val="18"/>
                <w:lang w:val="it-IT" w:eastAsia="sl-SI"/>
              </w:rPr>
              <w:t xml:space="preserve"> se </w:t>
            </w:r>
            <w:proofErr w:type="spellStart"/>
            <w:r w:rsidR="00F930B2" w:rsidRPr="005571DD">
              <w:rPr>
                <w:rFonts w:asciiTheme="minorHAnsi" w:hAnsiTheme="minorHAnsi" w:cstheme="minorHAnsi"/>
                <w:sz w:val="18"/>
                <w:szCs w:val="18"/>
                <w:lang w:val="it-IT" w:eastAsia="sl-SI"/>
              </w:rPr>
              <w:t>vodi</w:t>
            </w:r>
            <w:proofErr w:type="spellEnd"/>
            <w:r w:rsidR="00F930B2" w:rsidRPr="005571DD">
              <w:rPr>
                <w:rFonts w:asciiTheme="minorHAnsi" w:hAnsiTheme="minorHAnsi" w:cstheme="minorHAnsi"/>
                <w:sz w:val="18"/>
                <w:szCs w:val="18"/>
                <w:lang w:val="it-IT" w:eastAsia="sl-SI"/>
              </w:rPr>
              <w:t xml:space="preserve"> v </w:t>
            </w:r>
            <w:proofErr w:type="spellStart"/>
            <w:r w:rsidR="00F930B2" w:rsidRPr="005571DD">
              <w:rPr>
                <w:rFonts w:asciiTheme="minorHAnsi" w:hAnsiTheme="minorHAnsi" w:cstheme="minorHAnsi"/>
                <w:sz w:val="18"/>
                <w:szCs w:val="18"/>
                <w:lang w:val="it-IT" w:eastAsia="sl-SI"/>
              </w:rPr>
              <w:t>katastru</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nepremičnin</w:t>
            </w:r>
            <w:proofErr w:type="spellEnd"/>
            <w:r w:rsidR="00F930B2" w:rsidRPr="005571DD">
              <w:rPr>
                <w:rFonts w:asciiTheme="minorHAnsi" w:hAnsiTheme="minorHAnsi" w:cstheme="minorHAnsi"/>
                <w:sz w:val="18"/>
                <w:szCs w:val="18"/>
                <w:lang w:val="it-IT" w:eastAsia="sl-SI"/>
              </w:rPr>
              <w:t xml:space="preserve"> in </w:t>
            </w:r>
            <w:proofErr w:type="spellStart"/>
            <w:r w:rsidR="00F930B2" w:rsidRPr="005571DD">
              <w:rPr>
                <w:rFonts w:asciiTheme="minorHAnsi" w:hAnsiTheme="minorHAnsi" w:cstheme="minorHAnsi"/>
                <w:sz w:val="18"/>
                <w:szCs w:val="18"/>
                <w:lang w:val="it-IT" w:eastAsia="sl-SI"/>
              </w:rPr>
              <w:t>registru</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prostorski</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enot</w:t>
            </w:r>
            <w:proofErr w:type="spellEnd"/>
            <w:r w:rsidR="00F930B2" w:rsidRPr="005571DD">
              <w:rPr>
                <w:rFonts w:asciiTheme="minorHAnsi" w:hAnsiTheme="minorHAnsi" w:cstheme="minorHAnsi"/>
                <w:sz w:val="18"/>
                <w:szCs w:val="18"/>
                <w:lang w:val="it-IT" w:eastAsia="sl-SI"/>
              </w:rPr>
              <w:t>.</w:t>
            </w:r>
          </w:p>
        </w:tc>
        <w:tc>
          <w:tcPr>
            <w:tcW w:w="1559" w:type="dxa"/>
            <w:shd w:val="clear" w:color="auto" w:fill="auto"/>
            <w:vAlign w:val="bottom"/>
          </w:tcPr>
          <w:p w14:paraId="77801472"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079D465D" w14:textId="77777777" w:rsidR="009D138A" w:rsidRPr="005571DD" w:rsidRDefault="00F930B2" w:rsidP="009D138A">
            <w:pPr>
              <w:rPr>
                <w:rFonts w:asciiTheme="minorHAnsi" w:hAnsiTheme="minorHAnsi" w:cstheme="minorHAnsi"/>
                <w:sz w:val="18"/>
                <w:lang w:val="it-IT"/>
              </w:rPr>
            </w:pPr>
            <w:r w:rsidRPr="005571DD">
              <w:rPr>
                <w:rFonts w:asciiTheme="minorHAnsi" w:hAnsiTheme="minorHAnsi" w:cstheme="minorHAnsi"/>
                <w:sz w:val="18"/>
                <w:lang w:val="it-IT"/>
              </w:rPr>
              <w:t>da</w:t>
            </w:r>
          </w:p>
        </w:tc>
      </w:tr>
      <w:tr w:rsidR="009D138A" w:rsidRPr="005571DD" w14:paraId="40ED3070" w14:textId="77777777" w:rsidTr="002E38D7">
        <w:trPr>
          <w:trHeight w:val="450"/>
        </w:trPr>
        <w:tc>
          <w:tcPr>
            <w:tcW w:w="1701" w:type="dxa"/>
            <w:shd w:val="clear" w:color="auto" w:fill="auto"/>
            <w:noWrap/>
            <w:vAlign w:val="bottom"/>
          </w:tcPr>
          <w:p w14:paraId="39C101C5" w14:textId="6FA2EF7E"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HI</w:t>
            </w:r>
            <w:r w:rsidR="006F33C9"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NA</w:t>
            </w:r>
            <w:r w:rsidR="006F33C9" w:rsidRPr="005571DD">
              <w:rPr>
                <w:rFonts w:asciiTheme="minorHAnsi" w:hAnsiTheme="minorHAnsi" w:cstheme="minorHAnsi"/>
                <w:sz w:val="18"/>
                <w:szCs w:val="18"/>
                <w:lang w:eastAsia="sl-SI"/>
              </w:rPr>
              <w:t>_S</w:t>
            </w:r>
            <w:r w:rsidRPr="005571DD">
              <w:rPr>
                <w:rFonts w:asciiTheme="minorHAnsi" w:hAnsiTheme="minorHAnsi" w:cstheme="minorHAnsi"/>
                <w:sz w:val="18"/>
                <w:szCs w:val="18"/>
                <w:lang w:eastAsia="sl-SI"/>
              </w:rPr>
              <w:t>TEVILKA</w:t>
            </w:r>
          </w:p>
        </w:tc>
        <w:tc>
          <w:tcPr>
            <w:tcW w:w="1276" w:type="dxa"/>
            <w:shd w:val="clear" w:color="auto" w:fill="auto"/>
            <w:vAlign w:val="bottom"/>
          </w:tcPr>
          <w:p w14:paraId="3C6DBB5B"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shd w:val="clear" w:color="auto" w:fill="auto"/>
            <w:vAlign w:val="bottom"/>
          </w:tcPr>
          <w:p w14:paraId="58B97543" w14:textId="77777777" w:rsidR="009D138A" w:rsidRPr="005571DD" w:rsidRDefault="009D138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Hišna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številka</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proofErr w:type="spellStart"/>
            <w:r w:rsidR="00F930B2" w:rsidRPr="005571DD">
              <w:rPr>
                <w:rFonts w:asciiTheme="minorHAnsi" w:hAnsiTheme="minorHAnsi" w:cstheme="minorHAnsi"/>
                <w:sz w:val="18"/>
                <w:szCs w:val="18"/>
                <w:lang w:val="it-IT" w:eastAsia="sl-SI"/>
              </w:rPr>
              <w:t>Podatek</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kot</w:t>
            </w:r>
            <w:proofErr w:type="spellEnd"/>
            <w:r w:rsidR="00F930B2" w:rsidRPr="005571DD">
              <w:rPr>
                <w:rFonts w:asciiTheme="minorHAnsi" w:hAnsiTheme="minorHAnsi" w:cstheme="minorHAnsi"/>
                <w:sz w:val="18"/>
                <w:szCs w:val="18"/>
                <w:lang w:val="it-IT" w:eastAsia="sl-SI"/>
              </w:rPr>
              <w:t xml:space="preserve"> se </w:t>
            </w:r>
            <w:proofErr w:type="spellStart"/>
            <w:r w:rsidR="00F930B2" w:rsidRPr="005571DD">
              <w:rPr>
                <w:rFonts w:asciiTheme="minorHAnsi" w:hAnsiTheme="minorHAnsi" w:cstheme="minorHAnsi"/>
                <w:sz w:val="18"/>
                <w:szCs w:val="18"/>
                <w:lang w:val="it-IT" w:eastAsia="sl-SI"/>
              </w:rPr>
              <w:t>vodi</w:t>
            </w:r>
            <w:proofErr w:type="spellEnd"/>
            <w:r w:rsidR="00F930B2" w:rsidRPr="005571DD">
              <w:rPr>
                <w:rFonts w:asciiTheme="minorHAnsi" w:hAnsiTheme="minorHAnsi" w:cstheme="minorHAnsi"/>
                <w:sz w:val="18"/>
                <w:szCs w:val="18"/>
                <w:lang w:val="it-IT" w:eastAsia="sl-SI"/>
              </w:rPr>
              <w:t xml:space="preserve"> v </w:t>
            </w:r>
            <w:proofErr w:type="spellStart"/>
            <w:r w:rsidR="00F930B2" w:rsidRPr="005571DD">
              <w:rPr>
                <w:rFonts w:asciiTheme="minorHAnsi" w:hAnsiTheme="minorHAnsi" w:cstheme="minorHAnsi"/>
                <w:sz w:val="18"/>
                <w:szCs w:val="18"/>
                <w:lang w:val="it-IT" w:eastAsia="sl-SI"/>
              </w:rPr>
              <w:t>katastru</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nepremičnin</w:t>
            </w:r>
            <w:proofErr w:type="spellEnd"/>
            <w:r w:rsidR="00F930B2" w:rsidRPr="005571DD">
              <w:rPr>
                <w:rFonts w:asciiTheme="minorHAnsi" w:hAnsiTheme="minorHAnsi" w:cstheme="minorHAnsi"/>
                <w:sz w:val="18"/>
                <w:szCs w:val="18"/>
                <w:lang w:val="it-IT" w:eastAsia="sl-SI"/>
              </w:rPr>
              <w:t xml:space="preserve"> in </w:t>
            </w:r>
            <w:proofErr w:type="spellStart"/>
            <w:r w:rsidR="00F930B2" w:rsidRPr="005571DD">
              <w:rPr>
                <w:rFonts w:asciiTheme="minorHAnsi" w:hAnsiTheme="minorHAnsi" w:cstheme="minorHAnsi"/>
                <w:sz w:val="18"/>
                <w:szCs w:val="18"/>
                <w:lang w:val="it-IT" w:eastAsia="sl-SI"/>
              </w:rPr>
              <w:t>registru</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prostorski</w:t>
            </w:r>
            <w:proofErr w:type="spellEnd"/>
            <w:r w:rsidR="00F930B2" w:rsidRPr="005571DD">
              <w:rPr>
                <w:rFonts w:asciiTheme="minorHAnsi" w:hAnsiTheme="minorHAnsi" w:cstheme="minorHAnsi"/>
                <w:sz w:val="18"/>
                <w:szCs w:val="18"/>
                <w:lang w:val="it-IT" w:eastAsia="sl-SI"/>
              </w:rPr>
              <w:t xml:space="preserve"> </w:t>
            </w:r>
            <w:proofErr w:type="spellStart"/>
            <w:r w:rsidR="00F930B2" w:rsidRPr="005571DD">
              <w:rPr>
                <w:rFonts w:asciiTheme="minorHAnsi" w:hAnsiTheme="minorHAnsi" w:cstheme="minorHAnsi"/>
                <w:sz w:val="18"/>
                <w:szCs w:val="18"/>
                <w:lang w:val="it-IT" w:eastAsia="sl-SI"/>
              </w:rPr>
              <w:t>enot</w:t>
            </w:r>
            <w:proofErr w:type="spellEnd"/>
            <w:r w:rsidR="00F930B2" w:rsidRPr="005571DD">
              <w:rPr>
                <w:rFonts w:asciiTheme="minorHAnsi" w:hAnsiTheme="minorHAnsi" w:cstheme="minorHAnsi"/>
                <w:sz w:val="18"/>
                <w:szCs w:val="18"/>
                <w:lang w:val="it-IT" w:eastAsia="sl-SI"/>
              </w:rPr>
              <w:t>.</w:t>
            </w:r>
          </w:p>
        </w:tc>
        <w:tc>
          <w:tcPr>
            <w:tcW w:w="1559" w:type="dxa"/>
            <w:shd w:val="clear" w:color="auto" w:fill="auto"/>
            <w:vAlign w:val="bottom"/>
          </w:tcPr>
          <w:p w14:paraId="5DD4780F"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3B0EC6CB" w14:textId="77777777" w:rsidR="009D138A" w:rsidRPr="005571DD" w:rsidRDefault="00F930B2" w:rsidP="009D138A">
            <w:pPr>
              <w:rPr>
                <w:rFonts w:asciiTheme="minorHAnsi" w:hAnsiTheme="minorHAnsi" w:cstheme="minorHAnsi"/>
                <w:sz w:val="18"/>
                <w:lang w:val="it-IT"/>
              </w:rPr>
            </w:pPr>
            <w:r w:rsidRPr="005571DD">
              <w:rPr>
                <w:rFonts w:asciiTheme="minorHAnsi" w:hAnsiTheme="minorHAnsi" w:cstheme="minorHAnsi"/>
                <w:sz w:val="18"/>
                <w:lang w:val="it-IT"/>
              </w:rPr>
              <w:t>da</w:t>
            </w:r>
          </w:p>
        </w:tc>
      </w:tr>
      <w:tr w:rsidR="009D138A" w:rsidRPr="005571DD" w14:paraId="60704B47" w14:textId="77777777" w:rsidTr="002E38D7">
        <w:trPr>
          <w:trHeight w:val="450"/>
        </w:trPr>
        <w:tc>
          <w:tcPr>
            <w:tcW w:w="1701" w:type="dxa"/>
            <w:shd w:val="clear" w:color="auto" w:fill="auto"/>
            <w:noWrap/>
            <w:vAlign w:val="bottom"/>
          </w:tcPr>
          <w:p w14:paraId="66681898" w14:textId="704C1212"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DODATEK</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H</w:t>
            </w:r>
            <w:r w:rsidR="006F33C9" w:rsidRPr="005571DD">
              <w:rPr>
                <w:rFonts w:asciiTheme="minorHAnsi" w:hAnsiTheme="minorHAnsi" w:cstheme="minorHAnsi"/>
                <w:sz w:val="18"/>
                <w:szCs w:val="18"/>
                <w:lang w:eastAsia="sl-SI"/>
              </w:rPr>
              <w:t>S</w:t>
            </w:r>
          </w:p>
        </w:tc>
        <w:tc>
          <w:tcPr>
            <w:tcW w:w="1276" w:type="dxa"/>
            <w:shd w:val="clear" w:color="auto" w:fill="auto"/>
            <w:vAlign w:val="bottom"/>
          </w:tcPr>
          <w:p w14:paraId="42846C3D"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(100)</w:t>
            </w:r>
          </w:p>
        </w:tc>
        <w:tc>
          <w:tcPr>
            <w:tcW w:w="3969" w:type="dxa"/>
            <w:shd w:val="clear" w:color="auto" w:fill="auto"/>
            <w:vAlign w:val="bottom"/>
          </w:tcPr>
          <w:p w14:paraId="6D394503"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Dodatek k hišni številki:</w:t>
            </w:r>
            <w:r w:rsidRPr="005571DD">
              <w:rPr>
                <w:rFonts w:asciiTheme="minorHAnsi" w:hAnsiTheme="minorHAnsi" w:cstheme="minorHAnsi"/>
                <w:sz w:val="18"/>
                <w:szCs w:val="18"/>
                <w:lang w:eastAsia="sl-SI"/>
              </w:rPr>
              <w:br/>
            </w:r>
            <w:r w:rsidR="00F930B2" w:rsidRPr="005571DD">
              <w:rPr>
                <w:rFonts w:asciiTheme="minorHAnsi" w:hAnsiTheme="minorHAnsi" w:cstheme="minorHAnsi"/>
                <w:sz w:val="18"/>
                <w:szCs w:val="18"/>
                <w:lang w:eastAsia="sl-SI"/>
              </w:rPr>
              <w:t>Podatek kot se vodi v katastru nepremičnin in registru prostorski enot.</w:t>
            </w:r>
          </w:p>
        </w:tc>
        <w:tc>
          <w:tcPr>
            <w:tcW w:w="1559" w:type="dxa"/>
            <w:shd w:val="clear" w:color="auto" w:fill="auto"/>
            <w:vAlign w:val="bottom"/>
          </w:tcPr>
          <w:p w14:paraId="491970A9"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7003E4E0" w14:textId="77777777" w:rsidR="009D138A" w:rsidRPr="005571DD" w:rsidRDefault="00F930B2" w:rsidP="009D138A">
            <w:pPr>
              <w:rPr>
                <w:rFonts w:asciiTheme="minorHAnsi" w:hAnsiTheme="minorHAnsi" w:cstheme="minorHAnsi"/>
                <w:sz w:val="18"/>
              </w:rPr>
            </w:pPr>
            <w:r w:rsidRPr="005571DD">
              <w:rPr>
                <w:rFonts w:asciiTheme="minorHAnsi" w:hAnsiTheme="minorHAnsi" w:cstheme="minorHAnsi"/>
                <w:sz w:val="18"/>
              </w:rPr>
              <w:t>da</w:t>
            </w:r>
          </w:p>
        </w:tc>
      </w:tr>
      <w:tr w:rsidR="009D138A" w:rsidRPr="005571DD" w14:paraId="5DC5BD7C" w14:textId="77777777" w:rsidTr="002E38D7">
        <w:trPr>
          <w:trHeight w:val="450"/>
        </w:trPr>
        <w:tc>
          <w:tcPr>
            <w:tcW w:w="1701" w:type="dxa"/>
            <w:shd w:val="clear" w:color="auto" w:fill="auto"/>
            <w:noWrap/>
            <w:vAlign w:val="bottom"/>
          </w:tcPr>
          <w:p w14:paraId="4F04BDD5" w14:textId="23706AC7" w:rsidR="009D138A" w:rsidRPr="005571DD" w:rsidRDefault="006F33C9"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S</w:t>
            </w:r>
            <w:r w:rsidR="00BE6622" w:rsidRPr="005571DD">
              <w:rPr>
                <w:rFonts w:asciiTheme="minorHAnsi" w:hAnsiTheme="minorHAnsi" w:cstheme="minorHAnsi"/>
                <w:sz w:val="18"/>
                <w:szCs w:val="18"/>
                <w:lang w:val="it-IT" w:eastAsia="sl-SI"/>
              </w:rPr>
              <w:t>TEVILKA</w:t>
            </w:r>
            <w:r w:rsidRPr="005571DD">
              <w:rPr>
                <w:rFonts w:asciiTheme="minorHAnsi" w:hAnsiTheme="minorHAnsi" w:cstheme="minorHAnsi"/>
                <w:sz w:val="18"/>
                <w:szCs w:val="18"/>
                <w:lang w:val="it-IT" w:eastAsia="sl-SI"/>
              </w:rPr>
              <w:t>_</w:t>
            </w:r>
            <w:r w:rsidR="00BE6622" w:rsidRPr="005571DD">
              <w:rPr>
                <w:rFonts w:asciiTheme="minorHAnsi" w:hAnsiTheme="minorHAnsi" w:cstheme="minorHAnsi"/>
                <w:sz w:val="18"/>
                <w:szCs w:val="18"/>
                <w:lang w:val="it-IT" w:eastAsia="sl-SI"/>
              </w:rPr>
              <w:t>STANOVANJA</w:t>
            </w:r>
            <w:r w:rsidRPr="005571DD">
              <w:rPr>
                <w:rFonts w:asciiTheme="minorHAnsi" w:hAnsiTheme="minorHAnsi" w:cstheme="minorHAnsi"/>
                <w:sz w:val="18"/>
                <w:szCs w:val="18"/>
                <w:lang w:val="it-IT" w:eastAsia="sl-SI"/>
              </w:rPr>
              <w:t>_</w:t>
            </w:r>
            <w:r w:rsidR="00BE6622" w:rsidRPr="005571DD">
              <w:rPr>
                <w:rFonts w:asciiTheme="minorHAnsi" w:hAnsiTheme="minorHAnsi" w:cstheme="minorHAnsi"/>
                <w:sz w:val="18"/>
                <w:szCs w:val="18"/>
                <w:lang w:val="it-IT" w:eastAsia="sl-SI"/>
              </w:rPr>
              <w:t>ALI</w:t>
            </w:r>
            <w:r w:rsidRPr="005571DD">
              <w:rPr>
                <w:rFonts w:asciiTheme="minorHAnsi" w:hAnsiTheme="minorHAnsi" w:cstheme="minorHAnsi"/>
                <w:sz w:val="18"/>
                <w:szCs w:val="18"/>
                <w:lang w:val="it-IT" w:eastAsia="sl-SI"/>
              </w:rPr>
              <w:t>_</w:t>
            </w:r>
            <w:r w:rsidR="00BE6622" w:rsidRPr="005571DD">
              <w:rPr>
                <w:rFonts w:asciiTheme="minorHAnsi" w:hAnsiTheme="minorHAnsi" w:cstheme="minorHAnsi"/>
                <w:sz w:val="18"/>
                <w:szCs w:val="18"/>
                <w:lang w:val="it-IT" w:eastAsia="sl-SI"/>
              </w:rPr>
              <w:t>POSLOVNEGA</w:t>
            </w:r>
            <w:r w:rsidRPr="005571DD">
              <w:rPr>
                <w:rFonts w:asciiTheme="minorHAnsi" w:hAnsiTheme="minorHAnsi" w:cstheme="minorHAnsi"/>
                <w:sz w:val="18"/>
                <w:szCs w:val="18"/>
                <w:lang w:val="it-IT" w:eastAsia="sl-SI"/>
              </w:rPr>
              <w:t>_</w:t>
            </w:r>
            <w:r w:rsidR="00BE6622" w:rsidRPr="005571DD">
              <w:rPr>
                <w:rFonts w:asciiTheme="minorHAnsi" w:hAnsiTheme="minorHAnsi" w:cstheme="minorHAnsi"/>
                <w:sz w:val="18"/>
                <w:szCs w:val="18"/>
                <w:lang w:val="it-IT" w:eastAsia="sl-SI"/>
              </w:rPr>
              <w:t>PROSTORA</w:t>
            </w:r>
          </w:p>
        </w:tc>
        <w:tc>
          <w:tcPr>
            <w:tcW w:w="1276" w:type="dxa"/>
            <w:shd w:val="clear" w:color="auto" w:fill="auto"/>
            <w:vAlign w:val="bottom"/>
          </w:tcPr>
          <w:p w14:paraId="03F36275"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2B14E052" w14:textId="77777777" w:rsidR="009D138A" w:rsidRPr="005571DD" w:rsidRDefault="009D138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Zaporedna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stanovanja</w:t>
            </w:r>
            <w:proofErr w:type="spellEnd"/>
            <w:r w:rsidRPr="005571DD">
              <w:rPr>
                <w:rFonts w:asciiTheme="minorHAnsi" w:hAnsiTheme="minorHAnsi" w:cstheme="minorHAnsi"/>
                <w:sz w:val="18"/>
                <w:szCs w:val="18"/>
                <w:lang w:val="it-IT" w:eastAsia="sl-SI"/>
              </w:rPr>
              <w:t xml:space="preserve"> ali </w:t>
            </w:r>
            <w:proofErr w:type="spellStart"/>
            <w:r w:rsidRPr="005571DD">
              <w:rPr>
                <w:rFonts w:asciiTheme="minorHAnsi" w:hAnsiTheme="minorHAnsi" w:cstheme="minorHAnsi"/>
                <w:sz w:val="18"/>
                <w:szCs w:val="18"/>
                <w:lang w:val="it-IT" w:eastAsia="sl-SI"/>
              </w:rPr>
              <w:t>poslovnega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prostora</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stavbi</w:t>
            </w:r>
            <w:proofErr w:type="spellEnd"/>
            <w:r w:rsidRPr="005571DD">
              <w:rPr>
                <w:rFonts w:asciiTheme="minorHAnsi" w:hAnsiTheme="minorHAnsi" w:cstheme="minorHAnsi"/>
                <w:sz w:val="18"/>
                <w:szCs w:val="18"/>
                <w:lang w:val="it-IT" w:eastAsia="sl-SI"/>
              </w:rPr>
              <w:t xml:space="preserve">, </w:t>
            </w:r>
            <w:proofErr w:type="spellStart"/>
            <w:r w:rsidR="002F7BFF" w:rsidRPr="005571DD">
              <w:rPr>
                <w:rFonts w:asciiTheme="minorHAnsi" w:hAnsiTheme="minorHAnsi" w:cstheme="minorHAnsi"/>
                <w:sz w:val="18"/>
                <w:szCs w:val="18"/>
                <w:lang w:val="it-IT" w:eastAsia="sl-SI"/>
              </w:rPr>
              <w:t>kot</w:t>
            </w:r>
            <w:proofErr w:type="spellEnd"/>
            <w:r w:rsidR="002F7BFF" w:rsidRPr="005571DD">
              <w:rPr>
                <w:rFonts w:asciiTheme="minorHAnsi" w:hAnsiTheme="minorHAnsi" w:cstheme="minorHAnsi"/>
                <w:sz w:val="18"/>
                <w:szCs w:val="18"/>
                <w:lang w:val="it-IT" w:eastAsia="sl-SI"/>
              </w:rPr>
              <w:t xml:space="preserve"> se </w:t>
            </w:r>
            <w:proofErr w:type="spellStart"/>
            <w:r w:rsidR="002F7BFF" w:rsidRPr="005571DD">
              <w:rPr>
                <w:rFonts w:asciiTheme="minorHAnsi" w:hAnsiTheme="minorHAnsi" w:cstheme="minorHAnsi"/>
                <w:sz w:val="18"/>
                <w:szCs w:val="18"/>
                <w:lang w:val="it-IT" w:eastAsia="sl-SI"/>
              </w:rPr>
              <w:t>vodi</w:t>
            </w:r>
            <w:proofErr w:type="spellEnd"/>
            <w:r w:rsidR="002F7BFF" w:rsidRPr="005571DD">
              <w:rPr>
                <w:rFonts w:asciiTheme="minorHAnsi" w:hAnsiTheme="minorHAnsi" w:cstheme="minorHAnsi"/>
                <w:sz w:val="18"/>
                <w:szCs w:val="18"/>
                <w:lang w:val="it-IT" w:eastAsia="sl-SI"/>
              </w:rPr>
              <w:t xml:space="preserve"> v </w:t>
            </w:r>
            <w:proofErr w:type="spellStart"/>
            <w:r w:rsidR="002F7BFF" w:rsidRPr="005571DD">
              <w:rPr>
                <w:rFonts w:asciiTheme="minorHAnsi" w:hAnsiTheme="minorHAnsi" w:cstheme="minorHAnsi"/>
                <w:sz w:val="18"/>
                <w:szCs w:val="18"/>
                <w:lang w:val="it-IT" w:eastAsia="sl-SI"/>
              </w:rPr>
              <w:t>katastru</w:t>
            </w:r>
            <w:proofErr w:type="spellEnd"/>
            <w:r w:rsidR="002F7BFF" w:rsidRPr="005571DD">
              <w:rPr>
                <w:rFonts w:asciiTheme="minorHAnsi" w:hAnsiTheme="minorHAnsi" w:cstheme="minorHAnsi"/>
                <w:sz w:val="18"/>
                <w:szCs w:val="18"/>
                <w:lang w:val="it-IT" w:eastAsia="sl-SI"/>
              </w:rPr>
              <w:t xml:space="preserve"> </w:t>
            </w:r>
            <w:proofErr w:type="spellStart"/>
            <w:r w:rsidR="002F7BFF" w:rsidRPr="005571DD">
              <w:rPr>
                <w:rFonts w:asciiTheme="minorHAnsi" w:hAnsiTheme="minorHAnsi" w:cstheme="minorHAnsi"/>
                <w:sz w:val="18"/>
                <w:szCs w:val="18"/>
                <w:lang w:val="it-IT" w:eastAsia="sl-SI"/>
              </w:rPr>
              <w:t>nepremičnin</w:t>
            </w:r>
            <w:proofErr w:type="spellEnd"/>
            <w:r w:rsidR="002F7BFF" w:rsidRPr="005571DD">
              <w:rPr>
                <w:rFonts w:asciiTheme="minorHAnsi" w:hAnsiTheme="minorHAnsi" w:cstheme="minorHAnsi"/>
                <w:sz w:val="18"/>
                <w:szCs w:val="18"/>
                <w:lang w:val="it-IT" w:eastAsia="sl-SI"/>
              </w:rPr>
              <w:t xml:space="preserve"> in </w:t>
            </w:r>
            <w:proofErr w:type="spellStart"/>
            <w:r w:rsidR="002F7BFF" w:rsidRPr="005571DD">
              <w:rPr>
                <w:rFonts w:asciiTheme="minorHAnsi" w:hAnsiTheme="minorHAnsi" w:cstheme="minorHAnsi"/>
                <w:sz w:val="18"/>
                <w:szCs w:val="18"/>
                <w:lang w:val="it-IT" w:eastAsia="sl-SI"/>
              </w:rPr>
              <w:t>registru</w:t>
            </w:r>
            <w:proofErr w:type="spellEnd"/>
            <w:r w:rsidR="002F7BFF" w:rsidRPr="005571DD">
              <w:rPr>
                <w:rFonts w:asciiTheme="minorHAnsi" w:hAnsiTheme="minorHAnsi" w:cstheme="minorHAnsi"/>
                <w:sz w:val="18"/>
                <w:szCs w:val="18"/>
                <w:lang w:val="it-IT" w:eastAsia="sl-SI"/>
              </w:rPr>
              <w:t xml:space="preserve"> </w:t>
            </w:r>
            <w:proofErr w:type="spellStart"/>
            <w:r w:rsidR="002F7BFF" w:rsidRPr="005571DD">
              <w:rPr>
                <w:rFonts w:asciiTheme="minorHAnsi" w:hAnsiTheme="minorHAnsi" w:cstheme="minorHAnsi"/>
                <w:sz w:val="18"/>
                <w:szCs w:val="18"/>
                <w:lang w:val="it-IT" w:eastAsia="sl-SI"/>
              </w:rPr>
              <w:t>prostorski</w:t>
            </w:r>
            <w:proofErr w:type="spellEnd"/>
            <w:r w:rsidR="002F7BFF" w:rsidRPr="005571DD">
              <w:rPr>
                <w:rFonts w:asciiTheme="minorHAnsi" w:hAnsiTheme="minorHAnsi" w:cstheme="minorHAnsi"/>
                <w:sz w:val="18"/>
                <w:szCs w:val="18"/>
                <w:lang w:val="it-IT" w:eastAsia="sl-SI"/>
              </w:rPr>
              <w:t xml:space="preserve"> </w:t>
            </w:r>
            <w:proofErr w:type="spellStart"/>
            <w:r w:rsidR="002F7BFF" w:rsidRPr="005571DD">
              <w:rPr>
                <w:rFonts w:asciiTheme="minorHAnsi" w:hAnsiTheme="minorHAnsi" w:cstheme="minorHAnsi"/>
                <w:sz w:val="18"/>
                <w:szCs w:val="18"/>
                <w:lang w:val="it-IT" w:eastAsia="sl-SI"/>
              </w:rPr>
              <w:t>enot</w:t>
            </w:r>
            <w:proofErr w:type="spellEnd"/>
            <w:r w:rsidR="002F7BFF" w:rsidRPr="005571DD">
              <w:rPr>
                <w:rFonts w:asciiTheme="minorHAnsi" w:hAnsiTheme="minorHAnsi" w:cstheme="minorHAnsi"/>
                <w:sz w:val="18"/>
                <w:szCs w:val="18"/>
                <w:lang w:val="it-IT" w:eastAsia="sl-SI"/>
              </w:rPr>
              <w:t>.</w:t>
            </w:r>
          </w:p>
        </w:tc>
        <w:tc>
          <w:tcPr>
            <w:tcW w:w="1559" w:type="dxa"/>
            <w:shd w:val="clear" w:color="auto" w:fill="auto"/>
            <w:vAlign w:val="bottom"/>
          </w:tcPr>
          <w:p w14:paraId="5AEE7E02"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0A64F2DD" w14:textId="77777777" w:rsidR="009D138A" w:rsidRPr="005571DD" w:rsidRDefault="009D138A" w:rsidP="009D138A">
            <w:pPr>
              <w:rPr>
                <w:rFonts w:asciiTheme="minorHAnsi" w:hAnsiTheme="minorHAnsi" w:cstheme="minorHAnsi"/>
              </w:rPr>
            </w:pPr>
            <w:r w:rsidRPr="005571DD">
              <w:rPr>
                <w:rFonts w:asciiTheme="minorHAnsi" w:hAnsiTheme="minorHAnsi" w:cstheme="minorHAnsi"/>
                <w:sz w:val="18"/>
                <w:szCs w:val="18"/>
                <w:lang w:eastAsia="sl-SI"/>
              </w:rPr>
              <w:t>da</w:t>
            </w:r>
          </w:p>
        </w:tc>
      </w:tr>
      <w:tr w:rsidR="009D138A" w:rsidRPr="005571DD" w14:paraId="7BDD11EA" w14:textId="77777777" w:rsidTr="002E38D7">
        <w:trPr>
          <w:trHeight w:val="450"/>
        </w:trPr>
        <w:tc>
          <w:tcPr>
            <w:tcW w:w="1701" w:type="dxa"/>
            <w:shd w:val="clear" w:color="auto" w:fill="auto"/>
            <w:noWrap/>
            <w:vAlign w:val="bottom"/>
          </w:tcPr>
          <w:p w14:paraId="0603168B" w14:textId="30F6E134"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VRSTA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3F847377"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574E7312"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vrsti dela stavbe, ki je razvidna iz kupoprodajne pogodbe, glede na šifrant evidence trga nepremičnin.</w:t>
            </w:r>
          </w:p>
        </w:tc>
        <w:tc>
          <w:tcPr>
            <w:tcW w:w="1559" w:type="dxa"/>
            <w:shd w:val="clear" w:color="auto" w:fill="auto"/>
            <w:vAlign w:val="bottom"/>
          </w:tcPr>
          <w:p w14:paraId="77A16762"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 Vrsta dela stavbe</w:t>
            </w:r>
          </w:p>
        </w:tc>
        <w:tc>
          <w:tcPr>
            <w:tcW w:w="1418" w:type="dxa"/>
            <w:shd w:val="clear" w:color="auto" w:fill="auto"/>
            <w:vAlign w:val="bottom"/>
          </w:tcPr>
          <w:p w14:paraId="0607FF62"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6BD7C8E1" w14:textId="77777777" w:rsidTr="002E38D7">
        <w:trPr>
          <w:trHeight w:val="450"/>
        </w:trPr>
        <w:tc>
          <w:tcPr>
            <w:tcW w:w="1701" w:type="dxa"/>
            <w:shd w:val="clear" w:color="auto" w:fill="auto"/>
            <w:noWrap/>
            <w:vAlign w:val="bottom"/>
          </w:tcPr>
          <w:p w14:paraId="6B052A80" w14:textId="1AEEA47C"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IZGRADNJE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403C714D"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shd w:val="clear" w:color="auto" w:fill="auto"/>
            <w:vAlign w:val="bottom"/>
          </w:tcPr>
          <w:p w14:paraId="69D37A1A"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kdaj je bila zgrajena stavba v kateri je del stavbe, ki je predmet kupoprodajnega posla.</w:t>
            </w:r>
          </w:p>
        </w:tc>
        <w:tc>
          <w:tcPr>
            <w:tcW w:w="1559" w:type="dxa"/>
            <w:shd w:val="clear" w:color="auto" w:fill="auto"/>
            <w:vAlign w:val="bottom"/>
          </w:tcPr>
          <w:p w14:paraId="71001D32"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2C6CFAA1"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03D3B559" w14:textId="77777777" w:rsidTr="002E38D7">
        <w:trPr>
          <w:trHeight w:val="450"/>
        </w:trPr>
        <w:tc>
          <w:tcPr>
            <w:tcW w:w="1701" w:type="dxa"/>
            <w:shd w:val="clear" w:color="auto" w:fill="auto"/>
            <w:noWrap/>
            <w:vAlign w:val="bottom"/>
          </w:tcPr>
          <w:p w14:paraId="50424A23" w14:textId="78D502F3"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STAVBA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JE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DOKON</w:t>
            </w:r>
            <w:r w:rsidR="006F33C9"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ANA</w:t>
            </w:r>
          </w:p>
        </w:tc>
        <w:tc>
          <w:tcPr>
            <w:tcW w:w="1276" w:type="dxa"/>
            <w:shd w:val="clear" w:color="auto" w:fill="auto"/>
            <w:vAlign w:val="bottom"/>
          </w:tcPr>
          <w:p w14:paraId="1A22F7DC"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4A8B6FEA" w14:textId="77777777" w:rsidR="009D138A" w:rsidRPr="005571DD" w:rsidRDefault="009D138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tem</w:t>
            </w:r>
            <w:proofErr w:type="spellEnd"/>
            <w:r w:rsidRPr="005571DD">
              <w:rPr>
                <w:rFonts w:asciiTheme="minorHAnsi" w:hAnsiTheme="minorHAnsi" w:cstheme="minorHAnsi"/>
                <w:sz w:val="18"/>
                <w:szCs w:val="18"/>
                <w:lang w:val="it-IT" w:eastAsia="sl-SI"/>
              </w:rPr>
              <w:t xml:space="preserve"> ali je </w:t>
            </w:r>
            <w:proofErr w:type="spellStart"/>
            <w:r w:rsidRPr="005571DD">
              <w:rPr>
                <w:rFonts w:asciiTheme="minorHAnsi" w:hAnsiTheme="minorHAnsi" w:cstheme="minorHAnsi"/>
                <w:sz w:val="18"/>
                <w:szCs w:val="18"/>
                <w:lang w:val="it-IT" w:eastAsia="sl-SI"/>
              </w:rPr>
              <w:t>stavba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dokončana</w:t>
            </w:r>
            <w:proofErr w:type="spellEnd"/>
            <w:r w:rsidRPr="005571DD">
              <w:rPr>
                <w:rFonts w:asciiTheme="minorHAnsi" w:hAnsiTheme="minorHAnsi" w:cstheme="minorHAnsi"/>
                <w:sz w:val="18"/>
                <w:szCs w:val="18"/>
                <w:lang w:val="it-IT" w:eastAsia="sl-SI"/>
              </w:rPr>
              <w:t xml:space="preserve"> ali ne.</w:t>
            </w:r>
          </w:p>
        </w:tc>
        <w:tc>
          <w:tcPr>
            <w:tcW w:w="1559" w:type="dxa"/>
            <w:shd w:val="clear" w:color="auto" w:fill="auto"/>
            <w:vAlign w:val="bottom"/>
          </w:tcPr>
          <w:p w14:paraId="6251384D"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60E9C913"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0F34A510" w14:textId="77777777" w:rsidTr="002E38D7">
        <w:trPr>
          <w:trHeight w:val="450"/>
        </w:trPr>
        <w:tc>
          <w:tcPr>
            <w:tcW w:w="1701" w:type="dxa"/>
            <w:shd w:val="clear" w:color="auto" w:fill="auto"/>
            <w:noWrap/>
            <w:vAlign w:val="bottom"/>
          </w:tcPr>
          <w:p w14:paraId="6BE0C9D5" w14:textId="1EDF0DB4"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GRADBENA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FAZA</w:t>
            </w:r>
          </w:p>
        </w:tc>
        <w:tc>
          <w:tcPr>
            <w:tcW w:w="1276" w:type="dxa"/>
            <w:shd w:val="clear" w:color="auto" w:fill="auto"/>
            <w:vAlign w:val="bottom"/>
          </w:tcPr>
          <w:p w14:paraId="29ABDA8E"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40EC3BE6" w14:textId="77777777" w:rsidR="009D138A" w:rsidRPr="005571DD" w:rsidRDefault="009D138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b/>
                <w:sz w:val="18"/>
                <w:szCs w:val="18"/>
                <w:lang w:val="it-IT" w:eastAsia="sl-SI"/>
              </w:rPr>
              <w:t>Evidentira</w:t>
            </w:r>
            <w:proofErr w:type="spellEnd"/>
            <w:r w:rsidRPr="005571DD">
              <w:rPr>
                <w:rFonts w:asciiTheme="minorHAnsi" w:hAnsiTheme="minorHAnsi" w:cstheme="minorHAnsi"/>
                <w:b/>
                <w:sz w:val="18"/>
                <w:szCs w:val="18"/>
                <w:lang w:val="it-IT" w:eastAsia="sl-SI"/>
              </w:rPr>
              <w:t xml:space="preserve"> se le </w:t>
            </w:r>
            <w:proofErr w:type="spellStart"/>
            <w:r w:rsidRPr="005571DD">
              <w:rPr>
                <w:rFonts w:asciiTheme="minorHAnsi" w:hAnsiTheme="minorHAnsi" w:cstheme="minorHAnsi"/>
                <w:b/>
                <w:sz w:val="18"/>
                <w:szCs w:val="18"/>
                <w:lang w:val="it-IT" w:eastAsia="sl-SI"/>
              </w:rPr>
              <w:t>pri</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nedokončanih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stavbah</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tem</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kateri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gradbeni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fazi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gradnja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predmet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kupoprodajnega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pravnega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del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nedokončani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glede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šifrant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evidence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trga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41C2B6E1"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5: Gradbena faza</w:t>
            </w:r>
          </w:p>
        </w:tc>
        <w:tc>
          <w:tcPr>
            <w:tcW w:w="1418" w:type="dxa"/>
            <w:shd w:val="clear" w:color="auto" w:fill="auto"/>
            <w:vAlign w:val="bottom"/>
          </w:tcPr>
          <w:p w14:paraId="65EEA4C9"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23E1FB9F" w14:textId="77777777" w:rsidTr="002E38D7">
        <w:trPr>
          <w:trHeight w:val="450"/>
        </w:trPr>
        <w:tc>
          <w:tcPr>
            <w:tcW w:w="1701" w:type="dxa"/>
            <w:shd w:val="clear" w:color="auto" w:fill="auto"/>
            <w:noWrap/>
            <w:vAlign w:val="bottom"/>
          </w:tcPr>
          <w:p w14:paraId="71AD1BD2" w14:textId="311DAE1F"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NOVOGRADNJA</w:t>
            </w:r>
          </w:p>
        </w:tc>
        <w:tc>
          <w:tcPr>
            <w:tcW w:w="1276" w:type="dxa"/>
            <w:shd w:val="clear" w:color="auto" w:fill="auto"/>
            <w:vAlign w:val="bottom"/>
          </w:tcPr>
          <w:p w14:paraId="19112C4C"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42DD0D64"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ali je kupoprodajni pravni posel za stavbo oziroma del stavbe, ki je predmet posla, sklenjen pred prvo vselitvijo oziroma uporabo oziroma preden sta potekli dve leti od začetka prve uporabe oziroma vselitve.</w:t>
            </w:r>
          </w:p>
        </w:tc>
        <w:tc>
          <w:tcPr>
            <w:tcW w:w="1559" w:type="dxa"/>
            <w:shd w:val="clear" w:color="auto" w:fill="auto"/>
            <w:vAlign w:val="bottom"/>
          </w:tcPr>
          <w:p w14:paraId="35578E7E"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7B025774"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7A970249" w14:textId="77777777" w:rsidTr="002E38D7">
        <w:trPr>
          <w:trHeight w:val="450"/>
        </w:trPr>
        <w:tc>
          <w:tcPr>
            <w:tcW w:w="1701" w:type="dxa"/>
            <w:shd w:val="clear" w:color="auto" w:fill="auto"/>
            <w:noWrap/>
            <w:vAlign w:val="bottom"/>
          </w:tcPr>
          <w:p w14:paraId="2F7ECD9E" w14:textId="7C21218E"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PRODANA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POVR</w:t>
            </w:r>
            <w:r w:rsidR="006F33C9"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p>
        </w:tc>
        <w:tc>
          <w:tcPr>
            <w:tcW w:w="1276" w:type="dxa"/>
            <w:shd w:val="clear" w:color="auto" w:fill="auto"/>
            <w:vAlign w:val="bottom"/>
          </w:tcPr>
          <w:p w14:paraId="2EA2EB7C"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(10,2)</w:t>
            </w:r>
          </w:p>
        </w:tc>
        <w:tc>
          <w:tcPr>
            <w:tcW w:w="3969" w:type="dxa"/>
            <w:shd w:val="clear" w:color="auto" w:fill="auto"/>
            <w:vAlign w:val="bottom"/>
          </w:tcPr>
          <w:p w14:paraId="3B30B9A8" w14:textId="77777777" w:rsidR="009D138A" w:rsidRPr="005571DD" w:rsidRDefault="009D138A" w:rsidP="00E67825">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Površina dela stavbe v m</w:t>
            </w:r>
            <w:r w:rsidRPr="005571DD">
              <w:rPr>
                <w:rFonts w:asciiTheme="minorHAnsi" w:hAnsiTheme="minorHAnsi" w:cstheme="minorHAnsi"/>
                <w:sz w:val="18"/>
                <w:szCs w:val="18"/>
                <w:vertAlign w:val="superscript"/>
                <w:lang w:eastAsia="sl-SI"/>
              </w:rPr>
              <w:t>2</w:t>
            </w:r>
            <w:r w:rsidRPr="005571DD">
              <w:rPr>
                <w:rFonts w:asciiTheme="minorHAnsi" w:hAnsiTheme="minorHAnsi" w:cstheme="minorHAnsi"/>
                <w:sz w:val="18"/>
                <w:szCs w:val="18"/>
                <w:lang w:eastAsia="sl-SI"/>
              </w:rPr>
              <w:t>, ki je predmet kupoprodajnega pravnega posla</w:t>
            </w:r>
            <w:r w:rsidR="0096211D" w:rsidRPr="005571DD">
              <w:rPr>
                <w:rFonts w:asciiTheme="minorHAnsi" w:hAnsiTheme="minorHAnsi" w:cstheme="minorHAnsi"/>
                <w:sz w:val="18"/>
                <w:szCs w:val="18"/>
                <w:lang w:eastAsia="sl-SI"/>
              </w:rPr>
              <w:t>,</w:t>
            </w:r>
            <w:r w:rsidR="00E67825" w:rsidRPr="005571DD">
              <w:rPr>
                <w:rFonts w:asciiTheme="minorHAnsi" w:hAnsiTheme="minorHAnsi" w:cstheme="minorHAnsi"/>
                <w:sz w:val="18"/>
                <w:szCs w:val="18"/>
                <w:lang w:eastAsia="sl-SI"/>
              </w:rPr>
              <w:t xml:space="preserve"> in</w:t>
            </w:r>
            <w:r w:rsidRPr="005571DD">
              <w:rPr>
                <w:rFonts w:asciiTheme="minorHAnsi" w:hAnsiTheme="minorHAnsi" w:cstheme="minorHAnsi"/>
                <w:sz w:val="18"/>
                <w:szCs w:val="18"/>
                <w:lang w:eastAsia="sl-SI"/>
              </w:rPr>
              <w:t xml:space="preserve"> je razvidna iz kupoprodajne pogodbe, pogodbe o finančnem najemu (</w:t>
            </w:r>
            <w:proofErr w:type="spellStart"/>
            <w:r w:rsidRPr="005571DD">
              <w:rPr>
                <w:rFonts w:asciiTheme="minorHAnsi" w:hAnsiTheme="minorHAnsi" w:cstheme="minorHAnsi"/>
                <w:sz w:val="18"/>
                <w:szCs w:val="18"/>
                <w:lang w:eastAsia="sl-SI"/>
              </w:rPr>
              <w:t>lizingu</w:t>
            </w:r>
            <w:proofErr w:type="spellEnd"/>
            <w:r w:rsidRPr="005571DD">
              <w:rPr>
                <w:rFonts w:asciiTheme="minorHAnsi" w:hAnsiTheme="minorHAnsi" w:cstheme="minorHAnsi"/>
                <w:sz w:val="18"/>
                <w:szCs w:val="18"/>
                <w:lang w:eastAsia="sl-SI"/>
              </w:rPr>
              <w:t>) ali odločbe o razlastitvi.</w:t>
            </w:r>
          </w:p>
        </w:tc>
        <w:tc>
          <w:tcPr>
            <w:tcW w:w="1559" w:type="dxa"/>
            <w:shd w:val="clear" w:color="auto" w:fill="auto"/>
            <w:vAlign w:val="bottom"/>
          </w:tcPr>
          <w:p w14:paraId="574F320E"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14401CA1"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1201D387" w14:textId="77777777" w:rsidTr="002E38D7">
        <w:trPr>
          <w:trHeight w:val="450"/>
        </w:trPr>
        <w:tc>
          <w:tcPr>
            <w:tcW w:w="1701" w:type="dxa"/>
            <w:shd w:val="clear" w:color="auto" w:fill="auto"/>
            <w:noWrap/>
            <w:vAlign w:val="bottom"/>
          </w:tcPr>
          <w:p w14:paraId="0E3F9466" w14:textId="09C9A682"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PRODANI</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DELE</w:t>
            </w:r>
            <w:r w:rsidR="006F33C9" w:rsidRPr="005571DD">
              <w:rPr>
                <w:rFonts w:asciiTheme="minorHAnsi" w:hAnsiTheme="minorHAnsi" w:cstheme="minorHAnsi"/>
                <w:sz w:val="18"/>
                <w:szCs w:val="18"/>
                <w:lang w:eastAsia="sl-SI"/>
              </w:rPr>
              <w:t>Z_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382CB37E"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(255)</w:t>
            </w:r>
          </w:p>
        </w:tc>
        <w:tc>
          <w:tcPr>
            <w:tcW w:w="3969" w:type="dxa"/>
            <w:shd w:val="clear" w:color="auto" w:fill="auto"/>
            <w:vAlign w:val="bottom"/>
          </w:tcPr>
          <w:p w14:paraId="25EEC995" w14:textId="77777777" w:rsidR="009D138A" w:rsidRPr="005571DD" w:rsidRDefault="009D138A" w:rsidP="00003B9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Podatek, kolikšen skupni lastniški delež dela stavbe je bil prodan, kadar predmet kupoprodajnega pravnega posla ni bil celotni del stavbe, kot se vodi v </w:t>
            </w:r>
            <w:r w:rsidR="00003B9B" w:rsidRPr="005571DD">
              <w:rPr>
                <w:rFonts w:asciiTheme="minorHAnsi" w:hAnsiTheme="minorHAnsi" w:cstheme="minorHAnsi"/>
                <w:sz w:val="18"/>
                <w:szCs w:val="18"/>
                <w:lang w:eastAsia="sl-SI"/>
              </w:rPr>
              <w:t>katastru nepremičnin.</w:t>
            </w:r>
          </w:p>
        </w:tc>
        <w:tc>
          <w:tcPr>
            <w:tcW w:w="1559" w:type="dxa"/>
            <w:shd w:val="clear" w:color="auto" w:fill="auto"/>
            <w:vAlign w:val="bottom"/>
          </w:tcPr>
          <w:p w14:paraId="54B826AE"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37B0BAFA"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48E52BC0" w14:textId="77777777" w:rsidTr="002E38D7">
        <w:trPr>
          <w:trHeight w:val="450"/>
        </w:trPr>
        <w:tc>
          <w:tcPr>
            <w:tcW w:w="1701" w:type="dxa"/>
            <w:shd w:val="clear" w:color="auto" w:fill="auto"/>
            <w:noWrap/>
            <w:vAlign w:val="bottom"/>
          </w:tcPr>
          <w:p w14:paraId="6B1C9930" w14:textId="13E836E6"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PRODANA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POVR</w:t>
            </w:r>
            <w:r w:rsidR="006F33C9"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432DBAA7" w14:textId="4E8ECB34"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4C5E6804" w14:textId="77777777" w:rsidR="009D138A" w:rsidRPr="005571DD" w:rsidRDefault="009D138A" w:rsidP="001C4E5A">
            <w:pPr>
              <w:rPr>
                <w:rFonts w:asciiTheme="minorHAnsi" w:hAnsiTheme="minorHAnsi" w:cstheme="minorHAnsi"/>
                <w:sz w:val="18"/>
                <w:szCs w:val="18"/>
                <w:lang w:val="it-IT" w:eastAsia="sl-SI"/>
              </w:rPr>
            </w:pPr>
            <w:r w:rsidRPr="005571DD">
              <w:rPr>
                <w:rFonts w:asciiTheme="minorHAnsi" w:hAnsiTheme="minorHAnsi" w:cstheme="minorHAnsi"/>
                <w:b/>
                <w:sz w:val="18"/>
                <w:szCs w:val="18"/>
                <w:lang w:val="it-IT" w:eastAsia="sl-SI"/>
              </w:rPr>
              <w:t xml:space="preserve">V ETN se </w:t>
            </w:r>
            <w:proofErr w:type="spellStart"/>
            <w:r w:rsidR="001C4E5A" w:rsidRPr="005571DD">
              <w:rPr>
                <w:rFonts w:asciiTheme="minorHAnsi" w:hAnsiTheme="minorHAnsi" w:cstheme="minorHAnsi"/>
                <w:b/>
                <w:sz w:val="18"/>
                <w:szCs w:val="18"/>
                <w:lang w:val="it-IT" w:eastAsia="sl-SI"/>
              </w:rPr>
              <w:t>vnaša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pri</w:t>
            </w:r>
            <w:proofErr w:type="spellEnd"/>
            <w:r w:rsidRPr="005571DD">
              <w:rPr>
                <w:rFonts w:asciiTheme="minorHAnsi" w:hAnsiTheme="minorHAnsi" w:cstheme="minorHAnsi"/>
                <w:b/>
                <w:sz w:val="18"/>
                <w:szCs w:val="18"/>
                <w:lang w:val="it-IT" w:eastAsia="sl-SI"/>
              </w:rPr>
              <w:t xml:space="preserve"> </w:t>
            </w:r>
            <w:proofErr w:type="spellStart"/>
            <w:r w:rsidR="001C4E5A" w:rsidRPr="005571DD">
              <w:rPr>
                <w:rFonts w:asciiTheme="minorHAnsi" w:hAnsiTheme="minorHAnsi" w:cstheme="minorHAnsi"/>
                <w:b/>
                <w:sz w:val="18"/>
                <w:szCs w:val="18"/>
                <w:lang w:val="it-IT" w:eastAsia="sl-SI"/>
              </w:rPr>
              <w:t>prodajah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delov</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stavb</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ki</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še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niso</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evidentirani</w:t>
            </w:r>
            <w:proofErr w:type="spellEnd"/>
            <w:r w:rsidR="001C4E5A" w:rsidRPr="005571DD">
              <w:rPr>
                <w:rFonts w:asciiTheme="minorHAnsi" w:hAnsiTheme="minorHAnsi" w:cstheme="minorHAnsi"/>
                <w:b/>
                <w:sz w:val="18"/>
                <w:szCs w:val="18"/>
                <w:lang w:val="it-IT" w:eastAsia="sl-SI"/>
              </w:rPr>
              <w:t xml:space="preserve"> v </w:t>
            </w:r>
            <w:proofErr w:type="spellStart"/>
            <w:r w:rsidR="001C4E5A" w:rsidRPr="005571DD">
              <w:rPr>
                <w:rFonts w:asciiTheme="minorHAnsi" w:hAnsiTheme="minorHAnsi" w:cstheme="minorHAnsi"/>
                <w:b/>
                <w:sz w:val="18"/>
                <w:szCs w:val="18"/>
                <w:lang w:val="it-IT" w:eastAsia="sl-SI"/>
              </w:rPr>
              <w:t>katastru</w:t>
            </w:r>
            <w:proofErr w:type="spellEnd"/>
            <w:r w:rsidR="001C4E5A" w:rsidRPr="005571DD">
              <w:rPr>
                <w:rFonts w:asciiTheme="minorHAnsi" w:hAnsiTheme="minorHAnsi" w:cstheme="minorHAnsi"/>
                <w:b/>
                <w:sz w:val="18"/>
                <w:szCs w:val="18"/>
                <w:lang w:val="it-IT" w:eastAsia="sl-SI"/>
              </w:rPr>
              <w:t xml:space="preserve"> </w:t>
            </w:r>
            <w:proofErr w:type="spellStart"/>
            <w:r w:rsidR="001C4E5A" w:rsidRPr="005571DD">
              <w:rPr>
                <w:rFonts w:asciiTheme="minorHAnsi" w:hAnsiTheme="minorHAnsi" w:cstheme="minorHAnsi"/>
                <w:b/>
                <w:sz w:val="18"/>
                <w:szCs w:val="18"/>
                <w:lang w:val="it-IT" w:eastAsia="sl-SI"/>
              </w:rPr>
              <w:t>nepremičnin</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površina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dela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v m</w:t>
            </w:r>
            <w:r w:rsidRPr="005571DD">
              <w:rPr>
                <w:rFonts w:asciiTheme="minorHAnsi" w:hAnsiTheme="minorHAnsi" w:cstheme="minorHAnsi"/>
                <w:sz w:val="18"/>
                <w:szCs w:val="18"/>
                <w:vertAlign w:val="superscript"/>
                <w:lang w:val="it-IT" w:eastAsia="sl-SI"/>
              </w:rPr>
              <w:t>2</w:t>
            </w:r>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predmet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kupoprodajnega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pravnega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0096211D" w:rsidRPr="005571DD">
              <w:rPr>
                <w:rFonts w:asciiTheme="minorHAnsi" w:hAnsiTheme="minorHAnsi" w:cstheme="minorHAnsi"/>
                <w:sz w:val="18"/>
                <w:szCs w:val="18"/>
                <w:lang w:val="it-IT" w:eastAsia="sl-SI"/>
              </w:rPr>
              <w:t>,</w:t>
            </w:r>
            <w:r w:rsidR="00E67825" w:rsidRPr="005571DD">
              <w:rPr>
                <w:rFonts w:asciiTheme="minorHAnsi" w:hAnsiTheme="minorHAnsi" w:cstheme="minorHAnsi"/>
                <w:sz w:val="18"/>
                <w:szCs w:val="18"/>
                <w:lang w:val="it-IT" w:eastAsia="sl-SI"/>
              </w:rPr>
              <w:t xml:space="preserve"> in</w:t>
            </w:r>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razvidna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kupoprodajne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finančnem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lizingu</w:t>
            </w:r>
            <w:proofErr w:type="spellEnd"/>
            <w:r w:rsidRPr="005571DD">
              <w:rPr>
                <w:rFonts w:asciiTheme="minorHAnsi" w:hAnsiTheme="minorHAnsi" w:cstheme="minorHAnsi"/>
                <w:sz w:val="18"/>
                <w:szCs w:val="18"/>
                <w:lang w:val="it-IT" w:eastAsia="sl-SI"/>
              </w:rPr>
              <w:t xml:space="preserve">) ali </w:t>
            </w:r>
            <w:proofErr w:type="spellStart"/>
            <w:r w:rsidRPr="005571DD">
              <w:rPr>
                <w:rFonts w:asciiTheme="minorHAnsi" w:hAnsiTheme="minorHAnsi" w:cstheme="minorHAnsi"/>
                <w:sz w:val="18"/>
                <w:szCs w:val="18"/>
                <w:lang w:val="it-IT" w:eastAsia="sl-SI"/>
              </w:rPr>
              <w:t>odločbe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razlastitvi</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5CC94901"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31028641"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2F1B9B99" w14:textId="77777777" w:rsidTr="002E38D7">
        <w:trPr>
          <w:trHeight w:val="450"/>
        </w:trPr>
        <w:tc>
          <w:tcPr>
            <w:tcW w:w="1701" w:type="dxa"/>
            <w:shd w:val="clear" w:color="auto" w:fill="auto"/>
            <w:noWrap/>
            <w:vAlign w:val="bottom"/>
          </w:tcPr>
          <w:p w14:paraId="1ACC512D" w14:textId="523385B2" w:rsidR="009D138A" w:rsidRPr="005571DD" w:rsidRDefault="00BE6622"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lastRenderedPageBreak/>
              <w:t>PRODANA</w:t>
            </w:r>
            <w:r w:rsidR="006F33C9"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UPORABNA</w:t>
            </w:r>
            <w:r w:rsidR="006F33C9"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POVR</w:t>
            </w:r>
            <w:r w:rsidR="006F33C9" w:rsidRPr="005571DD">
              <w:rPr>
                <w:rFonts w:asciiTheme="minorHAnsi" w:hAnsiTheme="minorHAnsi" w:cstheme="minorHAnsi"/>
                <w:sz w:val="18"/>
                <w:szCs w:val="18"/>
                <w:lang w:val="it-IT" w:eastAsia="sl-SI"/>
              </w:rPr>
              <w:t>S</w:t>
            </w:r>
            <w:r w:rsidRPr="005571DD">
              <w:rPr>
                <w:rFonts w:asciiTheme="minorHAnsi" w:hAnsiTheme="minorHAnsi" w:cstheme="minorHAnsi"/>
                <w:sz w:val="18"/>
                <w:szCs w:val="18"/>
                <w:lang w:val="it-IT" w:eastAsia="sl-SI"/>
              </w:rPr>
              <w:t>INA</w:t>
            </w:r>
            <w:r w:rsidR="006F33C9"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DELA</w:t>
            </w:r>
            <w:r w:rsidR="006F33C9"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STAVBE</w:t>
            </w:r>
          </w:p>
        </w:tc>
        <w:tc>
          <w:tcPr>
            <w:tcW w:w="1276" w:type="dxa"/>
            <w:shd w:val="clear" w:color="auto" w:fill="auto"/>
            <w:vAlign w:val="bottom"/>
          </w:tcPr>
          <w:p w14:paraId="2B52D875" w14:textId="1D9CEE82"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2446C152" w14:textId="77777777" w:rsidR="009D138A" w:rsidRPr="005571DD" w:rsidRDefault="009D138A" w:rsidP="00BE0EF1">
            <w:pPr>
              <w:rPr>
                <w:rFonts w:asciiTheme="minorHAnsi" w:hAnsiTheme="minorHAnsi" w:cstheme="minorHAnsi"/>
                <w:sz w:val="18"/>
                <w:szCs w:val="18"/>
                <w:lang w:val="it-IT" w:eastAsia="sl-SI"/>
              </w:rPr>
            </w:pPr>
            <w:r w:rsidRPr="005571DD">
              <w:rPr>
                <w:rFonts w:asciiTheme="minorHAnsi" w:hAnsiTheme="minorHAnsi" w:cstheme="minorHAnsi"/>
                <w:b/>
                <w:sz w:val="18"/>
                <w:szCs w:val="18"/>
                <w:lang w:val="it-IT" w:eastAsia="sl-SI"/>
              </w:rPr>
              <w:t xml:space="preserve">V ETN se je </w:t>
            </w:r>
            <w:proofErr w:type="spellStart"/>
            <w:r w:rsidR="001C4E5A" w:rsidRPr="005571DD">
              <w:rPr>
                <w:rFonts w:asciiTheme="minorHAnsi" w:hAnsiTheme="minorHAnsi" w:cstheme="minorHAnsi"/>
                <w:b/>
                <w:sz w:val="18"/>
                <w:szCs w:val="18"/>
                <w:lang w:val="it-IT" w:eastAsia="sl-SI"/>
              </w:rPr>
              <w:t>vnašala</w:t>
            </w:r>
            <w:proofErr w:type="spellEnd"/>
            <w:r w:rsidR="001C4E5A" w:rsidRPr="005571DD">
              <w:rPr>
                <w:rFonts w:asciiTheme="minorHAnsi" w:hAnsiTheme="minorHAnsi" w:cstheme="minorHAnsi"/>
                <w:b/>
                <w:sz w:val="18"/>
                <w:szCs w:val="18"/>
                <w:lang w:val="it-IT" w:eastAsia="sl-SI"/>
              </w:rPr>
              <w:t xml:space="preserve"> </w:t>
            </w:r>
            <w:proofErr w:type="spellStart"/>
            <w:r w:rsidR="001C4E5A" w:rsidRPr="005571DD">
              <w:rPr>
                <w:rFonts w:asciiTheme="minorHAnsi" w:hAnsiTheme="minorHAnsi" w:cstheme="minorHAnsi"/>
                <w:b/>
                <w:sz w:val="18"/>
                <w:szCs w:val="18"/>
                <w:lang w:val="it-IT" w:eastAsia="sl-SI"/>
              </w:rPr>
              <w:t>pri</w:t>
            </w:r>
            <w:proofErr w:type="spellEnd"/>
            <w:r w:rsidR="001C4E5A" w:rsidRPr="005571DD">
              <w:rPr>
                <w:rFonts w:asciiTheme="minorHAnsi" w:hAnsiTheme="minorHAnsi" w:cstheme="minorHAnsi"/>
                <w:b/>
                <w:sz w:val="18"/>
                <w:szCs w:val="18"/>
                <w:lang w:val="it-IT" w:eastAsia="sl-SI"/>
              </w:rPr>
              <w:t xml:space="preserve"> </w:t>
            </w:r>
            <w:proofErr w:type="spellStart"/>
            <w:r w:rsidR="001C4E5A" w:rsidRPr="005571DD">
              <w:rPr>
                <w:rFonts w:asciiTheme="minorHAnsi" w:hAnsiTheme="minorHAnsi" w:cstheme="minorHAnsi"/>
                <w:b/>
                <w:sz w:val="18"/>
                <w:szCs w:val="18"/>
                <w:lang w:val="it-IT" w:eastAsia="sl-SI"/>
              </w:rPr>
              <w:t>prodajah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delov</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stavb</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ki</w:t>
            </w:r>
            <w:proofErr w:type="spellEnd"/>
            <w:r w:rsidRPr="005571DD">
              <w:rPr>
                <w:rFonts w:asciiTheme="minorHAnsi" w:hAnsiTheme="minorHAnsi" w:cstheme="minorHAnsi"/>
                <w:b/>
                <w:sz w:val="18"/>
                <w:szCs w:val="18"/>
                <w:lang w:val="it-IT" w:eastAsia="sl-SI"/>
              </w:rPr>
              <w:t xml:space="preserve"> v </w:t>
            </w:r>
            <w:proofErr w:type="spellStart"/>
            <w:r w:rsidRPr="005571DD">
              <w:rPr>
                <w:rFonts w:asciiTheme="minorHAnsi" w:hAnsiTheme="minorHAnsi" w:cstheme="minorHAnsi"/>
                <w:b/>
                <w:sz w:val="18"/>
                <w:szCs w:val="18"/>
                <w:lang w:val="it-IT" w:eastAsia="sl-SI"/>
              </w:rPr>
              <w:t>času</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sklenitve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pogodbe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še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niso</w:t>
            </w:r>
            <w:proofErr w:type="spellEnd"/>
            <w:r w:rsidRPr="005571DD">
              <w:rPr>
                <w:rFonts w:asciiTheme="minorHAnsi" w:hAnsiTheme="minorHAnsi" w:cstheme="minorHAnsi"/>
                <w:b/>
                <w:sz w:val="18"/>
                <w:szCs w:val="18"/>
                <w:lang w:val="it-IT" w:eastAsia="sl-SI"/>
              </w:rPr>
              <w:t xml:space="preserve"> bili </w:t>
            </w:r>
            <w:proofErr w:type="spellStart"/>
            <w:r w:rsidRPr="005571DD">
              <w:rPr>
                <w:rFonts w:asciiTheme="minorHAnsi" w:hAnsiTheme="minorHAnsi" w:cstheme="minorHAnsi"/>
                <w:b/>
                <w:sz w:val="18"/>
                <w:szCs w:val="18"/>
                <w:lang w:val="it-IT" w:eastAsia="sl-SI"/>
              </w:rPr>
              <w:t>evidentirani</w:t>
            </w:r>
            <w:proofErr w:type="spellEnd"/>
            <w:r w:rsidR="001C4E5A" w:rsidRPr="005571DD">
              <w:rPr>
                <w:rFonts w:asciiTheme="minorHAnsi" w:hAnsiTheme="minorHAnsi" w:cstheme="minorHAnsi"/>
                <w:b/>
                <w:sz w:val="18"/>
                <w:szCs w:val="18"/>
                <w:lang w:val="it-IT" w:eastAsia="sl-SI"/>
              </w:rPr>
              <w:t xml:space="preserve"> v </w:t>
            </w:r>
            <w:proofErr w:type="spellStart"/>
            <w:r w:rsidR="00BE0EF1" w:rsidRPr="005571DD">
              <w:rPr>
                <w:rFonts w:asciiTheme="minorHAnsi" w:hAnsiTheme="minorHAnsi" w:cstheme="minorHAnsi"/>
                <w:b/>
                <w:sz w:val="18"/>
                <w:szCs w:val="18"/>
                <w:lang w:val="it-IT" w:eastAsia="sl-SI"/>
              </w:rPr>
              <w:t>registru</w:t>
            </w:r>
            <w:proofErr w:type="spellEnd"/>
            <w:r w:rsidR="00BE0EF1" w:rsidRPr="005571DD">
              <w:rPr>
                <w:rFonts w:asciiTheme="minorHAnsi" w:hAnsiTheme="minorHAnsi" w:cstheme="minorHAnsi"/>
                <w:b/>
                <w:sz w:val="18"/>
                <w:szCs w:val="18"/>
                <w:lang w:val="it-IT" w:eastAsia="sl-SI"/>
              </w:rPr>
              <w:t xml:space="preserve"> </w:t>
            </w:r>
            <w:proofErr w:type="spellStart"/>
            <w:r w:rsidR="00BE0EF1" w:rsidRPr="005571DD">
              <w:rPr>
                <w:rFonts w:asciiTheme="minorHAnsi" w:hAnsiTheme="minorHAnsi" w:cstheme="minorHAnsi"/>
                <w:b/>
                <w:sz w:val="18"/>
                <w:szCs w:val="18"/>
                <w:lang w:val="it-IT" w:eastAsia="sl-SI"/>
              </w:rPr>
              <w:t>nepremičnin</w:t>
            </w:r>
            <w:proofErr w:type="spellEnd"/>
            <w:r w:rsidRPr="005571DD">
              <w:rPr>
                <w:rFonts w:asciiTheme="minorHAnsi" w:hAnsiTheme="minorHAnsi" w:cstheme="minorHAnsi"/>
                <w:sz w:val="18"/>
                <w:szCs w:val="18"/>
                <w:lang w:val="it-IT" w:eastAsia="sl-SI"/>
              </w:rPr>
              <w:t xml:space="preserve">. </w:t>
            </w:r>
            <w:r w:rsidR="00B61C21" w:rsidRPr="005571DD">
              <w:rPr>
                <w:rFonts w:asciiTheme="minorHAnsi" w:hAnsiTheme="minorHAnsi" w:cstheme="minorHAnsi"/>
                <w:sz w:val="18"/>
                <w:szCs w:val="18"/>
                <w:lang w:val="it-IT" w:eastAsia="sl-SI"/>
              </w:rPr>
              <w:t xml:space="preserve">Je </w:t>
            </w:r>
            <w:proofErr w:type="spellStart"/>
            <w:r w:rsidR="00B61C21" w:rsidRPr="005571DD">
              <w:rPr>
                <w:rFonts w:asciiTheme="minorHAnsi" w:hAnsiTheme="minorHAnsi" w:cstheme="minorHAnsi"/>
                <w:sz w:val="18"/>
                <w:szCs w:val="18"/>
                <w:lang w:val="it-IT" w:eastAsia="sl-SI"/>
              </w:rPr>
              <w:t>vsota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površin</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prostorov</w:t>
            </w:r>
            <w:proofErr w:type="spellEnd"/>
            <w:r w:rsidRPr="005571DD">
              <w:rPr>
                <w:rFonts w:asciiTheme="minorHAnsi" w:hAnsiTheme="minorHAnsi" w:cstheme="minorHAnsi"/>
                <w:sz w:val="18"/>
                <w:szCs w:val="18"/>
                <w:lang w:val="it-IT" w:eastAsia="sl-SI"/>
              </w:rPr>
              <w:t xml:space="preserve"> v m</w:t>
            </w:r>
            <w:r w:rsidRPr="005571DD">
              <w:rPr>
                <w:rFonts w:asciiTheme="minorHAnsi" w:hAnsiTheme="minorHAnsi" w:cstheme="minorHAnsi"/>
                <w:sz w:val="18"/>
                <w:szCs w:val="18"/>
                <w:vertAlign w:val="superscript"/>
                <w:lang w:val="it-IT" w:eastAsia="sl-SI"/>
              </w:rPr>
              <w:t>2</w:t>
            </w:r>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w:t>
            </w:r>
            <w:r w:rsidR="0096211D" w:rsidRPr="005571DD">
              <w:rPr>
                <w:rFonts w:asciiTheme="minorHAnsi" w:hAnsiTheme="minorHAnsi" w:cstheme="minorHAnsi"/>
                <w:sz w:val="18"/>
                <w:szCs w:val="18"/>
                <w:lang w:val="it-IT" w:eastAsia="sl-SI"/>
              </w:rPr>
              <w:t xml:space="preserve">so </w:t>
            </w:r>
            <w:proofErr w:type="spellStart"/>
            <w:r w:rsidRPr="005571DD">
              <w:rPr>
                <w:rFonts w:asciiTheme="minorHAnsi" w:hAnsiTheme="minorHAnsi" w:cstheme="minorHAnsi"/>
                <w:sz w:val="18"/>
                <w:szCs w:val="18"/>
                <w:lang w:val="it-IT" w:eastAsia="sl-SI"/>
              </w:rPr>
              <w:t>pripada</w:t>
            </w:r>
            <w:r w:rsidR="0096211D" w:rsidRPr="005571DD">
              <w:rPr>
                <w:rFonts w:asciiTheme="minorHAnsi" w:hAnsiTheme="minorHAnsi" w:cstheme="minorHAnsi"/>
                <w:sz w:val="18"/>
                <w:szCs w:val="18"/>
                <w:lang w:val="it-IT" w:eastAsia="sl-SI"/>
              </w:rPr>
              <w:t>li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delu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in </w:t>
            </w:r>
            <w:r w:rsidR="0096211D" w:rsidRPr="005571DD">
              <w:rPr>
                <w:rFonts w:asciiTheme="minorHAnsi" w:hAnsiTheme="minorHAnsi" w:cstheme="minorHAnsi"/>
                <w:sz w:val="18"/>
                <w:szCs w:val="18"/>
                <w:lang w:val="it-IT" w:eastAsia="sl-SI"/>
              </w:rPr>
              <w:t xml:space="preserve">so </w:t>
            </w:r>
            <w:r w:rsidRPr="005571DD">
              <w:rPr>
                <w:rFonts w:asciiTheme="minorHAnsi" w:hAnsiTheme="minorHAnsi" w:cstheme="minorHAnsi"/>
                <w:sz w:val="18"/>
                <w:szCs w:val="18"/>
                <w:lang w:val="it-IT" w:eastAsia="sl-SI"/>
              </w:rPr>
              <w:t xml:space="preserve">se </w:t>
            </w:r>
            <w:proofErr w:type="spellStart"/>
            <w:r w:rsidRPr="005571DD">
              <w:rPr>
                <w:rFonts w:asciiTheme="minorHAnsi" w:hAnsiTheme="minorHAnsi" w:cstheme="minorHAnsi"/>
                <w:sz w:val="18"/>
                <w:szCs w:val="18"/>
                <w:lang w:val="it-IT" w:eastAsia="sl-SI"/>
              </w:rPr>
              <w:t>uporablja</w:t>
            </w:r>
            <w:r w:rsidR="0096211D" w:rsidRPr="005571DD">
              <w:rPr>
                <w:rFonts w:asciiTheme="minorHAnsi" w:hAnsiTheme="minorHAnsi" w:cstheme="minorHAnsi"/>
                <w:sz w:val="18"/>
                <w:szCs w:val="18"/>
                <w:lang w:val="it-IT" w:eastAsia="sl-SI"/>
              </w:rPr>
              <w:t>li</w:t>
            </w:r>
            <w:proofErr w:type="spellEnd"/>
            <w:r w:rsidR="0096211D" w:rsidRPr="005571DD">
              <w:rPr>
                <w:rFonts w:asciiTheme="minorHAnsi" w:hAnsiTheme="minorHAnsi" w:cstheme="minorHAnsi"/>
                <w:sz w:val="18"/>
                <w:szCs w:val="18"/>
                <w:lang w:val="it-IT" w:eastAsia="sl-SI"/>
              </w:rPr>
              <w:t xml:space="preserve"> </w:t>
            </w:r>
            <w:r w:rsidRPr="005571DD">
              <w:rPr>
                <w:rFonts w:asciiTheme="minorHAnsi" w:hAnsiTheme="minorHAnsi" w:cstheme="minorHAnsi"/>
                <w:sz w:val="18"/>
                <w:szCs w:val="18"/>
                <w:lang w:val="it-IT" w:eastAsia="sl-SI"/>
              </w:rPr>
              <w:t xml:space="preserve">za </w:t>
            </w:r>
            <w:proofErr w:type="spellStart"/>
            <w:r w:rsidRPr="005571DD">
              <w:rPr>
                <w:rFonts w:asciiTheme="minorHAnsi" w:hAnsiTheme="minorHAnsi" w:cstheme="minorHAnsi"/>
                <w:sz w:val="18"/>
                <w:szCs w:val="18"/>
                <w:lang w:val="it-IT" w:eastAsia="sl-SI"/>
              </w:rPr>
              <w:t>enak</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namen</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kakor</w:t>
            </w:r>
            <w:proofErr w:type="spellEnd"/>
            <w:r w:rsidRPr="005571DD">
              <w:rPr>
                <w:rFonts w:asciiTheme="minorHAnsi" w:hAnsiTheme="minorHAnsi" w:cstheme="minorHAnsi"/>
                <w:sz w:val="18"/>
                <w:szCs w:val="18"/>
                <w:lang w:val="it-IT" w:eastAsia="sl-SI"/>
              </w:rPr>
              <w:t xml:space="preserve"> del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r w:rsidRPr="005571DD">
              <w:rPr>
                <w:rFonts w:asciiTheme="minorHAnsi" w:hAnsiTheme="minorHAnsi" w:cstheme="minorHAnsi"/>
                <w:color w:val="C00000"/>
                <w:sz w:val="18"/>
                <w:szCs w:val="18"/>
                <w:lang w:val="it-IT" w:eastAsia="sl-SI"/>
              </w:rPr>
              <w:t xml:space="preserve">V </w:t>
            </w:r>
            <w:proofErr w:type="spellStart"/>
            <w:r w:rsidRPr="005571DD">
              <w:rPr>
                <w:rFonts w:asciiTheme="minorHAnsi" w:hAnsiTheme="minorHAnsi" w:cstheme="minorHAnsi"/>
                <w:color w:val="C00000"/>
                <w:sz w:val="18"/>
                <w:szCs w:val="18"/>
                <w:lang w:val="it-IT" w:eastAsia="sl-SI"/>
              </w:rPr>
              <w:t>skladu</w:t>
            </w:r>
            <w:proofErr w:type="spellEnd"/>
            <w:r w:rsidRPr="005571DD">
              <w:rPr>
                <w:rFonts w:asciiTheme="minorHAnsi" w:hAnsiTheme="minorHAnsi" w:cstheme="minorHAnsi"/>
                <w:color w:val="C00000"/>
                <w:sz w:val="18"/>
                <w:szCs w:val="18"/>
                <w:lang w:val="it-IT" w:eastAsia="sl-SI"/>
              </w:rPr>
              <w:t xml:space="preserve"> s </w:t>
            </w:r>
            <w:proofErr w:type="spellStart"/>
            <w:r w:rsidRPr="005571DD">
              <w:rPr>
                <w:rFonts w:asciiTheme="minorHAnsi" w:hAnsiTheme="minorHAnsi" w:cstheme="minorHAnsi"/>
                <w:color w:val="C00000"/>
                <w:sz w:val="18"/>
                <w:szCs w:val="18"/>
                <w:lang w:val="it-IT" w:eastAsia="sl-SI"/>
              </w:rPr>
              <w:t>Pravilnikom</w:t>
            </w:r>
            <w:proofErr w:type="spellEnd"/>
            <w:r w:rsidRPr="005571DD">
              <w:rPr>
                <w:rFonts w:asciiTheme="minorHAnsi" w:hAnsiTheme="minorHAnsi" w:cstheme="minorHAnsi"/>
                <w:color w:val="C00000"/>
                <w:sz w:val="18"/>
                <w:szCs w:val="18"/>
                <w:lang w:val="it-IT" w:eastAsia="sl-SI"/>
              </w:rPr>
              <w:t xml:space="preserve"> o </w:t>
            </w:r>
            <w:proofErr w:type="spellStart"/>
            <w:r w:rsidRPr="005571DD">
              <w:rPr>
                <w:rFonts w:asciiTheme="minorHAnsi" w:hAnsiTheme="minorHAnsi" w:cstheme="minorHAnsi"/>
                <w:color w:val="C00000"/>
                <w:sz w:val="18"/>
                <w:szCs w:val="18"/>
                <w:lang w:val="it-IT" w:eastAsia="sl-SI"/>
              </w:rPr>
              <w:t>evidenci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trga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nepremičnin</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Uradni</w:t>
            </w:r>
            <w:proofErr w:type="spellEnd"/>
            <w:r w:rsidRPr="005571DD">
              <w:rPr>
                <w:rFonts w:asciiTheme="minorHAnsi" w:hAnsiTheme="minorHAnsi" w:cstheme="minorHAnsi"/>
                <w:color w:val="C00000"/>
                <w:sz w:val="18"/>
                <w:szCs w:val="18"/>
                <w:lang w:val="it-IT" w:eastAsia="sl-SI"/>
              </w:rPr>
              <w:t xml:space="preserve"> list RS, </w:t>
            </w:r>
            <w:proofErr w:type="spellStart"/>
            <w:r w:rsidRPr="005571DD">
              <w:rPr>
                <w:rFonts w:asciiTheme="minorHAnsi" w:hAnsiTheme="minorHAnsi" w:cstheme="minorHAnsi"/>
                <w:color w:val="C00000"/>
                <w:sz w:val="18"/>
                <w:szCs w:val="18"/>
                <w:lang w:val="it-IT" w:eastAsia="sl-SI"/>
              </w:rPr>
              <w:t>št</w:t>
            </w:r>
            <w:proofErr w:type="spellEnd"/>
            <w:r w:rsidRPr="005571DD">
              <w:rPr>
                <w:rFonts w:asciiTheme="minorHAnsi" w:hAnsiTheme="minorHAnsi" w:cstheme="minorHAnsi"/>
                <w:color w:val="C00000"/>
                <w:sz w:val="18"/>
                <w:szCs w:val="18"/>
                <w:lang w:val="it-IT" w:eastAsia="sl-SI"/>
              </w:rPr>
              <w:t xml:space="preserve">. 35/2018) se od </w:t>
            </w:r>
            <w:proofErr w:type="spellStart"/>
            <w:r w:rsidRPr="005571DD">
              <w:rPr>
                <w:rFonts w:asciiTheme="minorHAnsi" w:hAnsiTheme="minorHAnsi" w:cstheme="minorHAnsi"/>
                <w:b/>
                <w:color w:val="C00000"/>
                <w:sz w:val="18"/>
                <w:szCs w:val="18"/>
                <w:lang w:val="it-IT" w:eastAsia="sl-SI"/>
              </w:rPr>
              <w:t>julija</w:t>
            </w:r>
            <w:proofErr w:type="spellEnd"/>
            <w:r w:rsidRPr="005571DD">
              <w:rPr>
                <w:rFonts w:asciiTheme="minorHAnsi" w:hAnsiTheme="minorHAnsi" w:cstheme="minorHAnsi"/>
                <w:b/>
                <w:color w:val="C00000"/>
                <w:sz w:val="18"/>
                <w:szCs w:val="18"/>
                <w:lang w:val="it-IT" w:eastAsia="sl-SI"/>
              </w:rPr>
              <w:t xml:space="preserve"> 2019</w:t>
            </w:r>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podatek</w:t>
            </w:r>
            <w:proofErr w:type="spellEnd"/>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vnaša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več</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zato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ga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posli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vneseni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tem</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datumu</w:t>
            </w:r>
            <w:proofErr w:type="spellEnd"/>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vsebujejo</w:t>
            </w:r>
            <w:proofErr w:type="spellEnd"/>
            <w:r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49731ED6"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6072CC7C"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695E6ADB" w14:textId="77777777" w:rsidTr="002E38D7">
        <w:trPr>
          <w:trHeight w:val="450"/>
        </w:trPr>
        <w:tc>
          <w:tcPr>
            <w:tcW w:w="1701" w:type="dxa"/>
            <w:shd w:val="clear" w:color="auto" w:fill="auto"/>
            <w:noWrap/>
            <w:vAlign w:val="bottom"/>
          </w:tcPr>
          <w:p w14:paraId="512CFB4C" w14:textId="6DC3FA97"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NADSTROPJE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45B16DB9"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(2)</w:t>
            </w:r>
          </w:p>
        </w:tc>
        <w:tc>
          <w:tcPr>
            <w:tcW w:w="3969" w:type="dxa"/>
            <w:shd w:val="clear" w:color="auto" w:fill="auto"/>
            <w:vAlign w:val="bottom"/>
          </w:tcPr>
          <w:p w14:paraId="42CB2740"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Številka nadstropja, v katerem se nahaja del stavbe, ki je predmet kupoprodajnega pravnega posla.</w:t>
            </w:r>
            <w:r w:rsidRPr="005571DD">
              <w:rPr>
                <w:rFonts w:asciiTheme="minorHAnsi" w:hAnsiTheme="minorHAnsi" w:cstheme="minorHAnsi"/>
                <w:sz w:val="18"/>
                <w:szCs w:val="18"/>
                <w:lang w:eastAsia="sl-SI"/>
              </w:rPr>
              <w:br/>
            </w:r>
            <w:r w:rsidRPr="005571DD">
              <w:rPr>
                <w:rFonts w:asciiTheme="minorHAnsi" w:hAnsiTheme="minorHAnsi" w:cstheme="minorHAnsi"/>
                <w:color w:val="C00000"/>
                <w:sz w:val="18"/>
                <w:szCs w:val="18"/>
                <w:lang w:eastAsia="sl-SI"/>
              </w:rPr>
              <w:t xml:space="preserve">V skladu s Pravilnikom o evidenci trga nepremičnin (Uradni list RS, št. 35/2018) se od </w:t>
            </w:r>
            <w:r w:rsidRPr="005571DD">
              <w:rPr>
                <w:rFonts w:asciiTheme="minorHAnsi" w:hAnsiTheme="minorHAnsi" w:cstheme="minorHAnsi"/>
                <w:b/>
                <w:color w:val="C00000"/>
                <w:sz w:val="18"/>
                <w:szCs w:val="18"/>
                <w:lang w:eastAsia="sl-SI"/>
              </w:rPr>
              <w:t>julija 2019</w:t>
            </w:r>
            <w:r w:rsidRPr="005571DD">
              <w:rPr>
                <w:rFonts w:asciiTheme="minorHAnsi" w:hAnsiTheme="minorHAnsi" w:cstheme="minorHAnsi"/>
                <w:color w:val="C00000"/>
                <w:sz w:val="18"/>
                <w:szCs w:val="18"/>
                <w:lang w:eastAsia="sl-SI"/>
              </w:rPr>
              <w:t xml:space="preserve"> podatek ne vnaša več, zato ga posli, vneseni po tem datumu, ne vsebujejo.</w:t>
            </w:r>
          </w:p>
        </w:tc>
        <w:tc>
          <w:tcPr>
            <w:tcW w:w="1559" w:type="dxa"/>
            <w:shd w:val="clear" w:color="auto" w:fill="auto"/>
            <w:vAlign w:val="bottom"/>
          </w:tcPr>
          <w:p w14:paraId="06ADA250"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4E38854B"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100AD81D" w14:textId="77777777" w:rsidTr="002E38D7">
        <w:trPr>
          <w:trHeight w:val="450"/>
        </w:trPr>
        <w:tc>
          <w:tcPr>
            <w:tcW w:w="1701" w:type="dxa"/>
            <w:shd w:val="clear" w:color="auto" w:fill="auto"/>
            <w:noWrap/>
            <w:vAlign w:val="bottom"/>
          </w:tcPr>
          <w:p w14:paraId="663640E1" w14:textId="496ABD27" w:rsidR="009D138A" w:rsidRPr="005571DD" w:rsidRDefault="006F33C9"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w:t>
            </w:r>
            <w:r w:rsidR="00BE6622" w:rsidRPr="005571DD">
              <w:rPr>
                <w:rFonts w:asciiTheme="minorHAnsi" w:hAnsiTheme="minorHAnsi" w:cstheme="minorHAnsi"/>
                <w:sz w:val="18"/>
                <w:szCs w:val="18"/>
                <w:lang w:eastAsia="sl-SI"/>
              </w:rPr>
              <w:t>TEVILO</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ZUNANJIH</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PARKIRNIH</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MEST</w:t>
            </w:r>
          </w:p>
        </w:tc>
        <w:tc>
          <w:tcPr>
            <w:tcW w:w="1276" w:type="dxa"/>
            <w:shd w:val="clear" w:color="auto" w:fill="auto"/>
            <w:vAlign w:val="bottom"/>
          </w:tcPr>
          <w:p w14:paraId="4A63D21A"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(2)</w:t>
            </w:r>
          </w:p>
        </w:tc>
        <w:tc>
          <w:tcPr>
            <w:tcW w:w="3969" w:type="dxa"/>
            <w:shd w:val="clear" w:color="auto" w:fill="auto"/>
            <w:vAlign w:val="bottom"/>
          </w:tcPr>
          <w:p w14:paraId="72800B88"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Število parkirnih mest na prostem.</w:t>
            </w:r>
            <w:r w:rsidRPr="005571DD">
              <w:rPr>
                <w:rFonts w:asciiTheme="minorHAnsi" w:hAnsiTheme="minorHAnsi" w:cstheme="minorHAnsi"/>
                <w:sz w:val="18"/>
                <w:szCs w:val="18"/>
                <w:lang w:eastAsia="sl-SI"/>
              </w:rPr>
              <w:br/>
            </w:r>
            <w:r w:rsidRPr="005571DD">
              <w:rPr>
                <w:rFonts w:asciiTheme="minorHAnsi" w:hAnsiTheme="minorHAnsi" w:cstheme="minorHAnsi"/>
                <w:color w:val="C00000"/>
                <w:sz w:val="18"/>
                <w:szCs w:val="18"/>
                <w:lang w:eastAsia="sl-SI"/>
              </w:rPr>
              <w:t xml:space="preserve">V skladu s Pravilnikom o evidenci trga nepremičnin (Uradni list RS, št. 35/2018) se od </w:t>
            </w:r>
            <w:r w:rsidRPr="005571DD">
              <w:rPr>
                <w:rFonts w:asciiTheme="minorHAnsi" w:hAnsiTheme="minorHAnsi" w:cstheme="minorHAnsi"/>
                <w:b/>
                <w:color w:val="C00000"/>
                <w:sz w:val="18"/>
                <w:szCs w:val="18"/>
                <w:lang w:eastAsia="sl-SI"/>
              </w:rPr>
              <w:t>julija 2019</w:t>
            </w:r>
            <w:r w:rsidRPr="005571DD">
              <w:rPr>
                <w:rFonts w:asciiTheme="minorHAnsi" w:hAnsiTheme="minorHAnsi" w:cstheme="minorHAnsi"/>
                <w:color w:val="C00000"/>
                <w:sz w:val="18"/>
                <w:szCs w:val="18"/>
                <w:lang w:eastAsia="sl-SI"/>
              </w:rPr>
              <w:t xml:space="preserve"> podatek ne vnaša več, zato ga posli, vneseni po tem datumu, ne vsebujejo.</w:t>
            </w:r>
          </w:p>
        </w:tc>
        <w:tc>
          <w:tcPr>
            <w:tcW w:w="1559" w:type="dxa"/>
            <w:shd w:val="clear" w:color="auto" w:fill="auto"/>
            <w:vAlign w:val="bottom"/>
          </w:tcPr>
          <w:p w14:paraId="35474350"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09EE24EA"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6DCB2B95" w14:textId="77777777" w:rsidTr="002E38D7">
        <w:trPr>
          <w:trHeight w:val="450"/>
        </w:trPr>
        <w:tc>
          <w:tcPr>
            <w:tcW w:w="1701" w:type="dxa"/>
            <w:shd w:val="clear" w:color="auto" w:fill="auto"/>
            <w:noWrap/>
            <w:vAlign w:val="bottom"/>
          </w:tcPr>
          <w:p w14:paraId="0B117F5E" w14:textId="17F0254D"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ATRIJ</w:t>
            </w:r>
          </w:p>
        </w:tc>
        <w:tc>
          <w:tcPr>
            <w:tcW w:w="1276" w:type="dxa"/>
            <w:shd w:val="clear" w:color="auto" w:fill="auto"/>
            <w:vAlign w:val="bottom"/>
          </w:tcPr>
          <w:p w14:paraId="395000C8"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4D3AC502" w14:textId="77777777" w:rsidR="009D138A" w:rsidRPr="005571DD" w:rsidRDefault="009D138A" w:rsidP="009D138A">
            <w:pPr>
              <w:rPr>
                <w:rFonts w:asciiTheme="minorHAnsi" w:hAnsiTheme="minorHAnsi" w:cstheme="minorHAnsi"/>
                <w:color w:val="FF0000"/>
                <w:sz w:val="18"/>
                <w:szCs w:val="18"/>
                <w:lang w:eastAsia="sl-SI"/>
              </w:rPr>
            </w:pPr>
            <w:r w:rsidRPr="005571DD">
              <w:rPr>
                <w:rFonts w:asciiTheme="minorHAnsi" w:hAnsiTheme="minorHAnsi" w:cstheme="minorHAnsi"/>
                <w:sz w:val="18"/>
                <w:szCs w:val="18"/>
                <w:lang w:eastAsia="sl-SI"/>
              </w:rPr>
              <w:t>Ali je stanovanje atrijsko.</w:t>
            </w:r>
            <w:r w:rsidRPr="005571DD">
              <w:rPr>
                <w:rFonts w:asciiTheme="minorHAnsi" w:hAnsiTheme="minorHAnsi" w:cstheme="minorHAnsi"/>
                <w:sz w:val="18"/>
                <w:szCs w:val="18"/>
                <w:lang w:eastAsia="sl-SI"/>
              </w:rPr>
              <w:br/>
            </w:r>
            <w:r w:rsidRPr="005571DD">
              <w:rPr>
                <w:rFonts w:asciiTheme="minorHAnsi" w:hAnsiTheme="minorHAnsi" w:cstheme="minorHAnsi"/>
                <w:color w:val="C00000"/>
                <w:sz w:val="18"/>
                <w:szCs w:val="18"/>
                <w:lang w:eastAsia="sl-SI"/>
              </w:rPr>
              <w:t xml:space="preserve">V skladu s Pravilnikom o evidenci trga nepremičnin (Uradni list RS, št. 35/2018) se od </w:t>
            </w:r>
            <w:r w:rsidRPr="005571DD">
              <w:rPr>
                <w:rFonts w:asciiTheme="minorHAnsi" w:hAnsiTheme="minorHAnsi" w:cstheme="minorHAnsi"/>
                <w:b/>
                <w:color w:val="C00000"/>
                <w:sz w:val="18"/>
                <w:szCs w:val="18"/>
                <w:lang w:eastAsia="sl-SI"/>
              </w:rPr>
              <w:t>julija 2019</w:t>
            </w:r>
            <w:r w:rsidRPr="005571DD">
              <w:rPr>
                <w:rFonts w:asciiTheme="minorHAnsi" w:hAnsiTheme="minorHAnsi" w:cstheme="minorHAnsi"/>
                <w:color w:val="C00000"/>
                <w:sz w:val="18"/>
                <w:szCs w:val="18"/>
                <w:lang w:eastAsia="sl-SI"/>
              </w:rPr>
              <w:t xml:space="preserve"> podatek ne vnaša več, zato ga posli, vneseni po tem datumu, ne vsebujejo.</w:t>
            </w:r>
          </w:p>
        </w:tc>
        <w:tc>
          <w:tcPr>
            <w:tcW w:w="1559" w:type="dxa"/>
            <w:shd w:val="clear" w:color="auto" w:fill="auto"/>
            <w:vAlign w:val="bottom"/>
          </w:tcPr>
          <w:p w14:paraId="62A4BB16"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64AA2144"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2F296A44" w14:textId="77777777" w:rsidTr="002E38D7">
        <w:trPr>
          <w:trHeight w:val="274"/>
        </w:trPr>
        <w:tc>
          <w:tcPr>
            <w:tcW w:w="1701" w:type="dxa"/>
            <w:shd w:val="clear" w:color="auto" w:fill="auto"/>
            <w:noWrap/>
            <w:vAlign w:val="bottom"/>
          </w:tcPr>
          <w:p w14:paraId="2653D2F7" w14:textId="2C64A6DC"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w:t>
            </w:r>
            <w:r w:rsidR="006F33C9"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ATRIJA</w:t>
            </w:r>
          </w:p>
        </w:tc>
        <w:tc>
          <w:tcPr>
            <w:tcW w:w="1276" w:type="dxa"/>
            <w:shd w:val="clear" w:color="auto" w:fill="auto"/>
            <w:vAlign w:val="bottom"/>
          </w:tcPr>
          <w:p w14:paraId="78D10D7E" w14:textId="2C6217D2"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06FF8AB8"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Površina atrija – v m</w:t>
            </w:r>
            <w:r w:rsidRPr="005571DD">
              <w:rPr>
                <w:rFonts w:asciiTheme="minorHAnsi" w:hAnsiTheme="minorHAnsi" w:cstheme="minorHAnsi"/>
                <w:sz w:val="18"/>
                <w:szCs w:val="18"/>
                <w:vertAlign w:val="superscript"/>
                <w:lang w:eastAsia="sl-SI"/>
              </w:rPr>
              <w:t>2</w:t>
            </w:r>
            <w:r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br/>
            </w:r>
            <w:r w:rsidRPr="005571DD">
              <w:rPr>
                <w:rFonts w:asciiTheme="minorHAnsi" w:hAnsiTheme="minorHAnsi" w:cstheme="minorHAnsi"/>
                <w:color w:val="C00000"/>
                <w:sz w:val="18"/>
                <w:szCs w:val="18"/>
                <w:lang w:eastAsia="sl-SI"/>
              </w:rPr>
              <w:t xml:space="preserve">V skladu s Pravilnikom o evidenci trga nepremičnin (Uradni list RS, št. 35/2018) se od </w:t>
            </w:r>
            <w:r w:rsidRPr="005571DD">
              <w:rPr>
                <w:rFonts w:asciiTheme="minorHAnsi" w:hAnsiTheme="minorHAnsi" w:cstheme="minorHAnsi"/>
                <w:b/>
                <w:color w:val="C00000"/>
                <w:sz w:val="18"/>
                <w:szCs w:val="18"/>
                <w:lang w:eastAsia="sl-SI"/>
              </w:rPr>
              <w:t>julija 2019</w:t>
            </w:r>
            <w:r w:rsidRPr="005571DD">
              <w:rPr>
                <w:rFonts w:asciiTheme="minorHAnsi" w:hAnsiTheme="minorHAnsi" w:cstheme="minorHAnsi"/>
                <w:color w:val="C00000"/>
                <w:sz w:val="18"/>
                <w:szCs w:val="18"/>
                <w:lang w:eastAsia="sl-SI"/>
              </w:rPr>
              <w:t xml:space="preserve"> podatek ne vnaša več, zato ga posli, vneseni po tem datumu, ne vsebujejo.</w:t>
            </w:r>
          </w:p>
        </w:tc>
        <w:tc>
          <w:tcPr>
            <w:tcW w:w="1559" w:type="dxa"/>
            <w:shd w:val="clear" w:color="auto" w:fill="auto"/>
            <w:vAlign w:val="bottom"/>
          </w:tcPr>
          <w:p w14:paraId="147976B5"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12CBCAA2"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3698F4AE" w14:textId="77777777" w:rsidTr="002E38D7">
        <w:trPr>
          <w:trHeight w:val="450"/>
        </w:trPr>
        <w:tc>
          <w:tcPr>
            <w:tcW w:w="1701" w:type="dxa"/>
            <w:shd w:val="clear" w:color="auto" w:fill="auto"/>
            <w:noWrap/>
            <w:vAlign w:val="bottom"/>
          </w:tcPr>
          <w:p w14:paraId="62DE7C22" w14:textId="5107FCEA"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OPOMBE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NEPREMI</w:t>
            </w:r>
            <w:r w:rsidR="006F33C9"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NINI</w:t>
            </w:r>
          </w:p>
        </w:tc>
        <w:tc>
          <w:tcPr>
            <w:tcW w:w="1276" w:type="dxa"/>
            <w:shd w:val="clear" w:color="auto" w:fill="auto"/>
            <w:vAlign w:val="bottom"/>
          </w:tcPr>
          <w:p w14:paraId="0C4CFE7E"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00CBEEF6" w14:textId="77777777" w:rsidR="009D138A" w:rsidRPr="005571DD" w:rsidRDefault="009D138A"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Informacije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predmetu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dodatno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pojasnjujejo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evidence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trga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in so </w:t>
            </w:r>
            <w:proofErr w:type="spellStart"/>
            <w:r w:rsidRPr="005571DD">
              <w:rPr>
                <w:rFonts w:asciiTheme="minorHAnsi" w:hAnsiTheme="minorHAnsi" w:cstheme="minorHAnsi"/>
                <w:sz w:val="18"/>
                <w:szCs w:val="18"/>
                <w:lang w:val="it-IT" w:eastAsia="sl-SI"/>
              </w:rPr>
              <w:t>vplivale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ceno.</w:t>
            </w:r>
            <w:r w:rsidRPr="005571DD">
              <w:rPr>
                <w:rFonts w:asciiTheme="minorHAnsi" w:hAnsiTheme="minorHAnsi" w:cstheme="minorHAnsi"/>
                <w:sz w:val="18"/>
                <w:szCs w:val="18"/>
                <w:lang w:val="it-IT" w:eastAsia="sl-SI"/>
              </w:rPr>
              <w:br/>
            </w:r>
            <w:proofErr w:type="spellStart"/>
            <w:r w:rsidRPr="005571DD">
              <w:rPr>
                <w:rFonts w:asciiTheme="minorHAnsi" w:hAnsiTheme="minorHAnsi" w:cstheme="minorHAnsi"/>
                <w:color w:val="C00000"/>
                <w:sz w:val="18"/>
                <w:szCs w:val="18"/>
                <w:lang w:val="it-IT" w:eastAsia="sl-SI"/>
              </w:rPr>
              <w:t>Podatek</w:t>
            </w:r>
            <w:proofErr w:type="spellEnd"/>
            <w:r w:rsidRPr="005571DD">
              <w:rPr>
                <w:rFonts w:asciiTheme="minorHAnsi" w:hAnsiTheme="minorHAnsi" w:cstheme="minorHAnsi"/>
                <w:color w:val="C00000"/>
                <w:sz w:val="18"/>
                <w:szCs w:val="18"/>
                <w:lang w:val="it-IT" w:eastAsia="sl-SI"/>
              </w:rPr>
              <w:t xml:space="preserve"> se od </w:t>
            </w:r>
            <w:proofErr w:type="spellStart"/>
            <w:r w:rsidRPr="005571DD">
              <w:rPr>
                <w:rFonts w:asciiTheme="minorHAnsi" w:hAnsiTheme="minorHAnsi" w:cstheme="minorHAnsi"/>
                <w:b/>
                <w:color w:val="C00000"/>
                <w:sz w:val="18"/>
                <w:szCs w:val="18"/>
                <w:lang w:val="it-IT" w:eastAsia="sl-SI"/>
              </w:rPr>
              <w:t>januarja</w:t>
            </w:r>
            <w:proofErr w:type="spellEnd"/>
            <w:r w:rsidRPr="005571DD">
              <w:rPr>
                <w:rFonts w:asciiTheme="minorHAnsi" w:hAnsiTheme="minorHAnsi" w:cstheme="minorHAnsi"/>
                <w:b/>
                <w:color w:val="C00000"/>
                <w:sz w:val="18"/>
                <w:szCs w:val="18"/>
                <w:lang w:val="it-IT" w:eastAsia="sl-SI"/>
              </w:rPr>
              <w:t xml:space="preserve"> 2018</w:t>
            </w:r>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vnaša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več</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zato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ga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posli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vneseni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tem</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datumu</w:t>
            </w:r>
            <w:proofErr w:type="spellEnd"/>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vsebujejo</w:t>
            </w:r>
            <w:proofErr w:type="spellEnd"/>
            <w:r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2A9AF5E9"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15D8BB5F"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9D138A" w:rsidRPr="005571DD" w14:paraId="02D176F3" w14:textId="77777777" w:rsidTr="002E38D7">
        <w:trPr>
          <w:trHeight w:val="450"/>
        </w:trPr>
        <w:tc>
          <w:tcPr>
            <w:tcW w:w="1701" w:type="dxa"/>
            <w:shd w:val="clear" w:color="auto" w:fill="auto"/>
            <w:noWrap/>
            <w:vAlign w:val="bottom"/>
          </w:tcPr>
          <w:p w14:paraId="24EF8C25" w14:textId="057AD5B4" w:rsidR="009D138A" w:rsidRPr="005571DD" w:rsidRDefault="00BE6622"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DEJANSKA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RABA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14E029D5"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VARCHAR2 </w:t>
            </w:r>
          </w:p>
          <w:p w14:paraId="76B1814E"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(2000)</w:t>
            </w:r>
          </w:p>
        </w:tc>
        <w:tc>
          <w:tcPr>
            <w:tcW w:w="3969" w:type="dxa"/>
            <w:shd w:val="clear" w:color="auto" w:fill="auto"/>
            <w:vAlign w:val="bottom"/>
          </w:tcPr>
          <w:p w14:paraId="12BA7EA1" w14:textId="77777777" w:rsidR="009D138A" w:rsidRPr="005571DD" w:rsidRDefault="00EA4BD5" w:rsidP="009D138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Vrsta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dejanske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uporabe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dela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ne </w:t>
            </w:r>
            <w:proofErr w:type="spellStart"/>
            <w:r w:rsidRPr="005571DD">
              <w:rPr>
                <w:rFonts w:asciiTheme="minorHAnsi" w:hAnsiTheme="minorHAnsi" w:cstheme="minorHAnsi"/>
                <w:sz w:val="18"/>
                <w:szCs w:val="18"/>
                <w:lang w:val="it-IT" w:eastAsia="sl-SI"/>
              </w:rPr>
              <w:t>glede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pretežno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površino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vrste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prostorov</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delu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1798B28B" w14:textId="77777777" w:rsidR="009D138A" w:rsidRPr="005571DD" w:rsidRDefault="009D138A" w:rsidP="009D138A">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58063FFB" w14:textId="77777777" w:rsidR="009D138A" w:rsidRPr="005571DD" w:rsidRDefault="009D138A" w:rsidP="009D138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22559CC7" w14:textId="77777777" w:rsidTr="002E38D7">
        <w:trPr>
          <w:trHeight w:val="450"/>
        </w:trPr>
        <w:tc>
          <w:tcPr>
            <w:tcW w:w="1701" w:type="dxa"/>
            <w:shd w:val="clear" w:color="auto" w:fill="auto"/>
            <w:noWrap/>
            <w:vAlign w:val="bottom"/>
          </w:tcPr>
          <w:p w14:paraId="38CCF7EF" w14:textId="30B7107A" w:rsidR="00563A79" w:rsidRPr="005571DD" w:rsidRDefault="00BE6622" w:rsidP="00563A7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LEGA</w:t>
            </w:r>
            <w:r w:rsidR="006F33C9"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DELA</w:t>
            </w:r>
            <w:r w:rsidR="006F33C9"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STAVBE</w:t>
            </w:r>
            <w:r w:rsidR="006F33C9"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V</w:t>
            </w:r>
            <w:r w:rsidR="006F33C9"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STAVBI</w:t>
            </w:r>
          </w:p>
        </w:tc>
        <w:tc>
          <w:tcPr>
            <w:tcW w:w="1276" w:type="dxa"/>
            <w:shd w:val="clear" w:color="auto" w:fill="auto"/>
            <w:vAlign w:val="bottom"/>
          </w:tcPr>
          <w:p w14:paraId="2A505362"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(4000)</w:t>
            </w:r>
          </w:p>
        </w:tc>
        <w:tc>
          <w:tcPr>
            <w:tcW w:w="3969" w:type="dxa"/>
            <w:shd w:val="clear" w:color="auto" w:fill="auto"/>
            <w:vAlign w:val="bottom"/>
          </w:tcPr>
          <w:p w14:paraId="669BB2FC"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Lega glavnega vhoda dela stavbe v stavbi določena glede na pritlično etažo. Pridobi se iz katastra nepremičnin iz številke etaže pritličja stavbe in številke etaže glavnega vhoda v del stavbe.</w:t>
            </w:r>
          </w:p>
        </w:tc>
        <w:tc>
          <w:tcPr>
            <w:tcW w:w="1559" w:type="dxa"/>
            <w:shd w:val="clear" w:color="auto" w:fill="auto"/>
            <w:vAlign w:val="bottom"/>
          </w:tcPr>
          <w:p w14:paraId="7E2E6C52"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55FE92E1"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09C77C2C" w14:textId="77777777" w:rsidTr="002E38D7">
        <w:trPr>
          <w:trHeight w:val="450"/>
        </w:trPr>
        <w:tc>
          <w:tcPr>
            <w:tcW w:w="1701" w:type="dxa"/>
            <w:shd w:val="clear" w:color="auto" w:fill="auto"/>
            <w:noWrap/>
            <w:vAlign w:val="bottom"/>
          </w:tcPr>
          <w:p w14:paraId="496C4C5E" w14:textId="68873CC2" w:rsidR="00563A79" w:rsidRPr="005571DD" w:rsidRDefault="006F33C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w:t>
            </w:r>
            <w:r w:rsidR="00BE6622" w:rsidRPr="005571DD">
              <w:rPr>
                <w:rFonts w:asciiTheme="minorHAnsi" w:hAnsiTheme="minorHAnsi" w:cstheme="minorHAnsi"/>
                <w:sz w:val="18"/>
                <w:szCs w:val="18"/>
                <w:lang w:eastAsia="sl-SI"/>
              </w:rPr>
              <w:t>TEVILO</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SOB</w:t>
            </w:r>
          </w:p>
        </w:tc>
        <w:tc>
          <w:tcPr>
            <w:tcW w:w="1276" w:type="dxa"/>
            <w:shd w:val="clear" w:color="auto" w:fill="auto"/>
            <w:vAlign w:val="bottom"/>
          </w:tcPr>
          <w:p w14:paraId="5ABA9654"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(2)</w:t>
            </w:r>
          </w:p>
        </w:tc>
        <w:tc>
          <w:tcPr>
            <w:tcW w:w="3969" w:type="dxa"/>
            <w:shd w:val="clear" w:color="auto" w:fill="auto"/>
            <w:vAlign w:val="bottom"/>
          </w:tcPr>
          <w:p w14:paraId="4325E8BC" w14:textId="77777777" w:rsidR="00563A79" w:rsidRPr="005571DD" w:rsidRDefault="007B2567" w:rsidP="001159E0">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Število prostorov v stanovanju, ki so od drugih prostorov stanovanja ločeni z zidovi, imajo neposredno dnevno svetlobo in najmanj 6 m2 površine.</w:t>
            </w:r>
            <w:r w:rsidR="00563A79" w:rsidRPr="005571DD">
              <w:rPr>
                <w:rFonts w:asciiTheme="minorHAnsi" w:hAnsiTheme="minorHAnsi" w:cstheme="minorHAnsi"/>
                <w:sz w:val="18"/>
                <w:szCs w:val="18"/>
                <w:lang w:eastAsia="sl-SI"/>
              </w:rPr>
              <w:br/>
            </w:r>
            <w:proofErr w:type="spellStart"/>
            <w:r w:rsidR="00563A79" w:rsidRPr="005571DD">
              <w:rPr>
                <w:rFonts w:asciiTheme="minorHAnsi" w:hAnsiTheme="minorHAnsi" w:cstheme="minorHAnsi"/>
                <w:color w:val="C00000"/>
                <w:sz w:val="18"/>
                <w:szCs w:val="18"/>
                <w:lang w:val="it-IT" w:eastAsia="sl-SI"/>
              </w:rPr>
              <w:t>Podatek</w:t>
            </w:r>
            <w:proofErr w:type="spellEnd"/>
            <w:r w:rsidR="00563A79" w:rsidRPr="005571DD">
              <w:rPr>
                <w:rFonts w:asciiTheme="minorHAnsi" w:hAnsiTheme="minorHAnsi" w:cstheme="minorHAnsi"/>
                <w:color w:val="C00000"/>
                <w:sz w:val="18"/>
                <w:szCs w:val="18"/>
                <w:lang w:val="it-IT" w:eastAsia="sl-SI"/>
              </w:rPr>
              <w:t xml:space="preserve"> se od </w:t>
            </w:r>
            <w:r w:rsidR="00563A79" w:rsidRPr="005571DD">
              <w:rPr>
                <w:rFonts w:asciiTheme="minorHAnsi" w:hAnsiTheme="minorHAnsi" w:cstheme="minorHAnsi"/>
                <w:b/>
                <w:color w:val="C00000"/>
                <w:sz w:val="18"/>
                <w:szCs w:val="18"/>
                <w:lang w:val="it-IT" w:eastAsia="sl-SI"/>
              </w:rPr>
              <w:t>aprila 2020</w:t>
            </w:r>
            <w:r w:rsidR="00563A79" w:rsidRPr="005571DD">
              <w:rPr>
                <w:rFonts w:asciiTheme="minorHAnsi" w:hAnsiTheme="minorHAnsi" w:cstheme="minorHAnsi"/>
                <w:color w:val="C00000"/>
                <w:sz w:val="18"/>
                <w:szCs w:val="18"/>
                <w:lang w:val="it-IT" w:eastAsia="sl-SI"/>
              </w:rPr>
              <w:t xml:space="preserve"> ne </w:t>
            </w:r>
            <w:proofErr w:type="spellStart"/>
            <w:r w:rsidR="00563A79" w:rsidRPr="005571DD">
              <w:rPr>
                <w:rFonts w:asciiTheme="minorHAnsi" w:hAnsiTheme="minorHAnsi" w:cstheme="minorHAnsi"/>
                <w:color w:val="C00000"/>
                <w:sz w:val="18"/>
                <w:szCs w:val="18"/>
                <w:lang w:val="it-IT" w:eastAsia="sl-SI"/>
              </w:rPr>
              <w:t>prevzema</w:t>
            </w:r>
            <w:proofErr w:type="spellEnd"/>
            <w:r w:rsidR="00563A79" w:rsidRPr="005571DD">
              <w:rPr>
                <w:rFonts w:asciiTheme="minorHAnsi" w:hAnsiTheme="minorHAnsi" w:cstheme="minorHAnsi"/>
                <w:color w:val="C00000"/>
                <w:sz w:val="18"/>
                <w:szCs w:val="18"/>
                <w:lang w:val="it-IT" w:eastAsia="sl-SI"/>
              </w:rPr>
              <w:t xml:space="preserve"> </w:t>
            </w:r>
            <w:proofErr w:type="spellStart"/>
            <w:r w:rsidR="00563A79" w:rsidRPr="005571DD">
              <w:rPr>
                <w:rFonts w:asciiTheme="minorHAnsi" w:hAnsiTheme="minorHAnsi" w:cstheme="minorHAnsi"/>
                <w:color w:val="C00000"/>
                <w:sz w:val="18"/>
                <w:szCs w:val="18"/>
                <w:lang w:val="it-IT" w:eastAsia="sl-SI"/>
              </w:rPr>
              <w:t>več</w:t>
            </w:r>
            <w:proofErr w:type="spellEnd"/>
            <w:r w:rsidR="00563A79" w:rsidRPr="005571DD">
              <w:rPr>
                <w:rFonts w:asciiTheme="minorHAnsi" w:hAnsiTheme="minorHAnsi" w:cstheme="minorHAnsi"/>
                <w:color w:val="C00000"/>
                <w:sz w:val="18"/>
                <w:szCs w:val="18"/>
                <w:lang w:val="it-IT" w:eastAsia="sl-SI"/>
              </w:rPr>
              <w:t xml:space="preserve">, </w:t>
            </w:r>
            <w:proofErr w:type="spellStart"/>
            <w:r w:rsidR="00563A79" w:rsidRPr="005571DD">
              <w:rPr>
                <w:rFonts w:asciiTheme="minorHAnsi" w:hAnsiTheme="minorHAnsi" w:cstheme="minorHAnsi"/>
                <w:color w:val="C00000"/>
                <w:sz w:val="18"/>
                <w:szCs w:val="18"/>
                <w:lang w:val="it-IT" w:eastAsia="sl-SI"/>
              </w:rPr>
              <w:t>zato</w:t>
            </w:r>
            <w:proofErr w:type="spellEnd"/>
            <w:r w:rsidR="00563A79" w:rsidRPr="005571DD">
              <w:rPr>
                <w:rFonts w:asciiTheme="minorHAnsi" w:hAnsiTheme="minorHAnsi" w:cstheme="minorHAnsi"/>
                <w:color w:val="C00000"/>
                <w:sz w:val="18"/>
                <w:szCs w:val="18"/>
                <w:lang w:val="it-IT" w:eastAsia="sl-SI"/>
              </w:rPr>
              <w:t xml:space="preserve"> </w:t>
            </w:r>
            <w:proofErr w:type="spellStart"/>
            <w:r w:rsidR="00563A79" w:rsidRPr="005571DD">
              <w:rPr>
                <w:rFonts w:asciiTheme="minorHAnsi" w:hAnsiTheme="minorHAnsi" w:cstheme="minorHAnsi"/>
                <w:color w:val="C00000"/>
                <w:sz w:val="18"/>
                <w:szCs w:val="18"/>
                <w:lang w:val="it-IT" w:eastAsia="sl-SI"/>
              </w:rPr>
              <w:t>ga</w:t>
            </w:r>
            <w:proofErr w:type="spellEnd"/>
            <w:r w:rsidR="00563A79" w:rsidRPr="005571DD">
              <w:rPr>
                <w:rFonts w:asciiTheme="minorHAnsi" w:hAnsiTheme="minorHAnsi" w:cstheme="minorHAnsi"/>
                <w:color w:val="C00000"/>
                <w:sz w:val="18"/>
                <w:szCs w:val="18"/>
                <w:lang w:val="it-IT" w:eastAsia="sl-SI"/>
              </w:rPr>
              <w:t xml:space="preserve"> </w:t>
            </w:r>
            <w:proofErr w:type="spellStart"/>
            <w:r w:rsidR="00563A79" w:rsidRPr="005571DD">
              <w:rPr>
                <w:rFonts w:asciiTheme="minorHAnsi" w:hAnsiTheme="minorHAnsi" w:cstheme="minorHAnsi"/>
                <w:color w:val="C00000"/>
                <w:sz w:val="18"/>
                <w:szCs w:val="18"/>
                <w:lang w:val="it-IT" w:eastAsia="sl-SI"/>
              </w:rPr>
              <w:t>posli</w:t>
            </w:r>
            <w:proofErr w:type="spellEnd"/>
            <w:r w:rsidR="00563A79" w:rsidRPr="005571DD">
              <w:rPr>
                <w:rFonts w:asciiTheme="minorHAnsi" w:hAnsiTheme="minorHAnsi" w:cstheme="minorHAnsi"/>
                <w:color w:val="C00000"/>
                <w:sz w:val="18"/>
                <w:szCs w:val="18"/>
                <w:lang w:val="it-IT" w:eastAsia="sl-SI"/>
              </w:rPr>
              <w:t xml:space="preserve">, </w:t>
            </w:r>
            <w:proofErr w:type="spellStart"/>
            <w:r w:rsidR="00563A79" w:rsidRPr="005571DD">
              <w:rPr>
                <w:rFonts w:asciiTheme="minorHAnsi" w:hAnsiTheme="minorHAnsi" w:cstheme="minorHAnsi"/>
                <w:color w:val="C00000"/>
                <w:sz w:val="18"/>
                <w:szCs w:val="18"/>
                <w:lang w:val="it-IT" w:eastAsia="sl-SI"/>
              </w:rPr>
              <w:t>vneseni</w:t>
            </w:r>
            <w:proofErr w:type="spellEnd"/>
            <w:r w:rsidR="00563A79" w:rsidRPr="005571DD">
              <w:rPr>
                <w:rFonts w:asciiTheme="minorHAnsi" w:hAnsiTheme="minorHAnsi" w:cstheme="minorHAnsi"/>
                <w:color w:val="C00000"/>
                <w:sz w:val="18"/>
                <w:szCs w:val="18"/>
                <w:lang w:val="it-IT" w:eastAsia="sl-SI"/>
              </w:rPr>
              <w:t xml:space="preserve"> </w:t>
            </w:r>
            <w:proofErr w:type="spellStart"/>
            <w:r w:rsidR="00563A79" w:rsidRPr="005571DD">
              <w:rPr>
                <w:rFonts w:asciiTheme="minorHAnsi" w:hAnsiTheme="minorHAnsi" w:cstheme="minorHAnsi"/>
                <w:color w:val="C00000"/>
                <w:sz w:val="18"/>
                <w:szCs w:val="18"/>
                <w:lang w:val="it-IT" w:eastAsia="sl-SI"/>
              </w:rPr>
              <w:t>po</w:t>
            </w:r>
            <w:proofErr w:type="spellEnd"/>
            <w:r w:rsidR="00563A79" w:rsidRPr="005571DD">
              <w:rPr>
                <w:rFonts w:asciiTheme="minorHAnsi" w:hAnsiTheme="minorHAnsi" w:cstheme="minorHAnsi"/>
                <w:color w:val="C00000"/>
                <w:sz w:val="18"/>
                <w:szCs w:val="18"/>
                <w:lang w:val="it-IT" w:eastAsia="sl-SI"/>
              </w:rPr>
              <w:t xml:space="preserve"> </w:t>
            </w:r>
            <w:proofErr w:type="spellStart"/>
            <w:r w:rsidR="00563A79" w:rsidRPr="005571DD">
              <w:rPr>
                <w:rFonts w:asciiTheme="minorHAnsi" w:hAnsiTheme="minorHAnsi" w:cstheme="minorHAnsi"/>
                <w:color w:val="C00000"/>
                <w:sz w:val="18"/>
                <w:szCs w:val="18"/>
                <w:lang w:val="it-IT" w:eastAsia="sl-SI"/>
              </w:rPr>
              <w:t>tem</w:t>
            </w:r>
            <w:proofErr w:type="spellEnd"/>
            <w:r w:rsidR="00563A79" w:rsidRPr="005571DD">
              <w:rPr>
                <w:rFonts w:asciiTheme="minorHAnsi" w:hAnsiTheme="minorHAnsi" w:cstheme="minorHAnsi"/>
                <w:color w:val="C00000"/>
                <w:sz w:val="18"/>
                <w:szCs w:val="18"/>
                <w:lang w:val="it-IT" w:eastAsia="sl-SI"/>
              </w:rPr>
              <w:t xml:space="preserve"> </w:t>
            </w:r>
            <w:proofErr w:type="spellStart"/>
            <w:r w:rsidR="00563A79" w:rsidRPr="005571DD">
              <w:rPr>
                <w:rFonts w:asciiTheme="minorHAnsi" w:hAnsiTheme="minorHAnsi" w:cstheme="minorHAnsi"/>
                <w:color w:val="C00000"/>
                <w:sz w:val="18"/>
                <w:szCs w:val="18"/>
                <w:lang w:val="it-IT" w:eastAsia="sl-SI"/>
              </w:rPr>
              <w:t>datumu</w:t>
            </w:r>
            <w:proofErr w:type="spellEnd"/>
            <w:r w:rsidR="00563A79" w:rsidRPr="005571DD">
              <w:rPr>
                <w:rFonts w:asciiTheme="minorHAnsi" w:hAnsiTheme="minorHAnsi" w:cstheme="minorHAnsi"/>
                <w:color w:val="C00000"/>
                <w:sz w:val="18"/>
                <w:szCs w:val="18"/>
                <w:lang w:val="it-IT" w:eastAsia="sl-SI"/>
              </w:rPr>
              <w:t xml:space="preserve">, ne </w:t>
            </w:r>
            <w:proofErr w:type="spellStart"/>
            <w:r w:rsidR="00563A79" w:rsidRPr="005571DD">
              <w:rPr>
                <w:rFonts w:asciiTheme="minorHAnsi" w:hAnsiTheme="minorHAnsi" w:cstheme="minorHAnsi"/>
                <w:color w:val="C00000"/>
                <w:sz w:val="18"/>
                <w:szCs w:val="18"/>
                <w:lang w:val="it-IT" w:eastAsia="sl-SI"/>
              </w:rPr>
              <w:t>vsebujejo</w:t>
            </w:r>
            <w:proofErr w:type="spellEnd"/>
            <w:r w:rsidR="00563A79"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205E546F" w14:textId="77777777" w:rsidR="00563A79" w:rsidRPr="005571DD" w:rsidRDefault="00563A79" w:rsidP="00563A7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5DD9DB86"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40EDD774" w14:textId="77777777" w:rsidTr="002E38D7">
        <w:trPr>
          <w:trHeight w:val="450"/>
        </w:trPr>
        <w:tc>
          <w:tcPr>
            <w:tcW w:w="1701" w:type="dxa"/>
            <w:shd w:val="clear" w:color="auto" w:fill="auto"/>
            <w:noWrap/>
            <w:vAlign w:val="bottom"/>
          </w:tcPr>
          <w:p w14:paraId="44F36B51" w14:textId="41601ABB"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w:t>
            </w:r>
            <w:r w:rsidR="006F33C9"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4968D944" w14:textId="1EEE475C"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(8</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1)</w:t>
            </w:r>
          </w:p>
        </w:tc>
        <w:tc>
          <w:tcPr>
            <w:tcW w:w="3969" w:type="dxa"/>
            <w:shd w:val="clear" w:color="auto" w:fill="auto"/>
            <w:vAlign w:val="bottom"/>
          </w:tcPr>
          <w:p w14:paraId="5663F38C"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Določena je kot </w:t>
            </w:r>
            <w:proofErr w:type="spellStart"/>
            <w:r w:rsidRPr="005571DD">
              <w:rPr>
                <w:rFonts w:asciiTheme="minorHAnsi" w:hAnsiTheme="minorHAnsi" w:cstheme="minorHAnsi"/>
                <w:sz w:val="18"/>
                <w:szCs w:val="18"/>
                <w:lang w:eastAsia="sl-SI"/>
              </w:rPr>
              <w:t>netotlorisna</w:t>
            </w:r>
            <w:proofErr w:type="spellEnd"/>
            <w:r w:rsidRPr="005571DD">
              <w:rPr>
                <w:rFonts w:asciiTheme="minorHAnsi" w:hAnsiTheme="minorHAnsi" w:cstheme="minorHAnsi"/>
                <w:sz w:val="18"/>
                <w:szCs w:val="18"/>
                <w:lang w:eastAsia="sl-SI"/>
              </w:rPr>
              <w:t xml:space="preserve"> površina dela stavbe in je vsota površin prostorov v m</w:t>
            </w:r>
            <w:r w:rsidRPr="005571DD">
              <w:rPr>
                <w:rFonts w:asciiTheme="minorHAnsi" w:hAnsiTheme="minorHAnsi" w:cstheme="minorHAnsi"/>
                <w:sz w:val="18"/>
                <w:szCs w:val="18"/>
                <w:vertAlign w:val="superscript"/>
                <w:lang w:eastAsia="sl-SI"/>
              </w:rPr>
              <w:t>2</w:t>
            </w:r>
            <w:r w:rsidRPr="005571DD">
              <w:rPr>
                <w:rFonts w:asciiTheme="minorHAnsi" w:hAnsiTheme="minorHAnsi" w:cstheme="minorHAnsi"/>
                <w:sz w:val="18"/>
                <w:szCs w:val="18"/>
                <w:lang w:eastAsia="sl-SI"/>
              </w:rPr>
              <w:t>, ki pripadajo delu stavbe.</w:t>
            </w:r>
          </w:p>
        </w:tc>
        <w:tc>
          <w:tcPr>
            <w:tcW w:w="1559" w:type="dxa"/>
            <w:shd w:val="clear" w:color="auto" w:fill="auto"/>
            <w:vAlign w:val="bottom"/>
          </w:tcPr>
          <w:p w14:paraId="538326A3"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696E20D1"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37A70093" w14:textId="77777777" w:rsidTr="002E38D7">
        <w:trPr>
          <w:trHeight w:val="450"/>
        </w:trPr>
        <w:tc>
          <w:tcPr>
            <w:tcW w:w="1701" w:type="dxa"/>
            <w:shd w:val="clear" w:color="auto" w:fill="auto"/>
            <w:noWrap/>
            <w:vAlign w:val="bottom"/>
          </w:tcPr>
          <w:p w14:paraId="7F6F5BB2" w14:textId="11D07089"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UPORABNA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POVR</w:t>
            </w:r>
            <w:r w:rsidR="006F33C9"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 xml:space="preserve">INA </w:t>
            </w:r>
          </w:p>
        </w:tc>
        <w:tc>
          <w:tcPr>
            <w:tcW w:w="1276" w:type="dxa"/>
            <w:shd w:val="clear" w:color="auto" w:fill="auto"/>
            <w:vAlign w:val="bottom"/>
          </w:tcPr>
          <w:p w14:paraId="6E1DC4B5" w14:textId="0479F849"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(8</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1)</w:t>
            </w:r>
          </w:p>
        </w:tc>
        <w:tc>
          <w:tcPr>
            <w:tcW w:w="3969" w:type="dxa"/>
            <w:shd w:val="clear" w:color="auto" w:fill="auto"/>
            <w:vAlign w:val="bottom"/>
          </w:tcPr>
          <w:p w14:paraId="07103623"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Določena je glede na dejansko rabo dela stavbe in vrsto prostorov dela stavbe kot vsota površin prostorov v m</w:t>
            </w:r>
            <w:r w:rsidRPr="005571DD">
              <w:rPr>
                <w:rFonts w:asciiTheme="minorHAnsi" w:hAnsiTheme="minorHAnsi" w:cstheme="minorHAnsi"/>
                <w:sz w:val="18"/>
                <w:szCs w:val="18"/>
                <w:vertAlign w:val="superscript"/>
                <w:lang w:eastAsia="sl-SI"/>
              </w:rPr>
              <w:t>2</w:t>
            </w:r>
            <w:r w:rsidRPr="005571DD">
              <w:rPr>
                <w:rFonts w:asciiTheme="minorHAnsi" w:hAnsiTheme="minorHAnsi" w:cstheme="minorHAnsi"/>
                <w:sz w:val="18"/>
                <w:szCs w:val="18"/>
                <w:lang w:eastAsia="sl-SI"/>
              </w:rPr>
              <w:t>, ki pripadajo delu stavbe in se uporabljajo za enak namen kot del stavbe.</w:t>
            </w:r>
          </w:p>
        </w:tc>
        <w:tc>
          <w:tcPr>
            <w:tcW w:w="1559" w:type="dxa"/>
            <w:shd w:val="clear" w:color="auto" w:fill="auto"/>
            <w:vAlign w:val="bottom"/>
          </w:tcPr>
          <w:p w14:paraId="13F9A33A"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6AF7989F"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14430EE0" w14:textId="77777777" w:rsidTr="002E38D7">
        <w:trPr>
          <w:trHeight w:val="450"/>
        </w:trPr>
        <w:tc>
          <w:tcPr>
            <w:tcW w:w="1701" w:type="dxa"/>
            <w:shd w:val="clear" w:color="auto" w:fill="auto"/>
            <w:noWrap/>
            <w:vAlign w:val="bottom"/>
          </w:tcPr>
          <w:p w14:paraId="1CCDE823" w14:textId="0F18BD51"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PROSTORI</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224F4D4D"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(4000)</w:t>
            </w:r>
          </w:p>
        </w:tc>
        <w:tc>
          <w:tcPr>
            <w:tcW w:w="3969" w:type="dxa"/>
            <w:shd w:val="clear" w:color="auto" w:fill="auto"/>
            <w:vAlign w:val="bottom"/>
          </w:tcPr>
          <w:p w14:paraId="57553A7E"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Naštete so vrste prostorov dela stavbe, med seboj ločene s pokončno črto |.</w:t>
            </w:r>
            <w:r w:rsidR="006612A7" w:rsidRPr="005571DD">
              <w:rPr>
                <w:rFonts w:asciiTheme="minorHAnsi" w:hAnsiTheme="minorHAnsi" w:cstheme="minorHAnsi"/>
                <w:sz w:val="18"/>
                <w:szCs w:val="18"/>
                <w:lang w:eastAsia="sl-SI"/>
              </w:rPr>
              <w:t xml:space="preserve"> Vrsta prostora je dejanska pretežna uporaba prostora.</w:t>
            </w:r>
          </w:p>
        </w:tc>
        <w:tc>
          <w:tcPr>
            <w:tcW w:w="1559" w:type="dxa"/>
            <w:shd w:val="clear" w:color="auto" w:fill="auto"/>
            <w:vAlign w:val="bottom"/>
          </w:tcPr>
          <w:p w14:paraId="7BB1E476"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72968A43"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0DAFF7F8" w14:textId="77777777" w:rsidTr="002E38D7">
        <w:trPr>
          <w:trHeight w:val="450"/>
        </w:trPr>
        <w:tc>
          <w:tcPr>
            <w:tcW w:w="1701" w:type="dxa"/>
            <w:shd w:val="clear" w:color="auto" w:fill="auto"/>
            <w:noWrap/>
            <w:vAlign w:val="bottom"/>
          </w:tcPr>
          <w:p w14:paraId="6B9E5574" w14:textId="24507C0D"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POGODBENA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3441382E" w14:textId="3EB3CC46"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Pr="005571DD">
              <w:rPr>
                <w:rFonts w:asciiTheme="minorHAnsi" w:hAnsiTheme="minorHAnsi" w:cstheme="minorHAnsi"/>
                <w:sz w:val="18"/>
                <w:szCs w:val="18"/>
                <w:lang w:eastAsia="sl-SI"/>
              </w:rPr>
              <w:br/>
              <w:t>(20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45150C0F" w14:textId="77777777" w:rsidR="00563A79" w:rsidRPr="005571DD" w:rsidRDefault="00563A79" w:rsidP="00563A79">
            <w:pPr>
              <w:rPr>
                <w:rFonts w:asciiTheme="minorHAnsi" w:hAnsiTheme="minorHAnsi" w:cstheme="minorHAnsi"/>
                <w:sz w:val="18"/>
                <w:szCs w:val="18"/>
                <w:lang w:val="it-IT" w:eastAsia="sl-SI"/>
              </w:rPr>
            </w:pPr>
            <w:proofErr w:type="spellStart"/>
            <w:r w:rsidRPr="005571DD">
              <w:rPr>
                <w:rFonts w:asciiTheme="minorHAnsi" w:hAnsiTheme="minorHAnsi" w:cstheme="minorHAnsi"/>
                <w:b/>
                <w:sz w:val="18"/>
                <w:szCs w:val="18"/>
                <w:lang w:val="it-IT" w:eastAsia="sl-SI"/>
              </w:rPr>
              <w:t>Evidentira</w:t>
            </w:r>
            <w:proofErr w:type="spellEnd"/>
            <w:r w:rsidRPr="005571DD">
              <w:rPr>
                <w:rFonts w:asciiTheme="minorHAnsi" w:hAnsiTheme="minorHAnsi" w:cstheme="minorHAnsi"/>
                <w:b/>
                <w:sz w:val="18"/>
                <w:szCs w:val="18"/>
                <w:lang w:val="it-IT" w:eastAsia="sl-SI"/>
              </w:rPr>
              <w:t xml:space="preserve"> se v </w:t>
            </w:r>
            <w:proofErr w:type="spellStart"/>
            <w:r w:rsidRPr="005571DD">
              <w:rPr>
                <w:rFonts w:asciiTheme="minorHAnsi" w:hAnsiTheme="minorHAnsi" w:cstheme="minorHAnsi"/>
                <w:b/>
                <w:sz w:val="18"/>
                <w:szCs w:val="18"/>
                <w:lang w:val="it-IT" w:eastAsia="sl-SI"/>
              </w:rPr>
              <w:t>primerih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različnih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stopenj</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davka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na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dodano</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vrednost</w:t>
            </w:r>
            <w:proofErr w:type="spellEnd"/>
            <w:r w:rsidRPr="005571DD">
              <w:rPr>
                <w:rFonts w:asciiTheme="minorHAnsi" w:hAnsiTheme="minorHAnsi" w:cstheme="minorHAnsi"/>
                <w:b/>
                <w:sz w:val="18"/>
                <w:szCs w:val="18"/>
                <w:lang w:val="it-IT" w:eastAsia="sl-SI"/>
              </w:rPr>
              <w:t xml:space="preserve"> za </w:t>
            </w:r>
            <w:proofErr w:type="spellStart"/>
            <w:r w:rsidRPr="005571DD">
              <w:rPr>
                <w:rFonts w:asciiTheme="minorHAnsi" w:hAnsiTheme="minorHAnsi" w:cstheme="minorHAnsi"/>
                <w:b/>
                <w:sz w:val="18"/>
                <w:szCs w:val="18"/>
                <w:lang w:val="it-IT" w:eastAsia="sl-SI"/>
              </w:rPr>
              <w:t>posamezne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sestavine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posla</w:t>
            </w:r>
            <w:proofErr w:type="spellEnd"/>
            <w:r w:rsidRPr="005571DD">
              <w:rPr>
                <w:rFonts w:asciiTheme="minorHAnsi" w:hAnsiTheme="minorHAnsi" w:cstheme="minorHAnsi"/>
                <w:sz w:val="18"/>
                <w:szCs w:val="18"/>
                <w:lang w:val="it-IT" w:eastAsia="sl-SI"/>
              </w:rPr>
              <w:t xml:space="preserve">. Je cena </w:t>
            </w:r>
            <w:proofErr w:type="spellStart"/>
            <w:r w:rsidRPr="005571DD">
              <w:rPr>
                <w:rFonts w:asciiTheme="minorHAnsi" w:hAnsiTheme="minorHAnsi" w:cstheme="minorHAnsi"/>
                <w:sz w:val="18"/>
                <w:szCs w:val="18"/>
                <w:lang w:val="it-IT" w:eastAsia="sl-SI"/>
              </w:rPr>
              <w:t>dela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v EUR,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predmet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kupoprodajnega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pravnega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in je </w:t>
            </w:r>
            <w:proofErr w:type="spellStart"/>
            <w:r w:rsidRPr="005571DD">
              <w:rPr>
                <w:rFonts w:asciiTheme="minorHAnsi" w:hAnsiTheme="minorHAnsi" w:cstheme="minorHAnsi"/>
                <w:sz w:val="18"/>
                <w:szCs w:val="18"/>
                <w:lang w:val="it-IT" w:eastAsia="sl-SI"/>
              </w:rPr>
              <w:t>razvidna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kupoprodajne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ali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finančnem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lizingu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oziroma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odškodnina</w:t>
            </w:r>
            <w:proofErr w:type="spellEnd"/>
            <w:r w:rsidRPr="005571DD">
              <w:rPr>
                <w:rFonts w:asciiTheme="minorHAnsi" w:hAnsiTheme="minorHAnsi" w:cstheme="minorHAnsi"/>
                <w:sz w:val="18"/>
                <w:szCs w:val="18"/>
                <w:lang w:val="it-IT" w:eastAsia="sl-SI"/>
              </w:rPr>
              <w:t xml:space="preserve"> za del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odločbe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razlastitvi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lahko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poleg</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nadomestila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lastRenderedPageBreak/>
              <w:t>škode</w:t>
            </w:r>
            <w:proofErr w:type="spellEnd"/>
            <w:r w:rsidRPr="005571DD">
              <w:rPr>
                <w:rFonts w:asciiTheme="minorHAnsi" w:hAnsiTheme="minorHAnsi" w:cstheme="minorHAnsi"/>
                <w:sz w:val="18"/>
                <w:szCs w:val="18"/>
                <w:lang w:val="it-IT" w:eastAsia="sl-SI"/>
              </w:rPr>
              <w:t xml:space="preserve"> za del </w:t>
            </w:r>
            <w:proofErr w:type="spellStart"/>
            <w:r w:rsidRPr="005571DD">
              <w:rPr>
                <w:rFonts w:asciiTheme="minorHAnsi" w:hAnsiTheme="minorHAnsi" w:cstheme="minorHAnsi"/>
                <w:sz w:val="18"/>
                <w:szCs w:val="18"/>
                <w:lang w:val="it-IT" w:eastAsia="sl-SI"/>
              </w:rPr>
              <w:t>stavbe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vključuje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tudi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odškodnino</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druge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stroške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Pogodbena</w:t>
            </w:r>
            <w:proofErr w:type="spellEnd"/>
            <w:r w:rsidRPr="005571DD">
              <w:rPr>
                <w:rFonts w:asciiTheme="minorHAnsi" w:hAnsiTheme="minorHAnsi" w:cstheme="minorHAnsi"/>
                <w:sz w:val="18"/>
                <w:szCs w:val="18"/>
                <w:lang w:val="it-IT" w:eastAsia="sl-SI"/>
              </w:rPr>
              <w:t xml:space="preserve"> cena ali </w:t>
            </w:r>
            <w:proofErr w:type="spellStart"/>
            <w:r w:rsidRPr="005571DD">
              <w:rPr>
                <w:rFonts w:asciiTheme="minorHAnsi" w:hAnsiTheme="minorHAnsi" w:cstheme="minorHAnsi"/>
                <w:sz w:val="18"/>
                <w:szCs w:val="18"/>
                <w:lang w:val="it-IT" w:eastAsia="sl-SI"/>
              </w:rPr>
              <w:t>odškodnina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vključuje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davek</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vrednost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ta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obračunan</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finančnem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pogodbeni</w:t>
            </w:r>
            <w:proofErr w:type="spellEnd"/>
            <w:r w:rsidRPr="005571DD">
              <w:rPr>
                <w:rFonts w:asciiTheme="minorHAnsi" w:hAnsiTheme="minorHAnsi" w:cstheme="minorHAnsi"/>
                <w:sz w:val="18"/>
                <w:szCs w:val="18"/>
                <w:lang w:val="it-IT" w:eastAsia="sl-SI"/>
              </w:rPr>
              <w:t xml:space="preserve"> ceni ne </w:t>
            </w:r>
            <w:proofErr w:type="spellStart"/>
            <w:r w:rsidRPr="005571DD">
              <w:rPr>
                <w:rFonts w:asciiTheme="minorHAnsi" w:hAnsiTheme="minorHAnsi" w:cstheme="minorHAnsi"/>
                <w:sz w:val="18"/>
                <w:szCs w:val="18"/>
                <w:lang w:val="it-IT" w:eastAsia="sl-SI"/>
              </w:rPr>
              <w:t>vključuje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stroškov</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financiranja</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537C8300" w14:textId="77777777" w:rsidR="00563A79" w:rsidRPr="005571DD" w:rsidRDefault="00563A79" w:rsidP="00563A79">
            <w:pPr>
              <w:rPr>
                <w:rFonts w:asciiTheme="minorHAnsi" w:hAnsiTheme="minorHAnsi" w:cstheme="minorHAnsi"/>
                <w:sz w:val="18"/>
                <w:szCs w:val="18"/>
                <w:lang w:val="it-IT" w:eastAsia="sl-SI"/>
              </w:rPr>
            </w:pPr>
          </w:p>
        </w:tc>
        <w:tc>
          <w:tcPr>
            <w:tcW w:w="1418" w:type="dxa"/>
            <w:shd w:val="clear" w:color="auto" w:fill="auto"/>
            <w:vAlign w:val="bottom"/>
          </w:tcPr>
          <w:p w14:paraId="6ABA71E3"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63A79" w:rsidRPr="005571DD" w14:paraId="19693CF8" w14:textId="77777777" w:rsidTr="002E38D7">
        <w:trPr>
          <w:trHeight w:val="450"/>
        </w:trPr>
        <w:tc>
          <w:tcPr>
            <w:tcW w:w="1701" w:type="dxa"/>
            <w:shd w:val="clear" w:color="auto" w:fill="auto"/>
            <w:noWrap/>
            <w:vAlign w:val="bottom"/>
          </w:tcPr>
          <w:p w14:paraId="32C8AB27" w14:textId="32AD9529"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STOPNJA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DDV</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575ACAA3"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Pr="005571DD">
              <w:rPr>
                <w:rFonts w:asciiTheme="minorHAnsi" w:hAnsiTheme="minorHAnsi" w:cstheme="minorHAnsi"/>
                <w:sz w:val="18"/>
                <w:szCs w:val="18"/>
                <w:lang w:eastAsia="sl-SI"/>
              </w:rPr>
              <w:br/>
              <w:t>(12)</w:t>
            </w:r>
          </w:p>
        </w:tc>
        <w:tc>
          <w:tcPr>
            <w:tcW w:w="3969" w:type="dxa"/>
            <w:shd w:val="clear" w:color="auto" w:fill="auto"/>
            <w:vAlign w:val="bottom"/>
          </w:tcPr>
          <w:p w14:paraId="511CB664" w14:textId="77777777" w:rsidR="00563A79" w:rsidRPr="005571DD" w:rsidRDefault="00563A79" w:rsidP="00563A79">
            <w:pPr>
              <w:rPr>
                <w:rFonts w:asciiTheme="minorHAnsi" w:hAnsiTheme="minorHAnsi" w:cstheme="minorHAnsi"/>
                <w:sz w:val="18"/>
                <w:szCs w:val="18"/>
                <w:lang w:val="it-IT" w:eastAsia="sl-SI"/>
              </w:rPr>
            </w:pPr>
            <w:proofErr w:type="spellStart"/>
            <w:r w:rsidRPr="005571DD">
              <w:rPr>
                <w:rFonts w:asciiTheme="minorHAnsi" w:hAnsiTheme="minorHAnsi" w:cstheme="minorHAnsi"/>
                <w:b/>
                <w:sz w:val="18"/>
                <w:szCs w:val="18"/>
                <w:lang w:val="it-IT" w:eastAsia="sl-SI"/>
              </w:rPr>
              <w:t>Evidentira</w:t>
            </w:r>
            <w:proofErr w:type="spellEnd"/>
            <w:r w:rsidRPr="005571DD">
              <w:rPr>
                <w:rFonts w:asciiTheme="minorHAnsi" w:hAnsiTheme="minorHAnsi" w:cstheme="minorHAnsi"/>
                <w:b/>
                <w:sz w:val="18"/>
                <w:szCs w:val="18"/>
                <w:lang w:val="it-IT" w:eastAsia="sl-SI"/>
              </w:rPr>
              <w:t xml:space="preserve"> se v </w:t>
            </w:r>
            <w:proofErr w:type="spellStart"/>
            <w:r w:rsidRPr="005571DD">
              <w:rPr>
                <w:rFonts w:asciiTheme="minorHAnsi" w:hAnsiTheme="minorHAnsi" w:cstheme="minorHAnsi"/>
                <w:b/>
                <w:sz w:val="18"/>
                <w:szCs w:val="18"/>
                <w:lang w:val="it-IT" w:eastAsia="sl-SI"/>
              </w:rPr>
              <w:t>primerih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različnih</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stopenj</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davka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na</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dodano</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vrednost</w:t>
            </w:r>
            <w:proofErr w:type="spellEnd"/>
            <w:r w:rsidRPr="005571DD">
              <w:rPr>
                <w:rFonts w:asciiTheme="minorHAnsi" w:hAnsiTheme="minorHAnsi" w:cstheme="minorHAnsi"/>
                <w:b/>
                <w:sz w:val="18"/>
                <w:szCs w:val="18"/>
                <w:lang w:val="it-IT" w:eastAsia="sl-SI"/>
              </w:rPr>
              <w:t xml:space="preserve"> za </w:t>
            </w:r>
            <w:proofErr w:type="spellStart"/>
            <w:r w:rsidRPr="005571DD">
              <w:rPr>
                <w:rFonts w:asciiTheme="minorHAnsi" w:hAnsiTheme="minorHAnsi" w:cstheme="minorHAnsi"/>
                <w:b/>
                <w:sz w:val="18"/>
                <w:szCs w:val="18"/>
                <w:lang w:val="it-IT" w:eastAsia="sl-SI"/>
              </w:rPr>
              <w:t>posamezne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sestavine</w:t>
            </w:r>
            <w:proofErr w:type="spellEnd"/>
            <w:r w:rsidRPr="005571DD">
              <w:rPr>
                <w:rFonts w:asciiTheme="minorHAnsi" w:hAnsiTheme="minorHAnsi" w:cstheme="minorHAnsi"/>
                <w:b/>
                <w:sz w:val="18"/>
                <w:szCs w:val="18"/>
                <w:lang w:val="it-IT" w:eastAsia="sl-SI"/>
              </w:rPr>
              <w:t xml:space="preserve"> </w:t>
            </w:r>
            <w:proofErr w:type="spellStart"/>
            <w:r w:rsidRPr="005571DD">
              <w:rPr>
                <w:rFonts w:asciiTheme="minorHAnsi" w:hAnsiTheme="minorHAnsi" w:cstheme="minorHAnsi"/>
                <w:b/>
                <w:sz w:val="18"/>
                <w:szCs w:val="18"/>
                <w:lang w:val="it-IT" w:eastAsia="sl-SI"/>
              </w:rPr>
              <w:t>posla</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stopnji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davka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vrednost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bil</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davek</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vrednost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obračunan</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558DF8BD"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87: Stopnja DDV za sestavine</w:t>
            </w:r>
          </w:p>
        </w:tc>
        <w:tc>
          <w:tcPr>
            <w:tcW w:w="1418" w:type="dxa"/>
            <w:shd w:val="clear" w:color="auto" w:fill="auto"/>
            <w:vAlign w:val="bottom"/>
          </w:tcPr>
          <w:p w14:paraId="428C3F67" w14:textId="53105317" w:rsidR="00563A79" w:rsidRPr="005571DD" w:rsidRDefault="00B6497B"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w:t>
            </w:r>
            <w:r w:rsidR="00563A79" w:rsidRPr="005571DD">
              <w:rPr>
                <w:rFonts w:asciiTheme="minorHAnsi" w:hAnsiTheme="minorHAnsi" w:cstheme="minorHAnsi"/>
                <w:sz w:val="18"/>
                <w:szCs w:val="18"/>
                <w:lang w:eastAsia="sl-SI"/>
              </w:rPr>
              <w:t>e</w:t>
            </w:r>
          </w:p>
        </w:tc>
      </w:tr>
      <w:tr w:rsidR="00B6497B" w:rsidRPr="005571DD" w14:paraId="71EBAD4A" w14:textId="77777777" w:rsidTr="002E38D7">
        <w:trPr>
          <w:trHeight w:val="450"/>
        </w:trPr>
        <w:tc>
          <w:tcPr>
            <w:tcW w:w="1701" w:type="dxa"/>
            <w:shd w:val="clear" w:color="auto" w:fill="auto"/>
            <w:noWrap/>
            <w:vAlign w:val="bottom"/>
          </w:tcPr>
          <w:p w14:paraId="08BEF8E0" w14:textId="484013BF" w:rsidR="00B6497B"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CENTROID</w:t>
            </w:r>
          </w:p>
        </w:tc>
        <w:tc>
          <w:tcPr>
            <w:tcW w:w="1276" w:type="dxa"/>
            <w:shd w:val="clear" w:color="auto" w:fill="auto"/>
            <w:vAlign w:val="bottom"/>
          </w:tcPr>
          <w:p w14:paraId="215E4D58" w14:textId="09F48553" w:rsidR="00B6497B" w:rsidRPr="005571DD" w:rsidRDefault="00B6497B"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00F071E2" w:rsidRPr="005571DD">
              <w:rPr>
                <w:rFonts w:asciiTheme="minorHAnsi" w:hAnsiTheme="minorHAnsi" w:cstheme="minorHAnsi"/>
                <w:sz w:val="18"/>
                <w:szCs w:val="18"/>
                <w:lang w:eastAsia="sl-SI"/>
              </w:rPr>
              <w:t xml:space="preserve"> (8.2)</w:t>
            </w:r>
          </w:p>
        </w:tc>
        <w:tc>
          <w:tcPr>
            <w:tcW w:w="3969" w:type="dxa"/>
            <w:shd w:val="clear" w:color="auto" w:fill="auto"/>
            <w:vAlign w:val="bottom"/>
          </w:tcPr>
          <w:p w14:paraId="51026FE4" w14:textId="345082B5" w:rsidR="00F54067" w:rsidRPr="005571DD" w:rsidRDefault="00B6497B" w:rsidP="00563A79">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 xml:space="preserve">E </w:t>
            </w:r>
            <w:proofErr w:type="spellStart"/>
            <w:r w:rsidRPr="005571DD">
              <w:rPr>
                <w:rFonts w:asciiTheme="minorHAnsi" w:hAnsiTheme="minorHAnsi" w:cstheme="minorHAnsi"/>
                <w:bCs/>
                <w:sz w:val="18"/>
                <w:szCs w:val="18"/>
                <w:lang w:val="it-IT" w:eastAsia="sl-SI"/>
              </w:rPr>
              <w:t>koordinata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centroida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stavbe</w:t>
            </w:r>
            <w:proofErr w:type="spellEnd"/>
            <w:r w:rsidR="00EC39DD" w:rsidRPr="005571DD">
              <w:rPr>
                <w:rFonts w:asciiTheme="minorHAnsi" w:hAnsiTheme="minorHAnsi" w:cstheme="minorHAnsi"/>
                <w:bCs/>
                <w:sz w:val="18"/>
                <w:szCs w:val="18"/>
                <w:lang w:val="it-IT" w:eastAsia="sl-SI"/>
              </w:rPr>
              <w:t>,</w:t>
            </w:r>
            <w:r w:rsidR="00E52B4E" w:rsidRPr="005571DD">
              <w:rPr>
                <w:rFonts w:asciiTheme="minorHAnsi" w:hAnsiTheme="minorHAnsi" w:cstheme="minorHAnsi"/>
                <w:bCs/>
                <w:sz w:val="18"/>
                <w:szCs w:val="18"/>
                <w:lang w:val="it-IT" w:eastAsia="sl-SI"/>
              </w:rPr>
              <w:t xml:space="preserve"> v </w:t>
            </w:r>
            <w:proofErr w:type="spellStart"/>
            <w:r w:rsidR="00E52B4E" w:rsidRPr="005571DD">
              <w:rPr>
                <w:rFonts w:asciiTheme="minorHAnsi" w:hAnsiTheme="minorHAnsi" w:cstheme="minorHAnsi"/>
                <w:bCs/>
                <w:sz w:val="18"/>
                <w:szCs w:val="18"/>
                <w:lang w:val="it-IT" w:eastAsia="sl-SI"/>
              </w:rPr>
              <w:t>kateri</w:t>
            </w:r>
            <w:proofErr w:type="spellEnd"/>
            <w:r w:rsidRPr="005571DD">
              <w:rPr>
                <w:rFonts w:asciiTheme="minorHAnsi" w:hAnsiTheme="minorHAnsi" w:cstheme="minorHAnsi"/>
                <w:bCs/>
                <w:sz w:val="18"/>
                <w:szCs w:val="18"/>
                <w:lang w:val="it-IT" w:eastAsia="sl-SI"/>
              </w:rPr>
              <w:t xml:space="preserve"> </w:t>
            </w:r>
            <w:r w:rsidR="00EC39DD" w:rsidRPr="005571DD">
              <w:rPr>
                <w:rFonts w:asciiTheme="minorHAnsi" w:hAnsiTheme="minorHAnsi" w:cstheme="minorHAnsi"/>
                <w:bCs/>
                <w:sz w:val="18"/>
                <w:szCs w:val="18"/>
                <w:lang w:val="it-IT" w:eastAsia="sl-SI"/>
              </w:rPr>
              <w:t xml:space="preserve">se </w:t>
            </w:r>
            <w:proofErr w:type="spellStart"/>
            <w:r w:rsidR="00EC39DD" w:rsidRPr="005571DD">
              <w:rPr>
                <w:rFonts w:asciiTheme="minorHAnsi" w:hAnsiTheme="minorHAnsi" w:cstheme="minorHAnsi"/>
                <w:bCs/>
                <w:sz w:val="18"/>
                <w:szCs w:val="18"/>
                <w:lang w:val="it-IT" w:eastAsia="sl-SI"/>
              </w:rPr>
              <w:t>nahaja</w:t>
            </w:r>
            <w:proofErr w:type="spellEnd"/>
            <w:r w:rsidR="00EC39DD" w:rsidRPr="005571DD">
              <w:rPr>
                <w:rFonts w:asciiTheme="minorHAnsi" w:hAnsiTheme="minorHAnsi" w:cstheme="minorHAnsi"/>
                <w:bCs/>
                <w:sz w:val="18"/>
                <w:szCs w:val="18"/>
                <w:lang w:val="it-IT" w:eastAsia="sl-SI"/>
              </w:rPr>
              <w:t xml:space="preserve"> </w:t>
            </w:r>
            <w:proofErr w:type="spellStart"/>
            <w:r w:rsidR="00EC39DD" w:rsidRPr="005571DD">
              <w:rPr>
                <w:rFonts w:asciiTheme="minorHAnsi" w:hAnsiTheme="minorHAnsi" w:cstheme="minorHAnsi"/>
                <w:bCs/>
                <w:sz w:val="18"/>
                <w:szCs w:val="18"/>
                <w:lang w:val="it-IT" w:eastAsia="sl-SI"/>
              </w:rPr>
              <w:t>prodani</w:t>
            </w:r>
            <w:proofErr w:type="spellEnd"/>
            <w:r w:rsidRPr="005571DD">
              <w:rPr>
                <w:rFonts w:asciiTheme="minorHAnsi" w:hAnsiTheme="minorHAnsi" w:cstheme="minorHAnsi"/>
                <w:bCs/>
                <w:sz w:val="18"/>
                <w:szCs w:val="18"/>
                <w:lang w:val="it-IT" w:eastAsia="sl-SI"/>
              </w:rPr>
              <w:t xml:space="preserve"> del </w:t>
            </w:r>
            <w:proofErr w:type="spellStart"/>
            <w:r w:rsidRPr="005571DD">
              <w:rPr>
                <w:rFonts w:asciiTheme="minorHAnsi" w:hAnsiTheme="minorHAnsi" w:cstheme="minorHAnsi"/>
                <w:bCs/>
                <w:sz w:val="18"/>
                <w:szCs w:val="18"/>
                <w:lang w:val="it-IT" w:eastAsia="sl-SI"/>
              </w:rPr>
              <w:t>stavb</w:t>
            </w:r>
            <w:r w:rsidR="00F64D6E" w:rsidRPr="005571DD">
              <w:rPr>
                <w:rFonts w:asciiTheme="minorHAnsi" w:hAnsiTheme="minorHAnsi" w:cstheme="minorHAnsi"/>
                <w:bCs/>
                <w:sz w:val="18"/>
                <w:szCs w:val="18"/>
                <w:lang w:val="it-IT" w:eastAsia="sl-SI"/>
              </w:rPr>
              <w:t>e</w:t>
            </w:r>
            <w:proofErr w:type="spellEnd"/>
            <w:r w:rsidR="00F54067" w:rsidRPr="005571DD">
              <w:rPr>
                <w:rFonts w:asciiTheme="minorHAnsi" w:hAnsiTheme="minorHAnsi" w:cstheme="minorHAnsi"/>
                <w:bCs/>
                <w:sz w:val="18"/>
                <w:szCs w:val="18"/>
                <w:lang w:val="it-IT" w:eastAsia="sl-SI"/>
              </w:rPr>
              <w:t xml:space="preserve"> (v </w:t>
            </w:r>
            <w:proofErr w:type="spellStart"/>
            <w:r w:rsidR="00F54067" w:rsidRPr="005571DD">
              <w:rPr>
                <w:rFonts w:asciiTheme="minorHAnsi" w:hAnsiTheme="minorHAnsi" w:cstheme="minorHAnsi"/>
                <w:bCs/>
                <w:sz w:val="18"/>
                <w:szCs w:val="18"/>
                <w:lang w:val="it-IT" w:eastAsia="sl-SI"/>
              </w:rPr>
              <w:t>koordinatnem</w:t>
            </w:r>
            <w:proofErr w:type="spellEnd"/>
            <w:r w:rsidR="00F54067" w:rsidRPr="005571DD">
              <w:rPr>
                <w:rFonts w:asciiTheme="minorHAnsi" w:hAnsiTheme="minorHAnsi" w:cstheme="minorHAnsi"/>
                <w:bCs/>
                <w:sz w:val="18"/>
                <w:szCs w:val="18"/>
                <w:lang w:val="it-IT" w:eastAsia="sl-SI"/>
              </w:rPr>
              <w:t xml:space="preserve"> </w:t>
            </w:r>
            <w:proofErr w:type="spellStart"/>
            <w:r w:rsidR="00F54067" w:rsidRPr="005571DD">
              <w:rPr>
                <w:rFonts w:asciiTheme="minorHAnsi" w:hAnsiTheme="minorHAnsi" w:cstheme="minorHAnsi"/>
                <w:bCs/>
                <w:sz w:val="18"/>
                <w:szCs w:val="18"/>
                <w:lang w:val="it-IT" w:eastAsia="sl-SI"/>
              </w:rPr>
              <w:t>sistemu</w:t>
            </w:r>
            <w:proofErr w:type="spellEnd"/>
            <w:r w:rsidR="00F54067" w:rsidRPr="005571DD">
              <w:rPr>
                <w:rFonts w:asciiTheme="minorHAnsi" w:hAnsiTheme="minorHAnsi" w:cstheme="minorHAnsi"/>
                <w:bCs/>
                <w:sz w:val="18"/>
                <w:szCs w:val="18"/>
                <w:lang w:val="it-IT" w:eastAsia="sl-SI"/>
              </w:rPr>
              <w:t xml:space="preserve"> D96/TM).</w:t>
            </w:r>
          </w:p>
          <w:p w14:paraId="729127FC" w14:textId="77777777" w:rsidR="009A5810" w:rsidRPr="005571DD" w:rsidRDefault="00F54067" w:rsidP="00563A79">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P</w:t>
            </w:r>
            <w:r w:rsidR="00F64D6E" w:rsidRPr="005571DD">
              <w:rPr>
                <w:rFonts w:asciiTheme="minorHAnsi" w:hAnsiTheme="minorHAnsi" w:cstheme="minorHAnsi"/>
                <w:bCs/>
                <w:sz w:val="18"/>
                <w:szCs w:val="18"/>
                <w:lang w:val="it-IT" w:eastAsia="sl-SI"/>
              </w:rPr>
              <w:t xml:space="preserve">ri </w:t>
            </w:r>
            <w:proofErr w:type="spellStart"/>
            <w:r w:rsidR="00F64D6E" w:rsidRPr="005571DD">
              <w:rPr>
                <w:rFonts w:asciiTheme="minorHAnsi" w:hAnsiTheme="minorHAnsi" w:cstheme="minorHAnsi"/>
                <w:bCs/>
                <w:sz w:val="18"/>
                <w:szCs w:val="18"/>
                <w:lang w:val="it-IT" w:eastAsia="sl-SI"/>
              </w:rPr>
              <w:t>stavbah</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ki</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niso</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evidentirane</w:t>
            </w:r>
            <w:proofErr w:type="spellEnd"/>
            <w:r w:rsidR="00F64D6E" w:rsidRPr="005571DD">
              <w:rPr>
                <w:rFonts w:asciiTheme="minorHAnsi" w:hAnsiTheme="minorHAnsi" w:cstheme="minorHAnsi"/>
                <w:bCs/>
                <w:sz w:val="18"/>
                <w:szCs w:val="18"/>
                <w:lang w:val="it-IT" w:eastAsia="sl-SI"/>
              </w:rPr>
              <w:t xml:space="preserve"> v </w:t>
            </w:r>
            <w:proofErr w:type="spellStart"/>
            <w:r w:rsidR="00F64D6E" w:rsidRPr="005571DD">
              <w:rPr>
                <w:rFonts w:asciiTheme="minorHAnsi" w:hAnsiTheme="minorHAnsi" w:cstheme="minorHAnsi"/>
                <w:bCs/>
                <w:sz w:val="18"/>
                <w:szCs w:val="18"/>
                <w:lang w:val="it-IT" w:eastAsia="sl-SI"/>
              </w:rPr>
              <w:t>katastru</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nepremičnin</w:t>
            </w:r>
            <w:proofErr w:type="spellEnd"/>
            <w:r w:rsidR="00F64D6E" w:rsidRPr="005571DD">
              <w:rPr>
                <w:rFonts w:asciiTheme="minorHAnsi" w:hAnsiTheme="minorHAnsi" w:cstheme="minorHAnsi"/>
                <w:bCs/>
                <w:sz w:val="18"/>
                <w:szCs w:val="18"/>
                <w:lang w:val="it-IT" w:eastAsia="sl-SI"/>
              </w:rPr>
              <w:t xml:space="preserve"> je to E-</w:t>
            </w:r>
            <w:proofErr w:type="spellStart"/>
            <w:r w:rsidR="00F64D6E" w:rsidRPr="005571DD">
              <w:rPr>
                <w:rFonts w:asciiTheme="minorHAnsi" w:hAnsiTheme="minorHAnsi" w:cstheme="minorHAnsi"/>
                <w:bCs/>
                <w:sz w:val="18"/>
                <w:szCs w:val="18"/>
                <w:lang w:val="it-IT" w:eastAsia="sl-SI"/>
              </w:rPr>
              <w:t>koordinata</w:t>
            </w:r>
            <w:proofErr w:type="spellEnd"/>
            <w:r w:rsidR="00F64D6E" w:rsidRPr="005571DD">
              <w:rPr>
                <w:rFonts w:asciiTheme="minorHAnsi" w:hAnsiTheme="minorHAnsi" w:cstheme="minorHAnsi"/>
                <w:bCs/>
                <w:sz w:val="18"/>
                <w:szCs w:val="18"/>
                <w:lang w:val="it-IT" w:eastAsia="sl-SI"/>
              </w:rPr>
              <w:t xml:space="preserve"> </w:t>
            </w:r>
            <w:proofErr w:type="spellStart"/>
            <w:r w:rsidR="00E52B4E" w:rsidRPr="005571DD">
              <w:rPr>
                <w:rFonts w:asciiTheme="minorHAnsi" w:hAnsiTheme="minorHAnsi" w:cstheme="minorHAnsi"/>
                <w:bCs/>
                <w:sz w:val="18"/>
                <w:szCs w:val="18"/>
                <w:lang w:val="it-IT" w:eastAsia="sl-SI"/>
              </w:rPr>
              <w:t>centroida</w:t>
            </w:r>
            <w:proofErr w:type="spellEnd"/>
            <w:r w:rsidR="00E52B4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parcele</w:t>
            </w:r>
            <w:proofErr w:type="spellEnd"/>
            <w:r w:rsidR="00F64D6E" w:rsidRPr="005571DD">
              <w:rPr>
                <w:rFonts w:asciiTheme="minorHAnsi" w:hAnsiTheme="minorHAnsi" w:cstheme="minorHAnsi"/>
                <w:bCs/>
                <w:sz w:val="18"/>
                <w:szCs w:val="18"/>
                <w:lang w:val="it-IT" w:eastAsia="sl-SI"/>
              </w:rPr>
              <w:t xml:space="preserve"> za </w:t>
            </w:r>
            <w:proofErr w:type="spellStart"/>
            <w:r w:rsidR="00F64D6E" w:rsidRPr="005571DD">
              <w:rPr>
                <w:rFonts w:asciiTheme="minorHAnsi" w:hAnsiTheme="minorHAnsi" w:cstheme="minorHAnsi"/>
                <w:bCs/>
                <w:sz w:val="18"/>
                <w:szCs w:val="18"/>
                <w:lang w:val="it-IT" w:eastAsia="sl-SI"/>
              </w:rPr>
              <w:t>geolokacijo</w:t>
            </w:r>
            <w:proofErr w:type="spellEnd"/>
            <w:r w:rsidRPr="005571DD">
              <w:rPr>
                <w:rFonts w:asciiTheme="minorHAnsi" w:hAnsiTheme="minorHAnsi" w:cstheme="minorHAnsi"/>
                <w:bCs/>
                <w:sz w:val="18"/>
                <w:szCs w:val="18"/>
                <w:lang w:val="it-IT" w:eastAsia="sl-SI"/>
              </w:rPr>
              <w:t>.</w:t>
            </w:r>
            <w:r w:rsidR="009A5810" w:rsidRPr="005571DD">
              <w:rPr>
                <w:rFonts w:asciiTheme="minorHAnsi" w:hAnsiTheme="minorHAnsi" w:cstheme="minorHAnsi"/>
                <w:bCs/>
                <w:sz w:val="18"/>
                <w:szCs w:val="18"/>
                <w:lang w:val="it-IT" w:eastAsia="sl-SI"/>
              </w:rPr>
              <w:t xml:space="preserve"> </w:t>
            </w:r>
          </w:p>
          <w:p w14:paraId="39C9E3A3" w14:textId="2A7C0323" w:rsidR="00B6497B" w:rsidRPr="005571DD" w:rsidRDefault="009A5810" w:rsidP="00563A79">
            <w:pPr>
              <w:rPr>
                <w:rFonts w:asciiTheme="minorHAnsi" w:hAnsiTheme="minorHAnsi" w:cstheme="minorHAnsi"/>
                <w:bCs/>
                <w:sz w:val="18"/>
                <w:szCs w:val="18"/>
                <w:lang w:val="it-IT" w:eastAsia="sl-SI"/>
              </w:rPr>
            </w:pPr>
            <w:proofErr w:type="spellStart"/>
            <w:r w:rsidRPr="005571DD">
              <w:rPr>
                <w:rFonts w:asciiTheme="minorHAnsi" w:hAnsiTheme="minorHAnsi" w:cstheme="minorHAnsi"/>
                <w:color w:val="256475"/>
                <w:sz w:val="18"/>
                <w:szCs w:val="18"/>
                <w:lang w:val="it-IT"/>
              </w:rPr>
              <w:t>Zaradi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različnih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vzrokov</w:t>
            </w:r>
            <w:proofErr w:type="spellEnd"/>
            <w:r w:rsidRPr="005571DD">
              <w:rPr>
                <w:rFonts w:asciiTheme="minorHAnsi" w:hAnsiTheme="minorHAnsi" w:cstheme="minorHAnsi"/>
                <w:color w:val="256475"/>
                <w:sz w:val="18"/>
                <w:szCs w:val="18"/>
                <w:lang w:val="it-IT"/>
              </w:rPr>
              <w:t xml:space="preserve"> je </w:t>
            </w:r>
            <w:proofErr w:type="spellStart"/>
            <w:r w:rsidRPr="005571DD">
              <w:rPr>
                <w:rFonts w:asciiTheme="minorHAnsi" w:hAnsiTheme="minorHAnsi" w:cstheme="minorHAnsi"/>
                <w:color w:val="256475"/>
                <w:sz w:val="18"/>
                <w:szCs w:val="18"/>
                <w:lang w:val="it-IT"/>
              </w:rPr>
              <w:t>pri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starejših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poslih</w:t>
            </w:r>
            <w:proofErr w:type="spellEnd"/>
            <w:r w:rsidRPr="005571DD">
              <w:rPr>
                <w:rFonts w:asciiTheme="minorHAnsi" w:hAnsiTheme="minorHAnsi" w:cstheme="minorHAnsi"/>
                <w:color w:val="256475"/>
                <w:sz w:val="18"/>
                <w:szCs w:val="18"/>
                <w:lang w:val="it-IT"/>
              </w:rPr>
              <w:t xml:space="preserve"> to polje </w:t>
            </w:r>
            <w:proofErr w:type="spellStart"/>
            <w:r w:rsidRPr="000F6B11">
              <w:rPr>
                <w:rFonts w:asciiTheme="minorHAnsi" w:hAnsiTheme="minorHAnsi" w:cstheme="minorHAnsi"/>
                <w:color w:val="256475"/>
                <w:sz w:val="18"/>
                <w:szCs w:val="18"/>
                <w:lang w:val="it-IT"/>
              </w:rPr>
              <w:t>lahko</w:t>
            </w:r>
            <w:proofErr w:type="spellEnd"/>
            <w:r w:rsidRPr="000F6B11">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prazno</w:t>
            </w:r>
            <w:proofErr w:type="spellEnd"/>
            <w:r w:rsidRPr="005571DD">
              <w:rPr>
                <w:rFonts w:asciiTheme="minorHAnsi" w:hAnsiTheme="minorHAnsi" w:cstheme="minorHAnsi"/>
                <w:color w:val="256475"/>
                <w:sz w:val="18"/>
                <w:szCs w:val="18"/>
                <w:lang w:val="it-IT"/>
              </w:rPr>
              <w:t>.</w:t>
            </w:r>
          </w:p>
        </w:tc>
        <w:tc>
          <w:tcPr>
            <w:tcW w:w="1559" w:type="dxa"/>
            <w:shd w:val="clear" w:color="auto" w:fill="auto"/>
            <w:vAlign w:val="bottom"/>
          </w:tcPr>
          <w:p w14:paraId="112EC6AC" w14:textId="77777777" w:rsidR="00B6497B" w:rsidRPr="005571DD" w:rsidRDefault="00B6497B" w:rsidP="00563A79">
            <w:pPr>
              <w:rPr>
                <w:rFonts w:asciiTheme="minorHAnsi" w:hAnsiTheme="minorHAnsi" w:cstheme="minorHAnsi"/>
                <w:sz w:val="18"/>
                <w:szCs w:val="18"/>
                <w:lang w:val="it-IT" w:eastAsia="sl-SI"/>
              </w:rPr>
            </w:pPr>
          </w:p>
        </w:tc>
        <w:tc>
          <w:tcPr>
            <w:tcW w:w="1418" w:type="dxa"/>
            <w:shd w:val="clear" w:color="auto" w:fill="auto"/>
            <w:vAlign w:val="bottom"/>
          </w:tcPr>
          <w:p w14:paraId="4A8881E3" w14:textId="354FBDC7" w:rsidR="00B6497B" w:rsidRPr="005571DD" w:rsidRDefault="00F54067"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w:t>
            </w:r>
            <w:r w:rsidR="00B6497B" w:rsidRPr="005571DD">
              <w:rPr>
                <w:rFonts w:asciiTheme="minorHAnsi" w:hAnsiTheme="minorHAnsi" w:cstheme="minorHAnsi"/>
                <w:sz w:val="18"/>
                <w:szCs w:val="18"/>
                <w:lang w:eastAsia="sl-SI"/>
              </w:rPr>
              <w:t>a</w:t>
            </w:r>
          </w:p>
        </w:tc>
      </w:tr>
      <w:tr w:rsidR="00B6497B" w:rsidRPr="005571DD" w14:paraId="75CE3F52" w14:textId="77777777" w:rsidTr="002E38D7">
        <w:trPr>
          <w:trHeight w:val="450"/>
        </w:trPr>
        <w:tc>
          <w:tcPr>
            <w:tcW w:w="1701" w:type="dxa"/>
            <w:shd w:val="clear" w:color="auto" w:fill="auto"/>
            <w:noWrap/>
            <w:vAlign w:val="bottom"/>
          </w:tcPr>
          <w:p w14:paraId="48345080" w14:textId="5D4255A9" w:rsidR="00B6497B" w:rsidRPr="005571DD" w:rsidRDefault="00BE6622" w:rsidP="00B6497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CENTROID</w:t>
            </w:r>
          </w:p>
        </w:tc>
        <w:tc>
          <w:tcPr>
            <w:tcW w:w="1276" w:type="dxa"/>
            <w:shd w:val="clear" w:color="auto" w:fill="auto"/>
            <w:vAlign w:val="bottom"/>
          </w:tcPr>
          <w:p w14:paraId="1A011C17" w14:textId="6762F312" w:rsidR="00B6497B" w:rsidRPr="005571DD" w:rsidRDefault="00B6497B" w:rsidP="00B6497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00F071E2" w:rsidRPr="005571DD">
              <w:rPr>
                <w:rFonts w:asciiTheme="minorHAnsi" w:hAnsiTheme="minorHAnsi" w:cstheme="minorHAnsi"/>
                <w:sz w:val="18"/>
                <w:szCs w:val="18"/>
                <w:lang w:eastAsia="sl-SI"/>
              </w:rPr>
              <w:t xml:space="preserve"> (8.2)</w:t>
            </w:r>
          </w:p>
        </w:tc>
        <w:tc>
          <w:tcPr>
            <w:tcW w:w="3969" w:type="dxa"/>
            <w:shd w:val="clear" w:color="auto" w:fill="auto"/>
            <w:vAlign w:val="bottom"/>
          </w:tcPr>
          <w:p w14:paraId="7345B41A" w14:textId="0FB31C12" w:rsidR="00F54067" w:rsidRPr="005571DD" w:rsidRDefault="00B6497B" w:rsidP="00B6497B">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 xml:space="preserve">N </w:t>
            </w:r>
            <w:proofErr w:type="spellStart"/>
            <w:r w:rsidRPr="005571DD">
              <w:rPr>
                <w:rFonts w:asciiTheme="minorHAnsi" w:hAnsiTheme="minorHAnsi" w:cstheme="minorHAnsi"/>
                <w:bCs/>
                <w:sz w:val="18"/>
                <w:szCs w:val="18"/>
                <w:lang w:val="it-IT" w:eastAsia="sl-SI"/>
              </w:rPr>
              <w:t>koordinata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centroida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stavbe</w:t>
            </w:r>
            <w:proofErr w:type="spellEnd"/>
            <w:r w:rsidR="00EC39DD" w:rsidRPr="005571DD">
              <w:rPr>
                <w:rFonts w:asciiTheme="minorHAnsi" w:hAnsiTheme="minorHAnsi" w:cstheme="minorHAnsi"/>
                <w:bCs/>
                <w:sz w:val="18"/>
                <w:szCs w:val="18"/>
                <w:lang w:val="it-IT" w:eastAsia="sl-SI"/>
              </w:rPr>
              <w:t>,</w:t>
            </w:r>
            <w:r w:rsidR="00E52B4E" w:rsidRPr="005571DD">
              <w:rPr>
                <w:rFonts w:asciiTheme="minorHAnsi" w:hAnsiTheme="minorHAnsi" w:cstheme="minorHAnsi"/>
                <w:bCs/>
                <w:sz w:val="18"/>
                <w:szCs w:val="18"/>
                <w:lang w:val="it-IT" w:eastAsia="sl-SI"/>
              </w:rPr>
              <w:t xml:space="preserve"> v </w:t>
            </w:r>
            <w:proofErr w:type="spellStart"/>
            <w:r w:rsidR="00E52B4E" w:rsidRPr="005571DD">
              <w:rPr>
                <w:rFonts w:asciiTheme="minorHAnsi" w:hAnsiTheme="minorHAnsi" w:cstheme="minorHAnsi"/>
                <w:bCs/>
                <w:sz w:val="18"/>
                <w:szCs w:val="18"/>
                <w:lang w:val="it-IT" w:eastAsia="sl-SI"/>
              </w:rPr>
              <w:t>kateri</w:t>
            </w:r>
            <w:proofErr w:type="spellEnd"/>
            <w:r w:rsidRPr="005571DD">
              <w:rPr>
                <w:rFonts w:asciiTheme="minorHAnsi" w:hAnsiTheme="minorHAnsi" w:cstheme="minorHAnsi"/>
                <w:bCs/>
                <w:sz w:val="18"/>
                <w:szCs w:val="18"/>
                <w:lang w:val="it-IT" w:eastAsia="sl-SI"/>
              </w:rPr>
              <w:t xml:space="preserve"> </w:t>
            </w:r>
            <w:r w:rsidR="00EC39DD" w:rsidRPr="005571DD">
              <w:rPr>
                <w:rFonts w:asciiTheme="minorHAnsi" w:hAnsiTheme="minorHAnsi" w:cstheme="minorHAnsi"/>
                <w:bCs/>
                <w:sz w:val="18"/>
                <w:szCs w:val="18"/>
                <w:lang w:val="it-IT" w:eastAsia="sl-SI"/>
              </w:rPr>
              <w:t xml:space="preserve">se </w:t>
            </w:r>
            <w:proofErr w:type="spellStart"/>
            <w:r w:rsidR="00EC39DD" w:rsidRPr="005571DD">
              <w:rPr>
                <w:rFonts w:asciiTheme="minorHAnsi" w:hAnsiTheme="minorHAnsi" w:cstheme="minorHAnsi"/>
                <w:bCs/>
                <w:sz w:val="18"/>
                <w:szCs w:val="18"/>
                <w:lang w:val="it-IT" w:eastAsia="sl-SI"/>
              </w:rPr>
              <w:t>nahaja</w:t>
            </w:r>
            <w:proofErr w:type="spellEnd"/>
            <w:r w:rsidR="00EC39DD" w:rsidRPr="005571DD">
              <w:rPr>
                <w:rFonts w:asciiTheme="minorHAnsi" w:hAnsiTheme="minorHAnsi" w:cstheme="minorHAnsi"/>
                <w:bCs/>
                <w:sz w:val="18"/>
                <w:szCs w:val="18"/>
                <w:lang w:val="it-IT" w:eastAsia="sl-SI"/>
              </w:rPr>
              <w:t xml:space="preserve"> </w:t>
            </w:r>
            <w:proofErr w:type="spellStart"/>
            <w:r w:rsidR="00EC39DD" w:rsidRPr="005571DD">
              <w:rPr>
                <w:rFonts w:asciiTheme="minorHAnsi" w:hAnsiTheme="minorHAnsi" w:cstheme="minorHAnsi"/>
                <w:bCs/>
                <w:sz w:val="18"/>
                <w:szCs w:val="18"/>
                <w:lang w:val="it-IT" w:eastAsia="sl-SI"/>
              </w:rPr>
              <w:t>prodani</w:t>
            </w:r>
            <w:proofErr w:type="spellEnd"/>
            <w:r w:rsidRPr="005571DD">
              <w:rPr>
                <w:rFonts w:asciiTheme="minorHAnsi" w:hAnsiTheme="minorHAnsi" w:cstheme="minorHAnsi"/>
                <w:bCs/>
                <w:sz w:val="18"/>
                <w:szCs w:val="18"/>
                <w:lang w:val="it-IT" w:eastAsia="sl-SI"/>
              </w:rPr>
              <w:t xml:space="preserve"> del </w:t>
            </w:r>
            <w:proofErr w:type="spellStart"/>
            <w:r w:rsidRPr="005571DD">
              <w:rPr>
                <w:rFonts w:asciiTheme="minorHAnsi" w:hAnsiTheme="minorHAnsi" w:cstheme="minorHAnsi"/>
                <w:bCs/>
                <w:sz w:val="18"/>
                <w:szCs w:val="18"/>
                <w:lang w:val="it-IT" w:eastAsia="sl-SI"/>
              </w:rPr>
              <w:t>stavbe</w:t>
            </w:r>
            <w:proofErr w:type="spellEnd"/>
            <w:r w:rsidR="00F64D6E" w:rsidRPr="005571DD">
              <w:rPr>
                <w:rFonts w:asciiTheme="minorHAnsi" w:hAnsiTheme="minorHAnsi" w:cstheme="minorHAnsi"/>
                <w:bCs/>
                <w:sz w:val="18"/>
                <w:szCs w:val="18"/>
                <w:lang w:val="it-IT" w:eastAsia="sl-SI"/>
              </w:rPr>
              <w:t xml:space="preserve"> </w:t>
            </w:r>
            <w:r w:rsidR="00F54067" w:rsidRPr="005571DD">
              <w:rPr>
                <w:rFonts w:asciiTheme="minorHAnsi" w:hAnsiTheme="minorHAnsi" w:cstheme="minorHAnsi"/>
                <w:bCs/>
                <w:sz w:val="18"/>
                <w:szCs w:val="18"/>
                <w:lang w:val="it-IT" w:eastAsia="sl-SI"/>
              </w:rPr>
              <w:t xml:space="preserve">(v </w:t>
            </w:r>
            <w:proofErr w:type="spellStart"/>
            <w:r w:rsidR="00F54067" w:rsidRPr="005571DD">
              <w:rPr>
                <w:rFonts w:asciiTheme="minorHAnsi" w:hAnsiTheme="minorHAnsi" w:cstheme="minorHAnsi"/>
                <w:bCs/>
                <w:sz w:val="18"/>
                <w:szCs w:val="18"/>
                <w:lang w:val="it-IT" w:eastAsia="sl-SI"/>
              </w:rPr>
              <w:t>koordinatnem</w:t>
            </w:r>
            <w:proofErr w:type="spellEnd"/>
            <w:r w:rsidR="00F54067" w:rsidRPr="005571DD">
              <w:rPr>
                <w:rFonts w:asciiTheme="minorHAnsi" w:hAnsiTheme="minorHAnsi" w:cstheme="minorHAnsi"/>
                <w:bCs/>
                <w:sz w:val="18"/>
                <w:szCs w:val="18"/>
                <w:lang w:val="it-IT" w:eastAsia="sl-SI"/>
              </w:rPr>
              <w:t xml:space="preserve"> </w:t>
            </w:r>
            <w:proofErr w:type="spellStart"/>
            <w:r w:rsidR="00F54067" w:rsidRPr="005571DD">
              <w:rPr>
                <w:rFonts w:asciiTheme="minorHAnsi" w:hAnsiTheme="minorHAnsi" w:cstheme="minorHAnsi"/>
                <w:bCs/>
                <w:sz w:val="18"/>
                <w:szCs w:val="18"/>
                <w:lang w:val="it-IT" w:eastAsia="sl-SI"/>
              </w:rPr>
              <w:t>sistemu</w:t>
            </w:r>
            <w:proofErr w:type="spellEnd"/>
            <w:r w:rsidR="00F54067" w:rsidRPr="005571DD">
              <w:rPr>
                <w:rFonts w:asciiTheme="minorHAnsi" w:hAnsiTheme="minorHAnsi" w:cstheme="minorHAnsi"/>
                <w:bCs/>
                <w:sz w:val="18"/>
                <w:szCs w:val="18"/>
                <w:lang w:val="it-IT" w:eastAsia="sl-SI"/>
              </w:rPr>
              <w:t xml:space="preserve"> D96/TM).</w:t>
            </w:r>
          </w:p>
          <w:p w14:paraId="0FF458DE" w14:textId="77777777" w:rsidR="00F54067" w:rsidRPr="005571DD" w:rsidRDefault="00F54067" w:rsidP="00B6497B">
            <w:pPr>
              <w:rPr>
                <w:rFonts w:asciiTheme="minorHAnsi" w:hAnsiTheme="minorHAnsi" w:cstheme="minorHAnsi"/>
                <w:bCs/>
                <w:sz w:val="18"/>
                <w:szCs w:val="18"/>
                <w:lang w:val="it-IT" w:eastAsia="sl-SI"/>
              </w:rPr>
            </w:pPr>
          </w:p>
          <w:p w14:paraId="05B6B56D" w14:textId="77777777" w:rsidR="00B6497B" w:rsidRPr="005571DD" w:rsidRDefault="00F54067" w:rsidP="00B6497B">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P</w:t>
            </w:r>
            <w:r w:rsidR="00F64D6E" w:rsidRPr="005571DD">
              <w:rPr>
                <w:rFonts w:asciiTheme="minorHAnsi" w:hAnsiTheme="minorHAnsi" w:cstheme="minorHAnsi"/>
                <w:bCs/>
                <w:sz w:val="18"/>
                <w:szCs w:val="18"/>
                <w:lang w:val="it-IT" w:eastAsia="sl-SI"/>
              </w:rPr>
              <w:t xml:space="preserve">ri </w:t>
            </w:r>
            <w:proofErr w:type="spellStart"/>
            <w:r w:rsidR="00F64D6E" w:rsidRPr="005571DD">
              <w:rPr>
                <w:rFonts w:asciiTheme="minorHAnsi" w:hAnsiTheme="minorHAnsi" w:cstheme="minorHAnsi"/>
                <w:bCs/>
                <w:sz w:val="18"/>
                <w:szCs w:val="18"/>
                <w:lang w:val="it-IT" w:eastAsia="sl-SI"/>
              </w:rPr>
              <w:t>stavbah</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ki</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niso</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evidentirane</w:t>
            </w:r>
            <w:proofErr w:type="spellEnd"/>
            <w:r w:rsidR="00F64D6E" w:rsidRPr="005571DD">
              <w:rPr>
                <w:rFonts w:asciiTheme="minorHAnsi" w:hAnsiTheme="minorHAnsi" w:cstheme="minorHAnsi"/>
                <w:bCs/>
                <w:sz w:val="18"/>
                <w:szCs w:val="18"/>
                <w:lang w:val="it-IT" w:eastAsia="sl-SI"/>
              </w:rPr>
              <w:t xml:space="preserve"> v </w:t>
            </w:r>
            <w:proofErr w:type="spellStart"/>
            <w:r w:rsidR="00F64D6E" w:rsidRPr="005571DD">
              <w:rPr>
                <w:rFonts w:asciiTheme="minorHAnsi" w:hAnsiTheme="minorHAnsi" w:cstheme="minorHAnsi"/>
                <w:bCs/>
                <w:sz w:val="18"/>
                <w:szCs w:val="18"/>
                <w:lang w:val="it-IT" w:eastAsia="sl-SI"/>
              </w:rPr>
              <w:t>katastru</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nepremičnin</w:t>
            </w:r>
            <w:proofErr w:type="spellEnd"/>
            <w:r w:rsidR="00F64D6E" w:rsidRPr="005571DD">
              <w:rPr>
                <w:rFonts w:asciiTheme="minorHAnsi" w:hAnsiTheme="minorHAnsi" w:cstheme="minorHAnsi"/>
                <w:bCs/>
                <w:sz w:val="18"/>
                <w:szCs w:val="18"/>
                <w:lang w:val="it-IT" w:eastAsia="sl-SI"/>
              </w:rPr>
              <w:t xml:space="preserve"> je to N-</w:t>
            </w:r>
            <w:proofErr w:type="spellStart"/>
            <w:r w:rsidR="00F64D6E" w:rsidRPr="005571DD">
              <w:rPr>
                <w:rFonts w:asciiTheme="minorHAnsi" w:hAnsiTheme="minorHAnsi" w:cstheme="minorHAnsi"/>
                <w:bCs/>
                <w:sz w:val="18"/>
                <w:szCs w:val="18"/>
                <w:lang w:val="it-IT" w:eastAsia="sl-SI"/>
              </w:rPr>
              <w:t>koordinata</w:t>
            </w:r>
            <w:proofErr w:type="spellEnd"/>
            <w:r w:rsidR="00E52B4E" w:rsidRPr="005571DD">
              <w:rPr>
                <w:rFonts w:asciiTheme="minorHAnsi" w:hAnsiTheme="minorHAnsi" w:cstheme="minorHAnsi"/>
                <w:bCs/>
                <w:sz w:val="18"/>
                <w:szCs w:val="18"/>
                <w:lang w:val="it-IT" w:eastAsia="sl-SI"/>
              </w:rPr>
              <w:t xml:space="preserve"> </w:t>
            </w:r>
            <w:proofErr w:type="spellStart"/>
            <w:r w:rsidR="00E52B4E" w:rsidRPr="005571DD">
              <w:rPr>
                <w:rFonts w:asciiTheme="minorHAnsi" w:hAnsiTheme="minorHAnsi" w:cstheme="minorHAnsi"/>
                <w:bCs/>
                <w:sz w:val="18"/>
                <w:szCs w:val="18"/>
                <w:lang w:val="it-IT" w:eastAsia="sl-SI"/>
              </w:rPr>
              <w:t>centroida</w:t>
            </w:r>
            <w:proofErr w:type="spellEnd"/>
            <w:r w:rsidR="00F64D6E" w:rsidRPr="005571DD">
              <w:rPr>
                <w:rFonts w:asciiTheme="minorHAnsi" w:hAnsiTheme="minorHAnsi" w:cstheme="minorHAnsi"/>
                <w:bCs/>
                <w:sz w:val="18"/>
                <w:szCs w:val="18"/>
                <w:lang w:val="it-IT" w:eastAsia="sl-SI"/>
              </w:rPr>
              <w:t xml:space="preserve"> </w:t>
            </w:r>
            <w:proofErr w:type="spellStart"/>
            <w:r w:rsidR="00F64D6E" w:rsidRPr="005571DD">
              <w:rPr>
                <w:rFonts w:asciiTheme="minorHAnsi" w:hAnsiTheme="minorHAnsi" w:cstheme="minorHAnsi"/>
                <w:bCs/>
                <w:sz w:val="18"/>
                <w:szCs w:val="18"/>
                <w:lang w:val="it-IT" w:eastAsia="sl-SI"/>
              </w:rPr>
              <w:t>parcele</w:t>
            </w:r>
            <w:proofErr w:type="spellEnd"/>
            <w:r w:rsidR="00F64D6E" w:rsidRPr="005571DD">
              <w:rPr>
                <w:rFonts w:asciiTheme="minorHAnsi" w:hAnsiTheme="minorHAnsi" w:cstheme="minorHAnsi"/>
                <w:bCs/>
                <w:sz w:val="18"/>
                <w:szCs w:val="18"/>
                <w:lang w:val="it-IT" w:eastAsia="sl-SI"/>
              </w:rPr>
              <w:t xml:space="preserve"> za </w:t>
            </w:r>
            <w:proofErr w:type="spellStart"/>
            <w:r w:rsidR="00F64D6E" w:rsidRPr="005571DD">
              <w:rPr>
                <w:rFonts w:asciiTheme="minorHAnsi" w:hAnsiTheme="minorHAnsi" w:cstheme="minorHAnsi"/>
                <w:bCs/>
                <w:sz w:val="18"/>
                <w:szCs w:val="18"/>
                <w:lang w:val="it-IT" w:eastAsia="sl-SI"/>
              </w:rPr>
              <w:t>geolokacijo</w:t>
            </w:r>
            <w:proofErr w:type="spellEnd"/>
            <w:r w:rsidRPr="005571DD">
              <w:rPr>
                <w:rFonts w:asciiTheme="minorHAnsi" w:hAnsiTheme="minorHAnsi" w:cstheme="minorHAnsi"/>
                <w:bCs/>
                <w:sz w:val="18"/>
                <w:szCs w:val="18"/>
                <w:lang w:val="it-IT" w:eastAsia="sl-SI"/>
              </w:rPr>
              <w:t>.</w:t>
            </w:r>
          </w:p>
          <w:p w14:paraId="379F4CD0" w14:textId="29690F7D" w:rsidR="009A5810" w:rsidRPr="005571DD" w:rsidRDefault="009A5810" w:rsidP="00B6497B">
            <w:pPr>
              <w:rPr>
                <w:rFonts w:asciiTheme="minorHAnsi" w:hAnsiTheme="minorHAnsi" w:cstheme="minorHAnsi"/>
                <w:b/>
                <w:sz w:val="18"/>
                <w:szCs w:val="18"/>
                <w:lang w:val="it-IT" w:eastAsia="sl-SI"/>
              </w:rPr>
            </w:pPr>
            <w:proofErr w:type="spellStart"/>
            <w:r w:rsidRPr="005571DD">
              <w:rPr>
                <w:rFonts w:asciiTheme="minorHAnsi" w:hAnsiTheme="minorHAnsi" w:cstheme="minorHAnsi"/>
                <w:color w:val="256475"/>
                <w:sz w:val="18"/>
                <w:szCs w:val="18"/>
                <w:lang w:val="it-IT"/>
              </w:rPr>
              <w:t>Zaradi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različnih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vzrokov</w:t>
            </w:r>
            <w:proofErr w:type="spellEnd"/>
            <w:r w:rsidRPr="005571DD">
              <w:rPr>
                <w:rFonts w:asciiTheme="minorHAnsi" w:hAnsiTheme="minorHAnsi" w:cstheme="minorHAnsi"/>
                <w:color w:val="256475"/>
                <w:sz w:val="18"/>
                <w:szCs w:val="18"/>
                <w:lang w:val="it-IT"/>
              </w:rPr>
              <w:t xml:space="preserve"> je </w:t>
            </w:r>
            <w:proofErr w:type="spellStart"/>
            <w:r w:rsidRPr="005571DD">
              <w:rPr>
                <w:rFonts w:asciiTheme="minorHAnsi" w:hAnsiTheme="minorHAnsi" w:cstheme="minorHAnsi"/>
                <w:color w:val="256475"/>
                <w:sz w:val="18"/>
                <w:szCs w:val="18"/>
                <w:lang w:val="it-IT"/>
              </w:rPr>
              <w:t>pri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starejših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poslih</w:t>
            </w:r>
            <w:proofErr w:type="spellEnd"/>
            <w:r w:rsidRPr="005571DD">
              <w:rPr>
                <w:rFonts w:asciiTheme="minorHAnsi" w:hAnsiTheme="minorHAnsi" w:cstheme="minorHAnsi"/>
                <w:color w:val="256475"/>
                <w:sz w:val="18"/>
                <w:szCs w:val="18"/>
                <w:lang w:val="it-IT"/>
              </w:rPr>
              <w:t xml:space="preserve"> to </w:t>
            </w:r>
            <w:r w:rsidRPr="000F6B11">
              <w:rPr>
                <w:rFonts w:asciiTheme="minorHAnsi" w:hAnsiTheme="minorHAnsi" w:cstheme="minorHAnsi"/>
                <w:color w:val="256475"/>
                <w:sz w:val="18"/>
                <w:szCs w:val="18"/>
                <w:lang w:val="it-IT"/>
              </w:rPr>
              <w:t xml:space="preserve">polje </w:t>
            </w:r>
            <w:proofErr w:type="spellStart"/>
            <w:r w:rsidRPr="000F6B11">
              <w:rPr>
                <w:rFonts w:asciiTheme="minorHAnsi" w:hAnsiTheme="minorHAnsi" w:cstheme="minorHAnsi"/>
                <w:color w:val="256475"/>
                <w:sz w:val="18"/>
                <w:szCs w:val="18"/>
                <w:lang w:val="it-IT"/>
              </w:rPr>
              <w:t>lahko</w:t>
            </w:r>
            <w:proofErr w:type="spellEnd"/>
            <w:r w:rsidRPr="000F6B11">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prazno</w:t>
            </w:r>
            <w:proofErr w:type="spellEnd"/>
            <w:r w:rsidRPr="005571DD">
              <w:rPr>
                <w:rFonts w:asciiTheme="minorHAnsi" w:hAnsiTheme="minorHAnsi" w:cstheme="minorHAnsi"/>
                <w:color w:val="256475"/>
                <w:sz w:val="18"/>
                <w:szCs w:val="18"/>
                <w:lang w:val="it-IT"/>
              </w:rPr>
              <w:t>.</w:t>
            </w:r>
          </w:p>
        </w:tc>
        <w:tc>
          <w:tcPr>
            <w:tcW w:w="1559" w:type="dxa"/>
            <w:shd w:val="clear" w:color="auto" w:fill="auto"/>
            <w:vAlign w:val="bottom"/>
          </w:tcPr>
          <w:p w14:paraId="755292B6" w14:textId="77777777" w:rsidR="00B6497B" w:rsidRPr="005571DD" w:rsidRDefault="00B6497B" w:rsidP="00B6497B">
            <w:pPr>
              <w:rPr>
                <w:rFonts w:asciiTheme="minorHAnsi" w:hAnsiTheme="minorHAnsi" w:cstheme="minorHAnsi"/>
                <w:sz w:val="18"/>
                <w:szCs w:val="18"/>
                <w:lang w:val="it-IT" w:eastAsia="sl-SI"/>
              </w:rPr>
            </w:pPr>
          </w:p>
        </w:tc>
        <w:tc>
          <w:tcPr>
            <w:tcW w:w="1418" w:type="dxa"/>
            <w:shd w:val="clear" w:color="auto" w:fill="auto"/>
            <w:vAlign w:val="bottom"/>
          </w:tcPr>
          <w:p w14:paraId="7BD3576F" w14:textId="53FC711A" w:rsidR="00B6497B" w:rsidRPr="005571DD" w:rsidRDefault="00B6497B" w:rsidP="00B6497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F071E2" w:rsidRPr="005571DD" w14:paraId="373BAD09" w14:textId="77777777" w:rsidTr="00F071E2">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A2F9DD"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B5884F3"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6DF14D2B" w14:textId="77777777" w:rsidR="00F071E2" w:rsidRPr="005571DD" w:rsidRDefault="00F071E2" w:rsidP="00C4720A">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 xml:space="preserve">Leto </w:t>
            </w:r>
            <w:proofErr w:type="spellStart"/>
            <w:r w:rsidRPr="005571DD">
              <w:rPr>
                <w:rFonts w:asciiTheme="minorHAnsi" w:hAnsiTheme="minorHAnsi" w:cstheme="minorHAnsi"/>
                <w:bCs/>
                <w:sz w:val="18"/>
                <w:szCs w:val="18"/>
                <w:lang w:val="it-IT" w:eastAsia="sl-SI"/>
              </w:rPr>
              <w:t>podatka</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D2A643A" w14:textId="77777777" w:rsidR="00F071E2" w:rsidRPr="005571DD" w:rsidRDefault="00F071E2" w:rsidP="00C4720A">
            <w:pPr>
              <w:rPr>
                <w:rFonts w:asciiTheme="minorHAnsi" w:hAnsiTheme="minorHAnsi" w:cstheme="minorHAnsi"/>
                <w:sz w:val="18"/>
                <w:szCs w:val="18"/>
                <w:lang w:val="it-IT"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E53FDC8" w14:textId="77777777" w:rsidR="00F071E2" w:rsidRPr="005571DD" w:rsidRDefault="00F071E2" w:rsidP="00F071E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071E2" w:rsidRPr="005571DD" w14:paraId="6B55A9D6" w14:textId="77777777" w:rsidTr="00F071E2">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A01C6"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RPE_OBCINE_SIFRA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8D2B1B2"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(3)</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15F7A5F3" w14:textId="77777777" w:rsidR="00F071E2" w:rsidRPr="005571DD" w:rsidRDefault="00F071E2" w:rsidP="00C4720A">
            <w:pPr>
              <w:rPr>
                <w:rFonts w:asciiTheme="minorHAnsi" w:hAnsiTheme="minorHAnsi" w:cstheme="minorHAnsi"/>
                <w:bCs/>
                <w:sz w:val="18"/>
                <w:szCs w:val="18"/>
                <w:lang w:val="it-IT" w:eastAsia="sl-SI"/>
              </w:rPr>
            </w:pPr>
            <w:proofErr w:type="spellStart"/>
            <w:r w:rsidRPr="005571DD">
              <w:rPr>
                <w:rFonts w:asciiTheme="minorHAnsi" w:hAnsiTheme="minorHAnsi" w:cstheme="minorHAnsi"/>
                <w:bCs/>
                <w:sz w:val="18"/>
                <w:szCs w:val="18"/>
                <w:lang w:val="it-IT" w:eastAsia="sl-SI"/>
              </w:rPr>
              <w:t>Šifra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občine</w:t>
            </w:r>
            <w:proofErr w:type="spellEnd"/>
            <w:r w:rsidRPr="005571DD">
              <w:rPr>
                <w:rFonts w:asciiTheme="minorHAnsi" w:hAnsiTheme="minorHAnsi" w:cstheme="minorHAnsi"/>
                <w:bCs/>
                <w:sz w:val="18"/>
                <w:szCs w:val="18"/>
                <w:lang w:val="it-IT" w:eastAsia="sl-SI"/>
              </w:rPr>
              <w:t xml:space="preserve">. </w:t>
            </w:r>
            <w:r w:rsidRPr="005571DD">
              <w:rPr>
                <w:rFonts w:asciiTheme="minorHAnsi" w:hAnsiTheme="minorHAnsi" w:cstheme="minorHAnsi"/>
                <w:bCs/>
                <w:color w:val="C00000"/>
                <w:sz w:val="18"/>
                <w:szCs w:val="18"/>
                <w:lang w:val="it-IT" w:eastAsia="sl-SI"/>
              </w:rPr>
              <w:t xml:space="preserve">Polje se </w:t>
            </w:r>
            <w:proofErr w:type="spellStart"/>
            <w:r w:rsidRPr="005571DD">
              <w:rPr>
                <w:rFonts w:asciiTheme="minorHAnsi" w:hAnsiTheme="minorHAnsi" w:cstheme="minorHAnsi"/>
                <w:bCs/>
                <w:color w:val="C00000"/>
                <w:sz w:val="18"/>
                <w:szCs w:val="18"/>
                <w:lang w:val="it-IT" w:eastAsia="sl-SI"/>
              </w:rPr>
              <w:t>pojavi</w:t>
            </w:r>
            <w:proofErr w:type="spellEnd"/>
            <w:r w:rsidRPr="005571DD">
              <w:rPr>
                <w:rFonts w:asciiTheme="minorHAnsi" w:hAnsiTheme="minorHAnsi" w:cstheme="minorHAnsi"/>
                <w:bCs/>
                <w:color w:val="C00000"/>
                <w:sz w:val="18"/>
                <w:szCs w:val="18"/>
                <w:lang w:val="it-IT" w:eastAsia="sl-SI"/>
              </w:rPr>
              <w:t xml:space="preserve"> le v </w:t>
            </w:r>
            <w:proofErr w:type="spellStart"/>
            <w:r w:rsidRPr="005571DD">
              <w:rPr>
                <w:rFonts w:asciiTheme="minorHAnsi" w:hAnsiTheme="minorHAnsi" w:cstheme="minorHAnsi"/>
                <w:bCs/>
                <w:color w:val="C00000"/>
                <w:sz w:val="18"/>
                <w:szCs w:val="18"/>
                <w:lang w:val="it-IT" w:eastAsia="sl-SI"/>
              </w:rPr>
              <w:t>izvozu</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podatkov</w:t>
            </w:r>
            <w:proofErr w:type="spellEnd"/>
            <w:r w:rsidRPr="005571DD">
              <w:rPr>
                <w:rFonts w:asciiTheme="minorHAnsi" w:hAnsiTheme="minorHAnsi" w:cstheme="minorHAnsi"/>
                <w:bCs/>
                <w:color w:val="C00000"/>
                <w:sz w:val="18"/>
                <w:szCs w:val="18"/>
                <w:lang w:val="it-IT" w:eastAsia="sl-SI"/>
              </w:rPr>
              <w:t xml:space="preserve"> za </w:t>
            </w:r>
            <w:proofErr w:type="spellStart"/>
            <w:r w:rsidRPr="005571DD">
              <w:rPr>
                <w:rFonts w:asciiTheme="minorHAnsi" w:hAnsiTheme="minorHAnsi" w:cstheme="minorHAnsi"/>
                <w:bCs/>
                <w:color w:val="C00000"/>
                <w:sz w:val="18"/>
                <w:szCs w:val="18"/>
                <w:lang w:val="it-IT" w:eastAsia="sl-SI"/>
              </w:rPr>
              <w:t>območje</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posamezne</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občine</w:t>
            </w:r>
            <w:proofErr w:type="spellEnd"/>
            <w:r w:rsidRPr="005571DD">
              <w:rPr>
                <w:rFonts w:asciiTheme="minorHAnsi" w:hAnsiTheme="minorHAnsi" w:cstheme="minorHAnsi"/>
                <w:bCs/>
                <w:color w:val="C00000"/>
                <w:sz w:val="18"/>
                <w:szCs w:val="18"/>
                <w:lang w:val="it-IT" w:eastAsia="sl-SI"/>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8A61C2A" w14:textId="77777777" w:rsidR="00F071E2" w:rsidRPr="005571DD" w:rsidRDefault="00F071E2" w:rsidP="00C4720A">
            <w:pPr>
              <w:rPr>
                <w:rFonts w:asciiTheme="minorHAnsi" w:hAnsiTheme="minorHAnsi" w:cstheme="minorHAnsi"/>
                <w:sz w:val="18"/>
                <w:szCs w:val="18"/>
                <w:lang w:val="it-IT"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77935CA2" w14:textId="77777777" w:rsidR="00F071E2" w:rsidRPr="005571DD" w:rsidRDefault="00F071E2" w:rsidP="00F071E2">
            <w:pPr>
              <w:rPr>
                <w:rFonts w:asciiTheme="minorHAnsi" w:hAnsiTheme="minorHAnsi" w:cstheme="minorHAnsi"/>
                <w:sz w:val="18"/>
                <w:szCs w:val="18"/>
                <w:lang w:val="it-IT" w:eastAsia="sl-SI"/>
              </w:rPr>
            </w:pPr>
          </w:p>
        </w:tc>
      </w:tr>
    </w:tbl>
    <w:p w14:paraId="7A07ABFF" w14:textId="77777777" w:rsidR="00EF0828" w:rsidRPr="005571DD" w:rsidRDefault="00EF0828" w:rsidP="00065079">
      <w:pPr>
        <w:pStyle w:val="Naslov3"/>
        <w:spacing w:before="0"/>
        <w:rPr>
          <w:rFonts w:asciiTheme="minorHAnsi" w:hAnsiTheme="minorHAnsi" w:cstheme="minorHAnsi"/>
          <w:lang w:val="it-IT"/>
        </w:rPr>
      </w:pPr>
    </w:p>
    <w:p w14:paraId="7554B4CE" w14:textId="54DD14FA" w:rsidR="00426C82" w:rsidRPr="005571DD" w:rsidRDefault="00286DF4" w:rsidP="00C353EF">
      <w:pPr>
        <w:pStyle w:val="Naslov3"/>
        <w:rPr>
          <w:rFonts w:asciiTheme="minorHAnsi" w:hAnsiTheme="minorHAnsi" w:cstheme="minorHAnsi"/>
          <w:lang w:val="sl-SI"/>
        </w:rPr>
      </w:pPr>
      <w:bookmarkStart w:id="10" w:name="_Toc161048407"/>
      <w:r w:rsidRPr="005571DD">
        <w:rPr>
          <w:rFonts w:asciiTheme="minorHAnsi" w:hAnsiTheme="minorHAnsi" w:cstheme="minorHAnsi"/>
          <w:lang w:val="sl-SI"/>
        </w:rPr>
        <w:t xml:space="preserve">3.1.5 </w:t>
      </w:r>
      <w:r w:rsidR="00426C82" w:rsidRPr="005571DD">
        <w:rPr>
          <w:rFonts w:asciiTheme="minorHAnsi" w:hAnsiTheme="minorHAnsi" w:cstheme="minorHAnsi"/>
          <w:lang w:val="sl-SI"/>
        </w:rPr>
        <w:t>STRANKE – datoteka</w:t>
      </w:r>
      <w:r w:rsidR="00A304BC" w:rsidRPr="005571DD">
        <w:rPr>
          <w:rFonts w:asciiTheme="minorHAnsi" w:hAnsiTheme="minorHAnsi" w:cstheme="minorHAnsi"/>
          <w:lang w:val="sl-SI"/>
        </w:rPr>
        <w:t xml:space="preserve"> pogodbenih strank</w:t>
      </w:r>
      <w:bookmarkEnd w:id="10"/>
      <w:r w:rsidR="00426C82" w:rsidRPr="005571DD">
        <w:rPr>
          <w:rFonts w:asciiTheme="minorHAnsi" w:hAnsiTheme="minorHAnsi" w:cstheme="minorHAnsi"/>
          <w:lang w:val="sl-SI"/>
        </w:rPr>
        <w:t xml:space="preserve"> </w:t>
      </w:r>
    </w:p>
    <w:p w14:paraId="4DA94450" w14:textId="77777777" w:rsidR="00426C82" w:rsidRPr="005571DD" w:rsidRDefault="00426C82" w:rsidP="00426C82">
      <w:pPr>
        <w:rPr>
          <w:rFonts w:asciiTheme="minorHAnsi" w:hAnsiTheme="minorHAnsi" w:cstheme="minorHAnsi"/>
          <w:b/>
          <w:sz w:val="24"/>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AD6BFE" w:rsidRPr="005571DD" w14:paraId="46FE1741" w14:textId="77777777" w:rsidTr="00315EB8">
        <w:trPr>
          <w:trHeight w:val="450"/>
        </w:trPr>
        <w:tc>
          <w:tcPr>
            <w:tcW w:w="1701" w:type="dxa"/>
            <w:tcBorders>
              <w:bottom w:val="single" w:sz="4" w:space="0" w:color="auto"/>
            </w:tcBorders>
            <w:shd w:val="clear" w:color="auto" w:fill="E5DFEC"/>
            <w:noWrap/>
            <w:vAlign w:val="center"/>
          </w:tcPr>
          <w:p w14:paraId="71AE861A" w14:textId="0B71BA02" w:rsidR="00AD6BFE" w:rsidRPr="005571DD" w:rsidRDefault="008833A4"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IME POLJA</w:t>
            </w:r>
          </w:p>
        </w:tc>
        <w:tc>
          <w:tcPr>
            <w:tcW w:w="1276" w:type="dxa"/>
            <w:tcBorders>
              <w:bottom w:val="single" w:sz="4" w:space="0" w:color="auto"/>
            </w:tcBorders>
            <w:shd w:val="clear" w:color="auto" w:fill="E5DFEC"/>
            <w:vAlign w:val="center"/>
          </w:tcPr>
          <w:p w14:paraId="4F5B99DE" w14:textId="77777777" w:rsidR="00AD6BFE" w:rsidRPr="005571DD" w:rsidRDefault="00AD6BFE" w:rsidP="004845CE">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 PODATKA</w:t>
            </w:r>
          </w:p>
        </w:tc>
        <w:tc>
          <w:tcPr>
            <w:tcW w:w="3969" w:type="dxa"/>
            <w:tcBorders>
              <w:bottom w:val="single" w:sz="4" w:space="0" w:color="auto"/>
            </w:tcBorders>
            <w:shd w:val="clear" w:color="auto" w:fill="E5DFEC"/>
            <w:vAlign w:val="center"/>
          </w:tcPr>
          <w:p w14:paraId="082AAE65" w14:textId="77777777" w:rsidR="00AD6BFE" w:rsidRPr="005571DD" w:rsidRDefault="00AD6BFE"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c>
          <w:tcPr>
            <w:tcW w:w="1559" w:type="dxa"/>
            <w:tcBorders>
              <w:bottom w:val="single" w:sz="4" w:space="0" w:color="auto"/>
            </w:tcBorders>
            <w:shd w:val="clear" w:color="auto" w:fill="E5DFEC"/>
            <w:vAlign w:val="center"/>
          </w:tcPr>
          <w:p w14:paraId="68711CE0" w14:textId="77777777" w:rsidR="00AD6BFE" w:rsidRPr="005571DD" w:rsidRDefault="00AD6BFE"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ŠIFRANT</w:t>
            </w:r>
          </w:p>
        </w:tc>
        <w:tc>
          <w:tcPr>
            <w:tcW w:w="1418" w:type="dxa"/>
            <w:tcBorders>
              <w:bottom w:val="single" w:sz="4" w:space="0" w:color="auto"/>
            </w:tcBorders>
            <w:shd w:val="clear" w:color="auto" w:fill="E5DFEC"/>
          </w:tcPr>
          <w:p w14:paraId="566DA274" w14:textId="24F9A769" w:rsidR="00AD6BFE" w:rsidRPr="005571DD" w:rsidRDefault="00315EB8"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 xml:space="preserve">PODATEK IZ </w:t>
            </w:r>
            <w:r w:rsidR="008833A4" w:rsidRPr="005571DD">
              <w:rPr>
                <w:rFonts w:asciiTheme="minorHAnsi" w:hAnsiTheme="minorHAnsi" w:cstheme="minorHAnsi"/>
                <w:b/>
                <w:bCs/>
                <w:sz w:val="18"/>
                <w:szCs w:val="18"/>
                <w:lang w:eastAsia="sl-SI"/>
              </w:rPr>
              <w:t>KN</w:t>
            </w:r>
          </w:p>
        </w:tc>
      </w:tr>
      <w:tr w:rsidR="00AD6BFE" w:rsidRPr="005571DD" w14:paraId="2846E063" w14:textId="77777777" w:rsidTr="00315EB8">
        <w:trPr>
          <w:trHeight w:val="450"/>
        </w:trPr>
        <w:tc>
          <w:tcPr>
            <w:tcW w:w="1701" w:type="dxa"/>
            <w:shd w:val="clear" w:color="auto" w:fill="auto"/>
            <w:noWrap/>
            <w:vAlign w:val="bottom"/>
          </w:tcPr>
          <w:p w14:paraId="1CCEEDA9"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ID_POSLA</w:t>
            </w:r>
          </w:p>
        </w:tc>
        <w:tc>
          <w:tcPr>
            <w:tcW w:w="1276" w:type="dxa"/>
            <w:shd w:val="clear" w:color="auto" w:fill="auto"/>
            <w:vAlign w:val="bottom"/>
          </w:tcPr>
          <w:p w14:paraId="49802617" w14:textId="77777777" w:rsidR="00AD6BFE" w:rsidRPr="005571DD" w:rsidRDefault="00AD6BFE" w:rsidP="00A00A5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544214F3" w14:textId="77777777" w:rsidR="00AD6BFE" w:rsidRPr="005571DD" w:rsidRDefault="00AD6BFE" w:rsidP="00DB01F5">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Povezovalno</w:t>
            </w:r>
            <w:proofErr w:type="spellEnd"/>
            <w:r w:rsidRPr="005571DD">
              <w:rPr>
                <w:rFonts w:asciiTheme="minorHAnsi" w:hAnsiTheme="minorHAnsi" w:cstheme="minorHAnsi"/>
                <w:sz w:val="18"/>
                <w:szCs w:val="18"/>
                <w:lang w:val="it-IT" w:eastAsia="sl-SI"/>
              </w:rPr>
              <w:t xml:space="preserve"> polje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katerega</w:t>
            </w:r>
            <w:proofErr w:type="spellEnd"/>
            <w:r w:rsidRPr="005571DD">
              <w:rPr>
                <w:rFonts w:asciiTheme="minorHAnsi" w:hAnsiTheme="minorHAnsi" w:cstheme="minorHAnsi"/>
                <w:sz w:val="18"/>
                <w:szCs w:val="18"/>
                <w:lang w:val="it-IT" w:eastAsia="sl-SI"/>
              </w:rPr>
              <w:t xml:space="preserve"> so </w:t>
            </w:r>
            <w:proofErr w:type="spellStart"/>
            <w:r w:rsidRPr="005571DD">
              <w:rPr>
                <w:rFonts w:asciiTheme="minorHAnsi" w:hAnsiTheme="minorHAnsi" w:cstheme="minorHAnsi"/>
                <w:sz w:val="18"/>
                <w:szCs w:val="18"/>
                <w:lang w:val="it-IT" w:eastAsia="sl-SI"/>
              </w:rPr>
              <w:t>vezani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vsi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posameznega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MINUS </w:t>
            </w:r>
            <w:proofErr w:type="spellStart"/>
            <w:r w:rsidRPr="005571DD">
              <w:rPr>
                <w:rFonts w:asciiTheme="minorHAnsi" w:hAnsiTheme="minorHAnsi" w:cstheme="minorHAnsi"/>
                <w:sz w:val="18"/>
                <w:szCs w:val="18"/>
                <w:lang w:val="it-IT" w:eastAsia="sl-SI"/>
              </w:rPr>
              <w:t>pred</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nekaterimi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številkami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pomeni</w:t>
            </w:r>
            <w:proofErr w:type="spellEnd"/>
            <w:r w:rsidRPr="005571DD">
              <w:rPr>
                <w:rFonts w:asciiTheme="minorHAnsi" w:hAnsiTheme="minorHAnsi" w:cstheme="minorHAnsi"/>
                <w:sz w:val="18"/>
                <w:szCs w:val="18"/>
                <w:lang w:val="it-IT" w:eastAsia="sl-SI"/>
              </w:rPr>
              <w:t xml:space="preserve">, da so bili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poslu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pretvorjeni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w:t>
            </w:r>
            <w:proofErr w:type="spellEnd"/>
            <w:r w:rsidRPr="005571DD">
              <w:rPr>
                <w:rFonts w:asciiTheme="minorHAnsi" w:hAnsiTheme="minorHAnsi" w:cstheme="minorHAnsi"/>
                <w:sz w:val="18"/>
                <w:szCs w:val="18"/>
                <w:lang w:val="it-IT" w:eastAsia="sl-SI"/>
              </w:rPr>
              <w:t xml:space="preserve"> stare </w:t>
            </w:r>
            <w:proofErr w:type="spellStart"/>
            <w:r w:rsidRPr="005571DD">
              <w:rPr>
                <w:rFonts w:asciiTheme="minorHAnsi" w:hAnsiTheme="minorHAnsi" w:cstheme="minorHAnsi"/>
                <w:sz w:val="18"/>
                <w:szCs w:val="18"/>
                <w:lang w:val="it-IT" w:eastAsia="sl-SI"/>
              </w:rPr>
              <w:t>strukture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veljala</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posle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sporočene</w:t>
            </w:r>
            <w:proofErr w:type="spellEnd"/>
            <w:r w:rsidRPr="005571DD">
              <w:rPr>
                <w:rFonts w:asciiTheme="minorHAnsi" w:hAnsiTheme="minorHAnsi" w:cstheme="minorHAnsi"/>
                <w:sz w:val="18"/>
                <w:szCs w:val="18"/>
                <w:lang w:val="it-IT" w:eastAsia="sl-SI"/>
              </w:rPr>
              <w:t xml:space="preserve"> do 30.06.2013.</w:t>
            </w:r>
          </w:p>
        </w:tc>
        <w:tc>
          <w:tcPr>
            <w:tcW w:w="1559" w:type="dxa"/>
            <w:vAlign w:val="bottom"/>
          </w:tcPr>
          <w:p w14:paraId="062A8AE4" w14:textId="77777777" w:rsidR="00AD6BFE" w:rsidRPr="005571DD" w:rsidRDefault="00AD6BFE"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vAlign w:val="bottom"/>
          </w:tcPr>
          <w:p w14:paraId="291F13C9"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AD6BFE" w:rsidRPr="005571DD" w14:paraId="3185765F" w14:textId="77777777" w:rsidTr="00315EB8">
        <w:trPr>
          <w:trHeight w:val="450"/>
        </w:trPr>
        <w:tc>
          <w:tcPr>
            <w:tcW w:w="1701" w:type="dxa"/>
            <w:shd w:val="clear" w:color="auto" w:fill="auto"/>
            <w:noWrap/>
            <w:vAlign w:val="bottom"/>
          </w:tcPr>
          <w:p w14:paraId="421AEBB0" w14:textId="1F7E6000" w:rsidR="00AD6BFE"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POLO</w:t>
            </w:r>
            <w:r w:rsidR="006F33C9" w:rsidRPr="005571DD">
              <w:rPr>
                <w:rFonts w:asciiTheme="minorHAnsi" w:hAnsiTheme="minorHAnsi" w:cstheme="minorHAnsi"/>
                <w:sz w:val="18"/>
                <w:szCs w:val="18"/>
                <w:lang w:eastAsia="sl-SI"/>
              </w:rPr>
              <w:t>Z</w:t>
            </w:r>
            <w:r w:rsidRPr="005571DD">
              <w:rPr>
                <w:rFonts w:asciiTheme="minorHAnsi" w:hAnsiTheme="minorHAnsi" w:cstheme="minorHAnsi"/>
                <w:sz w:val="18"/>
                <w:szCs w:val="18"/>
                <w:lang w:eastAsia="sl-SI"/>
              </w:rPr>
              <w:t>AJ</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POGODBENE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STRANKE</w:t>
            </w:r>
          </w:p>
        </w:tc>
        <w:tc>
          <w:tcPr>
            <w:tcW w:w="1276" w:type="dxa"/>
            <w:shd w:val="clear" w:color="auto" w:fill="auto"/>
            <w:vAlign w:val="bottom"/>
          </w:tcPr>
          <w:p w14:paraId="1DD0A1D8"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67DDAC50" w14:textId="77777777" w:rsidR="00AD6BFE" w:rsidRPr="005571DD" w:rsidRDefault="00AD6BFE" w:rsidP="006427A4">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tem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kot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kaj</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nastopa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stranka</w:t>
            </w:r>
            <w:proofErr w:type="spellEnd"/>
            <w:r w:rsidRPr="005571DD">
              <w:rPr>
                <w:rFonts w:asciiTheme="minorHAnsi" w:hAnsiTheme="minorHAnsi" w:cstheme="minorHAnsi"/>
                <w:sz w:val="18"/>
                <w:szCs w:val="18"/>
                <w:lang w:val="it-IT" w:eastAsia="sl-SI"/>
              </w:rPr>
              <w:t xml:space="preserve">: </w:t>
            </w:r>
          </w:p>
          <w:p w14:paraId="3E2878E4" w14:textId="77777777" w:rsidR="00AD6BFE" w:rsidRPr="005571DD" w:rsidRDefault="00AD6BFE" w:rsidP="006427A4">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kot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prodajalec</w:t>
            </w:r>
            <w:proofErr w:type="spellEnd"/>
            <w:r w:rsidRPr="005571DD">
              <w:rPr>
                <w:rFonts w:asciiTheme="minorHAnsi" w:hAnsiTheme="minorHAnsi" w:cstheme="minorHAnsi"/>
                <w:sz w:val="18"/>
                <w:szCs w:val="18"/>
                <w:lang w:val="it-IT" w:eastAsia="sl-SI"/>
              </w:rPr>
              <w:t xml:space="preserve"> / </w:t>
            </w:r>
            <w:proofErr w:type="spellStart"/>
            <w:r w:rsidRPr="005571DD">
              <w:rPr>
                <w:rFonts w:asciiTheme="minorHAnsi" w:hAnsiTheme="minorHAnsi" w:cstheme="minorHAnsi"/>
                <w:sz w:val="18"/>
                <w:szCs w:val="18"/>
                <w:lang w:val="it-IT" w:eastAsia="sl-SI"/>
              </w:rPr>
              <w:t>lizingodajalec</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razlastitveni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zavezanec</w:t>
            </w:r>
            <w:proofErr w:type="spellEnd"/>
            <w:r w:rsidRPr="005571DD">
              <w:rPr>
                <w:rFonts w:asciiTheme="minorHAnsi" w:hAnsiTheme="minorHAnsi" w:cstheme="minorHAnsi"/>
                <w:sz w:val="18"/>
                <w:szCs w:val="18"/>
                <w:lang w:val="it-IT" w:eastAsia="sl-SI"/>
              </w:rPr>
              <w:t xml:space="preserve"> </w:t>
            </w:r>
          </w:p>
          <w:p w14:paraId="31B29806" w14:textId="77777777" w:rsidR="00AD6BFE" w:rsidRPr="005571DD" w:rsidRDefault="00AD6BFE" w:rsidP="006427A4">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kot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kupec</w:t>
            </w:r>
            <w:proofErr w:type="spellEnd"/>
            <w:r w:rsidRPr="005571DD">
              <w:rPr>
                <w:rFonts w:asciiTheme="minorHAnsi" w:hAnsiTheme="minorHAnsi" w:cstheme="minorHAnsi"/>
                <w:sz w:val="18"/>
                <w:szCs w:val="18"/>
                <w:lang w:val="it-IT" w:eastAsia="sl-SI"/>
              </w:rPr>
              <w:t xml:space="preserve"> / </w:t>
            </w:r>
            <w:proofErr w:type="spellStart"/>
            <w:r w:rsidRPr="005571DD">
              <w:rPr>
                <w:rFonts w:asciiTheme="minorHAnsi" w:hAnsiTheme="minorHAnsi" w:cstheme="minorHAnsi"/>
                <w:sz w:val="18"/>
                <w:szCs w:val="18"/>
                <w:lang w:val="it-IT" w:eastAsia="sl-SI"/>
              </w:rPr>
              <w:t>lizingojemalec</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razlastitveni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upravičenec</w:t>
            </w:r>
            <w:proofErr w:type="spellEnd"/>
            <w:r w:rsidRPr="005571DD">
              <w:rPr>
                <w:rFonts w:asciiTheme="minorHAnsi" w:hAnsiTheme="minorHAnsi" w:cstheme="minorHAnsi"/>
                <w:sz w:val="18"/>
                <w:szCs w:val="18"/>
                <w:lang w:val="it-IT" w:eastAsia="sl-SI"/>
              </w:rPr>
              <w:t>.</w:t>
            </w:r>
          </w:p>
        </w:tc>
        <w:tc>
          <w:tcPr>
            <w:tcW w:w="1559" w:type="dxa"/>
            <w:vAlign w:val="bottom"/>
          </w:tcPr>
          <w:p w14:paraId="2B7EE5D0"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13: Položaj pogodbene stranke</w:t>
            </w:r>
          </w:p>
        </w:tc>
        <w:tc>
          <w:tcPr>
            <w:tcW w:w="1418" w:type="dxa"/>
            <w:vAlign w:val="bottom"/>
          </w:tcPr>
          <w:p w14:paraId="3E4328EA"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C63FC" w:rsidRPr="005571DD" w14:paraId="29C26177" w14:textId="77777777" w:rsidTr="00065ACD">
        <w:trPr>
          <w:trHeight w:val="450"/>
        </w:trPr>
        <w:tc>
          <w:tcPr>
            <w:tcW w:w="1701" w:type="dxa"/>
            <w:shd w:val="clear" w:color="auto" w:fill="auto"/>
            <w:noWrap/>
            <w:vAlign w:val="bottom"/>
          </w:tcPr>
          <w:p w14:paraId="7D4441E9"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PRAVNO_ORGANIZACIJSKA_OBLIKA</w:t>
            </w:r>
          </w:p>
        </w:tc>
        <w:tc>
          <w:tcPr>
            <w:tcW w:w="1276" w:type="dxa"/>
            <w:shd w:val="clear" w:color="auto" w:fill="auto"/>
            <w:vAlign w:val="bottom"/>
          </w:tcPr>
          <w:p w14:paraId="3EA18B38"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5666BBAF"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obliki organiziranja pogodbene stranke glede na šifrant evidence trga nepremičnin.</w:t>
            </w:r>
          </w:p>
        </w:tc>
        <w:tc>
          <w:tcPr>
            <w:tcW w:w="1559" w:type="dxa"/>
            <w:vAlign w:val="bottom"/>
          </w:tcPr>
          <w:p w14:paraId="3E3B0855"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7: Pravno-organizacijska oblika</w:t>
            </w:r>
          </w:p>
        </w:tc>
        <w:tc>
          <w:tcPr>
            <w:tcW w:w="1418" w:type="dxa"/>
            <w:vAlign w:val="bottom"/>
          </w:tcPr>
          <w:p w14:paraId="79BB83F6"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C63FC" w:rsidRPr="005571DD" w14:paraId="7F003D0F" w14:textId="77777777" w:rsidTr="00065ACD">
        <w:trPr>
          <w:trHeight w:val="450"/>
        </w:trPr>
        <w:tc>
          <w:tcPr>
            <w:tcW w:w="1701" w:type="dxa"/>
            <w:shd w:val="clear" w:color="auto" w:fill="auto"/>
            <w:noWrap/>
            <w:vAlign w:val="bottom"/>
          </w:tcPr>
          <w:p w14:paraId="4CA1A3D2"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DRZAVLJANSTVO_DRZAVA_SEDEZA</w:t>
            </w:r>
          </w:p>
        </w:tc>
        <w:tc>
          <w:tcPr>
            <w:tcW w:w="1276" w:type="dxa"/>
            <w:shd w:val="clear" w:color="auto" w:fill="auto"/>
            <w:vAlign w:val="bottom"/>
          </w:tcPr>
          <w:p w14:paraId="7016908B"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2CB41BDC"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državljanstvu pogodbene stranke, ki je fizična oseba, ali podatek o državi, v kateri ima sedež pogodbena stranka, ki je pravna oseba.</w:t>
            </w:r>
          </w:p>
        </w:tc>
        <w:tc>
          <w:tcPr>
            <w:tcW w:w="1559" w:type="dxa"/>
            <w:vAlign w:val="bottom"/>
          </w:tcPr>
          <w:p w14:paraId="149D880A"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14: Državljanstvo</w:t>
            </w:r>
          </w:p>
        </w:tc>
        <w:tc>
          <w:tcPr>
            <w:tcW w:w="1418" w:type="dxa"/>
            <w:vAlign w:val="bottom"/>
          </w:tcPr>
          <w:p w14:paraId="7A789530"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C63FC" w:rsidRPr="005571DD" w14:paraId="7719D103" w14:textId="77777777" w:rsidTr="00065ACD">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1B6F02"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37E8E3E"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5923DDBA"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 podatka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4FFE167D" w14:textId="77777777" w:rsidR="00FC63FC" w:rsidRPr="005571DD" w:rsidRDefault="00FC63FC" w:rsidP="00065ACD">
            <w:pPr>
              <w:rPr>
                <w:rFonts w:asciiTheme="minorHAnsi" w:hAnsiTheme="minorHAnsi" w:cstheme="minorHAnsi"/>
                <w:sz w:val="18"/>
                <w:szCs w:val="18"/>
                <w:lang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1B1A528" w14:textId="77777777" w:rsidR="00FC63FC" w:rsidRPr="005571DD" w:rsidRDefault="00FC63FC"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8714B9" w:rsidRPr="005571DD" w14:paraId="6CB24056" w14:textId="77777777" w:rsidTr="00F37E1E">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D67E1C" w14:textId="77777777" w:rsidR="008714B9" w:rsidRPr="005571DD" w:rsidRDefault="008714B9" w:rsidP="00F37E1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RPE_OBCINE_SIFRA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4B09E50" w14:textId="77777777" w:rsidR="008714B9" w:rsidRPr="005571DD" w:rsidRDefault="008714B9" w:rsidP="00F37E1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(3)</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6B62800" w14:textId="77777777" w:rsidR="008714B9" w:rsidRPr="005571DD" w:rsidRDefault="008714B9" w:rsidP="00F37E1E">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Šifra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občine</w:t>
            </w:r>
            <w:proofErr w:type="spellEnd"/>
            <w:r w:rsidRPr="005571DD">
              <w:rPr>
                <w:rFonts w:asciiTheme="minorHAnsi" w:hAnsiTheme="minorHAnsi" w:cstheme="minorHAnsi"/>
                <w:sz w:val="18"/>
                <w:szCs w:val="18"/>
                <w:lang w:val="it-IT" w:eastAsia="sl-SI"/>
              </w:rPr>
              <w:t xml:space="preserve">. </w:t>
            </w:r>
          </w:p>
          <w:p w14:paraId="15293FAD" w14:textId="77777777" w:rsidR="008714B9" w:rsidRPr="005571DD" w:rsidRDefault="008714B9" w:rsidP="00F37E1E">
            <w:pPr>
              <w:rPr>
                <w:rFonts w:asciiTheme="minorHAnsi" w:hAnsiTheme="minorHAnsi" w:cstheme="minorHAnsi"/>
                <w:sz w:val="18"/>
                <w:szCs w:val="18"/>
                <w:lang w:val="it-IT" w:eastAsia="sl-SI"/>
              </w:rPr>
            </w:pPr>
            <w:r w:rsidRPr="005571DD">
              <w:rPr>
                <w:rFonts w:asciiTheme="minorHAnsi" w:hAnsiTheme="minorHAnsi" w:cstheme="minorHAnsi"/>
                <w:color w:val="C00000"/>
                <w:sz w:val="18"/>
                <w:szCs w:val="18"/>
                <w:lang w:val="it-IT" w:eastAsia="sl-SI"/>
              </w:rPr>
              <w:t xml:space="preserve">Polje se </w:t>
            </w:r>
            <w:proofErr w:type="spellStart"/>
            <w:r w:rsidRPr="005571DD">
              <w:rPr>
                <w:rFonts w:asciiTheme="minorHAnsi" w:hAnsiTheme="minorHAnsi" w:cstheme="minorHAnsi"/>
                <w:color w:val="C00000"/>
                <w:sz w:val="18"/>
                <w:szCs w:val="18"/>
                <w:lang w:val="it-IT" w:eastAsia="sl-SI"/>
              </w:rPr>
              <w:t>pojavi</w:t>
            </w:r>
            <w:proofErr w:type="spellEnd"/>
            <w:r w:rsidRPr="005571DD">
              <w:rPr>
                <w:rFonts w:asciiTheme="minorHAnsi" w:hAnsiTheme="minorHAnsi" w:cstheme="minorHAnsi"/>
                <w:color w:val="C00000"/>
                <w:sz w:val="18"/>
                <w:szCs w:val="18"/>
                <w:lang w:val="it-IT" w:eastAsia="sl-SI"/>
              </w:rPr>
              <w:t xml:space="preserve"> le v </w:t>
            </w:r>
            <w:proofErr w:type="spellStart"/>
            <w:r w:rsidRPr="005571DD">
              <w:rPr>
                <w:rFonts w:asciiTheme="minorHAnsi" w:hAnsiTheme="minorHAnsi" w:cstheme="minorHAnsi"/>
                <w:color w:val="C00000"/>
                <w:sz w:val="18"/>
                <w:szCs w:val="18"/>
                <w:lang w:val="it-IT" w:eastAsia="sl-SI"/>
              </w:rPr>
              <w:t>izvozu</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podatkov</w:t>
            </w:r>
            <w:proofErr w:type="spellEnd"/>
            <w:r w:rsidRPr="005571DD">
              <w:rPr>
                <w:rFonts w:asciiTheme="minorHAnsi" w:hAnsiTheme="minorHAnsi" w:cstheme="minorHAnsi"/>
                <w:color w:val="C00000"/>
                <w:sz w:val="18"/>
                <w:szCs w:val="18"/>
                <w:lang w:val="it-IT" w:eastAsia="sl-SI"/>
              </w:rPr>
              <w:t xml:space="preserve"> za </w:t>
            </w:r>
            <w:proofErr w:type="spellStart"/>
            <w:r w:rsidRPr="005571DD">
              <w:rPr>
                <w:rFonts w:asciiTheme="minorHAnsi" w:hAnsiTheme="minorHAnsi" w:cstheme="minorHAnsi"/>
                <w:color w:val="C00000"/>
                <w:sz w:val="18"/>
                <w:szCs w:val="18"/>
                <w:lang w:val="it-IT" w:eastAsia="sl-SI"/>
              </w:rPr>
              <w:t>območje</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posamezne</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občine</w:t>
            </w:r>
            <w:proofErr w:type="spellEnd"/>
            <w:r w:rsidRPr="005571DD">
              <w:rPr>
                <w:rFonts w:asciiTheme="minorHAnsi" w:hAnsiTheme="minorHAnsi" w:cstheme="minorHAnsi"/>
                <w:color w:val="C00000"/>
                <w:sz w:val="18"/>
                <w:szCs w:val="18"/>
                <w:lang w:val="it-IT" w:eastAsia="sl-SI"/>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6A7C81BF" w14:textId="77777777" w:rsidR="008714B9" w:rsidRPr="005571DD" w:rsidRDefault="008714B9" w:rsidP="00F37E1E">
            <w:pPr>
              <w:rPr>
                <w:rFonts w:asciiTheme="minorHAnsi" w:hAnsiTheme="minorHAnsi" w:cstheme="minorHAnsi"/>
                <w:sz w:val="18"/>
                <w:szCs w:val="18"/>
                <w:lang w:val="it-IT"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58A7B8A" w14:textId="77777777" w:rsidR="008714B9" w:rsidRPr="005571DD" w:rsidRDefault="008714B9" w:rsidP="00F37E1E">
            <w:pPr>
              <w:rPr>
                <w:rFonts w:asciiTheme="minorHAnsi" w:hAnsiTheme="minorHAnsi" w:cstheme="minorHAnsi"/>
                <w:sz w:val="18"/>
                <w:szCs w:val="18"/>
                <w:lang w:val="it-IT" w:eastAsia="sl-SI"/>
              </w:rPr>
            </w:pPr>
          </w:p>
        </w:tc>
      </w:tr>
      <w:tr w:rsidR="00AD6BFE" w:rsidRPr="005571DD" w14:paraId="1EBD9671" w14:textId="77777777" w:rsidTr="00315EB8">
        <w:trPr>
          <w:trHeight w:val="450"/>
        </w:trPr>
        <w:tc>
          <w:tcPr>
            <w:tcW w:w="1701" w:type="dxa"/>
            <w:shd w:val="clear" w:color="auto" w:fill="auto"/>
            <w:noWrap/>
            <w:vAlign w:val="bottom"/>
          </w:tcPr>
          <w:p w14:paraId="681ADA6C" w14:textId="03F0FB0A" w:rsidR="00AD6BFE"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IME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IN</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PRIIMEK</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 xml:space="preserve">NAZIV </w:t>
            </w:r>
          </w:p>
        </w:tc>
        <w:tc>
          <w:tcPr>
            <w:tcW w:w="1276" w:type="dxa"/>
            <w:shd w:val="clear" w:color="auto" w:fill="auto"/>
            <w:vAlign w:val="bottom"/>
          </w:tcPr>
          <w:p w14:paraId="693A5F1D"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(50)</w:t>
            </w:r>
          </w:p>
        </w:tc>
        <w:tc>
          <w:tcPr>
            <w:tcW w:w="3969" w:type="dxa"/>
            <w:vAlign w:val="bottom"/>
          </w:tcPr>
          <w:p w14:paraId="395994F7" w14:textId="77777777" w:rsidR="00AD6BFE" w:rsidRPr="005571DD" w:rsidRDefault="00AD6BFE" w:rsidP="004845CE">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Osebno</w:t>
            </w:r>
            <w:proofErr w:type="spellEnd"/>
            <w:r w:rsidRPr="005571DD">
              <w:rPr>
                <w:rFonts w:asciiTheme="minorHAnsi" w:hAnsiTheme="minorHAnsi" w:cstheme="minorHAnsi"/>
                <w:sz w:val="18"/>
                <w:szCs w:val="18"/>
                <w:lang w:val="it-IT" w:eastAsia="sl-SI"/>
              </w:rPr>
              <w:t xml:space="preserve"> ime </w:t>
            </w:r>
            <w:proofErr w:type="spellStart"/>
            <w:r w:rsidRPr="005571DD">
              <w:rPr>
                <w:rFonts w:asciiTheme="minorHAnsi" w:hAnsiTheme="minorHAnsi" w:cstheme="minorHAnsi"/>
                <w:sz w:val="18"/>
                <w:szCs w:val="18"/>
                <w:lang w:val="it-IT" w:eastAsia="sl-SI"/>
              </w:rPr>
              <w:t>pogodbene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stranke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fizična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oseba</w:t>
            </w:r>
            <w:proofErr w:type="spellEnd"/>
            <w:r w:rsidRPr="005571DD">
              <w:rPr>
                <w:rFonts w:asciiTheme="minorHAnsi" w:hAnsiTheme="minorHAnsi" w:cstheme="minorHAnsi"/>
                <w:sz w:val="18"/>
                <w:szCs w:val="18"/>
                <w:lang w:val="it-IT" w:eastAsia="sl-SI"/>
              </w:rPr>
              <w:t xml:space="preserve">, ali ime </w:t>
            </w:r>
            <w:proofErr w:type="spellStart"/>
            <w:r w:rsidRPr="005571DD">
              <w:rPr>
                <w:rFonts w:asciiTheme="minorHAnsi" w:hAnsiTheme="minorHAnsi" w:cstheme="minorHAnsi"/>
                <w:sz w:val="18"/>
                <w:szCs w:val="18"/>
                <w:lang w:val="it-IT" w:eastAsia="sl-SI"/>
              </w:rPr>
              <w:t>oziroma</w:t>
            </w:r>
            <w:proofErr w:type="spellEnd"/>
            <w:r w:rsidRPr="005571DD">
              <w:rPr>
                <w:rFonts w:asciiTheme="minorHAnsi" w:hAnsiTheme="minorHAnsi" w:cstheme="minorHAnsi"/>
                <w:sz w:val="18"/>
                <w:szCs w:val="18"/>
                <w:lang w:val="it-IT" w:eastAsia="sl-SI"/>
              </w:rPr>
              <w:t xml:space="preserve"> firma </w:t>
            </w:r>
            <w:proofErr w:type="spellStart"/>
            <w:r w:rsidRPr="005571DD">
              <w:rPr>
                <w:rFonts w:asciiTheme="minorHAnsi" w:hAnsiTheme="minorHAnsi" w:cstheme="minorHAnsi"/>
                <w:sz w:val="18"/>
                <w:szCs w:val="18"/>
                <w:lang w:val="it-IT" w:eastAsia="sl-SI"/>
              </w:rPr>
              <w:t>pogodbene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stranke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pravna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oseba</w:t>
            </w:r>
            <w:proofErr w:type="spellEnd"/>
            <w:r w:rsidRPr="005571DD">
              <w:rPr>
                <w:rFonts w:asciiTheme="minorHAnsi" w:hAnsiTheme="minorHAnsi" w:cstheme="minorHAnsi"/>
                <w:sz w:val="18"/>
                <w:szCs w:val="18"/>
                <w:lang w:val="it-IT" w:eastAsia="sl-SI"/>
              </w:rPr>
              <w:t>.</w:t>
            </w:r>
          </w:p>
          <w:p w14:paraId="7F5FBB5D" w14:textId="0F60766F" w:rsidR="008D71AB" w:rsidRPr="005571DD" w:rsidRDefault="008D71AB"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lastRenderedPageBreak/>
              <w:t xml:space="preserve">Polje se </w:t>
            </w:r>
            <w:proofErr w:type="spellStart"/>
            <w:r w:rsidRPr="005571DD">
              <w:rPr>
                <w:rFonts w:asciiTheme="minorHAnsi" w:hAnsiTheme="minorHAnsi" w:cstheme="minorHAnsi"/>
                <w:sz w:val="18"/>
                <w:szCs w:val="18"/>
                <w:lang w:val="it-IT" w:eastAsia="sl-SI"/>
              </w:rPr>
              <w:t>pri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naročilih</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preko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aplikacije</w:t>
            </w:r>
            <w:proofErr w:type="spellEnd"/>
            <w:r w:rsidRPr="005571DD">
              <w:rPr>
                <w:rFonts w:asciiTheme="minorHAnsi" w:hAnsiTheme="minorHAnsi" w:cstheme="minorHAnsi"/>
                <w:sz w:val="18"/>
                <w:szCs w:val="18"/>
                <w:lang w:val="it-IT" w:eastAsia="sl-SI"/>
              </w:rPr>
              <w:t xml:space="preserve"> NNP </w:t>
            </w:r>
            <w:proofErr w:type="spellStart"/>
            <w:r w:rsidRPr="005571DD">
              <w:rPr>
                <w:rFonts w:asciiTheme="minorHAnsi" w:hAnsiTheme="minorHAnsi" w:cstheme="minorHAnsi"/>
                <w:sz w:val="18"/>
                <w:szCs w:val="18"/>
                <w:lang w:val="it-IT" w:eastAsia="sl-SI"/>
              </w:rPr>
              <w:t>izvozi</w:t>
            </w:r>
            <w:proofErr w:type="spellEnd"/>
            <w:r w:rsidRPr="005571DD">
              <w:rPr>
                <w:rFonts w:asciiTheme="minorHAnsi" w:hAnsiTheme="minorHAnsi" w:cstheme="minorHAnsi"/>
                <w:sz w:val="18"/>
                <w:szCs w:val="18"/>
                <w:lang w:val="it-IT" w:eastAsia="sl-SI"/>
              </w:rPr>
              <w:t xml:space="preserve"> le,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bilo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izbrano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oddaji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naročila</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nasprotnem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je polje v </w:t>
            </w:r>
            <w:proofErr w:type="spellStart"/>
            <w:r w:rsidRPr="005571DD">
              <w:rPr>
                <w:rFonts w:asciiTheme="minorHAnsi" w:hAnsiTheme="minorHAnsi" w:cstheme="minorHAnsi"/>
                <w:sz w:val="18"/>
                <w:szCs w:val="18"/>
                <w:lang w:val="it-IT" w:eastAsia="sl-SI"/>
              </w:rPr>
              <w:t>izvozu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izpuščeno</w:t>
            </w:r>
            <w:proofErr w:type="spellEnd"/>
            <w:r w:rsidRPr="005571DD">
              <w:rPr>
                <w:rFonts w:asciiTheme="minorHAnsi" w:hAnsiTheme="minorHAnsi" w:cstheme="minorHAnsi"/>
                <w:sz w:val="18"/>
                <w:szCs w:val="18"/>
                <w:lang w:val="it-IT" w:eastAsia="sl-SI"/>
              </w:rPr>
              <w:t>.</w:t>
            </w:r>
          </w:p>
        </w:tc>
        <w:tc>
          <w:tcPr>
            <w:tcW w:w="1559" w:type="dxa"/>
            <w:vAlign w:val="bottom"/>
          </w:tcPr>
          <w:p w14:paraId="16A3EB34" w14:textId="77777777" w:rsidR="00AD6BFE" w:rsidRPr="005571DD" w:rsidRDefault="00AD6BFE"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lastRenderedPageBreak/>
              <w:t> </w:t>
            </w:r>
          </w:p>
        </w:tc>
        <w:tc>
          <w:tcPr>
            <w:tcW w:w="1418" w:type="dxa"/>
            <w:vAlign w:val="bottom"/>
          </w:tcPr>
          <w:p w14:paraId="2982ECA7"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AD6BFE" w:rsidRPr="005571DD" w14:paraId="317A2482" w14:textId="77777777" w:rsidTr="00315EB8">
        <w:trPr>
          <w:trHeight w:val="450"/>
        </w:trPr>
        <w:tc>
          <w:tcPr>
            <w:tcW w:w="1701" w:type="dxa"/>
            <w:shd w:val="clear" w:color="auto" w:fill="auto"/>
            <w:noWrap/>
            <w:vAlign w:val="bottom"/>
          </w:tcPr>
          <w:p w14:paraId="6A41235F" w14:textId="4D5B35A7" w:rsidR="00AD6BFE"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EM</w:t>
            </w:r>
            <w:r w:rsidR="006F33C9"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O</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MATI</w:t>
            </w:r>
            <w:r w:rsidR="006F33C9"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NA</w:t>
            </w:r>
            <w:r w:rsidR="006F33C9" w:rsidRPr="005571DD">
              <w:rPr>
                <w:rFonts w:asciiTheme="minorHAnsi" w:hAnsiTheme="minorHAnsi" w:cstheme="minorHAnsi"/>
                <w:sz w:val="18"/>
                <w:szCs w:val="18"/>
                <w:lang w:eastAsia="sl-SI"/>
              </w:rPr>
              <w:t>_S</w:t>
            </w:r>
            <w:r w:rsidRPr="005571DD">
              <w:rPr>
                <w:rFonts w:asciiTheme="minorHAnsi" w:hAnsiTheme="minorHAnsi" w:cstheme="minorHAnsi"/>
                <w:sz w:val="18"/>
                <w:szCs w:val="18"/>
                <w:lang w:eastAsia="sl-SI"/>
              </w:rPr>
              <w:t>TEVILKA</w:t>
            </w:r>
          </w:p>
        </w:tc>
        <w:tc>
          <w:tcPr>
            <w:tcW w:w="1276" w:type="dxa"/>
            <w:shd w:val="clear" w:color="auto" w:fill="auto"/>
            <w:vAlign w:val="bottom"/>
          </w:tcPr>
          <w:p w14:paraId="5FF6E7CC"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w:t>
            </w:r>
          </w:p>
        </w:tc>
        <w:tc>
          <w:tcPr>
            <w:tcW w:w="3969" w:type="dxa"/>
            <w:vAlign w:val="bottom"/>
          </w:tcPr>
          <w:p w14:paraId="0B33666A" w14:textId="77777777" w:rsidR="00AD6BFE" w:rsidRPr="005571DD" w:rsidRDefault="00AD6BFE" w:rsidP="00C9542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Enotna matična številka pogodbene stranke, ki je fizična oseba, ali matična številka pogodbene stranke, ki je pravna oseba.</w:t>
            </w:r>
          </w:p>
          <w:p w14:paraId="1E2779B8" w14:textId="2F02327E" w:rsidR="008D71AB" w:rsidRPr="005571DD" w:rsidRDefault="008D71AB" w:rsidP="00C9542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Polje se pri naročilih preko aplikacije NNP izvozi le, če je bilo izbrano pri oddaji naročila. </w:t>
            </w:r>
            <w:r w:rsidRPr="005571DD">
              <w:rPr>
                <w:rFonts w:asciiTheme="minorHAnsi" w:hAnsiTheme="minorHAnsi" w:cstheme="minorHAnsi"/>
                <w:sz w:val="18"/>
                <w:szCs w:val="18"/>
                <w:lang w:val="it-IT" w:eastAsia="sl-SI"/>
              </w:rPr>
              <w:t xml:space="preserve">V </w:t>
            </w:r>
            <w:proofErr w:type="spellStart"/>
            <w:r w:rsidRPr="005571DD">
              <w:rPr>
                <w:rFonts w:asciiTheme="minorHAnsi" w:hAnsiTheme="minorHAnsi" w:cstheme="minorHAnsi"/>
                <w:sz w:val="18"/>
                <w:szCs w:val="18"/>
                <w:lang w:val="it-IT" w:eastAsia="sl-SI"/>
              </w:rPr>
              <w:t>nasprotnem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je polje v </w:t>
            </w:r>
            <w:proofErr w:type="spellStart"/>
            <w:r w:rsidRPr="005571DD">
              <w:rPr>
                <w:rFonts w:asciiTheme="minorHAnsi" w:hAnsiTheme="minorHAnsi" w:cstheme="minorHAnsi"/>
                <w:sz w:val="18"/>
                <w:szCs w:val="18"/>
                <w:lang w:val="it-IT" w:eastAsia="sl-SI"/>
              </w:rPr>
              <w:t>izvozu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izpuščeno</w:t>
            </w:r>
            <w:proofErr w:type="spellEnd"/>
            <w:r w:rsidRPr="005571DD">
              <w:rPr>
                <w:rFonts w:asciiTheme="minorHAnsi" w:hAnsiTheme="minorHAnsi" w:cstheme="minorHAnsi"/>
                <w:sz w:val="18"/>
                <w:szCs w:val="18"/>
                <w:lang w:val="it-IT" w:eastAsia="sl-SI"/>
              </w:rPr>
              <w:t>.</w:t>
            </w:r>
          </w:p>
        </w:tc>
        <w:tc>
          <w:tcPr>
            <w:tcW w:w="1559" w:type="dxa"/>
            <w:vAlign w:val="bottom"/>
          </w:tcPr>
          <w:p w14:paraId="6B753DF1"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vAlign w:val="bottom"/>
          </w:tcPr>
          <w:p w14:paraId="0BD625F0"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AD6BFE" w:rsidRPr="005571DD" w14:paraId="0705F915" w14:textId="77777777" w:rsidTr="00315EB8">
        <w:trPr>
          <w:trHeight w:val="450"/>
        </w:trPr>
        <w:tc>
          <w:tcPr>
            <w:tcW w:w="1701" w:type="dxa"/>
            <w:shd w:val="clear" w:color="auto" w:fill="auto"/>
            <w:noWrap/>
            <w:vAlign w:val="bottom"/>
          </w:tcPr>
          <w:p w14:paraId="2E00E70A" w14:textId="3BF514BE" w:rsidR="00AD6BFE"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NASLOV</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POGODBENE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STRANKE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SEDE</w:t>
            </w:r>
            <w:r w:rsidR="006F33C9" w:rsidRPr="005571DD">
              <w:rPr>
                <w:rFonts w:asciiTheme="minorHAnsi" w:hAnsiTheme="minorHAnsi" w:cstheme="minorHAnsi"/>
                <w:sz w:val="18"/>
                <w:szCs w:val="18"/>
                <w:lang w:eastAsia="sl-SI"/>
              </w:rPr>
              <w:t>Z</w:t>
            </w:r>
          </w:p>
        </w:tc>
        <w:tc>
          <w:tcPr>
            <w:tcW w:w="1276" w:type="dxa"/>
            <w:shd w:val="clear" w:color="auto" w:fill="auto"/>
            <w:vAlign w:val="bottom"/>
          </w:tcPr>
          <w:p w14:paraId="73AC4093"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(255)</w:t>
            </w:r>
          </w:p>
        </w:tc>
        <w:tc>
          <w:tcPr>
            <w:tcW w:w="3969" w:type="dxa"/>
            <w:vAlign w:val="bottom"/>
          </w:tcPr>
          <w:p w14:paraId="4E0ED24E"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Naslov pogodbene stranke, ki je fizična oseba, ali sedež pogodbene stranke, ki je pravna oseba.</w:t>
            </w:r>
          </w:p>
          <w:p w14:paraId="32362E5B" w14:textId="1FA16DA1" w:rsidR="00423B11" w:rsidRPr="005571DD" w:rsidRDefault="00423B11"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Polje se pri naročilih preko aplikacije NNP izvozi le, če je bilo izbrano pri oddaji naročila. </w:t>
            </w:r>
            <w:r w:rsidRPr="005571DD">
              <w:rPr>
                <w:rFonts w:asciiTheme="minorHAnsi" w:hAnsiTheme="minorHAnsi" w:cstheme="minorHAnsi"/>
                <w:sz w:val="18"/>
                <w:szCs w:val="18"/>
                <w:lang w:val="it-IT" w:eastAsia="sl-SI"/>
              </w:rPr>
              <w:t xml:space="preserve">V </w:t>
            </w:r>
            <w:proofErr w:type="spellStart"/>
            <w:r w:rsidRPr="005571DD">
              <w:rPr>
                <w:rFonts w:asciiTheme="minorHAnsi" w:hAnsiTheme="minorHAnsi" w:cstheme="minorHAnsi"/>
                <w:sz w:val="18"/>
                <w:szCs w:val="18"/>
                <w:lang w:val="it-IT" w:eastAsia="sl-SI"/>
              </w:rPr>
              <w:t>nasprotnem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je polje v </w:t>
            </w:r>
            <w:proofErr w:type="spellStart"/>
            <w:r w:rsidRPr="005571DD">
              <w:rPr>
                <w:rFonts w:asciiTheme="minorHAnsi" w:hAnsiTheme="minorHAnsi" w:cstheme="minorHAnsi"/>
                <w:sz w:val="18"/>
                <w:szCs w:val="18"/>
                <w:lang w:val="it-IT" w:eastAsia="sl-SI"/>
              </w:rPr>
              <w:t>izvozu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izpuščeno</w:t>
            </w:r>
            <w:proofErr w:type="spellEnd"/>
            <w:r w:rsidRPr="005571DD">
              <w:rPr>
                <w:rFonts w:asciiTheme="minorHAnsi" w:hAnsiTheme="minorHAnsi" w:cstheme="minorHAnsi"/>
                <w:sz w:val="18"/>
                <w:szCs w:val="18"/>
                <w:lang w:val="it-IT" w:eastAsia="sl-SI"/>
              </w:rPr>
              <w:t>.</w:t>
            </w:r>
          </w:p>
        </w:tc>
        <w:tc>
          <w:tcPr>
            <w:tcW w:w="1559" w:type="dxa"/>
            <w:vAlign w:val="bottom"/>
          </w:tcPr>
          <w:p w14:paraId="639D22B6"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vAlign w:val="bottom"/>
          </w:tcPr>
          <w:p w14:paraId="1E498F2A" w14:textId="77777777" w:rsidR="00AD6BFE" w:rsidRPr="005571DD" w:rsidRDefault="00AD6BF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bl>
    <w:p w14:paraId="6DE82288" w14:textId="77777777" w:rsidR="009F381A" w:rsidRPr="005571DD" w:rsidRDefault="009F381A" w:rsidP="00EA50F3">
      <w:pPr>
        <w:pStyle w:val="Navadensplet"/>
        <w:spacing w:before="0" w:beforeAutospacing="0" w:after="0" w:afterAutospacing="0"/>
        <w:jc w:val="both"/>
        <w:rPr>
          <w:rFonts w:asciiTheme="minorHAnsi" w:hAnsiTheme="minorHAnsi" w:cstheme="minorHAnsi"/>
          <w:sz w:val="22"/>
          <w:szCs w:val="22"/>
          <w:lang w:val="it-IT"/>
        </w:rPr>
      </w:pPr>
    </w:p>
    <w:p w14:paraId="7D81AC8B" w14:textId="77777777" w:rsidR="00AC7EBC" w:rsidRPr="005571DD" w:rsidRDefault="00AC7EBC" w:rsidP="009F381A">
      <w:pPr>
        <w:pStyle w:val="Navadensplet"/>
        <w:spacing w:before="0" w:beforeAutospacing="0" w:after="0" w:afterAutospacing="0"/>
        <w:jc w:val="both"/>
        <w:rPr>
          <w:rFonts w:asciiTheme="minorHAnsi" w:hAnsiTheme="minorHAnsi" w:cstheme="minorHAnsi"/>
          <w:sz w:val="22"/>
          <w:szCs w:val="22"/>
        </w:rPr>
      </w:pPr>
    </w:p>
    <w:p w14:paraId="72C55B7C" w14:textId="77777777" w:rsidR="009F381A" w:rsidRPr="005571DD" w:rsidRDefault="009F381A" w:rsidP="009F381A">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DODATNO OPOZORILO:</w:t>
      </w:r>
    </w:p>
    <w:p w14:paraId="1ACF1511" w14:textId="55C4BDE5" w:rsidR="004845CE" w:rsidRDefault="009F381A" w:rsidP="00EA50F3">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 xml:space="preserve">V datoteki </w:t>
      </w:r>
      <w:r w:rsidR="00A304BC" w:rsidRPr="005571DD">
        <w:rPr>
          <w:rFonts w:asciiTheme="minorHAnsi" w:hAnsiTheme="minorHAnsi" w:cstheme="minorHAnsi"/>
          <w:sz w:val="22"/>
          <w:szCs w:val="22"/>
        </w:rPr>
        <w:t>stranke</w:t>
      </w:r>
      <w:r w:rsidRPr="005571DD">
        <w:rPr>
          <w:rFonts w:asciiTheme="minorHAnsi" w:hAnsiTheme="minorHAnsi" w:cstheme="minorHAnsi"/>
          <w:sz w:val="22"/>
          <w:szCs w:val="22"/>
        </w:rPr>
        <w:t xml:space="preserve"> s</w:t>
      </w:r>
      <w:r w:rsidR="00A304BC" w:rsidRPr="005571DD">
        <w:rPr>
          <w:rFonts w:asciiTheme="minorHAnsi" w:hAnsiTheme="minorHAnsi" w:cstheme="minorHAnsi"/>
          <w:sz w:val="22"/>
          <w:szCs w:val="22"/>
        </w:rPr>
        <w:t>e nahajajo</w:t>
      </w:r>
      <w:r w:rsidRPr="005571DD">
        <w:rPr>
          <w:rFonts w:asciiTheme="minorHAnsi" w:hAnsiTheme="minorHAnsi" w:cstheme="minorHAnsi"/>
          <w:sz w:val="22"/>
          <w:szCs w:val="22"/>
        </w:rPr>
        <w:t xml:space="preserve"> </w:t>
      </w:r>
      <w:r w:rsidR="00A304BC" w:rsidRPr="005571DD">
        <w:rPr>
          <w:rFonts w:asciiTheme="minorHAnsi" w:hAnsiTheme="minorHAnsi" w:cstheme="minorHAnsi"/>
          <w:sz w:val="22"/>
          <w:szCs w:val="22"/>
        </w:rPr>
        <w:t xml:space="preserve">osebni </w:t>
      </w:r>
      <w:r w:rsidRPr="005571DD">
        <w:rPr>
          <w:rFonts w:asciiTheme="minorHAnsi" w:hAnsiTheme="minorHAnsi" w:cstheme="minorHAnsi"/>
          <w:sz w:val="22"/>
          <w:szCs w:val="22"/>
        </w:rPr>
        <w:t>podatki o pogodbenih strankah (kupci</w:t>
      </w:r>
      <w:r w:rsidR="003B2402" w:rsidRPr="005571DD">
        <w:rPr>
          <w:rFonts w:asciiTheme="minorHAnsi" w:hAnsiTheme="minorHAnsi" w:cstheme="minorHAnsi"/>
          <w:sz w:val="22"/>
          <w:szCs w:val="22"/>
        </w:rPr>
        <w:t>/</w:t>
      </w:r>
      <w:proofErr w:type="spellStart"/>
      <w:r w:rsidR="003B2402" w:rsidRPr="005571DD">
        <w:rPr>
          <w:rFonts w:asciiTheme="minorHAnsi" w:hAnsiTheme="minorHAnsi" w:cstheme="minorHAnsi"/>
          <w:sz w:val="22"/>
          <w:szCs w:val="22"/>
        </w:rPr>
        <w:t>lizingojemalci</w:t>
      </w:r>
      <w:proofErr w:type="spellEnd"/>
      <w:r w:rsidR="003B2402" w:rsidRPr="005571DD">
        <w:rPr>
          <w:rFonts w:asciiTheme="minorHAnsi" w:hAnsiTheme="minorHAnsi" w:cstheme="minorHAnsi"/>
          <w:sz w:val="22"/>
          <w:szCs w:val="22"/>
        </w:rPr>
        <w:t>/razlastitveni upravičenci</w:t>
      </w:r>
      <w:r w:rsidRPr="005571DD">
        <w:rPr>
          <w:rFonts w:asciiTheme="minorHAnsi" w:hAnsiTheme="minorHAnsi" w:cstheme="minorHAnsi"/>
          <w:sz w:val="22"/>
          <w:szCs w:val="22"/>
        </w:rPr>
        <w:t xml:space="preserve"> in prodajalci</w:t>
      </w:r>
      <w:r w:rsidR="003B2402" w:rsidRPr="005571DD">
        <w:rPr>
          <w:rFonts w:asciiTheme="minorHAnsi" w:hAnsiTheme="minorHAnsi" w:cstheme="minorHAnsi"/>
          <w:sz w:val="22"/>
          <w:szCs w:val="22"/>
        </w:rPr>
        <w:t>/</w:t>
      </w:r>
      <w:proofErr w:type="spellStart"/>
      <w:r w:rsidR="003B2402" w:rsidRPr="005571DD">
        <w:rPr>
          <w:rFonts w:asciiTheme="minorHAnsi" w:hAnsiTheme="minorHAnsi" w:cstheme="minorHAnsi"/>
          <w:sz w:val="22"/>
          <w:szCs w:val="22"/>
        </w:rPr>
        <w:t>lizingodajalci</w:t>
      </w:r>
      <w:proofErr w:type="spellEnd"/>
      <w:r w:rsidR="003B2402" w:rsidRPr="005571DD">
        <w:rPr>
          <w:rFonts w:asciiTheme="minorHAnsi" w:hAnsiTheme="minorHAnsi" w:cstheme="minorHAnsi"/>
          <w:sz w:val="22"/>
          <w:szCs w:val="22"/>
        </w:rPr>
        <w:t>/razlastitveni zavezanci</w:t>
      </w:r>
      <w:r w:rsidRPr="005571DD">
        <w:rPr>
          <w:rFonts w:asciiTheme="minorHAnsi" w:hAnsiTheme="minorHAnsi" w:cstheme="minorHAnsi"/>
          <w:sz w:val="22"/>
          <w:szCs w:val="22"/>
        </w:rPr>
        <w:t>)</w:t>
      </w:r>
      <w:r w:rsidR="00A304BC" w:rsidRPr="005571DD">
        <w:rPr>
          <w:rFonts w:asciiTheme="minorHAnsi" w:hAnsiTheme="minorHAnsi" w:cstheme="minorHAnsi"/>
          <w:sz w:val="22"/>
          <w:szCs w:val="22"/>
        </w:rPr>
        <w:t xml:space="preserve"> </w:t>
      </w:r>
      <w:r w:rsidRPr="005571DD">
        <w:rPr>
          <w:rFonts w:asciiTheme="minorHAnsi" w:hAnsiTheme="minorHAnsi" w:cstheme="minorHAnsi"/>
          <w:sz w:val="22"/>
          <w:szCs w:val="22"/>
        </w:rPr>
        <w:t xml:space="preserve">in v skladu z Zakonom o varstvu osebnih podatkov </w:t>
      </w:r>
      <w:r w:rsidR="00BE6622" w:rsidRPr="005571DD">
        <w:rPr>
          <w:rFonts w:asciiTheme="minorHAnsi" w:hAnsiTheme="minorHAnsi" w:cstheme="minorHAnsi"/>
          <w:sz w:val="22"/>
          <w:szCs w:val="22"/>
        </w:rPr>
        <w:t xml:space="preserve">in Splošno uredbo GDPR </w:t>
      </w:r>
      <w:r w:rsidRPr="005571DD">
        <w:rPr>
          <w:rFonts w:asciiTheme="minorHAnsi" w:hAnsiTheme="minorHAnsi" w:cstheme="minorHAnsi"/>
          <w:sz w:val="22"/>
          <w:szCs w:val="22"/>
        </w:rPr>
        <w:t xml:space="preserve">se </w:t>
      </w:r>
      <w:r w:rsidR="00A304BC" w:rsidRPr="005571DD">
        <w:rPr>
          <w:rFonts w:asciiTheme="minorHAnsi" w:hAnsiTheme="minorHAnsi" w:cstheme="minorHAnsi"/>
          <w:sz w:val="22"/>
          <w:szCs w:val="22"/>
        </w:rPr>
        <w:t xml:space="preserve">ti podatki </w:t>
      </w:r>
      <w:r w:rsidRPr="005571DD">
        <w:rPr>
          <w:rFonts w:asciiTheme="minorHAnsi" w:hAnsiTheme="minorHAnsi" w:cstheme="minorHAnsi"/>
          <w:sz w:val="22"/>
          <w:szCs w:val="22"/>
        </w:rPr>
        <w:t>lahko naročniku izdajo le, če je za to izkazana zakonska osnova.</w:t>
      </w:r>
      <w:r w:rsidR="00A304BC" w:rsidRPr="005571DD">
        <w:rPr>
          <w:rFonts w:asciiTheme="minorHAnsi" w:hAnsiTheme="minorHAnsi" w:cstheme="minorHAnsi"/>
          <w:sz w:val="22"/>
          <w:szCs w:val="22"/>
        </w:rPr>
        <w:t xml:space="preserve"> Zaradi navedenega dejstva, se datoteka stranke izvozi le v primerih, ko naročnik izkaže zakonsko osnovo za pridobitev teh podatkov.</w:t>
      </w:r>
    </w:p>
    <w:p w14:paraId="7C876C32" w14:textId="783D4BC1" w:rsidR="000F6B11" w:rsidRPr="005571DD" w:rsidRDefault="000F6B11" w:rsidP="00EA50F3">
      <w:pPr>
        <w:pStyle w:val="Navadensplet"/>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Javni podatki, prevzeti preko aplikacije JGP, omenjene datoteke ne vsebujejo!</w:t>
      </w:r>
    </w:p>
    <w:p w14:paraId="4E5E6A1D" w14:textId="77777777" w:rsidR="004845CE" w:rsidRPr="005571DD" w:rsidRDefault="00AC7C3A" w:rsidP="00C353EF">
      <w:pPr>
        <w:pStyle w:val="Naslov2"/>
        <w:rPr>
          <w:rFonts w:asciiTheme="minorHAnsi" w:hAnsiTheme="minorHAnsi" w:cstheme="minorHAnsi"/>
          <w:lang w:val="sl-SI"/>
        </w:rPr>
      </w:pPr>
      <w:r w:rsidRPr="005571DD">
        <w:rPr>
          <w:rFonts w:asciiTheme="minorHAnsi" w:hAnsiTheme="minorHAnsi" w:cstheme="minorHAnsi"/>
          <w:lang w:val="sl-SI"/>
        </w:rPr>
        <w:br w:type="page"/>
      </w:r>
      <w:bookmarkStart w:id="11" w:name="_Toc161048408"/>
      <w:r w:rsidR="004845CE" w:rsidRPr="005571DD">
        <w:rPr>
          <w:rFonts w:asciiTheme="minorHAnsi" w:hAnsiTheme="minorHAnsi" w:cstheme="minorHAnsi"/>
          <w:lang w:val="sl-SI"/>
        </w:rPr>
        <w:lastRenderedPageBreak/>
        <w:t>3.2 OPIS DATOTEK NAJEMNIH POSLOV</w:t>
      </w:r>
      <w:bookmarkEnd w:id="11"/>
    </w:p>
    <w:p w14:paraId="1719BAF8" w14:textId="629033B5" w:rsidR="004845CE" w:rsidRPr="005571DD" w:rsidRDefault="004845CE" w:rsidP="00C353EF">
      <w:pPr>
        <w:pStyle w:val="Naslov3"/>
        <w:rPr>
          <w:rFonts w:asciiTheme="minorHAnsi" w:hAnsiTheme="minorHAnsi" w:cstheme="minorHAnsi"/>
          <w:lang w:val="sl-SI"/>
        </w:rPr>
      </w:pPr>
      <w:r w:rsidRPr="005571DD">
        <w:rPr>
          <w:rFonts w:asciiTheme="minorHAnsi" w:hAnsiTheme="minorHAnsi" w:cstheme="minorHAnsi"/>
          <w:lang w:val="sl-SI"/>
        </w:rPr>
        <w:t xml:space="preserve"> </w:t>
      </w:r>
      <w:bookmarkStart w:id="12" w:name="_Toc161048409"/>
      <w:r w:rsidRPr="005571DD">
        <w:rPr>
          <w:rFonts w:asciiTheme="minorHAnsi" w:hAnsiTheme="minorHAnsi" w:cstheme="minorHAnsi"/>
          <w:lang w:val="sl-SI"/>
        </w:rPr>
        <w:t>3.2.1 SIFRANTI – datoteka šifrantov</w:t>
      </w:r>
      <w:bookmarkEnd w:id="12"/>
    </w:p>
    <w:p w14:paraId="51268D2A" w14:textId="77777777" w:rsidR="004845CE" w:rsidRPr="005571DD" w:rsidRDefault="004845CE" w:rsidP="004845CE">
      <w:pPr>
        <w:pStyle w:val="Navadensplet"/>
        <w:spacing w:before="0" w:beforeAutospacing="0" w:after="0" w:afterAutospacing="0"/>
        <w:jc w:val="both"/>
        <w:rPr>
          <w:rFonts w:asciiTheme="minorHAnsi" w:hAnsiTheme="minorHAnsi" w:cstheme="minorHAnsi"/>
          <w:sz w:val="22"/>
          <w:szCs w:val="22"/>
        </w:rPr>
      </w:pPr>
    </w:p>
    <w:tbl>
      <w:tblPr>
        <w:tblW w:w="72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0"/>
        <w:gridCol w:w="1121"/>
        <w:gridCol w:w="3839"/>
      </w:tblGrid>
      <w:tr w:rsidR="004845CE" w:rsidRPr="005571DD" w14:paraId="7D0571A5" w14:textId="77777777" w:rsidTr="005C2AEE">
        <w:trPr>
          <w:trHeight w:val="450"/>
        </w:trPr>
        <w:tc>
          <w:tcPr>
            <w:tcW w:w="2300" w:type="dxa"/>
            <w:tcBorders>
              <w:bottom w:val="single" w:sz="4" w:space="0" w:color="auto"/>
            </w:tcBorders>
            <w:shd w:val="clear" w:color="auto" w:fill="E5DFEC"/>
            <w:noWrap/>
            <w:vAlign w:val="center"/>
          </w:tcPr>
          <w:p w14:paraId="4F0272A0" w14:textId="15ED2B63" w:rsidR="004845CE" w:rsidRPr="005571DD" w:rsidRDefault="008833A4"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IME POLJA</w:t>
            </w:r>
          </w:p>
        </w:tc>
        <w:tc>
          <w:tcPr>
            <w:tcW w:w="1121" w:type="dxa"/>
            <w:tcBorders>
              <w:bottom w:val="single" w:sz="4" w:space="0" w:color="auto"/>
            </w:tcBorders>
            <w:shd w:val="clear" w:color="auto" w:fill="E5DFEC"/>
            <w:vAlign w:val="center"/>
          </w:tcPr>
          <w:p w14:paraId="2BF45352" w14:textId="77777777" w:rsidR="004845CE" w:rsidRPr="005571DD" w:rsidRDefault="004845CE" w:rsidP="004845CE">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 PODATKA</w:t>
            </w:r>
          </w:p>
        </w:tc>
        <w:tc>
          <w:tcPr>
            <w:tcW w:w="3839" w:type="dxa"/>
            <w:tcBorders>
              <w:bottom w:val="single" w:sz="4" w:space="0" w:color="auto"/>
            </w:tcBorders>
            <w:shd w:val="clear" w:color="auto" w:fill="E5DFEC"/>
            <w:noWrap/>
            <w:vAlign w:val="center"/>
          </w:tcPr>
          <w:p w14:paraId="572D398B" w14:textId="77777777" w:rsidR="004845CE" w:rsidRPr="005571DD" w:rsidRDefault="004845CE"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r>
      <w:tr w:rsidR="004845CE" w:rsidRPr="005571DD" w14:paraId="62B91B47" w14:textId="77777777" w:rsidTr="005C2AEE">
        <w:trPr>
          <w:trHeight w:val="450"/>
        </w:trPr>
        <w:tc>
          <w:tcPr>
            <w:tcW w:w="2300" w:type="dxa"/>
            <w:shd w:val="clear" w:color="auto" w:fill="auto"/>
            <w:noWrap/>
            <w:vAlign w:val="center"/>
          </w:tcPr>
          <w:p w14:paraId="54E5B336" w14:textId="77777777" w:rsidR="004845CE" w:rsidRPr="005571DD" w:rsidRDefault="004845CE" w:rsidP="004845CE">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 xml:space="preserve">ID </w:t>
            </w:r>
          </w:p>
        </w:tc>
        <w:tc>
          <w:tcPr>
            <w:tcW w:w="1121" w:type="dxa"/>
            <w:shd w:val="clear" w:color="auto" w:fill="auto"/>
            <w:vAlign w:val="center"/>
          </w:tcPr>
          <w:p w14:paraId="0B190A98" w14:textId="77777777" w:rsidR="004845CE" w:rsidRPr="005571DD" w:rsidRDefault="004845CE" w:rsidP="004845CE">
            <w:pPr>
              <w:rPr>
                <w:rFonts w:asciiTheme="minorHAnsi" w:hAnsiTheme="minorHAnsi" w:cstheme="minorHAnsi"/>
                <w:bCs/>
                <w:color w:val="000000"/>
                <w:sz w:val="18"/>
                <w:szCs w:val="18"/>
                <w:lang w:eastAsia="sl-SI"/>
              </w:rPr>
            </w:pPr>
            <w:r w:rsidRPr="005571DD">
              <w:rPr>
                <w:rFonts w:asciiTheme="minorHAnsi" w:hAnsiTheme="minorHAnsi" w:cstheme="minorHAnsi"/>
                <w:bCs/>
                <w:color w:val="000000"/>
                <w:sz w:val="18"/>
                <w:szCs w:val="18"/>
                <w:lang w:eastAsia="sl-SI"/>
              </w:rPr>
              <w:t>INTEGER</w:t>
            </w:r>
          </w:p>
        </w:tc>
        <w:tc>
          <w:tcPr>
            <w:tcW w:w="3839" w:type="dxa"/>
            <w:shd w:val="clear" w:color="auto" w:fill="auto"/>
            <w:vAlign w:val="center"/>
          </w:tcPr>
          <w:p w14:paraId="5AB812E1" w14:textId="77777777" w:rsidR="004845CE" w:rsidRPr="005571DD" w:rsidRDefault="004845C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številka šifranta</w:t>
            </w:r>
            <w:r w:rsidR="00C95428" w:rsidRPr="005571DD">
              <w:rPr>
                <w:rFonts w:asciiTheme="minorHAnsi" w:hAnsiTheme="minorHAnsi" w:cstheme="minorHAnsi"/>
                <w:sz w:val="18"/>
                <w:szCs w:val="18"/>
                <w:lang w:eastAsia="sl-SI"/>
              </w:rPr>
              <w:t>.</w:t>
            </w:r>
          </w:p>
        </w:tc>
      </w:tr>
      <w:tr w:rsidR="008B3523" w:rsidRPr="005571DD" w14:paraId="3A9641EC" w14:textId="77777777" w:rsidTr="005C2AEE">
        <w:trPr>
          <w:trHeight w:val="450"/>
        </w:trPr>
        <w:tc>
          <w:tcPr>
            <w:tcW w:w="2300" w:type="dxa"/>
            <w:shd w:val="clear" w:color="auto" w:fill="auto"/>
            <w:noWrap/>
            <w:vAlign w:val="center"/>
          </w:tcPr>
          <w:p w14:paraId="34957D47" w14:textId="46A63D0C" w:rsidR="008B3523" w:rsidRPr="005571DD" w:rsidRDefault="006F33C9" w:rsidP="004845CE">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S</w:t>
            </w:r>
            <w:r w:rsidR="00BE6622" w:rsidRPr="005571DD">
              <w:rPr>
                <w:rFonts w:asciiTheme="minorHAnsi" w:hAnsiTheme="minorHAnsi" w:cstheme="minorHAnsi"/>
                <w:bCs/>
                <w:sz w:val="18"/>
                <w:szCs w:val="18"/>
                <w:lang w:eastAsia="sl-SI"/>
              </w:rPr>
              <w:t>IFRANT</w:t>
            </w:r>
          </w:p>
        </w:tc>
        <w:tc>
          <w:tcPr>
            <w:tcW w:w="1121" w:type="dxa"/>
            <w:shd w:val="clear" w:color="auto" w:fill="auto"/>
            <w:vAlign w:val="center"/>
          </w:tcPr>
          <w:p w14:paraId="65F3DBC4" w14:textId="0C7BC1D1" w:rsidR="008B3523" w:rsidRPr="005571DD" w:rsidRDefault="008B3523" w:rsidP="004845CE">
            <w:pPr>
              <w:rPr>
                <w:rFonts w:asciiTheme="minorHAnsi" w:hAnsiTheme="minorHAnsi" w:cstheme="minorHAnsi"/>
                <w:bCs/>
                <w:color w:val="000000"/>
                <w:sz w:val="18"/>
                <w:szCs w:val="18"/>
                <w:lang w:eastAsia="sl-SI"/>
              </w:rPr>
            </w:pPr>
            <w:r w:rsidRPr="005571DD">
              <w:rPr>
                <w:rFonts w:asciiTheme="minorHAnsi" w:hAnsiTheme="minorHAnsi" w:cstheme="minorHAnsi"/>
                <w:bCs/>
                <w:color w:val="000000"/>
                <w:sz w:val="18"/>
                <w:szCs w:val="18"/>
                <w:lang w:eastAsia="sl-SI"/>
              </w:rPr>
              <w:t>TEXT</w:t>
            </w:r>
          </w:p>
        </w:tc>
        <w:tc>
          <w:tcPr>
            <w:tcW w:w="3839" w:type="dxa"/>
            <w:shd w:val="clear" w:color="auto" w:fill="auto"/>
            <w:vAlign w:val="center"/>
          </w:tcPr>
          <w:p w14:paraId="5742D946" w14:textId="58D14C72" w:rsidR="008B3523" w:rsidRPr="005571DD" w:rsidRDefault="008B3523"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Ime šifranta</w:t>
            </w:r>
          </w:p>
        </w:tc>
      </w:tr>
      <w:tr w:rsidR="004845CE" w:rsidRPr="005571DD" w14:paraId="358BE0EC" w14:textId="77777777" w:rsidTr="005C2AEE">
        <w:trPr>
          <w:trHeight w:val="450"/>
        </w:trPr>
        <w:tc>
          <w:tcPr>
            <w:tcW w:w="2300" w:type="dxa"/>
            <w:shd w:val="clear" w:color="auto" w:fill="auto"/>
            <w:noWrap/>
            <w:vAlign w:val="center"/>
          </w:tcPr>
          <w:p w14:paraId="72584EF4" w14:textId="51187A87" w:rsidR="004845CE" w:rsidRPr="005571DD" w:rsidRDefault="00BE6622" w:rsidP="004845CE">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NUMERI</w:t>
            </w:r>
            <w:r w:rsidR="006F33C9" w:rsidRPr="005571DD">
              <w:rPr>
                <w:rFonts w:asciiTheme="minorHAnsi" w:hAnsiTheme="minorHAnsi" w:cstheme="minorHAnsi"/>
                <w:bCs/>
                <w:sz w:val="18"/>
                <w:szCs w:val="18"/>
                <w:lang w:eastAsia="sl-SI"/>
              </w:rPr>
              <w:t>C</w:t>
            </w:r>
            <w:r w:rsidRPr="005571DD">
              <w:rPr>
                <w:rFonts w:asciiTheme="minorHAnsi" w:hAnsiTheme="minorHAnsi" w:cstheme="minorHAnsi"/>
                <w:bCs/>
                <w:sz w:val="18"/>
                <w:szCs w:val="18"/>
                <w:lang w:eastAsia="sl-SI"/>
              </w:rPr>
              <w:t>NA</w:t>
            </w:r>
            <w:r w:rsidR="006F33C9" w:rsidRPr="005571DD">
              <w:rPr>
                <w:rFonts w:asciiTheme="minorHAnsi" w:hAnsiTheme="minorHAnsi" w:cstheme="minorHAnsi"/>
                <w:bCs/>
                <w:sz w:val="18"/>
                <w:szCs w:val="18"/>
                <w:lang w:eastAsia="sl-SI"/>
              </w:rPr>
              <w:t>_</w:t>
            </w:r>
            <w:r w:rsidRPr="005571DD">
              <w:rPr>
                <w:rFonts w:asciiTheme="minorHAnsi" w:hAnsiTheme="minorHAnsi" w:cstheme="minorHAnsi"/>
                <w:bCs/>
                <w:sz w:val="18"/>
                <w:szCs w:val="18"/>
                <w:lang w:eastAsia="sl-SI"/>
              </w:rPr>
              <w:t>VREDNOST</w:t>
            </w:r>
          </w:p>
        </w:tc>
        <w:tc>
          <w:tcPr>
            <w:tcW w:w="1121" w:type="dxa"/>
            <w:shd w:val="clear" w:color="auto" w:fill="auto"/>
            <w:vAlign w:val="center"/>
          </w:tcPr>
          <w:p w14:paraId="40D9D084" w14:textId="77777777" w:rsidR="004845CE" w:rsidRPr="005571DD" w:rsidRDefault="004845CE" w:rsidP="004845CE">
            <w:pPr>
              <w:rPr>
                <w:rFonts w:asciiTheme="minorHAnsi" w:hAnsiTheme="minorHAnsi" w:cstheme="minorHAnsi"/>
                <w:bCs/>
                <w:color w:val="000000"/>
                <w:sz w:val="18"/>
                <w:szCs w:val="18"/>
                <w:lang w:eastAsia="sl-SI"/>
              </w:rPr>
            </w:pPr>
            <w:r w:rsidRPr="005571DD">
              <w:rPr>
                <w:rFonts w:asciiTheme="minorHAnsi" w:hAnsiTheme="minorHAnsi" w:cstheme="minorHAnsi"/>
                <w:bCs/>
                <w:color w:val="000000"/>
                <w:sz w:val="18"/>
                <w:szCs w:val="18"/>
                <w:lang w:eastAsia="sl-SI"/>
              </w:rPr>
              <w:t>INTEGER</w:t>
            </w:r>
          </w:p>
        </w:tc>
        <w:tc>
          <w:tcPr>
            <w:tcW w:w="3839" w:type="dxa"/>
            <w:shd w:val="clear" w:color="auto" w:fill="auto"/>
            <w:vAlign w:val="center"/>
          </w:tcPr>
          <w:p w14:paraId="7F2124C0" w14:textId="77777777" w:rsidR="004845CE" w:rsidRPr="005571DD" w:rsidRDefault="004845C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Numerična vrednost šifre</w:t>
            </w:r>
            <w:r w:rsidR="00C95428" w:rsidRPr="005571DD">
              <w:rPr>
                <w:rFonts w:asciiTheme="minorHAnsi" w:hAnsiTheme="minorHAnsi" w:cstheme="minorHAnsi"/>
                <w:sz w:val="18"/>
                <w:szCs w:val="18"/>
                <w:lang w:eastAsia="sl-SI"/>
              </w:rPr>
              <w:t>.</w:t>
            </w:r>
          </w:p>
        </w:tc>
      </w:tr>
      <w:tr w:rsidR="004845CE" w:rsidRPr="005571DD" w14:paraId="1D20A838" w14:textId="77777777" w:rsidTr="005C2AEE">
        <w:trPr>
          <w:trHeight w:val="450"/>
        </w:trPr>
        <w:tc>
          <w:tcPr>
            <w:tcW w:w="2300" w:type="dxa"/>
            <w:shd w:val="clear" w:color="auto" w:fill="auto"/>
            <w:noWrap/>
            <w:vAlign w:val="center"/>
          </w:tcPr>
          <w:p w14:paraId="52408B49" w14:textId="36293D9F" w:rsidR="004845CE" w:rsidRPr="005571DD" w:rsidRDefault="00BE6622" w:rsidP="004845CE">
            <w:pPr>
              <w:rPr>
                <w:rFonts w:asciiTheme="minorHAnsi" w:hAnsiTheme="minorHAnsi" w:cstheme="minorHAnsi"/>
                <w:bCs/>
                <w:sz w:val="18"/>
                <w:szCs w:val="18"/>
                <w:lang w:eastAsia="sl-SI"/>
              </w:rPr>
            </w:pPr>
            <w:r w:rsidRPr="005571DD">
              <w:rPr>
                <w:rFonts w:asciiTheme="minorHAnsi" w:hAnsiTheme="minorHAnsi" w:cstheme="minorHAnsi"/>
                <w:bCs/>
                <w:sz w:val="18"/>
                <w:szCs w:val="18"/>
                <w:lang w:eastAsia="sl-SI"/>
              </w:rPr>
              <w:t>OPIS</w:t>
            </w:r>
          </w:p>
        </w:tc>
        <w:tc>
          <w:tcPr>
            <w:tcW w:w="1121" w:type="dxa"/>
            <w:shd w:val="clear" w:color="auto" w:fill="auto"/>
            <w:vAlign w:val="center"/>
          </w:tcPr>
          <w:p w14:paraId="112C4949" w14:textId="77777777" w:rsidR="004845CE" w:rsidRPr="005571DD" w:rsidRDefault="004845CE" w:rsidP="004845CE">
            <w:pPr>
              <w:rPr>
                <w:rFonts w:asciiTheme="minorHAnsi" w:hAnsiTheme="minorHAnsi" w:cstheme="minorHAnsi"/>
                <w:bCs/>
                <w:color w:val="000000"/>
                <w:sz w:val="18"/>
                <w:szCs w:val="18"/>
                <w:lang w:eastAsia="sl-SI"/>
              </w:rPr>
            </w:pPr>
            <w:r w:rsidRPr="005571DD">
              <w:rPr>
                <w:rFonts w:asciiTheme="minorHAnsi" w:hAnsiTheme="minorHAnsi" w:cstheme="minorHAnsi"/>
                <w:bCs/>
                <w:color w:val="000000"/>
                <w:sz w:val="18"/>
                <w:szCs w:val="18"/>
                <w:lang w:eastAsia="sl-SI"/>
              </w:rPr>
              <w:t>TEXT</w:t>
            </w:r>
          </w:p>
        </w:tc>
        <w:tc>
          <w:tcPr>
            <w:tcW w:w="3839" w:type="dxa"/>
            <w:shd w:val="clear" w:color="auto" w:fill="auto"/>
            <w:vAlign w:val="center"/>
          </w:tcPr>
          <w:p w14:paraId="6B044039" w14:textId="77777777" w:rsidR="004845CE" w:rsidRPr="005571DD" w:rsidRDefault="004845C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Opis šifre</w:t>
            </w:r>
            <w:r w:rsidR="00C95428" w:rsidRPr="005571DD">
              <w:rPr>
                <w:rFonts w:asciiTheme="minorHAnsi" w:hAnsiTheme="minorHAnsi" w:cstheme="minorHAnsi"/>
                <w:sz w:val="18"/>
                <w:szCs w:val="18"/>
                <w:lang w:eastAsia="sl-SI"/>
              </w:rPr>
              <w:t>.</w:t>
            </w:r>
          </w:p>
        </w:tc>
      </w:tr>
    </w:tbl>
    <w:p w14:paraId="69DF5F70" w14:textId="77777777" w:rsidR="004845CE" w:rsidRPr="005571DD" w:rsidRDefault="004845CE" w:rsidP="004845CE">
      <w:pPr>
        <w:pStyle w:val="Navadensplet"/>
        <w:spacing w:before="0" w:beforeAutospacing="0" w:after="0" w:afterAutospacing="0"/>
        <w:jc w:val="both"/>
        <w:rPr>
          <w:rFonts w:asciiTheme="minorHAnsi" w:hAnsiTheme="minorHAnsi" w:cstheme="minorHAnsi"/>
        </w:rPr>
      </w:pPr>
    </w:p>
    <w:p w14:paraId="395D2C45" w14:textId="33217592" w:rsidR="004845CE" w:rsidRPr="005571DD" w:rsidRDefault="004845CE" w:rsidP="00C353EF">
      <w:pPr>
        <w:pStyle w:val="Naslov3"/>
        <w:rPr>
          <w:rFonts w:asciiTheme="minorHAnsi" w:hAnsiTheme="minorHAnsi" w:cstheme="minorHAnsi"/>
          <w:lang w:val="sl-SI"/>
        </w:rPr>
      </w:pPr>
      <w:r w:rsidRPr="005571DD">
        <w:rPr>
          <w:rFonts w:asciiTheme="minorHAnsi" w:hAnsiTheme="minorHAnsi" w:cstheme="minorHAnsi"/>
          <w:lang w:val="sl-SI"/>
        </w:rPr>
        <w:t xml:space="preserve"> </w:t>
      </w:r>
      <w:bookmarkStart w:id="13" w:name="_Toc161048410"/>
      <w:r w:rsidRPr="005571DD">
        <w:rPr>
          <w:rFonts w:asciiTheme="minorHAnsi" w:hAnsiTheme="minorHAnsi" w:cstheme="minorHAnsi"/>
          <w:lang w:val="sl-SI"/>
        </w:rPr>
        <w:t>3.2.2 POSLI – datoteka poslov</w:t>
      </w:r>
      <w:bookmarkEnd w:id="13"/>
    </w:p>
    <w:p w14:paraId="46783213" w14:textId="77777777" w:rsidR="004845CE" w:rsidRPr="005571DD" w:rsidRDefault="004845CE" w:rsidP="004845CE">
      <w:pPr>
        <w:rPr>
          <w:rFonts w:asciiTheme="minorHAnsi" w:hAnsiTheme="minorHAnsi" w:cstheme="minorHAnsi"/>
          <w:sz w:val="24"/>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5C2AEE" w:rsidRPr="005571DD" w14:paraId="132BB590" w14:textId="77777777" w:rsidTr="00BE4F6A">
        <w:trPr>
          <w:trHeight w:val="450"/>
        </w:trPr>
        <w:tc>
          <w:tcPr>
            <w:tcW w:w="1701" w:type="dxa"/>
            <w:tcBorders>
              <w:bottom w:val="single" w:sz="4" w:space="0" w:color="auto"/>
            </w:tcBorders>
            <w:shd w:val="clear" w:color="auto" w:fill="E5DFEC"/>
            <w:noWrap/>
            <w:vAlign w:val="center"/>
          </w:tcPr>
          <w:p w14:paraId="0C25E908" w14:textId="14FAD298" w:rsidR="005C2AEE" w:rsidRPr="005571DD" w:rsidRDefault="008833A4"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IME POLJA</w:t>
            </w:r>
          </w:p>
        </w:tc>
        <w:tc>
          <w:tcPr>
            <w:tcW w:w="1276" w:type="dxa"/>
            <w:tcBorders>
              <w:bottom w:val="single" w:sz="4" w:space="0" w:color="auto"/>
            </w:tcBorders>
            <w:shd w:val="clear" w:color="auto" w:fill="E5DFEC"/>
            <w:vAlign w:val="center"/>
          </w:tcPr>
          <w:p w14:paraId="2569A17D" w14:textId="77777777" w:rsidR="005C2AEE" w:rsidRPr="005571DD" w:rsidRDefault="005C2AEE" w:rsidP="004845CE">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 PODATKA</w:t>
            </w:r>
          </w:p>
        </w:tc>
        <w:tc>
          <w:tcPr>
            <w:tcW w:w="3969" w:type="dxa"/>
            <w:tcBorders>
              <w:bottom w:val="single" w:sz="4" w:space="0" w:color="auto"/>
            </w:tcBorders>
            <w:shd w:val="clear" w:color="auto" w:fill="E5DFEC"/>
            <w:vAlign w:val="center"/>
          </w:tcPr>
          <w:p w14:paraId="6064FA1F" w14:textId="77777777" w:rsidR="005C2AEE" w:rsidRPr="005571DD" w:rsidRDefault="005C2AEE"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c>
          <w:tcPr>
            <w:tcW w:w="1559" w:type="dxa"/>
            <w:tcBorders>
              <w:bottom w:val="single" w:sz="4" w:space="0" w:color="auto"/>
            </w:tcBorders>
            <w:shd w:val="clear" w:color="auto" w:fill="E5DFEC"/>
            <w:vAlign w:val="center"/>
          </w:tcPr>
          <w:p w14:paraId="1CDC5C91" w14:textId="77777777" w:rsidR="005C2AEE" w:rsidRPr="005571DD" w:rsidRDefault="005C2AEE"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ŠIFRANT</w:t>
            </w:r>
          </w:p>
        </w:tc>
        <w:tc>
          <w:tcPr>
            <w:tcW w:w="1418" w:type="dxa"/>
            <w:tcBorders>
              <w:bottom w:val="single" w:sz="4" w:space="0" w:color="auto"/>
            </w:tcBorders>
            <w:shd w:val="clear" w:color="auto" w:fill="E5DFEC"/>
          </w:tcPr>
          <w:p w14:paraId="4CD7F054" w14:textId="756DC0F2" w:rsidR="005C2AEE" w:rsidRPr="005571DD" w:rsidRDefault="00315EB8"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 xml:space="preserve">PODATEK IZ </w:t>
            </w:r>
            <w:r w:rsidR="008833A4" w:rsidRPr="005571DD">
              <w:rPr>
                <w:rFonts w:asciiTheme="minorHAnsi" w:hAnsiTheme="minorHAnsi" w:cstheme="minorHAnsi"/>
                <w:b/>
                <w:bCs/>
                <w:sz w:val="18"/>
                <w:szCs w:val="18"/>
                <w:lang w:eastAsia="sl-SI"/>
              </w:rPr>
              <w:t>KN</w:t>
            </w:r>
          </w:p>
        </w:tc>
      </w:tr>
      <w:tr w:rsidR="005C2AEE" w:rsidRPr="005571DD" w14:paraId="4EDD76BC" w14:textId="77777777" w:rsidTr="00BE4F6A">
        <w:trPr>
          <w:trHeight w:val="450"/>
        </w:trPr>
        <w:tc>
          <w:tcPr>
            <w:tcW w:w="1701" w:type="dxa"/>
            <w:shd w:val="clear" w:color="auto" w:fill="auto"/>
            <w:noWrap/>
            <w:vAlign w:val="bottom"/>
          </w:tcPr>
          <w:p w14:paraId="0EE11022" w14:textId="0E8FF8CE" w:rsidR="005C2AEE"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6B34B261" w14:textId="77777777" w:rsidR="005C2AEE" w:rsidRPr="005571DD" w:rsidRDefault="005C2AEE" w:rsidP="00A00A5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5FAC1EC2" w14:textId="77777777" w:rsidR="005C2AEE" w:rsidRPr="005571DD" w:rsidRDefault="005C2AEE" w:rsidP="004845CE">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Povezovalno</w:t>
            </w:r>
            <w:proofErr w:type="spellEnd"/>
            <w:r w:rsidRPr="005571DD">
              <w:rPr>
                <w:rFonts w:asciiTheme="minorHAnsi" w:hAnsiTheme="minorHAnsi" w:cstheme="minorHAnsi"/>
                <w:sz w:val="18"/>
                <w:szCs w:val="18"/>
                <w:lang w:val="it-IT" w:eastAsia="sl-SI"/>
              </w:rPr>
              <w:t xml:space="preserve"> polje,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katerega</w:t>
            </w:r>
            <w:proofErr w:type="spellEnd"/>
            <w:r w:rsidRPr="005571DD">
              <w:rPr>
                <w:rFonts w:asciiTheme="minorHAnsi" w:hAnsiTheme="minorHAnsi" w:cstheme="minorHAnsi"/>
                <w:sz w:val="18"/>
                <w:szCs w:val="18"/>
                <w:lang w:val="it-IT" w:eastAsia="sl-SI"/>
              </w:rPr>
              <w:t xml:space="preserve"> so </w:t>
            </w:r>
            <w:proofErr w:type="spellStart"/>
            <w:r w:rsidRPr="005571DD">
              <w:rPr>
                <w:rFonts w:asciiTheme="minorHAnsi" w:hAnsiTheme="minorHAnsi" w:cstheme="minorHAnsi"/>
                <w:sz w:val="18"/>
                <w:szCs w:val="18"/>
                <w:lang w:val="it-IT" w:eastAsia="sl-SI"/>
              </w:rPr>
              <w:t>vezani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vsi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posameznega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6924EB7D" w14:textId="77777777" w:rsidR="005C2AEE" w:rsidRPr="005571DD" w:rsidRDefault="005C2AEE"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486B13A5"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06BDFD71" w14:textId="77777777" w:rsidTr="00BE4F6A">
        <w:trPr>
          <w:trHeight w:val="450"/>
        </w:trPr>
        <w:tc>
          <w:tcPr>
            <w:tcW w:w="1701" w:type="dxa"/>
            <w:shd w:val="clear" w:color="auto" w:fill="auto"/>
            <w:noWrap/>
            <w:vAlign w:val="bottom"/>
          </w:tcPr>
          <w:p w14:paraId="2120E350" w14:textId="34CB78F0" w:rsidR="005C2AEE" w:rsidRPr="005571DD" w:rsidRDefault="00BE6622" w:rsidP="0039442F">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VRSTA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NAJEMNEGA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05BD45D0"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492BF68F" w14:textId="77777777" w:rsidR="005C2AEE" w:rsidRPr="005571DD" w:rsidRDefault="005C2AEE" w:rsidP="00177DB8">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vrsti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sklenjenega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pravnega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glede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šifrant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evidence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trga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369E960E"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25: Vrsta najemnega posla</w:t>
            </w:r>
          </w:p>
        </w:tc>
        <w:tc>
          <w:tcPr>
            <w:tcW w:w="1418" w:type="dxa"/>
            <w:shd w:val="clear" w:color="auto" w:fill="auto"/>
            <w:vAlign w:val="bottom"/>
          </w:tcPr>
          <w:p w14:paraId="7CEF6336"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091F39D4" w14:textId="77777777" w:rsidTr="00BE4F6A">
        <w:trPr>
          <w:trHeight w:val="450"/>
        </w:trPr>
        <w:tc>
          <w:tcPr>
            <w:tcW w:w="1701" w:type="dxa"/>
            <w:shd w:val="clear" w:color="auto" w:fill="auto"/>
            <w:noWrap/>
            <w:vAlign w:val="bottom"/>
          </w:tcPr>
          <w:p w14:paraId="41B07E0A" w14:textId="7CEB7191" w:rsidR="005C2AEE"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UVELJAVITVE</w:t>
            </w:r>
          </w:p>
        </w:tc>
        <w:tc>
          <w:tcPr>
            <w:tcW w:w="1276" w:type="dxa"/>
            <w:shd w:val="clear" w:color="auto" w:fill="auto"/>
            <w:vAlign w:val="bottom"/>
          </w:tcPr>
          <w:p w14:paraId="2AE022FF" w14:textId="77777777" w:rsidR="005C2AEE" w:rsidRPr="005571DD" w:rsidRDefault="005C2AE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73AB508C" w14:textId="77777777" w:rsidR="005C2AEE" w:rsidRPr="005571DD" w:rsidRDefault="005C2AEE" w:rsidP="006940EC">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xml:space="preserve">Datum </w:t>
            </w:r>
            <w:proofErr w:type="spellStart"/>
            <w:r w:rsidRPr="005571DD">
              <w:rPr>
                <w:rFonts w:asciiTheme="minorHAnsi" w:hAnsiTheme="minorHAnsi" w:cstheme="minorHAnsi"/>
                <w:sz w:val="18"/>
                <w:szCs w:val="18"/>
                <w:lang w:val="it-IT" w:eastAsia="sl-SI"/>
              </w:rPr>
              <w:t>prve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uveljavitve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oziroma</w:t>
            </w:r>
            <w:proofErr w:type="spellEnd"/>
            <w:r w:rsidRPr="005571DD">
              <w:rPr>
                <w:rFonts w:asciiTheme="minorHAnsi" w:hAnsiTheme="minorHAnsi" w:cstheme="minorHAnsi"/>
                <w:sz w:val="18"/>
                <w:szCs w:val="18"/>
                <w:lang w:val="it-IT" w:eastAsia="sl-SI"/>
              </w:rPr>
              <w:t xml:space="preserve"> datum </w:t>
            </w:r>
            <w:proofErr w:type="spellStart"/>
            <w:r w:rsidRPr="005571DD">
              <w:rPr>
                <w:rFonts w:asciiTheme="minorHAnsi" w:hAnsiTheme="minorHAnsi" w:cstheme="minorHAnsi"/>
                <w:sz w:val="18"/>
                <w:szCs w:val="18"/>
                <w:lang w:val="it-IT" w:eastAsia="sl-SI"/>
              </w:rPr>
              <w:t>vpisa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bazo</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0E3E08BE" w14:textId="77777777" w:rsidR="005C2AEE" w:rsidRPr="005571DD" w:rsidRDefault="005C2AEE" w:rsidP="004845CE">
            <w:pPr>
              <w:rPr>
                <w:rFonts w:asciiTheme="minorHAnsi" w:hAnsiTheme="minorHAnsi" w:cstheme="minorHAnsi"/>
                <w:sz w:val="18"/>
                <w:szCs w:val="18"/>
                <w:lang w:val="it-IT" w:eastAsia="sl-SI"/>
              </w:rPr>
            </w:pPr>
          </w:p>
        </w:tc>
        <w:tc>
          <w:tcPr>
            <w:tcW w:w="1418" w:type="dxa"/>
            <w:shd w:val="clear" w:color="auto" w:fill="auto"/>
            <w:vAlign w:val="bottom"/>
          </w:tcPr>
          <w:p w14:paraId="7CE21A7D"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2281EB92" w14:textId="77777777" w:rsidTr="00BE4F6A">
        <w:trPr>
          <w:trHeight w:val="450"/>
        </w:trPr>
        <w:tc>
          <w:tcPr>
            <w:tcW w:w="1701" w:type="dxa"/>
            <w:shd w:val="clear" w:color="auto" w:fill="auto"/>
            <w:noWrap/>
            <w:vAlign w:val="bottom"/>
          </w:tcPr>
          <w:p w14:paraId="0DFA3CC8" w14:textId="51C855E8" w:rsidR="005C2AEE"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SKLENITVE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POGODBE</w:t>
            </w:r>
          </w:p>
        </w:tc>
        <w:tc>
          <w:tcPr>
            <w:tcW w:w="1276" w:type="dxa"/>
            <w:shd w:val="clear" w:color="auto" w:fill="auto"/>
            <w:vAlign w:val="bottom"/>
          </w:tcPr>
          <w:p w14:paraId="53FA7210" w14:textId="77777777" w:rsidR="005C2AEE" w:rsidRPr="005571DD" w:rsidRDefault="005C2AE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49F6AC80" w14:textId="77777777" w:rsidR="005C2AEE" w:rsidRPr="005571DD" w:rsidRDefault="005C2AEE" w:rsidP="008C485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 podpisa najemne pogodbe. Če datuma podpisa obeh pogodbenih strank nista ista, se upošteva datum podpisa stranke, ki je podpisala pogodbo zadnja.</w:t>
            </w:r>
          </w:p>
        </w:tc>
        <w:tc>
          <w:tcPr>
            <w:tcW w:w="1559" w:type="dxa"/>
            <w:shd w:val="clear" w:color="auto" w:fill="auto"/>
            <w:vAlign w:val="bottom"/>
          </w:tcPr>
          <w:p w14:paraId="1744786E" w14:textId="77777777" w:rsidR="005C2AEE" w:rsidRPr="005571DD" w:rsidRDefault="005C2AEE"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38CCC3D7"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379E172D" w14:textId="77777777" w:rsidTr="00BE4F6A">
        <w:trPr>
          <w:trHeight w:val="450"/>
        </w:trPr>
        <w:tc>
          <w:tcPr>
            <w:tcW w:w="1701" w:type="dxa"/>
            <w:shd w:val="clear" w:color="auto" w:fill="auto"/>
            <w:vAlign w:val="bottom"/>
          </w:tcPr>
          <w:p w14:paraId="6D36F90F" w14:textId="0D9477EE" w:rsidR="005C2AEE" w:rsidRPr="005571DD" w:rsidRDefault="00BE6622" w:rsidP="008C485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POGODBENA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 xml:space="preserve">NAJEMNINA </w:t>
            </w:r>
          </w:p>
        </w:tc>
        <w:tc>
          <w:tcPr>
            <w:tcW w:w="1276" w:type="dxa"/>
            <w:shd w:val="clear" w:color="auto" w:fill="auto"/>
            <w:vAlign w:val="bottom"/>
          </w:tcPr>
          <w:p w14:paraId="70FD970D" w14:textId="13C9A65A"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(20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4B98CF6C" w14:textId="77777777" w:rsidR="005C2AEE" w:rsidRPr="005571DD" w:rsidRDefault="005C2AEE" w:rsidP="008C485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Mesečna najemnina</w:t>
            </w:r>
            <w:r w:rsidR="00211646" w:rsidRPr="005571DD">
              <w:rPr>
                <w:rFonts w:asciiTheme="minorHAnsi" w:hAnsiTheme="minorHAnsi" w:cstheme="minorHAnsi"/>
                <w:sz w:val="18"/>
                <w:szCs w:val="18"/>
                <w:lang w:eastAsia="sl-SI"/>
              </w:rPr>
              <w:t xml:space="preserve"> </w:t>
            </w:r>
            <w:r w:rsidRPr="005571DD">
              <w:rPr>
                <w:rFonts w:asciiTheme="minorHAnsi" w:hAnsiTheme="minorHAnsi" w:cstheme="minorHAnsi"/>
                <w:sz w:val="18"/>
                <w:szCs w:val="18"/>
                <w:lang w:eastAsia="sl-SI"/>
              </w:rPr>
              <w:t>vseh prostorov</w:t>
            </w:r>
            <w:r w:rsidR="00277F4E" w:rsidRPr="005571DD">
              <w:rPr>
                <w:rFonts w:asciiTheme="minorHAnsi" w:hAnsiTheme="minorHAnsi" w:cstheme="minorHAnsi"/>
                <w:sz w:val="18"/>
                <w:szCs w:val="18"/>
                <w:lang w:eastAsia="sl-SI"/>
              </w:rPr>
              <w:t xml:space="preserve"> (v EUR)</w:t>
            </w:r>
            <w:r w:rsidRPr="005571DD">
              <w:rPr>
                <w:rFonts w:asciiTheme="minorHAnsi" w:hAnsiTheme="minorHAnsi" w:cstheme="minorHAnsi"/>
                <w:sz w:val="18"/>
                <w:szCs w:val="18"/>
                <w:lang w:eastAsia="sl-SI"/>
              </w:rPr>
              <w:t>, ki so predmet najemnega pravnega posla, ki je razvidna iz najemne pogodbe oziroma aneksa k najemni pogodbi, z vključenim davkom na dodano vrednost, če je ta obračunan, oziroma brez odbitka akontacije dohodnine, če gre za najemni pravni posel najemodajalca fizične osebe z najemojemalcem, ki v skladu s predpisi, ki urejajo davčni postopek, šteje kot plačnik davka v obračunu davčnega odtegljaja dohodnine od dohodka iz oddajanja premoženja v najem.</w:t>
            </w:r>
          </w:p>
        </w:tc>
        <w:tc>
          <w:tcPr>
            <w:tcW w:w="1559" w:type="dxa"/>
            <w:shd w:val="clear" w:color="auto" w:fill="auto"/>
            <w:vAlign w:val="bottom"/>
          </w:tcPr>
          <w:p w14:paraId="405A4C42"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632C5AA3"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477A58A6" w14:textId="77777777" w:rsidTr="00BE4F6A">
        <w:trPr>
          <w:trHeight w:val="450"/>
        </w:trPr>
        <w:tc>
          <w:tcPr>
            <w:tcW w:w="1701" w:type="dxa"/>
            <w:shd w:val="clear" w:color="auto" w:fill="auto"/>
            <w:vAlign w:val="bottom"/>
          </w:tcPr>
          <w:p w14:paraId="46EBEBC5" w14:textId="2AF85355" w:rsidR="005C2AEE" w:rsidRPr="005571DD" w:rsidRDefault="00BE6622" w:rsidP="0039442F">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VKLJU</w:t>
            </w:r>
            <w:r w:rsidR="006F33C9"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ENOST</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OBRATOVALNIH</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STRO</w:t>
            </w:r>
            <w:r w:rsidR="006F33C9"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KOV</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V</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NAJEMNINO</w:t>
            </w:r>
          </w:p>
        </w:tc>
        <w:tc>
          <w:tcPr>
            <w:tcW w:w="1276" w:type="dxa"/>
            <w:shd w:val="clear" w:color="auto" w:fill="auto"/>
            <w:vAlign w:val="bottom"/>
          </w:tcPr>
          <w:p w14:paraId="63C0B6E9"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7335FA62" w14:textId="77777777" w:rsidR="005C2AEE" w:rsidRPr="005571DD" w:rsidRDefault="005C2AEE" w:rsidP="006940EC">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ali najemnina vključuje obratovalne stroške. Najemnina ne vključuje obratovalnih stroškov, kadar v najemnino ni vračunan noben obratovalni strošek.</w:t>
            </w:r>
          </w:p>
        </w:tc>
        <w:tc>
          <w:tcPr>
            <w:tcW w:w="1559" w:type="dxa"/>
            <w:shd w:val="clear" w:color="auto" w:fill="auto"/>
            <w:vAlign w:val="bottom"/>
          </w:tcPr>
          <w:p w14:paraId="78D37776"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639ADF6E"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r>
      <w:tr w:rsidR="005C2AEE" w:rsidRPr="005571DD" w14:paraId="1743C3F6" w14:textId="77777777" w:rsidTr="00BE4F6A">
        <w:trPr>
          <w:trHeight w:val="450"/>
        </w:trPr>
        <w:tc>
          <w:tcPr>
            <w:tcW w:w="1701" w:type="dxa"/>
            <w:shd w:val="clear" w:color="auto" w:fill="auto"/>
            <w:vAlign w:val="bottom"/>
          </w:tcPr>
          <w:p w14:paraId="3BA7C267" w14:textId="3D43212C"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VKLJU</w:t>
            </w:r>
            <w:r w:rsidR="006F33C9"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ENOST</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DDV</w:t>
            </w:r>
          </w:p>
        </w:tc>
        <w:tc>
          <w:tcPr>
            <w:tcW w:w="1276" w:type="dxa"/>
            <w:shd w:val="clear" w:color="auto" w:fill="auto"/>
            <w:vAlign w:val="bottom"/>
          </w:tcPr>
          <w:p w14:paraId="2DD9CB0D"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174F7F34"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tem, ali je bil za posel obračunan davek na dodano vrednost.</w:t>
            </w:r>
          </w:p>
        </w:tc>
        <w:tc>
          <w:tcPr>
            <w:tcW w:w="1559" w:type="dxa"/>
            <w:shd w:val="clear" w:color="auto" w:fill="auto"/>
            <w:vAlign w:val="bottom"/>
          </w:tcPr>
          <w:p w14:paraId="5FCF9A52"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3A6030FA"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69583B02" w14:textId="77777777" w:rsidTr="00BE4F6A">
        <w:trPr>
          <w:trHeight w:val="450"/>
        </w:trPr>
        <w:tc>
          <w:tcPr>
            <w:tcW w:w="1701" w:type="dxa"/>
            <w:shd w:val="clear" w:color="auto" w:fill="auto"/>
            <w:vAlign w:val="bottom"/>
          </w:tcPr>
          <w:p w14:paraId="1DC15F61" w14:textId="535C7AF6"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STOPNJA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DDV</w:t>
            </w:r>
          </w:p>
        </w:tc>
        <w:tc>
          <w:tcPr>
            <w:tcW w:w="1276" w:type="dxa"/>
            <w:shd w:val="clear" w:color="auto" w:fill="auto"/>
            <w:vAlign w:val="bottom"/>
          </w:tcPr>
          <w:p w14:paraId="1E74C9C2"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016CCFD4"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stopnji davka na dodano vrednost, če je bil davek na dodano vrednost obračunan.</w:t>
            </w:r>
          </w:p>
        </w:tc>
        <w:tc>
          <w:tcPr>
            <w:tcW w:w="1559" w:type="dxa"/>
            <w:shd w:val="clear" w:color="auto" w:fill="auto"/>
            <w:vAlign w:val="bottom"/>
          </w:tcPr>
          <w:p w14:paraId="466D9BE8"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29: Stopnja DDV</w:t>
            </w:r>
          </w:p>
        </w:tc>
        <w:tc>
          <w:tcPr>
            <w:tcW w:w="1418" w:type="dxa"/>
            <w:shd w:val="clear" w:color="auto" w:fill="auto"/>
            <w:vAlign w:val="bottom"/>
          </w:tcPr>
          <w:p w14:paraId="7602ED58"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7DD53691" w14:textId="77777777" w:rsidTr="00BE4F6A">
        <w:trPr>
          <w:trHeight w:val="450"/>
        </w:trPr>
        <w:tc>
          <w:tcPr>
            <w:tcW w:w="1701" w:type="dxa"/>
            <w:shd w:val="clear" w:color="auto" w:fill="auto"/>
            <w:vAlign w:val="bottom"/>
          </w:tcPr>
          <w:p w14:paraId="78DCA73F" w14:textId="7FC3FE91"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ZA</w:t>
            </w:r>
            <w:r w:rsidR="006F33C9"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ETKA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NAJEMA</w:t>
            </w:r>
          </w:p>
        </w:tc>
        <w:tc>
          <w:tcPr>
            <w:tcW w:w="1276" w:type="dxa"/>
            <w:shd w:val="clear" w:color="auto" w:fill="auto"/>
            <w:vAlign w:val="bottom"/>
          </w:tcPr>
          <w:p w14:paraId="44090ED4"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2A8AA712"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Predvideni datum začetka najemnega razmerja, ki je razviden iz najemne pogodbe oziroma aneksa k najemni pogodbi. Če datum začetka najema ni razviden, se za datum začetka najema šteje datum sklenitve pogodbe.</w:t>
            </w:r>
          </w:p>
        </w:tc>
        <w:tc>
          <w:tcPr>
            <w:tcW w:w="1559" w:type="dxa"/>
            <w:shd w:val="clear" w:color="auto" w:fill="auto"/>
            <w:vAlign w:val="bottom"/>
          </w:tcPr>
          <w:p w14:paraId="24381F07"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180B1FF2"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3FD5DBB5" w14:textId="77777777" w:rsidTr="00BE4F6A">
        <w:trPr>
          <w:trHeight w:val="450"/>
        </w:trPr>
        <w:tc>
          <w:tcPr>
            <w:tcW w:w="1701" w:type="dxa"/>
            <w:shd w:val="clear" w:color="auto" w:fill="auto"/>
            <w:vAlign w:val="bottom"/>
          </w:tcPr>
          <w:p w14:paraId="779B4698" w14:textId="2271D944"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PRENEHANJA</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NAJEMA</w:t>
            </w:r>
          </w:p>
        </w:tc>
        <w:tc>
          <w:tcPr>
            <w:tcW w:w="1276" w:type="dxa"/>
            <w:shd w:val="clear" w:color="auto" w:fill="auto"/>
            <w:vAlign w:val="bottom"/>
          </w:tcPr>
          <w:p w14:paraId="1AF0210B"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09306529"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Predvideni datum prenehanja najemnega razmerja, ki je razviden iz najemne pogodbe oziroma aneksa k najemni pogodbi, če najemno razmerje ni sklenjeno za nedoločen čas.</w:t>
            </w:r>
          </w:p>
        </w:tc>
        <w:tc>
          <w:tcPr>
            <w:tcW w:w="1559" w:type="dxa"/>
            <w:shd w:val="clear" w:color="auto" w:fill="auto"/>
            <w:vAlign w:val="bottom"/>
          </w:tcPr>
          <w:p w14:paraId="20A59849"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0BCFD974"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554BF2F0" w14:textId="77777777" w:rsidTr="00BE4F6A">
        <w:trPr>
          <w:trHeight w:val="450"/>
        </w:trPr>
        <w:tc>
          <w:tcPr>
            <w:tcW w:w="1701" w:type="dxa"/>
            <w:shd w:val="clear" w:color="auto" w:fill="auto"/>
            <w:vAlign w:val="bottom"/>
          </w:tcPr>
          <w:p w14:paraId="0A5A7ACF" w14:textId="596A3926" w:rsidR="005C2AEE" w:rsidRPr="005571DD" w:rsidRDefault="006F33C9"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C</w:t>
            </w:r>
            <w:r w:rsidR="00BE6622" w:rsidRPr="005571DD">
              <w:rPr>
                <w:rFonts w:asciiTheme="minorHAnsi" w:hAnsiTheme="minorHAnsi" w:cstheme="minorHAnsi"/>
                <w:sz w:val="18"/>
                <w:szCs w:val="18"/>
                <w:lang w:eastAsia="sl-SI"/>
              </w:rPr>
              <w:t>AS</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NAJEMA</w:t>
            </w:r>
          </w:p>
        </w:tc>
        <w:tc>
          <w:tcPr>
            <w:tcW w:w="1276" w:type="dxa"/>
            <w:shd w:val="clear" w:color="auto" w:fill="auto"/>
            <w:vAlign w:val="bottom"/>
          </w:tcPr>
          <w:p w14:paraId="4C2618B0"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6C8DE855" w14:textId="77777777" w:rsidR="005C2AEE" w:rsidRPr="005571DD" w:rsidRDefault="005C2AEE" w:rsidP="00145F94">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Predvideni čas najemnega razmerja, ki je razviden iz najemne pogodbe oziroma aneksa k najemni </w:t>
            </w:r>
            <w:r w:rsidRPr="005571DD">
              <w:rPr>
                <w:rFonts w:asciiTheme="minorHAnsi" w:hAnsiTheme="minorHAnsi" w:cstheme="minorHAnsi"/>
                <w:sz w:val="18"/>
                <w:szCs w:val="18"/>
                <w:lang w:eastAsia="sl-SI"/>
              </w:rPr>
              <w:lastRenderedPageBreak/>
              <w:t>pogodbi. Čas najema je lahko: določen - s predvidenim datumom prenehanja najemnega razmerja, ali nedoločen - brez predvidenega datuma prenehanja najemnega razmerja.</w:t>
            </w:r>
          </w:p>
        </w:tc>
        <w:tc>
          <w:tcPr>
            <w:tcW w:w="1559" w:type="dxa"/>
            <w:shd w:val="clear" w:color="auto" w:fill="auto"/>
            <w:vAlign w:val="bottom"/>
          </w:tcPr>
          <w:p w14:paraId="1B170143"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lastRenderedPageBreak/>
              <w:t>ID 26: Čas najema</w:t>
            </w:r>
          </w:p>
        </w:tc>
        <w:tc>
          <w:tcPr>
            <w:tcW w:w="1418" w:type="dxa"/>
            <w:shd w:val="clear" w:color="auto" w:fill="auto"/>
            <w:vAlign w:val="bottom"/>
          </w:tcPr>
          <w:p w14:paraId="5C982EE5"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5899E6F1" w14:textId="77777777" w:rsidTr="00BE4F6A">
        <w:trPr>
          <w:trHeight w:val="450"/>
        </w:trPr>
        <w:tc>
          <w:tcPr>
            <w:tcW w:w="1701" w:type="dxa"/>
            <w:shd w:val="clear" w:color="auto" w:fill="auto"/>
            <w:vAlign w:val="bottom"/>
          </w:tcPr>
          <w:p w14:paraId="5DB3C2AB" w14:textId="5B1F3A93"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TRAJANJE</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NAJEMA</w:t>
            </w:r>
          </w:p>
        </w:tc>
        <w:tc>
          <w:tcPr>
            <w:tcW w:w="1276" w:type="dxa"/>
            <w:shd w:val="clear" w:color="auto" w:fill="auto"/>
            <w:vAlign w:val="bottom"/>
          </w:tcPr>
          <w:p w14:paraId="54400006"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00C5602D" w:rsidRPr="005571DD">
              <w:rPr>
                <w:rFonts w:asciiTheme="minorHAnsi" w:hAnsiTheme="minorHAnsi" w:cstheme="minorHAnsi"/>
                <w:sz w:val="18"/>
                <w:szCs w:val="18"/>
                <w:lang w:eastAsia="sl-SI"/>
              </w:rPr>
              <w:t xml:space="preserve"> </w:t>
            </w:r>
            <w:r w:rsidRPr="005571DD">
              <w:rPr>
                <w:rFonts w:asciiTheme="minorHAnsi" w:hAnsiTheme="minorHAnsi" w:cstheme="minorHAnsi"/>
                <w:sz w:val="18"/>
                <w:szCs w:val="18"/>
                <w:lang w:eastAsia="sl-SI"/>
              </w:rPr>
              <w:t>(10)</w:t>
            </w:r>
          </w:p>
        </w:tc>
        <w:tc>
          <w:tcPr>
            <w:tcW w:w="3969" w:type="dxa"/>
            <w:shd w:val="clear" w:color="auto" w:fill="auto"/>
            <w:vAlign w:val="bottom"/>
          </w:tcPr>
          <w:p w14:paraId="364DC138"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Razlika med datumom prenehanja najema in datumom začetka najema, izražena na mesec natančno, če najemo razmerje ni sklenjeno za nedoločen čas.</w:t>
            </w:r>
          </w:p>
        </w:tc>
        <w:tc>
          <w:tcPr>
            <w:tcW w:w="1559" w:type="dxa"/>
            <w:shd w:val="clear" w:color="auto" w:fill="auto"/>
            <w:vAlign w:val="bottom"/>
          </w:tcPr>
          <w:p w14:paraId="5FFA4F6B"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20C5A00D"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7ACBD6B8" w14:textId="77777777" w:rsidTr="00BE4F6A">
        <w:trPr>
          <w:trHeight w:val="450"/>
        </w:trPr>
        <w:tc>
          <w:tcPr>
            <w:tcW w:w="1701" w:type="dxa"/>
            <w:shd w:val="clear" w:color="auto" w:fill="auto"/>
            <w:vAlign w:val="bottom"/>
          </w:tcPr>
          <w:p w14:paraId="233D8BB0" w14:textId="424B37D7"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6F33C9"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ZAKLJU</w:t>
            </w:r>
            <w:r w:rsidR="006F33C9"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KA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NAJEMA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DATUM</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PRED</w:t>
            </w:r>
            <w:r w:rsidR="0083713A"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ASNE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PREKINITVE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NAJEMA</w:t>
            </w:r>
          </w:p>
        </w:tc>
        <w:tc>
          <w:tcPr>
            <w:tcW w:w="1276" w:type="dxa"/>
            <w:shd w:val="clear" w:color="auto" w:fill="auto"/>
            <w:vAlign w:val="bottom"/>
          </w:tcPr>
          <w:p w14:paraId="0B249424"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1553DB35" w14:textId="77777777" w:rsidR="005C2AEE" w:rsidRPr="005571DD" w:rsidRDefault="005C2AEE" w:rsidP="00CA243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xml:space="preserve">Datum </w:t>
            </w:r>
            <w:proofErr w:type="spellStart"/>
            <w:r w:rsidRPr="005571DD">
              <w:rPr>
                <w:rFonts w:asciiTheme="minorHAnsi" w:hAnsiTheme="minorHAnsi" w:cstheme="minorHAnsi"/>
                <w:sz w:val="18"/>
                <w:szCs w:val="18"/>
                <w:lang w:val="it-IT" w:eastAsia="sl-SI"/>
              </w:rPr>
              <w:t>dejanskega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prenehanja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razmerja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različen</w:t>
            </w:r>
            <w:proofErr w:type="spellEnd"/>
            <w:r w:rsidRPr="005571DD">
              <w:rPr>
                <w:rFonts w:asciiTheme="minorHAnsi" w:hAnsiTheme="minorHAnsi" w:cstheme="minorHAnsi"/>
                <w:sz w:val="18"/>
                <w:szCs w:val="18"/>
                <w:lang w:val="it-IT" w:eastAsia="sl-SI"/>
              </w:rPr>
              <w:t xml:space="preserve"> od v </w:t>
            </w:r>
            <w:proofErr w:type="spellStart"/>
            <w:r w:rsidRPr="005571DD">
              <w:rPr>
                <w:rFonts w:asciiTheme="minorHAnsi" w:hAnsiTheme="minorHAnsi" w:cstheme="minorHAnsi"/>
                <w:sz w:val="18"/>
                <w:szCs w:val="18"/>
                <w:lang w:val="it-IT" w:eastAsia="sl-SI"/>
              </w:rPr>
              <w:t>pogodbi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predvidenega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Datuma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prenehanja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gre</w:t>
            </w:r>
            <w:proofErr w:type="spellEnd"/>
            <w:r w:rsidRPr="005571DD">
              <w:rPr>
                <w:rFonts w:asciiTheme="minorHAnsi" w:hAnsiTheme="minorHAnsi" w:cstheme="minorHAnsi"/>
                <w:sz w:val="18"/>
                <w:szCs w:val="18"/>
                <w:lang w:val="it-IT" w:eastAsia="sl-SI"/>
              </w:rPr>
              <w:t xml:space="preserve"> za datum </w:t>
            </w:r>
            <w:proofErr w:type="spellStart"/>
            <w:r w:rsidRPr="005571DD">
              <w:rPr>
                <w:rFonts w:asciiTheme="minorHAnsi" w:hAnsiTheme="minorHAnsi" w:cstheme="minorHAnsi"/>
                <w:sz w:val="18"/>
                <w:szCs w:val="18"/>
                <w:lang w:val="it-IT" w:eastAsia="sl-SI"/>
              </w:rPr>
              <w:t>sporazumne</w:t>
            </w:r>
            <w:proofErr w:type="spellEnd"/>
            <w:r w:rsidRPr="005571DD">
              <w:rPr>
                <w:rFonts w:asciiTheme="minorHAnsi" w:hAnsiTheme="minorHAnsi" w:cstheme="minorHAnsi"/>
                <w:sz w:val="18"/>
                <w:szCs w:val="18"/>
                <w:lang w:val="it-IT" w:eastAsia="sl-SI"/>
              </w:rPr>
              <w:t xml:space="preserve"> ali </w:t>
            </w:r>
            <w:proofErr w:type="spellStart"/>
            <w:r w:rsidRPr="005571DD">
              <w:rPr>
                <w:rFonts w:asciiTheme="minorHAnsi" w:hAnsiTheme="minorHAnsi" w:cstheme="minorHAnsi"/>
                <w:sz w:val="18"/>
                <w:szCs w:val="18"/>
                <w:lang w:val="it-IT" w:eastAsia="sl-SI"/>
              </w:rPr>
              <w:t>enostranske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predčasne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prekinitve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razmerja</w:t>
            </w:r>
            <w:proofErr w:type="spellEnd"/>
            <w:r w:rsidRPr="005571DD">
              <w:rPr>
                <w:rFonts w:asciiTheme="minorHAnsi" w:hAnsiTheme="minorHAnsi" w:cstheme="minorHAnsi"/>
                <w:sz w:val="18"/>
                <w:szCs w:val="18"/>
                <w:lang w:val="it-IT" w:eastAsia="sl-SI"/>
              </w:rPr>
              <w:t xml:space="preserve"> za </w:t>
            </w:r>
            <w:proofErr w:type="spellStart"/>
            <w:r w:rsidRPr="005571DD">
              <w:rPr>
                <w:rFonts w:asciiTheme="minorHAnsi" w:hAnsiTheme="minorHAnsi" w:cstheme="minorHAnsi"/>
                <w:sz w:val="18"/>
                <w:szCs w:val="18"/>
                <w:lang w:val="it-IT" w:eastAsia="sl-SI"/>
              </w:rPr>
              <w:t>prostore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so </w:t>
            </w:r>
            <w:proofErr w:type="spellStart"/>
            <w:r w:rsidRPr="005571DD">
              <w:rPr>
                <w:rFonts w:asciiTheme="minorHAnsi" w:hAnsiTheme="minorHAnsi" w:cstheme="minorHAnsi"/>
                <w:sz w:val="18"/>
                <w:szCs w:val="18"/>
                <w:lang w:val="it-IT" w:eastAsia="sl-SI"/>
              </w:rPr>
              <w:t>predmet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pravnega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4D0D4796" w14:textId="77777777" w:rsidR="005C2AEE" w:rsidRPr="005571DD" w:rsidRDefault="005C2AEE" w:rsidP="00CA243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11801C56"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6A181D06" w14:textId="77777777" w:rsidTr="00BE4F6A">
        <w:trPr>
          <w:trHeight w:val="450"/>
        </w:trPr>
        <w:tc>
          <w:tcPr>
            <w:tcW w:w="1701" w:type="dxa"/>
            <w:shd w:val="clear" w:color="auto" w:fill="auto"/>
            <w:vAlign w:val="bottom"/>
          </w:tcPr>
          <w:p w14:paraId="78F95BFC" w14:textId="0AC48614"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OPOMBE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PRAVNEM</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POSLU</w:t>
            </w:r>
          </w:p>
        </w:tc>
        <w:tc>
          <w:tcPr>
            <w:tcW w:w="1276" w:type="dxa"/>
            <w:shd w:val="clear" w:color="auto" w:fill="auto"/>
            <w:vAlign w:val="bottom"/>
          </w:tcPr>
          <w:p w14:paraId="114AB83A"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7A8A4F46" w14:textId="77777777" w:rsidR="005C2AEE" w:rsidRPr="005571DD" w:rsidRDefault="00E8724B" w:rsidP="00E8724B">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Informacije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poslu</w:t>
            </w:r>
            <w:proofErr w:type="spellEnd"/>
            <w:r w:rsidRPr="005571DD">
              <w:rPr>
                <w:rFonts w:asciiTheme="minorHAnsi" w:hAnsiTheme="minorHAnsi" w:cstheme="minorHAnsi"/>
                <w:sz w:val="18"/>
                <w:szCs w:val="18"/>
                <w:lang w:val="it-IT" w:eastAsia="sl-SI"/>
              </w:rPr>
              <w:t xml:space="preserve"> in </w:t>
            </w:r>
            <w:proofErr w:type="spellStart"/>
            <w:r w:rsidRPr="005571DD">
              <w:rPr>
                <w:rFonts w:asciiTheme="minorHAnsi" w:hAnsiTheme="minorHAnsi" w:cstheme="minorHAnsi"/>
                <w:sz w:val="18"/>
                <w:szCs w:val="18"/>
                <w:lang w:val="it-IT" w:eastAsia="sl-SI"/>
              </w:rPr>
              <w:t>predmetu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dodatno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pojasnjujejo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evidence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trga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in so </w:t>
            </w:r>
            <w:proofErr w:type="spellStart"/>
            <w:r w:rsidRPr="005571DD">
              <w:rPr>
                <w:rFonts w:asciiTheme="minorHAnsi" w:hAnsiTheme="minorHAnsi" w:cstheme="minorHAnsi"/>
                <w:sz w:val="18"/>
                <w:szCs w:val="18"/>
                <w:lang w:val="it-IT" w:eastAsia="sl-SI"/>
              </w:rPr>
              <w:t>vplivale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najemnino</w:t>
            </w:r>
            <w:proofErr w:type="spellEnd"/>
            <w:r w:rsidRPr="005571DD">
              <w:rPr>
                <w:rFonts w:asciiTheme="minorHAnsi" w:hAnsiTheme="minorHAnsi" w:cstheme="minorHAnsi"/>
                <w:sz w:val="18"/>
                <w:szCs w:val="18"/>
                <w:lang w:val="it-IT" w:eastAsia="sl-SI"/>
              </w:rPr>
              <w:t>.</w:t>
            </w:r>
          </w:p>
        </w:tc>
        <w:tc>
          <w:tcPr>
            <w:tcW w:w="1559" w:type="dxa"/>
            <w:vAlign w:val="bottom"/>
          </w:tcPr>
          <w:p w14:paraId="27103834" w14:textId="77777777" w:rsidR="005C2AEE" w:rsidRPr="005571DD" w:rsidRDefault="005C2AEE" w:rsidP="00CA243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vAlign w:val="bottom"/>
          </w:tcPr>
          <w:p w14:paraId="3448DB76"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4B3AB3E3" w14:textId="77777777" w:rsidTr="00BE4F6A">
        <w:trPr>
          <w:trHeight w:val="450"/>
        </w:trPr>
        <w:tc>
          <w:tcPr>
            <w:tcW w:w="1701" w:type="dxa"/>
            <w:shd w:val="clear" w:color="auto" w:fill="auto"/>
            <w:vAlign w:val="bottom"/>
          </w:tcPr>
          <w:p w14:paraId="3A1E633F" w14:textId="117C9CF4"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POSREDOVANJE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NEPREMI</w:t>
            </w:r>
            <w:r w:rsidR="0083713A"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NINSKE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AGENCIJE</w:t>
            </w:r>
          </w:p>
        </w:tc>
        <w:tc>
          <w:tcPr>
            <w:tcW w:w="1276" w:type="dxa"/>
            <w:shd w:val="clear" w:color="auto" w:fill="auto"/>
            <w:vAlign w:val="bottom"/>
          </w:tcPr>
          <w:p w14:paraId="3AD2293A"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2B845889" w14:textId="77777777" w:rsidR="005C2AEE" w:rsidRPr="005571DD" w:rsidRDefault="005C2AEE" w:rsidP="009D475B">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tem</w:t>
            </w:r>
            <w:proofErr w:type="spellEnd"/>
            <w:r w:rsidRPr="005571DD">
              <w:rPr>
                <w:rFonts w:asciiTheme="minorHAnsi" w:hAnsiTheme="minorHAnsi" w:cstheme="minorHAnsi"/>
                <w:sz w:val="18"/>
                <w:szCs w:val="18"/>
                <w:lang w:val="it-IT" w:eastAsia="sl-SI"/>
              </w:rPr>
              <w:t xml:space="preserve">, ali je v </w:t>
            </w:r>
            <w:proofErr w:type="spellStart"/>
            <w:r w:rsidRPr="005571DD">
              <w:rPr>
                <w:rFonts w:asciiTheme="minorHAnsi" w:hAnsiTheme="minorHAnsi" w:cstheme="minorHAnsi"/>
                <w:sz w:val="18"/>
                <w:szCs w:val="18"/>
                <w:lang w:val="it-IT" w:eastAsia="sl-SI"/>
              </w:rPr>
              <w:t>poslu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med</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pogodbenimi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strankami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posredovala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nepremičninska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agencija</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r w:rsidR="00854A51" w:rsidRPr="005571DD">
              <w:rPr>
                <w:rFonts w:asciiTheme="minorHAnsi" w:hAnsiTheme="minorHAnsi" w:cstheme="minorHAnsi"/>
                <w:color w:val="C00000"/>
                <w:sz w:val="18"/>
                <w:szCs w:val="18"/>
                <w:lang w:val="it-IT" w:eastAsia="sl-SI"/>
              </w:rPr>
              <w:t xml:space="preserve">V </w:t>
            </w:r>
            <w:proofErr w:type="spellStart"/>
            <w:r w:rsidR="00854A51" w:rsidRPr="005571DD">
              <w:rPr>
                <w:rFonts w:asciiTheme="minorHAnsi" w:hAnsiTheme="minorHAnsi" w:cstheme="minorHAnsi"/>
                <w:color w:val="C00000"/>
                <w:sz w:val="18"/>
                <w:szCs w:val="18"/>
                <w:lang w:val="it-IT" w:eastAsia="sl-SI"/>
              </w:rPr>
              <w:t>skladu</w:t>
            </w:r>
            <w:proofErr w:type="spellEnd"/>
            <w:r w:rsidR="00854A51" w:rsidRPr="005571DD">
              <w:rPr>
                <w:rFonts w:asciiTheme="minorHAnsi" w:hAnsiTheme="minorHAnsi" w:cstheme="minorHAnsi"/>
                <w:color w:val="C00000"/>
                <w:sz w:val="18"/>
                <w:szCs w:val="18"/>
                <w:lang w:val="it-IT" w:eastAsia="sl-SI"/>
              </w:rPr>
              <w:t xml:space="preserve"> s </w:t>
            </w:r>
            <w:proofErr w:type="spellStart"/>
            <w:r w:rsidR="00854A51" w:rsidRPr="005571DD">
              <w:rPr>
                <w:rFonts w:asciiTheme="minorHAnsi" w:hAnsiTheme="minorHAnsi" w:cstheme="minorHAnsi"/>
                <w:color w:val="C00000"/>
                <w:sz w:val="18"/>
                <w:szCs w:val="18"/>
                <w:lang w:val="it-IT" w:eastAsia="sl-SI"/>
              </w:rPr>
              <w:t>Pravilnikom</w:t>
            </w:r>
            <w:proofErr w:type="spellEnd"/>
            <w:r w:rsidR="00854A51" w:rsidRPr="005571DD">
              <w:rPr>
                <w:rFonts w:asciiTheme="minorHAnsi" w:hAnsiTheme="minorHAnsi" w:cstheme="minorHAnsi"/>
                <w:color w:val="C00000"/>
                <w:sz w:val="18"/>
                <w:szCs w:val="18"/>
                <w:lang w:val="it-IT" w:eastAsia="sl-SI"/>
              </w:rPr>
              <w:t xml:space="preserve"> o </w:t>
            </w:r>
            <w:proofErr w:type="spellStart"/>
            <w:r w:rsidR="00854A51" w:rsidRPr="005571DD">
              <w:rPr>
                <w:rFonts w:asciiTheme="minorHAnsi" w:hAnsiTheme="minorHAnsi" w:cstheme="minorHAnsi"/>
                <w:color w:val="C00000"/>
                <w:sz w:val="18"/>
                <w:szCs w:val="18"/>
                <w:lang w:val="it-IT" w:eastAsia="sl-SI"/>
              </w:rPr>
              <w:t>evidenci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trga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nepremičnin</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Uradni</w:t>
            </w:r>
            <w:proofErr w:type="spellEnd"/>
            <w:r w:rsidR="00854A51" w:rsidRPr="005571DD">
              <w:rPr>
                <w:rFonts w:asciiTheme="minorHAnsi" w:hAnsiTheme="minorHAnsi" w:cstheme="minorHAnsi"/>
                <w:color w:val="C00000"/>
                <w:sz w:val="18"/>
                <w:szCs w:val="18"/>
                <w:lang w:val="it-IT" w:eastAsia="sl-SI"/>
              </w:rPr>
              <w:t xml:space="preserve"> list RS, </w:t>
            </w:r>
            <w:proofErr w:type="spellStart"/>
            <w:r w:rsidR="00854A51" w:rsidRPr="005571DD">
              <w:rPr>
                <w:rFonts w:asciiTheme="minorHAnsi" w:hAnsiTheme="minorHAnsi" w:cstheme="minorHAnsi"/>
                <w:color w:val="C00000"/>
                <w:sz w:val="18"/>
                <w:szCs w:val="18"/>
                <w:lang w:val="it-IT" w:eastAsia="sl-SI"/>
              </w:rPr>
              <w:t>št</w:t>
            </w:r>
            <w:proofErr w:type="spellEnd"/>
            <w:r w:rsidR="00854A51" w:rsidRPr="005571DD">
              <w:rPr>
                <w:rFonts w:asciiTheme="minorHAnsi" w:hAnsiTheme="minorHAnsi" w:cstheme="minorHAnsi"/>
                <w:color w:val="C00000"/>
                <w:sz w:val="18"/>
                <w:szCs w:val="18"/>
                <w:lang w:val="it-IT" w:eastAsia="sl-SI"/>
              </w:rPr>
              <w:t xml:space="preserve">. 35/2018) se od </w:t>
            </w:r>
            <w:proofErr w:type="spellStart"/>
            <w:r w:rsidR="00854A51" w:rsidRPr="005571DD">
              <w:rPr>
                <w:rFonts w:asciiTheme="minorHAnsi" w:hAnsiTheme="minorHAnsi" w:cstheme="minorHAnsi"/>
                <w:b/>
                <w:color w:val="C00000"/>
                <w:sz w:val="18"/>
                <w:szCs w:val="18"/>
                <w:lang w:val="it-IT" w:eastAsia="sl-SI"/>
              </w:rPr>
              <w:t>julija</w:t>
            </w:r>
            <w:proofErr w:type="spellEnd"/>
            <w:r w:rsidR="00854A51" w:rsidRPr="005571DD">
              <w:rPr>
                <w:rFonts w:asciiTheme="minorHAnsi" w:hAnsiTheme="minorHAnsi" w:cstheme="minorHAnsi"/>
                <w:b/>
                <w:color w:val="C00000"/>
                <w:sz w:val="18"/>
                <w:szCs w:val="18"/>
                <w:lang w:val="it-IT" w:eastAsia="sl-SI"/>
              </w:rPr>
              <w:t xml:space="preserve"> 2019</w:t>
            </w:r>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podatek</w:t>
            </w:r>
            <w:proofErr w:type="spellEnd"/>
            <w:r w:rsidR="00854A51" w:rsidRPr="005571DD">
              <w:rPr>
                <w:rFonts w:asciiTheme="minorHAnsi" w:hAnsiTheme="minorHAnsi" w:cstheme="minorHAnsi"/>
                <w:color w:val="C00000"/>
                <w:sz w:val="18"/>
                <w:szCs w:val="18"/>
                <w:lang w:val="it-IT" w:eastAsia="sl-SI"/>
              </w:rPr>
              <w:t xml:space="preserve"> ne </w:t>
            </w:r>
            <w:proofErr w:type="spellStart"/>
            <w:r w:rsidR="00854A51" w:rsidRPr="005571DD">
              <w:rPr>
                <w:rFonts w:asciiTheme="minorHAnsi" w:hAnsiTheme="minorHAnsi" w:cstheme="minorHAnsi"/>
                <w:color w:val="C00000"/>
                <w:sz w:val="18"/>
                <w:szCs w:val="18"/>
                <w:lang w:val="it-IT" w:eastAsia="sl-SI"/>
              </w:rPr>
              <w:t>vnaša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več</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zato</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ga</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posli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vne</w:t>
            </w:r>
            <w:r w:rsidR="009D475B" w:rsidRPr="005571DD">
              <w:rPr>
                <w:rFonts w:asciiTheme="minorHAnsi" w:hAnsiTheme="minorHAnsi" w:cstheme="minorHAnsi"/>
                <w:color w:val="C00000"/>
                <w:sz w:val="18"/>
                <w:szCs w:val="18"/>
                <w:lang w:val="it-IT" w:eastAsia="sl-SI"/>
              </w:rPr>
              <w:t>s</w:t>
            </w:r>
            <w:r w:rsidR="00854A51" w:rsidRPr="005571DD">
              <w:rPr>
                <w:rFonts w:asciiTheme="minorHAnsi" w:hAnsiTheme="minorHAnsi" w:cstheme="minorHAnsi"/>
                <w:color w:val="C00000"/>
                <w:sz w:val="18"/>
                <w:szCs w:val="18"/>
                <w:lang w:val="it-IT" w:eastAsia="sl-SI"/>
              </w:rPr>
              <w:t>eni</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po</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tem</w:t>
            </w:r>
            <w:proofErr w:type="spellEnd"/>
            <w:r w:rsidR="00854A51" w:rsidRPr="005571DD">
              <w:rPr>
                <w:rFonts w:asciiTheme="minorHAnsi" w:hAnsiTheme="minorHAnsi" w:cstheme="minorHAnsi"/>
                <w:color w:val="C00000"/>
                <w:sz w:val="18"/>
                <w:szCs w:val="18"/>
                <w:lang w:val="it-IT" w:eastAsia="sl-SI"/>
              </w:rPr>
              <w:t xml:space="preserve"> </w:t>
            </w:r>
            <w:proofErr w:type="spellStart"/>
            <w:r w:rsidR="00854A51" w:rsidRPr="005571DD">
              <w:rPr>
                <w:rFonts w:asciiTheme="minorHAnsi" w:hAnsiTheme="minorHAnsi" w:cstheme="minorHAnsi"/>
                <w:color w:val="C00000"/>
                <w:sz w:val="18"/>
                <w:szCs w:val="18"/>
                <w:lang w:val="it-IT" w:eastAsia="sl-SI"/>
              </w:rPr>
              <w:t>datumu</w:t>
            </w:r>
            <w:proofErr w:type="spellEnd"/>
            <w:r w:rsidR="00854A51" w:rsidRPr="005571DD">
              <w:rPr>
                <w:rFonts w:asciiTheme="minorHAnsi" w:hAnsiTheme="minorHAnsi" w:cstheme="minorHAnsi"/>
                <w:color w:val="C00000"/>
                <w:sz w:val="18"/>
                <w:szCs w:val="18"/>
                <w:lang w:val="it-IT" w:eastAsia="sl-SI"/>
              </w:rPr>
              <w:t xml:space="preserve">, ne </w:t>
            </w:r>
            <w:proofErr w:type="spellStart"/>
            <w:r w:rsidR="00854A51" w:rsidRPr="005571DD">
              <w:rPr>
                <w:rFonts w:asciiTheme="minorHAnsi" w:hAnsiTheme="minorHAnsi" w:cstheme="minorHAnsi"/>
                <w:color w:val="C00000"/>
                <w:sz w:val="18"/>
                <w:szCs w:val="18"/>
                <w:lang w:val="it-IT" w:eastAsia="sl-SI"/>
              </w:rPr>
              <w:t>vsebujejo</w:t>
            </w:r>
            <w:proofErr w:type="spellEnd"/>
            <w:r w:rsidR="00854A51"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0F4537AB"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6D7561ED"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7B1D1D1D" w14:textId="77777777" w:rsidTr="00BE4F6A">
        <w:trPr>
          <w:trHeight w:val="450"/>
        </w:trPr>
        <w:tc>
          <w:tcPr>
            <w:tcW w:w="1701" w:type="dxa"/>
            <w:shd w:val="clear" w:color="auto" w:fill="auto"/>
            <w:vAlign w:val="bottom"/>
          </w:tcPr>
          <w:p w14:paraId="2613EFCC" w14:textId="1A757DD9"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ZADNJE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SPREMEMBE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65E320E6"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557215CF" w14:textId="77777777" w:rsidR="005C2AEE" w:rsidRPr="005571DD" w:rsidRDefault="005C2AEE" w:rsidP="008C485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 ko je bil posel nazadnje spremenjen.</w:t>
            </w:r>
          </w:p>
        </w:tc>
        <w:tc>
          <w:tcPr>
            <w:tcW w:w="1559" w:type="dxa"/>
            <w:shd w:val="clear" w:color="auto" w:fill="auto"/>
            <w:vAlign w:val="bottom"/>
          </w:tcPr>
          <w:p w14:paraId="14BB8284" w14:textId="77777777" w:rsidR="005C2AEE" w:rsidRPr="005571DD" w:rsidRDefault="005C2AEE" w:rsidP="00CA2439">
            <w:pPr>
              <w:rPr>
                <w:rFonts w:asciiTheme="minorHAnsi" w:hAnsiTheme="minorHAnsi" w:cstheme="minorHAnsi"/>
                <w:sz w:val="18"/>
                <w:szCs w:val="18"/>
                <w:lang w:eastAsia="sl-SI"/>
              </w:rPr>
            </w:pPr>
          </w:p>
        </w:tc>
        <w:tc>
          <w:tcPr>
            <w:tcW w:w="1418" w:type="dxa"/>
            <w:shd w:val="clear" w:color="auto" w:fill="auto"/>
            <w:vAlign w:val="bottom"/>
          </w:tcPr>
          <w:p w14:paraId="788AAD09"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20DFB73A" w14:textId="77777777" w:rsidTr="00BE4F6A">
        <w:trPr>
          <w:trHeight w:val="450"/>
        </w:trPr>
        <w:tc>
          <w:tcPr>
            <w:tcW w:w="1701" w:type="dxa"/>
            <w:shd w:val="clear" w:color="auto" w:fill="auto"/>
            <w:vAlign w:val="bottom"/>
          </w:tcPr>
          <w:p w14:paraId="26F2E2A3" w14:textId="579D94C9"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ZADNJE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UVELJAVITVE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vAlign w:val="bottom"/>
          </w:tcPr>
          <w:p w14:paraId="4EED5FDB"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DATE</w:t>
            </w:r>
          </w:p>
        </w:tc>
        <w:tc>
          <w:tcPr>
            <w:tcW w:w="3969" w:type="dxa"/>
            <w:shd w:val="clear" w:color="auto" w:fill="auto"/>
            <w:vAlign w:val="bottom"/>
          </w:tcPr>
          <w:p w14:paraId="038329D5" w14:textId="77777777" w:rsidR="005C2AEE" w:rsidRPr="005571DD" w:rsidRDefault="005C2AEE" w:rsidP="008C485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Datum, ko je bil posel nazadnje uveljavljen.</w:t>
            </w:r>
          </w:p>
        </w:tc>
        <w:tc>
          <w:tcPr>
            <w:tcW w:w="1559" w:type="dxa"/>
            <w:shd w:val="clear" w:color="auto" w:fill="auto"/>
            <w:vAlign w:val="bottom"/>
          </w:tcPr>
          <w:p w14:paraId="59E8789D" w14:textId="77777777" w:rsidR="005C2AEE" w:rsidRPr="005571DD" w:rsidRDefault="005C2AEE" w:rsidP="00CA2439">
            <w:pPr>
              <w:rPr>
                <w:rFonts w:asciiTheme="minorHAnsi" w:hAnsiTheme="minorHAnsi" w:cstheme="minorHAnsi"/>
                <w:sz w:val="18"/>
                <w:szCs w:val="18"/>
                <w:lang w:eastAsia="sl-SI"/>
              </w:rPr>
            </w:pPr>
          </w:p>
        </w:tc>
        <w:tc>
          <w:tcPr>
            <w:tcW w:w="1418" w:type="dxa"/>
            <w:shd w:val="clear" w:color="auto" w:fill="auto"/>
            <w:vAlign w:val="bottom"/>
          </w:tcPr>
          <w:p w14:paraId="46680DA1"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3E3AD37B" w14:textId="77777777" w:rsidTr="00BE4F6A">
        <w:trPr>
          <w:trHeight w:val="450"/>
        </w:trPr>
        <w:tc>
          <w:tcPr>
            <w:tcW w:w="1701" w:type="dxa"/>
            <w:shd w:val="clear" w:color="auto" w:fill="auto"/>
            <w:vAlign w:val="bottom"/>
          </w:tcPr>
          <w:p w14:paraId="4184E876" w14:textId="5361D97B"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VRSTA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AKTA</w:t>
            </w:r>
          </w:p>
        </w:tc>
        <w:tc>
          <w:tcPr>
            <w:tcW w:w="1276" w:type="dxa"/>
            <w:shd w:val="clear" w:color="auto" w:fill="auto"/>
          </w:tcPr>
          <w:p w14:paraId="22D6E025" w14:textId="77777777" w:rsidR="005C2AEE" w:rsidRPr="005571DD" w:rsidRDefault="005C2AEE">
            <w:pPr>
              <w:rPr>
                <w:rFonts w:asciiTheme="minorHAnsi" w:hAnsiTheme="minorHAnsi" w:cstheme="minorHAn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2861A6C9" w14:textId="77777777" w:rsidR="005C2AEE" w:rsidRPr="005571DD" w:rsidRDefault="005C2AEE" w:rsidP="008C485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tem, ali je posel osnovna pogodba ali aneks k pogodbi.</w:t>
            </w:r>
          </w:p>
        </w:tc>
        <w:tc>
          <w:tcPr>
            <w:tcW w:w="1559" w:type="dxa"/>
            <w:shd w:val="clear" w:color="auto" w:fill="auto"/>
            <w:vAlign w:val="bottom"/>
          </w:tcPr>
          <w:p w14:paraId="45484177"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83: Vrsta akta</w:t>
            </w:r>
          </w:p>
        </w:tc>
        <w:tc>
          <w:tcPr>
            <w:tcW w:w="1418" w:type="dxa"/>
            <w:shd w:val="clear" w:color="auto" w:fill="auto"/>
            <w:vAlign w:val="bottom"/>
          </w:tcPr>
          <w:p w14:paraId="000440E9"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C2AEE" w:rsidRPr="005571DD" w14:paraId="24B90335" w14:textId="77777777" w:rsidTr="00BE4F6A">
        <w:trPr>
          <w:trHeight w:val="450"/>
        </w:trPr>
        <w:tc>
          <w:tcPr>
            <w:tcW w:w="1701" w:type="dxa"/>
            <w:shd w:val="clear" w:color="auto" w:fill="auto"/>
            <w:vAlign w:val="bottom"/>
          </w:tcPr>
          <w:p w14:paraId="71CFEF4C" w14:textId="373643D8" w:rsidR="005C2AEE" w:rsidRPr="005571DD" w:rsidRDefault="00BE6622"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TR</w:t>
            </w:r>
            <w:r w:rsidR="0083713A" w:rsidRPr="005571DD">
              <w:rPr>
                <w:rFonts w:asciiTheme="minorHAnsi" w:hAnsiTheme="minorHAnsi" w:cstheme="minorHAnsi"/>
                <w:sz w:val="18"/>
                <w:szCs w:val="18"/>
                <w:lang w:eastAsia="sl-SI"/>
              </w:rPr>
              <w:t>Z</w:t>
            </w:r>
            <w:r w:rsidRPr="005571DD">
              <w:rPr>
                <w:rFonts w:asciiTheme="minorHAnsi" w:hAnsiTheme="minorHAnsi" w:cstheme="minorHAnsi"/>
                <w:sz w:val="18"/>
                <w:szCs w:val="18"/>
                <w:lang w:eastAsia="sl-SI"/>
              </w:rPr>
              <w:t>NOST</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POSLA</w:t>
            </w:r>
          </w:p>
        </w:tc>
        <w:tc>
          <w:tcPr>
            <w:tcW w:w="1276" w:type="dxa"/>
            <w:shd w:val="clear" w:color="auto" w:fill="auto"/>
          </w:tcPr>
          <w:p w14:paraId="511C279A" w14:textId="77777777" w:rsidR="005C2AEE" w:rsidRPr="005571DD" w:rsidRDefault="005C2AEE">
            <w:pPr>
              <w:rPr>
                <w:rFonts w:asciiTheme="minorHAnsi" w:hAnsiTheme="minorHAnsi" w:cstheme="minorHAn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4028157D" w14:textId="77777777" w:rsidR="005C2AEE" w:rsidRPr="005571DD" w:rsidRDefault="005C2AEE" w:rsidP="002959D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Podatek o izpolnjevanju pogojev za tržno najemnino. </w:t>
            </w:r>
          </w:p>
          <w:p w14:paraId="5CCD2E61" w14:textId="77777777" w:rsidR="005C2AEE" w:rsidRPr="005571DD" w:rsidRDefault="005C2AEE" w:rsidP="009E421B">
            <w:pPr>
              <w:rPr>
                <w:rFonts w:asciiTheme="minorHAnsi" w:hAnsiTheme="minorHAnsi" w:cstheme="minorHAnsi"/>
                <w:color w:val="C00000"/>
                <w:sz w:val="18"/>
                <w:szCs w:val="18"/>
                <w:lang w:eastAsia="sl-SI"/>
              </w:rPr>
            </w:pPr>
            <w:r w:rsidRPr="005571DD">
              <w:rPr>
                <w:rFonts w:asciiTheme="minorHAnsi" w:hAnsiTheme="minorHAnsi" w:cstheme="minorHAnsi"/>
                <w:color w:val="C00000"/>
                <w:sz w:val="18"/>
                <w:szCs w:val="18"/>
                <w:lang w:eastAsia="sl-SI"/>
              </w:rPr>
              <w:t>V skladu s Pravilnikom o evidenci trga nepremičnin (Uradni list RS, št. 35/2018) se določa za najemne posle s poslovnimi prostori, namenjenimi poslovanju fizičnih, pravnih oseb, javne uprave in podobnih enot, s trgovskimi deli stavbe, gostinskimi obrati, deli stavb za opravljanje storitvenih dejavnosti, ter bivalnimi prostori, namenjenimi za začasno bivanje ljudi (hoteli, zdravilišča in podobne enote).</w:t>
            </w:r>
          </w:p>
          <w:p w14:paraId="46793480" w14:textId="77777777" w:rsidR="002A0885" w:rsidRPr="005571DD" w:rsidRDefault="002A0885" w:rsidP="009E421B">
            <w:pPr>
              <w:rPr>
                <w:rFonts w:asciiTheme="minorHAnsi" w:hAnsiTheme="minorHAnsi" w:cstheme="minorHAnsi"/>
                <w:color w:val="FF0000"/>
                <w:sz w:val="18"/>
                <w:szCs w:val="18"/>
                <w:lang w:val="it-IT" w:eastAsia="sl-SI"/>
              </w:rPr>
            </w:pPr>
            <w:proofErr w:type="spellStart"/>
            <w:r w:rsidRPr="005571DD">
              <w:rPr>
                <w:rFonts w:asciiTheme="minorHAnsi" w:hAnsiTheme="minorHAnsi" w:cstheme="minorHAnsi"/>
                <w:color w:val="C00000"/>
                <w:sz w:val="18"/>
                <w:szCs w:val="18"/>
                <w:lang w:val="it-IT" w:eastAsia="sl-SI"/>
              </w:rPr>
              <w:t>Določa</w:t>
            </w:r>
            <w:proofErr w:type="spellEnd"/>
            <w:r w:rsidRPr="005571DD">
              <w:rPr>
                <w:rFonts w:asciiTheme="minorHAnsi" w:hAnsiTheme="minorHAnsi" w:cstheme="minorHAnsi"/>
                <w:color w:val="C00000"/>
                <w:sz w:val="18"/>
                <w:szCs w:val="18"/>
                <w:lang w:val="it-IT" w:eastAsia="sl-SI"/>
              </w:rPr>
              <w:t xml:space="preserve"> se za </w:t>
            </w:r>
            <w:proofErr w:type="spellStart"/>
            <w:r w:rsidRPr="005571DD">
              <w:rPr>
                <w:rFonts w:asciiTheme="minorHAnsi" w:hAnsiTheme="minorHAnsi" w:cstheme="minorHAnsi"/>
                <w:color w:val="C00000"/>
                <w:sz w:val="18"/>
                <w:szCs w:val="18"/>
                <w:lang w:val="it-IT" w:eastAsia="sl-SI"/>
              </w:rPr>
              <w:t>posle</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sklenjene</w:t>
            </w:r>
            <w:proofErr w:type="spellEnd"/>
            <w:r w:rsidRPr="005571DD">
              <w:rPr>
                <w:rFonts w:asciiTheme="minorHAnsi" w:hAnsiTheme="minorHAnsi" w:cstheme="minorHAnsi"/>
                <w:color w:val="C00000"/>
                <w:sz w:val="18"/>
                <w:szCs w:val="18"/>
                <w:lang w:val="it-IT" w:eastAsia="sl-SI"/>
              </w:rPr>
              <w:t xml:space="preserve"> od </w:t>
            </w:r>
            <w:proofErr w:type="spellStart"/>
            <w:r w:rsidRPr="005571DD">
              <w:rPr>
                <w:rFonts w:asciiTheme="minorHAnsi" w:hAnsiTheme="minorHAnsi" w:cstheme="minorHAnsi"/>
                <w:color w:val="C00000"/>
                <w:sz w:val="18"/>
                <w:szCs w:val="18"/>
                <w:lang w:val="it-IT" w:eastAsia="sl-SI"/>
              </w:rPr>
              <w:t>vključno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b/>
                <w:color w:val="C00000"/>
                <w:sz w:val="18"/>
                <w:szCs w:val="18"/>
                <w:lang w:val="it-IT" w:eastAsia="sl-SI"/>
              </w:rPr>
              <w:t>leta</w:t>
            </w:r>
            <w:proofErr w:type="spellEnd"/>
            <w:r w:rsidRPr="005571DD">
              <w:rPr>
                <w:rFonts w:asciiTheme="minorHAnsi" w:hAnsiTheme="minorHAnsi" w:cstheme="minorHAnsi"/>
                <w:b/>
                <w:color w:val="C00000"/>
                <w:sz w:val="18"/>
                <w:szCs w:val="18"/>
                <w:lang w:val="it-IT" w:eastAsia="sl-SI"/>
              </w:rPr>
              <w:t xml:space="preserve"> 2016</w:t>
            </w:r>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dalje</w:t>
            </w:r>
            <w:proofErr w:type="spellEnd"/>
            <w:r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32DFF69B"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88: Tržnost posla</w:t>
            </w:r>
          </w:p>
        </w:tc>
        <w:tc>
          <w:tcPr>
            <w:tcW w:w="1418" w:type="dxa"/>
            <w:shd w:val="clear" w:color="auto" w:fill="auto"/>
            <w:vAlign w:val="bottom"/>
          </w:tcPr>
          <w:p w14:paraId="5504658F"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071E2" w:rsidRPr="005571DD" w14:paraId="29CD09FB" w14:textId="77777777" w:rsidTr="00F071E2">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7936C9B6"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45E53E22" w14:textId="77777777" w:rsidR="00F071E2" w:rsidRPr="005571DD" w:rsidRDefault="00F071E2" w:rsidP="00F071E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68D714D"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 podatka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B404D5E" w14:textId="77777777" w:rsidR="00F071E2" w:rsidRPr="005571DD" w:rsidRDefault="00F071E2" w:rsidP="00C4720A">
            <w:pPr>
              <w:rPr>
                <w:rFonts w:asciiTheme="minorHAnsi" w:hAnsiTheme="minorHAnsi" w:cstheme="minorHAnsi"/>
                <w:sz w:val="18"/>
                <w:szCs w:val="18"/>
                <w:lang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CE50A67" w14:textId="77777777" w:rsidR="00F071E2" w:rsidRPr="005571DD" w:rsidRDefault="00F071E2" w:rsidP="00F071E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071E2" w:rsidRPr="005571DD" w14:paraId="78ED63AA" w14:textId="77777777" w:rsidTr="00F071E2">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14:paraId="3A049FB3"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RPE_OBCINE_SIFRA</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5E6F74BC" w14:textId="77777777" w:rsidR="00F071E2" w:rsidRPr="005571DD" w:rsidRDefault="00F071E2" w:rsidP="00F071E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(3)</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74DE40E9" w14:textId="77777777" w:rsidR="00F071E2" w:rsidRPr="005571DD" w:rsidRDefault="00F071E2" w:rsidP="00C4720A">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Šifra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občine</w:t>
            </w:r>
            <w:proofErr w:type="spellEnd"/>
            <w:r w:rsidRPr="005571DD">
              <w:rPr>
                <w:rFonts w:asciiTheme="minorHAnsi" w:hAnsiTheme="minorHAnsi" w:cstheme="minorHAnsi"/>
                <w:sz w:val="18"/>
                <w:szCs w:val="18"/>
                <w:lang w:val="it-IT" w:eastAsia="sl-SI"/>
              </w:rPr>
              <w:t xml:space="preserve">. </w:t>
            </w:r>
            <w:r w:rsidRPr="005571DD">
              <w:rPr>
                <w:rFonts w:asciiTheme="minorHAnsi" w:hAnsiTheme="minorHAnsi" w:cstheme="minorHAnsi"/>
                <w:color w:val="C00000"/>
                <w:sz w:val="18"/>
                <w:szCs w:val="18"/>
                <w:lang w:val="it-IT" w:eastAsia="sl-SI"/>
              </w:rPr>
              <w:t xml:space="preserve">Polje se </w:t>
            </w:r>
            <w:proofErr w:type="spellStart"/>
            <w:r w:rsidRPr="005571DD">
              <w:rPr>
                <w:rFonts w:asciiTheme="minorHAnsi" w:hAnsiTheme="minorHAnsi" w:cstheme="minorHAnsi"/>
                <w:color w:val="C00000"/>
                <w:sz w:val="18"/>
                <w:szCs w:val="18"/>
                <w:lang w:val="it-IT" w:eastAsia="sl-SI"/>
              </w:rPr>
              <w:t>pojavi</w:t>
            </w:r>
            <w:proofErr w:type="spellEnd"/>
            <w:r w:rsidRPr="005571DD">
              <w:rPr>
                <w:rFonts w:asciiTheme="minorHAnsi" w:hAnsiTheme="minorHAnsi" w:cstheme="minorHAnsi"/>
                <w:color w:val="C00000"/>
                <w:sz w:val="18"/>
                <w:szCs w:val="18"/>
                <w:lang w:val="it-IT" w:eastAsia="sl-SI"/>
              </w:rPr>
              <w:t xml:space="preserve"> le v </w:t>
            </w:r>
            <w:proofErr w:type="spellStart"/>
            <w:r w:rsidRPr="005571DD">
              <w:rPr>
                <w:rFonts w:asciiTheme="minorHAnsi" w:hAnsiTheme="minorHAnsi" w:cstheme="minorHAnsi"/>
                <w:color w:val="C00000"/>
                <w:sz w:val="18"/>
                <w:szCs w:val="18"/>
                <w:lang w:val="it-IT" w:eastAsia="sl-SI"/>
              </w:rPr>
              <w:t>izvozu</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podatkov</w:t>
            </w:r>
            <w:proofErr w:type="spellEnd"/>
            <w:r w:rsidRPr="005571DD">
              <w:rPr>
                <w:rFonts w:asciiTheme="minorHAnsi" w:hAnsiTheme="minorHAnsi" w:cstheme="minorHAnsi"/>
                <w:color w:val="C00000"/>
                <w:sz w:val="18"/>
                <w:szCs w:val="18"/>
                <w:lang w:val="it-IT" w:eastAsia="sl-SI"/>
              </w:rPr>
              <w:t xml:space="preserve"> za </w:t>
            </w:r>
            <w:proofErr w:type="spellStart"/>
            <w:r w:rsidRPr="005571DD">
              <w:rPr>
                <w:rFonts w:asciiTheme="minorHAnsi" w:hAnsiTheme="minorHAnsi" w:cstheme="minorHAnsi"/>
                <w:color w:val="C00000"/>
                <w:sz w:val="18"/>
                <w:szCs w:val="18"/>
                <w:lang w:val="it-IT" w:eastAsia="sl-SI"/>
              </w:rPr>
              <w:t>območje</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posamezne</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občine</w:t>
            </w:r>
            <w:proofErr w:type="spellEnd"/>
            <w:r w:rsidRPr="005571DD">
              <w:rPr>
                <w:rFonts w:asciiTheme="minorHAnsi" w:hAnsiTheme="minorHAnsi" w:cstheme="minorHAnsi"/>
                <w:color w:val="C00000"/>
                <w:sz w:val="18"/>
                <w:szCs w:val="18"/>
                <w:lang w:val="it-IT" w:eastAsia="sl-SI"/>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0D6D2B13" w14:textId="77777777" w:rsidR="00F071E2" w:rsidRPr="005571DD" w:rsidRDefault="00F071E2" w:rsidP="00C4720A">
            <w:pPr>
              <w:rPr>
                <w:rFonts w:asciiTheme="minorHAnsi" w:hAnsiTheme="minorHAnsi" w:cstheme="minorHAnsi"/>
                <w:sz w:val="18"/>
                <w:szCs w:val="18"/>
                <w:lang w:val="it-IT"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301A3844" w14:textId="77777777" w:rsidR="00F071E2" w:rsidRPr="005571DD" w:rsidRDefault="00F071E2" w:rsidP="00F071E2">
            <w:pPr>
              <w:rPr>
                <w:rFonts w:asciiTheme="minorHAnsi" w:hAnsiTheme="minorHAnsi" w:cstheme="minorHAnsi"/>
                <w:sz w:val="18"/>
                <w:szCs w:val="18"/>
                <w:lang w:val="it-IT" w:eastAsia="sl-SI"/>
              </w:rPr>
            </w:pPr>
          </w:p>
        </w:tc>
      </w:tr>
    </w:tbl>
    <w:p w14:paraId="68BCBD14" w14:textId="77777777" w:rsidR="004845CE" w:rsidRPr="005571DD" w:rsidRDefault="004845CE" w:rsidP="004845CE">
      <w:pPr>
        <w:pStyle w:val="Navadensplet"/>
        <w:spacing w:before="0" w:beforeAutospacing="0" w:after="0" w:afterAutospacing="0"/>
        <w:jc w:val="both"/>
        <w:rPr>
          <w:rFonts w:asciiTheme="minorHAnsi" w:hAnsiTheme="minorHAnsi" w:cstheme="minorHAnsi"/>
          <w:lang w:val="it-IT"/>
        </w:rPr>
      </w:pPr>
    </w:p>
    <w:p w14:paraId="611573BA" w14:textId="37D5796E" w:rsidR="004845CE" w:rsidRPr="005571DD" w:rsidRDefault="008A36BF" w:rsidP="00C353EF">
      <w:pPr>
        <w:pStyle w:val="Naslov3"/>
        <w:rPr>
          <w:rFonts w:asciiTheme="minorHAnsi" w:hAnsiTheme="minorHAnsi" w:cstheme="minorHAnsi"/>
          <w:lang w:val="sl-SI"/>
        </w:rPr>
      </w:pPr>
      <w:bookmarkStart w:id="14" w:name="_Toc161048411"/>
      <w:r w:rsidRPr="005571DD">
        <w:rPr>
          <w:rFonts w:asciiTheme="minorHAnsi" w:hAnsiTheme="minorHAnsi" w:cstheme="minorHAnsi"/>
          <w:lang w:val="sl-SI"/>
        </w:rPr>
        <w:t>3.2.</w:t>
      </w:r>
      <w:r w:rsidR="006940EC" w:rsidRPr="005571DD">
        <w:rPr>
          <w:rFonts w:asciiTheme="minorHAnsi" w:hAnsiTheme="minorHAnsi" w:cstheme="minorHAnsi"/>
          <w:lang w:val="sl-SI"/>
        </w:rPr>
        <w:t>3</w:t>
      </w:r>
      <w:r w:rsidRPr="005571DD">
        <w:rPr>
          <w:rFonts w:asciiTheme="minorHAnsi" w:hAnsiTheme="minorHAnsi" w:cstheme="minorHAnsi"/>
          <w:lang w:val="sl-SI"/>
        </w:rPr>
        <w:t xml:space="preserve"> </w:t>
      </w:r>
      <w:r w:rsidR="004845CE" w:rsidRPr="005571DD">
        <w:rPr>
          <w:rFonts w:asciiTheme="minorHAnsi" w:hAnsiTheme="minorHAnsi" w:cstheme="minorHAnsi"/>
          <w:lang w:val="sl-SI"/>
        </w:rPr>
        <w:t>DELISTAVB – datoteka delov stavb</w:t>
      </w:r>
      <w:bookmarkEnd w:id="14"/>
    </w:p>
    <w:p w14:paraId="0F05A1E8" w14:textId="77777777" w:rsidR="004845CE" w:rsidRPr="005571DD" w:rsidRDefault="004845CE" w:rsidP="004845CE">
      <w:pPr>
        <w:rPr>
          <w:rFonts w:asciiTheme="minorHAnsi" w:hAnsiTheme="minorHAnsi" w:cstheme="minorHAnsi"/>
          <w:b/>
          <w:sz w:val="24"/>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5C2AEE" w:rsidRPr="005571DD" w14:paraId="67802748" w14:textId="77777777" w:rsidTr="00BE4F6A">
        <w:trPr>
          <w:trHeight w:val="450"/>
        </w:trPr>
        <w:tc>
          <w:tcPr>
            <w:tcW w:w="1701" w:type="dxa"/>
            <w:tcBorders>
              <w:bottom w:val="single" w:sz="4" w:space="0" w:color="auto"/>
            </w:tcBorders>
            <w:shd w:val="clear" w:color="auto" w:fill="E5DFEC"/>
            <w:noWrap/>
            <w:vAlign w:val="center"/>
          </w:tcPr>
          <w:p w14:paraId="6620F401" w14:textId="064D1258" w:rsidR="005C2AEE" w:rsidRPr="005571DD" w:rsidRDefault="008833A4"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IME POLJA</w:t>
            </w:r>
          </w:p>
        </w:tc>
        <w:tc>
          <w:tcPr>
            <w:tcW w:w="1276" w:type="dxa"/>
            <w:tcBorders>
              <w:bottom w:val="single" w:sz="4" w:space="0" w:color="auto"/>
            </w:tcBorders>
            <w:shd w:val="clear" w:color="auto" w:fill="E5DFEC"/>
            <w:vAlign w:val="center"/>
          </w:tcPr>
          <w:p w14:paraId="193DC972" w14:textId="77777777" w:rsidR="005C2AEE" w:rsidRPr="005571DD" w:rsidRDefault="005C2AEE" w:rsidP="004845CE">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 PODATKA</w:t>
            </w:r>
          </w:p>
        </w:tc>
        <w:tc>
          <w:tcPr>
            <w:tcW w:w="3969" w:type="dxa"/>
            <w:tcBorders>
              <w:bottom w:val="single" w:sz="4" w:space="0" w:color="auto"/>
            </w:tcBorders>
            <w:shd w:val="clear" w:color="auto" w:fill="E5DFEC"/>
            <w:vAlign w:val="center"/>
          </w:tcPr>
          <w:p w14:paraId="7265D049" w14:textId="77777777" w:rsidR="005C2AEE" w:rsidRPr="005571DD" w:rsidRDefault="005C2AEE"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c>
          <w:tcPr>
            <w:tcW w:w="1559" w:type="dxa"/>
            <w:tcBorders>
              <w:bottom w:val="single" w:sz="4" w:space="0" w:color="auto"/>
            </w:tcBorders>
            <w:shd w:val="clear" w:color="auto" w:fill="E5DFEC"/>
            <w:vAlign w:val="center"/>
          </w:tcPr>
          <w:p w14:paraId="46F4715D" w14:textId="77777777" w:rsidR="005C2AEE" w:rsidRPr="005571DD" w:rsidRDefault="005C2AEE"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ŠIFRANT</w:t>
            </w:r>
          </w:p>
        </w:tc>
        <w:tc>
          <w:tcPr>
            <w:tcW w:w="1418" w:type="dxa"/>
            <w:tcBorders>
              <w:bottom w:val="single" w:sz="4" w:space="0" w:color="auto"/>
            </w:tcBorders>
            <w:shd w:val="clear" w:color="auto" w:fill="E5DFEC"/>
          </w:tcPr>
          <w:p w14:paraId="2AADC58B" w14:textId="55C57024" w:rsidR="005C2AEE" w:rsidRPr="005571DD" w:rsidRDefault="00BE4F6A"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 xml:space="preserve">PODATEK IZ </w:t>
            </w:r>
            <w:r w:rsidR="008833A4" w:rsidRPr="005571DD">
              <w:rPr>
                <w:rFonts w:asciiTheme="minorHAnsi" w:hAnsiTheme="minorHAnsi" w:cstheme="minorHAnsi"/>
                <w:b/>
                <w:bCs/>
                <w:sz w:val="18"/>
                <w:szCs w:val="18"/>
                <w:lang w:eastAsia="sl-SI"/>
              </w:rPr>
              <w:t>KN</w:t>
            </w:r>
          </w:p>
        </w:tc>
      </w:tr>
      <w:tr w:rsidR="005C2AEE" w:rsidRPr="005571DD" w14:paraId="03BE8FF5" w14:textId="77777777" w:rsidTr="002E38D7">
        <w:trPr>
          <w:trHeight w:val="450"/>
        </w:trPr>
        <w:tc>
          <w:tcPr>
            <w:tcW w:w="1701" w:type="dxa"/>
            <w:shd w:val="clear" w:color="auto" w:fill="auto"/>
            <w:noWrap/>
            <w:vAlign w:val="bottom"/>
          </w:tcPr>
          <w:p w14:paraId="3A6FE16E"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ID_POSLA</w:t>
            </w:r>
          </w:p>
        </w:tc>
        <w:tc>
          <w:tcPr>
            <w:tcW w:w="1276" w:type="dxa"/>
            <w:shd w:val="clear" w:color="auto" w:fill="auto"/>
            <w:vAlign w:val="bottom"/>
          </w:tcPr>
          <w:p w14:paraId="7127FE7E" w14:textId="77777777" w:rsidR="005C2AEE" w:rsidRPr="005571DD" w:rsidRDefault="005C2AEE" w:rsidP="00A00A5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265B1732" w14:textId="77777777" w:rsidR="005C2AEE" w:rsidRPr="005571DD" w:rsidRDefault="005C2AEE" w:rsidP="00CA2439">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Povezovalno</w:t>
            </w:r>
            <w:proofErr w:type="spellEnd"/>
            <w:r w:rsidRPr="005571DD">
              <w:rPr>
                <w:rFonts w:asciiTheme="minorHAnsi" w:hAnsiTheme="minorHAnsi" w:cstheme="minorHAnsi"/>
                <w:sz w:val="18"/>
                <w:szCs w:val="18"/>
                <w:lang w:val="it-IT" w:eastAsia="sl-SI"/>
              </w:rPr>
              <w:t xml:space="preserve"> polje,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katerega</w:t>
            </w:r>
            <w:proofErr w:type="spellEnd"/>
            <w:r w:rsidRPr="005571DD">
              <w:rPr>
                <w:rFonts w:asciiTheme="minorHAnsi" w:hAnsiTheme="minorHAnsi" w:cstheme="minorHAnsi"/>
                <w:sz w:val="18"/>
                <w:szCs w:val="18"/>
                <w:lang w:val="it-IT" w:eastAsia="sl-SI"/>
              </w:rPr>
              <w:t xml:space="preserve"> so </w:t>
            </w:r>
            <w:proofErr w:type="spellStart"/>
            <w:r w:rsidRPr="005571DD">
              <w:rPr>
                <w:rFonts w:asciiTheme="minorHAnsi" w:hAnsiTheme="minorHAnsi" w:cstheme="minorHAnsi"/>
                <w:sz w:val="18"/>
                <w:szCs w:val="18"/>
                <w:lang w:val="it-IT" w:eastAsia="sl-SI"/>
              </w:rPr>
              <w:t>vezani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vsi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posameznega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0F95908A" w14:textId="77777777" w:rsidR="005C2AEE" w:rsidRPr="005571DD" w:rsidRDefault="005C2AEE" w:rsidP="00CA243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77D6BA86" w14:textId="77777777" w:rsidR="005C2AEE" w:rsidRPr="005571DD" w:rsidRDefault="005C2AEE" w:rsidP="00CA243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661147C6" w14:textId="77777777" w:rsidTr="002E38D7">
        <w:trPr>
          <w:trHeight w:val="450"/>
        </w:trPr>
        <w:tc>
          <w:tcPr>
            <w:tcW w:w="1701" w:type="dxa"/>
            <w:shd w:val="clear" w:color="auto" w:fill="auto"/>
            <w:noWrap/>
            <w:vAlign w:val="bottom"/>
          </w:tcPr>
          <w:p w14:paraId="40A5656C" w14:textId="53998972" w:rsidR="00B921A8" w:rsidRPr="005571DD" w:rsidRDefault="0083713A"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w:t>
            </w:r>
            <w:r w:rsidR="00BE6622" w:rsidRPr="005571DD">
              <w:rPr>
                <w:rFonts w:asciiTheme="minorHAnsi" w:hAnsiTheme="minorHAnsi" w:cstheme="minorHAnsi"/>
                <w:sz w:val="18"/>
                <w:szCs w:val="18"/>
                <w:lang w:eastAsia="sl-SI"/>
              </w:rPr>
              <w:t>IFRA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KO</w:t>
            </w:r>
          </w:p>
        </w:tc>
        <w:tc>
          <w:tcPr>
            <w:tcW w:w="1276" w:type="dxa"/>
            <w:shd w:val="clear" w:color="auto" w:fill="auto"/>
            <w:vAlign w:val="bottom"/>
          </w:tcPr>
          <w:p w14:paraId="2430BBA6"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7C9B99DB"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enolični oznaki katastrske občine, kot se vodi v katastru nepremičnin.</w:t>
            </w:r>
          </w:p>
        </w:tc>
        <w:tc>
          <w:tcPr>
            <w:tcW w:w="1559" w:type="dxa"/>
            <w:shd w:val="clear" w:color="auto" w:fill="auto"/>
            <w:vAlign w:val="bottom"/>
          </w:tcPr>
          <w:p w14:paraId="786A5C7E"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236B4A62" w14:textId="77777777" w:rsidR="00B921A8" w:rsidRPr="005571DD" w:rsidRDefault="00CA2B3D"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B921A8" w:rsidRPr="005571DD" w14:paraId="4DF20CC2" w14:textId="77777777" w:rsidTr="002E38D7">
        <w:trPr>
          <w:trHeight w:val="450"/>
        </w:trPr>
        <w:tc>
          <w:tcPr>
            <w:tcW w:w="1701" w:type="dxa"/>
            <w:shd w:val="clear" w:color="auto" w:fill="auto"/>
            <w:noWrap/>
            <w:vAlign w:val="bottom"/>
          </w:tcPr>
          <w:p w14:paraId="3FFB5D48" w14:textId="443AB620"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IME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KO</w:t>
            </w:r>
          </w:p>
        </w:tc>
        <w:tc>
          <w:tcPr>
            <w:tcW w:w="1276" w:type="dxa"/>
            <w:shd w:val="clear" w:color="auto" w:fill="auto"/>
            <w:vAlign w:val="bottom"/>
          </w:tcPr>
          <w:p w14:paraId="293671A4"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28B27C4B"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Ime katastrske občine, kot je evidentirano v katastru nepremičnin. Je poimenovanje posamezne katastrske občine in ni enolična oznaka.</w:t>
            </w:r>
          </w:p>
        </w:tc>
        <w:tc>
          <w:tcPr>
            <w:tcW w:w="1559" w:type="dxa"/>
            <w:shd w:val="clear" w:color="auto" w:fill="auto"/>
            <w:vAlign w:val="bottom"/>
          </w:tcPr>
          <w:p w14:paraId="6257094F"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400D0127" w14:textId="77777777" w:rsidR="00B921A8" w:rsidRPr="005571DD" w:rsidRDefault="00CA2B3D"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B921A8" w:rsidRPr="005571DD" w14:paraId="6C439ACE" w14:textId="77777777" w:rsidTr="002E38D7">
        <w:trPr>
          <w:trHeight w:val="450"/>
        </w:trPr>
        <w:tc>
          <w:tcPr>
            <w:tcW w:w="1701" w:type="dxa"/>
            <w:shd w:val="clear" w:color="auto" w:fill="auto"/>
            <w:noWrap/>
            <w:vAlign w:val="bottom"/>
          </w:tcPr>
          <w:p w14:paraId="59E05547" w14:textId="1B69D00E"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OB</w:t>
            </w:r>
            <w:r w:rsidR="0083713A"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INA</w:t>
            </w:r>
          </w:p>
        </w:tc>
        <w:tc>
          <w:tcPr>
            <w:tcW w:w="1276" w:type="dxa"/>
            <w:shd w:val="clear" w:color="auto" w:fill="auto"/>
            <w:vAlign w:val="bottom"/>
          </w:tcPr>
          <w:p w14:paraId="0E3466BA"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0B55B08F"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Podatek iz katastra nepremičnin in registra prostorskih enot o imenu občine, v kateri se nahaja del stavbe.</w:t>
            </w:r>
          </w:p>
        </w:tc>
        <w:tc>
          <w:tcPr>
            <w:tcW w:w="1559" w:type="dxa"/>
            <w:shd w:val="clear" w:color="auto" w:fill="auto"/>
            <w:vAlign w:val="bottom"/>
          </w:tcPr>
          <w:p w14:paraId="71632042"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02D97AAB" w14:textId="77777777" w:rsidR="00B921A8" w:rsidRPr="005571DD" w:rsidRDefault="00B921A8" w:rsidP="00B921A8">
            <w:pPr>
              <w:rPr>
                <w:rFonts w:asciiTheme="minorHAnsi" w:hAnsiTheme="minorHAnsi" w:cstheme="minorHAnsi"/>
                <w:sz w:val="18"/>
                <w:szCs w:val="18"/>
                <w:lang w:val="it-IT" w:eastAsia="sl-SI"/>
              </w:rPr>
            </w:pPr>
          </w:p>
        </w:tc>
      </w:tr>
      <w:tr w:rsidR="00B921A8" w:rsidRPr="005571DD" w14:paraId="6A9ADBCC" w14:textId="77777777" w:rsidTr="002E38D7">
        <w:trPr>
          <w:trHeight w:val="450"/>
        </w:trPr>
        <w:tc>
          <w:tcPr>
            <w:tcW w:w="1701" w:type="dxa"/>
            <w:shd w:val="clear" w:color="auto" w:fill="auto"/>
            <w:noWrap/>
            <w:vAlign w:val="bottom"/>
          </w:tcPr>
          <w:p w14:paraId="7896C2E0" w14:textId="782C5DF0" w:rsidR="00B921A8" w:rsidRPr="005571DD" w:rsidRDefault="0083713A"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lastRenderedPageBreak/>
              <w:t>S</w:t>
            </w:r>
            <w:r w:rsidR="00BE6622" w:rsidRPr="005571DD">
              <w:rPr>
                <w:rFonts w:asciiTheme="minorHAnsi" w:hAnsiTheme="minorHAnsi" w:cstheme="minorHAnsi"/>
                <w:sz w:val="18"/>
                <w:szCs w:val="18"/>
                <w:lang w:eastAsia="sl-SI"/>
              </w:rPr>
              <w:t>TEVILKA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STAVBE</w:t>
            </w:r>
          </w:p>
        </w:tc>
        <w:tc>
          <w:tcPr>
            <w:tcW w:w="1276" w:type="dxa"/>
            <w:shd w:val="clear" w:color="auto" w:fill="auto"/>
            <w:vAlign w:val="bottom"/>
          </w:tcPr>
          <w:p w14:paraId="4ABF0DD3"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1E823AA3" w14:textId="77777777" w:rsidR="00B921A8" w:rsidRPr="005571DD" w:rsidRDefault="00CA2B3D"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Oštevilčenje stavbe znotraj katastrske občine. Skupaj s šifro katastrske občine enolično označuje stavbo v Republiki Sloveniji.</w:t>
            </w:r>
          </w:p>
        </w:tc>
        <w:tc>
          <w:tcPr>
            <w:tcW w:w="1559" w:type="dxa"/>
            <w:shd w:val="clear" w:color="auto" w:fill="auto"/>
            <w:vAlign w:val="bottom"/>
          </w:tcPr>
          <w:p w14:paraId="051030AC"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5927E577" w14:textId="77777777" w:rsidR="00B921A8" w:rsidRPr="005571DD" w:rsidRDefault="00466030"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B921A8" w:rsidRPr="005571DD" w14:paraId="184C9C45" w14:textId="77777777" w:rsidTr="002E38D7">
        <w:trPr>
          <w:trHeight w:val="450"/>
        </w:trPr>
        <w:tc>
          <w:tcPr>
            <w:tcW w:w="1701" w:type="dxa"/>
            <w:shd w:val="clear" w:color="auto" w:fill="auto"/>
            <w:noWrap/>
            <w:vAlign w:val="bottom"/>
          </w:tcPr>
          <w:p w14:paraId="51EF0B95" w14:textId="7ECF3673" w:rsidR="00B921A8" w:rsidRPr="005571DD" w:rsidRDefault="0083713A"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w:t>
            </w:r>
            <w:r w:rsidR="00BE6622" w:rsidRPr="005571DD">
              <w:rPr>
                <w:rFonts w:asciiTheme="minorHAnsi" w:hAnsiTheme="minorHAnsi" w:cstheme="minorHAnsi"/>
                <w:sz w:val="18"/>
                <w:szCs w:val="18"/>
                <w:lang w:eastAsia="sl-SI"/>
              </w:rPr>
              <w:t>TEVILKA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DELA</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STAVBE</w:t>
            </w:r>
          </w:p>
        </w:tc>
        <w:tc>
          <w:tcPr>
            <w:tcW w:w="1276" w:type="dxa"/>
            <w:shd w:val="clear" w:color="auto" w:fill="auto"/>
            <w:vAlign w:val="bottom"/>
          </w:tcPr>
          <w:p w14:paraId="5A9C313D"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3519D065" w14:textId="77777777" w:rsidR="00CA2B3D" w:rsidRPr="005571DD" w:rsidRDefault="00CA2B3D" w:rsidP="00CA2B3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Oštevilčenje dela stavbe znotraj stavbe.</w:t>
            </w:r>
          </w:p>
          <w:p w14:paraId="3A5C875C" w14:textId="77777777" w:rsidR="00B921A8" w:rsidRPr="005571DD" w:rsidRDefault="00CA2B3D" w:rsidP="00CA2B3D">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Vsaka stavba ima vsaj en del stavbe.</w:t>
            </w:r>
          </w:p>
        </w:tc>
        <w:tc>
          <w:tcPr>
            <w:tcW w:w="1559" w:type="dxa"/>
            <w:shd w:val="clear" w:color="auto" w:fill="auto"/>
            <w:vAlign w:val="bottom"/>
          </w:tcPr>
          <w:p w14:paraId="0AC1B801" w14:textId="77777777" w:rsidR="00B921A8" w:rsidRPr="005571DD" w:rsidRDefault="00B921A8" w:rsidP="00B921A8">
            <w:pPr>
              <w:rPr>
                <w:rFonts w:asciiTheme="minorHAnsi" w:hAnsiTheme="minorHAnsi" w:cstheme="minorHAnsi"/>
                <w:sz w:val="18"/>
                <w:szCs w:val="18"/>
                <w:lang w:val="it-IT" w:eastAsia="sl-SI"/>
              </w:rPr>
            </w:pPr>
          </w:p>
        </w:tc>
        <w:tc>
          <w:tcPr>
            <w:tcW w:w="1418" w:type="dxa"/>
            <w:shd w:val="clear" w:color="auto" w:fill="auto"/>
            <w:vAlign w:val="bottom"/>
          </w:tcPr>
          <w:p w14:paraId="44BCC133" w14:textId="77777777" w:rsidR="00B921A8" w:rsidRPr="005571DD" w:rsidRDefault="00466030"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da</w:t>
            </w:r>
          </w:p>
        </w:tc>
      </w:tr>
      <w:tr w:rsidR="00B921A8" w:rsidRPr="005571DD" w14:paraId="2E599648" w14:textId="77777777" w:rsidTr="002E38D7">
        <w:trPr>
          <w:trHeight w:val="450"/>
        </w:trPr>
        <w:tc>
          <w:tcPr>
            <w:tcW w:w="1701" w:type="dxa"/>
            <w:shd w:val="clear" w:color="auto" w:fill="auto"/>
            <w:noWrap/>
            <w:vAlign w:val="bottom"/>
          </w:tcPr>
          <w:p w14:paraId="4E13B545" w14:textId="42D3C83F"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INTERNA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OZNAKA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ODDANIH</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PROSTOROV</w:t>
            </w:r>
          </w:p>
        </w:tc>
        <w:tc>
          <w:tcPr>
            <w:tcW w:w="1276" w:type="dxa"/>
            <w:shd w:val="clear" w:color="auto" w:fill="auto"/>
            <w:vAlign w:val="bottom"/>
          </w:tcPr>
          <w:p w14:paraId="651DE65D"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(300)</w:t>
            </w:r>
          </w:p>
        </w:tc>
        <w:tc>
          <w:tcPr>
            <w:tcW w:w="3969" w:type="dxa"/>
            <w:shd w:val="clear" w:color="auto" w:fill="auto"/>
            <w:vAlign w:val="bottom"/>
          </w:tcPr>
          <w:p w14:paraId="471B76DF" w14:textId="77777777" w:rsidR="00B921A8" w:rsidRPr="005571DD" w:rsidRDefault="00B921A8" w:rsidP="00B921A8">
            <w:pPr>
              <w:rPr>
                <w:rFonts w:asciiTheme="minorHAnsi" w:hAnsiTheme="minorHAnsi" w:cstheme="minorHAnsi"/>
                <w:color w:val="FF0000"/>
                <w:sz w:val="18"/>
                <w:szCs w:val="18"/>
                <w:lang w:eastAsia="sl-SI"/>
              </w:rPr>
            </w:pPr>
            <w:r w:rsidRPr="005571DD">
              <w:rPr>
                <w:rFonts w:asciiTheme="minorHAnsi" w:hAnsiTheme="minorHAnsi" w:cstheme="minorHAnsi"/>
                <w:sz w:val="18"/>
                <w:szCs w:val="18"/>
                <w:lang w:eastAsia="sl-SI"/>
              </w:rPr>
              <w:t>Najemodajalčeva interna oznaka oddanih prostorov, pod katero jih oddaja v najem.</w:t>
            </w:r>
            <w:r w:rsidRPr="005571DD">
              <w:rPr>
                <w:rFonts w:asciiTheme="minorHAnsi" w:hAnsiTheme="minorHAnsi" w:cstheme="minorHAnsi"/>
                <w:color w:val="FF0000"/>
                <w:sz w:val="18"/>
                <w:szCs w:val="18"/>
                <w:lang w:eastAsia="sl-SI"/>
              </w:rPr>
              <w:t xml:space="preserve"> </w:t>
            </w:r>
            <w:r w:rsidRPr="005571DD">
              <w:rPr>
                <w:rFonts w:asciiTheme="minorHAnsi" w:hAnsiTheme="minorHAnsi" w:cstheme="minorHAnsi"/>
                <w:sz w:val="18"/>
                <w:szCs w:val="18"/>
                <w:lang w:eastAsia="sl-SI"/>
              </w:rPr>
              <w:t>Z njo natančneje opredeljuje mikrolokacijo oddanih prostorov v delu stavbe.</w:t>
            </w:r>
          </w:p>
        </w:tc>
        <w:tc>
          <w:tcPr>
            <w:tcW w:w="1559" w:type="dxa"/>
            <w:shd w:val="clear" w:color="auto" w:fill="auto"/>
            <w:vAlign w:val="bottom"/>
          </w:tcPr>
          <w:p w14:paraId="03AC10DF"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7B0FF5E7"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6FCD72F3" w14:textId="77777777" w:rsidTr="002E38D7">
        <w:trPr>
          <w:trHeight w:val="450"/>
        </w:trPr>
        <w:tc>
          <w:tcPr>
            <w:tcW w:w="1701" w:type="dxa"/>
            <w:shd w:val="clear" w:color="auto" w:fill="auto"/>
            <w:noWrap/>
            <w:vAlign w:val="bottom"/>
          </w:tcPr>
          <w:p w14:paraId="3DE70945" w14:textId="266A7E1A"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NASELJE</w:t>
            </w:r>
          </w:p>
        </w:tc>
        <w:tc>
          <w:tcPr>
            <w:tcW w:w="1276" w:type="dxa"/>
            <w:shd w:val="clear" w:color="auto" w:fill="auto"/>
            <w:vAlign w:val="bottom"/>
          </w:tcPr>
          <w:p w14:paraId="635B6FFC"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(1000)</w:t>
            </w:r>
          </w:p>
        </w:tc>
        <w:tc>
          <w:tcPr>
            <w:tcW w:w="3969" w:type="dxa"/>
            <w:shd w:val="clear" w:color="auto" w:fill="auto"/>
            <w:vAlign w:val="bottom"/>
          </w:tcPr>
          <w:p w14:paraId="45E4012B" w14:textId="77777777" w:rsidR="00B921A8" w:rsidRPr="005571DD" w:rsidRDefault="008C26B9"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Kraj:</w:t>
            </w:r>
            <w:r w:rsidRPr="005571DD">
              <w:rPr>
                <w:rFonts w:asciiTheme="minorHAnsi" w:hAnsiTheme="minorHAnsi" w:cstheme="minorHAnsi"/>
                <w:sz w:val="18"/>
                <w:szCs w:val="18"/>
                <w:lang w:eastAsia="sl-SI"/>
              </w:rPr>
              <w:br/>
              <w:t>Podatek kot se vodi v katastru nepremičnin in registru prostorski enot.</w:t>
            </w:r>
          </w:p>
        </w:tc>
        <w:tc>
          <w:tcPr>
            <w:tcW w:w="1559" w:type="dxa"/>
            <w:shd w:val="clear" w:color="auto" w:fill="auto"/>
            <w:vAlign w:val="bottom"/>
          </w:tcPr>
          <w:p w14:paraId="570DBAAB"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44BF091D" w14:textId="77777777" w:rsidR="00B921A8" w:rsidRPr="005571DD" w:rsidRDefault="008C26B9"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da</w:t>
            </w:r>
          </w:p>
        </w:tc>
      </w:tr>
      <w:tr w:rsidR="00B921A8" w:rsidRPr="005571DD" w14:paraId="796B00B9" w14:textId="77777777" w:rsidTr="002E38D7">
        <w:trPr>
          <w:trHeight w:val="450"/>
        </w:trPr>
        <w:tc>
          <w:tcPr>
            <w:tcW w:w="1701" w:type="dxa"/>
            <w:shd w:val="clear" w:color="auto" w:fill="auto"/>
            <w:noWrap/>
            <w:vAlign w:val="bottom"/>
          </w:tcPr>
          <w:p w14:paraId="37BFD72E" w14:textId="36555CC3"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ULICA</w:t>
            </w:r>
          </w:p>
        </w:tc>
        <w:tc>
          <w:tcPr>
            <w:tcW w:w="1276" w:type="dxa"/>
            <w:shd w:val="clear" w:color="auto" w:fill="auto"/>
            <w:vAlign w:val="bottom"/>
          </w:tcPr>
          <w:p w14:paraId="55AEBFC6"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(1000)</w:t>
            </w:r>
          </w:p>
        </w:tc>
        <w:tc>
          <w:tcPr>
            <w:tcW w:w="3969" w:type="dxa"/>
            <w:shd w:val="clear" w:color="auto" w:fill="auto"/>
            <w:vAlign w:val="bottom"/>
          </w:tcPr>
          <w:p w14:paraId="2BFFF462" w14:textId="77777777" w:rsidR="00B921A8" w:rsidRPr="005571DD" w:rsidRDefault="00B921A8" w:rsidP="00B921A8">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Ulica</w:t>
            </w:r>
            <w:proofErr w:type="spellEnd"/>
            <w:r w:rsidRPr="005571DD">
              <w:rPr>
                <w:rFonts w:asciiTheme="minorHAnsi" w:hAnsiTheme="minorHAnsi" w:cstheme="minorHAnsi"/>
                <w:sz w:val="18"/>
                <w:szCs w:val="18"/>
                <w:lang w:val="it-IT" w:eastAsia="sl-SI"/>
              </w:rPr>
              <w:br w:type="page"/>
              <w:t>:</w:t>
            </w:r>
          </w:p>
          <w:p w14:paraId="154F2B32" w14:textId="77777777" w:rsidR="00B921A8" w:rsidRPr="005571DD" w:rsidRDefault="008C26B9"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Podatek kot se vodi v katastru nepremičnin in registru prostorski enot.</w:t>
            </w:r>
          </w:p>
        </w:tc>
        <w:tc>
          <w:tcPr>
            <w:tcW w:w="1559" w:type="dxa"/>
            <w:shd w:val="clear" w:color="auto" w:fill="auto"/>
            <w:vAlign w:val="bottom"/>
          </w:tcPr>
          <w:p w14:paraId="1938DD9B"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359A3EE1" w14:textId="77777777" w:rsidR="00B921A8" w:rsidRPr="005571DD" w:rsidRDefault="008C26B9"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da</w:t>
            </w:r>
          </w:p>
        </w:tc>
      </w:tr>
      <w:tr w:rsidR="00B921A8" w:rsidRPr="005571DD" w14:paraId="1D3C7E1C" w14:textId="77777777" w:rsidTr="002E38D7">
        <w:trPr>
          <w:trHeight w:val="450"/>
        </w:trPr>
        <w:tc>
          <w:tcPr>
            <w:tcW w:w="1701" w:type="dxa"/>
            <w:shd w:val="clear" w:color="auto" w:fill="auto"/>
            <w:noWrap/>
            <w:vAlign w:val="bottom"/>
          </w:tcPr>
          <w:p w14:paraId="1907A1E2" w14:textId="0120FD6D"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HI</w:t>
            </w:r>
            <w:r w:rsidR="0083713A"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NA</w:t>
            </w:r>
            <w:r w:rsidR="0083713A" w:rsidRPr="005571DD">
              <w:rPr>
                <w:rFonts w:asciiTheme="minorHAnsi" w:hAnsiTheme="minorHAnsi" w:cstheme="minorHAnsi"/>
                <w:sz w:val="18"/>
                <w:szCs w:val="18"/>
                <w:lang w:eastAsia="sl-SI"/>
              </w:rPr>
              <w:t>_S</w:t>
            </w:r>
            <w:r w:rsidRPr="005571DD">
              <w:rPr>
                <w:rFonts w:asciiTheme="minorHAnsi" w:hAnsiTheme="minorHAnsi" w:cstheme="minorHAnsi"/>
                <w:sz w:val="18"/>
                <w:szCs w:val="18"/>
                <w:lang w:eastAsia="sl-SI"/>
              </w:rPr>
              <w:t>TEVILKA</w:t>
            </w:r>
          </w:p>
        </w:tc>
        <w:tc>
          <w:tcPr>
            <w:tcW w:w="1276" w:type="dxa"/>
            <w:shd w:val="clear" w:color="auto" w:fill="auto"/>
            <w:vAlign w:val="bottom"/>
          </w:tcPr>
          <w:p w14:paraId="54DA2B80"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shd w:val="clear" w:color="auto" w:fill="auto"/>
            <w:vAlign w:val="bottom"/>
          </w:tcPr>
          <w:p w14:paraId="50C3A384" w14:textId="77777777" w:rsidR="00B921A8" w:rsidRPr="005571DD" w:rsidRDefault="00B921A8" w:rsidP="00B921A8">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Hišna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številka</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r w:rsidR="008C26B9" w:rsidRPr="005571DD">
              <w:rPr>
                <w:rFonts w:asciiTheme="minorHAnsi" w:hAnsiTheme="minorHAnsi" w:cstheme="minorHAnsi"/>
                <w:sz w:val="18"/>
                <w:szCs w:val="18"/>
                <w:lang w:eastAsia="sl-SI"/>
              </w:rPr>
              <w:t>Podatek kot se vodi v katastru nepremičnin in registru prostorski enot.</w:t>
            </w:r>
          </w:p>
        </w:tc>
        <w:tc>
          <w:tcPr>
            <w:tcW w:w="1559" w:type="dxa"/>
            <w:shd w:val="clear" w:color="auto" w:fill="auto"/>
            <w:vAlign w:val="bottom"/>
          </w:tcPr>
          <w:p w14:paraId="7C64ECDF"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46E012C2" w14:textId="77777777" w:rsidR="00B921A8" w:rsidRPr="005571DD" w:rsidRDefault="008C26B9"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da</w:t>
            </w:r>
          </w:p>
        </w:tc>
      </w:tr>
      <w:tr w:rsidR="00B921A8" w:rsidRPr="005571DD" w14:paraId="2B5F7639" w14:textId="77777777" w:rsidTr="002E38D7">
        <w:trPr>
          <w:trHeight w:val="450"/>
        </w:trPr>
        <w:tc>
          <w:tcPr>
            <w:tcW w:w="1701" w:type="dxa"/>
            <w:shd w:val="clear" w:color="auto" w:fill="auto"/>
            <w:noWrap/>
            <w:vAlign w:val="bottom"/>
          </w:tcPr>
          <w:p w14:paraId="34BEC5A6" w14:textId="45E945D5"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DODATEK</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H</w:t>
            </w:r>
            <w:r w:rsidR="0083713A" w:rsidRPr="005571DD">
              <w:rPr>
                <w:rFonts w:asciiTheme="minorHAnsi" w:hAnsiTheme="minorHAnsi" w:cstheme="minorHAnsi"/>
                <w:sz w:val="18"/>
                <w:szCs w:val="18"/>
                <w:lang w:eastAsia="sl-SI"/>
              </w:rPr>
              <w:t>S</w:t>
            </w:r>
          </w:p>
        </w:tc>
        <w:tc>
          <w:tcPr>
            <w:tcW w:w="1276" w:type="dxa"/>
            <w:shd w:val="clear" w:color="auto" w:fill="auto"/>
            <w:vAlign w:val="bottom"/>
          </w:tcPr>
          <w:p w14:paraId="15B1441A"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(100)</w:t>
            </w:r>
          </w:p>
        </w:tc>
        <w:tc>
          <w:tcPr>
            <w:tcW w:w="3969" w:type="dxa"/>
            <w:shd w:val="clear" w:color="auto" w:fill="auto"/>
            <w:vAlign w:val="bottom"/>
          </w:tcPr>
          <w:p w14:paraId="4C8E6845"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Dodatek k hišni številki:</w:t>
            </w:r>
            <w:r w:rsidRPr="005571DD">
              <w:rPr>
                <w:rFonts w:asciiTheme="minorHAnsi" w:hAnsiTheme="minorHAnsi" w:cstheme="minorHAnsi"/>
                <w:sz w:val="18"/>
                <w:szCs w:val="18"/>
                <w:lang w:eastAsia="sl-SI"/>
              </w:rPr>
              <w:br/>
            </w:r>
            <w:r w:rsidR="008C26B9" w:rsidRPr="005571DD">
              <w:rPr>
                <w:rFonts w:asciiTheme="minorHAnsi" w:hAnsiTheme="minorHAnsi" w:cstheme="minorHAnsi"/>
                <w:sz w:val="18"/>
                <w:szCs w:val="18"/>
                <w:lang w:eastAsia="sl-SI"/>
              </w:rPr>
              <w:t>Podatek kot se vodi v katastru nepremičnin in registru prostorski enot.</w:t>
            </w:r>
          </w:p>
        </w:tc>
        <w:tc>
          <w:tcPr>
            <w:tcW w:w="1559" w:type="dxa"/>
            <w:shd w:val="clear" w:color="auto" w:fill="auto"/>
            <w:vAlign w:val="bottom"/>
          </w:tcPr>
          <w:p w14:paraId="0E42FC35"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3AD22843" w14:textId="77777777" w:rsidR="00B921A8" w:rsidRPr="005571DD" w:rsidRDefault="008C26B9"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B921A8" w:rsidRPr="005571DD" w14:paraId="38CC8D70" w14:textId="77777777" w:rsidTr="002E38D7">
        <w:trPr>
          <w:trHeight w:val="450"/>
        </w:trPr>
        <w:tc>
          <w:tcPr>
            <w:tcW w:w="1701" w:type="dxa"/>
            <w:shd w:val="clear" w:color="auto" w:fill="auto"/>
            <w:noWrap/>
            <w:vAlign w:val="bottom"/>
          </w:tcPr>
          <w:p w14:paraId="0847210F" w14:textId="4F0D653D" w:rsidR="00B921A8" w:rsidRPr="005571DD" w:rsidRDefault="0083713A"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S</w:t>
            </w:r>
            <w:r w:rsidR="00BE6622" w:rsidRPr="005571DD">
              <w:rPr>
                <w:rFonts w:asciiTheme="minorHAnsi" w:hAnsiTheme="minorHAnsi" w:cstheme="minorHAnsi"/>
                <w:sz w:val="18"/>
                <w:szCs w:val="18"/>
                <w:lang w:val="it-IT" w:eastAsia="sl-SI"/>
              </w:rPr>
              <w:t>TEVILKA</w:t>
            </w:r>
            <w:r w:rsidRPr="005571DD">
              <w:rPr>
                <w:rFonts w:asciiTheme="minorHAnsi" w:hAnsiTheme="minorHAnsi" w:cstheme="minorHAnsi"/>
                <w:sz w:val="18"/>
                <w:szCs w:val="18"/>
                <w:lang w:val="it-IT" w:eastAsia="sl-SI"/>
              </w:rPr>
              <w:t>_</w:t>
            </w:r>
            <w:r w:rsidR="00BE6622" w:rsidRPr="005571DD">
              <w:rPr>
                <w:rFonts w:asciiTheme="minorHAnsi" w:hAnsiTheme="minorHAnsi" w:cstheme="minorHAnsi"/>
                <w:sz w:val="18"/>
                <w:szCs w:val="18"/>
                <w:lang w:val="it-IT" w:eastAsia="sl-SI"/>
              </w:rPr>
              <w:t>STANOVANJA</w:t>
            </w:r>
            <w:r w:rsidRPr="005571DD">
              <w:rPr>
                <w:rFonts w:asciiTheme="minorHAnsi" w:hAnsiTheme="minorHAnsi" w:cstheme="minorHAnsi"/>
                <w:sz w:val="18"/>
                <w:szCs w:val="18"/>
                <w:lang w:val="it-IT" w:eastAsia="sl-SI"/>
              </w:rPr>
              <w:t>_</w:t>
            </w:r>
            <w:r w:rsidR="00BE6622" w:rsidRPr="005571DD">
              <w:rPr>
                <w:rFonts w:asciiTheme="minorHAnsi" w:hAnsiTheme="minorHAnsi" w:cstheme="minorHAnsi"/>
                <w:sz w:val="18"/>
                <w:szCs w:val="18"/>
                <w:lang w:val="it-IT" w:eastAsia="sl-SI"/>
              </w:rPr>
              <w:t>ALI</w:t>
            </w:r>
            <w:r w:rsidRPr="005571DD">
              <w:rPr>
                <w:rFonts w:asciiTheme="minorHAnsi" w:hAnsiTheme="minorHAnsi" w:cstheme="minorHAnsi"/>
                <w:sz w:val="18"/>
                <w:szCs w:val="18"/>
                <w:lang w:val="it-IT" w:eastAsia="sl-SI"/>
              </w:rPr>
              <w:t>_</w:t>
            </w:r>
            <w:r w:rsidR="00BE6622" w:rsidRPr="005571DD">
              <w:rPr>
                <w:rFonts w:asciiTheme="minorHAnsi" w:hAnsiTheme="minorHAnsi" w:cstheme="minorHAnsi"/>
                <w:sz w:val="18"/>
                <w:szCs w:val="18"/>
                <w:lang w:val="it-IT" w:eastAsia="sl-SI"/>
              </w:rPr>
              <w:t>POSLOVNEGA</w:t>
            </w:r>
            <w:r w:rsidRPr="005571DD">
              <w:rPr>
                <w:rFonts w:asciiTheme="minorHAnsi" w:hAnsiTheme="minorHAnsi" w:cstheme="minorHAnsi"/>
                <w:sz w:val="18"/>
                <w:szCs w:val="18"/>
                <w:lang w:val="it-IT" w:eastAsia="sl-SI"/>
              </w:rPr>
              <w:t>_</w:t>
            </w:r>
            <w:r w:rsidR="00BE6622" w:rsidRPr="005571DD">
              <w:rPr>
                <w:rFonts w:asciiTheme="minorHAnsi" w:hAnsiTheme="minorHAnsi" w:cstheme="minorHAnsi"/>
                <w:sz w:val="18"/>
                <w:szCs w:val="18"/>
                <w:lang w:val="it-IT" w:eastAsia="sl-SI"/>
              </w:rPr>
              <w:t>PROSTORA</w:t>
            </w:r>
          </w:p>
        </w:tc>
        <w:tc>
          <w:tcPr>
            <w:tcW w:w="1276" w:type="dxa"/>
            <w:shd w:val="clear" w:color="auto" w:fill="auto"/>
            <w:vAlign w:val="bottom"/>
          </w:tcPr>
          <w:p w14:paraId="2BCBE057"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p>
        </w:tc>
        <w:tc>
          <w:tcPr>
            <w:tcW w:w="3969" w:type="dxa"/>
            <w:shd w:val="clear" w:color="auto" w:fill="auto"/>
            <w:vAlign w:val="bottom"/>
          </w:tcPr>
          <w:p w14:paraId="476A43AB" w14:textId="77777777" w:rsidR="00B921A8" w:rsidRPr="005571DD" w:rsidRDefault="008C26B9"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Zaporedna številka stanovanja ali poslovnega prostora v stavbi, kot se vodi v katastru nepremičnin in registru prostorski enot.</w:t>
            </w:r>
          </w:p>
        </w:tc>
        <w:tc>
          <w:tcPr>
            <w:tcW w:w="1559" w:type="dxa"/>
            <w:shd w:val="clear" w:color="auto" w:fill="auto"/>
            <w:vAlign w:val="bottom"/>
          </w:tcPr>
          <w:p w14:paraId="52B2DDB2"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32EFE90E"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B921A8" w:rsidRPr="005571DD" w14:paraId="6E0658C3" w14:textId="77777777" w:rsidTr="002E38D7">
        <w:trPr>
          <w:trHeight w:val="450"/>
        </w:trPr>
        <w:tc>
          <w:tcPr>
            <w:tcW w:w="1701" w:type="dxa"/>
            <w:shd w:val="clear" w:color="auto" w:fill="auto"/>
            <w:noWrap/>
            <w:vAlign w:val="bottom"/>
          </w:tcPr>
          <w:p w14:paraId="1A5AC2E1" w14:textId="08EFA0DA"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VRSTA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ODDANIH</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PROSTOROV</w:t>
            </w:r>
          </w:p>
        </w:tc>
        <w:tc>
          <w:tcPr>
            <w:tcW w:w="1276" w:type="dxa"/>
            <w:shd w:val="clear" w:color="auto" w:fill="auto"/>
            <w:vAlign w:val="bottom"/>
          </w:tcPr>
          <w:p w14:paraId="26F2E644"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4F787ED7"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vrsti oddanih prostorov, ki je razvidna iz najemne pogodbe, glede na šifrant evidence trga nepremičnin.</w:t>
            </w:r>
          </w:p>
        </w:tc>
        <w:tc>
          <w:tcPr>
            <w:tcW w:w="1559" w:type="dxa"/>
            <w:shd w:val="clear" w:color="auto" w:fill="auto"/>
            <w:vAlign w:val="bottom"/>
          </w:tcPr>
          <w:p w14:paraId="5CA6EA86"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30: Vrsta oddanih prostorov</w:t>
            </w:r>
          </w:p>
        </w:tc>
        <w:tc>
          <w:tcPr>
            <w:tcW w:w="1418" w:type="dxa"/>
            <w:shd w:val="clear" w:color="auto" w:fill="auto"/>
            <w:vAlign w:val="bottom"/>
          </w:tcPr>
          <w:p w14:paraId="0A801084"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50DA3543" w14:textId="77777777" w:rsidTr="002E38D7">
        <w:trPr>
          <w:trHeight w:val="450"/>
        </w:trPr>
        <w:tc>
          <w:tcPr>
            <w:tcW w:w="1701" w:type="dxa"/>
            <w:shd w:val="clear" w:color="auto" w:fill="auto"/>
            <w:noWrap/>
            <w:vAlign w:val="bottom"/>
          </w:tcPr>
          <w:p w14:paraId="0488359E" w14:textId="05306EC5"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OPREMLJENOST</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ODDANIH</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PROSTOROV</w:t>
            </w:r>
          </w:p>
        </w:tc>
        <w:tc>
          <w:tcPr>
            <w:tcW w:w="1276" w:type="dxa"/>
            <w:shd w:val="clear" w:color="auto" w:fill="auto"/>
            <w:vAlign w:val="bottom"/>
          </w:tcPr>
          <w:p w14:paraId="787D9CC7"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05F468D8"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ali so bili prostori, ki so predmet najemnega pravnega posla, ob sklenitvi posla opremljeni tako, da je bila mogoča njihova takojšnja uporaba.</w:t>
            </w:r>
          </w:p>
        </w:tc>
        <w:tc>
          <w:tcPr>
            <w:tcW w:w="1559" w:type="dxa"/>
            <w:shd w:val="clear" w:color="auto" w:fill="auto"/>
            <w:vAlign w:val="bottom"/>
          </w:tcPr>
          <w:p w14:paraId="0C66E556"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6278D6ED"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69782A8A" w14:textId="77777777" w:rsidTr="002E38D7">
        <w:trPr>
          <w:trHeight w:val="450"/>
        </w:trPr>
        <w:tc>
          <w:tcPr>
            <w:tcW w:w="1701" w:type="dxa"/>
            <w:shd w:val="clear" w:color="auto" w:fill="auto"/>
            <w:noWrap/>
            <w:vAlign w:val="bottom"/>
          </w:tcPr>
          <w:p w14:paraId="5E3A2C25" w14:textId="25483CF6"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MIKROLOKACIJA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ODDANIH</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PROSTOROV</w:t>
            </w:r>
          </w:p>
        </w:tc>
        <w:tc>
          <w:tcPr>
            <w:tcW w:w="1276" w:type="dxa"/>
            <w:shd w:val="clear" w:color="auto" w:fill="auto"/>
            <w:vAlign w:val="bottom"/>
          </w:tcPr>
          <w:p w14:paraId="78BC7B5A"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71D52BD2"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kje se istovrstni prostori, ki so predmet najemnega pravnega posla, v stavbi nahajajo, glede na šifrant evidence trga nepremičnin.</w:t>
            </w:r>
          </w:p>
        </w:tc>
        <w:tc>
          <w:tcPr>
            <w:tcW w:w="1559" w:type="dxa"/>
            <w:shd w:val="clear" w:color="auto" w:fill="auto"/>
            <w:vAlign w:val="bottom"/>
          </w:tcPr>
          <w:p w14:paraId="19FF0882"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42: Mikrolokacija oddanih prostorov</w:t>
            </w:r>
          </w:p>
        </w:tc>
        <w:tc>
          <w:tcPr>
            <w:tcW w:w="1418" w:type="dxa"/>
            <w:shd w:val="clear" w:color="auto" w:fill="auto"/>
            <w:vAlign w:val="bottom"/>
          </w:tcPr>
          <w:p w14:paraId="67F62862"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32950006" w14:textId="77777777" w:rsidTr="002E38D7">
        <w:trPr>
          <w:trHeight w:val="450"/>
        </w:trPr>
        <w:tc>
          <w:tcPr>
            <w:tcW w:w="1701" w:type="dxa"/>
            <w:shd w:val="clear" w:color="auto" w:fill="auto"/>
            <w:noWrap/>
            <w:vAlign w:val="bottom"/>
          </w:tcPr>
          <w:p w14:paraId="4204E266" w14:textId="5F5773EB"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IZLO</w:t>
            </w:r>
            <w:r w:rsidR="0083713A" w:rsidRPr="005571DD">
              <w:rPr>
                <w:rFonts w:asciiTheme="minorHAnsi" w:hAnsiTheme="minorHAnsi" w:cstheme="minorHAnsi"/>
                <w:sz w:val="18"/>
                <w:szCs w:val="18"/>
                <w:lang w:eastAsia="sl-SI"/>
              </w:rPr>
              <w:t>Z</w:t>
            </w:r>
            <w:r w:rsidRPr="005571DD">
              <w:rPr>
                <w:rFonts w:asciiTheme="minorHAnsi" w:hAnsiTheme="minorHAnsi" w:cstheme="minorHAnsi"/>
                <w:sz w:val="18"/>
                <w:szCs w:val="18"/>
                <w:lang w:eastAsia="sl-SI"/>
              </w:rPr>
              <w:t>BA</w:t>
            </w:r>
          </w:p>
        </w:tc>
        <w:tc>
          <w:tcPr>
            <w:tcW w:w="1276" w:type="dxa"/>
            <w:shd w:val="clear" w:color="auto" w:fill="auto"/>
            <w:vAlign w:val="bottom"/>
          </w:tcPr>
          <w:p w14:paraId="506E3CF8"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3025CEBC" w14:textId="77777777" w:rsidR="00B921A8" w:rsidRPr="005571DD" w:rsidRDefault="00B921A8" w:rsidP="007B2567">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prisotnosti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izložbenega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okna</w:t>
            </w:r>
            <w:proofErr w:type="spellEnd"/>
            <w:r w:rsidRPr="005571DD">
              <w:rPr>
                <w:rFonts w:asciiTheme="minorHAnsi" w:hAnsiTheme="minorHAnsi" w:cstheme="minorHAnsi"/>
                <w:sz w:val="18"/>
                <w:szCs w:val="18"/>
                <w:lang w:val="it-IT" w:eastAsia="sl-SI"/>
              </w:rPr>
              <w:t xml:space="preserve"> v </w:t>
            </w:r>
            <w:proofErr w:type="spellStart"/>
            <w:r w:rsidR="007B2567" w:rsidRPr="005571DD">
              <w:rPr>
                <w:rFonts w:asciiTheme="minorHAnsi" w:hAnsiTheme="minorHAnsi" w:cstheme="minorHAnsi"/>
                <w:sz w:val="18"/>
                <w:szCs w:val="18"/>
                <w:lang w:val="it-IT" w:eastAsia="sl-SI"/>
              </w:rPr>
              <w:t>oddanih</w:t>
            </w:r>
            <w:proofErr w:type="spellEnd"/>
            <w:r w:rsidR="007B2567" w:rsidRPr="005571DD">
              <w:rPr>
                <w:rFonts w:asciiTheme="minorHAnsi" w:hAnsiTheme="minorHAnsi" w:cstheme="minorHAnsi"/>
                <w:sz w:val="18"/>
                <w:szCs w:val="18"/>
                <w:lang w:val="it-IT" w:eastAsia="sl-SI"/>
              </w:rPr>
              <w:t xml:space="preserve"> </w:t>
            </w:r>
            <w:proofErr w:type="spellStart"/>
            <w:r w:rsidR="007B2567" w:rsidRPr="005571DD">
              <w:rPr>
                <w:rFonts w:asciiTheme="minorHAnsi" w:hAnsiTheme="minorHAnsi" w:cstheme="minorHAnsi"/>
                <w:sz w:val="18"/>
                <w:szCs w:val="18"/>
                <w:lang w:val="it-IT" w:eastAsia="sl-SI"/>
              </w:rPr>
              <w:t>prostorih</w:t>
            </w:r>
            <w:proofErr w:type="spellEnd"/>
            <w:r w:rsidR="007B2567"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proofErr w:type="spellStart"/>
            <w:r w:rsidRPr="005571DD">
              <w:rPr>
                <w:rFonts w:asciiTheme="minorHAnsi" w:hAnsiTheme="minorHAnsi" w:cstheme="minorHAnsi"/>
                <w:color w:val="C00000"/>
                <w:sz w:val="18"/>
                <w:szCs w:val="18"/>
                <w:lang w:val="it-IT" w:eastAsia="sl-SI"/>
              </w:rPr>
              <w:t>Podatek</w:t>
            </w:r>
            <w:proofErr w:type="spellEnd"/>
            <w:r w:rsidRPr="005571DD">
              <w:rPr>
                <w:rFonts w:asciiTheme="minorHAnsi" w:hAnsiTheme="minorHAnsi" w:cstheme="minorHAnsi"/>
                <w:color w:val="C00000"/>
                <w:sz w:val="18"/>
                <w:szCs w:val="18"/>
                <w:lang w:val="it-IT" w:eastAsia="sl-SI"/>
              </w:rPr>
              <w:t xml:space="preserve"> se od </w:t>
            </w:r>
            <w:proofErr w:type="spellStart"/>
            <w:r w:rsidRPr="005571DD">
              <w:rPr>
                <w:rFonts w:asciiTheme="minorHAnsi" w:hAnsiTheme="minorHAnsi" w:cstheme="minorHAnsi"/>
                <w:b/>
                <w:color w:val="C00000"/>
                <w:sz w:val="18"/>
                <w:szCs w:val="18"/>
                <w:lang w:val="it-IT" w:eastAsia="sl-SI"/>
              </w:rPr>
              <w:t>januarja</w:t>
            </w:r>
            <w:proofErr w:type="spellEnd"/>
            <w:r w:rsidRPr="005571DD">
              <w:rPr>
                <w:rFonts w:asciiTheme="minorHAnsi" w:hAnsiTheme="minorHAnsi" w:cstheme="minorHAnsi"/>
                <w:b/>
                <w:color w:val="C00000"/>
                <w:sz w:val="18"/>
                <w:szCs w:val="18"/>
                <w:lang w:val="it-IT" w:eastAsia="sl-SI"/>
              </w:rPr>
              <w:t xml:space="preserve"> 2018</w:t>
            </w:r>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vnaša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več</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zato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ga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posli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vneseni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tem</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datumu</w:t>
            </w:r>
            <w:proofErr w:type="spellEnd"/>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vsebujejo</w:t>
            </w:r>
            <w:proofErr w:type="spellEnd"/>
            <w:r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3578D791"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77F2A446"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7FD2FCC4" w14:textId="77777777" w:rsidTr="002E38D7">
        <w:trPr>
          <w:trHeight w:val="450"/>
        </w:trPr>
        <w:tc>
          <w:tcPr>
            <w:tcW w:w="1701" w:type="dxa"/>
            <w:shd w:val="clear" w:color="auto" w:fill="auto"/>
            <w:noWrap/>
            <w:vAlign w:val="bottom"/>
          </w:tcPr>
          <w:p w14:paraId="192EC3EB" w14:textId="3906F44F"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NAKUPOVALNI</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CENTER</w:t>
            </w:r>
          </w:p>
        </w:tc>
        <w:tc>
          <w:tcPr>
            <w:tcW w:w="1276" w:type="dxa"/>
            <w:shd w:val="clear" w:color="auto" w:fill="auto"/>
            <w:vAlign w:val="bottom"/>
          </w:tcPr>
          <w:p w14:paraId="321ECAC4"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6255841D" w14:textId="77777777" w:rsidR="00B921A8" w:rsidRPr="005571DD" w:rsidRDefault="00B921A8" w:rsidP="007F248F">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ali </w:t>
            </w:r>
            <w:r w:rsidR="007F248F" w:rsidRPr="005571DD">
              <w:rPr>
                <w:rFonts w:asciiTheme="minorHAnsi" w:hAnsiTheme="minorHAnsi" w:cstheme="minorHAnsi"/>
                <w:sz w:val="18"/>
                <w:szCs w:val="18"/>
                <w:lang w:val="it-IT" w:eastAsia="sl-SI"/>
              </w:rPr>
              <w:t xml:space="preserve">so </w:t>
            </w:r>
            <w:proofErr w:type="spellStart"/>
            <w:r w:rsidR="007F248F" w:rsidRPr="005571DD">
              <w:rPr>
                <w:rFonts w:asciiTheme="minorHAnsi" w:hAnsiTheme="minorHAnsi" w:cstheme="minorHAnsi"/>
                <w:sz w:val="18"/>
                <w:szCs w:val="18"/>
                <w:lang w:val="it-IT" w:eastAsia="sl-SI"/>
              </w:rPr>
              <w:t>oddani</w:t>
            </w:r>
            <w:proofErr w:type="spellEnd"/>
            <w:r w:rsidR="007F248F" w:rsidRPr="005571DD">
              <w:rPr>
                <w:rFonts w:asciiTheme="minorHAnsi" w:hAnsiTheme="minorHAnsi" w:cstheme="minorHAnsi"/>
                <w:sz w:val="18"/>
                <w:szCs w:val="18"/>
                <w:lang w:val="it-IT" w:eastAsia="sl-SI"/>
              </w:rPr>
              <w:t xml:space="preserve"> </w:t>
            </w:r>
            <w:proofErr w:type="spellStart"/>
            <w:r w:rsidR="007F248F" w:rsidRPr="005571DD">
              <w:rPr>
                <w:rFonts w:asciiTheme="minorHAnsi" w:hAnsiTheme="minorHAnsi" w:cstheme="minorHAnsi"/>
                <w:sz w:val="18"/>
                <w:szCs w:val="18"/>
                <w:lang w:val="it-IT" w:eastAsia="sl-SI"/>
              </w:rPr>
              <w:t>prostori</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nakupovalnem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centru</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sz w:val="18"/>
                <w:szCs w:val="18"/>
                <w:lang w:val="it-IT" w:eastAsia="sl-SI"/>
              </w:rPr>
              <w:br/>
            </w:r>
            <w:proofErr w:type="spellStart"/>
            <w:r w:rsidRPr="005571DD">
              <w:rPr>
                <w:rFonts w:asciiTheme="minorHAnsi" w:hAnsiTheme="minorHAnsi" w:cstheme="minorHAnsi"/>
                <w:color w:val="C00000"/>
                <w:sz w:val="18"/>
                <w:szCs w:val="18"/>
                <w:lang w:val="it-IT" w:eastAsia="sl-SI"/>
              </w:rPr>
              <w:t>Podatek</w:t>
            </w:r>
            <w:proofErr w:type="spellEnd"/>
            <w:r w:rsidRPr="005571DD">
              <w:rPr>
                <w:rFonts w:asciiTheme="minorHAnsi" w:hAnsiTheme="minorHAnsi" w:cstheme="minorHAnsi"/>
                <w:color w:val="C00000"/>
                <w:sz w:val="18"/>
                <w:szCs w:val="18"/>
                <w:lang w:val="it-IT" w:eastAsia="sl-SI"/>
              </w:rPr>
              <w:t xml:space="preserve"> se od </w:t>
            </w:r>
            <w:proofErr w:type="spellStart"/>
            <w:r w:rsidRPr="005571DD">
              <w:rPr>
                <w:rFonts w:asciiTheme="minorHAnsi" w:hAnsiTheme="minorHAnsi" w:cstheme="minorHAnsi"/>
                <w:b/>
                <w:color w:val="C00000"/>
                <w:sz w:val="18"/>
                <w:szCs w:val="18"/>
                <w:lang w:val="it-IT" w:eastAsia="sl-SI"/>
              </w:rPr>
              <w:t>januarja</w:t>
            </w:r>
            <w:proofErr w:type="spellEnd"/>
            <w:r w:rsidRPr="005571DD">
              <w:rPr>
                <w:rFonts w:asciiTheme="minorHAnsi" w:hAnsiTheme="minorHAnsi" w:cstheme="minorHAnsi"/>
                <w:b/>
                <w:color w:val="C00000"/>
                <w:sz w:val="18"/>
                <w:szCs w:val="18"/>
                <w:lang w:val="it-IT" w:eastAsia="sl-SI"/>
              </w:rPr>
              <w:t xml:space="preserve"> 2018</w:t>
            </w:r>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vnaša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več</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zato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ga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posli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vneseni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tem</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datumu</w:t>
            </w:r>
            <w:proofErr w:type="spellEnd"/>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vsebujejo</w:t>
            </w:r>
            <w:proofErr w:type="spellEnd"/>
            <w:r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05BA2E3F"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528CD4F8"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1498FEF1" w14:textId="77777777" w:rsidTr="002E38D7">
        <w:trPr>
          <w:trHeight w:val="450"/>
        </w:trPr>
        <w:tc>
          <w:tcPr>
            <w:tcW w:w="1701" w:type="dxa"/>
            <w:shd w:val="clear" w:color="auto" w:fill="auto"/>
            <w:noWrap/>
            <w:vAlign w:val="bottom"/>
          </w:tcPr>
          <w:p w14:paraId="5C37E0C4" w14:textId="47727B39"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w:t>
            </w:r>
            <w:r w:rsidR="00216C42"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 ODDANIH PROSTOROV</w:t>
            </w:r>
          </w:p>
        </w:tc>
        <w:tc>
          <w:tcPr>
            <w:tcW w:w="1276" w:type="dxa"/>
            <w:shd w:val="clear" w:color="auto" w:fill="auto"/>
            <w:vAlign w:val="bottom"/>
          </w:tcPr>
          <w:p w14:paraId="66B698E4" w14:textId="5AD750CA"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06144CEE" w14:textId="77777777" w:rsidR="00B921A8" w:rsidRPr="005571DD" w:rsidRDefault="00B921A8" w:rsidP="00F23FB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Površina oddanih istovrstnih prostorov v m</w:t>
            </w:r>
            <w:r w:rsidRPr="005571DD">
              <w:rPr>
                <w:rFonts w:asciiTheme="minorHAnsi" w:hAnsiTheme="minorHAnsi" w:cstheme="minorHAnsi"/>
                <w:sz w:val="18"/>
                <w:szCs w:val="18"/>
                <w:vertAlign w:val="superscript"/>
                <w:lang w:eastAsia="sl-SI"/>
              </w:rPr>
              <w:t>2</w:t>
            </w:r>
            <w:r w:rsidRPr="005571DD">
              <w:rPr>
                <w:rFonts w:asciiTheme="minorHAnsi" w:hAnsiTheme="minorHAnsi" w:cstheme="minorHAnsi"/>
                <w:sz w:val="18"/>
                <w:szCs w:val="18"/>
                <w:lang w:eastAsia="sl-SI"/>
              </w:rPr>
              <w:t>, ki so predmet najemnega pravnega posla</w:t>
            </w:r>
            <w:r w:rsidR="0096211D" w:rsidRPr="005571DD">
              <w:rPr>
                <w:rFonts w:asciiTheme="minorHAnsi" w:hAnsiTheme="minorHAnsi" w:cstheme="minorHAnsi"/>
                <w:sz w:val="18"/>
                <w:szCs w:val="18"/>
                <w:lang w:eastAsia="sl-SI"/>
              </w:rPr>
              <w:t>,</w:t>
            </w:r>
            <w:r w:rsidR="00F23FB9" w:rsidRPr="005571DD">
              <w:rPr>
                <w:rFonts w:asciiTheme="minorHAnsi" w:hAnsiTheme="minorHAnsi" w:cstheme="minorHAnsi"/>
                <w:sz w:val="18"/>
                <w:szCs w:val="18"/>
                <w:lang w:eastAsia="sl-SI"/>
              </w:rPr>
              <w:t xml:space="preserve"> in</w:t>
            </w:r>
            <w:r w:rsidRPr="005571DD">
              <w:rPr>
                <w:rFonts w:asciiTheme="minorHAnsi" w:hAnsiTheme="minorHAnsi" w:cstheme="minorHAnsi"/>
                <w:sz w:val="18"/>
                <w:szCs w:val="18"/>
                <w:lang w:eastAsia="sl-SI"/>
              </w:rPr>
              <w:t xml:space="preserve"> je razvidna iz najemne pogodbe ali aneksa k najemni pogodbi. Je seštevek površin vseh oddanih prostorov.</w:t>
            </w:r>
          </w:p>
        </w:tc>
        <w:tc>
          <w:tcPr>
            <w:tcW w:w="1559" w:type="dxa"/>
            <w:shd w:val="clear" w:color="auto" w:fill="auto"/>
            <w:vAlign w:val="bottom"/>
          </w:tcPr>
          <w:p w14:paraId="53D801BA"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20C73069"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3DEECF56" w14:textId="77777777" w:rsidTr="002E38D7">
        <w:trPr>
          <w:trHeight w:val="450"/>
        </w:trPr>
        <w:tc>
          <w:tcPr>
            <w:tcW w:w="1701" w:type="dxa"/>
            <w:shd w:val="clear" w:color="auto" w:fill="auto"/>
            <w:noWrap/>
            <w:vAlign w:val="bottom"/>
          </w:tcPr>
          <w:p w14:paraId="4C793260" w14:textId="592EE200" w:rsidR="00B921A8" w:rsidRPr="005571DD" w:rsidRDefault="00BE6622"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POVR</w:t>
            </w:r>
            <w:r w:rsidR="0083713A" w:rsidRPr="005571DD">
              <w:rPr>
                <w:rFonts w:asciiTheme="minorHAnsi" w:hAnsiTheme="minorHAnsi" w:cstheme="minorHAnsi"/>
                <w:sz w:val="18"/>
                <w:szCs w:val="18"/>
                <w:lang w:val="it-IT" w:eastAsia="sl-SI"/>
              </w:rPr>
              <w:t>S</w:t>
            </w:r>
            <w:r w:rsidRPr="005571DD">
              <w:rPr>
                <w:rFonts w:asciiTheme="minorHAnsi" w:hAnsiTheme="minorHAnsi" w:cstheme="minorHAnsi"/>
                <w:sz w:val="18"/>
                <w:szCs w:val="18"/>
                <w:lang w:val="it-IT" w:eastAsia="sl-SI"/>
              </w:rPr>
              <w:t>INA</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ODDANIH</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PROSTOROV</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ENAKA</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DELU</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STAVBE</w:t>
            </w:r>
          </w:p>
        </w:tc>
        <w:tc>
          <w:tcPr>
            <w:tcW w:w="1276" w:type="dxa"/>
            <w:shd w:val="clear" w:color="auto" w:fill="auto"/>
            <w:vAlign w:val="bottom"/>
          </w:tcPr>
          <w:p w14:paraId="608E6A02"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5285C676"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 xml:space="preserve">Podatek o tem ali </w:t>
            </w:r>
            <w:r w:rsidR="0096211D" w:rsidRPr="005571DD">
              <w:rPr>
                <w:rFonts w:asciiTheme="minorHAnsi" w:hAnsiTheme="minorHAnsi" w:cstheme="minorHAnsi"/>
                <w:sz w:val="18"/>
                <w:szCs w:val="18"/>
                <w:lang w:eastAsia="sl-SI"/>
              </w:rPr>
              <w:t xml:space="preserve">je </w:t>
            </w:r>
            <w:r w:rsidRPr="005571DD">
              <w:rPr>
                <w:rFonts w:asciiTheme="minorHAnsi" w:hAnsiTheme="minorHAnsi" w:cstheme="minorHAnsi"/>
                <w:sz w:val="18"/>
                <w:szCs w:val="18"/>
                <w:lang w:eastAsia="sl-SI"/>
              </w:rPr>
              <w:t>površina posameznih oddanih prostorov odgovarja</w:t>
            </w:r>
            <w:r w:rsidR="0096211D" w:rsidRPr="005571DD">
              <w:rPr>
                <w:rFonts w:asciiTheme="minorHAnsi" w:hAnsiTheme="minorHAnsi" w:cstheme="minorHAnsi"/>
                <w:sz w:val="18"/>
                <w:szCs w:val="18"/>
                <w:lang w:eastAsia="sl-SI"/>
              </w:rPr>
              <w:t>la</w:t>
            </w:r>
            <w:r w:rsidRPr="005571DD">
              <w:rPr>
                <w:rFonts w:asciiTheme="minorHAnsi" w:hAnsiTheme="minorHAnsi" w:cstheme="minorHAnsi"/>
                <w:sz w:val="18"/>
                <w:szCs w:val="18"/>
                <w:lang w:eastAsia="sl-SI"/>
              </w:rPr>
              <w:t xml:space="preserve"> celotnemu delu stavbe, kot je</w:t>
            </w:r>
            <w:r w:rsidR="0096211D" w:rsidRPr="005571DD">
              <w:rPr>
                <w:rFonts w:asciiTheme="minorHAnsi" w:hAnsiTheme="minorHAnsi" w:cstheme="minorHAnsi"/>
                <w:sz w:val="18"/>
                <w:szCs w:val="18"/>
                <w:lang w:eastAsia="sl-SI"/>
              </w:rPr>
              <w:t xml:space="preserve"> bil</w:t>
            </w:r>
            <w:r w:rsidRPr="005571DD">
              <w:rPr>
                <w:rFonts w:asciiTheme="minorHAnsi" w:hAnsiTheme="minorHAnsi" w:cstheme="minorHAnsi"/>
                <w:sz w:val="18"/>
                <w:szCs w:val="18"/>
                <w:lang w:eastAsia="sl-SI"/>
              </w:rPr>
              <w:t xml:space="preserve"> evidentiran v registru nepremičnin.</w:t>
            </w:r>
            <w:r w:rsidRPr="005571DD">
              <w:rPr>
                <w:rFonts w:asciiTheme="minorHAnsi" w:hAnsiTheme="minorHAnsi" w:cstheme="minorHAnsi"/>
                <w:sz w:val="18"/>
                <w:szCs w:val="18"/>
                <w:lang w:eastAsia="sl-SI"/>
              </w:rPr>
              <w:br/>
            </w:r>
            <w:proofErr w:type="spellStart"/>
            <w:r w:rsidRPr="005571DD">
              <w:rPr>
                <w:rFonts w:asciiTheme="minorHAnsi" w:hAnsiTheme="minorHAnsi" w:cstheme="minorHAnsi"/>
                <w:color w:val="C00000"/>
                <w:sz w:val="18"/>
                <w:szCs w:val="18"/>
                <w:lang w:val="it-IT" w:eastAsia="sl-SI"/>
              </w:rPr>
              <w:t>Podatek</w:t>
            </w:r>
            <w:proofErr w:type="spellEnd"/>
            <w:r w:rsidRPr="005571DD">
              <w:rPr>
                <w:rFonts w:asciiTheme="minorHAnsi" w:hAnsiTheme="minorHAnsi" w:cstheme="minorHAnsi"/>
                <w:color w:val="C00000"/>
                <w:sz w:val="18"/>
                <w:szCs w:val="18"/>
                <w:lang w:val="it-IT" w:eastAsia="sl-SI"/>
              </w:rPr>
              <w:t xml:space="preserve"> se od </w:t>
            </w:r>
            <w:proofErr w:type="spellStart"/>
            <w:r w:rsidRPr="005571DD">
              <w:rPr>
                <w:rFonts w:asciiTheme="minorHAnsi" w:hAnsiTheme="minorHAnsi" w:cstheme="minorHAnsi"/>
                <w:b/>
                <w:color w:val="C00000"/>
                <w:sz w:val="18"/>
                <w:szCs w:val="18"/>
                <w:lang w:val="it-IT" w:eastAsia="sl-SI"/>
              </w:rPr>
              <w:t>januarja</w:t>
            </w:r>
            <w:proofErr w:type="spellEnd"/>
            <w:r w:rsidRPr="005571DD">
              <w:rPr>
                <w:rFonts w:asciiTheme="minorHAnsi" w:hAnsiTheme="minorHAnsi" w:cstheme="minorHAnsi"/>
                <w:b/>
                <w:color w:val="C00000"/>
                <w:sz w:val="18"/>
                <w:szCs w:val="18"/>
                <w:lang w:val="it-IT" w:eastAsia="sl-SI"/>
              </w:rPr>
              <w:t xml:space="preserve"> 2018</w:t>
            </w:r>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vnaša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več</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zato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ga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posli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vneseni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tem</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datumu</w:t>
            </w:r>
            <w:proofErr w:type="spellEnd"/>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vsebujejo</w:t>
            </w:r>
            <w:proofErr w:type="spellEnd"/>
            <w:r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711B80BE"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4726FE19"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2D066D2B" w14:textId="77777777" w:rsidTr="002E38D7">
        <w:trPr>
          <w:trHeight w:val="450"/>
        </w:trPr>
        <w:tc>
          <w:tcPr>
            <w:tcW w:w="1701" w:type="dxa"/>
            <w:shd w:val="clear" w:color="auto" w:fill="auto"/>
            <w:noWrap/>
            <w:vAlign w:val="bottom"/>
          </w:tcPr>
          <w:p w14:paraId="0D94F04F" w14:textId="376EA313" w:rsidR="00B921A8" w:rsidRPr="005571DD" w:rsidRDefault="00BE6622"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POGODBENA</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NAJEMNINA</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POSAMEZNIH</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ODDANIH</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PROSTOROV</w:t>
            </w:r>
          </w:p>
        </w:tc>
        <w:tc>
          <w:tcPr>
            <w:tcW w:w="1276" w:type="dxa"/>
            <w:shd w:val="clear" w:color="auto" w:fill="auto"/>
            <w:vAlign w:val="bottom"/>
          </w:tcPr>
          <w:p w14:paraId="25D3C6EA" w14:textId="2A72F296"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4882CC09" w14:textId="77777777" w:rsidR="00B921A8" w:rsidRPr="005571DD" w:rsidRDefault="00B921A8" w:rsidP="0096211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Mesečna najemnina posameznih prostorov (v EUR), ki so predmet najemnega pravnega posla, </w:t>
            </w:r>
            <w:r w:rsidR="0096211D" w:rsidRPr="005571DD">
              <w:rPr>
                <w:rFonts w:asciiTheme="minorHAnsi" w:hAnsiTheme="minorHAnsi" w:cstheme="minorHAnsi"/>
                <w:sz w:val="18"/>
                <w:szCs w:val="18"/>
                <w:lang w:eastAsia="sl-SI"/>
              </w:rPr>
              <w:t>in</w:t>
            </w:r>
            <w:r w:rsidRPr="005571DD">
              <w:rPr>
                <w:rFonts w:asciiTheme="minorHAnsi" w:hAnsiTheme="minorHAnsi" w:cstheme="minorHAnsi"/>
                <w:sz w:val="18"/>
                <w:szCs w:val="18"/>
                <w:lang w:eastAsia="sl-SI"/>
              </w:rPr>
              <w:t xml:space="preserve"> je razvidna iz najemne pogodbe oziroma aneksa k najemni pogodbi, z vključenim davkom na dodano vrednost, če je ta obračunan, oziroma brez odbitka akontacije dohodnine, če gre za najemni pravni posel najemodajalca fizične osebe z najemojemalcem, ki v skladu s predpisi, ki urejajo davčni postopek, šteje kot plačnik davka v obračunu davčnega odtegljaja dohodnine od dohodka iz oddajanja premoženja v najem.</w:t>
            </w:r>
            <w:r w:rsidRPr="005571DD">
              <w:rPr>
                <w:rFonts w:asciiTheme="minorHAnsi" w:hAnsiTheme="minorHAnsi" w:cstheme="minorHAnsi"/>
                <w:sz w:val="18"/>
                <w:szCs w:val="18"/>
                <w:lang w:eastAsia="sl-SI"/>
              </w:rPr>
              <w:br/>
            </w:r>
            <w:r w:rsidRPr="005571DD">
              <w:rPr>
                <w:rFonts w:asciiTheme="minorHAnsi" w:hAnsiTheme="minorHAnsi" w:cstheme="minorHAnsi"/>
                <w:color w:val="C00000"/>
                <w:sz w:val="18"/>
                <w:szCs w:val="18"/>
                <w:lang w:eastAsia="sl-SI"/>
              </w:rPr>
              <w:t xml:space="preserve">Podatek se od </w:t>
            </w:r>
            <w:r w:rsidRPr="005571DD">
              <w:rPr>
                <w:rFonts w:asciiTheme="minorHAnsi" w:hAnsiTheme="minorHAnsi" w:cstheme="minorHAnsi"/>
                <w:b/>
                <w:color w:val="C00000"/>
                <w:sz w:val="18"/>
                <w:szCs w:val="18"/>
                <w:lang w:eastAsia="sl-SI"/>
              </w:rPr>
              <w:t>januarja 2018</w:t>
            </w:r>
            <w:r w:rsidRPr="005571DD">
              <w:rPr>
                <w:rFonts w:asciiTheme="minorHAnsi" w:hAnsiTheme="minorHAnsi" w:cstheme="minorHAnsi"/>
                <w:b/>
                <w:color w:val="C00000"/>
                <w:sz w:val="18"/>
                <w:szCs w:val="18"/>
                <w:u w:val="single"/>
                <w:lang w:eastAsia="sl-SI"/>
              </w:rPr>
              <w:t xml:space="preserve"> </w:t>
            </w:r>
            <w:r w:rsidRPr="005571DD">
              <w:rPr>
                <w:rFonts w:asciiTheme="minorHAnsi" w:hAnsiTheme="minorHAnsi" w:cstheme="minorHAnsi"/>
                <w:color w:val="C00000"/>
                <w:sz w:val="18"/>
                <w:szCs w:val="18"/>
                <w:lang w:eastAsia="sl-SI"/>
              </w:rPr>
              <w:t>ne vnaša več, zato ga posli, vneseni po tem datumu, ne vsebujejo.</w:t>
            </w:r>
          </w:p>
        </w:tc>
        <w:tc>
          <w:tcPr>
            <w:tcW w:w="1559" w:type="dxa"/>
            <w:shd w:val="clear" w:color="auto" w:fill="auto"/>
            <w:vAlign w:val="bottom"/>
          </w:tcPr>
          <w:p w14:paraId="5CDA449E"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3C8748F3"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18075936" w14:textId="77777777" w:rsidTr="002E38D7">
        <w:trPr>
          <w:trHeight w:val="450"/>
        </w:trPr>
        <w:tc>
          <w:tcPr>
            <w:tcW w:w="1701" w:type="dxa"/>
            <w:shd w:val="clear" w:color="auto" w:fill="auto"/>
            <w:noWrap/>
            <w:vAlign w:val="bottom"/>
          </w:tcPr>
          <w:p w14:paraId="6A96CAC2" w14:textId="05CF343E"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lastRenderedPageBreak/>
              <w:t>OPOMBE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ODDANIH</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PROSTORIH</w:t>
            </w:r>
          </w:p>
        </w:tc>
        <w:tc>
          <w:tcPr>
            <w:tcW w:w="1276" w:type="dxa"/>
            <w:shd w:val="clear" w:color="auto" w:fill="auto"/>
            <w:vAlign w:val="bottom"/>
          </w:tcPr>
          <w:p w14:paraId="35ED60E6"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(2000)</w:t>
            </w:r>
          </w:p>
        </w:tc>
        <w:tc>
          <w:tcPr>
            <w:tcW w:w="3969" w:type="dxa"/>
            <w:shd w:val="clear" w:color="auto" w:fill="auto"/>
            <w:vAlign w:val="bottom"/>
          </w:tcPr>
          <w:p w14:paraId="6EAB2B06" w14:textId="77777777" w:rsidR="00B921A8" w:rsidRPr="005571DD" w:rsidRDefault="00B921A8" w:rsidP="00B921A8">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Informacije</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predmetu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dodatno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pojasnjujejo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evidence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trga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nepremičnin</w:t>
            </w:r>
            <w:proofErr w:type="spellEnd"/>
            <w:r w:rsidRPr="005571DD">
              <w:rPr>
                <w:rFonts w:asciiTheme="minorHAnsi" w:hAnsiTheme="minorHAnsi" w:cstheme="minorHAnsi"/>
                <w:sz w:val="18"/>
                <w:szCs w:val="18"/>
                <w:lang w:val="it-IT" w:eastAsia="sl-SI"/>
              </w:rPr>
              <w:t xml:space="preserve"> in so </w:t>
            </w:r>
            <w:proofErr w:type="spellStart"/>
            <w:r w:rsidRPr="005571DD">
              <w:rPr>
                <w:rFonts w:asciiTheme="minorHAnsi" w:hAnsiTheme="minorHAnsi" w:cstheme="minorHAnsi"/>
                <w:sz w:val="18"/>
                <w:szCs w:val="18"/>
                <w:lang w:val="it-IT" w:eastAsia="sl-SI"/>
              </w:rPr>
              <w:t>vplivale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najemnino</w:t>
            </w:r>
            <w:proofErr w:type="spellEnd"/>
            <w:r w:rsidRPr="005571DD">
              <w:rPr>
                <w:rFonts w:asciiTheme="minorHAnsi" w:hAnsiTheme="minorHAnsi" w:cstheme="minorHAnsi"/>
                <w:sz w:val="18"/>
                <w:szCs w:val="18"/>
                <w:lang w:val="it-IT" w:eastAsia="sl-SI"/>
              </w:rPr>
              <w:t>.</w:t>
            </w:r>
            <w:r w:rsidRPr="005571DD">
              <w:rPr>
                <w:rFonts w:asciiTheme="minorHAnsi" w:hAnsiTheme="minorHAnsi" w:cstheme="minorHAnsi"/>
                <w:color w:val="00B0F0"/>
                <w:sz w:val="18"/>
                <w:szCs w:val="18"/>
                <w:lang w:val="it-IT" w:eastAsia="sl-SI"/>
              </w:rPr>
              <w:br/>
            </w:r>
            <w:proofErr w:type="spellStart"/>
            <w:r w:rsidRPr="005571DD">
              <w:rPr>
                <w:rFonts w:asciiTheme="minorHAnsi" w:hAnsiTheme="minorHAnsi" w:cstheme="minorHAnsi"/>
                <w:color w:val="C00000"/>
                <w:sz w:val="18"/>
                <w:szCs w:val="18"/>
                <w:lang w:val="it-IT" w:eastAsia="sl-SI"/>
              </w:rPr>
              <w:t>Podatek</w:t>
            </w:r>
            <w:proofErr w:type="spellEnd"/>
            <w:r w:rsidRPr="005571DD">
              <w:rPr>
                <w:rFonts w:asciiTheme="minorHAnsi" w:hAnsiTheme="minorHAnsi" w:cstheme="minorHAnsi"/>
                <w:color w:val="C00000"/>
                <w:sz w:val="18"/>
                <w:szCs w:val="18"/>
                <w:lang w:val="it-IT" w:eastAsia="sl-SI"/>
              </w:rPr>
              <w:t xml:space="preserve"> se od </w:t>
            </w:r>
            <w:proofErr w:type="spellStart"/>
            <w:r w:rsidRPr="005571DD">
              <w:rPr>
                <w:rFonts w:asciiTheme="minorHAnsi" w:hAnsiTheme="minorHAnsi" w:cstheme="minorHAnsi"/>
                <w:b/>
                <w:color w:val="C00000"/>
                <w:sz w:val="18"/>
                <w:szCs w:val="18"/>
                <w:lang w:val="it-IT" w:eastAsia="sl-SI"/>
              </w:rPr>
              <w:t>januarja</w:t>
            </w:r>
            <w:proofErr w:type="spellEnd"/>
            <w:r w:rsidRPr="005571DD">
              <w:rPr>
                <w:rFonts w:asciiTheme="minorHAnsi" w:hAnsiTheme="minorHAnsi" w:cstheme="minorHAnsi"/>
                <w:b/>
                <w:color w:val="C00000"/>
                <w:sz w:val="18"/>
                <w:szCs w:val="18"/>
                <w:lang w:val="it-IT" w:eastAsia="sl-SI"/>
              </w:rPr>
              <w:t xml:space="preserve"> 2018</w:t>
            </w:r>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vnaša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več</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zato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ga</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posli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vneseni</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tem</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datumu</w:t>
            </w:r>
            <w:proofErr w:type="spellEnd"/>
            <w:r w:rsidRPr="005571DD">
              <w:rPr>
                <w:rFonts w:asciiTheme="minorHAnsi" w:hAnsiTheme="minorHAnsi" w:cstheme="minorHAnsi"/>
                <w:color w:val="C00000"/>
                <w:sz w:val="18"/>
                <w:szCs w:val="18"/>
                <w:lang w:val="it-IT" w:eastAsia="sl-SI"/>
              </w:rPr>
              <w:t xml:space="preserve">, ne </w:t>
            </w:r>
            <w:proofErr w:type="spellStart"/>
            <w:r w:rsidRPr="005571DD">
              <w:rPr>
                <w:rFonts w:asciiTheme="minorHAnsi" w:hAnsiTheme="minorHAnsi" w:cstheme="minorHAnsi"/>
                <w:color w:val="C00000"/>
                <w:sz w:val="18"/>
                <w:szCs w:val="18"/>
                <w:lang w:val="it-IT" w:eastAsia="sl-SI"/>
              </w:rPr>
              <w:t>vsebujejo</w:t>
            </w:r>
            <w:proofErr w:type="spellEnd"/>
            <w:r w:rsidRPr="005571DD">
              <w:rPr>
                <w:rFonts w:asciiTheme="minorHAnsi" w:hAnsiTheme="minorHAnsi" w:cstheme="minorHAnsi"/>
                <w:color w:val="C00000"/>
                <w:sz w:val="18"/>
                <w:szCs w:val="18"/>
                <w:lang w:val="it-IT" w:eastAsia="sl-SI"/>
              </w:rPr>
              <w:t>.</w:t>
            </w:r>
          </w:p>
        </w:tc>
        <w:tc>
          <w:tcPr>
            <w:tcW w:w="1559" w:type="dxa"/>
            <w:shd w:val="clear" w:color="auto" w:fill="auto"/>
            <w:vAlign w:val="bottom"/>
          </w:tcPr>
          <w:p w14:paraId="379E6C5B"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53AFBD8B"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B921A8" w:rsidRPr="005571DD" w14:paraId="694A5325" w14:textId="77777777" w:rsidTr="002E38D7">
        <w:trPr>
          <w:trHeight w:val="450"/>
        </w:trPr>
        <w:tc>
          <w:tcPr>
            <w:tcW w:w="1701" w:type="dxa"/>
            <w:shd w:val="clear" w:color="auto" w:fill="auto"/>
            <w:noWrap/>
            <w:vAlign w:val="bottom"/>
          </w:tcPr>
          <w:p w14:paraId="6CF62CAE" w14:textId="09B2789C"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IZGRADNJE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3B1CF4AA"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shd w:val="clear" w:color="auto" w:fill="auto"/>
            <w:vAlign w:val="bottom"/>
          </w:tcPr>
          <w:p w14:paraId="60E2F57F" w14:textId="77777777" w:rsidR="00B53555" w:rsidRPr="005571DD" w:rsidRDefault="00B53555"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 pridobitve uporabnega dovoljenja, če je v skladu s predpisi, ki urejajo graditev, predpisana pridobitev uporabnega dovoljenja.</w:t>
            </w:r>
          </w:p>
          <w:p w14:paraId="7DF0FDDF" w14:textId="77777777" w:rsidR="00B921A8" w:rsidRPr="005571DD" w:rsidRDefault="00B53555"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Za stavbe brez uporabnega dovoljenja je leto, ko je bila stavba zgrajena.</w:t>
            </w:r>
          </w:p>
        </w:tc>
        <w:tc>
          <w:tcPr>
            <w:tcW w:w="1559" w:type="dxa"/>
            <w:shd w:val="clear" w:color="auto" w:fill="auto"/>
            <w:vAlign w:val="bottom"/>
          </w:tcPr>
          <w:p w14:paraId="21485411"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6ECDD3FC"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B921A8" w:rsidRPr="005571DD" w14:paraId="37B26861" w14:textId="77777777" w:rsidTr="002E38D7">
        <w:trPr>
          <w:trHeight w:val="450"/>
        </w:trPr>
        <w:tc>
          <w:tcPr>
            <w:tcW w:w="1701" w:type="dxa"/>
            <w:shd w:val="clear" w:color="auto" w:fill="auto"/>
            <w:noWrap/>
            <w:vAlign w:val="bottom"/>
          </w:tcPr>
          <w:p w14:paraId="6364A228" w14:textId="7F368393" w:rsidR="00B921A8" w:rsidRPr="005571DD" w:rsidRDefault="00BE6622"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DEJANSKA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RABA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26ADD211"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VARCHAR2 </w:t>
            </w:r>
          </w:p>
          <w:p w14:paraId="7560A17A"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(2000)</w:t>
            </w:r>
          </w:p>
        </w:tc>
        <w:tc>
          <w:tcPr>
            <w:tcW w:w="3969" w:type="dxa"/>
            <w:shd w:val="clear" w:color="auto" w:fill="auto"/>
            <w:vAlign w:val="bottom"/>
          </w:tcPr>
          <w:p w14:paraId="171FB438" w14:textId="77777777" w:rsidR="00B921A8" w:rsidRPr="005571DD" w:rsidRDefault="00563A79"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Vrsta dejanske uporabe dela stavbe ne glede na pretežno površino vrste prostorov v delu stavbe.</w:t>
            </w:r>
          </w:p>
        </w:tc>
        <w:tc>
          <w:tcPr>
            <w:tcW w:w="1559" w:type="dxa"/>
            <w:shd w:val="clear" w:color="auto" w:fill="auto"/>
            <w:vAlign w:val="bottom"/>
          </w:tcPr>
          <w:p w14:paraId="3651753A" w14:textId="77777777" w:rsidR="00B921A8" w:rsidRPr="005571DD" w:rsidRDefault="00B921A8" w:rsidP="00B921A8">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6E0B0457" w14:textId="77777777" w:rsidR="00B921A8" w:rsidRPr="005571DD" w:rsidRDefault="00B921A8" w:rsidP="00B921A8">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3A3C1831" w14:textId="77777777" w:rsidTr="002E38D7">
        <w:trPr>
          <w:trHeight w:val="450"/>
        </w:trPr>
        <w:tc>
          <w:tcPr>
            <w:tcW w:w="1701" w:type="dxa"/>
            <w:shd w:val="clear" w:color="auto" w:fill="auto"/>
            <w:noWrap/>
            <w:vAlign w:val="bottom"/>
          </w:tcPr>
          <w:p w14:paraId="525B24EF" w14:textId="5E1BA2F3" w:rsidR="00563A79" w:rsidRPr="005571DD" w:rsidRDefault="00BE6622" w:rsidP="00563A7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LEGA</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DELA</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STAVBE</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V</w:t>
            </w:r>
            <w:r w:rsidR="0083713A" w:rsidRPr="005571DD">
              <w:rPr>
                <w:rFonts w:asciiTheme="minorHAnsi" w:hAnsiTheme="minorHAnsi" w:cstheme="minorHAnsi"/>
                <w:sz w:val="18"/>
                <w:szCs w:val="18"/>
                <w:lang w:val="it-IT" w:eastAsia="sl-SI"/>
              </w:rPr>
              <w:t>_</w:t>
            </w:r>
            <w:r w:rsidRPr="005571DD">
              <w:rPr>
                <w:rFonts w:asciiTheme="minorHAnsi" w:hAnsiTheme="minorHAnsi" w:cstheme="minorHAnsi"/>
                <w:sz w:val="18"/>
                <w:szCs w:val="18"/>
                <w:lang w:val="it-IT" w:eastAsia="sl-SI"/>
              </w:rPr>
              <w:t>STAVBI</w:t>
            </w:r>
          </w:p>
        </w:tc>
        <w:tc>
          <w:tcPr>
            <w:tcW w:w="1276" w:type="dxa"/>
            <w:shd w:val="clear" w:color="auto" w:fill="auto"/>
            <w:vAlign w:val="bottom"/>
          </w:tcPr>
          <w:p w14:paraId="0DA4BA8C"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(4000)</w:t>
            </w:r>
          </w:p>
        </w:tc>
        <w:tc>
          <w:tcPr>
            <w:tcW w:w="3969" w:type="dxa"/>
            <w:shd w:val="clear" w:color="auto" w:fill="auto"/>
            <w:vAlign w:val="bottom"/>
          </w:tcPr>
          <w:p w14:paraId="0395388C"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Lega glavnega vhoda dela stavbe v stavbi določena glede na pritlično etažo. Pridobi se iz katastra nepremičnin iz številke etaže pritličja stavbe in številke etaže glavnega vhoda v del stavbe.</w:t>
            </w:r>
          </w:p>
        </w:tc>
        <w:tc>
          <w:tcPr>
            <w:tcW w:w="1559" w:type="dxa"/>
            <w:shd w:val="clear" w:color="auto" w:fill="auto"/>
            <w:vAlign w:val="bottom"/>
          </w:tcPr>
          <w:p w14:paraId="0EA7025E"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381289C5"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135F271E" w14:textId="77777777" w:rsidTr="002E38D7">
        <w:trPr>
          <w:trHeight w:val="450"/>
        </w:trPr>
        <w:tc>
          <w:tcPr>
            <w:tcW w:w="1701" w:type="dxa"/>
            <w:shd w:val="clear" w:color="auto" w:fill="auto"/>
            <w:noWrap/>
            <w:vAlign w:val="bottom"/>
          </w:tcPr>
          <w:p w14:paraId="2E78F089" w14:textId="75FC03D1" w:rsidR="00563A79" w:rsidRPr="005571DD" w:rsidRDefault="0083713A"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S</w:t>
            </w:r>
            <w:r w:rsidR="00BE6622" w:rsidRPr="005571DD">
              <w:rPr>
                <w:rFonts w:asciiTheme="minorHAnsi" w:hAnsiTheme="minorHAnsi" w:cstheme="minorHAnsi"/>
                <w:sz w:val="18"/>
                <w:szCs w:val="18"/>
                <w:lang w:eastAsia="sl-SI"/>
              </w:rPr>
              <w:t>TEVILO</w:t>
            </w:r>
            <w:r w:rsidRPr="005571DD">
              <w:rPr>
                <w:rFonts w:asciiTheme="minorHAnsi" w:hAnsiTheme="minorHAnsi" w:cstheme="minorHAnsi"/>
                <w:sz w:val="18"/>
                <w:szCs w:val="18"/>
                <w:lang w:eastAsia="sl-SI"/>
              </w:rPr>
              <w:t>_</w:t>
            </w:r>
            <w:r w:rsidR="00BE6622" w:rsidRPr="005571DD">
              <w:rPr>
                <w:rFonts w:asciiTheme="minorHAnsi" w:hAnsiTheme="minorHAnsi" w:cstheme="minorHAnsi"/>
                <w:sz w:val="18"/>
                <w:szCs w:val="18"/>
                <w:lang w:eastAsia="sl-SI"/>
              </w:rPr>
              <w:t>SOB</w:t>
            </w:r>
          </w:p>
        </w:tc>
        <w:tc>
          <w:tcPr>
            <w:tcW w:w="1276" w:type="dxa"/>
            <w:shd w:val="clear" w:color="auto" w:fill="auto"/>
            <w:vAlign w:val="bottom"/>
          </w:tcPr>
          <w:p w14:paraId="70B07E59"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(2)</w:t>
            </w:r>
          </w:p>
        </w:tc>
        <w:tc>
          <w:tcPr>
            <w:tcW w:w="3969" w:type="dxa"/>
            <w:shd w:val="clear" w:color="auto" w:fill="auto"/>
            <w:vAlign w:val="bottom"/>
          </w:tcPr>
          <w:p w14:paraId="3DEC2095" w14:textId="77777777" w:rsidR="00563A79" w:rsidRPr="005571DD" w:rsidRDefault="007F248F" w:rsidP="001159E0">
            <w:pPr>
              <w:rPr>
                <w:rFonts w:asciiTheme="minorHAnsi" w:hAnsiTheme="minorHAnsi" w:cstheme="minorHAnsi"/>
                <w:sz w:val="18"/>
                <w:szCs w:val="18"/>
                <w:lang w:val="it-IT" w:eastAsia="sl-SI"/>
              </w:rPr>
            </w:pPr>
            <w:r w:rsidRPr="005571DD">
              <w:rPr>
                <w:rFonts w:asciiTheme="minorHAnsi" w:hAnsiTheme="minorHAnsi" w:cstheme="minorHAnsi"/>
                <w:sz w:val="18"/>
                <w:szCs w:val="18"/>
                <w:lang w:eastAsia="sl-SI"/>
              </w:rPr>
              <w:t>Število prostorov v stanovanju, ki so od drugih prostorov stanovanja ločeni z zidovi, imajo neposredno dnevno svetlobo in najmanj 6 m2 površine.</w:t>
            </w:r>
            <w:r w:rsidR="001159E0" w:rsidRPr="005571DD">
              <w:rPr>
                <w:rFonts w:asciiTheme="minorHAnsi" w:hAnsiTheme="minorHAnsi" w:cstheme="minorHAnsi"/>
                <w:sz w:val="18"/>
                <w:szCs w:val="18"/>
                <w:lang w:eastAsia="sl-SI"/>
              </w:rPr>
              <w:br/>
            </w:r>
            <w:r w:rsidR="001159E0" w:rsidRPr="005571DD">
              <w:rPr>
                <w:rFonts w:asciiTheme="minorHAnsi" w:hAnsiTheme="minorHAnsi" w:cstheme="minorHAnsi"/>
                <w:color w:val="C00000"/>
                <w:sz w:val="18"/>
                <w:szCs w:val="18"/>
                <w:lang w:eastAsia="sl-SI"/>
              </w:rPr>
              <w:t xml:space="preserve">Podatek se od </w:t>
            </w:r>
            <w:r w:rsidR="001159E0" w:rsidRPr="005571DD">
              <w:rPr>
                <w:rFonts w:asciiTheme="minorHAnsi" w:hAnsiTheme="minorHAnsi" w:cstheme="minorHAnsi"/>
                <w:b/>
                <w:color w:val="C00000"/>
                <w:sz w:val="18"/>
                <w:szCs w:val="18"/>
                <w:lang w:eastAsia="sl-SI"/>
              </w:rPr>
              <w:t>aprila 2020</w:t>
            </w:r>
            <w:r w:rsidR="001159E0" w:rsidRPr="005571DD">
              <w:rPr>
                <w:rFonts w:asciiTheme="minorHAnsi" w:hAnsiTheme="minorHAnsi" w:cstheme="minorHAnsi"/>
                <w:color w:val="C00000"/>
                <w:sz w:val="18"/>
                <w:szCs w:val="18"/>
                <w:lang w:eastAsia="sl-SI"/>
              </w:rPr>
              <w:t xml:space="preserve"> ne prevzema več, zato ga posli, vneseni po tem datumu, ne vsebujejo.</w:t>
            </w:r>
          </w:p>
        </w:tc>
        <w:tc>
          <w:tcPr>
            <w:tcW w:w="1559" w:type="dxa"/>
            <w:shd w:val="clear" w:color="auto" w:fill="auto"/>
            <w:vAlign w:val="bottom"/>
          </w:tcPr>
          <w:p w14:paraId="26AABE89" w14:textId="77777777" w:rsidR="00563A79" w:rsidRPr="005571DD" w:rsidRDefault="00563A79" w:rsidP="00563A79">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7F5C4F67"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2E1CE5F3" w14:textId="77777777" w:rsidTr="002E38D7">
        <w:trPr>
          <w:trHeight w:val="450"/>
        </w:trPr>
        <w:tc>
          <w:tcPr>
            <w:tcW w:w="1701" w:type="dxa"/>
            <w:shd w:val="clear" w:color="auto" w:fill="auto"/>
            <w:noWrap/>
            <w:vAlign w:val="bottom"/>
          </w:tcPr>
          <w:p w14:paraId="446C77C0" w14:textId="5061B36F"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w:t>
            </w:r>
            <w:r w:rsidR="0083713A"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103AD007" w14:textId="4F2D9824"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(8</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1)</w:t>
            </w:r>
          </w:p>
        </w:tc>
        <w:tc>
          <w:tcPr>
            <w:tcW w:w="3969" w:type="dxa"/>
            <w:shd w:val="clear" w:color="auto" w:fill="auto"/>
            <w:vAlign w:val="bottom"/>
          </w:tcPr>
          <w:p w14:paraId="3B4B56C3" w14:textId="77777777" w:rsidR="00563A79" w:rsidRPr="005571DD" w:rsidRDefault="007A1A50"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Določena je kot </w:t>
            </w:r>
            <w:proofErr w:type="spellStart"/>
            <w:r w:rsidRPr="005571DD">
              <w:rPr>
                <w:rFonts w:asciiTheme="minorHAnsi" w:hAnsiTheme="minorHAnsi" w:cstheme="minorHAnsi"/>
                <w:sz w:val="18"/>
                <w:szCs w:val="18"/>
                <w:lang w:eastAsia="sl-SI"/>
              </w:rPr>
              <w:t>netotlorisna</w:t>
            </w:r>
            <w:proofErr w:type="spellEnd"/>
            <w:r w:rsidRPr="005571DD">
              <w:rPr>
                <w:rFonts w:asciiTheme="minorHAnsi" w:hAnsiTheme="minorHAnsi" w:cstheme="minorHAnsi"/>
                <w:sz w:val="18"/>
                <w:szCs w:val="18"/>
                <w:lang w:eastAsia="sl-SI"/>
              </w:rPr>
              <w:t xml:space="preserve"> površina dela stavbe in je vsota površin prostorov v m</w:t>
            </w:r>
            <w:r w:rsidRPr="005571DD">
              <w:rPr>
                <w:rFonts w:asciiTheme="minorHAnsi" w:hAnsiTheme="minorHAnsi" w:cstheme="minorHAnsi"/>
                <w:sz w:val="18"/>
                <w:szCs w:val="18"/>
                <w:vertAlign w:val="superscript"/>
                <w:lang w:eastAsia="sl-SI"/>
              </w:rPr>
              <w:t>2</w:t>
            </w:r>
            <w:r w:rsidRPr="005571DD">
              <w:rPr>
                <w:rFonts w:asciiTheme="minorHAnsi" w:hAnsiTheme="minorHAnsi" w:cstheme="minorHAnsi"/>
                <w:sz w:val="18"/>
                <w:szCs w:val="18"/>
                <w:lang w:eastAsia="sl-SI"/>
              </w:rPr>
              <w:t>, ki pripadajo delu stavbe.</w:t>
            </w:r>
          </w:p>
        </w:tc>
        <w:tc>
          <w:tcPr>
            <w:tcW w:w="1559" w:type="dxa"/>
            <w:shd w:val="clear" w:color="auto" w:fill="auto"/>
            <w:vAlign w:val="bottom"/>
          </w:tcPr>
          <w:p w14:paraId="544C55D9"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0F864BF6"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05AA01A6" w14:textId="77777777" w:rsidTr="002E38D7">
        <w:trPr>
          <w:trHeight w:val="450"/>
        </w:trPr>
        <w:tc>
          <w:tcPr>
            <w:tcW w:w="1701" w:type="dxa"/>
            <w:shd w:val="clear" w:color="auto" w:fill="auto"/>
            <w:noWrap/>
            <w:vAlign w:val="bottom"/>
          </w:tcPr>
          <w:p w14:paraId="25AE5CFE" w14:textId="3E6DD94E"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UPORABNA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POVR</w:t>
            </w:r>
            <w:r w:rsidR="0083713A"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2D323B37" w14:textId="173668B2"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(8</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1)</w:t>
            </w:r>
          </w:p>
        </w:tc>
        <w:tc>
          <w:tcPr>
            <w:tcW w:w="3969" w:type="dxa"/>
            <w:shd w:val="clear" w:color="auto" w:fill="auto"/>
            <w:vAlign w:val="bottom"/>
          </w:tcPr>
          <w:p w14:paraId="7B1676A2" w14:textId="77777777" w:rsidR="00563A79" w:rsidRPr="005571DD" w:rsidRDefault="006612A7"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Določena je glede na dejansko rabo dela stavbe in vrsto prostorov dela stavbe kot vsota površin prostorov v m</w:t>
            </w:r>
            <w:r w:rsidRPr="005571DD">
              <w:rPr>
                <w:rFonts w:asciiTheme="minorHAnsi" w:hAnsiTheme="minorHAnsi" w:cstheme="minorHAnsi"/>
                <w:sz w:val="18"/>
                <w:szCs w:val="18"/>
                <w:vertAlign w:val="superscript"/>
                <w:lang w:eastAsia="sl-SI"/>
              </w:rPr>
              <w:t>2</w:t>
            </w:r>
            <w:r w:rsidRPr="005571DD">
              <w:rPr>
                <w:rFonts w:asciiTheme="minorHAnsi" w:hAnsiTheme="minorHAnsi" w:cstheme="minorHAnsi"/>
                <w:sz w:val="18"/>
                <w:szCs w:val="18"/>
                <w:lang w:eastAsia="sl-SI"/>
              </w:rPr>
              <w:t>, ki pripadajo delu stavbe in se uporabljajo za enak namen kot del stavbe.</w:t>
            </w:r>
          </w:p>
        </w:tc>
        <w:tc>
          <w:tcPr>
            <w:tcW w:w="1559" w:type="dxa"/>
            <w:shd w:val="clear" w:color="auto" w:fill="auto"/>
            <w:vAlign w:val="bottom"/>
          </w:tcPr>
          <w:p w14:paraId="27D213E6"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41521986"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275BAC60" w14:textId="77777777" w:rsidTr="002E38D7">
        <w:trPr>
          <w:trHeight w:val="450"/>
        </w:trPr>
        <w:tc>
          <w:tcPr>
            <w:tcW w:w="1701" w:type="dxa"/>
            <w:shd w:val="clear" w:color="auto" w:fill="auto"/>
            <w:noWrap/>
            <w:vAlign w:val="bottom"/>
          </w:tcPr>
          <w:p w14:paraId="660DFA38" w14:textId="4C4B0852"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PROSTORI</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DELA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STAVBE</w:t>
            </w:r>
          </w:p>
        </w:tc>
        <w:tc>
          <w:tcPr>
            <w:tcW w:w="1276" w:type="dxa"/>
            <w:shd w:val="clear" w:color="auto" w:fill="auto"/>
            <w:vAlign w:val="bottom"/>
          </w:tcPr>
          <w:p w14:paraId="41452A09"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(4000)</w:t>
            </w:r>
          </w:p>
        </w:tc>
        <w:tc>
          <w:tcPr>
            <w:tcW w:w="3969" w:type="dxa"/>
            <w:shd w:val="clear" w:color="auto" w:fill="auto"/>
            <w:vAlign w:val="bottom"/>
          </w:tcPr>
          <w:p w14:paraId="156A6022"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Naštete so vrste prostorov v delu stavbe, med seboj ločene s pokončno črto |. Vrsta prostora je dejanska pretežna uporaba prostora.</w:t>
            </w:r>
          </w:p>
        </w:tc>
        <w:tc>
          <w:tcPr>
            <w:tcW w:w="1559" w:type="dxa"/>
            <w:shd w:val="clear" w:color="auto" w:fill="auto"/>
            <w:vAlign w:val="bottom"/>
          </w:tcPr>
          <w:p w14:paraId="2CF6A90E"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0DC05A7A"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563A79" w:rsidRPr="005571DD" w14:paraId="77DF7AAA" w14:textId="77777777" w:rsidTr="002E38D7">
        <w:trPr>
          <w:trHeight w:val="450"/>
        </w:trPr>
        <w:tc>
          <w:tcPr>
            <w:tcW w:w="1701" w:type="dxa"/>
            <w:shd w:val="clear" w:color="auto" w:fill="auto"/>
            <w:noWrap/>
            <w:vAlign w:val="bottom"/>
          </w:tcPr>
          <w:p w14:paraId="02F09F3E" w14:textId="7B28F712"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UPORABNA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POVR</w:t>
            </w:r>
            <w:r w:rsidR="0083713A"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ODDANIH</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PROSTOROV</w:t>
            </w:r>
          </w:p>
        </w:tc>
        <w:tc>
          <w:tcPr>
            <w:tcW w:w="1276" w:type="dxa"/>
            <w:shd w:val="clear" w:color="auto" w:fill="auto"/>
            <w:vAlign w:val="bottom"/>
          </w:tcPr>
          <w:p w14:paraId="6419C21F" w14:textId="6D9B5BFB"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Pr="005571DD">
              <w:rPr>
                <w:rFonts w:asciiTheme="minorHAnsi" w:hAnsiTheme="minorHAnsi" w:cstheme="minorHAnsi"/>
                <w:sz w:val="18"/>
                <w:szCs w:val="18"/>
                <w:lang w:eastAsia="sl-SI"/>
              </w:rPr>
              <w:br/>
              <w:t>(10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4B390CBC" w14:textId="77777777" w:rsidR="00563A79" w:rsidRPr="005571DD" w:rsidRDefault="00563A79" w:rsidP="00563A79">
            <w:pPr>
              <w:rPr>
                <w:rFonts w:asciiTheme="minorHAnsi" w:hAnsiTheme="minorHAnsi" w:cstheme="minorHAnsi"/>
                <w:color w:val="FF0000"/>
                <w:sz w:val="18"/>
                <w:szCs w:val="18"/>
                <w:lang w:val="it-IT" w:eastAsia="sl-SI"/>
              </w:rPr>
            </w:pPr>
            <w:r w:rsidRPr="005571DD">
              <w:rPr>
                <w:rFonts w:asciiTheme="minorHAnsi" w:hAnsiTheme="minorHAnsi" w:cstheme="minorHAnsi"/>
                <w:sz w:val="18"/>
                <w:szCs w:val="18"/>
                <w:lang w:eastAsia="sl-SI"/>
              </w:rPr>
              <w:t xml:space="preserve">Uporabna površina oddanih istovrstnih prostorov, ki so predmet najemnega pravnega posla, če je razvidna iz najemne pogodbe ali aneksa k najemni pogodbi. Je vsota površin oddanih prostorov, ki se uporabljajo za namen izražen z vrsto oddanih prostorov. </w:t>
            </w:r>
            <w:proofErr w:type="spellStart"/>
            <w:r w:rsidRPr="005571DD">
              <w:rPr>
                <w:rFonts w:asciiTheme="minorHAnsi" w:hAnsiTheme="minorHAnsi" w:cstheme="minorHAnsi"/>
                <w:sz w:val="18"/>
                <w:szCs w:val="18"/>
                <w:lang w:val="it-IT" w:eastAsia="sl-SI"/>
              </w:rPr>
              <w:t>Vnaša</w:t>
            </w:r>
            <w:proofErr w:type="spellEnd"/>
            <w:r w:rsidRPr="005571DD">
              <w:rPr>
                <w:rFonts w:asciiTheme="minorHAnsi" w:hAnsiTheme="minorHAnsi" w:cstheme="minorHAnsi"/>
                <w:sz w:val="18"/>
                <w:szCs w:val="18"/>
                <w:lang w:val="it-IT" w:eastAsia="sl-SI"/>
              </w:rPr>
              <w:t xml:space="preserve"> se </w:t>
            </w:r>
            <w:proofErr w:type="spellStart"/>
            <w:r w:rsidRPr="005571DD">
              <w:rPr>
                <w:rFonts w:asciiTheme="minorHAnsi" w:hAnsiTheme="minorHAnsi" w:cstheme="minorHAnsi"/>
                <w:sz w:val="18"/>
                <w:szCs w:val="18"/>
                <w:lang w:val="it-IT" w:eastAsia="sl-SI"/>
              </w:rPr>
              <w:t>namesto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podatka</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površini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prostorov</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ta</w:t>
            </w:r>
            <w:proofErr w:type="spellEnd"/>
            <w:r w:rsidRPr="005571DD">
              <w:rPr>
                <w:rFonts w:asciiTheme="minorHAnsi" w:hAnsiTheme="minorHAnsi" w:cstheme="minorHAnsi"/>
                <w:sz w:val="18"/>
                <w:szCs w:val="18"/>
                <w:lang w:val="it-IT" w:eastAsia="sl-SI"/>
              </w:rPr>
              <w:t xml:space="preserve"> ni </w:t>
            </w:r>
            <w:proofErr w:type="spellStart"/>
            <w:r w:rsidRPr="005571DD">
              <w:rPr>
                <w:rFonts w:asciiTheme="minorHAnsi" w:hAnsiTheme="minorHAnsi" w:cstheme="minorHAnsi"/>
                <w:sz w:val="18"/>
                <w:szCs w:val="18"/>
                <w:lang w:val="it-IT" w:eastAsia="sl-SI"/>
              </w:rPr>
              <w:t>znana</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66AA613C" w14:textId="77777777" w:rsidR="00563A79" w:rsidRPr="005571DD" w:rsidRDefault="00563A79" w:rsidP="00563A79">
            <w:pPr>
              <w:rPr>
                <w:rFonts w:asciiTheme="minorHAnsi" w:hAnsiTheme="minorHAnsi" w:cstheme="minorHAnsi"/>
                <w:sz w:val="18"/>
                <w:szCs w:val="18"/>
                <w:lang w:val="it-IT" w:eastAsia="sl-SI"/>
              </w:rPr>
            </w:pPr>
          </w:p>
        </w:tc>
        <w:tc>
          <w:tcPr>
            <w:tcW w:w="1418" w:type="dxa"/>
            <w:shd w:val="clear" w:color="auto" w:fill="auto"/>
            <w:vAlign w:val="bottom"/>
          </w:tcPr>
          <w:p w14:paraId="31612BF1"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63A79" w:rsidRPr="005571DD" w14:paraId="78D03EDC" w14:textId="77777777" w:rsidTr="002E38D7">
        <w:trPr>
          <w:trHeight w:val="450"/>
        </w:trPr>
        <w:tc>
          <w:tcPr>
            <w:tcW w:w="1701" w:type="dxa"/>
            <w:shd w:val="clear" w:color="auto" w:fill="auto"/>
            <w:noWrap/>
            <w:vAlign w:val="bottom"/>
          </w:tcPr>
          <w:p w14:paraId="5371BBDA" w14:textId="7C24A27E"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GOSTINSKI</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VRT</w:t>
            </w:r>
          </w:p>
        </w:tc>
        <w:tc>
          <w:tcPr>
            <w:tcW w:w="1276" w:type="dxa"/>
            <w:shd w:val="clear" w:color="auto" w:fill="auto"/>
            <w:vAlign w:val="bottom"/>
          </w:tcPr>
          <w:p w14:paraId="4D4069D8"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Pr="005571DD">
              <w:rPr>
                <w:rFonts w:asciiTheme="minorHAnsi" w:hAnsiTheme="minorHAnsi" w:cstheme="minorHAnsi"/>
                <w:sz w:val="18"/>
                <w:szCs w:val="18"/>
                <w:lang w:eastAsia="sl-SI"/>
              </w:rPr>
              <w:br/>
              <w:t>(12)</w:t>
            </w:r>
          </w:p>
        </w:tc>
        <w:tc>
          <w:tcPr>
            <w:tcW w:w="3969" w:type="dxa"/>
            <w:shd w:val="clear" w:color="auto" w:fill="auto"/>
            <w:vAlign w:val="bottom"/>
          </w:tcPr>
          <w:p w14:paraId="3B296088"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ali ima gostinski lokal, ki je predmet najemnega pravnega posla, gostinski vrt.</w:t>
            </w:r>
          </w:p>
        </w:tc>
        <w:tc>
          <w:tcPr>
            <w:tcW w:w="1559" w:type="dxa"/>
            <w:shd w:val="clear" w:color="auto" w:fill="auto"/>
            <w:vAlign w:val="bottom"/>
          </w:tcPr>
          <w:p w14:paraId="3D690BCF"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01F6EC34"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63A79" w:rsidRPr="005571DD" w14:paraId="34CB4258" w14:textId="77777777" w:rsidTr="002E38D7">
        <w:trPr>
          <w:trHeight w:val="450"/>
        </w:trPr>
        <w:tc>
          <w:tcPr>
            <w:tcW w:w="1701" w:type="dxa"/>
            <w:shd w:val="clear" w:color="auto" w:fill="auto"/>
            <w:noWrap/>
            <w:vAlign w:val="bottom"/>
          </w:tcPr>
          <w:p w14:paraId="68087210" w14:textId="3D64E894"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VKLJU</w:t>
            </w:r>
            <w:r w:rsidR="0083713A"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ENOST</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GOSTINSKEGA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VRTA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V</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NAJEMNINO</w:t>
            </w:r>
          </w:p>
        </w:tc>
        <w:tc>
          <w:tcPr>
            <w:tcW w:w="1276" w:type="dxa"/>
            <w:shd w:val="clear" w:color="auto" w:fill="auto"/>
            <w:vAlign w:val="bottom"/>
          </w:tcPr>
          <w:p w14:paraId="270CAF33"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Pr="005571DD">
              <w:rPr>
                <w:rFonts w:asciiTheme="minorHAnsi" w:hAnsiTheme="minorHAnsi" w:cstheme="minorHAnsi"/>
                <w:sz w:val="18"/>
                <w:szCs w:val="18"/>
                <w:lang w:eastAsia="sl-SI"/>
              </w:rPr>
              <w:br/>
              <w:t>(12)</w:t>
            </w:r>
          </w:p>
        </w:tc>
        <w:tc>
          <w:tcPr>
            <w:tcW w:w="3969" w:type="dxa"/>
            <w:shd w:val="clear" w:color="auto" w:fill="auto"/>
            <w:vAlign w:val="bottom"/>
          </w:tcPr>
          <w:p w14:paraId="2CA9F3C5"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ali je uporaba gostinskega vrta, ki ga ima gostinski lokal, ki je predmet najemnega pravnega posla, vključena v pogodbeno najemnino.</w:t>
            </w:r>
          </w:p>
        </w:tc>
        <w:tc>
          <w:tcPr>
            <w:tcW w:w="1559" w:type="dxa"/>
            <w:shd w:val="clear" w:color="auto" w:fill="auto"/>
            <w:vAlign w:val="bottom"/>
          </w:tcPr>
          <w:p w14:paraId="0EF9A7E8"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64: Da/Ne</w:t>
            </w:r>
          </w:p>
        </w:tc>
        <w:tc>
          <w:tcPr>
            <w:tcW w:w="1418" w:type="dxa"/>
            <w:shd w:val="clear" w:color="auto" w:fill="auto"/>
            <w:vAlign w:val="bottom"/>
          </w:tcPr>
          <w:p w14:paraId="1AAB32DF"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63A79" w:rsidRPr="005571DD" w14:paraId="5A2A7010" w14:textId="77777777" w:rsidTr="002E38D7">
        <w:trPr>
          <w:trHeight w:val="450"/>
        </w:trPr>
        <w:tc>
          <w:tcPr>
            <w:tcW w:w="1701" w:type="dxa"/>
            <w:shd w:val="clear" w:color="auto" w:fill="auto"/>
            <w:noWrap/>
            <w:vAlign w:val="bottom"/>
          </w:tcPr>
          <w:p w14:paraId="74BCFFAF" w14:textId="1437A674" w:rsidR="00563A79" w:rsidRPr="005571DD" w:rsidRDefault="00BE6622"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POVR</w:t>
            </w:r>
            <w:r w:rsidR="0083713A"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INA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GOSTINSKEGA</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VRTA</w:t>
            </w:r>
          </w:p>
        </w:tc>
        <w:tc>
          <w:tcPr>
            <w:tcW w:w="1276" w:type="dxa"/>
            <w:shd w:val="clear" w:color="auto" w:fill="auto"/>
            <w:vAlign w:val="bottom"/>
          </w:tcPr>
          <w:p w14:paraId="11A9D4FD" w14:textId="35F96D0F"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Pr="005571DD">
              <w:rPr>
                <w:rFonts w:asciiTheme="minorHAnsi" w:hAnsiTheme="minorHAnsi" w:cstheme="minorHAnsi"/>
                <w:sz w:val="18"/>
                <w:szCs w:val="18"/>
                <w:lang w:eastAsia="sl-SI"/>
              </w:rPr>
              <w:br/>
              <w:t>(10</w:t>
            </w:r>
            <w:r w:rsidR="008051C1" w:rsidRPr="005571DD">
              <w:rPr>
                <w:rFonts w:asciiTheme="minorHAnsi" w:hAnsiTheme="minorHAnsi" w:cstheme="minorHAnsi"/>
                <w:sz w:val="18"/>
                <w:szCs w:val="18"/>
                <w:lang w:eastAsia="sl-SI"/>
              </w:rPr>
              <w:t>.</w:t>
            </w:r>
            <w:r w:rsidRPr="005571DD">
              <w:rPr>
                <w:rFonts w:asciiTheme="minorHAnsi" w:hAnsiTheme="minorHAnsi" w:cstheme="minorHAnsi"/>
                <w:sz w:val="18"/>
                <w:szCs w:val="18"/>
                <w:lang w:eastAsia="sl-SI"/>
              </w:rPr>
              <w:t>2)</w:t>
            </w:r>
          </w:p>
        </w:tc>
        <w:tc>
          <w:tcPr>
            <w:tcW w:w="3969" w:type="dxa"/>
            <w:shd w:val="clear" w:color="auto" w:fill="auto"/>
            <w:vAlign w:val="bottom"/>
          </w:tcPr>
          <w:p w14:paraId="3B5C9D7E" w14:textId="77777777" w:rsidR="00563A79" w:rsidRPr="005571DD" w:rsidRDefault="00563A79"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površini gostinskega vrta, ki ga ima gostinski lokal, ki je predmet najemnega pravnega posla - v m</w:t>
            </w:r>
            <w:r w:rsidRPr="005571DD">
              <w:rPr>
                <w:rFonts w:asciiTheme="minorHAnsi" w:hAnsiTheme="minorHAnsi" w:cstheme="minorHAnsi"/>
                <w:sz w:val="18"/>
                <w:szCs w:val="18"/>
                <w:vertAlign w:val="superscript"/>
                <w:lang w:eastAsia="sl-SI"/>
              </w:rPr>
              <w:t>2</w:t>
            </w:r>
            <w:r w:rsidRPr="005571DD">
              <w:rPr>
                <w:rFonts w:asciiTheme="minorHAnsi" w:hAnsiTheme="minorHAnsi" w:cstheme="minorHAnsi"/>
                <w:sz w:val="18"/>
                <w:szCs w:val="18"/>
                <w:lang w:eastAsia="sl-SI"/>
              </w:rPr>
              <w:t>.</w:t>
            </w:r>
          </w:p>
        </w:tc>
        <w:tc>
          <w:tcPr>
            <w:tcW w:w="1559" w:type="dxa"/>
            <w:shd w:val="clear" w:color="auto" w:fill="auto"/>
            <w:vAlign w:val="bottom"/>
          </w:tcPr>
          <w:p w14:paraId="6B12AB5C" w14:textId="77777777" w:rsidR="00563A79" w:rsidRPr="005571DD" w:rsidRDefault="00563A79" w:rsidP="00563A79">
            <w:pPr>
              <w:rPr>
                <w:rFonts w:asciiTheme="minorHAnsi" w:hAnsiTheme="minorHAnsi" w:cstheme="minorHAnsi"/>
                <w:sz w:val="18"/>
                <w:szCs w:val="18"/>
                <w:lang w:eastAsia="sl-SI"/>
              </w:rPr>
            </w:pPr>
          </w:p>
        </w:tc>
        <w:tc>
          <w:tcPr>
            <w:tcW w:w="1418" w:type="dxa"/>
            <w:shd w:val="clear" w:color="auto" w:fill="auto"/>
            <w:vAlign w:val="bottom"/>
          </w:tcPr>
          <w:p w14:paraId="4644D84A" w14:textId="19BCFE1A" w:rsidR="00563A79" w:rsidRPr="005571DD" w:rsidRDefault="00E52B4E" w:rsidP="00563A79">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w:t>
            </w:r>
            <w:r w:rsidR="00563A79" w:rsidRPr="005571DD">
              <w:rPr>
                <w:rFonts w:asciiTheme="minorHAnsi" w:hAnsiTheme="minorHAnsi" w:cstheme="minorHAnsi"/>
                <w:sz w:val="18"/>
                <w:szCs w:val="18"/>
                <w:lang w:eastAsia="sl-SI"/>
              </w:rPr>
              <w:t>e</w:t>
            </w:r>
          </w:p>
        </w:tc>
      </w:tr>
      <w:tr w:rsidR="00E52B4E" w:rsidRPr="005571DD" w14:paraId="086D5F37" w14:textId="77777777" w:rsidTr="002E38D7">
        <w:trPr>
          <w:trHeight w:val="450"/>
        </w:trPr>
        <w:tc>
          <w:tcPr>
            <w:tcW w:w="1701" w:type="dxa"/>
            <w:shd w:val="clear" w:color="auto" w:fill="auto"/>
            <w:noWrap/>
            <w:vAlign w:val="bottom"/>
          </w:tcPr>
          <w:p w14:paraId="55E5563D" w14:textId="3CD9A5C7" w:rsidR="00E52B4E" w:rsidRPr="005571DD" w:rsidRDefault="00BE6622" w:rsidP="00E52B4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CENTROID</w:t>
            </w:r>
          </w:p>
        </w:tc>
        <w:tc>
          <w:tcPr>
            <w:tcW w:w="1276" w:type="dxa"/>
            <w:shd w:val="clear" w:color="auto" w:fill="auto"/>
            <w:vAlign w:val="bottom"/>
          </w:tcPr>
          <w:p w14:paraId="5A2A3E52" w14:textId="708269F3" w:rsidR="00E52B4E" w:rsidRPr="005571DD" w:rsidRDefault="00E52B4E" w:rsidP="00E52B4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00C036FA" w:rsidRPr="005571DD">
              <w:rPr>
                <w:rFonts w:asciiTheme="minorHAnsi" w:hAnsiTheme="minorHAnsi" w:cstheme="minorHAnsi"/>
                <w:sz w:val="18"/>
                <w:szCs w:val="18"/>
                <w:lang w:eastAsia="sl-SI"/>
              </w:rPr>
              <w:t xml:space="preserve"> (8.2)</w:t>
            </w:r>
          </w:p>
        </w:tc>
        <w:tc>
          <w:tcPr>
            <w:tcW w:w="3969" w:type="dxa"/>
            <w:shd w:val="clear" w:color="auto" w:fill="auto"/>
            <w:vAlign w:val="bottom"/>
          </w:tcPr>
          <w:p w14:paraId="4ECA187F" w14:textId="062F35E3" w:rsidR="00E52B4E" w:rsidRPr="005571DD" w:rsidRDefault="00E52B4E" w:rsidP="00E52B4E">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 xml:space="preserve">E </w:t>
            </w:r>
            <w:proofErr w:type="spellStart"/>
            <w:r w:rsidRPr="005571DD">
              <w:rPr>
                <w:rFonts w:asciiTheme="minorHAnsi" w:hAnsiTheme="minorHAnsi" w:cstheme="minorHAnsi"/>
                <w:bCs/>
                <w:sz w:val="18"/>
                <w:szCs w:val="18"/>
                <w:lang w:val="it-IT" w:eastAsia="sl-SI"/>
              </w:rPr>
              <w:t>koordinata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centroida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stavbe</w:t>
            </w:r>
            <w:proofErr w:type="spellEnd"/>
            <w:r w:rsidRPr="005571DD">
              <w:rPr>
                <w:rFonts w:asciiTheme="minorHAnsi" w:hAnsiTheme="minorHAnsi" w:cstheme="minorHAnsi"/>
                <w:bCs/>
                <w:sz w:val="18"/>
                <w:szCs w:val="18"/>
                <w:lang w:val="it-IT" w:eastAsia="sl-SI"/>
              </w:rPr>
              <w:t xml:space="preserve"> </w:t>
            </w:r>
            <w:r w:rsidR="007C589D" w:rsidRPr="005571DD">
              <w:rPr>
                <w:rFonts w:asciiTheme="minorHAnsi" w:hAnsiTheme="minorHAnsi" w:cstheme="minorHAnsi"/>
                <w:bCs/>
                <w:sz w:val="18"/>
                <w:szCs w:val="18"/>
                <w:lang w:val="it-IT" w:eastAsia="sl-SI"/>
              </w:rPr>
              <w:t xml:space="preserve">v </w:t>
            </w:r>
            <w:proofErr w:type="spellStart"/>
            <w:r w:rsidR="007C589D" w:rsidRPr="005571DD">
              <w:rPr>
                <w:rFonts w:asciiTheme="minorHAnsi" w:hAnsiTheme="minorHAnsi" w:cstheme="minorHAnsi"/>
                <w:bCs/>
                <w:sz w:val="18"/>
                <w:szCs w:val="18"/>
                <w:lang w:val="it-IT" w:eastAsia="sl-SI"/>
              </w:rPr>
              <w:t>kateri</w:t>
            </w:r>
            <w:proofErr w:type="spellEnd"/>
            <w:r w:rsidRPr="005571DD">
              <w:rPr>
                <w:rFonts w:asciiTheme="minorHAnsi" w:hAnsiTheme="minorHAnsi" w:cstheme="minorHAnsi"/>
                <w:bCs/>
                <w:sz w:val="18"/>
                <w:szCs w:val="18"/>
                <w:lang w:val="it-IT" w:eastAsia="sl-SI"/>
              </w:rPr>
              <w:t xml:space="preserve"> </w:t>
            </w:r>
            <w:r w:rsidR="00EC39DD" w:rsidRPr="005571DD">
              <w:rPr>
                <w:rFonts w:asciiTheme="minorHAnsi" w:hAnsiTheme="minorHAnsi" w:cstheme="minorHAnsi"/>
                <w:bCs/>
                <w:sz w:val="18"/>
                <w:szCs w:val="18"/>
                <w:lang w:val="it-IT" w:eastAsia="sl-SI"/>
              </w:rPr>
              <w:t xml:space="preserve">se </w:t>
            </w:r>
            <w:proofErr w:type="spellStart"/>
            <w:r w:rsidR="00EC39DD" w:rsidRPr="005571DD">
              <w:rPr>
                <w:rFonts w:asciiTheme="minorHAnsi" w:hAnsiTheme="minorHAnsi" w:cstheme="minorHAnsi"/>
                <w:bCs/>
                <w:sz w:val="18"/>
                <w:szCs w:val="18"/>
                <w:lang w:val="it-IT" w:eastAsia="sl-SI"/>
              </w:rPr>
              <w:t>nahaja</w:t>
            </w:r>
            <w:r w:rsidR="00E22F26" w:rsidRPr="005571DD">
              <w:rPr>
                <w:rFonts w:asciiTheme="minorHAnsi" w:hAnsiTheme="minorHAnsi" w:cstheme="minorHAnsi"/>
                <w:bCs/>
                <w:sz w:val="18"/>
                <w:szCs w:val="18"/>
                <w:lang w:val="it-IT" w:eastAsia="sl-SI"/>
              </w:rPr>
              <w:t>jo</w:t>
            </w:r>
            <w:proofErr w:type="spellEnd"/>
            <w:r w:rsidR="00EC39DD" w:rsidRPr="005571DD">
              <w:rPr>
                <w:rFonts w:asciiTheme="minorHAnsi" w:hAnsiTheme="minorHAnsi" w:cstheme="minorHAnsi"/>
                <w:bCs/>
                <w:sz w:val="18"/>
                <w:szCs w:val="18"/>
                <w:lang w:val="it-IT" w:eastAsia="sl-SI"/>
              </w:rPr>
              <w:t xml:space="preserve"> </w:t>
            </w:r>
            <w:proofErr w:type="spellStart"/>
            <w:r w:rsidR="00EC39DD" w:rsidRPr="005571DD">
              <w:rPr>
                <w:rFonts w:asciiTheme="minorHAnsi" w:hAnsiTheme="minorHAnsi" w:cstheme="minorHAnsi"/>
                <w:bCs/>
                <w:sz w:val="18"/>
                <w:szCs w:val="18"/>
                <w:lang w:val="it-IT" w:eastAsia="sl-SI"/>
              </w:rPr>
              <w:t>oddani</w:t>
            </w:r>
            <w:proofErr w:type="spellEnd"/>
            <w:r w:rsidR="00EC39DD" w:rsidRPr="005571DD">
              <w:rPr>
                <w:rFonts w:asciiTheme="minorHAnsi" w:hAnsiTheme="minorHAnsi" w:cstheme="minorHAnsi"/>
                <w:bCs/>
                <w:sz w:val="18"/>
                <w:szCs w:val="18"/>
                <w:lang w:val="it-IT" w:eastAsia="sl-SI"/>
              </w:rPr>
              <w:t xml:space="preserve"> </w:t>
            </w:r>
            <w:proofErr w:type="spellStart"/>
            <w:r w:rsidR="00E22F26" w:rsidRPr="005571DD">
              <w:rPr>
                <w:rFonts w:asciiTheme="minorHAnsi" w:hAnsiTheme="minorHAnsi" w:cstheme="minorHAnsi"/>
                <w:bCs/>
                <w:sz w:val="18"/>
                <w:szCs w:val="18"/>
                <w:lang w:val="it-IT" w:eastAsia="sl-SI"/>
              </w:rPr>
              <w:t>prostori</w:t>
            </w:r>
            <w:proofErr w:type="spellEnd"/>
            <w:r w:rsidR="00F54067" w:rsidRPr="005571DD">
              <w:rPr>
                <w:rFonts w:asciiTheme="minorHAnsi" w:hAnsiTheme="minorHAnsi" w:cstheme="minorHAnsi"/>
                <w:bCs/>
                <w:sz w:val="18"/>
                <w:szCs w:val="18"/>
                <w:lang w:val="it-IT" w:eastAsia="sl-SI"/>
              </w:rPr>
              <w:t xml:space="preserve"> (v </w:t>
            </w:r>
            <w:proofErr w:type="spellStart"/>
            <w:r w:rsidR="00F54067" w:rsidRPr="005571DD">
              <w:rPr>
                <w:rFonts w:asciiTheme="minorHAnsi" w:hAnsiTheme="minorHAnsi" w:cstheme="minorHAnsi"/>
                <w:bCs/>
                <w:sz w:val="18"/>
                <w:szCs w:val="18"/>
                <w:lang w:val="it-IT" w:eastAsia="sl-SI"/>
              </w:rPr>
              <w:t>koordinatnem</w:t>
            </w:r>
            <w:proofErr w:type="spellEnd"/>
            <w:r w:rsidR="00F54067" w:rsidRPr="005571DD">
              <w:rPr>
                <w:rFonts w:asciiTheme="minorHAnsi" w:hAnsiTheme="minorHAnsi" w:cstheme="minorHAnsi"/>
                <w:bCs/>
                <w:sz w:val="18"/>
                <w:szCs w:val="18"/>
                <w:lang w:val="it-IT" w:eastAsia="sl-SI"/>
              </w:rPr>
              <w:t xml:space="preserve"> </w:t>
            </w:r>
            <w:proofErr w:type="spellStart"/>
            <w:r w:rsidR="00F54067" w:rsidRPr="005571DD">
              <w:rPr>
                <w:rFonts w:asciiTheme="minorHAnsi" w:hAnsiTheme="minorHAnsi" w:cstheme="minorHAnsi"/>
                <w:bCs/>
                <w:sz w:val="18"/>
                <w:szCs w:val="18"/>
                <w:lang w:val="it-IT" w:eastAsia="sl-SI"/>
              </w:rPr>
              <w:t>sistemu</w:t>
            </w:r>
            <w:proofErr w:type="spellEnd"/>
            <w:r w:rsidR="00F54067" w:rsidRPr="005571DD">
              <w:rPr>
                <w:rFonts w:asciiTheme="minorHAnsi" w:hAnsiTheme="minorHAnsi" w:cstheme="minorHAnsi"/>
                <w:bCs/>
                <w:sz w:val="18"/>
                <w:szCs w:val="18"/>
                <w:lang w:val="it-IT" w:eastAsia="sl-SI"/>
              </w:rPr>
              <w:t xml:space="preserve"> D96/TM).</w:t>
            </w:r>
          </w:p>
          <w:p w14:paraId="21A5B9AA" w14:textId="76F90884" w:rsidR="009A5810" w:rsidRPr="005571DD" w:rsidRDefault="009A5810" w:rsidP="00E52B4E">
            <w:pPr>
              <w:rPr>
                <w:rFonts w:asciiTheme="minorHAnsi" w:hAnsiTheme="minorHAnsi" w:cstheme="minorHAnsi"/>
                <w:sz w:val="18"/>
                <w:szCs w:val="18"/>
                <w:lang w:val="it-IT" w:eastAsia="sl-SI"/>
              </w:rPr>
            </w:pPr>
            <w:proofErr w:type="spellStart"/>
            <w:r w:rsidRPr="005571DD">
              <w:rPr>
                <w:rFonts w:asciiTheme="minorHAnsi" w:hAnsiTheme="minorHAnsi" w:cstheme="minorHAnsi"/>
                <w:color w:val="256475"/>
                <w:sz w:val="18"/>
                <w:szCs w:val="18"/>
                <w:lang w:val="it-IT"/>
              </w:rPr>
              <w:t>Zaradi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različnih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vzrokov</w:t>
            </w:r>
            <w:proofErr w:type="spellEnd"/>
            <w:r w:rsidRPr="005571DD">
              <w:rPr>
                <w:rFonts w:asciiTheme="minorHAnsi" w:hAnsiTheme="minorHAnsi" w:cstheme="minorHAnsi"/>
                <w:color w:val="256475"/>
                <w:sz w:val="18"/>
                <w:szCs w:val="18"/>
                <w:lang w:val="it-IT"/>
              </w:rPr>
              <w:t xml:space="preserve"> je </w:t>
            </w:r>
            <w:proofErr w:type="spellStart"/>
            <w:r w:rsidRPr="005571DD">
              <w:rPr>
                <w:rFonts w:asciiTheme="minorHAnsi" w:hAnsiTheme="minorHAnsi" w:cstheme="minorHAnsi"/>
                <w:color w:val="256475"/>
                <w:sz w:val="18"/>
                <w:szCs w:val="18"/>
                <w:lang w:val="it-IT"/>
              </w:rPr>
              <w:t>pri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starejših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poslih</w:t>
            </w:r>
            <w:proofErr w:type="spellEnd"/>
            <w:r w:rsidRPr="005571DD">
              <w:rPr>
                <w:rFonts w:asciiTheme="minorHAnsi" w:hAnsiTheme="minorHAnsi" w:cstheme="minorHAnsi"/>
                <w:color w:val="256475"/>
                <w:sz w:val="18"/>
                <w:szCs w:val="18"/>
                <w:lang w:val="it-IT"/>
              </w:rPr>
              <w:t xml:space="preserve"> to polje </w:t>
            </w:r>
            <w:proofErr w:type="spellStart"/>
            <w:r w:rsidRPr="000F6B11">
              <w:rPr>
                <w:rFonts w:asciiTheme="minorHAnsi" w:hAnsiTheme="minorHAnsi" w:cstheme="minorHAnsi"/>
                <w:color w:val="256475"/>
                <w:sz w:val="18"/>
                <w:szCs w:val="18"/>
                <w:lang w:val="it-IT"/>
              </w:rPr>
              <w:t>lahko</w:t>
            </w:r>
            <w:proofErr w:type="spellEnd"/>
            <w:r w:rsidRPr="000F6B11">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prazno</w:t>
            </w:r>
            <w:proofErr w:type="spellEnd"/>
            <w:r w:rsidRPr="005571DD">
              <w:rPr>
                <w:rFonts w:asciiTheme="minorHAnsi" w:hAnsiTheme="minorHAnsi" w:cstheme="minorHAnsi"/>
                <w:color w:val="256475"/>
                <w:sz w:val="18"/>
                <w:szCs w:val="18"/>
                <w:lang w:val="it-IT"/>
              </w:rPr>
              <w:t>.</w:t>
            </w:r>
          </w:p>
        </w:tc>
        <w:tc>
          <w:tcPr>
            <w:tcW w:w="1559" w:type="dxa"/>
            <w:shd w:val="clear" w:color="auto" w:fill="auto"/>
            <w:vAlign w:val="bottom"/>
          </w:tcPr>
          <w:p w14:paraId="6DD07B7B" w14:textId="77777777" w:rsidR="00E52B4E" w:rsidRPr="005571DD" w:rsidRDefault="00E52B4E" w:rsidP="00E52B4E">
            <w:pPr>
              <w:rPr>
                <w:rFonts w:asciiTheme="minorHAnsi" w:hAnsiTheme="minorHAnsi" w:cstheme="minorHAnsi"/>
                <w:sz w:val="18"/>
                <w:szCs w:val="18"/>
                <w:lang w:val="it-IT" w:eastAsia="sl-SI"/>
              </w:rPr>
            </w:pPr>
          </w:p>
        </w:tc>
        <w:tc>
          <w:tcPr>
            <w:tcW w:w="1418" w:type="dxa"/>
            <w:shd w:val="clear" w:color="auto" w:fill="auto"/>
            <w:vAlign w:val="bottom"/>
          </w:tcPr>
          <w:p w14:paraId="721E1DE2" w14:textId="3FF27312" w:rsidR="00E52B4E" w:rsidRPr="005571DD" w:rsidRDefault="00E52B4E" w:rsidP="00E52B4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E52B4E" w:rsidRPr="005571DD" w14:paraId="3E454311" w14:textId="77777777" w:rsidTr="002E38D7">
        <w:trPr>
          <w:trHeight w:val="450"/>
        </w:trPr>
        <w:tc>
          <w:tcPr>
            <w:tcW w:w="1701" w:type="dxa"/>
            <w:shd w:val="clear" w:color="auto" w:fill="auto"/>
            <w:noWrap/>
            <w:vAlign w:val="bottom"/>
          </w:tcPr>
          <w:p w14:paraId="646E8562" w14:textId="04B98828" w:rsidR="00E52B4E" w:rsidRPr="005571DD" w:rsidRDefault="00BE6622" w:rsidP="00E52B4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CENTROID</w:t>
            </w:r>
          </w:p>
        </w:tc>
        <w:tc>
          <w:tcPr>
            <w:tcW w:w="1276" w:type="dxa"/>
            <w:shd w:val="clear" w:color="auto" w:fill="auto"/>
            <w:vAlign w:val="bottom"/>
          </w:tcPr>
          <w:p w14:paraId="7EFFE5FA" w14:textId="3E87B539" w:rsidR="00E52B4E" w:rsidRPr="005571DD" w:rsidRDefault="00E52B4E" w:rsidP="00E52B4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w:t>
            </w:r>
            <w:r w:rsidR="00C036FA" w:rsidRPr="005571DD">
              <w:rPr>
                <w:rFonts w:asciiTheme="minorHAnsi" w:hAnsiTheme="minorHAnsi" w:cstheme="minorHAnsi"/>
                <w:sz w:val="18"/>
                <w:szCs w:val="18"/>
                <w:lang w:eastAsia="sl-SI"/>
              </w:rPr>
              <w:t xml:space="preserve"> (8.2)</w:t>
            </w:r>
          </w:p>
        </w:tc>
        <w:tc>
          <w:tcPr>
            <w:tcW w:w="3969" w:type="dxa"/>
            <w:shd w:val="clear" w:color="auto" w:fill="auto"/>
            <w:vAlign w:val="bottom"/>
          </w:tcPr>
          <w:p w14:paraId="34036D87" w14:textId="5BB60E85" w:rsidR="00E52B4E" w:rsidRPr="005571DD" w:rsidRDefault="00E52B4E" w:rsidP="00E52B4E">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 xml:space="preserve">N </w:t>
            </w:r>
            <w:proofErr w:type="spellStart"/>
            <w:r w:rsidRPr="005571DD">
              <w:rPr>
                <w:rFonts w:asciiTheme="minorHAnsi" w:hAnsiTheme="minorHAnsi" w:cstheme="minorHAnsi"/>
                <w:bCs/>
                <w:sz w:val="18"/>
                <w:szCs w:val="18"/>
                <w:lang w:val="it-IT" w:eastAsia="sl-SI"/>
              </w:rPr>
              <w:t>koordinata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centroida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stavbe</w:t>
            </w:r>
            <w:proofErr w:type="spellEnd"/>
            <w:r w:rsidRPr="005571DD">
              <w:rPr>
                <w:rFonts w:asciiTheme="minorHAnsi" w:hAnsiTheme="minorHAnsi" w:cstheme="minorHAnsi"/>
                <w:bCs/>
                <w:sz w:val="18"/>
                <w:szCs w:val="18"/>
                <w:lang w:val="it-IT" w:eastAsia="sl-SI"/>
              </w:rPr>
              <w:t xml:space="preserve"> </w:t>
            </w:r>
            <w:r w:rsidR="007C589D" w:rsidRPr="005571DD">
              <w:rPr>
                <w:rFonts w:asciiTheme="minorHAnsi" w:hAnsiTheme="minorHAnsi" w:cstheme="minorHAnsi"/>
                <w:bCs/>
                <w:sz w:val="18"/>
                <w:szCs w:val="18"/>
                <w:lang w:val="it-IT" w:eastAsia="sl-SI"/>
              </w:rPr>
              <w:t xml:space="preserve">v </w:t>
            </w:r>
            <w:proofErr w:type="spellStart"/>
            <w:r w:rsidR="007C589D" w:rsidRPr="005571DD">
              <w:rPr>
                <w:rFonts w:asciiTheme="minorHAnsi" w:hAnsiTheme="minorHAnsi" w:cstheme="minorHAnsi"/>
                <w:bCs/>
                <w:sz w:val="18"/>
                <w:szCs w:val="18"/>
                <w:lang w:val="it-IT" w:eastAsia="sl-SI"/>
              </w:rPr>
              <w:t>kateri</w:t>
            </w:r>
            <w:proofErr w:type="spellEnd"/>
            <w:r w:rsidR="007C589D" w:rsidRPr="005571DD">
              <w:rPr>
                <w:rFonts w:asciiTheme="minorHAnsi" w:hAnsiTheme="minorHAnsi" w:cstheme="minorHAnsi"/>
                <w:bCs/>
                <w:sz w:val="18"/>
                <w:szCs w:val="18"/>
                <w:lang w:val="it-IT" w:eastAsia="sl-SI"/>
              </w:rPr>
              <w:t xml:space="preserve"> </w:t>
            </w:r>
            <w:r w:rsidR="00EC39DD" w:rsidRPr="005571DD">
              <w:rPr>
                <w:rFonts w:asciiTheme="minorHAnsi" w:hAnsiTheme="minorHAnsi" w:cstheme="minorHAnsi"/>
                <w:bCs/>
                <w:sz w:val="18"/>
                <w:szCs w:val="18"/>
                <w:lang w:val="it-IT" w:eastAsia="sl-SI"/>
              </w:rPr>
              <w:t xml:space="preserve">se </w:t>
            </w:r>
            <w:proofErr w:type="spellStart"/>
            <w:r w:rsidR="00EC39DD" w:rsidRPr="005571DD">
              <w:rPr>
                <w:rFonts w:asciiTheme="minorHAnsi" w:hAnsiTheme="minorHAnsi" w:cstheme="minorHAnsi"/>
                <w:bCs/>
                <w:sz w:val="18"/>
                <w:szCs w:val="18"/>
                <w:lang w:val="it-IT" w:eastAsia="sl-SI"/>
              </w:rPr>
              <w:t>nahaja</w:t>
            </w:r>
            <w:r w:rsidR="00E22F26" w:rsidRPr="005571DD">
              <w:rPr>
                <w:rFonts w:asciiTheme="minorHAnsi" w:hAnsiTheme="minorHAnsi" w:cstheme="minorHAnsi"/>
                <w:bCs/>
                <w:sz w:val="18"/>
                <w:szCs w:val="18"/>
                <w:lang w:val="it-IT" w:eastAsia="sl-SI"/>
              </w:rPr>
              <w:t>jo</w:t>
            </w:r>
            <w:proofErr w:type="spellEnd"/>
            <w:r w:rsidR="00EC39DD" w:rsidRPr="005571DD">
              <w:rPr>
                <w:rFonts w:asciiTheme="minorHAnsi" w:hAnsiTheme="minorHAnsi" w:cstheme="minorHAnsi"/>
                <w:bCs/>
                <w:sz w:val="18"/>
                <w:szCs w:val="18"/>
                <w:lang w:val="it-IT" w:eastAsia="sl-SI"/>
              </w:rPr>
              <w:t xml:space="preserve"> </w:t>
            </w:r>
            <w:proofErr w:type="spellStart"/>
            <w:r w:rsidR="00EC39DD" w:rsidRPr="005571DD">
              <w:rPr>
                <w:rFonts w:asciiTheme="minorHAnsi" w:hAnsiTheme="minorHAnsi" w:cstheme="minorHAnsi"/>
                <w:bCs/>
                <w:sz w:val="18"/>
                <w:szCs w:val="18"/>
                <w:lang w:val="it-IT" w:eastAsia="sl-SI"/>
              </w:rPr>
              <w:t>oddani</w:t>
            </w:r>
            <w:proofErr w:type="spellEnd"/>
            <w:r w:rsidR="00EC39DD" w:rsidRPr="005571DD">
              <w:rPr>
                <w:rFonts w:asciiTheme="minorHAnsi" w:hAnsiTheme="minorHAnsi" w:cstheme="minorHAnsi"/>
                <w:bCs/>
                <w:sz w:val="18"/>
                <w:szCs w:val="18"/>
                <w:lang w:val="it-IT" w:eastAsia="sl-SI"/>
              </w:rPr>
              <w:t xml:space="preserve"> </w:t>
            </w:r>
            <w:proofErr w:type="spellStart"/>
            <w:r w:rsidR="00E22F26" w:rsidRPr="005571DD">
              <w:rPr>
                <w:rFonts w:asciiTheme="minorHAnsi" w:hAnsiTheme="minorHAnsi" w:cstheme="minorHAnsi"/>
                <w:bCs/>
                <w:sz w:val="18"/>
                <w:szCs w:val="18"/>
                <w:lang w:val="it-IT" w:eastAsia="sl-SI"/>
              </w:rPr>
              <w:t>prostori</w:t>
            </w:r>
            <w:proofErr w:type="spellEnd"/>
            <w:r w:rsidR="00F54067" w:rsidRPr="005571DD">
              <w:rPr>
                <w:rFonts w:asciiTheme="minorHAnsi" w:hAnsiTheme="minorHAnsi" w:cstheme="minorHAnsi"/>
                <w:bCs/>
                <w:sz w:val="18"/>
                <w:szCs w:val="18"/>
                <w:lang w:val="it-IT" w:eastAsia="sl-SI"/>
              </w:rPr>
              <w:t xml:space="preserve"> (v </w:t>
            </w:r>
            <w:proofErr w:type="spellStart"/>
            <w:r w:rsidR="00F54067" w:rsidRPr="005571DD">
              <w:rPr>
                <w:rFonts w:asciiTheme="minorHAnsi" w:hAnsiTheme="minorHAnsi" w:cstheme="minorHAnsi"/>
                <w:bCs/>
                <w:sz w:val="18"/>
                <w:szCs w:val="18"/>
                <w:lang w:val="it-IT" w:eastAsia="sl-SI"/>
              </w:rPr>
              <w:t>koordinatnem</w:t>
            </w:r>
            <w:proofErr w:type="spellEnd"/>
            <w:r w:rsidR="00F54067" w:rsidRPr="005571DD">
              <w:rPr>
                <w:rFonts w:asciiTheme="minorHAnsi" w:hAnsiTheme="minorHAnsi" w:cstheme="minorHAnsi"/>
                <w:bCs/>
                <w:sz w:val="18"/>
                <w:szCs w:val="18"/>
                <w:lang w:val="it-IT" w:eastAsia="sl-SI"/>
              </w:rPr>
              <w:t xml:space="preserve"> </w:t>
            </w:r>
            <w:proofErr w:type="spellStart"/>
            <w:r w:rsidR="00F54067" w:rsidRPr="005571DD">
              <w:rPr>
                <w:rFonts w:asciiTheme="minorHAnsi" w:hAnsiTheme="minorHAnsi" w:cstheme="minorHAnsi"/>
                <w:bCs/>
                <w:sz w:val="18"/>
                <w:szCs w:val="18"/>
                <w:lang w:val="it-IT" w:eastAsia="sl-SI"/>
              </w:rPr>
              <w:t>sistemu</w:t>
            </w:r>
            <w:proofErr w:type="spellEnd"/>
            <w:r w:rsidR="00F54067" w:rsidRPr="005571DD">
              <w:rPr>
                <w:rFonts w:asciiTheme="minorHAnsi" w:hAnsiTheme="minorHAnsi" w:cstheme="minorHAnsi"/>
                <w:bCs/>
                <w:sz w:val="18"/>
                <w:szCs w:val="18"/>
                <w:lang w:val="it-IT" w:eastAsia="sl-SI"/>
              </w:rPr>
              <w:t xml:space="preserve"> D96/TM).</w:t>
            </w:r>
          </w:p>
          <w:p w14:paraId="3A26B5CF" w14:textId="25D3F7FB" w:rsidR="009A5810" w:rsidRPr="005571DD" w:rsidRDefault="009A5810" w:rsidP="00E52B4E">
            <w:pPr>
              <w:rPr>
                <w:rFonts w:asciiTheme="minorHAnsi" w:hAnsiTheme="minorHAnsi" w:cstheme="minorHAnsi"/>
                <w:sz w:val="18"/>
                <w:szCs w:val="18"/>
                <w:lang w:val="it-IT" w:eastAsia="sl-SI"/>
              </w:rPr>
            </w:pPr>
            <w:proofErr w:type="spellStart"/>
            <w:r w:rsidRPr="005571DD">
              <w:rPr>
                <w:rFonts w:asciiTheme="minorHAnsi" w:hAnsiTheme="minorHAnsi" w:cstheme="minorHAnsi"/>
                <w:color w:val="256475"/>
                <w:sz w:val="18"/>
                <w:szCs w:val="18"/>
                <w:lang w:val="it-IT"/>
              </w:rPr>
              <w:t>Zaradi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različnih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vzrokov</w:t>
            </w:r>
            <w:proofErr w:type="spellEnd"/>
            <w:r w:rsidRPr="005571DD">
              <w:rPr>
                <w:rFonts w:asciiTheme="minorHAnsi" w:hAnsiTheme="minorHAnsi" w:cstheme="minorHAnsi"/>
                <w:color w:val="256475"/>
                <w:sz w:val="18"/>
                <w:szCs w:val="18"/>
                <w:lang w:val="it-IT"/>
              </w:rPr>
              <w:t xml:space="preserve"> je </w:t>
            </w:r>
            <w:proofErr w:type="spellStart"/>
            <w:r w:rsidRPr="005571DD">
              <w:rPr>
                <w:rFonts w:asciiTheme="minorHAnsi" w:hAnsiTheme="minorHAnsi" w:cstheme="minorHAnsi"/>
                <w:color w:val="256475"/>
                <w:sz w:val="18"/>
                <w:szCs w:val="18"/>
                <w:lang w:val="it-IT"/>
              </w:rPr>
              <w:t>pri</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starejših</w:t>
            </w:r>
            <w:proofErr w:type="spellEnd"/>
            <w:r w:rsidRPr="005571DD">
              <w:rPr>
                <w:rFonts w:asciiTheme="minorHAnsi" w:hAnsiTheme="minorHAnsi" w:cstheme="minorHAnsi"/>
                <w:color w:val="256475"/>
                <w:sz w:val="18"/>
                <w:szCs w:val="18"/>
                <w:lang w:val="it-IT"/>
              </w:rPr>
              <w:t xml:space="preserve"> </w:t>
            </w:r>
            <w:proofErr w:type="spellStart"/>
            <w:r w:rsidRPr="005571DD">
              <w:rPr>
                <w:rFonts w:asciiTheme="minorHAnsi" w:hAnsiTheme="minorHAnsi" w:cstheme="minorHAnsi"/>
                <w:color w:val="256475"/>
                <w:sz w:val="18"/>
                <w:szCs w:val="18"/>
                <w:lang w:val="it-IT"/>
              </w:rPr>
              <w:t>poslih</w:t>
            </w:r>
            <w:proofErr w:type="spellEnd"/>
            <w:r w:rsidRPr="005571DD">
              <w:rPr>
                <w:rFonts w:asciiTheme="minorHAnsi" w:hAnsiTheme="minorHAnsi" w:cstheme="minorHAnsi"/>
                <w:color w:val="256475"/>
                <w:sz w:val="18"/>
                <w:szCs w:val="18"/>
                <w:lang w:val="it-IT"/>
              </w:rPr>
              <w:t xml:space="preserve"> to polje </w:t>
            </w:r>
            <w:proofErr w:type="spellStart"/>
            <w:r w:rsidRPr="000F6B11">
              <w:rPr>
                <w:rFonts w:asciiTheme="minorHAnsi" w:hAnsiTheme="minorHAnsi" w:cstheme="minorHAnsi"/>
                <w:color w:val="256475"/>
                <w:sz w:val="18"/>
                <w:szCs w:val="18"/>
                <w:lang w:val="it-IT"/>
              </w:rPr>
              <w:t>lahko</w:t>
            </w:r>
            <w:proofErr w:type="spellEnd"/>
            <w:r w:rsidRPr="000F6B11">
              <w:rPr>
                <w:rFonts w:asciiTheme="minorHAnsi" w:hAnsiTheme="minorHAnsi" w:cstheme="minorHAnsi"/>
                <w:color w:val="256475"/>
                <w:sz w:val="18"/>
                <w:szCs w:val="18"/>
                <w:lang w:val="it-IT"/>
              </w:rPr>
              <w:t xml:space="preserve"> </w:t>
            </w:r>
            <w:proofErr w:type="spellStart"/>
            <w:r w:rsidRPr="000F6B11">
              <w:rPr>
                <w:rFonts w:asciiTheme="minorHAnsi" w:hAnsiTheme="minorHAnsi" w:cstheme="minorHAnsi"/>
                <w:color w:val="256475"/>
                <w:sz w:val="18"/>
                <w:szCs w:val="18"/>
                <w:lang w:val="it-IT"/>
              </w:rPr>
              <w:t>prazno</w:t>
            </w:r>
            <w:proofErr w:type="spellEnd"/>
            <w:r w:rsidRPr="005571DD">
              <w:rPr>
                <w:rFonts w:asciiTheme="minorHAnsi" w:hAnsiTheme="minorHAnsi" w:cstheme="minorHAnsi"/>
                <w:color w:val="256475"/>
                <w:sz w:val="18"/>
                <w:szCs w:val="18"/>
                <w:lang w:val="it-IT"/>
              </w:rPr>
              <w:t>.</w:t>
            </w:r>
          </w:p>
        </w:tc>
        <w:tc>
          <w:tcPr>
            <w:tcW w:w="1559" w:type="dxa"/>
            <w:shd w:val="clear" w:color="auto" w:fill="auto"/>
            <w:vAlign w:val="bottom"/>
          </w:tcPr>
          <w:p w14:paraId="7A19A821" w14:textId="77777777" w:rsidR="00E52B4E" w:rsidRPr="005571DD" w:rsidRDefault="00E52B4E" w:rsidP="00E52B4E">
            <w:pPr>
              <w:rPr>
                <w:rFonts w:asciiTheme="minorHAnsi" w:hAnsiTheme="minorHAnsi" w:cstheme="minorHAnsi"/>
                <w:sz w:val="18"/>
                <w:szCs w:val="18"/>
                <w:lang w:val="it-IT" w:eastAsia="sl-SI"/>
              </w:rPr>
            </w:pPr>
          </w:p>
        </w:tc>
        <w:tc>
          <w:tcPr>
            <w:tcW w:w="1418" w:type="dxa"/>
            <w:shd w:val="clear" w:color="auto" w:fill="auto"/>
            <w:vAlign w:val="bottom"/>
          </w:tcPr>
          <w:p w14:paraId="4553E356" w14:textId="12060818" w:rsidR="00E52B4E" w:rsidRPr="005571DD" w:rsidRDefault="00E52B4E" w:rsidP="00E52B4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da</w:t>
            </w:r>
          </w:p>
        </w:tc>
      </w:tr>
      <w:tr w:rsidR="00F071E2" w:rsidRPr="005571DD" w14:paraId="268B44CD" w14:textId="77777777" w:rsidTr="00F071E2">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37116"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CC62EA3"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79F7EE4A" w14:textId="77777777" w:rsidR="00F071E2" w:rsidRPr="005571DD" w:rsidRDefault="00F071E2" w:rsidP="00C4720A">
            <w:pPr>
              <w:rPr>
                <w:rFonts w:asciiTheme="minorHAnsi" w:hAnsiTheme="minorHAnsi" w:cstheme="minorHAnsi"/>
                <w:bCs/>
                <w:sz w:val="18"/>
                <w:szCs w:val="18"/>
                <w:lang w:val="it-IT" w:eastAsia="sl-SI"/>
              </w:rPr>
            </w:pPr>
            <w:r w:rsidRPr="005571DD">
              <w:rPr>
                <w:rFonts w:asciiTheme="minorHAnsi" w:hAnsiTheme="minorHAnsi" w:cstheme="minorHAnsi"/>
                <w:bCs/>
                <w:sz w:val="18"/>
                <w:szCs w:val="18"/>
                <w:lang w:val="it-IT" w:eastAsia="sl-SI"/>
              </w:rPr>
              <w:t xml:space="preserve">Leto </w:t>
            </w:r>
            <w:proofErr w:type="spellStart"/>
            <w:r w:rsidRPr="005571DD">
              <w:rPr>
                <w:rFonts w:asciiTheme="minorHAnsi" w:hAnsiTheme="minorHAnsi" w:cstheme="minorHAnsi"/>
                <w:bCs/>
                <w:sz w:val="18"/>
                <w:szCs w:val="18"/>
                <w:lang w:val="it-IT" w:eastAsia="sl-SI"/>
              </w:rPr>
              <w:t>podatka</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377D8D3C" w14:textId="77777777" w:rsidR="00F071E2" w:rsidRPr="005571DD" w:rsidRDefault="00F071E2" w:rsidP="00C4720A">
            <w:pPr>
              <w:rPr>
                <w:rFonts w:asciiTheme="minorHAnsi" w:hAnsiTheme="minorHAnsi" w:cstheme="minorHAnsi"/>
                <w:sz w:val="18"/>
                <w:szCs w:val="18"/>
                <w:lang w:val="it-IT"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66A0167A" w14:textId="77777777" w:rsidR="00F071E2" w:rsidRPr="005571DD" w:rsidRDefault="00F071E2" w:rsidP="00F071E2">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F071E2" w:rsidRPr="005571DD" w14:paraId="757A9EC7" w14:textId="77777777" w:rsidTr="00F071E2">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DB3753"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RPE_OBCINE_SIFRA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FE6569A" w14:textId="77777777" w:rsidR="00F071E2" w:rsidRPr="005571DD" w:rsidRDefault="00F071E2" w:rsidP="00C4720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(3)</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0295178F" w14:textId="77777777" w:rsidR="00F071E2" w:rsidRPr="005571DD" w:rsidRDefault="00F071E2" w:rsidP="00C4720A">
            <w:pPr>
              <w:rPr>
                <w:rFonts w:asciiTheme="minorHAnsi" w:hAnsiTheme="minorHAnsi" w:cstheme="minorHAnsi"/>
                <w:bCs/>
                <w:sz w:val="18"/>
                <w:szCs w:val="18"/>
                <w:lang w:val="it-IT" w:eastAsia="sl-SI"/>
              </w:rPr>
            </w:pPr>
            <w:proofErr w:type="spellStart"/>
            <w:r w:rsidRPr="005571DD">
              <w:rPr>
                <w:rFonts w:asciiTheme="minorHAnsi" w:hAnsiTheme="minorHAnsi" w:cstheme="minorHAnsi"/>
                <w:bCs/>
                <w:sz w:val="18"/>
                <w:szCs w:val="18"/>
                <w:lang w:val="it-IT" w:eastAsia="sl-SI"/>
              </w:rPr>
              <w:t>Šifra</w:t>
            </w:r>
            <w:proofErr w:type="spellEnd"/>
            <w:r w:rsidRPr="005571DD">
              <w:rPr>
                <w:rFonts w:asciiTheme="minorHAnsi" w:hAnsiTheme="minorHAnsi" w:cstheme="minorHAnsi"/>
                <w:bCs/>
                <w:sz w:val="18"/>
                <w:szCs w:val="18"/>
                <w:lang w:val="it-IT" w:eastAsia="sl-SI"/>
              </w:rPr>
              <w:t xml:space="preserve"> </w:t>
            </w:r>
            <w:proofErr w:type="spellStart"/>
            <w:r w:rsidRPr="005571DD">
              <w:rPr>
                <w:rFonts w:asciiTheme="minorHAnsi" w:hAnsiTheme="minorHAnsi" w:cstheme="minorHAnsi"/>
                <w:bCs/>
                <w:sz w:val="18"/>
                <w:szCs w:val="18"/>
                <w:lang w:val="it-IT" w:eastAsia="sl-SI"/>
              </w:rPr>
              <w:t>občine</w:t>
            </w:r>
            <w:proofErr w:type="spellEnd"/>
            <w:r w:rsidRPr="005571DD">
              <w:rPr>
                <w:rFonts w:asciiTheme="minorHAnsi" w:hAnsiTheme="minorHAnsi" w:cstheme="minorHAnsi"/>
                <w:bCs/>
                <w:sz w:val="18"/>
                <w:szCs w:val="18"/>
                <w:lang w:val="it-IT" w:eastAsia="sl-SI"/>
              </w:rPr>
              <w:t xml:space="preserve">. </w:t>
            </w:r>
            <w:r w:rsidRPr="005571DD">
              <w:rPr>
                <w:rFonts w:asciiTheme="minorHAnsi" w:hAnsiTheme="minorHAnsi" w:cstheme="minorHAnsi"/>
                <w:bCs/>
                <w:color w:val="C00000"/>
                <w:sz w:val="18"/>
                <w:szCs w:val="18"/>
                <w:lang w:val="it-IT" w:eastAsia="sl-SI"/>
              </w:rPr>
              <w:t xml:space="preserve">Polje se </w:t>
            </w:r>
            <w:proofErr w:type="spellStart"/>
            <w:r w:rsidRPr="005571DD">
              <w:rPr>
                <w:rFonts w:asciiTheme="minorHAnsi" w:hAnsiTheme="minorHAnsi" w:cstheme="minorHAnsi"/>
                <w:bCs/>
                <w:color w:val="C00000"/>
                <w:sz w:val="18"/>
                <w:szCs w:val="18"/>
                <w:lang w:val="it-IT" w:eastAsia="sl-SI"/>
              </w:rPr>
              <w:t>pojavi</w:t>
            </w:r>
            <w:proofErr w:type="spellEnd"/>
            <w:r w:rsidRPr="005571DD">
              <w:rPr>
                <w:rFonts w:asciiTheme="minorHAnsi" w:hAnsiTheme="minorHAnsi" w:cstheme="minorHAnsi"/>
                <w:bCs/>
                <w:color w:val="C00000"/>
                <w:sz w:val="18"/>
                <w:szCs w:val="18"/>
                <w:lang w:val="it-IT" w:eastAsia="sl-SI"/>
              </w:rPr>
              <w:t xml:space="preserve"> le v </w:t>
            </w:r>
            <w:proofErr w:type="spellStart"/>
            <w:r w:rsidRPr="005571DD">
              <w:rPr>
                <w:rFonts w:asciiTheme="minorHAnsi" w:hAnsiTheme="minorHAnsi" w:cstheme="minorHAnsi"/>
                <w:bCs/>
                <w:color w:val="C00000"/>
                <w:sz w:val="18"/>
                <w:szCs w:val="18"/>
                <w:lang w:val="it-IT" w:eastAsia="sl-SI"/>
              </w:rPr>
              <w:t>izvozu</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podatkov</w:t>
            </w:r>
            <w:proofErr w:type="spellEnd"/>
            <w:r w:rsidRPr="005571DD">
              <w:rPr>
                <w:rFonts w:asciiTheme="minorHAnsi" w:hAnsiTheme="minorHAnsi" w:cstheme="minorHAnsi"/>
                <w:bCs/>
                <w:color w:val="C00000"/>
                <w:sz w:val="18"/>
                <w:szCs w:val="18"/>
                <w:lang w:val="it-IT" w:eastAsia="sl-SI"/>
              </w:rPr>
              <w:t xml:space="preserve"> za </w:t>
            </w:r>
            <w:proofErr w:type="spellStart"/>
            <w:r w:rsidRPr="005571DD">
              <w:rPr>
                <w:rFonts w:asciiTheme="minorHAnsi" w:hAnsiTheme="minorHAnsi" w:cstheme="minorHAnsi"/>
                <w:bCs/>
                <w:color w:val="C00000"/>
                <w:sz w:val="18"/>
                <w:szCs w:val="18"/>
                <w:lang w:val="it-IT" w:eastAsia="sl-SI"/>
              </w:rPr>
              <w:t>območje</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posamezne</w:t>
            </w:r>
            <w:proofErr w:type="spellEnd"/>
            <w:r w:rsidRPr="005571DD">
              <w:rPr>
                <w:rFonts w:asciiTheme="minorHAnsi" w:hAnsiTheme="minorHAnsi" w:cstheme="minorHAnsi"/>
                <w:bCs/>
                <w:color w:val="C00000"/>
                <w:sz w:val="18"/>
                <w:szCs w:val="18"/>
                <w:lang w:val="it-IT" w:eastAsia="sl-SI"/>
              </w:rPr>
              <w:t xml:space="preserve"> </w:t>
            </w:r>
            <w:proofErr w:type="spellStart"/>
            <w:r w:rsidRPr="005571DD">
              <w:rPr>
                <w:rFonts w:asciiTheme="minorHAnsi" w:hAnsiTheme="minorHAnsi" w:cstheme="minorHAnsi"/>
                <w:bCs/>
                <w:color w:val="C00000"/>
                <w:sz w:val="18"/>
                <w:szCs w:val="18"/>
                <w:lang w:val="it-IT" w:eastAsia="sl-SI"/>
              </w:rPr>
              <w:t>občine</w:t>
            </w:r>
            <w:proofErr w:type="spellEnd"/>
            <w:r w:rsidRPr="005571DD">
              <w:rPr>
                <w:rFonts w:asciiTheme="minorHAnsi" w:hAnsiTheme="minorHAnsi" w:cstheme="minorHAnsi"/>
                <w:bCs/>
                <w:color w:val="C00000"/>
                <w:sz w:val="18"/>
                <w:szCs w:val="18"/>
                <w:lang w:val="it-IT" w:eastAsia="sl-SI"/>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2CB5729C" w14:textId="77777777" w:rsidR="00F071E2" w:rsidRPr="005571DD" w:rsidRDefault="00F071E2" w:rsidP="00C4720A">
            <w:pPr>
              <w:rPr>
                <w:rFonts w:asciiTheme="minorHAnsi" w:hAnsiTheme="minorHAnsi" w:cstheme="minorHAnsi"/>
                <w:sz w:val="18"/>
                <w:szCs w:val="18"/>
                <w:lang w:val="it-IT"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47FAA437" w14:textId="77777777" w:rsidR="00F071E2" w:rsidRPr="005571DD" w:rsidRDefault="00F071E2" w:rsidP="00F071E2">
            <w:pPr>
              <w:rPr>
                <w:rFonts w:asciiTheme="minorHAnsi" w:hAnsiTheme="minorHAnsi" w:cstheme="minorHAnsi"/>
                <w:sz w:val="18"/>
                <w:szCs w:val="18"/>
                <w:lang w:val="it-IT" w:eastAsia="sl-SI"/>
              </w:rPr>
            </w:pPr>
          </w:p>
        </w:tc>
      </w:tr>
    </w:tbl>
    <w:p w14:paraId="291A0635" w14:textId="77777777" w:rsidR="004845CE" w:rsidRPr="005571DD" w:rsidRDefault="004845CE" w:rsidP="004845CE">
      <w:pPr>
        <w:rPr>
          <w:rFonts w:asciiTheme="minorHAnsi" w:hAnsiTheme="minorHAnsi" w:cstheme="minorHAnsi"/>
          <w:b/>
          <w:sz w:val="24"/>
          <w:lang w:val="it-IT"/>
        </w:rPr>
      </w:pPr>
    </w:p>
    <w:p w14:paraId="666CE469" w14:textId="77777777" w:rsidR="004845CE" w:rsidRPr="005571DD" w:rsidRDefault="004845CE" w:rsidP="004845CE">
      <w:pPr>
        <w:rPr>
          <w:rFonts w:asciiTheme="minorHAnsi" w:hAnsiTheme="minorHAnsi" w:cstheme="minorHAnsi"/>
          <w:sz w:val="24"/>
        </w:rPr>
      </w:pPr>
    </w:p>
    <w:p w14:paraId="7A838315" w14:textId="5DED352F" w:rsidR="004845CE" w:rsidRPr="005571DD" w:rsidRDefault="00145F94" w:rsidP="00C353EF">
      <w:pPr>
        <w:pStyle w:val="Naslov3"/>
        <w:rPr>
          <w:rFonts w:asciiTheme="minorHAnsi" w:hAnsiTheme="minorHAnsi" w:cstheme="minorHAnsi"/>
          <w:lang w:val="sl-SI"/>
        </w:rPr>
      </w:pPr>
      <w:r w:rsidRPr="005571DD">
        <w:rPr>
          <w:rFonts w:asciiTheme="minorHAnsi" w:hAnsiTheme="minorHAnsi" w:cstheme="minorHAnsi"/>
          <w:lang w:val="sl-SI"/>
        </w:rPr>
        <w:br w:type="page"/>
      </w:r>
      <w:bookmarkStart w:id="15" w:name="_Toc161048412"/>
      <w:r w:rsidR="008A36BF" w:rsidRPr="005571DD">
        <w:rPr>
          <w:rFonts w:asciiTheme="minorHAnsi" w:hAnsiTheme="minorHAnsi" w:cstheme="minorHAnsi"/>
          <w:lang w:val="sl-SI"/>
        </w:rPr>
        <w:lastRenderedPageBreak/>
        <w:t>3.2.</w:t>
      </w:r>
      <w:r w:rsidR="009B047E" w:rsidRPr="005571DD">
        <w:rPr>
          <w:rFonts w:asciiTheme="minorHAnsi" w:hAnsiTheme="minorHAnsi" w:cstheme="minorHAnsi"/>
          <w:lang w:val="sl-SI"/>
        </w:rPr>
        <w:t>4</w:t>
      </w:r>
      <w:r w:rsidR="008A36BF" w:rsidRPr="005571DD">
        <w:rPr>
          <w:rFonts w:asciiTheme="minorHAnsi" w:hAnsiTheme="minorHAnsi" w:cstheme="minorHAnsi"/>
          <w:lang w:val="sl-SI"/>
        </w:rPr>
        <w:t xml:space="preserve"> </w:t>
      </w:r>
      <w:r w:rsidR="004845CE" w:rsidRPr="005571DD">
        <w:rPr>
          <w:rFonts w:asciiTheme="minorHAnsi" w:hAnsiTheme="minorHAnsi" w:cstheme="minorHAnsi"/>
          <w:lang w:val="sl-SI"/>
        </w:rPr>
        <w:t>STRANKE – datoteka pogodbenih strank</w:t>
      </w:r>
      <w:bookmarkEnd w:id="15"/>
      <w:r w:rsidR="004845CE" w:rsidRPr="005571DD">
        <w:rPr>
          <w:rFonts w:asciiTheme="minorHAnsi" w:hAnsiTheme="minorHAnsi" w:cstheme="minorHAnsi"/>
          <w:lang w:val="sl-SI"/>
        </w:rPr>
        <w:t xml:space="preserve"> </w:t>
      </w:r>
    </w:p>
    <w:p w14:paraId="2248AEE6" w14:textId="77777777" w:rsidR="004845CE" w:rsidRPr="005571DD" w:rsidRDefault="004845CE" w:rsidP="004845CE">
      <w:pPr>
        <w:rPr>
          <w:rFonts w:asciiTheme="minorHAnsi" w:hAnsiTheme="minorHAnsi" w:cstheme="minorHAnsi"/>
          <w:b/>
          <w:sz w:val="24"/>
        </w:rPr>
      </w:pP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1276"/>
        <w:gridCol w:w="3969"/>
        <w:gridCol w:w="1559"/>
        <w:gridCol w:w="1418"/>
      </w:tblGrid>
      <w:tr w:rsidR="0011323A" w:rsidRPr="005571DD" w14:paraId="505BEEF7" w14:textId="77777777" w:rsidTr="00BE4F6A">
        <w:trPr>
          <w:trHeight w:val="450"/>
        </w:trPr>
        <w:tc>
          <w:tcPr>
            <w:tcW w:w="1701" w:type="dxa"/>
            <w:tcBorders>
              <w:bottom w:val="single" w:sz="4" w:space="0" w:color="auto"/>
            </w:tcBorders>
            <w:shd w:val="clear" w:color="auto" w:fill="E5DFEC"/>
            <w:noWrap/>
            <w:vAlign w:val="center"/>
          </w:tcPr>
          <w:p w14:paraId="596A612E" w14:textId="2C3B7088" w:rsidR="0011323A" w:rsidRPr="005571DD" w:rsidRDefault="008833A4"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IME POLJA</w:t>
            </w:r>
          </w:p>
        </w:tc>
        <w:tc>
          <w:tcPr>
            <w:tcW w:w="1276" w:type="dxa"/>
            <w:tcBorders>
              <w:bottom w:val="single" w:sz="4" w:space="0" w:color="auto"/>
            </w:tcBorders>
            <w:shd w:val="clear" w:color="auto" w:fill="E5DFEC"/>
            <w:vAlign w:val="center"/>
          </w:tcPr>
          <w:p w14:paraId="611F0151" w14:textId="77777777" w:rsidR="0011323A" w:rsidRPr="005571DD" w:rsidRDefault="0011323A" w:rsidP="004845CE">
            <w:pPr>
              <w:jc w:val="center"/>
              <w:rPr>
                <w:rFonts w:asciiTheme="minorHAnsi" w:hAnsiTheme="minorHAnsi" w:cstheme="minorHAnsi"/>
                <w:b/>
                <w:bCs/>
                <w:color w:val="000000"/>
                <w:sz w:val="18"/>
                <w:szCs w:val="18"/>
                <w:lang w:eastAsia="sl-SI"/>
              </w:rPr>
            </w:pPr>
            <w:r w:rsidRPr="005571DD">
              <w:rPr>
                <w:rFonts w:asciiTheme="minorHAnsi" w:hAnsiTheme="minorHAnsi" w:cstheme="minorHAnsi"/>
                <w:b/>
                <w:bCs/>
                <w:color w:val="000000"/>
                <w:sz w:val="18"/>
                <w:szCs w:val="18"/>
                <w:lang w:eastAsia="sl-SI"/>
              </w:rPr>
              <w:t>FORMAT PODATKA</w:t>
            </w:r>
          </w:p>
        </w:tc>
        <w:tc>
          <w:tcPr>
            <w:tcW w:w="3969" w:type="dxa"/>
            <w:tcBorders>
              <w:bottom w:val="single" w:sz="4" w:space="0" w:color="auto"/>
            </w:tcBorders>
            <w:shd w:val="clear" w:color="auto" w:fill="E5DFEC"/>
            <w:vAlign w:val="center"/>
          </w:tcPr>
          <w:p w14:paraId="7D8277EF" w14:textId="77777777" w:rsidR="0011323A" w:rsidRPr="005571DD" w:rsidRDefault="0011323A"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OPIS POLJA</w:t>
            </w:r>
          </w:p>
        </w:tc>
        <w:tc>
          <w:tcPr>
            <w:tcW w:w="1559" w:type="dxa"/>
            <w:tcBorders>
              <w:bottom w:val="single" w:sz="4" w:space="0" w:color="auto"/>
            </w:tcBorders>
            <w:shd w:val="clear" w:color="auto" w:fill="E5DFEC"/>
            <w:vAlign w:val="center"/>
          </w:tcPr>
          <w:p w14:paraId="1140012A" w14:textId="77777777" w:rsidR="0011323A" w:rsidRPr="005571DD" w:rsidRDefault="0011323A"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ŠIFRANT</w:t>
            </w:r>
          </w:p>
        </w:tc>
        <w:tc>
          <w:tcPr>
            <w:tcW w:w="1418" w:type="dxa"/>
            <w:tcBorders>
              <w:bottom w:val="single" w:sz="4" w:space="0" w:color="auto"/>
            </w:tcBorders>
            <w:shd w:val="clear" w:color="auto" w:fill="E5DFEC"/>
          </w:tcPr>
          <w:p w14:paraId="5F796D1E" w14:textId="1187BE96" w:rsidR="0011323A" w:rsidRPr="005571DD" w:rsidRDefault="00BE4F6A" w:rsidP="004845CE">
            <w:pPr>
              <w:jc w:val="center"/>
              <w:rPr>
                <w:rFonts w:asciiTheme="minorHAnsi" w:hAnsiTheme="minorHAnsi" w:cstheme="minorHAnsi"/>
                <w:b/>
                <w:bCs/>
                <w:sz w:val="18"/>
                <w:szCs w:val="18"/>
                <w:lang w:eastAsia="sl-SI"/>
              </w:rPr>
            </w:pPr>
            <w:r w:rsidRPr="005571DD">
              <w:rPr>
                <w:rFonts w:asciiTheme="minorHAnsi" w:hAnsiTheme="minorHAnsi" w:cstheme="minorHAnsi"/>
                <w:b/>
                <w:bCs/>
                <w:sz w:val="18"/>
                <w:szCs w:val="18"/>
                <w:lang w:eastAsia="sl-SI"/>
              </w:rPr>
              <w:t xml:space="preserve">PODATEK IZ </w:t>
            </w:r>
            <w:r w:rsidR="008833A4" w:rsidRPr="005571DD">
              <w:rPr>
                <w:rFonts w:asciiTheme="minorHAnsi" w:hAnsiTheme="minorHAnsi" w:cstheme="minorHAnsi"/>
                <w:b/>
                <w:bCs/>
                <w:sz w:val="18"/>
                <w:szCs w:val="18"/>
                <w:lang w:eastAsia="sl-SI"/>
              </w:rPr>
              <w:t>KN</w:t>
            </w:r>
          </w:p>
        </w:tc>
      </w:tr>
      <w:tr w:rsidR="0011323A" w:rsidRPr="005571DD" w14:paraId="10AED7E2" w14:textId="77777777" w:rsidTr="00BE4F6A">
        <w:trPr>
          <w:trHeight w:val="450"/>
        </w:trPr>
        <w:tc>
          <w:tcPr>
            <w:tcW w:w="1701" w:type="dxa"/>
            <w:shd w:val="clear" w:color="auto" w:fill="auto"/>
            <w:noWrap/>
            <w:vAlign w:val="bottom"/>
          </w:tcPr>
          <w:p w14:paraId="71EB561D"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ID_POSLA</w:t>
            </w:r>
          </w:p>
        </w:tc>
        <w:tc>
          <w:tcPr>
            <w:tcW w:w="1276" w:type="dxa"/>
            <w:shd w:val="clear" w:color="auto" w:fill="auto"/>
            <w:vAlign w:val="bottom"/>
          </w:tcPr>
          <w:p w14:paraId="6C539550" w14:textId="77777777" w:rsidR="0011323A" w:rsidRPr="005571DD" w:rsidRDefault="0011323A" w:rsidP="00A00A5B">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5D9404CA" w14:textId="77777777" w:rsidR="0011323A" w:rsidRPr="005571DD" w:rsidRDefault="0011323A" w:rsidP="004845CE">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Povezovalno</w:t>
            </w:r>
            <w:proofErr w:type="spellEnd"/>
            <w:r w:rsidRPr="005571DD">
              <w:rPr>
                <w:rFonts w:asciiTheme="minorHAnsi" w:hAnsiTheme="minorHAnsi" w:cstheme="minorHAnsi"/>
                <w:sz w:val="18"/>
                <w:szCs w:val="18"/>
                <w:lang w:val="it-IT" w:eastAsia="sl-SI"/>
              </w:rPr>
              <w:t xml:space="preserve"> polje </w:t>
            </w:r>
            <w:proofErr w:type="spellStart"/>
            <w:r w:rsidRPr="005571DD">
              <w:rPr>
                <w:rFonts w:asciiTheme="minorHAnsi" w:hAnsiTheme="minorHAnsi" w:cstheme="minorHAnsi"/>
                <w:sz w:val="18"/>
                <w:szCs w:val="18"/>
                <w:lang w:val="it-IT" w:eastAsia="sl-SI"/>
              </w:rPr>
              <w:t>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katerega</w:t>
            </w:r>
            <w:proofErr w:type="spellEnd"/>
            <w:r w:rsidRPr="005571DD">
              <w:rPr>
                <w:rFonts w:asciiTheme="minorHAnsi" w:hAnsiTheme="minorHAnsi" w:cstheme="minorHAnsi"/>
                <w:sz w:val="18"/>
                <w:szCs w:val="18"/>
                <w:lang w:val="it-IT" w:eastAsia="sl-SI"/>
              </w:rPr>
              <w:t xml:space="preserve"> so </w:t>
            </w:r>
            <w:proofErr w:type="spellStart"/>
            <w:r w:rsidRPr="005571DD">
              <w:rPr>
                <w:rFonts w:asciiTheme="minorHAnsi" w:hAnsiTheme="minorHAnsi" w:cstheme="minorHAnsi"/>
                <w:sz w:val="18"/>
                <w:szCs w:val="18"/>
                <w:lang w:val="it-IT" w:eastAsia="sl-SI"/>
              </w:rPr>
              <w:t>vezani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vsi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podatki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posameznega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posla</w:t>
            </w:r>
            <w:proofErr w:type="spellEnd"/>
            <w:r w:rsidRPr="005571DD">
              <w:rPr>
                <w:rFonts w:asciiTheme="minorHAnsi" w:hAnsiTheme="minorHAnsi" w:cstheme="minorHAnsi"/>
                <w:sz w:val="18"/>
                <w:szCs w:val="18"/>
                <w:lang w:val="it-IT" w:eastAsia="sl-SI"/>
              </w:rPr>
              <w:t>.</w:t>
            </w:r>
          </w:p>
        </w:tc>
        <w:tc>
          <w:tcPr>
            <w:tcW w:w="1559" w:type="dxa"/>
            <w:vAlign w:val="bottom"/>
          </w:tcPr>
          <w:p w14:paraId="1288946C" w14:textId="77777777" w:rsidR="0011323A" w:rsidRPr="005571DD" w:rsidRDefault="0011323A"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vAlign w:val="bottom"/>
          </w:tcPr>
          <w:p w14:paraId="1CB2C150"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11323A" w:rsidRPr="005571DD" w14:paraId="43B8E6EC" w14:textId="77777777" w:rsidTr="00BE4F6A">
        <w:trPr>
          <w:trHeight w:val="450"/>
        </w:trPr>
        <w:tc>
          <w:tcPr>
            <w:tcW w:w="1701" w:type="dxa"/>
            <w:shd w:val="clear" w:color="auto" w:fill="auto"/>
            <w:noWrap/>
            <w:vAlign w:val="bottom"/>
          </w:tcPr>
          <w:p w14:paraId="1E9CA6F6" w14:textId="54AC7982" w:rsidR="0011323A"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POLO</w:t>
            </w:r>
            <w:r w:rsidR="0083713A" w:rsidRPr="005571DD">
              <w:rPr>
                <w:rFonts w:asciiTheme="minorHAnsi" w:hAnsiTheme="minorHAnsi" w:cstheme="minorHAnsi"/>
                <w:sz w:val="18"/>
                <w:szCs w:val="18"/>
                <w:lang w:eastAsia="sl-SI"/>
              </w:rPr>
              <w:t>Z</w:t>
            </w:r>
            <w:r w:rsidRPr="005571DD">
              <w:rPr>
                <w:rFonts w:asciiTheme="minorHAnsi" w:hAnsiTheme="minorHAnsi" w:cstheme="minorHAnsi"/>
                <w:sz w:val="18"/>
                <w:szCs w:val="18"/>
                <w:lang w:eastAsia="sl-SI"/>
              </w:rPr>
              <w:t>AJ</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POGODBENE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STRANKE</w:t>
            </w:r>
          </w:p>
        </w:tc>
        <w:tc>
          <w:tcPr>
            <w:tcW w:w="1276" w:type="dxa"/>
            <w:shd w:val="clear" w:color="auto" w:fill="auto"/>
            <w:vAlign w:val="bottom"/>
          </w:tcPr>
          <w:p w14:paraId="7ABDE522"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620C4B47" w14:textId="77777777" w:rsidR="0011323A" w:rsidRPr="005571DD" w:rsidRDefault="0011323A" w:rsidP="00F42276">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Podatek</w:t>
            </w:r>
            <w:proofErr w:type="spellEnd"/>
            <w:r w:rsidRPr="005571DD">
              <w:rPr>
                <w:rFonts w:asciiTheme="minorHAnsi" w:hAnsiTheme="minorHAnsi" w:cstheme="minorHAnsi"/>
                <w:sz w:val="18"/>
                <w:szCs w:val="18"/>
                <w:lang w:val="it-IT" w:eastAsia="sl-SI"/>
              </w:rPr>
              <w:t xml:space="preserve"> o </w:t>
            </w:r>
            <w:proofErr w:type="spellStart"/>
            <w:r w:rsidRPr="005571DD">
              <w:rPr>
                <w:rFonts w:asciiTheme="minorHAnsi" w:hAnsiTheme="minorHAnsi" w:cstheme="minorHAnsi"/>
                <w:sz w:val="18"/>
                <w:szCs w:val="18"/>
                <w:lang w:val="it-IT" w:eastAsia="sl-SI"/>
              </w:rPr>
              <w:t>tem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kot</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kaj</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nastopa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pogodbena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stranka</w:t>
            </w:r>
            <w:proofErr w:type="spellEnd"/>
            <w:r w:rsidRPr="005571DD">
              <w:rPr>
                <w:rFonts w:asciiTheme="minorHAnsi" w:hAnsiTheme="minorHAnsi" w:cstheme="minorHAnsi"/>
                <w:sz w:val="18"/>
                <w:szCs w:val="18"/>
                <w:lang w:val="it-IT" w:eastAsia="sl-SI"/>
              </w:rPr>
              <w:t xml:space="preserve">: </w:t>
            </w:r>
          </w:p>
          <w:p w14:paraId="0CB0BB70" w14:textId="77777777" w:rsidR="0011323A" w:rsidRPr="005571DD" w:rsidRDefault="0011323A" w:rsidP="00F42276">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kot najemodajalec</w:t>
            </w:r>
          </w:p>
          <w:p w14:paraId="73136697" w14:textId="77777777" w:rsidR="0011323A" w:rsidRPr="005571DD" w:rsidRDefault="0011323A" w:rsidP="00F42276">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kot najemojemalec</w:t>
            </w:r>
          </w:p>
        </w:tc>
        <w:tc>
          <w:tcPr>
            <w:tcW w:w="1559" w:type="dxa"/>
            <w:shd w:val="clear" w:color="auto" w:fill="auto"/>
            <w:vAlign w:val="bottom"/>
          </w:tcPr>
          <w:p w14:paraId="4A53A3D1"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13: Položaj pogodbene stranke</w:t>
            </w:r>
          </w:p>
        </w:tc>
        <w:tc>
          <w:tcPr>
            <w:tcW w:w="1418" w:type="dxa"/>
            <w:shd w:val="clear" w:color="auto" w:fill="auto"/>
            <w:vAlign w:val="bottom"/>
          </w:tcPr>
          <w:p w14:paraId="05C07799"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44FC7" w:rsidRPr="005571DD" w14:paraId="60BC6346" w14:textId="77777777" w:rsidTr="00065ACD">
        <w:trPr>
          <w:trHeight w:val="450"/>
        </w:trPr>
        <w:tc>
          <w:tcPr>
            <w:tcW w:w="1701" w:type="dxa"/>
            <w:shd w:val="clear" w:color="auto" w:fill="auto"/>
            <w:noWrap/>
            <w:vAlign w:val="bottom"/>
          </w:tcPr>
          <w:p w14:paraId="60ECD6D3"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PRAVNO</w:t>
            </w:r>
            <w:r w:rsidRPr="005571DD">
              <w:rPr>
                <w:rFonts w:asciiTheme="minorHAnsi" w:hAnsiTheme="minorHAnsi" w:cstheme="minorHAnsi"/>
                <w:sz w:val="18"/>
                <w:szCs w:val="18"/>
                <w:lang w:eastAsia="sl-SI"/>
              </w:rPr>
              <w:softHyphen/>
              <w:t>_ORGANIZACIJSKA_OBLIKA</w:t>
            </w:r>
          </w:p>
        </w:tc>
        <w:tc>
          <w:tcPr>
            <w:tcW w:w="1276" w:type="dxa"/>
            <w:shd w:val="clear" w:color="auto" w:fill="auto"/>
            <w:vAlign w:val="bottom"/>
          </w:tcPr>
          <w:p w14:paraId="78FA568F"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shd w:val="clear" w:color="auto" w:fill="auto"/>
            <w:vAlign w:val="bottom"/>
          </w:tcPr>
          <w:p w14:paraId="36D79A18"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obliki organiziranja pogodbene stranke glede na šifrant evidence trga nepremičnin.</w:t>
            </w:r>
          </w:p>
        </w:tc>
        <w:tc>
          <w:tcPr>
            <w:tcW w:w="1559" w:type="dxa"/>
            <w:shd w:val="clear" w:color="auto" w:fill="auto"/>
            <w:vAlign w:val="bottom"/>
          </w:tcPr>
          <w:p w14:paraId="083F6529"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7: Pravno-organizacijska oblika</w:t>
            </w:r>
          </w:p>
        </w:tc>
        <w:tc>
          <w:tcPr>
            <w:tcW w:w="1418" w:type="dxa"/>
            <w:shd w:val="clear" w:color="auto" w:fill="auto"/>
            <w:vAlign w:val="bottom"/>
          </w:tcPr>
          <w:p w14:paraId="03189297"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44FC7" w:rsidRPr="005571DD" w14:paraId="11DD1A88" w14:textId="77777777" w:rsidTr="00065ACD">
        <w:trPr>
          <w:trHeight w:val="450"/>
        </w:trPr>
        <w:tc>
          <w:tcPr>
            <w:tcW w:w="1701" w:type="dxa"/>
            <w:shd w:val="clear" w:color="auto" w:fill="auto"/>
            <w:noWrap/>
            <w:vAlign w:val="bottom"/>
          </w:tcPr>
          <w:p w14:paraId="0B7E8EE4"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DRZAVLJANSTVO_DRZAVA_SEDEZA</w:t>
            </w:r>
          </w:p>
        </w:tc>
        <w:tc>
          <w:tcPr>
            <w:tcW w:w="1276" w:type="dxa"/>
            <w:shd w:val="clear" w:color="auto" w:fill="auto"/>
            <w:vAlign w:val="bottom"/>
          </w:tcPr>
          <w:p w14:paraId="113C7A3A"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(12)</w:t>
            </w:r>
          </w:p>
        </w:tc>
        <w:tc>
          <w:tcPr>
            <w:tcW w:w="3969" w:type="dxa"/>
            <w:vAlign w:val="bottom"/>
          </w:tcPr>
          <w:p w14:paraId="5829BBCA"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Podatek o državljanstvu pogodbene stranke, ki je fizična oseba, ali podatek o državi, v kateri ima sedež pogodbena stranka, ki je pravna oseba.</w:t>
            </w:r>
          </w:p>
        </w:tc>
        <w:tc>
          <w:tcPr>
            <w:tcW w:w="1559" w:type="dxa"/>
            <w:vAlign w:val="bottom"/>
          </w:tcPr>
          <w:p w14:paraId="5416217A"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ID 14: Državljanstvo</w:t>
            </w:r>
          </w:p>
        </w:tc>
        <w:tc>
          <w:tcPr>
            <w:tcW w:w="1418" w:type="dxa"/>
            <w:vAlign w:val="bottom"/>
          </w:tcPr>
          <w:p w14:paraId="700F3124"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544FC7" w:rsidRPr="005571DD" w14:paraId="2745E011" w14:textId="77777777" w:rsidTr="00065ACD">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28687B"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43D2294"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(4)</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6864772F"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Leto podatka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713D23CF" w14:textId="77777777" w:rsidR="00544FC7" w:rsidRPr="005571DD" w:rsidRDefault="00544FC7" w:rsidP="00065ACD">
            <w:pPr>
              <w:rPr>
                <w:rFonts w:asciiTheme="minorHAnsi" w:hAnsiTheme="minorHAnsi" w:cstheme="minorHAnsi"/>
                <w:sz w:val="18"/>
                <w:szCs w:val="18"/>
                <w:lang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51939EF4" w14:textId="77777777" w:rsidR="00544FC7" w:rsidRPr="005571DD" w:rsidRDefault="00544FC7" w:rsidP="00065ACD">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8714B9" w:rsidRPr="005571DD" w14:paraId="1030D4A8" w14:textId="77777777" w:rsidTr="00F37E1E">
        <w:trPr>
          <w:trHeight w:val="45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417E31" w14:textId="77777777" w:rsidR="008714B9" w:rsidRPr="005571DD" w:rsidRDefault="008714B9" w:rsidP="00F37E1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RPE_OBCINE_SIFRA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A92D626" w14:textId="77777777" w:rsidR="008714B9" w:rsidRPr="005571DD" w:rsidRDefault="008714B9" w:rsidP="00F37E1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NUMBER (3)</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14:paraId="2E2E3A0F" w14:textId="77777777" w:rsidR="008714B9" w:rsidRPr="005571DD" w:rsidRDefault="008714B9" w:rsidP="00F37E1E">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Šifra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občine</w:t>
            </w:r>
            <w:proofErr w:type="spellEnd"/>
            <w:r w:rsidRPr="005571DD">
              <w:rPr>
                <w:rFonts w:asciiTheme="minorHAnsi" w:hAnsiTheme="minorHAnsi" w:cstheme="minorHAnsi"/>
                <w:sz w:val="18"/>
                <w:szCs w:val="18"/>
                <w:lang w:val="it-IT" w:eastAsia="sl-SI"/>
              </w:rPr>
              <w:t xml:space="preserve">. </w:t>
            </w:r>
          </w:p>
          <w:p w14:paraId="3E762B83" w14:textId="77777777" w:rsidR="008714B9" w:rsidRPr="005571DD" w:rsidRDefault="008714B9" w:rsidP="00F37E1E">
            <w:pPr>
              <w:rPr>
                <w:rFonts w:asciiTheme="minorHAnsi" w:hAnsiTheme="minorHAnsi" w:cstheme="minorHAnsi"/>
                <w:sz w:val="18"/>
                <w:szCs w:val="18"/>
                <w:lang w:val="it-IT" w:eastAsia="sl-SI"/>
              </w:rPr>
            </w:pPr>
            <w:r w:rsidRPr="005571DD">
              <w:rPr>
                <w:rFonts w:asciiTheme="minorHAnsi" w:hAnsiTheme="minorHAnsi" w:cstheme="minorHAnsi"/>
                <w:color w:val="C00000"/>
                <w:sz w:val="18"/>
                <w:szCs w:val="18"/>
                <w:lang w:val="it-IT" w:eastAsia="sl-SI"/>
              </w:rPr>
              <w:t xml:space="preserve">Polje se </w:t>
            </w:r>
            <w:proofErr w:type="spellStart"/>
            <w:r w:rsidRPr="005571DD">
              <w:rPr>
                <w:rFonts w:asciiTheme="minorHAnsi" w:hAnsiTheme="minorHAnsi" w:cstheme="minorHAnsi"/>
                <w:color w:val="C00000"/>
                <w:sz w:val="18"/>
                <w:szCs w:val="18"/>
                <w:lang w:val="it-IT" w:eastAsia="sl-SI"/>
              </w:rPr>
              <w:t>pojavi</w:t>
            </w:r>
            <w:proofErr w:type="spellEnd"/>
            <w:r w:rsidRPr="005571DD">
              <w:rPr>
                <w:rFonts w:asciiTheme="minorHAnsi" w:hAnsiTheme="minorHAnsi" w:cstheme="minorHAnsi"/>
                <w:color w:val="C00000"/>
                <w:sz w:val="18"/>
                <w:szCs w:val="18"/>
                <w:lang w:val="it-IT" w:eastAsia="sl-SI"/>
              </w:rPr>
              <w:t xml:space="preserve"> le v </w:t>
            </w:r>
            <w:proofErr w:type="spellStart"/>
            <w:r w:rsidRPr="005571DD">
              <w:rPr>
                <w:rFonts w:asciiTheme="minorHAnsi" w:hAnsiTheme="minorHAnsi" w:cstheme="minorHAnsi"/>
                <w:color w:val="C00000"/>
                <w:sz w:val="18"/>
                <w:szCs w:val="18"/>
                <w:lang w:val="it-IT" w:eastAsia="sl-SI"/>
              </w:rPr>
              <w:t>izvozu</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podatkov</w:t>
            </w:r>
            <w:proofErr w:type="spellEnd"/>
            <w:r w:rsidRPr="005571DD">
              <w:rPr>
                <w:rFonts w:asciiTheme="minorHAnsi" w:hAnsiTheme="minorHAnsi" w:cstheme="minorHAnsi"/>
                <w:color w:val="C00000"/>
                <w:sz w:val="18"/>
                <w:szCs w:val="18"/>
                <w:lang w:val="it-IT" w:eastAsia="sl-SI"/>
              </w:rPr>
              <w:t xml:space="preserve"> za </w:t>
            </w:r>
            <w:proofErr w:type="spellStart"/>
            <w:r w:rsidRPr="005571DD">
              <w:rPr>
                <w:rFonts w:asciiTheme="minorHAnsi" w:hAnsiTheme="minorHAnsi" w:cstheme="minorHAnsi"/>
                <w:color w:val="C00000"/>
                <w:sz w:val="18"/>
                <w:szCs w:val="18"/>
                <w:lang w:val="it-IT" w:eastAsia="sl-SI"/>
              </w:rPr>
              <w:t>območje</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posamezne</w:t>
            </w:r>
            <w:proofErr w:type="spellEnd"/>
            <w:r w:rsidRPr="005571DD">
              <w:rPr>
                <w:rFonts w:asciiTheme="minorHAnsi" w:hAnsiTheme="minorHAnsi" w:cstheme="minorHAnsi"/>
                <w:color w:val="C00000"/>
                <w:sz w:val="18"/>
                <w:szCs w:val="18"/>
                <w:lang w:val="it-IT" w:eastAsia="sl-SI"/>
              </w:rPr>
              <w:t xml:space="preserve"> </w:t>
            </w:r>
            <w:proofErr w:type="spellStart"/>
            <w:r w:rsidRPr="005571DD">
              <w:rPr>
                <w:rFonts w:asciiTheme="minorHAnsi" w:hAnsiTheme="minorHAnsi" w:cstheme="minorHAnsi"/>
                <w:color w:val="C00000"/>
                <w:sz w:val="18"/>
                <w:szCs w:val="18"/>
                <w:lang w:val="it-IT" w:eastAsia="sl-SI"/>
              </w:rPr>
              <w:t>občine</w:t>
            </w:r>
            <w:proofErr w:type="spellEnd"/>
            <w:r w:rsidRPr="005571DD">
              <w:rPr>
                <w:rFonts w:asciiTheme="minorHAnsi" w:hAnsiTheme="minorHAnsi" w:cstheme="minorHAnsi"/>
                <w:sz w:val="18"/>
                <w:szCs w:val="18"/>
                <w:lang w:val="it-IT" w:eastAsia="sl-SI"/>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bottom"/>
          </w:tcPr>
          <w:p w14:paraId="5670272A" w14:textId="77777777" w:rsidR="008714B9" w:rsidRPr="005571DD" w:rsidRDefault="008714B9" w:rsidP="00F37E1E">
            <w:pPr>
              <w:rPr>
                <w:rFonts w:asciiTheme="minorHAnsi" w:hAnsiTheme="minorHAnsi" w:cstheme="minorHAnsi"/>
                <w:sz w:val="18"/>
                <w:szCs w:val="18"/>
                <w:lang w:val="it-IT" w:eastAsia="sl-SI"/>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279B69A6" w14:textId="77777777" w:rsidR="008714B9" w:rsidRPr="005571DD" w:rsidRDefault="008714B9" w:rsidP="00F37E1E">
            <w:pPr>
              <w:rPr>
                <w:rFonts w:asciiTheme="minorHAnsi" w:hAnsiTheme="minorHAnsi" w:cstheme="minorHAnsi"/>
                <w:sz w:val="18"/>
                <w:szCs w:val="18"/>
                <w:lang w:val="it-IT" w:eastAsia="sl-SI"/>
              </w:rPr>
            </w:pPr>
          </w:p>
        </w:tc>
      </w:tr>
      <w:tr w:rsidR="0011323A" w:rsidRPr="005571DD" w14:paraId="687EF5FF" w14:textId="77777777" w:rsidTr="00BE4F6A">
        <w:trPr>
          <w:trHeight w:val="450"/>
        </w:trPr>
        <w:tc>
          <w:tcPr>
            <w:tcW w:w="1701" w:type="dxa"/>
            <w:shd w:val="clear" w:color="auto" w:fill="auto"/>
            <w:noWrap/>
            <w:vAlign w:val="bottom"/>
          </w:tcPr>
          <w:p w14:paraId="277FCA5F" w14:textId="686920C0" w:rsidR="0011323A"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IME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IN</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PRIIMEK</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 xml:space="preserve">NAZIV </w:t>
            </w:r>
          </w:p>
        </w:tc>
        <w:tc>
          <w:tcPr>
            <w:tcW w:w="1276" w:type="dxa"/>
            <w:shd w:val="clear" w:color="auto" w:fill="auto"/>
            <w:vAlign w:val="bottom"/>
          </w:tcPr>
          <w:p w14:paraId="6C8361CC"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(50)</w:t>
            </w:r>
          </w:p>
        </w:tc>
        <w:tc>
          <w:tcPr>
            <w:tcW w:w="3969" w:type="dxa"/>
            <w:shd w:val="clear" w:color="auto" w:fill="auto"/>
            <w:vAlign w:val="bottom"/>
          </w:tcPr>
          <w:p w14:paraId="601F813A" w14:textId="77777777" w:rsidR="0011323A" w:rsidRPr="005571DD" w:rsidRDefault="0011323A" w:rsidP="004845CE">
            <w:pPr>
              <w:rPr>
                <w:rFonts w:asciiTheme="minorHAnsi" w:hAnsiTheme="minorHAnsi" w:cstheme="minorHAnsi"/>
                <w:sz w:val="18"/>
                <w:szCs w:val="18"/>
                <w:lang w:val="it-IT" w:eastAsia="sl-SI"/>
              </w:rPr>
            </w:pPr>
            <w:proofErr w:type="spellStart"/>
            <w:r w:rsidRPr="005571DD">
              <w:rPr>
                <w:rFonts w:asciiTheme="minorHAnsi" w:hAnsiTheme="minorHAnsi" w:cstheme="minorHAnsi"/>
                <w:sz w:val="18"/>
                <w:szCs w:val="18"/>
                <w:lang w:val="it-IT" w:eastAsia="sl-SI"/>
              </w:rPr>
              <w:t>Osebno</w:t>
            </w:r>
            <w:proofErr w:type="spellEnd"/>
            <w:r w:rsidRPr="005571DD">
              <w:rPr>
                <w:rFonts w:asciiTheme="minorHAnsi" w:hAnsiTheme="minorHAnsi" w:cstheme="minorHAnsi"/>
                <w:sz w:val="18"/>
                <w:szCs w:val="18"/>
                <w:lang w:val="it-IT" w:eastAsia="sl-SI"/>
              </w:rPr>
              <w:t xml:space="preserve"> ime </w:t>
            </w:r>
            <w:proofErr w:type="spellStart"/>
            <w:r w:rsidRPr="005571DD">
              <w:rPr>
                <w:rFonts w:asciiTheme="minorHAnsi" w:hAnsiTheme="minorHAnsi" w:cstheme="minorHAnsi"/>
                <w:sz w:val="18"/>
                <w:szCs w:val="18"/>
                <w:lang w:val="it-IT" w:eastAsia="sl-SI"/>
              </w:rPr>
              <w:t>pogodbene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stranke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fizična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oseba</w:t>
            </w:r>
            <w:proofErr w:type="spellEnd"/>
            <w:r w:rsidRPr="005571DD">
              <w:rPr>
                <w:rFonts w:asciiTheme="minorHAnsi" w:hAnsiTheme="minorHAnsi" w:cstheme="minorHAnsi"/>
                <w:sz w:val="18"/>
                <w:szCs w:val="18"/>
                <w:lang w:val="it-IT" w:eastAsia="sl-SI"/>
              </w:rPr>
              <w:t xml:space="preserve">, ali ime </w:t>
            </w:r>
            <w:proofErr w:type="spellStart"/>
            <w:r w:rsidRPr="005571DD">
              <w:rPr>
                <w:rFonts w:asciiTheme="minorHAnsi" w:hAnsiTheme="minorHAnsi" w:cstheme="minorHAnsi"/>
                <w:sz w:val="18"/>
                <w:szCs w:val="18"/>
                <w:lang w:val="it-IT" w:eastAsia="sl-SI"/>
              </w:rPr>
              <w:t>oziroma</w:t>
            </w:r>
            <w:proofErr w:type="spellEnd"/>
            <w:r w:rsidRPr="005571DD">
              <w:rPr>
                <w:rFonts w:asciiTheme="minorHAnsi" w:hAnsiTheme="minorHAnsi" w:cstheme="minorHAnsi"/>
                <w:sz w:val="18"/>
                <w:szCs w:val="18"/>
                <w:lang w:val="it-IT" w:eastAsia="sl-SI"/>
              </w:rPr>
              <w:t xml:space="preserve"> firma </w:t>
            </w:r>
            <w:proofErr w:type="spellStart"/>
            <w:r w:rsidRPr="005571DD">
              <w:rPr>
                <w:rFonts w:asciiTheme="minorHAnsi" w:hAnsiTheme="minorHAnsi" w:cstheme="minorHAnsi"/>
                <w:sz w:val="18"/>
                <w:szCs w:val="18"/>
                <w:lang w:val="it-IT" w:eastAsia="sl-SI"/>
              </w:rPr>
              <w:t>pogodbene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stranke</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ki</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pravna</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oseba</w:t>
            </w:r>
            <w:proofErr w:type="spellEnd"/>
            <w:r w:rsidRPr="005571DD">
              <w:rPr>
                <w:rFonts w:asciiTheme="minorHAnsi" w:hAnsiTheme="minorHAnsi" w:cstheme="minorHAnsi"/>
                <w:sz w:val="18"/>
                <w:szCs w:val="18"/>
                <w:lang w:val="it-IT" w:eastAsia="sl-SI"/>
              </w:rPr>
              <w:t>.</w:t>
            </w:r>
          </w:p>
          <w:p w14:paraId="074BAD4C" w14:textId="57A2AF90" w:rsidR="00423B11" w:rsidRPr="005571DD" w:rsidRDefault="00423B11"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xml:space="preserve">Polje se </w:t>
            </w:r>
            <w:proofErr w:type="spellStart"/>
            <w:r w:rsidRPr="005571DD">
              <w:rPr>
                <w:rFonts w:asciiTheme="minorHAnsi" w:hAnsiTheme="minorHAnsi" w:cstheme="minorHAnsi"/>
                <w:sz w:val="18"/>
                <w:szCs w:val="18"/>
                <w:lang w:val="it-IT" w:eastAsia="sl-SI"/>
              </w:rPr>
              <w:t>pri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naročilih</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preko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aplikacije</w:t>
            </w:r>
            <w:proofErr w:type="spellEnd"/>
            <w:r w:rsidRPr="005571DD">
              <w:rPr>
                <w:rFonts w:asciiTheme="minorHAnsi" w:hAnsiTheme="minorHAnsi" w:cstheme="minorHAnsi"/>
                <w:sz w:val="18"/>
                <w:szCs w:val="18"/>
                <w:lang w:val="it-IT" w:eastAsia="sl-SI"/>
              </w:rPr>
              <w:t xml:space="preserve"> NNP </w:t>
            </w:r>
            <w:proofErr w:type="spellStart"/>
            <w:r w:rsidRPr="005571DD">
              <w:rPr>
                <w:rFonts w:asciiTheme="minorHAnsi" w:hAnsiTheme="minorHAnsi" w:cstheme="minorHAnsi"/>
                <w:sz w:val="18"/>
                <w:szCs w:val="18"/>
                <w:lang w:val="it-IT" w:eastAsia="sl-SI"/>
              </w:rPr>
              <w:t>izvozi</w:t>
            </w:r>
            <w:proofErr w:type="spellEnd"/>
            <w:r w:rsidRPr="005571DD">
              <w:rPr>
                <w:rFonts w:asciiTheme="minorHAnsi" w:hAnsiTheme="minorHAnsi" w:cstheme="minorHAnsi"/>
                <w:sz w:val="18"/>
                <w:szCs w:val="18"/>
                <w:lang w:val="it-IT" w:eastAsia="sl-SI"/>
              </w:rPr>
              <w:t xml:space="preserve"> le, </w:t>
            </w:r>
            <w:proofErr w:type="spellStart"/>
            <w:r w:rsidRPr="005571DD">
              <w:rPr>
                <w:rFonts w:asciiTheme="minorHAnsi" w:hAnsiTheme="minorHAnsi" w:cstheme="minorHAnsi"/>
                <w:sz w:val="18"/>
                <w:szCs w:val="18"/>
                <w:lang w:val="it-IT" w:eastAsia="sl-SI"/>
              </w:rPr>
              <w:t>če</w:t>
            </w:r>
            <w:proofErr w:type="spellEnd"/>
            <w:r w:rsidRPr="005571DD">
              <w:rPr>
                <w:rFonts w:asciiTheme="minorHAnsi" w:hAnsiTheme="minorHAnsi" w:cstheme="minorHAnsi"/>
                <w:sz w:val="18"/>
                <w:szCs w:val="18"/>
                <w:lang w:val="it-IT" w:eastAsia="sl-SI"/>
              </w:rPr>
              <w:t xml:space="preserve"> je </w:t>
            </w:r>
            <w:proofErr w:type="spellStart"/>
            <w:r w:rsidRPr="005571DD">
              <w:rPr>
                <w:rFonts w:asciiTheme="minorHAnsi" w:hAnsiTheme="minorHAnsi" w:cstheme="minorHAnsi"/>
                <w:sz w:val="18"/>
                <w:szCs w:val="18"/>
                <w:lang w:val="it-IT" w:eastAsia="sl-SI"/>
              </w:rPr>
              <w:t>bilo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izbrano</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oddaji</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naročila</w:t>
            </w:r>
            <w:proofErr w:type="spellEnd"/>
            <w:r w:rsidRPr="005571DD">
              <w:rPr>
                <w:rFonts w:asciiTheme="minorHAnsi" w:hAnsiTheme="minorHAnsi" w:cstheme="minorHAnsi"/>
                <w:sz w:val="18"/>
                <w:szCs w:val="18"/>
                <w:lang w:val="it-IT" w:eastAsia="sl-SI"/>
              </w:rPr>
              <w:t xml:space="preserve">. V </w:t>
            </w:r>
            <w:proofErr w:type="spellStart"/>
            <w:r w:rsidRPr="005571DD">
              <w:rPr>
                <w:rFonts w:asciiTheme="minorHAnsi" w:hAnsiTheme="minorHAnsi" w:cstheme="minorHAnsi"/>
                <w:sz w:val="18"/>
                <w:szCs w:val="18"/>
                <w:lang w:val="it-IT" w:eastAsia="sl-SI"/>
              </w:rPr>
              <w:t>nasprotnem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je polje v </w:t>
            </w:r>
            <w:proofErr w:type="spellStart"/>
            <w:r w:rsidRPr="005571DD">
              <w:rPr>
                <w:rFonts w:asciiTheme="minorHAnsi" w:hAnsiTheme="minorHAnsi" w:cstheme="minorHAnsi"/>
                <w:sz w:val="18"/>
                <w:szCs w:val="18"/>
                <w:lang w:val="it-IT" w:eastAsia="sl-SI"/>
              </w:rPr>
              <w:t>izvozu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izpuščeno</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7D43FC85" w14:textId="77777777" w:rsidR="0011323A" w:rsidRPr="005571DD" w:rsidRDefault="0011323A" w:rsidP="004845CE">
            <w:pPr>
              <w:rPr>
                <w:rFonts w:asciiTheme="minorHAnsi" w:hAnsiTheme="minorHAnsi" w:cstheme="minorHAnsi"/>
                <w:sz w:val="18"/>
                <w:szCs w:val="18"/>
                <w:lang w:val="it-IT" w:eastAsia="sl-SI"/>
              </w:rPr>
            </w:pPr>
            <w:r w:rsidRPr="005571DD">
              <w:rPr>
                <w:rFonts w:asciiTheme="minorHAnsi" w:hAnsiTheme="minorHAnsi" w:cstheme="minorHAnsi"/>
                <w:sz w:val="18"/>
                <w:szCs w:val="18"/>
                <w:lang w:val="it-IT" w:eastAsia="sl-SI"/>
              </w:rPr>
              <w:t> </w:t>
            </w:r>
          </w:p>
        </w:tc>
        <w:tc>
          <w:tcPr>
            <w:tcW w:w="1418" w:type="dxa"/>
            <w:shd w:val="clear" w:color="auto" w:fill="auto"/>
            <w:vAlign w:val="bottom"/>
          </w:tcPr>
          <w:p w14:paraId="343B7832"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11323A" w:rsidRPr="005571DD" w14:paraId="763D3491" w14:textId="77777777" w:rsidTr="00BE4F6A">
        <w:trPr>
          <w:trHeight w:val="450"/>
        </w:trPr>
        <w:tc>
          <w:tcPr>
            <w:tcW w:w="1701" w:type="dxa"/>
            <w:shd w:val="clear" w:color="auto" w:fill="auto"/>
            <w:noWrap/>
            <w:vAlign w:val="bottom"/>
          </w:tcPr>
          <w:p w14:paraId="69B01DB0" w14:textId="4902B1ED" w:rsidR="0011323A"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EM</w:t>
            </w:r>
            <w:r w:rsidR="0083713A" w:rsidRPr="005571DD">
              <w:rPr>
                <w:rFonts w:asciiTheme="minorHAnsi" w:hAnsiTheme="minorHAnsi" w:cstheme="minorHAnsi"/>
                <w:sz w:val="18"/>
                <w:szCs w:val="18"/>
                <w:lang w:eastAsia="sl-SI"/>
              </w:rPr>
              <w:t>S</w:t>
            </w:r>
            <w:r w:rsidRPr="005571DD">
              <w:rPr>
                <w:rFonts w:asciiTheme="minorHAnsi" w:hAnsiTheme="minorHAnsi" w:cstheme="minorHAnsi"/>
                <w:sz w:val="18"/>
                <w:szCs w:val="18"/>
                <w:lang w:eastAsia="sl-SI"/>
              </w:rPr>
              <w:t>O</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MATI</w:t>
            </w:r>
            <w:r w:rsidR="0083713A" w:rsidRPr="005571DD">
              <w:rPr>
                <w:rFonts w:asciiTheme="minorHAnsi" w:hAnsiTheme="minorHAnsi" w:cstheme="minorHAnsi"/>
                <w:sz w:val="18"/>
                <w:szCs w:val="18"/>
                <w:lang w:eastAsia="sl-SI"/>
              </w:rPr>
              <w:t>C</w:t>
            </w:r>
            <w:r w:rsidRPr="005571DD">
              <w:rPr>
                <w:rFonts w:asciiTheme="minorHAnsi" w:hAnsiTheme="minorHAnsi" w:cstheme="minorHAnsi"/>
                <w:sz w:val="18"/>
                <w:szCs w:val="18"/>
                <w:lang w:eastAsia="sl-SI"/>
              </w:rPr>
              <w:t>NA</w:t>
            </w:r>
            <w:r w:rsidR="0083713A" w:rsidRPr="005571DD">
              <w:rPr>
                <w:rFonts w:asciiTheme="minorHAnsi" w:hAnsiTheme="minorHAnsi" w:cstheme="minorHAnsi"/>
                <w:sz w:val="18"/>
                <w:szCs w:val="18"/>
                <w:lang w:eastAsia="sl-SI"/>
              </w:rPr>
              <w:t>_S</w:t>
            </w:r>
            <w:r w:rsidRPr="005571DD">
              <w:rPr>
                <w:rFonts w:asciiTheme="minorHAnsi" w:hAnsiTheme="minorHAnsi" w:cstheme="minorHAnsi"/>
                <w:sz w:val="18"/>
                <w:szCs w:val="18"/>
                <w:lang w:eastAsia="sl-SI"/>
              </w:rPr>
              <w:t>TEVILKA</w:t>
            </w:r>
          </w:p>
        </w:tc>
        <w:tc>
          <w:tcPr>
            <w:tcW w:w="1276" w:type="dxa"/>
            <w:shd w:val="clear" w:color="auto" w:fill="auto"/>
            <w:vAlign w:val="bottom"/>
          </w:tcPr>
          <w:p w14:paraId="246FD1EA"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(20)</w:t>
            </w:r>
          </w:p>
        </w:tc>
        <w:tc>
          <w:tcPr>
            <w:tcW w:w="3969" w:type="dxa"/>
            <w:shd w:val="clear" w:color="auto" w:fill="auto"/>
            <w:vAlign w:val="bottom"/>
          </w:tcPr>
          <w:p w14:paraId="73E224DB" w14:textId="77777777" w:rsidR="0011323A" w:rsidRPr="005571DD" w:rsidRDefault="0011323A" w:rsidP="00BA6D4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Enotna matična številka pogodbene stranke, ki je fizična oseba, ali matična številka pogodbene stranke, ki je pravna oseba.</w:t>
            </w:r>
          </w:p>
          <w:p w14:paraId="70D4C3D7" w14:textId="11D69A40" w:rsidR="00423B11" w:rsidRPr="005571DD" w:rsidRDefault="00423B11" w:rsidP="00BA6D4A">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Polje se pri naročilih preko aplikacije NNP izvozi le, če je bilo izbrano pri oddaji naročila. </w:t>
            </w:r>
            <w:r w:rsidRPr="005571DD">
              <w:rPr>
                <w:rFonts w:asciiTheme="minorHAnsi" w:hAnsiTheme="minorHAnsi" w:cstheme="minorHAnsi"/>
                <w:sz w:val="18"/>
                <w:szCs w:val="18"/>
                <w:lang w:val="it-IT" w:eastAsia="sl-SI"/>
              </w:rPr>
              <w:t xml:space="preserve">V </w:t>
            </w:r>
            <w:proofErr w:type="spellStart"/>
            <w:r w:rsidRPr="005571DD">
              <w:rPr>
                <w:rFonts w:asciiTheme="minorHAnsi" w:hAnsiTheme="minorHAnsi" w:cstheme="minorHAnsi"/>
                <w:sz w:val="18"/>
                <w:szCs w:val="18"/>
                <w:lang w:val="it-IT" w:eastAsia="sl-SI"/>
              </w:rPr>
              <w:t>nasprotnem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je polje v </w:t>
            </w:r>
            <w:proofErr w:type="spellStart"/>
            <w:r w:rsidRPr="005571DD">
              <w:rPr>
                <w:rFonts w:asciiTheme="minorHAnsi" w:hAnsiTheme="minorHAnsi" w:cstheme="minorHAnsi"/>
                <w:sz w:val="18"/>
                <w:szCs w:val="18"/>
                <w:lang w:val="it-IT" w:eastAsia="sl-SI"/>
              </w:rPr>
              <w:t>izvozu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izpuščeno</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2D69F409"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54C3CA85"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r w:rsidR="0011323A" w:rsidRPr="005571DD" w14:paraId="70224DDD" w14:textId="77777777" w:rsidTr="00BE4F6A">
        <w:trPr>
          <w:trHeight w:val="450"/>
        </w:trPr>
        <w:tc>
          <w:tcPr>
            <w:tcW w:w="1701" w:type="dxa"/>
            <w:shd w:val="clear" w:color="auto" w:fill="auto"/>
            <w:noWrap/>
            <w:vAlign w:val="bottom"/>
          </w:tcPr>
          <w:p w14:paraId="72E021E7" w14:textId="04F9E20D" w:rsidR="0011323A" w:rsidRPr="005571DD" w:rsidRDefault="00BE6622"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NASLOV</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POGODBENE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STRANKE</w:t>
            </w:r>
            <w:r w:rsidR="0083713A" w:rsidRPr="005571DD">
              <w:rPr>
                <w:rFonts w:asciiTheme="minorHAnsi" w:hAnsiTheme="minorHAnsi" w:cstheme="minorHAnsi"/>
                <w:sz w:val="18"/>
                <w:szCs w:val="18"/>
                <w:lang w:eastAsia="sl-SI"/>
              </w:rPr>
              <w:t>_</w:t>
            </w:r>
            <w:r w:rsidRPr="005571DD">
              <w:rPr>
                <w:rFonts w:asciiTheme="minorHAnsi" w:hAnsiTheme="minorHAnsi" w:cstheme="minorHAnsi"/>
                <w:sz w:val="18"/>
                <w:szCs w:val="18"/>
                <w:lang w:eastAsia="sl-SI"/>
              </w:rPr>
              <w:t>SEDE</w:t>
            </w:r>
            <w:r w:rsidR="0083713A" w:rsidRPr="005571DD">
              <w:rPr>
                <w:rFonts w:asciiTheme="minorHAnsi" w:hAnsiTheme="minorHAnsi" w:cstheme="minorHAnsi"/>
                <w:sz w:val="18"/>
                <w:szCs w:val="18"/>
                <w:lang w:eastAsia="sl-SI"/>
              </w:rPr>
              <w:t>Z</w:t>
            </w:r>
          </w:p>
        </w:tc>
        <w:tc>
          <w:tcPr>
            <w:tcW w:w="1276" w:type="dxa"/>
            <w:shd w:val="clear" w:color="auto" w:fill="auto"/>
            <w:vAlign w:val="bottom"/>
          </w:tcPr>
          <w:p w14:paraId="1B818DA3"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VARCHAR2 (255)</w:t>
            </w:r>
          </w:p>
        </w:tc>
        <w:tc>
          <w:tcPr>
            <w:tcW w:w="3969" w:type="dxa"/>
            <w:shd w:val="clear" w:color="auto" w:fill="auto"/>
            <w:vAlign w:val="bottom"/>
          </w:tcPr>
          <w:p w14:paraId="75062FDA" w14:textId="77777777" w:rsidR="0011323A" w:rsidRPr="005571DD" w:rsidRDefault="0011323A" w:rsidP="00400D23">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Naslov pogodbene stranke, ki je fizična oseba, ali sedež pogodbene stranke, ki je pravna oseba.</w:t>
            </w:r>
          </w:p>
          <w:p w14:paraId="54235D49" w14:textId="2EF33D3F" w:rsidR="00423B11" w:rsidRPr="005571DD" w:rsidRDefault="00423B11" w:rsidP="00400D23">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xml:space="preserve">Polje se pri naročilih preko aplikacije NNP izvozi le, če je bilo izbrano pri oddaji naročila. </w:t>
            </w:r>
            <w:r w:rsidRPr="005571DD">
              <w:rPr>
                <w:rFonts w:asciiTheme="minorHAnsi" w:hAnsiTheme="minorHAnsi" w:cstheme="minorHAnsi"/>
                <w:sz w:val="18"/>
                <w:szCs w:val="18"/>
                <w:lang w:val="it-IT" w:eastAsia="sl-SI"/>
              </w:rPr>
              <w:t xml:space="preserve">V </w:t>
            </w:r>
            <w:proofErr w:type="spellStart"/>
            <w:r w:rsidRPr="005571DD">
              <w:rPr>
                <w:rFonts w:asciiTheme="minorHAnsi" w:hAnsiTheme="minorHAnsi" w:cstheme="minorHAnsi"/>
                <w:sz w:val="18"/>
                <w:szCs w:val="18"/>
                <w:lang w:val="it-IT" w:eastAsia="sl-SI"/>
              </w:rPr>
              <w:t>nasprotnem</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primeru</w:t>
            </w:r>
            <w:proofErr w:type="spellEnd"/>
            <w:r w:rsidRPr="005571DD">
              <w:rPr>
                <w:rFonts w:asciiTheme="minorHAnsi" w:hAnsiTheme="minorHAnsi" w:cstheme="minorHAnsi"/>
                <w:sz w:val="18"/>
                <w:szCs w:val="18"/>
                <w:lang w:val="it-IT" w:eastAsia="sl-SI"/>
              </w:rPr>
              <w:t xml:space="preserve"> je polje v </w:t>
            </w:r>
            <w:proofErr w:type="spellStart"/>
            <w:r w:rsidRPr="005571DD">
              <w:rPr>
                <w:rFonts w:asciiTheme="minorHAnsi" w:hAnsiTheme="minorHAnsi" w:cstheme="minorHAnsi"/>
                <w:sz w:val="18"/>
                <w:szCs w:val="18"/>
                <w:lang w:val="it-IT" w:eastAsia="sl-SI"/>
              </w:rPr>
              <w:t>izvozu</w:t>
            </w:r>
            <w:proofErr w:type="spellEnd"/>
            <w:r w:rsidRPr="005571DD">
              <w:rPr>
                <w:rFonts w:asciiTheme="minorHAnsi" w:hAnsiTheme="minorHAnsi" w:cstheme="minorHAnsi"/>
                <w:sz w:val="18"/>
                <w:szCs w:val="18"/>
                <w:lang w:val="it-IT" w:eastAsia="sl-SI"/>
              </w:rPr>
              <w:t xml:space="preserve"> </w:t>
            </w:r>
            <w:proofErr w:type="spellStart"/>
            <w:r w:rsidRPr="005571DD">
              <w:rPr>
                <w:rFonts w:asciiTheme="minorHAnsi" w:hAnsiTheme="minorHAnsi" w:cstheme="minorHAnsi"/>
                <w:sz w:val="18"/>
                <w:szCs w:val="18"/>
                <w:lang w:val="it-IT" w:eastAsia="sl-SI"/>
              </w:rPr>
              <w:t>izpuščeno</w:t>
            </w:r>
            <w:proofErr w:type="spellEnd"/>
            <w:r w:rsidRPr="005571DD">
              <w:rPr>
                <w:rFonts w:asciiTheme="minorHAnsi" w:hAnsiTheme="minorHAnsi" w:cstheme="minorHAnsi"/>
                <w:sz w:val="18"/>
                <w:szCs w:val="18"/>
                <w:lang w:val="it-IT" w:eastAsia="sl-SI"/>
              </w:rPr>
              <w:t>.</w:t>
            </w:r>
          </w:p>
        </w:tc>
        <w:tc>
          <w:tcPr>
            <w:tcW w:w="1559" w:type="dxa"/>
            <w:shd w:val="clear" w:color="auto" w:fill="auto"/>
            <w:vAlign w:val="bottom"/>
          </w:tcPr>
          <w:p w14:paraId="6BBEA6C3"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 </w:t>
            </w:r>
          </w:p>
        </w:tc>
        <w:tc>
          <w:tcPr>
            <w:tcW w:w="1418" w:type="dxa"/>
            <w:shd w:val="clear" w:color="auto" w:fill="auto"/>
            <w:vAlign w:val="bottom"/>
          </w:tcPr>
          <w:p w14:paraId="0C10809A" w14:textId="77777777" w:rsidR="0011323A" w:rsidRPr="005571DD" w:rsidRDefault="0011323A" w:rsidP="004845CE">
            <w:pPr>
              <w:rPr>
                <w:rFonts w:asciiTheme="minorHAnsi" w:hAnsiTheme="minorHAnsi" w:cstheme="minorHAnsi"/>
                <w:sz w:val="18"/>
                <w:szCs w:val="18"/>
                <w:lang w:eastAsia="sl-SI"/>
              </w:rPr>
            </w:pPr>
            <w:r w:rsidRPr="005571DD">
              <w:rPr>
                <w:rFonts w:asciiTheme="minorHAnsi" w:hAnsiTheme="minorHAnsi" w:cstheme="minorHAnsi"/>
                <w:sz w:val="18"/>
                <w:szCs w:val="18"/>
                <w:lang w:eastAsia="sl-SI"/>
              </w:rPr>
              <w:t>ne</w:t>
            </w:r>
          </w:p>
        </w:tc>
      </w:tr>
    </w:tbl>
    <w:p w14:paraId="60B22BE4" w14:textId="77777777" w:rsidR="00AC7C3A" w:rsidRPr="005571DD" w:rsidRDefault="00AC7C3A" w:rsidP="004845CE">
      <w:pPr>
        <w:pStyle w:val="Navadensplet"/>
        <w:spacing w:before="0" w:beforeAutospacing="0" w:after="0" w:afterAutospacing="0"/>
        <w:jc w:val="both"/>
        <w:rPr>
          <w:rFonts w:asciiTheme="minorHAnsi" w:hAnsiTheme="minorHAnsi" w:cstheme="minorHAnsi"/>
          <w:sz w:val="22"/>
          <w:szCs w:val="22"/>
          <w:u w:val="single"/>
          <w:lang w:val="it-IT"/>
        </w:rPr>
      </w:pPr>
    </w:p>
    <w:p w14:paraId="2E4AAEC2" w14:textId="77777777" w:rsidR="00AC7C3A" w:rsidRPr="005571DD" w:rsidRDefault="00AC7C3A" w:rsidP="004845CE">
      <w:pPr>
        <w:pStyle w:val="Navadensplet"/>
        <w:spacing w:before="0" w:beforeAutospacing="0" w:after="0" w:afterAutospacing="0"/>
        <w:jc w:val="both"/>
        <w:rPr>
          <w:rFonts w:asciiTheme="minorHAnsi" w:hAnsiTheme="minorHAnsi" w:cstheme="minorHAnsi"/>
          <w:sz w:val="22"/>
          <w:szCs w:val="22"/>
          <w:u w:val="single"/>
        </w:rPr>
      </w:pPr>
    </w:p>
    <w:p w14:paraId="021F211F" w14:textId="77777777" w:rsidR="004845CE" w:rsidRPr="005571DD" w:rsidRDefault="004845CE" w:rsidP="004845CE">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DODATNO OPOZORILO:</w:t>
      </w:r>
    </w:p>
    <w:p w14:paraId="7F46512A" w14:textId="69D53335" w:rsidR="00CA2439" w:rsidRPr="005571DD" w:rsidRDefault="004845CE" w:rsidP="0011323A">
      <w:pPr>
        <w:pStyle w:val="Navadensplet"/>
        <w:spacing w:before="0" w:beforeAutospacing="0" w:after="0" w:afterAutospacing="0"/>
        <w:jc w:val="both"/>
        <w:rPr>
          <w:rFonts w:asciiTheme="minorHAnsi" w:hAnsiTheme="minorHAnsi" w:cstheme="minorHAnsi"/>
          <w:sz w:val="22"/>
          <w:szCs w:val="22"/>
        </w:rPr>
      </w:pPr>
      <w:r w:rsidRPr="005571DD">
        <w:rPr>
          <w:rFonts w:asciiTheme="minorHAnsi" w:hAnsiTheme="minorHAnsi" w:cstheme="minorHAnsi"/>
          <w:sz w:val="22"/>
          <w:szCs w:val="22"/>
        </w:rPr>
        <w:t>V datoteki stranke se nahajajo osebni podatki o pogodbenih strankah (</w:t>
      </w:r>
      <w:r w:rsidR="007D1C91" w:rsidRPr="005571DD">
        <w:rPr>
          <w:rFonts w:asciiTheme="minorHAnsi" w:hAnsiTheme="minorHAnsi" w:cstheme="minorHAnsi"/>
          <w:sz w:val="22"/>
          <w:szCs w:val="22"/>
        </w:rPr>
        <w:t>najemodajalci, najemojemalci</w:t>
      </w:r>
      <w:r w:rsidRPr="005571DD">
        <w:rPr>
          <w:rFonts w:asciiTheme="minorHAnsi" w:hAnsiTheme="minorHAnsi" w:cstheme="minorHAnsi"/>
          <w:sz w:val="22"/>
          <w:szCs w:val="22"/>
        </w:rPr>
        <w:t>) in v skladu z Zakonom o varstvu osebnih podatkov</w:t>
      </w:r>
      <w:r w:rsidR="008833A4" w:rsidRPr="005571DD">
        <w:rPr>
          <w:rFonts w:asciiTheme="minorHAnsi" w:hAnsiTheme="minorHAnsi" w:cstheme="minorHAnsi"/>
          <w:sz w:val="22"/>
          <w:szCs w:val="22"/>
        </w:rPr>
        <w:t xml:space="preserve"> in Splošno uredbo GDPR</w:t>
      </w:r>
      <w:r w:rsidRPr="005571DD">
        <w:rPr>
          <w:rFonts w:asciiTheme="minorHAnsi" w:hAnsiTheme="minorHAnsi" w:cstheme="minorHAnsi"/>
          <w:sz w:val="22"/>
          <w:szCs w:val="22"/>
        </w:rPr>
        <w:t xml:space="preserve"> se ti podatki lahko naročniku izdajo le, če je za to izkazana zakonska osnova. Zaradi navedenega dejstva, se datoteka stranke izvozi le v primerih, ko naročnik izkaže zakonsko osnovo za pridobitev teh podatkov.</w:t>
      </w:r>
    </w:p>
    <w:p w14:paraId="2DBFCC5C" w14:textId="77777777" w:rsidR="000F6B11" w:rsidRPr="005571DD" w:rsidRDefault="000F6B11" w:rsidP="000F6B11">
      <w:pPr>
        <w:pStyle w:val="Navadensplet"/>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Javni podatki, prevzeti preko aplikacije JGP, omenjene datoteke ne vsebujejo!</w:t>
      </w:r>
    </w:p>
    <w:p w14:paraId="47A4AD39" w14:textId="70504EBA" w:rsidR="00706273" w:rsidRPr="005571DD" w:rsidRDefault="00706273" w:rsidP="00EA50F3">
      <w:pPr>
        <w:pStyle w:val="Navadensplet"/>
        <w:spacing w:before="0" w:beforeAutospacing="0" w:after="0" w:afterAutospacing="0"/>
        <w:jc w:val="both"/>
        <w:rPr>
          <w:rFonts w:asciiTheme="minorHAnsi" w:hAnsiTheme="minorHAnsi" w:cstheme="minorHAnsi"/>
          <w:sz w:val="22"/>
          <w:szCs w:val="22"/>
        </w:rPr>
      </w:pPr>
    </w:p>
    <w:p w14:paraId="53E92656" w14:textId="32709952" w:rsidR="00653972" w:rsidRPr="005571DD" w:rsidRDefault="00653972" w:rsidP="00EA50F3">
      <w:pPr>
        <w:pStyle w:val="Navadensplet"/>
        <w:spacing w:before="0" w:beforeAutospacing="0" w:after="0" w:afterAutospacing="0"/>
        <w:jc w:val="both"/>
        <w:rPr>
          <w:rFonts w:asciiTheme="minorHAnsi" w:hAnsiTheme="minorHAnsi" w:cstheme="minorHAnsi"/>
          <w:sz w:val="22"/>
          <w:szCs w:val="22"/>
        </w:rPr>
      </w:pPr>
    </w:p>
    <w:p w14:paraId="24B69DBB" w14:textId="624FB518" w:rsidR="00653972" w:rsidRPr="005571DD" w:rsidRDefault="00653972">
      <w:pPr>
        <w:rPr>
          <w:rFonts w:asciiTheme="minorHAnsi" w:hAnsiTheme="minorHAnsi" w:cstheme="minorHAnsi"/>
          <w:lang w:eastAsia="sl-SI"/>
        </w:rPr>
      </w:pPr>
    </w:p>
    <w:sectPr w:rsidR="00653972" w:rsidRPr="005571DD" w:rsidSect="00EE7FE2">
      <w:type w:val="continuous"/>
      <w:pgSz w:w="11900" w:h="16840" w:code="9"/>
      <w:pgMar w:top="1418" w:right="1418" w:bottom="1134" w:left="709" w:header="567" w:footer="794"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FE378" w14:textId="77777777" w:rsidR="000A5DBC" w:rsidRDefault="000A5DBC">
      <w:r>
        <w:separator/>
      </w:r>
    </w:p>
  </w:endnote>
  <w:endnote w:type="continuationSeparator" w:id="0">
    <w:p w14:paraId="451E6304" w14:textId="77777777" w:rsidR="000A5DBC" w:rsidRDefault="000A5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3AEA" w14:textId="77777777" w:rsidR="005D08E2" w:rsidRDefault="005D08E2" w:rsidP="005D08E2">
    <w:pPr>
      <w:pStyle w:val="Noga"/>
      <w:jc w:val="right"/>
    </w:pPr>
    <w:r w:rsidRPr="00AF6C90">
      <w:rPr>
        <w:sz w:val="24"/>
      </w:rPr>
      <w:fldChar w:fldCharType="begin"/>
    </w:r>
    <w:r w:rsidRPr="00AF6C90">
      <w:instrText>PAGE</w:instrText>
    </w:r>
    <w:r w:rsidRPr="00AF6C90">
      <w:rPr>
        <w:sz w:val="24"/>
      </w:rPr>
      <w:fldChar w:fldCharType="separate"/>
    </w:r>
    <w:r>
      <w:rPr>
        <w:noProof/>
      </w:rPr>
      <w:t>17</w:t>
    </w:r>
    <w:r w:rsidRPr="00AF6C90">
      <w:rPr>
        <w:sz w:val="24"/>
      </w:rPr>
      <w:fldChar w:fldCharType="end"/>
    </w:r>
    <w:r w:rsidRPr="00AF6C90">
      <w:rPr>
        <w:sz w:val="24"/>
      </w:rPr>
      <w:t>/</w:t>
    </w:r>
    <w:r w:rsidRPr="00AF6C90">
      <w:rPr>
        <w:sz w:val="24"/>
      </w:rPr>
      <w:fldChar w:fldCharType="begin"/>
    </w:r>
    <w:r w:rsidRPr="00AF6C90">
      <w:instrText>NUMPAGES</w:instrText>
    </w:r>
    <w:r w:rsidRPr="00AF6C90">
      <w:rPr>
        <w:sz w:val="24"/>
      </w:rPr>
      <w:fldChar w:fldCharType="separate"/>
    </w:r>
    <w:r>
      <w:rPr>
        <w:noProof/>
      </w:rPr>
      <w:t>17</w:t>
    </w:r>
    <w:r w:rsidRPr="00AF6C90">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3B04" w14:textId="77777777" w:rsidR="000A5DBC" w:rsidRDefault="000A5DBC">
      <w:r>
        <w:separator/>
      </w:r>
    </w:p>
  </w:footnote>
  <w:footnote w:type="continuationSeparator" w:id="0">
    <w:p w14:paraId="191624BA" w14:textId="77777777" w:rsidR="000A5DBC" w:rsidRDefault="000A5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BCEEA" w14:textId="5E267FFE" w:rsidR="00F42276" w:rsidRPr="008F3500" w:rsidRDefault="00A50F21" w:rsidP="00D779B7">
    <w:pPr>
      <w:pStyle w:val="Glava"/>
      <w:tabs>
        <w:tab w:val="clear" w:pos="4320"/>
        <w:tab w:val="clear" w:pos="8640"/>
        <w:tab w:val="left" w:pos="5112"/>
      </w:tabs>
      <w:rPr>
        <w:lang w:val="sl-SI"/>
      </w:rPr>
    </w:pPr>
    <w:r>
      <w:rPr>
        <w:rFonts w:cs="Arial"/>
        <w:noProof/>
        <w:sz w:val="16"/>
        <w:lang w:val="sl-SI"/>
      </w:rPr>
      <w:drawing>
        <wp:anchor distT="0" distB="0" distL="114300" distR="114300" simplePos="0" relativeHeight="251659776" behindDoc="0" locked="0" layoutInCell="1" allowOverlap="1" wp14:anchorId="1C690AA0" wp14:editId="538D4E30">
          <wp:simplePos x="0" y="0"/>
          <wp:positionH relativeFrom="margin">
            <wp:align>left</wp:align>
          </wp:positionH>
          <wp:positionV relativeFrom="margin">
            <wp:posOffset>-486520</wp:posOffset>
          </wp:positionV>
          <wp:extent cx="3238500" cy="678180"/>
          <wp:effectExtent l="0" t="0" r="0" b="7620"/>
          <wp:wrapSquare wrapText="bothSides"/>
          <wp:docPr id="3" name="Slika 3" descr="Logo Geodetske uprave Republike Sloven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Logo Geodetske uprave Republike Slovenije"/>
                  <pic:cNvPicPr/>
                </pic:nvPicPr>
                <pic:blipFill>
                  <a:blip r:embed="rId1">
                    <a:extLst>
                      <a:ext uri="{28A0092B-C50C-407E-A947-70E740481C1C}">
                        <a14:useLocalDpi xmlns:a14="http://schemas.microsoft.com/office/drawing/2010/main" val="0"/>
                      </a:ext>
                    </a:extLst>
                  </a:blip>
                  <a:stretch>
                    <a:fillRect/>
                  </a:stretch>
                </pic:blipFill>
                <pic:spPr>
                  <a:xfrm>
                    <a:off x="0" y="0"/>
                    <a:ext cx="3238500" cy="6781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5720212"/>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FA0427FE"/>
    <w:lvl w:ilvl="0">
      <w:start w:val="1"/>
      <w:numFmt w:val="decimal"/>
      <w:lvlText w:val="%1."/>
      <w:lvlJc w:val="left"/>
      <w:pPr>
        <w:tabs>
          <w:tab w:val="num" w:pos="360"/>
        </w:tabs>
        <w:ind w:left="360" w:hanging="360"/>
      </w:pPr>
    </w:lvl>
  </w:abstractNum>
  <w:abstractNum w:abstractNumId="2" w15:restartNumberingAfterBreak="0">
    <w:nsid w:val="0A150606"/>
    <w:multiLevelType w:val="multilevel"/>
    <w:tmpl w:val="95545C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E25CD1"/>
    <w:multiLevelType w:val="hybridMultilevel"/>
    <w:tmpl w:val="2D24329E"/>
    <w:lvl w:ilvl="0" w:tplc="000F0409">
      <w:start w:val="1"/>
      <w:numFmt w:val="decimal"/>
      <w:lvlText w:val="%1."/>
      <w:lvlJc w:val="left"/>
      <w:pPr>
        <w:tabs>
          <w:tab w:val="num" w:pos="1080"/>
        </w:tabs>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15185C12"/>
    <w:multiLevelType w:val="hybridMultilevel"/>
    <w:tmpl w:val="BF06C40C"/>
    <w:lvl w:ilvl="0" w:tplc="000F0409">
      <w:start w:val="1"/>
      <w:numFmt w:val="decimal"/>
      <w:lvlText w:val="%1."/>
      <w:lvlJc w:val="left"/>
      <w:pPr>
        <w:tabs>
          <w:tab w:val="num" w:pos="360"/>
        </w:tabs>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15:restartNumberingAfterBreak="0">
    <w:nsid w:val="24E93AE1"/>
    <w:multiLevelType w:val="multilevel"/>
    <w:tmpl w:val="06E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72372"/>
    <w:multiLevelType w:val="hybridMultilevel"/>
    <w:tmpl w:val="94FE814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42D53A9B"/>
    <w:multiLevelType w:val="multilevel"/>
    <w:tmpl w:val="C3B4607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D320FD5"/>
    <w:multiLevelType w:val="multilevel"/>
    <w:tmpl w:val="01A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A4C44"/>
    <w:multiLevelType w:val="hybridMultilevel"/>
    <w:tmpl w:val="092E92F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654C6774"/>
    <w:multiLevelType w:val="multilevel"/>
    <w:tmpl w:val="142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7414A"/>
    <w:multiLevelType w:val="multilevel"/>
    <w:tmpl w:val="D5360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85C44CC"/>
    <w:multiLevelType w:val="hybridMultilevel"/>
    <w:tmpl w:val="972C0004"/>
    <w:lvl w:ilvl="0" w:tplc="DD188E74">
      <w:start w:val="1"/>
      <w:numFmt w:val="bullet"/>
      <w:lvlText w:val=""/>
      <w:lvlJc w:val="left"/>
      <w:pPr>
        <w:ind w:left="644" w:hanging="360"/>
      </w:pPr>
      <w:rPr>
        <w:rFonts w:ascii="Symbol" w:hAnsi="Symbol" w:hint="default"/>
      </w:rPr>
    </w:lvl>
    <w:lvl w:ilvl="1" w:tplc="04240019" w:tentative="1">
      <w:start w:val="1"/>
      <w:numFmt w:val="lowerLetter"/>
      <w:lvlText w:val="%2."/>
      <w:lvlJc w:val="left"/>
      <w:pPr>
        <w:ind w:left="1364" w:hanging="360"/>
      </w:pPr>
    </w:lvl>
    <w:lvl w:ilvl="2" w:tplc="0424001B" w:tentative="1">
      <w:start w:val="1"/>
      <w:numFmt w:val="lowerRoman"/>
      <w:lvlText w:val="%3."/>
      <w:lvlJc w:val="right"/>
      <w:pPr>
        <w:ind w:left="2084" w:hanging="180"/>
      </w:pPr>
    </w:lvl>
    <w:lvl w:ilvl="3" w:tplc="0424000F" w:tentative="1">
      <w:start w:val="1"/>
      <w:numFmt w:val="decimal"/>
      <w:lvlText w:val="%4."/>
      <w:lvlJc w:val="left"/>
      <w:pPr>
        <w:ind w:left="2804" w:hanging="360"/>
      </w:pPr>
    </w:lvl>
    <w:lvl w:ilvl="4" w:tplc="04240019" w:tentative="1">
      <w:start w:val="1"/>
      <w:numFmt w:val="lowerLetter"/>
      <w:lvlText w:val="%5."/>
      <w:lvlJc w:val="left"/>
      <w:pPr>
        <w:ind w:left="3524" w:hanging="360"/>
      </w:pPr>
    </w:lvl>
    <w:lvl w:ilvl="5" w:tplc="0424001B" w:tentative="1">
      <w:start w:val="1"/>
      <w:numFmt w:val="lowerRoman"/>
      <w:lvlText w:val="%6."/>
      <w:lvlJc w:val="right"/>
      <w:pPr>
        <w:ind w:left="4244" w:hanging="180"/>
      </w:pPr>
    </w:lvl>
    <w:lvl w:ilvl="6" w:tplc="0424000F" w:tentative="1">
      <w:start w:val="1"/>
      <w:numFmt w:val="decimal"/>
      <w:lvlText w:val="%7."/>
      <w:lvlJc w:val="left"/>
      <w:pPr>
        <w:ind w:left="4964" w:hanging="360"/>
      </w:pPr>
    </w:lvl>
    <w:lvl w:ilvl="7" w:tplc="04240019" w:tentative="1">
      <w:start w:val="1"/>
      <w:numFmt w:val="lowerLetter"/>
      <w:lvlText w:val="%8."/>
      <w:lvlJc w:val="left"/>
      <w:pPr>
        <w:ind w:left="5684" w:hanging="360"/>
      </w:pPr>
    </w:lvl>
    <w:lvl w:ilvl="8" w:tplc="0424001B" w:tentative="1">
      <w:start w:val="1"/>
      <w:numFmt w:val="lowerRoman"/>
      <w:lvlText w:val="%9."/>
      <w:lvlJc w:val="right"/>
      <w:pPr>
        <w:ind w:left="6404" w:hanging="180"/>
      </w:pPr>
    </w:lvl>
  </w:abstractNum>
  <w:abstractNum w:abstractNumId="13" w15:restartNumberingAfterBreak="0">
    <w:nsid w:val="7DB6712F"/>
    <w:multiLevelType w:val="multilevel"/>
    <w:tmpl w:val="E4D69E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99848557">
    <w:abstractNumId w:val="9"/>
  </w:num>
  <w:num w:numId="2" w16cid:durableId="881987416">
    <w:abstractNumId w:val="6"/>
  </w:num>
  <w:num w:numId="3" w16cid:durableId="1074350192">
    <w:abstractNumId w:val="7"/>
  </w:num>
  <w:num w:numId="4" w16cid:durableId="2146505432">
    <w:abstractNumId w:val="3"/>
  </w:num>
  <w:num w:numId="5" w16cid:durableId="1345135355">
    <w:abstractNumId w:val="4"/>
  </w:num>
  <w:num w:numId="6" w16cid:durableId="219678804">
    <w:abstractNumId w:val="11"/>
  </w:num>
  <w:num w:numId="7" w16cid:durableId="1935893354">
    <w:abstractNumId w:val="13"/>
  </w:num>
  <w:num w:numId="8" w16cid:durableId="1182671677">
    <w:abstractNumId w:val="2"/>
  </w:num>
  <w:num w:numId="9" w16cid:durableId="77943555">
    <w:abstractNumId w:val="8"/>
  </w:num>
  <w:num w:numId="10" w16cid:durableId="2005551871">
    <w:abstractNumId w:val="5"/>
  </w:num>
  <w:num w:numId="11" w16cid:durableId="1086806487">
    <w:abstractNumId w:val="10"/>
  </w:num>
  <w:num w:numId="12" w16cid:durableId="1085956265">
    <w:abstractNumId w:val="1"/>
  </w:num>
  <w:num w:numId="13" w16cid:durableId="278993710">
    <w:abstractNumId w:val="0"/>
  </w:num>
  <w:num w:numId="14" w16cid:durableId="13804777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0"/>
  <w:drawingGridVerticalSpacing w:val="284"/>
  <w:displayHorizontalDrawingGridEvery w:val="2"/>
  <w:displayVerticalDrawingGridEvery w:val="2"/>
  <w:noPunctuationKerning/>
  <w:characterSpacingControl w:val="doNotCompress"/>
  <w:hdrShapeDefaults>
    <o:shapedefaults v:ext="edit" spidmax="2050">
      <o:colormru v:ext="edit" colors="#428299,#529db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E7F"/>
    <w:rsid w:val="00003B9B"/>
    <w:rsid w:val="00015631"/>
    <w:rsid w:val="000230BC"/>
    <w:rsid w:val="00023A88"/>
    <w:rsid w:val="00026442"/>
    <w:rsid w:val="000323E4"/>
    <w:rsid w:val="00032BFA"/>
    <w:rsid w:val="00032EE7"/>
    <w:rsid w:val="000351CC"/>
    <w:rsid w:val="00040B70"/>
    <w:rsid w:val="00043CDE"/>
    <w:rsid w:val="00045C9A"/>
    <w:rsid w:val="00051809"/>
    <w:rsid w:val="000529FB"/>
    <w:rsid w:val="00054CCC"/>
    <w:rsid w:val="00065079"/>
    <w:rsid w:val="000724A4"/>
    <w:rsid w:val="00072F66"/>
    <w:rsid w:val="00074E41"/>
    <w:rsid w:val="000769CC"/>
    <w:rsid w:val="000776F5"/>
    <w:rsid w:val="000808FE"/>
    <w:rsid w:val="000928C2"/>
    <w:rsid w:val="0009309D"/>
    <w:rsid w:val="000964B7"/>
    <w:rsid w:val="0009777E"/>
    <w:rsid w:val="000A38F0"/>
    <w:rsid w:val="000A3B1D"/>
    <w:rsid w:val="000A5DBC"/>
    <w:rsid w:val="000A7238"/>
    <w:rsid w:val="000B7CA8"/>
    <w:rsid w:val="000C37AD"/>
    <w:rsid w:val="000C4ED5"/>
    <w:rsid w:val="000D0377"/>
    <w:rsid w:val="000D62AD"/>
    <w:rsid w:val="000E7EFB"/>
    <w:rsid w:val="000E7F3C"/>
    <w:rsid w:val="000F0FB4"/>
    <w:rsid w:val="000F6B11"/>
    <w:rsid w:val="0010564B"/>
    <w:rsid w:val="00105ECA"/>
    <w:rsid w:val="0010757F"/>
    <w:rsid w:val="00110E4D"/>
    <w:rsid w:val="00110E9C"/>
    <w:rsid w:val="00111FA5"/>
    <w:rsid w:val="0011323A"/>
    <w:rsid w:val="001159E0"/>
    <w:rsid w:val="001219E9"/>
    <w:rsid w:val="001334D9"/>
    <w:rsid w:val="0013358A"/>
    <w:rsid w:val="001357B2"/>
    <w:rsid w:val="001371E3"/>
    <w:rsid w:val="00137A83"/>
    <w:rsid w:val="00143783"/>
    <w:rsid w:val="00145F94"/>
    <w:rsid w:val="001474D6"/>
    <w:rsid w:val="001503CB"/>
    <w:rsid w:val="00152B86"/>
    <w:rsid w:val="001546C7"/>
    <w:rsid w:val="00157FB9"/>
    <w:rsid w:val="00166942"/>
    <w:rsid w:val="001711D7"/>
    <w:rsid w:val="0017478F"/>
    <w:rsid w:val="00177DB8"/>
    <w:rsid w:val="00180126"/>
    <w:rsid w:val="00183CE8"/>
    <w:rsid w:val="00186863"/>
    <w:rsid w:val="001879A1"/>
    <w:rsid w:val="00197079"/>
    <w:rsid w:val="001973C9"/>
    <w:rsid w:val="00197A67"/>
    <w:rsid w:val="001C3457"/>
    <w:rsid w:val="001C4E5A"/>
    <w:rsid w:val="001C526B"/>
    <w:rsid w:val="001D4722"/>
    <w:rsid w:val="001D4C87"/>
    <w:rsid w:val="001D7373"/>
    <w:rsid w:val="001E262B"/>
    <w:rsid w:val="001E34A1"/>
    <w:rsid w:val="001F2E7F"/>
    <w:rsid w:val="00202A77"/>
    <w:rsid w:val="00211646"/>
    <w:rsid w:val="00215F63"/>
    <w:rsid w:val="00216C42"/>
    <w:rsid w:val="00216E68"/>
    <w:rsid w:val="00222B31"/>
    <w:rsid w:val="00226086"/>
    <w:rsid w:val="00234853"/>
    <w:rsid w:val="00250A0E"/>
    <w:rsid w:val="002545B1"/>
    <w:rsid w:val="00261B9C"/>
    <w:rsid w:val="00262C9E"/>
    <w:rsid w:val="002651FF"/>
    <w:rsid w:val="0026572A"/>
    <w:rsid w:val="00266537"/>
    <w:rsid w:val="00270877"/>
    <w:rsid w:val="00271CE5"/>
    <w:rsid w:val="00274FA8"/>
    <w:rsid w:val="0027615C"/>
    <w:rsid w:val="002764A1"/>
    <w:rsid w:val="00277F4E"/>
    <w:rsid w:val="002806AA"/>
    <w:rsid w:val="00282020"/>
    <w:rsid w:val="00285CC3"/>
    <w:rsid w:val="00285D7B"/>
    <w:rsid w:val="00286DF4"/>
    <w:rsid w:val="00292166"/>
    <w:rsid w:val="002959DD"/>
    <w:rsid w:val="002A0885"/>
    <w:rsid w:val="002A2539"/>
    <w:rsid w:val="002A2B69"/>
    <w:rsid w:val="002A3E6C"/>
    <w:rsid w:val="002A42FD"/>
    <w:rsid w:val="002A73DC"/>
    <w:rsid w:val="002B7622"/>
    <w:rsid w:val="002C1721"/>
    <w:rsid w:val="002C4B8E"/>
    <w:rsid w:val="002D0C7D"/>
    <w:rsid w:val="002D6ED6"/>
    <w:rsid w:val="002E38D7"/>
    <w:rsid w:val="002E482B"/>
    <w:rsid w:val="002E527A"/>
    <w:rsid w:val="002E6EA9"/>
    <w:rsid w:val="002F0149"/>
    <w:rsid w:val="002F7BFF"/>
    <w:rsid w:val="002F7C74"/>
    <w:rsid w:val="0030217F"/>
    <w:rsid w:val="0030568F"/>
    <w:rsid w:val="00305898"/>
    <w:rsid w:val="00315EB8"/>
    <w:rsid w:val="00326E00"/>
    <w:rsid w:val="00327FC6"/>
    <w:rsid w:val="00331491"/>
    <w:rsid w:val="00355298"/>
    <w:rsid w:val="003636BF"/>
    <w:rsid w:val="00371442"/>
    <w:rsid w:val="0037171B"/>
    <w:rsid w:val="0037290D"/>
    <w:rsid w:val="00373F00"/>
    <w:rsid w:val="00380CFD"/>
    <w:rsid w:val="0038392C"/>
    <w:rsid w:val="003845B4"/>
    <w:rsid w:val="00387B1A"/>
    <w:rsid w:val="003942C5"/>
    <w:rsid w:val="0039442F"/>
    <w:rsid w:val="00395342"/>
    <w:rsid w:val="003A40A1"/>
    <w:rsid w:val="003B134E"/>
    <w:rsid w:val="003B2402"/>
    <w:rsid w:val="003B2939"/>
    <w:rsid w:val="003B3EF1"/>
    <w:rsid w:val="003C286B"/>
    <w:rsid w:val="003C3069"/>
    <w:rsid w:val="003C5EE5"/>
    <w:rsid w:val="003D18B3"/>
    <w:rsid w:val="003D5134"/>
    <w:rsid w:val="003D7989"/>
    <w:rsid w:val="003E16B7"/>
    <w:rsid w:val="003E1C74"/>
    <w:rsid w:val="003E1FB4"/>
    <w:rsid w:val="003E6546"/>
    <w:rsid w:val="003E73F1"/>
    <w:rsid w:val="003F3D71"/>
    <w:rsid w:val="003F713F"/>
    <w:rsid w:val="003F7F92"/>
    <w:rsid w:val="00400D23"/>
    <w:rsid w:val="004012A3"/>
    <w:rsid w:val="00401D7D"/>
    <w:rsid w:val="00402E37"/>
    <w:rsid w:val="004162C5"/>
    <w:rsid w:val="00423B11"/>
    <w:rsid w:val="00426532"/>
    <w:rsid w:val="00426C82"/>
    <w:rsid w:val="00436CE5"/>
    <w:rsid w:val="00437EE2"/>
    <w:rsid w:val="00444300"/>
    <w:rsid w:val="00446616"/>
    <w:rsid w:val="004507CE"/>
    <w:rsid w:val="00455320"/>
    <w:rsid w:val="0045634B"/>
    <w:rsid w:val="004577C0"/>
    <w:rsid w:val="004657EE"/>
    <w:rsid w:val="00466030"/>
    <w:rsid w:val="00467518"/>
    <w:rsid w:val="004845CE"/>
    <w:rsid w:val="00485281"/>
    <w:rsid w:val="0049693F"/>
    <w:rsid w:val="004A0752"/>
    <w:rsid w:val="004B75AA"/>
    <w:rsid w:val="004C0AFB"/>
    <w:rsid w:val="004D67FB"/>
    <w:rsid w:val="004E25EC"/>
    <w:rsid w:val="004E320B"/>
    <w:rsid w:val="004E65DE"/>
    <w:rsid w:val="004E685E"/>
    <w:rsid w:val="004F317B"/>
    <w:rsid w:val="005107CF"/>
    <w:rsid w:val="005112EB"/>
    <w:rsid w:val="00511DC7"/>
    <w:rsid w:val="00513BA2"/>
    <w:rsid w:val="00520C03"/>
    <w:rsid w:val="00525354"/>
    <w:rsid w:val="00526246"/>
    <w:rsid w:val="00526888"/>
    <w:rsid w:val="0053377F"/>
    <w:rsid w:val="00542DF0"/>
    <w:rsid w:val="00544FC7"/>
    <w:rsid w:val="005464E3"/>
    <w:rsid w:val="00554C19"/>
    <w:rsid w:val="0055600C"/>
    <w:rsid w:val="005571DD"/>
    <w:rsid w:val="005578A6"/>
    <w:rsid w:val="00563A79"/>
    <w:rsid w:val="00567106"/>
    <w:rsid w:val="005772B0"/>
    <w:rsid w:val="005803CE"/>
    <w:rsid w:val="00593567"/>
    <w:rsid w:val="005939EC"/>
    <w:rsid w:val="005A0C25"/>
    <w:rsid w:val="005A1315"/>
    <w:rsid w:val="005C2991"/>
    <w:rsid w:val="005C2AEE"/>
    <w:rsid w:val="005C4099"/>
    <w:rsid w:val="005D01C9"/>
    <w:rsid w:val="005D08E2"/>
    <w:rsid w:val="005D2FB0"/>
    <w:rsid w:val="005D4A63"/>
    <w:rsid w:val="005E022E"/>
    <w:rsid w:val="005E1D3C"/>
    <w:rsid w:val="00605D5F"/>
    <w:rsid w:val="006111AC"/>
    <w:rsid w:val="00611506"/>
    <w:rsid w:val="006125F7"/>
    <w:rsid w:val="006131C7"/>
    <w:rsid w:val="006143EE"/>
    <w:rsid w:val="00624DDF"/>
    <w:rsid w:val="00625AE6"/>
    <w:rsid w:val="006275D2"/>
    <w:rsid w:val="00627DE0"/>
    <w:rsid w:val="0063068C"/>
    <w:rsid w:val="0063083B"/>
    <w:rsid w:val="00632253"/>
    <w:rsid w:val="00642505"/>
    <w:rsid w:val="00642714"/>
    <w:rsid w:val="006427A4"/>
    <w:rsid w:val="00643F5A"/>
    <w:rsid w:val="006455CE"/>
    <w:rsid w:val="00646A05"/>
    <w:rsid w:val="0065180C"/>
    <w:rsid w:val="0065194E"/>
    <w:rsid w:val="00653972"/>
    <w:rsid w:val="00655841"/>
    <w:rsid w:val="00655F11"/>
    <w:rsid w:val="006576A2"/>
    <w:rsid w:val="006612A7"/>
    <w:rsid w:val="00662D0C"/>
    <w:rsid w:val="0066437D"/>
    <w:rsid w:val="00667F4F"/>
    <w:rsid w:val="006723BA"/>
    <w:rsid w:val="00676FAD"/>
    <w:rsid w:val="00680CE7"/>
    <w:rsid w:val="0068398C"/>
    <w:rsid w:val="00692E6F"/>
    <w:rsid w:val="006940EC"/>
    <w:rsid w:val="00697C1C"/>
    <w:rsid w:val="006A2EA2"/>
    <w:rsid w:val="006A5210"/>
    <w:rsid w:val="006A5A99"/>
    <w:rsid w:val="006C117C"/>
    <w:rsid w:val="006C62B9"/>
    <w:rsid w:val="006C708F"/>
    <w:rsid w:val="006D0171"/>
    <w:rsid w:val="006D62E5"/>
    <w:rsid w:val="006E007A"/>
    <w:rsid w:val="006E210F"/>
    <w:rsid w:val="006E3F2C"/>
    <w:rsid w:val="006E6110"/>
    <w:rsid w:val="006E705E"/>
    <w:rsid w:val="006F33C4"/>
    <w:rsid w:val="006F33C9"/>
    <w:rsid w:val="0070192D"/>
    <w:rsid w:val="00702F55"/>
    <w:rsid w:val="00706273"/>
    <w:rsid w:val="007072C1"/>
    <w:rsid w:val="007074B1"/>
    <w:rsid w:val="00715F52"/>
    <w:rsid w:val="00716A16"/>
    <w:rsid w:val="00722595"/>
    <w:rsid w:val="00724625"/>
    <w:rsid w:val="00725495"/>
    <w:rsid w:val="00732940"/>
    <w:rsid w:val="00733017"/>
    <w:rsid w:val="00733ECD"/>
    <w:rsid w:val="00750B71"/>
    <w:rsid w:val="007623A9"/>
    <w:rsid w:val="00766831"/>
    <w:rsid w:val="007703E6"/>
    <w:rsid w:val="007721D5"/>
    <w:rsid w:val="00783310"/>
    <w:rsid w:val="007A1A50"/>
    <w:rsid w:val="007A40E5"/>
    <w:rsid w:val="007A4A6D"/>
    <w:rsid w:val="007A53FC"/>
    <w:rsid w:val="007A6BBB"/>
    <w:rsid w:val="007A6CF7"/>
    <w:rsid w:val="007A7087"/>
    <w:rsid w:val="007B2567"/>
    <w:rsid w:val="007B3004"/>
    <w:rsid w:val="007B418F"/>
    <w:rsid w:val="007B532C"/>
    <w:rsid w:val="007C589D"/>
    <w:rsid w:val="007D04D5"/>
    <w:rsid w:val="007D1BCF"/>
    <w:rsid w:val="007D1C91"/>
    <w:rsid w:val="007D6207"/>
    <w:rsid w:val="007D75CF"/>
    <w:rsid w:val="007E0440"/>
    <w:rsid w:val="007E15EF"/>
    <w:rsid w:val="007E5C31"/>
    <w:rsid w:val="007E6DC5"/>
    <w:rsid w:val="007E7396"/>
    <w:rsid w:val="007E7807"/>
    <w:rsid w:val="007F2069"/>
    <w:rsid w:val="007F248F"/>
    <w:rsid w:val="007F3305"/>
    <w:rsid w:val="007F66D0"/>
    <w:rsid w:val="008031B2"/>
    <w:rsid w:val="00803E35"/>
    <w:rsid w:val="0080414C"/>
    <w:rsid w:val="008051C1"/>
    <w:rsid w:val="00805398"/>
    <w:rsid w:val="008071FC"/>
    <w:rsid w:val="00812536"/>
    <w:rsid w:val="00816079"/>
    <w:rsid w:val="008219CB"/>
    <w:rsid w:val="00823F7F"/>
    <w:rsid w:val="0082509D"/>
    <w:rsid w:val="0083713A"/>
    <w:rsid w:val="008408E2"/>
    <w:rsid w:val="008411F1"/>
    <w:rsid w:val="00846044"/>
    <w:rsid w:val="00846178"/>
    <w:rsid w:val="00854A51"/>
    <w:rsid w:val="00860845"/>
    <w:rsid w:val="008608FD"/>
    <w:rsid w:val="008667C9"/>
    <w:rsid w:val="008714B9"/>
    <w:rsid w:val="00874604"/>
    <w:rsid w:val="0088043C"/>
    <w:rsid w:val="008833A4"/>
    <w:rsid w:val="00883B0E"/>
    <w:rsid w:val="00884889"/>
    <w:rsid w:val="008851C8"/>
    <w:rsid w:val="00885440"/>
    <w:rsid w:val="008906C9"/>
    <w:rsid w:val="008920C0"/>
    <w:rsid w:val="008933C3"/>
    <w:rsid w:val="00894B10"/>
    <w:rsid w:val="00896EA4"/>
    <w:rsid w:val="008A36BF"/>
    <w:rsid w:val="008A5196"/>
    <w:rsid w:val="008A775D"/>
    <w:rsid w:val="008B3523"/>
    <w:rsid w:val="008B62D3"/>
    <w:rsid w:val="008B63DB"/>
    <w:rsid w:val="008C1CC9"/>
    <w:rsid w:val="008C26B9"/>
    <w:rsid w:val="008C279E"/>
    <w:rsid w:val="008C3353"/>
    <w:rsid w:val="008C4858"/>
    <w:rsid w:val="008C4BB6"/>
    <w:rsid w:val="008C5738"/>
    <w:rsid w:val="008C6D7A"/>
    <w:rsid w:val="008D02D5"/>
    <w:rsid w:val="008D0388"/>
    <w:rsid w:val="008D04F0"/>
    <w:rsid w:val="008D71AB"/>
    <w:rsid w:val="008E55EB"/>
    <w:rsid w:val="008E7915"/>
    <w:rsid w:val="008F062B"/>
    <w:rsid w:val="008F3500"/>
    <w:rsid w:val="009039C8"/>
    <w:rsid w:val="0091537F"/>
    <w:rsid w:val="009179CF"/>
    <w:rsid w:val="00920EF9"/>
    <w:rsid w:val="00924E3C"/>
    <w:rsid w:val="0094077E"/>
    <w:rsid w:val="00943063"/>
    <w:rsid w:val="00943805"/>
    <w:rsid w:val="009443B2"/>
    <w:rsid w:val="00945726"/>
    <w:rsid w:val="009463FE"/>
    <w:rsid w:val="00955753"/>
    <w:rsid w:val="009571A8"/>
    <w:rsid w:val="009612BB"/>
    <w:rsid w:val="0096211D"/>
    <w:rsid w:val="00974AF1"/>
    <w:rsid w:val="00983CF2"/>
    <w:rsid w:val="009869DC"/>
    <w:rsid w:val="00990B4C"/>
    <w:rsid w:val="009A4BAE"/>
    <w:rsid w:val="009A5810"/>
    <w:rsid w:val="009B047E"/>
    <w:rsid w:val="009B377E"/>
    <w:rsid w:val="009B5D0A"/>
    <w:rsid w:val="009B6A01"/>
    <w:rsid w:val="009B75C6"/>
    <w:rsid w:val="009C740A"/>
    <w:rsid w:val="009C7A25"/>
    <w:rsid w:val="009D0243"/>
    <w:rsid w:val="009D138A"/>
    <w:rsid w:val="009D3E19"/>
    <w:rsid w:val="009D475B"/>
    <w:rsid w:val="009D533A"/>
    <w:rsid w:val="009E2A57"/>
    <w:rsid w:val="009E421B"/>
    <w:rsid w:val="009E5FEF"/>
    <w:rsid w:val="009F381A"/>
    <w:rsid w:val="009F5743"/>
    <w:rsid w:val="00A00A5B"/>
    <w:rsid w:val="00A00AFD"/>
    <w:rsid w:val="00A0459C"/>
    <w:rsid w:val="00A11F06"/>
    <w:rsid w:val="00A125C5"/>
    <w:rsid w:val="00A12F94"/>
    <w:rsid w:val="00A12FA2"/>
    <w:rsid w:val="00A17997"/>
    <w:rsid w:val="00A17B08"/>
    <w:rsid w:val="00A2451C"/>
    <w:rsid w:val="00A304BC"/>
    <w:rsid w:val="00A32E94"/>
    <w:rsid w:val="00A33C60"/>
    <w:rsid w:val="00A3784D"/>
    <w:rsid w:val="00A37DA4"/>
    <w:rsid w:val="00A450B6"/>
    <w:rsid w:val="00A50F21"/>
    <w:rsid w:val="00A511E4"/>
    <w:rsid w:val="00A53934"/>
    <w:rsid w:val="00A60526"/>
    <w:rsid w:val="00A64D2F"/>
    <w:rsid w:val="00A65EE7"/>
    <w:rsid w:val="00A70133"/>
    <w:rsid w:val="00A71FFC"/>
    <w:rsid w:val="00A74743"/>
    <w:rsid w:val="00A7588B"/>
    <w:rsid w:val="00A770A6"/>
    <w:rsid w:val="00A813B1"/>
    <w:rsid w:val="00A81C45"/>
    <w:rsid w:val="00A84937"/>
    <w:rsid w:val="00A91218"/>
    <w:rsid w:val="00A934E9"/>
    <w:rsid w:val="00AA53D8"/>
    <w:rsid w:val="00AA6067"/>
    <w:rsid w:val="00AB36C4"/>
    <w:rsid w:val="00AC32B2"/>
    <w:rsid w:val="00AC7C3A"/>
    <w:rsid w:val="00AC7EBC"/>
    <w:rsid w:val="00AD6BFE"/>
    <w:rsid w:val="00AE4B5F"/>
    <w:rsid w:val="00AF00AC"/>
    <w:rsid w:val="00AF6EA6"/>
    <w:rsid w:val="00B0009E"/>
    <w:rsid w:val="00B011B1"/>
    <w:rsid w:val="00B0215D"/>
    <w:rsid w:val="00B0282A"/>
    <w:rsid w:val="00B11472"/>
    <w:rsid w:val="00B145A2"/>
    <w:rsid w:val="00B15038"/>
    <w:rsid w:val="00B17141"/>
    <w:rsid w:val="00B31575"/>
    <w:rsid w:val="00B31D77"/>
    <w:rsid w:val="00B322C3"/>
    <w:rsid w:val="00B32B1E"/>
    <w:rsid w:val="00B35B2D"/>
    <w:rsid w:val="00B37BED"/>
    <w:rsid w:val="00B412DE"/>
    <w:rsid w:val="00B4650B"/>
    <w:rsid w:val="00B53555"/>
    <w:rsid w:val="00B61C21"/>
    <w:rsid w:val="00B6497B"/>
    <w:rsid w:val="00B65CA6"/>
    <w:rsid w:val="00B705DB"/>
    <w:rsid w:val="00B85053"/>
    <w:rsid w:val="00B8547D"/>
    <w:rsid w:val="00B921A8"/>
    <w:rsid w:val="00B95505"/>
    <w:rsid w:val="00BA2DD5"/>
    <w:rsid w:val="00BA6D4A"/>
    <w:rsid w:val="00BB6158"/>
    <w:rsid w:val="00BC0999"/>
    <w:rsid w:val="00BC6951"/>
    <w:rsid w:val="00BD6AA8"/>
    <w:rsid w:val="00BE0D95"/>
    <w:rsid w:val="00BE0EF1"/>
    <w:rsid w:val="00BE4F6A"/>
    <w:rsid w:val="00BE6622"/>
    <w:rsid w:val="00BE6B13"/>
    <w:rsid w:val="00BF151C"/>
    <w:rsid w:val="00C036FA"/>
    <w:rsid w:val="00C0448A"/>
    <w:rsid w:val="00C05228"/>
    <w:rsid w:val="00C15088"/>
    <w:rsid w:val="00C1558F"/>
    <w:rsid w:val="00C21EB3"/>
    <w:rsid w:val="00C22BE2"/>
    <w:rsid w:val="00C250D5"/>
    <w:rsid w:val="00C263EC"/>
    <w:rsid w:val="00C27BF5"/>
    <w:rsid w:val="00C353EF"/>
    <w:rsid w:val="00C35666"/>
    <w:rsid w:val="00C35CCA"/>
    <w:rsid w:val="00C47F05"/>
    <w:rsid w:val="00C512B8"/>
    <w:rsid w:val="00C518C7"/>
    <w:rsid w:val="00C52775"/>
    <w:rsid w:val="00C5602D"/>
    <w:rsid w:val="00C641EB"/>
    <w:rsid w:val="00C65F0F"/>
    <w:rsid w:val="00C7287A"/>
    <w:rsid w:val="00C73F84"/>
    <w:rsid w:val="00C757F9"/>
    <w:rsid w:val="00C83F8B"/>
    <w:rsid w:val="00C92681"/>
    <w:rsid w:val="00C92898"/>
    <w:rsid w:val="00C95428"/>
    <w:rsid w:val="00CA0033"/>
    <w:rsid w:val="00CA0D31"/>
    <w:rsid w:val="00CA2439"/>
    <w:rsid w:val="00CA2B3D"/>
    <w:rsid w:val="00CA4340"/>
    <w:rsid w:val="00CD0EED"/>
    <w:rsid w:val="00CD159C"/>
    <w:rsid w:val="00CD3224"/>
    <w:rsid w:val="00CE25FA"/>
    <w:rsid w:val="00CE3770"/>
    <w:rsid w:val="00CE5238"/>
    <w:rsid w:val="00CE7514"/>
    <w:rsid w:val="00CF1449"/>
    <w:rsid w:val="00CF1910"/>
    <w:rsid w:val="00CF1A02"/>
    <w:rsid w:val="00D02538"/>
    <w:rsid w:val="00D07B2D"/>
    <w:rsid w:val="00D14558"/>
    <w:rsid w:val="00D14FAD"/>
    <w:rsid w:val="00D17699"/>
    <w:rsid w:val="00D22E41"/>
    <w:rsid w:val="00D230F0"/>
    <w:rsid w:val="00D2363E"/>
    <w:rsid w:val="00D248DE"/>
    <w:rsid w:val="00D266B9"/>
    <w:rsid w:val="00D27A11"/>
    <w:rsid w:val="00D36231"/>
    <w:rsid w:val="00D43185"/>
    <w:rsid w:val="00D437C7"/>
    <w:rsid w:val="00D61F51"/>
    <w:rsid w:val="00D656C0"/>
    <w:rsid w:val="00D6578A"/>
    <w:rsid w:val="00D65CC8"/>
    <w:rsid w:val="00D672C3"/>
    <w:rsid w:val="00D739CE"/>
    <w:rsid w:val="00D75A82"/>
    <w:rsid w:val="00D779B7"/>
    <w:rsid w:val="00D83686"/>
    <w:rsid w:val="00D8542D"/>
    <w:rsid w:val="00D9315D"/>
    <w:rsid w:val="00D94A7D"/>
    <w:rsid w:val="00D9776E"/>
    <w:rsid w:val="00D97822"/>
    <w:rsid w:val="00DA0130"/>
    <w:rsid w:val="00DA05CC"/>
    <w:rsid w:val="00DB01F5"/>
    <w:rsid w:val="00DB089A"/>
    <w:rsid w:val="00DB2F51"/>
    <w:rsid w:val="00DC0F85"/>
    <w:rsid w:val="00DC0FA5"/>
    <w:rsid w:val="00DC5B54"/>
    <w:rsid w:val="00DC6A71"/>
    <w:rsid w:val="00DD3AFF"/>
    <w:rsid w:val="00DD7D7E"/>
    <w:rsid w:val="00DF08F6"/>
    <w:rsid w:val="00DF7FD4"/>
    <w:rsid w:val="00E0357D"/>
    <w:rsid w:val="00E07955"/>
    <w:rsid w:val="00E07BBA"/>
    <w:rsid w:val="00E166AA"/>
    <w:rsid w:val="00E2032B"/>
    <w:rsid w:val="00E22F26"/>
    <w:rsid w:val="00E335F6"/>
    <w:rsid w:val="00E44FC9"/>
    <w:rsid w:val="00E50A3B"/>
    <w:rsid w:val="00E51F05"/>
    <w:rsid w:val="00E52B4E"/>
    <w:rsid w:val="00E560A8"/>
    <w:rsid w:val="00E56B86"/>
    <w:rsid w:val="00E576B2"/>
    <w:rsid w:val="00E63750"/>
    <w:rsid w:val="00E64C37"/>
    <w:rsid w:val="00E67825"/>
    <w:rsid w:val="00E76FF0"/>
    <w:rsid w:val="00E84EAA"/>
    <w:rsid w:val="00E86F73"/>
    <w:rsid w:val="00E8724B"/>
    <w:rsid w:val="00E90113"/>
    <w:rsid w:val="00E9358B"/>
    <w:rsid w:val="00EA4BD5"/>
    <w:rsid w:val="00EA50F3"/>
    <w:rsid w:val="00EA6E4E"/>
    <w:rsid w:val="00EC20DE"/>
    <w:rsid w:val="00EC39DD"/>
    <w:rsid w:val="00ED1C3E"/>
    <w:rsid w:val="00ED2176"/>
    <w:rsid w:val="00ED6DF6"/>
    <w:rsid w:val="00EE7FE2"/>
    <w:rsid w:val="00EF0828"/>
    <w:rsid w:val="00EF26C0"/>
    <w:rsid w:val="00EF34A5"/>
    <w:rsid w:val="00F00694"/>
    <w:rsid w:val="00F02501"/>
    <w:rsid w:val="00F03881"/>
    <w:rsid w:val="00F03E24"/>
    <w:rsid w:val="00F05062"/>
    <w:rsid w:val="00F071E2"/>
    <w:rsid w:val="00F20B6D"/>
    <w:rsid w:val="00F20F46"/>
    <w:rsid w:val="00F23FB9"/>
    <w:rsid w:val="00F240BB"/>
    <w:rsid w:val="00F250C6"/>
    <w:rsid w:val="00F26EFE"/>
    <w:rsid w:val="00F301CE"/>
    <w:rsid w:val="00F36422"/>
    <w:rsid w:val="00F42276"/>
    <w:rsid w:val="00F4287C"/>
    <w:rsid w:val="00F437E3"/>
    <w:rsid w:val="00F4531E"/>
    <w:rsid w:val="00F5273F"/>
    <w:rsid w:val="00F54067"/>
    <w:rsid w:val="00F54A3C"/>
    <w:rsid w:val="00F54C23"/>
    <w:rsid w:val="00F57FED"/>
    <w:rsid w:val="00F646C6"/>
    <w:rsid w:val="00F64D6E"/>
    <w:rsid w:val="00F64F58"/>
    <w:rsid w:val="00F65AB0"/>
    <w:rsid w:val="00F65D96"/>
    <w:rsid w:val="00F67355"/>
    <w:rsid w:val="00F67D76"/>
    <w:rsid w:val="00F763DA"/>
    <w:rsid w:val="00F77758"/>
    <w:rsid w:val="00F930B2"/>
    <w:rsid w:val="00FA43F6"/>
    <w:rsid w:val="00FA6AB7"/>
    <w:rsid w:val="00FB5761"/>
    <w:rsid w:val="00FC0638"/>
    <w:rsid w:val="00FC1C7F"/>
    <w:rsid w:val="00FC63FC"/>
    <w:rsid w:val="00FD05B3"/>
    <w:rsid w:val="00FD2230"/>
    <w:rsid w:val="00FE0E43"/>
    <w:rsid w:val="00FE3855"/>
    <w:rsid w:val="00FF68BC"/>
    <w:rsid w:val="00FF782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28299,#529dba"/>
    </o:shapedefaults>
    <o:shapelayout v:ext="edit">
      <o:idmap v:ext="edit" data="2"/>
    </o:shapelayout>
  </w:shapeDefaults>
  <w:doNotEmbedSmartTags/>
  <w:decimalSymbol w:val=","/>
  <w:listSeparator w:val=";"/>
  <w14:docId w14:val="6222251D"/>
  <w15:chartTrackingRefBased/>
  <w15:docId w15:val="{2E112722-37F8-46FB-BE70-1B12B322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2F0149"/>
    <w:rPr>
      <w:rFonts w:ascii="Calibri" w:eastAsiaTheme="minorHAnsi" w:hAnsi="Calibri" w:cs="Calibri"/>
      <w:sz w:val="22"/>
      <w:szCs w:val="22"/>
      <w:lang w:eastAsia="en-US"/>
    </w:rPr>
  </w:style>
  <w:style w:type="paragraph" w:styleId="Naslov1">
    <w:name w:val="heading 1"/>
    <w:aliases w:val="NASLOV"/>
    <w:basedOn w:val="Navaden"/>
    <w:next w:val="Navaden"/>
    <w:autoRedefine/>
    <w:qFormat/>
    <w:rsid w:val="0009777E"/>
    <w:pPr>
      <w:keepNext/>
      <w:spacing w:before="240" w:after="60" w:line="260" w:lineRule="atLeast"/>
      <w:outlineLvl w:val="0"/>
    </w:pPr>
    <w:rPr>
      <w:rFonts w:ascii="Arial" w:eastAsia="Times New Roman" w:hAnsi="Arial" w:cs="Times New Roman"/>
      <w:b/>
      <w:kern w:val="32"/>
      <w:sz w:val="28"/>
      <w:szCs w:val="32"/>
      <w:lang w:eastAsia="sl-SI"/>
    </w:rPr>
  </w:style>
  <w:style w:type="paragraph" w:styleId="Naslov2">
    <w:name w:val="heading 2"/>
    <w:basedOn w:val="Navaden"/>
    <w:next w:val="Navaden"/>
    <w:link w:val="Naslov2Znak"/>
    <w:qFormat/>
    <w:rsid w:val="00C353EF"/>
    <w:pPr>
      <w:keepNext/>
      <w:spacing w:before="240" w:after="60" w:line="260" w:lineRule="atLeast"/>
      <w:outlineLvl w:val="1"/>
    </w:pPr>
    <w:rPr>
      <w:rFonts w:ascii="Arial" w:eastAsia="Times New Roman" w:hAnsi="Arial" w:cs="Times New Roman"/>
      <w:b/>
      <w:bCs/>
      <w:iCs/>
      <w:sz w:val="26"/>
      <w:szCs w:val="28"/>
      <w:lang w:val="en-US"/>
    </w:rPr>
  </w:style>
  <w:style w:type="paragraph" w:styleId="Naslov3">
    <w:name w:val="heading 3"/>
    <w:basedOn w:val="Navaden"/>
    <w:next w:val="Navaden"/>
    <w:link w:val="Naslov3Znak"/>
    <w:qFormat/>
    <w:rsid w:val="00C353EF"/>
    <w:pPr>
      <w:keepNext/>
      <w:spacing w:before="240" w:after="60" w:line="260" w:lineRule="atLeast"/>
      <w:outlineLvl w:val="2"/>
    </w:pPr>
    <w:rPr>
      <w:rFonts w:ascii="Arial" w:eastAsia="Times New Roman" w:hAnsi="Arial" w:cs="Times New Roman"/>
      <w:b/>
      <w:bCs/>
      <w:sz w:val="24"/>
      <w:szCs w:val="26"/>
      <w:lang w:val="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rsid w:val="00AD2B87"/>
    <w:pPr>
      <w:tabs>
        <w:tab w:val="center" w:pos="4320"/>
        <w:tab w:val="right" w:pos="8640"/>
      </w:tabs>
      <w:spacing w:line="260" w:lineRule="atLeast"/>
    </w:pPr>
    <w:rPr>
      <w:rFonts w:ascii="Arial" w:eastAsia="Times New Roman" w:hAnsi="Arial" w:cs="Times New Roman"/>
      <w:sz w:val="20"/>
      <w:szCs w:val="24"/>
      <w:lang w:val="en-US"/>
    </w:rPr>
  </w:style>
  <w:style w:type="paragraph" w:styleId="Noga">
    <w:name w:val="footer"/>
    <w:basedOn w:val="Navaden"/>
    <w:link w:val="NogaZnak"/>
    <w:uiPriority w:val="99"/>
    <w:rsid w:val="00AD2B87"/>
    <w:pPr>
      <w:tabs>
        <w:tab w:val="center" w:pos="4320"/>
        <w:tab w:val="right" w:pos="8640"/>
      </w:tabs>
      <w:spacing w:line="260" w:lineRule="atLeast"/>
    </w:pPr>
    <w:rPr>
      <w:rFonts w:ascii="Arial" w:eastAsia="Times New Roman" w:hAnsi="Arial" w:cs="Times New Roman"/>
      <w:sz w:val="20"/>
      <w:szCs w:val="24"/>
      <w:lang w:val="en-US"/>
    </w:rPr>
  </w:style>
  <w:style w:type="paragraph" w:styleId="Zgradbadokumenta">
    <w:name w:val="Document Map"/>
    <w:basedOn w:val="Navaden"/>
    <w:link w:val="ZgradbadokumentaZnak"/>
    <w:rsid w:val="00B31575"/>
    <w:pPr>
      <w:spacing w:line="260" w:lineRule="atLeast"/>
    </w:pPr>
    <w:rPr>
      <w:rFonts w:ascii="Tahoma" w:eastAsia="Times New Roman" w:hAnsi="Tahoma" w:cs="Tahoma"/>
      <w:sz w:val="16"/>
      <w:szCs w:val="16"/>
      <w:lang w:val="en-US"/>
    </w:rPr>
  </w:style>
  <w:style w:type="character" w:customStyle="1" w:styleId="ZgradbadokumentaZnak">
    <w:name w:val="Zgradba dokumenta Znak"/>
    <w:link w:val="Zgradbadokumenta"/>
    <w:rsid w:val="00B31575"/>
    <w:rPr>
      <w:rFonts w:ascii="Tahoma" w:hAnsi="Tahoma" w:cs="Tahoma"/>
      <w:sz w:val="16"/>
      <w:szCs w:val="16"/>
      <w:lang w:val="en-US" w:eastAsia="en-US"/>
    </w:rPr>
  </w:style>
  <w:style w:type="table" w:styleId="Tabelamrea">
    <w:name w:val="Table Grid"/>
    <w:basedOn w:val="Navadnatabela"/>
    <w:rsid w:val="007330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atumtevilka">
    <w:name w:val="datum številka"/>
    <w:basedOn w:val="Navaden"/>
    <w:qFormat/>
    <w:rsid w:val="00DC6A71"/>
    <w:pPr>
      <w:tabs>
        <w:tab w:val="left" w:pos="1701"/>
      </w:tabs>
      <w:spacing w:line="260" w:lineRule="atLeast"/>
    </w:pPr>
    <w:rPr>
      <w:rFonts w:ascii="Arial" w:eastAsia="Times New Roman" w:hAnsi="Arial" w:cs="Times New Roman"/>
      <w:sz w:val="20"/>
      <w:szCs w:val="20"/>
      <w:lang w:eastAsia="sl-SI"/>
    </w:rPr>
  </w:style>
  <w:style w:type="paragraph" w:customStyle="1" w:styleId="ZADEVA">
    <w:name w:val="ZADEVA"/>
    <w:basedOn w:val="Navaden"/>
    <w:qFormat/>
    <w:rsid w:val="00DC6A71"/>
    <w:pPr>
      <w:tabs>
        <w:tab w:val="left" w:pos="1701"/>
      </w:tabs>
      <w:spacing w:line="260" w:lineRule="atLeast"/>
      <w:ind w:left="1701" w:hanging="1701"/>
    </w:pPr>
    <w:rPr>
      <w:rFonts w:ascii="Arial" w:eastAsia="Times New Roman" w:hAnsi="Arial" w:cs="Times New Roman"/>
      <w:b/>
      <w:sz w:val="20"/>
      <w:szCs w:val="24"/>
      <w:lang w:val="it-IT"/>
    </w:rPr>
  </w:style>
  <w:style w:type="character" w:styleId="Hiperpovezava">
    <w:name w:val="Hyperlink"/>
    <w:uiPriority w:val="99"/>
    <w:rsid w:val="00783310"/>
    <w:rPr>
      <w:color w:val="0000FF"/>
      <w:u w:val="single"/>
    </w:rPr>
  </w:style>
  <w:style w:type="paragraph" w:customStyle="1" w:styleId="podpisi">
    <w:name w:val="podpisi"/>
    <w:basedOn w:val="Navaden"/>
    <w:qFormat/>
    <w:rsid w:val="003E1C74"/>
    <w:pPr>
      <w:tabs>
        <w:tab w:val="left" w:pos="3402"/>
      </w:tabs>
      <w:spacing w:line="260" w:lineRule="atLeast"/>
    </w:pPr>
    <w:rPr>
      <w:rFonts w:ascii="Arial" w:eastAsia="Times New Roman" w:hAnsi="Arial" w:cs="Times New Roman"/>
      <w:sz w:val="20"/>
      <w:szCs w:val="24"/>
      <w:lang w:val="it-IT"/>
    </w:rPr>
  </w:style>
  <w:style w:type="paragraph" w:styleId="Navadensplet">
    <w:name w:val="Normal (Web)"/>
    <w:basedOn w:val="Navaden"/>
    <w:rsid w:val="001F2E7F"/>
    <w:pPr>
      <w:spacing w:before="100" w:beforeAutospacing="1" w:after="100" w:afterAutospacing="1"/>
    </w:pPr>
    <w:rPr>
      <w:rFonts w:ascii="Times New Roman" w:eastAsia="Times New Roman" w:hAnsi="Times New Roman" w:cs="Times New Roman"/>
      <w:sz w:val="24"/>
      <w:szCs w:val="24"/>
      <w:lang w:eastAsia="sl-SI"/>
    </w:rPr>
  </w:style>
  <w:style w:type="paragraph" w:styleId="Sprotnaopomba-besedilo">
    <w:name w:val="footnote text"/>
    <w:basedOn w:val="Navaden"/>
    <w:semiHidden/>
    <w:rsid w:val="001F2E7F"/>
    <w:rPr>
      <w:rFonts w:ascii="Times New Roman" w:eastAsia="Times New Roman" w:hAnsi="Times New Roman" w:cs="Times New Roman"/>
      <w:sz w:val="20"/>
      <w:szCs w:val="20"/>
      <w:lang w:eastAsia="sl-SI"/>
    </w:rPr>
  </w:style>
  <w:style w:type="character" w:styleId="Sprotnaopomba-sklic">
    <w:name w:val="footnote reference"/>
    <w:semiHidden/>
    <w:rsid w:val="001F2E7F"/>
    <w:rPr>
      <w:vertAlign w:val="superscript"/>
    </w:rPr>
  </w:style>
  <w:style w:type="character" w:styleId="Pripombasklic">
    <w:name w:val="annotation reference"/>
    <w:semiHidden/>
    <w:rsid w:val="001F2E7F"/>
    <w:rPr>
      <w:sz w:val="16"/>
      <w:szCs w:val="16"/>
    </w:rPr>
  </w:style>
  <w:style w:type="paragraph" w:styleId="Pripombabesedilo">
    <w:name w:val="annotation text"/>
    <w:basedOn w:val="Navaden"/>
    <w:semiHidden/>
    <w:rsid w:val="001F2E7F"/>
    <w:pPr>
      <w:spacing w:line="260" w:lineRule="atLeast"/>
    </w:pPr>
    <w:rPr>
      <w:rFonts w:ascii="Arial" w:eastAsia="Times New Roman" w:hAnsi="Arial" w:cs="Times New Roman"/>
      <w:sz w:val="20"/>
      <w:szCs w:val="20"/>
      <w:lang w:val="en-US"/>
    </w:rPr>
  </w:style>
  <w:style w:type="paragraph" w:styleId="Zadevapripombe">
    <w:name w:val="annotation subject"/>
    <w:basedOn w:val="Pripombabesedilo"/>
    <w:next w:val="Pripombabesedilo"/>
    <w:semiHidden/>
    <w:rsid w:val="001F2E7F"/>
    <w:rPr>
      <w:b/>
      <w:bCs/>
    </w:rPr>
  </w:style>
  <w:style w:type="paragraph" w:styleId="Besedilooblaka">
    <w:name w:val="Balloon Text"/>
    <w:basedOn w:val="Navaden"/>
    <w:semiHidden/>
    <w:rsid w:val="001F2E7F"/>
    <w:pPr>
      <w:spacing w:line="260" w:lineRule="atLeast"/>
    </w:pPr>
    <w:rPr>
      <w:rFonts w:ascii="Tahoma" w:eastAsia="Times New Roman" w:hAnsi="Tahoma" w:cs="Tahoma"/>
      <w:sz w:val="16"/>
      <w:szCs w:val="16"/>
      <w:lang w:val="en-US"/>
    </w:rPr>
  </w:style>
  <w:style w:type="character" w:customStyle="1" w:styleId="Naslov2Znak">
    <w:name w:val="Naslov 2 Znak"/>
    <w:link w:val="Naslov2"/>
    <w:rsid w:val="00C353EF"/>
    <w:rPr>
      <w:rFonts w:ascii="Arial" w:eastAsia="Times New Roman" w:hAnsi="Arial" w:cs="Times New Roman"/>
      <w:b/>
      <w:bCs/>
      <w:iCs/>
      <w:sz w:val="26"/>
      <w:szCs w:val="28"/>
      <w:lang w:val="en-US" w:eastAsia="en-US"/>
    </w:rPr>
  </w:style>
  <w:style w:type="character" w:customStyle="1" w:styleId="Naslov3Znak">
    <w:name w:val="Naslov 3 Znak"/>
    <w:link w:val="Naslov3"/>
    <w:rsid w:val="00C353EF"/>
    <w:rPr>
      <w:rFonts w:ascii="Arial" w:eastAsia="Times New Roman" w:hAnsi="Arial" w:cs="Times New Roman"/>
      <w:b/>
      <w:bCs/>
      <w:sz w:val="24"/>
      <w:szCs w:val="26"/>
      <w:lang w:val="en-US" w:eastAsia="en-US"/>
    </w:rPr>
  </w:style>
  <w:style w:type="paragraph" w:styleId="Stvarnokazalo1">
    <w:name w:val="index 1"/>
    <w:basedOn w:val="Navaden"/>
    <w:next w:val="Navaden"/>
    <w:autoRedefine/>
    <w:uiPriority w:val="99"/>
    <w:rsid w:val="00C353EF"/>
    <w:pPr>
      <w:spacing w:line="260" w:lineRule="atLeast"/>
      <w:ind w:left="200" w:hanging="200"/>
    </w:pPr>
    <w:rPr>
      <w:rFonts w:ascii="Arial" w:eastAsia="Times New Roman" w:hAnsi="Arial" w:cs="Times New Roman"/>
      <w:sz w:val="20"/>
      <w:szCs w:val="24"/>
      <w:lang w:val="en-US"/>
    </w:rPr>
  </w:style>
  <w:style w:type="paragraph" w:styleId="Kazalovsebine2">
    <w:name w:val="toc 2"/>
    <w:basedOn w:val="Navaden"/>
    <w:next w:val="Navaden"/>
    <w:autoRedefine/>
    <w:uiPriority w:val="39"/>
    <w:rsid w:val="0030568F"/>
    <w:pPr>
      <w:tabs>
        <w:tab w:val="right" w:leader="dot" w:pos="9054"/>
      </w:tabs>
      <w:spacing w:after="120" w:line="260" w:lineRule="atLeast"/>
      <w:ind w:left="198"/>
    </w:pPr>
    <w:rPr>
      <w:rFonts w:ascii="Arial" w:eastAsia="Times New Roman" w:hAnsi="Arial" w:cs="Times New Roman"/>
      <w:b/>
      <w:sz w:val="26"/>
      <w:szCs w:val="24"/>
      <w:lang w:val="en-US"/>
    </w:rPr>
  </w:style>
  <w:style w:type="paragraph" w:styleId="Kazalovsebine3">
    <w:name w:val="toc 3"/>
    <w:basedOn w:val="Navaden"/>
    <w:next w:val="Navaden"/>
    <w:autoRedefine/>
    <w:uiPriority w:val="39"/>
    <w:rsid w:val="007C589D"/>
    <w:pPr>
      <w:tabs>
        <w:tab w:val="right" w:leader="dot" w:pos="9054"/>
      </w:tabs>
      <w:spacing w:line="260" w:lineRule="atLeast"/>
      <w:ind w:left="400"/>
    </w:pPr>
    <w:rPr>
      <w:rFonts w:ascii="Arial" w:eastAsia="Times New Roman" w:hAnsi="Arial" w:cs="Times New Roman"/>
      <w:b/>
      <w:sz w:val="24"/>
      <w:szCs w:val="24"/>
    </w:rPr>
  </w:style>
  <w:style w:type="paragraph" w:styleId="Kazalovsebine1">
    <w:name w:val="toc 1"/>
    <w:basedOn w:val="Navaden"/>
    <w:next w:val="Navaden"/>
    <w:autoRedefine/>
    <w:uiPriority w:val="39"/>
    <w:rsid w:val="005571DD"/>
    <w:pPr>
      <w:tabs>
        <w:tab w:val="right" w:leader="dot" w:pos="9763"/>
      </w:tabs>
      <w:spacing w:line="260" w:lineRule="atLeast"/>
    </w:pPr>
    <w:rPr>
      <w:rFonts w:ascii="Arial" w:eastAsia="Times New Roman" w:hAnsi="Arial" w:cs="Times New Roman"/>
      <w:b/>
      <w:sz w:val="28"/>
      <w:szCs w:val="24"/>
      <w:lang w:val="en-US"/>
    </w:rPr>
  </w:style>
  <w:style w:type="paragraph" w:styleId="NaslovTOC">
    <w:name w:val="TOC Heading"/>
    <w:basedOn w:val="Naslov1"/>
    <w:next w:val="Navaden"/>
    <w:uiPriority w:val="39"/>
    <w:semiHidden/>
    <w:unhideWhenUsed/>
    <w:qFormat/>
    <w:rsid w:val="00FE0E43"/>
    <w:pPr>
      <w:keepLines/>
      <w:spacing w:before="480" w:after="0" w:line="276" w:lineRule="auto"/>
      <w:outlineLvl w:val="9"/>
    </w:pPr>
    <w:rPr>
      <w:rFonts w:ascii="Cambria" w:hAnsi="Cambria"/>
      <w:bCs/>
      <w:color w:val="365F91"/>
      <w:kern w:val="0"/>
      <w:szCs w:val="28"/>
    </w:rPr>
  </w:style>
  <w:style w:type="paragraph" w:styleId="Brezrazmikov">
    <w:name w:val="No Spacing"/>
    <w:uiPriority w:val="1"/>
    <w:qFormat/>
    <w:rsid w:val="00250A0E"/>
    <w:rPr>
      <w:rFonts w:ascii="Calibri" w:eastAsia="Calibri" w:hAnsi="Calibri"/>
      <w:sz w:val="22"/>
      <w:szCs w:val="22"/>
      <w:lang w:eastAsia="en-US"/>
    </w:rPr>
  </w:style>
  <w:style w:type="character" w:styleId="SledenaHiperpovezava">
    <w:name w:val="FollowedHyperlink"/>
    <w:rsid w:val="00292166"/>
    <w:rPr>
      <w:color w:val="800080"/>
      <w:u w:val="single"/>
    </w:rPr>
  </w:style>
  <w:style w:type="character" w:customStyle="1" w:styleId="NogaZnak">
    <w:name w:val="Noga Znak"/>
    <w:basedOn w:val="Privzetapisavaodstavka"/>
    <w:link w:val="Noga"/>
    <w:uiPriority w:val="99"/>
    <w:rsid w:val="005D08E2"/>
    <w:rPr>
      <w:rFonts w:ascii="Arial" w:hAnsi="Arial"/>
      <w:szCs w:val="24"/>
      <w:lang w:val="en-US" w:eastAsia="en-US"/>
    </w:rPr>
  </w:style>
  <w:style w:type="paragraph" w:styleId="Revizija">
    <w:name w:val="Revision"/>
    <w:hidden/>
    <w:uiPriority w:val="99"/>
    <w:semiHidden/>
    <w:rsid w:val="00266537"/>
    <w:rPr>
      <w:rFonts w:ascii="Arial" w:hAnsi="Arial"/>
      <w:szCs w:val="24"/>
      <w:lang w:val="en-US" w:eastAsia="en-US"/>
    </w:rPr>
  </w:style>
  <w:style w:type="character" w:styleId="Nerazreenaomemba">
    <w:name w:val="Unresolved Mention"/>
    <w:basedOn w:val="Privzetapisavaodstavka"/>
    <w:uiPriority w:val="99"/>
    <w:semiHidden/>
    <w:unhideWhenUsed/>
    <w:rsid w:val="00557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0211">
      <w:bodyDiv w:val="1"/>
      <w:marLeft w:val="0"/>
      <w:marRight w:val="0"/>
      <w:marTop w:val="0"/>
      <w:marBottom w:val="0"/>
      <w:divBdr>
        <w:top w:val="none" w:sz="0" w:space="0" w:color="auto"/>
        <w:left w:val="none" w:sz="0" w:space="0" w:color="auto"/>
        <w:bottom w:val="none" w:sz="0" w:space="0" w:color="auto"/>
        <w:right w:val="none" w:sz="0" w:space="0" w:color="auto"/>
      </w:divBdr>
    </w:div>
    <w:div w:id="500195335">
      <w:bodyDiv w:val="1"/>
      <w:marLeft w:val="0"/>
      <w:marRight w:val="0"/>
      <w:marTop w:val="0"/>
      <w:marBottom w:val="0"/>
      <w:divBdr>
        <w:top w:val="none" w:sz="0" w:space="0" w:color="auto"/>
        <w:left w:val="none" w:sz="0" w:space="0" w:color="auto"/>
        <w:bottom w:val="none" w:sz="0" w:space="0" w:color="auto"/>
        <w:right w:val="none" w:sz="0" w:space="0" w:color="auto"/>
      </w:divBdr>
    </w:div>
    <w:div w:id="500243207">
      <w:bodyDiv w:val="1"/>
      <w:marLeft w:val="0"/>
      <w:marRight w:val="0"/>
      <w:marTop w:val="0"/>
      <w:marBottom w:val="0"/>
      <w:divBdr>
        <w:top w:val="none" w:sz="0" w:space="0" w:color="auto"/>
        <w:left w:val="none" w:sz="0" w:space="0" w:color="auto"/>
        <w:bottom w:val="none" w:sz="0" w:space="0" w:color="auto"/>
        <w:right w:val="none" w:sz="0" w:space="0" w:color="auto"/>
      </w:divBdr>
    </w:div>
    <w:div w:id="1295332838">
      <w:bodyDiv w:val="1"/>
      <w:marLeft w:val="0"/>
      <w:marRight w:val="0"/>
      <w:marTop w:val="0"/>
      <w:marBottom w:val="0"/>
      <w:divBdr>
        <w:top w:val="none" w:sz="0" w:space="0" w:color="auto"/>
        <w:left w:val="none" w:sz="0" w:space="0" w:color="auto"/>
        <w:bottom w:val="none" w:sz="0" w:space="0" w:color="auto"/>
        <w:right w:val="none" w:sz="0" w:space="0" w:color="auto"/>
      </w:divBdr>
    </w:div>
    <w:div w:id="1355956765">
      <w:bodyDiv w:val="1"/>
      <w:marLeft w:val="0"/>
      <w:marRight w:val="0"/>
      <w:marTop w:val="0"/>
      <w:marBottom w:val="0"/>
      <w:divBdr>
        <w:top w:val="none" w:sz="0" w:space="0" w:color="auto"/>
        <w:left w:val="none" w:sz="0" w:space="0" w:color="auto"/>
        <w:bottom w:val="none" w:sz="0" w:space="0" w:color="auto"/>
        <w:right w:val="none" w:sz="0" w:space="0" w:color="auto"/>
      </w:divBdr>
    </w:div>
    <w:div w:id="14201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radni-list.si/1/content?id=10976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radni-list.si/1/content?id=73344" TargetMode="External"/><Relationship Id="rId17" Type="http://schemas.openxmlformats.org/officeDocument/2006/relationships/hyperlink" Target="https://ipi.eprostor.gov.si/jgp/" TargetMode="External"/><Relationship Id="rId2" Type="http://schemas.openxmlformats.org/officeDocument/2006/relationships/numbering" Target="numbering.xml"/><Relationship Id="rId16" Type="http://schemas.openxmlformats.org/officeDocument/2006/relationships/hyperlink" Target="https://www.uradni-list.si/glasilo-uradni-list-rs/vsebina/2021-01-1047/zakon-o-katastru-nepremicnin-zk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radni-list.si/1/content?id=73344" TargetMode="External"/><Relationship Id="rId5" Type="http://schemas.openxmlformats.org/officeDocument/2006/relationships/webSettings" Target="webSettings.xml"/><Relationship Id="rId15" Type="http://schemas.openxmlformats.org/officeDocument/2006/relationships/hyperlink" Target="https://www.uradni-list.si/glasilo-uradni-list-rs/vsebina/2018-01-1758/pravilnik-o-evidenci-trga-nepremicnin" TargetMode="External"/><Relationship Id="rId10" Type="http://schemas.openxmlformats.org/officeDocument/2006/relationships/hyperlink" Target="http://www.uradni-list.si/1/content?id=7334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uradni-list.si/glasilo-uradni-list-rs/vsebina/2017-01-3730/zakon-o-mnozicnem-vrednotenju-nepremicnin-zmvn-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Skupno\Predloge\nove\GU_slo.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4054B-95F5-4F45-8496-680B6A94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GU_slo.dot</Template>
  <TotalTime>7</TotalTime>
  <Pages>19</Pages>
  <Words>7163</Words>
  <Characters>40835</Characters>
  <Application>Microsoft Office Word</Application>
  <DocSecurity>0</DocSecurity>
  <Lines>340</Lines>
  <Paragraphs>95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Številka:</vt:lpstr>
      <vt:lpstr>Številka:</vt:lpstr>
    </vt:vector>
  </TitlesOfParts>
  <Company>Indea d.o.o.</Company>
  <LinksUpToDate>false</LinksUpToDate>
  <CharactersWithSpaces>47903</CharactersWithSpaces>
  <SharedDoc>false</SharedDoc>
  <HLinks>
    <vt:vector size="126" baseType="variant">
      <vt:variant>
        <vt:i4>2490492</vt:i4>
      </vt:variant>
      <vt:variant>
        <vt:i4>108</vt:i4>
      </vt:variant>
      <vt:variant>
        <vt:i4>0</vt:i4>
      </vt:variant>
      <vt:variant>
        <vt:i4>5</vt:i4>
      </vt:variant>
      <vt:variant>
        <vt:lpwstr>https://www.uradni-list.si/glasilo-uradni-list-rs/vsebina/2021-01-1047/zakon-o-katastru-nepremicnin-zkn</vt:lpwstr>
      </vt:variant>
      <vt:variant>
        <vt:lpwstr/>
      </vt:variant>
      <vt:variant>
        <vt:i4>393283</vt:i4>
      </vt:variant>
      <vt:variant>
        <vt:i4>105</vt:i4>
      </vt:variant>
      <vt:variant>
        <vt:i4>0</vt:i4>
      </vt:variant>
      <vt:variant>
        <vt:i4>5</vt:i4>
      </vt:variant>
      <vt:variant>
        <vt:lpwstr>https://www.uradni-list.si/glasilo-uradni-list-rs/vsebina/2018-01-1758/pravilnik-o-evidenci-trga-nepremicnin</vt:lpwstr>
      </vt:variant>
      <vt:variant>
        <vt:lpwstr/>
      </vt:variant>
      <vt:variant>
        <vt:i4>7077929</vt:i4>
      </vt:variant>
      <vt:variant>
        <vt:i4>102</vt:i4>
      </vt:variant>
      <vt:variant>
        <vt:i4>0</vt:i4>
      </vt:variant>
      <vt:variant>
        <vt:i4>5</vt:i4>
      </vt:variant>
      <vt:variant>
        <vt:lpwstr>https://www.uradni-list.si/glasilo-uradni-list-rs/vsebina/2017-01-3730/zakon-o-mnozicnem-vrednotenju-nepremicnin-zmvn-1</vt:lpwstr>
      </vt:variant>
      <vt:variant>
        <vt:lpwstr/>
      </vt:variant>
      <vt:variant>
        <vt:i4>131081</vt:i4>
      </vt:variant>
      <vt:variant>
        <vt:i4>99</vt:i4>
      </vt:variant>
      <vt:variant>
        <vt:i4>0</vt:i4>
      </vt:variant>
      <vt:variant>
        <vt:i4>5</vt:i4>
      </vt:variant>
      <vt:variant>
        <vt:lpwstr>http://www.uradni-list.si/1/content?id=109761</vt:lpwstr>
      </vt:variant>
      <vt:variant>
        <vt:lpwstr/>
      </vt:variant>
      <vt:variant>
        <vt:i4>786441</vt:i4>
      </vt:variant>
      <vt:variant>
        <vt:i4>96</vt:i4>
      </vt:variant>
      <vt:variant>
        <vt:i4>0</vt:i4>
      </vt:variant>
      <vt:variant>
        <vt:i4>5</vt:i4>
      </vt:variant>
      <vt:variant>
        <vt:lpwstr>http://www.uradni-list.si/1/content?id=73344</vt:lpwstr>
      </vt:variant>
      <vt:variant>
        <vt:lpwstr/>
      </vt:variant>
      <vt:variant>
        <vt:i4>786441</vt:i4>
      </vt:variant>
      <vt:variant>
        <vt:i4>93</vt:i4>
      </vt:variant>
      <vt:variant>
        <vt:i4>0</vt:i4>
      </vt:variant>
      <vt:variant>
        <vt:i4>5</vt:i4>
      </vt:variant>
      <vt:variant>
        <vt:lpwstr>http://www.uradni-list.si/1/content?id=73344</vt:lpwstr>
      </vt:variant>
      <vt:variant>
        <vt:lpwstr/>
      </vt:variant>
      <vt:variant>
        <vt:i4>786441</vt:i4>
      </vt:variant>
      <vt:variant>
        <vt:i4>90</vt:i4>
      </vt:variant>
      <vt:variant>
        <vt:i4>0</vt:i4>
      </vt:variant>
      <vt:variant>
        <vt:i4>5</vt:i4>
      </vt:variant>
      <vt:variant>
        <vt:lpwstr>http://www.uradni-list.si/1/content?id=73344</vt:lpwstr>
      </vt:variant>
      <vt:variant>
        <vt:lpwstr/>
      </vt:variant>
      <vt:variant>
        <vt:i4>1310773</vt:i4>
      </vt:variant>
      <vt:variant>
        <vt:i4>83</vt:i4>
      </vt:variant>
      <vt:variant>
        <vt:i4>0</vt:i4>
      </vt:variant>
      <vt:variant>
        <vt:i4>5</vt:i4>
      </vt:variant>
      <vt:variant>
        <vt:lpwstr/>
      </vt:variant>
      <vt:variant>
        <vt:lpwstr>_Toc503267560</vt:lpwstr>
      </vt:variant>
      <vt:variant>
        <vt:i4>1507381</vt:i4>
      </vt:variant>
      <vt:variant>
        <vt:i4>77</vt:i4>
      </vt:variant>
      <vt:variant>
        <vt:i4>0</vt:i4>
      </vt:variant>
      <vt:variant>
        <vt:i4>5</vt:i4>
      </vt:variant>
      <vt:variant>
        <vt:lpwstr/>
      </vt:variant>
      <vt:variant>
        <vt:lpwstr>_Toc503267559</vt:lpwstr>
      </vt:variant>
      <vt:variant>
        <vt:i4>1507381</vt:i4>
      </vt:variant>
      <vt:variant>
        <vt:i4>71</vt:i4>
      </vt:variant>
      <vt:variant>
        <vt:i4>0</vt:i4>
      </vt:variant>
      <vt:variant>
        <vt:i4>5</vt:i4>
      </vt:variant>
      <vt:variant>
        <vt:lpwstr/>
      </vt:variant>
      <vt:variant>
        <vt:lpwstr>_Toc503267558</vt:lpwstr>
      </vt:variant>
      <vt:variant>
        <vt:i4>1507381</vt:i4>
      </vt:variant>
      <vt:variant>
        <vt:i4>65</vt:i4>
      </vt:variant>
      <vt:variant>
        <vt:i4>0</vt:i4>
      </vt:variant>
      <vt:variant>
        <vt:i4>5</vt:i4>
      </vt:variant>
      <vt:variant>
        <vt:lpwstr/>
      </vt:variant>
      <vt:variant>
        <vt:lpwstr>_Toc503267557</vt:lpwstr>
      </vt:variant>
      <vt:variant>
        <vt:i4>1507381</vt:i4>
      </vt:variant>
      <vt:variant>
        <vt:i4>59</vt:i4>
      </vt:variant>
      <vt:variant>
        <vt:i4>0</vt:i4>
      </vt:variant>
      <vt:variant>
        <vt:i4>5</vt:i4>
      </vt:variant>
      <vt:variant>
        <vt:lpwstr/>
      </vt:variant>
      <vt:variant>
        <vt:lpwstr>_Toc503267556</vt:lpwstr>
      </vt:variant>
      <vt:variant>
        <vt:i4>1507381</vt:i4>
      </vt:variant>
      <vt:variant>
        <vt:i4>53</vt:i4>
      </vt:variant>
      <vt:variant>
        <vt:i4>0</vt:i4>
      </vt:variant>
      <vt:variant>
        <vt:i4>5</vt:i4>
      </vt:variant>
      <vt:variant>
        <vt:lpwstr/>
      </vt:variant>
      <vt:variant>
        <vt:lpwstr>_Toc503267555</vt:lpwstr>
      </vt:variant>
      <vt:variant>
        <vt:i4>1507381</vt:i4>
      </vt:variant>
      <vt:variant>
        <vt:i4>47</vt:i4>
      </vt:variant>
      <vt:variant>
        <vt:i4>0</vt:i4>
      </vt:variant>
      <vt:variant>
        <vt:i4>5</vt:i4>
      </vt:variant>
      <vt:variant>
        <vt:lpwstr/>
      </vt:variant>
      <vt:variant>
        <vt:lpwstr>_Toc503267554</vt:lpwstr>
      </vt:variant>
      <vt:variant>
        <vt:i4>1507381</vt:i4>
      </vt:variant>
      <vt:variant>
        <vt:i4>41</vt:i4>
      </vt:variant>
      <vt:variant>
        <vt:i4>0</vt:i4>
      </vt:variant>
      <vt:variant>
        <vt:i4>5</vt:i4>
      </vt:variant>
      <vt:variant>
        <vt:lpwstr/>
      </vt:variant>
      <vt:variant>
        <vt:lpwstr>_Toc503267553</vt:lpwstr>
      </vt:variant>
      <vt:variant>
        <vt:i4>1507381</vt:i4>
      </vt:variant>
      <vt:variant>
        <vt:i4>35</vt:i4>
      </vt:variant>
      <vt:variant>
        <vt:i4>0</vt:i4>
      </vt:variant>
      <vt:variant>
        <vt:i4>5</vt:i4>
      </vt:variant>
      <vt:variant>
        <vt:lpwstr/>
      </vt:variant>
      <vt:variant>
        <vt:lpwstr>_Toc503267552</vt:lpwstr>
      </vt:variant>
      <vt:variant>
        <vt:i4>1507381</vt:i4>
      </vt:variant>
      <vt:variant>
        <vt:i4>29</vt:i4>
      </vt:variant>
      <vt:variant>
        <vt:i4>0</vt:i4>
      </vt:variant>
      <vt:variant>
        <vt:i4>5</vt:i4>
      </vt:variant>
      <vt:variant>
        <vt:lpwstr/>
      </vt:variant>
      <vt:variant>
        <vt:lpwstr>_Toc503267551</vt:lpwstr>
      </vt:variant>
      <vt:variant>
        <vt:i4>1507381</vt:i4>
      </vt:variant>
      <vt:variant>
        <vt:i4>23</vt:i4>
      </vt:variant>
      <vt:variant>
        <vt:i4>0</vt:i4>
      </vt:variant>
      <vt:variant>
        <vt:i4>5</vt:i4>
      </vt:variant>
      <vt:variant>
        <vt:lpwstr/>
      </vt:variant>
      <vt:variant>
        <vt:lpwstr>_Toc503267550</vt:lpwstr>
      </vt:variant>
      <vt:variant>
        <vt:i4>1441845</vt:i4>
      </vt:variant>
      <vt:variant>
        <vt:i4>17</vt:i4>
      </vt:variant>
      <vt:variant>
        <vt:i4>0</vt:i4>
      </vt:variant>
      <vt:variant>
        <vt:i4>5</vt:i4>
      </vt:variant>
      <vt:variant>
        <vt:lpwstr/>
      </vt:variant>
      <vt:variant>
        <vt:lpwstr>_Toc503267549</vt:lpwstr>
      </vt:variant>
      <vt:variant>
        <vt:i4>1441845</vt:i4>
      </vt:variant>
      <vt:variant>
        <vt:i4>11</vt:i4>
      </vt:variant>
      <vt:variant>
        <vt:i4>0</vt:i4>
      </vt:variant>
      <vt:variant>
        <vt:i4>5</vt:i4>
      </vt:variant>
      <vt:variant>
        <vt:lpwstr/>
      </vt:variant>
      <vt:variant>
        <vt:lpwstr>_Toc503267548</vt:lpwstr>
      </vt:variant>
      <vt:variant>
        <vt:i4>1441845</vt:i4>
      </vt:variant>
      <vt:variant>
        <vt:i4>5</vt:i4>
      </vt:variant>
      <vt:variant>
        <vt:i4>0</vt:i4>
      </vt:variant>
      <vt:variant>
        <vt:i4>5</vt:i4>
      </vt:variant>
      <vt:variant>
        <vt:lpwstr/>
      </vt:variant>
      <vt:variant>
        <vt:lpwstr>_Toc503267547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Številka:</dc:title>
  <dc:subject/>
  <dc:creator>GURS</dc:creator>
  <cp:keywords/>
  <cp:lastModifiedBy>Darja Komovec</cp:lastModifiedBy>
  <cp:revision>3</cp:revision>
  <cp:lastPrinted>2024-02-28T10:20:00Z</cp:lastPrinted>
  <dcterms:created xsi:type="dcterms:W3CDTF">2024-04-25T10:32:00Z</dcterms:created>
  <dcterms:modified xsi:type="dcterms:W3CDTF">2024-05-09T10:32:00Z</dcterms:modified>
</cp:coreProperties>
</file>