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2" w:rsidRDefault="009027B2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827592" w:rsidRDefault="00827592"/>
    <w:p w:rsidR="00827592" w:rsidRDefault="00827592"/>
    <w:p w:rsidR="00827592" w:rsidRDefault="00827592">
      <w:pPr>
        <w:pStyle w:val="Header"/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9027B2">
      <w:pPr>
        <w:pStyle w:val="Cover-other"/>
      </w:pPr>
      <w:proofErr w:type="spellStart"/>
      <w:r>
        <w:t>Cinemaniac</w:t>
      </w:r>
      <w:proofErr w:type="spellEnd"/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9027B2">
      <w:pPr>
        <w:pStyle w:val="Cover-other"/>
      </w:pPr>
      <w:r>
        <w:rPr>
          <w:lang w:val="sl-SI"/>
        </w:rPr>
        <w:t>TIM The four of a kind</w:t>
      </w:r>
    </w:p>
    <w:p w:rsidR="00827592" w:rsidRDefault="009027B2">
      <w:pPr>
        <w:pStyle w:val="Cover-title"/>
      </w:pPr>
      <w:r>
        <w:t>izveŠtaj o defektima za PROJEKAT “</w:t>
      </w:r>
      <w:bookmarkStart w:id="0" w:name="__DdeLink__7263_630830294"/>
      <w:r>
        <w:t>Cinemaniac</w:t>
      </w:r>
      <w:bookmarkEnd w:id="0"/>
      <w:r>
        <w:t>”</w:t>
      </w:r>
    </w:p>
    <w:p w:rsidR="00827592" w:rsidRDefault="00827592">
      <w:pPr>
        <w:pStyle w:val="BodyText"/>
        <w:spacing w:after="0"/>
        <w:jc w:val="center"/>
        <w:rPr>
          <w:rFonts w:ascii="Times New Roman" w:hAnsi="Times New Roman"/>
          <w:b/>
          <w:sz w:val="36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  <w:b/>
          <w:sz w:val="40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tbl>
      <w:tblPr>
        <w:tblW w:w="9639" w:type="dxa"/>
        <w:tblInd w:w="102" w:type="dxa"/>
        <w:tblBorders>
          <w:top w:val="double" w:sz="4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2865"/>
        <w:gridCol w:w="3370"/>
        <w:gridCol w:w="3404"/>
      </w:tblGrid>
      <w:tr w:rsidR="00827592">
        <w:tc>
          <w:tcPr>
            <w:tcW w:w="286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bookmarkStart w:id="1" w:name="zap"/>
            <w:bookmarkEnd w:id="1"/>
            <w:r>
              <w:rPr>
                <w:b/>
                <w:sz w:val="24"/>
              </w:rPr>
              <w:lastRenderedPageBreak/>
              <w:t xml:space="preserve">Datum: </w:t>
            </w:r>
            <w:r>
              <w:fldChar w:fldCharType="begin">
                <w:ffData>
                  <w:name w:val="__Fieldmark__6686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Text121"/>
            <w:bookmarkStart w:id="3" w:name="__Fieldmark__6686_630830294"/>
            <w:bookmarkEnd w:id="2"/>
            <w:bookmarkEnd w:id="3"/>
            <w:r>
              <w:rPr>
                <w:sz w:val="24"/>
              </w:rPr>
              <w:t>     </w:t>
            </w:r>
            <w:bookmarkStart w:id="4" w:name="Text1211"/>
            <w:bookmarkEnd w:id="4"/>
            <w: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7.4.2019.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        </w:t>
            </w:r>
            <w:r>
              <w:rPr>
                <w:sz w:val="24"/>
              </w:rPr>
              <w:t>16:00</w:t>
            </w:r>
          </w:p>
        </w:tc>
        <w:tc>
          <w:tcPr>
            <w:tcW w:w="340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fldChar w:fldCharType="begin">
                <w:ffData>
                  <w:name w:val="__Fieldmark__6703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4205_630830294"/>
            <w:bookmarkStart w:id="6" w:name="__Fieldmark__6703_630830294"/>
            <w:bookmarkEnd w:id="5"/>
            <w:bookmarkEnd w:id="6"/>
            <w:r>
              <w:rPr>
                <w:sz w:val="24"/>
              </w:rPr>
              <w:t>     </w:t>
            </w:r>
            <w:bookmarkStart w:id="7" w:name="__Fieldmark__4205_6308302941"/>
            <w:bookmarkEnd w:id="7"/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9027B2"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za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Milovi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puleni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The four of a kind.</w:t>
            </w:r>
          </w:p>
          <w:p w:rsidR="00827592" w:rsidRDefault="00827592">
            <w:pPr>
              <w:rPr>
                <w:bCs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  <w:bookmarkStart w:id="8" w:name="_Toc396801728"/>
            <w:bookmarkStart w:id="9" w:name="_Toc398454001"/>
            <w:bookmarkStart w:id="10" w:name="_Toc399050444"/>
            <w:bookmarkEnd w:id="8"/>
            <w:bookmarkEnd w:id="9"/>
            <w:bookmarkEnd w:id="10"/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827592" w:rsidRDefault="00827592">
            <w:pPr>
              <w:rPr>
                <w:sz w:val="24"/>
              </w:rPr>
            </w:pPr>
          </w:p>
          <w:p w:rsidR="00827592" w:rsidRDefault="009027B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  <w:rPr>
                <w:b/>
              </w:rPr>
            </w:pPr>
          </w:p>
        </w:tc>
      </w:tr>
    </w:tbl>
    <w:p w:rsidR="00827592" w:rsidRDefault="00827592"/>
    <w:p w:rsidR="00827592" w:rsidRDefault="00827592"/>
    <w:p w:rsidR="00827592" w:rsidRDefault="00827592"/>
    <w:p w:rsidR="00827592" w:rsidRDefault="009027B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Nikola </w:t>
      </w:r>
      <w:proofErr w:type="spellStart"/>
      <w:r>
        <w:rPr>
          <w:b/>
          <w:sz w:val="24"/>
        </w:rPr>
        <w:t>Mandić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Balša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Knežević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/>
    <w:p w:rsidR="00827592" w:rsidRDefault="009027B2">
      <w:r>
        <w:br w:type="page"/>
      </w:r>
    </w:p>
    <w:tbl>
      <w:tblPr>
        <w:tblW w:w="9782" w:type="dxa"/>
        <w:tblInd w:w="-18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 w:rsidR="00827592">
        <w:tc>
          <w:tcPr>
            <w:tcW w:w="978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pageBreakBefore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b/>
              </w:rPr>
              <w:t></w:t>
            </w:r>
          </w:p>
        </w:tc>
      </w:tr>
      <w:tr w:rsidR="00827592"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submit u login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HomePageRegularUser.html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Lederboard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zauzima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ceo</w:t>
            </w:r>
            <w:proofErr w:type="spellEnd"/>
            <w:r>
              <w:rPr>
                <w:sz w:val="18"/>
              </w:rPr>
              <w:t xml:space="preserve"> box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malo</w:t>
            </w:r>
            <w:proofErr w:type="spellEnd"/>
            <w:r>
              <w:rPr>
                <w:sz w:val="18"/>
              </w:rPr>
              <w:t xml:space="preserve"> vise </w:t>
            </w:r>
            <w:proofErr w:type="spellStart"/>
            <w:r>
              <w:rPr>
                <w:sz w:val="18"/>
              </w:rPr>
              <w:t>prostora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okviru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U submit question-u </w:t>
            </w:r>
            <w:proofErr w:type="spellStart"/>
            <w:r>
              <w:rPr>
                <w:sz w:val="18"/>
              </w:rPr>
              <w:t>nedostaje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search </w:t>
            </w:r>
            <w:proofErr w:type="spellStart"/>
            <w:r>
              <w:rPr>
                <w:sz w:val="18"/>
              </w:rPr>
              <w:t>inserta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Modifikovati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listu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tako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pise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 xml:space="preserve"> pa </w:t>
            </w:r>
            <w:proofErr w:type="spellStart"/>
            <w:r>
              <w:rPr>
                <w:sz w:val="18"/>
              </w:rPr>
              <w:t>onda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posebnoj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koloni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Namestiti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question request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base da </w:t>
            </w:r>
            <w:proofErr w:type="spellStart"/>
            <w:r>
              <w:rPr>
                <w:sz w:val="18"/>
              </w:rPr>
              <w:t>izgledaju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slicno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vip</w:t>
            </w:r>
            <w:proofErr w:type="spellEnd"/>
            <w:r>
              <w:rPr>
                <w:sz w:val="18"/>
              </w:rPr>
              <w:t xml:space="preserve"> submit question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da u question request </w:t>
            </w:r>
            <w:proofErr w:type="spellStart"/>
            <w:r>
              <w:rPr>
                <w:sz w:val="18"/>
              </w:rPr>
              <w:t>mogucnost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promeni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pitanje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search bar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 I u question base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A146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HomePageAdmin.html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Onemoguciti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promote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osobu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vec</w:t>
            </w:r>
            <w:proofErr w:type="spellEnd"/>
            <w:r>
              <w:rPr>
                <w:sz w:val="18"/>
              </w:rPr>
              <w:t xml:space="preserve"> moderator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137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7E68DD">
            <w:pPr>
              <w:ind w:left="-90" w:right="-108"/>
              <w:jc w:val="center"/>
            </w:pPr>
            <w: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Ulepsati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video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1311D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right="-108"/>
              <w:rPr>
                <w:sz w:val="18"/>
              </w:rPr>
            </w:pPr>
            <w:r>
              <w:rPr>
                <w:sz w:val="18"/>
              </w:rPr>
              <w:t>Question.html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Namestioti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bude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uniformno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ostatkom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back button </w:t>
            </w:r>
            <w:proofErr w:type="spellStart"/>
            <w:r>
              <w:rPr>
                <w:sz w:val="18"/>
                <w:szCs w:val="18"/>
              </w:rPr>
              <w:t>gde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granicu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textbox-</w:t>
            </w:r>
            <w:proofErr w:type="spellStart"/>
            <w:r>
              <w:rPr>
                <w:sz w:val="18"/>
                <w:szCs w:val="18"/>
              </w:rPr>
              <w:t>ove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7F55C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bookmarkStart w:id="11" w:name="_GoBack"/>
            <w:bookmarkEnd w:id="11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poena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welcome </w:t>
            </w: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filma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Prikazati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prikazuje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jedan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Postaviti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izgleda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prazno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Register.html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Polje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password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krije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unosi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rFonts w:eastAsia="Wingdings" w:cs="Wingdings"/>
                <w:sz w:val="18"/>
                <w:szCs w:val="18"/>
              </w:rPr>
            </w:pPr>
            <w:proofErr w:type="spellStart"/>
            <w:r>
              <w:rPr>
                <w:rFonts w:eastAsia="Wingdings" w:cs="Wingdings"/>
                <w:sz w:val="18"/>
                <w:szCs w:val="18"/>
              </w:rPr>
              <w:t>Lozinka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nije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sakrivena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pri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unosu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827592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592" w:rsidRDefault="00827592"/>
    <w:sectPr w:rsidR="00827592">
      <w:footerReference w:type="default" r:id="rId7"/>
      <w:pgSz w:w="11906" w:h="16838"/>
      <w:pgMar w:top="720" w:right="1134" w:bottom="1134" w:left="1418" w:header="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60" w:rsidRDefault="007A6160">
      <w:r>
        <w:separator/>
      </w:r>
    </w:p>
  </w:endnote>
  <w:endnote w:type="continuationSeparator" w:id="0">
    <w:p w:rsidR="007A6160" w:rsidRDefault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92" w:rsidRDefault="009027B2">
    <w:pPr>
      <w:pStyle w:val="Footer"/>
    </w:pPr>
    <w:r>
      <w:rPr>
        <w:sz w:val="16"/>
        <w:lang w:val="sr-Latn-CS"/>
      </w:rPr>
      <w:t>Formalna recenzija projekta ¨Cinemaniac¨, 2019, Tim The four of a kind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60" w:rsidRDefault="007A6160">
      <w:r>
        <w:separator/>
      </w:r>
    </w:p>
  </w:footnote>
  <w:footnote w:type="continuationSeparator" w:id="0">
    <w:p w:rsidR="007A6160" w:rsidRDefault="007A6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742"/>
    <w:multiLevelType w:val="multilevel"/>
    <w:tmpl w:val="2D72D7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92"/>
    <w:rsid w:val="001311DE"/>
    <w:rsid w:val="002703E6"/>
    <w:rsid w:val="00283F43"/>
    <w:rsid w:val="00334931"/>
    <w:rsid w:val="00484964"/>
    <w:rsid w:val="00506EED"/>
    <w:rsid w:val="00664585"/>
    <w:rsid w:val="006A1463"/>
    <w:rsid w:val="00700372"/>
    <w:rsid w:val="007A6160"/>
    <w:rsid w:val="007E68DD"/>
    <w:rsid w:val="007F55C3"/>
    <w:rsid w:val="00827592"/>
    <w:rsid w:val="008F06A3"/>
    <w:rsid w:val="0090137D"/>
    <w:rsid w:val="009027B2"/>
    <w:rsid w:val="00A62EC7"/>
    <w:rsid w:val="00E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8B6D-AEF0-460A-9407-2939B24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pBdr>
        <w:bottom w:val="single" w:sz="18" w:space="1" w:color="00000A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qFormat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qFormat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qFormat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qFormat/>
    <w:pPr>
      <w:pBdr>
        <w:bottom w:val="single" w:sz="4" w:space="1" w:color="00000A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dc:description/>
  <cp:lastModifiedBy>Mihajlo</cp:lastModifiedBy>
  <cp:revision>48</cp:revision>
  <dcterms:created xsi:type="dcterms:W3CDTF">2019-04-07T00:23:00Z</dcterms:created>
  <dcterms:modified xsi:type="dcterms:W3CDTF">2019-04-14T12:16:00Z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