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Ažuriranje</w:t>
      </w:r>
      <w:proofErr w:type="spellEnd"/>
      <w:r w:rsidR="00977021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korisnika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DF760A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9878833" w:history="1">
            <w:r w:rsidR="00DF760A" w:rsidRPr="006F1160">
              <w:rPr>
                <w:rStyle w:val="Hyperlink"/>
                <w:rFonts w:eastAsia="Trebuchet MS"/>
                <w:noProof/>
              </w:rPr>
              <w:t>1</w:t>
            </w:r>
            <w:r w:rsidR="00DF760A">
              <w:rPr>
                <w:rFonts w:asciiTheme="minorHAnsi" w:hAnsiTheme="minorHAnsi"/>
                <w:noProof/>
              </w:rPr>
              <w:tab/>
            </w:r>
            <w:r w:rsidR="00DF760A" w:rsidRPr="006F1160">
              <w:rPr>
                <w:rStyle w:val="Hyperlink"/>
                <w:rFonts w:eastAsia="Trebuchet MS"/>
                <w:noProof/>
              </w:rPr>
              <w:t>Uvod</w:t>
            </w:r>
            <w:r w:rsidR="00DF760A">
              <w:rPr>
                <w:noProof/>
                <w:webHidden/>
              </w:rPr>
              <w:tab/>
            </w:r>
            <w:r w:rsidR="00DF760A">
              <w:rPr>
                <w:noProof/>
                <w:webHidden/>
              </w:rPr>
              <w:fldChar w:fldCharType="begin"/>
            </w:r>
            <w:r w:rsidR="00DF760A">
              <w:rPr>
                <w:noProof/>
                <w:webHidden/>
              </w:rPr>
              <w:instrText xml:space="preserve"> PAGEREF _Toc9878833 \h </w:instrText>
            </w:r>
            <w:r w:rsidR="00DF760A">
              <w:rPr>
                <w:noProof/>
                <w:webHidden/>
              </w:rPr>
            </w:r>
            <w:r w:rsidR="00DF760A">
              <w:rPr>
                <w:noProof/>
                <w:webHidden/>
              </w:rPr>
              <w:fldChar w:fldCharType="separate"/>
            </w:r>
            <w:r w:rsidR="00DF760A">
              <w:rPr>
                <w:noProof/>
                <w:webHidden/>
              </w:rPr>
              <w:t>4</w:t>
            </w:r>
            <w:r w:rsidR="00DF760A"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34" w:history="1">
            <w:r w:rsidRPr="006F116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35" w:history="1">
            <w:r w:rsidRPr="006F1160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36" w:history="1">
            <w:r w:rsidRPr="006F1160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rFonts w:eastAsia="Trebuchet MS"/>
                <w:noProof/>
              </w:rPr>
              <w:t>SSU – Ažuriranje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37" w:history="1">
            <w:r w:rsidRPr="006F116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38" w:history="1">
            <w:r w:rsidRPr="006F116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39" w:history="1">
            <w:r w:rsidRPr="006F1160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Admininistrator vrši odabir jednog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0" w:history="1">
            <w:r w:rsidRPr="006F1160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Administrator unapre</w:t>
            </w:r>
            <w:r w:rsidRPr="006F1160">
              <w:rPr>
                <w:rStyle w:val="Hyperlink"/>
                <w:noProof/>
                <w:lang w:val="sr-Latn-RS"/>
              </w:rPr>
              <w:t>đuje korisnika u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1" w:history="1">
            <w:r w:rsidRPr="006F1160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Administrator unapre</w:t>
            </w:r>
            <w:r w:rsidRPr="006F1160">
              <w:rPr>
                <w:rStyle w:val="Hyperlink"/>
                <w:noProof/>
                <w:lang w:val="sr-Latn-RS"/>
              </w:rPr>
              <w:t>đuje korisnika u VIP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2" w:history="1">
            <w:r w:rsidRPr="006F1160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Administrator potvrđuje promenu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3" w:history="1">
            <w:r w:rsidRPr="006F1160">
              <w:rPr>
                <w:rStyle w:val="Hyperlink"/>
                <w:noProof/>
              </w:rPr>
              <w:t>2.2.2a Administrator briše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4" w:history="1">
            <w:r w:rsidRPr="006F1160">
              <w:rPr>
                <w:rStyle w:val="Hyperlink"/>
                <w:noProof/>
              </w:rPr>
              <w:t>2.2.3a Administrator ne potvrđuje promenu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5" w:history="1">
            <w:r w:rsidRPr="006F1160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6" w:history="1">
            <w:r w:rsidRPr="006F1160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60A" w:rsidRDefault="00DF76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9878847" w:history="1">
            <w:r w:rsidRPr="006F1160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</w:rPr>
              <w:tab/>
            </w:r>
            <w:r w:rsidRPr="006F116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9878833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9878834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9878835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za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će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9878836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proofErr w:type="spellStart"/>
      <w:r w:rsidR="00977021">
        <w:rPr>
          <w:rFonts w:eastAsia="Trebuchet MS"/>
        </w:rPr>
        <w:t>Ažuriranje</w:t>
      </w:r>
      <w:proofErr w:type="spellEnd"/>
      <w:r w:rsidR="00977021">
        <w:rPr>
          <w:rFonts w:eastAsia="Trebuchet MS"/>
        </w:rPr>
        <w:t xml:space="preserve"> </w:t>
      </w:r>
      <w:proofErr w:type="spellStart"/>
      <w:r w:rsidR="00977021">
        <w:rPr>
          <w:rFonts w:eastAsia="Trebuchet MS"/>
        </w:rPr>
        <w:t>korisnika</w:t>
      </w:r>
      <w:bookmarkEnd w:id="4"/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9878837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977021">
        <w:rPr>
          <w:rFonts w:cs="Arial"/>
        </w:rPr>
        <w:t>ažuriranju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9878838"/>
      <w:r w:rsidRPr="00283D08">
        <w:t>Tok</w:t>
      </w:r>
      <w:r>
        <w:t xml:space="preserve"> </w:t>
      </w:r>
      <w:proofErr w:type="spellStart"/>
      <w:r>
        <w:t>događaja</w:t>
      </w:r>
      <w:bookmarkEnd w:id="6"/>
      <w:proofErr w:type="spellEnd"/>
    </w:p>
    <w:p w:rsidR="00A01598" w:rsidRDefault="004473E6" w:rsidP="004473E6">
      <w:pPr>
        <w:pStyle w:val="Heading3"/>
      </w:pPr>
      <w:bookmarkStart w:id="7" w:name="_Toc9878839"/>
      <w:proofErr w:type="spellStart"/>
      <w:r>
        <w:t>Admininistrator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jednog</w:t>
      </w:r>
      <w:proofErr w:type="spellEnd"/>
      <w:r w:rsidR="005624EC">
        <w:t xml:space="preserve"> </w:t>
      </w:r>
      <w:proofErr w:type="spellStart"/>
      <w:r w:rsidR="005624EC">
        <w:t>korisnika</w:t>
      </w:r>
      <w:bookmarkEnd w:id="7"/>
      <w:proofErr w:type="spellEnd"/>
    </w:p>
    <w:p w:rsidR="004473E6" w:rsidRP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pretražuje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listu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svih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, </w:t>
      </w:r>
      <w:proofErr w:type="spellStart"/>
      <w:r w:rsidR="00584C13">
        <w:rPr>
          <w:rFonts w:cs="Arial"/>
        </w:rPr>
        <w:t>tako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što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unese</w:t>
      </w:r>
      <w:proofErr w:type="spellEnd"/>
      <w:r w:rsidR="00584C13">
        <w:rPr>
          <w:rFonts w:cs="Arial"/>
        </w:rPr>
        <w:t xml:space="preserve"> username </w:t>
      </w:r>
      <w:proofErr w:type="spellStart"/>
      <w:r w:rsidR="00584C13"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kog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želi</w:t>
      </w:r>
      <w:proofErr w:type="spellEnd"/>
      <w:r w:rsidR="00584C13">
        <w:rPr>
          <w:rFonts w:cs="Arial"/>
        </w:rPr>
        <w:t xml:space="preserve"> da </w:t>
      </w:r>
      <w:proofErr w:type="spellStart"/>
      <w:r w:rsidR="00584C13">
        <w:rPr>
          <w:rFonts w:cs="Arial"/>
        </w:rPr>
        <w:t>promeni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gde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zabeležene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informacije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njima</w:t>
      </w:r>
      <w:proofErr w:type="spellEnd"/>
      <w:r>
        <w:rPr>
          <w:rFonts w:cs="Arial"/>
        </w:rPr>
        <w:t xml:space="preserve"> (username, password </w:t>
      </w:r>
      <w:proofErr w:type="spellStart"/>
      <w:r>
        <w:rPr>
          <w:rFonts w:cs="Arial"/>
        </w:rPr>
        <w:t>itd</w:t>
      </w:r>
      <w:proofErr w:type="spellEnd"/>
      <w:r>
        <w:rPr>
          <w:rFonts w:cs="Arial"/>
        </w:rPr>
        <w:t>.)</w:t>
      </w:r>
      <w:r w:rsidR="0008331D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8" w:name="_Toc9878840"/>
      <w:r>
        <w:t xml:space="preserve">Administrator </w:t>
      </w:r>
      <w:proofErr w:type="spellStart"/>
      <w:r w:rsidR="00DF760A">
        <w:t>unapre</w:t>
      </w:r>
      <w:proofErr w:type="spellEnd"/>
      <w:r w:rsidR="00DF760A">
        <w:rPr>
          <w:lang w:val="sr-Latn-RS"/>
        </w:rPr>
        <w:t xml:space="preserve">đuje korisnika u </w:t>
      </w:r>
      <w:r w:rsidR="00DF760A">
        <w:rPr>
          <w:lang w:val="sr-Latn-RS"/>
        </w:rPr>
        <w:t>moderatora</w:t>
      </w:r>
      <w:bookmarkEnd w:id="8"/>
      <w:r w:rsidR="00DF760A">
        <w:rPr>
          <w:lang w:val="sr-Latn-RS"/>
        </w:rPr>
        <w:t xml:space="preserve"> </w:t>
      </w:r>
    </w:p>
    <w:p w:rsid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ima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mogućnost</w:t>
      </w:r>
      <w:proofErr w:type="spellEnd"/>
      <w:r>
        <w:rPr>
          <w:rFonts w:cs="Arial"/>
        </w:rPr>
        <w:t xml:space="preserve"> da</w:t>
      </w:r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unapredi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korisnika</w:t>
      </w:r>
      <w:proofErr w:type="spellEnd"/>
      <w:r w:rsidR="0008331D">
        <w:rPr>
          <w:rFonts w:cs="Arial"/>
        </w:rPr>
        <w:t xml:space="preserve"> u </w:t>
      </w:r>
      <w:proofErr w:type="spellStart"/>
      <w:r w:rsidR="0008331D">
        <w:rPr>
          <w:rFonts w:cs="Arial"/>
        </w:rPr>
        <w:t>moderatora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klikom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na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odgovarajuće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dugme</w:t>
      </w:r>
      <w:proofErr w:type="spellEnd"/>
      <w:r w:rsidR="003E31C7">
        <w:rPr>
          <w:rFonts w:cs="Arial"/>
        </w:rPr>
        <w:t>.</w:t>
      </w:r>
      <w:r>
        <w:rPr>
          <w:rFonts w:cs="Arial"/>
        </w:rPr>
        <w:t xml:space="preserve"> </w:t>
      </w:r>
    </w:p>
    <w:p w:rsidR="00DF760A" w:rsidRDefault="00DF760A" w:rsidP="00DF760A">
      <w:pPr>
        <w:pStyle w:val="Heading3"/>
      </w:pPr>
      <w:bookmarkStart w:id="9" w:name="_Toc9878841"/>
      <w:r>
        <w:t xml:space="preserve">Administrator </w:t>
      </w:r>
      <w:proofErr w:type="spellStart"/>
      <w:r>
        <w:t>unapre</w:t>
      </w:r>
      <w:proofErr w:type="spellEnd"/>
      <w:r>
        <w:rPr>
          <w:lang w:val="sr-Latn-RS"/>
        </w:rPr>
        <w:t>đuje korisnika u VIP korisnika</w:t>
      </w:r>
      <w:bookmarkEnd w:id="9"/>
    </w:p>
    <w:p w:rsidR="00DF760A" w:rsidRPr="004473E6" w:rsidRDefault="00DF760A" w:rsidP="00DF760A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ima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mogućnost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unapredi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>
        <w:rPr>
          <w:rFonts w:cs="Arial"/>
        </w:rPr>
        <w:t xml:space="preserve"> u </w:t>
      </w:r>
      <w:proofErr w:type="spellStart"/>
      <w:r>
        <w:rPr>
          <w:rFonts w:cs="Arial"/>
        </w:rPr>
        <w:t>vip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klikom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odgovarajuće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dugme</w:t>
      </w:r>
      <w:proofErr w:type="spellEnd"/>
      <w:r>
        <w:rPr>
          <w:rFonts w:cs="Arial"/>
        </w:rPr>
        <w:t xml:space="preserve">. </w:t>
      </w:r>
    </w:p>
    <w:p w:rsidR="00DF760A" w:rsidRPr="004473E6" w:rsidRDefault="00DF760A" w:rsidP="004473E6">
      <w:pPr>
        <w:rPr>
          <w:rFonts w:cs="Arial"/>
        </w:rPr>
      </w:pPr>
    </w:p>
    <w:p w:rsidR="004473E6" w:rsidRDefault="004473E6" w:rsidP="004473E6">
      <w:pPr>
        <w:pStyle w:val="Heading3"/>
      </w:pPr>
      <w:bookmarkStart w:id="10" w:name="_Toc9878842"/>
      <w:r>
        <w:t xml:space="preserve">Administrator </w:t>
      </w:r>
      <w:proofErr w:type="spellStart"/>
      <w:r>
        <w:t>potvrđuje</w:t>
      </w:r>
      <w:proofErr w:type="spellEnd"/>
      <w:r>
        <w:t xml:space="preserve"> </w:t>
      </w:r>
      <w:proofErr w:type="spellStart"/>
      <w:r w:rsidR="0008331D">
        <w:t>promenu</w:t>
      </w:r>
      <w:bookmarkEnd w:id="10"/>
      <w:proofErr w:type="spellEnd"/>
    </w:p>
    <w:p w:rsidR="003E31C7" w:rsidRDefault="003E31C7" w:rsidP="003E31C7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klikom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dugme</w:t>
      </w:r>
      <w:proofErr w:type="spellEnd"/>
      <w:r>
        <w:rPr>
          <w:rFonts w:cs="Arial"/>
        </w:rPr>
        <w:t xml:space="preserve"> za </w:t>
      </w:r>
      <w:proofErr w:type="spellStart"/>
      <w:r>
        <w:rPr>
          <w:rFonts w:cs="Arial"/>
        </w:rPr>
        <w:t>potvrdu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potvrđuje</w:t>
      </w:r>
      <w:proofErr w:type="spellEnd"/>
      <w:r>
        <w:rPr>
          <w:rFonts w:cs="Arial"/>
        </w:rPr>
        <w:t xml:space="preserve"> </w:t>
      </w:r>
      <w:proofErr w:type="spellStart"/>
      <w:r w:rsidR="00194644">
        <w:rPr>
          <w:rFonts w:cs="Arial"/>
        </w:rPr>
        <w:t>unapre</w:t>
      </w:r>
      <w:proofErr w:type="spellEnd"/>
      <w:r w:rsidR="00194644">
        <w:rPr>
          <w:rFonts w:cs="Arial"/>
          <w:lang w:val="sr-Latn-RS"/>
        </w:rPr>
        <w:t>đivanje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izabranog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DF760A" w:rsidRPr="003E31C7" w:rsidRDefault="00DF760A" w:rsidP="003E31C7">
      <w:pPr>
        <w:rPr>
          <w:rFonts w:cs="Arial"/>
        </w:rPr>
      </w:pPr>
    </w:p>
    <w:p w:rsidR="00DF760A" w:rsidRDefault="00DF760A" w:rsidP="00A01598">
      <w:pPr>
        <w:rPr>
          <w:rFonts w:cs="Arial"/>
          <w:b/>
          <w:color w:val="2E74B5" w:themeColor="accent1" w:themeShade="BF"/>
          <w:sz w:val="28"/>
          <w:szCs w:val="28"/>
        </w:rPr>
      </w:pPr>
    </w:p>
    <w:p w:rsidR="00DF760A" w:rsidRDefault="00DF760A" w:rsidP="00A01598">
      <w:pPr>
        <w:rPr>
          <w:rFonts w:cs="Arial"/>
          <w:b/>
          <w:color w:val="2E74B5" w:themeColor="accent1" w:themeShade="BF"/>
          <w:sz w:val="28"/>
          <w:szCs w:val="28"/>
        </w:rPr>
      </w:pPr>
    </w:p>
    <w:p w:rsidR="004473E6" w:rsidRDefault="004473E6" w:rsidP="00A01598">
      <w:pPr>
        <w:rPr>
          <w:rFonts w:cs="Arial"/>
          <w:b/>
          <w:color w:val="2E74B5" w:themeColor="accent1" w:themeShade="BF"/>
          <w:sz w:val="28"/>
          <w:szCs w:val="28"/>
        </w:rPr>
      </w:pPr>
      <w:proofErr w:type="spellStart"/>
      <w:r w:rsidRPr="004473E6">
        <w:rPr>
          <w:rFonts w:cs="Arial"/>
          <w:b/>
          <w:color w:val="2E74B5" w:themeColor="accent1" w:themeShade="BF"/>
          <w:sz w:val="28"/>
          <w:szCs w:val="28"/>
        </w:rPr>
        <w:lastRenderedPageBreak/>
        <w:t>Proširenja</w:t>
      </w:r>
      <w:proofErr w:type="spellEnd"/>
    </w:p>
    <w:p w:rsidR="0008331D" w:rsidRDefault="0008331D" w:rsidP="0008331D">
      <w:pPr>
        <w:pStyle w:val="Heading3"/>
        <w:numPr>
          <w:ilvl w:val="0"/>
          <w:numId w:val="0"/>
        </w:numPr>
        <w:ind w:left="720" w:hanging="720"/>
      </w:pPr>
      <w:bookmarkStart w:id="11" w:name="_Toc9878843"/>
      <w:r>
        <w:t xml:space="preserve">2.2.2a Administrator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korisnika</w:t>
      </w:r>
      <w:bookmarkEnd w:id="11"/>
      <w:proofErr w:type="spellEnd"/>
    </w:p>
    <w:p w:rsidR="0008331D" w:rsidRPr="0008331D" w:rsidRDefault="0008331D" w:rsidP="0008331D">
      <w:pPr>
        <w:rPr>
          <w:rFonts w:cs="Arial"/>
        </w:rPr>
      </w:pPr>
      <w:r>
        <w:rPr>
          <w:rFonts w:cs="Arial"/>
        </w:rPr>
        <w:t>.1: Administrator</w:t>
      </w:r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vrši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umesto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ažuriranja</w:t>
      </w:r>
      <w:proofErr w:type="spellEnd"/>
      <w:r w:rsidR="00977021">
        <w:rPr>
          <w:rFonts w:cs="Arial"/>
        </w:rPr>
        <w:t xml:space="preserve">, </w:t>
      </w:r>
      <w:proofErr w:type="spellStart"/>
      <w:r w:rsidR="00977021">
        <w:rPr>
          <w:rFonts w:cs="Arial"/>
        </w:rPr>
        <w:t>klikom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na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dugme</w:t>
      </w:r>
      <w:proofErr w:type="spellEnd"/>
      <w:r w:rsidR="00977021">
        <w:rPr>
          <w:rFonts w:cs="Arial"/>
        </w:rPr>
        <w:t xml:space="preserve"> za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>.</w:t>
      </w:r>
      <w:r w:rsidR="00194644">
        <w:rPr>
          <w:rFonts w:cs="Arial"/>
        </w:rPr>
        <w:t xml:space="preserve"> </w:t>
      </w:r>
      <w:proofErr w:type="spellStart"/>
      <w:r w:rsidR="00194644">
        <w:rPr>
          <w:rFonts w:cs="Arial"/>
        </w:rPr>
        <w:t>Prelazi</w:t>
      </w:r>
      <w:proofErr w:type="spellEnd"/>
      <w:r w:rsidR="00194644">
        <w:rPr>
          <w:rFonts w:cs="Arial"/>
        </w:rPr>
        <w:t xml:space="preserve"> se </w:t>
      </w:r>
      <w:proofErr w:type="spellStart"/>
      <w:r w:rsidR="00194644">
        <w:rPr>
          <w:rFonts w:cs="Arial"/>
        </w:rPr>
        <w:t>na</w:t>
      </w:r>
      <w:proofErr w:type="spellEnd"/>
      <w:r w:rsidR="00194644">
        <w:rPr>
          <w:rFonts w:cs="Arial"/>
        </w:rPr>
        <w:t xml:space="preserve"> </w:t>
      </w:r>
      <w:proofErr w:type="spellStart"/>
      <w:r w:rsidR="00194644">
        <w:rPr>
          <w:rFonts w:cs="Arial"/>
        </w:rPr>
        <w:t>korak</w:t>
      </w:r>
      <w:proofErr w:type="spellEnd"/>
      <w:r w:rsidR="00194644">
        <w:rPr>
          <w:rFonts w:cs="Arial"/>
        </w:rPr>
        <w:t xml:space="preserve"> 2.2.3</w:t>
      </w:r>
    </w:p>
    <w:p w:rsidR="004473E6" w:rsidRDefault="004473E6" w:rsidP="004473E6">
      <w:pPr>
        <w:pStyle w:val="Heading3"/>
        <w:numPr>
          <w:ilvl w:val="0"/>
          <w:numId w:val="0"/>
        </w:numPr>
        <w:ind w:left="720" w:hanging="720"/>
      </w:pPr>
      <w:bookmarkStart w:id="12" w:name="_Toc9878844"/>
      <w:r>
        <w:t xml:space="preserve">2.2.3a Administrator ne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promenu</w:t>
      </w:r>
      <w:bookmarkEnd w:id="12"/>
      <w:proofErr w:type="spellEnd"/>
    </w:p>
    <w:p w:rsidR="003E31C7" w:rsidRPr="003E31C7" w:rsidRDefault="0008331D" w:rsidP="003E31C7">
      <w:pPr>
        <w:rPr>
          <w:rFonts w:cs="Arial"/>
        </w:rPr>
      </w:pPr>
      <w:r>
        <w:rPr>
          <w:rFonts w:cs="Arial"/>
        </w:rPr>
        <w:t xml:space="preserve">.1: </w:t>
      </w:r>
      <w:r w:rsidR="003E31C7">
        <w:rPr>
          <w:rFonts w:cs="Arial"/>
        </w:rPr>
        <w:t xml:space="preserve">Administrator </w:t>
      </w:r>
      <w:proofErr w:type="spellStart"/>
      <w:r w:rsidR="003E31C7">
        <w:rPr>
          <w:rFonts w:cs="Arial"/>
        </w:rPr>
        <w:t>klikom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na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dugme</w:t>
      </w:r>
      <w:proofErr w:type="spellEnd"/>
      <w:r w:rsidR="003E31C7">
        <w:rPr>
          <w:rFonts w:cs="Arial"/>
        </w:rPr>
        <w:t xml:space="preserve"> za </w:t>
      </w:r>
      <w:proofErr w:type="spellStart"/>
      <w:r w:rsidR="003E31C7">
        <w:rPr>
          <w:rFonts w:cs="Arial"/>
        </w:rPr>
        <w:t>otkazivanje</w:t>
      </w:r>
      <w:proofErr w:type="spellEnd"/>
      <w:r w:rsidR="003E31C7">
        <w:rPr>
          <w:rFonts w:cs="Arial"/>
        </w:rPr>
        <w:t xml:space="preserve"> ne </w:t>
      </w:r>
      <w:proofErr w:type="spellStart"/>
      <w:r w:rsidR="003E31C7">
        <w:rPr>
          <w:rFonts w:cs="Arial"/>
        </w:rPr>
        <w:t>potvrđuje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promenu</w:t>
      </w:r>
      <w:proofErr w:type="spellEnd"/>
      <w:r w:rsidR="003E31C7">
        <w:rPr>
          <w:rFonts w:cs="Arial"/>
        </w:rPr>
        <w:t xml:space="preserve">, pa se </w:t>
      </w:r>
      <w:r>
        <w:rPr>
          <w:rFonts w:cs="Arial"/>
        </w:rPr>
        <w:t xml:space="preserve">ne </w:t>
      </w:r>
      <w:proofErr w:type="spellStart"/>
      <w:r>
        <w:rPr>
          <w:rFonts w:cs="Arial"/>
        </w:rPr>
        <w:t>vrši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ažuriranje</w:t>
      </w:r>
      <w:proofErr w:type="spellEnd"/>
      <w:r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3" w:name="_Toc9878845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3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4" w:name="_Toc9878846"/>
      <w:proofErr w:type="spellStart"/>
      <w:r w:rsidRPr="00283D08">
        <w:t>Preduslovi</w:t>
      </w:r>
      <w:bookmarkEnd w:id="14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administrator</w:t>
      </w:r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5" w:name="_Toc9878847"/>
      <w:proofErr w:type="spellStart"/>
      <w:r w:rsidRPr="00283D08">
        <w:t>Posledice</w:t>
      </w:r>
      <w:bookmarkEnd w:id="15"/>
      <w:proofErr w:type="spellEnd"/>
    </w:p>
    <w:p w:rsidR="003A4A1A" w:rsidRPr="00B228D9" w:rsidRDefault="00BD0C6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Baza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će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biti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ažurirana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adekvatno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B59" w:rsidRDefault="00CB0B59" w:rsidP="00B228D9">
      <w:pPr>
        <w:spacing w:after="0" w:line="240" w:lineRule="auto"/>
      </w:pPr>
      <w:r>
        <w:separator/>
      </w:r>
    </w:p>
  </w:endnote>
  <w:endnote w:type="continuationSeparator" w:id="0">
    <w:p w:rsidR="00CB0B59" w:rsidRDefault="00CB0B59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6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B59" w:rsidRDefault="00CB0B59" w:rsidP="00B228D9">
      <w:pPr>
        <w:spacing w:after="0" w:line="240" w:lineRule="auto"/>
      </w:pPr>
      <w:r>
        <w:separator/>
      </w:r>
    </w:p>
  </w:footnote>
  <w:footnote w:type="continuationSeparator" w:id="0">
    <w:p w:rsidR="00CB0B59" w:rsidRDefault="00CB0B59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5FB"/>
    <w:rsid w:val="0008331D"/>
    <w:rsid w:val="001445C8"/>
    <w:rsid w:val="00194644"/>
    <w:rsid w:val="001A4115"/>
    <w:rsid w:val="001B452F"/>
    <w:rsid w:val="00202A51"/>
    <w:rsid w:val="002547B4"/>
    <w:rsid w:val="00283D08"/>
    <w:rsid w:val="00293AA9"/>
    <w:rsid w:val="00324685"/>
    <w:rsid w:val="00365F97"/>
    <w:rsid w:val="00383526"/>
    <w:rsid w:val="003A4A1A"/>
    <w:rsid w:val="003E31C7"/>
    <w:rsid w:val="003E7B31"/>
    <w:rsid w:val="003F0DF0"/>
    <w:rsid w:val="004040F1"/>
    <w:rsid w:val="00423628"/>
    <w:rsid w:val="004473E6"/>
    <w:rsid w:val="004D412C"/>
    <w:rsid w:val="004E4E7E"/>
    <w:rsid w:val="00516A43"/>
    <w:rsid w:val="005624EC"/>
    <w:rsid w:val="00572DFF"/>
    <w:rsid w:val="005772B4"/>
    <w:rsid w:val="00584C13"/>
    <w:rsid w:val="005C096A"/>
    <w:rsid w:val="005F429E"/>
    <w:rsid w:val="00650CBA"/>
    <w:rsid w:val="006C630D"/>
    <w:rsid w:val="00763017"/>
    <w:rsid w:val="007675BB"/>
    <w:rsid w:val="007B0B71"/>
    <w:rsid w:val="008254A1"/>
    <w:rsid w:val="00833AE8"/>
    <w:rsid w:val="008A4058"/>
    <w:rsid w:val="009457AC"/>
    <w:rsid w:val="00977021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C015FB"/>
    <w:rsid w:val="00C23F3E"/>
    <w:rsid w:val="00C366F8"/>
    <w:rsid w:val="00C44B81"/>
    <w:rsid w:val="00CB0B59"/>
    <w:rsid w:val="00CC1956"/>
    <w:rsid w:val="00CD25E2"/>
    <w:rsid w:val="00D9475A"/>
    <w:rsid w:val="00DB111A"/>
    <w:rsid w:val="00DC1EED"/>
    <w:rsid w:val="00DF760A"/>
    <w:rsid w:val="00E05454"/>
    <w:rsid w:val="00ED216E"/>
    <w:rsid w:val="00EE7EE9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C553A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AC34E-44A4-41C3-8B58-93A0CA91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Филип Јанковић</cp:lastModifiedBy>
  <cp:revision>2</cp:revision>
  <dcterms:created xsi:type="dcterms:W3CDTF">2019-05-27T17:47:00Z</dcterms:created>
  <dcterms:modified xsi:type="dcterms:W3CDTF">2019-05-27T17:47:00Z</dcterms:modified>
</cp:coreProperties>
</file>