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5f01d617a71e899f3af589fdf4721fa1e0bd18"/>
    <w:p>
      <w:pPr>
        <w:pStyle w:val="Heading1"/>
      </w:pPr>
      <w:r>
        <w:t xml:space="preserve">TRACI: A Simple Way to Structure Any AI Prompt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students and faculty, any subject</w:t>
      </w:r>
      <w:r>
        <w:t xml:space="preserve"> </w:t>
      </w:r>
      <w:r>
        <w:rPr>
          <w:bCs/>
          <w:b/>
        </w:rPr>
        <w:t xml:space="preserve">Platform:</w:t>
      </w:r>
      <w:r>
        <w:t xml:space="preserve"> </w:t>
      </w:r>
      <w:r>
        <w:t xml:space="preserve">a reference you keep next to whatever AI tool you use</w:t>
      </w:r>
    </w:p>
    <w:p>
      <w:pPr>
        <w:pStyle w:val="BodyText"/>
      </w:pPr>
      <w:r>
        <w:t xml:space="preserve">Most weak AI results come from weak prompts, and most weak prompts are missing structure, not effort. TRACI is a five-part checklist for building a prompt that returns what you actually need. Fill in the five parts, and a vague request turns into a specific one.</w:t>
      </w:r>
    </w:p>
    <w:p>
      <w:pPr>
        <w:pStyle w:val="BodyText"/>
      </w:pPr>
      <w:r>
        <w:rPr>
          <w:bCs/>
          <w:b/>
        </w:rPr>
        <w:t xml:space="preserve">T · Task.</w:t>
      </w:r>
      <w:r>
        <w:t xml:space="preserve"> </w:t>
      </w:r>
      <w:r>
        <w:t xml:space="preserve">What you want done. Be concrete about the action.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Your task is to write five practice questions on the loop of Henle.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R · Role.</w:t>
      </w:r>
      <w:r>
        <w:t xml:space="preserve"> </w:t>
      </w:r>
      <w:r>
        <w:t xml:space="preserve">Who the AI should act as. A role sets the level and the stance.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Act as a Socratic tutor who asks before telling.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A · Audience.</w:t>
      </w:r>
      <w:r>
        <w:t xml:space="preserve"> </w:t>
      </w:r>
      <w:r>
        <w:t xml:space="preserve">Who the result is for. This controls vocabulary and depth.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audience is a first-year student who has seen the material once.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C · Create.</w:t>
      </w:r>
      <w:r>
        <w:t xml:space="preserve"> </w:t>
      </w:r>
      <w:r>
        <w:t xml:space="preserve">What to produce, and in what form. Name the format.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Produce open-ended questions, one at a time, with the model answer only after I attempt it.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I · Intent.</w:t>
      </w:r>
      <w:r>
        <w:t xml:space="preserve"> </w:t>
      </w:r>
      <w:r>
        <w:t xml:space="preserve">The goal, and what a good result looks like.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intent is to find the gaps in my understanding, not to confirm what I already know.</w:t>
      </w:r>
      <w:r>
        <w:rPr>
          <w:iCs/>
          <w:i/>
        </w:rPr>
        <w:t xml:space="preserve">”</w:t>
      </w:r>
    </w:p>
    <w:bookmarkStart w:id="20" w:name="copy-and-fill-template"/>
    <w:p>
      <w:pPr>
        <w:pStyle w:val="Heading2"/>
      </w:pPr>
      <w:r>
        <w:t xml:space="preserve">Copy-and-fill template</w:t>
      </w:r>
    </w:p>
    <w:p>
      <w:pPr>
        <w:pStyle w:val="BlockText"/>
      </w:pPr>
      <w:r>
        <w:rPr>
          <w:bCs/>
          <w:b/>
        </w:rPr>
        <w:t xml:space="preserve">Task:</w:t>
      </w:r>
      <w:r>
        <w:t xml:space="preserve"> </w:t>
      </w:r>
      <w:r>
        <w:t xml:space="preserve">Your task is to [do what].</w:t>
      </w:r>
      <w:r>
        <w:t xml:space="preserve"> </w:t>
      </w:r>
      <w:r>
        <w:rPr>
          <w:bCs/>
          <w:b/>
        </w:rPr>
        <w:t xml:space="preserve">Role:</w:t>
      </w:r>
      <w:r>
        <w:t xml:space="preserve"> </w:t>
      </w:r>
      <w:r>
        <w:t xml:space="preserve">Act as [who], who [key behavior].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The audience is [who], at [level].</w:t>
      </w:r>
      <w:r>
        <w:t xml:space="preserve"> </w:t>
      </w:r>
      <w:r>
        <w:rPr>
          <w:bCs/>
          <w:b/>
        </w:rPr>
        <w:t xml:space="preserve">Create:</w:t>
      </w:r>
      <w:r>
        <w:t xml:space="preserve"> </w:t>
      </w:r>
      <w:r>
        <w:t xml:space="preserve">Produce [format], with [any structure or constraints].</w:t>
      </w:r>
      <w:r>
        <w:t xml:space="preserve"> </w:t>
      </w:r>
      <w:r>
        <w:rPr>
          <w:bCs/>
          <w:b/>
        </w:rPr>
        <w:t xml:space="preserve">Intent:</w:t>
      </w:r>
      <w:r>
        <w:t xml:space="preserve"> </w:t>
      </w:r>
      <w:r>
        <w:t xml:space="preserve">The goal is [what success looks like]. [Optional: match the style of my exam or assessment.]</w:t>
      </w:r>
    </w:p>
    <w:bookmarkEnd w:id="20"/>
    <w:bookmarkStart w:id="21" w:name="before-and-after"/>
    <w:p>
      <w:pPr>
        <w:pStyle w:val="Heading2"/>
      </w:pPr>
      <w:r>
        <w:t xml:space="preserve">Before and after</w:t>
      </w:r>
    </w:p>
    <w:p>
      <w:pPr>
        <w:pStyle w:val="FirstParagraph"/>
      </w:pPr>
      <w:r>
        <w:rPr>
          <w:bCs/>
          <w:b/>
        </w:rPr>
        <w:t xml:space="preserve">Vague:</w:t>
      </w:r>
      <w:r>
        <w:t xml:space="preserve"> </w:t>
      </w:r>
      <w:r>
        <w:t xml:space="preserve">“</w:t>
      </w:r>
      <w:r>
        <w:t xml:space="preserve">Help me study the kidney.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Built with TRACI:</w:t>
      </w:r>
      <w:r>
        <w:t xml:space="preserve"> </w:t>
      </w:r>
      <w:r>
        <w:t xml:space="preserve">“</w:t>
      </w:r>
      <w:r>
        <w:t xml:space="preserve">Your task is to quiz me on nephron physiology. Act as a tutor who gives hints, not answers, on a first miss. The audience is a first-year student preparing for a cumulative exam. Produce one open-ended question at a time, and after I answer, tell me what I got right, what I missed, and why. The goal is to surface what I do not yet understand.</w:t>
      </w:r>
      <w:r>
        <w:t xml:space="preserve">”</w:t>
      </w:r>
    </w:p>
    <w:p>
      <w:pPr>
        <w:pStyle w:val="BodyText"/>
      </w:pPr>
      <w:r>
        <w:t xml:space="preserve">The second prompt does more work because it carries more structure, not because it is longer. The same pattern works for a faculty member drafting an assessment, a student building a study plan, or anyone asking for feedback on a draft.</w:t>
      </w:r>
    </w:p>
    <w:bookmarkEnd w:id="21"/>
    <w:bookmarkStart w:id="22" w:name="one-rule-that-never-changes"/>
    <w:p>
      <w:pPr>
        <w:pStyle w:val="Heading2"/>
      </w:pPr>
      <w:r>
        <w:t xml:space="preserve">One rule that never changes</w:t>
      </w:r>
    </w:p>
    <w:p>
      <w:pPr>
        <w:pStyle w:val="FirstParagraph"/>
      </w:pPr>
      <w:r>
        <w:t xml:space="preserve">Generating is step one. Checking is step two. AI will state wrong facts, doses, and citations with full confidence, so verify anything that matters against a trusted source before you rely on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An unofficial teaching resource. Not affiliated with or endorsed by any institution. Adapt it freely.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2026-08-08T12:05:51Z</dcterms:created>
  <dcterms:modified xsi:type="dcterms:W3CDTF">2026-08-08T12:05:51Z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