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25" w:type="dxa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35"/>
        <w:gridCol w:w="2790"/>
      </w:tblGrid>
      <w:tr w:rsidR="00222553" w:rsidRPr="00FA1C62" w14:paraId="1CB384EF" w14:textId="77777777" w:rsidTr="00433E04">
        <w:tc>
          <w:tcPr>
            <w:tcW w:w="5935" w:type="dxa"/>
          </w:tcPr>
          <w:p w14:paraId="4C1E57BB" w14:textId="77777777" w:rsidR="00222553" w:rsidRPr="00FA1C62" w:rsidRDefault="00222553" w:rsidP="00433E04">
            <w:pPr>
              <w:tabs>
                <w:tab w:val="left" w:pos="-1008"/>
                <w:tab w:val="left" w:pos="-288"/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  <w:tab w:val="left" w:pos="9504"/>
              </w:tabs>
              <w:suppressAutoHyphens/>
              <w:spacing w:after="0"/>
              <w:rPr>
                <w:rStyle w:val="Uni10itl"/>
                <w:rFonts w:ascii="Arial" w:hAnsi="Arial" w:cs="Arial"/>
                <w:sz w:val="22"/>
              </w:rPr>
            </w:pPr>
            <w:r w:rsidRPr="00FA1C62">
              <w:rPr>
                <w:rStyle w:val="Uni10itl"/>
                <w:rFonts w:ascii="Arial" w:hAnsi="Arial" w:cs="Arial"/>
                <w:sz w:val="22"/>
              </w:rPr>
              <w:t>BRITISH COLUMBIA INSTITUTE OF TECHNOLOGY</w:t>
            </w:r>
          </w:p>
        </w:tc>
        <w:tc>
          <w:tcPr>
            <w:tcW w:w="2790" w:type="dxa"/>
            <w:vMerge w:val="restart"/>
          </w:tcPr>
          <w:p w14:paraId="431877AA" w14:textId="1F75425B" w:rsidR="00222553" w:rsidRPr="00FA1C62" w:rsidRDefault="00992B8D" w:rsidP="00671833">
            <w:pPr>
              <w:tabs>
                <w:tab w:val="left" w:pos="-1008"/>
                <w:tab w:val="left" w:pos="-288"/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  <w:tab w:val="left" w:pos="9504"/>
              </w:tabs>
              <w:suppressAutoHyphens/>
              <w:spacing w:after="0"/>
              <w:jc w:val="right"/>
              <w:rPr>
                <w:rStyle w:val="Uni10itl"/>
                <w:rFonts w:ascii="Arial" w:hAnsi="Arial" w:cs="Arial"/>
                <w:sz w:val="22"/>
              </w:rPr>
            </w:pPr>
            <w:r>
              <w:object w:dxaOrig="930" w:dyaOrig="930" w14:anchorId="78C4581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5pt;height:46.5pt" o:ole="">
                  <v:imagedata r:id="rId6" o:title=""/>
                </v:shape>
                <o:OLEObject Type="Embed" ProgID="PBrush" ShapeID="_x0000_i1025" DrawAspect="Content" ObjectID="_1600600662" r:id="rId7"/>
              </w:object>
            </w:r>
          </w:p>
        </w:tc>
      </w:tr>
      <w:tr w:rsidR="00222553" w:rsidRPr="00FA1C62" w14:paraId="37BD226F" w14:textId="77777777" w:rsidTr="00433E04">
        <w:trPr>
          <w:trHeight w:val="43"/>
        </w:trPr>
        <w:tc>
          <w:tcPr>
            <w:tcW w:w="5935" w:type="dxa"/>
          </w:tcPr>
          <w:p w14:paraId="2DFF85F0" w14:textId="77777777" w:rsidR="00222553" w:rsidRPr="00FA1C62" w:rsidRDefault="00222553" w:rsidP="00433E04">
            <w:pPr>
              <w:tabs>
                <w:tab w:val="left" w:pos="-1008"/>
                <w:tab w:val="left" w:pos="-288"/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  <w:tab w:val="left" w:pos="9504"/>
              </w:tabs>
              <w:suppressAutoHyphens/>
              <w:spacing w:after="0"/>
              <w:rPr>
                <w:rStyle w:val="Uni10itl"/>
                <w:rFonts w:ascii="Arial" w:hAnsi="Arial" w:cs="Arial"/>
                <w:sz w:val="22"/>
              </w:rPr>
            </w:pPr>
            <w:r w:rsidRPr="00FA1C62">
              <w:rPr>
                <w:rStyle w:val="Uni10itl"/>
                <w:rFonts w:ascii="Arial" w:hAnsi="Arial" w:cs="Arial"/>
                <w:sz w:val="22"/>
              </w:rPr>
              <w:t>S</w:t>
            </w:r>
            <w:bookmarkStart w:id="0" w:name="Text1"/>
            <w:r w:rsidRPr="00FA1C62">
              <w:rPr>
                <w:rStyle w:val="Uni10itl"/>
                <w:rFonts w:ascii="Arial" w:hAnsi="Arial" w:cs="Arial"/>
                <w:sz w:val="22"/>
              </w:rPr>
              <w:t>chool of Computing and Academic Studies</w:t>
            </w:r>
          </w:p>
        </w:tc>
        <w:tc>
          <w:tcPr>
            <w:tcW w:w="2790" w:type="dxa"/>
            <w:vMerge/>
          </w:tcPr>
          <w:p w14:paraId="3EC21C1C" w14:textId="77777777" w:rsidR="00222553" w:rsidRPr="00FA1C62" w:rsidRDefault="00222553" w:rsidP="00433E04">
            <w:pPr>
              <w:tabs>
                <w:tab w:val="left" w:pos="-1008"/>
                <w:tab w:val="left" w:pos="-288"/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  <w:tab w:val="left" w:pos="9504"/>
              </w:tabs>
              <w:suppressAutoHyphens/>
              <w:spacing w:after="0"/>
              <w:rPr>
                <w:rStyle w:val="Uni10itl"/>
                <w:rFonts w:ascii="Arial" w:hAnsi="Arial" w:cs="Arial"/>
                <w:sz w:val="22"/>
              </w:rPr>
            </w:pPr>
          </w:p>
        </w:tc>
        <w:bookmarkEnd w:id="0"/>
      </w:tr>
      <w:tr w:rsidR="00222553" w:rsidRPr="00FA1C62" w14:paraId="59407156" w14:textId="77777777" w:rsidTr="00433E04">
        <w:trPr>
          <w:trHeight w:val="53"/>
        </w:trPr>
        <w:tc>
          <w:tcPr>
            <w:tcW w:w="5935" w:type="dxa"/>
          </w:tcPr>
          <w:p w14:paraId="6DDEC201" w14:textId="77777777" w:rsidR="00222553" w:rsidRPr="00FA1C62" w:rsidRDefault="00222553" w:rsidP="00433E04">
            <w:pPr>
              <w:tabs>
                <w:tab w:val="left" w:pos="-1008"/>
                <w:tab w:val="left" w:pos="-288"/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  <w:tab w:val="left" w:pos="9504"/>
              </w:tabs>
              <w:suppressAutoHyphens/>
              <w:spacing w:after="0"/>
              <w:rPr>
                <w:rStyle w:val="Uni10itl"/>
                <w:rFonts w:ascii="Arial" w:hAnsi="Arial" w:cs="Arial"/>
                <w:sz w:val="22"/>
              </w:rPr>
            </w:pPr>
            <w:r w:rsidRPr="00FA1C62">
              <w:rPr>
                <w:rStyle w:val="Uni10itl"/>
                <w:rFonts w:ascii="Arial" w:hAnsi="Arial" w:cs="Arial"/>
                <w:sz w:val="22"/>
              </w:rPr>
              <w:t xml:space="preserve">Program: Computer </w:t>
            </w:r>
            <w:r>
              <w:rPr>
                <w:rStyle w:val="Uni10itl"/>
                <w:rFonts w:ascii="Arial" w:hAnsi="Arial" w:cs="Arial"/>
                <w:sz w:val="22"/>
              </w:rPr>
              <w:t>Systems</w:t>
            </w:r>
            <w:r w:rsidRPr="00FA1C62">
              <w:rPr>
                <w:rStyle w:val="Uni10itl"/>
                <w:rFonts w:ascii="Arial" w:hAnsi="Arial" w:cs="Arial"/>
                <w:sz w:val="22"/>
              </w:rPr>
              <w:t xml:space="preserve"> Technology</w:t>
            </w:r>
          </w:p>
        </w:tc>
        <w:tc>
          <w:tcPr>
            <w:tcW w:w="2790" w:type="dxa"/>
            <w:vMerge/>
          </w:tcPr>
          <w:p w14:paraId="15C59DB9" w14:textId="77777777" w:rsidR="00222553" w:rsidRPr="00FA1C62" w:rsidRDefault="00222553" w:rsidP="00433E04">
            <w:pPr>
              <w:tabs>
                <w:tab w:val="left" w:pos="-1008"/>
                <w:tab w:val="left" w:pos="-288"/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  <w:tab w:val="left" w:pos="9504"/>
              </w:tabs>
              <w:suppressAutoHyphens/>
              <w:spacing w:after="0"/>
              <w:rPr>
                <w:rStyle w:val="Uni10itl"/>
                <w:rFonts w:ascii="Arial" w:hAnsi="Arial" w:cs="Arial"/>
                <w:sz w:val="22"/>
              </w:rPr>
            </w:pPr>
          </w:p>
        </w:tc>
      </w:tr>
      <w:tr w:rsidR="00222553" w:rsidRPr="00FA1C62" w14:paraId="64531441" w14:textId="77777777" w:rsidTr="00433E04">
        <w:trPr>
          <w:trHeight w:val="53"/>
        </w:trPr>
        <w:tc>
          <w:tcPr>
            <w:tcW w:w="5935" w:type="dxa"/>
          </w:tcPr>
          <w:p w14:paraId="1848D3C0" w14:textId="2D5204DD" w:rsidR="00222553" w:rsidRPr="001C1A86" w:rsidRDefault="00B0059C" w:rsidP="00080C8C">
            <w:pPr>
              <w:tabs>
                <w:tab w:val="left" w:pos="-1008"/>
                <w:tab w:val="left" w:pos="-288"/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  <w:tab w:val="left" w:pos="9504"/>
              </w:tabs>
              <w:suppressAutoHyphens/>
              <w:spacing w:after="0"/>
              <w:rPr>
                <w:rStyle w:val="Uni10itl"/>
                <w:rFonts w:ascii="Arial" w:hAnsi="Arial" w:cs="Arial"/>
                <w:sz w:val="22"/>
              </w:rPr>
            </w:pPr>
            <w:r>
              <w:rPr>
                <w:rStyle w:val="Uni115"/>
                <w:rFonts w:ascii="Arial" w:hAnsi="Arial" w:cs="Arial"/>
                <w:i/>
              </w:rPr>
              <w:t>COMP4976</w:t>
            </w:r>
          </w:p>
        </w:tc>
        <w:tc>
          <w:tcPr>
            <w:tcW w:w="2790" w:type="dxa"/>
            <w:vMerge/>
          </w:tcPr>
          <w:p w14:paraId="3CF0289E" w14:textId="77777777" w:rsidR="00222553" w:rsidRDefault="00222553" w:rsidP="00433E04">
            <w:pPr>
              <w:tabs>
                <w:tab w:val="left" w:pos="-1008"/>
                <w:tab w:val="left" w:pos="-288"/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  <w:tab w:val="left" w:pos="9504"/>
              </w:tabs>
              <w:suppressAutoHyphens/>
              <w:spacing w:after="0"/>
              <w:rPr>
                <w:rStyle w:val="Uni115"/>
                <w:rFonts w:ascii="Arial" w:hAnsi="Arial" w:cs="Arial"/>
                <w:b/>
                <w:i/>
              </w:rPr>
            </w:pPr>
          </w:p>
        </w:tc>
      </w:tr>
    </w:tbl>
    <w:p w14:paraId="31761F5E" w14:textId="454EE001" w:rsidR="00222553" w:rsidRDefault="00222553" w:rsidP="00222553">
      <w:pPr>
        <w:pStyle w:val="Heading1"/>
      </w:pPr>
      <w:r w:rsidRPr="002937CE">
        <w:t>Assignment #1</w:t>
      </w:r>
      <w:r w:rsidRPr="002937CE">
        <w:tab/>
      </w:r>
      <w:r>
        <w:tab/>
      </w:r>
      <w:r w:rsidRPr="002937CE">
        <w:t xml:space="preserve">Due: </w:t>
      </w:r>
      <w:r w:rsidR="0075753D">
        <w:t>Sun</w:t>
      </w:r>
      <w:r w:rsidR="008934D1">
        <w:t>.</w:t>
      </w:r>
      <w:r w:rsidRPr="002937CE">
        <w:t xml:space="preserve"> </w:t>
      </w:r>
      <w:r w:rsidR="001D40BA">
        <w:t>Oct</w:t>
      </w:r>
      <w:r w:rsidR="008934D1">
        <w:t>.</w:t>
      </w:r>
      <w:r w:rsidRPr="002937CE">
        <w:t xml:space="preserve"> </w:t>
      </w:r>
      <w:r w:rsidR="001D40BA">
        <w:t>21</w:t>
      </w:r>
      <w:r w:rsidRPr="002937CE">
        <w:t>, 201</w:t>
      </w:r>
      <w:r w:rsidR="00A32513">
        <w:t>8</w:t>
      </w:r>
      <w:r w:rsidRPr="002937CE">
        <w:t xml:space="preserve"> by 11:59 PM</w:t>
      </w:r>
    </w:p>
    <w:p w14:paraId="428F6AE5" w14:textId="4867773D" w:rsidR="00222553" w:rsidRDefault="00222553" w:rsidP="00222553">
      <w:r>
        <w:t xml:space="preserve">This assignment </w:t>
      </w:r>
      <w:r w:rsidR="00F316E0">
        <w:t>is to</w:t>
      </w:r>
      <w:r>
        <w:t xml:space="preserve"> </w:t>
      </w:r>
      <w:r w:rsidR="00F316E0">
        <w:t>be done in pairs</w:t>
      </w:r>
      <w:r>
        <w:t xml:space="preserve">. </w:t>
      </w:r>
    </w:p>
    <w:p w14:paraId="4BF6AEFD" w14:textId="77777777" w:rsidR="00222553" w:rsidRDefault="00222553" w:rsidP="00222553">
      <w:pPr>
        <w:pStyle w:val="Heading1"/>
      </w:pPr>
      <w:r w:rsidRPr="002937CE">
        <w:t>Background</w:t>
      </w:r>
    </w:p>
    <w:p w14:paraId="5412A1EF" w14:textId="26C2DC60" w:rsidR="00433E04" w:rsidRDefault="001D40BA">
      <w:r>
        <w:t>The purpose of this assignment is to get familiar with ASP.NET Core 2.1 and Identity Framework.</w:t>
      </w:r>
    </w:p>
    <w:p w14:paraId="19FE2637" w14:textId="1B3E5F6D" w:rsidR="0074711B" w:rsidRDefault="003547F4" w:rsidP="0074711B">
      <w:pPr>
        <w:pStyle w:val="Heading1"/>
      </w:pPr>
      <w:r>
        <w:t>Mission</w:t>
      </w:r>
    </w:p>
    <w:p w14:paraId="40F5FF1C" w14:textId="4D8DC56C" w:rsidR="00320F8A" w:rsidRDefault="00320F8A" w:rsidP="007B3B14">
      <w:r>
        <w:t>Any authenticated user can calculate compound interest</w:t>
      </w:r>
      <w:r w:rsidR="0099004B">
        <w:t>.</w:t>
      </w:r>
    </w:p>
    <w:p w14:paraId="534AFF6A" w14:textId="00EDE1A4" w:rsidR="008934D1" w:rsidRDefault="006F4408" w:rsidP="007B3B14">
      <w:r>
        <w:t>In this assignment, you will tackle two challenges:</w:t>
      </w:r>
    </w:p>
    <w:p w14:paraId="6B12AC2C" w14:textId="64892CF3" w:rsidR="001D40BA" w:rsidRDefault="00341B80" w:rsidP="006F4408">
      <w:pPr>
        <w:pStyle w:val="ListParagraph"/>
        <w:numPr>
          <w:ilvl w:val="0"/>
          <w:numId w:val="12"/>
        </w:numPr>
      </w:pPr>
      <w:r>
        <w:t>Authenticated users can calculate compound interest</w:t>
      </w:r>
    </w:p>
    <w:p w14:paraId="301B68FC" w14:textId="1C8D12B0" w:rsidR="006F4408" w:rsidRDefault="006F4408" w:rsidP="006F4408">
      <w:pPr>
        <w:pStyle w:val="ListParagraph"/>
        <w:numPr>
          <w:ilvl w:val="0"/>
          <w:numId w:val="12"/>
        </w:numPr>
      </w:pPr>
      <w:r>
        <w:t>User and role management</w:t>
      </w:r>
    </w:p>
    <w:p w14:paraId="44F54173" w14:textId="4ED3680E" w:rsidR="007B3B14" w:rsidRDefault="00D92E09" w:rsidP="00A02152">
      <w:r>
        <w:t>The ho</w:t>
      </w:r>
      <w:r w:rsidR="00A02152">
        <w:t xml:space="preserve">me page of the website displays </w:t>
      </w:r>
      <w:r w:rsidR="00341B80">
        <w:t>a</w:t>
      </w:r>
      <w:r w:rsidR="00A02152">
        <w:t xml:space="preserve"> logo and some static</w:t>
      </w:r>
      <w:r w:rsidR="0099004B">
        <w:t xml:space="preserve"> information</w:t>
      </w:r>
      <w:r w:rsidR="00A02152">
        <w:t xml:space="preserve">. </w:t>
      </w:r>
      <w:r w:rsidR="00652A59">
        <w:t>A</w:t>
      </w:r>
      <w:r w:rsidR="00A02152">
        <w:t>nonymous users will only see the following tabs (or buttons):</w:t>
      </w:r>
    </w:p>
    <w:p w14:paraId="2BA4F300" w14:textId="3D985EFB" w:rsidR="00A02152" w:rsidRDefault="00A02152" w:rsidP="00A02152">
      <w:pPr>
        <w:pStyle w:val="ListParagraph"/>
        <w:numPr>
          <w:ilvl w:val="0"/>
          <w:numId w:val="14"/>
        </w:numPr>
      </w:pPr>
      <w:r>
        <w:t>Contact us</w:t>
      </w:r>
    </w:p>
    <w:p w14:paraId="1980A8CA" w14:textId="178A7BAF" w:rsidR="00A02152" w:rsidRDefault="00A02152" w:rsidP="00A02152">
      <w:pPr>
        <w:pStyle w:val="ListParagraph"/>
        <w:numPr>
          <w:ilvl w:val="0"/>
          <w:numId w:val="14"/>
        </w:numPr>
      </w:pPr>
      <w:r>
        <w:t xml:space="preserve">Register </w:t>
      </w:r>
    </w:p>
    <w:p w14:paraId="36B79BE7" w14:textId="2B235535" w:rsidR="00A02152" w:rsidRDefault="00A02152" w:rsidP="00A02152">
      <w:pPr>
        <w:pStyle w:val="ListParagraph"/>
        <w:numPr>
          <w:ilvl w:val="0"/>
          <w:numId w:val="14"/>
        </w:numPr>
      </w:pPr>
      <w:r>
        <w:t>Login</w:t>
      </w:r>
    </w:p>
    <w:p w14:paraId="7FF8F0BD" w14:textId="44D7BB05" w:rsidR="00A02152" w:rsidRDefault="00A02152" w:rsidP="00A02152">
      <w:r>
        <w:t xml:space="preserve">If a user not in the </w:t>
      </w:r>
      <w:r w:rsidRPr="00A02152">
        <w:rPr>
          <w:i/>
        </w:rPr>
        <w:t>Admin</w:t>
      </w:r>
      <w:r>
        <w:t xml:space="preserve"> role is authenticated, he/she will see the following tabs (or buttons):</w:t>
      </w:r>
    </w:p>
    <w:p w14:paraId="13B4BE0A" w14:textId="77777777" w:rsidR="00A02152" w:rsidRDefault="00A02152" w:rsidP="00A02152">
      <w:pPr>
        <w:pStyle w:val="ListParagraph"/>
        <w:numPr>
          <w:ilvl w:val="0"/>
          <w:numId w:val="15"/>
        </w:numPr>
      </w:pPr>
      <w:r>
        <w:t>Contact Us</w:t>
      </w:r>
    </w:p>
    <w:p w14:paraId="17EB49BF" w14:textId="5BC7B86C" w:rsidR="00A02152" w:rsidRDefault="00341B80" w:rsidP="00A02152">
      <w:pPr>
        <w:pStyle w:val="ListParagraph"/>
        <w:numPr>
          <w:ilvl w:val="0"/>
          <w:numId w:val="15"/>
        </w:numPr>
      </w:pPr>
      <w:r>
        <w:t>Compound Interest</w:t>
      </w:r>
    </w:p>
    <w:p w14:paraId="6521AF1F" w14:textId="22624434" w:rsidR="00A02152" w:rsidRDefault="00A02152" w:rsidP="00A02152">
      <w:pPr>
        <w:pStyle w:val="ListParagraph"/>
        <w:numPr>
          <w:ilvl w:val="0"/>
          <w:numId w:val="15"/>
        </w:numPr>
      </w:pPr>
      <w:r>
        <w:t>Logout</w:t>
      </w:r>
    </w:p>
    <w:p w14:paraId="0588A3A1" w14:textId="60DEF9CA" w:rsidR="00A02152" w:rsidRDefault="00A02152" w:rsidP="00A02152">
      <w:r>
        <w:t xml:space="preserve">If a user with </w:t>
      </w:r>
      <w:r w:rsidRPr="00A02152">
        <w:rPr>
          <w:i/>
        </w:rPr>
        <w:t>Admin</w:t>
      </w:r>
      <w:r>
        <w:t xml:space="preserve"> role is authenticated, he/she will see the following tabs (or buttons):</w:t>
      </w:r>
    </w:p>
    <w:p w14:paraId="7CC10184" w14:textId="534EF6D9" w:rsidR="00A02152" w:rsidRDefault="00A02152" w:rsidP="00A02152">
      <w:pPr>
        <w:pStyle w:val="ListParagraph"/>
        <w:numPr>
          <w:ilvl w:val="0"/>
          <w:numId w:val="15"/>
        </w:numPr>
      </w:pPr>
      <w:r>
        <w:t>Contact Us</w:t>
      </w:r>
    </w:p>
    <w:p w14:paraId="33099B3E" w14:textId="77777777" w:rsidR="00341B80" w:rsidRDefault="00341B80" w:rsidP="00341B80">
      <w:pPr>
        <w:pStyle w:val="ListParagraph"/>
        <w:numPr>
          <w:ilvl w:val="0"/>
          <w:numId w:val="15"/>
        </w:numPr>
      </w:pPr>
      <w:r>
        <w:t>Compound Interest</w:t>
      </w:r>
    </w:p>
    <w:p w14:paraId="76D9EE96" w14:textId="48DF9A5D" w:rsidR="00A02152" w:rsidRDefault="00A02152" w:rsidP="00341B80">
      <w:pPr>
        <w:pStyle w:val="ListParagraph"/>
        <w:numPr>
          <w:ilvl w:val="0"/>
          <w:numId w:val="15"/>
        </w:numPr>
      </w:pPr>
      <w:r>
        <w:t>Users &amp; Roles</w:t>
      </w:r>
    </w:p>
    <w:p w14:paraId="16F8D1D4" w14:textId="45EA0F7C" w:rsidR="00A02152" w:rsidRDefault="00A02152" w:rsidP="00A02152">
      <w:pPr>
        <w:pStyle w:val="ListParagraph"/>
        <w:numPr>
          <w:ilvl w:val="0"/>
          <w:numId w:val="15"/>
        </w:numPr>
      </w:pPr>
      <w:r>
        <w:t>Logout</w:t>
      </w:r>
    </w:p>
    <w:p w14:paraId="0FA1402E" w14:textId="77777777" w:rsidR="0099004B" w:rsidRDefault="0099004B" w:rsidP="0099004B">
      <w:pPr>
        <w:pStyle w:val="Heading1"/>
      </w:pPr>
      <w:r>
        <w:t>Compound Interest</w:t>
      </w:r>
    </w:p>
    <w:p w14:paraId="15F61473" w14:textId="72299C3A" w:rsidR="0099004B" w:rsidRDefault="0099004B" w:rsidP="0099004B">
      <w:r>
        <w:t>Refer to this web site for an explanation of the compound interest formula:</w:t>
      </w:r>
    </w:p>
    <w:p w14:paraId="14E11EB9" w14:textId="77777777" w:rsidR="0099004B" w:rsidRDefault="0099004B" w:rsidP="0099004B">
      <w:r w:rsidRPr="0099004B">
        <w:t xml:space="preserve">http://www.thecalculatorsite.com/articles/finance/compound-interest-formula.php </w:t>
      </w:r>
    </w:p>
    <w:p w14:paraId="662DBC12" w14:textId="625FEBAC" w:rsidR="003547F4" w:rsidRDefault="003547F4" w:rsidP="0099004B">
      <w:pPr>
        <w:rPr>
          <w:rFonts w:asciiTheme="majorHAnsi" w:eastAsiaTheme="majorEastAsia" w:hAnsiTheme="majorHAnsi" w:cstheme="majorBidi"/>
          <w:color w:val="00948B" w:themeColor="accent1" w:themeShade="BF"/>
          <w:sz w:val="32"/>
          <w:szCs w:val="32"/>
        </w:rPr>
      </w:pPr>
      <w:r>
        <w:br w:type="page"/>
      </w:r>
    </w:p>
    <w:p w14:paraId="1F4758D1" w14:textId="5D8C3081" w:rsidR="00DB687E" w:rsidRDefault="003547F4" w:rsidP="00DB687E">
      <w:pPr>
        <w:pStyle w:val="Heading1"/>
      </w:pPr>
      <w:r>
        <w:lastRenderedPageBreak/>
        <w:t>Requirements</w:t>
      </w:r>
      <w:r w:rsidR="00DB687E" w:rsidRPr="002937CE">
        <w:t>:</w:t>
      </w:r>
    </w:p>
    <w:p w14:paraId="4B03A195" w14:textId="77777777" w:rsidR="00DB687E" w:rsidRDefault="00DB687E" w:rsidP="00DB687E">
      <w:pPr>
        <w:pStyle w:val="ListParagraph"/>
        <w:framePr w:hSpace="180" w:wrap="around" w:vAnchor="text" w:hAnchor="text" w:y="1"/>
        <w:numPr>
          <w:ilvl w:val="0"/>
          <w:numId w:val="3"/>
        </w:numPr>
        <w:spacing w:after="0" w:line="240" w:lineRule="auto"/>
        <w:jc w:val="both"/>
      </w:pPr>
      <w:r w:rsidRPr="00767F15">
        <w:t>You</w:t>
      </w:r>
      <w:r>
        <w:t>r Visual Studio</w:t>
      </w:r>
      <w:r w:rsidRPr="00767F15">
        <w:t xml:space="preserve"> solution will contain two projects. </w:t>
      </w:r>
    </w:p>
    <w:p w14:paraId="63C22DBA" w14:textId="4F8E1E5B" w:rsidR="00DB687E" w:rsidRDefault="00DB687E" w:rsidP="00923F3B">
      <w:pPr>
        <w:jc w:val="center"/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inline distT="0" distB="0" distL="0" distR="0" wp14:anchorId="473BEF77" wp14:editId="67DFA624">
                <wp:extent cx="3951890" cy="993176"/>
                <wp:effectExtent l="0" t="0" r="10795" b="1651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1890" cy="993176"/>
                          <a:chOff x="1" y="0"/>
                          <a:chExt cx="3951890" cy="993176"/>
                        </a:xfrm>
                      </wpg:grpSpPr>
                      <wps:wsp>
                        <wps:cNvPr id="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" y="0"/>
                            <a:ext cx="3951890" cy="278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30595B" w14:textId="6821519D" w:rsidR="00320F8A" w:rsidRPr="002410A8" w:rsidRDefault="00320F8A" w:rsidP="00DB687E">
                              <w:pP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>Zenith</w:t>
                              </w:r>
                              <w:r w:rsidRPr="002410A8"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 xml:space="preserve"> – solution file must be saved in this directory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632197" y="278514"/>
                            <a:ext cx="0" cy="612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17998" y="725841"/>
                            <a:ext cx="1430577" cy="26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C8C909" w14:textId="673DF201" w:rsidR="00320F8A" w:rsidRPr="002410A8" w:rsidRDefault="00320F8A" w:rsidP="00DB687E">
                              <w:pP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>ZenithWeb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632243" y="888274"/>
                            <a:ext cx="4819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3BEF77" id="Group 19" o:spid="_x0000_s1026" style="width:311.15pt;height:78.2pt;mso-position-horizontal-relative:char;mso-position-vertical-relative:line" coordorigin="" coordsize="39518,9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">
                <v:rect id="Rectangle 33" o:spid="_x0000_s1027" style="position:absolute;width:39518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14:paraId="2030595B" w14:textId="6821519D" w:rsidR="00320F8A" w:rsidRPr="002410A8" w:rsidRDefault="00320F8A" w:rsidP="00DB687E">
                        <w:pPr>
                          <w:rPr>
                            <w:rFonts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>Zenith</w:t>
                        </w:r>
                        <w:r w:rsidRPr="002410A8">
                          <w:rPr>
                            <w:rFonts w:cs="Arial"/>
                            <w:sz w:val="20"/>
                            <w:szCs w:val="20"/>
                          </w:rPr>
                          <w:t xml:space="preserve"> – solution file must be saved in this directory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4" o:spid="_x0000_s1028" type="#_x0000_t32" style="position:absolute;left:6321;top:2785;width:0;height:6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v:rect id="Rectangle 36" o:spid="_x0000_s1029" style="position:absolute;left:11179;top:7258;width:14306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4AC8C909" w14:textId="673DF201" w:rsidR="00320F8A" w:rsidRPr="002410A8" w:rsidRDefault="00320F8A" w:rsidP="00DB687E">
                        <w:pPr>
                          <w:rPr>
                            <w:rFonts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>ZenithWeb</w:t>
                        </w:r>
                      </w:p>
                    </w:txbxContent>
                  </v:textbox>
                </v:rect>
                <v:shape id="AutoShape 39" o:spid="_x0000_s1030" type="#_x0000_t32" style="position:absolute;left:6322;top:8882;width:48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6B27ACCD" w14:textId="731190CC" w:rsidR="008D61FE" w:rsidRDefault="008D61FE" w:rsidP="001A7AFD">
      <w:pPr>
        <w:pStyle w:val="ListParagraph"/>
        <w:numPr>
          <w:ilvl w:val="0"/>
          <w:numId w:val="3"/>
        </w:numPr>
        <w:spacing w:after="0" w:line="240" w:lineRule="auto"/>
      </w:pPr>
      <w:r w:rsidRPr="008D61FE">
        <w:t xml:space="preserve">You will use Entity Framework Code First development to create a database named </w:t>
      </w:r>
      <w:r w:rsidR="001D40BA">
        <w:rPr>
          <w:i/>
        </w:rPr>
        <w:t>Zenith</w:t>
      </w:r>
      <w:r w:rsidR="001A7AFD" w:rsidRPr="001A7AFD">
        <w:t xml:space="preserve"> </w:t>
      </w:r>
      <w:r w:rsidRPr="008D61FE">
        <w:t xml:space="preserve">in SQL Server </w:t>
      </w:r>
      <w:r w:rsidRPr="002622B2">
        <w:rPr>
          <w:i/>
        </w:rPr>
        <w:t>LocalDB</w:t>
      </w:r>
      <w:r w:rsidRPr="008D61FE">
        <w:t xml:space="preserve"> that </w:t>
      </w:r>
      <w:r w:rsidR="002622B2" w:rsidRPr="008D61FE">
        <w:t>can store</w:t>
      </w:r>
      <w:r w:rsidRPr="008D61FE">
        <w:t xml:space="preserve"> data with minimum duplication.</w:t>
      </w:r>
    </w:p>
    <w:p w14:paraId="3C71CDFE" w14:textId="056C0ED5" w:rsidR="001F4C07" w:rsidRDefault="00211994" w:rsidP="001F4C0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You will use Identity Framework </w:t>
      </w:r>
      <w:r w:rsidR="001D40BA">
        <w:t>with individual user</w:t>
      </w:r>
      <w:r>
        <w:t xml:space="preserve"> authentication</w:t>
      </w:r>
      <w:r w:rsidR="001F4C07">
        <w:t>. (Already Built In)</w:t>
      </w:r>
    </w:p>
    <w:p w14:paraId="77476928" w14:textId="77777777" w:rsidR="00211994" w:rsidRDefault="00211994" w:rsidP="0021199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Login uses username and password (not email and password)</w:t>
      </w:r>
    </w:p>
    <w:p w14:paraId="1D73922D" w14:textId="77777777" w:rsidR="003547F4" w:rsidRDefault="001A7AFD" w:rsidP="0021199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User registration must capture </w:t>
      </w:r>
      <w:r w:rsidR="003547F4">
        <w:t>the following data:</w:t>
      </w:r>
    </w:p>
    <w:p w14:paraId="7C7DE76F" w14:textId="77777777" w:rsidR="003547F4" w:rsidRDefault="003547F4" w:rsidP="003547F4">
      <w:pPr>
        <w:pStyle w:val="ListParagraph"/>
        <w:numPr>
          <w:ilvl w:val="1"/>
          <w:numId w:val="3"/>
        </w:numPr>
        <w:spacing w:after="0" w:line="240" w:lineRule="auto"/>
        <w:jc w:val="both"/>
      </w:pPr>
      <w:r>
        <w:t>Username</w:t>
      </w:r>
    </w:p>
    <w:p w14:paraId="6D5055FA" w14:textId="77777777" w:rsidR="003547F4" w:rsidRDefault="003547F4" w:rsidP="003547F4">
      <w:pPr>
        <w:pStyle w:val="ListParagraph"/>
        <w:numPr>
          <w:ilvl w:val="1"/>
          <w:numId w:val="3"/>
        </w:numPr>
        <w:spacing w:after="0" w:line="240" w:lineRule="auto"/>
        <w:jc w:val="both"/>
      </w:pPr>
      <w:r>
        <w:t>Email</w:t>
      </w:r>
    </w:p>
    <w:p w14:paraId="1E12C923" w14:textId="77777777" w:rsidR="003547F4" w:rsidRDefault="003547F4" w:rsidP="003547F4">
      <w:pPr>
        <w:pStyle w:val="ListParagraph"/>
        <w:numPr>
          <w:ilvl w:val="1"/>
          <w:numId w:val="3"/>
        </w:numPr>
        <w:spacing w:after="0" w:line="240" w:lineRule="auto"/>
        <w:jc w:val="both"/>
      </w:pPr>
      <w:r>
        <w:t>Password</w:t>
      </w:r>
    </w:p>
    <w:p w14:paraId="44E6A554" w14:textId="77777777" w:rsidR="003547F4" w:rsidRDefault="003547F4" w:rsidP="003547F4">
      <w:pPr>
        <w:pStyle w:val="ListParagraph"/>
        <w:numPr>
          <w:ilvl w:val="1"/>
          <w:numId w:val="3"/>
        </w:numPr>
        <w:spacing w:after="0" w:line="240" w:lineRule="auto"/>
        <w:jc w:val="both"/>
      </w:pPr>
      <w:r>
        <w:t>FirstName</w:t>
      </w:r>
    </w:p>
    <w:p w14:paraId="099A20A1" w14:textId="1021A8A3" w:rsidR="00211994" w:rsidRDefault="001A7AFD" w:rsidP="003547F4">
      <w:pPr>
        <w:pStyle w:val="ListParagraph"/>
        <w:numPr>
          <w:ilvl w:val="1"/>
          <w:numId w:val="3"/>
        </w:numPr>
        <w:spacing w:after="0" w:line="240" w:lineRule="auto"/>
        <w:jc w:val="both"/>
      </w:pPr>
      <w:r>
        <w:t>LastName</w:t>
      </w:r>
    </w:p>
    <w:p w14:paraId="764F3666" w14:textId="72F30965" w:rsidR="003547F4" w:rsidRDefault="003547F4" w:rsidP="003547F4">
      <w:pPr>
        <w:pStyle w:val="ListParagraph"/>
        <w:numPr>
          <w:ilvl w:val="1"/>
          <w:numId w:val="3"/>
        </w:numPr>
        <w:spacing w:after="0" w:line="240" w:lineRule="auto"/>
        <w:jc w:val="both"/>
      </w:pPr>
      <w:r>
        <w:t>Address comprising:</w:t>
      </w:r>
    </w:p>
    <w:p w14:paraId="32A4427A" w14:textId="0ACEC137" w:rsidR="003547F4" w:rsidRDefault="003547F4" w:rsidP="003547F4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Address Street</w:t>
      </w:r>
    </w:p>
    <w:p w14:paraId="38D70850" w14:textId="21C9E439" w:rsidR="003547F4" w:rsidRDefault="003547F4" w:rsidP="003547F4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Address City</w:t>
      </w:r>
    </w:p>
    <w:p w14:paraId="59452630" w14:textId="4993C0CA" w:rsidR="003547F4" w:rsidRDefault="003547F4" w:rsidP="003547F4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Address Province</w:t>
      </w:r>
    </w:p>
    <w:p w14:paraId="4457DA5A" w14:textId="5CAD652E" w:rsidR="003547F4" w:rsidRDefault="003547F4" w:rsidP="003547F4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Address Postal Code</w:t>
      </w:r>
    </w:p>
    <w:p w14:paraId="030F715A" w14:textId="70BC53A9" w:rsidR="003547F4" w:rsidRDefault="003547F4" w:rsidP="003547F4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Address Country</w:t>
      </w:r>
    </w:p>
    <w:p w14:paraId="03E270DC" w14:textId="7A90D79B" w:rsidR="003547F4" w:rsidRDefault="003547F4" w:rsidP="003547F4">
      <w:pPr>
        <w:pStyle w:val="ListParagraph"/>
        <w:numPr>
          <w:ilvl w:val="1"/>
          <w:numId w:val="3"/>
        </w:numPr>
        <w:spacing w:after="0" w:line="240" w:lineRule="auto"/>
        <w:jc w:val="both"/>
      </w:pPr>
      <w:r>
        <w:t>Mobile Number</w:t>
      </w:r>
    </w:p>
    <w:p w14:paraId="78E26A5F" w14:textId="77777777" w:rsidR="00211994" w:rsidRDefault="00211994" w:rsidP="0021199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Display all error messages in red text.</w:t>
      </w:r>
    </w:p>
    <w:p w14:paraId="2117ACF5" w14:textId="48DB8F3D" w:rsidR="00211994" w:rsidRDefault="00211994" w:rsidP="0021199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There should not be any meaningless content on any of the pages. You are urged to clean up content that originates from the standard Visual Studio template</w:t>
      </w:r>
      <w:r w:rsidR="00FA69D2">
        <w:t xml:space="preserve"> with which you generated your starter application.</w:t>
      </w:r>
    </w:p>
    <w:p w14:paraId="245302F4" w14:textId="77777777" w:rsidR="00211994" w:rsidRDefault="00211994" w:rsidP="0021199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Every page must have a meaningful and unique title.</w:t>
      </w:r>
    </w:p>
    <w:p w14:paraId="46C524F0" w14:textId="2E8CF7FB" w:rsidR="00B939B6" w:rsidRDefault="00FA69D2" w:rsidP="00B939B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All display names and column titles must be user friendly.</w:t>
      </w:r>
      <w:r w:rsidR="00B939B6">
        <w:t xml:space="preserve"> </w:t>
      </w:r>
    </w:p>
    <w:p w14:paraId="19BDB0D3" w14:textId="77817CC9" w:rsidR="00FA69D2" w:rsidRDefault="00FA69D2" w:rsidP="00FA69D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Implement appropriate </w:t>
      </w:r>
      <w:r w:rsidR="00157D44">
        <w:t xml:space="preserve">common-sense </w:t>
      </w:r>
      <w:r>
        <w:t>validations for all data items.</w:t>
      </w:r>
    </w:p>
    <w:p w14:paraId="2334DA5C" w14:textId="3990F5DE" w:rsidR="00FA69D2" w:rsidRDefault="00FA69D2" w:rsidP="00FA69D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Seed the </w:t>
      </w:r>
      <w:r w:rsidR="003547F4">
        <w:rPr>
          <w:i/>
        </w:rPr>
        <w:t>User</w:t>
      </w:r>
      <w:r>
        <w:t xml:space="preserve"> and </w:t>
      </w:r>
      <w:r w:rsidR="001D40BA">
        <w:rPr>
          <w:i/>
        </w:rPr>
        <w:t>Roles</w:t>
      </w:r>
      <w:r>
        <w:t xml:space="preserve"> with </w:t>
      </w:r>
      <w:r w:rsidR="006F0152">
        <w:t>reasonable sample data</w:t>
      </w:r>
      <w:r>
        <w:t>.</w:t>
      </w:r>
    </w:p>
    <w:p w14:paraId="7201EDE5" w14:textId="470B91C8" w:rsidR="00FA69D2" w:rsidRDefault="00FA69D2" w:rsidP="00FA69D2">
      <w:pPr>
        <w:pStyle w:val="ListParagraph"/>
        <w:numPr>
          <w:ilvl w:val="0"/>
          <w:numId w:val="3"/>
        </w:numPr>
      </w:pPr>
      <w:r w:rsidRPr="00FA69D2">
        <w:t>To help the marker test your application, seed the appropriate identity framework database tables with the following user</w:t>
      </w:r>
      <w:r>
        <w:t>s and roles</w:t>
      </w:r>
      <w:r w:rsidRPr="00FA69D2">
        <w:t>:</w:t>
      </w:r>
    </w:p>
    <w:tbl>
      <w:tblPr>
        <w:tblStyle w:val="GridTable4-Accent1"/>
        <w:tblW w:w="0" w:type="auto"/>
        <w:tblInd w:w="1954" w:type="dxa"/>
        <w:tblLook w:val="0420" w:firstRow="1" w:lastRow="0" w:firstColumn="0" w:lastColumn="0" w:noHBand="0" w:noVBand="1"/>
      </w:tblPr>
      <w:tblGrid>
        <w:gridCol w:w="1497"/>
        <w:gridCol w:w="1041"/>
        <w:gridCol w:w="1425"/>
        <w:gridCol w:w="1487"/>
      </w:tblGrid>
      <w:tr w:rsidR="00FA69D2" w:rsidRPr="00451DB3" w14:paraId="57746A31" w14:textId="77777777" w:rsidTr="00FA6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7" w:type="dxa"/>
          </w:tcPr>
          <w:p w14:paraId="4F5D8CD8" w14:textId="77777777" w:rsidR="00FA69D2" w:rsidRPr="00451DB3" w:rsidRDefault="00FA69D2" w:rsidP="00FA69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1041" w:type="dxa"/>
          </w:tcPr>
          <w:p w14:paraId="52F12085" w14:textId="77777777" w:rsidR="00FA69D2" w:rsidRPr="00451DB3" w:rsidRDefault="00FA69D2" w:rsidP="00FA69D2">
            <w:pPr>
              <w:rPr>
                <w:sz w:val="20"/>
                <w:szCs w:val="20"/>
              </w:rPr>
            </w:pPr>
            <w:r w:rsidRPr="00451DB3">
              <w:rPr>
                <w:sz w:val="20"/>
                <w:szCs w:val="20"/>
              </w:rPr>
              <w:t>Email</w:t>
            </w:r>
          </w:p>
        </w:tc>
        <w:tc>
          <w:tcPr>
            <w:tcW w:w="1425" w:type="dxa"/>
          </w:tcPr>
          <w:p w14:paraId="0779774B" w14:textId="77777777" w:rsidR="00FA69D2" w:rsidRPr="00451DB3" w:rsidRDefault="00FA69D2" w:rsidP="00FA69D2">
            <w:pPr>
              <w:rPr>
                <w:sz w:val="20"/>
                <w:szCs w:val="20"/>
              </w:rPr>
            </w:pPr>
            <w:r w:rsidRPr="00451DB3">
              <w:rPr>
                <w:sz w:val="20"/>
                <w:szCs w:val="20"/>
              </w:rPr>
              <w:t>Password</w:t>
            </w:r>
          </w:p>
        </w:tc>
        <w:tc>
          <w:tcPr>
            <w:tcW w:w="1487" w:type="dxa"/>
          </w:tcPr>
          <w:p w14:paraId="59E23E14" w14:textId="77777777" w:rsidR="00FA69D2" w:rsidRPr="00451DB3" w:rsidRDefault="00FA69D2" w:rsidP="00FA69D2">
            <w:pPr>
              <w:rPr>
                <w:sz w:val="20"/>
                <w:szCs w:val="20"/>
              </w:rPr>
            </w:pPr>
            <w:r w:rsidRPr="00451DB3">
              <w:rPr>
                <w:sz w:val="20"/>
                <w:szCs w:val="20"/>
              </w:rPr>
              <w:t>Security Role</w:t>
            </w:r>
          </w:p>
        </w:tc>
      </w:tr>
      <w:tr w:rsidR="00FA69D2" w:rsidRPr="00451DB3" w14:paraId="24688328" w14:textId="77777777" w:rsidTr="00FA6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7" w:type="dxa"/>
          </w:tcPr>
          <w:p w14:paraId="281ACD58" w14:textId="77777777" w:rsidR="00FA69D2" w:rsidRPr="00451DB3" w:rsidRDefault="00FA69D2" w:rsidP="00FA69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041" w:type="dxa"/>
          </w:tcPr>
          <w:p w14:paraId="27445FE5" w14:textId="77777777" w:rsidR="00FA69D2" w:rsidRPr="00451DB3" w:rsidRDefault="00FA69D2" w:rsidP="00FA69D2">
            <w:pPr>
              <w:rPr>
                <w:sz w:val="20"/>
                <w:szCs w:val="20"/>
              </w:rPr>
            </w:pPr>
            <w:r w:rsidRPr="00451DB3">
              <w:rPr>
                <w:sz w:val="20"/>
                <w:szCs w:val="20"/>
              </w:rPr>
              <w:t>a@a.a</w:t>
            </w:r>
          </w:p>
        </w:tc>
        <w:tc>
          <w:tcPr>
            <w:tcW w:w="1425" w:type="dxa"/>
          </w:tcPr>
          <w:p w14:paraId="051F8D24" w14:textId="77777777" w:rsidR="00FA69D2" w:rsidRPr="00451DB3" w:rsidRDefault="00FA69D2" w:rsidP="00FA69D2">
            <w:pPr>
              <w:rPr>
                <w:sz w:val="20"/>
                <w:szCs w:val="20"/>
              </w:rPr>
            </w:pPr>
            <w:r w:rsidRPr="00451DB3">
              <w:rPr>
                <w:sz w:val="20"/>
                <w:szCs w:val="20"/>
              </w:rPr>
              <w:t>P@$$w0rd</w:t>
            </w:r>
          </w:p>
        </w:tc>
        <w:tc>
          <w:tcPr>
            <w:tcW w:w="1487" w:type="dxa"/>
          </w:tcPr>
          <w:p w14:paraId="2676535B" w14:textId="77777777" w:rsidR="00FA69D2" w:rsidRPr="00451DB3" w:rsidRDefault="00FA69D2" w:rsidP="00FA69D2">
            <w:pPr>
              <w:rPr>
                <w:sz w:val="20"/>
                <w:szCs w:val="20"/>
              </w:rPr>
            </w:pPr>
            <w:r w:rsidRPr="00451DB3">
              <w:rPr>
                <w:sz w:val="20"/>
                <w:szCs w:val="20"/>
              </w:rPr>
              <w:t>Admin</w:t>
            </w:r>
          </w:p>
        </w:tc>
      </w:tr>
      <w:tr w:rsidR="00FA69D2" w:rsidRPr="00451DB3" w14:paraId="205C62D2" w14:textId="77777777" w:rsidTr="00FA69D2">
        <w:tc>
          <w:tcPr>
            <w:tcW w:w="1497" w:type="dxa"/>
          </w:tcPr>
          <w:p w14:paraId="587C58BE" w14:textId="5421B225" w:rsidR="00FA69D2" w:rsidRPr="00451DB3" w:rsidRDefault="00FA69D2" w:rsidP="00FA69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041" w:type="dxa"/>
          </w:tcPr>
          <w:p w14:paraId="3565483E" w14:textId="292D8CC0" w:rsidR="00FA69D2" w:rsidRPr="00451DB3" w:rsidRDefault="00FA69D2" w:rsidP="00FA69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451DB3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</w:rPr>
              <w:t>m.</w:t>
            </w:r>
            <w:r w:rsidR="00D64BCC">
              <w:rPr>
                <w:sz w:val="20"/>
                <w:szCs w:val="20"/>
              </w:rPr>
              <w:t>m</w:t>
            </w:r>
          </w:p>
        </w:tc>
        <w:tc>
          <w:tcPr>
            <w:tcW w:w="1425" w:type="dxa"/>
          </w:tcPr>
          <w:p w14:paraId="0991367D" w14:textId="77777777" w:rsidR="00FA69D2" w:rsidRPr="00451DB3" w:rsidRDefault="00FA69D2" w:rsidP="00FA69D2">
            <w:pPr>
              <w:rPr>
                <w:sz w:val="20"/>
                <w:szCs w:val="20"/>
              </w:rPr>
            </w:pPr>
            <w:r w:rsidRPr="00451DB3">
              <w:rPr>
                <w:sz w:val="20"/>
                <w:szCs w:val="20"/>
              </w:rPr>
              <w:t>P@$$w0rd</w:t>
            </w:r>
          </w:p>
        </w:tc>
        <w:tc>
          <w:tcPr>
            <w:tcW w:w="1487" w:type="dxa"/>
          </w:tcPr>
          <w:p w14:paraId="22E40339" w14:textId="545C2888" w:rsidR="00FA69D2" w:rsidRPr="00451DB3" w:rsidRDefault="00FA69D2" w:rsidP="00FA69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</w:p>
        </w:tc>
      </w:tr>
    </w:tbl>
    <w:p w14:paraId="7434DDF2" w14:textId="1C738394" w:rsidR="00AB3C37" w:rsidRDefault="00AB3C37" w:rsidP="00AB3C37">
      <w:pPr>
        <w:pStyle w:val="ListParagraph"/>
        <w:numPr>
          <w:ilvl w:val="0"/>
          <w:numId w:val="16"/>
        </w:numPr>
        <w:spacing w:before="240"/>
      </w:pPr>
      <w:r>
        <w:t xml:space="preserve">Only users belonging to the </w:t>
      </w:r>
      <w:r w:rsidRPr="00652A59">
        <w:rPr>
          <w:i/>
        </w:rPr>
        <w:t>Admin</w:t>
      </w:r>
      <w:r>
        <w:t xml:space="preserve"> role can manage </w:t>
      </w:r>
      <w:r w:rsidRPr="00AB3C37">
        <w:rPr>
          <w:i/>
        </w:rPr>
        <w:t>Users</w:t>
      </w:r>
      <w:r w:rsidR="001D40BA">
        <w:t xml:space="preserve"> and </w:t>
      </w:r>
      <w:r w:rsidRPr="00AB3C37">
        <w:rPr>
          <w:i/>
        </w:rPr>
        <w:t>Roles</w:t>
      </w:r>
    </w:p>
    <w:p w14:paraId="2B337D29" w14:textId="47B8B995" w:rsidR="00AB3C37" w:rsidRDefault="00AB3C37" w:rsidP="00AB3C37">
      <w:pPr>
        <w:pStyle w:val="ListParagraph"/>
        <w:numPr>
          <w:ilvl w:val="0"/>
          <w:numId w:val="16"/>
        </w:numPr>
      </w:pPr>
      <w:r>
        <w:t xml:space="preserve">Deploy </w:t>
      </w:r>
      <w:r w:rsidR="00652A59">
        <w:t>your</w:t>
      </w:r>
      <w:r>
        <w:t xml:space="preserve"> web application to your Azure account.</w:t>
      </w:r>
    </w:p>
    <w:p w14:paraId="71554544" w14:textId="3D63A192" w:rsidR="00AB3C37" w:rsidRDefault="00AB3C37" w:rsidP="00AB3C37">
      <w:pPr>
        <w:pStyle w:val="ListParagraph"/>
        <w:numPr>
          <w:ilvl w:val="0"/>
          <w:numId w:val="16"/>
        </w:numPr>
      </w:pPr>
      <w:r>
        <w:t xml:space="preserve">Users should not see links/buttons that they are not authorized to access. </w:t>
      </w:r>
    </w:p>
    <w:p w14:paraId="6F4F2475" w14:textId="323A3841" w:rsidR="00AB3C37" w:rsidRDefault="00AB3C37" w:rsidP="00AB3C37">
      <w:pPr>
        <w:pStyle w:val="ListParagraph"/>
        <w:numPr>
          <w:ilvl w:val="0"/>
          <w:numId w:val="16"/>
        </w:numPr>
      </w:pPr>
      <w:r>
        <w:t xml:space="preserve">Place your EF migrations commands in a </w:t>
      </w:r>
      <w:r w:rsidRPr="00AB3C37">
        <w:rPr>
          <w:i/>
        </w:rPr>
        <w:t>migrations.txt</w:t>
      </w:r>
      <w:r>
        <w:t xml:space="preserve"> file inside your web application’s </w:t>
      </w:r>
      <w:r w:rsidRPr="00AB3C37">
        <w:rPr>
          <w:i/>
        </w:rPr>
        <w:t>docs</w:t>
      </w:r>
      <w:r>
        <w:t xml:space="preserve"> directory</w:t>
      </w:r>
    </w:p>
    <w:p w14:paraId="4A3685ED" w14:textId="7E8CE3C3" w:rsidR="00AB3C37" w:rsidRDefault="00AB3C37" w:rsidP="00AB3C37">
      <w:pPr>
        <w:pStyle w:val="ListParagraph"/>
        <w:numPr>
          <w:ilvl w:val="0"/>
          <w:numId w:val="16"/>
        </w:numPr>
      </w:pPr>
      <w:r>
        <w:t xml:space="preserve">There will be only one Entity Framework context named </w:t>
      </w:r>
      <w:r w:rsidRPr="00AB3C37">
        <w:rPr>
          <w:i/>
        </w:rPr>
        <w:t>ApplicationDbContext</w:t>
      </w:r>
    </w:p>
    <w:p w14:paraId="6F30636A" w14:textId="7E0A9AFC" w:rsidR="008D61FE" w:rsidRDefault="00AB3C37" w:rsidP="00AB3C37">
      <w:pPr>
        <w:pStyle w:val="ListParagraph"/>
        <w:numPr>
          <w:ilvl w:val="0"/>
          <w:numId w:val="16"/>
        </w:numPr>
      </w:pPr>
      <w:r>
        <w:lastRenderedPageBreak/>
        <w:t>The home page of the website should look professional.</w:t>
      </w:r>
    </w:p>
    <w:p w14:paraId="089EAD8A" w14:textId="6624D850" w:rsidR="00A32513" w:rsidRDefault="00A32513" w:rsidP="00A32513">
      <w:pPr>
        <w:pStyle w:val="Heading3"/>
        <w:framePr w:hSpace="180" w:wrap="around" w:vAnchor="text" w:hAnchor="text" w:y="1"/>
      </w:pPr>
      <w:r>
        <w:t>Manage users &amp; roles</w:t>
      </w:r>
    </w:p>
    <w:p w14:paraId="405BB82F" w14:textId="14B47720" w:rsidR="00A32513" w:rsidRDefault="00A32513" w:rsidP="00A32513">
      <w:pPr>
        <w:framePr w:hSpace="180" w:wrap="around" w:vAnchor="text" w:hAnchor="text" w:y="1"/>
      </w:pPr>
      <w:r>
        <w:t xml:space="preserve">You will also build a UI in the MVC application that will enable the administrator to add/delete </w:t>
      </w:r>
      <w:r w:rsidRPr="00125254">
        <w:rPr>
          <w:i/>
        </w:rPr>
        <w:t>roles</w:t>
      </w:r>
      <w:r>
        <w:t xml:space="preserve"> and add/remove </w:t>
      </w:r>
      <w:r w:rsidRPr="00125254">
        <w:rPr>
          <w:i/>
        </w:rPr>
        <w:t>users</w:t>
      </w:r>
      <w:r>
        <w:t xml:space="preserve"> from a role. The </w:t>
      </w:r>
      <w:r>
        <w:rPr>
          <w:i/>
        </w:rPr>
        <w:t>Member</w:t>
      </w:r>
      <w:r>
        <w:t xml:space="preserve"> role is of special interest because your code automatically adds any registered user to the </w:t>
      </w:r>
      <w:r>
        <w:rPr>
          <w:i/>
        </w:rPr>
        <w:t>Member</w:t>
      </w:r>
      <w:r>
        <w:t xml:space="preserve"> role. Only users that belong to the </w:t>
      </w:r>
      <w:r>
        <w:rPr>
          <w:i/>
        </w:rPr>
        <w:t>Member</w:t>
      </w:r>
      <w:r>
        <w:t xml:space="preserve"> role can </w:t>
      </w:r>
      <w:r w:rsidR="001D40BA">
        <w:t>calculate compound interest</w:t>
      </w:r>
      <w:r>
        <w:t xml:space="preserve">. Of course, the administrator can remove a user from the </w:t>
      </w:r>
      <w:r>
        <w:rPr>
          <w:i/>
        </w:rPr>
        <w:t>Member</w:t>
      </w:r>
      <w:r>
        <w:t xml:space="preserve"> role.</w:t>
      </w:r>
    </w:p>
    <w:p w14:paraId="19B5ABAF" w14:textId="77777777" w:rsidR="00A32513" w:rsidRDefault="00A32513" w:rsidP="00A32513">
      <w:pPr>
        <w:framePr w:hSpace="180" w:wrap="around" w:vAnchor="text" w:hAnchor="text" w:y="1"/>
      </w:pPr>
      <w:r>
        <w:t xml:space="preserve">Your code needs to ensure that account “a” is never deleted or removed from the </w:t>
      </w:r>
      <w:r w:rsidRPr="008C55D2">
        <w:rPr>
          <w:i/>
        </w:rPr>
        <w:t>Admin</w:t>
      </w:r>
      <w:r>
        <w:t xml:space="preserve"> role. Otherwise, if this happens, then the admin functionality of your web app may be inaccessible. You should also ensure that the </w:t>
      </w:r>
      <w:r w:rsidRPr="008C55D2">
        <w:rPr>
          <w:i/>
        </w:rPr>
        <w:t>Admin</w:t>
      </w:r>
      <w:r>
        <w:t xml:space="preserve"> role cannot be deleted.</w:t>
      </w:r>
    </w:p>
    <w:p w14:paraId="7BC7F054" w14:textId="69880C6C" w:rsidR="00A32513" w:rsidRDefault="00A32513" w:rsidP="00A32513">
      <w:r>
        <w:t>Note that a user can belong to one or more roles.</w:t>
      </w:r>
    </w:p>
    <w:p w14:paraId="34ED22F7" w14:textId="07484D3E" w:rsidR="00E81419" w:rsidRDefault="006F0152" w:rsidP="00E81419">
      <w:pPr>
        <w:pStyle w:val="Heading2"/>
        <w:framePr w:hSpace="180" w:wrap="around" w:vAnchor="text" w:hAnchor="text" w:y="1"/>
      </w:pPr>
      <w:r>
        <w:t>Readme.txt</w:t>
      </w:r>
    </w:p>
    <w:p w14:paraId="08633507" w14:textId="3B21D195" w:rsidR="00E81419" w:rsidRPr="006E3D86" w:rsidRDefault="00E81419" w:rsidP="00E81419">
      <w:pPr>
        <w:pStyle w:val="Heading2"/>
        <w:framePr w:hSpace="180" w:wrap="around" w:vAnchor="text" w:hAnchor="text" w:y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E3D8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Include a </w:t>
      </w:r>
      <w:r w:rsidR="0018365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single </w:t>
      </w:r>
      <w:r w:rsidRPr="00157D4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readme.</w:t>
      </w:r>
      <w:r w:rsidR="00A7060C" w:rsidRPr="00157D4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txt</w:t>
      </w:r>
      <w:r w:rsidRPr="006E3D8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file with the following information:</w:t>
      </w:r>
    </w:p>
    <w:p w14:paraId="60F5F21B" w14:textId="53C466D4" w:rsidR="00E81419" w:rsidRPr="006E3D86" w:rsidRDefault="00E81419" w:rsidP="00E81419">
      <w:pPr>
        <w:pStyle w:val="Heading2"/>
        <w:framePr w:hSpace="180" w:wrap="around" w:vAnchor="text" w:hAnchor="text" w:y="1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E3D8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Your name(s), student number(s), </w:t>
      </w:r>
      <w:r w:rsidR="00DE6F9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and </w:t>
      </w:r>
      <w:r w:rsidRPr="006E3D86">
        <w:rPr>
          <w:rFonts w:asciiTheme="minorHAnsi" w:eastAsiaTheme="minorHAnsi" w:hAnsiTheme="minorHAnsi" w:cstheme="minorBidi"/>
          <w:color w:val="auto"/>
          <w:sz w:val="22"/>
          <w:szCs w:val="22"/>
        </w:rPr>
        <w:t>email address(es)</w:t>
      </w:r>
    </w:p>
    <w:p w14:paraId="5655E839" w14:textId="447FB41D" w:rsidR="00E81419" w:rsidRPr="006E3D86" w:rsidRDefault="00E81419" w:rsidP="00E81419">
      <w:pPr>
        <w:pStyle w:val="Heading2"/>
        <w:framePr w:hSpace="180" w:wrap="around" w:vAnchor="text" w:hAnchor="text" w:y="1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E3D86">
        <w:rPr>
          <w:rFonts w:asciiTheme="minorHAnsi" w:eastAsiaTheme="minorHAnsi" w:hAnsiTheme="minorHAnsi" w:cstheme="minorBidi"/>
          <w:color w:val="auto"/>
          <w:sz w:val="22"/>
          <w:szCs w:val="22"/>
        </w:rPr>
        <w:t>What you have not completed</w:t>
      </w:r>
    </w:p>
    <w:p w14:paraId="38BABA8F" w14:textId="0D79463B" w:rsidR="00E81419" w:rsidRPr="006E3D86" w:rsidRDefault="00E81419" w:rsidP="00E81419">
      <w:pPr>
        <w:pStyle w:val="Heading2"/>
        <w:framePr w:hSpace="180" w:wrap="around" w:vAnchor="text" w:hAnchor="text" w:y="1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E3D86">
        <w:rPr>
          <w:rFonts w:asciiTheme="minorHAnsi" w:eastAsiaTheme="minorHAnsi" w:hAnsiTheme="minorHAnsi" w:cstheme="minorBidi"/>
          <w:color w:val="auto"/>
          <w:sz w:val="22"/>
          <w:szCs w:val="22"/>
        </w:rPr>
        <w:t>The URL of your assignment 1 deployment on Azure</w:t>
      </w:r>
      <w:r w:rsidR="006F0152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29E5A56A" w14:textId="40705884" w:rsidR="00421B09" w:rsidRDefault="00E81419" w:rsidP="00E3532E">
      <w:pPr>
        <w:pStyle w:val="ListParagraph"/>
        <w:framePr w:hSpace="180" w:wrap="around" w:vAnchor="text" w:hAnchor="text" w:y="1"/>
        <w:numPr>
          <w:ilvl w:val="0"/>
          <w:numId w:val="5"/>
        </w:numPr>
        <w:spacing w:line="240" w:lineRule="auto"/>
        <w:jc w:val="both"/>
      </w:pPr>
      <w:r w:rsidRPr="006E3D86">
        <w:t>Any major challenges</w:t>
      </w:r>
    </w:p>
    <w:p w14:paraId="31008BDB" w14:textId="05078616" w:rsidR="00F70603" w:rsidRDefault="00F70603" w:rsidP="00E3532E">
      <w:pPr>
        <w:pStyle w:val="ListParagraph"/>
        <w:framePr w:hSpace="180" w:wrap="around" w:vAnchor="text" w:hAnchor="text" w:y="1"/>
        <w:numPr>
          <w:ilvl w:val="0"/>
          <w:numId w:val="5"/>
        </w:numPr>
        <w:spacing w:line="240" w:lineRule="auto"/>
        <w:jc w:val="both"/>
      </w:pPr>
      <w:r>
        <w:t xml:space="preserve">Place the </w:t>
      </w:r>
      <w:r w:rsidRPr="000B4B45">
        <w:rPr>
          <w:i/>
        </w:rPr>
        <w:t>readme.txt</w:t>
      </w:r>
      <w:r>
        <w:t xml:space="preserve"> file</w:t>
      </w:r>
      <w:r w:rsidR="00AB3C37">
        <w:t xml:space="preserve">, together with the </w:t>
      </w:r>
      <w:r w:rsidR="00AB3C37" w:rsidRPr="00AB3C37">
        <w:rPr>
          <w:i/>
        </w:rPr>
        <w:t>migrations.txt</w:t>
      </w:r>
      <w:r w:rsidR="00AB3C37">
        <w:t xml:space="preserve"> file, inside</w:t>
      </w:r>
      <w:r>
        <w:t xml:space="preserve"> a </w:t>
      </w:r>
      <w:r w:rsidRPr="002622B2">
        <w:rPr>
          <w:i/>
        </w:rPr>
        <w:t>docs</w:t>
      </w:r>
      <w:r>
        <w:t xml:space="preserve"> folder in your web application</w:t>
      </w:r>
    </w:p>
    <w:p w14:paraId="6BC2AF06" w14:textId="77777777" w:rsidR="00421B09" w:rsidRDefault="00421B09" w:rsidP="00421B09">
      <w:pPr>
        <w:pStyle w:val="Heading2"/>
        <w:rPr>
          <w:rFonts w:eastAsiaTheme="minorHAnsi"/>
        </w:rPr>
      </w:pPr>
      <w:r w:rsidRPr="006E3D86">
        <w:rPr>
          <w:rFonts w:eastAsiaTheme="minorHAnsi"/>
        </w:rPr>
        <w:t>Deliverables:</w:t>
      </w:r>
    </w:p>
    <w:p w14:paraId="26C159C4" w14:textId="7354A5E4" w:rsidR="00421B09" w:rsidRDefault="00421B09" w:rsidP="00421B09">
      <w:r w:rsidRPr="006E3D86">
        <w:t xml:space="preserve">Source </w:t>
      </w:r>
      <w:r w:rsidR="001D40BA">
        <w:t>code</w:t>
      </w:r>
      <w:r w:rsidRPr="006E3D86">
        <w:t xml:space="preserve"> for fully functional ASP.NET </w:t>
      </w:r>
      <w:r w:rsidR="001D40BA">
        <w:t xml:space="preserve">Core 2.1 </w:t>
      </w:r>
      <w:r w:rsidRPr="006E3D86">
        <w:t>web</w:t>
      </w:r>
      <w:r w:rsidR="00E51213">
        <w:t xml:space="preserve"> application</w:t>
      </w:r>
      <w:r w:rsidRPr="006E3D86">
        <w:t>.</w:t>
      </w:r>
    </w:p>
    <w:p w14:paraId="4286614B" w14:textId="20D33F6B" w:rsidR="00992B8D" w:rsidRPr="00992B8D" w:rsidRDefault="00992B8D" w:rsidP="00992B8D">
      <w:pPr>
        <w:pStyle w:val="Heading2"/>
        <w:rPr>
          <w:rFonts w:eastAsiaTheme="minorHAnsi"/>
        </w:rPr>
      </w:pPr>
      <w:r w:rsidRPr="00992B8D">
        <w:rPr>
          <w:rFonts w:eastAsiaTheme="minorHAnsi"/>
        </w:rPr>
        <w:t>Warning:</w:t>
      </w:r>
    </w:p>
    <w:p w14:paraId="180918AE" w14:textId="77777777" w:rsidR="00992B8D" w:rsidRDefault="00992B8D" w:rsidP="00992B8D">
      <w:pPr>
        <w:pStyle w:val="ListParagraph"/>
        <w:framePr w:hSpace="180" w:wrap="around" w:vAnchor="text" w:hAnchor="text" w:y="1"/>
        <w:numPr>
          <w:ilvl w:val="0"/>
          <w:numId w:val="7"/>
        </w:numPr>
        <w:spacing w:after="0" w:line="240" w:lineRule="auto"/>
        <w:jc w:val="both"/>
      </w:pPr>
      <w:r>
        <w:t xml:space="preserve">If your submission does not comply with submission rules then you will lose 10% of the mark. </w:t>
      </w:r>
    </w:p>
    <w:p w14:paraId="30047A6B" w14:textId="667FC0CC" w:rsidR="00992B8D" w:rsidRPr="002410A8" w:rsidRDefault="00992B8D" w:rsidP="00992B8D">
      <w:pPr>
        <w:pStyle w:val="ListParagraph"/>
        <w:framePr w:hSpace="180" w:wrap="around" w:vAnchor="text" w:hAnchor="text" w:y="1"/>
        <w:numPr>
          <w:ilvl w:val="0"/>
          <w:numId w:val="7"/>
        </w:numPr>
        <w:spacing w:after="0" w:line="240" w:lineRule="auto"/>
        <w:jc w:val="both"/>
      </w:pPr>
      <w:r>
        <w:t>You will get a mark of zero if you do not use Entity Framework Code First Development or you do not deploy your web</w:t>
      </w:r>
      <w:r w:rsidR="00A12D83">
        <w:t xml:space="preserve"> application</w:t>
      </w:r>
      <w:r>
        <w:t xml:space="preserve"> to azure.</w:t>
      </w:r>
    </w:p>
    <w:p w14:paraId="6CA10E96" w14:textId="77777777" w:rsidR="00B25372" w:rsidRDefault="00B25372" w:rsidP="00B25372">
      <w:pPr>
        <w:pStyle w:val="Heading2"/>
      </w:pPr>
      <w:r w:rsidRPr="006E3D86">
        <w:t>Submission:</w:t>
      </w:r>
    </w:p>
    <w:p w14:paraId="2E790E44" w14:textId="0C4272C8" w:rsidR="00B25372" w:rsidRDefault="00FA69D2" w:rsidP="00B25372">
      <w:pPr>
        <w:pStyle w:val="Heading2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</w:t>
      </w:r>
      <w:r w:rsidR="00B2537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elete the </w:t>
      </w:r>
      <w:bookmarkStart w:id="1" w:name="_GoBack"/>
      <w:bookmarkEnd w:id="1"/>
      <w:r w:rsidRPr="00183652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bin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</w:t>
      </w:r>
      <w:r w:rsidRPr="00183652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obj</w:t>
      </w:r>
      <w:r w:rsidR="00B2537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folder before you ZIP your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file </w:t>
      </w:r>
      <w:r w:rsidR="002622B2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6F0152">
        <w:rPr>
          <w:rFonts w:asciiTheme="minorHAnsi" w:eastAsiaTheme="minorHAnsi" w:hAnsiTheme="minorHAnsi" w:cstheme="minorBidi"/>
          <w:color w:val="auto"/>
          <w:sz w:val="22"/>
          <w:szCs w:val="22"/>
        </w:rPr>
        <w:t>give it a small footprint</w:t>
      </w:r>
      <w:r w:rsidR="00B25372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58D9B1D" w14:textId="44919C06" w:rsidR="00183652" w:rsidRDefault="00421B09" w:rsidP="00421B09">
      <w:pPr>
        <w:pStyle w:val="Heading2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E3D86">
        <w:rPr>
          <w:rFonts w:asciiTheme="minorHAnsi" w:eastAsiaTheme="minorHAnsi" w:hAnsiTheme="minorHAnsi" w:cstheme="minorBidi"/>
          <w:color w:val="auto"/>
          <w:sz w:val="22"/>
          <w:szCs w:val="22"/>
        </w:rPr>
        <w:t>Your zip file is to be named “</w:t>
      </w:r>
      <w:r w:rsidRPr="000B4B45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Lastname1_Lastname2_ass1.zip</w:t>
      </w:r>
      <w:r w:rsidRPr="006E3D8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”. (Example: </w:t>
      </w:r>
      <w:r w:rsidRPr="00C67EB6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Doe_Smith_ass1.zip</w:t>
      </w:r>
      <w:r w:rsidRPr="006E3D86">
        <w:rPr>
          <w:rFonts w:asciiTheme="minorHAnsi" w:eastAsiaTheme="minorHAnsi" w:hAnsiTheme="minorHAnsi" w:cstheme="minorBidi"/>
          <w:color w:val="auto"/>
          <w:sz w:val="22"/>
          <w:szCs w:val="22"/>
        </w:rPr>
        <w:t>).</w:t>
      </w:r>
    </w:p>
    <w:p w14:paraId="3373048B" w14:textId="77777777" w:rsidR="00421B09" w:rsidRPr="006E3D86" w:rsidRDefault="00421B09" w:rsidP="00421B09">
      <w:pPr>
        <w:pStyle w:val="Heading2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E3D86">
        <w:rPr>
          <w:rFonts w:asciiTheme="minorHAnsi" w:eastAsiaTheme="minorHAnsi" w:hAnsiTheme="minorHAnsi" w:cstheme="minorBidi"/>
          <w:color w:val="auto"/>
          <w:sz w:val="22"/>
          <w:szCs w:val="22"/>
        </w:rPr>
        <w:t>Do not include unnecessary files that are not needed in your submission.</w:t>
      </w:r>
    </w:p>
    <w:p w14:paraId="5E82130C" w14:textId="24B537F8" w:rsidR="00421B09" w:rsidRPr="006E3D86" w:rsidRDefault="00421B09" w:rsidP="00421B09">
      <w:pPr>
        <w:pStyle w:val="Heading2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E3D86">
        <w:rPr>
          <w:rFonts w:asciiTheme="minorHAnsi" w:eastAsiaTheme="minorHAnsi" w:hAnsiTheme="minorHAnsi" w:cstheme="minorBidi"/>
          <w:color w:val="auto"/>
          <w:sz w:val="22"/>
          <w:szCs w:val="22"/>
        </w:rPr>
        <w:t>Submit your ZIP file to the assignment 1 folder in D2L’s drop</w:t>
      </w:r>
      <w:r w:rsidR="000B4B45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r w:rsidRPr="006E3D86">
        <w:rPr>
          <w:rFonts w:asciiTheme="minorHAnsi" w:eastAsiaTheme="minorHAnsi" w:hAnsiTheme="minorHAnsi" w:cstheme="minorBidi"/>
          <w:color w:val="auto"/>
          <w:sz w:val="22"/>
          <w:szCs w:val="22"/>
        </w:rPr>
        <w:t>box.</w:t>
      </w:r>
    </w:p>
    <w:p w14:paraId="3F21A94C" w14:textId="77777777" w:rsidR="00421B09" w:rsidRPr="00847B8E" w:rsidRDefault="00421B09" w:rsidP="00421B09">
      <w:pPr>
        <w:pStyle w:val="ListParagraph"/>
        <w:framePr w:hSpace="180" w:wrap="around" w:vAnchor="text" w:hAnchor="text" w:y="1"/>
        <w:numPr>
          <w:ilvl w:val="0"/>
          <w:numId w:val="6"/>
        </w:numPr>
        <w:spacing w:after="0" w:line="240" w:lineRule="auto"/>
        <w:jc w:val="both"/>
      </w:pPr>
      <w:r w:rsidRPr="006E3D86">
        <w:t>Late submissions are not accepted.</w:t>
      </w:r>
    </w:p>
    <w:p w14:paraId="09689EB5" w14:textId="48B67BED" w:rsidR="00421B09" w:rsidRDefault="00421B09" w:rsidP="00421B09">
      <w:pPr>
        <w:pStyle w:val="ListParagraph"/>
        <w:framePr w:hSpace="180" w:wrap="around" w:vAnchor="text" w:hAnchor="text" w:y="1"/>
        <w:numPr>
          <w:ilvl w:val="0"/>
          <w:numId w:val="6"/>
        </w:numPr>
        <w:spacing w:after="0" w:line="240" w:lineRule="auto"/>
        <w:jc w:val="both"/>
      </w:pPr>
      <w:r>
        <w:t xml:space="preserve">Each team must make only one submission. If you make more than one submission then you should </w:t>
      </w:r>
      <w:r w:rsidR="00183652">
        <w:t xml:space="preserve">use the same file name and </w:t>
      </w:r>
      <w:r>
        <w:t>clearly version the file by adding _v2, _v3, etc.</w:t>
      </w:r>
    </w:p>
    <w:p w14:paraId="0D9D2DEB" w14:textId="1650ACBE" w:rsidR="00421B09" w:rsidRDefault="00421B09" w:rsidP="00320F8A">
      <w:pPr>
        <w:pStyle w:val="ListParagraph"/>
        <w:framePr w:hSpace="180" w:wrap="around" w:vAnchor="text" w:hAnchor="text" w:y="1"/>
        <w:numPr>
          <w:ilvl w:val="0"/>
          <w:numId w:val="6"/>
        </w:numPr>
        <w:spacing w:line="240" w:lineRule="auto"/>
        <w:jc w:val="both"/>
      </w:pPr>
      <w:r>
        <w:t xml:space="preserve">As you submit your solution into D2L, add a D2L comment with the URL of your </w:t>
      </w:r>
      <w:r w:rsidR="00B55877">
        <w:t xml:space="preserve">Azure </w:t>
      </w:r>
      <w:r>
        <w:t>deployed solution</w:t>
      </w:r>
    </w:p>
    <w:p w14:paraId="76937E1C" w14:textId="63966943" w:rsidR="00543FFD" w:rsidRDefault="00B0059C" w:rsidP="00543FFD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COMP4976</w:t>
      </w:r>
      <w:r w:rsidR="00543FFD" w:rsidRPr="002410A8">
        <w:rPr>
          <w:rFonts w:eastAsiaTheme="minorHAnsi"/>
        </w:rPr>
        <w:t xml:space="preserve"> </w:t>
      </w:r>
      <w:r w:rsidR="00A32513">
        <w:rPr>
          <w:rFonts w:eastAsiaTheme="minorHAnsi"/>
        </w:rPr>
        <w:t>A</w:t>
      </w:r>
      <w:r w:rsidR="00543FFD" w:rsidRPr="002410A8">
        <w:rPr>
          <w:rFonts w:eastAsiaTheme="minorHAnsi"/>
        </w:rPr>
        <w:t>ssignment 1 marking guide:</w:t>
      </w:r>
    </w:p>
    <w:tbl>
      <w:tblPr>
        <w:tblStyle w:val="GridTable4-Accent1"/>
        <w:tblpPr w:leftFromText="180" w:rightFromText="180" w:vertAnchor="text" w:tblpXSpec="center" w:tblpY="1"/>
        <w:tblW w:w="8809" w:type="dxa"/>
        <w:jc w:val="center"/>
        <w:tblLook w:val="0760" w:firstRow="1" w:lastRow="1" w:firstColumn="0" w:lastColumn="1" w:noHBand="1" w:noVBand="1"/>
      </w:tblPr>
      <w:tblGrid>
        <w:gridCol w:w="6205"/>
        <w:gridCol w:w="1093"/>
        <w:gridCol w:w="1511"/>
      </w:tblGrid>
      <w:tr w:rsidR="00543FFD" w:rsidRPr="00C74F1F" w14:paraId="7081DA65" w14:textId="77777777" w:rsidTr="00C74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6205" w:type="dxa"/>
          </w:tcPr>
          <w:p w14:paraId="1359DC94" w14:textId="77777777" w:rsidR="00543FFD" w:rsidRPr="00C74F1F" w:rsidRDefault="00543FFD" w:rsidP="007658D1">
            <w:pPr>
              <w:jc w:val="center"/>
              <w:rPr>
                <w:rFonts w:cs="Arial"/>
                <w:b w:val="0"/>
                <w:sz w:val="18"/>
                <w:szCs w:val="20"/>
              </w:rPr>
            </w:pPr>
            <w:r w:rsidRPr="00C74F1F">
              <w:rPr>
                <w:rFonts w:cs="Arial"/>
                <w:sz w:val="18"/>
                <w:szCs w:val="20"/>
              </w:rPr>
              <w:t>Task</w:t>
            </w:r>
          </w:p>
        </w:tc>
        <w:tc>
          <w:tcPr>
            <w:tcW w:w="1093" w:type="dxa"/>
          </w:tcPr>
          <w:p w14:paraId="796FDC86" w14:textId="77777777" w:rsidR="00543FFD" w:rsidRPr="00C74F1F" w:rsidRDefault="00543FFD" w:rsidP="007658D1">
            <w:pPr>
              <w:jc w:val="center"/>
              <w:rPr>
                <w:rFonts w:cs="Arial"/>
                <w:b w:val="0"/>
                <w:sz w:val="18"/>
                <w:szCs w:val="20"/>
              </w:rPr>
            </w:pPr>
            <w:r w:rsidRPr="00C74F1F">
              <w:rPr>
                <w:rFonts w:cs="Arial"/>
                <w:sz w:val="18"/>
                <w:szCs w:val="20"/>
              </w:rPr>
              <w:t>Max Mark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1" w:type="dxa"/>
          </w:tcPr>
          <w:p w14:paraId="536BFAD0" w14:textId="77777777" w:rsidR="00543FFD" w:rsidRPr="00C74F1F" w:rsidRDefault="00543FFD" w:rsidP="007658D1">
            <w:pPr>
              <w:jc w:val="center"/>
              <w:rPr>
                <w:rFonts w:cs="Arial"/>
                <w:b w:val="0"/>
                <w:sz w:val="18"/>
                <w:szCs w:val="20"/>
              </w:rPr>
            </w:pPr>
            <w:r w:rsidRPr="00C74F1F">
              <w:rPr>
                <w:rFonts w:cs="Arial"/>
                <w:sz w:val="18"/>
                <w:szCs w:val="20"/>
              </w:rPr>
              <w:t>Actual Mark</w:t>
            </w:r>
          </w:p>
        </w:tc>
      </w:tr>
      <w:tr w:rsidR="00543FFD" w:rsidRPr="00C74F1F" w14:paraId="660E157A" w14:textId="77777777" w:rsidTr="00C74F1F">
        <w:trPr>
          <w:jc w:val="center"/>
        </w:trPr>
        <w:tc>
          <w:tcPr>
            <w:tcW w:w="6205" w:type="dxa"/>
          </w:tcPr>
          <w:p w14:paraId="40A456EB" w14:textId="6154FD78" w:rsidR="00543FFD" w:rsidRPr="00C74F1F" w:rsidRDefault="00652A59" w:rsidP="007658D1">
            <w:pPr>
              <w:jc w:val="both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Overall </w:t>
            </w:r>
            <w:r w:rsidR="00543FFD" w:rsidRPr="00C74F1F">
              <w:rPr>
                <w:rFonts w:cs="Arial"/>
                <w:sz w:val="18"/>
                <w:szCs w:val="20"/>
              </w:rPr>
              <w:t>Application Functionality</w:t>
            </w:r>
          </w:p>
        </w:tc>
        <w:tc>
          <w:tcPr>
            <w:tcW w:w="1093" w:type="dxa"/>
          </w:tcPr>
          <w:p w14:paraId="7BA74385" w14:textId="77777777" w:rsidR="00543FFD" w:rsidRPr="00C74F1F" w:rsidRDefault="00543FFD" w:rsidP="007658D1">
            <w:pPr>
              <w:jc w:val="center"/>
              <w:rPr>
                <w:rFonts w:cs="Arial"/>
                <w:sz w:val="18"/>
                <w:szCs w:val="20"/>
              </w:rPr>
            </w:pPr>
            <w:r w:rsidRPr="00C74F1F">
              <w:rPr>
                <w:rFonts w:cs="Arial"/>
                <w:sz w:val="18"/>
                <w:szCs w:val="20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1" w:type="dxa"/>
          </w:tcPr>
          <w:p w14:paraId="5AD63076" w14:textId="77777777" w:rsidR="00543FFD" w:rsidRPr="00C74F1F" w:rsidRDefault="00543FFD" w:rsidP="007658D1">
            <w:pPr>
              <w:jc w:val="center"/>
              <w:rPr>
                <w:rFonts w:cs="Arial"/>
                <w:color w:val="FF0000"/>
                <w:sz w:val="18"/>
                <w:szCs w:val="20"/>
              </w:rPr>
            </w:pPr>
          </w:p>
        </w:tc>
      </w:tr>
      <w:tr w:rsidR="00543FFD" w:rsidRPr="00C74F1F" w14:paraId="0E6C9D63" w14:textId="77777777" w:rsidTr="00C74F1F">
        <w:trPr>
          <w:jc w:val="center"/>
        </w:trPr>
        <w:tc>
          <w:tcPr>
            <w:tcW w:w="6205" w:type="dxa"/>
          </w:tcPr>
          <w:p w14:paraId="455AD7C4" w14:textId="77777777" w:rsidR="00543FFD" w:rsidRPr="00C74F1F" w:rsidRDefault="00543FFD" w:rsidP="007658D1">
            <w:pPr>
              <w:jc w:val="both"/>
              <w:rPr>
                <w:rFonts w:cs="Arial"/>
                <w:sz w:val="18"/>
                <w:szCs w:val="20"/>
              </w:rPr>
            </w:pPr>
            <w:r w:rsidRPr="00C74F1F">
              <w:rPr>
                <w:rFonts w:cs="Arial"/>
                <w:sz w:val="18"/>
                <w:szCs w:val="20"/>
              </w:rPr>
              <w:t>Data Seeding</w:t>
            </w:r>
          </w:p>
          <w:p w14:paraId="2A67CD00" w14:textId="7F77A910" w:rsidR="00543FFD" w:rsidRPr="00C74F1F" w:rsidRDefault="008D61FE" w:rsidP="008D61FE">
            <w:pPr>
              <w:numPr>
                <w:ilvl w:val="0"/>
                <w:numId w:val="7"/>
              </w:numPr>
              <w:rPr>
                <w:sz w:val="18"/>
              </w:rPr>
            </w:pPr>
            <w:r w:rsidRPr="00C74F1F">
              <w:rPr>
                <w:rFonts w:cs="Arial"/>
                <w:sz w:val="18"/>
                <w:szCs w:val="20"/>
              </w:rPr>
              <w:t>Admin</w:t>
            </w:r>
            <w:r w:rsidR="00543FFD" w:rsidRPr="00C74F1F">
              <w:rPr>
                <w:rFonts w:cs="Arial"/>
                <w:sz w:val="18"/>
                <w:szCs w:val="20"/>
              </w:rPr>
              <w:t xml:space="preserve"> &amp; </w:t>
            </w:r>
            <w:r w:rsidRPr="00C74F1F">
              <w:rPr>
                <w:rFonts w:cs="Arial"/>
                <w:sz w:val="18"/>
                <w:szCs w:val="20"/>
              </w:rPr>
              <w:t>Member</w:t>
            </w:r>
            <w:r w:rsidR="00543FFD" w:rsidRPr="00C74F1F">
              <w:rPr>
                <w:rFonts w:cs="Arial"/>
                <w:sz w:val="18"/>
                <w:szCs w:val="20"/>
              </w:rPr>
              <w:t xml:space="preserve"> accounts seeded as prescribed</w:t>
            </w:r>
          </w:p>
        </w:tc>
        <w:tc>
          <w:tcPr>
            <w:tcW w:w="1093" w:type="dxa"/>
          </w:tcPr>
          <w:p w14:paraId="6B303B29" w14:textId="77777777" w:rsidR="00543FFD" w:rsidRPr="00C74F1F" w:rsidRDefault="00543FFD" w:rsidP="007658D1">
            <w:pPr>
              <w:jc w:val="center"/>
              <w:rPr>
                <w:rFonts w:cs="Arial"/>
                <w:sz w:val="18"/>
                <w:szCs w:val="20"/>
              </w:rPr>
            </w:pPr>
            <w:r w:rsidRPr="00C74F1F">
              <w:rPr>
                <w:rFonts w:cs="Arial"/>
                <w:sz w:val="18"/>
                <w:szCs w:val="2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1" w:type="dxa"/>
          </w:tcPr>
          <w:p w14:paraId="345A7CA5" w14:textId="77777777" w:rsidR="00543FFD" w:rsidRPr="00C74F1F" w:rsidRDefault="00543FFD" w:rsidP="007658D1">
            <w:pPr>
              <w:jc w:val="center"/>
              <w:rPr>
                <w:rFonts w:cs="Arial"/>
                <w:color w:val="FF0000"/>
                <w:sz w:val="18"/>
                <w:szCs w:val="20"/>
              </w:rPr>
            </w:pPr>
          </w:p>
        </w:tc>
      </w:tr>
      <w:tr w:rsidR="00543FFD" w:rsidRPr="00C74F1F" w14:paraId="488B7468" w14:textId="77777777" w:rsidTr="00C74F1F">
        <w:trPr>
          <w:jc w:val="center"/>
        </w:trPr>
        <w:tc>
          <w:tcPr>
            <w:tcW w:w="6205" w:type="dxa"/>
          </w:tcPr>
          <w:p w14:paraId="20C7FF0E" w14:textId="77777777" w:rsidR="00543FFD" w:rsidRPr="00C74F1F" w:rsidRDefault="00543FFD" w:rsidP="007658D1">
            <w:pPr>
              <w:rPr>
                <w:rFonts w:cs="Arial"/>
                <w:sz w:val="18"/>
                <w:szCs w:val="20"/>
              </w:rPr>
            </w:pPr>
            <w:r w:rsidRPr="00C74F1F">
              <w:rPr>
                <w:rFonts w:cs="Arial"/>
                <w:sz w:val="18"/>
                <w:szCs w:val="20"/>
              </w:rPr>
              <w:t>Form</w:t>
            </w:r>
          </w:p>
          <w:p w14:paraId="33907BC7" w14:textId="77777777" w:rsidR="00543FFD" w:rsidRPr="00C74F1F" w:rsidRDefault="00543FFD" w:rsidP="007658D1">
            <w:pPr>
              <w:numPr>
                <w:ilvl w:val="0"/>
                <w:numId w:val="7"/>
              </w:numPr>
              <w:rPr>
                <w:rFonts w:cs="Arial"/>
                <w:sz w:val="18"/>
                <w:szCs w:val="20"/>
              </w:rPr>
            </w:pPr>
            <w:r w:rsidRPr="00C74F1F">
              <w:rPr>
                <w:rFonts w:cs="Arial"/>
                <w:sz w:val="18"/>
                <w:szCs w:val="20"/>
              </w:rPr>
              <w:t>Layout</w:t>
            </w:r>
          </w:p>
          <w:p w14:paraId="48E943E7" w14:textId="77777777" w:rsidR="00543FFD" w:rsidRPr="00C74F1F" w:rsidRDefault="00543FFD" w:rsidP="007658D1">
            <w:pPr>
              <w:numPr>
                <w:ilvl w:val="0"/>
                <w:numId w:val="7"/>
              </w:numPr>
              <w:rPr>
                <w:sz w:val="18"/>
              </w:rPr>
            </w:pPr>
            <w:r w:rsidRPr="00C74F1F">
              <w:rPr>
                <w:rFonts w:cs="Arial"/>
                <w:sz w:val="18"/>
                <w:szCs w:val="20"/>
              </w:rPr>
              <w:t>Appropriate validations implemented on all data entry pages</w:t>
            </w:r>
          </w:p>
        </w:tc>
        <w:tc>
          <w:tcPr>
            <w:tcW w:w="1093" w:type="dxa"/>
          </w:tcPr>
          <w:p w14:paraId="37DEE11E" w14:textId="77777777" w:rsidR="00543FFD" w:rsidRPr="00C74F1F" w:rsidRDefault="00543FFD" w:rsidP="007658D1">
            <w:pPr>
              <w:jc w:val="center"/>
              <w:rPr>
                <w:rFonts w:cs="Arial"/>
                <w:sz w:val="18"/>
                <w:szCs w:val="20"/>
              </w:rPr>
            </w:pPr>
            <w:r w:rsidRPr="00C74F1F">
              <w:rPr>
                <w:rFonts w:cs="Arial"/>
                <w:sz w:val="18"/>
                <w:szCs w:val="2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1" w:type="dxa"/>
          </w:tcPr>
          <w:p w14:paraId="7C6EFA76" w14:textId="77777777" w:rsidR="00543FFD" w:rsidRPr="00C74F1F" w:rsidRDefault="00543FFD" w:rsidP="007658D1">
            <w:pPr>
              <w:jc w:val="center"/>
              <w:rPr>
                <w:rFonts w:cs="Arial"/>
                <w:color w:val="FF0000"/>
                <w:sz w:val="18"/>
                <w:szCs w:val="20"/>
              </w:rPr>
            </w:pPr>
          </w:p>
        </w:tc>
      </w:tr>
      <w:tr w:rsidR="00A32513" w:rsidRPr="00C74F1F" w14:paraId="2EDCD6A9" w14:textId="77777777" w:rsidTr="00C74F1F">
        <w:trPr>
          <w:jc w:val="center"/>
        </w:trPr>
        <w:tc>
          <w:tcPr>
            <w:tcW w:w="6205" w:type="dxa"/>
          </w:tcPr>
          <w:p w14:paraId="34826C0C" w14:textId="77777777" w:rsidR="00A32513" w:rsidRPr="00A32513" w:rsidRDefault="00A32513" w:rsidP="00A32513">
            <w:pPr>
              <w:rPr>
                <w:rFonts w:cs="Arial"/>
                <w:sz w:val="18"/>
                <w:szCs w:val="20"/>
              </w:rPr>
            </w:pPr>
            <w:r w:rsidRPr="00A32513">
              <w:rPr>
                <w:rFonts w:cs="Arial"/>
                <w:sz w:val="18"/>
                <w:szCs w:val="20"/>
              </w:rPr>
              <w:t>User Management</w:t>
            </w:r>
          </w:p>
          <w:p w14:paraId="0A77C79A" w14:textId="32336445" w:rsidR="00A32513" w:rsidRPr="00A32513" w:rsidRDefault="00A32513" w:rsidP="00A32513">
            <w:pPr>
              <w:pStyle w:val="ListParagraph"/>
              <w:numPr>
                <w:ilvl w:val="0"/>
                <w:numId w:val="18"/>
              </w:numPr>
              <w:rPr>
                <w:rFonts w:cs="Arial"/>
                <w:sz w:val="18"/>
                <w:szCs w:val="20"/>
              </w:rPr>
            </w:pPr>
            <w:r w:rsidRPr="00A32513">
              <w:rPr>
                <w:rFonts w:cs="Arial"/>
                <w:sz w:val="18"/>
                <w:szCs w:val="20"/>
              </w:rPr>
              <w:t xml:space="preserve">Registered user automatically added to </w:t>
            </w:r>
            <w:r w:rsidRPr="000D1483">
              <w:rPr>
                <w:rFonts w:cs="Arial"/>
                <w:i/>
                <w:sz w:val="18"/>
                <w:szCs w:val="20"/>
              </w:rPr>
              <w:t>Member</w:t>
            </w:r>
            <w:r w:rsidRPr="00A32513">
              <w:rPr>
                <w:rFonts w:cs="Arial"/>
                <w:sz w:val="18"/>
                <w:szCs w:val="20"/>
              </w:rPr>
              <w:t xml:space="preserve"> role</w:t>
            </w:r>
          </w:p>
          <w:p w14:paraId="30311E1C" w14:textId="547F513D" w:rsidR="00A32513" w:rsidRPr="00A32513" w:rsidRDefault="00A32513" w:rsidP="00A32513">
            <w:pPr>
              <w:pStyle w:val="ListParagraph"/>
              <w:numPr>
                <w:ilvl w:val="0"/>
                <w:numId w:val="18"/>
              </w:numPr>
              <w:rPr>
                <w:rFonts w:cs="Arial"/>
                <w:sz w:val="18"/>
                <w:szCs w:val="20"/>
              </w:rPr>
            </w:pPr>
            <w:r w:rsidRPr="00A32513">
              <w:rPr>
                <w:rFonts w:cs="Arial"/>
                <w:sz w:val="18"/>
                <w:szCs w:val="20"/>
              </w:rPr>
              <w:t xml:space="preserve">Users must belong to Member role to see </w:t>
            </w:r>
            <w:r w:rsidR="00CF2FC6">
              <w:rPr>
                <w:rFonts w:cs="Arial"/>
                <w:sz w:val="18"/>
                <w:szCs w:val="20"/>
              </w:rPr>
              <w:t>compound interest page</w:t>
            </w:r>
          </w:p>
          <w:p w14:paraId="675CF6BB" w14:textId="7758E06B" w:rsidR="00A32513" w:rsidRPr="006420BF" w:rsidRDefault="00A32513" w:rsidP="006420BF">
            <w:pPr>
              <w:pStyle w:val="ListParagraph"/>
              <w:numPr>
                <w:ilvl w:val="0"/>
                <w:numId w:val="18"/>
              </w:numPr>
              <w:rPr>
                <w:rFonts w:cs="Arial"/>
                <w:sz w:val="18"/>
                <w:szCs w:val="20"/>
              </w:rPr>
            </w:pPr>
            <w:r w:rsidRPr="006420BF">
              <w:rPr>
                <w:rFonts w:cs="Arial"/>
                <w:sz w:val="18"/>
                <w:szCs w:val="20"/>
              </w:rPr>
              <w:t>Create and delete roles</w:t>
            </w:r>
          </w:p>
          <w:p w14:paraId="7472469C" w14:textId="27A65C0A" w:rsidR="00A32513" w:rsidRPr="006420BF" w:rsidRDefault="00A32513" w:rsidP="006420BF">
            <w:pPr>
              <w:pStyle w:val="ListParagraph"/>
              <w:numPr>
                <w:ilvl w:val="0"/>
                <w:numId w:val="18"/>
              </w:numPr>
              <w:rPr>
                <w:rFonts w:cs="Arial"/>
                <w:sz w:val="18"/>
                <w:szCs w:val="20"/>
              </w:rPr>
            </w:pPr>
            <w:r w:rsidRPr="006420BF">
              <w:rPr>
                <w:rFonts w:cs="Arial"/>
                <w:sz w:val="18"/>
                <w:szCs w:val="20"/>
              </w:rPr>
              <w:t>Add/remove users from roles</w:t>
            </w:r>
          </w:p>
          <w:p w14:paraId="35ADDF9D" w14:textId="13682B31" w:rsidR="00A32513" w:rsidRPr="006420BF" w:rsidRDefault="00A32513" w:rsidP="006420BF">
            <w:pPr>
              <w:pStyle w:val="ListParagraph"/>
              <w:numPr>
                <w:ilvl w:val="0"/>
                <w:numId w:val="18"/>
              </w:numPr>
              <w:rPr>
                <w:rFonts w:cs="Arial"/>
                <w:sz w:val="18"/>
                <w:szCs w:val="20"/>
              </w:rPr>
            </w:pPr>
            <w:r w:rsidRPr="006420BF">
              <w:rPr>
                <w:rFonts w:cs="Arial"/>
                <w:sz w:val="18"/>
                <w:szCs w:val="20"/>
              </w:rPr>
              <w:t>Username ‘a’ cannot be deleted or removed from Admin role</w:t>
            </w:r>
          </w:p>
        </w:tc>
        <w:tc>
          <w:tcPr>
            <w:tcW w:w="1093" w:type="dxa"/>
          </w:tcPr>
          <w:p w14:paraId="6A684D52" w14:textId="0E134464" w:rsidR="00A32513" w:rsidRPr="00C74F1F" w:rsidRDefault="00341B80" w:rsidP="007658D1">
            <w:pPr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1" w:type="dxa"/>
          </w:tcPr>
          <w:p w14:paraId="3E6B20F9" w14:textId="77777777" w:rsidR="00A32513" w:rsidRPr="00C74F1F" w:rsidRDefault="00A32513" w:rsidP="007658D1">
            <w:pPr>
              <w:jc w:val="center"/>
              <w:rPr>
                <w:rFonts w:cs="Arial"/>
                <w:color w:val="FF0000"/>
                <w:sz w:val="18"/>
                <w:szCs w:val="20"/>
              </w:rPr>
            </w:pPr>
          </w:p>
        </w:tc>
      </w:tr>
      <w:tr w:rsidR="00543FFD" w:rsidRPr="00C74F1F" w14:paraId="7781FF80" w14:textId="77777777" w:rsidTr="00C74F1F">
        <w:trPr>
          <w:jc w:val="center"/>
        </w:trPr>
        <w:tc>
          <w:tcPr>
            <w:tcW w:w="6205" w:type="dxa"/>
          </w:tcPr>
          <w:p w14:paraId="28FD9738" w14:textId="77777777" w:rsidR="00543FFD" w:rsidRPr="00C74F1F" w:rsidRDefault="00543FFD" w:rsidP="007658D1">
            <w:pPr>
              <w:rPr>
                <w:rFonts w:cs="Arial"/>
                <w:sz w:val="18"/>
                <w:szCs w:val="20"/>
              </w:rPr>
            </w:pPr>
            <w:r w:rsidRPr="00C74F1F">
              <w:rPr>
                <w:rFonts w:cs="Arial"/>
                <w:sz w:val="18"/>
                <w:szCs w:val="20"/>
              </w:rPr>
              <w:t>C# and ASP.NET coding best practices</w:t>
            </w:r>
          </w:p>
          <w:p w14:paraId="239F063A" w14:textId="77777777" w:rsidR="00543FFD" w:rsidRPr="00C74F1F" w:rsidRDefault="00543FFD" w:rsidP="007658D1">
            <w:pPr>
              <w:numPr>
                <w:ilvl w:val="0"/>
                <w:numId w:val="7"/>
              </w:numPr>
              <w:rPr>
                <w:rFonts w:cs="Arial"/>
                <w:sz w:val="18"/>
                <w:szCs w:val="20"/>
              </w:rPr>
            </w:pPr>
            <w:r w:rsidRPr="00C74F1F">
              <w:rPr>
                <w:rFonts w:cs="Arial"/>
                <w:sz w:val="18"/>
                <w:szCs w:val="20"/>
              </w:rPr>
              <w:t>All pages accessible thru links/buttons on the main page</w:t>
            </w:r>
          </w:p>
          <w:p w14:paraId="26BEB278" w14:textId="28CD6277" w:rsidR="00543FFD" w:rsidRPr="00C74F1F" w:rsidRDefault="008D61FE" w:rsidP="007658D1">
            <w:pPr>
              <w:numPr>
                <w:ilvl w:val="0"/>
                <w:numId w:val="7"/>
              </w:numPr>
              <w:rPr>
                <w:rFonts w:cs="Arial"/>
                <w:sz w:val="18"/>
                <w:szCs w:val="20"/>
              </w:rPr>
            </w:pPr>
            <w:r w:rsidRPr="00C74F1F">
              <w:rPr>
                <w:rFonts w:cs="Arial"/>
                <w:sz w:val="18"/>
                <w:szCs w:val="20"/>
              </w:rPr>
              <w:t>Users</w:t>
            </w:r>
            <w:r w:rsidR="00543FFD" w:rsidRPr="00C74F1F">
              <w:rPr>
                <w:rFonts w:cs="Arial"/>
                <w:sz w:val="18"/>
                <w:szCs w:val="20"/>
              </w:rPr>
              <w:t xml:space="preserve"> do not see links/buttons that they do not have access to. </w:t>
            </w:r>
          </w:p>
          <w:p w14:paraId="7CD15F6F" w14:textId="77777777" w:rsidR="00543FFD" w:rsidRPr="00C74F1F" w:rsidRDefault="00543FFD" w:rsidP="007658D1">
            <w:pPr>
              <w:numPr>
                <w:ilvl w:val="0"/>
                <w:numId w:val="7"/>
              </w:numPr>
              <w:rPr>
                <w:rFonts w:cs="Arial"/>
                <w:sz w:val="18"/>
                <w:szCs w:val="20"/>
              </w:rPr>
            </w:pPr>
            <w:r w:rsidRPr="00C74F1F">
              <w:rPr>
                <w:rFonts w:cs="Arial"/>
                <w:sz w:val="18"/>
                <w:szCs w:val="20"/>
              </w:rPr>
              <w:t>Meaningful content on all pages</w:t>
            </w:r>
          </w:p>
          <w:p w14:paraId="07472E39" w14:textId="77777777" w:rsidR="00543FFD" w:rsidRPr="00C74F1F" w:rsidRDefault="00543FFD" w:rsidP="007658D1">
            <w:pPr>
              <w:numPr>
                <w:ilvl w:val="0"/>
                <w:numId w:val="7"/>
              </w:numPr>
              <w:rPr>
                <w:rFonts w:cs="Arial"/>
                <w:sz w:val="18"/>
                <w:szCs w:val="20"/>
              </w:rPr>
            </w:pPr>
            <w:r w:rsidRPr="00C74F1F">
              <w:rPr>
                <w:rFonts w:cs="Arial"/>
                <w:sz w:val="18"/>
                <w:szCs w:val="20"/>
              </w:rPr>
              <w:t>All pages have sensible titles</w:t>
            </w:r>
          </w:p>
          <w:p w14:paraId="266A54F3" w14:textId="77777777" w:rsidR="006F0152" w:rsidRPr="00C74F1F" w:rsidRDefault="006F0152" w:rsidP="007658D1">
            <w:pPr>
              <w:numPr>
                <w:ilvl w:val="0"/>
                <w:numId w:val="7"/>
              </w:numPr>
              <w:rPr>
                <w:rFonts w:cs="Arial"/>
                <w:sz w:val="18"/>
                <w:szCs w:val="20"/>
              </w:rPr>
            </w:pPr>
            <w:r w:rsidRPr="00C74F1F">
              <w:rPr>
                <w:rFonts w:cs="Arial"/>
                <w:sz w:val="18"/>
                <w:szCs w:val="20"/>
              </w:rPr>
              <w:t>One EF context class</w:t>
            </w:r>
          </w:p>
          <w:p w14:paraId="110B10CA" w14:textId="77777777" w:rsidR="00F70603" w:rsidRDefault="00F70603" w:rsidP="007658D1">
            <w:pPr>
              <w:numPr>
                <w:ilvl w:val="0"/>
                <w:numId w:val="7"/>
              </w:numPr>
              <w:rPr>
                <w:rFonts w:cs="Arial"/>
                <w:sz w:val="18"/>
                <w:szCs w:val="20"/>
              </w:rPr>
            </w:pPr>
            <w:r w:rsidRPr="00C74F1F">
              <w:rPr>
                <w:rFonts w:cs="Arial"/>
                <w:sz w:val="18"/>
                <w:szCs w:val="20"/>
              </w:rPr>
              <w:t xml:space="preserve">EF migrations commands in </w:t>
            </w:r>
            <w:r w:rsidRPr="00DE6F95">
              <w:rPr>
                <w:rFonts w:cs="Arial"/>
                <w:i/>
                <w:sz w:val="18"/>
                <w:szCs w:val="20"/>
              </w:rPr>
              <w:t>docs/migrations.txt</w:t>
            </w:r>
            <w:r w:rsidRPr="00C74F1F">
              <w:rPr>
                <w:rFonts w:cs="Arial"/>
                <w:sz w:val="18"/>
                <w:szCs w:val="20"/>
              </w:rPr>
              <w:t xml:space="preserve"> file</w:t>
            </w:r>
          </w:p>
          <w:p w14:paraId="2E098A0F" w14:textId="1D89BFAC" w:rsidR="00DE6F95" w:rsidRPr="00C74F1F" w:rsidRDefault="00DE6F95" w:rsidP="007658D1">
            <w:pPr>
              <w:numPr>
                <w:ilvl w:val="0"/>
                <w:numId w:val="7"/>
              </w:numPr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Reasonable validation for all data items</w:t>
            </w:r>
          </w:p>
        </w:tc>
        <w:tc>
          <w:tcPr>
            <w:tcW w:w="1093" w:type="dxa"/>
          </w:tcPr>
          <w:p w14:paraId="3F0230A6" w14:textId="42874DC6" w:rsidR="00543FFD" w:rsidRPr="00C74F1F" w:rsidRDefault="006420BF" w:rsidP="007658D1">
            <w:pPr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1" w:type="dxa"/>
          </w:tcPr>
          <w:p w14:paraId="521129EB" w14:textId="77777777" w:rsidR="00543FFD" w:rsidRPr="00C74F1F" w:rsidRDefault="00543FFD" w:rsidP="007658D1">
            <w:pPr>
              <w:jc w:val="center"/>
              <w:rPr>
                <w:rFonts w:cs="Arial"/>
                <w:color w:val="FF0000"/>
                <w:sz w:val="18"/>
                <w:szCs w:val="20"/>
              </w:rPr>
            </w:pPr>
          </w:p>
        </w:tc>
      </w:tr>
      <w:tr w:rsidR="00543FFD" w:rsidRPr="00C74F1F" w14:paraId="7FB33051" w14:textId="77777777" w:rsidTr="00C74F1F">
        <w:trPr>
          <w:jc w:val="center"/>
        </w:trPr>
        <w:tc>
          <w:tcPr>
            <w:tcW w:w="6205" w:type="dxa"/>
          </w:tcPr>
          <w:p w14:paraId="783D5C47" w14:textId="77777777" w:rsidR="002622B2" w:rsidRDefault="002622B2" w:rsidP="007658D1">
            <w:pPr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Other</w:t>
            </w:r>
          </w:p>
          <w:p w14:paraId="622C20A5" w14:textId="5DF0F3E0" w:rsidR="00543FFD" w:rsidRDefault="00341B80" w:rsidP="002622B2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URL of Azure site in D2L submission comment</w:t>
            </w:r>
          </w:p>
          <w:p w14:paraId="5133B740" w14:textId="488AF7C9" w:rsidR="000D1483" w:rsidRPr="002622B2" w:rsidRDefault="000D1483" w:rsidP="002622B2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8"/>
                <w:szCs w:val="20"/>
              </w:rPr>
            </w:pPr>
            <w:r w:rsidRPr="00C74F1F">
              <w:rPr>
                <w:rFonts w:cs="Arial"/>
                <w:sz w:val="18"/>
                <w:szCs w:val="20"/>
              </w:rPr>
              <w:t xml:space="preserve">Contents &amp; quality of </w:t>
            </w:r>
            <w:r w:rsidRPr="00A32513">
              <w:rPr>
                <w:rFonts w:cs="Arial"/>
                <w:i/>
                <w:sz w:val="18"/>
                <w:szCs w:val="20"/>
              </w:rPr>
              <w:t>readme.txt</w:t>
            </w:r>
            <w:r>
              <w:rPr>
                <w:rFonts w:cs="Arial"/>
                <w:sz w:val="18"/>
                <w:szCs w:val="20"/>
              </w:rPr>
              <w:t xml:space="preserve"> </w:t>
            </w:r>
            <w:r w:rsidRPr="00C74F1F">
              <w:rPr>
                <w:rFonts w:cs="Arial"/>
                <w:sz w:val="18"/>
                <w:szCs w:val="20"/>
              </w:rPr>
              <w:t>file</w:t>
            </w:r>
          </w:p>
        </w:tc>
        <w:tc>
          <w:tcPr>
            <w:tcW w:w="1093" w:type="dxa"/>
          </w:tcPr>
          <w:p w14:paraId="480A05DD" w14:textId="11A8B221" w:rsidR="00543FFD" w:rsidRPr="00C74F1F" w:rsidRDefault="00341B80" w:rsidP="007658D1">
            <w:pPr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1" w:type="dxa"/>
          </w:tcPr>
          <w:p w14:paraId="438FD38A" w14:textId="77777777" w:rsidR="00543FFD" w:rsidRPr="00C74F1F" w:rsidRDefault="00543FFD" w:rsidP="007658D1">
            <w:pPr>
              <w:jc w:val="center"/>
              <w:rPr>
                <w:rFonts w:cs="Arial"/>
                <w:color w:val="FF0000"/>
                <w:sz w:val="18"/>
                <w:szCs w:val="20"/>
              </w:rPr>
            </w:pPr>
          </w:p>
        </w:tc>
      </w:tr>
      <w:tr w:rsidR="00543FFD" w:rsidRPr="00C74F1F" w14:paraId="2472FBA0" w14:textId="77777777" w:rsidTr="00C74F1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6205" w:type="dxa"/>
          </w:tcPr>
          <w:p w14:paraId="185195CE" w14:textId="77777777" w:rsidR="00543FFD" w:rsidRPr="00C74F1F" w:rsidRDefault="00543FFD" w:rsidP="007658D1">
            <w:pPr>
              <w:tabs>
                <w:tab w:val="center" w:pos="3419"/>
              </w:tabs>
              <w:jc w:val="right"/>
              <w:rPr>
                <w:rFonts w:cs="Arial"/>
                <w:sz w:val="18"/>
                <w:szCs w:val="20"/>
              </w:rPr>
            </w:pPr>
            <w:r w:rsidRPr="00C74F1F">
              <w:rPr>
                <w:rFonts w:cs="Arial"/>
                <w:sz w:val="18"/>
                <w:szCs w:val="20"/>
              </w:rPr>
              <w:t>TOTAL</w:t>
            </w:r>
            <w:r w:rsidRPr="00C74F1F">
              <w:rPr>
                <w:rFonts w:cs="Arial"/>
                <w:sz w:val="18"/>
                <w:szCs w:val="20"/>
              </w:rPr>
              <w:tab/>
            </w:r>
          </w:p>
        </w:tc>
        <w:tc>
          <w:tcPr>
            <w:tcW w:w="1093" w:type="dxa"/>
          </w:tcPr>
          <w:p w14:paraId="0CECB56A" w14:textId="3C8181C6" w:rsidR="00543FFD" w:rsidRPr="00C74F1F" w:rsidRDefault="006420BF" w:rsidP="007658D1">
            <w:pPr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fldChar w:fldCharType="begin"/>
            </w:r>
            <w:r>
              <w:rPr>
                <w:rFonts w:cs="Arial"/>
                <w:sz w:val="18"/>
                <w:szCs w:val="20"/>
              </w:rPr>
              <w:instrText xml:space="preserve"> =SUM(ABOVE) </w:instrText>
            </w:r>
            <w:r>
              <w:rPr>
                <w:rFonts w:cs="Arial"/>
                <w:sz w:val="18"/>
                <w:szCs w:val="20"/>
              </w:rPr>
              <w:fldChar w:fldCharType="separate"/>
            </w:r>
            <w:r w:rsidR="00341B80">
              <w:rPr>
                <w:rFonts w:cs="Arial"/>
                <w:noProof/>
                <w:sz w:val="18"/>
                <w:szCs w:val="20"/>
              </w:rPr>
              <w:t>30</w:t>
            </w:r>
            <w:r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1" w:type="dxa"/>
          </w:tcPr>
          <w:p w14:paraId="6FF8521C" w14:textId="77777777" w:rsidR="00543FFD" w:rsidRPr="00C74F1F" w:rsidRDefault="00543FFD" w:rsidP="007658D1">
            <w:pPr>
              <w:jc w:val="center"/>
              <w:rPr>
                <w:rFonts w:cs="Arial"/>
                <w:color w:val="FF0000"/>
                <w:sz w:val="18"/>
                <w:szCs w:val="20"/>
              </w:rPr>
            </w:pPr>
          </w:p>
        </w:tc>
      </w:tr>
    </w:tbl>
    <w:p w14:paraId="0B5991FA" w14:textId="261E6B56" w:rsidR="00543FFD" w:rsidRDefault="00543FFD" w:rsidP="00421B09"/>
    <w:sectPr w:rsidR="0054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F430A"/>
    <w:multiLevelType w:val="hybridMultilevel"/>
    <w:tmpl w:val="55AE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4058A"/>
    <w:multiLevelType w:val="hybridMultilevel"/>
    <w:tmpl w:val="559A6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C1041"/>
    <w:multiLevelType w:val="hybridMultilevel"/>
    <w:tmpl w:val="B48E1BAC"/>
    <w:lvl w:ilvl="0" w:tplc="10749F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9716D7"/>
    <w:multiLevelType w:val="hybridMultilevel"/>
    <w:tmpl w:val="CE40F8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55A4F"/>
    <w:multiLevelType w:val="hybridMultilevel"/>
    <w:tmpl w:val="9820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E3BEE"/>
    <w:multiLevelType w:val="hybridMultilevel"/>
    <w:tmpl w:val="93D28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37CE4"/>
    <w:multiLevelType w:val="hybridMultilevel"/>
    <w:tmpl w:val="EE9EB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B7B72"/>
    <w:multiLevelType w:val="hybridMultilevel"/>
    <w:tmpl w:val="1EDE82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736AA"/>
    <w:multiLevelType w:val="hybridMultilevel"/>
    <w:tmpl w:val="7D96722E"/>
    <w:lvl w:ilvl="0" w:tplc="2D766BA8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E574F"/>
    <w:multiLevelType w:val="hybridMultilevel"/>
    <w:tmpl w:val="9AA66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241913"/>
    <w:multiLevelType w:val="hybridMultilevel"/>
    <w:tmpl w:val="425E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66CC9"/>
    <w:multiLevelType w:val="hybridMultilevel"/>
    <w:tmpl w:val="45F64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83641"/>
    <w:multiLevelType w:val="hybridMultilevel"/>
    <w:tmpl w:val="3D402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DF1541"/>
    <w:multiLevelType w:val="hybridMultilevel"/>
    <w:tmpl w:val="30B4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83CAA"/>
    <w:multiLevelType w:val="hybridMultilevel"/>
    <w:tmpl w:val="46C69B2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5C58E2"/>
    <w:multiLevelType w:val="hybridMultilevel"/>
    <w:tmpl w:val="4DAAF2A2"/>
    <w:lvl w:ilvl="0" w:tplc="505C38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094EFF"/>
    <w:multiLevelType w:val="hybridMultilevel"/>
    <w:tmpl w:val="AAB69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E73421"/>
    <w:multiLevelType w:val="hybridMultilevel"/>
    <w:tmpl w:val="018E2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15"/>
  </w:num>
  <w:num w:numId="5">
    <w:abstractNumId w:val="10"/>
  </w:num>
  <w:num w:numId="6">
    <w:abstractNumId w:val="4"/>
  </w:num>
  <w:num w:numId="7">
    <w:abstractNumId w:val="9"/>
  </w:num>
  <w:num w:numId="8">
    <w:abstractNumId w:val="11"/>
  </w:num>
  <w:num w:numId="9">
    <w:abstractNumId w:val="0"/>
  </w:num>
  <w:num w:numId="10">
    <w:abstractNumId w:val="8"/>
  </w:num>
  <w:num w:numId="11">
    <w:abstractNumId w:val="16"/>
  </w:num>
  <w:num w:numId="12">
    <w:abstractNumId w:val="3"/>
  </w:num>
  <w:num w:numId="13">
    <w:abstractNumId w:val="5"/>
  </w:num>
  <w:num w:numId="14">
    <w:abstractNumId w:val="7"/>
  </w:num>
  <w:num w:numId="15">
    <w:abstractNumId w:val="1"/>
  </w:num>
  <w:num w:numId="16">
    <w:abstractNumId w:val="17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3B"/>
    <w:rsid w:val="00020A3B"/>
    <w:rsid w:val="000574DC"/>
    <w:rsid w:val="00080C8C"/>
    <w:rsid w:val="000A504A"/>
    <w:rsid w:val="000B4B45"/>
    <w:rsid w:val="000D1483"/>
    <w:rsid w:val="000E6A35"/>
    <w:rsid w:val="00157D44"/>
    <w:rsid w:val="00183652"/>
    <w:rsid w:val="001A7AFD"/>
    <w:rsid w:val="001D40BA"/>
    <w:rsid w:val="001F4C07"/>
    <w:rsid w:val="00211994"/>
    <w:rsid w:val="00222553"/>
    <w:rsid w:val="002622B2"/>
    <w:rsid w:val="00320F8A"/>
    <w:rsid w:val="00341B80"/>
    <w:rsid w:val="003547F4"/>
    <w:rsid w:val="00413B6E"/>
    <w:rsid w:val="00421B09"/>
    <w:rsid w:val="00433E04"/>
    <w:rsid w:val="0047208B"/>
    <w:rsid w:val="004760FE"/>
    <w:rsid w:val="00497161"/>
    <w:rsid w:val="004C2DD2"/>
    <w:rsid w:val="00543FFD"/>
    <w:rsid w:val="0058559C"/>
    <w:rsid w:val="005C4B34"/>
    <w:rsid w:val="006420BF"/>
    <w:rsid w:val="00652A59"/>
    <w:rsid w:val="006570BB"/>
    <w:rsid w:val="00671833"/>
    <w:rsid w:val="0069081A"/>
    <w:rsid w:val="006F0152"/>
    <w:rsid w:val="006F4408"/>
    <w:rsid w:val="0074711B"/>
    <w:rsid w:val="0075753D"/>
    <w:rsid w:val="007658D1"/>
    <w:rsid w:val="00767E68"/>
    <w:rsid w:val="0077284B"/>
    <w:rsid w:val="007959B0"/>
    <w:rsid w:val="007B0536"/>
    <w:rsid w:val="007B3B14"/>
    <w:rsid w:val="00834947"/>
    <w:rsid w:val="00837E3B"/>
    <w:rsid w:val="0084661D"/>
    <w:rsid w:val="008934D1"/>
    <w:rsid w:val="008D61FE"/>
    <w:rsid w:val="00906F52"/>
    <w:rsid w:val="00923F3B"/>
    <w:rsid w:val="009414BD"/>
    <w:rsid w:val="0099004B"/>
    <w:rsid w:val="00992B8D"/>
    <w:rsid w:val="00A02152"/>
    <w:rsid w:val="00A12D83"/>
    <w:rsid w:val="00A208A1"/>
    <w:rsid w:val="00A27DB9"/>
    <w:rsid w:val="00A32513"/>
    <w:rsid w:val="00A3507F"/>
    <w:rsid w:val="00A7060C"/>
    <w:rsid w:val="00AB3C37"/>
    <w:rsid w:val="00AF6545"/>
    <w:rsid w:val="00B0059C"/>
    <w:rsid w:val="00B25372"/>
    <w:rsid w:val="00B55877"/>
    <w:rsid w:val="00B939B6"/>
    <w:rsid w:val="00C44F37"/>
    <w:rsid w:val="00C6730C"/>
    <w:rsid w:val="00C74F1F"/>
    <w:rsid w:val="00CD617D"/>
    <w:rsid w:val="00CF2FC6"/>
    <w:rsid w:val="00CF4F5E"/>
    <w:rsid w:val="00D02AE8"/>
    <w:rsid w:val="00D64BCC"/>
    <w:rsid w:val="00D92E09"/>
    <w:rsid w:val="00DB687E"/>
    <w:rsid w:val="00DC7B96"/>
    <w:rsid w:val="00DE6F95"/>
    <w:rsid w:val="00E3532E"/>
    <w:rsid w:val="00E51213"/>
    <w:rsid w:val="00E6221E"/>
    <w:rsid w:val="00E81419"/>
    <w:rsid w:val="00F316E0"/>
    <w:rsid w:val="00F70603"/>
    <w:rsid w:val="00F97BC5"/>
    <w:rsid w:val="00FA69D2"/>
    <w:rsid w:val="00FC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485634"/>
  <w15:chartTrackingRefBased/>
  <w15:docId w15:val="{A6045CDE-1196-477D-B99E-222581CF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62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11B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711B"/>
    <w:pPr>
      <w:ind w:left="720"/>
      <w:contextualSpacing/>
    </w:pPr>
  </w:style>
  <w:style w:type="table" w:styleId="TableGrid">
    <w:name w:val="Table Grid"/>
    <w:basedOn w:val="TableNormal"/>
    <w:uiPriority w:val="39"/>
    <w:rsid w:val="007B0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B0536"/>
    <w:pPr>
      <w:spacing w:after="0" w:line="240" w:lineRule="auto"/>
    </w:pPr>
    <w:tblPr>
      <w:tblStyleRowBandSize w:val="1"/>
      <w:tblStyleColBandSize w:val="1"/>
      <w:tblBorders>
        <w:top w:val="single" w:sz="4" w:space="0" w:color="43FFF3" w:themeColor="accent1" w:themeTint="99"/>
        <w:left w:val="single" w:sz="4" w:space="0" w:color="43FFF3" w:themeColor="accent1" w:themeTint="99"/>
        <w:bottom w:val="single" w:sz="4" w:space="0" w:color="43FFF3" w:themeColor="accent1" w:themeTint="99"/>
        <w:right w:val="single" w:sz="4" w:space="0" w:color="43FFF3" w:themeColor="accent1" w:themeTint="99"/>
        <w:insideH w:val="single" w:sz="4" w:space="0" w:color="43FFF3" w:themeColor="accent1" w:themeTint="99"/>
        <w:insideV w:val="single" w:sz="4" w:space="0" w:color="43FF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6BB" w:themeColor="accent1"/>
          <w:left w:val="single" w:sz="4" w:space="0" w:color="00C6BB" w:themeColor="accent1"/>
          <w:bottom w:val="single" w:sz="4" w:space="0" w:color="00C6BB" w:themeColor="accent1"/>
          <w:right w:val="single" w:sz="4" w:space="0" w:color="00C6BB" w:themeColor="accent1"/>
          <w:insideH w:val="nil"/>
          <w:insideV w:val="nil"/>
        </w:tcBorders>
        <w:shd w:val="clear" w:color="auto" w:fill="00C6BB" w:themeFill="accent1"/>
      </w:tcPr>
    </w:tblStylePr>
    <w:tblStylePr w:type="lastRow">
      <w:rPr>
        <w:b/>
        <w:bCs/>
      </w:rPr>
      <w:tblPr/>
      <w:tcPr>
        <w:tcBorders>
          <w:top w:val="double" w:sz="4" w:space="0" w:color="00C6B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B" w:themeFill="accent1" w:themeFillTint="33"/>
      </w:tcPr>
    </w:tblStylePr>
    <w:tblStylePr w:type="band1Horz">
      <w:tblPr/>
      <w:tcPr>
        <w:shd w:val="clear" w:color="auto" w:fill="C0FFFB" w:themeFill="accent1" w:themeFillTint="33"/>
      </w:tcPr>
    </w:tblStylePr>
  </w:style>
  <w:style w:type="character" w:customStyle="1" w:styleId="Uni10itl">
    <w:name w:val="Uni10 itl"/>
    <w:rsid w:val="00222553"/>
    <w:rPr>
      <w:rFonts w:ascii="Univers" w:hAnsi="Univers"/>
      <w:i/>
      <w:noProof w:val="0"/>
      <w:sz w:val="20"/>
      <w:lang w:val="en-US"/>
    </w:rPr>
  </w:style>
  <w:style w:type="character" w:customStyle="1" w:styleId="Uni115">
    <w:name w:val="Uni11.5"/>
    <w:rsid w:val="00222553"/>
    <w:rPr>
      <w:rFonts w:ascii="Univers" w:hAnsi="Univers"/>
      <w:noProof w:val="0"/>
      <w:sz w:val="23"/>
      <w:lang w:val="en-US"/>
    </w:rPr>
  </w:style>
  <w:style w:type="table" w:styleId="GridTable4-Accent2">
    <w:name w:val="Grid Table 4 Accent 2"/>
    <w:basedOn w:val="TableNormal"/>
    <w:uiPriority w:val="49"/>
    <w:rsid w:val="00DB687E"/>
    <w:pPr>
      <w:spacing w:after="0" w:line="240" w:lineRule="auto"/>
    </w:pPr>
    <w:tblPr>
      <w:tblStyleRowBandSize w:val="1"/>
      <w:tblStyleColBandSize w:val="1"/>
      <w:tblBorders>
        <w:top w:val="single" w:sz="4" w:space="0" w:color="A8F3C5" w:themeColor="accent2" w:themeTint="99"/>
        <w:left w:val="single" w:sz="4" w:space="0" w:color="A8F3C5" w:themeColor="accent2" w:themeTint="99"/>
        <w:bottom w:val="single" w:sz="4" w:space="0" w:color="A8F3C5" w:themeColor="accent2" w:themeTint="99"/>
        <w:right w:val="single" w:sz="4" w:space="0" w:color="A8F3C5" w:themeColor="accent2" w:themeTint="99"/>
        <w:insideH w:val="single" w:sz="4" w:space="0" w:color="A8F3C5" w:themeColor="accent2" w:themeTint="99"/>
        <w:insideV w:val="single" w:sz="4" w:space="0" w:color="A8F3C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EBA0" w:themeColor="accent2"/>
          <w:left w:val="single" w:sz="4" w:space="0" w:color="6FEBA0" w:themeColor="accent2"/>
          <w:bottom w:val="single" w:sz="4" w:space="0" w:color="6FEBA0" w:themeColor="accent2"/>
          <w:right w:val="single" w:sz="4" w:space="0" w:color="6FEBA0" w:themeColor="accent2"/>
          <w:insideH w:val="nil"/>
          <w:insideV w:val="nil"/>
        </w:tcBorders>
        <w:shd w:val="clear" w:color="auto" w:fill="6FEBA0" w:themeFill="accent2"/>
      </w:tcPr>
    </w:tblStylePr>
    <w:tblStylePr w:type="lastRow">
      <w:rPr>
        <w:b/>
        <w:bCs/>
      </w:rPr>
      <w:tblPr/>
      <w:tcPr>
        <w:tcBorders>
          <w:top w:val="double" w:sz="4" w:space="0" w:color="6FEBA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B687E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543FFD"/>
    <w:pPr>
      <w:spacing w:after="0" w:line="240" w:lineRule="auto"/>
    </w:pPr>
    <w:tblPr>
      <w:tblStyleRowBandSize w:val="1"/>
      <w:tblStyleColBandSize w:val="1"/>
      <w:tblBorders>
        <w:top w:val="single" w:sz="4" w:space="0" w:color="F5AB9E" w:themeColor="accent5" w:themeTint="99"/>
        <w:left w:val="single" w:sz="4" w:space="0" w:color="F5AB9E" w:themeColor="accent5" w:themeTint="99"/>
        <w:bottom w:val="single" w:sz="4" w:space="0" w:color="F5AB9E" w:themeColor="accent5" w:themeTint="99"/>
        <w:right w:val="single" w:sz="4" w:space="0" w:color="F5AB9E" w:themeColor="accent5" w:themeTint="99"/>
        <w:insideH w:val="single" w:sz="4" w:space="0" w:color="F5AB9E" w:themeColor="accent5" w:themeTint="99"/>
        <w:insideV w:val="single" w:sz="4" w:space="0" w:color="F5AB9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755F" w:themeColor="accent5"/>
          <w:left w:val="single" w:sz="4" w:space="0" w:color="EF755F" w:themeColor="accent5"/>
          <w:bottom w:val="single" w:sz="4" w:space="0" w:color="EF755F" w:themeColor="accent5"/>
          <w:right w:val="single" w:sz="4" w:space="0" w:color="EF755F" w:themeColor="accent5"/>
          <w:insideH w:val="nil"/>
          <w:insideV w:val="nil"/>
        </w:tcBorders>
        <w:shd w:val="clear" w:color="auto" w:fill="EF755F" w:themeFill="accent5"/>
      </w:tcPr>
    </w:tblStylePr>
    <w:tblStylePr w:type="lastRow">
      <w:rPr>
        <w:b/>
        <w:bCs/>
      </w:rPr>
      <w:tblPr/>
      <w:tcPr>
        <w:tcBorders>
          <w:top w:val="double" w:sz="4" w:space="0" w:color="EF75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E" w:themeFill="accent5" w:themeFillTint="33"/>
      </w:tcPr>
    </w:tblStylePr>
    <w:tblStylePr w:type="band1Horz">
      <w:tblPr/>
      <w:tcPr>
        <w:shd w:val="clear" w:color="auto" w:fill="FBE3DE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92E09"/>
    <w:rPr>
      <w:color w:val="8F8F8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2513"/>
    <w:rPr>
      <w:rFonts w:asciiTheme="majorHAnsi" w:eastAsiaTheme="majorEastAsia" w:hAnsiTheme="majorHAnsi" w:cstheme="majorBidi"/>
      <w:color w:val="00625C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168AE-9E17-4845-8080-E5488A5D5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21</cp:revision>
  <dcterms:created xsi:type="dcterms:W3CDTF">2016-11-03T00:09:00Z</dcterms:created>
  <dcterms:modified xsi:type="dcterms:W3CDTF">2018-10-09T21:31:00Z</dcterms:modified>
</cp:coreProperties>
</file>