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1B4" w:rsidRDefault="00614CDB">
      <w:pPr>
        <w:pStyle w:val="BodyText"/>
        <w:ind w:right="-9"/>
        <w:rPr>
          <w:rFonts w:ascii="Times New Roman"/>
          <w:sz w:val="20"/>
        </w:rPr>
      </w:pPr>
      <w:r>
        <w:pict>
          <v:rect id="_x0000_s1128" style="position:absolute;margin-left:0;margin-top:0;width:612pt;height:11in;z-index:-33760;mso-position-horizontal-relative:page;mso-position-vertical-relative:page" fillcolor="#2c3e50" stroked="f">
            <w10:wrap anchorx="page" anchory="page"/>
          </v:rect>
        </w:pict>
      </w:r>
      <w:r>
        <w:pict>
          <v:group id="_x0000_s1091" style="position:absolute;margin-left:0;margin-top:677.45pt;width:612pt;height:113.3pt;z-index:-33736;mso-position-horizontal-relative:page;mso-position-vertical-relative:page" coordorigin=",13549" coordsize="12240,2266">
            <v:rect id="_x0000_s1127" style="position:absolute;top:13549;width:12240;height:2266" fillcolor="#2880ba" stroked="f"/>
            <v:shape id="_x0000_s1126" style="position:absolute;left:1333;top:14446;width:373;height:239" coordorigin="1333,14446" coordsize="373,239" o:spt="100" adj="0,,0" path="m1457,14652r-10,-10l1342,14642r-9,10l1333,14675r9,10l1447,14685r10,-10l1457,14652t249,-98l1696,14544r-354,l1333,14554r,24l1342,14587r354,l1706,14578r,-24m1706,14456r-10,-10l1342,14446r-9,10l1333,14480r9,9l1696,14489r10,-9l1706,14456e" fillcolor="#2c3e50" stroked="f">
              <v:stroke joinstyle="round"/>
              <v:formulas/>
              <v:path arrowok="t" o:connecttype="segments"/>
            </v:shape>
            <v:shape id="_x0000_s1125" style="position:absolute;left:1199;top:14313;width:640;height:758" coordorigin="1199,14313" coordsize="640,758" o:spt="100" adj="0,,0" path="m1741,14313r-444,l1259,14321r-31,21l1207,14373r-8,38l1199,14973r8,38l1228,15042r31,21l1297,15071r271,l1457,14953r-167,l1279,14942r,-541l1290,14391r545,l1831,14373r-21,-31l1779,14321r-38,-8xm1835,14391r-86,l1759,14401r,295l1839,14778r,-367l1835,14391xe" fillcolor="#2c3e50" stroked="f">
              <v:stroke joinstyle="round"/>
              <v:formulas/>
              <v:path arrowok="t" o:connecttype="segments"/>
            </v:shape>
            <v:shape id="_x0000_s1124" style="position:absolute;left:1460;top:14322;width:1333;height:803" coordorigin="1460,14322" coordsize="1333,803" o:spt="100" adj="0,,0" path="m1825,15076r-13,-175l1811,14885r,-1l1809,14873r-2,-15l1803,14841r-4,-15l1795,14813r-2,-7l1788,14790r-2,-8l1785,14781r,-1l1784,14779r-3,-6l1778,14768r-1,-2l1768,14760r-5,-3l1754,14756r-7,3l1746,14759r-1,l1745,14760r-1,-1l1744,14759r-1,1l1739,14761r-4,4l1732,14768r-1,-2l1731,14766r-6,-11l1715,14747r-12,-3l1689,14745r-15,4l1673,14754r-5,8l1666,14766r-5,-8l1660,14754r-10,-7l1638,14743r-14,1l1616,14747r-7,4l1605,14758r-28,-99l1571,14648r-10,-8l1549,14636r-14,1l1523,14643r-9,10l1510,14665r1,13l1577,14901r-50,-50l1526,14850r-1,-1l1515,14841r-10,-3l1494,14839r-2,1l1484,14842r-19,11l1460,14862r,20l1463,14891r5,7l1549,14985r1,1l1550,14986r88,87l1669,15122r6,2l1820,15082r5,-6m2266,14659r,-3l2265,14652r-1,-5l2262,14640r-17,-47l2228,14543r-47,-134l2164,14360r-1,-3l2162,14355r,-1l2162,14543r-90,l2116,14409r1,l2162,14543r,-189l2159,14351r-2,-1l2151,14348r-5,-1l2135,14347r-33,l2092,14347r-4,1l2083,14350r-3,1l2078,14354r-1,3l1978,14641r-2,5l1975,14651r-1,5l1974,14658r,2l1978,14664r3,1l1989,14666r6,l2015,14666r9,l2027,14665r5,-2l2034,14662r2,-3l2037,14657r,-2l2057,14593r119,l2198,14657r,2l2199,14660r2,3l2203,14664r5,1l2211,14666r10,l2250,14666r9,-1l2262,14664r4,-3l2266,14659t299,-313l2564,14339r-1,-2l2562,14333r-1,-2l2559,14329r-2,-1l2551,14326r-5,-2l2535,14322r-7,l2508,14322r-11,1l2478,14331r-8,5l2457,14351r-4,9l2446,14383r-1,13l2445,14430r-81,l2364,14399r2,-10l2374,14377r7,-3l2393,14374r3,1l2402,14376r2,l2413,14379r1,l2418,14379r1,-1l2421,14374r,-3l2422,14366r,-17l2421,14343r,-3l2419,14336r-1,-2l2416,14332r-2,-1l2412,14331r-4,-2l2403,14328r-11,-3l2386,14325r-21,l2354,14327r-19,7l2327,14340r-13,15l2310,14364r-6,22l2302,14399r,31l2273,14430r-1,l2270,14432r-1,1l2267,14437r,3l2266,14446r,18l2266,14470r3,8l2272,14480r30,l2302,14658r1,2l2305,14662r1,1l2311,14665r3,l2322,14666r22,l2352,14665r3,l2360,14663r1,-1l2363,14660r1,-2l2364,14480r81,l2445,14658r,2l2447,14662r2,1l2453,14665r4,l2465,14666r21,l2494,14665r4,l2502,14663r2,-1l2506,14660r,-2l2506,14480r43,l2552,14478r3,-8l2556,14464r,-14l2556,14446r-1,-6l2554,14437r-1,-4l2551,14432r-2,-2l2548,14430r-42,l2506,14396r2,-10l2517,14374r6,-3l2536,14371r3,l2545,14372r2,1l2553,14375r3,1l2557,14376r3,l2562,14374r1,-3l2564,14368r1,-4l2565,14346t227,199l2792,14531r-1,-13l2788,14505r-3,-11l2782,14483r-5,-10l2777,14473r-6,-9l2764,14456r-7,-8l2749,14442r-10,-5l2729,14432r,127l2728,14570r-4,18l2720,14595r-9,13l2706,14613r-14,7l2684,14621r-19,l2656,14620r-14,-8l2637,14607r-8,-13l2626,14586r-4,-18l2622,14559r,-24l2623,14525r4,-18l2630,14499r9,-13l2645,14481r14,-6l2667,14473r19,l2694,14475r14,7l2713,14488r9,13l2725,14509r3,18l2729,14535r,24l2729,14432r-11,-3l2705,14426r-13,-1l2678,14424r-15,1l2650,14427r-13,2l2625,14433r-10,5l2605,14444r-9,7l2588,14459r-7,9l2575,14477r-5,11l2566,14499r-4,11l2560,14523r-1,12l2559,14537r-1,13l2559,14564r1,13l2562,14589r3,12l2569,14612r5,10l2579,14631r7,8l2594,14646r8,7l2611,14658r11,5l2633,14666r12,3l2658,14670r15,1l2687,14670r14,-2l2713,14666r12,-4l2736,14657r10,-6l2755,14644r8,-8l2770,14627r3,-6l2776,14618r5,-11l2785,14596r3,-12l2790,14572r2,-13l2792,14558r,-13e" fillcolor="#2c3e50"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23" type="#_x0000_t75" style="position:absolute;left:2828;top:14325;width:367;height:346">
              <v:imagedata r:id="rId5" o:title=""/>
            </v:shape>
            <v:shape id="_x0000_s1122" type="#_x0000_t75" style="position:absolute;left:3231;top:14424;width:200;height:246">
              <v:imagedata r:id="rId6" o:title=""/>
            </v:shape>
            <v:shape id="_x0000_s1121" type="#_x0000_t75" style="position:absolute;left:3480;top:14324;width:220;height:347">
              <v:imagedata r:id="rId7" o:title=""/>
            </v:shape>
            <v:shape id="_x0000_s1120" style="position:absolute;left:3736;top:14324;width:62;height:343" coordorigin="3736,14324" coordsize="62,343" path="m3773,14324r-12,l3756,14324r-20,9l3736,14658r25,8l3773,14666r25,-8l3798,14333r-25,-9xe" fillcolor="#2c3e50" stroked="f">
              <v:path arrowok="t"/>
            </v:shape>
            <v:shape id="_x0000_s1119" type="#_x0000_t75" style="position:absolute;left:3834;top:14424;width:214;height:246">
              <v:imagedata r:id="rId8" o:title=""/>
            </v:shape>
            <v:shape id="_x0000_s1118" type="#_x0000_t75" style="position:absolute;left:1974;top:14730;width:622;height:324">
              <v:imagedata r:id="rId9" o:title=""/>
            </v:shape>
            <v:shape id="_x0000_s1117" type="#_x0000_t75" style="position:absolute;left:2645;top:14807;width:374;height:242">
              <v:imagedata r:id="rId10" o:title=""/>
            </v:shape>
            <v:shape id="_x0000_s1116" style="position:absolute;left:3063;top:14715;width:72;height:335" coordorigin="3063,14715" coordsize="72,335" o:spt="100" adj="0,,0" path="m3104,14811r-12,l3087,14812r-8,1l3076,14813r-5,2l3070,14816r-2,3l3067,14820r,221l3068,15043r2,2l3071,15046r5,2l3079,15048r8,1l3092,15049r12,l3109,15049r8,-1l3120,15048r5,-2l3126,15045r2,-2l3129,15041r,-221l3128,14819r-2,-3l3125,14815r-5,-2l3117,14813r-8,-1l3104,14811xm3112,14715r-28,l3075,14718r-10,9l3063,14736r,24l3065,14769r10,9l3084,14780r28,l3121,14778r10,-10l3134,14760r,-25l3131,14727r-10,-9l3112,14715xe" fillcolor="#2c3e50" stroked="f">
              <v:stroke joinstyle="round"/>
              <v:formulas/>
              <v:path arrowok="t" o:connecttype="segments"/>
            </v:shape>
            <v:shape id="_x0000_s1115" type="#_x0000_t75" style="position:absolute;left:3178;top:14807;width:454;height:330">
              <v:imagedata r:id="rId11" o:title=""/>
            </v:shape>
            <v:shape id="_x0000_s1114" type="#_x0000_t75" style="position:absolute;left:3687;top:14710;width:1464;height:448">
              <v:imagedata r:id="rId12" o:title=""/>
            </v:shape>
            <v:shape id="_x0000_s1113" style="position:absolute;left:11083;top:14821;width:69;height:69" coordorigin="11083,14821" coordsize="69,69" o:spt="100" adj="0,,0" path="m11123,14821r-11,l11106,14822r-11,6l11091,14832r-6,11l11083,14849r,12l11085,14866r6,11l11095,14882r11,6l11111,14889r12,l11129,14888r7,-5l11112,14883r-4,-1l11099,14877r-4,-3l11090,14865r-1,-4l11089,14849r1,-4l11090,14845r5,-9l11099,14833r9,-5l11112,14826r24,l11129,14822r-6,-1xm11136,14826r-14,l11127,14828r9,5l11139,14836r5,9l11145,14845r1,4l11146,14861r-1,4l11140,14874r-4,3l11127,14882r-5,1l11136,14883r4,-1l11144,14877r6,-11l11151,14861r,-12l11150,14843r-6,-11l11140,14828r-4,-2xm11119,14837r-17,l11102,14874r6,l11108,14858r14,l11122,14858r-2,-1l11123,14857r3,-1l11129,14853r-21,l11108,14842r21,l11128,14840r-2,-1l11122,14837r-3,xm11122,14858r-8,l11115,14859r3,2l11120,14863r6,11l11133,14874r-6,-11l11125,14861r-2,-2l11123,14858r-1,xm11129,14842r-11,l11120,14842r2,1l11123,14844r1,1l11124,14850r,1l11121,14853r-2,l11129,14853r1,-1l11130,14850r1,-5l11130,14843r-1,-1xe" fillcolor="#2c3e50" stroked="f">
              <v:stroke joinstyle="round"/>
              <v:formulas/>
              <v:path arrowok="t" o:connecttype="segments"/>
            </v:shape>
            <v:line id="_x0000_s1112" style="position:absolute" from="7377,14928" to="11147,14928" strokecolor="#2c3e50" strokeweight=".34256mm"/>
            <v:shape id="_x0000_s1111" type="#_x0000_t75" style="position:absolute;left:7391;top:14980;width:196;height:117">
              <v:imagedata r:id="rId13" o:title=""/>
            </v:shape>
            <v:line id="_x0000_s1110" style="position:absolute" from="7677,14980" to="7677,15097" strokecolor="#2c3e50" strokeweight=".29317mm"/>
            <v:shape id="_x0000_s1109" style="position:absolute;left:7716;top:15009;width:71;height:88" coordorigin="7716,15009" coordsize="71,88" o:spt="100" adj="0,,0" path="m7731,15011r-15,l7716,15097r15,l7731,15042r9,-13l7742,15028r-11,l7731,15011xm7784,15023r-21,l7766,15024r3,6l7770,15034r,63l7786,15097r,-69l7784,15023xm7769,15009r-20,l7739,15015r-8,13l7742,15028r7,-5l7784,15023r,-2l7775,15012r-6,-3xe" fillcolor="#2c3e50" stroked="f">
              <v:stroke joinstyle="round"/>
              <v:formulas/>
              <v:path arrowok="t" o:connecttype="segments"/>
            </v:shape>
            <v:shape id="_x0000_s1108" type="#_x0000_t75" style="position:absolute;left:7816;top:14980;width:498;height:119">
              <v:imagedata r:id="rId14" o:title=""/>
            </v:shape>
            <v:shape id="_x0000_s1107" type="#_x0000_t75" style="position:absolute;left:8386;top:14970;width:155;height:129">
              <v:imagedata r:id="rId15" o:title=""/>
            </v:shape>
            <v:shape id="_x0000_s1106" type="#_x0000_t75" style="position:absolute;left:8592;top:14972;width:235;height:127">
              <v:imagedata r:id="rId16" o:title=""/>
            </v:shape>
            <v:shape id="_x0000_s1105" type="#_x0000_t75" style="position:absolute;left:8904;top:14980;width:184;height:120">
              <v:imagedata r:id="rId17" o:title=""/>
            </v:shape>
            <v:shape id="_x0000_s1104" type="#_x0000_t75" style="position:absolute;left:9118;top:14980;width:545;height:148">
              <v:imagedata r:id="rId18" o:title=""/>
            </v:shape>
            <v:shape id="_x0000_s1103" type="#_x0000_t75" style="position:absolute;left:9723;top:14977;width:533;height:151">
              <v:imagedata r:id="rId19" o:title=""/>
            </v:shape>
            <v:shape id="_x0000_s1102" type="#_x0000_t75" style="position:absolute;left:10332;top:14970;width:155;height:129">
              <v:imagedata r:id="rId20" o:title=""/>
            </v:shape>
            <v:shape id="_x0000_s1101" type="#_x0000_t75" style="position:absolute;left:10541;top:14977;width:451;height:153">
              <v:imagedata r:id="rId21" o:title=""/>
            </v:shape>
            <v:shape id="_x0000_s1100" type="#_x0000_t75" style="position:absolute;left:11022;top:14980;width:117;height:119">
              <v:imagedata r:id="rId22" o:title=""/>
            </v:shape>
            <v:shape id="_x0000_s1099" type="#_x0000_t75" style="position:absolute;left:8668;top:14258;width:483;height:164">
              <v:imagedata r:id="rId23" o:title=""/>
            </v:shape>
            <v:shape id="_x0000_s1098" type="#_x0000_t75" style="position:absolute;left:9184;top:14252;width:244;height:136">
              <v:imagedata r:id="rId24" o:title=""/>
            </v:shape>
            <v:shape id="_x0000_s1097" type="#_x0000_t75" style="position:absolute;left:9499;top:14261;width:144;height:125">
              <v:imagedata r:id="rId25" o:title=""/>
            </v:shape>
            <v:shape id="_x0000_s1096" type="#_x0000_t75" style="position:absolute;left:9676;top:14244;width:356;height:150">
              <v:imagedata r:id="rId26" o:title=""/>
            </v:shape>
            <v:shape id="_x0000_s1095" type="#_x0000_t75" style="position:absolute;left:10120;top:14261;width:110;height:125">
              <v:imagedata r:id="rId27" o:title=""/>
            </v:shape>
            <v:shape id="_x0000_s1094" type="#_x0000_t75" style="position:absolute;left:10264;top:14252;width:420;height:167">
              <v:imagedata r:id="rId28" o:title=""/>
            </v:shape>
            <v:shape id="_x0000_s1093" type="#_x0000_t75" style="position:absolute;left:7376;top:14393;width:2506;height:504">
              <v:imagedata r:id="rId29" o:title=""/>
            </v:shape>
            <v:shape id="_x0000_s1092" type="#_x0000_t75" style="position:absolute;left:10001;top:14423;width:1119;height:469">
              <v:imagedata r:id="rId30" o:title=""/>
            </v:shape>
            <w10:wrap anchorx="page" anchory="page"/>
          </v:group>
        </w:pict>
      </w:r>
      <w:r>
        <w:rPr>
          <w:rFonts w:ascii="Times New Roman"/>
          <w:sz w:val="20"/>
        </w:rPr>
      </w:r>
      <w:r>
        <w:rPr>
          <w:rFonts w:ascii="Times New Roman"/>
          <w:sz w:val="20"/>
        </w:rPr>
        <w:pict>
          <v:group id="_x0000_s1050" style="width:610pt;height:145.95pt;mso-position-horizontal-relative:char;mso-position-vertical-relative:line" coordsize="12200,2919">
            <v:rect id="_x0000_s1090" style="position:absolute;width:12200;height:2191" stroked="f"/>
            <v:shape id="_x0000_s1089" style="position:absolute;left:10027;top:1489;width:1431;height:1431" coordorigin="10027,1489" coordsize="1431,1431" path="m10742,1489r-73,3l10598,1503r-68,18l10464,1545r-63,30l10342,1611r-55,41l10237,1698r-47,51l10149,1804r-36,59l10083,1926r-24,65l10042,2060r-11,71l10027,2204r4,73l10042,2348r17,68l10083,2482r30,63l10149,2604r41,55l10237,2709r50,47l10342,2797r59,36l10464,2863r66,24l10598,2904r71,11l10742,2919r73,-4l10886,2904r69,-17l11020,2863r63,-30l11142,2797r55,-41l11248,2709r46,-50l11335,2604r36,-59l11401,2482r24,-66l11443,2348r10,-71l11457,2204r-4,-73l11443,2060r-18,-69l11401,1926r-30,-63l11335,1804r-41,-55l11248,1698r-51,-46l11142,1611r-59,-36l11020,1545r-65,-24l10886,1503r-71,-11l10742,1489xe" fillcolor="#2880ba" stroked="f">
              <v:path arrowok="t"/>
            </v:shape>
            <v:rect id="_x0000_s1088" style="position:absolute;left:10432;top:2042;width:89;height:421" filled="f" strokecolor="white" strokeweight=".37536mm"/>
            <v:rect id="_x0000_s1087" style="position:absolute;left:10609;top:2042;width:89;height:421" filled="f" strokecolor="white" strokeweight=".37536mm"/>
            <v:rect id="_x0000_s1086" style="position:absolute;left:10786;top:2042;width:89;height:421" filled="f" strokecolor="white" strokeweight=".37536mm"/>
            <v:rect id="_x0000_s1085" style="position:absolute;left:10964;top:2042;width:89;height:421" filled="f" strokecolor="white" strokeweight=".37536mm"/>
            <v:rect id="_x0000_s1084" style="position:absolute;left:10366;top:2518;width:753;height:66" filled="f" strokecolor="white" strokeweight=".37536mm"/>
            <v:shape id="_x0000_s1083" style="position:absolute;left:10401;top:1675;width:696;height:312" coordorigin="10401,1675" coordsize="696,312" path="m10401,1987r352,-312l11097,1987r-696,xe" filled="f" strokecolor="white" strokeweight=".37536mm">
              <v:path arrowok="t"/>
            </v:shape>
            <v:shape id="_x0000_s1082" style="position:absolute;left:10219;top:2565;width:84;height:84" coordorigin="10219,2565" coordsize="84,84" o:spt="100" adj="0,,0" path="m10235,2588r-16,13l10220,2610r32,38l10266,2636r-15,l10229,2609r1,-5l10241,2596r14,l10253,2594r-5,l10241,2589r-6,-1xm10255,2596r-14,l10246,2598r21,25l10251,2636r15,l10288,2618r-15,l10255,2596xm10278,2575r-10,l10291,2603r-18,15l10288,2618r15,-13l10278,2575xm10258,2565r-14,12l10242,2585r6,9l10248,2594r5,l10251,2592r,-7l10262,2576r6,-1l10278,2575r-8,-10l10258,2565xe" stroked="f">
              <v:stroke joinstyle="round"/>
              <v:formulas/>
              <v:path arrowok="t" o:connecttype="segments"/>
            </v:shape>
            <v:shape id="_x0000_s1081" style="position:absolute;left:10171;top:2497;width:74;height:75" coordorigin="10171,2497" coordsize="74,75" o:spt="100" adj="0,,0" path="m10212,2497r-13,l10188,2502r-10,8l10172,2522r-1,14l10178,2553r12,13l10203,2572r13,-1l10228,2566r5,-4l10212,2562r-11,l10192,2557r-8,-8l10180,2538r,-10l10185,2519r8,-8l10204,2507r25,l10225,2502r-13,-5xm10229,2507r-25,l10214,2507r9,4l10231,2519r4,11l10235,2540r-4,10l10222,2557r-10,5l10233,2562r4,-4l10243,2546r1,-14l10238,2515r-9,-8xe" stroked="f">
              <v:stroke joinstyle="round"/>
              <v:formulas/>
              <v:path arrowok="t" o:connecttype="segments"/>
            </v:shape>
            <v:shape id="_x0000_s1080" style="position:absolute;left:10133;top:2406;width:80;height:74" coordorigin="10133,2406" coordsize="80,74" o:spt="100" adj="0,,0" path="m10181,2406r-48,59l10138,2475r75,4l10209,2470r-20,-1l10189,2468r-8,l10143,2467r24,-29l10176,2438r-3,-7l10185,2416r-4,-10xm10176,2438r-9,l10181,2468r8,l10176,2438xe" stroked="f">
              <v:stroke joinstyle="round"/>
              <v:formulas/>
              <v:path arrowok="t" o:connecttype="segments"/>
            </v:shape>
            <v:shape id="_x0000_s1079" style="position:absolute;left:10099;top:2339;width:80;height:77" coordorigin="10099,2339" coordsize="80,77" o:spt="100" adj="0,,0" path="m10122,2352r-18,5l10099,2364r15,51l10152,2404r-34,l10109,2371r1,-5l10126,2362r6,l10130,2356r-8,-4xm10132,2362r-6,l10130,2367r9,31l10118,2404r34,l10178,2396r,l10147,2396r-9,-30l10138,2365r-4,l10132,2362xm10175,2387r-28,9l10178,2396r-3,-9xm10161,2339r-4,3l10152,2344r-17,8l10132,2356r2,8l10134,2365r4,l10140,2362r11,-7l10160,2352r4,-3l10161,2339xe" stroked="f">
              <v:stroke joinstyle="round"/>
              <v:formulas/>
              <v:path arrowok="t" o:connecttype="segments"/>
            </v:shape>
            <v:shape id="_x0000_s1078" style="position:absolute;left:10087;top:2263;width:71;height:71" coordorigin="10087,2263" coordsize="71,71" o:spt="100" adj="0,,0" path="m10115,2263r-14,4l10091,2275r-4,14l10087,2308r4,25l10158,2323r-1,l10097,2323r-2,-16l10094,2293r4,-10l10105,2276r11,-3l10126,2273r18,l10140,2269r-11,-6l10115,2263xm10144,2273r-18,l10134,2276r8,8l10146,2297r3,18l10097,2323r60,l10153,2296r-4,-16l10144,2273xe" stroked="f">
              <v:stroke joinstyle="round"/>
              <v:formulas/>
              <v:path arrowok="t" o:connecttype="segments"/>
            </v:shape>
            <v:shape id="_x0000_s1077" style="position:absolute;left:10078;top:2133;width:71;height:76" coordorigin="10078,2133" coordsize="71,76" o:spt="100" adj="0,,0" path="m10115,2133r-13,1l10091,2140r-9,11l10078,2169r2,18l10088,2199r11,6l10111,2208r12,-1l10135,2201r2,-3l10112,2198r-12,-3l10092,2189r-5,-9l10085,2169r3,-11l10094,2150r9,-6l10114,2143r24,l10138,2142r-11,-7l10115,2133xm10138,2143r-24,l10125,2145r9,6l10139,2160r1,12l10138,2183r-6,8l10123,2196r-11,2l10137,2198r7,-8l10148,2172r-2,-18l10138,2143xe" stroked="f">
              <v:stroke joinstyle="round"/>
              <v:formulas/>
              <v:path arrowok="t" o:connecttype="segments"/>
            </v:shape>
            <v:shape id="_x0000_s1076" style="position:absolute;left:10085;top:2060;width:68;height:59" coordorigin="10085,2060" coordsize="68,59" o:spt="100" adj="0,,0" path="m10093,2060r-8,47l10151,2118r1,-9l10123,2104r,-2l10116,2102r-22,-3l10101,2061r-8,-1xm10122,2067r-6,35l10123,2102r6,-34l10122,2067xe" stroked="f">
              <v:stroke joinstyle="round"/>
              <v:formulas/>
              <v:path arrowok="t" o:connecttype="segments"/>
            </v:shape>
            <v:shape id="_x0000_s1075" type="#_x0000_t75" style="position:absolute;left:10108;top:1600;width:388;height:424">
              <v:imagedata r:id="rId31" o:title=""/>
            </v:shape>
            <v:shape id="_x0000_s1074" style="position:absolute;left:10537;top:1557;width:76;height:72" coordorigin="10537,1557" coordsize="76,72" o:spt="100" adj="0,,0" path="m10584,1557r-18,2l10550,1567r-9,11l10537,1591r2,12l10544,1614r9,9l10567,1629r18,-2l10598,1621r-27,l10561,1618r-7,-7l10549,1600r-1,-11l10551,1579r7,-8l10568,1566r11,-1l10600,1565r-3,-3l10584,1557xm10600,1565r-21,l10589,1568r8,7l10602,1586r1,11l10600,1607r-7,8l10582,1620r-11,1l10598,1621r3,-2l10610,1608r3,-13l10612,1583r-6,-11l10600,1565xe" stroked="f">
              <v:stroke joinstyle="round"/>
              <v:formulas/>
              <v:path arrowok="t" o:connecttype="segments"/>
            </v:shape>
            <v:shape id="_x0000_s1073" style="position:absolute;left:10627;top:1540;width:51;height:73" coordorigin="10627,1540" coordsize="51,73" o:spt="100" adj="0,,0" path="m10674,1540r-47,7l10636,1613r10,-1l10642,1582r35,-5l10677,1575r-37,l10637,1553r38,-5l10674,1540xm10676,1570r-36,5l10677,1575r-1,-5xe" stroked="f">
              <v:stroke joinstyle="round"/>
              <v:formulas/>
              <v:path arrowok="t" o:connecttype="segments"/>
            </v:shape>
            <v:shape id="_x0000_s1072" style="position:absolute;left:10726;top:1536;width:67;height:68" coordorigin="10726,1536" coordsize="67,68" o:spt="100" adj="0,,0" path="m10726,1536r,9l10754,1545r-1,59l10762,1604r2,-59l10792,1545r,-7l10726,1536xm10792,1545r-28,l10792,1546r,-1xe" stroked="f">
              <v:stroke joinstyle="round"/>
              <v:formulas/>
              <v:path arrowok="t" o:connecttype="segments"/>
            </v:shape>
            <v:shape id="_x0000_s1071" style="position:absolute;left:10802;top:1540;width:72;height:76" coordorigin="10802,1540" coordsize="72,76" o:spt="100" adj="0,,0" path="m10869,1577r-53,l10858,1583r-4,31l10863,1615r6,-38xm10812,1540r-10,66l10811,1608r5,-31l10869,1577r,-1l10860,1576r-43,-7l10821,1541r-9,-1xm10864,1548r-4,28l10869,1576r4,-27l10864,1548xe" stroked="f">
              <v:stroke joinstyle="round"/>
              <v:formulas/>
              <v:path arrowok="t" o:connecttype="segments"/>
            </v:shape>
            <v:shape id="_x0000_s1070" style="position:absolute;left:10883;top:1556;width:67;height:79" coordorigin="10883,1556" coordsize="67,79" o:spt="100" adj="0,,0" path="m10901,1556r-18,64l10932,1634r2,-7l10894,1616r7,-23l10928,1593r-25,-7l10908,1566r28,l10901,1556xm10928,1593r-27,l10937,1604r2,-7l10928,1593xm10936,1566r-28,l10947,1577r2,-7l10936,1566xe" stroked="f">
              <v:stroke joinstyle="round"/>
              <v:formulas/>
              <v:path arrowok="t" o:connecttype="segments"/>
            </v:shape>
            <v:shape id="_x0000_s1069" type="#_x0000_t75" style="position:absolute;left:10989;top:1593;width:415;height:555">
              <v:imagedata r:id="rId32" o:title=""/>
            </v:shape>
            <v:shape id="_x0000_s1068" style="position:absolute;left:11335;top:2199;width:73;height:64" coordorigin="11335,2199" coordsize="73,64" o:spt="100" adj="0,,0" path="m11360,2199r-15,1l11337,2210r-2,39l11343,2261r21,1l11371,2258r1,-6l11356,2252r-8,l11343,2244r1,-27l11350,2209r9,l11360,2199xm11406,2212r-22,l11395,2213r5,8l11399,2241r-3,10l11386,2251r,10l11401,2261r5,-14l11408,2214r-2,-2xm11388,2203r-14,7l11368,2227r-4,18l11356,2252r16,l11380,2214r4,-2l11406,2212r-5,-9l11388,2203xm11359,2209r-9,l11359,2209r,xe" stroked="f">
              <v:stroke joinstyle="round"/>
              <v:formulas/>
              <v:path arrowok="t" o:connecttype="segments"/>
            </v:shape>
            <v:shape id="_x0000_s1067" style="position:absolute;left:11329;top:2280;width:74;height:73" coordorigin="11329,2280" coordsize="74,73" o:spt="100" adj="0,,0" path="m11330,2300r-1,9l11356,2314r33,38l11391,2340r-26,-29l11377,2305r-19,l11330,2300xm11402,2280r-44,25l11377,2305r23,-12l11402,2280xe" stroked="f">
              <v:stroke joinstyle="round"/>
              <v:formulas/>
              <v:path arrowok="t" o:connecttype="segments"/>
            </v:shape>
            <v:shape id="_x0000_s1066" style="position:absolute;left:11308;top:2353;width:73;height:68" coordorigin="11308,2353" coordsize="73,68" o:spt="100" adj="0,,0" path="m11377,2372r-16,l11372,2376r2,9l11368,2404r-6,9l11352,2413r-2,8l11360,2421r8,-5l11370,2413r-8,l11353,2411r18,l11374,2408r3,-10l11380,2386r-1,-10l11377,2372xm11330,2353r-8,4l11315,2365r-5,12l11308,2390r1,11l11313,2409r8,5l11329,2416r7,-3l11341,2404r-18,l11316,2402r-3,-9l11321,2368r8,-7l11338,2361r2,-7l11330,2353xm11367,2364r-16,4l11342,2383r-8,16l11323,2404r18,l11357,2374r4,-2l11377,2372r-3,-3l11367,2364xm11338,2361r-9,l11337,2363r1,-2xe" stroked="f">
              <v:stroke joinstyle="round"/>
              <v:formulas/>
              <v:path arrowok="t" o:connecttype="segments"/>
            </v:shape>
            <v:shape id="_x0000_s1065" style="position:absolute;left:11284;top:2439;width:77;height:64" coordorigin="11284,2439" coordsize="77,64" o:spt="100" adj="0,,0" path="m11288,2441r-4,9l11338,2474r-12,26l11334,2503r17,-38l11342,2465r-54,-24xm11354,2439r-12,26l11351,2465r10,-23l11354,2439xe" stroked="f">
              <v:stroke joinstyle="round"/>
              <v:formulas/>
              <v:path arrowok="t" o:connecttype="segments"/>
            </v:shape>
            <v:shape id="_x0000_s1064" style="position:absolute;left:11241;top:2485;width:84;height:78" coordorigin="11241,2485" coordsize="84,78" o:spt="100" adj="0,,0" path="m11314,2513r-19,l11313,2524r-21,35l11299,2563r25,-43l11314,2513xm11287,2497r-19,l11288,2509r-19,33l11275,2546r20,-33l11314,2513r-27,-16xm11267,2485r-26,44l11247,2533r21,-36l11287,2497r-20,-12xe" stroked="f">
              <v:stroke joinstyle="round"/>
              <v:formulas/>
              <v:path arrowok="t" o:connecttype="segments"/>
            </v:shape>
            <v:shape id="_x0000_s1063" style="position:absolute;left:11175;top:2544;width:109;height:112" coordorigin="11175,2544" coordsize="109,112" o:spt="100" adj="0,,0" path="m11181,2606r-6,8l11226,2656r10,-12l11227,2644r-46,-38xm11206,2575r-6,8l11227,2644r,l11236,2644r,l11209,2584r37,l11206,2575xm11246,2584r-37,l11274,2599r7,-9l11272,2590r-26,-6xm11232,2544r-6,8l11272,2590r,l11281,2590r2,-3l11232,2544xe" stroked="f">
              <v:stroke joinstyle="round"/>
              <v:formulas/>
              <v:path arrowok="t" o:connecttype="segments"/>
            </v:shape>
            <v:shape id="_x0000_s1062" style="position:absolute;left:10320;top:2672;width:38;height:38" coordorigin="10320,2672" coordsize="38,38" path="m10342,2672r-10,1l10326,2680r-6,8l10321,2698r14,12l10346,2709r11,-14l10356,2684r-14,-12xe" stroked="f">
              <v:path arrowok="t"/>
            </v:shape>
            <v:shape id="_x0000_s1061" style="position:absolute;left:10391;top:2717;width:75;height:74" coordorigin="10391,2717" coordsize="75,74" o:spt="100" adj="0,,0" path="m10429,2717r-14,1l10404,2725r-8,10l10392,2746r-1,13l10397,2772r14,12l10428,2790r14,-2l10454,2782r,-1l10426,2781r-11,-4l10406,2770r-4,-9l10401,2751r4,-11l10412,2731r9,-5l10432,2726r17,l10446,2723r-17,-6xm10449,2726r-17,l10442,2729r9,8l10456,2746r,10l10453,2767r-8,9l10436,2781r-10,l10454,2781r7,-9l10466,2761r,-2l10466,2747r-6,-13l10449,2726xe" stroked="f">
              <v:stroke joinstyle="round"/>
              <v:formulas/>
              <v:path arrowok="t" o:connecttype="segments"/>
            </v:shape>
            <v:shape id="_x0000_s1060" style="position:absolute;left:10468;top:2750;width:70;height:66" coordorigin="10468,2750" coordsize="70,66" o:spt="100" adj="0,,0" path="m10494,2750r-26,62l10477,2815r12,-27l10509,2788r-17,-7l10500,2760r20,l10494,2750xm10509,2788r-20,l10522,2801r3,-7l10509,2788xm10520,2760r-20,l10535,2775r3,-7l10520,2760xe" stroked="f">
              <v:stroke joinstyle="round"/>
              <v:formulas/>
              <v:path arrowok="t" o:connecttype="segments"/>
            </v:shape>
            <v:shape id="_x0000_s1059" style="position:absolute;left:10565;top:2786;width:75;height:73" coordorigin="10565,2786" coordsize="75,73" o:spt="100" adj="0,,0" path="m10593,2786r-14,5l10570,2801r-5,12l10565,2826r4,13l10580,2849r16,7l10606,2858r11,1l10629,2857r1,-7l10614,2850r-9,l10598,2849r-12,-6l10578,2835r-3,-9l10575,2815r5,-10l10587,2797r10,-3l10633,2794r-4,-3l10611,2787r-18,-1xm10605,2820r-1,8l10625,2832r-4,17l10614,2850r16,l10636,2827r-31,-7xm10633,2794r-36,l10610,2794r10,3l10628,2802r,9l10638,2813r1,-14l10633,2794xe" stroked="f">
              <v:stroke joinstyle="round"/>
              <v:formulas/>
              <v:path arrowok="t" o:connecttype="segments"/>
            </v:shape>
            <v:shape id="_x0000_s1058" style="position:absolute;left:10664;top:2799;width:56;height:71" coordorigin="10664,2799" coordsize="56,71" o:spt="100" adj="0,,0" path="m10669,2799r-5,67l10715,2870r,-7l10674,2859r2,-23l10714,2836r,-4l10677,2829r1,-21l10719,2808r,-5l10669,2799xm10714,2836r-38,l10714,2839r,-3xm10719,2808r-41,l10719,2811r,-3xe" stroked="f">
              <v:stroke joinstyle="round"/>
              <v:formulas/>
              <v:path arrowok="t" o:connecttype="segments"/>
            </v:shape>
            <v:shape id="_x0000_s1057" style="position:absolute;left:10738;top:2801;width:76;height:71" coordorigin="10738,2801" coordsize="76,71" o:spt="100" adj="0,,0" path="m10774,2801r-18,4l10745,2814r-6,12l10738,2838r2,12l10747,2861r12,8l10777,2871r18,-4l10799,2864r-22,l10766,2862r-9,-5l10751,2849r-3,-12l10749,2826r6,-9l10763,2811r11,-3l10800,2808r-8,-5l10774,2801xm10800,2808r-26,l10785,2810r9,5l10800,2823r3,12l10801,2846r-5,9l10788,2861r-11,3l10799,2864r7,-6l10812,2846r1,-12l10810,2822r-6,-11l10800,2808xe" stroked="f">
              <v:stroke joinstyle="round"/>
              <v:formulas/>
              <v:path arrowok="t" o:connecttype="segments"/>
            </v:shape>
            <v:shape id="_x0000_s1056" style="position:absolute;left:10828;top:2788;width:72;height:76" coordorigin="10828,2788" coordsize="72,76" o:spt="100" adj="0,,0" path="m10881,2788r-53,10l10841,2864r9,-2l10845,2833r30,-6l10889,2827r,-2l10889,2825r-46,l10839,2804r34,-7l10888,2797r-1,-3l10881,2788xm10889,2827r-14,l10879,2830r2,4l10884,2841r3,9l10890,2855r10,-2l10897,2849r-2,-6l10893,2836r-4,-9xm10888,2797r-15,l10877,2799r4,17l10875,2819r-32,6l10889,2825r-3,-2l10877,2823r,l10886,2820r4,-7l10888,2797xm10886,2822r-9,1l10886,2823r,-1xe" stroked="f">
              <v:stroke joinstyle="round"/>
              <v:formulas/>
              <v:path arrowok="t" o:connecttype="segments"/>
            </v:shape>
            <v:shape id="_x0000_s1055" style="position:absolute;left:10912;top:2766;width:80;height:73" coordorigin="10912,2766" coordsize="80,73" o:spt="100" adj="0,,0" path="m10951,2766r-12,3l10923,2778r-9,11l10912,2802r2,13l10920,2827r11,8l10945,2838r17,-3l10972,2832r4,-2l10947,2830r-10,-3l10928,2821r-5,-10l10922,2801r2,-10l10931,2782r11,-6l10952,2773r20,l10970,2769r-9,-3l10951,2766xm10985,2801r-11,l10980,2817r-5,4l10967,2826r-7,2l10947,2830r29,l10982,2827r9,-8l10985,2801xm10981,2790r-29,10l10954,2807r20,-6l10985,2801r-4,-11xm10972,2773r-20,l10961,2773r5,7l10976,2777r-4,-4xe" stroked="f">
              <v:stroke joinstyle="round"/>
              <v:formulas/>
              <v:path arrowok="t" o:connecttype="segments"/>
            </v:shape>
            <v:shape id="_x0000_s1054" style="position:absolute;left:10988;top:2747;width:37;height:65" coordorigin="10988,2747" coordsize="37,65" path="m10997,2747r-9,4l11016,2812r9,-4l10997,2747xe" stroked="f">
              <v:path arrowok="t"/>
            </v:shape>
            <v:shape id="_x0000_s1053" style="position:absolute;left:11038;top:2721;width:73;height:81" coordorigin="11038,2721" coordsize="73,81" o:spt="100" adj="0,,0" path="m11047,2721r-9,6l11041,2802r9,-5l11049,2777r15,-8l11049,2769r-2,-38l11063,2731r-16,-10xm11063,2731r-16,l11078,2752r-29,17l11064,2769r21,-12l11102,2757r-39,-26xm11102,2757r-17,l11101,2768r10,-6l11102,2757xe" stroked="f">
              <v:stroke joinstyle="round"/>
              <v:formulas/>
              <v:path arrowok="t" o:connecttype="segments"/>
            </v:shape>
            <v:shape id="_x0000_s1052" style="position:absolute;left:11128;top:2674;width:38;height:38" coordorigin="11128,2674" coordsize="38,38" path="m11143,2674r-14,12l11128,2696r11,15l11150,2712r14,-12l11165,2689r-12,-14l11143,2674xe" stroked="f">
              <v:path arrowok="t"/>
            </v:shape>
            <v:shapetype id="_x0000_t202" coordsize="21600,21600" o:spt="202" path="m,l,21600r21600,l21600,xe">
              <v:stroke joinstyle="miter"/>
              <v:path gradientshapeok="t" o:connecttype="rect"/>
            </v:shapetype>
            <v:shape id="_x0000_s1051" type="#_x0000_t202" style="position:absolute;width:12200;height:2919" filled="f" stroked="f">
              <v:textbox inset="0,0,0,0">
                <w:txbxContent>
                  <w:p w:rsidR="00AA51B4" w:rsidRDefault="00AA51B4">
                    <w:pPr>
                      <w:rPr>
                        <w:rFonts w:ascii="Times New Roman"/>
                        <w:sz w:val="46"/>
                      </w:rPr>
                    </w:pPr>
                  </w:p>
                  <w:p w:rsidR="00AA51B4" w:rsidRDefault="00AA51B4">
                    <w:pPr>
                      <w:spacing w:before="8"/>
                      <w:rPr>
                        <w:rFonts w:ascii="Times New Roman"/>
                        <w:sz w:val="36"/>
                      </w:rPr>
                    </w:pPr>
                  </w:p>
                  <w:p w:rsidR="00AA51B4" w:rsidRDefault="00614CDB">
                    <w:pPr>
                      <w:spacing w:line="520" w:lineRule="exact"/>
                      <w:ind w:left="1074"/>
                      <w:rPr>
                        <w:rFonts w:ascii="Verdana"/>
                        <w:b/>
                        <w:sz w:val="46"/>
                      </w:rPr>
                    </w:pPr>
                    <w:bookmarkStart w:id="0" w:name="Cover_64"/>
                    <w:bookmarkEnd w:id="0"/>
                    <w:r>
                      <w:rPr>
                        <w:rFonts w:ascii="Verdana"/>
                        <w:b/>
                        <w:color w:val="2C3E50"/>
                        <w:sz w:val="46"/>
                      </w:rPr>
                      <w:t>Grants Collection</w:t>
                    </w:r>
                  </w:p>
                  <w:p w:rsidR="00AA51B4" w:rsidRDefault="00614CDB">
                    <w:pPr>
                      <w:spacing w:line="447" w:lineRule="exact"/>
                      <w:ind w:left="1074"/>
                      <w:rPr>
                        <w:rFonts w:ascii="Verdana"/>
                        <w:sz w:val="40"/>
                      </w:rPr>
                    </w:pPr>
                    <w:r>
                      <w:rPr>
                        <w:rFonts w:ascii="Verdana"/>
                        <w:color w:val="2880BA"/>
                        <w:sz w:val="40"/>
                      </w:rPr>
                      <w:t>Valdosta State University</w:t>
                    </w:r>
                  </w:p>
                </w:txbxContent>
              </v:textbox>
            </v:shape>
            <w10:wrap type="none"/>
            <w10:anchorlock/>
          </v:group>
        </w:pict>
      </w:r>
    </w:p>
    <w:p w:rsidR="00AA51B4" w:rsidRDefault="00614CDB">
      <w:pPr>
        <w:spacing w:before="116" w:line="166" w:lineRule="exact"/>
        <w:ind w:left="10246" w:right="472" w:hanging="314"/>
        <w:rPr>
          <w:rFonts w:ascii="Arial"/>
          <w:b/>
          <w:sz w:val="15"/>
        </w:rPr>
      </w:pPr>
      <w:r>
        <w:rPr>
          <w:rFonts w:ascii="Arial"/>
          <w:b/>
          <w:color w:val="FFFFFF"/>
          <w:w w:val="105"/>
          <w:sz w:val="15"/>
        </w:rPr>
        <w:t>UNIVERSITY SYSTEM OF GEORGIA</w:t>
      </w:r>
    </w:p>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614CDB">
      <w:pPr>
        <w:spacing w:before="207"/>
        <w:ind w:left="1060" w:right="472"/>
        <w:rPr>
          <w:rFonts w:ascii="Verdana"/>
          <w:sz w:val="32"/>
        </w:rPr>
      </w:pPr>
      <w:r>
        <w:rPr>
          <w:rFonts w:ascii="Verdana"/>
          <w:color w:val="FFFFFF"/>
          <w:spacing w:val="-13"/>
          <w:sz w:val="32"/>
        </w:rPr>
        <w:t xml:space="preserve">Shaun </w:t>
      </w:r>
      <w:r>
        <w:rPr>
          <w:rFonts w:ascii="Verdana"/>
          <w:color w:val="FFFFFF"/>
          <w:spacing w:val="-14"/>
          <w:sz w:val="32"/>
        </w:rPr>
        <w:t>Ault, Sudhir</w:t>
      </w:r>
      <w:r>
        <w:rPr>
          <w:rFonts w:ascii="Verdana"/>
          <w:color w:val="FFFFFF"/>
          <w:spacing w:val="-64"/>
          <w:sz w:val="32"/>
        </w:rPr>
        <w:t xml:space="preserve"> </w:t>
      </w:r>
      <w:bookmarkStart w:id="1" w:name="_GoBack"/>
      <w:bookmarkEnd w:id="1"/>
      <w:r>
        <w:rPr>
          <w:rFonts w:ascii="Verdana"/>
          <w:color w:val="FFFFFF"/>
          <w:spacing w:val="-17"/>
          <w:sz w:val="32"/>
        </w:rPr>
        <w:t>Goel</w:t>
      </w:r>
    </w:p>
    <w:p w:rsidR="00AA51B4" w:rsidRDefault="00614CDB">
      <w:pPr>
        <w:pStyle w:val="BodyText"/>
        <w:spacing w:before="2"/>
        <w:rPr>
          <w:rFonts w:ascii="Verdana"/>
          <w:sz w:val="11"/>
        </w:rPr>
      </w:pPr>
      <w:r>
        <w:pict>
          <v:line id="_x0000_s1049" style="position:absolute;z-index:1072;mso-wrap-distance-left:0;mso-wrap-distance-right:0;mso-position-horizontal-relative:page" from="54pt,9.8pt" to="524.5pt,9.8pt" strokecolor="#2880ba" strokeweight="2pt">
            <w10:wrap type="topAndBottom" anchorx="page"/>
          </v:line>
        </w:pict>
      </w:r>
    </w:p>
    <w:p w:rsidR="00AA51B4" w:rsidRDefault="00614CDB">
      <w:pPr>
        <w:spacing w:before="163" w:line="1104" w:lineRule="exact"/>
        <w:ind w:left="1070" w:right="1615"/>
        <w:rPr>
          <w:rFonts w:ascii="Verdana"/>
          <w:b/>
          <w:sz w:val="92"/>
        </w:rPr>
      </w:pPr>
      <w:r>
        <w:rPr>
          <w:rFonts w:ascii="Verdana"/>
          <w:b/>
          <w:color w:val="FFFFFF"/>
          <w:spacing w:val="-42"/>
          <w:sz w:val="92"/>
        </w:rPr>
        <w:t xml:space="preserve">Analytic </w:t>
      </w:r>
      <w:r>
        <w:rPr>
          <w:rFonts w:ascii="Verdana"/>
          <w:b/>
          <w:color w:val="FFFFFF"/>
          <w:spacing w:val="-47"/>
          <w:sz w:val="92"/>
        </w:rPr>
        <w:t xml:space="preserve">Geometry </w:t>
      </w:r>
      <w:r>
        <w:rPr>
          <w:rFonts w:ascii="Verdana"/>
          <w:b/>
          <w:color w:val="FFFFFF"/>
          <w:sz w:val="92"/>
        </w:rPr>
        <w:t xml:space="preserve">&amp; </w:t>
      </w:r>
      <w:r>
        <w:rPr>
          <w:rFonts w:ascii="Verdana"/>
          <w:b/>
          <w:color w:val="FFFFFF"/>
          <w:spacing w:val="-41"/>
          <w:sz w:val="92"/>
        </w:rPr>
        <w:t>Calculus</w:t>
      </w:r>
      <w:r>
        <w:rPr>
          <w:rFonts w:ascii="Verdana"/>
          <w:b/>
          <w:color w:val="FFFFFF"/>
          <w:spacing w:val="-185"/>
          <w:sz w:val="92"/>
        </w:rPr>
        <w:t xml:space="preserve"> </w:t>
      </w:r>
      <w:r>
        <w:rPr>
          <w:rFonts w:ascii="Verdana"/>
          <w:b/>
          <w:color w:val="FFFFFF"/>
          <w:sz w:val="92"/>
        </w:rPr>
        <w:t>I</w:t>
      </w:r>
    </w:p>
    <w:p w:rsidR="00AA51B4" w:rsidRDefault="00614CDB">
      <w:pPr>
        <w:pStyle w:val="BodyText"/>
        <w:spacing w:before="9"/>
        <w:rPr>
          <w:rFonts w:ascii="Verdana"/>
          <w:b/>
          <w:sz w:val="19"/>
        </w:rPr>
      </w:pPr>
      <w:r>
        <w:pict>
          <v:line id="_x0000_s1048" style="position:absolute;z-index:1096;mso-wrap-distance-left:0;mso-wrap-distance-right:0;mso-position-horizontal-relative:page" from="54pt,15pt" to="524.5pt,15pt" strokecolor="#2880ba" strokeweight="2pt">
            <w10:wrap type="topAndBottom" anchorx="page"/>
          </v:line>
        </w:pict>
      </w:r>
    </w:p>
    <w:p w:rsidR="00AA51B4" w:rsidRDefault="00AA51B4">
      <w:pPr>
        <w:rPr>
          <w:rFonts w:ascii="Verdana"/>
          <w:sz w:val="19"/>
        </w:rPr>
        <w:sectPr w:rsidR="00AA51B4">
          <w:type w:val="continuous"/>
          <w:pgSz w:w="12240" w:h="15840"/>
          <w:pgMar w:top="0" w:right="0" w:bottom="0" w:left="0" w:header="720" w:footer="720" w:gutter="0"/>
          <w:cols w:space="720"/>
        </w:sectPr>
      </w:pPr>
    </w:p>
    <w:p w:rsidR="00AA51B4" w:rsidRDefault="00614CDB">
      <w:pPr>
        <w:pStyle w:val="BodyText"/>
        <w:ind w:left="1765"/>
        <w:rPr>
          <w:rFonts w:ascii="Verdana"/>
          <w:sz w:val="20"/>
        </w:rPr>
      </w:pPr>
      <w:r>
        <w:rPr>
          <w:rFonts w:ascii="Verdana"/>
          <w:noProof/>
          <w:sz w:val="20"/>
        </w:rPr>
        <w:lastRenderedPageBreak/>
        <w:drawing>
          <wp:inline distT="0" distB="0" distL="0" distR="0">
            <wp:extent cx="3376657" cy="725424"/>
            <wp:effectExtent l="0" t="0" r="0" b="0"/>
            <wp:docPr id="1"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9.jpeg"/>
                    <pic:cNvPicPr/>
                  </pic:nvPicPr>
                  <pic:blipFill>
                    <a:blip r:embed="rId33" cstate="print"/>
                    <a:stretch>
                      <a:fillRect/>
                    </a:stretch>
                  </pic:blipFill>
                  <pic:spPr>
                    <a:xfrm>
                      <a:off x="0" y="0"/>
                      <a:ext cx="3376657" cy="725424"/>
                    </a:xfrm>
                    <a:prstGeom prst="rect">
                      <a:avLst/>
                    </a:prstGeom>
                  </pic:spPr>
                </pic:pic>
              </a:graphicData>
            </a:graphic>
          </wp:inline>
        </w:drawing>
      </w:r>
    </w:p>
    <w:p w:rsidR="00AA51B4" w:rsidRDefault="00AA51B4">
      <w:pPr>
        <w:pStyle w:val="BodyText"/>
        <w:spacing w:before="8"/>
        <w:rPr>
          <w:rFonts w:ascii="Verdana"/>
          <w:b/>
          <w:sz w:val="17"/>
        </w:rPr>
      </w:pPr>
    </w:p>
    <w:p w:rsidR="00AA51B4" w:rsidRDefault="00614CDB">
      <w:pPr>
        <w:spacing w:before="28"/>
        <w:ind w:left="3114" w:right="3114"/>
        <w:jc w:val="center"/>
        <w:rPr>
          <w:b/>
          <w:sz w:val="36"/>
        </w:rPr>
      </w:pPr>
      <w:bookmarkStart w:id="2" w:name="description"/>
      <w:bookmarkEnd w:id="2"/>
      <w:r>
        <w:rPr>
          <w:b/>
          <w:sz w:val="36"/>
        </w:rPr>
        <w:t>Grants Collection</w:t>
      </w:r>
    </w:p>
    <w:p w:rsidR="00AA51B4" w:rsidRDefault="00AA51B4">
      <w:pPr>
        <w:pStyle w:val="BodyText"/>
        <w:spacing w:before="10"/>
        <w:rPr>
          <w:b/>
          <w:sz w:val="27"/>
        </w:rPr>
      </w:pPr>
    </w:p>
    <w:p w:rsidR="00AA51B4" w:rsidRDefault="00614CDB">
      <w:pPr>
        <w:ind w:left="100" w:right="360"/>
        <w:rPr>
          <w:sz w:val="28"/>
        </w:rPr>
      </w:pPr>
      <w:r>
        <w:rPr>
          <w:sz w:val="28"/>
        </w:rPr>
        <w:t>Affordable Learning Georgia Grants Collections are intended to provide faculty with the frameworks to quickly implement or revise the same materials as a Textbook Transformation Grants team, along with the aims and lessons learned from project teams during</w:t>
      </w:r>
      <w:r>
        <w:rPr>
          <w:sz w:val="28"/>
        </w:rPr>
        <w:t xml:space="preserve"> the implementation process.</w:t>
      </w:r>
    </w:p>
    <w:p w:rsidR="00AA51B4" w:rsidRDefault="00AA51B4">
      <w:pPr>
        <w:pStyle w:val="BodyText"/>
        <w:rPr>
          <w:sz w:val="28"/>
        </w:rPr>
      </w:pPr>
    </w:p>
    <w:p w:rsidR="00AA51B4" w:rsidRDefault="00614CDB">
      <w:pPr>
        <w:ind w:left="100" w:right="360"/>
        <w:rPr>
          <w:sz w:val="28"/>
        </w:rPr>
      </w:pPr>
      <w:r>
        <w:rPr>
          <w:sz w:val="28"/>
        </w:rPr>
        <w:t>Each collection contains the following materials:</w:t>
      </w:r>
    </w:p>
    <w:p w:rsidR="00AA51B4" w:rsidRDefault="00AA51B4">
      <w:pPr>
        <w:pStyle w:val="BodyText"/>
        <w:spacing w:before="12"/>
        <w:rPr>
          <w:sz w:val="27"/>
        </w:rPr>
      </w:pPr>
    </w:p>
    <w:p w:rsidR="00AA51B4" w:rsidRDefault="00614CDB">
      <w:pPr>
        <w:pStyle w:val="ListParagraph"/>
        <w:numPr>
          <w:ilvl w:val="0"/>
          <w:numId w:val="9"/>
        </w:numPr>
        <w:tabs>
          <w:tab w:val="left" w:pos="881"/>
        </w:tabs>
        <w:spacing w:line="356" w:lineRule="exact"/>
        <w:rPr>
          <w:sz w:val="28"/>
        </w:rPr>
      </w:pPr>
      <w:r>
        <w:rPr>
          <w:sz w:val="28"/>
        </w:rPr>
        <w:t>Linked</w:t>
      </w:r>
      <w:r>
        <w:rPr>
          <w:spacing w:val="-9"/>
          <w:sz w:val="28"/>
        </w:rPr>
        <w:t xml:space="preserve"> </w:t>
      </w:r>
      <w:r>
        <w:rPr>
          <w:sz w:val="28"/>
        </w:rPr>
        <w:t>Syllabus</w:t>
      </w:r>
    </w:p>
    <w:p w:rsidR="00AA51B4" w:rsidRDefault="00614CDB">
      <w:pPr>
        <w:pStyle w:val="ListParagraph"/>
        <w:numPr>
          <w:ilvl w:val="1"/>
          <w:numId w:val="9"/>
        </w:numPr>
        <w:tabs>
          <w:tab w:val="left" w:pos="1601"/>
        </w:tabs>
        <w:spacing w:before="2" w:line="237" w:lineRule="auto"/>
        <w:ind w:right="613"/>
        <w:rPr>
          <w:sz w:val="28"/>
        </w:rPr>
      </w:pPr>
      <w:r>
        <w:rPr>
          <w:sz w:val="28"/>
        </w:rPr>
        <w:t>The syllabus should provide the framework for both direct implementation of the grant team’s selected and created materials and the adaptation/transformation of these materials.</w:t>
      </w:r>
    </w:p>
    <w:p w:rsidR="00AA51B4" w:rsidRDefault="00614CDB">
      <w:pPr>
        <w:pStyle w:val="ListParagraph"/>
        <w:numPr>
          <w:ilvl w:val="0"/>
          <w:numId w:val="9"/>
        </w:numPr>
        <w:tabs>
          <w:tab w:val="left" w:pos="881"/>
        </w:tabs>
        <w:spacing w:before="1" w:line="356" w:lineRule="exact"/>
        <w:rPr>
          <w:sz w:val="28"/>
        </w:rPr>
      </w:pPr>
      <w:r>
        <w:rPr>
          <w:sz w:val="28"/>
        </w:rPr>
        <w:t>Initial</w:t>
      </w:r>
      <w:r>
        <w:rPr>
          <w:spacing w:val="-5"/>
          <w:sz w:val="28"/>
        </w:rPr>
        <w:t xml:space="preserve"> </w:t>
      </w:r>
      <w:r>
        <w:rPr>
          <w:sz w:val="28"/>
        </w:rPr>
        <w:t>Proposal</w:t>
      </w:r>
    </w:p>
    <w:p w:rsidR="00AA51B4" w:rsidRDefault="00614CDB">
      <w:pPr>
        <w:pStyle w:val="ListParagraph"/>
        <w:numPr>
          <w:ilvl w:val="1"/>
          <w:numId w:val="9"/>
        </w:numPr>
        <w:tabs>
          <w:tab w:val="left" w:pos="1601"/>
        </w:tabs>
        <w:spacing w:line="346" w:lineRule="exact"/>
        <w:rPr>
          <w:sz w:val="28"/>
        </w:rPr>
      </w:pPr>
      <w:r>
        <w:rPr>
          <w:sz w:val="28"/>
        </w:rPr>
        <w:t>The initial proposal describes the grant project’s aims in</w:t>
      </w:r>
      <w:r>
        <w:rPr>
          <w:spacing w:val="-20"/>
          <w:sz w:val="28"/>
        </w:rPr>
        <w:t xml:space="preserve"> </w:t>
      </w:r>
      <w:r>
        <w:rPr>
          <w:sz w:val="28"/>
        </w:rPr>
        <w:t>de</w:t>
      </w:r>
      <w:r>
        <w:rPr>
          <w:sz w:val="28"/>
        </w:rPr>
        <w:t>tail.</w:t>
      </w:r>
    </w:p>
    <w:p w:rsidR="00AA51B4" w:rsidRDefault="00614CDB">
      <w:pPr>
        <w:pStyle w:val="ListParagraph"/>
        <w:numPr>
          <w:ilvl w:val="0"/>
          <w:numId w:val="9"/>
        </w:numPr>
        <w:tabs>
          <w:tab w:val="left" w:pos="881"/>
        </w:tabs>
        <w:spacing w:line="353" w:lineRule="exact"/>
        <w:rPr>
          <w:sz w:val="28"/>
        </w:rPr>
      </w:pPr>
      <w:r>
        <w:rPr>
          <w:sz w:val="28"/>
        </w:rPr>
        <w:t>Final</w:t>
      </w:r>
      <w:r>
        <w:rPr>
          <w:spacing w:val="-4"/>
          <w:sz w:val="28"/>
        </w:rPr>
        <w:t xml:space="preserve"> </w:t>
      </w:r>
      <w:r>
        <w:rPr>
          <w:sz w:val="28"/>
        </w:rPr>
        <w:t>Report</w:t>
      </w:r>
    </w:p>
    <w:p w:rsidR="00AA51B4" w:rsidRDefault="00614CDB">
      <w:pPr>
        <w:pStyle w:val="ListParagraph"/>
        <w:numPr>
          <w:ilvl w:val="1"/>
          <w:numId w:val="9"/>
        </w:numPr>
        <w:tabs>
          <w:tab w:val="left" w:pos="1601"/>
        </w:tabs>
        <w:spacing w:before="9" w:line="232" w:lineRule="auto"/>
        <w:ind w:right="125"/>
        <w:rPr>
          <w:sz w:val="28"/>
        </w:rPr>
      </w:pPr>
      <w:r>
        <w:rPr>
          <w:sz w:val="28"/>
        </w:rPr>
        <w:t>The final report describes the outcomes of the project and</w:t>
      </w:r>
      <w:r>
        <w:rPr>
          <w:spacing w:val="-29"/>
          <w:sz w:val="28"/>
        </w:rPr>
        <w:t xml:space="preserve"> </w:t>
      </w:r>
      <w:r>
        <w:rPr>
          <w:sz w:val="28"/>
        </w:rPr>
        <w:t>any lessons</w:t>
      </w:r>
      <w:r>
        <w:rPr>
          <w:spacing w:val="-5"/>
          <w:sz w:val="28"/>
        </w:rPr>
        <w:t xml:space="preserve"> </w:t>
      </w:r>
      <w:r>
        <w:rPr>
          <w:sz w:val="28"/>
        </w:rPr>
        <w:t>learned.</w:t>
      </w:r>
    </w:p>
    <w:p w:rsidR="00AA51B4" w:rsidRDefault="00614CDB">
      <w:pPr>
        <w:pStyle w:val="BodyText"/>
        <w:spacing w:before="11"/>
      </w:pPr>
      <w:r>
        <w:rPr>
          <w:noProof/>
        </w:rPr>
        <w:drawing>
          <wp:anchor distT="0" distB="0" distL="0" distR="0" simplePos="0" relativeHeight="1168" behindDoc="0" locked="0" layoutInCell="1" allowOverlap="1">
            <wp:simplePos x="0" y="0"/>
            <wp:positionH relativeFrom="page">
              <wp:posOffset>1143000</wp:posOffset>
            </wp:positionH>
            <wp:positionV relativeFrom="paragraph">
              <wp:posOffset>217970</wp:posOffset>
            </wp:positionV>
            <wp:extent cx="855466" cy="301751"/>
            <wp:effectExtent l="0" t="0" r="0" b="0"/>
            <wp:wrapTopAndBottom/>
            <wp:docPr id="3"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0.png"/>
                    <pic:cNvPicPr/>
                  </pic:nvPicPr>
                  <pic:blipFill>
                    <a:blip r:embed="rId34" cstate="print"/>
                    <a:stretch>
                      <a:fillRect/>
                    </a:stretch>
                  </pic:blipFill>
                  <pic:spPr>
                    <a:xfrm>
                      <a:off x="0" y="0"/>
                      <a:ext cx="855466" cy="301751"/>
                    </a:xfrm>
                    <a:prstGeom prst="rect">
                      <a:avLst/>
                    </a:prstGeom>
                  </pic:spPr>
                </pic:pic>
              </a:graphicData>
            </a:graphic>
          </wp:anchor>
        </w:drawing>
      </w:r>
    </w:p>
    <w:p w:rsidR="00AA51B4" w:rsidRDefault="00AA51B4">
      <w:pPr>
        <w:pStyle w:val="BodyText"/>
        <w:rPr>
          <w:sz w:val="26"/>
        </w:rPr>
      </w:pPr>
    </w:p>
    <w:p w:rsidR="00AA51B4" w:rsidRDefault="00614CDB">
      <w:pPr>
        <w:ind w:left="100" w:right="681"/>
        <w:rPr>
          <w:sz w:val="28"/>
        </w:rPr>
      </w:pPr>
      <w:r>
        <w:rPr>
          <w:sz w:val="28"/>
        </w:rPr>
        <w:t xml:space="preserve">Unless otherwise indicated, all Grants Collection materials are licensed under a </w:t>
      </w:r>
      <w:hyperlink r:id="rId35">
        <w:r>
          <w:rPr>
            <w:color w:val="0000FF"/>
            <w:sz w:val="28"/>
            <w:u w:val="single" w:color="0000FF"/>
          </w:rPr>
          <w:t>Creative C</w:t>
        </w:r>
        <w:r>
          <w:rPr>
            <w:color w:val="0000FF"/>
            <w:sz w:val="28"/>
            <w:u w:val="single" w:color="0000FF"/>
          </w:rPr>
          <w:t>ommons Attribution 4.0 International License</w:t>
        </w:r>
      </w:hyperlink>
      <w:r>
        <w:rPr>
          <w:sz w:val="28"/>
        </w:rPr>
        <w:t>.</w:t>
      </w:r>
    </w:p>
    <w:p w:rsidR="00AA51B4" w:rsidRDefault="00AA51B4">
      <w:pPr>
        <w:rPr>
          <w:sz w:val="28"/>
        </w:rPr>
        <w:sectPr w:rsidR="00AA51B4">
          <w:pgSz w:w="12240" w:h="15840"/>
          <w:pgMar w:top="1440" w:right="1700" w:bottom="280" w:left="1700" w:header="720" w:footer="720" w:gutter="0"/>
          <w:pgBorders w:offsetFrom="page">
            <w:top w:val="thinThickSmallGap" w:sz="36" w:space="24" w:color="3399FF"/>
            <w:left w:val="thinThickSmallGap" w:sz="36" w:space="24" w:color="3399FF"/>
            <w:bottom w:val="thickThinSmallGap" w:sz="36" w:space="24" w:color="3399FF"/>
            <w:right w:val="thickThinSmallGap" w:sz="36" w:space="24" w:color="3399FF"/>
          </w:pgBorders>
          <w:cols w:space="720"/>
        </w:sectPr>
      </w:pPr>
    </w:p>
    <w:p w:rsidR="00AA51B4" w:rsidRDefault="00614CDB">
      <w:pPr>
        <w:pStyle w:val="BodyText"/>
        <w:rPr>
          <w:sz w:val="20"/>
        </w:rPr>
      </w:pPr>
      <w:r>
        <w:lastRenderedPageBreak/>
        <w:pict>
          <v:rect id="_x0000_s1047" style="position:absolute;margin-left:0;margin-top:0;width:612pt;height:11in;z-index:-33664;mso-position-horizontal-relative:page;mso-position-vertical-relative:page" fillcolor="#2c3e50" stroked="f">
            <w10:wrap anchorx="page" anchory="page"/>
          </v:rect>
        </w:pict>
      </w: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614CDB">
      <w:pPr>
        <w:spacing w:before="45"/>
        <w:ind w:left="110" w:right="409"/>
        <w:rPr>
          <w:rFonts w:ascii="Verdana"/>
          <w:b/>
          <w:sz w:val="100"/>
        </w:rPr>
      </w:pPr>
      <w:bookmarkStart w:id="3" w:name="syll_cover"/>
      <w:bookmarkEnd w:id="3"/>
      <w:r>
        <w:rPr>
          <w:rFonts w:ascii="Verdana"/>
          <w:b/>
          <w:color w:val="FFFFFF"/>
          <w:spacing w:val="-51"/>
          <w:sz w:val="100"/>
        </w:rPr>
        <w:t>Syllabus</w:t>
      </w:r>
    </w:p>
    <w:p w:rsidR="00AA51B4" w:rsidRDefault="00614CDB">
      <w:pPr>
        <w:pStyle w:val="BodyText"/>
        <w:rPr>
          <w:rFonts w:ascii="Verdana"/>
          <w:b/>
          <w:sz w:val="14"/>
        </w:rPr>
      </w:pPr>
      <w:r>
        <w:pict>
          <v:line id="_x0000_s1046" style="position:absolute;z-index:1192;mso-wrap-distance-left:0;mso-wrap-distance-right:0;mso-position-horizontal-relative:page" from="54pt,11.5pt" to="524.5pt,11.5pt" strokecolor="#2880ba" strokeweight="2pt">
            <w10:wrap type="topAndBottom" anchorx="page"/>
          </v:line>
        </w:pict>
      </w:r>
    </w:p>
    <w:p w:rsidR="00AA51B4" w:rsidRDefault="00AA51B4">
      <w:pPr>
        <w:rPr>
          <w:rFonts w:ascii="Verdana"/>
          <w:sz w:val="14"/>
        </w:rPr>
        <w:sectPr w:rsidR="00AA51B4">
          <w:pgSz w:w="12240" w:h="15840"/>
          <w:pgMar w:top="1500" w:right="1620" w:bottom="280" w:left="960" w:header="720" w:footer="720" w:gutter="0"/>
          <w:cols w:space="720"/>
        </w:sectPr>
      </w:pPr>
    </w:p>
    <w:p w:rsidR="00AA51B4" w:rsidRDefault="00614CDB">
      <w:pPr>
        <w:spacing w:before="65"/>
        <w:ind w:left="2544" w:right="2525"/>
        <w:jc w:val="center"/>
        <w:rPr>
          <w:rFonts w:ascii="Arial"/>
          <w:b/>
          <w:sz w:val="28"/>
        </w:rPr>
      </w:pPr>
      <w:bookmarkStart w:id="4" w:name="Syllabus_64"/>
      <w:bookmarkStart w:id="5" w:name="tmp.1462471800.pdf.hb9xg"/>
      <w:bookmarkEnd w:id="4"/>
      <w:bookmarkEnd w:id="5"/>
      <w:r>
        <w:rPr>
          <w:rFonts w:ascii="Arial"/>
          <w:b/>
          <w:color w:val="8A0003"/>
          <w:sz w:val="28"/>
        </w:rPr>
        <w:lastRenderedPageBreak/>
        <w:t>MATH 2261</w:t>
      </w:r>
    </w:p>
    <w:p w:rsidR="00AA51B4" w:rsidRDefault="00614CDB">
      <w:pPr>
        <w:spacing w:before="127"/>
        <w:ind w:left="2544" w:right="2526"/>
        <w:jc w:val="center"/>
        <w:rPr>
          <w:rFonts w:ascii="Arial"/>
          <w:b/>
          <w:sz w:val="28"/>
        </w:rPr>
      </w:pPr>
      <w:r>
        <w:rPr>
          <w:rFonts w:ascii="Arial"/>
          <w:b/>
          <w:color w:val="8A0003"/>
          <w:sz w:val="28"/>
        </w:rPr>
        <w:t>ANALYTIC GEOMETRY &amp; CALCULUS I</w:t>
      </w:r>
    </w:p>
    <w:p w:rsidR="00AA51B4" w:rsidRDefault="00AA51B4">
      <w:pPr>
        <w:pStyle w:val="BodyText"/>
        <w:rPr>
          <w:rFonts w:ascii="Arial"/>
          <w:b/>
          <w:sz w:val="28"/>
        </w:rPr>
      </w:pPr>
    </w:p>
    <w:p w:rsidR="00AA51B4" w:rsidRDefault="00AA51B4">
      <w:pPr>
        <w:pStyle w:val="BodyText"/>
        <w:spacing w:before="8"/>
        <w:rPr>
          <w:rFonts w:ascii="Arial"/>
          <w:b/>
          <w:sz w:val="29"/>
        </w:rPr>
      </w:pPr>
    </w:p>
    <w:p w:rsidR="00AA51B4" w:rsidRDefault="00614CDB">
      <w:pPr>
        <w:tabs>
          <w:tab w:val="left" w:pos="9475"/>
        </w:tabs>
        <w:ind w:left="430" w:right="537"/>
        <w:rPr>
          <w:rFonts w:ascii="Arial"/>
          <w:b/>
          <w:sz w:val="20"/>
        </w:rPr>
      </w:pPr>
      <w:r>
        <w:rPr>
          <w:rFonts w:ascii="Arial"/>
          <w:b/>
          <w:color w:val="820002"/>
          <w:spacing w:val="-26"/>
          <w:sz w:val="20"/>
          <w:u w:val="single" w:color="8A0003"/>
        </w:rPr>
        <w:t xml:space="preserve"> </w:t>
      </w:r>
      <w:r>
        <w:rPr>
          <w:rFonts w:ascii="Arial"/>
          <w:b/>
          <w:color w:val="820002"/>
          <w:sz w:val="20"/>
          <w:u w:val="single" w:color="8A0003"/>
        </w:rPr>
        <w:t>Prerequisites and Required</w:t>
      </w:r>
      <w:r>
        <w:rPr>
          <w:rFonts w:ascii="Arial"/>
          <w:b/>
          <w:color w:val="820002"/>
          <w:spacing w:val="-28"/>
          <w:sz w:val="20"/>
          <w:u w:val="single" w:color="8A0003"/>
        </w:rPr>
        <w:t xml:space="preserve"> </w:t>
      </w:r>
      <w:r>
        <w:rPr>
          <w:rFonts w:ascii="Arial"/>
          <w:b/>
          <w:color w:val="820002"/>
          <w:sz w:val="20"/>
          <w:u w:val="single" w:color="8A0003"/>
        </w:rPr>
        <w:t>Materials</w:t>
      </w:r>
      <w:r>
        <w:rPr>
          <w:rFonts w:ascii="Arial"/>
          <w:b/>
          <w:color w:val="820002"/>
          <w:sz w:val="20"/>
          <w:u w:val="single" w:color="8A0003"/>
        </w:rPr>
        <w:tab/>
      </w:r>
    </w:p>
    <w:p w:rsidR="00AA51B4" w:rsidRDefault="00614CDB">
      <w:pPr>
        <w:pStyle w:val="ListParagraph"/>
        <w:numPr>
          <w:ilvl w:val="0"/>
          <w:numId w:val="8"/>
        </w:numPr>
        <w:tabs>
          <w:tab w:val="left" w:pos="461"/>
        </w:tabs>
        <w:spacing w:before="67"/>
        <w:ind w:hanging="360"/>
        <w:rPr>
          <w:rFonts w:ascii="Arial"/>
          <w:color w:val="00000A"/>
          <w:sz w:val="20"/>
        </w:rPr>
      </w:pPr>
      <w:r>
        <w:rPr>
          <w:rFonts w:ascii="Arial"/>
          <w:color w:val="00000A"/>
          <w:sz w:val="20"/>
        </w:rPr>
        <w:t>Pre-requisites: MATH 1112 or MATH 1113, with a C or</w:t>
      </w:r>
      <w:r>
        <w:rPr>
          <w:rFonts w:ascii="Arial"/>
          <w:color w:val="00000A"/>
          <w:spacing w:val="11"/>
          <w:sz w:val="20"/>
        </w:rPr>
        <w:t xml:space="preserve"> </w:t>
      </w:r>
      <w:r>
        <w:rPr>
          <w:rFonts w:ascii="Arial"/>
          <w:color w:val="00000A"/>
          <w:sz w:val="20"/>
        </w:rPr>
        <w:t>higher.</w:t>
      </w:r>
    </w:p>
    <w:p w:rsidR="00AA51B4" w:rsidRDefault="00614CDB">
      <w:pPr>
        <w:pStyle w:val="ListParagraph"/>
        <w:numPr>
          <w:ilvl w:val="0"/>
          <w:numId w:val="8"/>
        </w:numPr>
        <w:tabs>
          <w:tab w:val="left" w:pos="461"/>
        </w:tabs>
        <w:spacing w:before="53" w:line="278" w:lineRule="auto"/>
        <w:ind w:right="1584" w:hanging="360"/>
        <w:rPr>
          <w:rFonts w:ascii="Arial"/>
          <w:color w:val="00000A"/>
          <w:sz w:val="20"/>
        </w:rPr>
      </w:pPr>
      <w:r>
        <w:rPr>
          <w:rFonts w:ascii="Arial"/>
          <w:color w:val="00000A"/>
          <w:sz w:val="20"/>
        </w:rPr>
        <w:t xml:space="preserve">Required Textbook: APEX Calculus, Version 3.0 (available online for </w:t>
      </w:r>
      <w:r>
        <w:rPr>
          <w:rFonts w:ascii="Arial"/>
          <w:b/>
          <w:color w:val="00000A"/>
          <w:sz w:val="20"/>
        </w:rPr>
        <w:t>free</w:t>
      </w:r>
      <w:r>
        <w:rPr>
          <w:rFonts w:ascii="Arial"/>
          <w:color w:val="00000A"/>
          <w:sz w:val="20"/>
        </w:rPr>
        <w:t>). We will also use supplementary workbooks for Algebra and Trigonometry</w:t>
      </w:r>
      <w:r>
        <w:rPr>
          <w:rFonts w:ascii="Arial"/>
          <w:color w:val="00000A"/>
          <w:spacing w:val="-11"/>
          <w:sz w:val="20"/>
        </w:rPr>
        <w:t xml:space="preserve"> </w:t>
      </w:r>
      <w:r>
        <w:rPr>
          <w:rFonts w:ascii="Arial"/>
          <w:color w:val="00000A"/>
          <w:sz w:val="20"/>
        </w:rPr>
        <w:t>review.</w:t>
      </w:r>
    </w:p>
    <w:p w:rsidR="00AA51B4" w:rsidRDefault="00614CDB">
      <w:pPr>
        <w:pStyle w:val="ListParagraph"/>
        <w:numPr>
          <w:ilvl w:val="0"/>
          <w:numId w:val="8"/>
        </w:numPr>
        <w:tabs>
          <w:tab w:val="left" w:pos="461"/>
        </w:tabs>
        <w:spacing w:before="18"/>
        <w:ind w:hanging="360"/>
        <w:rPr>
          <w:rFonts w:ascii="Arial"/>
          <w:color w:val="00000A"/>
          <w:sz w:val="20"/>
        </w:rPr>
      </w:pPr>
      <w:r>
        <w:rPr>
          <w:rFonts w:ascii="Arial"/>
          <w:color w:val="00000A"/>
          <w:sz w:val="20"/>
        </w:rPr>
        <w:t>Optional Calculator: TI-83/84 Plus graphing calculator, or</w:t>
      </w:r>
      <w:r>
        <w:rPr>
          <w:rFonts w:ascii="Arial"/>
          <w:color w:val="00000A"/>
          <w:spacing w:val="-3"/>
          <w:sz w:val="20"/>
        </w:rPr>
        <w:t xml:space="preserve"> </w:t>
      </w:r>
      <w:r>
        <w:rPr>
          <w:rFonts w:ascii="Arial"/>
          <w:color w:val="00000A"/>
          <w:sz w:val="20"/>
        </w:rPr>
        <w:t>equivalent.</w:t>
      </w:r>
    </w:p>
    <w:p w:rsidR="00AA51B4" w:rsidRDefault="00614CDB">
      <w:pPr>
        <w:pStyle w:val="ListParagraph"/>
        <w:numPr>
          <w:ilvl w:val="0"/>
          <w:numId w:val="8"/>
        </w:numPr>
        <w:tabs>
          <w:tab w:val="left" w:pos="461"/>
        </w:tabs>
        <w:spacing w:before="52"/>
        <w:ind w:hanging="360"/>
        <w:rPr>
          <w:rFonts w:ascii="Arial"/>
          <w:color w:val="00000A"/>
          <w:sz w:val="20"/>
        </w:rPr>
      </w:pPr>
      <w:r>
        <w:rPr>
          <w:rFonts w:ascii="Arial"/>
          <w:color w:val="00000A"/>
          <w:sz w:val="20"/>
        </w:rPr>
        <w:t>Required</w:t>
      </w:r>
      <w:r>
        <w:rPr>
          <w:rFonts w:ascii="Arial"/>
          <w:color w:val="00000A"/>
          <w:spacing w:val="-7"/>
          <w:sz w:val="20"/>
        </w:rPr>
        <w:t xml:space="preserve"> </w:t>
      </w:r>
      <w:r>
        <w:rPr>
          <w:rFonts w:ascii="Arial"/>
          <w:color w:val="00000A"/>
          <w:sz w:val="20"/>
        </w:rPr>
        <w:t>WeBWorK</w:t>
      </w:r>
      <w:r>
        <w:rPr>
          <w:rFonts w:ascii="Arial"/>
          <w:color w:val="00000A"/>
          <w:spacing w:val="-7"/>
          <w:sz w:val="20"/>
        </w:rPr>
        <w:t xml:space="preserve"> </w:t>
      </w:r>
      <w:r>
        <w:rPr>
          <w:rFonts w:ascii="Arial"/>
          <w:color w:val="00000A"/>
          <w:sz w:val="20"/>
        </w:rPr>
        <w:t>Access:</w:t>
      </w:r>
      <w:r>
        <w:rPr>
          <w:rFonts w:ascii="Arial"/>
          <w:color w:val="00000A"/>
          <w:spacing w:val="-7"/>
          <w:sz w:val="20"/>
        </w:rPr>
        <w:t xml:space="preserve"> </w:t>
      </w:r>
      <w:r>
        <w:rPr>
          <w:rFonts w:ascii="Arial"/>
          <w:b/>
          <w:color w:val="00000A"/>
          <w:sz w:val="20"/>
        </w:rPr>
        <w:t>Free</w:t>
      </w:r>
      <w:r>
        <w:rPr>
          <w:rFonts w:ascii="Arial"/>
          <w:b/>
          <w:color w:val="00000A"/>
          <w:spacing w:val="-7"/>
          <w:sz w:val="20"/>
        </w:rPr>
        <w:t xml:space="preserve"> </w:t>
      </w:r>
      <w:r>
        <w:rPr>
          <w:rFonts w:ascii="Arial"/>
          <w:color w:val="00000A"/>
          <w:sz w:val="20"/>
        </w:rPr>
        <w:t>account</w:t>
      </w:r>
      <w:r>
        <w:rPr>
          <w:rFonts w:ascii="Arial"/>
          <w:color w:val="00000A"/>
          <w:spacing w:val="-7"/>
          <w:sz w:val="20"/>
        </w:rPr>
        <w:t xml:space="preserve"> </w:t>
      </w:r>
      <w:r>
        <w:rPr>
          <w:rFonts w:ascii="Arial"/>
          <w:color w:val="00000A"/>
          <w:sz w:val="20"/>
        </w:rPr>
        <w:t>(see</w:t>
      </w:r>
      <w:r>
        <w:rPr>
          <w:rFonts w:ascii="Arial"/>
          <w:color w:val="00000A"/>
          <w:spacing w:val="-7"/>
          <w:sz w:val="20"/>
        </w:rPr>
        <w:t xml:space="preserve"> </w:t>
      </w:r>
      <w:r>
        <w:rPr>
          <w:rFonts w:ascii="Arial"/>
          <w:color w:val="00000A"/>
          <w:sz w:val="20"/>
        </w:rPr>
        <w:t>WeBWorK</w:t>
      </w:r>
      <w:r>
        <w:rPr>
          <w:rFonts w:ascii="Arial"/>
          <w:color w:val="00000A"/>
          <w:spacing w:val="-7"/>
          <w:sz w:val="20"/>
        </w:rPr>
        <w:t xml:space="preserve"> </w:t>
      </w:r>
      <w:r>
        <w:rPr>
          <w:rFonts w:ascii="Arial"/>
          <w:color w:val="00000A"/>
          <w:sz w:val="20"/>
        </w:rPr>
        <w:t>handout).</w:t>
      </w:r>
    </w:p>
    <w:p w:rsidR="00AA51B4" w:rsidRDefault="00614CDB">
      <w:pPr>
        <w:pStyle w:val="ListParagraph"/>
        <w:numPr>
          <w:ilvl w:val="0"/>
          <w:numId w:val="8"/>
        </w:numPr>
        <w:tabs>
          <w:tab w:val="left" w:pos="461"/>
        </w:tabs>
        <w:spacing w:before="53"/>
        <w:ind w:hanging="360"/>
        <w:rPr>
          <w:rFonts w:ascii="Arial"/>
          <w:sz w:val="20"/>
        </w:rPr>
      </w:pPr>
      <w:r>
        <w:rPr>
          <w:rFonts w:ascii="Arial"/>
          <w:sz w:val="20"/>
        </w:rPr>
        <w:t>BlazeView</w:t>
      </w:r>
      <w:r>
        <w:rPr>
          <w:rFonts w:ascii="Arial"/>
          <w:spacing w:val="-5"/>
          <w:sz w:val="20"/>
        </w:rPr>
        <w:t xml:space="preserve"> </w:t>
      </w:r>
      <w:r>
        <w:rPr>
          <w:rFonts w:ascii="Arial"/>
          <w:sz w:val="20"/>
        </w:rPr>
        <w:t>Access:</w:t>
      </w:r>
      <w:r>
        <w:rPr>
          <w:rFonts w:ascii="Arial"/>
          <w:spacing w:val="-5"/>
          <w:sz w:val="20"/>
        </w:rPr>
        <w:t xml:space="preserve"> </w:t>
      </w:r>
      <w:r>
        <w:rPr>
          <w:rFonts w:ascii="Arial"/>
          <w:sz w:val="20"/>
        </w:rPr>
        <w:t>Used</w:t>
      </w:r>
      <w:r>
        <w:rPr>
          <w:rFonts w:ascii="Arial"/>
          <w:spacing w:val="-5"/>
          <w:sz w:val="20"/>
        </w:rPr>
        <w:t xml:space="preserve"> </w:t>
      </w:r>
      <w:r>
        <w:rPr>
          <w:rFonts w:ascii="Arial"/>
          <w:sz w:val="20"/>
        </w:rPr>
        <w:t>for</w:t>
      </w:r>
      <w:r>
        <w:rPr>
          <w:rFonts w:ascii="Arial"/>
          <w:spacing w:val="-5"/>
          <w:sz w:val="20"/>
        </w:rPr>
        <w:t xml:space="preserve"> </w:t>
      </w:r>
      <w:r>
        <w:rPr>
          <w:rFonts w:ascii="Arial"/>
          <w:sz w:val="20"/>
        </w:rPr>
        <w:t>posting</w:t>
      </w:r>
      <w:r>
        <w:rPr>
          <w:rFonts w:ascii="Arial"/>
          <w:spacing w:val="-5"/>
          <w:sz w:val="20"/>
        </w:rPr>
        <w:t xml:space="preserve"> </w:t>
      </w:r>
      <w:r>
        <w:rPr>
          <w:rFonts w:ascii="Arial"/>
          <w:sz w:val="20"/>
        </w:rPr>
        <w:t>course</w:t>
      </w:r>
      <w:r>
        <w:rPr>
          <w:rFonts w:ascii="Arial"/>
          <w:spacing w:val="-5"/>
          <w:sz w:val="20"/>
        </w:rPr>
        <w:t xml:space="preserve"> </w:t>
      </w:r>
      <w:r>
        <w:rPr>
          <w:rFonts w:ascii="Arial"/>
          <w:sz w:val="20"/>
        </w:rPr>
        <w:t>handouts,</w:t>
      </w:r>
      <w:r>
        <w:rPr>
          <w:rFonts w:ascii="Arial"/>
          <w:spacing w:val="-5"/>
          <w:sz w:val="20"/>
        </w:rPr>
        <w:t xml:space="preserve"> </w:t>
      </w:r>
      <w:r>
        <w:rPr>
          <w:rFonts w:ascii="Arial"/>
          <w:sz w:val="20"/>
        </w:rPr>
        <w:t>news</w:t>
      </w:r>
      <w:r>
        <w:rPr>
          <w:rFonts w:ascii="Arial"/>
          <w:spacing w:val="-5"/>
          <w:sz w:val="20"/>
        </w:rPr>
        <w:t xml:space="preserve"> </w:t>
      </w:r>
      <w:r>
        <w:rPr>
          <w:rFonts w:ascii="Arial"/>
          <w:sz w:val="20"/>
        </w:rPr>
        <w:t>announcements,</w:t>
      </w:r>
      <w:r>
        <w:rPr>
          <w:rFonts w:ascii="Arial"/>
          <w:spacing w:val="-5"/>
          <w:sz w:val="20"/>
        </w:rPr>
        <w:t xml:space="preserve"> </w:t>
      </w:r>
      <w:r>
        <w:rPr>
          <w:rFonts w:ascii="Arial"/>
          <w:sz w:val="20"/>
        </w:rPr>
        <w:t>gradebook,</w:t>
      </w:r>
      <w:r>
        <w:rPr>
          <w:rFonts w:ascii="Arial"/>
          <w:spacing w:val="-5"/>
          <w:sz w:val="20"/>
        </w:rPr>
        <w:t xml:space="preserve"> </w:t>
      </w:r>
      <w:r>
        <w:rPr>
          <w:rFonts w:ascii="Arial"/>
          <w:sz w:val="20"/>
        </w:rPr>
        <w:t>calendar,</w:t>
      </w:r>
      <w:r>
        <w:rPr>
          <w:rFonts w:ascii="Arial"/>
          <w:spacing w:val="-5"/>
          <w:sz w:val="20"/>
        </w:rPr>
        <w:t xml:space="preserve"> </w:t>
      </w:r>
      <w:r>
        <w:rPr>
          <w:rFonts w:ascii="Arial"/>
          <w:sz w:val="20"/>
        </w:rPr>
        <w:t>etc.</w:t>
      </w:r>
    </w:p>
    <w:p w:rsidR="00AA51B4" w:rsidRDefault="00AA51B4">
      <w:pPr>
        <w:pStyle w:val="BodyText"/>
        <w:rPr>
          <w:rFonts w:ascii="Arial"/>
          <w:sz w:val="20"/>
        </w:rPr>
      </w:pPr>
    </w:p>
    <w:p w:rsidR="00AA51B4" w:rsidRDefault="00614CDB">
      <w:pPr>
        <w:spacing w:before="133" w:line="280" w:lineRule="auto"/>
        <w:ind w:left="460" w:right="537" w:hanging="360"/>
        <w:rPr>
          <w:rFonts w:ascii="Arial"/>
          <w:sz w:val="20"/>
        </w:rPr>
      </w:pPr>
      <w:r>
        <w:rPr>
          <w:rFonts w:ascii="Arial"/>
          <w:b/>
          <w:sz w:val="20"/>
        </w:rPr>
        <w:t xml:space="preserve">Note: </w:t>
      </w:r>
      <w:r>
        <w:rPr>
          <w:rFonts w:ascii="Arial"/>
          <w:sz w:val="20"/>
        </w:rPr>
        <w:t xml:space="preserve">This section is a designated pilot section for VSU's No-Cost Calculus initiative (Affordable Learning Grant #64, proposal by Shaun Ault and Sudhir Goel). As such, there is no purchase required for a textbook. Textbook will be available online at </w:t>
      </w:r>
      <w:hyperlink r:id="rId36">
        <w:r>
          <w:rPr>
            <w:rFonts w:ascii="Arial"/>
            <w:sz w:val="20"/>
            <w:u w:val="single"/>
          </w:rPr>
          <w:t>http://www.apexcalculus.com/</w:t>
        </w:r>
        <w:r>
          <w:rPr>
            <w:rFonts w:ascii="Arial"/>
            <w:sz w:val="20"/>
          </w:rPr>
          <w:t>.</w:t>
        </w:r>
      </w:hyperlink>
      <w:r>
        <w:rPr>
          <w:rFonts w:ascii="Arial"/>
          <w:sz w:val="20"/>
        </w:rPr>
        <w:t xml:space="preserve"> If any student wishes to have a hardcopy version, the student must print it.</w:t>
      </w:r>
    </w:p>
    <w:p w:rsidR="00AA51B4" w:rsidRDefault="00AA51B4">
      <w:pPr>
        <w:pStyle w:val="BodyText"/>
        <w:spacing w:before="7"/>
        <w:rPr>
          <w:rFonts w:ascii="Arial"/>
          <w:sz w:val="28"/>
        </w:rPr>
      </w:pPr>
    </w:p>
    <w:p w:rsidR="00AA51B4" w:rsidRDefault="00614CDB">
      <w:pPr>
        <w:tabs>
          <w:tab w:val="left" w:pos="9475"/>
        </w:tabs>
        <w:ind w:left="430" w:right="537"/>
        <w:rPr>
          <w:rFonts w:ascii="Arial"/>
          <w:b/>
          <w:sz w:val="20"/>
        </w:rPr>
      </w:pPr>
      <w:r>
        <w:rPr>
          <w:rFonts w:ascii="Arial"/>
          <w:b/>
          <w:color w:val="820002"/>
          <w:spacing w:val="-26"/>
          <w:sz w:val="20"/>
          <w:u w:val="single" w:color="8A0003"/>
        </w:rPr>
        <w:t xml:space="preserve"> </w:t>
      </w:r>
      <w:r>
        <w:rPr>
          <w:rFonts w:ascii="Arial"/>
          <w:b/>
          <w:color w:val="820002"/>
          <w:sz w:val="20"/>
          <w:u w:val="single" w:color="8A0003"/>
        </w:rPr>
        <w:t>Course</w:t>
      </w:r>
      <w:r>
        <w:rPr>
          <w:rFonts w:ascii="Arial"/>
          <w:b/>
          <w:color w:val="820002"/>
          <w:spacing w:val="-4"/>
          <w:sz w:val="20"/>
          <w:u w:val="single" w:color="8A0003"/>
        </w:rPr>
        <w:t xml:space="preserve"> </w:t>
      </w:r>
      <w:r>
        <w:rPr>
          <w:rFonts w:ascii="Arial"/>
          <w:b/>
          <w:color w:val="820002"/>
          <w:sz w:val="20"/>
          <w:u w:val="single" w:color="8A0003"/>
        </w:rPr>
        <w:t>Description</w:t>
      </w:r>
      <w:r>
        <w:rPr>
          <w:rFonts w:ascii="Arial"/>
          <w:b/>
          <w:color w:val="820002"/>
          <w:sz w:val="20"/>
          <w:u w:val="single" w:color="8A0003"/>
        </w:rPr>
        <w:tab/>
      </w:r>
    </w:p>
    <w:p w:rsidR="00AA51B4" w:rsidRDefault="00614CDB">
      <w:pPr>
        <w:pStyle w:val="ListParagraph"/>
        <w:numPr>
          <w:ilvl w:val="0"/>
          <w:numId w:val="8"/>
        </w:numPr>
        <w:tabs>
          <w:tab w:val="left" w:pos="461"/>
        </w:tabs>
        <w:spacing w:before="68"/>
        <w:ind w:hanging="360"/>
        <w:rPr>
          <w:rFonts w:ascii="Arial"/>
          <w:color w:val="00000A"/>
          <w:sz w:val="20"/>
        </w:rPr>
      </w:pPr>
      <w:r>
        <w:rPr>
          <w:rFonts w:ascii="Arial"/>
          <w:color w:val="00000A"/>
          <w:sz w:val="20"/>
        </w:rPr>
        <w:t>Introduction</w:t>
      </w:r>
      <w:r>
        <w:rPr>
          <w:rFonts w:ascii="Arial"/>
          <w:color w:val="00000A"/>
          <w:spacing w:val="-8"/>
          <w:sz w:val="20"/>
        </w:rPr>
        <w:t xml:space="preserve"> </w:t>
      </w:r>
      <w:r>
        <w:rPr>
          <w:rFonts w:ascii="Arial"/>
          <w:color w:val="00000A"/>
          <w:sz w:val="20"/>
        </w:rPr>
        <w:t>to</w:t>
      </w:r>
      <w:r>
        <w:rPr>
          <w:rFonts w:ascii="Arial"/>
          <w:color w:val="00000A"/>
          <w:spacing w:val="-8"/>
          <w:sz w:val="20"/>
        </w:rPr>
        <w:t xml:space="preserve"> </w:t>
      </w:r>
      <w:r>
        <w:rPr>
          <w:rFonts w:ascii="Arial"/>
          <w:color w:val="00000A"/>
          <w:sz w:val="20"/>
        </w:rPr>
        <w:t>limits,</w:t>
      </w:r>
      <w:r>
        <w:rPr>
          <w:rFonts w:ascii="Arial"/>
          <w:color w:val="00000A"/>
          <w:spacing w:val="-8"/>
          <w:sz w:val="20"/>
        </w:rPr>
        <w:t xml:space="preserve"> </w:t>
      </w:r>
      <w:r>
        <w:rPr>
          <w:rFonts w:ascii="Arial"/>
          <w:color w:val="00000A"/>
          <w:sz w:val="20"/>
        </w:rPr>
        <w:t>derivatives,</w:t>
      </w:r>
      <w:r>
        <w:rPr>
          <w:rFonts w:ascii="Arial"/>
          <w:color w:val="00000A"/>
          <w:spacing w:val="-8"/>
          <w:sz w:val="20"/>
        </w:rPr>
        <w:t xml:space="preserve"> </w:t>
      </w:r>
      <w:r>
        <w:rPr>
          <w:rFonts w:ascii="Arial"/>
          <w:color w:val="00000A"/>
          <w:sz w:val="20"/>
        </w:rPr>
        <w:t>integration,</w:t>
      </w:r>
      <w:r>
        <w:rPr>
          <w:rFonts w:ascii="Arial"/>
          <w:color w:val="00000A"/>
          <w:spacing w:val="-6"/>
          <w:sz w:val="20"/>
        </w:rPr>
        <w:t xml:space="preserve"> </w:t>
      </w:r>
      <w:r>
        <w:rPr>
          <w:rFonts w:ascii="Arial"/>
          <w:color w:val="00000A"/>
          <w:sz w:val="20"/>
        </w:rPr>
        <w:t>the</w:t>
      </w:r>
      <w:r>
        <w:rPr>
          <w:rFonts w:ascii="Arial"/>
          <w:color w:val="00000A"/>
          <w:spacing w:val="-8"/>
          <w:sz w:val="20"/>
        </w:rPr>
        <w:t xml:space="preserve"> </w:t>
      </w:r>
      <w:r>
        <w:rPr>
          <w:rFonts w:ascii="Arial"/>
          <w:color w:val="00000A"/>
          <w:sz w:val="20"/>
        </w:rPr>
        <w:t>fundamental</w:t>
      </w:r>
      <w:r>
        <w:rPr>
          <w:rFonts w:ascii="Arial"/>
          <w:color w:val="00000A"/>
          <w:spacing w:val="-8"/>
          <w:sz w:val="20"/>
        </w:rPr>
        <w:t xml:space="preserve"> </w:t>
      </w:r>
      <w:r>
        <w:rPr>
          <w:rFonts w:ascii="Arial"/>
          <w:color w:val="00000A"/>
          <w:sz w:val="20"/>
        </w:rPr>
        <w:t>theorem</w:t>
      </w:r>
      <w:r>
        <w:rPr>
          <w:rFonts w:ascii="Arial"/>
          <w:color w:val="00000A"/>
          <w:spacing w:val="-8"/>
          <w:sz w:val="20"/>
        </w:rPr>
        <w:t xml:space="preserve"> </w:t>
      </w:r>
      <w:r>
        <w:rPr>
          <w:rFonts w:ascii="Arial"/>
          <w:color w:val="00000A"/>
          <w:sz w:val="20"/>
        </w:rPr>
        <w:t>of</w:t>
      </w:r>
      <w:r>
        <w:rPr>
          <w:rFonts w:ascii="Arial"/>
          <w:color w:val="00000A"/>
          <w:spacing w:val="-8"/>
          <w:sz w:val="20"/>
        </w:rPr>
        <w:t xml:space="preserve"> </w:t>
      </w:r>
      <w:r>
        <w:rPr>
          <w:rFonts w:ascii="Arial"/>
          <w:color w:val="00000A"/>
          <w:sz w:val="20"/>
        </w:rPr>
        <w:t>calculus,</w:t>
      </w:r>
      <w:r>
        <w:rPr>
          <w:rFonts w:ascii="Arial"/>
          <w:color w:val="00000A"/>
          <w:spacing w:val="-8"/>
          <w:sz w:val="20"/>
        </w:rPr>
        <w:t xml:space="preserve"> </w:t>
      </w:r>
      <w:r>
        <w:rPr>
          <w:rFonts w:ascii="Arial"/>
          <w:color w:val="00000A"/>
          <w:sz w:val="20"/>
        </w:rPr>
        <w:t>and</w:t>
      </w:r>
      <w:r>
        <w:rPr>
          <w:rFonts w:ascii="Arial"/>
          <w:color w:val="00000A"/>
          <w:spacing w:val="-8"/>
          <w:sz w:val="20"/>
        </w:rPr>
        <w:t xml:space="preserve"> </w:t>
      </w:r>
      <w:r>
        <w:rPr>
          <w:rFonts w:ascii="Arial"/>
          <w:color w:val="00000A"/>
          <w:sz w:val="20"/>
        </w:rPr>
        <w:t>applications</w:t>
      </w:r>
    </w:p>
    <w:p w:rsidR="00AA51B4" w:rsidRDefault="00614CDB">
      <w:pPr>
        <w:pStyle w:val="ListParagraph"/>
        <w:numPr>
          <w:ilvl w:val="0"/>
          <w:numId w:val="8"/>
        </w:numPr>
        <w:tabs>
          <w:tab w:val="left" w:pos="461"/>
        </w:tabs>
        <w:spacing w:before="52"/>
        <w:ind w:hanging="360"/>
        <w:rPr>
          <w:rFonts w:ascii="Arial"/>
          <w:color w:val="00000A"/>
          <w:sz w:val="20"/>
        </w:rPr>
      </w:pPr>
      <w:r>
        <w:rPr>
          <w:rFonts w:ascii="Arial"/>
          <w:color w:val="00000A"/>
          <w:sz w:val="20"/>
          <w:u w:val="single" w:color="00000A"/>
        </w:rPr>
        <w:t>Student Learning</w:t>
      </w:r>
      <w:r>
        <w:rPr>
          <w:rFonts w:ascii="Arial"/>
          <w:color w:val="00000A"/>
          <w:spacing w:val="-4"/>
          <w:sz w:val="20"/>
          <w:u w:val="single" w:color="00000A"/>
        </w:rPr>
        <w:t xml:space="preserve"> </w:t>
      </w:r>
      <w:r>
        <w:rPr>
          <w:rFonts w:ascii="Arial"/>
          <w:color w:val="00000A"/>
          <w:sz w:val="20"/>
          <w:u w:val="single" w:color="00000A"/>
        </w:rPr>
        <w:t>Outcomes:</w:t>
      </w:r>
    </w:p>
    <w:p w:rsidR="00AA51B4" w:rsidRDefault="00614CDB">
      <w:pPr>
        <w:spacing w:before="67" w:line="280" w:lineRule="auto"/>
        <w:ind w:left="460" w:right="105"/>
        <w:rPr>
          <w:rFonts w:ascii="Arial"/>
          <w:sz w:val="20"/>
        </w:rPr>
      </w:pPr>
      <w:r>
        <w:rPr>
          <w:rFonts w:ascii="Arial"/>
          <w:color w:val="00000A"/>
          <w:sz w:val="20"/>
        </w:rPr>
        <w:t>In this course the student will learn the methods and applications of differential calculus and the motivation for the integral calculus.  Properly using the language and notation of calculus, students will analy</w:t>
      </w:r>
      <w:r>
        <w:rPr>
          <w:rFonts w:ascii="Arial"/>
          <w:color w:val="00000A"/>
          <w:sz w:val="20"/>
        </w:rPr>
        <w:t>ze functions and solve applied problems.  Upon completion of the course, the intent of the instructor is that the students will be able to:</w:t>
      </w:r>
    </w:p>
    <w:p w:rsidR="00AA51B4" w:rsidRDefault="00614CDB">
      <w:pPr>
        <w:pStyle w:val="ListParagraph"/>
        <w:numPr>
          <w:ilvl w:val="1"/>
          <w:numId w:val="8"/>
        </w:numPr>
        <w:tabs>
          <w:tab w:val="left" w:pos="1901"/>
        </w:tabs>
        <w:spacing w:before="29"/>
        <w:ind w:hanging="360"/>
        <w:rPr>
          <w:rFonts w:ascii="Arial"/>
          <w:sz w:val="20"/>
        </w:rPr>
      </w:pPr>
      <w:r>
        <w:rPr>
          <w:rFonts w:ascii="Arial"/>
          <w:color w:val="00000A"/>
          <w:sz w:val="20"/>
        </w:rPr>
        <w:t>Compute limits of algebraic and transcendental</w:t>
      </w:r>
      <w:r>
        <w:rPr>
          <w:rFonts w:ascii="Arial"/>
          <w:color w:val="00000A"/>
          <w:spacing w:val="-12"/>
          <w:sz w:val="20"/>
        </w:rPr>
        <w:t xml:space="preserve"> </w:t>
      </w:r>
      <w:r>
        <w:rPr>
          <w:rFonts w:ascii="Arial"/>
          <w:color w:val="00000A"/>
          <w:sz w:val="20"/>
        </w:rPr>
        <w:t>functions.</w:t>
      </w:r>
    </w:p>
    <w:p w:rsidR="00AA51B4" w:rsidRDefault="00614CDB">
      <w:pPr>
        <w:pStyle w:val="ListParagraph"/>
        <w:numPr>
          <w:ilvl w:val="1"/>
          <w:numId w:val="8"/>
        </w:numPr>
        <w:tabs>
          <w:tab w:val="left" w:pos="1901"/>
        </w:tabs>
        <w:spacing w:before="67"/>
        <w:ind w:hanging="360"/>
        <w:rPr>
          <w:rFonts w:ascii="Arial"/>
          <w:sz w:val="20"/>
        </w:rPr>
      </w:pPr>
      <w:r>
        <w:rPr>
          <w:rFonts w:ascii="Arial"/>
          <w:color w:val="00000A"/>
          <w:sz w:val="20"/>
        </w:rPr>
        <w:t>State,</w:t>
      </w:r>
      <w:r>
        <w:rPr>
          <w:rFonts w:ascii="Arial"/>
          <w:color w:val="00000A"/>
          <w:spacing w:val="-5"/>
          <w:sz w:val="20"/>
        </w:rPr>
        <w:t xml:space="preserve"> </w:t>
      </w:r>
      <w:r>
        <w:rPr>
          <w:rFonts w:ascii="Arial"/>
          <w:color w:val="00000A"/>
          <w:sz w:val="20"/>
        </w:rPr>
        <w:t>use,</w:t>
      </w:r>
      <w:r>
        <w:rPr>
          <w:rFonts w:ascii="Arial"/>
          <w:color w:val="00000A"/>
          <w:spacing w:val="-5"/>
          <w:sz w:val="20"/>
        </w:rPr>
        <w:t xml:space="preserve"> </w:t>
      </w:r>
      <w:r>
        <w:rPr>
          <w:rFonts w:ascii="Arial"/>
          <w:color w:val="00000A"/>
          <w:sz w:val="20"/>
        </w:rPr>
        <w:t>and</w:t>
      </w:r>
      <w:r>
        <w:rPr>
          <w:rFonts w:ascii="Arial"/>
          <w:color w:val="00000A"/>
          <w:spacing w:val="-5"/>
          <w:sz w:val="20"/>
        </w:rPr>
        <w:t xml:space="preserve"> </w:t>
      </w:r>
      <w:r>
        <w:rPr>
          <w:rFonts w:ascii="Arial"/>
          <w:color w:val="00000A"/>
          <w:sz w:val="20"/>
        </w:rPr>
        <w:t>interpret</w:t>
      </w:r>
      <w:r>
        <w:rPr>
          <w:rFonts w:ascii="Arial"/>
          <w:color w:val="00000A"/>
          <w:spacing w:val="-5"/>
          <w:sz w:val="20"/>
        </w:rPr>
        <w:t xml:space="preserve"> </w:t>
      </w:r>
      <w:r>
        <w:rPr>
          <w:rFonts w:ascii="Arial"/>
          <w:color w:val="00000A"/>
          <w:sz w:val="20"/>
        </w:rPr>
        <w:t>the</w:t>
      </w:r>
      <w:r>
        <w:rPr>
          <w:rFonts w:ascii="Arial"/>
          <w:color w:val="00000A"/>
          <w:spacing w:val="-5"/>
          <w:sz w:val="20"/>
        </w:rPr>
        <w:t xml:space="preserve"> </w:t>
      </w:r>
      <w:r>
        <w:rPr>
          <w:rFonts w:ascii="Arial"/>
          <w:color w:val="00000A"/>
          <w:sz w:val="20"/>
        </w:rPr>
        <w:t>definitions</w:t>
      </w:r>
      <w:r>
        <w:rPr>
          <w:rFonts w:ascii="Arial"/>
          <w:color w:val="00000A"/>
          <w:spacing w:val="-5"/>
          <w:sz w:val="20"/>
        </w:rPr>
        <w:t xml:space="preserve"> </w:t>
      </w:r>
      <w:r>
        <w:rPr>
          <w:rFonts w:ascii="Arial"/>
          <w:color w:val="00000A"/>
          <w:sz w:val="20"/>
        </w:rPr>
        <w:t>of</w:t>
      </w:r>
      <w:r>
        <w:rPr>
          <w:rFonts w:ascii="Arial"/>
          <w:color w:val="00000A"/>
          <w:spacing w:val="-5"/>
          <w:sz w:val="20"/>
        </w:rPr>
        <w:t xml:space="preserve"> </w:t>
      </w:r>
      <w:r>
        <w:rPr>
          <w:rFonts w:ascii="Arial"/>
          <w:color w:val="00000A"/>
          <w:sz w:val="20"/>
        </w:rPr>
        <w:t>continuity</w:t>
      </w:r>
      <w:r>
        <w:rPr>
          <w:rFonts w:ascii="Arial"/>
          <w:color w:val="00000A"/>
          <w:spacing w:val="-5"/>
          <w:sz w:val="20"/>
        </w:rPr>
        <w:t xml:space="preserve"> </w:t>
      </w:r>
      <w:r>
        <w:rPr>
          <w:rFonts w:ascii="Arial"/>
          <w:color w:val="00000A"/>
          <w:sz w:val="20"/>
        </w:rPr>
        <w:t>and</w:t>
      </w:r>
      <w:r>
        <w:rPr>
          <w:rFonts w:ascii="Arial"/>
          <w:color w:val="00000A"/>
          <w:spacing w:val="-5"/>
          <w:sz w:val="20"/>
        </w:rPr>
        <w:t xml:space="preserve"> </w:t>
      </w:r>
      <w:r>
        <w:rPr>
          <w:rFonts w:ascii="Arial"/>
          <w:color w:val="00000A"/>
          <w:sz w:val="20"/>
        </w:rPr>
        <w:t>the</w:t>
      </w:r>
      <w:r>
        <w:rPr>
          <w:rFonts w:ascii="Arial"/>
          <w:color w:val="00000A"/>
          <w:spacing w:val="-5"/>
          <w:sz w:val="20"/>
        </w:rPr>
        <w:t xml:space="preserve"> </w:t>
      </w:r>
      <w:r>
        <w:rPr>
          <w:rFonts w:ascii="Arial"/>
          <w:color w:val="00000A"/>
          <w:sz w:val="20"/>
        </w:rPr>
        <w:t>derivative</w:t>
      </w:r>
      <w:r>
        <w:rPr>
          <w:rFonts w:ascii="Arial"/>
          <w:color w:val="00000A"/>
          <w:spacing w:val="-5"/>
          <w:sz w:val="20"/>
        </w:rPr>
        <w:t xml:space="preserve"> </w:t>
      </w:r>
      <w:r>
        <w:rPr>
          <w:rFonts w:ascii="Arial"/>
          <w:color w:val="00000A"/>
          <w:sz w:val="20"/>
        </w:rPr>
        <w:t>in</w:t>
      </w:r>
      <w:r>
        <w:rPr>
          <w:rFonts w:ascii="Arial"/>
          <w:color w:val="00000A"/>
          <w:spacing w:val="-5"/>
          <w:sz w:val="20"/>
        </w:rPr>
        <w:t xml:space="preserve"> </w:t>
      </w:r>
      <w:r>
        <w:rPr>
          <w:rFonts w:ascii="Arial"/>
          <w:color w:val="00000A"/>
          <w:sz w:val="20"/>
        </w:rPr>
        <w:t>terms</w:t>
      </w:r>
      <w:r>
        <w:rPr>
          <w:rFonts w:ascii="Arial"/>
          <w:color w:val="00000A"/>
          <w:spacing w:val="-5"/>
          <w:sz w:val="20"/>
        </w:rPr>
        <w:t xml:space="preserve"> </w:t>
      </w:r>
      <w:r>
        <w:rPr>
          <w:rFonts w:ascii="Arial"/>
          <w:color w:val="00000A"/>
          <w:sz w:val="20"/>
        </w:rPr>
        <w:t>of</w:t>
      </w:r>
      <w:r>
        <w:rPr>
          <w:rFonts w:ascii="Arial"/>
          <w:color w:val="00000A"/>
          <w:spacing w:val="-5"/>
          <w:sz w:val="20"/>
        </w:rPr>
        <w:t xml:space="preserve"> </w:t>
      </w:r>
      <w:r>
        <w:rPr>
          <w:rFonts w:ascii="Arial"/>
          <w:color w:val="00000A"/>
          <w:sz w:val="20"/>
        </w:rPr>
        <w:t>limits.</w:t>
      </w:r>
    </w:p>
    <w:p w:rsidR="00AA51B4" w:rsidRDefault="00614CDB">
      <w:pPr>
        <w:pStyle w:val="ListParagraph"/>
        <w:numPr>
          <w:ilvl w:val="1"/>
          <w:numId w:val="8"/>
        </w:numPr>
        <w:tabs>
          <w:tab w:val="left" w:pos="1901"/>
        </w:tabs>
        <w:spacing w:before="69" w:line="280" w:lineRule="auto"/>
        <w:ind w:right="442" w:hanging="360"/>
        <w:rPr>
          <w:rFonts w:ascii="Arial"/>
          <w:sz w:val="20"/>
        </w:rPr>
      </w:pPr>
      <w:r>
        <w:rPr>
          <w:rFonts w:ascii="Arial"/>
          <w:color w:val="00000A"/>
          <w:sz w:val="20"/>
        </w:rPr>
        <w:t>Formulate derivatives of algebraic and transcendental functions using the power, product, quotient, and chain</w:t>
      </w:r>
      <w:r>
        <w:rPr>
          <w:rFonts w:ascii="Arial"/>
          <w:color w:val="00000A"/>
          <w:spacing w:val="-5"/>
          <w:sz w:val="20"/>
        </w:rPr>
        <w:t xml:space="preserve"> </w:t>
      </w:r>
      <w:r>
        <w:rPr>
          <w:rFonts w:ascii="Arial"/>
          <w:color w:val="00000A"/>
          <w:sz w:val="20"/>
        </w:rPr>
        <w:t>rules.</w:t>
      </w:r>
    </w:p>
    <w:p w:rsidR="00AA51B4" w:rsidRDefault="00614CDB">
      <w:pPr>
        <w:pStyle w:val="ListParagraph"/>
        <w:numPr>
          <w:ilvl w:val="1"/>
          <w:numId w:val="8"/>
        </w:numPr>
        <w:tabs>
          <w:tab w:val="left" w:pos="1901"/>
        </w:tabs>
        <w:spacing w:before="29" w:line="280" w:lineRule="auto"/>
        <w:ind w:right="255" w:hanging="360"/>
        <w:rPr>
          <w:rFonts w:ascii="Arial"/>
          <w:sz w:val="20"/>
        </w:rPr>
      </w:pPr>
      <w:r>
        <w:rPr>
          <w:rFonts w:ascii="Arial"/>
          <w:color w:val="00000A"/>
          <w:sz w:val="20"/>
        </w:rPr>
        <w:t>Analyze</w:t>
      </w:r>
      <w:r>
        <w:rPr>
          <w:rFonts w:ascii="Arial"/>
          <w:color w:val="00000A"/>
          <w:spacing w:val="-4"/>
          <w:sz w:val="20"/>
        </w:rPr>
        <w:t xml:space="preserve"> </w:t>
      </w:r>
      <w:r>
        <w:rPr>
          <w:rFonts w:ascii="Arial"/>
          <w:color w:val="00000A"/>
          <w:sz w:val="20"/>
        </w:rPr>
        <w:t>and</w:t>
      </w:r>
      <w:r>
        <w:rPr>
          <w:rFonts w:ascii="Arial"/>
          <w:color w:val="00000A"/>
          <w:spacing w:val="-4"/>
          <w:sz w:val="20"/>
        </w:rPr>
        <w:t xml:space="preserve"> </w:t>
      </w:r>
      <w:r>
        <w:rPr>
          <w:rFonts w:ascii="Arial"/>
          <w:color w:val="00000A"/>
          <w:sz w:val="20"/>
        </w:rPr>
        <w:t>construct</w:t>
      </w:r>
      <w:r>
        <w:rPr>
          <w:rFonts w:ascii="Arial"/>
          <w:color w:val="00000A"/>
          <w:spacing w:val="-4"/>
          <w:sz w:val="20"/>
        </w:rPr>
        <w:t xml:space="preserve"> </w:t>
      </w:r>
      <w:r>
        <w:rPr>
          <w:rFonts w:ascii="Arial"/>
          <w:color w:val="00000A"/>
          <w:sz w:val="20"/>
        </w:rPr>
        <w:t>graphs</w:t>
      </w:r>
      <w:r>
        <w:rPr>
          <w:rFonts w:ascii="Arial"/>
          <w:color w:val="00000A"/>
          <w:spacing w:val="-4"/>
          <w:sz w:val="20"/>
        </w:rPr>
        <w:t xml:space="preserve"> </w:t>
      </w:r>
      <w:r>
        <w:rPr>
          <w:rFonts w:ascii="Arial"/>
          <w:color w:val="00000A"/>
          <w:sz w:val="20"/>
        </w:rPr>
        <w:t>of</w:t>
      </w:r>
      <w:r>
        <w:rPr>
          <w:rFonts w:ascii="Arial"/>
          <w:color w:val="00000A"/>
          <w:spacing w:val="-4"/>
          <w:sz w:val="20"/>
        </w:rPr>
        <w:t xml:space="preserve"> </w:t>
      </w:r>
      <w:r>
        <w:rPr>
          <w:rFonts w:ascii="Arial"/>
          <w:color w:val="00000A"/>
          <w:sz w:val="20"/>
        </w:rPr>
        <w:t>functions</w:t>
      </w:r>
      <w:r>
        <w:rPr>
          <w:rFonts w:ascii="Arial"/>
          <w:color w:val="00000A"/>
          <w:spacing w:val="-3"/>
          <w:sz w:val="20"/>
        </w:rPr>
        <w:t xml:space="preserve"> </w:t>
      </w:r>
      <w:r>
        <w:rPr>
          <w:rFonts w:ascii="Arial"/>
          <w:color w:val="00000A"/>
          <w:sz w:val="20"/>
        </w:rPr>
        <w:t>by</w:t>
      </w:r>
      <w:r>
        <w:rPr>
          <w:rFonts w:ascii="Arial"/>
          <w:color w:val="00000A"/>
          <w:spacing w:val="-4"/>
          <w:sz w:val="20"/>
        </w:rPr>
        <w:t xml:space="preserve"> </w:t>
      </w:r>
      <w:r>
        <w:rPr>
          <w:rFonts w:ascii="Arial"/>
          <w:color w:val="00000A"/>
          <w:sz w:val="20"/>
        </w:rPr>
        <w:t>using</w:t>
      </w:r>
      <w:r>
        <w:rPr>
          <w:rFonts w:ascii="Arial"/>
          <w:color w:val="00000A"/>
          <w:spacing w:val="-4"/>
          <w:sz w:val="20"/>
        </w:rPr>
        <w:t xml:space="preserve"> </w:t>
      </w:r>
      <w:r>
        <w:rPr>
          <w:rFonts w:ascii="Arial"/>
          <w:color w:val="00000A"/>
          <w:sz w:val="20"/>
        </w:rPr>
        <w:t>and</w:t>
      </w:r>
      <w:r>
        <w:rPr>
          <w:rFonts w:ascii="Arial"/>
          <w:color w:val="00000A"/>
          <w:spacing w:val="-4"/>
          <w:sz w:val="20"/>
        </w:rPr>
        <w:t xml:space="preserve"> </w:t>
      </w:r>
      <w:r>
        <w:rPr>
          <w:rFonts w:ascii="Arial"/>
          <w:color w:val="00000A"/>
          <w:sz w:val="20"/>
        </w:rPr>
        <w:t>combining</w:t>
      </w:r>
      <w:r>
        <w:rPr>
          <w:rFonts w:ascii="Arial"/>
          <w:color w:val="00000A"/>
          <w:spacing w:val="-5"/>
          <w:sz w:val="20"/>
        </w:rPr>
        <w:t xml:space="preserve"> </w:t>
      </w:r>
      <w:r>
        <w:rPr>
          <w:rFonts w:ascii="Arial"/>
          <w:color w:val="00000A"/>
          <w:sz w:val="20"/>
        </w:rPr>
        <w:t>calculus</w:t>
      </w:r>
      <w:r>
        <w:rPr>
          <w:rFonts w:ascii="Arial"/>
          <w:color w:val="00000A"/>
          <w:spacing w:val="-3"/>
          <w:sz w:val="20"/>
        </w:rPr>
        <w:t xml:space="preserve"> </w:t>
      </w:r>
      <w:r>
        <w:rPr>
          <w:rFonts w:ascii="Arial"/>
          <w:color w:val="00000A"/>
          <w:sz w:val="20"/>
        </w:rPr>
        <w:t>and</w:t>
      </w:r>
      <w:r>
        <w:rPr>
          <w:rFonts w:ascii="Arial"/>
          <w:color w:val="00000A"/>
          <w:spacing w:val="-5"/>
          <w:sz w:val="20"/>
        </w:rPr>
        <w:t xml:space="preserve"> </w:t>
      </w:r>
      <w:r>
        <w:rPr>
          <w:rFonts w:ascii="Arial"/>
          <w:color w:val="00000A"/>
          <w:sz w:val="20"/>
        </w:rPr>
        <w:t>precalculus methods.</w:t>
      </w:r>
    </w:p>
    <w:p w:rsidR="00AA51B4" w:rsidRDefault="00614CDB">
      <w:pPr>
        <w:pStyle w:val="ListParagraph"/>
        <w:numPr>
          <w:ilvl w:val="1"/>
          <w:numId w:val="8"/>
        </w:numPr>
        <w:tabs>
          <w:tab w:val="left" w:pos="1901"/>
        </w:tabs>
        <w:spacing w:before="29"/>
        <w:ind w:hanging="360"/>
        <w:rPr>
          <w:rFonts w:ascii="Arial"/>
          <w:sz w:val="20"/>
        </w:rPr>
      </w:pPr>
      <w:r>
        <w:rPr>
          <w:rFonts w:ascii="Arial"/>
          <w:color w:val="00000A"/>
          <w:sz w:val="20"/>
        </w:rPr>
        <w:t>A</w:t>
      </w:r>
      <w:r>
        <w:rPr>
          <w:rFonts w:ascii="Arial"/>
          <w:color w:val="00000A"/>
          <w:sz w:val="20"/>
        </w:rPr>
        <w:t>pply</w:t>
      </w:r>
      <w:r>
        <w:rPr>
          <w:rFonts w:ascii="Arial"/>
          <w:color w:val="00000A"/>
          <w:spacing w:val="-4"/>
          <w:sz w:val="20"/>
        </w:rPr>
        <w:t xml:space="preserve"> </w:t>
      </w:r>
      <w:r>
        <w:rPr>
          <w:rFonts w:ascii="Arial"/>
          <w:color w:val="00000A"/>
          <w:sz w:val="20"/>
        </w:rPr>
        <w:t>the</w:t>
      </w:r>
      <w:r>
        <w:rPr>
          <w:rFonts w:ascii="Arial"/>
          <w:color w:val="00000A"/>
          <w:spacing w:val="-4"/>
          <w:sz w:val="20"/>
        </w:rPr>
        <w:t xml:space="preserve"> </w:t>
      </w:r>
      <w:r>
        <w:rPr>
          <w:rFonts w:ascii="Arial"/>
          <w:color w:val="00000A"/>
          <w:sz w:val="20"/>
        </w:rPr>
        <w:t>derivative</w:t>
      </w:r>
      <w:r>
        <w:rPr>
          <w:rFonts w:ascii="Arial"/>
          <w:color w:val="00000A"/>
          <w:spacing w:val="-4"/>
          <w:sz w:val="20"/>
        </w:rPr>
        <w:t xml:space="preserve"> </w:t>
      </w:r>
      <w:r>
        <w:rPr>
          <w:rFonts w:ascii="Arial"/>
          <w:color w:val="00000A"/>
          <w:sz w:val="20"/>
        </w:rPr>
        <w:t>to</w:t>
      </w:r>
      <w:r>
        <w:rPr>
          <w:rFonts w:ascii="Arial"/>
          <w:color w:val="00000A"/>
          <w:spacing w:val="-4"/>
          <w:sz w:val="20"/>
        </w:rPr>
        <w:t xml:space="preserve"> </w:t>
      </w:r>
      <w:r>
        <w:rPr>
          <w:rFonts w:ascii="Arial"/>
          <w:color w:val="00000A"/>
          <w:sz w:val="20"/>
        </w:rPr>
        <w:t>calculate</w:t>
      </w:r>
      <w:r>
        <w:rPr>
          <w:rFonts w:ascii="Arial"/>
          <w:color w:val="00000A"/>
          <w:spacing w:val="-4"/>
          <w:sz w:val="20"/>
        </w:rPr>
        <w:t xml:space="preserve"> </w:t>
      </w:r>
      <w:r>
        <w:rPr>
          <w:rFonts w:ascii="Arial"/>
          <w:color w:val="00000A"/>
          <w:sz w:val="20"/>
        </w:rPr>
        <w:t>rates</w:t>
      </w:r>
      <w:r>
        <w:rPr>
          <w:rFonts w:ascii="Arial"/>
          <w:color w:val="00000A"/>
          <w:spacing w:val="-4"/>
          <w:sz w:val="20"/>
        </w:rPr>
        <w:t xml:space="preserve"> </w:t>
      </w:r>
      <w:r>
        <w:rPr>
          <w:rFonts w:ascii="Arial"/>
          <w:color w:val="00000A"/>
          <w:sz w:val="20"/>
        </w:rPr>
        <w:t>of</w:t>
      </w:r>
      <w:r>
        <w:rPr>
          <w:rFonts w:ascii="Arial"/>
          <w:color w:val="00000A"/>
          <w:spacing w:val="-4"/>
          <w:sz w:val="20"/>
        </w:rPr>
        <w:t xml:space="preserve"> </w:t>
      </w:r>
      <w:r>
        <w:rPr>
          <w:rFonts w:ascii="Arial"/>
          <w:color w:val="00000A"/>
          <w:sz w:val="20"/>
        </w:rPr>
        <w:t>change</w:t>
      </w:r>
      <w:r>
        <w:rPr>
          <w:rFonts w:ascii="Arial"/>
          <w:color w:val="00000A"/>
          <w:spacing w:val="-4"/>
          <w:sz w:val="20"/>
        </w:rPr>
        <w:t xml:space="preserve"> </w:t>
      </w:r>
      <w:r>
        <w:rPr>
          <w:rFonts w:ascii="Arial"/>
          <w:color w:val="00000A"/>
          <w:sz w:val="20"/>
        </w:rPr>
        <w:t>and</w:t>
      </w:r>
      <w:r>
        <w:rPr>
          <w:rFonts w:ascii="Arial"/>
          <w:color w:val="00000A"/>
          <w:spacing w:val="-4"/>
          <w:sz w:val="20"/>
        </w:rPr>
        <w:t xml:space="preserve"> </w:t>
      </w:r>
      <w:r>
        <w:rPr>
          <w:rFonts w:ascii="Arial"/>
          <w:color w:val="00000A"/>
          <w:sz w:val="20"/>
        </w:rPr>
        <w:t>solve</w:t>
      </w:r>
      <w:r>
        <w:rPr>
          <w:rFonts w:ascii="Arial"/>
          <w:color w:val="00000A"/>
          <w:spacing w:val="-4"/>
          <w:sz w:val="20"/>
        </w:rPr>
        <w:t xml:space="preserve"> </w:t>
      </w:r>
      <w:r>
        <w:rPr>
          <w:rFonts w:ascii="Arial"/>
          <w:color w:val="00000A"/>
          <w:sz w:val="20"/>
        </w:rPr>
        <w:t>applied</w:t>
      </w:r>
      <w:r>
        <w:rPr>
          <w:rFonts w:ascii="Arial"/>
          <w:color w:val="00000A"/>
          <w:spacing w:val="-5"/>
          <w:sz w:val="20"/>
        </w:rPr>
        <w:t xml:space="preserve"> </w:t>
      </w:r>
      <w:r>
        <w:rPr>
          <w:rFonts w:ascii="Arial"/>
          <w:color w:val="00000A"/>
          <w:sz w:val="20"/>
        </w:rPr>
        <w:t>optimization</w:t>
      </w:r>
      <w:r>
        <w:rPr>
          <w:rFonts w:ascii="Arial"/>
          <w:color w:val="00000A"/>
          <w:spacing w:val="-4"/>
          <w:sz w:val="20"/>
        </w:rPr>
        <w:t xml:space="preserve"> </w:t>
      </w:r>
      <w:r>
        <w:rPr>
          <w:rFonts w:ascii="Arial"/>
          <w:color w:val="00000A"/>
          <w:sz w:val="20"/>
        </w:rPr>
        <w:t>problems.</w:t>
      </w:r>
    </w:p>
    <w:p w:rsidR="00AA51B4" w:rsidRDefault="00614CDB">
      <w:pPr>
        <w:pStyle w:val="ListParagraph"/>
        <w:numPr>
          <w:ilvl w:val="1"/>
          <w:numId w:val="8"/>
        </w:numPr>
        <w:tabs>
          <w:tab w:val="left" w:pos="1901"/>
        </w:tabs>
        <w:spacing w:before="69"/>
        <w:ind w:hanging="360"/>
        <w:rPr>
          <w:rFonts w:ascii="Arial"/>
          <w:sz w:val="20"/>
        </w:rPr>
      </w:pPr>
      <w:r>
        <w:rPr>
          <w:rFonts w:ascii="Arial"/>
          <w:color w:val="00000A"/>
          <w:sz w:val="20"/>
        </w:rPr>
        <w:t>Demonstrate how antidifferentiation and Riemann sums relate to the integral</w:t>
      </w:r>
      <w:r>
        <w:rPr>
          <w:rFonts w:ascii="Arial"/>
          <w:color w:val="00000A"/>
          <w:spacing w:val="-37"/>
          <w:sz w:val="20"/>
        </w:rPr>
        <w:t xml:space="preserve"> </w:t>
      </w:r>
      <w:r>
        <w:rPr>
          <w:rFonts w:ascii="Arial"/>
          <w:color w:val="00000A"/>
          <w:sz w:val="20"/>
        </w:rPr>
        <w:t>calculus.</w:t>
      </w:r>
    </w:p>
    <w:p w:rsidR="00AA51B4" w:rsidRDefault="00614CDB">
      <w:pPr>
        <w:pStyle w:val="ListParagraph"/>
        <w:numPr>
          <w:ilvl w:val="1"/>
          <w:numId w:val="8"/>
        </w:numPr>
        <w:tabs>
          <w:tab w:val="left" w:pos="1901"/>
        </w:tabs>
        <w:spacing w:before="67" w:line="280" w:lineRule="auto"/>
        <w:ind w:right="98" w:hanging="360"/>
        <w:rPr>
          <w:rFonts w:ascii="Arial"/>
          <w:sz w:val="20"/>
        </w:rPr>
      </w:pPr>
      <w:r>
        <w:rPr>
          <w:rFonts w:ascii="Arial"/>
          <w:color w:val="00000A"/>
          <w:sz w:val="20"/>
        </w:rPr>
        <w:t>Use</w:t>
      </w:r>
      <w:r>
        <w:rPr>
          <w:rFonts w:ascii="Arial"/>
          <w:color w:val="00000A"/>
          <w:spacing w:val="-4"/>
          <w:sz w:val="20"/>
        </w:rPr>
        <w:t xml:space="preserve"> </w:t>
      </w:r>
      <w:r>
        <w:rPr>
          <w:rFonts w:ascii="Arial"/>
          <w:color w:val="00000A"/>
          <w:sz w:val="20"/>
        </w:rPr>
        <w:t>the</w:t>
      </w:r>
      <w:r>
        <w:rPr>
          <w:rFonts w:ascii="Arial"/>
          <w:color w:val="00000A"/>
          <w:spacing w:val="-4"/>
          <w:sz w:val="20"/>
        </w:rPr>
        <w:t xml:space="preserve"> </w:t>
      </w:r>
      <w:r>
        <w:rPr>
          <w:rFonts w:ascii="Arial"/>
          <w:color w:val="00000A"/>
          <w:sz w:val="20"/>
        </w:rPr>
        <w:t>Fundamental</w:t>
      </w:r>
      <w:r>
        <w:rPr>
          <w:rFonts w:ascii="Arial"/>
          <w:color w:val="00000A"/>
          <w:spacing w:val="-4"/>
          <w:sz w:val="20"/>
        </w:rPr>
        <w:t xml:space="preserve"> </w:t>
      </w:r>
      <w:r>
        <w:rPr>
          <w:rFonts w:ascii="Arial"/>
          <w:color w:val="00000A"/>
          <w:sz w:val="20"/>
        </w:rPr>
        <w:t>Theorem</w:t>
      </w:r>
      <w:r>
        <w:rPr>
          <w:rFonts w:ascii="Arial"/>
          <w:color w:val="00000A"/>
          <w:spacing w:val="-4"/>
          <w:sz w:val="20"/>
        </w:rPr>
        <w:t xml:space="preserve"> </w:t>
      </w:r>
      <w:r>
        <w:rPr>
          <w:rFonts w:ascii="Arial"/>
          <w:color w:val="00000A"/>
          <w:sz w:val="20"/>
        </w:rPr>
        <w:t>of</w:t>
      </w:r>
      <w:r>
        <w:rPr>
          <w:rFonts w:ascii="Arial"/>
          <w:color w:val="00000A"/>
          <w:spacing w:val="-4"/>
          <w:sz w:val="20"/>
        </w:rPr>
        <w:t xml:space="preserve"> </w:t>
      </w:r>
      <w:r>
        <w:rPr>
          <w:rFonts w:ascii="Arial"/>
          <w:color w:val="00000A"/>
          <w:sz w:val="20"/>
        </w:rPr>
        <w:t>Calculus</w:t>
      </w:r>
      <w:r>
        <w:rPr>
          <w:rFonts w:ascii="Arial"/>
          <w:color w:val="00000A"/>
          <w:spacing w:val="-4"/>
          <w:sz w:val="20"/>
        </w:rPr>
        <w:t xml:space="preserve"> </w:t>
      </w:r>
      <w:r>
        <w:rPr>
          <w:rFonts w:ascii="Arial"/>
          <w:color w:val="00000A"/>
          <w:sz w:val="20"/>
        </w:rPr>
        <w:t>and</w:t>
      </w:r>
      <w:r>
        <w:rPr>
          <w:rFonts w:ascii="Arial"/>
          <w:color w:val="00000A"/>
          <w:spacing w:val="-4"/>
          <w:sz w:val="20"/>
        </w:rPr>
        <w:t xml:space="preserve"> </w:t>
      </w:r>
      <w:r>
        <w:rPr>
          <w:rFonts w:ascii="Arial"/>
          <w:color w:val="00000A"/>
          <w:sz w:val="20"/>
        </w:rPr>
        <w:t>substitution</w:t>
      </w:r>
      <w:r>
        <w:rPr>
          <w:rFonts w:ascii="Arial"/>
          <w:color w:val="00000A"/>
          <w:spacing w:val="-4"/>
          <w:sz w:val="20"/>
        </w:rPr>
        <w:t xml:space="preserve"> </w:t>
      </w:r>
      <w:r>
        <w:rPr>
          <w:rFonts w:ascii="Arial"/>
          <w:color w:val="00000A"/>
          <w:sz w:val="20"/>
        </w:rPr>
        <w:t>to</w:t>
      </w:r>
      <w:r>
        <w:rPr>
          <w:rFonts w:ascii="Arial"/>
          <w:color w:val="00000A"/>
          <w:spacing w:val="-4"/>
          <w:sz w:val="20"/>
        </w:rPr>
        <w:t xml:space="preserve"> </w:t>
      </w:r>
      <w:r>
        <w:rPr>
          <w:rFonts w:ascii="Arial"/>
          <w:color w:val="00000A"/>
          <w:sz w:val="20"/>
        </w:rPr>
        <w:t>compute</w:t>
      </w:r>
      <w:r>
        <w:rPr>
          <w:rFonts w:ascii="Arial"/>
          <w:color w:val="00000A"/>
          <w:spacing w:val="-4"/>
          <w:sz w:val="20"/>
        </w:rPr>
        <w:t xml:space="preserve"> </w:t>
      </w:r>
      <w:r>
        <w:rPr>
          <w:rFonts w:ascii="Arial"/>
          <w:color w:val="00000A"/>
          <w:sz w:val="20"/>
        </w:rPr>
        <w:t>definite</w:t>
      </w:r>
      <w:r>
        <w:rPr>
          <w:rFonts w:ascii="Arial"/>
          <w:color w:val="00000A"/>
          <w:spacing w:val="-5"/>
          <w:sz w:val="20"/>
        </w:rPr>
        <w:t xml:space="preserve"> </w:t>
      </w:r>
      <w:r>
        <w:rPr>
          <w:rFonts w:ascii="Arial"/>
          <w:color w:val="00000A"/>
          <w:sz w:val="20"/>
        </w:rPr>
        <w:t>and</w:t>
      </w:r>
      <w:r>
        <w:rPr>
          <w:rFonts w:ascii="Arial"/>
          <w:color w:val="00000A"/>
          <w:spacing w:val="-4"/>
          <w:sz w:val="20"/>
        </w:rPr>
        <w:t xml:space="preserve"> </w:t>
      </w:r>
      <w:r>
        <w:rPr>
          <w:rFonts w:ascii="Arial"/>
          <w:color w:val="00000A"/>
          <w:sz w:val="20"/>
        </w:rPr>
        <w:t>indefinite integrals.</w:t>
      </w: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spacing w:before="7"/>
        <w:rPr>
          <w:rFonts w:ascii="Arial"/>
          <w:sz w:val="18"/>
        </w:rPr>
      </w:pPr>
    </w:p>
    <w:p w:rsidR="00AA51B4" w:rsidRDefault="00614CDB">
      <w:pPr>
        <w:pStyle w:val="Heading3"/>
        <w:tabs>
          <w:tab w:val="left" w:pos="9475"/>
        </w:tabs>
        <w:spacing w:before="0"/>
        <w:ind w:left="430" w:right="537"/>
        <w:rPr>
          <w:rFonts w:ascii="Georgia"/>
        </w:rPr>
      </w:pPr>
      <w:r>
        <w:rPr>
          <w:rFonts w:ascii="Georgia"/>
          <w:color w:val="820002"/>
          <w:u w:val="single" w:color="8A0003"/>
        </w:rPr>
        <w:t xml:space="preserve"> </w:t>
      </w:r>
      <w:r>
        <w:rPr>
          <w:rFonts w:ascii="Georgia"/>
          <w:color w:val="820002"/>
          <w:spacing w:val="-31"/>
          <w:u w:val="single" w:color="8A0003"/>
        </w:rPr>
        <w:t xml:space="preserve"> </w:t>
      </w:r>
      <w:r>
        <w:rPr>
          <w:rFonts w:ascii="Georgia"/>
          <w:color w:val="820002"/>
          <w:u w:val="single" w:color="8A0003"/>
        </w:rPr>
        <w:t>Schedule</w:t>
      </w:r>
      <w:r>
        <w:rPr>
          <w:rFonts w:ascii="Georgia"/>
          <w:color w:val="820002"/>
          <w:u w:val="single" w:color="8A0003"/>
        </w:rPr>
        <w:tab/>
      </w:r>
    </w:p>
    <w:p w:rsidR="00AA51B4" w:rsidRDefault="00AA51B4">
      <w:pPr>
        <w:rPr>
          <w:rFonts w:ascii="Georgia"/>
        </w:rPr>
        <w:sectPr w:rsidR="00AA51B4">
          <w:pgSz w:w="12240" w:h="15840"/>
          <w:pgMar w:top="1500" w:right="1000" w:bottom="280" w:left="980" w:header="720" w:footer="720" w:gutter="0"/>
          <w:cols w:space="720"/>
        </w:sectPr>
      </w:pPr>
    </w:p>
    <w:p w:rsidR="00AA51B4" w:rsidRDefault="00614CDB">
      <w:pPr>
        <w:pStyle w:val="BodyText"/>
        <w:spacing w:before="58" w:after="30"/>
        <w:ind w:left="220"/>
        <w:rPr>
          <w:rFonts w:ascii="Arial"/>
        </w:rPr>
      </w:pPr>
      <w:r>
        <w:rPr>
          <w:rFonts w:ascii="Arial"/>
          <w:color w:val="00000A"/>
        </w:rPr>
        <w:lastRenderedPageBreak/>
        <w:t>All sections are from APEX Calculus unless otherwise indicated.</w:t>
      </w:r>
    </w:p>
    <w:tbl>
      <w:tblPr>
        <w:tblW w:w="0" w:type="auto"/>
        <w:tblInd w:w="111"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Layout w:type="fixed"/>
        <w:tblCellMar>
          <w:left w:w="0" w:type="dxa"/>
          <w:right w:w="0" w:type="dxa"/>
        </w:tblCellMar>
        <w:tblLook w:val="01E0" w:firstRow="1" w:lastRow="1" w:firstColumn="1" w:lastColumn="1" w:noHBand="0" w:noVBand="0"/>
      </w:tblPr>
      <w:tblGrid>
        <w:gridCol w:w="2158"/>
        <w:gridCol w:w="2257"/>
        <w:gridCol w:w="2509"/>
        <w:gridCol w:w="2257"/>
      </w:tblGrid>
      <w:tr w:rsidR="00AA51B4">
        <w:trPr>
          <w:trHeight w:hRule="exact" w:val="226"/>
        </w:trPr>
        <w:tc>
          <w:tcPr>
            <w:tcW w:w="2158" w:type="dxa"/>
            <w:shd w:val="clear" w:color="auto" w:fill="E5B8B7"/>
          </w:tcPr>
          <w:p w:rsidR="00AA51B4" w:rsidRDefault="00614CDB">
            <w:pPr>
              <w:pStyle w:val="TableParagraph"/>
              <w:ind w:left="950"/>
              <w:rPr>
                <w:rFonts w:ascii="Calibri"/>
                <w:sz w:val="18"/>
              </w:rPr>
            </w:pPr>
            <w:r>
              <w:rPr>
                <w:rFonts w:ascii="Calibri"/>
                <w:color w:val="00000A"/>
                <w:sz w:val="18"/>
              </w:rPr>
              <w:t>Monday</w:t>
            </w:r>
          </w:p>
        </w:tc>
        <w:tc>
          <w:tcPr>
            <w:tcW w:w="2257" w:type="dxa"/>
            <w:shd w:val="clear" w:color="auto" w:fill="E5B8B7"/>
          </w:tcPr>
          <w:p w:rsidR="00AA51B4" w:rsidRDefault="00614CDB">
            <w:pPr>
              <w:pStyle w:val="TableParagraph"/>
              <w:ind w:left="999"/>
              <w:rPr>
                <w:rFonts w:ascii="Calibri"/>
                <w:sz w:val="18"/>
              </w:rPr>
            </w:pPr>
            <w:r>
              <w:rPr>
                <w:rFonts w:ascii="Calibri"/>
                <w:color w:val="00000A"/>
                <w:sz w:val="18"/>
              </w:rPr>
              <w:t>Tuesday</w:t>
            </w:r>
          </w:p>
        </w:tc>
        <w:tc>
          <w:tcPr>
            <w:tcW w:w="2509" w:type="dxa"/>
            <w:shd w:val="clear" w:color="auto" w:fill="E5B8B7"/>
          </w:tcPr>
          <w:p w:rsidR="00AA51B4" w:rsidRDefault="00614CDB">
            <w:pPr>
              <w:pStyle w:val="TableParagraph"/>
              <w:ind w:left="997" w:right="-18"/>
              <w:rPr>
                <w:rFonts w:ascii="Calibri"/>
                <w:sz w:val="18"/>
              </w:rPr>
            </w:pPr>
            <w:r>
              <w:rPr>
                <w:rFonts w:ascii="Calibri"/>
                <w:color w:val="00000A"/>
                <w:sz w:val="18"/>
              </w:rPr>
              <w:t>Wednesday</w:t>
            </w:r>
          </w:p>
        </w:tc>
        <w:tc>
          <w:tcPr>
            <w:tcW w:w="2257" w:type="dxa"/>
            <w:shd w:val="clear" w:color="auto" w:fill="E5B8B7"/>
          </w:tcPr>
          <w:p w:rsidR="00AA51B4" w:rsidRDefault="00614CDB">
            <w:pPr>
              <w:pStyle w:val="TableParagraph"/>
              <w:ind w:left="966"/>
              <w:rPr>
                <w:rFonts w:ascii="Calibri"/>
                <w:sz w:val="18"/>
              </w:rPr>
            </w:pPr>
            <w:r>
              <w:rPr>
                <w:rFonts w:ascii="Calibri"/>
                <w:color w:val="00000A"/>
                <w:sz w:val="18"/>
              </w:rPr>
              <w:t>Thursday</w:t>
            </w:r>
          </w:p>
        </w:tc>
      </w:tr>
      <w:tr w:rsidR="00AA51B4">
        <w:trPr>
          <w:trHeight w:hRule="exact" w:val="644"/>
        </w:trPr>
        <w:tc>
          <w:tcPr>
            <w:tcW w:w="2158" w:type="dxa"/>
          </w:tcPr>
          <w:p w:rsidR="00AA51B4" w:rsidRDefault="00614CDB">
            <w:pPr>
              <w:pStyle w:val="TableParagraph"/>
              <w:ind w:left="99"/>
              <w:rPr>
                <w:rFonts w:ascii="Calibri"/>
                <w:sz w:val="18"/>
              </w:rPr>
            </w:pPr>
            <w:r>
              <w:rPr>
                <w:rFonts w:ascii="Calibri"/>
                <w:color w:val="00000A"/>
                <w:sz w:val="18"/>
              </w:rPr>
              <w:t>8/17: Intro, Algebra Review (Functions)</w:t>
            </w:r>
          </w:p>
        </w:tc>
        <w:tc>
          <w:tcPr>
            <w:tcW w:w="2257" w:type="dxa"/>
          </w:tcPr>
          <w:p w:rsidR="00AA51B4" w:rsidRDefault="00614CDB">
            <w:pPr>
              <w:pStyle w:val="TableParagraph"/>
              <w:ind w:left="98"/>
              <w:rPr>
                <w:rFonts w:ascii="Calibri"/>
                <w:sz w:val="18"/>
              </w:rPr>
            </w:pPr>
            <w:r>
              <w:rPr>
                <w:rFonts w:ascii="Calibri"/>
                <w:color w:val="00000A"/>
                <w:sz w:val="18"/>
              </w:rPr>
              <w:t>8/18: Algebra Review (Functions and   Graphing)</w:t>
            </w:r>
          </w:p>
        </w:tc>
        <w:tc>
          <w:tcPr>
            <w:tcW w:w="2509" w:type="dxa"/>
          </w:tcPr>
          <w:p w:rsidR="00AA51B4" w:rsidRDefault="00614CDB">
            <w:pPr>
              <w:pStyle w:val="TableParagraph"/>
              <w:ind w:left="98" w:right="-18"/>
              <w:rPr>
                <w:rFonts w:ascii="Calibri"/>
                <w:sz w:val="18"/>
              </w:rPr>
            </w:pPr>
            <w:r>
              <w:rPr>
                <w:rFonts w:ascii="Calibri"/>
                <w:color w:val="00000A"/>
                <w:sz w:val="18"/>
              </w:rPr>
              <w:t>8/19: Trig Review (Trigonometri Functions)</w:t>
            </w:r>
          </w:p>
        </w:tc>
        <w:tc>
          <w:tcPr>
            <w:tcW w:w="2257" w:type="dxa"/>
          </w:tcPr>
          <w:p w:rsidR="00AA51B4" w:rsidRDefault="00614CDB">
            <w:pPr>
              <w:pStyle w:val="TableParagraph"/>
              <w:ind w:left="98"/>
              <w:rPr>
                <w:rFonts w:ascii="Calibri"/>
                <w:sz w:val="18"/>
              </w:rPr>
            </w:pPr>
            <w:r>
              <w:rPr>
                <w:rFonts w:ascii="Calibri"/>
                <w:color w:val="00000A"/>
                <w:sz w:val="18"/>
              </w:rPr>
              <w:t>8/20: Algebra / Trig Review (Transformations)</w:t>
            </w:r>
          </w:p>
        </w:tc>
      </w:tr>
      <w:tr w:rsidR="00AA51B4">
        <w:trPr>
          <w:trHeight w:hRule="exact" w:val="864"/>
        </w:trPr>
        <w:tc>
          <w:tcPr>
            <w:tcW w:w="2158" w:type="dxa"/>
          </w:tcPr>
          <w:p w:rsidR="00AA51B4" w:rsidRDefault="00614CDB">
            <w:pPr>
              <w:pStyle w:val="TableParagraph"/>
              <w:ind w:left="99"/>
              <w:rPr>
                <w:rFonts w:ascii="Calibri"/>
                <w:sz w:val="18"/>
              </w:rPr>
            </w:pPr>
            <w:r>
              <w:rPr>
                <w:rFonts w:ascii="Calibri"/>
                <w:color w:val="00000A"/>
                <w:sz w:val="18"/>
              </w:rPr>
              <w:t>8/24</w:t>
            </w:r>
            <w:r>
              <w:rPr>
                <w:rFonts w:ascii="Calibri"/>
                <w:b/>
                <w:color w:val="00000A"/>
                <w:sz w:val="18"/>
              </w:rPr>
              <w:t xml:space="preserve">:  </w:t>
            </w:r>
            <w:r>
              <w:rPr>
                <w:rFonts w:ascii="Calibri"/>
                <w:color w:val="00000A"/>
                <w:sz w:val="18"/>
              </w:rPr>
              <w:t>Algebra Review</w:t>
            </w:r>
          </w:p>
          <w:p w:rsidR="00AA51B4" w:rsidRDefault="00614CDB">
            <w:pPr>
              <w:pStyle w:val="TableParagraph"/>
              <w:tabs>
                <w:tab w:val="left" w:pos="1771"/>
              </w:tabs>
              <w:spacing w:before="32"/>
              <w:ind w:left="99" w:right="-12"/>
              <w:rPr>
                <w:rFonts w:ascii="Calibri"/>
                <w:sz w:val="18"/>
              </w:rPr>
            </w:pPr>
            <w:r>
              <w:rPr>
                <w:rFonts w:ascii="Calibri"/>
                <w:color w:val="00000A"/>
                <w:sz w:val="18"/>
              </w:rPr>
              <w:t>/(Exponentials)</w:t>
            </w:r>
            <w:r>
              <w:rPr>
                <w:rFonts w:ascii="Calibri"/>
                <w:color w:val="00000A"/>
                <w:spacing w:val="-4"/>
                <w:sz w:val="18"/>
              </w:rPr>
              <w:t xml:space="preserve"> </w:t>
            </w:r>
            <w:r>
              <w:rPr>
                <w:rFonts w:ascii="Calibri"/>
                <w:color w:val="00000A"/>
                <w:sz w:val="18"/>
              </w:rPr>
              <w:t>/</w:t>
            </w:r>
            <w:r>
              <w:rPr>
                <w:rFonts w:ascii="Calibri"/>
                <w:color w:val="00000A"/>
                <w:sz w:val="18"/>
              </w:rPr>
              <w:tab/>
              <w:t>Q.1 d</w:t>
            </w:r>
          </w:p>
        </w:tc>
        <w:tc>
          <w:tcPr>
            <w:tcW w:w="2257" w:type="dxa"/>
          </w:tcPr>
          <w:p w:rsidR="00AA51B4" w:rsidRDefault="00614CDB">
            <w:pPr>
              <w:pStyle w:val="TableParagraph"/>
              <w:ind w:left="98"/>
              <w:rPr>
                <w:rFonts w:ascii="Calibri"/>
                <w:sz w:val="18"/>
              </w:rPr>
            </w:pPr>
            <w:r>
              <w:rPr>
                <w:rFonts w:ascii="Calibri"/>
                <w:color w:val="00000A"/>
                <w:sz w:val="18"/>
              </w:rPr>
              <w:t>8/25: Algebra / Trig Review (Inverse Functions and Logarithms)</w:t>
            </w:r>
          </w:p>
        </w:tc>
        <w:tc>
          <w:tcPr>
            <w:tcW w:w="2509" w:type="dxa"/>
          </w:tcPr>
          <w:p w:rsidR="00AA51B4" w:rsidRDefault="00614CDB">
            <w:pPr>
              <w:pStyle w:val="TableParagraph"/>
              <w:spacing w:line="219" w:lineRule="exact"/>
              <w:ind w:left="98" w:right="-18"/>
              <w:rPr>
                <w:rFonts w:ascii="Calibri"/>
                <w:sz w:val="18"/>
              </w:rPr>
            </w:pPr>
            <w:r>
              <w:rPr>
                <w:rFonts w:ascii="Calibri"/>
                <w:color w:val="00000A"/>
                <w:sz w:val="18"/>
              </w:rPr>
              <w:t>8/26:  Recit. / Q.2    (Algebra /</w:t>
            </w:r>
            <w:r>
              <w:rPr>
                <w:rFonts w:ascii="Calibri"/>
                <w:color w:val="00000A"/>
                <w:spacing w:val="-11"/>
                <w:sz w:val="18"/>
              </w:rPr>
              <w:t xml:space="preserve"> </w:t>
            </w:r>
            <w:r>
              <w:rPr>
                <w:rFonts w:ascii="Calibri"/>
                <w:color w:val="00000A"/>
                <w:sz w:val="18"/>
              </w:rPr>
              <w:t>Tri</w:t>
            </w:r>
          </w:p>
        </w:tc>
        <w:tc>
          <w:tcPr>
            <w:tcW w:w="2257" w:type="dxa"/>
          </w:tcPr>
          <w:p w:rsidR="00AA51B4" w:rsidRDefault="00614CDB">
            <w:pPr>
              <w:pStyle w:val="TableParagraph"/>
              <w:ind w:left="98"/>
              <w:rPr>
                <w:rFonts w:ascii="Calibri"/>
                <w:sz w:val="18"/>
              </w:rPr>
            </w:pPr>
            <w:r>
              <w:rPr>
                <w:rFonts w:ascii="Calibri"/>
                <w:color w:val="00000A"/>
                <w:sz w:val="18"/>
              </w:rPr>
              <w:t>8/27: 1.1</w:t>
            </w:r>
          </w:p>
        </w:tc>
      </w:tr>
      <w:tr w:rsidR="00AA51B4">
        <w:trPr>
          <w:trHeight w:hRule="exact" w:val="638"/>
        </w:trPr>
        <w:tc>
          <w:tcPr>
            <w:tcW w:w="2158" w:type="dxa"/>
          </w:tcPr>
          <w:p w:rsidR="00AA51B4" w:rsidRDefault="00614CDB">
            <w:pPr>
              <w:pStyle w:val="TableParagraph"/>
              <w:ind w:left="99"/>
              <w:rPr>
                <w:rFonts w:ascii="Calibri"/>
                <w:sz w:val="18"/>
              </w:rPr>
            </w:pPr>
            <w:r>
              <w:rPr>
                <w:rFonts w:ascii="Calibri"/>
                <w:color w:val="00000A"/>
                <w:sz w:val="18"/>
              </w:rPr>
              <w:t>8/31: 1.2</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9/1:  1.3</w:t>
            </w:r>
          </w:p>
        </w:tc>
        <w:tc>
          <w:tcPr>
            <w:tcW w:w="2509" w:type="dxa"/>
          </w:tcPr>
          <w:p w:rsidR="00AA51B4" w:rsidRDefault="00614CDB">
            <w:pPr>
              <w:pStyle w:val="TableParagraph"/>
              <w:spacing w:line="219" w:lineRule="exact"/>
              <w:ind w:left="98" w:right="-18"/>
              <w:rPr>
                <w:rFonts w:ascii="Calibri" w:hAnsi="Calibri"/>
                <w:sz w:val="18"/>
              </w:rPr>
            </w:pPr>
            <w:r>
              <w:rPr>
                <w:rFonts w:ascii="Calibri" w:hAnsi="Calibri"/>
                <w:color w:val="00000A"/>
                <w:sz w:val="18"/>
              </w:rPr>
              <w:t>9/2:  Recit. / Q.3 (1.1‐3)</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9/3:  1.4</w:t>
            </w:r>
          </w:p>
        </w:tc>
      </w:tr>
      <w:tr w:rsidR="00AA51B4">
        <w:trPr>
          <w:trHeight w:hRule="exact" w:val="640"/>
        </w:trPr>
        <w:tc>
          <w:tcPr>
            <w:tcW w:w="2158" w:type="dxa"/>
            <w:shd w:val="clear" w:color="auto" w:fill="C0C0C0"/>
          </w:tcPr>
          <w:p w:rsidR="00AA51B4" w:rsidRDefault="00614CDB">
            <w:pPr>
              <w:pStyle w:val="TableParagraph"/>
              <w:spacing w:line="219" w:lineRule="exact"/>
              <w:ind w:left="99"/>
              <w:rPr>
                <w:rFonts w:ascii="Calibri"/>
                <w:sz w:val="18"/>
              </w:rPr>
            </w:pPr>
            <w:r>
              <w:rPr>
                <w:rFonts w:ascii="Calibri"/>
                <w:color w:val="00000A"/>
                <w:sz w:val="18"/>
              </w:rPr>
              <w:t>9/7: No Classes</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9/8:  1.5</w:t>
            </w:r>
          </w:p>
        </w:tc>
        <w:tc>
          <w:tcPr>
            <w:tcW w:w="2509" w:type="dxa"/>
          </w:tcPr>
          <w:p w:rsidR="00AA51B4" w:rsidRDefault="00614CDB">
            <w:pPr>
              <w:pStyle w:val="TableParagraph"/>
              <w:spacing w:line="219" w:lineRule="exact"/>
              <w:ind w:left="98" w:right="-18"/>
              <w:rPr>
                <w:rFonts w:ascii="Calibri"/>
                <w:sz w:val="18"/>
              </w:rPr>
            </w:pPr>
            <w:r>
              <w:rPr>
                <w:rFonts w:ascii="Calibri"/>
                <w:color w:val="00000A"/>
                <w:sz w:val="18"/>
              </w:rPr>
              <w:t>9/9:  1.6</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9/10:  Recit. / Review</w:t>
            </w:r>
          </w:p>
        </w:tc>
      </w:tr>
      <w:tr w:rsidR="00AA51B4">
        <w:trPr>
          <w:trHeight w:hRule="exact" w:val="638"/>
        </w:trPr>
        <w:tc>
          <w:tcPr>
            <w:tcW w:w="2158" w:type="dxa"/>
          </w:tcPr>
          <w:p w:rsidR="00AA51B4" w:rsidRDefault="00614CDB">
            <w:pPr>
              <w:pStyle w:val="TableParagraph"/>
              <w:spacing w:line="219" w:lineRule="exact"/>
              <w:ind w:left="99"/>
              <w:rPr>
                <w:rFonts w:ascii="Calibri"/>
                <w:sz w:val="18"/>
              </w:rPr>
            </w:pPr>
            <w:r>
              <w:rPr>
                <w:rFonts w:ascii="Calibri"/>
                <w:color w:val="00000A"/>
                <w:sz w:val="18"/>
              </w:rPr>
              <w:t>9/14:  TEST 1 (Ch.1)</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9/15: 2.1</w:t>
            </w:r>
          </w:p>
        </w:tc>
        <w:tc>
          <w:tcPr>
            <w:tcW w:w="2509" w:type="dxa"/>
          </w:tcPr>
          <w:p w:rsidR="00AA51B4" w:rsidRDefault="00614CDB">
            <w:pPr>
              <w:pStyle w:val="TableParagraph"/>
              <w:spacing w:line="219" w:lineRule="exact"/>
              <w:ind w:left="98" w:right="-18"/>
              <w:rPr>
                <w:rFonts w:ascii="Calibri"/>
                <w:sz w:val="18"/>
              </w:rPr>
            </w:pPr>
            <w:r>
              <w:rPr>
                <w:rFonts w:ascii="Calibri"/>
                <w:color w:val="00000A"/>
                <w:sz w:val="18"/>
              </w:rPr>
              <w:t>9/16: 2.2</w:t>
            </w:r>
          </w:p>
        </w:tc>
        <w:tc>
          <w:tcPr>
            <w:tcW w:w="2257" w:type="dxa"/>
          </w:tcPr>
          <w:p w:rsidR="00AA51B4" w:rsidRDefault="00614CDB">
            <w:pPr>
              <w:pStyle w:val="TableParagraph"/>
              <w:tabs>
                <w:tab w:val="left" w:pos="1757"/>
              </w:tabs>
              <w:spacing w:line="219" w:lineRule="exact"/>
              <w:ind w:left="98"/>
              <w:rPr>
                <w:rFonts w:ascii="Calibri" w:hAnsi="Calibri"/>
                <w:sz w:val="18"/>
              </w:rPr>
            </w:pPr>
            <w:r>
              <w:rPr>
                <w:rFonts w:ascii="Calibri" w:hAnsi="Calibri"/>
                <w:color w:val="00000A"/>
                <w:sz w:val="18"/>
              </w:rPr>
              <w:t>9/17:  Recit.</w:t>
            </w:r>
            <w:r>
              <w:rPr>
                <w:rFonts w:ascii="Calibri" w:hAnsi="Calibri"/>
                <w:color w:val="00000A"/>
                <w:spacing w:val="-3"/>
                <w:sz w:val="18"/>
              </w:rPr>
              <w:t xml:space="preserve"> </w:t>
            </w:r>
            <w:r>
              <w:rPr>
                <w:rFonts w:ascii="Calibri" w:hAnsi="Calibri"/>
                <w:color w:val="00000A"/>
                <w:sz w:val="18"/>
              </w:rPr>
              <w:t>/</w:t>
            </w:r>
            <w:r>
              <w:rPr>
                <w:rFonts w:ascii="Calibri" w:hAnsi="Calibri"/>
                <w:color w:val="00000A"/>
                <w:spacing w:val="-1"/>
                <w:sz w:val="18"/>
              </w:rPr>
              <w:t xml:space="preserve"> </w:t>
            </w:r>
            <w:r>
              <w:rPr>
                <w:rFonts w:ascii="Calibri" w:hAnsi="Calibri"/>
                <w:color w:val="00000A"/>
                <w:sz w:val="18"/>
              </w:rPr>
              <w:t>Q.4</w:t>
            </w:r>
            <w:r>
              <w:rPr>
                <w:rFonts w:ascii="Calibri" w:hAnsi="Calibri"/>
                <w:color w:val="00000A"/>
                <w:sz w:val="18"/>
              </w:rPr>
              <w:tab/>
              <w:t>(2.1‐2)</w:t>
            </w:r>
          </w:p>
        </w:tc>
      </w:tr>
      <w:tr w:rsidR="00AA51B4">
        <w:trPr>
          <w:trHeight w:hRule="exact" w:val="640"/>
        </w:trPr>
        <w:tc>
          <w:tcPr>
            <w:tcW w:w="2158" w:type="dxa"/>
          </w:tcPr>
          <w:p w:rsidR="00AA51B4" w:rsidRDefault="00614CDB">
            <w:pPr>
              <w:pStyle w:val="TableParagraph"/>
              <w:spacing w:line="219" w:lineRule="exact"/>
              <w:ind w:left="99"/>
              <w:rPr>
                <w:rFonts w:ascii="Calibri"/>
                <w:sz w:val="18"/>
              </w:rPr>
            </w:pPr>
            <w:r>
              <w:rPr>
                <w:rFonts w:ascii="Calibri"/>
                <w:color w:val="00000A"/>
                <w:sz w:val="18"/>
              </w:rPr>
              <w:t>9/21: 2.3</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9/22: 2.4</w:t>
            </w:r>
          </w:p>
        </w:tc>
        <w:tc>
          <w:tcPr>
            <w:tcW w:w="2509" w:type="dxa"/>
          </w:tcPr>
          <w:p w:rsidR="00AA51B4" w:rsidRDefault="00614CDB">
            <w:pPr>
              <w:pStyle w:val="TableParagraph"/>
              <w:tabs>
                <w:tab w:val="left" w:pos="1880"/>
              </w:tabs>
              <w:spacing w:line="219" w:lineRule="exact"/>
              <w:ind w:left="98"/>
              <w:rPr>
                <w:rFonts w:ascii="Calibri" w:hAnsi="Calibri"/>
                <w:sz w:val="18"/>
              </w:rPr>
            </w:pPr>
            <w:r>
              <w:rPr>
                <w:rFonts w:ascii="Calibri" w:hAnsi="Calibri"/>
                <w:color w:val="00000A"/>
                <w:sz w:val="18"/>
              </w:rPr>
              <w:t>9/23: Recit.</w:t>
            </w:r>
            <w:r>
              <w:rPr>
                <w:rFonts w:ascii="Calibri" w:hAnsi="Calibri"/>
                <w:color w:val="00000A"/>
                <w:spacing w:val="-3"/>
                <w:sz w:val="18"/>
              </w:rPr>
              <w:t xml:space="preserve"> </w:t>
            </w:r>
            <w:r>
              <w:rPr>
                <w:rFonts w:ascii="Calibri" w:hAnsi="Calibri"/>
                <w:color w:val="00000A"/>
                <w:sz w:val="18"/>
              </w:rPr>
              <w:t>/</w:t>
            </w:r>
            <w:r>
              <w:rPr>
                <w:rFonts w:ascii="Calibri" w:hAnsi="Calibri"/>
                <w:color w:val="00000A"/>
                <w:spacing w:val="-1"/>
                <w:sz w:val="18"/>
              </w:rPr>
              <w:t xml:space="preserve"> </w:t>
            </w:r>
            <w:r>
              <w:rPr>
                <w:rFonts w:ascii="Calibri" w:hAnsi="Calibri"/>
                <w:color w:val="00000A"/>
                <w:sz w:val="18"/>
              </w:rPr>
              <w:t>Q.5</w:t>
            </w:r>
            <w:r>
              <w:rPr>
                <w:rFonts w:ascii="Calibri" w:hAnsi="Calibri"/>
                <w:color w:val="00000A"/>
                <w:sz w:val="18"/>
              </w:rPr>
              <w:tab/>
              <w:t>(2.3‐4)</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9/24: 2.5a</w:t>
            </w:r>
          </w:p>
        </w:tc>
      </w:tr>
      <w:tr w:rsidR="00AA51B4">
        <w:trPr>
          <w:trHeight w:hRule="exact" w:val="638"/>
        </w:trPr>
        <w:tc>
          <w:tcPr>
            <w:tcW w:w="2158" w:type="dxa"/>
          </w:tcPr>
          <w:p w:rsidR="00AA51B4" w:rsidRDefault="00614CDB">
            <w:pPr>
              <w:pStyle w:val="TableParagraph"/>
              <w:spacing w:line="219" w:lineRule="exact"/>
              <w:ind w:left="99"/>
              <w:rPr>
                <w:rFonts w:ascii="Calibri"/>
                <w:sz w:val="18"/>
              </w:rPr>
            </w:pPr>
            <w:r>
              <w:rPr>
                <w:rFonts w:ascii="Calibri"/>
                <w:color w:val="00000A"/>
                <w:sz w:val="18"/>
              </w:rPr>
              <w:t>9/28: 2.5b</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9/29:  Recit. / Review</w:t>
            </w:r>
          </w:p>
        </w:tc>
        <w:tc>
          <w:tcPr>
            <w:tcW w:w="2509" w:type="dxa"/>
          </w:tcPr>
          <w:p w:rsidR="00AA51B4" w:rsidRDefault="00614CDB">
            <w:pPr>
              <w:pStyle w:val="TableParagraph"/>
              <w:spacing w:line="219" w:lineRule="exact"/>
              <w:ind w:left="98" w:right="-18"/>
              <w:rPr>
                <w:rFonts w:ascii="Calibri" w:hAnsi="Calibri"/>
                <w:sz w:val="18"/>
              </w:rPr>
            </w:pPr>
            <w:r>
              <w:rPr>
                <w:rFonts w:ascii="Calibri" w:hAnsi="Calibri"/>
                <w:color w:val="00000A"/>
                <w:sz w:val="18"/>
              </w:rPr>
              <w:t>9/30:  TEST 2 (2.1‐5)</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10/1: 2.6</w:t>
            </w:r>
          </w:p>
        </w:tc>
      </w:tr>
      <w:tr w:rsidR="00AA51B4">
        <w:trPr>
          <w:trHeight w:hRule="exact" w:val="640"/>
        </w:trPr>
        <w:tc>
          <w:tcPr>
            <w:tcW w:w="2158" w:type="dxa"/>
          </w:tcPr>
          <w:p w:rsidR="00AA51B4" w:rsidRDefault="00614CDB">
            <w:pPr>
              <w:pStyle w:val="TableParagraph"/>
              <w:spacing w:line="219" w:lineRule="exact"/>
              <w:ind w:left="99"/>
              <w:rPr>
                <w:rFonts w:ascii="Calibri"/>
                <w:sz w:val="18"/>
              </w:rPr>
            </w:pPr>
            <w:r>
              <w:rPr>
                <w:rFonts w:ascii="Calibri"/>
                <w:color w:val="00000A"/>
                <w:sz w:val="18"/>
              </w:rPr>
              <w:t>10/5: 2.7</w:t>
            </w:r>
          </w:p>
        </w:tc>
        <w:tc>
          <w:tcPr>
            <w:tcW w:w="2257" w:type="dxa"/>
          </w:tcPr>
          <w:p w:rsidR="00AA51B4" w:rsidRDefault="00614CDB">
            <w:pPr>
              <w:pStyle w:val="TableParagraph"/>
              <w:tabs>
                <w:tab w:val="left" w:pos="1717"/>
              </w:tabs>
              <w:spacing w:line="219" w:lineRule="exact"/>
              <w:ind w:left="98"/>
              <w:rPr>
                <w:rFonts w:ascii="Calibri" w:hAnsi="Calibri"/>
                <w:sz w:val="18"/>
              </w:rPr>
            </w:pPr>
            <w:r>
              <w:rPr>
                <w:rFonts w:ascii="Calibri" w:hAnsi="Calibri"/>
                <w:color w:val="00000A"/>
                <w:sz w:val="18"/>
              </w:rPr>
              <w:t>10/6:  Recit.</w:t>
            </w:r>
            <w:r>
              <w:rPr>
                <w:rFonts w:ascii="Calibri" w:hAnsi="Calibri"/>
                <w:color w:val="00000A"/>
                <w:spacing w:val="-3"/>
                <w:sz w:val="18"/>
              </w:rPr>
              <w:t xml:space="preserve"> </w:t>
            </w:r>
            <w:r>
              <w:rPr>
                <w:rFonts w:ascii="Calibri" w:hAnsi="Calibri"/>
                <w:color w:val="00000A"/>
                <w:sz w:val="18"/>
              </w:rPr>
              <w:t>/</w:t>
            </w:r>
            <w:r>
              <w:rPr>
                <w:rFonts w:ascii="Calibri" w:hAnsi="Calibri"/>
                <w:color w:val="00000A"/>
                <w:spacing w:val="-1"/>
                <w:sz w:val="18"/>
              </w:rPr>
              <w:t xml:space="preserve"> </w:t>
            </w:r>
            <w:r>
              <w:rPr>
                <w:rFonts w:ascii="Calibri" w:hAnsi="Calibri"/>
                <w:color w:val="00000A"/>
                <w:sz w:val="18"/>
              </w:rPr>
              <w:t>Q.6</w:t>
            </w:r>
            <w:r>
              <w:rPr>
                <w:rFonts w:ascii="Calibri" w:hAnsi="Calibri"/>
                <w:color w:val="00000A"/>
                <w:sz w:val="18"/>
              </w:rPr>
              <w:tab/>
              <w:t>(2.6‐7)</w:t>
            </w:r>
          </w:p>
        </w:tc>
        <w:tc>
          <w:tcPr>
            <w:tcW w:w="2509" w:type="dxa"/>
          </w:tcPr>
          <w:p w:rsidR="00AA51B4" w:rsidRDefault="00614CDB">
            <w:pPr>
              <w:pStyle w:val="TableParagraph"/>
              <w:spacing w:line="219" w:lineRule="exact"/>
              <w:ind w:left="98" w:right="-18"/>
              <w:rPr>
                <w:rFonts w:ascii="Calibri"/>
                <w:sz w:val="18"/>
              </w:rPr>
            </w:pPr>
            <w:r>
              <w:rPr>
                <w:rFonts w:ascii="Calibri"/>
                <w:color w:val="00000A"/>
                <w:sz w:val="18"/>
              </w:rPr>
              <w:t>10/7: 3.1</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10/8: 3.2</w:t>
            </w:r>
          </w:p>
        </w:tc>
      </w:tr>
      <w:tr w:rsidR="00AA51B4">
        <w:trPr>
          <w:trHeight w:hRule="exact" w:val="638"/>
        </w:trPr>
        <w:tc>
          <w:tcPr>
            <w:tcW w:w="2158" w:type="dxa"/>
            <w:shd w:val="clear" w:color="auto" w:fill="C0C0C0"/>
          </w:tcPr>
          <w:p w:rsidR="00AA51B4" w:rsidRDefault="00614CDB">
            <w:pPr>
              <w:pStyle w:val="TableParagraph"/>
              <w:spacing w:line="219" w:lineRule="exact"/>
              <w:ind w:left="99"/>
              <w:rPr>
                <w:rFonts w:ascii="Calibri"/>
                <w:sz w:val="18"/>
              </w:rPr>
            </w:pPr>
            <w:r>
              <w:rPr>
                <w:rFonts w:ascii="Calibri"/>
                <w:color w:val="00000A"/>
                <w:sz w:val="18"/>
              </w:rPr>
              <w:t>10/12: No Classes</w:t>
            </w:r>
          </w:p>
        </w:tc>
        <w:tc>
          <w:tcPr>
            <w:tcW w:w="2257" w:type="dxa"/>
            <w:shd w:val="clear" w:color="auto" w:fill="C0C0C0"/>
          </w:tcPr>
          <w:p w:rsidR="00AA51B4" w:rsidRDefault="00614CDB">
            <w:pPr>
              <w:pStyle w:val="TableParagraph"/>
              <w:spacing w:line="219" w:lineRule="exact"/>
              <w:ind w:left="98"/>
              <w:rPr>
                <w:rFonts w:ascii="Calibri"/>
                <w:sz w:val="18"/>
              </w:rPr>
            </w:pPr>
            <w:r>
              <w:rPr>
                <w:rFonts w:ascii="Calibri"/>
                <w:color w:val="00000A"/>
                <w:sz w:val="18"/>
              </w:rPr>
              <w:t>10/13: No Classes</w:t>
            </w:r>
          </w:p>
        </w:tc>
        <w:tc>
          <w:tcPr>
            <w:tcW w:w="2509" w:type="dxa"/>
          </w:tcPr>
          <w:p w:rsidR="00AA51B4" w:rsidRDefault="00614CDB">
            <w:pPr>
              <w:pStyle w:val="TableParagraph"/>
              <w:spacing w:line="219" w:lineRule="exact"/>
              <w:ind w:left="98" w:right="-18"/>
              <w:rPr>
                <w:rFonts w:ascii="Calibri" w:hAnsi="Calibri"/>
                <w:sz w:val="18"/>
              </w:rPr>
            </w:pPr>
            <w:r>
              <w:rPr>
                <w:rFonts w:ascii="Calibri" w:hAnsi="Calibri"/>
                <w:color w:val="00000A"/>
                <w:sz w:val="18"/>
              </w:rPr>
              <w:t>10/14:  Recit. / Q.7 (3.1‐2)</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10/15: 3.3</w:t>
            </w:r>
          </w:p>
        </w:tc>
      </w:tr>
      <w:tr w:rsidR="00AA51B4">
        <w:trPr>
          <w:trHeight w:hRule="exact" w:val="640"/>
        </w:trPr>
        <w:tc>
          <w:tcPr>
            <w:tcW w:w="2158" w:type="dxa"/>
          </w:tcPr>
          <w:p w:rsidR="00AA51B4" w:rsidRDefault="00614CDB">
            <w:pPr>
              <w:pStyle w:val="TableParagraph"/>
              <w:spacing w:line="219" w:lineRule="exact"/>
              <w:ind w:left="99"/>
              <w:rPr>
                <w:rFonts w:ascii="Calibri"/>
                <w:sz w:val="18"/>
              </w:rPr>
            </w:pPr>
            <w:r>
              <w:rPr>
                <w:rFonts w:ascii="Calibri"/>
                <w:color w:val="00000A"/>
                <w:sz w:val="18"/>
              </w:rPr>
              <w:t>10/19: 3.4</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10/20: 3.5</w:t>
            </w:r>
          </w:p>
        </w:tc>
        <w:tc>
          <w:tcPr>
            <w:tcW w:w="2509" w:type="dxa"/>
          </w:tcPr>
          <w:p w:rsidR="00AA51B4" w:rsidRDefault="00614CDB">
            <w:pPr>
              <w:pStyle w:val="TableParagraph"/>
              <w:spacing w:line="219" w:lineRule="exact"/>
              <w:ind w:left="98" w:right="-18"/>
              <w:rPr>
                <w:rFonts w:ascii="Calibri"/>
                <w:sz w:val="18"/>
              </w:rPr>
            </w:pPr>
            <w:r>
              <w:rPr>
                <w:rFonts w:ascii="Calibri"/>
                <w:color w:val="00000A"/>
                <w:sz w:val="18"/>
              </w:rPr>
              <w:t>10/21: Recit. / Rev.</w:t>
            </w:r>
          </w:p>
        </w:tc>
        <w:tc>
          <w:tcPr>
            <w:tcW w:w="2257" w:type="dxa"/>
          </w:tcPr>
          <w:p w:rsidR="00AA51B4" w:rsidRDefault="00614CDB">
            <w:pPr>
              <w:pStyle w:val="TableParagraph"/>
              <w:spacing w:line="219" w:lineRule="exact"/>
              <w:ind w:left="98"/>
              <w:rPr>
                <w:rFonts w:ascii="Calibri" w:hAnsi="Calibri"/>
                <w:sz w:val="18"/>
              </w:rPr>
            </w:pPr>
            <w:r>
              <w:rPr>
                <w:rFonts w:ascii="Calibri" w:hAnsi="Calibri"/>
                <w:color w:val="00000A"/>
                <w:sz w:val="18"/>
              </w:rPr>
              <w:t>10/22:  TEST 3 (2.6‐7,   Ch. 3)</w:t>
            </w:r>
          </w:p>
        </w:tc>
      </w:tr>
      <w:tr w:rsidR="00AA51B4">
        <w:trPr>
          <w:trHeight w:hRule="exact" w:val="638"/>
        </w:trPr>
        <w:tc>
          <w:tcPr>
            <w:tcW w:w="2158" w:type="dxa"/>
          </w:tcPr>
          <w:p w:rsidR="00AA51B4" w:rsidRDefault="00614CDB">
            <w:pPr>
              <w:pStyle w:val="TableParagraph"/>
              <w:spacing w:line="219" w:lineRule="exact"/>
              <w:ind w:left="99"/>
              <w:rPr>
                <w:rFonts w:ascii="Calibri"/>
                <w:sz w:val="18"/>
              </w:rPr>
            </w:pPr>
            <w:r>
              <w:rPr>
                <w:rFonts w:ascii="Calibri"/>
                <w:color w:val="00000A"/>
                <w:sz w:val="18"/>
              </w:rPr>
              <w:t>10/26: 4.1</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10/27: 4.2</w:t>
            </w:r>
          </w:p>
        </w:tc>
        <w:tc>
          <w:tcPr>
            <w:tcW w:w="2509" w:type="dxa"/>
          </w:tcPr>
          <w:p w:rsidR="00AA51B4" w:rsidRDefault="00614CDB">
            <w:pPr>
              <w:pStyle w:val="TableParagraph"/>
              <w:spacing w:line="219" w:lineRule="exact"/>
              <w:ind w:left="98" w:right="-18"/>
              <w:rPr>
                <w:rFonts w:ascii="Calibri" w:hAnsi="Calibri"/>
                <w:sz w:val="18"/>
              </w:rPr>
            </w:pPr>
            <w:r>
              <w:rPr>
                <w:rFonts w:ascii="Calibri" w:hAnsi="Calibri"/>
                <w:color w:val="00000A"/>
                <w:sz w:val="18"/>
              </w:rPr>
              <w:t>10/28: Recit. / Q.8 (4.1‐2)</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10/29: 4.3a</w:t>
            </w:r>
          </w:p>
        </w:tc>
      </w:tr>
      <w:tr w:rsidR="00AA51B4">
        <w:trPr>
          <w:trHeight w:hRule="exact" w:val="640"/>
        </w:trPr>
        <w:tc>
          <w:tcPr>
            <w:tcW w:w="2158" w:type="dxa"/>
          </w:tcPr>
          <w:p w:rsidR="00AA51B4" w:rsidRDefault="00614CDB">
            <w:pPr>
              <w:pStyle w:val="TableParagraph"/>
              <w:spacing w:line="219" w:lineRule="exact"/>
              <w:ind w:left="99"/>
              <w:rPr>
                <w:rFonts w:ascii="Calibri"/>
                <w:sz w:val="18"/>
              </w:rPr>
            </w:pPr>
            <w:r>
              <w:rPr>
                <w:rFonts w:ascii="Calibri"/>
                <w:color w:val="00000A"/>
                <w:sz w:val="18"/>
              </w:rPr>
              <w:t>11/2: 4.3b</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11/3: 4.4</w:t>
            </w:r>
          </w:p>
        </w:tc>
        <w:tc>
          <w:tcPr>
            <w:tcW w:w="2509" w:type="dxa"/>
          </w:tcPr>
          <w:p w:rsidR="00AA51B4" w:rsidRDefault="00614CDB">
            <w:pPr>
              <w:pStyle w:val="TableParagraph"/>
              <w:spacing w:line="219" w:lineRule="exact"/>
              <w:ind w:left="98" w:right="-18"/>
              <w:rPr>
                <w:rFonts w:ascii="Calibri" w:hAnsi="Calibri"/>
                <w:sz w:val="18"/>
              </w:rPr>
            </w:pPr>
            <w:r>
              <w:rPr>
                <w:rFonts w:ascii="Calibri" w:hAnsi="Calibri"/>
                <w:color w:val="00000A"/>
                <w:sz w:val="18"/>
              </w:rPr>
              <w:t>11/4:  Recit. / Q.9 (4.3‐4)</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11/5: 6.7</w:t>
            </w:r>
          </w:p>
        </w:tc>
      </w:tr>
      <w:tr w:rsidR="00AA51B4">
        <w:trPr>
          <w:trHeight w:hRule="exact" w:val="638"/>
        </w:trPr>
        <w:tc>
          <w:tcPr>
            <w:tcW w:w="2158" w:type="dxa"/>
          </w:tcPr>
          <w:p w:rsidR="00AA51B4" w:rsidRDefault="00614CDB">
            <w:pPr>
              <w:pStyle w:val="TableParagraph"/>
              <w:spacing w:line="219" w:lineRule="exact"/>
              <w:ind w:left="99"/>
              <w:rPr>
                <w:rFonts w:ascii="Calibri"/>
                <w:sz w:val="18"/>
              </w:rPr>
            </w:pPr>
            <w:r>
              <w:rPr>
                <w:rFonts w:ascii="Calibri"/>
                <w:color w:val="00000A"/>
                <w:sz w:val="18"/>
              </w:rPr>
              <w:t>11/9:  Recit. / Review</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11/10: TEST 4 (Ch. 4,  6.7)</w:t>
            </w:r>
          </w:p>
        </w:tc>
        <w:tc>
          <w:tcPr>
            <w:tcW w:w="2509" w:type="dxa"/>
          </w:tcPr>
          <w:p w:rsidR="00AA51B4" w:rsidRDefault="00614CDB">
            <w:pPr>
              <w:pStyle w:val="TableParagraph"/>
              <w:spacing w:line="219" w:lineRule="exact"/>
              <w:ind w:left="98" w:right="-18"/>
              <w:rPr>
                <w:rFonts w:ascii="Calibri"/>
                <w:sz w:val="18"/>
              </w:rPr>
            </w:pPr>
            <w:r>
              <w:rPr>
                <w:rFonts w:ascii="Calibri"/>
                <w:color w:val="00000A"/>
                <w:sz w:val="18"/>
              </w:rPr>
              <w:t>11/11: 5.1a</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11/12: 5.1b</w:t>
            </w:r>
          </w:p>
        </w:tc>
      </w:tr>
      <w:tr w:rsidR="00AA51B4">
        <w:trPr>
          <w:trHeight w:hRule="exact" w:val="640"/>
        </w:trPr>
        <w:tc>
          <w:tcPr>
            <w:tcW w:w="2158" w:type="dxa"/>
          </w:tcPr>
          <w:p w:rsidR="00AA51B4" w:rsidRDefault="00614CDB">
            <w:pPr>
              <w:pStyle w:val="TableParagraph"/>
              <w:spacing w:line="219" w:lineRule="exact"/>
              <w:ind w:left="99"/>
              <w:rPr>
                <w:rFonts w:ascii="Calibri"/>
                <w:sz w:val="18"/>
              </w:rPr>
            </w:pPr>
            <w:r>
              <w:rPr>
                <w:rFonts w:ascii="Calibri"/>
                <w:color w:val="00000A"/>
                <w:sz w:val="18"/>
              </w:rPr>
              <w:t>11/16: 5.2</w:t>
            </w:r>
          </w:p>
        </w:tc>
        <w:tc>
          <w:tcPr>
            <w:tcW w:w="2257" w:type="dxa"/>
          </w:tcPr>
          <w:p w:rsidR="00AA51B4" w:rsidRDefault="00614CDB">
            <w:pPr>
              <w:pStyle w:val="TableParagraph"/>
              <w:tabs>
                <w:tab w:val="left" w:pos="1817"/>
              </w:tabs>
              <w:spacing w:line="219" w:lineRule="exact"/>
              <w:ind w:left="98"/>
              <w:rPr>
                <w:rFonts w:ascii="Calibri" w:hAnsi="Calibri"/>
                <w:sz w:val="18"/>
              </w:rPr>
            </w:pPr>
            <w:r>
              <w:rPr>
                <w:rFonts w:ascii="Calibri" w:hAnsi="Calibri"/>
                <w:color w:val="00000A"/>
                <w:sz w:val="18"/>
              </w:rPr>
              <w:t>11/17:  Recit.</w:t>
            </w:r>
            <w:r>
              <w:rPr>
                <w:rFonts w:ascii="Calibri" w:hAnsi="Calibri"/>
                <w:color w:val="00000A"/>
                <w:spacing w:val="-3"/>
                <w:sz w:val="18"/>
              </w:rPr>
              <w:t xml:space="preserve"> </w:t>
            </w:r>
            <w:r>
              <w:rPr>
                <w:rFonts w:ascii="Calibri" w:hAnsi="Calibri"/>
                <w:color w:val="00000A"/>
                <w:sz w:val="18"/>
              </w:rPr>
              <w:t>/ Q.10</w:t>
            </w:r>
            <w:r>
              <w:rPr>
                <w:rFonts w:ascii="Calibri" w:hAnsi="Calibri"/>
                <w:color w:val="00000A"/>
                <w:sz w:val="18"/>
              </w:rPr>
              <w:tab/>
              <w:t>(5.1‐2</w:t>
            </w:r>
          </w:p>
        </w:tc>
        <w:tc>
          <w:tcPr>
            <w:tcW w:w="2509" w:type="dxa"/>
          </w:tcPr>
          <w:p w:rsidR="00AA51B4" w:rsidRDefault="00614CDB">
            <w:pPr>
              <w:pStyle w:val="TableParagraph"/>
              <w:spacing w:line="219" w:lineRule="exact"/>
              <w:ind w:left="98" w:right="-18"/>
              <w:rPr>
                <w:rFonts w:ascii="Calibri"/>
                <w:sz w:val="18"/>
              </w:rPr>
            </w:pPr>
            <w:r>
              <w:rPr>
                <w:rFonts w:ascii="Calibri"/>
                <w:color w:val="00000A"/>
                <w:sz w:val="18"/>
              </w:rPr>
              <w:t>11/18: 5.3a</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11/19: 5.3b</w:t>
            </w:r>
          </w:p>
        </w:tc>
      </w:tr>
      <w:tr w:rsidR="00AA51B4">
        <w:trPr>
          <w:trHeight w:hRule="exact" w:val="638"/>
        </w:trPr>
        <w:tc>
          <w:tcPr>
            <w:tcW w:w="2158" w:type="dxa"/>
          </w:tcPr>
          <w:p w:rsidR="00AA51B4" w:rsidRDefault="00614CDB">
            <w:pPr>
              <w:pStyle w:val="TableParagraph"/>
              <w:spacing w:line="219" w:lineRule="exact"/>
              <w:ind w:left="99"/>
              <w:rPr>
                <w:rFonts w:ascii="Calibri"/>
                <w:sz w:val="18"/>
              </w:rPr>
            </w:pPr>
            <w:r>
              <w:rPr>
                <w:rFonts w:ascii="Calibri"/>
                <w:color w:val="00000A"/>
                <w:sz w:val="18"/>
              </w:rPr>
              <w:t>11/23: 5.4a</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11/24: 5.4b</w:t>
            </w:r>
          </w:p>
        </w:tc>
        <w:tc>
          <w:tcPr>
            <w:tcW w:w="2509" w:type="dxa"/>
            <w:shd w:val="clear" w:color="auto" w:fill="C0C0C0"/>
          </w:tcPr>
          <w:p w:rsidR="00AA51B4" w:rsidRDefault="00614CDB">
            <w:pPr>
              <w:pStyle w:val="TableParagraph"/>
              <w:spacing w:line="219" w:lineRule="exact"/>
              <w:ind w:left="98" w:right="-18"/>
              <w:rPr>
                <w:rFonts w:ascii="Calibri"/>
                <w:sz w:val="18"/>
              </w:rPr>
            </w:pPr>
            <w:r>
              <w:rPr>
                <w:rFonts w:ascii="Calibri"/>
                <w:color w:val="00000A"/>
                <w:sz w:val="18"/>
              </w:rPr>
              <w:t>11/25: No Classes</w:t>
            </w:r>
          </w:p>
        </w:tc>
        <w:tc>
          <w:tcPr>
            <w:tcW w:w="2257" w:type="dxa"/>
            <w:shd w:val="clear" w:color="auto" w:fill="C0C0C0"/>
          </w:tcPr>
          <w:p w:rsidR="00AA51B4" w:rsidRDefault="00614CDB">
            <w:pPr>
              <w:pStyle w:val="TableParagraph"/>
              <w:spacing w:line="219" w:lineRule="exact"/>
              <w:ind w:left="98"/>
              <w:rPr>
                <w:rFonts w:ascii="Calibri"/>
                <w:sz w:val="18"/>
              </w:rPr>
            </w:pPr>
            <w:r>
              <w:rPr>
                <w:rFonts w:ascii="Calibri"/>
                <w:color w:val="00000A"/>
                <w:sz w:val="18"/>
              </w:rPr>
              <w:t>11/26:  No Classes</w:t>
            </w:r>
          </w:p>
        </w:tc>
      </w:tr>
      <w:tr w:rsidR="00AA51B4">
        <w:trPr>
          <w:trHeight w:hRule="exact" w:val="845"/>
        </w:trPr>
        <w:tc>
          <w:tcPr>
            <w:tcW w:w="2158" w:type="dxa"/>
          </w:tcPr>
          <w:p w:rsidR="00AA51B4" w:rsidRDefault="00614CDB">
            <w:pPr>
              <w:pStyle w:val="TableParagraph"/>
              <w:spacing w:line="458" w:lineRule="auto"/>
              <w:ind w:left="99" w:right="680"/>
              <w:rPr>
                <w:rFonts w:ascii="Calibri" w:hAnsi="Calibri"/>
                <w:sz w:val="18"/>
              </w:rPr>
            </w:pPr>
            <w:r>
              <w:rPr>
                <w:rFonts w:ascii="Calibri" w:hAnsi="Calibri"/>
                <w:color w:val="00000A"/>
                <w:sz w:val="18"/>
              </w:rPr>
              <w:t>11/30: Recit. / Q.11 (5.3‐4)</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12/1: 5.5</w:t>
            </w:r>
          </w:p>
        </w:tc>
        <w:tc>
          <w:tcPr>
            <w:tcW w:w="2509" w:type="dxa"/>
          </w:tcPr>
          <w:p w:rsidR="00AA51B4" w:rsidRDefault="00614CDB">
            <w:pPr>
              <w:pStyle w:val="TableParagraph"/>
              <w:spacing w:line="219" w:lineRule="exact"/>
              <w:ind w:left="98" w:right="-18"/>
              <w:rPr>
                <w:rFonts w:ascii="Calibri"/>
                <w:sz w:val="18"/>
              </w:rPr>
            </w:pPr>
            <w:r>
              <w:rPr>
                <w:rFonts w:ascii="Calibri"/>
                <w:color w:val="00000A"/>
                <w:sz w:val="18"/>
              </w:rPr>
              <w:t>12/2: 6.1a</w:t>
            </w:r>
          </w:p>
        </w:tc>
        <w:tc>
          <w:tcPr>
            <w:tcW w:w="2257" w:type="dxa"/>
          </w:tcPr>
          <w:p w:rsidR="00AA51B4" w:rsidRDefault="00614CDB">
            <w:pPr>
              <w:pStyle w:val="TableParagraph"/>
              <w:spacing w:line="219" w:lineRule="exact"/>
              <w:ind w:left="98"/>
              <w:rPr>
                <w:rFonts w:ascii="Calibri"/>
                <w:sz w:val="18"/>
              </w:rPr>
            </w:pPr>
            <w:r>
              <w:rPr>
                <w:rFonts w:ascii="Calibri"/>
                <w:color w:val="00000A"/>
                <w:sz w:val="18"/>
              </w:rPr>
              <w:t>12/3: 6.1b</w:t>
            </w:r>
          </w:p>
        </w:tc>
      </w:tr>
      <w:tr w:rsidR="00AA51B4">
        <w:trPr>
          <w:trHeight w:hRule="exact" w:val="639"/>
        </w:trPr>
        <w:tc>
          <w:tcPr>
            <w:tcW w:w="2158" w:type="dxa"/>
          </w:tcPr>
          <w:p w:rsidR="00AA51B4" w:rsidRDefault="00614CDB">
            <w:pPr>
              <w:pStyle w:val="TableParagraph"/>
              <w:spacing w:line="219" w:lineRule="exact"/>
              <w:ind w:left="99"/>
              <w:rPr>
                <w:rFonts w:ascii="Calibri"/>
                <w:sz w:val="18"/>
              </w:rPr>
            </w:pPr>
            <w:r>
              <w:rPr>
                <w:rFonts w:ascii="Calibri"/>
                <w:color w:val="00000A"/>
                <w:sz w:val="18"/>
              </w:rPr>
              <w:t>12/7:  Final Review</w:t>
            </w:r>
          </w:p>
        </w:tc>
        <w:tc>
          <w:tcPr>
            <w:tcW w:w="2257" w:type="dxa"/>
            <w:shd w:val="clear" w:color="auto" w:fill="D9D9D9"/>
          </w:tcPr>
          <w:p w:rsidR="00AA51B4" w:rsidRDefault="00AA51B4"/>
        </w:tc>
        <w:tc>
          <w:tcPr>
            <w:tcW w:w="2509" w:type="dxa"/>
            <w:shd w:val="clear" w:color="auto" w:fill="D9D9D9"/>
          </w:tcPr>
          <w:p w:rsidR="00AA51B4" w:rsidRDefault="00AA51B4"/>
        </w:tc>
        <w:tc>
          <w:tcPr>
            <w:tcW w:w="2257" w:type="dxa"/>
            <w:shd w:val="clear" w:color="auto" w:fill="D9D9D9"/>
          </w:tcPr>
          <w:p w:rsidR="00AA51B4" w:rsidRDefault="00AA51B4"/>
        </w:tc>
      </w:tr>
    </w:tbl>
    <w:p w:rsidR="00AA51B4" w:rsidRDefault="00AA51B4">
      <w:pPr>
        <w:sectPr w:rsidR="00AA51B4">
          <w:pgSz w:w="12240" w:h="15840"/>
          <w:pgMar w:top="1380" w:right="1600" w:bottom="280" w:left="1220" w:header="720" w:footer="720" w:gutter="0"/>
          <w:cols w:space="720"/>
        </w:sectPr>
      </w:pPr>
    </w:p>
    <w:p w:rsidR="00AA51B4" w:rsidRDefault="00614CDB">
      <w:pPr>
        <w:spacing w:before="19"/>
        <w:ind w:left="3302"/>
        <w:rPr>
          <w:sz w:val="28"/>
        </w:rPr>
      </w:pPr>
      <w:r>
        <w:rPr>
          <w:color w:val="00000A"/>
          <w:sz w:val="28"/>
        </w:rPr>
        <w:lastRenderedPageBreak/>
        <w:t>Links to No‐cost Materials</w:t>
      </w:r>
    </w:p>
    <w:p w:rsidR="00AA51B4" w:rsidRDefault="00AA51B4">
      <w:pPr>
        <w:pStyle w:val="BodyText"/>
        <w:spacing w:before="9"/>
        <w:rPr>
          <w:sz w:val="26"/>
        </w:rPr>
      </w:pPr>
    </w:p>
    <w:p w:rsidR="00AA51B4" w:rsidRDefault="00614CDB">
      <w:pPr>
        <w:pStyle w:val="ListParagraph"/>
        <w:numPr>
          <w:ilvl w:val="0"/>
          <w:numId w:val="7"/>
        </w:numPr>
        <w:tabs>
          <w:tab w:val="left" w:pos="316"/>
        </w:tabs>
        <w:spacing w:before="1" w:line="532" w:lineRule="auto"/>
        <w:ind w:right="4026" w:hanging="198"/>
      </w:pPr>
      <w:r>
        <w:rPr>
          <w:color w:val="00000A"/>
        </w:rPr>
        <w:t xml:space="preserve">APEX Calculus (version 3.0), by Gregory Hartman et al. </w:t>
      </w:r>
      <w:hyperlink r:id="rId37">
        <w:r>
          <w:rPr>
            <w:color w:val="0000FF"/>
            <w:u w:val="single" w:color="0000FF"/>
          </w:rPr>
          <w:t>www.apexcalculus.com/downloads/</w:t>
        </w:r>
      </w:hyperlink>
    </w:p>
    <w:p w:rsidR="00AA51B4" w:rsidRDefault="00AA51B4">
      <w:pPr>
        <w:pStyle w:val="BodyText"/>
        <w:spacing w:before="10"/>
        <w:rPr>
          <w:sz w:val="19"/>
        </w:rPr>
      </w:pPr>
    </w:p>
    <w:p w:rsidR="00AA51B4" w:rsidRDefault="00614CDB">
      <w:pPr>
        <w:pStyle w:val="ListParagraph"/>
        <w:numPr>
          <w:ilvl w:val="0"/>
          <w:numId w:val="7"/>
        </w:numPr>
        <w:tabs>
          <w:tab w:val="left" w:pos="316"/>
        </w:tabs>
        <w:spacing w:before="56"/>
        <w:ind w:left="316"/>
      </w:pPr>
      <w:r>
        <w:rPr>
          <w:color w:val="00000A"/>
        </w:rPr>
        <w:t>WeBWorK library (specific to APEX Calculus).  Available from within the</w:t>
      </w:r>
      <w:r>
        <w:rPr>
          <w:color w:val="00000A"/>
          <w:spacing w:val="-28"/>
        </w:rPr>
        <w:t xml:space="preserve"> </w:t>
      </w:r>
      <w:r>
        <w:rPr>
          <w:color w:val="00000A"/>
        </w:rPr>
        <w:t>(free)</w:t>
      </w:r>
    </w:p>
    <w:p w:rsidR="00AA51B4" w:rsidRDefault="00614CDB">
      <w:pPr>
        <w:spacing w:before="29" w:line="266" w:lineRule="auto"/>
        <w:ind w:left="297" w:right="3612"/>
      </w:pPr>
      <w:r>
        <w:rPr>
          <w:color w:val="00000A"/>
        </w:rPr>
        <w:t>WeBWorK system (see webwork.maa</w:t>
      </w:r>
      <w:r>
        <w:rPr>
          <w:color w:val="00000A"/>
        </w:rPr>
        <w:t>.org). Also available as a tgz file on OER commons:</w:t>
      </w:r>
    </w:p>
    <w:p w:rsidR="00AA51B4" w:rsidRDefault="00AA51B4">
      <w:pPr>
        <w:pStyle w:val="BodyText"/>
        <w:spacing w:before="4"/>
      </w:pPr>
    </w:p>
    <w:p w:rsidR="00AA51B4" w:rsidRDefault="00614CDB">
      <w:pPr>
        <w:ind w:left="297"/>
      </w:pPr>
      <w:hyperlink r:id="rId38">
        <w:r>
          <w:rPr>
            <w:color w:val="0000FF"/>
            <w:u w:val="single" w:color="0000FF"/>
          </w:rPr>
          <w:t>https://ww</w:t>
        </w:r>
      </w:hyperlink>
      <w:r>
        <w:rPr>
          <w:color w:val="0000FF"/>
          <w:u w:val="single" w:color="0000FF"/>
        </w:rPr>
        <w:t>w</w:t>
      </w:r>
      <w:hyperlink r:id="rId39">
        <w:r>
          <w:rPr>
            <w:color w:val="0000FF"/>
            <w:u w:val="single" w:color="0000FF"/>
          </w:rPr>
          <w:t>.oercommons.org/authoring/11231</w:t>
        </w:r>
      </w:hyperlink>
      <w:r>
        <w:rPr>
          <w:color w:val="0000FF"/>
          <w:u w:val="single" w:color="0000FF"/>
        </w:rPr>
        <w:t>‐no‐cost‐calculus‐using‐apex‐and‐webwork</w:t>
      </w:r>
    </w:p>
    <w:p w:rsidR="00AA51B4" w:rsidRDefault="00AA51B4">
      <w:pPr>
        <w:pStyle w:val="BodyText"/>
        <w:rPr>
          <w:sz w:val="20"/>
        </w:rPr>
      </w:pPr>
    </w:p>
    <w:p w:rsidR="00AA51B4" w:rsidRDefault="00AA51B4">
      <w:pPr>
        <w:pStyle w:val="BodyText"/>
        <w:spacing w:before="8"/>
        <w:rPr>
          <w:sz w:val="26"/>
        </w:rPr>
      </w:pPr>
    </w:p>
    <w:p w:rsidR="00AA51B4" w:rsidRDefault="00614CDB">
      <w:pPr>
        <w:pStyle w:val="ListParagraph"/>
        <w:numPr>
          <w:ilvl w:val="0"/>
          <w:numId w:val="7"/>
        </w:numPr>
        <w:tabs>
          <w:tab w:val="left" w:pos="316"/>
        </w:tabs>
        <w:spacing w:before="56" w:line="266" w:lineRule="auto"/>
        <w:ind w:right="3090" w:hanging="198"/>
      </w:pPr>
      <w:r>
        <w:rPr>
          <w:color w:val="00000A"/>
        </w:rPr>
        <w:t>Although we had originally planned to offer Algebra and Trigonometry Workbooks, we did not have enough time to finish them.  Therefore no link will be provided</w:t>
      </w:r>
      <w:r>
        <w:rPr>
          <w:color w:val="00000A"/>
          <w:spacing w:val="-14"/>
        </w:rPr>
        <w:t xml:space="preserve"> </w:t>
      </w:r>
      <w:r>
        <w:rPr>
          <w:color w:val="00000A"/>
        </w:rPr>
        <w:t>here.</w:t>
      </w:r>
    </w:p>
    <w:p w:rsidR="00AA51B4" w:rsidRDefault="00AA51B4">
      <w:pPr>
        <w:spacing w:line="266" w:lineRule="auto"/>
        <w:sectPr w:rsidR="00AA51B4">
          <w:pgSz w:w="12240" w:h="15840"/>
          <w:pgMar w:top="1420" w:right="1720" w:bottom="280" w:left="1340" w:header="720" w:footer="720" w:gutter="0"/>
          <w:cols w:space="720"/>
        </w:sectPr>
      </w:pPr>
    </w:p>
    <w:p w:rsidR="00AA51B4" w:rsidRDefault="00614CDB">
      <w:pPr>
        <w:pStyle w:val="BodyText"/>
        <w:rPr>
          <w:sz w:val="20"/>
        </w:rPr>
      </w:pPr>
      <w:r>
        <w:lastRenderedPageBreak/>
        <w:pict>
          <v:rect id="_x0000_s1045" style="position:absolute;margin-left:0;margin-top:0;width:612pt;height:11in;z-index:-33616;mso-position-horizontal-relative:page;mso-position-vertical-relative:page" fillcolor="#2c3e50" stroked="f">
            <w10:wrap anchorx="page" anchory="page"/>
          </v:rect>
        </w:pict>
      </w: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614CDB">
      <w:pPr>
        <w:pStyle w:val="Heading1"/>
      </w:pPr>
      <w:bookmarkStart w:id="6" w:name="proposal_cover"/>
      <w:bookmarkEnd w:id="6"/>
      <w:r>
        <w:rPr>
          <w:color w:val="FFFFFF"/>
          <w:spacing w:val="-43"/>
        </w:rPr>
        <w:t>Initial</w:t>
      </w:r>
      <w:r>
        <w:rPr>
          <w:color w:val="FFFFFF"/>
          <w:spacing w:val="-96"/>
        </w:rPr>
        <w:t xml:space="preserve"> </w:t>
      </w:r>
      <w:r>
        <w:rPr>
          <w:color w:val="FFFFFF"/>
          <w:spacing w:val="-51"/>
        </w:rPr>
        <w:t>Proposal</w:t>
      </w:r>
    </w:p>
    <w:p w:rsidR="00AA51B4" w:rsidRDefault="00614CDB">
      <w:pPr>
        <w:pStyle w:val="BodyText"/>
        <w:rPr>
          <w:rFonts w:ascii="Verdana"/>
          <w:b/>
          <w:sz w:val="14"/>
        </w:rPr>
      </w:pPr>
      <w:r>
        <w:pict>
          <v:line id="_x0000_s1044" style="position:absolute;z-index:1240;mso-wrap-distance-left:0;mso-wrap-distance-right:0;mso-position-horizontal-relative:page" from="54pt,11.5pt" to="524.5pt,11.5pt" strokecolor="#2880ba" strokeweight="2pt">
            <w10:wrap type="topAndBottom" anchorx="page"/>
          </v:line>
        </w:pict>
      </w:r>
    </w:p>
    <w:p w:rsidR="00AA51B4" w:rsidRDefault="00AA51B4">
      <w:pPr>
        <w:rPr>
          <w:rFonts w:ascii="Verdana"/>
          <w:sz w:val="14"/>
        </w:rPr>
        <w:sectPr w:rsidR="00AA51B4">
          <w:pgSz w:w="12240" w:h="15840"/>
          <w:pgMar w:top="1500" w:right="1620" w:bottom="280" w:left="960" w:header="720" w:footer="720" w:gutter="0"/>
          <w:cols w:space="720"/>
        </w:sectPr>
      </w:pPr>
    </w:p>
    <w:p w:rsidR="00AA51B4" w:rsidRDefault="00614CDB">
      <w:pPr>
        <w:spacing w:before="54" w:line="276" w:lineRule="auto"/>
        <w:ind w:left="1721" w:right="1831"/>
        <w:jc w:val="center"/>
        <w:rPr>
          <w:rFonts w:ascii="Arial"/>
          <w:b/>
        </w:rPr>
      </w:pPr>
      <w:bookmarkStart w:id="7" w:name="Proposal_64"/>
      <w:bookmarkEnd w:id="7"/>
      <w:r>
        <w:rPr>
          <w:rFonts w:ascii="Arial"/>
          <w:b/>
          <w:color w:val="0A0A0A"/>
          <w:w w:val="95"/>
        </w:rPr>
        <w:lastRenderedPageBreak/>
        <w:t>Affordable Larnlng Georgia Textbook Transformation Grants Round 2</w:t>
      </w:r>
    </w:p>
    <w:p w:rsidR="00AA51B4" w:rsidRDefault="00614CDB">
      <w:pPr>
        <w:spacing w:line="280" w:lineRule="auto"/>
        <w:ind w:left="2913" w:right="3008"/>
        <w:jc w:val="center"/>
        <w:rPr>
          <w:rFonts w:ascii="Arial"/>
          <w:b/>
        </w:rPr>
      </w:pPr>
      <w:r>
        <w:rPr>
          <w:noProof/>
        </w:rPr>
        <w:drawing>
          <wp:anchor distT="0" distB="0" distL="0" distR="0" simplePos="0" relativeHeight="268401887" behindDoc="1" locked="0" layoutInCell="1" allowOverlap="1">
            <wp:simplePos x="0" y="0"/>
            <wp:positionH relativeFrom="page">
              <wp:posOffset>1072896</wp:posOffset>
            </wp:positionH>
            <wp:positionV relativeFrom="paragraph">
              <wp:posOffset>1114821</wp:posOffset>
            </wp:positionV>
            <wp:extent cx="877824" cy="463296"/>
            <wp:effectExtent l="0" t="0" r="0" b="0"/>
            <wp:wrapNone/>
            <wp:docPr id="5"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1.jpeg"/>
                    <pic:cNvPicPr/>
                  </pic:nvPicPr>
                  <pic:blipFill>
                    <a:blip r:embed="rId40" cstate="print"/>
                    <a:stretch>
                      <a:fillRect/>
                    </a:stretch>
                  </pic:blipFill>
                  <pic:spPr>
                    <a:xfrm>
                      <a:off x="0" y="0"/>
                      <a:ext cx="877824" cy="463296"/>
                    </a:xfrm>
                    <a:prstGeom prst="rect">
                      <a:avLst/>
                    </a:prstGeom>
                  </pic:spPr>
                </pic:pic>
              </a:graphicData>
            </a:graphic>
          </wp:anchor>
        </w:drawing>
      </w:r>
      <w:r>
        <w:rPr>
          <w:noProof/>
        </w:rPr>
        <w:drawing>
          <wp:anchor distT="0" distB="0" distL="0" distR="0" simplePos="0" relativeHeight="268401911" behindDoc="1" locked="0" layoutInCell="1" allowOverlap="1">
            <wp:simplePos x="0" y="0"/>
            <wp:positionH relativeFrom="page">
              <wp:posOffset>2133600</wp:posOffset>
            </wp:positionH>
            <wp:positionV relativeFrom="paragraph">
              <wp:posOffset>541797</wp:posOffset>
            </wp:positionV>
            <wp:extent cx="329183" cy="1755648"/>
            <wp:effectExtent l="0" t="0" r="0" b="0"/>
            <wp:wrapNone/>
            <wp:docPr id="7"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2.jpeg"/>
                    <pic:cNvPicPr/>
                  </pic:nvPicPr>
                  <pic:blipFill>
                    <a:blip r:embed="rId41" cstate="print"/>
                    <a:stretch>
                      <a:fillRect/>
                    </a:stretch>
                  </pic:blipFill>
                  <pic:spPr>
                    <a:xfrm>
                      <a:off x="0" y="0"/>
                      <a:ext cx="329183" cy="1755648"/>
                    </a:xfrm>
                    <a:prstGeom prst="rect">
                      <a:avLst/>
                    </a:prstGeom>
                  </pic:spPr>
                </pic:pic>
              </a:graphicData>
            </a:graphic>
          </wp:anchor>
        </w:drawing>
      </w:r>
      <w:r>
        <w:rPr>
          <w:noProof/>
        </w:rPr>
        <w:drawing>
          <wp:anchor distT="0" distB="0" distL="0" distR="0" simplePos="0" relativeHeight="268401935" behindDoc="1" locked="0" layoutInCell="1" allowOverlap="1">
            <wp:simplePos x="0" y="0"/>
            <wp:positionH relativeFrom="page">
              <wp:posOffset>1085088</wp:posOffset>
            </wp:positionH>
            <wp:positionV relativeFrom="paragraph">
              <wp:posOffset>2590053</wp:posOffset>
            </wp:positionV>
            <wp:extent cx="1024127" cy="402336"/>
            <wp:effectExtent l="0" t="0" r="0" b="0"/>
            <wp:wrapNone/>
            <wp:docPr id="9"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3.jpeg"/>
                    <pic:cNvPicPr/>
                  </pic:nvPicPr>
                  <pic:blipFill>
                    <a:blip r:embed="rId42" cstate="print"/>
                    <a:stretch>
                      <a:fillRect/>
                    </a:stretch>
                  </pic:blipFill>
                  <pic:spPr>
                    <a:xfrm>
                      <a:off x="0" y="0"/>
                      <a:ext cx="1024127" cy="402336"/>
                    </a:xfrm>
                    <a:prstGeom prst="rect">
                      <a:avLst/>
                    </a:prstGeom>
                  </pic:spPr>
                </pic:pic>
              </a:graphicData>
            </a:graphic>
          </wp:anchor>
        </w:drawing>
      </w:r>
      <w:r>
        <w:rPr>
          <w:noProof/>
        </w:rPr>
        <w:drawing>
          <wp:anchor distT="0" distB="0" distL="0" distR="0" simplePos="0" relativeHeight="268401959" behindDoc="1" locked="0" layoutInCell="1" allowOverlap="1">
            <wp:simplePos x="0" y="0"/>
            <wp:positionH relativeFrom="page">
              <wp:posOffset>1085088</wp:posOffset>
            </wp:positionH>
            <wp:positionV relativeFrom="paragraph">
              <wp:posOffset>3309382</wp:posOffset>
            </wp:positionV>
            <wp:extent cx="1402080" cy="4059936"/>
            <wp:effectExtent l="0" t="0" r="0" b="0"/>
            <wp:wrapNone/>
            <wp:docPr id="11"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4.jpeg"/>
                    <pic:cNvPicPr/>
                  </pic:nvPicPr>
                  <pic:blipFill>
                    <a:blip r:embed="rId43" cstate="print"/>
                    <a:stretch>
                      <a:fillRect/>
                    </a:stretch>
                  </pic:blipFill>
                  <pic:spPr>
                    <a:xfrm>
                      <a:off x="0" y="0"/>
                      <a:ext cx="1402080" cy="4059936"/>
                    </a:xfrm>
                    <a:prstGeom prst="rect">
                      <a:avLst/>
                    </a:prstGeom>
                  </pic:spPr>
                </pic:pic>
              </a:graphicData>
            </a:graphic>
          </wp:anchor>
        </w:drawing>
      </w:r>
      <w:r>
        <w:rPr>
          <w:noProof/>
        </w:rPr>
        <w:drawing>
          <wp:anchor distT="0" distB="0" distL="0" distR="0" simplePos="0" relativeHeight="268401983" behindDoc="1" locked="0" layoutInCell="1" allowOverlap="1">
            <wp:simplePos x="0" y="0"/>
            <wp:positionH relativeFrom="page">
              <wp:posOffset>4852415</wp:posOffset>
            </wp:positionH>
            <wp:positionV relativeFrom="paragraph">
              <wp:posOffset>5065029</wp:posOffset>
            </wp:positionV>
            <wp:extent cx="1597152" cy="1438656"/>
            <wp:effectExtent l="0" t="0" r="0" b="0"/>
            <wp:wrapNone/>
            <wp:docPr id="13"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5.jpeg"/>
                    <pic:cNvPicPr/>
                  </pic:nvPicPr>
                  <pic:blipFill>
                    <a:blip r:embed="rId44" cstate="print"/>
                    <a:stretch>
                      <a:fillRect/>
                    </a:stretch>
                  </pic:blipFill>
                  <pic:spPr>
                    <a:xfrm>
                      <a:off x="0" y="0"/>
                      <a:ext cx="1597152" cy="1438656"/>
                    </a:xfrm>
                    <a:prstGeom prst="rect">
                      <a:avLst/>
                    </a:prstGeom>
                  </pic:spPr>
                </pic:pic>
              </a:graphicData>
            </a:graphic>
          </wp:anchor>
        </w:drawing>
      </w:r>
      <w:r>
        <w:pict>
          <v:shape id="_x0000_s1043" type="#_x0000_t202" style="position:absolute;left:0;text-align:left;margin-left:91.75pt;margin-top:395.45pt;width:292.3pt;height:109pt;z-index:1432;mso-position-horizontal-relative:page;mso-position-vertical-relative:text" filled="f" stroked="f">
            <v:textbox inset="0,0,0,0">
              <w:txbxContent>
                <w:tbl>
                  <w:tblPr>
                    <w:tblW w:w="0" w:type="auto"/>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2878"/>
                    <w:gridCol w:w="1870"/>
                    <w:gridCol w:w="913"/>
                  </w:tblGrid>
                  <w:tr w:rsidR="00AA51B4">
                    <w:trPr>
                      <w:trHeight w:hRule="exact" w:val="737"/>
                    </w:trPr>
                    <w:tc>
                      <w:tcPr>
                        <w:tcW w:w="2878" w:type="dxa"/>
                        <w:tcBorders>
                          <w:top w:val="single" w:sz="49" w:space="0" w:color="3B3F3F"/>
                          <w:right w:val="single" w:sz="45" w:space="0" w:color="3B3F3F"/>
                        </w:tcBorders>
                      </w:tcPr>
                      <w:p w:rsidR="00AA51B4" w:rsidRDefault="00614CDB">
                        <w:pPr>
                          <w:pStyle w:val="TableParagraph"/>
                          <w:tabs>
                            <w:tab w:val="left" w:pos="1834"/>
                          </w:tabs>
                          <w:spacing w:before="9"/>
                          <w:ind w:left="85"/>
                          <w:rPr>
                            <w:rFonts w:ascii="Times New Roman"/>
                            <w:sz w:val="24"/>
                          </w:rPr>
                        </w:pPr>
                        <w:r>
                          <w:rPr>
                            <w:b/>
                            <w:color w:val="1D2121"/>
                          </w:rPr>
                          <w:t>verage</w:t>
                        </w:r>
                        <w:r>
                          <w:rPr>
                            <w:b/>
                            <w:color w:val="1D2121"/>
                            <w:spacing w:val="-24"/>
                          </w:rPr>
                          <w:t xml:space="preserve"> </w:t>
                        </w:r>
                        <w:r>
                          <w:rPr>
                            <w:b/>
                            <w:color w:val="1D2121"/>
                          </w:rPr>
                          <w:t>Number</w:t>
                        </w:r>
                        <w:r>
                          <w:rPr>
                            <w:b/>
                            <w:color w:val="1D2121"/>
                          </w:rPr>
                          <w:tab/>
                        </w:r>
                        <w:r>
                          <w:rPr>
                            <w:rFonts w:ascii="Times New Roman"/>
                            <w:color w:val="1D2121"/>
                            <w:sz w:val="24"/>
                          </w:rPr>
                          <w:t>35</w:t>
                        </w:r>
                      </w:p>
                      <w:p w:rsidR="00AA51B4" w:rsidRDefault="00614CDB">
                        <w:pPr>
                          <w:pStyle w:val="TableParagraph"/>
                          <w:spacing w:before="31"/>
                          <w:ind w:left="73"/>
                          <w:rPr>
                            <w:b/>
                          </w:rPr>
                        </w:pPr>
                        <w:r>
                          <w:rPr>
                            <w:b/>
                            <w:color w:val="1D2121"/>
                            <w:w w:val="95"/>
                          </w:rPr>
                          <w:t>f Students Per</w:t>
                        </w:r>
                      </w:p>
                    </w:tc>
                    <w:tc>
                      <w:tcPr>
                        <w:tcW w:w="1870" w:type="dxa"/>
                        <w:tcBorders>
                          <w:top w:val="single" w:sz="49" w:space="0" w:color="3B3F3F"/>
                          <w:left w:val="single" w:sz="45" w:space="0" w:color="3B3F3F"/>
                          <w:right w:val="single" w:sz="49" w:space="0" w:color="3B3F3F"/>
                        </w:tcBorders>
                      </w:tcPr>
                      <w:p w:rsidR="00AA51B4" w:rsidRDefault="00614CDB">
                        <w:pPr>
                          <w:pStyle w:val="TableParagraph"/>
                          <w:spacing w:before="27" w:line="276" w:lineRule="auto"/>
                          <w:ind w:left="7" w:firstLine="4"/>
                          <w:rPr>
                            <w:b/>
                          </w:rPr>
                        </w:pPr>
                        <w:r>
                          <w:rPr>
                            <w:b/>
                            <w:color w:val="1D2121"/>
                          </w:rPr>
                          <w:t xml:space="preserve">Number of </w:t>
                        </w:r>
                        <w:r>
                          <w:rPr>
                            <w:b/>
                            <w:color w:val="1D2121"/>
                            <w:w w:val="90"/>
                          </w:rPr>
                          <w:t>Course Sections</w:t>
                        </w:r>
                      </w:p>
                    </w:tc>
                    <w:tc>
                      <w:tcPr>
                        <w:tcW w:w="913" w:type="dxa"/>
                        <w:vMerge w:val="restart"/>
                        <w:tcBorders>
                          <w:top w:val="single" w:sz="49" w:space="0" w:color="3B3F3F"/>
                          <w:left w:val="single" w:sz="49" w:space="0" w:color="3B3F3F"/>
                        </w:tcBorders>
                      </w:tcPr>
                      <w:p w:rsidR="00AA51B4" w:rsidRDefault="00614CDB">
                        <w:pPr>
                          <w:pStyle w:val="TableParagraph"/>
                          <w:spacing w:before="27"/>
                          <w:ind w:left="-1"/>
                          <w:rPr>
                            <w:b/>
                          </w:rPr>
                        </w:pPr>
                        <w:r>
                          <w:rPr>
                            <w:b/>
                            <w:color w:val="1D2121"/>
                            <w:w w:val="120"/>
                          </w:rPr>
                          <w:t>15</w:t>
                        </w:r>
                      </w:p>
                    </w:tc>
                  </w:tr>
                  <w:tr w:rsidR="00AA51B4">
                    <w:trPr>
                      <w:trHeight w:hRule="exact" w:val="1319"/>
                    </w:trPr>
                    <w:tc>
                      <w:tcPr>
                        <w:tcW w:w="4748" w:type="dxa"/>
                        <w:gridSpan w:val="2"/>
                        <w:tcBorders>
                          <w:right w:val="single" w:sz="49" w:space="0" w:color="3B3F3F"/>
                        </w:tcBorders>
                      </w:tcPr>
                      <w:p w:rsidR="00AA51B4" w:rsidRDefault="00614CDB">
                        <w:pPr>
                          <w:pStyle w:val="TableParagraph"/>
                          <w:spacing w:line="184" w:lineRule="exact"/>
                          <w:ind w:left="3088" w:right="-15"/>
                          <w:rPr>
                            <w:b/>
                          </w:rPr>
                        </w:pPr>
                        <w:r>
                          <w:rPr>
                            <w:b/>
                            <w:color w:val="1D2121"/>
                            <w:w w:val="95"/>
                          </w:rPr>
                          <w:t>ffected by</w:t>
                        </w:r>
                      </w:p>
                      <w:p w:rsidR="00AA51B4" w:rsidRDefault="00614CDB">
                        <w:pPr>
                          <w:pStyle w:val="TableParagraph"/>
                          <w:spacing w:before="37" w:line="276" w:lineRule="auto"/>
                          <w:ind w:left="2950" w:right="-15"/>
                          <w:rPr>
                            <w:b/>
                          </w:rPr>
                        </w:pPr>
                        <w:r>
                          <w:rPr>
                            <w:b/>
                            <w:color w:val="1D2121"/>
                          </w:rPr>
                          <w:t xml:space="preserve">Implementation </w:t>
                        </w:r>
                        <w:r>
                          <w:rPr>
                            <w:color w:val="1D2121"/>
                            <w:w w:val="95"/>
                          </w:rPr>
                          <w:t xml:space="preserve">In </w:t>
                        </w:r>
                        <w:r>
                          <w:rPr>
                            <w:b/>
                            <w:color w:val="1D2121"/>
                            <w:w w:val="95"/>
                          </w:rPr>
                          <w:t xml:space="preserve">Academic Year </w:t>
                        </w:r>
                        <w:r>
                          <w:rPr>
                            <w:b/>
                            <w:color w:val="1D2121"/>
                            <w:w w:val="105"/>
                          </w:rPr>
                          <w:t>016</w:t>
                        </w:r>
                      </w:p>
                    </w:tc>
                    <w:tc>
                      <w:tcPr>
                        <w:tcW w:w="913" w:type="dxa"/>
                        <w:vMerge/>
                        <w:tcBorders>
                          <w:left w:val="single" w:sz="49" w:space="0" w:color="3B3F3F"/>
                          <w:bottom w:val="single" w:sz="49" w:space="0" w:color="3B3F3F"/>
                        </w:tcBorders>
                      </w:tcPr>
                      <w:p w:rsidR="00AA51B4" w:rsidRDefault="00AA51B4"/>
                    </w:tc>
                  </w:tr>
                </w:tbl>
                <w:p w:rsidR="00AA51B4" w:rsidRDefault="00AA51B4">
                  <w:pPr>
                    <w:pStyle w:val="BodyText"/>
                  </w:pPr>
                </w:p>
              </w:txbxContent>
            </v:textbox>
            <w10:wrap anchorx="page"/>
          </v:shape>
        </w:pict>
      </w:r>
      <w:r>
        <w:rPr>
          <w:rFonts w:ascii="Arial"/>
          <w:b/>
          <w:color w:val="0A0A0A"/>
        </w:rPr>
        <w:t xml:space="preserve">Summer </w:t>
      </w:r>
      <w:r>
        <w:rPr>
          <w:rFonts w:ascii="Arial"/>
          <w:b/>
          <w:color w:val="0A0A0A"/>
          <w:spacing w:val="-13"/>
        </w:rPr>
        <w:t xml:space="preserve">2015, </w:t>
      </w:r>
      <w:r>
        <w:rPr>
          <w:rFonts w:ascii="Arial"/>
          <w:b/>
          <w:color w:val="0A0A0A"/>
        </w:rPr>
        <w:t xml:space="preserve">Fall </w:t>
      </w:r>
      <w:r>
        <w:rPr>
          <w:rFonts w:ascii="Arial"/>
          <w:b/>
          <w:color w:val="0A0A0A"/>
          <w:spacing w:val="-14"/>
        </w:rPr>
        <w:t xml:space="preserve">2015, </w:t>
      </w:r>
      <w:r>
        <w:rPr>
          <w:rFonts w:ascii="Arial"/>
          <w:b/>
          <w:color w:val="0A0A0A"/>
        </w:rPr>
        <w:t xml:space="preserve">Spring </w:t>
      </w:r>
      <w:r>
        <w:rPr>
          <w:rFonts w:ascii="Arial"/>
          <w:b/>
          <w:color w:val="0A0A0A"/>
          <w:spacing w:val="-6"/>
        </w:rPr>
        <w:t xml:space="preserve">2016 </w:t>
      </w:r>
      <w:r>
        <w:rPr>
          <w:rFonts w:ascii="Arial"/>
          <w:b/>
          <w:color w:val="0A0A0A"/>
          <w:w w:val="95"/>
        </w:rPr>
        <w:t xml:space="preserve">Proposal Form and </w:t>
      </w:r>
      <w:r>
        <w:rPr>
          <w:rFonts w:ascii="Arial"/>
          <w:b/>
          <w:color w:val="1D2121"/>
          <w:w w:val="95"/>
        </w:rPr>
        <w:t>Narrative</w:t>
      </w:r>
    </w:p>
    <w:p w:rsidR="00AA51B4" w:rsidRDefault="00AA51B4">
      <w:pPr>
        <w:pStyle w:val="BodyText"/>
        <w:spacing w:before="3"/>
        <w:rPr>
          <w:rFonts w:ascii="Arial"/>
          <w:b/>
          <w:sz w:val="22"/>
        </w:rPr>
      </w:pPr>
    </w:p>
    <w:tbl>
      <w:tblPr>
        <w:tblW w:w="0" w:type="auto"/>
        <w:tblInd w:w="393"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1892"/>
        <w:gridCol w:w="6978"/>
      </w:tblGrid>
      <w:tr w:rsidR="00AA51B4">
        <w:trPr>
          <w:trHeight w:hRule="exact" w:val="901"/>
        </w:trPr>
        <w:tc>
          <w:tcPr>
            <w:tcW w:w="1892" w:type="dxa"/>
            <w:tcBorders>
              <w:top w:val="single" w:sz="49" w:space="0" w:color="3B3F3F"/>
              <w:left w:val="single" w:sz="44" w:space="0" w:color="3B3F3F"/>
              <w:bottom w:val="single" w:sz="47" w:space="0" w:color="383B3B"/>
            </w:tcBorders>
          </w:tcPr>
          <w:p w:rsidR="00AA51B4" w:rsidRDefault="00614CDB">
            <w:pPr>
              <w:pStyle w:val="TableParagraph"/>
              <w:spacing w:before="34" w:line="276" w:lineRule="auto"/>
              <w:ind w:left="14" w:right="18"/>
              <w:rPr>
                <w:b/>
              </w:rPr>
            </w:pPr>
            <w:r>
              <w:rPr>
                <w:b/>
                <w:color w:val="1D2121"/>
                <w:w w:val="90"/>
              </w:rPr>
              <w:t xml:space="preserve">Institution </w:t>
            </w:r>
            <w:r>
              <w:rPr>
                <w:b/>
                <w:color w:val="1D2121"/>
              </w:rPr>
              <w:t>Name(s)</w:t>
            </w:r>
          </w:p>
        </w:tc>
        <w:tc>
          <w:tcPr>
            <w:tcW w:w="6978" w:type="dxa"/>
            <w:tcBorders>
              <w:top w:val="single" w:sz="49" w:space="0" w:color="3B3F3F"/>
              <w:bottom w:val="single" w:sz="47" w:space="0" w:color="383B3B"/>
              <w:right w:val="single" w:sz="45" w:space="0" w:color="3B3F3F"/>
            </w:tcBorders>
          </w:tcPr>
          <w:p w:rsidR="00AA51B4" w:rsidRDefault="00614CDB">
            <w:pPr>
              <w:pStyle w:val="TableParagraph"/>
              <w:spacing w:before="38"/>
              <w:ind w:left="191" w:right="1094"/>
              <w:rPr>
                <w:sz w:val="21"/>
              </w:rPr>
            </w:pPr>
            <w:r>
              <w:rPr>
                <w:color w:val="0A0A0A"/>
                <w:w w:val="105"/>
                <w:sz w:val="21"/>
              </w:rPr>
              <w:t>aldosta State University</w:t>
            </w:r>
          </w:p>
        </w:tc>
      </w:tr>
      <w:tr w:rsidR="00AA51B4">
        <w:trPr>
          <w:trHeight w:hRule="exact" w:val="518"/>
        </w:trPr>
        <w:tc>
          <w:tcPr>
            <w:tcW w:w="1892" w:type="dxa"/>
            <w:tcBorders>
              <w:top w:val="single" w:sz="47" w:space="0" w:color="383B3B"/>
            </w:tcBorders>
          </w:tcPr>
          <w:p w:rsidR="00AA51B4" w:rsidRDefault="00614CDB">
            <w:pPr>
              <w:pStyle w:val="TableParagraph"/>
              <w:spacing w:before="29"/>
              <w:ind w:left="182"/>
              <w:rPr>
                <w:b/>
              </w:rPr>
            </w:pPr>
            <w:r>
              <w:rPr>
                <w:b/>
                <w:color w:val="1D2121"/>
                <w:w w:val="95"/>
              </w:rPr>
              <w:t>earn Members</w:t>
            </w:r>
          </w:p>
        </w:tc>
        <w:tc>
          <w:tcPr>
            <w:tcW w:w="6978" w:type="dxa"/>
            <w:vMerge w:val="restart"/>
            <w:tcBorders>
              <w:top w:val="single" w:sz="47" w:space="0" w:color="383B3B"/>
              <w:right w:val="single" w:sz="45" w:space="0" w:color="3B3F3F"/>
            </w:tcBorders>
          </w:tcPr>
          <w:p w:rsidR="00AA51B4" w:rsidRDefault="00614CDB">
            <w:pPr>
              <w:pStyle w:val="TableParagraph"/>
              <w:spacing w:before="34"/>
              <w:ind w:left="172" w:right="1094"/>
              <w:rPr>
                <w:sz w:val="21"/>
              </w:rPr>
            </w:pPr>
            <w:r>
              <w:rPr>
                <w:color w:val="0A0A0A"/>
                <w:w w:val="105"/>
                <w:sz w:val="21"/>
              </w:rPr>
              <w:t xml:space="preserve">haun V. Ault, Assistant Professor. </w:t>
            </w:r>
            <w:hyperlink r:id="rId45">
              <w:r>
                <w:rPr>
                  <w:color w:val="0A0A0A"/>
                  <w:w w:val="105"/>
                  <w:sz w:val="21"/>
                  <w:u w:val="thick" w:color="000000"/>
                </w:rPr>
                <w:t>svault@valdosta. edu</w:t>
              </w:r>
            </w:hyperlink>
          </w:p>
          <w:p w:rsidR="00AA51B4" w:rsidRDefault="00AA51B4">
            <w:pPr>
              <w:pStyle w:val="TableParagraph"/>
              <w:spacing w:before="2"/>
              <w:rPr>
                <w:b/>
                <w:sz w:val="21"/>
              </w:rPr>
            </w:pPr>
          </w:p>
          <w:p w:rsidR="00AA51B4" w:rsidRDefault="00614CDB">
            <w:pPr>
              <w:pStyle w:val="TableParagraph"/>
              <w:spacing w:line="218" w:lineRule="exact"/>
              <w:ind w:left="172" w:right="1094"/>
              <w:rPr>
                <w:sz w:val="21"/>
              </w:rPr>
            </w:pPr>
            <w:r>
              <w:rPr>
                <w:color w:val="0A0A0A"/>
                <w:w w:val="105"/>
                <w:sz w:val="21"/>
              </w:rPr>
              <w:t xml:space="preserve">udhir Goel, Professor. </w:t>
            </w:r>
            <w:hyperlink r:id="rId46">
              <w:r>
                <w:rPr>
                  <w:color w:val="0A0A0A"/>
                  <w:w w:val="105"/>
                  <w:sz w:val="21"/>
                  <w:u w:val="thick" w:color="000000"/>
                </w:rPr>
                <w:t>sgoel@valdosta.edu</w:t>
              </w:r>
            </w:hyperlink>
          </w:p>
          <w:p w:rsidR="00AA51B4" w:rsidRDefault="00614CDB">
            <w:pPr>
              <w:pStyle w:val="TableParagraph"/>
              <w:spacing w:line="68" w:lineRule="exact"/>
              <w:ind w:left="327"/>
              <w:jc w:val="center"/>
              <w:rPr>
                <w:rFonts w:ascii="Times New Roman"/>
                <w:sz w:val="8"/>
              </w:rPr>
            </w:pPr>
            <w:r>
              <w:rPr>
                <w:rFonts w:ascii="Times New Roman"/>
                <w:color w:val="0A0A0A"/>
                <w:w w:val="101"/>
                <w:sz w:val="8"/>
              </w:rPr>
              <w:t>I</w:t>
            </w:r>
          </w:p>
          <w:p w:rsidR="00AA51B4" w:rsidRDefault="00614CDB">
            <w:pPr>
              <w:pStyle w:val="TableParagraph"/>
              <w:spacing w:before="14" w:line="484" w:lineRule="exact"/>
              <w:ind w:left="200" w:right="1094" w:hanging="138"/>
              <w:rPr>
                <w:sz w:val="21"/>
              </w:rPr>
            </w:pPr>
            <w:r>
              <w:rPr>
                <w:color w:val="0A0A0A"/>
                <w:w w:val="105"/>
                <w:sz w:val="21"/>
              </w:rPr>
              <w:t>Department of Mathematics and Computer Science. aldosta State University</w:t>
            </w:r>
          </w:p>
        </w:tc>
      </w:tr>
      <w:tr w:rsidR="00AA51B4">
        <w:trPr>
          <w:trHeight w:hRule="exact" w:val="432"/>
        </w:trPr>
        <w:tc>
          <w:tcPr>
            <w:tcW w:w="1892" w:type="dxa"/>
          </w:tcPr>
          <w:p w:rsidR="00AA51B4" w:rsidRDefault="00614CDB">
            <w:pPr>
              <w:pStyle w:val="TableParagraph"/>
              <w:spacing w:before="155"/>
              <w:ind w:left="73"/>
              <w:rPr>
                <w:sz w:val="21"/>
              </w:rPr>
            </w:pPr>
            <w:r>
              <w:rPr>
                <w:color w:val="1D2121"/>
                <w:w w:val="110"/>
                <w:sz w:val="21"/>
              </w:rPr>
              <w:t>Department</w:t>
            </w:r>
            <w:r>
              <w:rPr>
                <w:color w:val="3A3D3F"/>
                <w:w w:val="110"/>
                <w:sz w:val="21"/>
              </w:rPr>
              <w:t>,</w:t>
            </w:r>
          </w:p>
        </w:tc>
        <w:tc>
          <w:tcPr>
            <w:tcW w:w="6978" w:type="dxa"/>
            <w:vMerge/>
            <w:tcBorders>
              <w:right w:val="single" w:sz="45" w:space="0" w:color="3B3F3F"/>
            </w:tcBorders>
          </w:tcPr>
          <w:p w:rsidR="00AA51B4" w:rsidRDefault="00AA51B4"/>
        </w:tc>
      </w:tr>
      <w:tr w:rsidR="00AA51B4">
        <w:trPr>
          <w:trHeight w:hRule="exact" w:val="290"/>
        </w:trPr>
        <w:tc>
          <w:tcPr>
            <w:tcW w:w="1892" w:type="dxa"/>
          </w:tcPr>
          <w:p w:rsidR="00AA51B4" w:rsidRDefault="00614CDB">
            <w:pPr>
              <w:pStyle w:val="TableParagraph"/>
              <w:spacing w:before="13"/>
              <w:ind w:left="73"/>
              <w:rPr>
                <w:sz w:val="21"/>
              </w:rPr>
            </w:pPr>
            <w:r>
              <w:rPr>
                <w:color w:val="1D2121"/>
                <w:w w:val="115"/>
                <w:sz w:val="21"/>
              </w:rPr>
              <w:t>Institutions If</w:t>
            </w:r>
          </w:p>
        </w:tc>
        <w:tc>
          <w:tcPr>
            <w:tcW w:w="6978" w:type="dxa"/>
            <w:vMerge/>
            <w:tcBorders>
              <w:right w:val="single" w:sz="45" w:space="0" w:color="3B3F3F"/>
            </w:tcBorders>
          </w:tcPr>
          <w:p w:rsidR="00AA51B4" w:rsidRDefault="00AA51B4"/>
        </w:tc>
      </w:tr>
      <w:tr w:rsidR="00AA51B4">
        <w:trPr>
          <w:trHeight w:hRule="exact" w:val="290"/>
        </w:trPr>
        <w:tc>
          <w:tcPr>
            <w:tcW w:w="1892" w:type="dxa"/>
          </w:tcPr>
          <w:p w:rsidR="00AA51B4" w:rsidRDefault="00614CDB">
            <w:pPr>
              <w:pStyle w:val="TableParagraph"/>
              <w:spacing w:before="13"/>
              <w:ind w:left="73"/>
              <w:rPr>
                <w:sz w:val="21"/>
              </w:rPr>
            </w:pPr>
            <w:r>
              <w:rPr>
                <w:color w:val="1D2121"/>
                <w:w w:val="105"/>
                <w:sz w:val="21"/>
              </w:rPr>
              <w:t>different, and</w:t>
            </w:r>
          </w:p>
        </w:tc>
        <w:tc>
          <w:tcPr>
            <w:tcW w:w="6978" w:type="dxa"/>
            <w:vMerge/>
            <w:tcBorders>
              <w:right w:val="single" w:sz="45" w:space="0" w:color="3B3F3F"/>
            </w:tcBorders>
          </w:tcPr>
          <w:p w:rsidR="00AA51B4" w:rsidRDefault="00AA51B4"/>
        </w:tc>
      </w:tr>
      <w:tr w:rsidR="00AA51B4">
        <w:trPr>
          <w:trHeight w:hRule="exact" w:val="196"/>
        </w:trPr>
        <w:tc>
          <w:tcPr>
            <w:tcW w:w="1892" w:type="dxa"/>
          </w:tcPr>
          <w:p w:rsidR="00AA51B4" w:rsidRDefault="00614CDB">
            <w:pPr>
              <w:pStyle w:val="TableParagraph"/>
              <w:spacing w:before="13" w:line="223" w:lineRule="exact"/>
              <w:ind w:left="73"/>
              <w:rPr>
                <w:sz w:val="21"/>
              </w:rPr>
            </w:pPr>
            <w:r>
              <w:rPr>
                <w:color w:val="1D2121"/>
                <w:sz w:val="21"/>
              </w:rPr>
              <w:t>email address for</w:t>
            </w:r>
          </w:p>
        </w:tc>
        <w:tc>
          <w:tcPr>
            <w:tcW w:w="6978" w:type="dxa"/>
            <w:vMerge/>
            <w:tcBorders>
              <w:right w:val="single" w:sz="45" w:space="0" w:color="3B3F3F"/>
            </w:tcBorders>
          </w:tcPr>
          <w:p w:rsidR="00AA51B4" w:rsidRDefault="00AA51B4"/>
        </w:tc>
      </w:tr>
      <w:tr w:rsidR="00AA51B4">
        <w:trPr>
          <w:trHeight w:hRule="exact" w:val="813"/>
        </w:trPr>
        <w:tc>
          <w:tcPr>
            <w:tcW w:w="1892" w:type="dxa"/>
            <w:tcBorders>
              <w:bottom w:val="single" w:sz="49" w:space="0" w:color="383B3F"/>
              <w:right w:val="single" w:sz="49" w:space="0" w:color="383B3B"/>
            </w:tcBorders>
          </w:tcPr>
          <w:p w:rsidR="00AA51B4" w:rsidRDefault="00614CDB">
            <w:pPr>
              <w:pStyle w:val="TableParagraph"/>
              <w:spacing w:before="102"/>
              <w:ind w:left="73"/>
              <w:rPr>
                <w:sz w:val="21"/>
              </w:rPr>
            </w:pPr>
            <w:r>
              <w:rPr>
                <w:color w:val="1D2121"/>
                <w:sz w:val="21"/>
              </w:rPr>
              <w:t>each)</w:t>
            </w:r>
          </w:p>
        </w:tc>
        <w:tc>
          <w:tcPr>
            <w:tcW w:w="6978" w:type="dxa"/>
            <w:tcBorders>
              <w:left w:val="single" w:sz="49" w:space="0" w:color="383B3B"/>
              <w:bottom w:val="single" w:sz="49" w:space="0" w:color="383B3F"/>
              <w:right w:val="single" w:sz="45" w:space="0" w:color="3B3F3F"/>
            </w:tcBorders>
          </w:tcPr>
          <w:p w:rsidR="00AA51B4" w:rsidRDefault="00AA51B4"/>
        </w:tc>
      </w:tr>
      <w:tr w:rsidR="00AA51B4">
        <w:trPr>
          <w:trHeight w:hRule="exact" w:val="1089"/>
        </w:trPr>
        <w:tc>
          <w:tcPr>
            <w:tcW w:w="1892" w:type="dxa"/>
            <w:tcBorders>
              <w:top w:val="single" w:sz="49" w:space="0" w:color="383B3F"/>
              <w:right w:val="single" w:sz="49" w:space="0" w:color="383B3B"/>
            </w:tcBorders>
          </w:tcPr>
          <w:p w:rsidR="00AA51B4" w:rsidRDefault="00614CDB">
            <w:pPr>
              <w:pStyle w:val="TableParagraph"/>
              <w:spacing w:before="27" w:line="276" w:lineRule="auto"/>
              <w:ind w:left="82" w:firstLine="104"/>
              <w:rPr>
                <w:b/>
              </w:rPr>
            </w:pPr>
            <w:r>
              <w:rPr>
                <w:b/>
                <w:color w:val="1D2121"/>
                <w:w w:val="95"/>
              </w:rPr>
              <w:t>ponsor</w:t>
            </w:r>
            <w:r>
              <w:rPr>
                <w:b/>
                <w:color w:val="3A3D3F"/>
                <w:w w:val="95"/>
              </w:rPr>
              <w:t xml:space="preserve">, </w:t>
            </w:r>
            <w:r>
              <w:rPr>
                <w:b/>
                <w:color w:val="1D2121"/>
                <w:w w:val="95"/>
              </w:rPr>
              <w:t>Tltle</w:t>
            </w:r>
            <w:r>
              <w:rPr>
                <w:b/>
                <w:color w:val="3A3D3F"/>
                <w:w w:val="95"/>
              </w:rPr>
              <w:t xml:space="preserve">, </w:t>
            </w:r>
            <w:r>
              <w:rPr>
                <w:b/>
                <w:color w:val="1D2121"/>
              </w:rPr>
              <w:t>Department, Institution</w:t>
            </w:r>
          </w:p>
        </w:tc>
        <w:tc>
          <w:tcPr>
            <w:tcW w:w="6978" w:type="dxa"/>
            <w:tcBorders>
              <w:top w:val="single" w:sz="49" w:space="0" w:color="383B3F"/>
              <w:left w:val="single" w:sz="49" w:space="0" w:color="383B3B"/>
              <w:right w:val="single" w:sz="45" w:space="0" w:color="3B3F3F"/>
            </w:tcBorders>
          </w:tcPr>
          <w:p w:rsidR="00AA51B4" w:rsidRDefault="00614CDB">
            <w:pPr>
              <w:pStyle w:val="TableParagraph"/>
              <w:spacing w:before="36"/>
              <w:ind w:left="7"/>
              <w:rPr>
                <w:sz w:val="21"/>
              </w:rPr>
            </w:pPr>
            <w:r>
              <w:rPr>
                <w:color w:val="0A0A0A"/>
                <w:w w:val="105"/>
                <w:sz w:val="21"/>
              </w:rPr>
              <w:t>Greg Harrell,Department Head</w:t>
            </w:r>
          </w:p>
          <w:p w:rsidR="00AA51B4" w:rsidRDefault="00AA51B4">
            <w:pPr>
              <w:pStyle w:val="TableParagraph"/>
              <w:spacing w:before="2"/>
              <w:rPr>
                <w:b/>
                <w:sz w:val="21"/>
              </w:rPr>
            </w:pPr>
          </w:p>
          <w:p w:rsidR="00AA51B4" w:rsidRDefault="00614CDB">
            <w:pPr>
              <w:pStyle w:val="TableParagraph"/>
              <w:ind w:left="16"/>
              <w:rPr>
                <w:sz w:val="21"/>
              </w:rPr>
            </w:pPr>
            <w:r>
              <w:rPr>
                <w:color w:val="0A0A0A"/>
                <w:w w:val="105"/>
                <w:sz w:val="21"/>
              </w:rPr>
              <w:t>Department of Mathematics and Computer Science.</w:t>
            </w:r>
          </w:p>
        </w:tc>
      </w:tr>
      <w:tr w:rsidR="00AA51B4">
        <w:trPr>
          <w:trHeight w:hRule="exact" w:val="490"/>
        </w:trPr>
        <w:tc>
          <w:tcPr>
            <w:tcW w:w="8869" w:type="dxa"/>
            <w:gridSpan w:val="2"/>
            <w:tcBorders>
              <w:right w:val="single" w:sz="45" w:space="0" w:color="3B3F3F"/>
            </w:tcBorders>
          </w:tcPr>
          <w:p w:rsidR="00AA51B4" w:rsidRDefault="00614CDB">
            <w:pPr>
              <w:pStyle w:val="TableParagraph"/>
              <w:spacing w:line="225" w:lineRule="exact"/>
              <w:ind w:left="2106"/>
              <w:rPr>
                <w:sz w:val="21"/>
              </w:rPr>
            </w:pPr>
            <w:r>
              <w:rPr>
                <w:color w:val="0A0A0A"/>
                <w:w w:val="105"/>
                <w:sz w:val="21"/>
              </w:rPr>
              <w:t>aldosta State University</w:t>
            </w:r>
          </w:p>
        </w:tc>
      </w:tr>
      <w:tr w:rsidR="00AA51B4">
        <w:trPr>
          <w:trHeight w:hRule="exact" w:val="367"/>
        </w:trPr>
        <w:tc>
          <w:tcPr>
            <w:tcW w:w="1892" w:type="dxa"/>
          </w:tcPr>
          <w:p w:rsidR="00AA51B4" w:rsidRDefault="00614CDB">
            <w:pPr>
              <w:pStyle w:val="TableParagraph"/>
              <w:spacing w:before="83"/>
              <w:ind w:left="82"/>
              <w:rPr>
                <w:b/>
              </w:rPr>
            </w:pPr>
            <w:r>
              <w:rPr>
                <w:b/>
                <w:color w:val="1D2121"/>
                <w:w w:val="90"/>
              </w:rPr>
              <w:t>Course Names,</w:t>
            </w:r>
          </w:p>
        </w:tc>
        <w:tc>
          <w:tcPr>
            <w:tcW w:w="6978" w:type="dxa"/>
            <w:vMerge w:val="restart"/>
            <w:tcBorders>
              <w:top w:val="single" w:sz="47" w:space="0" w:color="3B3B3F"/>
              <w:right w:val="single" w:sz="45" w:space="0" w:color="3B3F3F"/>
            </w:tcBorders>
          </w:tcPr>
          <w:p w:rsidR="00AA51B4" w:rsidRDefault="00614CDB">
            <w:pPr>
              <w:pStyle w:val="TableParagraph"/>
              <w:spacing w:before="29"/>
              <w:ind w:left="224"/>
              <w:rPr>
                <w:sz w:val="21"/>
              </w:rPr>
            </w:pPr>
            <w:r>
              <w:rPr>
                <w:color w:val="0A0A0A"/>
                <w:spacing w:val="-3"/>
                <w:w w:val="110"/>
                <w:sz w:val="21"/>
              </w:rPr>
              <w:t>nalytic</w:t>
            </w:r>
            <w:r>
              <w:rPr>
                <w:color w:val="0A0A0A"/>
                <w:spacing w:val="-26"/>
                <w:w w:val="110"/>
                <w:sz w:val="21"/>
              </w:rPr>
              <w:t xml:space="preserve"> </w:t>
            </w:r>
            <w:r>
              <w:rPr>
                <w:color w:val="0A0A0A"/>
                <w:w w:val="110"/>
                <w:sz w:val="21"/>
              </w:rPr>
              <w:t>Geometry</w:t>
            </w:r>
            <w:r>
              <w:rPr>
                <w:color w:val="0A0A0A"/>
                <w:spacing w:val="-21"/>
                <w:w w:val="110"/>
                <w:sz w:val="21"/>
              </w:rPr>
              <w:t xml:space="preserve"> </w:t>
            </w:r>
            <w:r>
              <w:rPr>
                <w:color w:val="0A0A0A"/>
                <w:w w:val="110"/>
              </w:rPr>
              <w:t>&amp;</w:t>
            </w:r>
            <w:r>
              <w:rPr>
                <w:color w:val="0A0A0A"/>
                <w:spacing w:val="-30"/>
                <w:w w:val="110"/>
              </w:rPr>
              <w:t xml:space="preserve"> </w:t>
            </w:r>
            <w:r>
              <w:rPr>
                <w:color w:val="0A0A0A"/>
                <w:w w:val="110"/>
                <w:sz w:val="21"/>
              </w:rPr>
              <w:t>Calculus</w:t>
            </w:r>
            <w:r>
              <w:rPr>
                <w:color w:val="0A0A0A"/>
                <w:spacing w:val="-28"/>
                <w:w w:val="110"/>
                <w:sz w:val="21"/>
              </w:rPr>
              <w:t xml:space="preserve"> </w:t>
            </w:r>
            <w:r>
              <w:rPr>
                <w:color w:val="0A0A0A"/>
                <w:spacing w:val="-4"/>
                <w:w w:val="110"/>
                <w:sz w:val="21"/>
              </w:rPr>
              <w:t>I,MATH</w:t>
            </w:r>
            <w:r>
              <w:rPr>
                <w:color w:val="0A0A0A"/>
                <w:spacing w:val="-25"/>
                <w:w w:val="110"/>
                <w:sz w:val="21"/>
              </w:rPr>
              <w:t xml:space="preserve"> </w:t>
            </w:r>
            <w:r>
              <w:rPr>
                <w:color w:val="0A0A0A"/>
                <w:spacing w:val="-3"/>
                <w:w w:val="110"/>
                <w:sz w:val="21"/>
              </w:rPr>
              <w:t>2261,Fall</w:t>
            </w:r>
            <w:r>
              <w:rPr>
                <w:color w:val="0A0A0A"/>
                <w:spacing w:val="-35"/>
                <w:w w:val="110"/>
                <w:sz w:val="21"/>
              </w:rPr>
              <w:t xml:space="preserve"> </w:t>
            </w:r>
            <w:r>
              <w:rPr>
                <w:color w:val="0A0A0A"/>
                <w:spacing w:val="-8"/>
                <w:w w:val="110"/>
                <w:sz w:val="21"/>
              </w:rPr>
              <w:t>2015</w:t>
            </w:r>
            <w:r>
              <w:rPr>
                <w:color w:val="0A0A0A"/>
                <w:spacing w:val="-38"/>
                <w:w w:val="110"/>
                <w:sz w:val="21"/>
              </w:rPr>
              <w:t xml:space="preserve"> </w:t>
            </w:r>
            <w:r>
              <w:rPr>
                <w:color w:val="0A0A0A"/>
                <w:w w:val="200"/>
                <w:sz w:val="21"/>
              </w:rPr>
              <w:t>-</w:t>
            </w:r>
            <w:r>
              <w:rPr>
                <w:color w:val="0A0A0A"/>
                <w:spacing w:val="-99"/>
                <w:w w:val="200"/>
                <w:sz w:val="21"/>
              </w:rPr>
              <w:t xml:space="preserve"> </w:t>
            </w:r>
            <w:r>
              <w:rPr>
                <w:color w:val="0A0A0A"/>
                <w:w w:val="110"/>
                <w:sz w:val="21"/>
              </w:rPr>
              <w:t>Spring</w:t>
            </w:r>
            <w:r>
              <w:rPr>
                <w:color w:val="0A0A0A"/>
                <w:spacing w:val="-42"/>
                <w:w w:val="110"/>
                <w:sz w:val="21"/>
              </w:rPr>
              <w:t xml:space="preserve"> </w:t>
            </w:r>
            <w:r>
              <w:rPr>
                <w:color w:val="0A0A0A"/>
                <w:spacing w:val="-6"/>
                <w:w w:val="110"/>
                <w:sz w:val="21"/>
              </w:rPr>
              <w:t>2016.</w:t>
            </w:r>
          </w:p>
          <w:p w:rsidR="00AA51B4" w:rsidRDefault="00AA51B4">
            <w:pPr>
              <w:pStyle w:val="TableParagraph"/>
              <w:rPr>
                <w:b/>
                <w:sz w:val="20"/>
              </w:rPr>
            </w:pPr>
          </w:p>
          <w:p w:rsidR="00AA51B4" w:rsidRDefault="00AA51B4">
            <w:pPr>
              <w:pStyle w:val="TableParagraph"/>
              <w:rPr>
                <w:b/>
                <w:sz w:val="20"/>
              </w:rPr>
            </w:pPr>
          </w:p>
          <w:p w:rsidR="00AA51B4" w:rsidRDefault="00AA51B4">
            <w:pPr>
              <w:pStyle w:val="TableParagraph"/>
              <w:rPr>
                <w:b/>
                <w:sz w:val="20"/>
              </w:rPr>
            </w:pPr>
          </w:p>
          <w:p w:rsidR="00AA51B4" w:rsidRDefault="00AA51B4">
            <w:pPr>
              <w:pStyle w:val="TableParagraph"/>
              <w:rPr>
                <w:b/>
                <w:sz w:val="20"/>
              </w:rPr>
            </w:pPr>
          </w:p>
          <w:p w:rsidR="00AA51B4" w:rsidRDefault="00AA51B4">
            <w:pPr>
              <w:pStyle w:val="TableParagraph"/>
              <w:rPr>
                <w:b/>
                <w:sz w:val="20"/>
              </w:rPr>
            </w:pPr>
          </w:p>
          <w:p w:rsidR="00AA51B4" w:rsidRDefault="00AA51B4">
            <w:pPr>
              <w:pStyle w:val="TableParagraph"/>
              <w:rPr>
                <w:b/>
                <w:sz w:val="20"/>
              </w:rPr>
            </w:pPr>
          </w:p>
          <w:p w:rsidR="00AA51B4" w:rsidRDefault="00AA51B4">
            <w:pPr>
              <w:pStyle w:val="TableParagraph"/>
              <w:rPr>
                <w:b/>
                <w:sz w:val="20"/>
              </w:rPr>
            </w:pPr>
          </w:p>
          <w:p w:rsidR="00AA51B4" w:rsidRDefault="00AA51B4">
            <w:pPr>
              <w:pStyle w:val="TableParagraph"/>
              <w:rPr>
                <w:b/>
                <w:sz w:val="20"/>
              </w:rPr>
            </w:pPr>
          </w:p>
          <w:p w:rsidR="00AA51B4" w:rsidRDefault="00AA51B4">
            <w:pPr>
              <w:pStyle w:val="TableParagraph"/>
              <w:rPr>
                <w:b/>
                <w:sz w:val="20"/>
              </w:rPr>
            </w:pPr>
          </w:p>
          <w:p w:rsidR="00AA51B4" w:rsidRDefault="00AA51B4">
            <w:pPr>
              <w:pStyle w:val="TableParagraph"/>
              <w:rPr>
                <w:b/>
                <w:sz w:val="20"/>
              </w:rPr>
            </w:pPr>
          </w:p>
          <w:p w:rsidR="00AA51B4" w:rsidRDefault="00AA51B4">
            <w:pPr>
              <w:pStyle w:val="TableParagraph"/>
              <w:spacing w:before="8"/>
              <w:rPr>
                <w:b/>
                <w:sz w:val="18"/>
              </w:rPr>
            </w:pPr>
          </w:p>
          <w:p w:rsidR="00AA51B4" w:rsidRDefault="00614CDB">
            <w:pPr>
              <w:pStyle w:val="TableParagraph"/>
              <w:ind w:left="1117"/>
              <w:rPr>
                <w:sz w:val="20"/>
              </w:rPr>
            </w:pPr>
            <w:r>
              <w:rPr>
                <w:noProof/>
                <w:sz w:val="20"/>
              </w:rPr>
              <w:drawing>
                <wp:inline distT="0" distB="0" distL="0" distR="0">
                  <wp:extent cx="182879" cy="670559"/>
                  <wp:effectExtent l="0" t="0" r="0" b="0"/>
                  <wp:docPr id="15"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6.jpeg"/>
                          <pic:cNvPicPr/>
                        </pic:nvPicPr>
                        <pic:blipFill>
                          <a:blip r:embed="rId47" cstate="print"/>
                          <a:stretch>
                            <a:fillRect/>
                          </a:stretch>
                        </pic:blipFill>
                        <pic:spPr>
                          <a:xfrm>
                            <a:off x="0" y="0"/>
                            <a:ext cx="182879" cy="670559"/>
                          </a:xfrm>
                          <a:prstGeom prst="rect">
                            <a:avLst/>
                          </a:prstGeom>
                        </pic:spPr>
                      </pic:pic>
                    </a:graphicData>
                  </a:graphic>
                </wp:inline>
              </w:drawing>
            </w:r>
          </w:p>
          <w:p w:rsidR="00AA51B4" w:rsidRDefault="00AA51B4">
            <w:pPr>
              <w:pStyle w:val="TableParagraph"/>
              <w:spacing w:before="10"/>
              <w:rPr>
                <w:b/>
                <w:sz w:val="21"/>
              </w:rPr>
            </w:pPr>
          </w:p>
          <w:p w:rsidR="00AA51B4" w:rsidRDefault="00614CDB">
            <w:pPr>
              <w:pStyle w:val="TableParagraph"/>
              <w:spacing w:line="297" w:lineRule="exact"/>
              <w:ind w:left="106" w:right="1094"/>
              <w:rPr>
                <w:sz w:val="21"/>
              </w:rPr>
            </w:pPr>
            <w:r>
              <w:rPr>
                <w:rFonts w:ascii="Times New Roman"/>
                <w:color w:val="0A0A0A"/>
                <w:sz w:val="26"/>
              </w:rPr>
              <w:t xml:space="preserve">x D  </w:t>
            </w:r>
            <w:r>
              <w:rPr>
                <w:color w:val="0A0A0A"/>
                <w:sz w:val="21"/>
              </w:rPr>
              <w:t>No-Cost-to-Students  Learning Materials</w:t>
            </w:r>
          </w:p>
          <w:p w:rsidR="00AA51B4" w:rsidRDefault="00614CDB">
            <w:pPr>
              <w:pStyle w:val="TableParagraph"/>
              <w:spacing w:line="305" w:lineRule="exact"/>
              <w:ind w:left="120" w:right="1094"/>
              <w:rPr>
                <w:sz w:val="21"/>
              </w:rPr>
            </w:pPr>
            <w:r>
              <w:rPr>
                <w:rFonts w:ascii="Times New Roman"/>
                <w:color w:val="0A0A0A"/>
                <w:sz w:val="27"/>
              </w:rPr>
              <w:t xml:space="preserve">D </w:t>
            </w:r>
            <w:r>
              <w:rPr>
                <w:color w:val="0A0A0A"/>
                <w:sz w:val="21"/>
              </w:rPr>
              <w:t>OpenStax Textbooks</w:t>
            </w:r>
          </w:p>
          <w:p w:rsidR="00AA51B4" w:rsidRDefault="00614CDB">
            <w:pPr>
              <w:pStyle w:val="TableParagraph"/>
              <w:spacing w:line="317" w:lineRule="exact"/>
              <w:ind w:left="125" w:right="1094"/>
              <w:rPr>
                <w:sz w:val="21"/>
              </w:rPr>
            </w:pPr>
            <w:r>
              <w:rPr>
                <w:rFonts w:ascii="Times New Roman"/>
                <w:color w:val="0A0A0A"/>
                <w:sz w:val="28"/>
              </w:rPr>
              <w:t xml:space="preserve">D </w:t>
            </w:r>
            <w:r>
              <w:rPr>
                <w:color w:val="0A0A0A"/>
                <w:sz w:val="21"/>
              </w:rPr>
              <w:t>Course Pack Pilots</w:t>
            </w:r>
          </w:p>
          <w:p w:rsidR="00AA51B4" w:rsidRDefault="00614CDB">
            <w:pPr>
              <w:pStyle w:val="TableParagraph"/>
              <w:spacing w:line="309" w:lineRule="exact"/>
              <w:ind w:left="120" w:right="1094"/>
              <w:rPr>
                <w:sz w:val="21"/>
              </w:rPr>
            </w:pPr>
            <w:r>
              <w:rPr>
                <w:rFonts w:ascii="Times New Roman"/>
                <w:color w:val="0A0A0A"/>
                <w:sz w:val="27"/>
              </w:rPr>
              <w:t xml:space="preserve">D </w:t>
            </w:r>
            <w:r>
              <w:rPr>
                <w:color w:val="1D2121"/>
                <w:sz w:val="21"/>
              </w:rPr>
              <w:t>Transformations-at-Scale</w:t>
            </w:r>
          </w:p>
        </w:tc>
      </w:tr>
      <w:tr w:rsidR="00AA51B4">
        <w:trPr>
          <w:trHeight w:hRule="exact" w:val="290"/>
        </w:trPr>
        <w:tc>
          <w:tcPr>
            <w:tcW w:w="1892" w:type="dxa"/>
          </w:tcPr>
          <w:p w:rsidR="00AA51B4" w:rsidRDefault="00614CDB">
            <w:pPr>
              <w:pStyle w:val="TableParagraph"/>
              <w:spacing w:before="7"/>
              <w:ind w:left="82"/>
              <w:rPr>
                <w:b/>
              </w:rPr>
            </w:pPr>
            <w:r>
              <w:rPr>
                <w:b/>
                <w:color w:val="1D2121"/>
                <w:w w:val="90"/>
              </w:rPr>
              <w:t>Course Numbers</w:t>
            </w:r>
          </w:p>
        </w:tc>
        <w:tc>
          <w:tcPr>
            <w:tcW w:w="6978" w:type="dxa"/>
            <w:vMerge/>
            <w:tcBorders>
              <w:right w:val="single" w:sz="45" w:space="0" w:color="3B3F3F"/>
            </w:tcBorders>
          </w:tcPr>
          <w:p w:rsidR="00AA51B4" w:rsidRDefault="00AA51B4"/>
        </w:tc>
      </w:tr>
      <w:tr w:rsidR="00AA51B4">
        <w:trPr>
          <w:trHeight w:hRule="exact" w:val="288"/>
        </w:trPr>
        <w:tc>
          <w:tcPr>
            <w:tcW w:w="1892" w:type="dxa"/>
          </w:tcPr>
          <w:p w:rsidR="00AA51B4" w:rsidRDefault="00614CDB">
            <w:pPr>
              <w:pStyle w:val="TableParagraph"/>
              <w:spacing w:before="7"/>
              <w:ind w:left="200"/>
              <w:rPr>
                <w:b/>
              </w:rPr>
            </w:pPr>
            <w:r>
              <w:rPr>
                <w:b/>
                <w:color w:val="1D2121"/>
                <w:w w:val="90"/>
              </w:rPr>
              <w:t>nd Semesters</w:t>
            </w:r>
          </w:p>
        </w:tc>
        <w:tc>
          <w:tcPr>
            <w:tcW w:w="6978" w:type="dxa"/>
            <w:vMerge/>
            <w:tcBorders>
              <w:right w:val="single" w:sz="45" w:space="0" w:color="3B3F3F"/>
            </w:tcBorders>
          </w:tcPr>
          <w:p w:rsidR="00AA51B4" w:rsidRDefault="00AA51B4"/>
        </w:tc>
      </w:tr>
      <w:tr w:rsidR="00AA51B4">
        <w:trPr>
          <w:trHeight w:hRule="exact" w:val="285"/>
        </w:trPr>
        <w:tc>
          <w:tcPr>
            <w:tcW w:w="1892" w:type="dxa"/>
          </w:tcPr>
          <w:p w:rsidR="00AA51B4" w:rsidRDefault="00614CDB">
            <w:pPr>
              <w:pStyle w:val="TableParagraph"/>
              <w:spacing w:before="4"/>
              <w:ind w:left="82"/>
              <w:rPr>
                <w:b/>
              </w:rPr>
            </w:pPr>
            <w:r>
              <w:rPr>
                <w:b/>
                <w:color w:val="1D2121"/>
                <w:w w:val="95"/>
              </w:rPr>
              <w:t>Offered (Summer</w:t>
            </w:r>
          </w:p>
        </w:tc>
        <w:tc>
          <w:tcPr>
            <w:tcW w:w="6978" w:type="dxa"/>
            <w:vMerge/>
            <w:tcBorders>
              <w:right w:val="single" w:sz="45" w:space="0" w:color="3B3F3F"/>
            </w:tcBorders>
          </w:tcPr>
          <w:p w:rsidR="00AA51B4" w:rsidRDefault="00AA51B4"/>
        </w:tc>
      </w:tr>
      <w:tr w:rsidR="00AA51B4">
        <w:trPr>
          <w:trHeight w:hRule="exact" w:val="288"/>
        </w:trPr>
        <w:tc>
          <w:tcPr>
            <w:tcW w:w="1892" w:type="dxa"/>
          </w:tcPr>
          <w:p w:rsidR="00AA51B4" w:rsidRDefault="00614CDB">
            <w:pPr>
              <w:pStyle w:val="TableParagraph"/>
              <w:spacing w:before="4"/>
              <w:ind w:left="205"/>
              <w:rPr>
                <w:b/>
              </w:rPr>
            </w:pPr>
            <w:r>
              <w:rPr>
                <w:b/>
                <w:color w:val="1D2121"/>
              </w:rPr>
              <w:t>015, Fall 2015,</w:t>
            </w:r>
          </w:p>
        </w:tc>
        <w:tc>
          <w:tcPr>
            <w:tcW w:w="6978" w:type="dxa"/>
            <w:vMerge/>
            <w:tcBorders>
              <w:right w:val="single" w:sz="45" w:space="0" w:color="3B3F3F"/>
            </w:tcBorders>
          </w:tcPr>
          <w:p w:rsidR="00AA51B4" w:rsidRDefault="00AA51B4"/>
        </w:tc>
      </w:tr>
      <w:tr w:rsidR="00AA51B4">
        <w:trPr>
          <w:trHeight w:hRule="exact" w:val="594"/>
        </w:trPr>
        <w:tc>
          <w:tcPr>
            <w:tcW w:w="1892" w:type="dxa"/>
          </w:tcPr>
          <w:p w:rsidR="00AA51B4" w:rsidRDefault="00614CDB">
            <w:pPr>
              <w:pStyle w:val="TableParagraph"/>
              <w:spacing w:before="7"/>
              <w:ind w:left="87"/>
              <w:rPr>
                <w:b/>
              </w:rPr>
            </w:pPr>
            <w:r>
              <w:rPr>
                <w:b/>
                <w:color w:val="1D2121"/>
                <w:w w:val="95"/>
              </w:rPr>
              <w:t>or Spring 2016)</w:t>
            </w:r>
          </w:p>
        </w:tc>
        <w:tc>
          <w:tcPr>
            <w:tcW w:w="6978" w:type="dxa"/>
            <w:vMerge/>
            <w:tcBorders>
              <w:right w:val="single" w:sz="45" w:space="0" w:color="3B3F3F"/>
            </w:tcBorders>
          </w:tcPr>
          <w:p w:rsidR="00AA51B4" w:rsidRDefault="00AA51B4"/>
        </w:tc>
      </w:tr>
      <w:tr w:rsidR="00AA51B4">
        <w:trPr>
          <w:trHeight w:hRule="exact" w:val="3344"/>
        </w:trPr>
        <w:tc>
          <w:tcPr>
            <w:tcW w:w="1892" w:type="dxa"/>
          </w:tcPr>
          <w:p w:rsidR="00AA51B4" w:rsidRDefault="00AA51B4">
            <w:pPr>
              <w:pStyle w:val="TableParagraph"/>
              <w:rPr>
                <w:b/>
                <w:sz w:val="27"/>
              </w:rPr>
            </w:pPr>
          </w:p>
          <w:p w:rsidR="00AA51B4" w:rsidRDefault="00614CDB">
            <w:pPr>
              <w:pStyle w:val="TableParagraph"/>
              <w:ind w:left="87"/>
              <w:rPr>
                <w:b/>
              </w:rPr>
            </w:pPr>
            <w:r>
              <w:rPr>
                <w:b/>
                <w:color w:val="1D2121"/>
                <w:w w:val="96"/>
              </w:rPr>
              <w:t>o</w:t>
            </w:r>
          </w:p>
        </w:tc>
        <w:tc>
          <w:tcPr>
            <w:tcW w:w="6978" w:type="dxa"/>
            <w:vMerge/>
            <w:tcBorders>
              <w:bottom w:val="single" w:sz="47" w:space="0" w:color="3B3F3F"/>
              <w:right w:val="single" w:sz="45" w:space="0" w:color="3B3F3F"/>
            </w:tcBorders>
          </w:tcPr>
          <w:p w:rsidR="00AA51B4" w:rsidRDefault="00AA51B4"/>
        </w:tc>
      </w:tr>
    </w:tbl>
    <w:p w:rsidR="00AA51B4" w:rsidRDefault="00AA51B4">
      <w:pPr>
        <w:pStyle w:val="BodyText"/>
        <w:rPr>
          <w:rFonts w:ascii="Arial"/>
          <w:b/>
          <w:sz w:val="20"/>
        </w:rPr>
      </w:pPr>
    </w:p>
    <w:p w:rsidR="00AA51B4" w:rsidRDefault="00AA51B4">
      <w:pPr>
        <w:pStyle w:val="BodyText"/>
        <w:rPr>
          <w:rFonts w:ascii="Arial"/>
          <w:b/>
          <w:sz w:val="20"/>
        </w:rPr>
      </w:pPr>
    </w:p>
    <w:p w:rsidR="00AA51B4" w:rsidRDefault="00AA51B4">
      <w:pPr>
        <w:pStyle w:val="BodyText"/>
        <w:rPr>
          <w:rFonts w:ascii="Arial"/>
          <w:b/>
          <w:sz w:val="20"/>
        </w:rPr>
      </w:pPr>
    </w:p>
    <w:p w:rsidR="00AA51B4" w:rsidRDefault="00614CDB">
      <w:pPr>
        <w:pStyle w:val="BodyText"/>
        <w:spacing w:before="6"/>
        <w:rPr>
          <w:rFonts w:ascii="Arial"/>
          <w:b/>
          <w:sz w:val="21"/>
        </w:rPr>
      </w:pPr>
      <w:r>
        <w:pict>
          <v:line id="_x0000_s1042" style="position:absolute;z-index:1288;mso-wrap-distance-left:0;mso-wrap-distance-right:0;mso-position-horizontal-relative:page" from="71.4pt,15.3pt" to="539.35pt,15.3pt" strokecolor="#131313" strokeweight=".66733mm">
            <w10:wrap type="topAndBottom" anchorx="page"/>
          </v:line>
        </w:pict>
      </w:r>
    </w:p>
    <w:p w:rsidR="00AA51B4" w:rsidRDefault="00614CDB">
      <w:pPr>
        <w:tabs>
          <w:tab w:val="left" w:pos="4629"/>
          <w:tab w:val="left" w:pos="8143"/>
        </w:tabs>
        <w:spacing w:before="99"/>
        <w:ind w:right="18"/>
        <w:jc w:val="center"/>
        <w:rPr>
          <w:rFonts w:ascii="Arial"/>
          <w:b/>
          <w:i/>
          <w:sz w:val="19"/>
        </w:rPr>
      </w:pPr>
      <w:r>
        <w:rPr>
          <w:rFonts w:ascii="Arial"/>
          <w:b/>
          <w:i/>
          <w:color w:val="0A0A0A"/>
          <w:w w:val="95"/>
          <w:position w:val="1"/>
          <w:sz w:val="19"/>
        </w:rPr>
        <w:t>{Proposal</w:t>
      </w:r>
      <w:r>
        <w:rPr>
          <w:rFonts w:ascii="Arial"/>
          <w:b/>
          <w:i/>
          <w:color w:val="0A0A0A"/>
          <w:spacing w:val="-16"/>
          <w:w w:val="95"/>
          <w:position w:val="1"/>
          <w:sz w:val="19"/>
        </w:rPr>
        <w:t xml:space="preserve"> </w:t>
      </w:r>
      <w:r>
        <w:rPr>
          <w:rFonts w:ascii="Arial"/>
          <w:b/>
          <w:i/>
          <w:color w:val="0A0A0A"/>
          <w:w w:val="95"/>
          <w:position w:val="1"/>
          <w:sz w:val="19"/>
        </w:rPr>
        <w:t>No.]</w:t>
      </w:r>
      <w:r>
        <w:rPr>
          <w:rFonts w:ascii="Arial"/>
          <w:b/>
          <w:i/>
          <w:color w:val="0A0A0A"/>
          <w:w w:val="95"/>
          <w:position w:val="1"/>
          <w:sz w:val="19"/>
        </w:rPr>
        <w:tab/>
      </w:r>
      <w:r>
        <w:rPr>
          <w:rFonts w:ascii="Times New Roman"/>
          <w:color w:val="0A0A0A"/>
          <w:sz w:val="20"/>
        </w:rPr>
        <w:t>1</w:t>
      </w:r>
      <w:r>
        <w:rPr>
          <w:rFonts w:ascii="Times New Roman"/>
          <w:color w:val="0A0A0A"/>
          <w:sz w:val="20"/>
        </w:rPr>
        <w:tab/>
      </w:r>
      <w:r>
        <w:rPr>
          <w:rFonts w:ascii="Arial"/>
          <w:b/>
          <w:i/>
          <w:color w:val="0A0A0A"/>
          <w:w w:val="90"/>
          <w:sz w:val="19"/>
        </w:rPr>
        <w:t>[Publish</w:t>
      </w:r>
      <w:r>
        <w:rPr>
          <w:rFonts w:ascii="Arial"/>
          <w:b/>
          <w:i/>
          <w:color w:val="0A0A0A"/>
          <w:spacing w:val="-8"/>
          <w:w w:val="90"/>
          <w:sz w:val="19"/>
        </w:rPr>
        <w:t xml:space="preserve"> </w:t>
      </w:r>
      <w:r>
        <w:rPr>
          <w:rFonts w:ascii="Arial"/>
          <w:b/>
          <w:i/>
          <w:color w:val="0A0A0A"/>
          <w:w w:val="90"/>
          <w:sz w:val="19"/>
        </w:rPr>
        <w:t>Date)</w:t>
      </w:r>
    </w:p>
    <w:p w:rsidR="00AA51B4" w:rsidRDefault="00AA51B4">
      <w:pPr>
        <w:jc w:val="center"/>
        <w:rPr>
          <w:rFonts w:ascii="Arial"/>
          <w:sz w:val="19"/>
        </w:rPr>
        <w:sectPr w:rsidR="00AA51B4">
          <w:pgSz w:w="12220" w:h="15780"/>
          <w:pgMar w:top="1400" w:right="1300" w:bottom="280" w:left="1300" w:header="720" w:footer="720" w:gutter="0"/>
          <w:cols w:space="720"/>
        </w:sectPr>
      </w:pPr>
    </w:p>
    <w:tbl>
      <w:tblPr>
        <w:tblW w:w="0" w:type="auto"/>
        <w:tblInd w:w="325"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1963"/>
        <w:gridCol w:w="2878"/>
        <w:gridCol w:w="1031"/>
        <w:gridCol w:w="1287"/>
        <w:gridCol w:w="1844"/>
      </w:tblGrid>
      <w:tr w:rsidR="00AA51B4">
        <w:trPr>
          <w:trHeight w:hRule="exact" w:val="478"/>
        </w:trPr>
        <w:tc>
          <w:tcPr>
            <w:tcW w:w="1963" w:type="dxa"/>
            <w:vMerge w:val="restart"/>
            <w:tcBorders>
              <w:top w:val="single" w:sz="50" w:space="0" w:color="3B3F44"/>
              <w:right w:val="single" w:sz="51" w:space="0" w:color="3F3F3F"/>
            </w:tcBorders>
          </w:tcPr>
          <w:p w:rsidR="00AA51B4" w:rsidRDefault="00614CDB">
            <w:pPr>
              <w:pStyle w:val="TableParagraph"/>
              <w:spacing w:before="28" w:line="276" w:lineRule="auto"/>
              <w:ind w:left="133" w:right="15" w:firstLine="4"/>
              <w:rPr>
                <w:b/>
              </w:rPr>
            </w:pPr>
            <w:r>
              <w:rPr>
                <w:b/>
                <w:color w:val="212423"/>
              </w:rPr>
              <w:lastRenderedPageBreak/>
              <w:t xml:space="preserve">List the orlglnal ourse materials or students </w:t>
            </w:r>
            <w:r>
              <w:rPr>
                <w:b/>
                <w:color w:val="212423"/>
                <w:w w:val="95"/>
              </w:rPr>
              <w:t>(Including title,</w:t>
            </w:r>
          </w:p>
          <w:p w:rsidR="00AA51B4" w:rsidRDefault="00614CDB">
            <w:pPr>
              <w:pStyle w:val="TableParagraph"/>
              <w:spacing w:before="6" w:line="254" w:lineRule="auto"/>
              <w:ind w:left="266" w:right="15" w:firstLine="42"/>
              <w:rPr>
                <w:rFonts w:ascii="Times New Roman"/>
                <w:sz w:val="24"/>
              </w:rPr>
            </w:pPr>
            <w:r>
              <w:rPr>
                <w:b/>
                <w:color w:val="212423"/>
                <w:w w:val="95"/>
              </w:rPr>
              <w:t xml:space="preserve">hether optional </w:t>
            </w:r>
            <w:r>
              <w:rPr>
                <w:b/>
                <w:color w:val="212423"/>
              </w:rPr>
              <w:t xml:space="preserve">r required, </w:t>
            </w:r>
            <w:r>
              <w:rPr>
                <w:rFonts w:ascii="Times New Roman"/>
                <w:color w:val="212423"/>
                <w:sz w:val="24"/>
              </w:rPr>
              <w:t>&amp;</w:t>
            </w:r>
          </w:p>
          <w:p w:rsidR="00AA51B4" w:rsidRDefault="00614CDB">
            <w:pPr>
              <w:pStyle w:val="TableParagraph"/>
              <w:spacing w:before="17" w:line="276" w:lineRule="auto"/>
              <w:ind w:left="138" w:right="444" w:hanging="5"/>
              <w:rPr>
                <w:b/>
              </w:rPr>
            </w:pPr>
            <w:r>
              <w:rPr>
                <w:b/>
                <w:color w:val="212423"/>
                <w:w w:val="95"/>
              </w:rPr>
              <w:t>cost for each</w:t>
            </w:r>
            <w:r>
              <w:rPr>
                <w:b/>
                <w:color w:val="212423"/>
                <w:w w:val="89"/>
              </w:rPr>
              <w:t xml:space="preserve"> </w:t>
            </w:r>
            <w:r>
              <w:rPr>
                <w:b/>
                <w:color w:val="212423"/>
              </w:rPr>
              <w:t>Item)</w:t>
            </w:r>
          </w:p>
        </w:tc>
        <w:tc>
          <w:tcPr>
            <w:tcW w:w="3909" w:type="dxa"/>
            <w:gridSpan w:val="2"/>
            <w:tcBorders>
              <w:top w:val="single" w:sz="50" w:space="0" w:color="3B3F44"/>
              <w:left w:val="single" w:sz="51" w:space="0" w:color="3F3F3F"/>
              <w:right w:val="single" w:sz="48" w:space="0" w:color="3B3B3F"/>
            </w:tcBorders>
          </w:tcPr>
          <w:p w:rsidR="00AA51B4" w:rsidRDefault="00614CDB">
            <w:pPr>
              <w:pStyle w:val="TableParagraph"/>
              <w:spacing w:before="46"/>
              <w:ind w:left="940"/>
              <w:rPr>
                <w:sz w:val="20"/>
              </w:rPr>
            </w:pPr>
            <w:r>
              <w:rPr>
                <w:color w:val="050505"/>
                <w:w w:val="110"/>
                <w:sz w:val="20"/>
              </w:rPr>
              <w:t>Required Textbook:</w:t>
            </w:r>
          </w:p>
        </w:tc>
        <w:tc>
          <w:tcPr>
            <w:tcW w:w="3130" w:type="dxa"/>
            <w:gridSpan w:val="2"/>
            <w:tcBorders>
              <w:top w:val="single" w:sz="50" w:space="0" w:color="3B3F44"/>
              <w:left w:val="single" w:sz="48" w:space="0" w:color="3B3B3F"/>
              <w:right w:val="single" w:sz="46" w:space="0" w:color="383B3B"/>
            </w:tcBorders>
          </w:tcPr>
          <w:p w:rsidR="00AA51B4" w:rsidRDefault="00614CDB">
            <w:pPr>
              <w:pStyle w:val="TableParagraph"/>
              <w:spacing w:before="32"/>
              <w:ind w:left="1233" w:right="1251"/>
              <w:jc w:val="center"/>
              <w:rPr>
                <w:b/>
              </w:rPr>
            </w:pPr>
            <w:r>
              <w:rPr>
                <w:b/>
                <w:color w:val="050505"/>
              </w:rPr>
              <w:t>Cost</w:t>
            </w:r>
          </w:p>
        </w:tc>
      </w:tr>
      <w:tr w:rsidR="00AA51B4">
        <w:trPr>
          <w:trHeight w:hRule="exact" w:val="386"/>
        </w:trPr>
        <w:tc>
          <w:tcPr>
            <w:tcW w:w="1963" w:type="dxa"/>
            <w:vMerge/>
            <w:tcBorders>
              <w:right w:val="single" w:sz="51" w:space="0" w:color="3F3F3F"/>
            </w:tcBorders>
          </w:tcPr>
          <w:p w:rsidR="00AA51B4" w:rsidRDefault="00AA51B4"/>
        </w:tc>
        <w:tc>
          <w:tcPr>
            <w:tcW w:w="3909" w:type="dxa"/>
            <w:gridSpan w:val="2"/>
            <w:tcBorders>
              <w:left w:val="single" w:sz="51" w:space="0" w:color="3F3F3F"/>
              <w:right w:val="single" w:sz="48" w:space="0" w:color="3B3B3F"/>
            </w:tcBorders>
          </w:tcPr>
          <w:p w:rsidR="00AA51B4" w:rsidRDefault="00614CDB">
            <w:pPr>
              <w:pStyle w:val="TableParagraph"/>
              <w:spacing w:before="108"/>
              <w:ind w:left="245"/>
              <w:rPr>
                <w:i/>
                <w:sz w:val="21"/>
              </w:rPr>
            </w:pPr>
            <w:r>
              <w:rPr>
                <w:color w:val="050505"/>
                <w:w w:val="105"/>
                <w:sz w:val="20"/>
              </w:rPr>
              <w:t xml:space="preserve">Thomas, Weir, and Hass, </w:t>
            </w:r>
            <w:r>
              <w:rPr>
                <w:i/>
                <w:color w:val="050505"/>
                <w:w w:val="105"/>
                <w:sz w:val="21"/>
              </w:rPr>
              <w:t>Thomas'</w:t>
            </w:r>
          </w:p>
        </w:tc>
        <w:tc>
          <w:tcPr>
            <w:tcW w:w="3130" w:type="dxa"/>
            <w:gridSpan w:val="2"/>
            <w:tcBorders>
              <w:left w:val="single" w:sz="48" w:space="0" w:color="3B3B3F"/>
              <w:right w:val="single" w:sz="46" w:space="0" w:color="383B3B"/>
            </w:tcBorders>
          </w:tcPr>
          <w:p w:rsidR="00AA51B4" w:rsidRDefault="00614CDB">
            <w:pPr>
              <w:pStyle w:val="TableParagraph"/>
              <w:spacing w:before="118"/>
              <w:ind w:left="700"/>
              <w:rPr>
                <w:sz w:val="20"/>
              </w:rPr>
            </w:pPr>
            <w:r>
              <w:rPr>
                <w:color w:val="050505"/>
                <w:w w:val="115"/>
                <w:sz w:val="20"/>
              </w:rPr>
              <w:t>$141.70 plus tax</w:t>
            </w:r>
          </w:p>
        </w:tc>
      </w:tr>
      <w:tr w:rsidR="00AA51B4">
        <w:trPr>
          <w:trHeight w:hRule="exact" w:val="587"/>
        </w:trPr>
        <w:tc>
          <w:tcPr>
            <w:tcW w:w="1963" w:type="dxa"/>
            <w:vMerge/>
            <w:tcBorders>
              <w:right w:val="single" w:sz="51" w:space="0" w:color="3F3F3F"/>
            </w:tcBorders>
          </w:tcPr>
          <w:p w:rsidR="00AA51B4" w:rsidRDefault="00AA51B4"/>
        </w:tc>
        <w:tc>
          <w:tcPr>
            <w:tcW w:w="3909" w:type="dxa"/>
            <w:gridSpan w:val="2"/>
            <w:tcBorders>
              <w:left w:val="single" w:sz="51" w:space="0" w:color="3F3F3F"/>
              <w:right w:val="single" w:sz="48" w:space="0" w:color="3B3B3F"/>
            </w:tcBorders>
          </w:tcPr>
          <w:p w:rsidR="00AA51B4" w:rsidRDefault="00614CDB">
            <w:pPr>
              <w:pStyle w:val="TableParagraph"/>
              <w:spacing w:before="14" w:line="290" w:lineRule="auto"/>
              <w:ind w:left="316" w:hanging="291"/>
              <w:rPr>
                <w:i/>
                <w:sz w:val="21"/>
              </w:rPr>
            </w:pPr>
            <w:r>
              <w:rPr>
                <w:i/>
                <w:color w:val="050505"/>
                <w:sz w:val="21"/>
              </w:rPr>
              <w:t xml:space="preserve">Calculus: Early Transcendentals, Single </w:t>
            </w:r>
            <w:r>
              <w:rPr>
                <w:i/>
                <w:color w:val="050505"/>
                <w:w w:val="105"/>
                <w:sz w:val="21"/>
              </w:rPr>
              <w:t>Variable plus  MyMathlab, 13ed.</w:t>
            </w:r>
          </w:p>
        </w:tc>
        <w:tc>
          <w:tcPr>
            <w:tcW w:w="3130" w:type="dxa"/>
            <w:gridSpan w:val="2"/>
            <w:tcBorders>
              <w:left w:val="single" w:sz="48" w:space="0" w:color="3B3B3F"/>
              <w:right w:val="single" w:sz="46" w:space="0" w:color="383B3B"/>
            </w:tcBorders>
          </w:tcPr>
          <w:p w:rsidR="00AA51B4" w:rsidRDefault="00614CDB">
            <w:pPr>
              <w:pStyle w:val="TableParagraph"/>
              <w:spacing w:before="181"/>
              <w:ind w:left="543"/>
              <w:rPr>
                <w:sz w:val="20"/>
              </w:rPr>
            </w:pPr>
            <w:r>
              <w:rPr>
                <w:color w:val="050505"/>
                <w:w w:val="115"/>
                <w:sz w:val="25"/>
              </w:rPr>
              <w:t xml:space="preserve">= </w:t>
            </w:r>
            <w:r>
              <w:rPr>
                <w:color w:val="050505"/>
                <w:w w:val="120"/>
                <w:sz w:val="20"/>
              </w:rPr>
              <w:t>$151.62 / student</w:t>
            </w:r>
          </w:p>
        </w:tc>
      </w:tr>
      <w:tr w:rsidR="00AA51B4">
        <w:trPr>
          <w:trHeight w:hRule="exact" w:val="942"/>
        </w:trPr>
        <w:tc>
          <w:tcPr>
            <w:tcW w:w="1963" w:type="dxa"/>
            <w:vMerge/>
            <w:tcBorders>
              <w:right w:val="single" w:sz="51" w:space="0" w:color="3F3F3F"/>
            </w:tcBorders>
          </w:tcPr>
          <w:p w:rsidR="00AA51B4" w:rsidRDefault="00AA51B4"/>
        </w:tc>
        <w:tc>
          <w:tcPr>
            <w:tcW w:w="3909" w:type="dxa"/>
            <w:gridSpan w:val="2"/>
            <w:tcBorders>
              <w:left w:val="single" w:sz="51" w:space="0" w:color="3F3F3F"/>
              <w:right w:val="single" w:sz="48" w:space="0" w:color="3B3B3F"/>
            </w:tcBorders>
          </w:tcPr>
          <w:p w:rsidR="00AA51B4" w:rsidRDefault="00614CDB">
            <w:pPr>
              <w:pStyle w:val="TableParagraph"/>
              <w:spacing w:before="19"/>
              <w:ind w:left="1463" w:right="1441"/>
              <w:jc w:val="center"/>
              <w:rPr>
                <w:sz w:val="20"/>
              </w:rPr>
            </w:pPr>
            <w:r>
              <w:rPr>
                <w:color w:val="050505"/>
                <w:w w:val="105"/>
                <w:sz w:val="20"/>
              </w:rPr>
              <w:t>Pearson.</w:t>
            </w:r>
          </w:p>
        </w:tc>
        <w:tc>
          <w:tcPr>
            <w:tcW w:w="3130" w:type="dxa"/>
            <w:gridSpan w:val="2"/>
            <w:tcBorders>
              <w:left w:val="single" w:sz="48" w:space="0" w:color="3B3B3F"/>
              <w:right w:val="single" w:sz="46" w:space="0" w:color="383B3B"/>
            </w:tcBorders>
          </w:tcPr>
          <w:p w:rsidR="00AA51B4" w:rsidRDefault="00AA51B4"/>
        </w:tc>
      </w:tr>
      <w:tr w:rsidR="00AA51B4">
        <w:trPr>
          <w:trHeight w:hRule="exact" w:val="527"/>
        </w:trPr>
        <w:tc>
          <w:tcPr>
            <w:tcW w:w="1963" w:type="dxa"/>
            <w:vMerge w:val="restart"/>
          </w:tcPr>
          <w:p w:rsidR="00AA51B4" w:rsidRDefault="00AA51B4">
            <w:pPr>
              <w:pStyle w:val="TableParagraph"/>
              <w:rPr>
                <w:b/>
                <w:i/>
              </w:rPr>
            </w:pPr>
          </w:p>
          <w:p w:rsidR="00AA51B4" w:rsidRDefault="00AA51B4">
            <w:pPr>
              <w:pStyle w:val="TableParagraph"/>
              <w:rPr>
                <w:b/>
                <w:i/>
              </w:rPr>
            </w:pPr>
          </w:p>
          <w:p w:rsidR="00AA51B4" w:rsidRDefault="00AA51B4">
            <w:pPr>
              <w:pStyle w:val="TableParagraph"/>
              <w:rPr>
                <w:b/>
                <w:i/>
              </w:rPr>
            </w:pPr>
          </w:p>
          <w:p w:rsidR="00AA51B4" w:rsidRDefault="00AA51B4">
            <w:pPr>
              <w:pStyle w:val="TableParagraph"/>
              <w:rPr>
                <w:b/>
                <w:i/>
              </w:rPr>
            </w:pPr>
          </w:p>
          <w:p w:rsidR="00AA51B4" w:rsidRDefault="00AA51B4">
            <w:pPr>
              <w:pStyle w:val="TableParagraph"/>
              <w:rPr>
                <w:b/>
                <w:i/>
              </w:rPr>
            </w:pPr>
          </w:p>
          <w:p w:rsidR="00AA51B4" w:rsidRDefault="00AA51B4">
            <w:pPr>
              <w:pStyle w:val="TableParagraph"/>
              <w:rPr>
                <w:b/>
                <w:i/>
              </w:rPr>
            </w:pPr>
          </w:p>
          <w:p w:rsidR="00AA51B4" w:rsidRDefault="00AA51B4">
            <w:pPr>
              <w:pStyle w:val="TableParagraph"/>
              <w:spacing w:before="1"/>
              <w:rPr>
                <w:b/>
                <w:i/>
                <w:sz w:val="19"/>
              </w:rPr>
            </w:pPr>
          </w:p>
          <w:p w:rsidR="00AA51B4" w:rsidRDefault="00614CDB">
            <w:pPr>
              <w:pStyle w:val="TableParagraph"/>
              <w:spacing w:line="276" w:lineRule="auto"/>
              <w:ind w:left="142" w:firstLine="4"/>
              <w:rPr>
                <w:b/>
              </w:rPr>
            </w:pPr>
            <w:r>
              <w:rPr>
                <w:b/>
                <w:color w:val="212423"/>
                <w:w w:val="95"/>
              </w:rPr>
              <w:t xml:space="preserve">Plan for Hosting </w:t>
            </w:r>
            <w:r>
              <w:rPr>
                <w:b/>
                <w:color w:val="212423"/>
              </w:rPr>
              <w:t>Materials</w:t>
            </w:r>
          </w:p>
        </w:tc>
        <w:tc>
          <w:tcPr>
            <w:tcW w:w="3909" w:type="dxa"/>
            <w:gridSpan w:val="2"/>
            <w:tcBorders>
              <w:right w:val="single" w:sz="48" w:space="0" w:color="3B3B3F"/>
            </w:tcBorders>
          </w:tcPr>
          <w:p w:rsidR="00AA51B4" w:rsidRDefault="00AA51B4"/>
        </w:tc>
        <w:tc>
          <w:tcPr>
            <w:tcW w:w="3130" w:type="dxa"/>
            <w:gridSpan w:val="2"/>
            <w:tcBorders>
              <w:left w:val="single" w:sz="48" w:space="0" w:color="3B3B3F"/>
              <w:right w:val="single" w:sz="46" w:space="0" w:color="383B3B"/>
            </w:tcBorders>
          </w:tcPr>
          <w:p w:rsidR="00AA51B4" w:rsidRDefault="00614CDB">
            <w:pPr>
              <w:pStyle w:val="TableParagraph"/>
              <w:spacing w:before="120"/>
              <w:ind w:left="1014"/>
              <w:rPr>
                <w:rFonts w:ascii="Times New Roman"/>
                <w:b/>
                <w:i/>
                <w:sz w:val="25"/>
              </w:rPr>
            </w:pPr>
            <w:r>
              <w:rPr>
                <w:rFonts w:ascii="Times New Roman"/>
                <w:b/>
                <w:i/>
                <w:color w:val="050505"/>
                <w:w w:val="95"/>
                <w:sz w:val="25"/>
              </w:rPr>
              <w:t>Total Cost</w:t>
            </w:r>
          </w:p>
        </w:tc>
      </w:tr>
      <w:tr w:rsidR="00AA51B4">
        <w:trPr>
          <w:trHeight w:hRule="exact" w:val="486"/>
        </w:trPr>
        <w:tc>
          <w:tcPr>
            <w:tcW w:w="1963" w:type="dxa"/>
            <w:vMerge/>
          </w:tcPr>
          <w:p w:rsidR="00AA51B4" w:rsidRDefault="00AA51B4"/>
        </w:tc>
        <w:tc>
          <w:tcPr>
            <w:tcW w:w="3909" w:type="dxa"/>
            <w:gridSpan w:val="2"/>
            <w:tcBorders>
              <w:right w:val="single" w:sz="48" w:space="0" w:color="3B3B3F"/>
            </w:tcBorders>
          </w:tcPr>
          <w:p w:rsidR="00AA51B4" w:rsidRDefault="00AA51B4"/>
        </w:tc>
        <w:tc>
          <w:tcPr>
            <w:tcW w:w="3130" w:type="dxa"/>
            <w:gridSpan w:val="2"/>
            <w:tcBorders>
              <w:left w:val="single" w:sz="48" w:space="0" w:color="3B3B3F"/>
              <w:right w:val="single" w:sz="46" w:space="0" w:color="383B3B"/>
            </w:tcBorders>
          </w:tcPr>
          <w:p w:rsidR="00AA51B4" w:rsidRDefault="00614CDB">
            <w:pPr>
              <w:pStyle w:val="TableParagraph"/>
              <w:spacing w:before="94"/>
              <w:ind w:left="543"/>
              <w:rPr>
                <w:rFonts w:ascii="Times New Roman"/>
                <w:b/>
                <w:sz w:val="23"/>
              </w:rPr>
            </w:pPr>
            <w:r>
              <w:rPr>
                <w:color w:val="050505"/>
                <w:w w:val="105"/>
                <w:sz w:val="20"/>
              </w:rPr>
              <w:t xml:space="preserve">Up </w:t>
            </w:r>
            <w:r>
              <w:rPr>
                <w:rFonts w:ascii="Times New Roman"/>
                <w:b/>
                <w:color w:val="050505"/>
                <w:w w:val="105"/>
                <w:sz w:val="24"/>
              </w:rPr>
              <w:t xml:space="preserve">to </w:t>
            </w:r>
            <w:r>
              <w:rPr>
                <w:rFonts w:ascii="Times New Roman"/>
                <w:b/>
                <w:color w:val="050505"/>
                <w:w w:val="105"/>
                <w:sz w:val="23"/>
              </w:rPr>
              <w:t xml:space="preserve">$151.62 </w:t>
            </w:r>
            <w:r>
              <w:rPr>
                <w:b/>
                <w:color w:val="050505"/>
                <w:w w:val="105"/>
                <w:sz w:val="16"/>
              </w:rPr>
              <w:t xml:space="preserve">X </w:t>
            </w:r>
            <w:r>
              <w:rPr>
                <w:rFonts w:ascii="Times New Roman"/>
                <w:b/>
                <w:color w:val="050505"/>
                <w:w w:val="105"/>
                <w:sz w:val="23"/>
              </w:rPr>
              <w:t>525</w:t>
            </w:r>
          </w:p>
        </w:tc>
      </w:tr>
      <w:tr w:rsidR="00AA51B4">
        <w:trPr>
          <w:trHeight w:hRule="exact" w:val="639"/>
        </w:trPr>
        <w:tc>
          <w:tcPr>
            <w:tcW w:w="1963" w:type="dxa"/>
            <w:vMerge/>
          </w:tcPr>
          <w:p w:rsidR="00AA51B4" w:rsidRDefault="00AA51B4"/>
        </w:tc>
        <w:tc>
          <w:tcPr>
            <w:tcW w:w="3909" w:type="dxa"/>
            <w:gridSpan w:val="2"/>
            <w:tcBorders>
              <w:bottom w:val="single" w:sz="48" w:space="0" w:color="3B3F3F"/>
              <w:right w:val="single" w:sz="48" w:space="0" w:color="3B3B3F"/>
            </w:tcBorders>
          </w:tcPr>
          <w:p w:rsidR="00AA51B4" w:rsidRDefault="00AA51B4"/>
        </w:tc>
        <w:tc>
          <w:tcPr>
            <w:tcW w:w="3130" w:type="dxa"/>
            <w:gridSpan w:val="2"/>
            <w:tcBorders>
              <w:left w:val="single" w:sz="48" w:space="0" w:color="3B3B3F"/>
              <w:bottom w:val="single" w:sz="48" w:space="0" w:color="3B3F3F"/>
              <w:right w:val="single" w:sz="46" w:space="0" w:color="383B3B"/>
            </w:tcBorders>
          </w:tcPr>
          <w:p w:rsidR="00AA51B4" w:rsidRDefault="00614CDB">
            <w:pPr>
              <w:pStyle w:val="TableParagraph"/>
              <w:spacing w:before="89"/>
              <w:ind w:left="881"/>
              <w:rPr>
                <w:sz w:val="20"/>
              </w:rPr>
            </w:pPr>
            <w:r>
              <w:rPr>
                <w:color w:val="050505"/>
                <w:sz w:val="25"/>
              </w:rPr>
              <w:t>=</w:t>
            </w:r>
            <w:r>
              <w:rPr>
                <w:color w:val="050505"/>
                <w:spacing w:val="53"/>
                <w:sz w:val="25"/>
              </w:rPr>
              <w:t xml:space="preserve"> </w:t>
            </w:r>
            <w:r>
              <w:rPr>
                <w:color w:val="050505"/>
                <w:sz w:val="20"/>
              </w:rPr>
              <w:t>$79,600.50</w:t>
            </w:r>
          </w:p>
        </w:tc>
      </w:tr>
      <w:tr w:rsidR="00AA51B4">
        <w:trPr>
          <w:trHeight w:hRule="exact" w:val="1547"/>
        </w:trPr>
        <w:tc>
          <w:tcPr>
            <w:tcW w:w="1963" w:type="dxa"/>
            <w:vMerge/>
          </w:tcPr>
          <w:p w:rsidR="00AA51B4" w:rsidRDefault="00AA51B4"/>
        </w:tc>
        <w:tc>
          <w:tcPr>
            <w:tcW w:w="7039" w:type="dxa"/>
            <w:gridSpan w:val="4"/>
            <w:tcBorders>
              <w:top w:val="single" w:sz="48" w:space="0" w:color="3B3F3F"/>
              <w:bottom w:val="single" w:sz="48" w:space="0" w:color="3B3F3F"/>
              <w:right w:val="single" w:sz="46" w:space="0" w:color="383B3B"/>
            </w:tcBorders>
          </w:tcPr>
          <w:p w:rsidR="00AA51B4" w:rsidRDefault="00614CDB">
            <w:pPr>
              <w:pStyle w:val="TableParagraph"/>
              <w:spacing w:before="11"/>
              <w:ind w:left="95"/>
              <w:rPr>
                <w:sz w:val="20"/>
              </w:rPr>
            </w:pPr>
            <w:r>
              <w:rPr>
                <w:color w:val="050505"/>
                <w:w w:val="110"/>
                <w:sz w:val="25"/>
              </w:rPr>
              <w:t>0</w:t>
            </w:r>
            <w:r>
              <w:rPr>
                <w:color w:val="050505"/>
                <w:spacing w:val="-58"/>
                <w:w w:val="110"/>
                <w:sz w:val="25"/>
              </w:rPr>
              <w:t xml:space="preserve"> </w:t>
            </w:r>
            <w:r>
              <w:rPr>
                <w:color w:val="050505"/>
                <w:w w:val="110"/>
                <w:sz w:val="20"/>
                <w:u w:val="thick" w:color="000000"/>
              </w:rPr>
              <w:t>OpenStax CNX</w:t>
            </w:r>
          </w:p>
          <w:p w:rsidR="00AA51B4" w:rsidRDefault="00614CDB">
            <w:pPr>
              <w:pStyle w:val="TableParagraph"/>
              <w:spacing w:before="23"/>
              <w:ind w:left="80"/>
            </w:pPr>
            <w:r>
              <w:rPr>
                <w:color w:val="050505"/>
                <w:sz w:val="25"/>
              </w:rPr>
              <w:t xml:space="preserve">xO </w:t>
            </w:r>
            <w:r>
              <w:rPr>
                <w:color w:val="050505"/>
              </w:rPr>
              <w:t>D2L</w:t>
            </w:r>
          </w:p>
          <w:p w:rsidR="00AA51B4" w:rsidRDefault="00614CDB">
            <w:pPr>
              <w:pStyle w:val="TableParagraph"/>
              <w:spacing w:line="272" w:lineRule="exact"/>
              <w:ind w:left="100"/>
              <w:rPr>
                <w:sz w:val="20"/>
              </w:rPr>
            </w:pPr>
            <w:r>
              <w:rPr>
                <w:rFonts w:ascii="Times New Roman"/>
                <w:color w:val="050505"/>
                <w:w w:val="105"/>
                <w:sz w:val="27"/>
              </w:rPr>
              <w:t xml:space="preserve">D </w:t>
            </w:r>
            <w:r>
              <w:rPr>
                <w:color w:val="050505"/>
                <w:w w:val="105"/>
                <w:sz w:val="20"/>
                <w:u w:val="thick" w:color="000000"/>
              </w:rPr>
              <w:t>LibGuides</w:t>
            </w:r>
          </w:p>
          <w:p w:rsidR="00AA51B4" w:rsidRDefault="00614CDB">
            <w:pPr>
              <w:pStyle w:val="TableParagraph"/>
              <w:tabs>
                <w:tab w:val="left" w:pos="6397"/>
              </w:tabs>
              <w:spacing w:line="272" w:lineRule="exact"/>
              <w:ind w:left="95"/>
              <w:rPr>
                <w:sz w:val="20"/>
              </w:rPr>
            </w:pPr>
            <w:r>
              <w:rPr>
                <w:rFonts w:ascii="Times New Roman"/>
                <w:color w:val="050505"/>
                <w:w w:val="125"/>
                <w:sz w:val="27"/>
              </w:rPr>
              <w:t>D</w:t>
            </w:r>
            <w:r>
              <w:rPr>
                <w:rFonts w:ascii="Times New Roman"/>
                <w:color w:val="050505"/>
                <w:spacing w:val="-41"/>
                <w:w w:val="125"/>
                <w:sz w:val="27"/>
              </w:rPr>
              <w:t xml:space="preserve"> </w:t>
            </w:r>
            <w:r>
              <w:rPr>
                <w:color w:val="050505"/>
                <w:w w:val="125"/>
                <w:sz w:val="20"/>
              </w:rPr>
              <w:t>Other</w:t>
            </w:r>
            <w:r>
              <w:rPr>
                <w:color w:val="050505"/>
                <w:w w:val="125"/>
                <w:sz w:val="20"/>
                <w:u w:val="single" w:color="040404"/>
              </w:rPr>
              <w:t xml:space="preserve"> </w:t>
            </w:r>
            <w:r>
              <w:rPr>
                <w:color w:val="050505"/>
                <w:w w:val="125"/>
                <w:sz w:val="20"/>
                <w:u w:val="single" w:color="040404"/>
              </w:rPr>
              <w:tab/>
            </w:r>
            <w:r>
              <w:rPr>
                <w:color w:val="050505"/>
                <w:w w:val="160"/>
                <w:sz w:val="20"/>
              </w:rPr>
              <w:t>_</w:t>
            </w:r>
          </w:p>
        </w:tc>
      </w:tr>
      <w:tr w:rsidR="00AA51B4">
        <w:trPr>
          <w:trHeight w:hRule="exact" w:val="900"/>
        </w:trPr>
        <w:tc>
          <w:tcPr>
            <w:tcW w:w="1963" w:type="dxa"/>
            <w:vMerge/>
            <w:tcBorders>
              <w:bottom w:val="single" w:sz="48" w:space="0" w:color="3B3F44"/>
            </w:tcBorders>
          </w:tcPr>
          <w:p w:rsidR="00AA51B4" w:rsidRDefault="00AA51B4"/>
        </w:tc>
        <w:tc>
          <w:tcPr>
            <w:tcW w:w="2878" w:type="dxa"/>
            <w:tcBorders>
              <w:top w:val="single" w:sz="48" w:space="0" w:color="3B3F3F"/>
              <w:bottom w:val="single" w:sz="48" w:space="0" w:color="3B3F44"/>
              <w:right w:val="single" w:sz="50" w:space="0" w:color="3F3F44"/>
            </w:tcBorders>
          </w:tcPr>
          <w:p w:rsidR="00AA51B4" w:rsidRDefault="00614CDB">
            <w:pPr>
              <w:pStyle w:val="TableParagraph"/>
              <w:spacing w:before="49"/>
              <w:ind w:left="80"/>
              <w:rPr>
                <w:sz w:val="20"/>
              </w:rPr>
            </w:pPr>
            <w:r>
              <w:rPr>
                <w:color w:val="050505"/>
                <w:w w:val="115"/>
                <w:sz w:val="20"/>
              </w:rPr>
              <w:t>$0.00</w:t>
            </w:r>
          </w:p>
        </w:tc>
        <w:tc>
          <w:tcPr>
            <w:tcW w:w="2318" w:type="dxa"/>
            <w:gridSpan w:val="2"/>
            <w:tcBorders>
              <w:top w:val="single" w:sz="48" w:space="0" w:color="3B3F3F"/>
              <w:left w:val="single" w:sz="50" w:space="0" w:color="3F3F44"/>
              <w:bottom w:val="single" w:sz="48" w:space="0" w:color="3B3F44"/>
              <w:right w:val="single" w:sz="50" w:space="0" w:color="38383B"/>
            </w:tcBorders>
          </w:tcPr>
          <w:p w:rsidR="00AA51B4" w:rsidRDefault="00614CDB">
            <w:pPr>
              <w:pStyle w:val="TableParagraph"/>
              <w:spacing w:before="30" w:line="264" w:lineRule="auto"/>
              <w:ind w:left="114" w:right="-19" w:hanging="105"/>
              <w:rPr>
                <w:rFonts w:ascii="Times New Roman"/>
                <w:sz w:val="23"/>
              </w:rPr>
            </w:pPr>
            <w:r>
              <w:rPr>
                <w:b/>
                <w:color w:val="212423"/>
                <w:w w:val="95"/>
              </w:rPr>
              <w:t xml:space="preserve">Projected Per Student </w:t>
            </w:r>
            <w:r>
              <w:rPr>
                <w:b/>
                <w:color w:val="212423"/>
                <w:w w:val="90"/>
              </w:rPr>
              <w:t xml:space="preserve">avlngs </w:t>
            </w:r>
            <w:r>
              <w:rPr>
                <w:rFonts w:ascii="Times New Roman"/>
                <w:color w:val="212423"/>
                <w:w w:val="90"/>
                <w:sz w:val="23"/>
              </w:rPr>
              <w:t>(%)</w:t>
            </w:r>
          </w:p>
        </w:tc>
        <w:tc>
          <w:tcPr>
            <w:tcW w:w="1844" w:type="dxa"/>
            <w:tcBorders>
              <w:top w:val="single" w:sz="48" w:space="0" w:color="3B3F3F"/>
              <w:left w:val="single" w:sz="50" w:space="0" w:color="38383B"/>
              <w:bottom w:val="single" w:sz="48" w:space="0" w:color="3B3F44"/>
              <w:right w:val="single" w:sz="46" w:space="0" w:color="383B3B"/>
            </w:tcBorders>
          </w:tcPr>
          <w:p w:rsidR="00AA51B4" w:rsidRDefault="00614CDB">
            <w:pPr>
              <w:pStyle w:val="TableParagraph"/>
              <w:spacing w:before="49"/>
              <w:ind w:left="11"/>
              <w:rPr>
                <w:sz w:val="20"/>
              </w:rPr>
            </w:pPr>
            <w:r>
              <w:rPr>
                <w:color w:val="050505"/>
                <w:spacing w:val="-94"/>
                <w:w w:val="186"/>
                <w:sz w:val="20"/>
              </w:rPr>
              <w:t>1</w:t>
            </w:r>
            <w:r>
              <w:rPr>
                <w:color w:val="050505"/>
                <w:w w:val="105"/>
                <w:sz w:val="20"/>
              </w:rPr>
              <w:t>00%</w:t>
            </w:r>
          </w:p>
        </w:tc>
      </w:tr>
    </w:tbl>
    <w:p w:rsidR="00AA51B4" w:rsidRDefault="00614CDB">
      <w:pPr>
        <w:pStyle w:val="BodyText"/>
        <w:rPr>
          <w:rFonts w:ascii="Arial"/>
          <w:b/>
          <w:i/>
          <w:sz w:val="20"/>
        </w:rPr>
      </w:pPr>
      <w:r>
        <w:rPr>
          <w:noProof/>
        </w:rPr>
        <w:drawing>
          <wp:anchor distT="0" distB="0" distL="0" distR="0" simplePos="0" relativeHeight="268402055" behindDoc="1" locked="0" layoutInCell="1" allowOverlap="1">
            <wp:simplePos x="0" y="0"/>
            <wp:positionH relativeFrom="page">
              <wp:posOffset>1048511</wp:posOffset>
            </wp:positionH>
            <wp:positionV relativeFrom="page">
              <wp:posOffset>1266444</wp:posOffset>
            </wp:positionV>
            <wp:extent cx="207264" cy="829055"/>
            <wp:effectExtent l="0" t="0" r="0" b="0"/>
            <wp:wrapNone/>
            <wp:docPr id="17"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7.jpeg"/>
                    <pic:cNvPicPr/>
                  </pic:nvPicPr>
                  <pic:blipFill>
                    <a:blip r:embed="rId48" cstate="print"/>
                    <a:stretch>
                      <a:fillRect/>
                    </a:stretch>
                  </pic:blipFill>
                  <pic:spPr>
                    <a:xfrm>
                      <a:off x="0" y="0"/>
                      <a:ext cx="207264" cy="829055"/>
                    </a:xfrm>
                    <a:prstGeom prst="rect">
                      <a:avLst/>
                    </a:prstGeom>
                  </pic:spPr>
                </pic:pic>
              </a:graphicData>
            </a:graphic>
          </wp:anchor>
        </w:drawing>
      </w:r>
      <w:r>
        <w:rPr>
          <w:noProof/>
        </w:rPr>
        <w:drawing>
          <wp:anchor distT="0" distB="0" distL="0" distR="0" simplePos="0" relativeHeight="268402079" behindDoc="1" locked="0" layoutInCell="1" allowOverlap="1">
            <wp:simplePos x="0" y="0"/>
            <wp:positionH relativeFrom="page">
              <wp:posOffset>1048511</wp:posOffset>
            </wp:positionH>
            <wp:positionV relativeFrom="page">
              <wp:posOffset>2485644</wp:posOffset>
            </wp:positionV>
            <wp:extent cx="1328927" cy="1121664"/>
            <wp:effectExtent l="0" t="0" r="0" b="0"/>
            <wp:wrapNone/>
            <wp:docPr id="19"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8.jpeg"/>
                    <pic:cNvPicPr/>
                  </pic:nvPicPr>
                  <pic:blipFill>
                    <a:blip r:embed="rId49" cstate="print"/>
                    <a:stretch>
                      <a:fillRect/>
                    </a:stretch>
                  </pic:blipFill>
                  <pic:spPr>
                    <a:xfrm>
                      <a:off x="0" y="0"/>
                      <a:ext cx="1328927" cy="1121664"/>
                    </a:xfrm>
                    <a:prstGeom prst="rect">
                      <a:avLst/>
                    </a:prstGeom>
                  </pic:spPr>
                </pic:pic>
              </a:graphicData>
            </a:graphic>
          </wp:anchor>
        </w:drawing>
      </w:r>
      <w:r>
        <w:rPr>
          <w:noProof/>
        </w:rPr>
        <w:drawing>
          <wp:anchor distT="0" distB="0" distL="0" distR="0" simplePos="0" relativeHeight="268402103" behindDoc="1" locked="0" layoutInCell="1" allowOverlap="1">
            <wp:simplePos x="0" y="0"/>
            <wp:positionH relativeFrom="page">
              <wp:posOffset>1060703</wp:posOffset>
            </wp:positionH>
            <wp:positionV relativeFrom="page">
              <wp:posOffset>4119371</wp:posOffset>
            </wp:positionV>
            <wp:extent cx="1316735" cy="804672"/>
            <wp:effectExtent l="0" t="0" r="0" b="0"/>
            <wp:wrapNone/>
            <wp:docPr id="21"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9.jpeg"/>
                    <pic:cNvPicPr/>
                  </pic:nvPicPr>
                  <pic:blipFill>
                    <a:blip r:embed="rId50" cstate="print"/>
                    <a:stretch>
                      <a:fillRect/>
                    </a:stretch>
                  </pic:blipFill>
                  <pic:spPr>
                    <a:xfrm>
                      <a:off x="0" y="0"/>
                      <a:ext cx="1316735" cy="804672"/>
                    </a:xfrm>
                    <a:prstGeom prst="rect">
                      <a:avLst/>
                    </a:prstGeom>
                  </pic:spPr>
                </pic:pic>
              </a:graphicData>
            </a:graphic>
          </wp:anchor>
        </w:drawing>
      </w: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AA51B4">
      <w:pPr>
        <w:pStyle w:val="BodyText"/>
        <w:rPr>
          <w:rFonts w:ascii="Arial"/>
          <w:b/>
          <w:i/>
          <w:sz w:val="20"/>
        </w:rPr>
      </w:pPr>
    </w:p>
    <w:p w:rsidR="00AA51B4" w:rsidRDefault="00614CDB">
      <w:pPr>
        <w:pStyle w:val="BodyText"/>
        <w:spacing w:before="3"/>
        <w:rPr>
          <w:rFonts w:ascii="Arial"/>
          <w:b/>
          <w:i/>
          <w:sz w:val="19"/>
        </w:rPr>
      </w:pPr>
      <w:r>
        <w:pict>
          <v:line id="_x0000_s1041" style="position:absolute;z-index:1456;mso-wrap-distance-left:0;mso-wrap-distance-right:0;mso-position-horizontal-relative:page" from="70.05pt,14pt" to="542.65pt,14pt" strokecolor="#080808" strokeweight=".67228mm">
            <w10:wrap type="topAndBottom" anchorx="page"/>
          </v:line>
        </w:pict>
      </w:r>
    </w:p>
    <w:p w:rsidR="00AA51B4" w:rsidRDefault="00614CDB">
      <w:pPr>
        <w:tabs>
          <w:tab w:val="left" w:pos="4798"/>
          <w:tab w:val="left" w:pos="8386"/>
        </w:tabs>
        <w:spacing w:before="99"/>
        <w:ind w:left="149"/>
        <w:rPr>
          <w:rFonts w:ascii="Arial"/>
          <w:b/>
          <w:i/>
          <w:sz w:val="19"/>
        </w:rPr>
      </w:pPr>
      <w:r>
        <w:rPr>
          <w:rFonts w:ascii="Arial"/>
          <w:b/>
          <w:i/>
          <w:color w:val="050505"/>
          <w:w w:val="95"/>
          <w:sz w:val="19"/>
        </w:rPr>
        <w:t>[Proposal</w:t>
      </w:r>
      <w:r>
        <w:rPr>
          <w:rFonts w:ascii="Arial"/>
          <w:b/>
          <w:i/>
          <w:color w:val="050505"/>
          <w:spacing w:val="-3"/>
          <w:w w:val="95"/>
          <w:sz w:val="19"/>
        </w:rPr>
        <w:t xml:space="preserve"> </w:t>
      </w:r>
      <w:r>
        <w:rPr>
          <w:rFonts w:ascii="Arial"/>
          <w:b/>
          <w:i/>
          <w:color w:val="050505"/>
          <w:w w:val="95"/>
          <w:sz w:val="19"/>
        </w:rPr>
        <w:t>No.]</w:t>
      </w:r>
      <w:r>
        <w:rPr>
          <w:rFonts w:ascii="Arial"/>
          <w:b/>
          <w:i/>
          <w:color w:val="050505"/>
          <w:w w:val="95"/>
          <w:sz w:val="19"/>
        </w:rPr>
        <w:tab/>
      </w:r>
      <w:r>
        <w:rPr>
          <w:rFonts w:ascii="Times New Roman"/>
          <w:color w:val="050505"/>
          <w:sz w:val="20"/>
        </w:rPr>
        <w:t>2</w:t>
      </w:r>
      <w:r>
        <w:rPr>
          <w:rFonts w:ascii="Times New Roman"/>
          <w:color w:val="050505"/>
          <w:sz w:val="20"/>
        </w:rPr>
        <w:tab/>
      </w:r>
      <w:r>
        <w:rPr>
          <w:rFonts w:ascii="Arial"/>
          <w:b/>
          <w:i/>
          <w:color w:val="050505"/>
          <w:w w:val="90"/>
          <w:sz w:val="19"/>
        </w:rPr>
        <w:t>[Publish</w:t>
      </w:r>
      <w:r>
        <w:rPr>
          <w:rFonts w:ascii="Arial"/>
          <w:b/>
          <w:i/>
          <w:color w:val="050505"/>
          <w:spacing w:val="-18"/>
          <w:w w:val="90"/>
          <w:sz w:val="19"/>
        </w:rPr>
        <w:t xml:space="preserve"> </w:t>
      </w:r>
      <w:r>
        <w:rPr>
          <w:rFonts w:ascii="Arial"/>
          <w:b/>
          <w:i/>
          <w:color w:val="050505"/>
          <w:w w:val="90"/>
          <w:sz w:val="19"/>
        </w:rPr>
        <w:t>Date]</w:t>
      </w:r>
    </w:p>
    <w:p w:rsidR="00AA51B4" w:rsidRDefault="00AA51B4">
      <w:pPr>
        <w:rPr>
          <w:rFonts w:ascii="Arial"/>
          <w:sz w:val="19"/>
        </w:rPr>
        <w:sectPr w:rsidR="00AA51B4">
          <w:pgSz w:w="12220" w:h="15780"/>
          <w:pgMar w:top="1460" w:right="1240" w:bottom="280" w:left="1280" w:header="720" w:footer="720" w:gutter="0"/>
          <w:cols w:space="720"/>
        </w:sectPr>
      </w:pPr>
    </w:p>
    <w:p w:rsidR="00AA51B4" w:rsidRDefault="00614CDB">
      <w:pPr>
        <w:pStyle w:val="Heading3"/>
        <w:numPr>
          <w:ilvl w:val="0"/>
          <w:numId w:val="6"/>
        </w:numPr>
        <w:tabs>
          <w:tab w:val="left" w:pos="848"/>
        </w:tabs>
        <w:spacing w:before="66"/>
        <w:ind w:right="0"/>
        <w:rPr>
          <w:rFonts w:ascii="Arial"/>
        </w:rPr>
      </w:pPr>
      <w:r>
        <w:rPr>
          <w:rFonts w:ascii="Arial"/>
          <w:color w:val="0A0A0A"/>
          <w:w w:val="90"/>
        </w:rPr>
        <w:lastRenderedPageBreak/>
        <w:t>PROJECT</w:t>
      </w:r>
      <w:r>
        <w:rPr>
          <w:rFonts w:ascii="Arial"/>
          <w:color w:val="0A0A0A"/>
          <w:spacing w:val="-18"/>
          <w:w w:val="90"/>
        </w:rPr>
        <w:t xml:space="preserve"> </w:t>
      </w:r>
      <w:r>
        <w:rPr>
          <w:rFonts w:ascii="Arial"/>
          <w:color w:val="0A0A0A"/>
          <w:w w:val="90"/>
        </w:rPr>
        <w:t>GOALS</w:t>
      </w:r>
    </w:p>
    <w:p w:rsidR="00AA51B4" w:rsidRDefault="00AA51B4">
      <w:pPr>
        <w:pStyle w:val="BodyText"/>
        <w:spacing w:before="1"/>
        <w:rPr>
          <w:rFonts w:ascii="Arial"/>
          <w:b/>
          <w:sz w:val="28"/>
        </w:rPr>
      </w:pPr>
    </w:p>
    <w:p w:rsidR="00AA51B4" w:rsidRDefault="00614CDB">
      <w:pPr>
        <w:spacing w:line="276" w:lineRule="auto"/>
        <w:ind w:left="837" w:right="203" w:firstLine="4"/>
        <w:jc w:val="both"/>
        <w:rPr>
          <w:rFonts w:ascii="Arial"/>
        </w:rPr>
      </w:pPr>
      <w:r>
        <w:rPr>
          <w:rFonts w:ascii="Arial"/>
          <w:color w:val="0A0A0A"/>
          <w:w w:val="91"/>
        </w:rPr>
        <w:t xml:space="preserve">The </w:t>
      </w:r>
      <w:r>
        <w:rPr>
          <w:rFonts w:ascii="Arial"/>
          <w:color w:val="0A0A0A"/>
          <w:spacing w:val="-2"/>
          <w:w w:val="102"/>
        </w:rPr>
        <w:t>main</w:t>
      </w:r>
      <w:r>
        <w:rPr>
          <w:rFonts w:ascii="Arial"/>
          <w:color w:val="0A0A0A"/>
          <w:w w:val="102"/>
        </w:rPr>
        <w:t xml:space="preserve"> </w:t>
      </w:r>
      <w:r>
        <w:rPr>
          <w:rFonts w:ascii="Arial"/>
          <w:color w:val="0A0A0A"/>
          <w:w w:val="96"/>
        </w:rPr>
        <w:t xml:space="preserve">focus </w:t>
      </w:r>
      <w:r>
        <w:rPr>
          <w:rFonts w:ascii="Arial"/>
          <w:color w:val="0A0A0A"/>
          <w:w w:val="105"/>
        </w:rPr>
        <w:t xml:space="preserve">of </w:t>
      </w:r>
      <w:r>
        <w:rPr>
          <w:rFonts w:ascii="Arial"/>
          <w:color w:val="0A0A0A"/>
          <w:w w:val="103"/>
        </w:rPr>
        <w:t xml:space="preserve">this </w:t>
      </w:r>
      <w:r>
        <w:rPr>
          <w:rFonts w:ascii="Arial"/>
          <w:color w:val="0A0A0A"/>
          <w:w w:val="102"/>
        </w:rPr>
        <w:t xml:space="preserve">project </w:t>
      </w:r>
      <w:r>
        <w:rPr>
          <w:rFonts w:ascii="Arial"/>
          <w:color w:val="0A0A0A"/>
          <w:spacing w:val="-16"/>
          <w:w w:val="125"/>
        </w:rPr>
        <w:t>is</w:t>
      </w:r>
      <w:r>
        <w:rPr>
          <w:rFonts w:ascii="Arial"/>
          <w:color w:val="0A0A0A"/>
          <w:w w:val="125"/>
        </w:rPr>
        <w:t xml:space="preserve"> </w:t>
      </w:r>
      <w:r>
        <w:rPr>
          <w:rFonts w:ascii="Arial"/>
          <w:color w:val="0A0A0A"/>
          <w:w w:val="113"/>
        </w:rPr>
        <w:t xml:space="preserve">to </w:t>
      </w:r>
      <w:r>
        <w:rPr>
          <w:rFonts w:ascii="Arial"/>
          <w:color w:val="0A0A0A"/>
          <w:w w:val="101"/>
        </w:rPr>
        <w:t xml:space="preserve">prove </w:t>
      </w:r>
      <w:r>
        <w:rPr>
          <w:rFonts w:ascii="Arial"/>
          <w:color w:val="0A0A0A"/>
          <w:w w:val="105"/>
        </w:rPr>
        <w:t xml:space="preserve">the </w:t>
      </w:r>
      <w:r>
        <w:rPr>
          <w:rFonts w:ascii="Arial"/>
          <w:color w:val="0A0A0A"/>
          <w:spacing w:val="-1"/>
          <w:w w:val="104"/>
        </w:rPr>
        <w:t>feasibility</w:t>
      </w:r>
      <w:r>
        <w:rPr>
          <w:rFonts w:ascii="Arial"/>
          <w:color w:val="0A0A0A"/>
          <w:w w:val="104"/>
        </w:rPr>
        <w:t xml:space="preserve"> </w:t>
      </w:r>
      <w:r>
        <w:rPr>
          <w:rFonts w:ascii="Arial"/>
          <w:color w:val="0A0A0A"/>
          <w:w w:val="97"/>
        </w:rPr>
        <w:t xml:space="preserve">and effectiveness </w:t>
      </w:r>
      <w:r>
        <w:rPr>
          <w:rFonts w:ascii="Arial"/>
          <w:color w:val="0A0A0A"/>
          <w:w w:val="105"/>
        </w:rPr>
        <w:t xml:space="preserve">of </w:t>
      </w:r>
      <w:r>
        <w:rPr>
          <w:rFonts w:ascii="Arial"/>
          <w:color w:val="0A0A0A"/>
          <w:w w:val="97"/>
        </w:rPr>
        <w:t xml:space="preserve">replacing </w:t>
      </w:r>
      <w:r>
        <w:rPr>
          <w:rFonts w:ascii="Arial"/>
          <w:color w:val="0A0A0A"/>
          <w:w w:val="105"/>
        </w:rPr>
        <w:t xml:space="preserve">the current high-cost (but </w:t>
      </w:r>
      <w:r>
        <w:rPr>
          <w:rFonts w:ascii="Arial"/>
          <w:color w:val="0A0A0A"/>
          <w:spacing w:val="-3"/>
          <w:w w:val="105"/>
        </w:rPr>
        <w:t xml:space="preserve">high </w:t>
      </w:r>
      <w:r>
        <w:rPr>
          <w:rFonts w:ascii="Arial"/>
          <w:color w:val="0A0A0A"/>
          <w:w w:val="105"/>
        </w:rPr>
        <w:t xml:space="preserve">quality) required textbook and associated onllne resources for Math 2261 (Calculus I) by high-quality no-cost instructional materials, </w:t>
      </w:r>
      <w:r>
        <w:rPr>
          <w:rFonts w:ascii="Arial"/>
          <w:color w:val="0A0A0A"/>
          <w:spacing w:val="-4"/>
          <w:w w:val="105"/>
        </w:rPr>
        <w:t>including</w:t>
      </w:r>
      <w:r>
        <w:rPr>
          <w:rFonts w:ascii="Arial"/>
          <w:color w:val="0A0A0A"/>
          <w:spacing w:val="-34"/>
          <w:w w:val="105"/>
        </w:rPr>
        <w:t xml:space="preserve"> </w:t>
      </w:r>
      <w:r>
        <w:rPr>
          <w:rFonts w:ascii="Arial"/>
          <w:color w:val="0A0A0A"/>
          <w:w w:val="105"/>
        </w:rPr>
        <w:t>a</w:t>
      </w:r>
      <w:r>
        <w:rPr>
          <w:rFonts w:ascii="Arial"/>
          <w:color w:val="0A0A0A"/>
          <w:spacing w:val="-24"/>
          <w:w w:val="105"/>
        </w:rPr>
        <w:t xml:space="preserve"> </w:t>
      </w:r>
      <w:r>
        <w:rPr>
          <w:rFonts w:ascii="Arial"/>
          <w:color w:val="0A0A0A"/>
          <w:w w:val="105"/>
        </w:rPr>
        <w:t>free</w:t>
      </w:r>
      <w:r>
        <w:rPr>
          <w:rFonts w:ascii="Arial"/>
          <w:color w:val="0A0A0A"/>
          <w:spacing w:val="-16"/>
          <w:w w:val="105"/>
        </w:rPr>
        <w:t xml:space="preserve"> </w:t>
      </w:r>
      <w:r>
        <w:rPr>
          <w:rFonts w:ascii="Arial"/>
          <w:color w:val="0A0A0A"/>
          <w:w w:val="105"/>
        </w:rPr>
        <w:t>electronic</w:t>
      </w:r>
      <w:r>
        <w:rPr>
          <w:rFonts w:ascii="Arial"/>
          <w:color w:val="0A0A0A"/>
          <w:spacing w:val="-30"/>
          <w:w w:val="105"/>
        </w:rPr>
        <w:t xml:space="preserve"> </w:t>
      </w:r>
      <w:r>
        <w:rPr>
          <w:rFonts w:ascii="Arial"/>
          <w:color w:val="0A0A0A"/>
          <w:w w:val="105"/>
        </w:rPr>
        <w:t>textbook,</w:t>
      </w:r>
      <w:r>
        <w:rPr>
          <w:rFonts w:ascii="Arial"/>
          <w:color w:val="0A0A0A"/>
          <w:spacing w:val="-18"/>
          <w:w w:val="105"/>
        </w:rPr>
        <w:t xml:space="preserve"> </w:t>
      </w:r>
      <w:r>
        <w:rPr>
          <w:rFonts w:ascii="Arial"/>
          <w:color w:val="0A0A0A"/>
          <w:w w:val="105"/>
        </w:rPr>
        <w:t>supplemental</w:t>
      </w:r>
      <w:r>
        <w:rPr>
          <w:rFonts w:ascii="Arial"/>
          <w:color w:val="0A0A0A"/>
          <w:spacing w:val="-18"/>
          <w:w w:val="105"/>
        </w:rPr>
        <w:t xml:space="preserve"> </w:t>
      </w:r>
      <w:r>
        <w:rPr>
          <w:rFonts w:ascii="Arial"/>
          <w:color w:val="0A0A0A"/>
          <w:w w:val="105"/>
        </w:rPr>
        <w:t>handouts/worksheets</w:t>
      </w:r>
      <w:r>
        <w:rPr>
          <w:rFonts w:ascii="Arial"/>
          <w:color w:val="0A0A0A"/>
          <w:spacing w:val="-17"/>
          <w:w w:val="105"/>
        </w:rPr>
        <w:t xml:space="preserve"> </w:t>
      </w:r>
      <w:r>
        <w:rPr>
          <w:rFonts w:ascii="Arial"/>
          <w:color w:val="0A0A0A"/>
          <w:w w:val="105"/>
        </w:rPr>
        <w:t>that</w:t>
      </w:r>
      <w:r>
        <w:rPr>
          <w:rFonts w:ascii="Arial"/>
          <w:color w:val="0A0A0A"/>
          <w:spacing w:val="-13"/>
          <w:w w:val="105"/>
        </w:rPr>
        <w:t xml:space="preserve"> </w:t>
      </w:r>
      <w:r>
        <w:rPr>
          <w:rFonts w:ascii="Arial"/>
          <w:color w:val="0A0A0A"/>
          <w:w w:val="105"/>
        </w:rPr>
        <w:t>are</w:t>
      </w:r>
      <w:r>
        <w:rPr>
          <w:rFonts w:ascii="Arial"/>
          <w:color w:val="0A0A0A"/>
          <w:spacing w:val="-20"/>
          <w:w w:val="105"/>
        </w:rPr>
        <w:t xml:space="preserve"> </w:t>
      </w:r>
      <w:r>
        <w:rPr>
          <w:rFonts w:ascii="Arial"/>
          <w:color w:val="0A0A0A"/>
          <w:w w:val="105"/>
        </w:rPr>
        <w:t xml:space="preserve">either freely available or created specifically by us for </w:t>
      </w:r>
      <w:r>
        <w:rPr>
          <w:rFonts w:ascii="Arial"/>
          <w:color w:val="0A0A0A"/>
          <w:spacing w:val="-3"/>
          <w:w w:val="105"/>
        </w:rPr>
        <w:t xml:space="preserve">this </w:t>
      </w:r>
      <w:r>
        <w:rPr>
          <w:rFonts w:ascii="Arial"/>
          <w:color w:val="0A0A0A"/>
          <w:w w:val="105"/>
        </w:rPr>
        <w:t>course, and an optional computerized</w:t>
      </w:r>
      <w:r>
        <w:rPr>
          <w:rFonts w:ascii="Arial"/>
          <w:color w:val="0A0A0A"/>
          <w:spacing w:val="-26"/>
          <w:w w:val="105"/>
        </w:rPr>
        <w:t xml:space="preserve"> </w:t>
      </w:r>
      <w:r>
        <w:rPr>
          <w:rFonts w:ascii="Arial"/>
          <w:color w:val="0A0A0A"/>
          <w:w w:val="105"/>
        </w:rPr>
        <w:t>homework</w:t>
      </w:r>
      <w:r>
        <w:rPr>
          <w:rFonts w:ascii="Arial"/>
          <w:color w:val="0A0A0A"/>
          <w:spacing w:val="-25"/>
          <w:w w:val="105"/>
        </w:rPr>
        <w:t xml:space="preserve"> </w:t>
      </w:r>
      <w:r>
        <w:rPr>
          <w:rFonts w:ascii="Arial"/>
          <w:color w:val="0A0A0A"/>
          <w:w w:val="105"/>
        </w:rPr>
        <w:t>system,</w:t>
      </w:r>
      <w:r>
        <w:rPr>
          <w:rFonts w:ascii="Arial"/>
          <w:color w:val="0A0A0A"/>
          <w:spacing w:val="-30"/>
          <w:w w:val="105"/>
        </w:rPr>
        <w:t xml:space="preserve"> </w:t>
      </w:r>
      <w:r>
        <w:rPr>
          <w:rFonts w:ascii="Arial"/>
          <w:color w:val="0A0A0A"/>
          <w:w w:val="105"/>
        </w:rPr>
        <w:t>such</w:t>
      </w:r>
      <w:r>
        <w:rPr>
          <w:rFonts w:ascii="Arial"/>
          <w:color w:val="0A0A0A"/>
          <w:spacing w:val="-23"/>
          <w:w w:val="105"/>
        </w:rPr>
        <w:t xml:space="preserve"> </w:t>
      </w:r>
      <w:r>
        <w:rPr>
          <w:rFonts w:ascii="Arial"/>
          <w:color w:val="0A0A0A"/>
          <w:w w:val="105"/>
        </w:rPr>
        <w:t>as</w:t>
      </w:r>
      <w:r>
        <w:rPr>
          <w:rFonts w:ascii="Arial"/>
          <w:color w:val="0A0A0A"/>
          <w:spacing w:val="-34"/>
          <w:w w:val="105"/>
        </w:rPr>
        <w:t xml:space="preserve"> </w:t>
      </w:r>
      <w:r>
        <w:rPr>
          <w:rFonts w:ascii="Arial"/>
          <w:color w:val="0A0A0A"/>
          <w:w w:val="105"/>
        </w:rPr>
        <w:t>the</w:t>
      </w:r>
      <w:r>
        <w:rPr>
          <w:rFonts w:ascii="Arial"/>
          <w:color w:val="0A0A0A"/>
          <w:spacing w:val="-30"/>
          <w:w w:val="105"/>
        </w:rPr>
        <w:t xml:space="preserve"> </w:t>
      </w:r>
      <w:r>
        <w:rPr>
          <w:rFonts w:ascii="Arial"/>
          <w:color w:val="0A0A0A"/>
          <w:w w:val="105"/>
        </w:rPr>
        <w:t>open-source,</w:t>
      </w:r>
      <w:r>
        <w:rPr>
          <w:rFonts w:ascii="Arial"/>
          <w:color w:val="0A0A0A"/>
          <w:spacing w:val="-26"/>
          <w:w w:val="105"/>
        </w:rPr>
        <w:t xml:space="preserve"> </w:t>
      </w:r>
      <w:r>
        <w:rPr>
          <w:rFonts w:ascii="Arial"/>
          <w:color w:val="0A0A0A"/>
          <w:w w:val="105"/>
        </w:rPr>
        <w:t>freely-available</w:t>
      </w:r>
      <w:r>
        <w:rPr>
          <w:rFonts w:ascii="Arial"/>
          <w:color w:val="0A0A0A"/>
          <w:spacing w:val="-22"/>
          <w:w w:val="105"/>
        </w:rPr>
        <w:t xml:space="preserve"> </w:t>
      </w:r>
      <w:r>
        <w:rPr>
          <w:rFonts w:ascii="Arial"/>
          <w:color w:val="0A0A0A"/>
          <w:w w:val="105"/>
        </w:rPr>
        <w:t xml:space="preserve">WeBWorK system, that could replace MyMathlab. </w:t>
      </w:r>
      <w:r>
        <w:rPr>
          <w:rFonts w:ascii="Arial"/>
          <w:color w:val="0A0A0A"/>
          <w:spacing w:val="-27"/>
          <w:w w:val="125"/>
        </w:rPr>
        <w:t xml:space="preserve">It </w:t>
      </w:r>
      <w:r>
        <w:rPr>
          <w:rFonts w:ascii="Arial"/>
          <w:color w:val="0A0A0A"/>
          <w:w w:val="105"/>
        </w:rPr>
        <w:t xml:space="preserve">is </w:t>
      </w:r>
      <w:r>
        <w:rPr>
          <w:rFonts w:ascii="Arial"/>
          <w:color w:val="0A0A0A"/>
          <w:spacing w:val="-6"/>
          <w:w w:val="105"/>
        </w:rPr>
        <w:t xml:space="preserve">Important </w:t>
      </w:r>
      <w:r>
        <w:rPr>
          <w:rFonts w:ascii="Arial"/>
          <w:color w:val="0A0A0A"/>
          <w:w w:val="105"/>
        </w:rPr>
        <w:t xml:space="preserve">to </w:t>
      </w:r>
      <w:r>
        <w:rPr>
          <w:rFonts w:ascii="Arial"/>
          <w:color w:val="0A0A0A"/>
          <w:spacing w:val="-7"/>
          <w:w w:val="125"/>
        </w:rPr>
        <w:t xml:space="preserve">identify </w:t>
      </w:r>
      <w:r>
        <w:rPr>
          <w:rFonts w:ascii="Arial"/>
          <w:color w:val="0A0A0A"/>
          <w:w w:val="105"/>
        </w:rPr>
        <w:t xml:space="preserve">those no-cost options that are not lower </w:t>
      </w:r>
      <w:r>
        <w:rPr>
          <w:rFonts w:ascii="Arial"/>
          <w:color w:val="0A0A0A"/>
          <w:spacing w:val="-13"/>
          <w:w w:val="125"/>
        </w:rPr>
        <w:t xml:space="preserve">in </w:t>
      </w:r>
      <w:r>
        <w:rPr>
          <w:rFonts w:ascii="Arial"/>
          <w:color w:val="0A0A0A"/>
          <w:w w:val="105"/>
        </w:rPr>
        <w:t xml:space="preserve">quality or effectiveness than the current (high-cost) </w:t>
      </w:r>
      <w:r>
        <w:rPr>
          <w:rFonts w:ascii="Arial"/>
          <w:color w:val="0A0A0A"/>
          <w:spacing w:val="-1"/>
          <w:w w:val="101"/>
        </w:rPr>
        <w:t>options,</w:t>
      </w:r>
      <w:r>
        <w:rPr>
          <w:rFonts w:ascii="Arial"/>
          <w:color w:val="0A0A0A"/>
          <w:spacing w:val="-11"/>
          <w:w w:val="101"/>
        </w:rPr>
        <w:t xml:space="preserve"> </w:t>
      </w:r>
      <w:r>
        <w:rPr>
          <w:rFonts w:ascii="Arial"/>
          <w:color w:val="0A0A0A"/>
          <w:w w:val="98"/>
        </w:rPr>
        <w:t>and</w:t>
      </w:r>
      <w:r>
        <w:rPr>
          <w:rFonts w:ascii="Arial"/>
          <w:color w:val="0A0A0A"/>
          <w:spacing w:val="-12"/>
          <w:w w:val="98"/>
        </w:rPr>
        <w:t xml:space="preserve"> </w:t>
      </w:r>
      <w:r>
        <w:rPr>
          <w:rFonts w:ascii="Arial"/>
          <w:color w:val="0A0A0A"/>
          <w:w w:val="93"/>
        </w:rPr>
        <w:t>so</w:t>
      </w:r>
      <w:r>
        <w:rPr>
          <w:rFonts w:ascii="Arial"/>
          <w:color w:val="0A0A0A"/>
          <w:spacing w:val="-16"/>
          <w:w w:val="93"/>
        </w:rPr>
        <w:t xml:space="preserve"> </w:t>
      </w:r>
      <w:r>
        <w:rPr>
          <w:rFonts w:ascii="Arial"/>
          <w:color w:val="0A0A0A"/>
          <w:w w:val="119"/>
        </w:rPr>
        <w:t>time</w:t>
      </w:r>
      <w:r>
        <w:rPr>
          <w:rFonts w:ascii="Arial"/>
          <w:color w:val="0A0A0A"/>
          <w:spacing w:val="-30"/>
          <w:w w:val="119"/>
        </w:rPr>
        <w:t xml:space="preserve"> </w:t>
      </w:r>
      <w:r>
        <w:rPr>
          <w:rFonts w:ascii="Arial"/>
          <w:color w:val="0A0A0A"/>
          <w:spacing w:val="-22"/>
          <w:w w:val="140"/>
        </w:rPr>
        <w:t>is</w:t>
      </w:r>
      <w:r>
        <w:rPr>
          <w:rFonts w:ascii="Arial"/>
          <w:color w:val="0A0A0A"/>
          <w:spacing w:val="-33"/>
          <w:w w:val="140"/>
        </w:rPr>
        <w:t xml:space="preserve"> </w:t>
      </w:r>
      <w:r>
        <w:rPr>
          <w:rFonts w:ascii="Arial"/>
          <w:color w:val="0A0A0A"/>
          <w:w w:val="97"/>
        </w:rPr>
        <w:t>needed</w:t>
      </w:r>
      <w:r>
        <w:rPr>
          <w:rFonts w:ascii="Arial"/>
          <w:color w:val="0A0A0A"/>
          <w:spacing w:val="-12"/>
          <w:w w:val="97"/>
        </w:rPr>
        <w:t xml:space="preserve"> </w:t>
      </w:r>
      <w:r>
        <w:rPr>
          <w:rFonts w:ascii="Arial"/>
          <w:color w:val="0A0A0A"/>
          <w:w w:val="113"/>
        </w:rPr>
        <w:t>to</w:t>
      </w:r>
      <w:r>
        <w:rPr>
          <w:rFonts w:ascii="Arial"/>
          <w:color w:val="0A0A0A"/>
          <w:spacing w:val="-14"/>
          <w:w w:val="113"/>
        </w:rPr>
        <w:t xml:space="preserve"> </w:t>
      </w:r>
      <w:r>
        <w:rPr>
          <w:rFonts w:ascii="Arial"/>
          <w:color w:val="0A0A0A"/>
          <w:spacing w:val="1"/>
          <w:w w:val="97"/>
        </w:rPr>
        <w:t>evaluate</w:t>
      </w:r>
      <w:r>
        <w:rPr>
          <w:rFonts w:ascii="Arial"/>
          <w:color w:val="0A0A0A"/>
          <w:spacing w:val="-5"/>
          <w:w w:val="97"/>
        </w:rPr>
        <w:t xml:space="preserve"> </w:t>
      </w:r>
      <w:r>
        <w:rPr>
          <w:rFonts w:ascii="Arial"/>
          <w:color w:val="0A0A0A"/>
          <w:w w:val="102"/>
        </w:rPr>
        <w:t>and/or</w:t>
      </w:r>
      <w:r>
        <w:rPr>
          <w:rFonts w:ascii="Arial"/>
          <w:color w:val="0A0A0A"/>
          <w:spacing w:val="3"/>
          <w:w w:val="102"/>
        </w:rPr>
        <w:t xml:space="preserve"> </w:t>
      </w:r>
      <w:r>
        <w:rPr>
          <w:rFonts w:ascii="Arial"/>
          <w:color w:val="0A0A0A"/>
          <w:w w:val="98"/>
        </w:rPr>
        <w:t>create</w:t>
      </w:r>
      <w:r>
        <w:rPr>
          <w:rFonts w:ascii="Arial"/>
          <w:color w:val="0A0A0A"/>
          <w:spacing w:val="-3"/>
          <w:w w:val="98"/>
        </w:rPr>
        <w:t xml:space="preserve"> </w:t>
      </w:r>
      <w:r>
        <w:rPr>
          <w:rFonts w:ascii="Arial"/>
          <w:color w:val="0A0A0A"/>
          <w:w w:val="93"/>
        </w:rPr>
        <w:t>such</w:t>
      </w:r>
      <w:r>
        <w:rPr>
          <w:rFonts w:ascii="Arial"/>
          <w:color w:val="0A0A0A"/>
          <w:spacing w:val="6"/>
          <w:w w:val="93"/>
        </w:rPr>
        <w:t xml:space="preserve"> </w:t>
      </w:r>
      <w:r>
        <w:rPr>
          <w:rFonts w:ascii="Arial"/>
          <w:color w:val="0A0A0A"/>
        </w:rPr>
        <w:t>materials.</w:t>
      </w:r>
    </w:p>
    <w:p w:rsidR="00AA51B4" w:rsidRDefault="00AA51B4">
      <w:pPr>
        <w:pStyle w:val="BodyText"/>
        <w:spacing w:before="5"/>
        <w:rPr>
          <w:rFonts w:ascii="Arial"/>
          <w:sz w:val="17"/>
        </w:rPr>
      </w:pPr>
    </w:p>
    <w:p w:rsidR="00AA51B4" w:rsidRDefault="00614CDB">
      <w:pPr>
        <w:ind w:left="852"/>
        <w:jc w:val="both"/>
        <w:rPr>
          <w:rFonts w:ascii="Arial"/>
        </w:rPr>
      </w:pPr>
      <w:r>
        <w:rPr>
          <w:rFonts w:ascii="Arial"/>
          <w:color w:val="0A0A0A"/>
          <w:w w:val="105"/>
        </w:rPr>
        <w:t xml:space="preserve">Students </w:t>
      </w:r>
      <w:r>
        <w:rPr>
          <w:rFonts w:ascii="Arial"/>
          <w:color w:val="0A0A0A"/>
          <w:spacing w:val="-19"/>
          <w:w w:val="125"/>
        </w:rPr>
        <w:t xml:space="preserve">in </w:t>
      </w:r>
      <w:r>
        <w:rPr>
          <w:rFonts w:ascii="Arial"/>
          <w:color w:val="0A0A0A"/>
          <w:w w:val="105"/>
        </w:rPr>
        <w:t>the Calculus sequence currently must purchase a textbook that costs over</w:t>
      </w:r>
    </w:p>
    <w:p w:rsidR="00AA51B4" w:rsidRDefault="00614CDB">
      <w:pPr>
        <w:spacing w:before="32" w:line="276" w:lineRule="auto"/>
        <w:ind w:left="852" w:right="170"/>
        <w:jc w:val="both"/>
        <w:rPr>
          <w:rFonts w:ascii="Arial"/>
        </w:rPr>
      </w:pPr>
      <w:r>
        <w:rPr>
          <w:rFonts w:ascii="Arial"/>
          <w:color w:val="0A0A0A"/>
          <w:spacing w:val="-11"/>
          <w:w w:val="125"/>
        </w:rPr>
        <w:t>$150,</w:t>
      </w:r>
      <w:r>
        <w:rPr>
          <w:rFonts w:ascii="Arial"/>
          <w:color w:val="0A0A0A"/>
          <w:w w:val="125"/>
        </w:rPr>
        <w:t xml:space="preserve"> </w:t>
      </w:r>
      <w:r>
        <w:rPr>
          <w:rFonts w:ascii="Arial"/>
          <w:color w:val="0A0A0A"/>
          <w:w w:val="101"/>
        </w:rPr>
        <w:t xml:space="preserve">which </w:t>
      </w:r>
      <w:r>
        <w:rPr>
          <w:rFonts w:ascii="Arial"/>
          <w:color w:val="0A0A0A"/>
          <w:spacing w:val="-22"/>
          <w:w w:val="117"/>
        </w:rPr>
        <w:t>Is</w:t>
      </w:r>
      <w:r>
        <w:rPr>
          <w:rFonts w:ascii="Arial"/>
          <w:color w:val="0A0A0A"/>
          <w:w w:val="117"/>
        </w:rPr>
        <w:t xml:space="preserve"> </w:t>
      </w:r>
      <w:r>
        <w:rPr>
          <w:rFonts w:ascii="Arial"/>
          <w:color w:val="0A0A0A"/>
          <w:w w:val="98"/>
        </w:rPr>
        <w:t xml:space="preserve">burdensome, </w:t>
      </w:r>
      <w:r>
        <w:rPr>
          <w:rFonts w:ascii="Arial"/>
          <w:color w:val="0A0A0A"/>
          <w:w w:val="96"/>
        </w:rPr>
        <w:t xml:space="preserve">especially </w:t>
      </w:r>
      <w:r>
        <w:rPr>
          <w:rFonts w:ascii="Arial"/>
          <w:color w:val="0A0A0A"/>
          <w:w w:val="116"/>
        </w:rPr>
        <w:t xml:space="preserve">to </w:t>
      </w:r>
      <w:r>
        <w:rPr>
          <w:rFonts w:ascii="Arial"/>
          <w:color w:val="0A0A0A"/>
          <w:w w:val="101"/>
        </w:rPr>
        <w:t xml:space="preserve">low-income </w:t>
      </w:r>
      <w:r>
        <w:rPr>
          <w:rFonts w:ascii="Arial"/>
          <w:color w:val="0A0A0A"/>
          <w:w w:val="95"/>
        </w:rPr>
        <w:t xml:space="preserve">and </w:t>
      </w:r>
      <w:r>
        <w:rPr>
          <w:rFonts w:ascii="Arial"/>
          <w:color w:val="0A0A0A"/>
          <w:spacing w:val="-1"/>
          <w:w w:val="107"/>
        </w:rPr>
        <w:t>non-traditional</w:t>
      </w:r>
      <w:r>
        <w:rPr>
          <w:rFonts w:ascii="Arial"/>
          <w:color w:val="0A0A0A"/>
          <w:w w:val="107"/>
        </w:rPr>
        <w:t xml:space="preserve"> </w:t>
      </w:r>
      <w:r>
        <w:rPr>
          <w:rFonts w:ascii="Arial"/>
          <w:color w:val="0A0A0A"/>
          <w:w w:val="98"/>
        </w:rPr>
        <w:t xml:space="preserve">students. </w:t>
      </w:r>
      <w:r>
        <w:rPr>
          <w:rFonts w:ascii="Arial"/>
          <w:color w:val="0A0A0A"/>
          <w:w w:val="105"/>
        </w:rPr>
        <w:t>Even</w:t>
      </w:r>
      <w:r>
        <w:rPr>
          <w:rFonts w:ascii="Arial"/>
          <w:color w:val="0A0A0A"/>
          <w:spacing w:val="-32"/>
          <w:w w:val="105"/>
        </w:rPr>
        <w:t xml:space="preserve"> </w:t>
      </w:r>
      <w:r>
        <w:rPr>
          <w:rFonts w:ascii="Arial"/>
          <w:color w:val="0A0A0A"/>
          <w:w w:val="105"/>
        </w:rPr>
        <w:t>students</w:t>
      </w:r>
      <w:r>
        <w:rPr>
          <w:rFonts w:ascii="Arial"/>
          <w:color w:val="0A0A0A"/>
          <w:spacing w:val="-30"/>
          <w:w w:val="105"/>
        </w:rPr>
        <w:t xml:space="preserve"> </w:t>
      </w:r>
      <w:r>
        <w:rPr>
          <w:rFonts w:ascii="Arial"/>
          <w:color w:val="0A0A0A"/>
          <w:w w:val="105"/>
        </w:rPr>
        <w:t>who</w:t>
      </w:r>
      <w:r>
        <w:rPr>
          <w:rFonts w:ascii="Arial"/>
          <w:color w:val="0A0A0A"/>
          <w:spacing w:val="-21"/>
          <w:w w:val="105"/>
        </w:rPr>
        <w:t xml:space="preserve"> </w:t>
      </w:r>
      <w:r>
        <w:rPr>
          <w:rFonts w:ascii="Arial"/>
          <w:color w:val="0A0A0A"/>
          <w:w w:val="105"/>
        </w:rPr>
        <w:t>receive</w:t>
      </w:r>
      <w:r>
        <w:rPr>
          <w:rFonts w:ascii="Arial"/>
          <w:color w:val="0A0A0A"/>
          <w:spacing w:val="-34"/>
          <w:w w:val="105"/>
        </w:rPr>
        <w:t xml:space="preserve"> </w:t>
      </w:r>
      <w:r>
        <w:rPr>
          <w:rFonts w:ascii="Arial"/>
          <w:color w:val="0A0A0A"/>
          <w:w w:val="105"/>
        </w:rPr>
        <w:t>financial</w:t>
      </w:r>
      <w:r>
        <w:rPr>
          <w:rFonts w:ascii="Arial"/>
          <w:color w:val="0A0A0A"/>
          <w:spacing w:val="-20"/>
          <w:w w:val="105"/>
        </w:rPr>
        <w:t xml:space="preserve"> </w:t>
      </w:r>
      <w:r>
        <w:rPr>
          <w:rFonts w:ascii="Arial"/>
          <w:color w:val="0A0A0A"/>
          <w:w w:val="105"/>
        </w:rPr>
        <w:t>aid</w:t>
      </w:r>
      <w:r>
        <w:rPr>
          <w:rFonts w:ascii="Arial"/>
          <w:color w:val="0A0A0A"/>
          <w:spacing w:val="-34"/>
          <w:w w:val="105"/>
        </w:rPr>
        <w:t xml:space="preserve"> </w:t>
      </w:r>
      <w:r>
        <w:rPr>
          <w:rFonts w:ascii="Arial"/>
          <w:color w:val="0A0A0A"/>
          <w:w w:val="105"/>
        </w:rPr>
        <w:t>for</w:t>
      </w:r>
      <w:r>
        <w:rPr>
          <w:rFonts w:ascii="Arial"/>
          <w:color w:val="0A0A0A"/>
          <w:spacing w:val="-31"/>
          <w:w w:val="105"/>
        </w:rPr>
        <w:t xml:space="preserve"> </w:t>
      </w:r>
      <w:r>
        <w:rPr>
          <w:rFonts w:ascii="Arial"/>
          <w:color w:val="0A0A0A"/>
          <w:w w:val="105"/>
        </w:rPr>
        <w:t>textbook</w:t>
      </w:r>
      <w:r>
        <w:rPr>
          <w:rFonts w:ascii="Arial"/>
          <w:color w:val="0A0A0A"/>
          <w:spacing w:val="-14"/>
          <w:w w:val="105"/>
        </w:rPr>
        <w:t xml:space="preserve"> </w:t>
      </w:r>
      <w:r>
        <w:rPr>
          <w:rFonts w:ascii="Arial"/>
          <w:color w:val="0A0A0A"/>
          <w:w w:val="105"/>
        </w:rPr>
        <w:t>purchases</w:t>
      </w:r>
      <w:r>
        <w:rPr>
          <w:rFonts w:ascii="Arial"/>
          <w:color w:val="0A0A0A"/>
          <w:spacing w:val="-23"/>
          <w:w w:val="105"/>
        </w:rPr>
        <w:t xml:space="preserve"> </w:t>
      </w:r>
      <w:r>
        <w:rPr>
          <w:rFonts w:ascii="Arial"/>
          <w:color w:val="0A0A0A"/>
          <w:w w:val="105"/>
        </w:rPr>
        <w:t>sometimes</w:t>
      </w:r>
      <w:r>
        <w:rPr>
          <w:rFonts w:ascii="Arial"/>
          <w:color w:val="0A0A0A"/>
          <w:spacing w:val="-31"/>
          <w:w w:val="105"/>
        </w:rPr>
        <w:t xml:space="preserve"> </w:t>
      </w:r>
      <w:r>
        <w:rPr>
          <w:rFonts w:ascii="Arial"/>
          <w:color w:val="0A0A0A"/>
          <w:w w:val="105"/>
        </w:rPr>
        <w:t>have</w:t>
      </w:r>
      <w:r>
        <w:rPr>
          <w:rFonts w:ascii="Arial"/>
          <w:color w:val="0A0A0A"/>
          <w:spacing w:val="-37"/>
          <w:w w:val="105"/>
        </w:rPr>
        <w:t xml:space="preserve"> </w:t>
      </w:r>
      <w:r>
        <w:rPr>
          <w:rFonts w:ascii="Arial"/>
          <w:color w:val="0A0A0A"/>
          <w:w w:val="105"/>
        </w:rPr>
        <w:t>to</w:t>
      </w:r>
      <w:r>
        <w:rPr>
          <w:rFonts w:ascii="Arial"/>
          <w:color w:val="0A0A0A"/>
          <w:spacing w:val="-33"/>
          <w:w w:val="105"/>
        </w:rPr>
        <w:t xml:space="preserve"> </w:t>
      </w:r>
      <w:r>
        <w:rPr>
          <w:rFonts w:ascii="Arial"/>
          <w:color w:val="0A0A0A"/>
          <w:w w:val="105"/>
        </w:rPr>
        <w:t xml:space="preserve">wait </w:t>
      </w:r>
      <w:r>
        <w:rPr>
          <w:rFonts w:ascii="Arial"/>
          <w:color w:val="0A0A0A"/>
          <w:w w:val="110"/>
        </w:rPr>
        <w:t xml:space="preserve">until the second week of classes before the aid becomes available. Although the </w:t>
      </w:r>
      <w:r>
        <w:rPr>
          <w:rFonts w:ascii="Arial"/>
          <w:color w:val="0A0A0A"/>
          <w:w w:val="105"/>
        </w:rPr>
        <w:t>textbook</w:t>
      </w:r>
      <w:r>
        <w:rPr>
          <w:rFonts w:ascii="Arial"/>
          <w:color w:val="0A0A0A"/>
          <w:spacing w:val="-26"/>
          <w:w w:val="105"/>
        </w:rPr>
        <w:t xml:space="preserve"> </w:t>
      </w:r>
      <w:r>
        <w:rPr>
          <w:rFonts w:ascii="Arial"/>
          <w:color w:val="0A0A0A"/>
          <w:w w:val="105"/>
        </w:rPr>
        <w:t>may</w:t>
      </w:r>
      <w:r>
        <w:rPr>
          <w:rFonts w:ascii="Arial"/>
          <w:color w:val="0A0A0A"/>
          <w:spacing w:val="-35"/>
          <w:w w:val="105"/>
        </w:rPr>
        <w:t xml:space="preserve"> </w:t>
      </w:r>
      <w:r>
        <w:rPr>
          <w:rFonts w:ascii="Arial"/>
          <w:color w:val="0A0A0A"/>
          <w:w w:val="105"/>
        </w:rPr>
        <w:t>be</w:t>
      </w:r>
      <w:r>
        <w:rPr>
          <w:rFonts w:ascii="Arial"/>
          <w:color w:val="0A0A0A"/>
          <w:spacing w:val="-39"/>
          <w:w w:val="105"/>
        </w:rPr>
        <w:t xml:space="preserve"> </w:t>
      </w:r>
      <w:r>
        <w:rPr>
          <w:rFonts w:ascii="Arial"/>
          <w:color w:val="0A0A0A"/>
          <w:w w:val="105"/>
        </w:rPr>
        <w:t>used</w:t>
      </w:r>
      <w:r>
        <w:rPr>
          <w:rFonts w:ascii="Arial"/>
          <w:color w:val="0A0A0A"/>
          <w:spacing w:val="-38"/>
          <w:w w:val="105"/>
        </w:rPr>
        <w:t xml:space="preserve"> </w:t>
      </w:r>
      <w:r>
        <w:rPr>
          <w:rFonts w:ascii="Arial"/>
          <w:color w:val="0A0A0A"/>
          <w:w w:val="105"/>
        </w:rPr>
        <w:t>by</w:t>
      </w:r>
      <w:r>
        <w:rPr>
          <w:rFonts w:ascii="Arial"/>
          <w:color w:val="0A0A0A"/>
          <w:spacing w:val="-40"/>
          <w:w w:val="105"/>
        </w:rPr>
        <w:t xml:space="preserve"> </w:t>
      </w:r>
      <w:r>
        <w:rPr>
          <w:rFonts w:ascii="Arial"/>
          <w:color w:val="0A0A0A"/>
          <w:w w:val="105"/>
        </w:rPr>
        <w:t>students</w:t>
      </w:r>
      <w:r>
        <w:rPr>
          <w:rFonts w:ascii="Arial"/>
          <w:color w:val="0A0A0A"/>
          <w:spacing w:val="-33"/>
          <w:w w:val="105"/>
        </w:rPr>
        <w:t xml:space="preserve"> </w:t>
      </w:r>
      <w:r>
        <w:rPr>
          <w:rFonts w:ascii="Arial"/>
          <w:color w:val="0A0A0A"/>
          <w:w w:val="105"/>
        </w:rPr>
        <w:t>in</w:t>
      </w:r>
      <w:r>
        <w:rPr>
          <w:rFonts w:ascii="Arial"/>
          <w:color w:val="0A0A0A"/>
          <w:spacing w:val="-44"/>
          <w:w w:val="105"/>
        </w:rPr>
        <w:t xml:space="preserve"> </w:t>
      </w:r>
      <w:r>
        <w:rPr>
          <w:rFonts w:ascii="Arial"/>
          <w:color w:val="0A0A0A"/>
          <w:w w:val="105"/>
        </w:rPr>
        <w:t>subsequent</w:t>
      </w:r>
      <w:r>
        <w:rPr>
          <w:rFonts w:ascii="Arial"/>
          <w:color w:val="0A0A0A"/>
          <w:spacing w:val="-28"/>
          <w:w w:val="105"/>
        </w:rPr>
        <w:t xml:space="preserve"> </w:t>
      </w:r>
      <w:r>
        <w:rPr>
          <w:rFonts w:ascii="Arial"/>
          <w:color w:val="0A0A0A"/>
          <w:w w:val="105"/>
        </w:rPr>
        <w:t>Calculus</w:t>
      </w:r>
      <w:r>
        <w:rPr>
          <w:rFonts w:ascii="Arial"/>
          <w:color w:val="0A0A0A"/>
          <w:spacing w:val="-31"/>
          <w:w w:val="105"/>
        </w:rPr>
        <w:t xml:space="preserve"> </w:t>
      </w:r>
      <w:r>
        <w:rPr>
          <w:rFonts w:ascii="Arial"/>
          <w:color w:val="0A0A0A"/>
          <w:w w:val="105"/>
        </w:rPr>
        <w:t>II</w:t>
      </w:r>
      <w:r>
        <w:rPr>
          <w:rFonts w:ascii="Arial"/>
          <w:color w:val="0A0A0A"/>
          <w:spacing w:val="-45"/>
          <w:w w:val="105"/>
        </w:rPr>
        <w:t xml:space="preserve"> </w:t>
      </w:r>
      <w:r>
        <w:rPr>
          <w:rFonts w:ascii="Arial"/>
          <w:color w:val="0A0A0A"/>
          <w:w w:val="105"/>
        </w:rPr>
        <w:t>(Math</w:t>
      </w:r>
      <w:r>
        <w:rPr>
          <w:rFonts w:ascii="Arial"/>
          <w:color w:val="0A0A0A"/>
          <w:spacing w:val="-33"/>
          <w:w w:val="105"/>
        </w:rPr>
        <w:t xml:space="preserve"> </w:t>
      </w:r>
      <w:r>
        <w:rPr>
          <w:rFonts w:ascii="Arial"/>
          <w:color w:val="0A0A0A"/>
          <w:w w:val="105"/>
        </w:rPr>
        <w:t>2262)</w:t>
      </w:r>
      <w:r>
        <w:rPr>
          <w:rFonts w:ascii="Arial"/>
          <w:color w:val="0A0A0A"/>
          <w:spacing w:val="-29"/>
          <w:w w:val="105"/>
        </w:rPr>
        <w:t xml:space="preserve"> </w:t>
      </w:r>
      <w:r>
        <w:rPr>
          <w:rFonts w:ascii="Arial"/>
          <w:color w:val="0A0A0A"/>
          <w:w w:val="105"/>
        </w:rPr>
        <w:t>and</w:t>
      </w:r>
      <w:r>
        <w:rPr>
          <w:rFonts w:ascii="Arial"/>
          <w:color w:val="0A0A0A"/>
          <w:spacing w:val="-36"/>
          <w:w w:val="105"/>
        </w:rPr>
        <w:t xml:space="preserve"> </w:t>
      </w:r>
      <w:r>
        <w:rPr>
          <w:rFonts w:ascii="Arial"/>
          <w:color w:val="0A0A0A"/>
          <w:w w:val="105"/>
        </w:rPr>
        <w:t>Calculus</w:t>
      </w:r>
      <w:r>
        <w:rPr>
          <w:rFonts w:ascii="Arial"/>
          <w:color w:val="0A0A0A"/>
          <w:spacing w:val="-29"/>
          <w:w w:val="105"/>
        </w:rPr>
        <w:t xml:space="preserve"> </w:t>
      </w:r>
      <w:r>
        <w:rPr>
          <w:rFonts w:ascii="Arial"/>
          <w:color w:val="0A0A0A"/>
          <w:w w:val="105"/>
        </w:rPr>
        <w:t xml:space="preserve">Ill </w:t>
      </w:r>
      <w:r>
        <w:rPr>
          <w:rFonts w:ascii="Arial"/>
          <w:color w:val="0A0A0A"/>
          <w:w w:val="110"/>
        </w:rPr>
        <w:t>(Math</w:t>
      </w:r>
      <w:r>
        <w:rPr>
          <w:rFonts w:ascii="Arial"/>
          <w:color w:val="0A0A0A"/>
          <w:spacing w:val="-34"/>
          <w:w w:val="110"/>
        </w:rPr>
        <w:t xml:space="preserve"> </w:t>
      </w:r>
      <w:r>
        <w:rPr>
          <w:rFonts w:ascii="Arial"/>
          <w:color w:val="0A0A0A"/>
          <w:w w:val="110"/>
        </w:rPr>
        <w:t>2263)</w:t>
      </w:r>
      <w:r>
        <w:rPr>
          <w:rFonts w:ascii="Arial"/>
          <w:color w:val="0A0A0A"/>
          <w:spacing w:val="-29"/>
          <w:w w:val="110"/>
        </w:rPr>
        <w:t xml:space="preserve"> </w:t>
      </w:r>
      <w:r>
        <w:rPr>
          <w:rFonts w:ascii="Arial"/>
          <w:color w:val="0A0A0A"/>
          <w:w w:val="110"/>
        </w:rPr>
        <w:t>courses,</w:t>
      </w:r>
      <w:r>
        <w:rPr>
          <w:rFonts w:ascii="Arial"/>
          <w:color w:val="0A0A0A"/>
          <w:spacing w:val="-35"/>
          <w:w w:val="110"/>
        </w:rPr>
        <w:t xml:space="preserve"> </w:t>
      </w:r>
      <w:r>
        <w:rPr>
          <w:rFonts w:ascii="Arial"/>
          <w:color w:val="0A0A0A"/>
          <w:w w:val="110"/>
        </w:rPr>
        <w:t>thus</w:t>
      </w:r>
      <w:r>
        <w:rPr>
          <w:rFonts w:ascii="Arial"/>
          <w:color w:val="0A0A0A"/>
          <w:spacing w:val="-32"/>
          <w:w w:val="110"/>
        </w:rPr>
        <w:t xml:space="preserve"> </w:t>
      </w:r>
      <w:r>
        <w:rPr>
          <w:rFonts w:ascii="Arial"/>
          <w:color w:val="0A0A0A"/>
          <w:w w:val="110"/>
        </w:rPr>
        <w:t>spreading</w:t>
      </w:r>
      <w:r>
        <w:rPr>
          <w:rFonts w:ascii="Arial"/>
          <w:color w:val="0A0A0A"/>
          <w:spacing w:val="-44"/>
          <w:w w:val="110"/>
        </w:rPr>
        <w:t xml:space="preserve"> </w:t>
      </w:r>
      <w:r>
        <w:rPr>
          <w:rFonts w:ascii="Arial"/>
          <w:color w:val="0A0A0A"/>
          <w:w w:val="110"/>
        </w:rPr>
        <w:t>the</w:t>
      </w:r>
      <w:r>
        <w:rPr>
          <w:rFonts w:ascii="Arial"/>
          <w:color w:val="0A0A0A"/>
          <w:spacing w:val="-31"/>
          <w:w w:val="110"/>
        </w:rPr>
        <w:t xml:space="preserve"> </w:t>
      </w:r>
      <w:r>
        <w:rPr>
          <w:rFonts w:ascii="Arial"/>
          <w:color w:val="0A0A0A"/>
          <w:w w:val="110"/>
        </w:rPr>
        <w:t>cost</w:t>
      </w:r>
      <w:r>
        <w:rPr>
          <w:rFonts w:ascii="Arial"/>
          <w:color w:val="0A0A0A"/>
          <w:spacing w:val="-32"/>
          <w:w w:val="110"/>
        </w:rPr>
        <w:t xml:space="preserve"> </w:t>
      </w:r>
      <w:r>
        <w:rPr>
          <w:rFonts w:ascii="Arial"/>
          <w:color w:val="0A0A0A"/>
          <w:w w:val="110"/>
        </w:rPr>
        <w:t>out</w:t>
      </w:r>
      <w:r>
        <w:rPr>
          <w:rFonts w:ascii="Arial"/>
          <w:color w:val="0A0A0A"/>
          <w:spacing w:val="-30"/>
          <w:w w:val="110"/>
        </w:rPr>
        <w:t xml:space="preserve"> </w:t>
      </w:r>
      <w:r>
        <w:rPr>
          <w:rFonts w:ascii="Arial"/>
          <w:color w:val="0A0A0A"/>
          <w:w w:val="110"/>
        </w:rPr>
        <w:t>over</w:t>
      </w:r>
      <w:r>
        <w:rPr>
          <w:rFonts w:ascii="Arial"/>
          <w:color w:val="0A0A0A"/>
          <w:spacing w:val="-33"/>
          <w:w w:val="110"/>
        </w:rPr>
        <w:t xml:space="preserve"> </w:t>
      </w:r>
      <w:r>
        <w:rPr>
          <w:rFonts w:ascii="Arial"/>
          <w:color w:val="0A0A0A"/>
          <w:w w:val="110"/>
        </w:rPr>
        <w:t>three</w:t>
      </w:r>
      <w:r>
        <w:rPr>
          <w:rFonts w:ascii="Arial"/>
          <w:color w:val="0A0A0A"/>
          <w:spacing w:val="-30"/>
          <w:w w:val="110"/>
        </w:rPr>
        <w:t xml:space="preserve"> </w:t>
      </w:r>
      <w:r>
        <w:rPr>
          <w:rFonts w:ascii="Arial"/>
          <w:color w:val="0A0A0A"/>
          <w:w w:val="110"/>
        </w:rPr>
        <w:t>semesters,</w:t>
      </w:r>
      <w:r>
        <w:rPr>
          <w:rFonts w:ascii="Arial"/>
          <w:color w:val="0A0A0A"/>
          <w:spacing w:val="-27"/>
          <w:w w:val="110"/>
        </w:rPr>
        <w:t xml:space="preserve"> </w:t>
      </w:r>
      <w:r>
        <w:rPr>
          <w:rFonts w:ascii="Arial"/>
          <w:color w:val="0A0A0A"/>
          <w:w w:val="110"/>
        </w:rPr>
        <w:t>only</w:t>
      </w:r>
      <w:r>
        <w:rPr>
          <w:rFonts w:ascii="Arial"/>
          <w:color w:val="0A0A0A"/>
          <w:spacing w:val="-32"/>
          <w:w w:val="110"/>
        </w:rPr>
        <w:t xml:space="preserve"> </w:t>
      </w:r>
      <w:r>
        <w:rPr>
          <w:rFonts w:ascii="Arial"/>
          <w:color w:val="0A0A0A"/>
          <w:w w:val="110"/>
        </w:rPr>
        <w:t>a</w:t>
      </w:r>
      <w:r>
        <w:rPr>
          <w:rFonts w:ascii="Arial"/>
          <w:color w:val="0A0A0A"/>
          <w:spacing w:val="-32"/>
          <w:w w:val="110"/>
        </w:rPr>
        <w:t xml:space="preserve"> </w:t>
      </w:r>
      <w:r>
        <w:rPr>
          <w:rFonts w:ascii="Arial"/>
          <w:color w:val="0A0A0A"/>
          <w:w w:val="110"/>
        </w:rPr>
        <w:t>small fraction</w:t>
      </w:r>
      <w:r>
        <w:rPr>
          <w:rFonts w:ascii="Arial"/>
          <w:color w:val="0A0A0A"/>
          <w:spacing w:val="-31"/>
          <w:w w:val="110"/>
        </w:rPr>
        <w:t xml:space="preserve"> </w:t>
      </w:r>
      <w:r>
        <w:rPr>
          <w:rFonts w:ascii="Arial"/>
          <w:color w:val="0A0A0A"/>
          <w:w w:val="110"/>
        </w:rPr>
        <w:t>of</w:t>
      </w:r>
      <w:r>
        <w:rPr>
          <w:rFonts w:ascii="Arial"/>
          <w:color w:val="0A0A0A"/>
          <w:spacing w:val="-30"/>
          <w:w w:val="110"/>
        </w:rPr>
        <w:t xml:space="preserve"> </w:t>
      </w:r>
      <w:r>
        <w:rPr>
          <w:rFonts w:ascii="Arial"/>
          <w:color w:val="0A0A0A"/>
          <w:w w:val="110"/>
        </w:rPr>
        <w:t>Calculus</w:t>
      </w:r>
      <w:r>
        <w:rPr>
          <w:rFonts w:ascii="Arial"/>
          <w:color w:val="0A0A0A"/>
          <w:spacing w:val="-29"/>
          <w:w w:val="110"/>
        </w:rPr>
        <w:t xml:space="preserve"> </w:t>
      </w:r>
      <w:r>
        <w:rPr>
          <w:rFonts w:ascii="Arial"/>
          <w:color w:val="0A0A0A"/>
          <w:w w:val="110"/>
        </w:rPr>
        <w:t>I</w:t>
      </w:r>
      <w:r>
        <w:rPr>
          <w:rFonts w:ascii="Arial"/>
          <w:color w:val="0A0A0A"/>
          <w:spacing w:val="-47"/>
          <w:w w:val="110"/>
        </w:rPr>
        <w:t xml:space="preserve"> </w:t>
      </w:r>
      <w:r>
        <w:rPr>
          <w:rFonts w:ascii="Arial"/>
          <w:color w:val="0A0A0A"/>
          <w:w w:val="110"/>
        </w:rPr>
        <w:t>students</w:t>
      </w:r>
      <w:r>
        <w:rPr>
          <w:rFonts w:ascii="Arial"/>
          <w:color w:val="0A0A0A"/>
          <w:spacing w:val="-22"/>
          <w:w w:val="110"/>
        </w:rPr>
        <w:t xml:space="preserve"> </w:t>
      </w:r>
      <w:r>
        <w:rPr>
          <w:rFonts w:ascii="Arial"/>
          <w:color w:val="0A0A0A"/>
          <w:w w:val="110"/>
        </w:rPr>
        <w:t>do</w:t>
      </w:r>
      <w:r>
        <w:rPr>
          <w:rFonts w:ascii="Arial"/>
          <w:color w:val="0A0A0A"/>
          <w:spacing w:val="-32"/>
          <w:w w:val="110"/>
        </w:rPr>
        <w:t xml:space="preserve"> </w:t>
      </w:r>
      <w:r>
        <w:rPr>
          <w:rFonts w:ascii="Arial"/>
          <w:color w:val="0A0A0A"/>
          <w:w w:val="110"/>
        </w:rPr>
        <w:t>carry</w:t>
      </w:r>
      <w:r>
        <w:rPr>
          <w:rFonts w:ascii="Arial"/>
          <w:color w:val="0A0A0A"/>
          <w:spacing w:val="-30"/>
          <w:w w:val="110"/>
        </w:rPr>
        <w:t xml:space="preserve"> </w:t>
      </w:r>
      <w:r>
        <w:rPr>
          <w:rFonts w:ascii="Arial"/>
          <w:color w:val="0A0A0A"/>
          <w:w w:val="110"/>
        </w:rPr>
        <w:t>on</w:t>
      </w:r>
      <w:r>
        <w:rPr>
          <w:rFonts w:ascii="Arial"/>
          <w:color w:val="0A0A0A"/>
          <w:spacing w:val="-36"/>
          <w:w w:val="110"/>
        </w:rPr>
        <w:t xml:space="preserve"> </w:t>
      </w:r>
      <w:r>
        <w:rPr>
          <w:rFonts w:ascii="Arial"/>
          <w:color w:val="0A0A0A"/>
          <w:w w:val="110"/>
        </w:rPr>
        <w:t>through</w:t>
      </w:r>
      <w:r>
        <w:rPr>
          <w:rFonts w:ascii="Arial"/>
          <w:color w:val="0A0A0A"/>
          <w:spacing w:val="-30"/>
          <w:w w:val="110"/>
        </w:rPr>
        <w:t xml:space="preserve"> </w:t>
      </w:r>
      <w:r>
        <w:rPr>
          <w:rFonts w:ascii="Arial"/>
          <w:color w:val="0A0A0A"/>
          <w:w w:val="110"/>
        </w:rPr>
        <w:t>the</w:t>
      </w:r>
      <w:r>
        <w:rPr>
          <w:rFonts w:ascii="Arial"/>
          <w:color w:val="0A0A0A"/>
          <w:spacing w:val="-26"/>
          <w:w w:val="110"/>
        </w:rPr>
        <w:t xml:space="preserve"> </w:t>
      </w:r>
      <w:r>
        <w:rPr>
          <w:rFonts w:ascii="Arial"/>
          <w:color w:val="0A0A0A"/>
          <w:w w:val="110"/>
        </w:rPr>
        <w:t>entire</w:t>
      </w:r>
      <w:r>
        <w:rPr>
          <w:rFonts w:ascii="Arial"/>
          <w:color w:val="0A0A0A"/>
          <w:spacing w:val="-29"/>
          <w:w w:val="110"/>
        </w:rPr>
        <w:t xml:space="preserve"> </w:t>
      </w:r>
      <w:r>
        <w:rPr>
          <w:rFonts w:ascii="Arial"/>
          <w:color w:val="0A0A0A"/>
          <w:w w:val="110"/>
        </w:rPr>
        <w:t>sequence.</w:t>
      </w:r>
      <w:r>
        <w:rPr>
          <w:rFonts w:ascii="Arial"/>
          <w:color w:val="0A0A0A"/>
          <w:spacing w:val="14"/>
          <w:w w:val="110"/>
        </w:rPr>
        <w:t xml:space="preserve"> </w:t>
      </w:r>
      <w:r>
        <w:rPr>
          <w:rFonts w:ascii="Arial"/>
          <w:color w:val="0A0A0A"/>
          <w:spacing w:val="-20"/>
          <w:w w:val="110"/>
        </w:rPr>
        <w:t>In</w:t>
      </w:r>
      <w:r>
        <w:rPr>
          <w:rFonts w:ascii="Arial"/>
          <w:color w:val="0A0A0A"/>
          <w:spacing w:val="-34"/>
          <w:w w:val="110"/>
        </w:rPr>
        <w:t xml:space="preserve"> </w:t>
      </w:r>
      <w:r>
        <w:rPr>
          <w:rFonts w:ascii="Arial"/>
          <w:color w:val="0A0A0A"/>
          <w:w w:val="110"/>
        </w:rPr>
        <w:t xml:space="preserve">particular, </w:t>
      </w:r>
      <w:r>
        <w:rPr>
          <w:rFonts w:ascii="Arial"/>
          <w:color w:val="0A0A0A"/>
          <w:w w:val="105"/>
        </w:rPr>
        <w:t>Biology</w:t>
      </w:r>
      <w:r>
        <w:rPr>
          <w:rFonts w:ascii="Arial"/>
          <w:color w:val="0A0A0A"/>
          <w:spacing w:val="-30"/>
          <w:w w:val="105"/>
        </w:rPr>
        <w:t xml:space="preserve"> </w:t>
      </w:r>
      <w:r>
        <w:rPr>
          <w:rFonts w:ascii="Arial"/>
          <w:color w:val="0A0A0A"/>
          <w:w w:val="105"/>
        </w:rPr>
        <w:t>majors</w:t>
      </w:r>
      <w:r>
        <w:rPr>
          <w:rFonts w:ascii="Arial"/>
          <w:color w:val="0A0A0A"/>
          <w:spacing w:val="-37"/>
          <w:w w:val="105"/>
        </w:rPr>
        <w:t xml:space="preserve"> </w:t>
      </w:r>
      <w:r>
        <w:rPr>
          <w:rFonts w:ascii="Arial"/>
          <w:color w:val="0A0A0A"/>
          <w:w w:val="105"/>
        </w:rPr>
        <w:t>do</w:t>
      </w:r>
      <w:r>
        <w:rPr>
          <w:rFonts w:ascii="Arial"/>
          <w:color w:val="0A0A0A"/>
          <w:spacing w:val="-34"/>
          <w:w w:val="105"/>
        </w:rPr>
        <w:t xml:space="preserve"> </w:t>
      </w:r>
      <w:r>
        <w:rPr>
          <w:rFonts w:ascii="Arial"/>
          <w:color w:val="0A0A0A"/>
          <w:w w:val="105"/>
        </w:rPr>
        <w:t>not</w:t>
      </w:r>
      <w:r>
        <w:rPr>
          <w:rFonts w:ascii="Arial"/>
          <w:color w:val="0A0A0A"/>
          <w:spacing w:val="-41"/>
          <w:w w:val="105"/>
        </w:rPr>
        <w:t xml:space="preserve"> </w:t>
      </w:r>
      <w:r>
        <w:rPr>
          <w:rFonts w:ascii="Arial"/>
          <w:color w:val="0A0A0A"/>
          <w:w w:val="105"/>
        </w:rPr>
        <w:t>typically</w:t>
      </w:r>
      <w:r>
        <w:rPr>
          <w:rFonts w:ascii="Arial"/>
          <w:color w:val="0A0A0A"/>
          <w:spacing w:val="-37"/>
          <w:w w:val="105"/>
        </w:rPr>
        <w:t xml:space="preserve"> </w:t>
      </w:r>
      <w:r>
        <w:rPr>
          <w:rFonts w:ascii="Arial"/>
          <w:color w:val="0A0A0A"/>
          <w:w w:val="105"/>
        </w:rPr>
        <w:t>take</w:t>
      </w:r>
      <w:r>
        <w:rPr>
          <w:rFonts w:ascii="Arial"/>
          <w:color w:val="0A0A0A"/>
          <w:spacing w:val="-34"/>
          <w:w w:val="105"/>
        </w:rPr>
        <w:t xml:space="preserve"> </w:t>
      </w:r>
      <w:r>
        <w:rPr>
          <w:rFonts w:ascii="Arial"/>
          <w:color w:val="0A0A0A"/>
          <w:w w:val="105"/>
        </w:rPr>
        <w:t>Calculus</w:t>
      </w:r>
      <w:r>
        <w:rPr>
          <w:rFonts w:ascii="Arial"/>
          <w:color w:val="0A0A0A"/>
          <w:spacing w:val="-32"/>
          <w:w w:val="105"/>
        </w:rPr>
        <w:t xml:space="preserve"> </w:t>
      </w:r>
      <w:r>
        <w:rPr>
          <w:rFonts w:ascii="Arial"/>
          <w:color w:val="0A0A0A"/>
          <w:spacing w:val="-12"/>
          <w:w w:val="105"/>
        </w:rPr>
        <w:t>II.</w:t>
      </w:r>
    </w:p>
    <w:p w:rsidR="00AA51B4" w:rsidRDefault="00AA51B4">
      <w:pPr>
        <w:pStyle w:val="BodyText"/>
        <w:spacing w:before="9"/>
        <w:rPr>
          <w:rFonts w:ascii="Arial"/>
          <w:sz w:val="17"/>
        </w:rPr>
      </w:pPr>
    </w:p>
    <w:p w:rsidR="00AA51B4" w:rsidRDefault="00614CDB">
      <w:pPr>
        <w:spacing w:before="1" w:line="273" w:lineRule="auto"/>
        <w:ind w:left="861" w:right="175" w:hanging="5"/>
        <w:jc w:val="both"/>
        <w:rPr>
          <w:rFonts w:ascii="Arial"/>
        </w:rPr>
      </w:pPr>
      <w:r>
        <w:rPr>
          <w:rFonts w:ascii="Arial"/>
          <w:color w:val="0A0A0A"/>
          <w:w w:val="105"/>
        </w:rPr>
        <w:t>The</w:t>
      </w:r>
      <w:r>
        <w:rPr>
          <w:rFonts w:ascii="Arial"/>
          <w:color w:val="0A0A0A"/>
          <w:spacing w:val="-27"/>
          <w:w w:val="105"/>
        </w:rPr>
        <w:t xml:space="preserve"> </w:t>
      </w:r>
      <w:r>
        <w:rPr>
          <w:rFonts w:ascii="Arial"/>
          <w:color w:val="0A0A0A"/>
          <w:w w:val="105"/>
        </w:rPr>
        <w:t>USG's</w:t>
      </w:r>
      <w:r>
        <w:rPr>
          <w:rFonts w:ascii="Arial"/>
          <w:color w:val="0A0A0A"/>
          <w:spacing w:val="-35"/>
          <w:w w:val="105"/>
        </w:rPr>
        <w:t xml:space="preserve"> </w:t>
      </w:r>
      <w:r>
        <w:rPr>
          <w:rFonts w:ascii="Arial"/>
          <w:color w:val="0A0A0A"/>
          <w:w w:val="105"/>
        </w:rPr>
        <w:t>Affordable</w:t>
      </w:r>
      <w:r>
        <w:rPr>
          <w:rFonts w:ascii="Arial"/>
          <w:color w:val="0A0A0A"/>
          <w:spacing w:val="-12"/>
          <w:w w:val="105"/>
        </w:rPr>
        <w:t xml:space="preserve"> </w:t>
      </w:r>
      <w:r>
        <w:rPr>
          <w:rFonts w:ascii="Arial"/>
          <w:color w:val="0A0A0A"/>
          <w:w w:val="105"/>
        </w:rPr>
        <w:t>Learning</w:t>
      </w:r>
      <w:r>
        <w:rPr>
          <w:rFonts w:ascii="Arial"/>
          <w:color w:val="0A0A0A"/>
          <w:spacing w:val="-39"/>
          <w:w w:val="105"/>
        </w:rPr>
        <w:t xml:space="preserve"> </w:t>
      </w:r>
      <w:r>
        <w:rPr>
          <w:rFonts w:ascii="Arial"/>
          <w:color w:val="0A0A0A"/>
          <w:w w:val="105"/>
        </w:rPr>
        <w:t>Georgia</w:t>
      </w:r>
      <w:r>
        <w:rPr>
          <w:rFonts w:ascii="Arial"/>
          <w:color w:val="0A0A0A"/>
          <w:spacing w:val="-23"/>
          <w:w w:val="105"/>
        </w:rPr>
        <w:t xml:space="preserve"> </w:t>
      </w:r>
      <w:r>
        <w:rPr>
          <w:rFonts w:ascii="Arial"/>
          <w:color w:val="0A0A0A"/>
          <w:spacing w:val="-6"/>
          <w:w w:val="105"/>
        </w:rPr>
        <w:t>initiative</w:t>
      </w:r>
      <w:r>
        <w:rPr>
          <w:rFonts w:ascii="Arial"/>
          <w:color w:val="0A0A0A"/>
          <w:spacing w:val="-27"/>
          <w:w w:val="105"/>
        </w:rPr>
        <w:t xml:space="preserve"> </w:t>
      </w:r>
      <w:r>
        <w:rPr>
          <w:rFonts w:ascii="Arial"/>
          <w:color w:val="0A0A0A"/>
          <w:w w:val="105"/>
        </w:rPr>
        <w:t>provides</w:t>
      </w:r>
      <w:r>
        <w:rPr>
          <w:rFonts w:ascii="Arial"/>
          <w:color w:val="0A0A0A"/>
          <w:spacing w:val="-25"/>
          <w:w w:val="105"/>
        </w:rPr>
        <w:t xml:space="preserve"> </w:t>
      </w:r>
      <w:r>
        <w:rPr>
          <w:rFonts w:ascii="Arial"/>
          <w:color w:val="0A0A0A"/>
          <w:w w:val="105"/>
        </w:rPr>
        <w:t>a</w:t>
      </w:r>
      <w:r>
        <w:rPr>
          <w:rFonts w:ascii="Arial"/>
          <w:color w:val="0A0A0A"/>
          <w:spacing w:val="-25"/>
          <w:w w:val="105"/>
        </w:rPr>
        <w:t xml:space="preserve"> </w:t>
      </w:r>
      <w:r>
        <w:rPr>
          <w:rFonts w:ascii="Arial"/>
          <w:color w:val="0A0A0A"/>
          <w:w w:val="105"/>
        </w:rPr>
        <w:t>unique</w:t>
      </w:r>
      <w:r>
        <w:rPr>
          <w:rFonts w:ascii="Arial"/>
          <w:color w:val="0A0A0A"/>
          <w:spacing w:val="-29"/>
          <w:w w:val="105"/>
        </w:rPr>
        <w:t xml:space="preserve"> </w:t>
      </w:r>
      <w:r>
        <w:rPr>
          <w:rFonts w:ascii="Arial"/>
          <w:color w:val="0A0A0A"/>
          <w:w w:val="105"/>
        </w:rPr>
        <w:t>opportunity</w:t>
      </w:r>
      <w:r>
        <w:rPr>
          <w:rFonts w:ascii="Arial"/>
          <w:color w:val="0A0A0A"/>
          <w:spacing w:val="-33"/>
          <w:w w:val="105"/>
        </w:rPr>
        <w:t xml:space="preserve"> </w:t>
      </w:r>
      <w:r>
        <w:rPr>
          <w:rFonts w:ascii="Arial"/>
          <w:color w:val="0A0A0A"/>
          <w:w w:val="105"/>
        </w:rPr>
        <w:t>for</w:t>
      </w:r>
      <w:r>
        <w:rPr>
          <w:rFonts w:ascii="Arial"/>
          <w:color w:val="0A0A0A"/>
          <w:spacing w:val="-17"/>
          <w:w w:val="105"/>
        </w:rPr>
        <w:t xml:space="preserve"> </w:t>
      </w:r>
      <w:r>
        <w:rPr>
          <w:rFonts w:ascii="Arial"/>
          <w:color w:val="0A0A0A"/>
          <w:w w:val="105"/>
        </w:rPr>
        <w:t>us</w:t>
      </w:r>
      <w:r>
        <w:rPr>
          <w:rFonts w:ascii="Arial"/>
          <w:color w:val="0A0A0A"/>
          <w:spacing w:val="-40"/>
          <w:w w:val="105"/>
        </w:rPr>
        <w:t xml:space="preserve"> </w:t>
      </w:r>
      <w:r>
        <w:rPr>
          <w:rFonts w:ascii="Arial"/>
          <w:color w:val="0A0A0A"/>
          <w:w w:val="105"/>
        </w:rPr>
        <w:t>to explore</w:t>
      </w:r>
      <w:r>
        <w:rPr>
          <w:rFonts w:ascii="Arial"/>
          <w:color w:val="0A0A0A"/>
          <w:spacing w:val="-10"/>
          <w:w w:val="105"/>
        </w:rPr>
        <w:t xml:space="preserve"> </w:t>
      </w:r>
      <w:r>
        <w:rPr>
          <w:rFonts w:ascii="Arial"/>
          <w:color w:val="0A0A0A"/>
          <w:w w:val="105"/>
        </w:rPr>
        <w:t>options</w:t>
      </w:r>
      <w:r>
        <w:rPr>
          <w:rFonts w:ascii="Arial"/>
          <w:color w:val="0A0A0A"/>
          <w:spacing w:val="-14"/>
          <w:w w:val="105"/>
        </w:rPr>
        <w:t xml:space="preserve"> </w:t>
      </w:r>
      <w:r>
        <w:rPr>
          <w:rFonts w:ascii="Arial"/>
          <w:color w:val="0A0A0A"/>
          <w:w w:val="105"/>
        </w:rPr>
        <w:t>and</w:t>
      </w:r>
      <w:r>
        <w:rPr>
          <w:rFonts w:ascii="Arial"/>
          <w:color w:val="0A0A0A"/>
          <w:spacing w:val="-14"/>
          <w:w w:val="105"/>
        </w:rPr>
        <w:t xml:space="preserve"> </w:t>
      </w:r>
      <w:r>
        <w:rPr>
          <w:rFonts w:ascii="Arial"/>
          <w:color w:val="0A0A0A"/>
          <w:spacing w:val="-4"/>
          <w:w w:val="105"/>
        </w:rPr>
        <w:t>implement</w:t>
      </w:r>
      <w:r>
        <w:rPr>
          <w:rFonts w:ascii="Arial"/>
          <w:color w:val="0A0A0A"/>
          <w:spacing w:val="-14"/>
          <w:w w:val="105"/>
        </w:rPr>
        <w:t xml:space="preserve"> </w:t>
      </w:r>
      <w:r>
        <w:rPr>
          <w:rFonts w:ascii="Arial"/>
          <w:color w:val="0A0A0A"/>
          <w:w w:val="105"/>
        </w:rPr>
        <w:t>them</w:t>
      </w:r>
      <w:r>
        <w:rPr>
          <w:rFonts w:ascii="Arial"/>
          <w:color w:val="0A0A0A"/>
          <w:spacing w:val="-8"/>
          <w:w w:val="105"/>
        </w:rPr>
        <w:t xml:space="preserve"> </w:t>
      </w:r>
      <w:r>
        <w:rPr>
          <w:rFonts w:ascii="Arial"/>
          <w:color w:val="0A0A0A"/>
          <w:spacing w:val="-19"/>
          <w:w w:val="125"/>
        </w:rPr>
        <w:t>in</w:t>
      </w:r>
      <w:r>
        <w:rPr>
          <w:rFonts w:ascii="Arial"/>
          <w:color w:val="0A0A0A"/>
          <w:spacing w:val="-30"/>
          <w:w w:val="125"/>
        </w:rPr>
        <w:t xml:space="preserve"> </w:t>
      </w:r>
      <w:r>
        <w:rPr>
          <w:rFonts w:ascii="Arial"/>
          <w:color w:val="0A0A0A"/>
          <w:w w:val="105"/>
        </w:rPr>
        <w:t>pilot</w:t>
      </w:r>
      <w:r>
        <w:rPr>
          <w:rFonts w:ascii="Arial"/>
          <w:color w:val="0A0A0A"/>
          <w:spacing w:val="-21"/>
          <w:w w:val="105"/>
        </w:rPr>
        <w:t xml:space="preserve"> </w:t>
      </w:r>
      <w:r>
        <w:rPr>
          <w:rFonts w:ascii="Arial"/>
          <w:color w:val="0A0A0A"/>
          <w:w w:val="105"/>
        </w:rPr>
        <w:t>courses</w:t>
      </w:r>
      <w:r>
        <w:rPr>
          <w:rFonts w:ascii="Arial"/>
          <w:color w:val="0A0A0A"/>
          <w:spacing w:val="-14"/>
          <w:w w:val="105"/>
        </w:rPr>
        <w:t xml:space="preserve"> </w:t>
      </w:r>
      <w:r>
        <w:rPr>
          <w:rFonts w:ascii="Arial"/>
          <w:color w:val="0A0A0A"/>
          <w:w w:val="105"/>
        </w:rPr>
        <w:t>of</w:t>
      </w:r>
      <w:r>
        <w:rPr>
          <w:rFonts w:ascii="Arial"/>
          <w:color w:val="0A0A0A"/>
          <w:spacing w:val="-15"/>
          <w:w w:val="105"/>
        </w:rPr>
        <w:t xml:space="preserve"> </w:t>
      </w:r>
      <w:r>
        <w:rPr>
          <w:rFonts w:ascii="Arial"/>
          <w:color w:val="0A0A0A"/>
          <w:w w:val="105"/>
        </w:rPr>
        <w:t>Math</w:t>
      </w:r>
      <w:r>
        <w:rPr>
          <w:rFonts w:ascii="Arial"/>
          <w:color w:val="0A0A0A"/>
          <w:spacing w:val="-24"/>
          <w:w w:val="105"/>
        </w:rPr>
        <w:t xml:space="preserve"> </w:t>
      </w:r>
      <w:r>
        <w:rPr>
          <w:rFonts w:ascii="Arial"/>
          <w:color w:val="0A0A0A"/>
          <w:w w:val="105"/>
        </w:rPr>
        <w:t>2261</w:t>
      </w:r>
      <w:r>
        <w:rPr>
          <w:rFonts w:ascii="Arial"/>
          <w:color w:val="0A0A0A"/>
          <w:spacing w:val="-37"/>
          <w:w w:val="105"/>
        </w:rPr>
        <w:t xml:space="preserve"> </w:t>
      </w:r>
      <w:r>
        <w:rPr>
          <w:rFonts w:ascii="Arial"/>
          <w:color w:val="0A0A0A"/>
          <w:w w:val="105"/>
        </w:rPr>
        <w:t>during</w:t>
      </w:r>
      <w:r>
        <w:rPr>
          <w:rFonts w:ascii="Arial"/>
          <w:color w:val="0A0A0A"/>
          <w:spacing w:val="-35"/>
          <w:w w:val="105"/>
        </w:rPr>
        <w:t xml:space="preserve"> </w:t>
      </w:r>
      <w:r>
        <w:rPr>
          <w:rFonts w:ascii="Arial"/>
          <w:color w:val="0A0A0A"/>
          <w:w w:val="105"/>
        </w:rPr>
        <w:t>Fall</w:t>
      </w:r>
      <w:r>
        <w:rPr>
          <w:rFonts w:ascii="Arial"/>
          <w:color w:val="0A0A0A"/>
          <w:spacing w:val="-28"/>
          <w:w w:val="105"/>
        </w:rPr>
        <w:t xml:space="preserve"> </w:t>
      </w:r>
      <w:r>
        <w:rPr>
          <w:rFonts w:ascii="Arial"/>
          <w:color w:val="0A0A0A"/>
          <w:spacing w:val="-7"/>
          <w:w w:val="105"/>
        </w:rPr>
        <w:t>2015</w:t>
      </w:r>
      <w:r>
        <w:rPr>
          <w:rFonts w:ascii="Arial"/>
          <w:color w:val="0A0A0A"/>
          <w:spacing w:val="-16"/>
          <w:w w:val="105"/>
        </w:rPr>
        <w:t xml:space="preserve"> </w:t>
      </w:r>
      <w:r>
        <w:rPr>
          <w:rFonts w:ascii="Arial"/>
          <w:color w:val="0A0A0A"/>
          <w:w w:val="105"/>
        </w:rPr>
        <w:t>and Spring</w:t>
      </w:r>
      <w:r>
        <w:rPr>
          <w:rFonts w:ascii="Arial"/>
          <w:color w:val="0A0A0A"/>
          <w:spacing w:val="-20"/>
          <w:w w:val="105"/>
        </w:rPr>
        <w:t xml:space="preserve"> </w:t>
      </w:r>
      <w:r>
        <w:rPr>
          <w:rFonts w:ascii="Arial"/>
          <w:color w:val="0A0A0A"/>
          <w:spacing w:val="-7"/>
          <w:w w:val="105"/>
        </w:rPr>
        <w:t>2016,</w:t>
      </w:r>
      <w:r>
        <w:rPr>
          <w:rFonts w:ascii="Arial"/>
          <w:color w:val="0A0A0A"/>
          <w:spacing w:val="-29"/>
          <w:w w:val="105"/>
        </w:rPr>
        <w:t xml:space="preserve"> </w:t>
      </w:r>
      <w:r>
        <w:rPr>
          <w:rFonts w:ascii="Arial"/>
          <w:color w:val="0A0A0A"/>
          <w:w w:val="105"/>
        </w:rPr>
        <w:t>which</w:t>
      </w:r>
      <w:r>
        <w:rPr>
          <w:rFonts w:ascii="Arial"/>
          <w:color w:val="0A0A0A"/>
          <w:spacing w:val="-6"/>
          <w:w w:val="105"/>
        </w:rPr>
        <w:t xml:space="preserve"> </w:t>
      </w:r>
      <w:r>
        <w:rPr>
          <w:rFonts w:ascii="Arial"/>
          <w:color w:val="0A0A0A"/>
          <w:w w:val="105"/>
        </w:rPr>
        <w:t>could</w:t>
      </w:r>
      <w:r>
        <w:rPr>
          <w:rFonts w:ascii="Arial"/>
          <w:color w:val="0A0A0A"/>
          <w:spacing w:val="-11"/>
          <w:w w:val="105"/>
        </w:rPr>
        <w:t xml:space="preserve"> </w:t>
      </w:r>
      <w:r>
        <w:rPr>
          <w:rFonts w:ascii="Arial"/>
          <w:color w:val="0A0A0A"/>
          <w:w w:val="105"/>
        </w:rPr>
        <w:t>lead</w:t>
      </w:r>
      <w:r>
        <w:rPr>
          <w:rFonts w:ascii="Arial"/>
          <w:color w:val="0A0A0A"/>
          <w:spacing w:val="-26"/>
          <w:w w:val="105"/>
        </w:rPr>
        <w:t xml:space="preserve"> </w:t>
      </w:r>
      <w:r>
        <w:rPr>
          <w:rFonts w:ascii="Arial"/>
          <w:color w:val="0A0A0A"/>
          <w:w w:val="105"/>
        </w:rPr>
        <w:t>to</w:t>
      </w:r>
      <w:r>
        <w:rPr>
          <w:rFonts w:ascii="Arial"/>
          <w:color w:val="0A0A0A"/>
          <w:spacing w:val="-15"/>
          <w:w w:val="105"/>
        </w:rPr>
        <w:t xml:space="preserve"> </w:t>
      </w:r>
      <w:r>
        <w:rPr>
          <w:rFonts w:ascii="Arial"/>
          <w:color w:val="0A0A0A"/>
          <w:w w:val="105"/>
        </w:rPr>
        <w:t>implementation</w:t>
      </w:r>
      <w:r>
        <w:rPr>
          <w:rFonts w:ascii="Arial"/>
          <w:color w:val="0A0A0A"/>
          <w:spacing w:val="-23"/>
          <w:w w:val="105"/>
        </w:rPr>
        <w:t xml:space="preserve"> </w:t>
      </w:r>
      <w:r>
        <w:rPr>
          <w:rFonts w:ascii="Arial"/>
          <w:color w:val="0A0A0A"/>
          <w:w w:val="105"/>
        </w:rPr>
        <w:t>of</w:t>
      </w:r>
      <w:r>
        <w:rPr>
          <w:rFonts w:ascii="Arial"/>
          <w:color w:val="0A0A0A"/>
          <w:spacing w:val="-23"/>
          <w:w w:val="105"/>
        </w:rPr>
        <w:t xml:space="preserve"> </w:t>
      </w:r>
      <w:r>
        <w:rPr>
          <w:rFonts w:ascii="Arial"/>
          <w:color w:val="0A0A0A"/>
          <w:w w:val="105"/>
        </w:rPr>
        <w:t>the</w:t>
      </w:r>
      <w:r>
        <w:rPr>
          <w:rFonts w:ascii="Arial"/>
          <w:color w:val="0A0A0A"/>
          <w:spacing w:val="-12"/>
          <w:w w:val="105"/>
        </w:rPr>
        <w:t xml:space="preserve"> </w:t>
      </w:r>
      <w:r>
        <w:rPr>
          <w:rFonts w:ascii="Arial"/>
          <w:color w:val="0A0A0A"/>
          <w:w w:val="105"/>
        </w:rPr>
        <w:t>no-cost</w:t>
      </w:r>
      <w:r>
        <w:rPr>
          <w:rFonts w:ascii="Arial"/>
          <w:color w:val="0A0A0A"/>
          <w:spacing w:val="-6"/>
          <w:w w:val="105"/>
        </w:rPr>
        <w:t xml:space="preserve"> </w:t>
      </w:r>
      <w:r>
        <w:rPr>
          <w:rFonts w:ascii="Arial"/>
          <w:color w:val="0A0A0A"/>
          <w:w w:val="105"/>
        </w:rPr>
        <w:t>model</w:t>
      </w:r>
      <w:r>
        <w:rPr>
          <w:rFonts w:ascii="Arial"/>
          <w:color w:val="0A0A0A"/>
          <w:spacing w:val="-27"/>
          <w:w w:val="105"/>
        </w:rPr>
        <w:t xml:space="preserve"> </w:t>
      </w:r>
      <w:r>
        <w:rPr>
          <w:rFonts w:ascii="Arial"/>
          <w:color w:val="0A0A0A"/>
          <w:w w:val="105"/>
        </w:rPr>
        <w:t>throughout</w:t>
      </w:r>
      <w:r>
        <w:rPr>
          <w:rFonts w:ascii="Arial"/>
          <w:color w:val="0A0A0A"/>
          <w:spacing w:val="7"/>
          <w:w w:val="105"/>
        </w:rPr>
        <w:t xml:space="preserve"> </w:t>
      </w:r>
      <w:r>
        <w:rPr>
          <w:rFonts w:ascii="Arial"/>
          <w:color w:val="0A0A0A"/>
          <w:w w:val="105"/>
        </w:rPr>
        <w:t>all</w:t>
      </w:r>
      <w:r>
        <w:rPr>
          <w:rFonts w:ascii="Arial"/>
          <w:color w:val="0A0A0A"/>
          <w:spacing w:val="-15"/>
          <w:w w:val="105"/>
        </w:rPr>
        <w:t xml:space="preserve"> </w:t>
      </w:r>
      <w:r>
        <w:rPr>
          <w:rFonts w:ascii="Arial"/>
          <w:color w:val="0A0A0A"/>
          <w:spacing w:val="-44"/>
          <w:w w:val="105"/>
        </w:rPr>
        <w:t xml:space="preserve">15 </w:t>
      </w:r>
      <w:r>
        <w:rPr>
          <w:rFonts w:ascii="Arial"/>
          <w:color w:val="0A0A0A"/>
          <w:w w:val="105"/>
        </w:rPr>
        <w:t xml:space="preserve">sections of Math 2261 per year that are offered starting </w:t>
      </w:r>
      <w:r>
        <w:rPr>
          <w:rFonts w:ascii="Arial"/>
          <w:color w:val="0A0A0A"/>
          <w:spacing w:val="-19"/>
          <w:w w:val="125"/>
        </w:rPr>
        <w:t xml:space="preserve">in </w:t>
      </w:r>
      <w:r>
        <w:rPr>
          <w:rFonts w:ascii="Arial"/>
          <w:color w:val="0A0A0A"/>
          <w:w w:val="105"/>
        </w:rPr>
        <w:t xml:space="preserve">Fall </w:t>
      </w:r>
      <w:r>
        <w:rPr>
          <w:rFonts w:ascii="Arial"/>
          <w:color w:val="0A0A0A"/>
          <w:spacing w:val="-4"/>
          <w:w w:val="105"/>
        </w:rPr>
        <w:t xml:space="preserve">2016. </w:t>
      </w:r>
      <w:r>
        <w:rPr>
          <w:rFonts w:ascii="Arial"/>
          <w:color w:val="0A0A0A"/>
          <w:w w:val="105"/>
        </w:rPr>
        <w:t>After full scale implementation,</w:t>
      </w:r>
      <w:r>
        <w:rPr>
          <w:rFonts w:ascii="Arial"/>
          <w:color w:val="0A0A0A"/>
          <w:spacing w:val="-14"/>
          <w:w w:val="105"/>
        </w:rPr>
        <w:t xml:space="preserve"> </w:t>
      </w:r>
      <w:r>
        <w:rPr>
          <w:rFonts w:ascii="Arial"/>
          <w:color w:val="0A0A0A"/>
          <w:w w:val="105"/>
        </w:rPr>
        <w:t>this</w:t>
      </w:r>
      <w:r>
        <w:rPr>
          <w:rFonts w:ascii="Arial"/>
          <w:color w:val="0A0A0A"/>
          <w:spacing w:val="-14"/>
          <w:w w:val="105"/>
        </w:rPr>
        <w:t xml:space="preserve"> </w:t>
      </w:r>
      <w:r>
        <w:rPr>
          <w:rFonts w:ascii="Arial"/>
          <w:color w:val="0A0A0A"/>
          <w:w w:val="105"/>
        </w:rPr>
        <w:t>project</w:t>
      </w:r>
      <w:r>
        <w:rPr>
          <w:rFonts w:ascii="Arial"/>
          <w:color w:val="0A0A0A"/>
          <w:spacing w:val="-16"/>
          <w:w w:val="105"/>
        </w:rPr>
        <w:t xml:space="preserve"> </w:t>
      </w:r>
      <w:r>
        <w:rPr>
          <w:rFonts w:ascii="Arial"/>
          <w:color w:val="0A0A0A"/>
          <w:w w:val="105"/>
        </w:rPr>
        <w:t>will</w:t>
      </w:r>
      <w:r>
        <w:rPr>
          <w:rFonts w:ascii="Arial"/>
          <w:color w:val="0A0A0A"/>
          <w:spacing w:val="-10"/>
          <w:w w:val="105"/>
        </w:rPr>
        <w:t xml:space="preserve"> </w:t>
      </w:r>
      <w:r>
        <w:rPr>
          <w:rFonts w:ascii="Arial"/>
          <w:color w:val="0A0A0A"/>
          <w:w w:val="105"/>
        </w:rPr>
        <w:t>reduce</w:t>
      </w:r>
      <w:r>
        <w:rPr>
          <w:rFonts w:ascii="Arial"/>
          <w:color w:val="0A0A0A"/>
          <w:spacing w:val="-17"/>
          <w:w w:val="105"/>
        </w:rPr>
        <w:t xml:space="preserve"> </w:t>
      </w:r>
      <w:r>
        <w:rPr>
          <w:rFonts w:ascii="Arial"/>
          <w:color w:val="0A0A0A"/>
          <w:w w:val="105"/>
        </w:rPr>
        <w:t>student</w:t>
      </w:r>
      <w:r>
        <w:rPr>
          <w:rFonts w:ascii="Arial"/>
          <w:color w:val="0A0A0A"/>
          <w:spacing w:val="-15"/>
          <w:w w:val="105"/>
        </w:rPr>
        <w:t xml:space="preserve"> </w:t>
      </w:r>
      <w:r>
        <w:rPr>
          <w:rFonts w:ascii="Arial"/>
          <w:color w:val="0A0A0A"/>
          <w:w w:val="105"/>
        </w:rPr>
        <w:t>textbook costs</w:t>
      </w:r>
      <w:r>
        <w:rPr>
          <w:rFonts w:ascii="Arial"/>
          <w:color w:val="0A0A0A"/>
          <w:spacing w:val="-19"/>
          <w:w w:val="105"/>
        </w:rPr>
        <w:t xml:space="preserve"> </w:t>
      </w:r>
      <w:r>
        <w:rPr>
          <w:rFonts w:ascii="Arial"/>
          <w:color w:val="0A0A0A"/>
          <w:w w:val="105"/>
        </w:rPr>
        <w:t>to</w:t>
      </w:r>
      <w:r>
        <w:rPr>
          <w:rFonts w:ascii="Arial"/>
          <w:color w:val="0A0A0A"/>
          <w:spacing w:val="-20"/>
          <w:w w:val="105"/>
        </w:rPr>
        <w:t xml:space="preserve"> </w:t>
      </w:r>
      <w:r>
        <w:rPr>
          <w:rFonts w:ascii="Arial"/>
          <w:color w:val="0A0A0A"/>
          <w:w w:val="105"/>
        </w:rPr>
        <w:t>$0.00</w:t>
      </w:r>
      <w:r>
        <w:rPr>
          <w:rFonts w:ascii="Arial"/>
          <w:color w:val="0A0A0A"/>
          <w:spacing w:val="-31"/>
          <w:w w:val="105"/>
        </w:rPr>
        <w:t xml:space="preserve"> </w:t>
      </w:r>
      <w:r>
        <w:rPr>
          <w:rFonts w:ascii="Arial"/>
          <w:color w:val="0A0A0A"/>
          <w:w w:val="105"/>
        </w:rPr>
        <w:t>for</w:t>
      </w:r>
      <w:r>
        <w:rPr>
          <w:rFonts w:ascii="Arial"/>
          <w:color w:val="0A0A0A"/>
          <w:spacing w:val="-12"/>
          <w:w w:val="105"/>
        </w:rPr>
        <w:t xml:space="preserve"> </w:t>
      </w:r>
      <w:r>
        <w:rPr>
          <w:rFonts w:ascii="Arial"/>
          <w:color w:val="0A0A0A"/>
          <w:w w:val="105"/>
        </w:rPr>
        <w:t>students</w:t>
      </w:r>
      <w:r>
        <w:rPr>
          <w:rFonts w:ascii="Arial"/>
          <w:color w:val="0A0A0A"/>
          <w:spacing w:val="-8"/>
          <w:w w:val="105"/>
        </w:rPr>
        <w:t xml:space="preserve"> </w:t>
      </w:r>
      <w:r>
        <w:rPr>
          <w:rFonts w:ascii="Arial"/>
          <w:color w:val="0A0A0A"/>
          <w:w w:val="105"/>
        </w:rPr>
        <w:t xml:space="preserve">of </w:t>
      </w:r>
      <w:r>
        <w:rPr>
          <w:rFonts w:ascii="Arial"/>
          <w:color w:val="0A0A0A"/>
          <w:w w:val="103"/>
        </w:rPr>
        <w:t xml:space="preserve">Math </w:t>
      </w:r>
      <w:r>
        <w:rPr>
          <w:rFonts w:ascii="Arial"/>
          <w:color w:val="0A0A0A"/>
          <w:spacing w:val="-2"/>
          <w:w w:val="118"/>
        </w:rPr>
        <w:t>2261,a</w:t>
      </w:r>
      <w:r>
        <w:rPr>
          <w:rFonts w:ascii="Arial"/>
          <w:color w:val="0A0A0A"/>
          <w:w w:val="118"/>
        </w:rPr>
        <w:t xml:space="preserve"> </w:t>
      </w:r>
      <w:r>
        <w:rPr>
          <w:rFonts w:ascii="Arial"/>
          <w:color w:val="0A0A0A"/>
          <w:w w:val="97"/>
        </w:rPr>
        <w:t xml:space="preserve">course </w:t>
      </w:r>
      <w:r>
        <w:rPr>
          <w:rFonts w:ascii="Arial"/>
          <w:color w:val="0A0A0A"/>
          <w:w w:val="107"/>
        </w:rPr>
        <w:t xml:space="preserve">that </w:t>
      </w:r>
      <w:r>
        <w:rPr>
          <w:rFonts w:ascii="Arial"/>
          <w:color w:val="0A0A0A"/>
          <w:w w:val="93"/>
        </w:rPr>
        <w:t xml:space="preserve">has </w:t>
      </w:r>
      <w:r>
        <w:rPr>
          <w:rFonts w:ascii="Arial"/>
          <w:color w:val="0A0A0A"/>
          <w:w w:val="98"/>
        </w:rPr>
        <w:t xml:space="preserve">been </w:t>
      </w:r>
      <w:r>
        <w:rPr>
          <w:rFonts w:ascii="Arial"/>
          <w:color w:val="0A0A0A"/>
          <w:spacing w:val="-2"/>
          <w:w w:val="105"/>
        </w:rPr>
        <w:t>identified</w:t>
      </w:r>
      <w:r>
        <w:rPr>
          <w:rFonts w:ascii="Arial"/>
          <w:color w:val="0A0A0A"/>
          <w:w w:val="105"/>
        </w:rPr>
        <w:t xml:space="preserve"> </w:t>
      </w:r>
      <w:r>
        <w:rPr>
          <w:rFonts w:ascii="Arial"/>
          <w:color w:val="0A0A0A"/>
          <w:w w:val="85"/>
        </w:rPr>
        <w:t xml:space="preserve">as </w:t>
      </w:r>
      <w:r>
        <w:rPr>
          <w:rFonts w:ascii="Arial"/>
          <w:color w:val="0A0A0A"/>
          <w:w w:val="98"/>
        </w:rPr>
        <w:t xml:space="preserve">one </w:t>
      </w:r>
      <w:r>
        <w:rPr>
          <w:rFonts w:ascii="Arial"/>
          <w:color w:val="0A0A0A"/>
          <w:w w:val="105"/>
        </w:rPr>
        <w:t xml:space="preserve">of </w:t>
      </w:r>
      <w:r>
        <w:rPr>
          <w:rFonts w:ascii="Arial"/>
          <w:color w:val="0A0A0A"/>
          <w:w w:val="107"/>
        </w:rPr>
        <w:t xml:space="preserve">the </w:t>
      </w:r>
      <w:r>
        <w:rPr>
          <w:rFonts w:ascii="Arial"/>
          <w:color w:val="0A0A0A"/>
          <w:w w:val="96"/>
        </w:rPr>
        <w:t xml:space="preserve">Top </w:t>
      </w:r>
      <w:r>
        <w:rPr>
          <w:rFonts w:ascii="Arial"/>
          <w:color w:val="0A0A0A"/>
          <w:w w:val="102"/>
        </w:rPr>
        <w:t xml:space="preserve">50 </w:t>
      </w:r>
      <w:r>
        <w:rPr>
          <w:rFonts w:ascii="Arial"/>
          <w:color w:val="0A0A0A"/>
          <w:w w:val="83"/>
        </w:rPr>
        <w:t xml:space="preserve">USG </w:t>
      </w:r>
      <w:r>
        <w:rPr>
          <w:rFonts w:ascii="Arial"/>
          <w:color w:val="0A0A0A"/>
          <w:w w:val="97"/>
        </w:rPr>
        <w:t xml:space="preserve">Lower-Division </w:t>
      </w:r>
      <w:r>
        <w:rPr>
          <w:rFonts w:ascii="Arial"/>
          <w:color w:val="0A0A0A"/>
          <w:w w:val="105"/>
        </w:rPr>
        <w:t>Courses.</w:t>
      </w:r>
    </w:p>
    <w:p w:rsidR="00AA51B4" w:rsidRDefault="00614CDB">
      <w:pPr>
        <w:spacing w:before="193" w:line="276" w:lineRule="auto"/>
        <w:ind w:left="870" w:right="174" w:hanging="10"/>
        <w:jc w:val="both"/>
        <w:rPr>
          <w:rFonts w:ascii="Arial"/>
        </w:rPr>
      </w:pPr>
      <w:r>
        <w:rPr>
          <w:rFonts w:ascii="Arial"/>
          <w:color w:val="0A0A0A"/>
        </w:rPr>
        <w:t>As an added benefit, the supplements that we develop will be tailor-made for the students of VSU. Many of our students enter Calculus without an adequate background in Algebra or Trigonometry. They may have poorly-developed study skills on top of a general</w:t>
      </w:r>
      <w:r>
        <w:rPr>
          <w:rFonts w:ascii="Arial"/>
          <w:color w:val="0A0A0A"/>
        </w:rPr>
        <w:t xml:space="preserve"> fear of math. We plan to include materials that will directly address such shortfalls.</w:t>
      </w: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614CDB">
      <w:pPr>
        <w:pStyle w:val="BodyText"/>
        <w:spacing w:before="5"/>
        <w:rPr>
          <w:rFonts w:ascii="Arial"/>
          <w:sz w:val="28"/>
        </w:rPr>
      </w:pPr>
      <w:r>
        <w:pict>
          <v:line id="_x0000_s1040" style="position:absolute;z-index:1552;mso-wrap-distance-left:0;mso-wrap-distance-right:0;mso-position-horizontal-relative:page" from="70.85pt,19.2pt" to="540.35pt,19.2pt" strokecolor="#131313" strokeweight=".58528mm">
            <w10:wrap type="topAndBottom" anchorx="page"/>
          </v:line>
        </w:pict>
      </w:r>
    </w:p>
    <w:p w:rsidR="00AA51B4" w:rsidRDefault="00614CDB">
      <w:pPr>
        <w:tabs>
          <w:tab w:val="left" w:pos="4771"/>
          <w:tab w:val="left" w:pos="8322"/>
        </w:tabs>
        <w:spacing w:before="99"/>
        <w:ind w:left="145" w:right="120"/>
        <w:rPr>
          <w:rFonts w:ascii="Arial"/>
          <w:b/>
          <w:i/>
          <w:sz w:val="19"/>
        </w:rPr>
      </w:pPr>
      <w:r>
        <w:rPr>
          <w:rFonts w:ascii="Arial"/>
          <w:b/>
          <w:i/>
          <w:color w:val="0A0A0A"/>
          <w:w w:val="95"/>
          <w:sz w:val="19"/>
        </w:rPr>
        <w:t>[Proposal</w:t>
      </w:r>
      <w:r>
        <w:rPr>
          <w:rFonts w:ascii="Arial"/>
          <w:b/>
          <w:i/>
          <w:color w:val="0A0A0A"/>
          <w:spacing w:val="-6"/>
          <w:w w:val="95"/>
          <w:sz w:val="19"/>
        </w:rPr>
        <w:t xml:space="preserve"> </w:t>
      </w:r>
      <w:r>
        <w:rPr>
          <w:rFonts w:ascii="Arial"/>
          <w:b/>
          <w:i/>
          <w:color w:val="0A0A0A"/>
          <w:w w:val="95"/>
          <w:sz w:val="19"/>
        </w:rPr>
        <w:t>No.]</w:t>
      </w:r>
      <w:r>
        <w:rPr>
          <w:rFonts w:ascii="Arial"/>
          <w:b/>
          <w:i/>
          <w:color w:val="0A0A0A"/>
          <w:w w:val="95"/>
          <w:sz w:val="19"/>
        </w:rPr>
        <w:tab/>
      </w:r>
      <w:r>
        <w:rPr>
          <w:rFonts w:ascii="Arial"/>
          <w:color w:val="0A0A0A"/>
          <w:sz w:val="20"/>
        </w:rPr>
        <w:t>3</w:t>
      </w:r>
      <w:r>
        <w:rPr>
          <w:rFonts w:ascii="Arial"/>
          <w:color w:val="0A0A0A"/>
          <w:sz w:val="20"/>
        </w:rPr>
        <w:tab/>
      </w:r>
      <w:r>
        <w:rPr>
          <w:rFonts w:ascii="Arial"/>
          <w:b/>
          <w:i/>
          <w:color w:val="0A0A0A"/>
          <w:w w:val="90"/>
          <w:sz w:val="19"/>
        </w:rPr>
        <w:t>[Publish</w:t>
      </w:r>
      <w:r>
        <w:rPr>
          <w:rFonts w:ascii="Arial"/>
          <w:b/>
          <w:i/>
          <w:color w:val="0A0A0A"/>
          <w:spacing w:val="-12"/>
          <w:w w:val="90"/>
          <w:sz w:val="19"/>
        </w:rPr>
        <w:t xml:space="preserve"> </w:t>
      </w:r>
      <w:r>
        <w:rPr>
          <w:rFonts w:ascii="Arial"/>
          <w:b/>
          <w:i/>
          <w:color w:val="0A0A0A"/>
          <w:w w:val="90"/>
          <w:sz w:val="19"/>
        </w:rPr>
        <w:t>Date]</w:t>
      </w:r>
    </w:p>
    <w:p w:rsidR="00AA51B4" w:rsidRDefault="00AA51B4">
      <w:pPr>
        <w:rPr>
          <w:rFonts w:ascii="Arial"/>
          <w:sz w:val="19"/>
        </w:rPr>
        <w:sectPr w:rsidR="00AA51B4">
          <w:pgSz w:w="12220" w:h="15780"/>
          <w:pgMar w:top="1500" w:right="1280" w:bottom="280" w:left="1300" w:header="720" w:footer="720" w:gutter="0"/>
          <w:cols w:space="720"/>
        </w:sectPr>
      </w:pPr>
    </w:p>
    <w:p w:rsidR="00AA51B4" w:rsidRDefault="00614CDB">
      <w:pPr>
        <w:pStyle w:val="Heading3"/>
        <w:numPr>
          <w:ilvl w:val="1"/>
          <w:numId w:val="6"/>
        </w:numPr>
        <w:tabs>
          <w:tab w:val="left" w:pos="860"/>
        </w:tabs>
        <w:spacing w:before="38"/>
        <w:ind w:right="0"/>
      </w:pPr>
      <w:r>
        <w:rPr>
          <w:color w:val="00000A"/>
        </w:rPr>
        <w:lastRenderedPageBreak/>
        <w:t>TRANSFORMATION ACTION</w:t>
      </w:r>
      <w:r>
        <w:rPr>
          <w:color w:val="00000A"/>
          <w:spacing w:val="-1"/>
        </w:rPr>
        <w:t xml:space="preserve"> </w:t>
      </w:r>
      <w:r>
        <w:rPr>
          <w:color w:val="00000A"/>
        </w:rPr>
        <w:t>PLAN</w:t>
      </w:r>
    </w:p>
    <w:p w:rsidR="00AA51B4" w:rsidRDefault="00614CDB">
      <w:pPr>
        <w:pStyle w:val="BodyText"/>
        <w:spacing w:before="201"/>
        <w:ind w:left="860" w:right="120"/>
      </w:pPr>
      <w:r>
        <w:rPr>
          <w:color w:val="00000A"/>
        </w:rPr>
        <w:t xml:space="preserve">There are two phases planned. In the first phase, which will occur during Summer 2015, we will explore many different </w:t>
      </w:r>
      <w:r>
        <w:rPr>
          <w:color w:val="00000A"/>
          <w:w w:val="77"/>
        </w:rPr>
        <w:t xml:space="preserve">no-­‐cost </w:t>
      </w:r>
      <w:r>
        <w:rPr>
          <w:color w:val="00000A"/>
        </w:rPr>
        <w:t>resources, falling under three main categories (there may be overlap): Textbook, Supplements, and Homework Materials.</w:t>
      </w:r>
    </w:p>
    <w:p w:rsidR="00AA51B4" w:rsidRDefault="00AA51B4">
      <w:pPr>
        <w:pStyle w:val="BodyText"/>
        <w:spacing w:before="4"/>
      </w:pPr>
    </w:p>
    <w:p w:rsidR="00AA51B4" w:rsidRDefault="00614CDB">
      <w:pPr>
        <w:pStyle w:val="BodyText"/>
        <w:ind w:left="860" w:right="381"/>
      </w:pPr>
      <w:r>
        <w:rPr>
          <w:color w:val="00000A"/>
        </w:rPr>
        <w:t>We will e</w:t>
      </w:r>
      <w:r>
        <w:rPr>
          <w:color w:val="00000A"/>
        </w:rPr>
        <w:t xml:space="preserve">valuate the </w:t>
      </w:r>
      <w:r>
        <w:rPr>
          <w:color w:val="00000A"/>
          <w:w w:val="92"/>
        </w:rPr>
        <w:t xml:space="preserve">electronically-­‐available </w:t>
      </w:r>
      <w:r>
        <w:rPr>
          <w:color w:val="00000A"/>
        </w:rPr>
        <w:t xml:space="preserve">textbook options, including those on the Approved Textbook list from the American Institute of Mathematics </w:t>
      </w:r>
      <w:r>
        <w:rPr>
          <w:color w:val="00000A"/>
          <w:w w:val="96"/>
        </w:rPr>
        <w:t>(</w:t>
      </w:r>
      <w:hyperlink r:id="rId51">
        <w:r>
          <w:rPr>
            <w:color w:val="0000FF"/>
            <w:w w:val="96"/>
            <w:u w:val="single" w:color="0000FF"/>
          </w:rPr>
          <w:t>http://aimath.org/textbooks/approved-­‐</w:t>
        </w:r>
      </w:hyperlink>
      <w:r>
        <w:rPr>
          <w:color w:val="0000FF"/>
          <w:w w:val="96"/>
          <w:u w:val="single" w:color="0000FF"/>
        </w:rPr>
        <w:t>textbooks/</w:t>
      </w:r>
      <w:r>
        <w:rPr>
          <w:color w:val="00000A"/>
          <w:w w:val="96"/>
        </w:rPr>
        <w:t xml:space="preserve">). </w:t>
      </w:r>
      <w:r>
        <w:rPr>
          <w:color w:val="00000A"/>
        </w:rPr>
        <w:t xml:space="preserve">Textbooks will be evaluated in comparison to the current text, Thomas' Calculus. Only the </w:t>
      </w:r>
      <w:r>
        <w:rPr>
          <w:color w:val="00000A"/>
          <w:w w:val="88"/>
        </w:rPr>
        <w:t xml:space="preserve">highest-­‐quality </w:t>
      </w:r>
      <w:r>
        <w:rPr>
          <w:color w:val="00000A"/>
        </w:rPr>
        <w:t>text that is also the best fit for the students at VSU will be chosen.</w:t>
      </w:r>
    </w:p>
    <w:p w:rsidR="00AA51B4" w:rsidRDefault="00AA51B4">
      <w:pPr>
        <w:pStyle w:val="BodyText"/>
        <w:spacing w:before="11"/>
        <w:rPr>
          <w:sz w:val="23"/>
        </w:rPr>
      </w:pPr>
    </w:p>
    <w:p w:rsidR="00AA51B4" w:rsidRDefault="00614CDB">
      <w:pPr>
        <w:pStyle w:val="BodyText"/>
        <w:spacing w:before="1"/>
        <w:ind w:left="860" w:right="272"/>
      </w:pPr>
      <w:r>
        <w:rPr>
          <w:color w:val="00000A"/>
        </w:rPr>
        <w:t>Supplements include handouts, worksheets, and review materials that could be helpful to students of Calculus. Dr. Ault already has put together a number of such supplements for use in his existing courses, while Dr. Goel has experience writing extensive pr</w:t>
      </w:r>
      <w:r>
        <w:rPr>
          <w:color w:val="00000A"/>
        </w:rPr>
        <w:t>actice materials for College Algebra. Other supplements will be located from free online sources or developed by us during Summer 2015.</w:t>
      </w:r>
    </w:p>
    <w:p w:rsidR="00AA51B4" w:rsidRDefault="00AA51B4">
      <w:pPr>
        <w:pStyle w:val="BodyText"/>
        <w:spacing w:before="11"/>
        <w:rPr>
          <w:sz w:val="23"/>
        </w:rPr>
      </w:pPr>
    </w:p>
    <w:p w:rsidR="00AA51B4" w:rsidRDefault="00614CDB">
      <w:pPr>
        <w:pStyle w:val="BodyText"/>
        <w:spacing w:before="1"/>
        <w:ind w:left="860" w:right="151"/>
      </w:pPr>
      <w:r>
        <w:rPr>
          <w:color w:val="00000A"/>
        </w:rPr>
        <w:t>Finally, an important component of any math class is the homework. Some instructors will prefer to assign problems from</w:t>
      </w:r>
      <w:r>
        <w:rPr>
          <w:color w:val="00000A"/>
        </w:rPr>
        <w:t xml:space="preserve"> the textbook, while others might prefer using an online homework system, and there are others who prefer to assign and grade </w:t>
      </w:r>
      <w:r>
        <w:rPr>
          <w:color w:val="00000A"/>
          <w:spacing w:val="-1"/>
          <w:w w:val="77"/>
        </w:rPr>
        <w:t>custom-­‐</w:t>
      </w:r>
      <w:r>
        <w:rPr>
          <w:color w:val="00000A"/>
          <w:w w:val="77"/>
        </w:rPr>
        <w:t xml:space="preserve"> </w:t>
      </w:r>
      <w:r>
        <w:rPr>
          <w:color w:val="00000A"/>
        </w:rPr>
        <w:t xml:space="preserve">made </w:t>
      </w:r>
      <w:r>
        <w:rPr>
          <w:color w:val="00000A"/>
          <w:w w:val="77"/>
        </w:rPr>
        <w:t xml:space="preserve">turn-­‐in </w:t>
      </w:r>
      <w:r>
        <w:rPr>
          <w:color w:val="00000A"/>
        </w:rPr>
        <w:t>homework problems. Some textbooks we consider may include sufficient homework exercises, while others may</w:t>
      </w:r>
      <w:r>
        <w:rPr>
          <w:color w:val="00000A"/>
        </w:rPr>
        <w:t xml:space="preserve"> be lacking. Further homework problems with </w:t>
      </w:r>
      <w:r>
        <w:rPr>
          <w:color w:val="00000A"/>
          <w:spacing w:val="-1"/>
          <w:w w:val="85"/>
        </w:rPr>
        <w:t>fully-­‐worked</w:t>
      </w:r>
      <w:r>
        <w:rPr>
          <w:color w:val="00000A"/>
          <w:w w:val="85"/>
        </w:rPr>
        <w:t xml:space="preserve"> </w:t>
      </w:r>
      <w:r>
        <w:rPr>
          <w:color w:val="00000A"/>
        </w:rPr>
        <w:t xml:space="preserve">solutions will be written during Summer 2015, if need be. As for an online homework system, WeBWorK is the best option, as it is </w:t>
      </w:r>
      <w:r>
        <w:rPr>
          <w:color w:val="00000A"/>
          <w:w w:val="84"/>
        </w:rPr>
        <w:t xml:space="preserve">open-­‐source </w:t>
      </w:r>
      <w:r>
        <w:rPr>
          <w:color w:val="00000A"/>
        </w:rPr>
        <w:t xml:space="preserve">and </w:t>
      </w:r>
      <w:r>
        <w:rPr>
          <w:color w:val="00000A"/>
          <w:spacing w:val="-1"/>
          <w:w w:val="77"/>
        </w:rPr>
        <w:t>freely-­‐</w:t>
      </w:r>
      <w:r>
        <w:rPr>
          <w:color w:val="00000A"/>
          <w:w w:val="77"/>
        </w:rPr>
        <w:t xml:space="preserve">   </w:t>
      </w:r>
      <w:r>
        <w:rPr>
          <w:color w:val="00000A"/>
        </w:rPr>
        <w:t>available (</w:t>
      </w:r>
      <w:hyperlink r:id="rId52">
        <w:r>
          <w:rPr>
            <w:color w:val="0000FF"/>
            <w:u w:val="single" w:color="0000FF"/>
          </w:rPr>
          <w:t>http://webwork.maa.org/</w:t>
        </w:r>
        <w:r>
          <w:rPr>
            <w:color w:val="00000A"/>
          </w:rPr>
          <w:t>).</w:t>
        </w:r>
      </w:hyperlink>
      <w:r>
        <w:rPr>
          <w:color w:val="00000A"/>
        </w:rPr>
        <w:t xml:space="preserve"> Moreover, Dr. Ault has experience writing custom homework problems with solutions for a version of WebWork used at The Ohio State University.</w:t>
      </w:r>
    </w:p>
    <w:p w:rsidR="00AA51B4" w:rsidRDefault="00AA51B4">
      <w:pPr>
        <w:pStyle w:val="BodyText"/>
        <w:spacing w:before="11"/>
        <w:rPr>
          <w:sz w:val="23"/>
        </w:rPr>
      </w:pPr>
    </w:p>
    <w:p w:rsidR="00AA51B4" w:rsidRDefault="00614CDB">
      <w:pPr>
        <w:pStyle w:val="BodyText"/>
        <w:spacing w:before="1"/>
        <w:ind w:left="860" w:right="240"/>
      </w:pPr>
      <w:r>
        <w:rPr>
          <w:color w:val="00000A"/>
        </w:rPr>
        <w:t xml:space="preserve">The second phase is a trial run implementation of the new </w:t>
      </w:r>
      <w:r>
        <w:rPr>
          <w:color w:val="00000A"/>
          <w:w w:val="77"/>
        </w:rPr>
        <w:t xml:space="preserve">no-­‐cost </w:t>
      </w:r>
      <w:r>
        <w:rPr>
          <w:color w:val="00000A"/>
        </w:rPr>
        <w:t>ma</w:t>
      </w:r>
      <w:r>
        <w:rPr>
          <w:color w:val="00000A"/>
        </w:rPr>
        <w:t>terials. Dr. Ault is scheduled to teach two sections of Math 2261 in Fall 2015. In order to effectively evaluate the impact of the changes, one course will be taught using the usual materials (Thomas' Calculus textbook with MyMathLab access), while the oth</w:t>
      </w:r>
      <w:r>
        <w:rPr>
          <w:color w:val="00000A"/>
        </w:rPr>
        <w:t xml:space="preserve">er will be taught using the selected </w:t>
      </w:r>
      <w:r>
        <w:rPr>
          <w:color w:val="00000A"/>
          <w:w w:val="77"/>
        </w:rPr>
        <w:t xml:space="preserve">no-­‐cost </w:t>
      </w:r>
      <w:r>
        <w:rPr>
          <w:color w:val="00000A"/>
        </w:rPr>
        <w:t>resources. Both courses will cover the same topics in the same amounts of lecture time. In order to best evaluate the changes, Dr. Ault plans to administer the same quizzes, tests, and final exam to both secti</w:t>
      </w:r>
      <w:r>
        <w:rPr>
          <w:color w:val="00000A"/>
        </w:rPr>
        <w:t>ons.  In addition, Dr.</w:t>
      </w:r>
    </w:p>
    <w:p w:rsidR="00AA51B4" w:rsidRDefault="00614CDB">
      <w:pPr>
        <w:pStyle w:val="BodyText"/>
        <w:ind w:left="860" w:right="240"/>
      </w:pPr>
      <w:r>
        <w:rPr>
          <w:color w:val="00000A"/>
        </w:rPr>
        <w:t xml:space="preserve">Goel and one other Calculus instructor, not associated with this grant, will also run pilot </w:t>
      </w:r>
      <w:r>
        <w:rPr>
          <w:color w:val="00000A"/>
          <w:w w:val="77"/>
        </w:rPr>
        <w:t xml:space="preserve">no-­‐cost </w:t>
      </w:r>
      <w:r>
        <w:rPr>
          <w:color w:val="00000A"/>
        </w:rPr>
        <w:t>sections of Math 2261 in the  Fall.</w:t>
      </w:r>
    </w:p>
    <w:p w:rsidR="00AA51B4" w:rsidRDefault="00AA51B4">
      <w:pPr>
        <w:pStyle w:val="BodyText"/>
        <w:spacing w:before="11"/>
        <w:rPr>
          <w:sz w:val="23"/>
        </w:rPr>
      </w:pPr>
    </w:p>
    <w:p w:rsidR="00AA51B4" w:rsidRDefault="00614CDB">
      <w:pPr>
        <w:pStyle w:val="BodyText"/>
        <w:spacing w:before="1"/>
        <w:ind w:left="860" w:right="120"/>
      </w:pPr>
      <w:r>
        <w:rPr>
          <w:color w:val="00000A"/>
        </w:rPr>
        <w:t xml:space="preserve">The syllabus and lecture schedule for the altered course and all supplementary materials will </w:t>
      </w:r>
      <w:r>
        <w:rPr>
          <w:color w:val="00000A"/>
        </w:rPr>
        <w:t>be developed during Summer 2015. No further course redesign is necessary, as the topics discussed in lecture will remain the same. All materials will be easily accessible to students online through BlazeView (D2L) and accessible to instructors via the shar</w:t>
      </w:r>
      <w:r>
        <w:rPr>
          <w:color w:val="00000A"/>
        </w:rPr>
        <w:t>ed network “V drive”.  Students who wish to have a “hard copy” of the textbook will be</w:t>
      </w:r>
    </w:p>
    <w:p w:rsidR="00AA51B4" w:rsidRDefault="00614CDB">
      <w:pPr>
        <w:pStyle w:val="BodyText"/>
        <w:spacing w:before="2"/>
        <w:rPr>
          <w:sz w:val="20"/>
        </w:rPr>
      </w:pPr>
      <w:r>
        <w:pict>
          <v:group id="_x0000_s1037" style="position:absolute;margin-left:70.3pt;margin-top:14.3pt;width:471.4pt;height:1.5pt;z-index:1576;mso-wrap-distance-left:0;mso-wrap-distance-right:0;mso-position-horizontal-relative:page" coordorigin="1406,286" coordsize="9428,30">
            <v:line id="_x0000_s1039" style="position:absolute" from="1411,291" to="10829,291" strokecolor="#00000a" strokeweight=".48pt"/>
            <v:line id="_x0000_s1038" style="position:absolute" from="1411,310" to="10829,310" strokecolor="#00000a" strokeweight=".48pt"/>
            <w10:wrap type="topAndBottom" anchorx="page"/>
          </v:group>
        </w:pict>
      </w:r>
    </w:p>
    <w:p w:rsidR="00AA51B4" w:rsidRDefault="00614CDB">
      <w:pPr>
        <w:tabs>
          <w:tab w:val="left" w:pos="8325"/>
        </w:tabs>
        <w:spacing w:before="102"/>
        <w:ind w:left="140"/>
        <w:rPr>
          <w:b/>
          <w:sz w:val="19"/>
        </w:rPr>
      </w:pPr>
      <w:r>
        <w:rPr>
          <w:b/>
          <w:i/>
          <w:color w:val="00000A"/>
          <w:w w:val="105"/>
          <w:sz w:val="19"/>
        </w:rPr>
        <w:t>[Proposal</w:t>
      </w:r>
      <w:r>
        <w:rPr>
          <w:b/>
          <w:i/>
          <w:color w:val="00000A"/>
          <w:spacing w:val="-1"/>
          <w:w w:val="105"/>
          <w:sz w:val="19"/>
        </w:rPr>
        <w:t xml:space="preserve"> </w:t>
      </w:r>
      <w:r>
        <w:rPr>
          <w:b/>
          <w:i/>
          <w:color w:val="00000A"/>
          <w:w w:val="105"/>
          <w:sz w:val="19"/>
        </w:rPr>
        <w:t>No.]</w:t>
      </w:r>
      <w:r>
        <w:rPr>
          <w:b/>
          <w:i/>
          <w:color w:val="00000A"/>
          <w:w w:val="105"/>
          <w:sz w:val="19"/>
        </w:rPr>
        <w:tab/>
      </w:r>
      <w:r>
        <w:rPr>
          <w:b/>
          <w:color w:val="00000A"/>
          <w:w w:val="105"/>
          <w:sz w:val="19"/>
        </w:rPr>
        <w:t>[</w:t>
      </w:r>
      <w:r>
        <w:rPr>
          <w:b/>
          <w:i/>
          <w:color w:val="00000A"/>
          <w:w w:val="105"/>
          <w:sz w:val="19"/>
        </w:rPr>
        <w:t>Publish</w:t>
      </w:r>
      <w:r>
        <w:rPr>
          <w:b/>
          <w:i/>
          <w:color w:val="00000A"/>
          <w:spacing w:val="-5"/>
          <w:w w:val="105"/>
          <w:sz w:val="19"/>
        </w:rPr>
        <w:t xml:space="preserve"> </w:t>
      </w:r>
      <w:r>
        <w:rPr>
          <w:b/>
          <w:i/>
          <w:color w:val="00000A"/>
          <w:w w:val="105"/>
          <w:sz w:val="19"/>
        </w:rPr>
        <w:t>Date</w:t>
      </w:r>
      <w:r>
        <w:rPr>
          <w:b/>
          <w:color w:val="00000A"/>
          <w:w w:val="105"/>
          <w:sz w:val="19"/>
        </w:rPr>
        <w:t>]</w:t>
      </w:r>
    </w:p>
    <w:p w:rsidR="00AA51B4" w:rsidRDefault="00AA51B4">
      <w:pPr>
        <w:rPr>
          <w:sz w:val="19"/>
        </w:rPr>
        <w:sectPr w:rsidR="00AA51B4">
          <w:pgSz w:w="12240" w:h="15840"/>
          <w:pgMar w:top="1480" w:right="1300" w:bottom="280" w:left="1300" w:header="720" w:footer="720" w:gutter="0"/>
          <w:cols w:space="720"/>
        </w:sectPr>
      </w:pPr>
    </w:p>
    <w:p w:rsidR="00AA51B4" w:rsidRDefault="00614CDB">
      <w:pPr>
        <w:pStyle w:val="BodyText"/>
        <w:spacing w:before="42"/>
        <w:ind w:left="860" w:right="521"/>
      </w:pPr>
      <w:r>
        <w:rPr>
          <w:color w:val="00000A"/>
        </w:rPr>
        <w:lastRenderedPageBreak/>
        <w:t>responsible for printing it themselves. In addition, all of our materials will be made available to the public (</w:t>
      </w:r>
      <w:r>
        <w:rPr>
          <w:b/>
          <w:color w:val="00000A"/>
        </w:rPr>
        <w:t>open access</w:t>
      </w:r>
      <w:r>
        <w:rPr>
          <w:color w:val="00000A"/>
        </w:rPr>
        <w:t>) by placing the documents on Dr. Ault's website,</w:t>
      </w:r>
    </w:p>
    <w:p w:rsidR="00AA51B4" w:rsidRDefault="00AA51B4">
      <w:pPr>
        <w:pStyle w:val="BodyText"/>
        <w:spacing w:before="11"/>
        <w:rPr>
          <w:sz w:val="23"/>
        </w:rPr>
      </w:pPr>
    </w:p>
    <w:p w:rsidR="00AA51B4" w:rsidRDefault="00614CDB">
      <w:pPr>
        <w:pStyle w:val="BodyText"/>
        <w:spacing w:before="1"/>
        <w:ind w:left="860" w:right="120"/>
      </w:pPr>
      <w:r>
        <w:rPr>
          <w:color w:val="0000FF"/>
          <w:u w:val="single" w:color="0000FF"/>
        </w:rPr>
        <w:t>https://valdosta.academia.edu/ShaunAult</w:t>
      </w:r>
    </w:p>
    <w:p w:rsidR="00AA51B4" w:rsidRDefault="00AA51B4">
      <w:pPr>
        <w:pStyle w:val="BodyText"/>
        <w:spacing w:before="2"/>
        <w:rPr>
          <w:sz w:val="19"/>
        </w:rPr>
      </w:pPr>
    </w:p>
    <w:p w:rsidR="00AA51B4" w:rsidRDefault="00614CDB">
      <w:pPr>
        <w:pStyle w:val="BodyText"/>
        <w:spacing w:before="58"/>
        <w:ind w:left="860" w:right="120"/>
      </w:pPr>
      <w:r>
        <w:rPr>
          <w:color w:val="00000A"/>
        </w:rPr>
        <w:t>which is freely accessible to anyone with an internet connection.</w:t>
      </w: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AA51B4">
      <w:pPr>
        <w:pStyle w:val="BodyText"/>
        <w:rPr>
          <w:sz w:val="20"/>
        </w:rPr>
      </w:pPr>
    </w:p>
    <w:p w:rsidR="00AA51B4" w:rsidRDefault="00614CDB">
      <w:pPr>
        <w:pStyle w:val="BodyText"/>
        <w:spacing w:before="3"/>
        <w:rPr>
          <w:sz w:val="11"/>
        </w:rPr>
      </w:pPr>
      <w:r>
        <w:pict>
          <v:group id="_x0000_s1034" style="position:absolute;margin-left:70.3pt;margin-top:8.85pt;width:471.4pt;height:1.5pt;z-index:1600;mso-wrap-distance-left:0;mso-wrap-distance-right:0;mso-position-horizontal-relative:page" coordorigin="1406,177" coordsize="9428,30">
            <v:line id="_x0000_s1036" style="position:absolute" from="1411,182" to="10829,182" strokecolor="#00000a" strokeweight=".48pt"/>
            <v:line id="_x0000_s1035" style="position:absolute" from="1411,201" to="10829,201" strokecolor="#00000a" strokeweight=".48pt"/>
            <w10:wrap type="topAndBottom" anchorx="page"/>
          </v:group>
        </w:pict>
      </w:r>
    </w:p>
    <w:p w:rsidR="00AA51B4" w:rsidRDefault="00614CDB">
      <w:pPr>
        <w:tabs>
          <w:tab w:val="left" w:pos="8325"/>
        </w:tabs>
        <w:spacing w:before="102"/>
        <w:ind w:left="140"/>
        <w:rPr>
          <w:b/>
          <w:sz w:val="19"/>
        </w:rPr>
      </w:pPr>
      <w:r>
        <w:rPr>
          <w:b/>
          <w:i/>
          <w:color w:val="00000A"/>
          <w:w w:val="105"/>
          <w:sz w:val="19"/>
        </w:rPr>
        <w:t>[Proposal</w:t>
      </w:r>
      <w:r>
        <w:rPr>
          <w:b/>
          <w:i/>
          <w:color w:val="00000A"/>
          <w:spacing w:val="-1"/>
          <w:w w:val="105"/>
          <w:sz w:val="19"/>
        </w:rPr>
        <w:t xml:space="preserve"> </w:t>
      </w:r>
      <w:r>
        <w:rPr>
          <w:b/>
          <w:i/>
          <w:color w:val="00000A"/>
          <w:w w:val="105"/>
          <w:sz w:val="19"/>
        </w:rPr>
        <w:t>No.]</w:t>
      </w:r>
      <w:r>
        <w:rPr>
          <w:b/>
          <w:i/>
          <w:color w:val="00000A"/>
          <w:w w:val="105"/>
          <w:sz w:val="19"/>
        </w:rPr>
        <w:tab/>
      </w:r>
      <w:r>
        <w:rPr>
          <w:b/>
          <w:color w:val="00000A"/>
          <w:w w:val="105"/>
          <w:sz w:val="19"/>
        </w:rPr>
        <w:t>[</w:t>
      </w:r>
      <w:r>
        <w:rPr>
          <w:b/>
          <w:i/>
          <w:color w:val="00000A"/>
          <w:w w:val="105"/>
          <w:sz w:val="19"/>
        </w:rPr>
        <w:t>Publish</w:t>
      </w:r>
      <w:r>
        <w:rPr>
          <w:b/>
          <w:i/>
          <w:color w:val="00000A"/>
          <w:spacing w:val="-5"/>
          <w:w w:val="105"/>
          <w:sz w:val="19"/>
        </w:rPr>
        <w:t xml:space="preserve"> </w:t>
      </w:r>
      <w:r>
        <w:rPr>
          <w:b/>
          <w:i/>
          <w:color w:val="00000A"/>
          <w:w w:val="105"/>
          <w:sz w:val="19"/>
        </w:rPr>
        <w:t>Date</w:t>
      </w:r>
      <w:r>
        <w:rPr>
          <w:b/>
          <w:color w:val="00000A"/>
          <w:w w:val="105"/>
          <w:sz w:val="19"/>
        </w:rPr>
        <w:t>]</w:t>
      </w:r>
    </w:p>
    <w:p w:rsidR="00AA51B4" w:rsidRDefault="00AA51B4">
      <w:pPr>
        <w:rPr>
          <w:sz w:val="19"/>
        </w:rPr>
        <w:sectPr w:rsidR="00AA51B4">
          <w:pgSz w:w="12240" w:h="15840"/>
          <w:pgMar w:top="1400" w:right="1300" w:bottom="280" w:left="1300" w:header="720" w:footer="720" w:gutter="0"/>
          <w:cols w:space="720"/>
        </w:sectPr>
      </w:pPr>
    </w:p>
    <w:p w:rsidR="00AA51B4" w:rsidRDefault="00614CDB">
      <w:pPr>
        <w:tabs>
          <w:tab w:val="left" w:pos="840"/>
        </w:tabs>
        <w:spacing w:before="88"/>
        <w:ind w:left="123" w:right="409"/>
        <w:rPr>
          <w:rFonts w:ascii="Arial"/>
          <w:b/>
          <w:sz w:val="21"/>
        </w:rPr>
      </w:pPr>
      <w:r>
        <w:rPr>
          <w:rFonts w:ascii="Arial"/>
          <w:b/>
          <w:color w:val="0A0A0A"/>
          <w:spacing w:val="-78"/>
          <w:w w:val="163"/>
          <w:sz w:val="21"/>
        </w:rPr>
        <w:lastRenderedPageBreak/>
        <w:t>1</w:t>
      </w:r>
      <w:r>
        <w:rPr>
          <w:rFonts w:ascii="Arial"/>
          <w:b/>
          <w:color w:val="B1B1B1"/>
          <w:spacing w:val="1"/>
          <w:w w:val="31"/>
          <w:sz w:val="21"/>
        </w:rPr>
        <w:t>-</w:t>
      </w:r>
      <w:r>
        <w:rPr>
          <w:rFonts w:ascii="Arial"/>
          <w:b/>
          <w:color w:val="0A0A0A"/>
          <w:w w:val="111"/>
          <w:sz w:val="21"/>
        </w:rPr>
        <w:t>.2</w:t>
      </w:r>
      <w:r>
        <w:rPr>
          <w:rFonts w:ascii="Arial"/>
          <w:b/>
          <w:color w:val="0A0A0A"/>
          <w:sz w:val="21"/>
        </w:rPr>
        <w:tab/>
      </w:r>
      <w:r>
        <w:rPr>
          <w:rFonts w:ascii="Arial"/>
          <w:b/>
          <w:color w:val="0A0A0A"/>
          <w:w w:val="95"/>
          <w:sz w:val="21"/>
        </w:rPr>
        <w:t>QUANTITATIVE</w:t>
      </w:r>
      <w:r>
        <w:rPr>
          <w:rFonts w:ascii="Arial"/>
          <w:b/>
          <w:color w:val="0A0A0A"/>
          <w:spacing w:val="7"/>
          <w:sz w:val="21"/>
        </w:rPr>
        <w:t xml:space="preserve"> </w:t>
      </w:r>
      <w:r>
        <w:rPr>
          <w:rFonts w:ascii="Arial"/>
          <w:b/>
          <w:color w:val="0A0A0A"/>
          <w:w w:val="99"/>
          <w:sz w:val="21"/>
        </w:rPr>
        <w:t>AND</w:t>
      </w:r>
      <w:r>
        <w:rPr>
          <w:rFonts w:ascii="Arial"/>
          <w:b/>
          <w:color w:val="0A0A0A"/>
          <w:spacing w:val="4"/>
          <w:sz w:val="21"/>
        </w:rPr>
        <w:t xml:space="preserve"> </w:t>
      </w:r>
      <w:r>
        <w:rPr>
          <w:rFonts w:ascii="Arial"/>
          <w:b/>
          <w:color w:val="0A0A0A"/>
          <w:w w:val="93"/>
          <w:sz w:val="21"/>
        </w:rPr>
        <w:t>QUALITATIVE</w:t>
      </w:r>
      <w:r>
        <w:rPr>
          <w:rFonts w:ascii="Arial"/>
          <w:b/>
          <w:color w:val="0A0A0A"/>
          <w:spacing w:val="24"/>
          <w:sz w:val="21"/>
        </w:rPr>
        <w:t xml:space="preserve"> </w:t>
      </w:r>
      <w:r>
        <w:rPr>
          <w:rFonts w:ascii="Arial"/>
          <w:b/>
          <w:color w:val="0A0A0A"/>
          <w:w w:val="90"/>
          <w:sz w:val="21"/>
        </w:rPr>
        <w:t>MEASURES</w:t>
      </w:r>
    </w:p>
    <w:p w:rsidR="00AA51B4" w:rsidRDefault="00AA51B4">
      <w:pPr>
        <w:pStyle w:val="BodyText"/>
        <w:spacing w:before="1"/>
        <w:rPr>
          <w:rFonts w:ascii="Arial"/>
          <w:b/>
          <w:sz w:val="22"/>
        </w:rPr>
      </w:pPr>
    </w:p>
    <w:p w:rsidR="00AA51B4" w:rsidRDefault="00614CDB">
      <w:pPr>
        <w:spacing w:line="273" w:lineRule="auto"/>
        <w:ind w:left="123" w:right="409" w:hanging="10"/>
        <w:rPr>
          <w:rFonts w:ascii="Arial"/>
          <w:sz w:val="21"/>
        </w:rPr>
      </w:pPr>
      <w:r>
        <w:rPr>
          <w:rFonts w:ascii="Arial"/>
          <w:color w:val="0A0A0A"/>
          <w:sz w:val="21"/>
        </w:rPr>
        <w:t xml:space="preserve">As outlined above, there will be </w:t>
      </w:r>
      <w:r>
        <w:rPr>
          <w:rFonts w:ascii="Arial"/>
          <w:color w:val="0A0A0A"/>
          <w:spacing w:val="-5"/>
          <w:sz w:val="21"/>
        </w:rPr>
        <w:t xml:space="preserve">multiple </w:t>
      </w:r>
      <w:r>
        <w:rPr>
          <w:rFonts w:ascii="Arial"/>
          <w:color w:val="0A0A0A"/>
          <w:sz w:val="21"/>
        </w:rPr>
        <w:t xml:space="preserve">pilot courses taught using a no-cost format (NC) </w:t>
      </w:r>
      <w:r>
        <w:rPr>
          <w:rFonts w:ascii="Arial"/>
          <w:color w:val="0A0A0A"/>
          <w:spacing w:val="-13"/>
          <w:w w:val="115"/>
          <w:sz w:val="21"/>
        </w:rPr>
        <w:t xml:space="preserve">in </w:t>
      </w:r>
      <w:r>
        <w:rPr>
          <w:rFonts w:ascii="Arial"/>
          <w:color w:val="0A0A0A"/>
          <w:sz w:val="21"/>
        </w:rPr>
        <w:t xml:space="preserve">Fall  </w:t>
      </w:r>
      <w:r>
        <w:rPr>
          <w:rFonts w:ascii="Arial"/>
          <w:color w:val="0A0A0A"/>
          <w:spacing w:val="-17"/>
          <w:sz w:val="21"/>
        </w:rPr>
        <w:t xml:space="preserve">2016. </w:t>
      </w:r>
      <w:r>
        <w:rPr>
          <w:rFonts w:ascii="Arial"/>
          <w:color w:val="0A0A0A"/>
          <w:sz w:val="21"/>
        </w:rPr>
        <w:t xml:space="preserve">Each pilot will be evaluated </w:t>
      </w:r>
      <w:r>
        <w:rPr>
          <w:rFonts w:ascii="Arial"/>
          <w:color w:val="0A0A0A"/>
          <w:spacing w:val="-13"/>
          <w:w w:val="115"/>
          <w:sz w:val="21"/>
        </w:rPr>
        <w:t xml:space="preserve">in </w:t>
      </w:r>
      <w:r>
        <w:rPr>
          <w:rFonts w:ascii="Arial"/>
          <w:color w:val="0A0A0A"/>
          <w:sz w:val="21"/>
        </w:rPr>
        <w:t xml:space="preserve">comparison to control courses taught </w:t>
      </w:r>
      <w:r>
        <w:rPr>
          <w:rFonts w:ascii="Arial"/>
          <w:color w:val="0A0A0A"/>
          <w:spacing w:val="3"/>
          <w:sz w:val="21"/>
        </w:rPr>
        <w:t xml:space="preserve">usingthe </w:t>
      </w:r>
      <w:r>
        <w:rPr>
          <w:rFonts w:ascii="Arial"/>
          <w:color w:val="0A0A0A"/>
          <w:sz w:val="21"/>
        </w:rPr>
        <w:t>current resources (C).  As part o</w:t>
      </w:r>
      <w:r>
        <w:rPr>
          <w:rFonts w:ascii="Arial"/>
          <w:color w:val="0A0A0A"/>
          <w:sz w:val="21"/>
        </w:rPr>
        <w:t xml:space="preserve">f this study, we will measure quantitative metrics such as the   </w:t>
      </w:r>
      <w:r>
        <w:rPr>
          <w:rFonts w:ascii="Arial"/>
          <w:b/>
          <w:color w:val="0A0A0A"/>
          <w:sz w:val="23"/>
        </w:rPr>
        <w:t xml:space="preserve">effectiveness </w:t>
      </w:r>
      <w:r>
        <w:rPr>
          <w:rFonts w:ascii="Arial"/>
          <w:color w:val="0A0A0A"/>
          <w:sz w:val="21"/>
        </w:rPr>
        <w:t xml:space="preserve">of NC (do students achieve similar or better levels of mastery of Calculus?), </w:t>
      </w:r>
      <w:r>
        <w:rPr>
          <w:rFonts w:ascii="Arial"/>
          <w:b/>
          <w:color w:val="0A0A0A"/>
          <w:sz w:val="23"/>
        </w:rPr>
        <w:t xml:space="preserve">retention rates </w:t>
      </w:r>
      <w:r>
        <w:rPr>
          <w:rFonts w:ascii="Arial"/>
          <w:color w:val="0A0A0A"/>
          <w:sz w:val="21"/>
        </w:rPr>
        <w:t xml:space="preserve">(are students </w:t>
      </w:r>
      <w:r>
        <w:rPr>
          <w:rFonts w:ascii="Arial"/>
          <w:color w:val="0A0A0A"/>
          <w:spacing w:val="-8"/>
          <w:sz w:val="21"/>
        </w:rPr>
        <w:t xml:space="preserve">less </w:t>
      </w:r>
      <w:r>
        <w:rPr>
          <w:rFonts w:ascii="Arial"/>
          <w:color w:val="0A0A0A"/>
          <w:sz w:val="21"/>
        </w:rPr>
        <w:t xml:space="preserve">likely to drop the course?), and qualitative metrics, such as </w:t>
      </w:r>
      <w:r>
        <w:rPr>
          <w:rFonts w:ascii="Arial"/>
          <w:b/>
          <w:color w:val="0A0A0A"/>
          <w:sz w:val="23"/>
        </w:rPr>
        <w:t xml:space="preserve">perception </w:t>
      </w:r>
      <w:r>
        <w:rPr>
          <w:rFonts w:ascii="Arial"/>
          <w:color w:val="0A0A0A"/>
          <w:sz w:val="21"/>
        </w:rPr>
        <w:t xml:space="preserve">(are students </w:t>
      </w:r>
      <w:r>
        <w:rPr>
          <w:rFonts w:ascii="Arial"/>
          <w:color w:val="0A0A0A"/>
          <w:spacing w:val="-8"/>
          <w:sz w:val="21"/>
        </w:rPr>
        <w:t xml:space="preserve">less </w:t>
      </w:r>
      <w:r>
        <w:rPr>
          <w:rFonts w:ascii="Arial"/>
          <w:color w:val="0A0A0A"/>
          <w:sz w:val="21"/>
        </w:rPr>
        <w:t xml:space="preserve">stressed  by the NC course, or do they have a more </w:t>
      </w:r>
      <w:r>
        <w:rPr>
          <w:rFonts w:ascii="Arial"/>
          <w:color w:val="0A0A0A"/>
          <w:spacing w:val="-3"/>
          <w:sz w:val="21"/>
        </w:rPr>
        <w:t xml:space="preserve">positive   opinion </w:t>
      </w:r>
      <w:r>
        <w:rPr>
          <w:rFonts w:ascii="Arial"/>
          <w:color w:val="0A0A0A"/>
          <w:sz w:val="21"/>
        </w:rPr>
        <w:t xml:space="preserve">of the  course  or  </w:t>
      </w:r>
      <w:r>
        <w:rPr>
          <w:rFonts w:ascii="Arial"/>
          <w:color w:val="0A0A0A"/>
          <w:spacing w:val="-3"/>
          <w:w w:val="115"/>
          <w:sz w:val="21"/>
        </w:rPr>
        <w:t>instructor,</w:t>
      </w:r>
      <w:r>
        <w:rPr>
          <w:rFonts w:ascii="Arial"/>
          <w:color w:val="0A0A0A"/>
          <w:spacing w:val="-11"/>
          <w:w w:val="115"/>
          <w:sz w:val="21"/>
        </w:rPr>
        <w:t xml:space="preserve"> </w:t>
      </w:r>
      <w:r>
        <w:rPr>
          <w:rFonts w:ascii="Arial"/>
          <w:color w:val="0A0A0A"/>
          <w:sz w:val="21"/>
        </w:rPr>
        <w:t>etc).</w:t>
      </w:r>
    </w:p>
    <w:p w:rsidR="00AA51B4" w:rsidRDefault="00AA51B4">
      <w:pPr>
        <w:pStyle w:val="BodyText"/>
        <w:spacing w:before="4"/>
        <w:rPr>
          <w:rFonts w:ascii="Arial"/>
          <w:sz w:val="28"/>
        </w:rPr>
      </w:pPr>
    </w:p>
    <w:p w:rsidR="00AA51B4" w:rsidRDefault="00614CDB">
      <w:pPr>
        <w:pStyle w:val="ListParagraph"/>
        <w:numPr>
          <w:ilvl w:val="2"/>
          <w:numId w:val="6"/>
        </w:numPr>
        <w:tabs>
          <w:tab w:val="left" w:pos="860"/>
        </w:tabs>
        <w:spacing w:line="288" w:lineRule="auto"/>
        <w:ind w:right="284" w:hanging="347"/>
        <w:rPr>
          <w:rFonts w:ascii="Arial"/>
          <w:color w:val="0A0A0A"/>
          <w:sz w:val="21"/>
        </w:rPr>
      </w:pPr>
      <w:r>
        <w:rPr>
          <w:rFonts w:ascii="Arial"/>
          <w:color w:val="0A0A0A"/>
          <w:w w:val="105"/>
          <w:sz w:val="21"/>
        </w:rPr>
        <w:t>Effectiveness</w:t>
      </w:r>
      <w:r>
        <w:rPr>
          <w:rFonts w:ascii="Arial"/>
          <w:color w:val="0A0A0A"/>
          <w:spacing w:val="-11"/>
          <w:w w:val="105"/>
          <w:sz w:val="21"/>
        </w:rPr>
        <w:t xml:space="preserve"> </w:t>
      </w:r>
      <w:r>
        <w:rPr>
          <w:rFonts w:ascii="Arial"/>
          <w:color w:val="0A0A0A"/>
          <w:w w:val="105"/>
          <w:sz w:val="21"/>
        </w:rPr>
        <w:t>will</w:t>
      </w:r>
      <w:r>
        <w:rPr>
          <w:rFonts w:ascii="Arial"/>
          <w:color w:val="0A0A0A"/>
          <w:spacing w:val="-7"/>
          <w:w w:val="105"/>
          <w:sz w:val="21"/>
        </w:rPr>
        <w:t xml:space="preserve"> </w:t>
      </w:r>
      <w:r>
        <w:rPr>
          <w:rFonts w:ascii="Arial"/>
          <w:color w:val="0A0A0A"/>
          <w:w w:val="105"/>
          <w:sz w:val="21"/>
        </w:rPr>
        <w:t>be</w:t>
      </w:r>
      <w:r>
        <w:rPr>
          <w:rFonts w:ascii="Arial"/>
          <w:color w:val="0A0A0A"/>
          <w:spacing w:val="-17"/>
          <w:w w:val="105"/>
          <w:sz w:val="21"/>
        </w:rPr>
        <w:t xml:space="preserve"> </w:t>
      </w:r>
      <w:r>
        <w:rPr>
          <w:rFonts w:ascii="Arial"/>
          <w:color w:val="0A0A0A"/>
          <w:w w:val="105"/>
          <w:sz w:val="21"/>
        </w:rPr>
        <w:t>assessed</w:t>
      </w:r>
      <w:r>
        <w:rPr>
          <w:rFonts w:ascii="Arial"/>
          <w:color w:val="0A0A0A"/>
          <w:spacing w:val="-3"/>
          <w:w w:val="105"/>
          <w:sz w:val="21"/>
        </w:rPr>
        <w:t xml:space="preserve"> </w:t>
      </w:r>
      <w:r>
        <w:rPr>
          <w:rFonts w:ascii="Arial"/>
          <w:color w:val="0A0A0A"/>
          <w:w w:val="105"/>
          <w:sz w:val="21"/>
        </w:rPr>
        <w:t>by</w:t>
      </w:r>
      <w:r>
        <w:rPr>
          <w:rFonts w:ascii="Arial"/>
          <w:color w:val="0A0A0A"/>
          <w:spacing w:val="-18"/>
          <w:w w:val="105"/>
          <w:sz w:val="21"/>
        </w:rPr>
        <w:t xml:space="preserve"> </w:t>
      </w:r>
      <w:r>
        <w:rPr>
          <w:rFonts w:ascii="Arial"/>
          <w:color w:val="0A0A0A"/>
          <w:spacing w:val="2"/>
          <w:w w:val="105"/>
          <w:sz w:val="21"/>
        </w:rPr>
        <w:t>comparingthe</w:t>
      </w:r>
      <w:r>
        <w:rPr>
          <w:rFonts w:ascii="Arial"/>
          <w:color w:val="0A0A0A"/>
          <w:spacing w:val="-15"/>
          <w:w w:val="105"/>
          <w:sz w:val="21"/>
        </w:rPr>
        <w:t xml:space="preserve"> </w:t>
      </w:r>
      <w:r>
        <w:rPr>
          <w:rFonts w:ascii="Arial"/>
          <w:color w:val="0A0A0A"/>
          <w:w w:val="105"/>
          <w:sz w:val="21"/>
        </w:rPr>
        <w:t>mean</w:t>
      </w:r>
      <w:r>
        <w:rPr>
          <w:rFonts w:ascii="Arial"/>
          <w:color w:val="0A0A0A"/>
          <w:spacing w:val="-16"/>
          <w:w w:val="105"/>
          <w:sz w:val="21"/>
        </w:rPr>
        <w:t xml:space="preserve"> </w:t>
      </w:r>
      <w:r>
        <w:rPr>
          <w:rFonts w:ascii="Arial"/>
          <w:color w:val="0A0A0A"/>
          <w:w w:val="105"/>
          <w:sz w:val="21"/>
        </w:rPr>
        <w:t>scores</w:t>
      </w:r>
      <w:r>
        <w:rPr>
          <w:rFonts w:ascii="Arial"/>
          <w:color w:val="0A0A0A"/>
          <w:spacing w:val="-10"/>
          <w:w w:val="105"/>
          <w:sz w:val="21"/>
        </w:rPr>
        <w:t xml:space="preserve"> </w:t>
      </w:r>
      <w:r>
        <w:rPr>
          <w:rFonts w:ascii="Arial"/>
          <w:color w:val="0A0A0A"/>
          <w:w w:val="105"/>
          <w:sz w:val="21"/>
        </w:rPr>
        <w:t>on</w:t>
      </w:r>
      <w:r>
        <w:rPr>
          <w:rFonts w:ascii="Arial"/>
          <w:color w:val="0A0A0A"/>
          <w:spacing w:val="-21"/>
          <w:w w:val="105"/>
          <w:sz w:val="21"/>
        </w:rPr>
        <w:t xml:space="preserve"> </w:t>
      </w:r>
      <w:r>
        <w:rPr>
          <w:rFonts w:ascii="Arial"/>
          <w:color w:val="0A0A0A"/>
          <w:w w:val="105"/>
          <w:sz w:val="21"/>
        </w:rPr>
        <w:t>quizzes,</w:t>
      </w:r>
      <w:r>
        <w:rPr>
          <w:rFonts w:ascii="Arial"/>
          <w:color w:val="0A0A0A"/>
          <w:spacing w:val="-20"/>
          <w:w w:val="105"/>
          <w:sz w:val="21"/>
        </w:rPr>
        <w:t xml:space="preserve"> </w:t>
      </w:r>
      <w:r>
        <w:rPr>
          <w:rFonts w:ascii="Arial"/>
          <w:color w:val="0A0A0A"/>
          <w:w w:val="105"/>
          <w:sz w:val="21"/>
        </w:rPr>
        <w:t>tests,</w:t>
      </w:r>
      <w:r>
        <w:rPr>
          <w:rFonts w:ascii="Arial"/>
          <w:color w:val="0A0A0A"/>
          <w:spacing w:val="-12"/>
          <w:w w:val="105"/>
          <w:sz w:val="21"/>
        </w:rPr>
        <w:t xml:space="preserve"> </w:t>
      </w:r>
      <w:r>
        <w:rPr>
          <w:rFonts w:ascii="Arial"/>
          <w:color w:val="0A0A0A"/>
          <w:w w:val="105"/>
          <w:sz w:val="21"/>
        </w:rPr>
        <w:t>and</w:t>
      </w:r>
      <w:r>
        <w:rPr>
          <w:rFonts w:ascii="Arial"/>
          <w:color w:val="0A0A0A"/>
          <w:spacing w:val="-24"/>
          <w:w w:val="105"/>
          <w:sz w:val="21"/>
        </w:rPr>
        <w:t xml:space="preserve"> </w:t>
      </w:r>
      <w:r>
        <w:rPr>
          <w:rFonts w:ascii="Arial"/>
          <w:color w:val="0A0A0A"/>
          <w:w w:val="105"/>
          <w:sz w:val="21"/>
        </w:rPr>
        <w:t xml:space="preserve">final </w:t>
      </w:r>
      <w:r>
        <w:rPr>
          <w:rFonts w:ascii="Arial"/>
          <w:color w:val="0A0A0A"/>
          <w:w w:val="110"/>
          <w:sz w:val="21"/>
        </w:rPr>
        <w:t>exam</w:t>
      </w:r>
      <w:r>
        <w:rPr>
          <w:rFonts w:ascii="Arial"/>
          <w:color w:val="0A0A0A"/>
          <w:spacing w:val="-25"/>
          <w:w w:val="110"/>
          <w:sz w:val="21"/>
        </w:rPr>
        <w:t xml:space="preserve"> </w:t>
      </w:r>
      <w:r>
        <w:rPr>
          <w:rFonts w:ascii="Arial"/>
          <w:color w:val="0A0A0A"/>
          <w:w w:val="110"/>
          <w:sz w:val="21"/>
        </w:rPr>
        <w:t>of</w:t>
      </w:r>
      <w:r>
        <w:rPr>
          <w:rFonts w:ascii="Arial"/>
          <w:color w:val="0A0A0A"/>
          <w:spacing w:val="-35"/>
          <w:w w:val="110"/>
          <w:sz w:val="21"/>
        </w:rPr>
        <w:t xml:space="preserve"> </w:t>
      </w:r>
      <w:r>
        <w:rPr>
          <w:rFonts w:ascii="Arial"/>
          <w:color w:val="0A0A0A"/>
          <w:w w:val="110"/>
          <w:sz w:val="21"/>
        </w:rPr>
        <w:t>students</w:t>
      </w:r>
      <w:r>
        <w:rPr>
          <w:rFonts w:ascii="Arial"/>
          <w:color w:val="0A0A0A"/>
          <w:spacing w:val="-22"/>
          <w:w w:val="110"/>
          <w:sz w:val="21"/>
        </w:rPr>
        <w:t xml:space="preserve"> </w:t>
      </w:r>
      <w:r>
        <w:rPr>
          <w:rFonts w:ascii="Arial"/>
          <w:color w:val="0A0A0A"/>
          <w:spacing w:val="-16"/>
          <w:w w:val="130"/>
          <w:sz w:val="21"/>
        </w:rPr>
        <w:t>in</w:t>
      </w:r>
      <w:r>
        <w:rPr>
          <w:rFonts w:ascii="Arial"/>
          <w:color w:val="0A0A0A"/>
          <w:spacing w:val="-46"/>
          <w:w w:val="130"/>
          <w:sz w:val="21"/>
        </w:rPr>
        <w:t xml:space="preserve"> </w:t>
      </w:r>
      <w:r>
        <w:rPr>
          <w:rFonts w:ascii="Arial"/>
          <w:color w:val="0A0A0A"/>
          <w:w w:val="110"/>
          <w:sz w:val="21"/>
        </w:rPr>
        <w:t>NC</w:t>
      </w:r>
      <w:r>
        <w:rPr>
          <w:rFonts w:ascii="Arial"/>
          <w:color w:val="0A0A0A"/>
          <w:spacing w:val="-38"/>
          <w:w w:val="110"/>
          <w:sz w:val="21"/>
        </w:rPr>
        <w:t xml:space="preserve"> </w:t>
      </w:r>
      <w:r>
        <w:rPr>
          <w:rFonts w:ascii="Arial"/>
          <w:color w:val="0A0A0A"/>
          <w:w w:val="110"/>
          <w:sz w:val="21"/>
        </w:rPr>
        <w:t>courses</w:t>
      </w:r>
      <w:r>
        <w:rPr>
          <w:rFonts w:ascii="Arial"/>
          <w:color w:val="0A0A0A"/>
          <w:spacing w:val="-28"/>
          <w:w w:val="110"/>
          <w:sz w:val="21"/>
        </w:rPr>
        <w:t xml:space="preserve"> </w:t>
      </w:r>
      <w:r>
        <w:rPr>
          <w:rFonts w:ascii="Arial"/>
          <w:color w:val="0A0A0A"/>
          <w:w w:val="110"/>
          <w:sz w:val="21"/>
        </w:rPr>
        <w:t>with</w:t>
      </w:r>
      <w:r>
        <w:rPr>
          <w:rFonts w:ascii="Arial"/>
          <w:color w:val="0A0A0A"/>
          <w:spacing w:val="-34"/>
          <w:w w:val="110"/>
          <w:sz w:val="21"/>
        </w:rPr>
        <w:t xml:space="preserve"> </w:t>
      </w:r>
      <w:r>
        <w:rPr>
          <w:rFonts w:ascii="Arial"/>
          <w:color w:val="0A0A0A"/>
          <w:w w:val="110"/>
          <w:sz w:val="21"/>
        </w:rPr>
        <w:t>students</w:t>
      </w:r>
      <w:r>
        <w:rPr>
          <w:rFonts w:ascii="Arial"/>
          <w:color w:val="0A0A0A"/>
          <w:spacing w:val="-24"/>
          <w:w w:val="110"/>
          <w:sz w:val="21"/>
        </w:rPr>
        <w:t xml:space="preserve"> </w:t>
      </w:r>
      <w:r>
        <w:rPr>
          <w:rFonts w:ascii="Arial"/>
          <w:color w:val="0A0A0A"/>
          <w:spacing w:val="-17"/>
          <w:w w:val="130"/>
          <w:sz w:val="21"/>
        </w:rPr>
        <w:t>in</w:t>
      </w:r>
      <w:r>
        <w:rPr>
          <w:rFonts w:ascii="Arial"/>
          <w:color w:val="0A0A0A"/>
          <w:spacing w:val="-58"/>
          <w:w w:val="130"/>
          <w:sz w:val="21"/>
        </w:rPr>
        <w:t xml:space="preserve"> </w:t>
      </w:r>
      <w:r>
        <w:rPr>
          <w:rFonts w:ascii="Arial"/>
          <w:color w:val="0A0A0A"/>
          <w:w w:val="110"/>
          <w:sz w:val="21"/>
        </w:rPr>
        <w:t>the</w:t>
      </w:r>
      <w:r>
        <w:rPr>
          <w:rFonts w:ascii="Arial"/>
          <w:color w:val="0A0A0A"/>
          <w:spacing w:val="-28"/>
          <w:w w:val="110"/>
          <w:sz w:val="21"/>
        </w:rPr>
        <w:t xml:space="preserve"> </w:t>
      </w:r>
      <w:r>
        <w:rPr>
          <w:rFonts w:ascii="Arial"/>
          <w:color w:val="0A0A0A"/>
          <w:w w:val="110"/>
          <w:sz w:val="21"/>
        </w:rPr>
        <w:t>C</w:t>
      </w:r>
      <w:r>
        <w:rPr>
          <w:rFonts w:ascii="Arial"/>
          <w:color w:val="0A0A0A"/>
          <w:spacing w:val="-34"/>
          <w:w w:val="110"/>
          <w:sz w:val="21"/>
        </w:rPr>
        <w:t xml:space="preserve"> </w:t>
      </w:r>
      <w:r>
        <w:rPr>
          <w:rFonts w:ascii="Arial"/>
          <w:color w:val="0A0A0A"/>
          <w:w w:val="110"/>
          <w:sz w:val="21"/>
        </w:rPr>
        <w:t>courses.</w:t>
      </w:r>
      <w:r>
        <w:rPr>
          <w:rFonts w:ascii="Arial"/>
          <w:color w:val="0A0A0A"/>
          <w:spacing w:val="7"/>
          <w:w w:val="110"/>
          <w:sz w:val="21"/>
        </w:rPr>
        <w:t xml:space="preserve"> </w:t>
      </w:r>
      <w:r>
        <w:rPr>
          <w:rFonts w:ascii="Arial"/>
          <w:color w:val="0A0A0A"/>
          <w:w w:val="110"/>
          <w:sz w:val="21"/>
        </w:rPr>
        <w:t>The</w:t>
      </w:r>
      <w:r>
        <w:rPr>
          <w:rFonts w:ascii="Arial"/>
          <w:color w:val="0A0A0A"/>
          <w:spacing w:val="-28"/>
          <w:w w:val="110"/>
          <w:sz w:val="21"/>
        </w:rPr>
        <w:t xml:space="preserve"> </w:t>
      </w:r>
      <w:r>
        <w:rPr>
          <w:rFonts w:ascii="Arial"/>
          <w:color w:val="0A0A0A"/>
          <w:w w:val="110"/>
          <w:sz w:val="21"/>
        </w:rPr>
        <w:t>validity</w:t>
      </w:r>
      <w:r>
        <w:rPr>
          <w:rFonts w:ascii="Arial"/>
          <w:color w:val="0A0A0A"/>
          <w:spacing w:val="-29"/>
          <w:w w:val="110"/>
          <w:sz w:val="21"/>
        </w:rPr>
        <w:t xml:space="preserve"> </w:t>
      </w:r>
      <w:r>
        <w:rPr>
          <w:rFonts w:ascii="Arial"/>
          <w:color w:val="0A0A0A"/>
          <w:w w:val="110"/>
          <w:sz w:val="21"/>
        </w:rPr>
        <w:t>of</w:t>
      </w:r>
      <w:r>
        <w:rPr>
          <w:rFonts w:ascii="Arial"/>
          <w:color w:val="0A0A0A"/>
          <w:spacing w:val="-37"/>
          <w:w w:val="110"/>
          <w:sz w:val="21"/>
        </w:rPr>
        <w:t xml:space="preserve"> </w:t>
      </w:r>
      <w:r>
        <w:rPr>
          <w:rFonts w:ascii="Arial"/>
          <w:color w:val="0A0A0A"/>
          <w:w w:val="110"/>
          <w:sz w:val="21"/>
        </w:rPr>
        <w:t>the</w:t>
      </w:r>
      <w:r>
        <w:rPr>
          <w:rFonts w:ascii="Arial"/>
          <w:color w:val="0A0A0A"/>
          <w:spacing w:val="-28"/>
          <w:w w:val="110"/>
          <w:sz w:val="21"/>
        </w:rPr>
        <w:t xml:space="preserve"> </w:t>
      </w:r>
      <w:r>
        <w:rPr>
          <w:rFonts w:ascii="Arial"/>
          <w:color w:val="0A0A0A"/>
          <w:w w:val="110"/>
          <w:sz w:val="21"/>
        </w:rPr>
        <w:t>data</w:t>
      </w:r>
    </w:p>
    <w:p w:rsidR="00AA51B4" w:rsidRDefault="00614CDB">
      <w:pPr>
        <w:spacing w:before="2" w:line="285" w:lineRule="auto"/>
        <w:ind w:left="855" w:right="752"/>
        <w:rPr>
          <w:rFonts w:ascii="Arial"/>
          <w:sz w:val="21"/>
        </w:rPr>
      </w:pPr>
      <w:r>
        <w:rPr>
          <w:rFonts w:ascii="Arial"/>
          <w:color w:val="0A0A0A"/>
          <w:spacing w:val="-29"/>
          <w:w w:val="137"/>
          <w:sz w:val="21"/>
        </w:rPr>
        <w:t>Is</w:t>
      </w:r>
      <w:r>
        <w:rPr>
          <w:rFonts w:ascii="Arial"/>
          <w:color w:val="0A0A0A"/>
          <w:spacing w:val="-31"/>
          <w:w w:val="137"/>
          <w:sz w:val="21"/>
        </w:rPr>
        <w:t xml:space="preserve"> </w:t>
      </w:r>
      <w:r>
        <w:rPr>
          <w:rFonts w:ascii="Arial"/>
          <w:color w:val="0A0A0A"/>
          <w:w w:val="102"/>
          <w:sz w:val="21"/>
        </w:rPr>
        <w:t>ensured</w:t>
      </w:r>
      <w:r>
        <w:rPr>
          <w:rFonts w:ascii="Arial"/>
          <w:color w:val="0A0A0A"/>
          <w:spacing w:val="3"/>
          <w:w w:val="102"/>
          <w:sz w:val="21"/>
        </w:rPr>
        <w:t xml:space="preserve"> </w:t>
      </w:r>
      <w:r>
        <w:rPr>
          <w:rFonts w:ascii="Arial"/>
          <w:color w:val="0A0A0A"/>
          <w:w w:val="108"/>
          <w:sz w:val="21"/>
        </w:rPr>
        <w:t>by</w:t>
      </w:r>
      <w:r>
        <w:rPr>
          <w:rFonts w:ascii="Arial"/>
          <w:color w:val="0A0A0A"/>
          <w:spacing w:val="-26"/>
          <w:w w:val="108"/>
          <w:sz w:val="21"/>
        </w:rPr>
        <w:t xml:space="preserve"> </w:t>
      </w:r>
      <w:r>
        <w:rPr>
          <w:rFonts w:ascii="Arial"/>
          <w:color w:val="0A0A0A"/>
          <w:w w:val="113"/>
          <w:sz w:val="21"/>
        </w:rPr>
        <w:t>the</w:t>
      </w:r>
      <w:r>
        <w:rPr>
          <w:rFonts w:ascii="Arial"/>
          <w:color w:val="0A0A0A"/>
          <w:spacing w:val="-12"/>
          <w:w w:val="113"/>
          <w:sz w:val="21"/>
        </w:rPr>
        <w:t xml:space="preserve"> </w:t>
      </w:r>
      <w:r>
        <w:rPr>
          <w:rFonts w:ascii="Arial"/>
          <w:color w:val="0A0A0A"/>
          <w:w w:val="105"/>
          <w:sz w:val="21"/>
        </w:rPr>
        <w:t>fact</w:t>
      </w:r>
      <w:r>
        <w:rPr>
          <w:rFonts w:ascii="Arial"/>
          <w:color w:val="0A0A0A"/>
          <w:spacing w:val="-4"/>
          <w:w w:val="105"/>
          <w:sz w:val="21"/>
        </w:rPr>
        <w:t xml:space="preserve"> </w:t>
      </w:r>
      <w:r>
        <w:rPr>
          <w:rFonts w:ascii="Arial"/>
          <w:color w:val="0A0A0A"/>
          <w:w w:val="114"/>
          <w:sz w:val="21"/>
        </w:rPr>
        <w:t>that</w:t>
      </w:r>
      <w:r>
        <w:rPr>
          <w:rFonts w:ascii="Arial"/>
          <w:color w:val="0A0A0A"/>
          <w:spacing w:val="-10"/>
          <w:w w:val="114"/>
          <w:sz w:val="21"/>
        </w:rPr>
        <w:t xml:space="preserve"> </w:t>
      </w:r>
      <w:r>
        <w:rPr>
          <w:rFonts w:ascii="Arial"/>
          <w:color w:val="0A0A0A"/>
          <w:w w:val="111"/>
          <w:sz w:val="21"/>
        </w:rPr>
        <w:t>the</w:t>
      </w:r>
      <w:r>
        <w:rPr>
          <w:rFonts w:ascii="Arial"/>
          <w:color w:val="0A0A0A"/>
          <w:spacing w:val="-4"/>
          <w:w w:val="111"/>
          <w:sz w:val="21"/>
        </w:rPr>
        <w:t xml:space="preserve"> </w:t>
      </w:r>
      <w:r>
        <w:rPr>
          <w:rFonts w:ascii="Arial"/>
          <w:color w:val="0A0A0A"/>
          <w:spacing w:val="-1"/>
          <w:w w:val="99"/>
          <w:sz w:val="21"/>
        </w:rPr>
        <w:t>quizzes,</w:t>
      </w:r>
      <w:r>
        <w:rPr>
          <w:rFonts w:ascii="Arial"/>
          <w:color w:val="0A0A0A"/>
          <w:spacing w:val="-12"/>
          <w:w w:val="99"/>
          <w:sz w:val="21"/>
        </w:rPr>
        <w:t xml:space="preserve"> </w:t>
      </w:r>
      <w:r>
        <w:rPr>
          <w:rFonts w:ascii="Arial"/>
          <w:color w:val="0A0A0A"/>
          <w:w w:val="106"/>
          <w:sz w:val="21"/>
        </w:rPr>
        <w:t>tests,</w:t>
      </w:r>
      <w:r>
        <w:rPr>
          <w:rFonts w:ascii="Arial"/>
          <w:color w:val="0A0A0A"/>
          <w:spacing w:val="-2"/>
          <w:w w:val="106"/>
          <w:sz w:val="21"/>
        </w:rPr>
        <w:t xml:space="preserve"> </w:t>
      </w:r>
      <w:r>
        <w:rPr>
          <w:rFonts w:ascii="Arial"/>
          <w:color w:val="0A0A0A"/>
          <w:w w:val="102"/>
          <w:sz w:val="21"/>
        </w:rPr>
        <w:t>and</w:t>
      </w:r>
      <w:r>
        <w:rPr>
          <w:rFonts w:ascii="Arial"/>
          <w:color w:val="0A0A0A"/>
          <w:spacing w:val="-19"/>
          <w:w w:val="102"/>
          <w:sz w:val="21"/>
        </w:rPr>
        <w:t xml:space="preserve"> </w:t>
      </w:r>
      <w:r>
        <w:rPr>
          <w:rFonts w:ascii="Arial"/>
          <w:color w:val="0A0A0A"/>
          <w:w w:val="111"/>
          <w:sz w:val="21"/>
        </w:rPr>
        <w:t>final</w:t>
      </w:r>
      <w:r>
        <w:rPr>
          <w:rFonts w:ascii="Arial"/>
          <w:color w:val="0A0A0A"/>
          <w:spacing w:val="-8"/>
          <w:w w:val="111"/>
          <w:sz w:val="21"/>
        </w:rPr>
        <w:t xml:space="preserve"> </w:t>
      </w:r>
      <w:r>
        <w:rPr>
          <w:rFonts w:ascii="Arial"/>
          <w:color w:val="0A0A0A"/>
          <w:sz w:val="21"/>
        </w:rPr>
        <w:t>exam</w:t>
      </w:r>
      <w:r>
        <w:rPr>
          <w:rFonts w:ascii="Arial"/>
          <w:color w:val="0A0A0A"/>
          <w:spacing w:val="-4"/>
          <w:sz w:val="21"/>
        </w:rPr>
        <w:t xml:space="preserve"> </w:t>
      </w:r>
      <w:r>
        <w:rPr>
          <w:rFonts w:ascii="Arial"/>
          <w:color w:val="0A0A0A"/>
          <w:w w:val="114"/>
          <w:sz w:val="21"/>
        </w:rPr>
        <w:t>will</w:t>
      </w:r>
      <w:r>
        <w:rPr>
          <w:rFonts w:ascii="Arial"/>
          <w:color w:val="0A0A0A"/>
          <w:spacing w:val="-10"/>
          <w:w w:val="114"/>
          <w:sz w:val="21"/>
        </w:rPr>
        <w:t xml:space="preserve"> </w:t>
      </w:r>
      <w:r>
        <w:rPr>
          <w:rFonts w:ascii="Arial"/>
          <w:color w:val="0A0A0A"/>
          <w:w w:val="107"/>
          <w:sz w:val="21"/>
        </w:rPr>
        <w:t>be</w:t>
      </w:r>
      <w:r>
        <w:rPr>
          <w:rFonts w:ascii="Arial"/>
          <w:color w:val="0A0A0A"/>
          <w:spacing w:val="-18"/>
          <w:w w:val="107"/>
          <w:sz w:val="21"/>
        </w:rPr>
        <w:t xml:space="preserve"> </w:t>
      </w:r>
      <w:r>
        <w:rPr>
          <w:rFonts w:ascii="Arial"/>
          <w:color w:val="0A0A0A"/>
          <w:w w:val="105"/>
          <w:sz w:val="21"/>
        </w:rPr>
        <w:t>similar</w:t>
      </w:r>
      <w:r>
        <w:rPr>
          <w:rFonts w:ascii="Arial"/>
          <w:color w:val="0A0A0A"/>
          <w:spacing w:val="-13"/>
          <w:w w:val="105"/>
          <w:sz w:val="21"/>
        </w:rPr>
        <w:t xml:space="preserve"> </w:t>
      </w:r>
      <w:r>
        <w:rPr>
          <w:rFonts w:ascii="Arial"/>
          <w:color w:val="0A0A0A"/>
          <w:w w:val="122"/>
          <w:sz w:val="21"/>
        </w:rPr>
        <w:t>to</w:t>
      </w:r>
      <w:r>
        <w:rPr>
          <w:rFonts w:ascii="Arial"/>
          <w:color w:val="0A0A0A"/>
          <w:spacing w:val="-31"/>
          <w:w w:val="122"/>
          <w:sz w:val="21"/>
        </w:rPr>
        <w:t xml:space="preserve"> </w:t>
      </w:r>
      <w:r>
        <w:rPr>
          <w:rFonts w:ascii="Arial"/>
          <w:color w:val="0A0A0A"/>
          <w:w w:val="105"/>
          <w:sz w:val="21"/>
        </w:rPr>
        <w:t xml:space="preserve">those </w:t>
      </w:r>
      <w:r>
        <w:rPr>
          <w:rFonts w:ascii="Arial"/>
          <w:color w:val="0A0A0A"/>
          <w:w w:val="110"/>
          <w:sz w:val="21"/>
        </w:rPr>
        <w:t>given</w:t>
      </w:r>
      <w:r>
        <w:rPr>
          <w:rFonts w:ascii="Arial"/>
          <w:color w:val="0A0A0A"/>
          <w:spacing w:val="-28"/>
          <w:w w:val="110"/>
          <w:sz w:val="21"/>
        </w:rPr>
        <w:t xml:space="preserve"> </w:t>
      </w:r>
      <w:r>
        <w:rPr>
          <w:rFonts w:ascii="Arial"/>
          <w:color w:val="0A0A0A"/>
          <w:spacing w:val="-15"/>
          <w:w w:val="110"/>
          <w:sz w:val="21"/>
        </w:rPr>
        <w:t>In</w:t>
      </w:r>
      <w:r>
        <w:rPr>
          <w:rFonts w:ascii="Arial"/>
          <w:color w:val="0A0A0A"/>
          <w:spacing w:val="-45"/>
          <w:w w:val="110"/>
          <w:sz w:val="21"/>
        </w:rPr>
        <w:t xml:space="preserve"> </w:t>
      </w:r>
      <w:r>
        <w:rPr>
          <w:rFonts w:ascii="Arial"/>
          <w:color w:val="0A0A0A"/>
          <w:w w:val="110"/>
          <w:sz w:val="21"/>
        </w:rPr>
        <w:t>the</w:t>
      </w:r>
      <w:r>
        <w:rPr>
          <w:rFonts w:ascii="Arial"/>
          <w:color w:val="0A0A0A"/>
          <w:spacing w:val="-28"/>
          <w:w w:val="110"/>
          <w:sz w:val="21"/>
        </w:rPr>
        <w:t xml:space="preserve"> </w:t>
      </w:r>
      <w:r>
        <w:rPr>
          <w:rFonts w:ascii="Arial"/>
          <w:color w:val="0A0A0A"/>
          <w:w w:val="110"/>
          <w:sz w:val="21"/>
        </w:rPr>
        <w:t>past</w:t>
      </w:r>
      <w:r>
        <w:rPr>
          <w:rFonts w:ascii="Arial"/>
          <w:color w:val="0A0A0A"/>
          <w:spacing w:val="-34"/>
          <w:w w:val="110"/>
          <w:sz w:val="21"/>
        </w:rPr>
        <w:t xml:space="preserve"> </w:t>
      </w:r>
      <w:r>
        <w:rPr>
          <w:rFonts w:ascii="Arial"/>
          <w:color w:val="0A0A0A"/>
          <w:spacing w:val="-11"/>
          <w:w w:val="115"/>
          <w:sz w:val="21"/>
        </w:rPr>
        <w:t>in</w:t>
      </w:r>
      <w:r>
        <w:rPr>
          <w:rFonts w:ascii="Arial"/>
          <w:color w:val="0A0A0A"/>
          <w:spacing w:val="-51"/>
          <w:w w:val="115"/>
          <w:sz w:val="21"/>
        </w:rPr>
        <w:t xml:space="preserve"> </w:t>
      </w:r>
      <w:r>
        <w:rPr>
          <w:rFonts w:ascii="Arial"/>
          <w:color w:val="0A0A0A"/>
          <w:w w:val="110"/>
          <w:sz w:val="21"/>
        </w:rPr>
        <w:t>this</w:t>
      </w:r>
      <w:r>
        <w:rPr>
          <w:rFonts w:ascii="Arial"/>
          <w:color w:val="0A0A0A"/>
          <w:spacing w:val="-33"/>
          <w:w w:val="110"/>
          <w:sz w:val="21"/>
        </w:rPr>
        <w:t xml:space="preserve"> </w:t>
      </w:r>
      <w:r>
        <w:rPr>
          <w:rFonts w:ascii="Arial"/>
          <w:color w:val="0A0A0A"/>
          <w:w w:val="110"/>
          <w:sz w:val="21"/>
        </w:rPr>
        <w:t>course</w:t>
      </w:r>
      <w:r>
        <w:rPr>
          <w:rFonts w:ascii="Arial"/>
          <w:color w:val="0A0A0A"/>
          <w:spacing w:val="-30"/>
          <w:w w:val="110"/>
          <w:sz w:val="21"/>
        </w:rPr>
        <w:t xml:space="preserve"> </w:t>
      </w:r>
      <w:r>
        <w:rPr>
          <w:rFonts w:ascii="Arial"/>
          <w:color w:val="0A0A0A"/>
          <w:w w:val="110"/>
          <w:sz w:val="21"/>
        </w:rPr>
        <w:t>and</w:t>
      </w:r>
      <w:r>
        <w:rPr>
          <w:rFonts w:ascii="Arial"/>
          <w:color w:val="0A0A0A"/>
          <w:spacing w:val="-32"/>
          <w:w w:val="110"/>
          <w:sz w:val="21"/>
        </w:rPr>
        <w:t xml:space="preserve"> </w:t>
      </w:r>
      <w:r>
        <w:rPr>
          <w:rFonts w:ascii="Arial"/>
          <w:color w:val="0A0A0A"/>
          <w:w w:val="110"/>
          <w:sz w:val="21"/>
        </w:rPr>
        <w:t>hence</w:t>
      </w:r>
      <w:r>
        <w:rPr>
          <w:rFonts w:ascii="Arial"/>
          <w:color w:val="0A0A0A"/>
          <w:spacing w:val="-34"/>
          <w:w w:val="110"/>
          <w:sz w:val="21"/>
        </w:rPr>
        <w:t xml:space="preserve"> </w:t>
      </w:r>
      <w:r>
        <w:rPr>
          <w:rFonts w:ascii="Arial"/>
          <w:color w:val="0A0A0A"/>
          <w:w w:val="110"/>
          <w:sz w:val="21"/>
        </w:rPr>
        <w:t>are</w:t>
      </w:r>
      <w:r>
        <w:rPr>
          <w:rFonts w:ascii="Arial"/>
          <w:color w:val="0A0A0A"/>
          <w:spacing w:val="-30"/>
          <w:w w:val="110"/>
          <w:sz w:val="21"/>
        </w:rPr>
        <w:t xml:space="preserve"> </w:t>
      </w:r>
      <w:r>
        <w:rPr>
          <w:rFonts w:ascii="Arial"/>
          <w:color w:val="0A0A0A"/>
          <w:w w:val="110"/>
          <w:sz w:val="21"/>
        </w:rPr>
        <w:t>known</w:t>
      </w:r>
      <w:r>
        <w:rPr>
          <w:rFonts w:ascii="Arial"/>
          <w:color w:val="0A0A0A"/>
          <w:spacing w:val="-35"/>
          <w:w w:val="110"/>
          <w:sz w:val="21"/>
        </w:rPr>
        <w:t xml:space="preserve"> </w:t>
      </w:r>
      <w:r>
        <w:rPr>
          <w:rFonts w:ascii="Arial"/>
          <w:color w:val="0A0A0A"/>
          <w:w w:val="110"/>
          <w:sz w:val="21"/>
        </w:rPr>
        <w:t>to</w:t>
      </w:r>
      <w:r>
        <w:rPr>
          <w:rFonts w:ascii="Arial"/>
          <w:color w:val="0A0A0A"/>
          <w:spacing w:val="-35"/>
          <w:w w:val="110"/>
          <w:sz w:val="21"/>
        </w:rPr>
        <w:t xml:space="preserve"> </w:t>
      </w:r>
      <w:r>
        <w:rPr>
          <w:rFonts w:ascii="Arial"/>
          <w:color w:val="0A0A0A"/>
          <w:w w:val="110"/>
          <w:sz w:val="21"/>
        </w:rPr>
        <w:t>accurately</w:t>
      </w:r>
      <w:r>
        <w:rPr>
          <w:rFonts w:ascii="Arial"/>
          <w:color w:val="0A0A0A"/>
          <w:spacing w:val="-32"/>
          <w:w w:val="110"/>
          <w:sz w:val="21"/>
        </w:rPr>
        <w:t xml:space="preserve"> </w:t>
      </w:r>
      <w:r>
        <w:rPr>
          <w:rFonts w:ascii="Arial"/>
          <w:color w:val="0A0A0A"/>
          <w:w w:val="110"/>
          <w:sz w:val="21"/>
        </w:rPr>
        <w:t>assess</w:t>
      </w:r>
      <w:r>
        <w:rPr>
          <w:rFonts w:ascii="Arial"/>
          <w:color w:val="0A0A0A"/>
          <w:spacing w:val="-31"/>
          <w:w w:val="110"/>
          <w:sz w:val="21"/>
        </w:rPr>
        <w:t xml:space="preserve"> </w:t>
      </w:r>
      <w:r>
        <w:rPr>
          <w:rFonts w:ascii="Arial"/>
          <w:color w:val="0A0A0A"/>
          <w:w w:val="110"/>
          <w:sz w:val="21"/>
        </w:rPr>
        <w:t>Calculus understanding.</w:t>
      </w:r>
    </w:p>
    <w:p w:rsidR="00AA51B4" w:rsidRDefault="00614CDB">
      <w:pPr>
        <w:pStyle w:val="ListParagraph"/>
        <w:numPr>
          <w:ilvl w:val="2"/>
          <w:numId w:val="6"/>
        </w:numPr>
        <w:tabs>
          <w:tab w:val="left" w:pos="870"/>
        </w:tabs>
        <w:spacing w:before="24" w:line="280" w:lineRule="auto"/>
        <w:ind w:right="592" w:hanging="338"/>
        <w:rPr>
          <w:rFonts w:ascii="Arial"/>
          <w:color w:val="212121"/>
          <w:sz w:val="21"/>
        </w:rPr>
      </w:pPr>
      <w:r>
        <w:rPr>
          <w:rFonts w:ascii="Arial"/>
          <w:color w:val="0A0A0A"/>
          <w:w w:val="105"/>
          <w:sz w:val="21"/>
        </w:rPr>
        <w:t>Retention rates will be gathered. The rate for NC courses will be compared not only with that of C courses, but also with the rates for past (recent) sections of Calculus</w:t>
      </w:r>
      <w:r>
        <w:rPr>
          <w:rFonts w:ascii="Arial"/>
          <w:color w:val="0A0A0A"/>
          <w:spacing w:val="-16"/>
          <w:w w:val="105"/>
          <w:sz w:val="21"/>
        </w:rPr>
        <w:t xml:space="preserve"> </w:t>
      </w:r>
      <w:r>
        <w:rPr>
          <w:rFonts w:ascii="Arial"/>
          <w:color w:val="0A0A0A"/>
          <w:w w:val="105"/>
        </w:rPr>
        <w:t>I.</w:t>
      </w:r>
    </w:p>
    <w:p w:rsidR="00AA51B4" w:rsidRDefault="00614CDB">
      <w:pPr>
        <w:pStyle w:val="ListParagraph"/>
        <w:numPr>
          <w:ilvl w:val="2"/>
          <w:numId w:val="6"/>
        </w:numPr>
        <w:tabs>
          <w:tab w:val="left" w:pos="860"/>
        </w:tabs>
        <w:spacing w:before="20" w:line="283" w:lineRule="auto"/>
        <w:ind w:left="859" w:right="190" w:hanging="337"/>
        <w:rPr>
          <w:rFonts w:ascii="Arial"/>
          <w:color w:val="212121"/>
          <w:sz w:val="21"/>
        </w:rPr>
      </w:pPr>
      <w:r>
        <w:rPr>
          <w:rFonts w:ascii="Arial"/>
          <w:color w:val="0A0A0A"/>
          <w:w w:val="105"/>
          <w:sz w:val="21"/>
        </w:rPr>
        <w:t xml:space="preserve">Student surveys will be administered at various points </w:t>
      </w:r>
      <w:r>
        <w:rPr>
          <w:rFonts w:ascii="Arial"/>
          <w:color w:val="0A0A0A"/>
          <w:spacing w:val="-13"/>
          <w:w w:val="130"/>
          <w:sz w:val="21"/>
        </w:rPr>
        <w:t xml:space="preserve">in </w:t>
      </w:r>
      <w:r>
        <w:rPr>
          <w:rFonts w:ascii="Arial"/>
          <w:color w:val="0A0A0A"/>
          <w:w w:val="105"/>
          <w:sz w:val="21"/>
        </w:rPr>
        <w:t xml:space="preserve">the semester to the students of both NC and C courses </w:t>
      </w:r>
      <w:r>
        <w:rPr>
          <w:rFonts w:ascii="Arial"/>
          <w:color w:val="0A0A0A"/>
          <w:spacing w:val="-20"/>
          <w:w w:val="130"/>
          <w:sz w:val="21"/>
        </w:rPr>
        <w:t xml:space="preserve">in </w:t>
      </w:r>
      <w:r>
        <w:rPr>
          <w:rFonts w:ascii="Arial"/>
          <w:color w:val="0A0A0A"/>
          <w:w w:val="105"/>
          <w:sz w:val="21"/>
        </w:rPr>
        <w:t xml:space="preserve">order to measure the qualitative </w:t>
      </w:r>
      <w:r>
        <w:rPr>
          <w:rFonts w:ascii="Arial"/>
          <w:color w:val="0A0A0A"/>
          <w:spacing w:val="-7"/>
          <w:w w:val="105"/>
          <w:sz w:val="21"/>
        </w:rPr>
        <w:t xml:space="preserve">impact </w:t>
      </w:r>
      <w:r>
        <w:rPr>
          <w:rFonts w:ascii="Arial"/>
          <w:color w:val="0A0A0A"/>
          <w:w w:val="105"/>
          <w:sz w:val="21"/>
        </w:rPr>
        <w:t>of using no-cost versus</w:t>
      </w:r>
      <w:r>
        <w:rPr>
          <w:rFonts w:ascii="Arial"/>
          <w:color w:val="0A0A0A"/>
          <w:spacing w:val="-27"/>
          <w:w w:val="105"/>
          <w:sz w:val="21"/>
        </w:rPr>
        <w:t xml:space="preserve"> </w:t>
      </w:r>
      <w:r>
        <w:rPr>
          <w:rFonts w:ascii="Arial"/>
          <w:color w:val="0A0A0A"/>
          <w:w w:val="105"/>
          <w:sz w:val="21"/>
        </w:rPr>
        <w:t>typical</w:t>
      </w:r>
      <w:r>
        <w:rPr>
          <w:rFonts w:ascii="Arial"/>
          <w:color w:val="0A0A0A"/>
          <w:spacing w:val="-21"/>
          <w:w w:val="105"/>
          <w:sz w:val="21"/>
        </w:rPr>
        <w:t xml:space="preserve"> </w:t>
      </w:r>
      <w:r>
        <w:rPr>
          <w:rFonts w:ascii="Arial"/>
          <w:color w:val="0A0A0A"/>
          <w:w w:val="105"/>
          <w:sz w:val="21"/>
        </w:rPr>
        <w:t>course</w:t>
      </w:r>
      <w:r>
        <w:rPr>
          <w:rFonts w:ascii="Arial"/>
          <w:color w:val="0A0A0A"/>
          <w:spacing w:val="-18"/>
          <w:w w:val="105"/>
          <w:sz w:val="21"/>
        </w:rPr>
        <w:t xml:space="preserve"> </w:t>
      </w:r>
      <w:r>
        <w:rPr>
          <w:rFonts w:ascii="Arial"/>
          <w:color w:val="0A0A0A"/>
          <w:w w:val="105"/>
          <w:sz w:val="21"/>
        </w:rPr>
        <w:t>resources.</w:t>
      </w: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614CDB">
      <w:pPr>
        <w:pStyle w:val="BodyText"/>
        <w:spacing w:before="3"/>
        <w:rPr>
          <w:rFonts w:ascii="Arial"/>
          <w:sz w:val="21"/>
        </w:rPr>
      </w:pPr>
      <w:r>
        <w:pict>
          <v:line id="_x0000_s1033" style="position:absolute;z-index:1624;mso-wrap-distance-left:0;mso-wrap-distance-right:0;mso-position-horizontal-relative:page" from="69.65pt,15.15pt" to="539.45pt,15.15pt" strokecolor="#131313" strokeweight=".67069mm">
            <w10:wrap type="topAndBottom" anchorx="page"/>
          </v:line>
        </w:pict>
      </w:r>
    </w:p>
    <w:p w:rsidR="00AA51B4" w:rsidRDefault="00614CDB">
      <w:pPr>
        <w:tabs>
          <w:tab w:val="left" w:pos="4795"/>
          <w:tab w:val="left" w:pos="8350"/>
        </w:tabs>
        <w:spacing w:before="104"/>
        <w:ind w:left="156"/>
        <w:rPr>
          <w:rFonts w:ascii="Arial"/>
          <w:b/>
          <w:i/>
          <w:sz w:val="19"/>
        </w:rPr>
      </w:pPr>
      <w:r>
        <w:rPr>
          <w:rFonts w:ascii="Arial"/>
          <w:b/>
          <w:i/>
          <w:color w:val="0A0A0A"/>
          <w:w w:val="95"/>
          <w:sz w:val="19"/>
        </w:rPr>
        <w:t>[Proposal</w:t>
      </w:r>
      <w:r>
        <w:rPr>
          <w:rFonts w:ascii="Arial"/>
          <w:b/>
          <w:i/>
          <w:color w:val="0A0A0A"/>
          <w:spacing w:val="-4"/>
          <w:w w:val="95"/>
          <w:sz w:val="19"/>
        </w:rPr>
        <w:t xml:space="preserve"> </w:t>
      </w:r>
      <w:r>
        <w:rPr>
          <w:rFonts w:ascii="Arial"/>
          <w:b/>
          <w:i/>
          <w:color w:val="0A0A0A"/>
          <w:w w:val="95"/>
          <w:sz w:val="19"/>
        </w:rPr>
        <w:t>No.]</w:t>
      </w:r>
      <w:r>
        <w:rPr>
          <w:rFonts w:ascii="Arial"/>
          <w:b/>
          <w:i/>
          <w:color w:val="0A0A0A"/>
          <w:w w:val="95"/>
          <w:sz w:val="19"/>
        </w:rPr>
        <w:tab/>
      </w:r>
      <w:r>
        <w:rPr>
          <w:rFonts w:ascii="Arial"/>
          <w:color w:val="0A0A0A"/>
          <w:sz w:val="19"/>
        </w:rPr>
        <w:t>6</w:t>
      </w:r>
      <w:r>
        <w:rPr>
          <w:rFonts w:ascii="Arial"/>
          <w:color w:val="0A0A0A"/>
          <w:sz w:val="19"/>
        </w:rPr>
        <w:tab/>
      </w:r>
      <w:r>
        <w:rPr>
          <w:rFonts w:ascii="Arial"/>
          <w:b/>
          <w:i/>
          <w:color w:val="0A0A0A"/>
          <w:w w:val="90"/>
          <w:sz w:val="19"/>
        </w:rPr>
        <w:t>(Publish</w:t>
      </w:r>
      <w:r>
        <w:rPr>
          <w:rFonts w:ascii="Arial"/>
          <w:b/>
          <w:i/>
          <w:color w:val="0A0A0A"/>
          <w:spacing w:val="-1"/>
          <w:w w:val="90"/>
          <w:sz w:val="19"/>
        </w:rPr>
        <w:t xml:space="preserve"> </w:t>
      </w:r>
      <w:r>
        <w:rPr>
          <w:rFonts w:ascii="Arial"/>
          <w:b/>
          <w:i/>
          <w:color w:val="0A0A0A"/>
          <w:w w:val="90"/>
          <w:sz w:val="19"/>
        </w:rPr>
        <w:t>Date)</w:t>
      </w:r>
    </w:p>
    <w:p w:rsidR="00AA51B4" w:rsidRDefault="00AA51B4">
      <w:pPr>
        <w:rPr>
          <w:rFonts w:ascii="Arial"/>
          <w:sz w:val="19"/>
        </w:rPr>
        <w:sectPr w:rsidR="00AA51B4">
          <w:pgSz w:w="12220" w:h="15780"/>
          <w:pgMar w:top="1500" w:right="1300" w:bottom="280" w:left="1260" w:header="720" w:footer="720" w:gutter="0"/>
          <w:cols w:space="720"/>
        </w:sectPr>
      </w:pPr>
    </w:p>
    <w:p w:rsidR="00AA51B4" w:rsidRDefault="00614CDB">
      <w:pPr>
        <w:pStyle w:val="ListParagraph"/>
        <w:numPr>
          <w:ilvl w:val="1"/>
          <w:numId w:val="5"/>
        </w:numPr>
        <w:tabs>
          <w:tab w:val="left" w:pos="824"/>
        </w:tabs>
        <w:spacing w:before="49"/>
        <w:rPr>
          <w:rFonts w:ascii="Arial"/>
          <w:b/>
          <w:color w:val="0A0A0A"/>
        </w:rPr>
      </w:pPr>
      <w:r>
        <w:rPr>
          <w:rFonts w:ascii="Arial"/>
          <w:b/>
          <w:color w:val="0A0A0A"/>
        </w:rPr>
        <w:lastRenderedPageBreak/>
        <w:t>TIMELINE</w:t>
      </w:r>
    </w:p>
    <w:p w:rsidR="00AA51B4" w:rsidRDefault="00AA51B4">
      <w:pPr>
        <w:pStyle w:val="BodyText"/>
        <w:spacing w:before="2"/>
        <w:rPr>
          <w:rFonts w:ascii="Arial"/>
          <w:b/>
          <w:sz w:val="20"/>
        </w:rPr>
      </w:pPr>
    </w:p>
    <w:p w:rsidR="00AA51B4" w:rsidRDefault="00614CDB">
      <w:pPr>
        <w:ind w:left="137" w:right="2654" w:hanging="5"/>
        <w:rPr>
          <w:rFonts w:ascii="Times New Roman"/>
        </w:rPr>
      </w:pPr>
      <w:r>
        <w:rPr>
          <w:rFonts w:ascii="Arial"/>
          <w:color w:val="0A0A0A"/>
          <w:w w:val="105"/>
        </w:rPr>
        <w:t>February</w:t>
      </w:r>
      <w:r>
        <w:rPr>
          <w:rFonts w:ascii="Arial"/>
          <w:color w:val="0A0A0A"/>
          <w:spacing w:val="-35"/>
          <w:w w:val="105"/>
        </w:rPr>
        <w:t xml:space="preserve"> </w:t>
      </w:r>
      <w:r>
        <w:rPr>
          <w:rFonts w:ascii="Times New Roman"/>
          <w:color w:val="0A0A0A"/>
          <w:w w:val="105"/>
        </w:rPr>
        <w:t>2"d</w:t>
      </w:r>
      <w:r>
        <w:rPr>
          <w:rFonts w:ascii="Times New Roman"/>
          <w:color w:val="0A0A0A"/>
          <w:spacing w:val="-28"/>
          <w:w w:val="105"/>
        </w:rPr>
        <w:t xml:space="preserve"> </w:t>
      </w:r>
      <w:r>
        <w:rPr>
          <w:rFonts w:ascii="Times New Roman"/>
          <w:color w:val="0A0A0A"/>
          <w:w w:val="125"/>
        </w:rPr>
        <w:t>:</w:t>
      </w:r>
      <w:r>
        <w:rPr>
          <w:rFonts w:ascii="Times New Roman"/>
          <w:color w:val="0A0A0A"/>
          <w:spacing w:val="-60"/>
          <w:w w:val="125"/>
        </w:rPr>
        <w:t xml:space="preserve"> </w:t>
      </w:r>
      <w:r>
        <w:rPr>
          <w:rFonts w:ascii="Arial"/>
          <w:color w:val="0A0A0A"/>
          <w:w w:val="105"/>
        </w:rPr>
        <w:t>Project</w:t>
      </w:r>
      <w:r>
        <w:rPr>
          <w:rFonts w:ascii="Arial"/>
          <w:color w:val="0A0A0A"/>
          <w:spacing w:val="-40"/>
          <w:w w:val="105"/>
        </w:rPr>
        <w:t xml:space="preserve"> </w:t>
      </w:r>
      <w:r>
        <w:rPr>
          <w:rFonts w:ascii="Arial"/>
          <w:color w:val="0A0A0A"/>
          <w:spacing w:val="-7"/>
          <w:w w:val="110"/>
        </w:rPr>
        <w:t>initiation</w:t>
      </w:r>
      <w:r>
        <w:rPr>
          <w:rFonts w:ascii="Arial"/>
          <w:color w:val="0A0A0A"/>
          <w:spacing w:val="-42"/>
          <w:w w:val="110"/>
        </w:rPr>
        <w:t xml:space="preserve"> </w:t>
      </w:r>
      <w:r>
        <w:rPr>
          <w:rFonts w:ascii="Arial"/>
          <w:color w:val="0A0A0A"/>
          <w:w w:val="110"/>
        </w:rPr>
        <w:t>meeting</w:t>
      </w:r>
      <w:r>
        <w:rPr>
          <w:rFonts w:ascii="Arial"/>
          <w:color w:val="0A0A0A"/>
          <w:spacing w:val="-54"/>
          <w:w w:val="110"/>
        </w:rPr>
        <w:t xml:space="preserve"> </w:t>
      </w:r>
      <w:r>
        <w:rPr>
          <w:rFonts w:ascii="Arial"/>
          <w:color w:val="0A0A0A"/>
          <w:w w:val="110"/>
        </w:rPr>
        <w:t>(kick-off).</w:t>
      </w:r>
      <w:r>
        <w:rPr>
          <w:rFonts w:ascii="Arial"/>
          <w:color w:val="0A0A0A"/>
          <w:spacing w:val="-21"/>
          <w:w w:val="110"/>
        </w:rPr>
        <w:t xml:space="preserve"> </w:t>
      </w:r>
      <w:r>
        <w:rPr>
          <w:rFonts w:ascii="Arial"/>
          <w:color w:val="0A0A0A"/>
          <w:w w:val="110"/>
        </w:rPr>
        <w:t>Dr.</w:t>
      </w:r>
      <w:r>
        <w:rPr>
          <w:rFonts w:ascii="Arial"/>
          <w:color w:val="0A0A0A"/>
          <w:spacing w:val="-51"/>
          <w:w w:val="110"/>
        </w:rPr>
        <w:t xml:space="preserve"> </w:t>
      </w:r>
      <w:r>
        <w:rPr>
          <w:rFonts w:ascii="Arial"/>
          <w:color w:val="0A0A0A"/>
          <w:w w:val="110"/>
        </w:rPr>
        <w:t>Ault</w:t>
      </w:r>
      <w:r>
        <w:rPr>
          <w:rFonts w:ascii="Arial"/>
          <w:color w:val="0A0A0A"/>
          <w:spacing w:val="-47"/>
          <w:w w:val="110"/>
        </w:rPr>
        <w:t xml:space="preserve"> </w:t>
      </w:r>
      <w:r>
        <w:rPr>
          <w:rFonts w:ascii="Arial"/>
          <w:color w:val="0A0A0A"/>
          <w:w w:val="110"/>
        </w:rPr>
        <w:t>will</w:t>
      </w:r>
      <w:r>
        <w:rPr>
          <w:rFonts w:ascii="Arial"/>
          <w:color w:val="0A0A0A"/>
          <w:spacing w:val="-41"/>
          <w:w w:val="110"/>
        </w:rPr>
        <w:t xml:space="preserve"> </w:t>
      </w:r>
      <w:r>
        <w:rPr>
          <w:rFonts w:ascii="Arial"/>
          <w:color w:val="0A0A0A"/>
          <w:w w:val="110"/>
        </w:rPr>
        <w:t>attend. May</w:t>
      </w:r>
      <w:r>
        <w:rPr>
          <w:rFonts w:ascii="Arial"/>
          <w:color w:val="0A0A0A"/>
          <w:spacing w:val="-31"/>
          <w:w w:val="110"/>
        </w:rPr>
        <w:t xml:space="preserve"> </w:t>
      </w:r>
      <w:r>
        <w:rPr>
          <w:rFonts w:ascii="Times New Roman"/>
          <w:color w:val="0A0A0A"/>
          <w:w w:val="110"/>
        </w:rPr>
        <w:t>llth</w:t>
      </w:r>
      <w:r>
        <w:rPr>
          <w:rFonts w:ascii="Times New Roman"/>
          <w:color w:val="0A0A0A"/>
          <w:spacing w:val="-31"/>
          <w:w w:val="110"/>
        </w:rPr>
        <w:t xml:space="preserve"> </w:t>
      </w:r>
      <w:r>
        <w:rPr>
          <w:rFonts w:ascii="Times New Roman"/>
          <w:color w:val="0A0A0A"/>
          <w:w w:val="110"/>
        </w:rPr>
        <w:t>_</w:t>
      </w:r>
      <w:r>
        <w:rPr>
          <w:rFonts w:ascii="Times New Roman"/>
          <w:color w:val="0A0A0A"/>
          <w:spacing w:val="-24"/>
          <w:w w:val="110"/>
        </w:rPr>
        <w:t xml:space="preserve"> </w:t>
      </w:r>
      <w:r>
        <w:rPr>
          <w:rFonts w:ascii="Times New Roman"/>
          <w:color w:val="0A0A0A"/>
          <w:w w:val="105"/>
        </w:rPr>
        <w:t>22"d</w:t>
      </w:r>
    </w:p>
    <w:p w:rsidR="00AA51B4" w:rsidRDefault="00614CDB">
      <w:pPr>
        <w:pStyle w:val="ListParagraph"/>
        <w:numPr>
          <w:ilvl w:val="2"/>
          <w:numId w:val="5"/>
        </w:numPr>
        <w:tabs>
          <w:tab w:val="left" w:pos="847"/>
        </w:tabs>
        <w:spacing w:before="88" w:line="280" w:lineRule="auto"/>
        <w:ind w:right="578" w:hanging="336"/>
        <w:rPr>
          <w:rFonts w:ascii="Arial"/>
          <w:color w:val="0A0A0A"/>
        </w:rPr>
      </w:pPr>
      <w:r>
        <w:rPr>
          <w:rFonts w:ascii="Arial"/>
          <w:color w:val="0A0A0A"/>
        </w:rPr>
        <w:t>Begin reviewing and evaluating no-cost textbooks for Calculus, starting with the</w:t>
      </w:r>
      <w:r>
        <w:rPr>
          <w:rFonts w:ascii="Arial"/>
          <w:color w:val="0A0A0A"/>
          <w:spacing w:val="-37"/>
        </w:rPr>
        <w:t xml:space="preserve"> </w:t>
      </w:r>
      <w:r>
        <w:rPr>
          <w:rFonts w:ascii="Arial"/>
          <w:color w:val="0A0A0A"/>
          <w:spacing w:val="4"/>
        </w:rPr>
        <w:t xml:space="preserve">AIM </w:t>
      </w:r>
      <w:r>
        <w:rPr>
          <w:rFonts w:ascii="Arial"/>
          <w:color w:val="0A0A0A"/>
        </w:rPr>
        <w:t>Approved Textbook</w:t>
      </w:r>
      <w:r>
        <w:rPr>
          <w:rFonts w:ascii="Arial"/>
          <w:color w:val="0A0A0A"/>
          <w:spacing w:val="6"/>
        </w:rPr>
        <w:t xml:space="preserve"> </w:t>
      </w:r>
      <w:r>
        <w:rPr>
          <w:rFonts w:ascii="Arial"/>
          <w:color w:val="0A0A0A"/>
        </w:rPr>
        <w:t>list.</w:t>
      </w:r>
    </w:p>
    <w:p w:rsidR="00AA51B4" w:rsidRDefault="00614CDB">
      <w:pPr>
        <w:pStyle w:val="ListParagraph"/>
        <w:numPr>
          <w:ilvl w:val="2"/>
          <w:numId w:val="5"/>
        </w:numPr>
        <w:tabs>
          <w:tab w:val="left" w:pos="838"/>
        </w:tabs>
        <w:spacing w:before="4"/>
        <w:ind w:hanging="336"/>
        <w:rPr>
          <w:rFonts w:ascii="Arial"/>
          <w:color w:val="0A0A0A"/>
        </w:rPr>
      </w:pPr>
      <w:r>
        <w:rPr>
          <w:rFonts w:ascii="Arial"/>
          <w:color w:val="0A0A0A"/>
        </w:rPr>
        <w:t>Set</w:t>
      </w:r>
      <w:r>
        <w:rPr>
          <w:rFonts w:ascii="Arial"/>
          <w:color w:val="0A0A0A"/>
          <w:spacing w:val="-30"/>
        </w:rPr>
        <w:t xml:space="preserve"> </w:t>
      </w:r>
      <w:r>
        <w:rPr>
          <w:rFonts w:ascii="Arial"/>
          <w:color w:val="0A0A0A"/>
        </w:rPr>
        <w:t>up</w:t>
      </w:r>
      <w:r>
        <w:rPr>
          <w:rFonts w:ascii="Arial"/>
          <w:color w:val="0A0A0A"/>
          <w:spacing w:val="-34"/>
        </w:rPr>
        <w:t xml:space="preserve"> </w:t>
      </w:r>
      <w:r>
        <w:rPr>
          <w:rFonts w:ascii="Arial"/>
          <w:color w:val="0A0A0A"/>
        </w:rPr>
        <w:t>WeBWorK</w:t>
      </w:r>
      <w:r>
        <w:rPr>
          <w:rFonts w:ascii="Arial"/>
          <w:color w:val="0A0A0A"/>
          <w:spacing w:val="-14"/>
        </w:rPr>
        <w:t xml:space="preserve"> </w:t>
      </w:r>
      <w:r>
        <w:rPr>
          <w:rFonts w:ascii="Arial"/>
          <w:color w:val="0A0A0A"/>
        </w:rPr>
        <w:t>on</w:t>
      </w:r>
      <w:r>
        <w:rPr>
          <w:rFonts w:ascii="Arial"/>
          <w:color w:val="0A0A0A"/>
          <w:spacing w:val="-29"/>
        </w:rPr>
        <w:t xml:space="preserve"> </w:t>
      </w:r>
      <w:r>
        <w:rPr>
          <w:rFonts w:ascii="Arial"/>
          <w:color w:val="0A0A0A"/>
        </w:rPr>
        <w:t>a</w:t>
      </w:r>
      <w:r>
        <w:rPr>
          <w:rFonts w:ascii="Arial"/>
          <w:color w:val="0A0A0A"/>
          <w:spacing w:val="-32"/>
        </w:rPr>
        <w:t xml:space="preserve"> </w:t>
      </w:r>
      <w:r>
        <w:rPr>
          <w:rFonts w:ascii="Arial"/>
          <w:color w:val="0A0A0A"/>
        </w:rPr>
        <w:t>VSU</w:t>
      </w:r>
      <w:r>
        <w:rPr>
          <w:rFonts w:ascii="Arial"/>
          <w:color w:val="0A0A0A"/>
          <w:spacing w:val="-25"/>
        </w:rPr>
        <w:t xml:space="preserve"> </w:t>
      </w:r>
      <w:r>
        <w:rPr>
          <w:rFonts w:ascii="Arial"/>
          <w:color w:val="0A0A0A"/>
        </w:rPr>
        <w:t>server.</w:t>
      </w:r>
    </w:p>
    <w:p w:rsidR="00AA51B4" w:rsidRDefault="00AA51B4">
      <w:pPr>
        <w:pStyle w:val="BodyText"/>
        <w:spacing w:before="6"/>
        <w:rPr>
          <w:rFonts w:ascii="Arial"/>
          <w:sz w:val="25"/>
        </w:rPr>
      </w:pPr>
    </w:p>
    <w:p w:rsidR="00AA51B4" w:rsidRDefault="00614CDB">
      <w:pPr>
        <w:ind w:left="147" w:right="2654"/>
        <w:rPr>
          <w:rFonts w:ascii="Times New Roman"/>
        </w:rPr>
      </w:pPr>
      <w:r>
        <w:rPr>
          <w:rFonts w:ascii="Arial"/>
          <w:color w:val="0A0A0A"/>
        </w:rPr>
        <w:t xml:space="preserve">May </w:t>
      </w:r>
      <w:r>
        <w:rPr>
          <w:rFonts w:ascii="Times New Roman"/>
          <w:color w:val="0A0A0A"/>
        </w:rPr>
        <w:t xml:space="preserve">25th </w:t>
      </w:r>
      <w:r>
        <w:rPr>
          <w:rFonts w:ascii="Arial"/>
          <w:color w:val="0A0A0A"/>
        </w:rPr>
        <w:t xml:space="preserve">_ June </w:t>
      </w:r>
      <w:r>
        <w:rPr>
          <w:rFonts w:ascii="Times New Roman"/>
          <w:color w:val="0A0A0A"/>
        </w:rPr>
        <w:t>5th</w:t>
      </w:r>
    </w:p>
    <w:p w:rsidR="00AA51B4" w:rsidRDefault="00614CDB">
      <w:pPr>
        <w:pStyle w:val="ListParagraph"/>
        <w:numPr>
          <w:ilvl w:val="2"/>
          <w:numId w:val="5"/>
        </w:numPr>
        <w:tabs>
          <w:tab w:val="left" w:pos="847"/>
        </w:tabs>
        <w:spacing w:before="88" w:line="276" w:lineRule="auto"/>
        <w:ind w:left="851" w:right="599" w:hanging="345"/>
        <w:rPr>
          <w:rFonts w:ascii="Arial"/>
          <w:color w:val="0A0A0A"/>
        </w:rPr>
      </w:pPr>
      <w:r>
        <w:rPr>
          <w:rFonts w:ascii="Arial"/>
          <w:color w:val="0A0A0A"/>
          <w:w w:val="105"/>
        </w:rPr>
        <w:t>Once</w:t>
      </w:r>
      <w:r>
        <w:rPr>
          <w:rFonts w:ascii="Arial"/>
          <w:color w:val="0A0A0A"/>
          <w:spacing w:val="-17"/>
          <w:w w:val="105"/>
        </w:rPr>
        <w:t xml:space="preserve"> </w:t>
      </w:r>
      <w:r>
        <w:rPr>
          <w:rFonts w:ascii="Arial"/>
          <w:color w:val="0A0A0A"/>
          <w:w w:val="105"/>
        </w:rPr>
        <w:t>a</w:t>
      </w:r>
      <w:r>
        <w:rPr>
          <w:rFonts w:ascii="Arial"/>
          <w:color w:val="0A0A0A"/>
          <w:spacing w:val="-28"/>
          <w:w w:val="105"/>
        </w:rPr>
        <w:t xml:space="preserve"> </w:t>
      </w:r>
      <w:r>
        <w:rPr>
          <w:rFonts w:ascii="Arial"/>
          <w:color w:val="0A0A0A"/>
          <w:w w:val="105"/>
        </w:rPr>
        <w:t>textbook</w:t>
      </w:r>
      <w:r>
        <w:rPr>
          <w:rFonts w:ascii="Arial"/>
          <w:color w:val="0A0A0A"/>
          <w:spacing w:val="-8"/>
          <w:w w:val="105"/>
        </w:rPr>
        <w:t xml:space="preserve"> </w:t>
      </w:r>
      <w:r>
        <w:rPr>
          <w:rFonts w:ascii="Arial"/>
          <w:color w:val="0A0A0A"/>
          <w:w w:val="105"/>
        </w:rPr>
        <w:t>has</w:t>
      </w:r>
      <w:r>
        <w:rPr>
          <w:rFonts w:ascii="Arial"/>
          <w:color w:val="0A0A0A"/>
          <w:spacing w:val="-28"/>
          <w:w w:val="105"/>
        </w:rPr>
        <w:t xml:space="preserve"> </w:t>
      </w:r>
      <w:r>
        <w:rPr>
          <w:rFonts w:ascii="Arial"/>
          <w:color w:val="0A0A0A"/>
          <w:w w:val="105"/>
        </w:rPr>
        <w:t>been</w:t>
      </w:r>
      <w:r>
        <w:rPr>
          <w:rFonts w:ascii="Arial"/>
          <w:color w:val="0A0A0A"/>
          <w:spacing w:val="-28"/>
          <w:w w:val="105"/>
        </w:rPr>
        <w:t xml:space="preserve"> </w:t>
      </w:r>
      <w:r>
        <w:rPr>
          <w:rFonts w:ascii="Arial"/>
          <w:color w:val="0A0A0A"/>
          <w:w w:val="105"/>
        </w:rPr>
        <w:t>settled</w:t>
      </w:r>
      <w:r>
        <w:rPr>
          <w:rFonts w:ascii="Arial"/>
          <w:color w:val="0A0A0A"/>
          <w:spacing w:val="-20"/>
          <w:w w:val="105"/>
        </w:rPr>
        <w:t xml:space="preserve"> </w:t>
      </w:r>
      <w:r>
        <w:rPr>
          <w:rFonts w:ascii="Arial"/>
          <w:color w:val="0A0A0A"/>
          <w:w w:val="105"/>
        </w:rPr>
        <w:t>on,</w:t>
      </w:r>
      <w:r>
        <w:rPr>
          <w:rFonts w:ascii="Arial"/>
          <w:color w:val="0A0A0A"/>
          <w:spacing w:val="-27"/>
          <w:w w:val="105"/>
        </w:rPr>
        <w:t xml:space="preserve"> </w:t>
      </w:r>
      <w:r>
        <w:rPr>
          <w:rFonts w:ascii="Arial"/>
          <w:color w:val="0A0A0A"/>
          <w:w w:val="105"/>
        </w:rPr>
        <w:t>determine</w:t>
      </w:r>
      <w:r>
        <w:rPr>
          <w:rFonts w:ascii="Arial"/>
          <w:color w:val="0A0A0A"/>
          <w:spacing w:val="-30"/>
          <w:w w:val="105"/>
        </w:rPr>
        <w:t xml:space="preserve"> </w:t>
      </w:r>
      <w:r>
        <w:rPr>
          <w:rFonts w:ascii="Arial"/>
          <w:color w:val="0A0A0A"/>
          <w:spacing w:val="-24"/>
          <w:w w:val="125"/>
        </w:rPr>
        <w:t>if</w:t>
      </w:r>
      <w:r>
        <w:rPr>
          <w:rFonts w:ascii="Arial"/>
          <w:color w:val="0A0A0A"/>
          <w:spacing w:val="-36"/>
          <w:w w:val="125"/>
        </w:rPr>
        <w:t xml:space="preserve"> </w:t>
      </w:r>
      <w:r>
        <w:rPr>
          <w:rFonts w:ascii="Arial"/>
          <w:color w:val="0A0A0A"/>
          <w:w w:val="105"/>
        </w:rPr>
        <w:t>there</w:t>
      </w:r>
      <w:r>
        <w:rPr>
          <w:rFonts w:ascii="Arial"/>
          <w:color w:val="0A0A0A"/>
          <w:spacing w:val="-20"/>
          <w:w w:val="105"/>
        </w:rPr>
        <w:t xml:space="preserve"> </w:t>
      </w:r>
      <w:r>
        <w:rPr>
          <w:rFonts w:ascii="Arial"/>
          <w:color w:val="0A0A0A"/>
          <w:w w:val="105"/>
        </w:rPr>
        <w:t>are</w:t>
      </w:r>
      <w:r>
        <w:rPr>
          <w:rFonts w:ascii="Arial"/>
          <w:color w:val="0A0A0A"/>
          <w:spacing w:val="-28"/>
          <w:w w:val="105"/>
        </w:rPr>
        <w:t xml:space="preserve"> </w:t>
      </w:r>
      <w:r>
        <w:rPr>
          <w:rFonts w:ascii="Arial"/>
          <w:color w:val="0A0A0A"/>
          <w:w w:val="105"/>
        </w:rPr>
        <w:t>sufficient</w:t>
      </w:r>
      <w:r>
        <w:rPr>
          <w:rFonts w:ascii="Arial"/>
          <w:color w:val="0A0A0A"/>
          <w:spacing w:val="-9"/>
          <w:w w:val="105"/>
        </w:rPr>
        <w:t xml:space="preserve"> </w:t>
      </w:r>
      <w:r>
        <w:rPr>
          <w:rFonts w:ascii="Arial"/>
          <w:color w:val="0A0A0A"/>
          <w:w w:val="105"/>
        </w:rPr>
        <w:t>homework exercises.</w:t>
      </w:r>
      <w:r>
        <w:rPr>
          <w:rFonts w:ascii="Arial"/>
          <w:color w:val="0A0A0A"/>
          <w:spacing w:val="-10"/>
          <w:w w:val="105"/>
        </w:rPr>
        <w:t xml:space="preserve"> </w:t>
      </w:r>
      <w:r>
        <w:rPr>
          <w:rFonts w:ascii="Arial"/>
          <w:color w:val="0A0A0A"/>
          <w:spacing w:val="-24"/>
          <w:w w:val="125"/>
        </w:rPr>
        <w:t>If</w:t>
      </w:r>
      <w:r>
        <w:rPr>
          <w:rFonts w:ascii="Arial"/>
          <w:color w:val="0A0A0A"/>
          <w:spacing w:val="-50"/>
          <w:w w:val="125"/>
        </w:rPr>
        <w:t xml:space="preserve"> </w:t>
      </w:r>
      <w:r>
        <w:rPr>
          <w:rFonts w:ascii="Arial"/>
          <w:color w:val="0A0A0A"/>
          <w:w w:val="105"/>
        </w:rPr>
        <w:t>not,</w:t>
      </w:r>
      <w:r>
        <w:rPr>
          <w:rFonts w:ascii="Arial"/>
          <w:color w:val="0A0A0A"/>
          <w:spacing w:val="-41"/>
          <w:w w:val="105"/>
        </w:rPr>
        <w:t xml:space="preserve"> </w:t>
      </w:r>
      <w:r>
        <w:rPr>
          <w:rFonts w:ascii="Arial"/>
          <w:color w:val="0A0A0A"/>
          <w:w w:val="105"/>
        </w:rPr>
        <w:t>begin</w:t>
      </w:r>
      <w:r>
        <w:rPr>
          <w:rFonts w:ascii="Arial"/>
          <w:color w:val="0A0A0A"/>
          <w:spacing w:val="-45"/>
          <w:w w:val="105"/>
        </w:rPr>
        <w:t xml:space="preserve"> </w:t>
      </w:r>
      <w:r>
        <w:rPr>
          <w:rFonts w:ascii="Arial"/>
          <w:color w:val="0A0A0A"/>
          <w:w w:val="105"/>
        </w:rPr>
        <w:t>compiling</w:t>
      </w:r>
      <w:r>
        <w:rPr>
          <w:rFonts w:ascii="Arial"/>
          <w:color w:val="0A0A0A"/>
          <w:spacing w:val="-40"/>
          <w:w w:val="105"/>
        </w:rPr>
        <w:t xml:space="preserve"> </w:t>
      </w:r>
      <w:r>
        <w:rPr>
          <w:rFonts w:ascii="Arial"/>
          <w:color w:val="0A0A0A"/>
          <w:w w:val="105"/>
        </w:rPr>
        <w:t>a</w:t>
      </w:r>
      <w:r>
        <w:rPr>
          <w:rFonts w:ascii="Arial"/>
          <w:color w:val="0A0A0A"/>
          <w:spacing w:val="-38"/>
          <w:w w:val="105"/>
        </w:rPr>
        <w:t xml:space="preserve"> </w:t>
      </w:r>
      <w:r>
        <w:rPr>
          <w:rFonts w:ascii="Arial"/>
          <w:color w:val="0A0A0A"/>
          <w:w w:val="105"/>
        </w:rPr>
        <w:t>comprehensive</w:t>
      </w:r>
      <w:r>
        <w:rPr>
          <w:rFonts w:ascii="Arial"/>
          <w:color w:val="0A0A0A"/>
          <w:spacing w:val="-36"/>
          <w:w w:val="105"/>
        </w:rPr>
        <w:t xml:space="preserve"> </w:t>
      </w:r>
      <w:r>
        <w:rPr>
          <w:rFonts w:ascii="Arial"/>
          <w:color w:val="0A0A0A"/>
          <w:w w:val="105"/>
        </w:rPr>
        <w:t>list</w:t>
      </w:r>
      <w:r>
        <w:rPr>
          <w:rFonts w:ascii="Arial"/>
          <w:color w:val="0A0A0A"/>
          <w:spacing w:val="-42"/>
          <w:w w:val="105"/>
        </w:rPr>
        <w:t xml:space="preserve"> </w:t>
      </w:r>
      <w:r>
        <w:rPr>
          <w:rFonts w:ascii="Arial"/>
          <w:color w:val="0A0A0A"/>
          <w:w w:val="105"/>
        </w:rPr>
        <w:t>of</w:t>
      </w:r>
      <w:r>
        <w:rPr>
          <w:rFonts w:ascii="Arial"/>
          <w:color w:val="0A0A0A"/>
          <w:spacing w:val="-40"/>
          <w:w w:val="105"/>
        </w:rPr>
        <w:t xml:space="preserve"> </w:t>
      </w:r>
      <w:r>
        <w:rPr>
          <w:rFonts w:ascii="Arial"/>
          <w:color w:val="0A0A0A"/>
          <w:w w:val="105"/>
        </w:rPr>
        <w:t>exercises</w:t>
      </w:r>
      <w:r>
        <w:rPr>
          <w:rFonts w:ascii="Arial"/>
          <w:color w:val="0A0A0A"/>
          <w:spacing w:val="-40"/>
          <w:w w:val="105"/>
        </w:rPr>
        <w:t xml:space="preserve"> </w:t>
      </w:r>
      <w:r>
        <w:rPr>
          <w:rFonts w:ascii="Arial"/>
          <w:color w:val="0A0A0A"/>
          <w:w w:val="105"/>
        </w:rPr>
        <w:t>for</w:t>
      </w:r>
      <w:r>
        <w:rPr>
          <w:rFonts w:ascii="Arial"/>
          <w:color w:val="0A0A0A"/>
          <w:spacing w:val="-34"/>
          <w:w w:val="105"/>
        </w:rPr>
        <w:t xml:space="preserve"> </w:t>
      </w:r>
      <w:r>
        <w:rPr>
          <w:rFonts w:ascii="Arial"/>
          <w:color w:val="0A0A0A"/>
          <w:w w:val="105"/>
        </w:rPr>
        <w:t>each</w:t>
      </w:r>
      <w:r>
        <w:rPr>
          <w:rFonts w:ascii="Arial"/>
          <w:color w:val="0A0A0A"/>
          <w:spacing w:val="-38"/>
          <w:w w:val="105"/>
        </w:rPr>
        <w:t xml:space="preserve"> </w:t>
      </w:r>
      <w:r>
        <w:rPr>
          <w:rFonts w:ascii="Arial"/>
          <w:color w:val="0A0A0A"/>
          <w:w w:val="105"/>
        </w:rPr>
        <w:t>section</w:t>
      </w:r>
      <w:r>
        <w:rPr>
          <w:rFonts w:ascii="Arial"/>
          <w:color w:val="232323"/>
          <w:w w:val="105"/>
        </w:rPr>
        <w:t>.</w:t>
      </w:r>
    </w:p>
    <w:p w:rsidR="00AA51B4" w:rsidRDefault="00614CDB">
      <w:pPr>
        <w:pStyle w:val="ListParagraph"/>
        <w:numPr>
          <w:ilvl w:val="2"/>
          <w:numId w:val="5"/>
        </w:numPr>
        <w:tabs>
          <w:tab w:val="left" w:pos="852"/>
        </w:tabs>
        <w:spacing w:before="9" w:line="276" w:lineRule="auto"/>
        <w:ind w:left="861" w:right="354" w:hanging="350"/>
        <w:rPr>
          <w:rFonts w:ascii="Arial"/>
          <w:color w:val="0A0A0A"/>
        </w:rPr>
      </w:pPr>
      <w:r>
        <w:rPr>
          <w:rFonts w:ascii="Arial"/>
          <w:color w:val="0A0A0A"/>
          <w:w w:val="105"/>
        </w:rPr>
        <w:t>Choose</w:t>
      </w:r>
      <w:r>
        <w:rPr>
          <w:rFonts w:ascii="Arial"/>
          <w:color w:val="0A0A0A"/>
          <w:spacing w:val="-42"/>
          <w:w w:val="105"/>
        </w:rPr>
        <w:t xml:space="preserve"> </w:t>
      </w:r>
      <w:r>
        <w:rPr>
          <w:rFonts w:ascii="Arial"/>
          <w:color w:val="0A0A0A"/>
          <w:w w:val="105"/>
        </w:rPr>
        <w:t>WeBWorK</w:t>
      </w:r>
      <w:r>
        <w:rPr>
          <w:rFonts w:ascii="Arial"/>
          <w:color w:val="0A0A0A"/>
          <w:spacing w:val="-34"/>
          <w:w w:val="105"/>
        </w:rPr>
        <w:t xml:space="preserve"> </w:t>
      </w:r>
      <w:r>
        <w:rPr>
          <w:rFonts w:ascii="Arial"/>
          <w:color w:val="0A0A0A"/>
          <w:w w:val="105"/>
        </w:rPr>
        <w:t>problems</w:t>
      </w:r>
      <w:r>
        <w:rPr>
          <w:rFonts w:ascii="Arial"/>
          <w:color w:val="0A0A0A"/>
          <w:spacing w:val="-45"/>
          <w:w w:val="105"/>
        </w:rPr>
        <w:t xml:space="preserve"> </w:t>
      </w:r>
      <w:r>
        <w:rPr>
          <w:rFonts w:ascii="Arial"/>
          <w:color w:val="0A0A0A"/>
          <w:w w:val="105"/>
        </w:rPr>
        <w:t>for</w:t>
      </w:r>
      <w:r>
        <w:rPr>
          <w:rFonts w:ascii="Arial"/>
          <w:color w:val="0A0A0A"/>
          <w:spacing w:val="-38"/>
          <w:w w:val="105"/>
        </w:rPr>
        <w:t xml:space="preserve"> </w:t>
      </w:r>
      <w:r>
        <w:rPr>
          <w:rFonts w:ascii="Arial"/>
          <w:color w:val="0A0A0A"/>
          <w:w w:val="105"/>
        </w:rPr>
        <w:t>each</w:t>
      </w:r>
      <w:r>
        <w:rPr>
          <w:rFonts w:ascii="Arial"/>
          <w:color w:val="0A0A0A"/>
          <w:spacing w:val="-42"/>
          <w:w w:val="105"/>
        </w:rPr>
        <w:t xml:space="preserve"> </w:t>
      </w:r>
      <w:r>
        <w:rPr>
          <w:rFonts w:ascii="Arial"/>
          <w:color w:val="0A0A0A"/>
          <w:w w:val="105"/>
        </w:rPr>
        <w:t>Calculus</w:t>
      </w:r>
      <w:r>
        <w:rPr>
          <w:rFonts w:ascii="Arial"/>
          <w:color w:val="0A0A0A"/>
          <w:spacing w:val="-50"/>
          <w:w w:val="105"/>
        </w:rPr>
        <w:t xml:space="preserve"> </w:t>
      </w:r>
      <w:r>
        <w:rPr>
          <w:rFonts w:ascii="Arial"/>
          <w:color w:val="0A0A0A"/>
          <w:w w:val="105"/>
        </w:rPr>
        <w:t>topic,</w:t>
      </w:r>
      <w:r>
        <w:rPr>
          <w:rFonts w:ascii="Arial"/>
          <w:color w:val="0A0A0A"/>
          <w:spacing w:val="-41"/>
          <w:w w:val="105"/>
        </w:rPr>
        <w:t xml:space="preserve"> </w:t>
      </w:r>
      <w:r>
        <w:rPr>
          <w:rFonts w:ascii="Arial"/>
          <w:color w:val="0A0A0A"/>
          <w:w w:val="105"/>
        </w:rPr>
        <w:t>and</w:t>
      </w:r>
      <w:r>
        <w:rPr>
          <w:rFonts w:ascii="Arial"/>
          <w:color w:val="0A0A0A"/>
          <w:spacing w:val="-41"/>
          <w:w w:val="105"/>
        </w:rPr>
        <w:t xml:space="preserve"> </w:t>
      </w:r>
      <w:r>
        <w:rPr>
          <w:rFonts w:ascii="Arial"/>
          <w:color w:val="0A0A0A"/>
          <w:w w:val="105"/>
        </w:rPr>
        <w:t>begin</w:t>
      </w:r>
      <w:r>
        <w:rPr>
          <w:rFonts w:ascii="Arial"/>
          <w:color w:val="0A0A0A"/>
          <w:spacing w:val="-45"/>
          <w:w w:val="105"/>
        </w:rPr>
        <w:t xml:space="preserve"> </w:t>
      </w:r>
      <w:r>
        <w:rPr>
          <w:rFonts w:ascii="Arial"/>
          <w:color w:val="0A0A0A"/>
          <w:w w:val="105"/>
        </w:rPr>
        <w:t>writing</w:t>
      </w:r>
      <w:r>
        <w:rPr>
          <w:rFonts w:ascii="Arial"/>
          <w:color w:val="0A0A0A"/>
          <w:spacing w:val="-48"/>
          <w:w w:val="105"/>
        </w:rPr>
        <w:t xml:space="preserve"> </w:t>
      </w:r>
      <w:r>
        <w:rPr>
          <w:rFonts w:ascii="Arial"/>
          <w:color w:val="0A0A0A"/>
          <w:w w:val="105"/>
        </w:rPr>
        <w:t>new</w:t>
      </w:r>
      <w:r>
        <w:rPr>
          <w:rFonts w:ascii="Arial"/>
          <w:color w:val="0A0A0A"/>
          <w:spacing w:val="-44"/>
          <w:w w:val="105"/>
        </w:rPr>
        <w:t xml:space="preserve"> </w:t>
      </w:r>
      <w:r>
        <w:rPr>
          <w:rFonts w:ascii="Arial"/>
          <w:color w:val="0A0A0A"/>
          <w:w w:val="105"/>
        </w:rPr>
        <w:t>problems</w:t>
      </w:r>
      <w:r>
        <w:rPr>
          <w:rFonts w:ascii="Arial"/>
          <w:color w:val="0A0A0A"/>
          <w:spacing w:val="-39"/>
          <w:w w:val="105"/>
        </w:rPr>
        <w:t xml:space="preserve"> </w:t>
      </w:r>
      <w:r>
        <w:rPr>
          <w:rFonts w:ascii="Arial"/>
          <w:color w:val="0A0A0A"/>
          <w:spacing w:val="-23"/>
          <w:w w:val="115"/>
        </w:rPr>
        <w:t xml:space="preserve">if </w:t>
      </w:r>
      <w:r>
        <w:rPr>
          <w:rFonts w:ascii="Arial"/>
          <w:color w:val="0A0A0A"/>
          <w:w w:val="105"/>
        </w:rPr>
        <w:t>needed.</w:t>
      </w:r>
    </w:p>
    <w:p w:rsidR="00AA51B4" w:rsidRDefault="00AA51B4">
      <w:pPr>
        <w:pStyle w:val="BodyText"/>
        <w:spacing w:before="7"/>
        <w:rPr>
          <w:rFonts w:ascii="Arial"/>
          <w:sz w:val="21"/>
        </w:rPr>
      </w:pPr>
    </w:p>
    <w:p w:rsidR="00AA51B4" w:rsidRDefault="00614CDB">
      <w:pPr>
        <w:ind w:left="128" w:right="2654"/>
        <w:rPr>
          <w:rFonts w:ascii="Times New Roman"/>
          <w:sz w:val="15"/>
        </w:rPr>
      </w:pPr>
      <w:r>
        <w:rPr>
          <w:rFonts w:ascii="Arial"/>
          <w:color w:val="0A0A0A"/>
        </w:rPr>
        <w:t xml:space="preserve">June </w:t>
      </w:r>
      <w:r>
        <w:rPr>
          <w:rFonts w:ascii="Times New Roman"/>
          <w:color w:val="0A0A0A"/>
        </w:rPr>
        <w:t xml:space="preserve">ath _ </w:t>
      </w:r>
      <w:r>
        <w:rPr>
          <w:rFonts w:ascii="Arial"/>
          <w:color w:val="0A0A0A"/>
        </w:rPr>
        <w:t>31</w:t>
      </w:r>
      <w:r>
        <w:rPr>
          <w:rFonts w:ascii="Times New Roman"/>
          <w:color w:val="0A0A0A"/>
          <w:position w:val="7"/>
          <w:sz w:val="15"/>
        </w:rPr>
        <w:t>51</w:t>
      </w:r>
    </w:p>
    <w:p w:rsidR="00AA51B4" w:rsidRDefault="00614CDB">
      <w:pPr>
        <w:pStyle w:val="ListParagraph"/>
        <w:numPr>
          <w:ilvl w:val="2"/>
          <w:numId w:val="5"/>
        </w:numPr>
        <w:tabs>
          <w:tab w:val="left" w:pos="866"/>
        </w:tabs>
        <w:spacing w:before="83"/>
        <w:ind w:left="865" w:hanging="350"/>
        <w:rPr>
          <w:rFonts w:ascii="Arial"/>
          <w:color w:val="0A0A0A"/>
        </w:rPr>
      </w:pPr>
      <w:r>
        <w:rPr>
          <w:rFonts w:ascii="Arial"/>
          <w:color w:val="0A0A0A"/>
        </w:rPr>
        <w:t>Finish</w:t>
      </w:r>
      <w:r>
        <w:rPr>
          <w:rFonts w:ascii="Arial"/>
          <w:color w:val="0A0A0A"/>
          <w:spacing w:val="-21"/>
        </w:rPr>
        <w:t xml:space="preserve"> </w:t>
      </w:r>
      <w:r>
        <w:rPr>
          <w:rFonts w:ascii="Arial"/>
          <w:color w:val="0A0A0A"/>
        </w:rPr>
        <w:t>writing</w:t>
      </w:r>
      <w:r>
        <w:rPr>
          <w:rFonts w:ascii="Arial"/>
          <w:color w:val="0A0A0A"/>
          <w:spacing w:val="-20"/>
        </w:rPr>
        <w:t xml:space="preserve"> </w:t>
      </w:r>
      <w:r>
        <w:rPr>
          <w:rFonts w:ascii="Arial"/>
          <w:color w:val="0A0A0A"/>
        </w:rPr>
        <w:t>homework</w:t>
      </w:r>
      <w:r>
        <w:rPr>
          <w:rFonts w:ascii="Arial"/>
          <w:color w:val="0A0A0A"/>
          <w:spacing w:val="-8"/>
        </w:rPr>
        <w:t xml:space="preserve"> </w:t>
      </w:r>
      <w:r>
        <w:rPr>
          <w:rFonts w:ascii="Arial"/>
          <w:color w:val="0A0A0A"/>
        </w:rPr>
        <w:t>exercises</w:t>
      </w:r>
      <w:r>
        <w:rPr>
          <w:rFonts w:ascii="Arial"/>
          <w:color w:val="0A0A0A"/>
          <w:spacing w:val="-7"/>
        </w:rPr>
        <w:t xml:space="preserve"> </w:t>
      </w:r>
      <w:r>
        <w:rPr>
          <w:rFonts w:ascii="Arial"/>
          <w:color w:val="0A0A0A"/>
        </w:rPr>
        <w:t>and/or</w:t>
      </w:r>
      <w:r>
        <w:rPr>
          <w:rFonts w:ascii="Arial"/>
          <w:color w:val="0A0A0A"/>
          <w:spacing w:val="-6"/>
        </w:rPr>
        <w:t xml:space="preserve"> </w:t>
      </w:r>
      <w:r>
        <w:rPr>
          <w:rFonts w:ascii="Arial"/>
          <w:color w:val="0A0A0A"/>
        </w:rPr>
        <w:t>WeBWorK</w:t>
      </w:r>
      <w:r>
        <w:rPr>
          <w:rFonts w:ascii="Arial"/>
          <w:color w:val="0A0A0A"/>
          <w:spacing w:val="7"/>
        </w:rPr>
        <w:t xml:space="preserve"> </w:t>
      </w:r>
      <w:r>
        <w:rPr>
          <w:rFonts w:ascii="Arial"/>
          <w:color w:val="0A0A0A"/>
        </w:rPr>
        <w:t>problems.</w:t>
      </w:r>
    </w:p>
    <w:p w:rsidR="00AA51B4" w:rsidRDefault="00614CDB">
      <w:pPr>
        <w:pStyle w:val="ListParagraph"/>
        <w:numPr>
          <w:ilvl w:val="2"/>
          <w:numId w:val="5"/>
        </w:numPr>
        <w:tabs>
          <w:tab w:val="left" w:pos="866"/>
        </w:tabs>
        <w:spacing w:before="46"/>
        <w:ind w:left="865" w:hanging="350"/>
        <w:rPr>
          <w:rFonts w:ascii="Arial"/>
          <w:color w:val="0A0A0A"/>
        </w:rPr>
      </w:pPr>
      <w:r>
        <w:rPr>
          <w:rFonts w:ascii="Arial"/>
          <w:color w:val="0A0A0A"/>
          <w:spacing w:val="-5"/>
        </w:rPr>
        <w:t xml:space="preserve">Identify </w:t>
      </w:r>
      <w:r>
        <w:rPr>
          <w:rFonts w:ascii="Arial"/>
          <w:color w:val="0A0A0A"/>
        </w:rPr>
        <w:t>helpful supplementary handouts and worksheets from existing</w:t>
      </w:r>
      <w:r>
        <w:rPr>
          <w:rFonts w:ascii="Arial"/>
          <w:color w:val="0A0A0A"/>
          <w:spacing w:val="37"/>
        </w:rPr>
        <w:t xml:space="preserve"> </w:t>
      </w:r>
      <w:r>
        <w:rPr>
          <w:rFonts w:ascii="Arial"/>
          <w:color w:val="0A0A0A"/>
        </w:rPr>
        <w:t>sources.</w:t>
      </w:r>
    </w:p>
    <w:p w:rsidR="00AA51B4" w:rsidRDefault="00614CDB">
      <w:pPr>
        <w:pStyle w:val="ListParagraph"/>
        <w:numPr>
          <w:ilvl w:val="2"/>
          <w:numId w:val="5"/>
        </w:numPr>
        <w:tabs>
          <w:tab w:val="left" w:pos="857"/>
        </w:tabs>
        <w:spacing w:before="51" w:line="276" w:lineRule="auto"/>
        <w:ind w:left="851" w:right="241" w:hanging="336"/>
        <w:rPr>
          <w:rFonts w:ascii="Arial"/>
          <w:color w:val="0A0A0A"/>
        </w:rPr>
      </w:pPr>
      <w:r>
        <w:rPr>
          <w:rFonts w:ascii="Arial"/>
          <w:color w:val="0A0A0A"/>
          <w:w w:val="105"/>
        </w:rPr>
        <w:t>Write</w:t>
      </w:r>
      <w:r>
        <w:rPr>
          <w:rFonts w:ascii="Arial"/>
          <w:color w:val="0A0A0A"/>
          <w:spacing w:val="-34"/>
          <w:w w:val="105"/>
        </w:rPr>
        <w:t xml:space="preserve"> </w:t>
      </w:r>
      <w:r>
        <w:rPr>
          <w:rFonts w:ascii="Arial"/>
          <w:color w:val="0A0A0A"/>
          <w:w w:val="105"/>
        </w:rPr>
        <w:t>additional</w:t>
      </w:r>
      <w:r>
        <w:rPr>
          <w:rFonts w:ascii="Arial"/>
          <w:color w:val="0A0A0A"/>
          <w:spacing w:val="-35"/>
          <w:w w:val="105"/>
        </w:rPr>
        <w:t xml:space="preserve"> </w:t>
      </w:r>
      <w:r>
        <w:rPr>
          <w:rFonts w:ascii="Arial"/>
          <w:color w:val="0A0A0A"/>
          <w:w w:val="105"/>
        </w:rPr>
        <w:t>supplementary</w:t>
      </w:r>
      <w:r>
        <w:rPr>
          <w:rFonts w:ascii="Arial"/>
          <w:color w:val="0A0A0A"/>
          <w:spacing w:val="-22"/>
          <w:w w:val="105"/>
        </w:rPr>
        <w:t xml:space="preserve"> </w:t>
      </w:r>
      <w:r>
        <w:rPr>
          <w:rFonts w:ascii="Arial"/>
          <w:color w:val="0A0A0A"/>
          <w:w w:val="105"/>
        </w:rPr>
        <w:t>handouts</w:t>
      </w:r>
      <w:r>
        <w:rPr>
          <w:rFonts w:ascii="Arial"/>
          <w:color w:val="0A0A0A"/>
          <w:spacing w:val="-29"/>
          <w:w w:val="105"/>
        </w:rPr>
        <w:t xml:space="preserve"> </w:t>
      </w:r>
      <w:r>
        <w:rPr>
          <w:rFonts w:ascii="Arial"/>
          <w:color w:val="0A0A0A"/>
          <w:w w:val="105"/>
        </w:rPr>
        <w:t>and</w:t>
      </w:r>
      <w:r>
        <w:rPr>
          <w:rFonts w:ascii="Arial"/>
          <w:color w:val="0A0A0A"/>
          <w:spacing w:val="-34"/>
          <w:w w:val="105"/>
        </w:rPr>
        <w:t xml:space="preserve"> </w:t>
      </w:r>
      <w:r>
        <w:rPr>
          <w:rFonts w:ascii="Arial"/>
          <w:color w:val="0A0A0A"/>
          <w:w w:val="105"/>
        </w:rPr>
        <w:t>worksheets</w:t>
      </w:r>
      <w:r>
        <w:rPr>
          <w:rFonts w:ascii="Arial"/>
          <w:color w:val="0A0A0A"/>
          <w:spacing w:val="-23"/>
          <w:w w:val="105"/>
        </w:rPr>
        <w:t xml:space="preserve"> </w:t>
      </w:r>
      <w:r>
        <w:rPr>
          <w:rFonts w:ascii="Arial"/>
          <w:color w:val="0A0A0A"/>
          <w:w w:val="105"/>
        </w:rPr>
        <w:t>to</w:t>
      </w:r>
      <w:r>
        <w:rPr>
          <w:rFonts w:ascii="Arial"/>
          <w:color w:val="0A0A0A"/>
          <w:spacing w:val="-39"/>
          <w:w w:val="105"/>
        </w:rPr>
        <w:t xml:space="preserve"> </w:t>
      </w:r>
      <w:r>
        <w:rPr>
          <w:rFonts w:ascii="Arial"/>
          <w:color w:val="0A0A0A"/>
          <w:w w:val="105"/>
        </w:rPr>
        <w:t>fill</w:t>
      </w:r>
      <w:r>
        <w:rPr>
          <w:rFonts w:ascii="Arial"/>
          <w:color w:val="0A0A0A"/>
          <w:spacing w:val="-34"/>
          <w:w w:val="105"/>
        </w:rPr>
        <w:t xml:space="preserve"> </w:t>
      </w:r>
      <w:r>
        <w:rPr>
          <w:rFonts w:ascii="Arial"/>
          <w:color w:val="0A0A0A"/>
          <w:w w:val="105"/>
        </w:rPr>
        <w:t>any</w:t>
      </w:r>
      <w:r>
        <w:rPr>
          <w:rFonts w:ascii="Arial"/>
          <w:color w:val="0A0A0A"/>
          <w:spacing w:val="-29"/>
          <w:w w:val="105"/>
        </w:rPr>
        <w:t xml:space="preserve"> </w:t>
      </w:r>
      <w:r>
        <w:rPr>
          <w:rFonts w:ascii="Arial"/>
          <w:color w:val="0A0A0A"/>
          <w:w w:val="105"/>
        </w:rPr>
        <w:t>remaining</w:t>
      </w:r>
      <w:r>
        <w:rPr>
          <w:rFonts w:ascii="Arial"/>
          <w:color w:val="0A0A0A"/>
          <w:spacing w:val="-44"/>
          <w:w w:val="105"/>
        </w:rPr>
        <w:t xml:space="preserve"> </w:t>
      </w:r>
      <w:r>
        <w:rPr>
          <w:rFonts w:ascii="Arial"/>
          <w:color w:val="0A0A0A"/>
          <w:w w:val="105"/>
        </w:rPr>
        <w:t>needs</w:t>
      </w:r>
      <w:r>
        <w:rPr>
          <w:rFonts w:ascii="Arial"/>
          <w:color w:val="0A0A0A"/>
          <w:spacing w:val="-34"/>
          <w:w w:val="105"/>
        </w:rPr>
        <w:t xml:space="preserve"> </w:t>
      </w:r>
      <w:r>
        <w:rPr>
          <w:rFonts w:ascii="Arial"/>
          <w:color w:val="0A0A0A"/>
          <w:spacing w:val="-16"/>
          <w:w w:val="105"/>
        </w:rPr>
        <w:t xml:space="preserve">in </w:t>
      </w:r>
      <w:r>
        <w:rPr>
          <w:rFonts w:ascii="Arial"/>
          <w:color w:val="0A0A0A"/>
        </w:rPr>
        <w:t>the</w:t>
      </w:r>
      <w:r>
        <w:rPr>
          <w:rFonts w:ascii="Arial"/>
          <w:color w:val="0A0A0A"/>
          <w:spacing w:val="-16"/>
        </w:rPr>
        <w:t xml:space="preserve"> </w:t>
      </w:r>
      <w:r>
        <w:rPr>
          <w:rFonts w:ascii="Arial"/>
          <w:color w:val="0A0A0A"/>
        </w:rPr>
        <w:t>course.</w:t>
      </w:r>
    </w:p>
    <w:p w:rsidR="00AA51B4" w:rsidRDefault="00AA51B4">
      <w:pPr>
        <w:pStyle w:val="BodyText"/>
        <w:spacing w:before="4"/>
        <w:rPr>
          <w:rFonts w:ascii="Arial"/>
          <w:sz w:val="20"/>
        </w:rPr>
      </w:pPr>
    </w:p>
    <w:p w:rsidR="00AA51B4" w:rsidRDefault="00614CDB">
      <w:pPr>
        <w:ind w:left="142" w:right="2654"/>
        <w:rPr>
          <w:rFonts w:ascii="Times New Roman"/>
        </w:rPr>
      </w:pPr>
      <w:r>
        <w:rPr>
          <w:rFonts w:ascii="Times New Roman"/>
          <w:b/>
          <w:color w:val="0A0A0A"/>
          <w:w w:val="89"/>
          <w:sz w:val="24"/>
        </w:rPr>
        <w:t>August</w:t>
      </w:r>
      <w:r>
        <w:rPr>
          <w:rFonts w:ascii="Times New Roman"/>
          <w:b/>
          <w:color w:val="0A0A0A"/>
          <w:spacing w:val="12"/>
          <w:sz w:val="24"/>
        </w:rPr>
        <w:t xml:space="preserve"> </w:t>
      </w:r>
      <w:r>
        <w:rPr>
          <w:rFonts w:ascii="Arial"/>
          <w:color w:val="0A0A0A"/>
          <w:w w:val="108"/>
          <w:sz w:val="16"/>
        </w:rPr>
        <w:t>3rd</w:t>
      </w:r>
      <w:r>
        <w:rPr>
          <w:rFonts w:ascii="Arial"/>
          <w:color w:val="0A0A0A"/>
          <w:spacing w:val="1"/>
          <w:sz w:val="16"/>
        </w:rPr>
        <w:t xml:space="preserve"> </w:t>
      </w:r>
      <w:r>
        <w:rPr>
          <w:rFonts w:ascii="Times New Roman"/>
          <w:color w:val="0A0A0A"/>
          <w:w w:val="186"/>
        </w:rPr>
        <w:t>-</w:t>
      </w:r>
      <w:r>
        <w:rPr>
          <w:rFonts w:ascii="Times New Roman"/>
          <w:color w:val="0A0A0A"/>
          <w:spacing w:val="-50"/>
          <w:w w:val="186"/>
        </w:rPr>
        <w:t>1</w:t>
      </w:r>
      <w:r>
        <w:rPr>
          <w:rFonts w:ascii="Times New Roman"/>
          <w:color w:val="0A0A0A"/>
          <w:w w:val="86"/>
        </w:rPr>
        <w:t>4th</w:t>
      </w:r>
    </w:p>
    <w:p w:rsidR="00AA51B4" w:rsidRDefault="00614CDB">
      <w:pPr>
        <w:pStyle w:val="ListParagraph"/>
        <w:numPr>
          <w:ilvl w:val="2"/>
          <w:numId w:val="5"/>
        </w:numPr>
        <w:tabs>
          <w:tab w:val="left" w:pos="871"/>
        </w:tabs>
        <w:spacing w:before="79"/>
        <w:ind w:left="870" w:hanging="350"/>
        <w:rPr>
          <w:rFonts w:ascii="Arial"/>
          <w:color w:val="0A0A0A"/>
        </w:rPr>
      </w:pPr>
      <w:r>
        <w:rPr>
          <w:rFonts w:ascii="Arial"/>
          <w:color w:val="0A0A0A"/>
          <w:spacing w:val="-3"/>
          <w:w w:val="105"/>
        </w:rPr>
        <w:t>Modify</w:t>
      </w:r>
      <w:r>
        <w:rPr>
          <w:rFonts w:ascii="Arial"/>
          <w:color w:val="0A0A0A"/>
          <w:spacing w:val="-27"/>
          <w:w w:val="105"/>
        </w:rPr>
        <w:t xml:space="preserve"> </w:t>
      </w:r>
      <w:r>
        <w:rPr>
          <w:rFonts w:ascii="Arial"/>
          <w:color w:val="0A0A0A"/>
          <w:w w:val="105"/>
        </w:rPr>
        <w:t>the</w:t>
      </w:r>
      <w:r>
        <w:rPr>
          <w:rFonts w:ascii="Arial"/>
          <w:color w:val="0A0A0A"/>
          <w:spacing w:val="-21"/>
          <w:w w:val="105"/>
        </w:rPr>
        <w:t xml:space="preserve"> </w:t>
      </w:r>
      <w:r>
        <w:rPr>
          <w:rFonts w:ascii="Arial"/>
          <w:color w:val="0A0A0A"/>
          <w:w w:val="105"/>
        </w:rPr>
        <w:t>syllabus</w:t>
      </w:r>
      <w:r>
        <w:rPr>
          <w:rFonts w:ascii="Arial"/>
          <w:color w:val="0A0A0A"/>
          <w:spacing w:val="-20"/>
          <w:w w:val="105"/>
        </w:rPr>
        <w:t xml:space="preserve"> </w:t>
      </w:r>
      <w:r>
        <w:rPr>
          <w:rFonts w:ascii="Arial"/>
          <w:color w:val="0A0A0A"/>
          <w:w w:val="105"/>
        </w:rPr>
        <w:t>for</w:t>
      </w:r>
      <w:r>
        <w:rPr>
          <w:rFonts w:ascii="Arial"/>
          <w:color w:val="0A0A0A"/>
          <w:spacing w:val="-20"/>
          <w:w w:val="105"/>
        </w:rPr>
        <w:t xml:space="preserve"> </w:t>
      </w:r>
      <w:r>
        <w:rPr>
          <w:rFonts w:ascii="Arial"/>
          <w:color w:val="0A0A0A"/>
          <w:w w:val="105"/>
        </w:rPr>
        <w:t>the</w:t>
      </w:r>
      <w:r>
        <w:rPr>
          <w:rFonts w:ascii="Arial"/>
          <w:color w:val="0A0A0A"/>
          <w:spacing w:val="-21"/>
          <w:w w:val="105"/>
        </w:rPr>
        <w:t xml:space="preserve"> </w:t>
      </w:r>
      <w:r>
        <w:rPr>
          <w:rFonts w:ascii="Arial"/>
          <w:color w:val="0A0A0A"/>
          <w:w w:val="105"/>
        </w:rPr>
        <w:t>section</w:t>
      </w:r>
      <w:r>
        <w:rPr>
          <w:rFonts w:ascii="Arial"/>
          <w:color w:val="0A0A0A"/>
          <w:spacing w:val="-21"/>
          <w:w w:val="105"/>
        </w:rPr>
        <w:t xml:space="preserve"> </w:t>
      </w:r>
      <w:r>
        <w:rPr>
          <w:rFonts w:ascii="Arial"/>
          <w:color w:val="0A0A0A"/>
          <w:w w:val="105"/>
        </w:rPr>
        <w:t>that</w:t>
      </w:r>
      <w:r>
        <w:rPr>
          <w:rFonts w:ascii="Arial"/>
          <w:color w:val="0A0A0A"/>
          <w:spacing w:val="-18"/>
          <w:w w:val="105"/>
        </w:rPr>
        <w:t xml:space="preserve"> </w:t>
      </w:r>
      <w:r>
        <w:rPr>
          <w:rFonts w:ascii="Arial"/>
          <w:color w:val="0A0A0A"/>
          <w:w w:val="105"/>
        </w:rPr>
        <w:t>will</w:t>
      </w:r>
      <w:r>
        <w:rPr>
          <w:rFonts w:ascii="Arial"/>
          <w:color w:val="0A0A0A"/>
          <w:spacing w:val="-19"/>
          <w:w w:val="105"/>
        </w:rPr>
        <w:t xml:space="preserve"> </w:t>
      </w:r>
      <w:r>
        <w:rPr>
          <w:rFonts w:ascii="Arial"/>
          <w:color w:val="0A0A0A"/>
          <w:spacing w:val="-5"/>
          <w:w w:val="105"/>
        </w:rPr>
        <w:t>implement</w:t>
      </w:r>
      <w:r>
        <w:rPr>
          <w:rFonts w:ascii="Arial"/>
          <w:color w:val="0A0A0A"/>
          <w:spacing w:val="-12"/>
          <w:w w:val="105"/>
        </w:rPr>
        <w:t xml:space="preserve"> </w:t>
      </w:r>
      <w:r>
        <w:rPr>
          <w:rFonts w:ascii="Arial"/>
          <w:color w:val="0A0A0A"/>
          <w:w w:val="105"/>
        </w:rPr>
        <w:t>no-cost</w:t>
      </w:r>
      <w:r>
        <w:rPr>
          <w:rFonts w:ascii="Arial"/>
          <w:color w:val="0A0A0A"/>
          <w:spacing w:val="-15"/>
          <w:w w:val="105"/>
        </w:rPr>
        <w:t xml:space="preserve"> </w:t>
      </w:r>
      <w:r>
        <w:rPr>
          <w:rFonts w:ascii="Arial"/>
          <w:color w:val="0A0A0A"/>
          <w:w w:val="105"/>
        </w:rPr>
        <w:t>materials.</w:t>
      </w:r>
    </w:p>
    <w:p w:rsidR="00AA51B4" w:rsidRDefault="00614CDB">
      <w:pPr>
        <w:pStyle w:val="ListParagraph"/>
        <w:numPr>
          <w:ilvl w:val="2"/>
          <w:numId w:val="5"/>
        </w:numPr>
        <w:tabs>
          <w:tab w:val="left" w:pos="876"/>
        </w:tabs>
        <w:spacing w:before="51" w:line="276" w:lineRule="auto"/>
        <w:ind w:left="870" w:right="788" w:hanging="345"/>
        <w:rPr>
          <w:rFonts w:ascii="Arial"/>
          <w:color w:val="0A0A0A"/>
        </w:rPr>
      </w:pPr>
      <w:r>
        <w:rPr>
          <w:rFonts w:ascii="Arial"/>
          <w:color w:val="0A0A0A"/>
        </w:rPr>
        <w:t xml:space="preserve">Place all electronic materials, includingthe textbook, on the BlazeView </w:t>
      </w:r>
      <w:r>
        <w:rPr>
          <w:rFonts w:ascii="Arial"/>
          <w:color w:val="0A0A0A"/>
          <w:spacing w:val="-3"/>
        </w:rPr>
        <w:t xml:space="preserve">site </w:t>
      </w:r>
      <w:r>
        <w:rPr>
          <w:rFonts w:ascii="Arial"/>
          <w:color w:val="0A0A0A"/>
        </w:rPr>
        <w:t>for the course.</w:t>
      </w:r>
    </w:p>
    <w:p w:rsidR="00AA51B4" w:rsidRDefault="00614CDB">
      <w:pPr>
        <w:pStyle w:val="ListParagraph"/>
        <w:numPr>
          <w:ilvl w:val="2"/>
          <w:numId w:val="5"/>
        </w:numPr>
        <w:tabs>
          <w:tab w:val="left" w:pos="866"/>
        </w:tabs>
        <w:spacing w:before="9"/>
        <w:ind w:left="865" w:hanging="340"/>
        <w:rPr>
          <w:rFonts w:ascii="Arial"/>
          <w:color w:val="0A0A0A"/>
        </w:rPr>
      </w:pPr>
      <w:r>
        <w:rPr>
          <w:rFonts w:ascii="Arial"/>
          <w:color w:val="0A0A0A"/>
          <w:w w:val="105"/>
        </w:rPr>
        <w:t>Write</w:t>
      </w:r>
      <w:r>
        <w:rPr>
          <w:rFonts w:ascii="Arial"/>
          <w:color w:val="0A0A0A"/>
          <w:spacing w:val="-36"/>
          <w:w w:val="105"/>
        </w:rPr>
        <w:t xml:space="preserve"> </w:t>
      </w:r>
      <w:r>
        <w:rPr>
          <w:rFonts w:ascii="Arial"/>
          <w:color w:val="0A0A0A"/>
          <w:w w:val="105"/>
        </w:rPr>
        <w:t>surveys</w:t>
      </w:r>
      <w:r>
        <w:rPr>
          <w:rFonts w:ascii="Arial"/>
          <w:color w:val="0A0A0A"/>
          <w:spacing w:val="-33"/>
          <w:w w:val="105"/>
        </w:rPr>
        <w:t xml:space="preserve"> </w:t>
      </w:r>
      <w:r>
        <w:rPr>
          <w:rFonts w:ascii="Arial"/>
          <w:color w:val="0A0A0A"/>
          <w:w w:val="105"/>
        </w:rPr>
        <w:t>for</w:t>
      </w:r>
      <w:r>
        <w:rPr>
          <w:rFonts w:ascii="Arial"/>
          <w:color w:val="0A0A0A"/>
          <w:spacing w:val="-29"/>
          <w:w w:val="105"/>
        </w:rPr>
        <w:t xml:space="preserve"> </w:t>
      </w:r>
      <w:r>
        <w:rPr>
          <w:rFonts w:ascii="Arial"/>
          <w:color w:val="0A0A0A"/>
          <w:w w:val="105"/>
        </w:rPr>
        <w:t>students</w:t>
      </w:r>
      <w:r>
        <w:rPr>
          <w:rFonts w:ascii="Arial"/>
          <w:color w:val="0A0A0A"/>
          <w:spacing w:val="-35"/>
          <w:w w:val="105"/>
        </w:rPr>
        <w:t xml:space="preserve"> </w:t>
      </w:r>
      <w:r>
        <w:rPr>
          <w:rFonts w:ascii="Arial"/>
          <w:color w:val="0A0A0A"/>
          <w:w w:val="105"/>
        </w:rPr>
        <w:t>to</w:t>
      </w:r>
      <w:r>
        <w:rPr>
          <w:rFonts w:ascii="Arial"/>
          <w:color w:val="0A0A0A"/>
          <w:spacing w:val="-36"/>
          <w:w w:val="105"/>
        </w:rPr>
        <w:t xml:space="preserve"> </w:t>
      </w:r>
      <w:r>
        <w:rPr>
          <w:rFonts w:ascii="Arial"/>
          <w:color w:val="0A0A0A"/>
          <w:w w:val="105"/>
        </w:rPr>
        <w:t>collect</w:t>
      </w:r>
      <w:r>
        <w:rPr>
          <w:rFonts w:ascii="Arial"/>
          <w:color w:val="0A0A0A"/>
          <w:spacing w:val="-30"/>
          <w:w w:val="105"/>
        </w:rPr>
        <w:t xml:space="preserve"> </w:t>
      </w:r>
      <w:r>
        <w:rPr>
          <w:rFonts w:ascii="Arial"/>
          <w:color w:val="0A0A0A"/>
          <w:w w:val="105"/>
        </w:rPr>
        <w:t>qualitative</w:t>
      </w:r>
      <w:r>
        <w:rPr>
          <w:rFonts w:ascii="Arial"/>
          <w:color w:val="0A0A0A"/>
          <w:spacing w:val="-32"/>
          <w:w w:val="105"/>
        </w:rPr>
        <w:t xml:space="preserve"> </w:t>
      </w:r>
      <w:r>
        <w:rPr>
          <w:rFonts w:ascii="Arial"/>
          <w:color w:val="0A0A0A"/>
          <w:w w:val="105"/>
        </w:rPr>
        <w:t>data</w:t>
      </w:r>
      <w:r>
        <w:rPr>
          <w:rFonts w:ascii="Arial"/>
          <w:color w:val="0A0A0A"/>
          <w:spacing w:val="-28"/>
          <w:w w:val="105"/>
        </w:rPr>
        <w:t xml:space="preserve"> </w:t>
      </w:r>
      <w:r>
        <w:rPr>
          <w:rFonts w:ascii="Arial"/>
          <w:color w:val="0A0A0A"/>
          <w:w w:val="105"/>
        </w:rPr>
        <w:t>about</w:t>
      </w:r>
      <w:r>
        <w:rPr>
          <w:rFonts w:ascii="Arial"/>
          <w:color w:val="0A0A0A"/>
          <w:spacing w:val="-26"/>
          <w:w w:val="105"/>
        </w:rPr>
        <w:t xml:space="preserve"> </w:t>
      </w:r>
      <w:r>
        <w:rPr>
          <w:rFonts w:ascii="Arial"/>
          <w:color w:val="0A0A0A"/>
          <w:w w:val="105"/>
        </w:rPr>
        <w:t>both</w:t>
      </w:r>
      <w:r>
        <w:rPr>
          <w:rFonts w:ascii="Arial"/>
          <w:color w:val="0A0A0A"/>
          <w:spacing w:val="-35"/>
          <w:w w:val="105"/>
        </w:rPr>
        <w:t xml:space="preserve"> </w:t>
      </w:r>
      <w:r>
        <w:rPr>
          <w:rFonts w:ascii="Arial"/>
          <w:color w:val="0A0A0A"/>
          <w:w w:val="105"/>
        </w:rPr>
        <w:t>courses.</w:t>
      </w:r>
    </w:p>
    <w:p w:rsidR="00AA51B4" w:rsidRDefault="00614CDB">
      <w:pPr>
        <w:pStyle w:val="ListParagraph"/>
        <w:numPr>
          <w:ilvl w:val="2"/>
          <w:numId w:val="5"/>
        </w:numPr>
        <w:tabs>
          <w:tab w:val="left" w:pos="876"/>
        </w:tabs>
        <w:spacing w:before="51"/>
        <w:ind w:left="875" w:hanging="350"/>
        <w:rPr>
          <w:rFonts w:ascii="Arial"/>
          <w:color w:val="0A0A0A"/>
        </w:rPr>
      </w:pPr>
      <w:r>
        <w:rPr>
          <w:rFonts w:ascii="Arial"/>
          <w:color w:val="0A0A0A"/>
          <w:w w:val="105"/>
        </w:rPr>
        <w:t>Mid-implementation</w:t>
      </w:r>
      <w:r>
        <w:rPr>
          <w:rFonts w:ascii="Arial"/>
          <w:color w:val="0A0A0A"/>
          <w:spacing w:val="-24"/>
          <w:w w:val="105"/>
        </w:rPr>
        <w:t xml:space="preserve"> </w:t>
      </w:r>
      <w:r>
        <w:rPr>
          <w:rFonts w:ascii="Arial"/>
          <w:color w:val="0A0A0A"/>
          <w:w w:val="105"/>
        </w:rPr>
        <w:t>project</w:t>
      </w:r>
      <w:r>
        <w:rPr>
          <w:rFonts w:ascii="Arial"/>
          <w:color w:val="0A0A0A"/>
          <w:spacing w:val="-29"/>
          <w:w w:val="105"/>
        </w:rPr>
        <w:t xml:space="preserve"> </w:t>
      </w:r>
      <w:r>
        <w:rPr>
          <w:rFonts w:ascii="Arial"/>
          <w:color w:val="0A0A0A"/>
          <w:w w:val="105"/>
        </w:rPr>
        <w:t>status</w:t>
      </w:r>
      <w:r>
        <w:rPr>
          <w:rFonts w:ascii="Arial"/>
          <w:color w:val="0A0A0A"/>
          <w:spacing w:val="-23"/>
          <w:w w:val="105"/>
        </w:rPr>
        <w:t xml:space="preserve"> </w:t>
      </w:r>
      <w:r>
        <w:rPr>
          <w:rFonts w:ascii="Arial"/>
          <w:color w:val="0A0A0A"/>
          <w:w w:val="105"/>
        </w:rPr>
        <w:t>report.</w:t>
      </w:r>
    </w:p>
    <w:p w:rsidR="00AA51B4" w:rsidRDefault="00AA51B4">
      <w:pPr>
        <w:pStyle w:val="BodyText"/>
        <w:spacing w:before="6"/>
        <w:rPr>
          <w:rFonts w:ascii="Arial"/>
          <w:sz w:val="25"/>
        </w:rPr>
      </w:pPr>
    </w:p>
    <w:p w:rsidR="00AA51B4" w:rsidRDefault="00614CDB">
      <w:pPr>
        <w:ind w:left="147" w:right="2654"/>
        <w:rPr>
          <w:rFonts w:ascii="Times New Roman"/>
        </w:rPr>
      </w:pPr>
      <w:r>
        <w:rPr>
          <w:rFonts w:ascii="Arial"/>
          <w:color w:val="0A0A0A"/>
          <w:w w:val="96"/>
        </w:rPr>
        <w:t>August</w:t>
      </w:r>
      <w:r>
        <w:rPr>
          <w:rFonts w:ascii="Arial"/>
          <w:color w:val="0A0A0A"/>
          <w:spacing w:val="22"/>
        </w:rPr>
        <w:t xml:space="preserve"> </w:t>
      </w:r>
      <w:r>
        <w:rPr>
          <w:rFonts w:ascii="Times New Roman"/>
          <w:color w:val="0A0A0A"/>
          <w:w w:val="92"/>
        </w:rPr>
        <w:t>17th</w:t>
      </w:r>
      <w:r>
        <w:rPr>
          <w:rFonts w:ascii="Times New Roman"/>
          <w:color w:val="0A0A0A"/>
          <w:spacing w:val="-17"/>
        </w:rPr>
        <w:t xml:space="preserve"> </w:t>
      </w:r>
      <w:r>
        <w:rPr>
          <w:rFonts w:ascii="Times New Roman"/>
          <w:color w:val="0A0A0A"/>
          <w:w w:val="110"/>
        </w:rPr>
        <w:t>_</w:t>
      </w:r>
      <w:r>
        <w:rPr>
          <w:rFonts w:ascii="Times New Roman"/>
          <w:color w:val="0A0A0A"/>
          <w:spacing w:val="8"/>
        </w:rPr>
        <w:t xml:space="preserve"> </w:t>
      </w:r>
      <w:r>
        <w:rPr>
          <w:rFonts w:ascii="Arial"/>
          <w:color w:val="0A0A0A"/>
          <w:w w:val="97"/>
        </w:rPr>
        <w:t>December</w:t>
      </w:r>
      <w:r>
        <w:rPr>
          <w:rFonts w:ascii="Arial"/>
          <w:color w:val="0A0A0A"/>
          <w:spacing w:val="13"/>
        </w:rPr>
        <w:t xml:space="preserve"> </w:t>
      </w:r>
      <w:r>
        <w:rPr>
          <w:rFonts w:ascii="Times New Roman"/>
          <w:color w:val="0A0A0A"/>
          <w:spacing w:val="-56"/>
          <w:w w:val="162"/>
        </w:rPr>
        <w:t>1</w:t>
      </w:r>
      <w:r>
        <w:rPr>
          <w:rFonts w:ascii="Times New Roman"/>
          <w:color w:val="0A0A0A"/>
          <w:spacing w:val="-79"/>
          <w:w w:val="162"/>
        </w:rPr>
        <w:t>1</w:t>
      </w:r>
      <w:r>
        <w:rPr>
          <w:rFonts w:ascii="Times New Roman"/>
          <w:color w:val="0A0A0A"/>
          <w:w w:val="76"/>
        </w:rPr>
        <w:t>th</w:t>
      </w:r>
    </w:p>
    <w:p w:rsidR="00AA51B4" w:rsidRDefault="00614CDB">
      <w:pPr>
        <w:pStyle w:val="ListParagraph"/>
        <w:numPr>
          <w:ilvl w:val="2"/>
          <w:numId w:val="5"/>
        </w:numPr>
        <w:tabs>
          <w:tab w:val="left" w:pos="881"/>
        </w:tabs>
        <w:spacing w:before="74" w:line="271" w:lineRule="auto"/>
        <w:ind w:left="865" w:right="775" w:hanging="335"/>
        <w:rPr>
          <w:rFonts w:ascii="Arial"/>
          <w:color w:val="0A0A0A"/>
        </w:rPr>
      </w:pPr>
      <w:r>
        <w:rPr>
          <w:rFonts w:ascii="Arial"/>
          <w:color w:val="0A0A0A"/>
          <w:w w:val="90"/>
        </w:rPr>
        <w:t>Fall</w:t>
      </w:r>
      <w:r>
        <w:rPr>
          <w:rFonts w:ascii="Arial"/>
          <w:color w:val="0A0A0A"/>
          <w:spacing w:val="-17"/>
          <w:w w:val="90"/>
        </w:rPr>
        <w:t xml:space="preserve"> </w:t>
      </w:r>
      <w:r>
        <w:rPr>
          <w:rFonts w:ascii="Arial"/>
          <w:color w:val="0A0A0A"/>
          <w:spacing w:val="2"/>
          <w:w w:val="105"/>
        </w:rPr>
        <w:t>semester</w:t>
      </w:r>
      <w:r>
        <w:rPr>
          <w:rFonts w:ascii="Arial"/>
          <w:color w:val="333333"/>
          <w:spacing w:val="2"/>
          <w:w w:val="105"/>
        </w:rPr>
        <w:t>.</w:t>
      </w:r>
      <w:r>
        <w:rPr>
          <w:rFonts w:ascii="Arial"/>
          <w:color w:val="333333"/>
          <w:spacing w:val="-12"/>
          <w:w w:val="105"/>
        </w:rPr>
        <w:t xml:space="preserve"> </w:t>
      </w:r>
      <w:r>
        <w:rPr>
          <w:rFonts w:ascii="Arial"/>
          <w:color w:val="0A0A0A"/>
          <w:w w:val="94"/>
        </w:rPr>
        <w:t>One</w:t>
      </w:r>
      <w:r>
        <w:rPr>
          <w:rFonts w:ascii="Arial"/>
          <w:color w:val="0A0A0A"/>
          <w:spacing w:val="-8"/>
          <w:w w:val="94"/>
        </w:rPr>
        <w:t xml:space="preserve"> </w:t>
      </w:r>
      <w:r>
        <w:rPr>
          <w:rFonts w:ascii="Arial"/>
          <w:color w:val="0A0A0A"/>
          <w:w w:val="96"/>
        </w:rPr>
        <w:t>course</w:t>
      </w:r>
      <w:r>
        <w:rPr>
          <w:rFonts w:ascii="Arial"/>
          <w:color w:val="0A0A0A"/>
          <w:spacing w:val="-5"/>
          <w:w w:val="96"/>
        </w:rPr>
        <w:t xml:space="preserve"> </w:t>
      </w:r>
      <w:r>
        <w:rPr>
          <w:rFonts w:ascii="Arial"/>
          <w:color w:val="0A0A0A"/>
          <w:spacing w:val="-22"/>
          <w:w w:val="140"/>
        </w:rPr>
        <w:t>is</w:t>
      </w:r>
      <w:r>
        <w:rPr>
          <w:rFonts w:ascii="Arial"/>
          <w:color w:val="0A0A0A"/>
          <w:spacing w:val="-49"/>
          <w:w w:val="140"/>
        </w:rPr>
        <w:t xml:space="preserve"> </w:t>
      </w:r>
      <w:r>
        <w:rPr>
          <w:rFonts w:ascii="Arial"/>
          <w:color w:val="0A0A0A"/>
          <w:w w:val="102"/>
        </w:rPr>
        <w:t>taught</w:t>
      </w:r>
      <w:r>
        <w:rPr>
          <w:rFonts w:ascii="Arial"/>
          <w:color w:val="0A0A0A"/>
          <w:spacing w:val="-8"/>
          <w:w w:val="102"/>
        </w:rPr>
        <w:t xml:space="preserve"> </w:t>
      </w:r>
      <w:r>
        <w:rPr>
          <w:rFonts w:ascii="Arial"/>
          <w:color w:val="0A0A0A"/>
          <w:spacing w:val="-2"/>
          <w:w w:val="110"/>
        </w:rPr>
        <w:t>with</w:t>
      </w:r>
      <w:r>
        <w:rPr>
          <w:rFonts w:ascii="Arial"/>
          <w:color w:val="0A0A0A"/>
          <w:spacing w:val="-20"/>
          <w:w w:val="110"/>
        </w:rPr>
        <w:t xml:space="preserve"> </w:t>
      </w:r>
      <w:r>
        <w:rPr>
          <w:rFonts w:ascii="Arial"/>
          <w:color w:val="0A0A0A"/>
          <w:w w:val="97"/>
        </w:rPr>
        <w:t>no-cost</w:t>
      </w:r>
      <w:r>
        <w:rPr>
          <w:rFonts w:ascii="Arial"/>
          <w:color w:val="0A0A0A"/>
          <w:spacing w:val="-5"/>
          <w:w w:val="97"/>
        </w:rPr>
        <w:t xml:space="preserve"> </w:t>
      </w:r>
      <w:r>
        <w:rPr>
          <w:rFonts w:ascii="Arial"/>
          <w:color w:val="0A0A0A"/>
          <w:spacing w:val="-1"/>
        </w:rPr>
        <w:t>materials,</w:t>
      </w:r>
      <w:r>
        <w:rPr>
          <w:rFonts w:ascii="Arial"/>
          <w:color w:val="0A0A0A"/>
          <w:spacing w:val="-19"/>
        </w:rPr>
        <w:t xml:space="preserve"> </w:t>
      </w:r>
      <w:r>
        <w:rPr>
          <w:rFonts w:ascii="Arial"/>
          <w:color w:val="0A0A0A"/>
          <w:spacing w:val="-4"/>
          <w:w w:val="115"/>
        </w:rPr>
        <w:t>while</w:t>
      </w:r>
      <w:r>
        <w:rPr>
          <w:rFonts w:ascii="Arial"/>
          <w:color w:val="0A0A0A"/>
          <w:spacing w:val="-25"/>
          <w:w w:val="115"/>
        </w:rPr>
        <w:t xml:space="preserve"> </w:t>
      </w:r>
      <w:r>
        <w:rPr>
          <w:rFonts w:ascii="Arial"/>
          <w:color w:val="0A0A0A"/>
          <w:w w:val="87"/>
        </w:rPr>
        <w:t>a</w:t>
      </w:r>
      <w:r>
        <w:rPr>
          <w:rFonts w:ascii="Arial"/>
          <w:color w:val="0A0A0A"/>
          <w:spacing w:val="-9"/>
          <w:w w:val="87"/>
        </w:rPr>
        <w:t xml:space="preserve"> </w:t>
      </w:r>
      <w:r>
        <w:rPr>
          <w:rFonts w:ascii="Arial"/>
          <w:color w:val="0A0A0A"/>
          <w:spacing w:val="-1"/>
          <w:w w:val="98"/>
        </w:rPr>
        <w:t>sister</w:t>
      </w:r>
      <w:r>
        <w:rPr>
          <w:rFonts w:ascii="Arial"/>
          <w:color w:val="0A0A0A"/>
          <w:spacing w:val="-2"/>
          <w:w w:val="98"/>
        </w:rPr>
        <w:t xml:space="preserve"> </w:t>
      </w:r>
      <w:r>
        <w:rPr>
          <w:rFonts w:ascii="Arial"/>
          <w:color w:val="0A0A0A"/>
          <w:w w:val="94"/>
        </w:rPr>
        <w:t>course</w:t>
      </w:r>
      <w:r>
        <w:rPr>
          <w:rFonts w:ascii="Arial"/>
          <w:color w:val="0A0A0A"/>
          <w:spacing w:val="-1"/>
          <w:w w:val="94"/>
        </w:rPr>
        <w:t xml:space="preserve"> </w:t>
      </w:r>
      <w:r>
        <w:rPr>
          <w:rFonts w:ascii="Arial"/>
          <w:color w:val="0A0A0A"/>
          <w:spacing w:val="-19"/>
          <w:w w:val="137"/>
        </w:rPr>
        <w:t>is</w:t>
      </w:r>
      <w:r>
        <w:rPr>
          <w:rFonts w:ascii="Arial"/>
          <w:color w:val="0A0A0A"/>
          <w:w w:val="137"/>
        </w:rPr>
        <w:t xml:space="preserve"> </w:t>
      </w:r>
      <w:r>
        <w:rPr>
          <w:rFonts w:ascii="Arial"/>
          <w:color w:val="0A0A0A"/>
          <w:w w:val="105"/>
        </w:rPr>
        <w:t>taught</w:t>
      </w:r>
      <w:r>
        <w:rPr>
          <w:rFonts w:ascii="Arial"/>
          <w:color w:val="0A0A0A"/>
          <w:spacing w:val="-36"/>
          <w:w w:val="105"/>
        </w:rPr>
        <w:t xml:space="preserve"> </w:t>
      </w:r>
      <w:r>
        <w:rPr>
          <w:rFonts w:ascii="Arial"/>
          <w:color w:val="0A0A0A"/>
          <w:w w:val="105"/>
        </w:rPr>
        <w:t>using</w:t>
      </w:r>
      <w:r>
        <w:rPr>
          <w:rFonts w:ascii="Arial"/>
          <w:color w:val="0A0A0A"/>
          <w:spacing w:val="-53"/>
          <w:w w:val="105"/>
        </w:rPr>
        <w:t xml:space="preserve"> </w:t>
      </w:r>
      <w:r>
        <w:rPr>
          <w:rFonts w:ascii="Arial"/>
          <w:color w:val="0A0A0A"/>
          <w:w w:val="105"/>
        </w:rPr>
        <w:t>Thomas'</w:t>
      </w:r>
      <w:r>
        <w:rPr>
          <w:rFonts w:ascii="Arial"/>
          <w:color w:val="0A0A0A"/>
          <w:spacing w:val="-34"/>
          <w:w w:val="105"/>
        </w:rPr>
        <w:t xml:space="preserve"> </w:t>
      </w:r>
      <w:r>
        <w:rPr>
          <w:rFonts w:ascii="Arial"/>
          <w:color w:val="0A0A0A"/>
          <w:w w:val="105"/>
        </w:rPr>
        <w:t>Calculus</w:t>
      </w:r>
      <w:r>
        <w:rPr>
          <w:rFonts w:ascii="Arial"/>
          <w:color w:val="0A0A0A"/>
          <w:spacing w:val="-44"/>
          <w:w w:val="105"/>
        </w:rPr>
        <w:t xml:space="preserve"> </w:t>
      </w:r>
      <w:r>
        <w:rPr>
          <w:rFonts w:ascii="Arial"/>
          <w:color w:val="0A0A0A"/>
          <w:w w:val="105"/>
        </w:rPr>
        <w:t>with</w:t>
      </w:r>
      <w:r>
        <w:rPr>
          <w:rFonts w:ascii="Arial"/>
          <w:color w:val="0A0A0A"/>
          <w:spacing w:val="-43"/>
          <w:w w:val="105"/>
        </w:rPr>
        <w:t xml:space="preserve"> </w:t>
      </w:r>
      <w:r>
        <w:rPr>
          <w:rFonts w:ascii="Arial"/>
          <w:color w:val="0A0A0A"/>
          <w:w w:val="105"/>
        </w:rPr>
        <w:t>MyMathlab</w:t>
      </w:r>
    </w:p>
    <w:p w:rsidR="00AA51B4" w:rsidRDefault="00614CDB">
      <w:pPr>
        <w:pStyle w:val="ListParagraph"/>
        <w:numPr>
          <w:ilvl w:val="2"/>
          <w:numId w:val="5"/>
        </w:numPr>
        <w:tabs>
          <w:tab w:val="left" w:pos="871"/>
        </w:tabs>
        <w:spacing w:before="19"/>
        <w:ind w:left="870" w:hanging="340"/>
        <w:rPr>
          <w:rFonts w:ascii="Arial"/>
          <w:color w:val="0A0A0A"/>
        </w:rPr>
      </w:pPr>
      <w:r>
        <w:rPr>
          <w:rFonts w:ascii="Arial"/>
          <w:color w:val="0A0A0A"/>
        </w:rPr>
        <w:t>Administer</w:t>
      </w:r>
      <w:r>
        <w:rPr>
          <w:rFonts w:ascii="Arial"/>
          <w:color w:val="0A0A0A"/>
          <w:spacing w:val="-6"/>
        </w:rPr>
        <w:t xml:space="preserve"> </w:t>
      </w:r>
      <w:r>
        <w:rPr>
          <w:rFonts w:ascii="Arial"/>
          <w:color w:val="0A0A0A"/>
        </w:rPr>
        <w:t>an</w:t>
      </w:r>
      <w:r>
        <w:rPr>
          <w:rFonts w:ascii="Arial"/>
          <w:color w:val="0A0A0A"/>
          <w:spacing w:val="-11"/>
        </w:rPr>
        <w:t xml:space="preserve"> </w:t>
      </w:r>
      <w:r>
        <w:rPr>
          <w:rFonts w:ascii="Arial"/>
          <w:color w:val="0A0A0A"/>
        </w:rPr>
        <w:t>entrance</w:t>
      </w:r>
      <w:r>
        <w:rPr>
          <w:rFonts w:ascii="Arial"/>
          <w:color w:val="0A0A0A"/>
          <w:spacing w:val="-8"/>
        </w:rPr>
        <w:t xml:space="preserve"> </w:t>
      </w:r>
      <w:r>
        <w:rPr>
          <w:rFonts w:ascii="Arial"/>
          <w:color w:val="0A0A0A"/>
        </w:rPr>
        <w:t>survey,</w:t>
      </w:r>
      <w:r>
        <w:rPr>
          <w:rFonts w:ascii="Arial"/>
          <w:color w:val="0A0A0A"/>
          <w:spacing w:val="-4"/>
        </w:rPr>
        <w:t xml:space="preserve"> </w:t>
      </w:r>
      <w:r>
        <w:rPr>
          <w:rFonts w:ascii="Arial"/>
          <w:color w:val="0A0A0A"/>
        </w:rPr>
        <w:t>a</w:t>
      </w:r>
      <w:r>
        <w:rPr>
          <w:rFonts w:ascii="Arial"/>
          <w:color w:val="0A0A0A"/>
          <w:spacing w:val="-2"/>
        </w:rPr>
        <w:t xml:space="preserve"> </w:t>
      </w:r>
      <w:r>
        <w:rPr>
          <w:rFonts w:ascii="Arial"/>
          <w:color w:val="0A0A0A"/>
        </w:rPr>
        <w:t>midterm</w:t>
      </w:r>
      <w:r>
        <w:rPr>
          <w:rFonts w:ascii="Arial"/>
          <w:color w:val="0A0A0A"/>
          <w:spacing w:val="-8"/>
        </w:rPr>
        <w:t xml:space="preserve"> </w:t>
      </w:r>
      <w:r>
        <w:rPr>
          <w:rFonts w:ascii="Arial"/>
          <w:color w:val="0A0A0A"/>
        </w:rPr>
        <w:t>survey,</w:t>
      </w:r>
      <w:r>
        <w:rPr>
          <w:rFonts w:ascii="Arial"/>
          <w:color w:val="0A0A0A"/>
          <w:spacing w:val="-4"/>
        </w:rPr>
        <w:t xml:space="preserve"> </w:t>
      </w:r>
      <w:r>
        <w:rPr>
          <w:rFonts w:ascii="Arial"/>
          <w:color w:val="0A0A0A"/>
        </w:rPr>
        <w:t>and</w:t>
      </w:r>
      <w:r>
        <w:rPr>
          <w:rFonts w:ascii="Arial"/>
          <w:color w:val="0A0A0A"/>
          <w:spacing w:val="-6"/>
        </w:rPr>
        <w:t xml:space="preserve"> </w:t>
      </w:r>
      <w:r>
        <w:rPr>
          <w:rFonts w:ascii="Arial"/>
          <w:color w:val="0A0A0A"/>
        </w:rPr>
        <w:t>an</w:t>
      </w:r>
      <w:r>
        <w:rPr>
          <w:rFonts w:ascii="Arial"/>
          <w:color w:val="0A0A0A"/>
          <w:spacing w:val="-11"/>
        </w:rPr>
        <w:t xml:space="preserve"> </w:t>
      </w:r>
      <w:r>
        <w:rPr>
          <w:rFonts w:ascii="Arial"/>
          <w:color w:val="0A0A0A"/>
        </w:rPr>
        <w:t>exit</w:t>
      </w:r>
      <w:r>
        <w:rPr>
          <w:rFonts w:ascii="Arial"/>
          <w:color w:val="0A0A0A"/>
          <w:spacing w:val="-13"/>
        </w:rPr>
        <w:t xml:space="preserve"> </w:t>
      </w:r>
      <w:r>
        <w:rPr>
          <w:rFonts w:ascii="Arial"/>
          <w:color w:val="0A0A0A"/>
        </w:rPr>
        <w:t>survey.</w:t>
      </w:r>
    </w:p>
    <w:p w:rsidR="00AA51B4" w:rsidRDefault="00AA51B4">
      <w:pPr>
        <w:pStyle w:val="BodyText"/>
        <w:spacing w:before="6"/>
        <w:rPr>
          <w:rFonts w:ascii="Arial"/>
          <w:sz w:val="25"/>
        </w:rPr>
      </w:pPr>
    </w:p>
    <w:p w:rsidR="00AA51B4" w:rsidRDefault="00614CDB">
      <w:pPr>
        <w:ind w:left="161" w:right="2654"/>
        <w:rPr>
          <w:rFonts w:ascii="Times New Roman"/>
        </w:rPr>
      </w:pPr>
      <w:r>
        <w:rPr>
          <w:rFonts w:ascii="Arial"/>
          <w:color w:val="0A0A0A"/>
          <w:w w:val="96"/>
        </w:rPr>
        <w:t>December</w:t>
      </w:r>
      <w:r>
        <w:rPr>
          <w:rFonts w:ascii="Arial"/>
          <w:color w:val="0A0A0A"/>
          <w:spacing w:val="14"/>
        </w:rPr>
        <w:t xml:space="preserve"> </w:t>
      </w:r>
      <w:r>
        <w:rPr>
          <w:rFonts w:ascii="Times New Roman"/>
          <w:color w:val="0A0A0A"/>
          <w:w w:val="93"/>
        </w:rPr>
        <w:t>14th</w:t>
      </w:r>
      <w:r>
        <w:rPr>
          <w:rFonts w:ascii="Times New Roman"/>
          <w:color w:val="0A0A0A"/>
          <w:spacing w:val="-16"/>
        </w:rPr>
        <w:t xml:space="preserve"> </w:t>
      </w:r>
      <w:r>
        <w:rPr>
          <w:rFonts w:ascii="Times New Roman"/>
          <w:color w:val="0A0A0A"/>
          <w:w w:val="196"/>
        </w:rPr>
        <w:t>-</w:t>
      </w:r>
      <w:r>
        <w:rPr>
          <w:rFonts w:ascii="Times New Roman"/>
          <w:color w:val="0A0A0A"/>
          <w:spacing w:val="-54"/>
          <w:w w:val="196"/>
        </w:rPr>
        <w:t>1</w:t>
      </w:r>
      <w:r>
        <w:rPr>
          <w:rFonts w:ascii="Times New Roman"/>
          <w:color w:val="0A0A0A"/>
          <w:w w:val="89"/>
        </w:rPr>
        <w:t>8th</w:t>
      </w:r>
    </w:p>
    <w:p w:rsidR="00AA51B4" w:rsidRDefault="00614CDB">
      <w:pPr>
        <w:pStyle w:val="ListParagraph"/>
        <w:numPr>
          <w:ilvl w:val="2"/>
          <w:numId w:val="5"/>
        </w:numPr>
        <w:tabs>
          <w:tab w:val="left" w:pos="890"/>
        </w:tabs>
        <w:spacing w:before="83"/>
        <w:ind w:left="889" w:hanging="355"/>
        <w:rPr>
          <w:rFonts w:ascii="Arial"/>
          <w:color w:val="0A0A0A"/>
        </w:rPr>
      </w:pPr>
      <w:r>
        <w:rPr>
          <w:rFonts w:ascii="Arial"/>
          <w:color w:val="0A0A0A"/>
        </w:rPr>
        <w:t xml:space="preserve">Prepare final report that will be disseminated to appropriate </w:t>
      </w:r>
      <w:r>
        <w:rPr>
          <w:rFonts w:ascii="Arial"/>
          <w:color w:val="0A0A0A"/>
          <w:spacing w:val="4"/>
        </w:rPr>
        <w:t xml:space="preserve"> </w:t>
      </w:r>
      <w:r>
        <w:rPr>
          <w:rFonts w:ascii="Arial"/>
          <w:color w:val="0A0A0A"/>
        </w:rPr>
        <w:t>recipients.</w:t>
      </w:r>
    </w:p>
    <w:p w:rsidR="00AA51B4" w:rsidRDefault="00AA51B4">
      <w:pPr>
        <w:pStyle w:val="BodyText"/>
        <w:spacing w:before="9"/>
        <w:rPr>
          <w:rFonts w:ascii="Arial"/>
          <w:sz w:val="28"/>
        </w:rPr>
      </w:pPr>
    </w:p>
    <w:p w:rsidR="00AA51B4" w:rsidRDefault="00614CDB">
      <w:pPr>
        <w:spacing w:before="1" w:line="268" w:lineRule="auto"/>
        <w:ind w:left="151" w:right="189" w:firstLine="4"/>
        <w:rPr>
          <w:rFonts w:ascii="Times New Roman"/>
        </w:rPr>
      </w:pPr>
      <w:r>
        <w:rPr>
          <w:rFonts w:ascii="Arial"/>
          <w:color w:val="0A0A0A"/>
        </w:rPr>
        <w:t xml:space="preserve">Spring </w:t>
      </w:r>
      <w:r>
        <w:rPr>
          <w:rFonts w:ascii="Times New Roman"/>
          <w:color w:val="0A0A0A"/>
          <w:spacing w:val="-3"/>
        </w:rPr>
        <w:t xml:space="preserve">2016: </w:t>
      </w:r>
      <w:r>
        <w:rPr>
          <w:rFonts w:ascii="Arial"/>
          <w:color w:val="0A0A0A"/>
        </w:rPr>
        <w:t xml:space="preserve">The Department of Math/CS will discuss moving forward with the no-cost format for  all Math </w:t>
      </w:r>
      <w:r>
        <w:rPr>
          <w:rFonts w:ascii="Times New Roman"/>
          <w:color w:val="0A0A0A"/>
        </w:rPr>
        <w:t xml:space="preserve">2261 </w:t>
      </w:r>
      <w:r>
        <w:rPr>
          <w:rFonts w:ascii="Arial"/>
          <w:color w:val="0A0A0A"/>
        </w:rPr>
        <w:t>sections starting Fall</w:t>
      </w:r>
      <w:r>
        <w:rPr>
          <w:rFonts w:ascii="Arial"/>
          <w:color w:val="0A0A0A"/>
          <w:spacing w:val="58"/>
        </w:rPr>
        <w:t xml:space="preserve"> </w:t>
      </w:r>
      <w:r>
        <w:rPr>
          <w:rFonts w:ascii="Times New Roman"/>
          <w:color w:val="0A0A0A"/>
          <w:spacing w:val="-3"/>
        </w:rPr>
        <w:t>2016.</w:t>
      </w:r>
    </w:p>
    <w:p w:rsidR="00AA51B4" w:rsidRDefault="00AA51B4">
      <w:pPr>
        <w:pStyle w:val="BodyText"/>
        <w:rPr>
          <w:rFonts w:ascii="Times New Roman"/>
          <w:sz w:val="20"/>
        </w:rPr>
      </w:pPr>
    </w:p>
    <w:p w:rsidR="00AA51B4" w:rsidRDefault="00AA51B4">
      <w:pPr>
        <w:pStyle w:val="BodyText"/>
        <w:rPr>
          <w:rFonts w:ascii="Times New Roman"/>
          <w:sz w:val="20"/>
        </w:rPr>
      </w:pPr>
    </w:p>
    <w:p w:rsidR="00AA51B4" w:rsidRDefault="00AA51B4">
      <w:pPr>
        <w:pStyle w:val="BodyText"/>
        <w:rPr>
          <w:rFonts w:ascii="Times New Roman"/>
          <w:sz w:val="20"/>
        </w:rPr>
      </w:pPr>
    </w:p>
    <w:p w:rsidR="00AA51B4" w:rsidRDefault="00AA51B4">
      <w:pPr>
        <w:pStyle w:val="BodyText"/>
        <w:rPr>
          <w:rFonts w:ascii="Times New Roman"/>
          <w:sz w:val="20"/>
        </w:rPr>
      </w:pPr>
    </w:p>
    <w:p w:rsidR="00AA51B4" w:rsidRDefault="00AA51B4">
      <w:pPr>
        <w:pStyle w:val="BodyText"/>
        <w:rPr>
          <w:rFonts w:ascii="Times New Roman"/>
          <w:sz w:val="20"/>
        </w:rPr>
      </w:pPr>
    </w:p>
    <w:p w:rsidR="00AA51B4" w:rsidRDefault="00AA51B4">
      <w:pPr>
        <w:pStyle w:val="BodyText"/>
        <w:rPr>
          <w:rFonts w:ascii="Times New Roman"/>
          <w:sz w:val="20"/>
        </w:rPr>
      </w:pPr>
    </w:p>
    <w:p w:rsidR="00AA51B4" w:rsidRDefault="00AA51B4">
      <w:pPr>
        <w:pStyle w:val="BodyText"/>
        <w:rPr>
          <w:rFonts w:ascii="Times New Roman"/>
          <w:sz w:val="20"/>
        </w:rPr>
      </w:pPr>
    </w:p>
    <w:p w:rsidR="00AA51B4" w:rsidRDefault="00AA51B4">
      <w:pPr>
        <w:pStyle w:val="BodyText"/>
        <w:rPr>
          <w:rFonts w:ascii="Times New Roman"/>
          <w:sz w:val="20"/>
        </w:rPr>
      </w:pPr>
    </w:p>
    <w:p w:rsidR="00AA51B4" w:rsidRDefault="00614CDB">
      <w:pPr>
        <w:pStyle w:val="BodyText"/>
        <w:spacing w:before="5"/>
        <w:rPr>
          <w:rFonts w:ascii="Times New Roman"/>
          <w:sz w:val="20"/>
        </w:rPr>
      </w:pPr>
      <w:r>
        <w:pict>
          <v:line id="_x0000_s1032" style="position:absolute;z-index:1648;mso-wrap-distance-left:0;mso-wrap-distance-right:0;mso-position-horizontal-relative:page" from="71.4pt,14.7pt" to="537.95pt,14.7pt" strokecolor="#131313" strokeweight=".66733mm">
            <w10:wrap type="topAndBottom" anchorx="page"/>
          </v:line>
        </w:pict>
      </w:r>
    </w:p>
    <w:p w:rsidR="00AA51B4" w:rsidRDefault="00614CDB">
      <w:pPr>
        <w:tabs>
          <w:tab w:val="left" w:pos="4762"/>
          <w:tab w:val="left" w:pos="8285"/>
        </w:tabs>
        <w:spacing w:before="106"/>
        <w:ind w:left="151"/>
        <w:rPr>
          <w:rFonts w:ascii="Arial"/>
          <w:b/>
          <w:i/>
          <w:sz w:val="19"/>
        </w:rPr>
      </w:pPr>
      <w:r>
        <w:rPr>
          <w:rFonts w:ascii="Arial"/>
          <w:b/>
          <w:i/>
          <w:color w:val="0A0A0A"/>
          <w:w w:val="95"/>
          <w:sz w:val="19"/>
        </w:rPr>
        <w:t>[Proposal</w:t>
      </w:r>
      <w:r>
        <w:rPr>
          <w:rFonts w:ascii="Arial"/>
          <w:b/>
          <w:i/>
          <w:color w:val="0A0A0A"/>
          <w:spacing w:val="-5"/>
          <w:w w:val="95"/>
          <w:sz w:val="19"/>
        </w:rPr>
        <w:t xml:space="preserve"> </w:t>
      </w:r>
      <w:r>
        <w:rPr>
          <w:rFonts w:ascii="Arial"/>
          <w:b/>
          <w:i/>
          <w:color w:val="0A0A0A"/>
          <w:w w:val="95"/>
          <w:sz w:val="19"/>
        </w:rPr>
        <w:t>No.]</w:t>
      </w:r>
      <w:r>
        <w:rPr>
          <w:rFonts w:ascii="Arial"/>
          <w:b/>
          <w:i/>
          <w:color w:val="0A0A0A"/>
          <w:w w:val="95"/>
          <w:sz w:val="19"/>
        </w:rPr>
        <w:tab/>
      </w:r>
      <w:r>
        <w:rPr>
          <w:rFonts w:ascii="Arial"/>
          <w:color w:val="0A0A0A"/>
          <w:sz w:val="18"/>
        </w:rPr>
        <w:t>7</w:t>
      </w:r>
      <w:r>
        <w:rPr>
          <w:rFonts w:ascii="Arial"/>
          <w:color w:val="0A0A0A"/>
          <w:sz w:val="18"/>
        </w:rPr>
        <w:tab/>
      </w:r>
      <w:r>
        <w:rPr>
          <w:rFonts w:ascii="Arial"/>
          <w:b/>
          <w:i/>
          <w:color w:val="0A0A0A"/>
          <w:w w:val="90"/>
          <w:sz w:val="19"/>
        </w:rPr>
        <w:t>[Publish</w:t>
      </w:r>
      <w:r>
        <w:rPr>
          <w:rFonts w:ascii="Arial"/>
          <w:b/>
          <w:i/>
          <w:color w:val="0A0A0A"/>
          <w:spacing w:val="-23"/>
          <w:w w:val="90"/>
          <w:sz w:val="19"/>
        </w:rPr>
        <w:t xml:space="preserve"> </w:t>
      </w:r>
      <w:r>
        <w:rPr>
          <w:rFonts w:ascii="Arial"/>
          <w:b/>
          <w:i/>
          <w:color w:val="0A0A0A"/>
          <w:w w:val="90"/>
          <w:sz w:val="19"/>
        </w:rPr>
        <w:t>Date]</w:t>
      </w:r>
    </w:p>
    <w:p w:rsidR="00AA51B4" w:rsidRDefault="00AA51B4">
      <w:pPr>
        <w:rPr>
          <w:rFonts w:ascii="Arial"/>
          <w:sz w:val="19"/>
        </w:rPr>
        <w:sectPr w:rsidR="00AA51B4">
          <w:pgSz w:w="12220" w:h="15780"/>
          <w:pgMar w:top="1500" w:right="1340" w:bottom="280" w:left="1300" w:header="720" w:footer="720" w:gutter="0"/>
          <w:cols w:space="720"/>
        </w:sectPr>
      </w:pPr>
    </w:p>
    <w:p w:rsidR="00AA51B4" w:rsidRDefault="00614CDB">
      <w:pPr>
        <w:pStyle w:val="ListParagraph"/>
        <w:numPr>
          <w:ilvl w:val="1"/>
          <w:numId w:val="5"/>
        </w:numPr>
        <w:tabs>
          <w:tab w:val="left" w:pos="861"/>
        </w:tabs>
        <w:spacing w:before="58"/>
        <w:ind w:left="860" w:hanging="731"/>
        <w:rPr>
          <w:rFonts w:ascii="Arial"/>
          <w:b/>
          <w:color w:val="080808"/>
        </w:rPr>
      </w:pPr>
      <w:r>
        <w:rPr>
          <w:rFonts w:ascii="Arial"/>
          <w:b/>
          <w:color w:val="080808"/>
          <w:w w:val="95"/>
        </w:rPr>
        <w:lastRenderedPageBreak/>
        <w:t>BUDGET</w:t>
      </w:r>
    </w:p>
    <w:p w:rsidR="00AA51B4" w:rsidRDefault="00AA51B4">
      <w:pPr>
        <w:pStyle w:val="BodyText"/>
        <w:spacing w:before="9"/>
        <w:rPr>
          <w:rFonts w:ascii="Arial"/>
          <w:b/>
          <w:sz w:val="20"/>
        </w:rPr>
      </w:pPr>
    </w:p>
    <w:p w:rsidR="00AA51B4" w:rsidRDefault="00614CDB">
      <w:pPr>
        <w:spacing w:before="1" w:line="468" w:lineRule="auto"/>
        <w:ind w:left="855" w:right="3497"/>
        <w:rPr>
          <w:rFonts w:ascii="Arial"/>
        </w:rPr>
      </w:pPr>
      <w:r>
        <w:rPr>
          <w:rFonts w:ascii="Arial"/>
          <w:color w:val="080808"/>
          <w:w w:val="105"/>
        </w:rPr>
        <w:t>Summer</w:t>
      </w:r>
      <w:r>
        <w:rPr>
          <w:rFonts w:ascii="Arial"/>
          <w:color w:val="080808"/>
          <w:spacing w:val="-21"/>
          <w:w w:val="105"/>
        </w:rPr>
        <w:t xml:space="preserve"> </w:t>
      </w:r>
      <w:r>
        <w:rPr>
          <w:rFonts w:ascii="Arial"/>
          <w:color w:val="080808"/>
          <w:w w:val="105"/>
        </w:rPr>
        <w:t>pay</w:t>
      </w:r>
      <w:r>
        <w:rPr>
          <w:rFonts w:ascii="Arial"/>
          <w:color w:val="080808"/>
          <w:spacing w:val="-33"/>
          <w:w w:val="105"/>
        </w:rPr>
        <w:t xml:space="preserve"> </w:t>
      </w:r>
      <w:r>
        <w:rPr>
          <w:rFonts w:ascii="Arial"/>
          <w:color w:val="080808"/>
          <w:w w:val="105"/>
        </w:rPr>
        <w:t>for</w:t>
      </w:r>
      <w:r>
        <w:rPr>
          <w:rFonts w:ascii="Arial"/>
          <w:color w:val="080808"/>
          <w:spacing w:val="-20"/>
          <w:w w:val="105"/>
        </w:rPr>
        <w:t xml:space="preserve"> </w:t>
      </w:r>
      <w:r>
        <w:rPr>
          <w:rFonts w:ascii="Arial"/>
          <w:color w:val="080808"/>
          <w:w w:val="105"/>
        </w:rPr>
        <w:t>Dr.</w:t>
      </w:r>
      <w:r>
        <w:rPr>
          <w:rFonts w:ascii="Arial"/>
          <w:color w:val="080808"/>
          <w:spacing w:val="-40"/>
          <w:w w:val="105"/>
        </w:rPr>
        <w:t xml:space="preserve"> </w:t>
      </w:r>
      <w:r>
        <w:rPr>
          <w:rFonts w:ascii="Arial"/>
          <w:color w:val="080808"/>
          <w:w w:val="105"/>
        </w:rPr>
        <w:t>Ault:</w:t>
      </w:r>
      <w:r>
        <w:rPr>
          <w:rFonts w:ascii="Arial"/>
          <w:color w:val="080808"/>
          <w:spacing w:val="-42"/>
          <w:w w:val="105"/>
        </w:rPr>
        <w:t xml:space="preserve"> </w:t>
      </w:r>
      <w:r>
        <w:rPr>
          <w:rFonts w:ascii="Arial"/>
          <w:color w:val="080808"/>
          <w:w w:val="105"/>
        </w:rPr>
        <w:t>$5000</w:t>
      </w:r>
      <w:r>
        <w:rPr>
          <w:rFonts w:ascii="Arial"/>
          <w:color w:val="080808"/>
          <w:spacing w:val="-24"/>
          <w:w w:val="105"/>
        </w:rPr>
        <w:t xml:space="preserve"> </w:t>
      </w:r>
      <w:r>
        <w:rPr>
          <w:rFonts w:ascii="Arial"/>
          <w:color w:val="080808"/>
          <w:w w:val="105"/>
        </w:rPr>
        <w:t>in</w:t>
      </w:r>
      <w:r>
        <w:rPr>
          <w:rFonts w:ascii="Arial"/>
          <w:color w:val="080808"/>
          <w:spacing w:val="-35"/>
          <w:w w:val="105"/>
        </w:rPr>
        <w:t xml:space="preserve"> </w:t>
      </w:r>
      <w:r>
        <w:rPr>
          <w:rFonts w:ascii="Arial"/>
          <w:color w:val="080808"/>
          <w:w w:val="105"/>
        </w:rPr>
        <w:t>sa</w:t>
      </w:r>
      <w:r>
        <w:rPr>
          <w:rFonts w:ascii="Arial"/>
          <w:color w:val="2A2A2A"/>
          <w:w w:val="105"/>
        </w:rPr>
        <w:t>l</w:t>
      </w:r>
      <w:r>
        <w:rPr>
          <w:rFonts w:ascii="Arial"/>
          <w:color w:val="080808"/>
          <w:w w:val="105"/>
        </w:rPr>
        <w:t>ary</w:t>
      </w:r>
      <w:r>
        <w:rPr>
          <w:rFonts w:ascii="Arial"/>
          <w:color w:val="080808"/>
          <w:spacing w:val="-24"/>
          <w:w w:val="105"/>
        </w:rPr>
        <w:t xml:space="preserve"> </w:t>
      </w:r>
      <w:r>
        <w:rPr>
          <w:rFonts w:ascii="Arial"/>
          <w:color w:val="080808"/>
          <w:w w:val="105"/>
        </w:rPr>
        <w:t>and</w:t>
      </w:r>
      <w:r>
        <w:rPr>
          <w:rFonts w:ascii="Arial"/>
          <w:color w:val="080808"/>
          <w:spacing w:val="-26"/>
          <w:w w:val="105"/>
        </w:rPr>
        <w:t xml:space="preserve"> </w:t>
      </w:r>
      <w:r>
        <w:rPr>
          <w:rFonts w:ascii="Arial"/>
          <w:color w:val="080808"/>
          <w:w w:val="105"/>
        </w:rPr>
        <w:t>benefits. Summer</w:t>
      </w:r>
      <w:r>
        <w:rPr>
          <w:rFonts w:ascii="Arial"/>
          <w:color w:val="080808"/>
          <w:spacing w:val="-22"/>
          <w:w w:val="105"/>
        </w:rPr>
        <w:t xml:space="preserve"> </w:t>
      </w:r>
      <w:r>
        <w:rPr>
          <w:rFonts w:ascii="Arial"/>
          <w:color w:val="080808"/>
          <w:w w:val="105"/>
        </w:rPr>
        <w:t>pay</w:t>
      </w:r>
      <w:r>
        <w:rPr>
          <w:rFonts w:ascii="Arial"/>
          <w:color w:val="080808"/>
          <w:spacing w:val="-36"/>
          <w:w w:val="105"/>
        </w:rPr>
        <w:t xml:space="preserve"> </w:t>
      </w:r>
      <w:r>
        <w:rPr>
          <w:rFonts w:ascii="Arial"/>
          <w:color w:val="080808"/>
          <w:w w:val="105"/>
        </w:rPr>
        <w:t>for</w:t>
      </w:r>
      <w:r>
        <w:rPr>
          <w:rFonts w:ascii="Arial"/>
          <w:color w:val="080808"/>
          <w:spacing w:val="-21"/>
          <w:w w:val="105"/>
        </w:rPr>
        <w:t xml:space="preserve"> </w:t>
      </w:r>
      <w:r>
        <w:rPr>
          <w:rFonts w:ascii="Arial"/>
          <w:color w:val="080808"/>
          <w:w w:val="105"/>
        </w:rPr>
        <w:t>Dr.</w:t>
      </w:r>
      <w:r>
        <w:rPr>
          <w:rFonts w:ascii="Arial"/>
          <w:color w:val="080808"/>
          <w:spacing w:val="-35"/>
          <w:w w:val="105"/>
        </w:rPr>
        <w:t xml:space="preserve"> </w:t>
      </w:r>
      <w:r>
        <w:rPr>
          <w:rFonts w:ascii="Arial"/>
          <w:color w:val="080808"/>
          <w:w w:val="105"/>
        </w:rPr>
        <w:t>Goel:$5000</w:t>
      </w:r>
      <w:r>
        <w:rPr>
          <w:rFonts w:ascii="Arial"/>
          <w:color w:val="080808"/>
          <w:spacing w:val="-27"/>
          <w:w w:val="105"/>
        </w:rPr>
        <w:t xml:space="preserve"> </w:t>
      </w:r>
      <w:r>
        <w:rPr>
          <w:rFonts w:ascii="Arial"/>
          <w:color w:val="080808"/>
          <w:spacing w:val="-14"/>
          <w:w w:val="105"/>
        </w:rPr>
        <w:t>in</w:t>
      </w:r>
      <w:r>
        <w:rPr>
          <w:rFonts w:ascii="Arial"/>
          <w:color w:val="080808"/>
          <w:spacing w:val="-36"/>
          <w:w w:val="105"/>
        </w:rPr>
        <w:t xml:space="preserve"> </w:t>
      </w:r>
      <w:r>
        <w:rPr>
          <w:rFonts w:ascii="Arial"/>
          <w:color w:val="080808"/>
          <w:w w:val="105"/>
        </w:rPr>
        <w:t>salary</w:t>
      </w:r>
      <w:r>
        <w:rPr>
          <w:rFonts w:ascii="Arial"/>
          <w:color w:val="080808"/>
          <w:spacing w:val="-27"/>
          <w:w w:val="105"/>
        </w:rPr>
        <w:t xml:space="preserve"> </w:t>
      </w:r>
      <w:r>
        <w:rPr>
          <w:rFonts w:ascii="Arial"/>
          <w:color w:val="080808"/>
          <w:w w:val="105"/>
        </w:rPr>
        <w:t>and</w:t>
      </w:r>
      <w:r>
        <w:rPr>
          <w:rFonts w:ascii="Arial"/>
          <w:color w:val="080808"/>
          <w:spacing w:val="-26"/>
          <w:w w:val="105"/>
        </w:rPr>
        <w:t xml:space="preserve"> </w:t>
      </w:r>
      <w:r>
        <w:rPr>
          <w:rFonts w:ascii="Arial"/>
          <w:color w:val="080808"/>
          <w:w w:val="105"/>
        </w:rPr>
        <w:t>benefits.</w:t>
      </w:r>
    </w:p>
    <w:p w:rsidR="00AA51B4" w:rsidRDefault="00614CDB">
      <w:pPr>
        <w:spacing w:before="6" w:line="259" w:lineRule="auto"/>
        <w:ind w:left="860" w:right="188" w:hanging="10"/>
        <w:rPr>
          <w:rFonts w:ascii="Arial"/>
        </w:rPr>
      </w:pPr>
      <w:r>
        <w:rPr>
          <w:rFonts w:ascii="Arial"/>
          <w:color w:val="080808"/>
          <w:w w:val="105"/>
        </w:rPr>
        <w:t xml:space="preserve">Travel funds: $800 for travel to attend the required project initiation meeting (kick-off) on February </w:t>
      </w:r>
      <w:r>
        <w:rPr>
          <w:rFonts w:ascii="Times New Roman"/>
          <w:color w:val="080808"/>
          <w:w w:val="105"/>
        </w:rPr>
        <w:t xml:space="preserve">2"d, 2015. </w:t>
      </w:r>
      <w:r>
        <w:rPr>
          <w:rFonts w:ascii="Arial"/>
          <w:color w:val="080808"/>
          <w:w w:val="105"/>
        </w:rPr>
        <w:t xml:space="preserve">Dr. Ault </w:t>
      </w:r>
      <w:r>
        <w:rPr>
          <w:rFonts w:ascii="Arial"/>
          <w:color w:val="080808"/>
          <w:w w:val="105"/>
          <w:sz w:val="23"/>
        </w:rPr>
        <w:t xml:space="preserve">will </w:t>
      </w:r>
      <w:r>
        <w:rPr>
          <w:rFonts w:ascii="Arial"/>
          <w:color w:val="080808"/>
          <w:w w:val="105"/>
        </w:rPr>
        <w:t>attend.</w:t>
      </w:r>
    </w:p>
    <w:p w:rsidR="00AA51B4" w:rsidRDefault="00AA51B4">
      <w:pPr>
        <w:pStyle w:val="BodyText"/>
        <w:spacing w:before="6"/>
        <w:rPr>
          <w:rFonts w:ascii="Arial"/>
          <w:sz w:val="18"/>
        </w:rPr>
      </w:pPr>
    </w:p>
    <w:p w:rsidR="00AA51B4" w:rsidRDefault="00614CDB">
      <w:pPr>
        <w:ind w:left="850"/>
        <w:rPr>
          <w:rFonts w:ascii="Times New Roman"/>
          <w:b/>
          <w:sz w:val="23"/>
        </w:rPr>
      </w:pPr>
      <w:r>
        <w:rPr>
          <w:rFonts w:ascii="Times New Roman"/>
          <w:b/>
          <w:color w:val="080808"/>
          <w:w w:val="105"/>
          <w:sz w:val="23"/>
        </w:rPr>
        <w:t>Total: $10800.</w:t>
      </w: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AA51B4">
      <w:pPr>
        <w:pStyle w:val="BodyText"/>
        <w:rPr>
          <w:rFonts w:ascii="Times New Roman"/>
          <w:b/>
          <w:sz w:val="20"/>
        </w:rPr>
      </w:pPr>
    </w:p>
    <w:p w:rsidR="00AA51B4" w:rsidRDefault="00614CDB">
      <w:pPr>
        <w:pStyle w:val="BodyText"/>
        <w:spacing w:before="8"/>
        <w:rPr>
          <w:rFonts w:ascii="Times New Roman"/>
          <w:b/>
          <w:sz w:val="14"/>
        </w:rPr>
      </w:pPr>
      <w:r>
        <w:pict>
          <v:line id="_x0000_s1031" style="position:absolute;z-index:1672;mso-wrap-distance-left:0;mso-wrap-distance-right:0;mso-position-horizontal-relative:page" from="70.7pt,11.4pt" to="542.95pt,11.4pt" strokecolor="#080808" strokeweight=".67411mm">
            <w10:wrap type="topAndBottom" anchorx="page"/>
          </v:line>
        </w:pict>
      </w:r>
    </w:p>
    <w:p w:rsidR="00AA51B4" w:rsidRDefault="00614CDB">
      <w:pPr>
        <w:tabs>
          <w:tab w:val="left" w:pos="4815"/>
          <w:tab w:val="left" w:pos="8393"/>
        </w:tabs>
        <w:spacing w:before="108"/>
        <w:ind w:left="157"/>
        <w:rPr>
          <w:rFonts w:ascii="Arial"/>
          <w:b/>
          <w:i/>
          <w:sz w:val="19"/>
        </w:rPr>
      </w:pPr>
      <w:r>
        <w:rPr>
          <w:rFonts w:ascii="Arial"/>
          <w:b/>
          <w:i/>
          <w:color w:val="080808"/>
          <w:w w:val="95"/>
          <w:sz w:val="19"/>
        </w:rPr>
        <w:t>{Proposal</w:t>
      </w:r>
      <w:r>
        <w:rPr>
          <w:rFonts w:ascii="Arial"/>
          <w:b/>
          <w:i/>
          <w:color w:val="080808"/>
          <w:spacing w:val="-16"/>
          <w:w w:val="95"/>
          <w:sz w:val="19"/>
        </w:rPr>
        <w:t xml:space="preserve"> </w:t>
      </w:r>
      <w:r>
        <w:rPr>
          <w:rFonts w:ascii="Arial"/>
          <w:b/>
          <w:i/>
          <w:color w:val="080808"/>
          <w:w w:val="95"/>
          <w:sz w:val="19"/>
        </w:rPr>
        <w:t>No.]</w:t>
      </w:r>
      <w:r>
        <w:rPr>
          <w:rFonts w:ascii="Arial"/>
          <w:b/>
          <w:i/>
          <w:color w:val="080808"/>
          <w:w w:val="95"/>
          <w:sz w:val="19"/>
        </w:rPr>
        <w:tab/>
      </w:r>
      <w:r>
        <w:rPr>
          <w:rFonts w:ascii="Arial"/>
          <w:b/>
          <w:color w:val="080808"/>
          <w:sz w:val="19"/>
        </w:rPr>
        <w:t>8</w:t>
      </w:r>
      <w:r>
        <w:rPr>
          <w:rFonts w:ascii="Arial"/>
          <w:b/>
          <w:color w:val="080808"/>
          <w:sz w:val="19"/>
        </w:rPr>
        <w:tab/>
      </w:r>
      <w:r>
        <w:rPr>
          <w:rFonts w:ascii="Arial"/>
          <w:b/>
          <w:i/>
          <w:color w:val="080808"/>
          <w:w w:val="90"/>
          <w:sz w:val="19"/>
        </w:rPr>
        <w:t>[Publlsh</w:t>
      </w:r>
      <w:r>
        <w:rPr>
          <w:rFonts w:ascii="Arial"/>
          <w:b/>
          <w:i/>
          <w:color w:val="080808"/>
          <w:spacing w:val="-16"/>
          <w:w w:val="90"/>
          <w:sz w:val="19"/>
        </w:rPr>
        <w:t xml:space="preserve"> </w:t>
      </w:r>
      <w:r>
        <w:rPr>
          <w:rFonts w:ascii="Arial"/>
          <w:b/>
          <w:i/>
          <w:color w:val="080808"/>
          <w:w w:val="90"/>
          <w:sz w:val="19"/>
        </w:rPr>
        <w:t>Date]</w:t>
      </w:r>
    </w:p>
    <w:p w:rsidR="00AA51B4" w:rsidRDefault="00AA51B4">
      <w:pPr>
        <w:rPr>
          <w:rFonts w:ascii="Arial"/>
          <w:sz w:val="19"/>
        </w:rPr>
        <w:sectPr w:rsidR="00AA51B4">
          <w:pgSz w:w="12220" w:h="15780"/>
          <w:pgMar w:top="1460" w:right="1240" w:bottom="280" w:left="1280" w:header="720" w:footer="720" w:gutter="0"/>
          <w:cols w:space="720"/>
        </w:sectPr>
      </w:pPr>
    </w:p>
    <w:p w:rsidR="00AA51B4" w:rsidRDefault="00614CDB">
      <w:pPr>
        <w:pStyle w:val="ListParagraph"/>
        <w:numPr>
          <w:ilvl w:val="1"/>
          <w:numId w:val="5"/>
        </w:numPr>
        <w:tabs>
          <w:tab w:val="left" w:pos="839"/>
        </w:tabs>
        <w:spacing w:before="58"/>
        <w:ind w:left="838" w:hanging="725"/>
        <w:rPr>
          <w:rFonts w:ascii="Arial"/>
          <w:b/>
          <w:color w:val="0A0A0A"/>
          <w:sz w:val="21"/>
        </w:rPr>
      </w:pPr>
      <w:r>
        <w:rPr>
          <w:rFonts w:ascii="Arial"/>
          <w:b/>
          <w:color w:val="0A0A0A"/>
          <w:w w:val="90"/>
          <w:sz w:val="21"/>
        </w:rPr>
        <w:lastRenderedPageBreak/>
        <w:t xml:space="preserve">SUSTAINABILITY </w:t>
      </w:r>
      <w:r>
        <w:rPr>
          <w:rFonts w:ascii="Arial"/>
          <w:b/>
          <w:color w:val="0A0A0A"/>
          <w:spacing w:val="28"/>
          <w:w w:val="90"/>
          <w:sz w:val="21"/>
        </w:rPr>
        <w:t xml:space="preserve"> </w:t>
      </w:r>
      <w:r>
        <w:rPr>
          <w:rFonts w:ascii="Arial"/>
          <w:b/>
          <w:color w:val="0A0A0A"/>
          <w:w w:val="90"/>
          <w:sz w:val="21"/>
        </w:rPr>
        <w:t>PLAN</w:t>
      </w:r>
    </w:p>
    <w:p w:rsidR="00AA51B4" w:rsidRDefault="00AA51B4">
      <w:pPr>
        <w:pStyle w:val="BodyText"/>
        <w:spacing w:before="1"/>
        <w:rPr>
          <w:rFonts w:ascii="Arial"/>
          <w:b/>
          <w:sz w:val="20"/>
        </w:rPr>
      </w:pPr>
    </w:p>
    <w:p w:rsidR="00AA51B4" w:rsidRDefault="00614CDB">
      <w:pPr>
        <w:spacing w:line="276" w:lineRule="auto"/>
        <w:ind w:left="842" w:right="218"/>
        <w:jc w:val="both"/>
        <w:rPr>
          <w:rFonts w:ascii="Arial"/>
        </w:rPr>
      </w:pPr>
      <w:r>
        <w:rPr>
          <w:rFonts w:ascii="Arial"/>
          <w:color w:val="0A0A0A"/>
          <w:w w:val="105"/>
        </w:rPr>
        <w:t xml:space="preserve">After the pilot no-cost course has been evaluated for effectiveness, retention, and </w:t>
      </w:r>
      <w:r>
        <w:rPr>
          <w:rFonts w:ascii="Arial"/>
          <w:color w:val="0A0A0A"/>
          <w:spacing w:val="-3"/>
          <w:w w:val="105"/>
        </w:rPr>
        <w:t xml:space="preserve">positive </w:t>
      </w:r>
      <w:r>
        <w:rPr>
          <w:rFonts w:ascii="Arial"/>
          <w:color w:val="0A0A0A"/>
          <w:w w:val="105"/>
        </w:rPr>
        <w:t xml:space="preserve">perceptions, and </w:t>
      </w:r>
      <w:r>
        <w:rPr>
          <w:rFonts w:ascii="Arial"/>
          <w:color w:val="0A0A0A"/>
          <w:spacing w:val="-18"/>
          <w:w w:val="135"/>
        </w:rPr>
        <w:t xml:space="preserve">if </w:t>
      </w:r>
      <w:r>
        <w:rPr>
          <w:rFonts w:ascii="Arial"/>
          <w:color w:val="0A0A0A"/>
          <w:w w:val="105"/>
        </w:rPr>
        <w:t xml:space="preserve">the Department of Math/CS agrees to move forward on wider </w:t>
      </w:r>
      <w:r>
        <w:rPr>
          <w:rFonts w:ascii="Arial"/>
          <w:color w:val="0A0A0A"/>
          <w:spacing w:val="-3"/>
          <w:w w:val="105"/>
        </w:rPr>
        <w:t xml:space="preserve">implementation, </w:t>
      </w:r>
      <w:r>
        <w:rPr>
          <w:rFonts w:ascii="Arial"/>
          <w:color w:val="0A0A0A"/>
          <w:w w:val="105"/>
        </w:rPr>
        <w:t xml:space="preserve">we will facilitate the transition of all sections of Math 2261 to a no-cost format starting </w:t>
      </w:r>
      <w:r>
        <w:rPr>
          <w:rFonts w:ascii="Arial"/>
          <w:color w:val="0A0A0A"/>
          <w:spacing w:val="-13"/>
          <w:w w:val="135"/>
        </w:rPr>
        <w:t xml:space="preserve">in </w:t>
      </w:r>
      <w:r>
        <w:rPr>
          <w:rFonts w:ascii="Arial"/>
          <w:color w:val="0A0A0A"/>
          <w:w w:val="105"/>
        </w:rPr>
        <w:t xml:space="preserve">Fall </w:t>
      </w:r>
      <w:r>
        <w:rPr>
          <w:rFonts w:ascii="Arial"/>
          <w:color w:val="0A0A0A"/>
          <w:spacing w:val="-6"/>
          <w:w w:val="105"/>
        </w:rPr>
        <w:t>2016.</w:t>
      </w:r>
      <w:r>
        <w:rPr>
          <w:rFonts w:ascii="Arial"/>
          <w:color w:val="0A0A0A"/>
          <w:spacing w:val="52"/>
          <w:w w:val="105"/>
        </w:rPr>
        <w:t xml:space="preserve"> </w:t>
      </w:r>
      <w:r>
        <w:rPr>
          <w:rFonts w:ascii="Arial"/>
          <w:color w:val="0A0A0A"/>
          <w:w w:val="105"/>
        </w:rPr>
        <w:t>This will be an easy transition, as all of the materials</w:t>
      </w:r>
      <w:r>
        <w:rPr>
          <w:rFonts w:ascii="Arial"/>
          <w:color w:val="0A0A0A"/>
          <w:spacing w:val="-12"/>
          <w:w w:val="105"/>
        </w:rPr>
        <w:t xml:space="preserve"> </w:t>
      </w:r>
      <w:r>
        <w:rPr>
          <w:rFonts w:ascii="Arial"/>
          <w:color w:val="0A0A0A"/>
          <w:w w:val="105"/>
        </w:rPr>
        <w:t>will have</w:t>
      </w:r>
      <w:r>
        <w:rPr>
          <w:rFonts w:ascii="Arial"/>
          <w:color w:val="0A0A0A"/>
          <w:spacing w:val="-6"/>
          <w:w w:val="105"/>
        </w:rPr>
        <w:t xml:space="preserve"> </w:t>
      </w:r>
      <w:r>
        <w:rPr>
          <w:rFonts w:ascii="Arial"/>
          <w:color w:val="0A0A0A"/>
          <w:w w:val="105"/>
        </w:rPr>
        <w:t>been</w:t>
      </w:r>
      <w:r>
        <w:rPr>
          <w:rFonts w:ascii="Arial"/>
          <w:color w:val="0A0A0A"/>
          <w:spacing w:val="-12"/>
          <w:w w:val="105"/>
        </w:rPr>
        <w:t xml:space="preserve"> </w:t>
      </w:r>
      <w:r>
        <w:rPr>
          <w:rFonts w:ascii="Arial"/>
          <w:color w:val="0A0A0A"/>
          <w:w w:val="105"/>
        </w:rPr>
        <w:t>developed</w:t>
      </w:r>
      <w:r>
        <w:rPr>
          <w:rFonts w:ascii="Arial"/>
          <w:color w:val="0A0A0A"/>
          <w:spacing w:val="-1"/>
          <w:w w:val="105"/>
        </w:rPr>
        <w:t xml:space="preserve"> </w:t>
      </w:r>
      <w:r>
        <w:rPr>
          <w:rFonts w:ascii="Arial"/>
          <w:color w:val="0A0A0A"/>
          <w:w w:val="105"/>
        </w:rPr>
        <w:t>by</w:t>
      </w:r>
      <w:r>
        <w:rPr>
          <w:rFonts w:ascii="Arial"/>
          <w:color w:val="0A0A0A"/>
          <w:spacing w:val="-22"/>
          <w:w w:val="105"/>
        </w:rPr>
        <w:t xml:space="preserve"> </w:t>
      </w:r>
      <w:r>
        <w:rPr>
          <w:rFonts w:ascii="Arial"/>
          <w:color w:val="0A0A0A"/>
          <w:w w:val="105"/>
        </w:rPr>
        <w:t>the</w:t>
      </w:r>
      <w:r>
        <w:rPr>
          <w:rFonts w:ascii="Arial"/>
          <w:color w:val="0A0A0A"/>
          <w:spacing w:val="-5"/>
          <w:w w:val="105"/>
        </w:rPr>
        <w:t xml:space="preserve"> </w:t>
      </w:r>
      <w:r>
        <w:rPr>
          <w:rFonts w:ascii="Arial"/>
          <w:color w:val="0A0A0A"/>
          <w:w w:val="105"/>
        </w:rPr>
        <w:t>beginning</w:t>
      </w:r>
      <w:r>
        <w:rPr>
          <w:rFonts w:ascii="Arial"/>
          <w:color w:val="0A0A0A"/>
          <w:spacing w:val="-22"/>
          <w:w w:val="105"/>
        </w:rPr>
        <w:t xml:space="preserve"> </w:t>
      </w:r>
      <w:r>
        <w:rPr>
          <w:rFonts w:ascii="Arial"/>
          <w:color w:val="0A0A0A"/>
          <w:w w:val="105"/>
        </w:rPr>
        <w:t>of</w:t>
      </w:r>
      <w:r>
        <w:rPr>
          <w:rFonts w:ascii="Arial"/>
          <w:color w:val="0A0A0A"/>
          <w:spacing w:val="-2"/>
          <w:w w:val="105"/>
        </w:rPr>
        <w:t xml:space="preserve"> </w:t>
      </w:r>
      <w:r>
        <w:rPr>
          <w:rFonts w:ascii="Arial"/>
          <w:color w:val="0A0A0A"/>
          <w:w w:val="105"/>
        </w:rPr>
        <w:t>Fall</w:t>
      </w:r>
      <w:r>
        <w:rPr>
          <w:rFonts w:ascii="Arial"/>
          <w:color w:val="0A0A0A"/>
          <w:spacing w:val="-10"/>
          <w:w w:val="105"/>
        </w:rPr>
        <w:t xml:space="preserve"> </w:t>
      </w:r>
      <w:r>
        <w:rPr>
          <w:rFonts w:ascii="Arial"/>
          <w:color w:val="0A0A0A"/>
          <w:spacing w:val="-21"/>
          <w:w w:val="105"/>
        </w:rPr>
        <w:t>2015</w:t>
      </w:r>
      <w:r>
        <w:rPr>
          <w:rFonts w:ascii="Arial"/>
          <w:color w:val="0A0A0A"/>
          <w:spacing w:val="-22"/>
          <w:w w:val="105"/>
        </w:rPr>
        <w:t xml:space="preserve"> </w:t>
      </w:r>
      <w:r>
        <w:rPr>
          <w:rFonts w:ascii="Arial"/>
          <w:color w:val="0A0A0A"/>
          <w:w w:val="190"/>
        </w:rPr>
        <w:t>-</w:t>
      </w:r>
      <w:r>
        <w:rPr>
          <w:rFonts w:ascii="Arial"/>
          <w:color w:val="0A0A0A"/>
          <w:spacing w:val="-80"/>
          <w:w w:val="190"/>
        </w:rPr>
        <w:t xml:space="preserve"> </w:t>
      </w:r>
      <w:r>
        <w:rPr>
          <w:rFonts w:ascii="Arial"/>
          <w:color w:val="0A0A0A"/>
          <w:spacing w:val="-23"/>
          <w:w w:val="135"/>
        </w:rPr>
        <w:t>it</w:t>
      </w:r>
      <w:r>
        <w:rPr>
          <w:rFonts w:ascii="Arial"/>
          <w:color w:val="0A0A0A"/>
          <w:spacing w:val="-29"/>
          <w:w w:val="135"/>
        </w:rPr>
        <w:t xml:space="preserve"> </w:t>
      </w:r>
      <w:r>
        <w:rPr>
          <w:rFonts w:ascii="Arial"/>
          <w:color w:val="0A0A0A"/>
          <w:spacing w:val="2"/>
          <w:w w:val="105"/>
        </w:rPr>
        <w:t>would</w:t>
      </w:r>
      <w:r>
        <w:rPr>
          <w:rFonts w:ascii="Arial"/>
          <w:color w:val="0A0A0A"/>
          <w:spacing w:val="-13"/>
          <w:w w:val="105"/>
        </w:rPr>
        <w:t xml:space="preserve"> </w:t>
      </w:r>
      <w:r>
        <w:rPr>
          <w:rFonts w:ascii="Arial"/>
          <w:color w:val="0A0A0A"/>
          <w:w w:val="105"/>
        </w:rPr>
        <w:t>be</w:t>
      </w:r>
      <w:r>
        <w:rPr>
          <w:rFonts w:ascii="Arial"/>
          <w:color w:val="0A0A0A"/>
          <w:spacing w:val="-12"/>
          <w:w w:val="105"/>
        </w:rPr>
        <w:t xml:space="preserve"> </w:t>
      </w:r>
      <w:r>
        <w:rPr>
          <w:rFonts w:ascii="Arial"/>
          <w:color w:val="0A0A0A"/>
          <w:w w:val="105"/>
        </w:rPr>
        <w:t>as</w:t>
      </w:r>
      <w:r>
        <w:rPr>
          <w:rFonts w:ascii="Arial"/>
          <w:color w:val="0A0A0A"/>
          <w:spacing w:val="-5"/>
          <w:w w:val="105"/>
        </w:rPr>
        <w:t xml:space="preserve"> </w:t>
      </w:r>
      <w:r>
        <w:rPr>
          <w:rFonts w:ascii="Arial"/>
          <w:color w:val="0A0A0A"/>
          <w:w w:val="105"/>
        </w:rPr>
        <w:t>easy as a textbook change. From that point onward, the courses do not require extra maintenance.</w:t>
      </w: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614CDB">
      <w:pPr>
        <w:pStyle w:val="BodyText"/>
        <w:spacing w:before="1"/>
        <w:rPr>
          <w:rFonts w:ascii="Arial"/>
          <w:sz w:val="10"/>
        </w:rPr>
      </w:pPr>
      <w:r>
        <w:pict>
          <v:line id="_x0000_s1030" style="position:absolute;z-index:1696;mso-wrap-distance-left:0;mso-wrap-distance-right:0;mso-position-horizontal-relative:page" from="69.1pt,8.75pt" to="538.6pt,8.75pt" strokecolor="#131313" strokeweight=".67228mm">
            <w10:wrap type="topAndBottom" anchorx="page"/>
          </v:line>
        </w:pict>
      </w:r>
    </w:p>
    <w:p w:rsidR="00AA51B4" w:rsidRDefault="00614CDB">
      <w:pPr>
        <w:tabs>
          <w:tab w:val="left" w:pos="4820"/>
          <w:tab w:val="left" w:pos="8374"/>
        </w:tabs>
        <w:spacing w:before="107"/>
        <w:ind w:left="190"/>
        <w:rPr>
          <w:rFonts w:ascii="Arial"/>
          <w:b/>
          <w:i/>
          <w:sz w:val="19"/>
        </w:rPr>
      </w:pPr>
      <w:r>
        <w:rPr>
          <w:rFonts w:ascii="Arial"/>
          <w:b/>
          <w:i/>
          <w:color w:val="0A0A0A"/>
          <w:w w:val="95"/>
          <w:sz w:val="19"/>
        </w:rPr>
        <w:t>[Proposal</w:t>
      </w:r>
      <w:r>
        <w:rPr>
          <w:rFonts w:ascii="Arial"/>
          <w:b/>
          <w:i/>
          <w:color w:val="0A0A0A"/>
          <w:spacing w:val="-8"/>
          <w:w w:val="95"/>
          <w:sz w:val="19"/>
        </w:rPr>
        <w:t xml:space="preserve"> </w:t>
      </w:r>
      <w:r>
        <w:rPr>
          <w:rFonts w:ascii="Arial"/>
          <w:b/>
          <w:i/>
          <w:color w:val="0A0A0A"/>
          <w:w w:val="95"/>
          <w:sz w:val="19"/>
        </w:rPr>
        <w:t>No.]</w:t>
      </w:r>
      <w:r>
        <w:rPr>
          <w:rFonts w:ascii="Arial"/>
          <w:b/>
          <w:i/>
          <w:color w:val="0A0A0A"/>
          <w:w w:val="95"/>
          <w:sz w:val="19"/>
        </w:rPr>
        <w:tab/>
      </w:r>
      <w:r>
        <w:rPr>
          <w:rFonts w:ascii="Arial"/>
          <w:color w:val="0A0A0A"/>
          <w:w w:val="95"/>
          <w:sz w:val="19"/>
        </w:rPr>
        <w:t>9</w:t>
      </w:r>
      <w:r>
        <w:rPr>
          <w:rFonts w:ascii="Arial"/>
          <w:color w:val="0A0A0A"/>
          <w:w w:val="95"/>
          <w:sz w:val="19"/>
        </w:rPr>
        <w:tab/>
      </w:r>
      <w:r>
        <w:rPr>
          <w:rFonts w:ascii="Arial"/>
          <w:b/>
          <w:i/>
          <w:color w:val="0A0A0A"/>
          <w:w w:val="90"/>
          <w:sz w:val="19"/>
        </w:rPr>
        <w:t>[Publish</w:t>
      </w:r>
      <w:r>
        <w:rPr>
          <w:rFonts w:ascii="Arial"/>
          <w:b/>
          <w:i/>
          <w:color w:val="0A0A0A"/>
          <w:spacing w:val="-18"/>
          <w:w w:val="90"/>
          <w:sz w:val="19"/>
        </w:rPr>
        <w:t xml:space="preserve"> </w:t>
      </w:r>
      <w:r>
        <w:rPr>
          <w:rFonts w:ascii="Arial"/>
          <w:b/>
          <w:i/>
          <w:color w:val="0A0A0A"/>
          <w:w w:val="90"/>
          <w:sz w:val="19"/>
        </w:rPr>
        <w:t>Date)</w:t>
      </w:r>
    </w:p>
    <w:p w:rsidR="00AA51B4" w:rsidRDefault="00AA51B4">
      <w:pPr>
        <w:rPr>
          <w:rFonts w:ascii="Arial"/>
          <w:sz w:val="19"/>
        </w:rPr>
        <w:sectPr w:rsidR="00AA51B4">
          <w:pgSz w:w="12220" w:h="15780"/>
          <w:pgMar w:top="1480" w:right="1320" w:bottom="280" w:left="1220" w:header="720" w:footer="720" w:gutter="0"/>
          <w:cols w:space="720"/>
        </w:sectPr>
      </w:pPr>
    </w:p>
    <w:p w:rsidR="00AA51B4" w:rsidRDefault="00614CDB">
      <w:pPr>
        <w:pStyle w:val="ListParagraph"/>
        <w:numPr>
          <w:ilvl w:val="1"/>
          <w:numId w:val="5"/>
        </w:numPr>
        <w:tabs>
          <w:tab w:val="left" w:pos="834"/>
        </w:tabs>
        <w:spacing w:before="49"/>
        <w:ind w:left="833" w:hanging="712"/>
        <w:rPr>
          <w:rFonts w:ascii="Arial"/>
          <w:b/>
          <w:color w:val="111111"/>
        </w:rPr>
      </w:pPr>
      <w:r>
        <w:rPr>
          <w:rFonts w:ascii="Arial"/>
          <w:b/>
          <w:color w:val="111111"/>
          <w:w w:val="85"/>
        </w:rPr>
        <w:lastRenderedPageBreak/>
        <w:t>REFERENCES  &amp;</w:t>
      </w:r>
      <w:r>
        <w:rPr>
          <w:rFonts w:ascii="Arial"/>
          <w:b/>
          <w:color w:val="111111"/>
          <w:spacing w:val="-9"/>
          <w:w w:val="85"/>
        </w:rPr>
        <w:t xml:space="preserve"> </w:t>
      </w:r>
      <w:r>
        <w:rPr>
          <w:rFonts w:ascii="Arial"/>
          <w:b/>
          <w:color w:val="111111"/>
          <w:w w:val="85"/>
        </w:rPr>
        <w:t>ATTACHMENTS</w:t>
      </w:r>
    </w:p>
    <w:p w:rsidR="00AA51B4" w:rsidRDefault="00AA51B4">
      <w:pPr>
        <w:pStyle w:val="BodyText"/>
        <w:rPr>
          <w:rFonts w:ascii="Arial"/>
          <w:b/>
          <w:sz w:val="22"/>
        </w:rPr>
      </w:pPr>
    </w:p>
    <w:p w:rsidR="00AA51B4" w:rsidRDefault="00AA51B4">
      <w:pPr>
        <w:pStyle w:val="BodyText"/>
        <w:spacing w:before="2"/>
        <w:rPr>
          <w:rFonts w:ascii="Arial"/>
          <w:b/>
          <w:sz w:val="26"/>
        </w:rPr>
      </w:pPr>
    </w:p>
    <w:p w:rsidR="00AA51B4" w:rsidRDefault="00614CDB">
      <w:pPr>
        <w:pStyle w:val="ListParagraph"/>
        <w:numPr>
          <w:ilvl w:val="2"/>
          <w:numId w:val="5"/>
        </w:numPr>
        <w:tabs>
          <w:tab w:val="left" w:pos="834"/>
        </w:tabs>
        <w:ind w:left="833" w:hanging="349"/>
        <w:rPr>
          <w:rFonts w:ascii="Arial"/>
          <w:i/>
          <w:color w:val="282828"/>
          <w:sz w:val="21"/>
        </w:rPr>
      </w:pPr>
      <w:r>
        <w:rPr>
          <w:rFonts w:ascii="Arial"/>
          <w:i/>
          <w:w w:val="105"/>
          <w:sz w:val="21"/>
        </w:rPr>
        <w:t xml:space="preserve">Letters </w:t>
      </w:r>
      <w:r>
        <w:rPr>
          <w:rFonts w:ascii="Arial"/>
          <w:i/>
          <w:spacing w:val="-16"/>
          <w:w w:val="105"/>
          <w:sz w:val="21"/>
        </w:rPr>
        <w:t>of</w:t>
      </w:r>
      <w:r>
        <w:rPr>
          <w:rFonts w:ascii="Arial"/>
          <w:i/>
          <w:spacing w:val="-25"/>
          <w:w w:val="105"/>
          <w:sz w:val="21"/>
        </w:rPr>
        <w:t xml:space="preserve"> </w:t>
      </w:r>
      <w:r>
        <w:rPr>
          <w:rFonts w:ascii="Arial"/>
          <w:i/>
          <w:spacing w:val="-4"/>
          <w:w w:val="105"/>
          <w:sz w:val="21"/>
        </w:rPr>
        <w:t>Reference:</w:t>
      </w:r>
    </w:p>
    <w:p w:rsidR="00AA51B4" w:rsidRDefault="00614CDB">
      <w:pPr>
        <w:tabs>
          <w:tab w:val="left" w:pos="1183"/>
        </w:tabs>
        <w:spacing w:before="119"/>
        <w:ind w:left="866" w:right="2654"/>
        <w:rPr>
          <w:rFonts w:ascii="Arial"/>
          <w:i/>
          <w:sz w:val="21"/>
        </w:rPr>
      </w:pPr>
      <w:r>
        <w:rPr>
          <w:rFonts w:ascii="Arial"/>
          <w:w w:val="120"/>
          <w:position w:val="7"/>
          <w:sz w:val="8"/>
        </w:rPr>
        <w:t>0</w:t>
      </w:r>
      <w:r>
        <w:rPr>
          <w:rFonts w:ascii="Arial"/>
          <w:w w:val="120"/>
          <w:position w:val="7"/>
          <w:sz w:val="8"/>
        </w:rPr>
        <w:tab/>
      </w:r>
      <w:r>
        <w:rPr>
          <w:rFonts w:ascii="Arial"/>
          <w:i/>
          <w:w w:val="105"/>
          <w:sz w:val="21"/>
        </w:rPr>
        <w:t>Dr.</w:t>
      </w:r>
      <w:r>
        <w:rPr>
          <w:rFonts w:ascii="Arial"/>
          <w:i/>
          <w:spacing w:val="-25"/>
          <w:w w:val="105"/>
          <w:sz w:val="21"/>
        </w:rPr>
        <w:t xml:space="preserve"> </w:t>
      </w:r>
      <w:r>
        <w:rPr>
          <w:rFonts w:ascii="Arial"/>
          <w:i/>
          <w:w w:val="105"/>
          <w:sz w:val="21"/>
        </w:rPr>
        <w:t>Greg</w:t>
      </w:r>
      <w:r>
        <w:rPr>
          <w:rFonts w:ascii="Arial"/>
          <w:i/>
          <w:spacing w:val="-27"/>
          <w:w w:val="105"/>
          <w:sz w:val="21"/>
        </w:rPr>
        <w:t xml:space="preserve"> </w:t>
      </w:r>
      <w:r>
        <w:rPr>
          <w:rFonts w:ascii="Arial"/>
          <w:i/>
          <w:w w:val="105"/>
          <w:sz w:val="21"/>
        </w:rPr>
        <w:t>Harrell</w:t>
      </w: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614CDB">
      <w:pPr>
        <w:pStyle w:val="BodyText"/>
        <w:spacing w:before="8"/>
        <w:rPr>
          <w:rFonts w:ascii="Arial"/>
          <w:i/>
          <w:sz w:val="21"/>
        </w:rPr>
      </w:pPr>
      <w:r>
        <w:pict>
          <v:line id="_x0000_s1029" style="position:absolute;z-index:1720;mso-wrap-distance-left:0;mso-wrap-distance-right:0;mso-position-horizontal-relative:page" from="74.55pt,15.4pt" to="540.7pt,15.4pt" strokecolor="#131313" strokeweight=".66578mm">
            <w10:wrap type="topAndBottom" anchorx="page"/>
          </v:line>
        </w:pict>
      </w:r>
    </w:p>
    <w:p w:rsidR="00AA51B4" w:rsidRDefault="00614CDB">
      <w:pPr>
        <w:tabs>
          <w:tab w:val="left" w:pos="4726"/>
          <w:tab w:val="left" w:pos="8283"/>
        </w:tabs>
        <w:spacing w:before="41"/>
        <w:ind w:left="149"/>
        <w:rPr>
          <w:rFonts w:ascii="Times New Roman"/>
          <w:sz w:val="26"/>
        </w:rPr>
      </w:pPr>
      <w:r>
        <w:rPr>
          <w:rFonts w:ascii="Arial"/>
          <w:b/>
          <w:i/>
          <w:color w:val="111111"/>
          <w:sz w:val="19"/>
        </w:rPr>
        <w:t>(Proposal</w:t>
      </w:r>
      <w:r>
        <w:rPr>
          <w:rFonts w:ascii="Arial"/>
          <w:b/>
          <w:i/>
          <w:color w:val="111111"/>
          <w:spacing w:val="-30"/>
          <w:sz w:val="19"/>
        </w:rPr>
        <w:t xml:space="preserve"> </w:t>
      </w:r>
      <w:r>
        <w:rPr>
          <w:rFonts w:ascii="Arial"/>
          <w:b/>
          <w:i/>
          <w:color w:val="111111"/>
          <w:sz w:val="19"/>
        </w:rPr>
        <w:t>No.}</w:t>
      </w:r>
      <w:r>
        <w:rPr>
          <w:rFonts w:ascii="Arial"/>
          <w:b/>
          <w:i/>
          <w:color w:val="111111"/>
          <w:sz w:val="19"/>
        </w:rPr>
        <w:tab/>
      </w:r>
      <w:r>
        <w:rPr>
          <w:rFonts w:ascii="Arial"/>
          <w:b/>
          <w:color w:val="111111"/>
          <w:sz w:val="19"/>
        </w:rPr>
        <w:t>10</w:t>
      </w:r>
      <w:r>
        <w:rPr>
          <w:rFonts w:ascii="Arial"/>
          <w:b/>
          <w:color w:val="111111"/>
          <w:sz w:val="19"/>
        </w:rPr>
        <w:tab/>
      </w:r>
      <w:r>
        <w:rPr>
          <w:rFonts w:ascii="Arial"/>
          <w:b/>
          <w:i/>
          <w:color w:val="111111"/>
          <w:w w:val="85"/>
          <w:sz w:val="19"/>
        </w:rPr>
        <w:t>[Publish</w:t>
      </w:r>
      <w:r>
        <w:rPr>
          <w:rFonts w:ascii="Arial"/>
          <w:b/>
          <w:i/>
          <w:color w:val="111111"/>
          <w:spacing w:val="14"/>
          <w:w w:val="85"/>
          <w:sz w:val="19"/>
        </w:rPr>
        <w:t xml:space="preserve"> </w:t>
      </w:r>
      <w:r>
        <w:rPr>
          <w:rFonts w:ascii="Arial"/>
          <w:b/>
          <w:i/>
          <w:color w:val="111111"/>
          <w:w w:val="85"/>
          <w:sz w:val="19"/>
        </w:rPr>
        <w:t>Date</w:t>
      </w:r>
      <w:r>
        <w:rPr>
          <w:rFonts w:ascii="Times New Roman"/>
          <w:color w:val="111111"/>
          <w:w w:val="85"/>
          <w:sz w:val="26"/>
        </w:rPr>
        <w:t>J</w:t>
      </w:r>
    </w:p>
    <w:p w:rsidR="00AA51B4" w:rsidRDefault="00AA51B4">
      <w:pPr>
        <w:rPr>
          <w:rFonts w:ascii="Times New Roman"/>
          <w:sz w:val="26"/>
        </w:rPr>
        <w:sectPr w:rsidR="00AA51B4">
          <w:pgSz w:w="12220" w:h="15780"/>
          <w:pgMar w:top="1440" w:right="1280" w:bottom="280" w:left="1360" w:header="720" w:footer="720" w:gutter="0"/>
          <w:cols w:space="720"/>
        </w:sectPr>
      </w:pPr>
    </w:p>
    <w:p w:rsidR="00AA51B4" w:rsidRDefault="00614CDB">
      <w:pPr>
        <w:pStyle w:val="ListParagraph"/>
        <w:numPr>
          <w:ilvl w:val="1"/>
          <w:numId w:val="4"/>
        </w:numPr>
        <w:tabs>
          <w:tab w:val="left" w:pos="856"/>
        </w:tabs>
        <w:spacing w:before="54" w:line="273" w:lineRule="auto"/>
        <w:ind w:right="790" w:hanging="689"/>
        <w:rPr>
          <w:rFonts w:ascii="Arial"/>
        </w:rPr>
      </w:pPr>
      <w:r>
        <w:rPr>
          <w:rFonts w:ascii="Arial"/>
          <w:color w:val="030303"/>
          <w:w w:val="85"/>
        </w:rPr>
        <w:lastRenderedPageBreak/>
        <w:t>PROPOSAL</w:t>
      </w:r>
      <w:r>
        <w:rPr>
          <w:rFonts w:ascii="Arial"/>
          <w:color w:val="030303"/>
          <w:spacing w:val="-12"/>
        </w:rPr>
        <w:t xml:space="preserve"> </w:t>
      </w:r>
      <w:r>
        <w:rPr>
          <w:rFonts w:ascii="Arial"/>
          <w:color w:val="030303"/>
          <w:w w:val="98"/>
        </w:rPr>
        <w:t>SUBM</w:t>
      </w:r>
      <w:r>
        <w:rPr>
          <w:rFonts w:ascii="Arial"/>
          <w:color w:val="030303"/>
          <w:spacing w:val="-5"/>
          <w:w w:val="98"/>
        </w:rPr>
        <w:t>I</w:t>
      </w:r>
      <w:r>
        <w:rPr>
          <w:rFonts w:ascii="Arial"/>
          <w:color w:val="030303"/>
          <w:w w:val="80"/>
        </w:rPr>
        <w:t>SS</w:t>
      </w:r>
      <w:r>
        <w:rPr>
          <w:rFonts w:ascii="Arial"/>
          <w:color w:val="030303"/>
          <w:spacing w:val="1"/>
          <w:w w:val="80"/>
        </w:rPr>
        <w:t>I</w:t>
      </w:r>
      <w:r>
        <w:rPr>
          <w:rFonts w:ascii="Arial"/>
          <w:color w:val="030303"/>
          <w:w w:val="99"/>
        </w:rPr>
        <w:t>ON:</w:t>
      </w:r>
      <w:r>
        <w:rPr>
          <w:rFonts w:ascii="Arial"/>
          <w:color w:val="030303"/>
        </w:rPr>
        <w:t xml:space="preserve"> </w:t>
      </w:r>
      <w:r>
        <w:rPr>
          <w:rFonts w:ascii="Arial"/>
          <w:color w:val="030303"/>
          <w:spacing w:val="-23"/>
        </w:rPr>
        <w:t xml:space="preserve"> </w:t>
      </w:r>
      <w:r>
        <w:rPr>
          <w:rFonts w:ascii="Arial"/>
          <w:color w:val="030303"/>
          <w:w w:val="87"/>
        </w:rPr>
        <w:t>ALL</w:t>
      </w:r>
      <w:r>
        <w:rPr>
          <w:rFonts w:ascii="Arial"/>
          <w:color w:val="030303"/>
        </w:rPr>
        <w:t xml:space="preserve"> </w:t>
      </w:r>
      <w:r>
        <w:rPr>
          <w:rFonts w:ascii="Arial"/>
          <w:color w:val="030303"/>
          <w:w w:val="86"/>
        </w:rPr>
        <w:t>PROPOSAL</w:t>
      </w:r>
      <w:r>
        <w:rPr>
          <w:rFonts w:ascii="Arial"/>
          <w:color w:val="030303"/>
        </w:rPr>
        <w:t xml:space="preserve"> </w:t>
      </w:r>
      <w:r>
        <w:rPr>
          <w:rFonts w:ascii="Arial"/>
          <w:color w:val="030303"/>
          <w:w w:val="90"/>
        </w:rPr>
        <w:t>DOCUMENT</w:t>
      </w:r>
      <w:r>
        <w:rPr>
          <w:rFonts w:ascii="Arial"/>
          <w:color w:val="030303"/>
          <w:spacing w:val="-2"/>
          <w:w w:val="90"/>
        </w:rPr>
        <w:t>S</w:t>
      </w:r>
      <w:r>
        <w:rPr>
          <w:rFonts w:ascii="Arial"/>
          <w:color w:val="030303"/>
          <w:spacing w:val="-3"/>
          <w:w w:val="220"/>
        </w:rPr>
        <w:t>,</w:t>
      </w:r>
      <w:r>
        <w:rPr>
          <w:rFonts w:ascii="Arial"/>
          <w:color w:val="030303"/>
          <w:w w:val="80"/>
        </w:rPr>
        <w:t>REFERENCE</w:t>
      </w:r>
      <w:r>
        <w:rPr>
          <w:rFonts w:ascii="Arial"/>
          <w:color w:val="030303"/>
          <w:spacing w:val="5"/>
          <w:w w:val="80"/>
        </w:rPr>
        <w:t>S</w:t>
      </w:r>
      <w:r>
        <w:rPr>
          <w:rFonts w:ascii="Arial"/>
          <w:color w:val="030303"/>
          <w:spacing w:val="-29"/>
          <w:w w:val="240"/>
        </w:rPr>
        <w:t>,</w:t>
      </w:r>
      <w:r>
        <w:rPr>
          <w:rFonts w:ascii="Arial"/>
          <w:color w:val="030303"/>
          <w:w w:val="96"/>
        </w:rPr>
        <w:t xml:space="preserve">AND </w:t>
      </w:r>
      <w:r>
        <w:rPr>
          <w:rFonts w:ascii="Arial"/>
          <w:color w:val="030303"/>
          <w:w w:val="88"/>
        </w:rPr>
        <w:t>ATTACHMENTS</w:t>
      </w:r>
      <w:r>
        <w:rPr>
          <w:rFonts w:ascii="Arial"/>
          <w:color w:val="030303"/>
        </w:rPr>
        <w:t xml:space="preserve"> </w:t>
      </w:r>
      <w:r>
        <w:rPr>
          <w:rFonts w:ascii="Arial"/>
          <w:color w:val="030303"/>
          <w:spacing w:val="-28"/>
        </w:rPr>
        <w:t xml:space="preserve"> </w:t>
      </w:r>
      <w:r>
        <w:rPr>
          <w:rFonts w:ascii="Arial"/>
          <w:color w:val="030303"/>
          <w:spacing w:val="-20"/>
          <w:w w:val="123"/>
        </w:rPr>
        <w:t>M</w:t>
      </w:r>
      <w:r>
        <w:rPr>
          <w:rFonts w:ascii="Arial"/>
          <w:color w:val="030303"/>
          <w:w w:val="86"/>
        </w:rPr>
        <w:t>UST</w:t>
      </w:r>
      <w:r>
        <w:rPr>
          <w:rFonts w:ascii="Arial"/>
          <w:color w:val="030303"/>
          <w:spacing w:val="-5"/>
        </w:rPr>
        <w:t xml:space="preserve"> </w:t>
      </w:r>
      <w:r>
        <w:rPr>
          <w:rFonts w:ascii="Arial"/>
          <w:color w:val="030303"/>
          <w:w w:val="82"/>
        </w:rPr>
        <w:t>BE</w:t>
      </w:r>
      <w:r>
        <w:rPr>
          <w:rFonts w:ascii="Arial"/>
          <w:color w:val="030303"/>
          <w:spacing w:val="-8"/>
        </w:rPr>
        <w:t xml:space="preserve"> </w:t>
      </w:r>
      <w:r>
        <w:rPr>
          <w:rFonts w:ascii="Arial"/>
          <w:color w:val="030303"/>
          <w:w w:val="94"/>
        </w:rPr>
        <w:t>SUB</w:t>
      </w:r>
      <w:r>
        <w:rPr>
          <w:rFonts w:ascii="Arial"/>
          <w:color w:val="030303"/>
          <w:spacing w:val="-24"/>
          <w:w w:val="94"/>
        </w:rPr>
        <w:t>M</w:t>
      </w:r>
      <w:r>
        <w:rPr>
          <w:rFonts w:ascii="Arial"/>
          <w:color w:val="030303"/>
          <w:spacing w:val="-105"/>
          <w:w w:val="200"/>
        </w:rPr>
        <w:t>I</w:t>
      </w:r>
      <w:r>
        <w:rPr>
          <w:rFonts w:ascii="Arial"/>
          <w:color w:val="030303"/>
          <w:w w:val="88"/>
        </w:rPr>
        <w:t>TTED</w:t>
      </w:r>
      <w:r>
        <w:rPr>
          <w:rFonts w:ascii="Arial"/>
          <w:color w:val="030303"/>
          <w:spacing w:val="-2"/>
        </w:rPr>
        <w:t xml:space="preserve"> </w:t>
      </w:r>
      <w:r>
        <w:rPr>
          <w:rFonts w:ascii="Arial"/>
          <w:color w:val="030303"/>
          <w:spacing w:val="-62"/>
          <w:w w:val="200"/>
        </w:rPr>
        <w:t>I</w:t>
      </w:r>
      <w:r>
        <w:rPr>
          <w:rFonts w:ascii="Arial"/>
          <w:color w:val="030303"/>
          <w:w w:val="107"/>
        </w:rPr>
        <w:t>N</w:t>
      </w:r>
      <w:r>
        <w:rPr>
          <w:rFonts w:ascii="Arial"/>
          <w:color w:val="030303"/>
          <w:spacing w:val="-30"/>
        </w:rPr>
        <w:t xml:space="preserve"> </w:t>
      </w:r>
      <w:r>
        <w:rPr>
          <w:rFonts w:ascii="Arial"/>
          <w:color w:val="030303"/>
          <w:w w:val="90"/>
        </w:rPr>
        <w:t>A</w:t>
      </w:r>
      <w:r>
        <w:rPr>
          <w:rFonts w:ascii="Arial"/>
          <w:color w:val="030303"/>
          <w:spacing w:val="8"/>
        </w:rPr>
        <w:t xml:space="preserve"> </w:t>
      </w:r>
      <w:r>
        <w:rPr>
          <w:rFonts w:ascii="Arial"/>
          <w:color w:val="030303"/>
          <w:w w:val="82"/>
        </w:rPr>
        <w:t>S</w:t>
      </w:r>
      <w:r>
        <w:rPr>
          <w:rFonts w:ascii="Arial"/>
          <w:color w:val="030303"/>
          <w:spacing w:val="2"/>
          <w:w w:val="82"/>
        </w:rPr>
        <w:t>I</w:t>
      </w:r>
      <w:r>
        <w:rPr>
          <w:rFonts w:ascii="Arial"/>
          <w:color w:val="030303"/>
          <w:w w:val="86"/>
        </w:rPr>
        <w:t>NGLE</w:t>
      </w:r>
      <w:r>
        <w:rPr>
          <w:rFonts w:ascii="Arial"/>
          <w:color w:val="030303"/>
          <w:spacing w:val="-2"/>
        </w:rPr>
        <w:t xml:space="preserve"> </w:t>
      </w:r>
      <w:r>
        <w:rPr>
          <w:rFonts w:ascii="Arial"/>
          <w:color w:val="030303"/>
          <w:w w:val="99"/>
        </w:rPr>
        <w:t>EMA</w:t>
      </w:r>
      <w:r>
        <w:rPr>
          <w:rFonts w:ascii="Arial"/>
          <w:color w:val="030303"/>
          <w:spacing w:val="-5"/>
          <w:w w:val="99"/>
        </w:rPr>
        <w:t>I</w:t>
      </w:r>
      <w:r>
        <w:rPr>
          <w:rFonts w:ascii="Arial"/>
          <w:color w:val="030303"/>
          <w:w w:val="93"/>
        </w:rPr>
        <w:t>L</w:t>
      </w:r>
      <w:r>
        <w:rPr>
          <w:rFonts w:ascii="Arial"/>
          <w:color w:val="030303"/>
          <w:spacing w:val="-35"/>
        </w:rPr>
        <w:t xml:space="preserve"> </w:t>
      </w:r>
      <w:r>
        <w:rPr>
          <w:rFonts w:ascii="Arial"/>
          <w:color w:val="030303"/>
          <w:w w:val="91"/>
        </w:rPr>
        <w:t>TO</w:t>
      </w:r>
      <w:r>
        <w:rPr>
          <w:rFonts w:ascii="Arial"/>
          <w:color w:val="030303"/>
          <w:spacing w:val="-12"/>
        </w:rPr>
        <w:t xml:space="preserve"> </w:t>
      </w:r>
      <w:hyperlink r:id="rId53">
        <w:r>
          <w:rPr>
            <w:rFonts w:ascii="Arial"/>
            <w:color w:val="030303"/>
            <w:w w:val="88"/>
            <w:u w:val="thick" w:color="000000"/>
          </w:rPr>
          <w:t>ALG@GATECH.</w:t>
        </w:r>
        <w:r>
          <w:rPr>
            <w:rFonts w:ascii="Arial"/>
            <w:color w:val="030303"/>
            <w:spacing w:val="-25"/>
            <w:u w:val="thick" w:color="000000"/>
          </w:rPr>
          <w:t xml:space="preserve"> </w:t>
        </w:r>
        <w:r>
          <w:rPr>
            <w:rFonts w:ascii="Arial"/>
            <w:color w:val="030303"/>
            <w:w w:val="90"/>
            <w:u w:val="thick" w:color="000000"/>
          </w:rPr>
          <w:t>EDU</w:t>
        </w:r>
        <w:r>
          <w:rPr>
            <w:rFonts w:ascii="Arial"/>
            <w:color w:val="030303"/>
            <w:w w:val="90"/>
          </w:rPr>
          <w:t>.</w:t>
        </w:r>
      </w:hyperlink>
    </w:p>
    <w:p w:rsidR="00AA51B4" w:rsidRDefault="00614CDB">
      <w:pPr>
        <w:spacing w:before="197"/>
        <w:ind w:left="161" w:right="2654"/>
        <w:rPr>
          <w:rFonts w:ascii="Arial"/>
        </w:rPr>
      </w:pPr>
      <w:r>
        <w:rPr>
          <w:rFonts w:ascii="Arial"/>
          <w:color w:val="030303"/>
          <w:w w:val="86"/>
        </w:rPr>
        <w:t>DEADLINE</w:t>
      </w:r>
      <w:r>
        <w:rPr>
          <w:rFonts w:ascii="Arial"/>
          <w:color w:val="030303"/>
          <w:spacing w:val="15"/>
        </w:rPr>
        <w:t xml:space="preserve"> </w:t>
      </w:r>
      <w:r>
        <w:rPr>
          <w:rFonts w:ascii="Arial"/>
          <w:color w:val="030303"/>
          <w:w w:val="82"/>
        </w:rPr>
        <w:t>FOR</w:t>
      </w:r>
      <w:r>
        <w:rPr>
          <w:rFonts w:ascii="Arial"/>
          <w:color w:val="030303"/>
          <w:spacing w:val="-3"/>
        </w:rPr>
        <w:t xml:space="preserve"> </w:t>
      </w:r>
      <w:r>
        <w:rPr>
          <w:rFonts w:ascii="Arial"/>
          <w:color w:val="030303"/>
          <w:w w:val="86"/>
        </w:rPr>
        <w:t>CATEGOR</w:t>
      </w:r>
      <w:r>
        <w:rPr>
          <w:rFonts w:ascii="Arial"/>
          <w:color w:val="030303"/>
          <w:spacing w:val="20"/>
          <w:w w:val="86"/>
        </w:rPr>
        <w:t>I</w:t>
      </w:r>
      <w:r>
        <w:rPr>
          <w:rFonts w:ascii="Arial"/>
          <w:color w:val="030303"/>
          <w:w w:val="76"/>
        </w:rPr>
        <w:t>ES</w:t>
      </w:r>
      <w:r>
        <w:rPr>
          <w:rFonts w:ascii="Arial"/>
          <w:color w:val="030303"/>
          <w:spacing w:val="-9"/>
        </w:rPr>
        <w:t xml:space="preserve"> </w:t>
      </w:r>
      <w:r>
        <w:rPr>
          <w:rFonts w:ascii="Arial"/>
          <w:color w:val="030303"/>
          <w:spacing w:val="-104"/>
          <w:w w:val="176"/>
        </w:rPr>
        <w:t>1</w:t>
      </w:r>
      <w:r>
        <w:rPr>
          <w:rFonts w:ascii="Arial"/>
          <w:color w:val="030303"/>
          <w:w w:val="103"/>
        </w:rPr>
        <w:t>-3:</w:t>
      </w:r>
      <w:r>
        <w:rPr>
          <w:rFonts w:ascii="Arial"/>
          <w:color w:val="030303"/>
        </w:rPr>
        <w:t xml:space="preserve"> </w:t>
      </w:r>
      <w:r>
        <w:rPr>
          <w:rFonts w:ascii="Arial"/>
          <w:color w:val="030303"/>
          <w:spacing w:val="-17"/>
        </w:rPr>
        <w:t xml:space="preserve"> </w:t>
      </w:r>
      <w:r>
        <w:rPr>
          <w:rFonts w:ascii="Arial"/>
          <w:color w:val="030303"/>
          <w:w w:val="107"/>
        </w:rPr>
        <w:t>5</w:t>
      </w:r>
      <w:r>
        <w:rPr>
          <w:rFonts w:ascii="Arial"/>
          <w:color w:val="030303"/>
          <w:spacing w:val="-14"/>
          <w:w w:val="107"/>
        </w:rPr>
        <w:t>:</w:t>
      </w:r>
      <w:r>
        <w:rPr>
          <w:rFonts w:ascii="Arial"/>
          <w:color w:val="030303"/>
        </w:rPr>
        <w:t>00</w:t>
      </w:r>
      <w:r>
        <w:rPr>
          <w:rFonts w:ascii="Arial"/>
          <w:color w:val="030303"/>
          <w:spacing w:val="-2"/>
        </w:rPr>
        <w:t xml:space="preserve"> </w:t>
      </w:r>
      <w:r>
        <w:rPr>
          <w:rFonts w:ascii="Arial"/>
          <w:color w:val="030303"/>
          <w:w w:val="99"/>
        </w:rPr>
        <w:t>P</w:t>
      </w:r>
      <w:r>
        <w:rPr>
          <w:rFonts w:ascii="Arial"/>
          <w:color w:val="030303"/>
          <w:spacing w:val="-19"/>
          <w:w w:val="99"/>
        </w:rPr>
        <w:t>M</w:t>
      </w:r>
      <w:r>
        <w:rPr>
          <w:rFonts w:ascii="Arial"/>
          <w:color w:val="030303"/>
          <w:spacing w:val="-15"/>
          <w:w w:val="240"/>
        </w:rPr>
        <w:t>,</w:t>
      </w:r>
      <w:r>
        <w:rPr>
          <w:rFonts w:ascii="Arial"/>
          <w:color w:val="030303"/>
          <w:w w:val="88"/>
        </w:rPr>
        <w:t>NOVEMBER</w:t>
      </w:r>
      <w:r>
        <w:rPr>
          <w:rFonts w:ascii="Arial"/>
          <w:color w:val="030303"/>
          <w:spacing w:val="17"/>
        </w:rPr>
        <w:t xml:space="preserve"> </w:t>
      </w:r>
      <w:r>
        <w:rPr>
          <w:rFonts w:ascii="Arial"/>
          <w:color w:val="030303"/>
          <w:w w:val="102"/>
        </w:rPr>
        <w:t>3</w:t>
      </w:r>
      <w:r>
        <w:rPr>
          <w:rFonts w:ascii="Arial"/>
          <w:color w:val="030303"/>
          <w:spacing w:val="-17"/>
          <w:w w:val="102"/>
        </w:rPr>
        <w:t>0</w:t>
      </w:r>
      <w:r>
        <w:rPr>
          <w:rFonts w:ascii="Arial"/>
          <w:color w:val="030303"/>
          <w:spacing w:val="-12"/>
          <w:w w:val="220"/>
        </w:rPr>
        <w:t>,</w:t>
      </w:r>
      <w:r>
        <w:rPr>
          <w:rFonts w:ascii="Arial"/>
          <w:color w:val="030303"/>
          <w:w w:val="106"/>
        </w:rPr>
        <w:t>20</w:t>
      </w:r>
      <w:r>
        <w:rPr>
          <w:rFonts w:ascii="Arial"/>
          <w:color w:val="030303"/>
          <w:spacing w:val="-35"/>
          <w:w w:val="106"/>
        </w:rPr>
        <w:t>1</w:t>
      </w:r>
      <w:r>
        <w:rPr>
          <w:rFonts w:ascii="Arial"/>
          <w:color w:val="030303"/>
          <w:w w:val="105"/>
        </w:rPr>
        <w:t>4</w:t>
      </w:r>
    </w:p>
    <w:p w:rsidR="00AA51B4" w:rsidRDefault="00AA51B4">
      <w:pPr>
        <w:pStyle w:val="BodyText"/>
        <w:spacing w:before="10"/>
        <w:rPr>
          <w:rFonts w:ascii="Arial"/>
          <w:sz w:val="20"/>
        </w:rPr>
      </w:pPr>
    </w:p>
    <w:p w:rsidR="00AA51B4" w:rsidRDefault="00614CDB">
      <w:pPr>
        <w:ind w:left="161" w:right="2654"/>
        <w:rPr>
          <w:rFonts w:ascii="Arial"/>
        </w:rPr>
      </w:pPr>
      <w:r>
        <w:rPr>
          <w:rFonts w:ascii="Arial"/>
          <w:color w:val="030303"/>
          <w:w w:val="87"/>
        </w:rPr>
        <w:t>DEADLINE</w:t>
      </w:r>
      <w:r>
        <w:rPr>
          <w:rFonts w:ascii="Arial"/>
          <w:color w:val="030303"/>
          <w:spacing w:val="4"/>
        </w:rPr>
        <w:t xml:space="preserve"> </w:t>
      </w:r>
      <w:r>
        <w:rPr>
          <w:rFonts w:ascii="Arial"/>
          <w:color w:val="030303"/>
          <w:w w:val="83"/>
        </w:rPr>
        <w:t>FOR</w:t>
      </w:r>
      <w:r>
        <w:rPr>
          <w:rFonts w:ascii="Arial"/>
          <w:color w:val="030303"/>
          <w:spacing w:val="-8"/>
        </w:rPr>
        <w:t xml:space="preserve"> </w:t>
      </w:r>
      <w:r>
        <w:rPr>
          <w:rFonts w:ascii="Arial"/>
          <w:color w:val="030303"/>
          <w:w w:val="84"/>
        </w:rPr>
        <w:t>CATEGORY</w:t>
      </w:r>
      <w:r>
        <w:rPr>
          <w:rFonts w:ascii="Arial"/>
          <w:color w:val="030303"/>
          <w:spacing w:val="13"/>
        </w:rPr>
        <w:t xml:space="preserve"> </w:t>
      </w:r>
      <w:r>
        <w:rPr>
          <w:rFonts w:ascii="Arial"/>
          <w:color w:val="030303"/>
          <w:w w:val="105"/>
        </w:rPr>
        <w:t>4:</w:t>
      </w:r>
      <w:r>
        <w:rPr>
          <w:rFonts w:ascii="Arial"/>
          <w:color w:val="030303"/>
        </w:rPr>
        <w:t xml:space="preserve"> </w:t>
      </w:r>
      <w:r>
        <w:rPr>
          <w:rFonts w:ascii="Arial"/>
          <w:color w:val="030303"/>
          <w:spacing w:val="-10"/>
        </w:rPr>
        <w:t xml:space="preserve"> </w:t>
      </w:r>
      <w:r>
        <w:rPr>
          <w:rFonts w:ascii="Arial"/>
          <w:color w:val="030303"/>
          <w:w w:val="104"/>
        </w:rPr>
        <w:t>5</w:t>
      </w:r>
      <w:r>
        <w:rPr>
          <w:rFonts w:ascii="Arial"/>
          <w:color w:val="030303"/>
          <w:spacing w:val="-18"/>
          <w:w w:val="104"/>
        </w:rPr>
        <w:t>:</w:t>
      </w:r>
      <w:r>
        <w:rPr>
          <w:rFonts w:ascii="Arial"/>
          <w:color w:val="030303"/>
          <w:w w:val="104"/>
        </w:rPr>
        <w:t>00</w:t>
      </w:r>
      <w:r>
        <w:rPr>
          <w:rFonts w:ascii="Arial"/>
          <w:color w:val="030303"/>
          <w:spacing w:val="-12"/>
        </w:rPr>
        <w:t xml:space="preserve"> </w:t>
      </w:r>
      <w:r>
        <w:rPr>
          <w:rFonts w:ascii="Arial"/>
          <w:color w:val="030303"/>
          <w:w w:val="102"/>
        </w:rPr>
        <w:t>P</w:t>
      </w:r>
      <w:r>
        <w:rPr>
          <w:rFonts w:ascii="Arial"/>
          <w:color w:val="030303"/>
          <w:spacing w:val="-15"/>
          <w:w w:val="102"/>
        </w:rPr>
        <w:t>M</w:t>
      </w:r>
      <w:r>
        <w:rPr>
          <w:rFonts w:ascii="Arial"/>
          <w:color w:val="030303"/>
          <w:spacing w:val="-12"/>
          <w:w w:val="220"/>
        </w:rPr>
        <w:t>,</w:t>
      </w:r>
      <w:r>
        <w:rPr>
          <w:rFonts w:ascii="Arial"/>
          <w:color w:val="030303"/>
          <w:w w:val="85"/>
        </w:rPr>
        <w:t>DECEMBER</w:t>
      </w:r>
      <w:r>
        <w:rPr>
          <w:rFonts w:ascii="Arial"/>
          <w:color w:val="030303"/>
          <w:spacing w:val="4"/>
        </w:rPr>
        <w:t xml:space="preserve"> </w:t>
      </w:r>
      <w:r>
        <w:rPr>
          <w:rFonts w:ascii="Arial"/>
          <w:color w:val="030303"/>
          <w:spacing w:val="-13"/>
          <w:w w:val="102"/>
        </w:rPr>
        <w:t>8</w:t>
      </w:r>
      <w:r>
        <w:rPr>
          <w:rFonts w:ascii="Arial"/>
          <w:color w:val="030303"/>
          <w:spacing w:val="-12"/>
          <w:w w:val="220"/>
        </w:rPr>
        <w:t>,</w:t>
      </w:r>
      <w:r>
        <w:rPr>
          <w:rFonts w:ascii="Arial"/>
          <w:color w:val="030303"/>
          <w:w w:val="98"/>
        </w:rPr>
        <w:t>2</w:t>
      </w:r>
      <w:r>
        <w:rPr>
          <w:rFonts w:ascii="Arial"/>
          <w:color w:val="030303"/>
          <w:spacing w:val="3"/>
          <w:w w:val="98"/>
        </w:rPr>
        <w:t>0</w:t>
      </w:r>
      <w:r>
        <w:rPr>
          <w:rFonts w:ascii="Arial"/>
          <w:color w:val="030303"/>
          <w:spacing w:val="-104"/>
          <w:w w:val="176"/>
        </w:rPr>
        <w:t>1</w:t>
      </w:r>
      <w:r>
        <w:rPr>
          <w:rFonts w:ascii="Arial"/>
          <w:color w:val="030303"/>
          <w:w w:val="109"/>
        </w:rPr>
        <w:t>4</w:t>
      </w: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AA51B4">
      <w:pPr>
        <w:pStyle w:val="BodyText"/>
        <w:rPr>
          <w:rFonts w:ascii="Arial"/>
          <w:sz w:val="20"/>
        </w:rPr>
      </w:pPr>
    </w:p>
    <w:p w:rsidR="00AA51B4" w:rsidRDefault="00614CDB">
      <w:pPr>
        <w:pStyle w:val="BodyText"/>
        <w:spacing w:before="7"/>
        <w:rPr>
          <w:rFonts w:ascii="Arial"/>
          <w:sz w:val="12"/>
        </w:rPr>
      </w:pPr>
      <w:r>
        <w:pict>
          <v:line id="_x0000_s1028" style="position:absolute;z-index:1744;mso-wrap-distance-left:0;mso-wrap-distance-right:0;mso-position-horizontal-relative:page" from="72.65pt,10.05pt" to="538.6pt,10.05pt" strokecolor="#131313" strokeweight=".58256mm">
            <w10:wrap type="topAndBottom" anchorx="page"/>
          </v:line>
        </w:pict>
      </w:r>
    </w:p>
    <w:p w:rsidR="00AA51B4" w:rsidRDefault="00614CDB">
      <w:pPr>
        <w:tabs>
          <w:tab w:val="left" w:pos="4728"/>
          <w:tab w:val="left" w:pos="8271"/>
        </w:tabs>
        <w:spacing w:before="104"/>
        <w:ind w:left="156"/>
        <w:rPr>
          <w:rFonts w:ascii="Arial"/>
          <w:i/>
          <w:sz w:val="18"/>
        </w:rPr>
      </w:pPr>
      <w:r>
        <w:rPr>
          <w:rFonts w:ascii="Arial"/>
          <w:i/>
          <w:color w:val="030303"/>
          <w:sz w:val="18"/>
        </w:rPr>
        <w:t>[Proposal</w:t>
      </w:r>
      <w:r>
        <w:rPr>
          <w:rFonts w:ascii="Arial"/>
          <w:i/>
          <w:color w:val="030303"/>
          <w:spacing w:val="35"/>
          <w:sz w:val="18"/>
        </w:rPr>
        <w:t xml:space="preserve"> </w:t>
      </w:r>
      <w:r>
        <w:rPr>
          <w:rFonts w:ascii="Arial"/>
          <w:i/>
          <w:color w:val="030303"/>
          <w:sz w:val="18"/>
        </w:rPr>
        <w:t>No.}</w:t>
      </w:r>
      <w:r>
        <w:rPr>
          <w:rFonts w:ascii="Arial"/>
          <w:i/>
          <w:color w:val="030303"/>
          <w:sz w:val="18"/>
        </w:rPr>
        <w:tab/>
      </w:r>
      <w:r>
        <w:rPr>
          <w:rFonts w:ascii="Times New Roman"/>
          <w:color w:val="030303"/>
          <w:sz w:val="19"/>
        </w:rPr>
        <w:t>11</w:t>
      </w:r>
      <w:r>
        <w:rPr>
          <w:rFonts w:ascii="Times New Roman"/>
          <w:color w:val="030303"/>
          <w:sz w:val="19"/>
        </w:rPr>
        <w:tab/>
      </w:r>
      <w:r>
        <w:rPr>
          <w:rFonts w:ascii="Arial"/>
          <w:i/>
          <w:color w:val="030303"/>
          <w:sz w:val="18"/>
        </w:rPr>
        <w:t>[Publish</w:t>
      </w:r>
      <w:r>
        <w:rPr>
          <w:rFonts w:ascii="Arial"/>
          <w:i/>
          <w:color w:val="030303"/>
          <w:spacing w:val="10"/>
          <w:sz w:val="18"/>
        </w:rPr>
        <w:t xml:space="preserve"> </w:t>
      </w:r>
      <w:r>
        <w:rPr>
          <w:rFonts w:ascii="Arial"/>
          <w:i/>
          <w:color w:val="030303"/>
          <w:sz w:val="18"/>
        </w:rPr>
        <w:t>Date]</w:t>
      </w:r>
    </w:p>
    <w:p w:rsidR="00AA51B4" w:rsidRDefault="00AA51B4">
      <w:pPr>
        <w:rPr>
          <w:rFonts w:ascii="Arial"/>
          <w:sz w:val="18"/>
        </w:rPr>
        <w:sectPr w:rsidR="00AA51B4">
          <w:pgSz w:w="12220" w:h="15780"/>
          <w:pgMar w:top="1420" w:right="1320" w:bottom="280" w:left="1320" w:header="720" w:footer="720" w:gutter="0"/>
          <w:cols w:space="720"/>
        </w:sectPr>
      </w:pPr>
    </w:p>
    <w:p w:rsidR="00AA51B4" w:rsidRDefault="00614CDB">
      <w:pPr>
        <w:pStyle w:val="BodyText"/>
        <w:rPr>
          <w:rFonts w:ascii="Arial"/>
          <w:i/>
          <w:sz w:val="20"/>
        </w:rPr>
      </w:pPr>
      <w:r>
        <w:lastRenderedPageBreak/>
        <w:pict>
          <v:rect id="_x0000_s1027" style="position:absolute;margin-left:0;margin-top:0;width:612pt;height:11in;z-index:-33088;mso-position-horizontal-relative:page;mso-position-vertical-relative:page" fillcolor="#2c3e50" stroked="f">
            <w10:wrap anchorx="page" anchory="page"/>
          </v:rect>
        </w:pict>
      </w: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rPr>
          <w:rFonts w:ascii="Arial"/>
          <w:i/>
          <w:sz w:val="20"/>
        </w:rPr>
      </w:pPr>
    </w:p>
    <w:p w:rsidR="00AA51B4" w:rsidRDefault="00AA51B4">
      <w:pPr>
        <w:pStyle w:val="BodyText"/>
        <w:spacing w:before="4"/>
        <w:rPr>
          <w:rFonts w:ascii="Arial"/>
          <w:i/>
          <w:sz w:val="19"/>
        </w:rPr>
      </w:pPr>
    </w:p>
    <w:p w:rsidR="00AA51B4" w:rsidRDefault="00614CDB">
      <w:pPr>
        <w:pStyle w:val="Heading1"/>
        <w:spacing w:before="0" w:line="1138" w:lineRule="exact"/>
      </w:pPr>
      <w:bookmarkStart w:id="8" w:name="finalrpt_cover"/>
      <w:bookmarkEnd w:id="8"/>
      <w:r>
        <w:rPr>
          <w:color w:val="FFFFFF"/>
          <w:spacing w:val="-41"/>
        </w:rPr>
        <w:t>Final</w:t>
      </w:r>
      <w:r>
        <w:rPr>
          <w:color w:val="FFFFFF"/>
          <w:spacing w:val="-96"/>
        </w:rPr>
        <w:t xml:space="preserve"> </w:t>
      </w:r>
      <w:r>
        <w:rPr>
          <w:color w:val="FFFFFF"/>
          <w:spacing w:val="-51"/>
        </w:rPr>
        <w:t>Report</w:t>
      </w:r>
    </w:p>
    <w:p w:rsidR="00AA51B4" w:rsidRDefault="00614CDB">
      <w:pPr>
        <w:pStyle w:val="BodyText"/>
        <w:rPr>
          <w:rFonts w:ascii="Verdana"/>
          <w:b/>
          <w:sz w:val="14"/>
        </w:rPr>
      </w:pPr>
      <w:r>
        <w:pict>
          <v:line id="_x0000_s1026" style="position:absolute;z-index:1768;mso-wrap-distance-left:0;mso-wrap-distance-right:0;mso-position-horizontal-relative:page" from="54pt,11.5pt" to="524.5pt,11.5pt" strokecolor="#2880ba" strokeweight="2pt">
            <w10:wrap type="topAndBottom" anchorx="page"/>
          </v:line>
        </w:pict>
      </w:r>
    </w:p>
    <w:p w:rsidR="00AA51B4" w:rsidRDefault="00AA51B4">
      <w:pPr>
        <w:rPr>
          <w:rFonts w:ascii="Verdana"/>
          <w:sz w:val="14"/>
        </w:rPr>
        <w:sectPr w:rsidR="00AA51B4">
          <w:pgSz w:w="12240" w:h="15840"/>
          <w:pgMar w:top="1500" w:right="1620" w:bottom="280" w:left="960" w:header="720" w:footer="720" w:gutter="0"/>
          <w:cols w:space="720"/>
        </w:sectPr>
      </w:pPr>
    </w:p>
    <w:p w:rsidR="00AA51B4" w:rsidRDefault="00614CDB">
      <w:pPr>
        <w:spacing w:before="21" w:line="357" w:lineRule="auto"/>
        <w:ind w:left="4059" w:right="509" w:hanging="2964"/>
        <w:rPr>
          <w:b/>
          <w:sz w:val="29"/>
        </w:rPr>
      </w:pPr>
      <w:bookmarkStart w:id="9" w:name="FinalReport_64"/>
      <w:bookmarkEnd w:id="9"/>
      <w:r>
        <w:rPr>
          <w:b/>
          <w:sz w:val="29"/>
        </w:rPr>
        <w:lastRenderedPageBreak/>
        <w:t>Affordable Learning Georgia Textbook Transformation Grants Final Report</w:t>
      </w:r>
    </w:p>
    <w:p w:rsidR="00AA51B4" w:rsidRDefault="00614CDB">
      <w:pPr>
        <w:pStyle w:val="Heading3"/>
        <w:spacing w:before="16" w:line="393" w:lineRule="auto"/>
        <w:ind w:right="7604"/>
      </w:pPr>
      <w:r>
        <w:rPr>
          <w:spacing w:val="-3"/>
        </w:rPr>
        <w:t xml:space="preserve">Date: </w:t>
      </w:r>
      <w:r>
        <w:rPr>
          <w:spacing w:val="-9"/>
        </w:rPr>
        <w:t xml:space="preserve">12/15/2015 </w:t>
      </w:r>
      <w:r>
        <w:t>Grant Number:</w:t>
      </w:r>
      <w:r>
        <w:rPr>
          <w:spacing w:val="51"/>
        </w:rPr>
        <w:t xml:space="preserve"> </w:t>
      </w:r>
      <w:r>
        <w:rPr>
          <w:spacing w:val="-10"/>
        </w:rPr>
        <w:t>72</w:t>
      </w:r>
    </w:p>
    <w:p w:rsidR="00AA51B4" w:rsidRDefault="00614CDB">
      <w:pPr>
        <w:ind w:left="101" w:right="509"/>
        <w:rPr>
          <w:b/>
          <w:sz w:val="24"/>
        </w:rPr>
      </w:pPr>
      <w:r>
        <w:rPr>
          <w:b/>
          <w:sz w:val="24"/>
        </w:rPr>
        <w:t>Institution Name(s):  Valdosta State University</w:t>
      </w:r>
    </w:p>
    <w:p w:rsidR="00AA51B4" w:rsidRDefault="00614CDB">
      <w:pPr>
        <w:spacing w:before="171" w:line="261" w:lineRule="auto"/>
        <w:ind w:left="101" w:right="509"/>
        <w:rPr>
          <w:b/>
          <w:sz w:val="24"/>
        </w:rPr>
      </w:pPr>
      <w:r>
        <w:rPr>
          <w:b/>
          <w:sz w:val="24"/>
        </w:rPr>
        <w:t>Team Members (Name, Title, Department, Institutions if different, and email address for each):</w:t>
      </w:r>
    </w:p>
    <w:p w:rsidR="00AA51B4" w:rsidRDefault="00614CDB">
      <w:pPr>
        <w:pStyle w:val="ListParagraph"/>
        <w:numPr>
          <w:ilvl w:val="2"/>
          <w:numId w:val="4"/>
        </w:numPr>
        <w:tabs>
          <w:tab w:val="left" w:pos="823"/>
        </w:tabs>
        <w:spacing w:before="164" w:line="249" w:lineRule="auto"/>
        <w:ind w:right="135"/>
        <w:rPr>
          <w:b/>
          <w:sz w:val="24"/>
        </w:rPr>
      </w:pPr>
      <w:r>
        <w:rPr>
          <w:b/>
          <w:spacing w:val="-5"/>
          <w:sz w:val="24"/>
        </w:rPr>
        <w:t xml:space="preserve">Dr. </w:t>
      </w:r>
      <w:r>
        <w:rPr>
          <w:b/>
          <w:spacing w:val="-3"/>
          <w:sz w:val="24"/>
        </w:rPr>
        <w:t xml:space="preserve">Shaun </w:t>
      </w:r>
      <w:r>
        <w:rPr>
          <w:b/>
          <w:sz w:val="24"/>
        </w:rPr>
        <w:t xml:space="preserve">V. Ault, Asst. Professor, Department of </w:t>
      </w:r>
      <w:r>
        <w:rPr>
          <w:b/>
          <w:spacing w:val="-3"/>
          <w:sz w:val="24"/>
        </w:rPr>
        <w:t xml:space="preserve">Mathematics and </w:t>
      </w:r>
      <w:r>
        <w:rPr>
          <w:b/>
          <w:sz w:val="24"/>
        </w:rPr>
        <w:t xml:space="preserve">Computer Science, </w:t>
      </w:r>
      <w:hyperlink r:id="rId54">
        <w:r>
          <w:rPr>
            <w:b/>
            <w:color w:val="0000FF"/>
            <w:sz w:val="24"/>
            <w:u w:val="single" w:color="0000FF"/>
          </w:rPr>
          <w:t>svault@valdosta.edu</w:t>
        </w:r>
      </w:hyperlink>
    </w:p>
    <w:p w:rsidR="00AA51B4" w:rsidRDefault="00614CDB">
      <w:pPr>
        <w:pStyle w:val="ListParagraph"/>
        <w:numPr>
          <w:ilvl w:val="2"/>
          <w:numId w:val="4"/>
        </w:numPr>
        <w:tabs>
          <w:tab w:val="left" w:pos="823"/>
        </w:tabs>
        <w:spacing w:before="18" w:line="261" w:lineRule="auto"/>
        <w:ind w:right="855"/>
        <w:rPr>
          <w:b/>
          <w:sz w:val="24"/>
        </w:rPr>
      </w:pPr>
      <w:r>
        <w:rPr>
          <w:b/>
          <w:spacing w:val="-5"/>
          <w:sz w:val="24"/>
        </w:rPr>
        <w:t xml:space="preserve">Dr. </w:t>
      </w:r>
      <w:r>
        <w:rPr>
          <w:b/>
          <w:sz w:val="24"/>
        </w:rPr>
        <w:t xml:space="preserve">Sudhir </w:t>
      </w:r>
      <w:r>
        <w:rPr>
          <w:b/>
          <w:spacing w:val="2"/>
          <w:sz w:val="24"/>
        </w:rPr>
        <w:t xml:space="preserve">Goel, </w:t>
      </w:r>
      <w:r>
        <w:rPr>
          <w:b/>
          <w:sz w:val="24"/>
        </w:rPr>
        <w:t xml:space="preserve">Professor, Department of </w:t>
      </w:r>
      <w:r>
        <w:rPr>
          <w:b/>
          <w:spacing w:val="-3"/>
          <w:sz w:val="24"/>
        </w:rPr>
        <w:t xml:space="preserve">Mathematics and </w:t>
      </w:r>
      <w:r>
        <w:rPr>
          <w:b/>
          <w:sz w:val="24"/>
        </w:rPr>
        <w:t xml:space="preserve">Computer Science, </w:t>
      </w:r>
      <w:hyperlink r:id="rId55">
        <w:r>
          <w:rPr>
            <w:b/>
            <w:color w:val="0000FF"/>
            <w:sz w:val="24"/>
            <w:u w:val="single" w:color="0000FF"/>
          </w:rPr>
          <w:t>sgoel@valdosta.edu</w:t>
        </w:r>
      </w:hyperlink>
    </w:p>
    <w:p w:rsidR="00AA51B4" w:rsidRDefault="00AA51B4">
      <w:pPr>
        <w:pStyle w:val="BodyText"/>
        <w:spacing w:before="12"/>
        <w:rPr>
          <w:b/>
          <w:sz w:val="8"/>
        </w:rPr>
      </w:pPr>
    </w:p>
    <w:p w:rsidR="00AA51B4" w:rsidRDefault="00614CDB">
      <w:pPr>
        <w:spacing w:before="51"/>
        <w:ind w:left="101" w:right="509"/>
        <w:rPr>
          <w:b/>
          <w:sz w:val="24"/>
        </w:rPr>
      </w:pPr>
      <w:r>
        <w:rPr>
          <w:b/>
          <w:sz w:val="24"/>
        </w:rPr>
        <w:t>Project Lead: Ault</w:t>
      </w:r>
    </w:p>
    <w:p w:rsidR="00AA51B4" w:rsidRDefault="00614CDB">
      <w:pPr>
        <w:spacing w:before="171" w:line="393" w:lineRule="auto"/>
        <w:ind w:left="101" w:right="509"/>
        <w:rPr>
          <w:b/>
          <w:sz w:val="24"/>
        </w:rPr>
      </w:pPr>
      <w:r>
        <w:rPr>
          <w:b/>
          <w:sz w:val="24"/>
        </w:rPr>
        <w:t>Course Name(s) and Course Numbers: MATH-2261 – Analytic Geometry &amp; Calculus I Semester Project Began:  Summer 2015</w:t>
      </w:r>
    </w:p>
    <w:p w:rsidR="00AA51B4" w:rsidRDefault="00614CDB">
      <w:pPr>
        <w:ind w:left="101" w:right="509"/>
        <w:rPr>
          <w:b/>
          <w:sz w:val="24"/>
        </w:rPr>
      </w:pPr>
      <w:r>
        <w:rPr>
          <w:b/>
          <w:sz w:val="24"/>
        </w:rPr>
        <w:t>Semester(s) of Implementation:  Fall 2015</w:t>
      </w:r>
    </w:p>
    <w:p w:rsidR="00AA51B4" w:rsidRDefault="00614CDB">
      <w:pPr>
        <w:spacing w:before="187" w:line="386" w:lineRule="auto"/>
        <w:ind w:left="101" w:right="3308"/>
        <w:rPr>
          <w:b/>
          <w:sz w:val="24"/>
        </w:rPr>
      </w:pPr>
      <w:r>
        <w:rPr>
          <w:b/>
          <w:sz w:val="24"/>
        </w:rPr>
        <w:t>Average Number of Students Per Course Section: 26</w:t>
      </w:r>
      <w:r>
        <w:rPr>
          <w:b/>
          <w:sz w:val="24"/>
        </w:rPr>
        <w:t>.5 Number of Course Sections Affected by Implementation: 2 Total Number of Students Affected by Implementation: 53</w:t>
      </w:r>
    </w:p>
    <w:p w:rsidR="00AA51B4" w:rsidRDefault="00AA51B4">
      <w:pPr>
        <w:pStyle w:val="BodyText"/>
        <w:rPr>
          <w:b/>
        </w:rPr>
      </w:pPr>
    </w:p>
    <w:p w:rsidR="00AA51B4" w:rsidRDefault="00614CDB">
      <w:pPr>
        <w:pStyle w:val="ListParagraph"/>
        <w:numPr>
          <w:ilvl w:val="0"/>
          <w:numId w:val="3"/>
        </w:numPr>
        <w:tabs>
          <w:tab w:val="left" w:pos="390"/>
        </w:tabs>
        <w:spacing w:before="196"/>
        <w:ind w:hanging="368"/>
        <w:rPr>
          <w:b/>
          <w:sz w:val="24"/>
        </w:rPr>
      </w:pPr>
      <w:r>
        <w:rPr>
          <w:b/>
          <w:spacing w:val="-3"/>
          <w:sz w:val="24"/>
        </w:rPr>
        <w:t>Narrative</w:t>
      </w:r>
    </w:p>
    <w:p w:rsidR="00AA51B4" w:rsidRDefault="00614CDB">
      <w:pPr>
        <w:pStyle w:val="BodyText"/>
        <w:spacing w:before="171" w:line="259" w:lineRule="auto"/>
        <w:ind w:left="470" w:right="122" w:firstLine="48"/>
      </w:pPr>
      <w:r>
        <w:t>Our goal was to develop and implement ano-cost option for Calculus (specifically, MATH- 2261, Analytic Geometry &amp; Calculus I). Tra</w:t>
      </w:r>
      <w:r>
        <w:t>ditionally, Calculus students are expected to purchase a textbook that costs over$150, and get access to an online homework system which alone costs about $90.   While certain bundle deals exist to combine the two resources into one discounted purchase, th</w:t>
      </w:r>
      <w:r>
        <w:t>e materials are nevertheless quite expensive. In my experience teaching Calculus at VSU (since Fall 2012), I have heard from many students who said they had to wait until the 2</w:t>
      </w:r>
      <w:r>
        <w:rPr>
          <w:position w:val="6"/>
          <w:sz w:val="16"/>
        </w:rPr>
        <w:t xml:space="preserve">nd  </w:t>
      </w:r>
      <w:r>
        <w:t>or 3</w:t>
      </w:r>
      <w:r>
        <w:rPr>
          <w:position w:val="6"/>
          <w:sz w:val="16"/>
        </w:rPr>
        <w:t xml:space="preserve">rd  </w:t>
      </w:r>
      <w:r>
        <w:t>week, or even later, before they could afford to purchase the required materials. Meanwhile, the lecture is based entirely upon the textbook and homework system, so student who did not have those materials were at a distinct disadvantage right from the sta</w:t>
      </w:r>
      <w:r>
        <w:t>rt.</w:t>
      </w:r>
    </w:p>
    <w:p w:rsidR="00AA51B4" w:rsidRDefault="00614CDB">
      <w:pPr>
        <w:pStyle w:val="BodyText"/>
        <w:spacing w:before="164" w:line="261" w:lineRule="auto"/>
        <w:ind w:left="470" w:right="122"/>
      </w:pPr>
      <w:r>
        <w:t>Of course you get what you pay for, as they say. The expensive book and homework system are quite effective at communicating the mathematical concepts to students. Any</w:t>
      </w:r>
    </w:p>
    <w:p w:rsidR="00AA51B4" w:rsidRDefault="00AA51B4">
      <w:pPr>
        <w:spacing w:line="261" w:lineRule="auto"/>
        <w:sectPr w:rsidR="00AA51B4">
          <w:pgSz w:w="12240" w:h="15840"/>
          <w:pgMar w:top="1400" w:right="1340" w:bottom="280" w:left="1340" w:header="720" w:footer="720" w:gutter="0"/>
          <w:cols w:space="720"/>
        </w:sectPr>
      </w:pPr>
    </w:p>
    <w:p w:rsidR="00AA51B4" w:rsidRDefault="00614CDB">
      <w:pPr>
        <w:pStyle w:val="BodyText"/>
        <w:spacing w:before="37" w:line="259" w:lineRule="auto"/>
        <w:ind w:left="110" w:right="135"/>
      </w:pPr>
      <w:r>
        <w:lastRenderedPageBreak/>
        <w:t>replacement materials had to meet stringent quality measures in order to benefit the students. Furthermore, the chosen materials had to be flexibleenough to permit a wide range of instructors’ teaching styles. To that end, our grant proposal consisted of t</w:t>
      </w:r>
      <w:r>
        <w:t xml:space="preserve">he following: finding ahigh-quality no-cost textbook covering at least the departmental course objectives for MATH-2261 and containing enough textbook exercises so that instructors could choose not to use an online homework system if desired; implementing </w:t>
      </w:r>
      <w:r>
        <w:t>ano-cost online homework system to go with the textbook; developing or locating additional no-cost resources to help our students succeed in Calculus.</w:t>
      </w:r>
    </w:p>
    <w:p w:rsidR="00AA51B4" w:rsidRDefault="00614CDB">
      <w:pPr>
        <w:pStyle w:val="BodyText"/>
        <w:spacing w:before="164" w:line="259" w:lineRule="auto"/>
        <w:ind w:left="110" w:right="166"/>
      </w:pPr>
      <w:r>
        <w:t>Afterreviewing many possible free textbooks a short-list of three possibilities emerged. A careful readin</w:t>
      </w:r>
      <w:r>
        <w:t xml:space="preserve">g of each textbook led towards the final choice of </w:t>
      </w:r>
      <w:r>
        <w:rPr>
          <w:u w:val="single"/>
        </w:rPr>
        <w:t>APEX Calculus</w:t>
      </w:r>
      <w:r>
        <w:t>, by Gregory Hartman et al. The textbook was found to have an adequate numberof varied exercises at the end of each section. Sections are arranged in roughly the same order as in our current t</w:t>
      </w:r>
      <w:r>
        <w:t xml:space="preserve">raditional textbook, </w:t>
      </w:r>
      <w:r>
        <w:rPr>
          <w:u w:val="single"/>
        </w:rPr>
        <w:t>Thomas Calculus</w:t>
      </w:r>
      <w:r>
        <w:t>, although APEX lacks a preliminary chapteron algebra, trigonometry, and pre-calculus concepts. This deficiency was addressed by providing supplementary materials.</w:t>
      </w:r>
    </w:p>
    <w:p w:rsidR="00AA51B4" w:rsidRDefault="00614CDB">
      <w:pPr>
        <w:pStyle w:val="BodyText"/>
        <w:spacing w:before="148" w:line="259" w:lineRule="auto"/>
        <w:ind w:left="110" w:right="135"/>
      </w:pPr>
      <w:r>
        <w:t xml:space="preserve">For an </w:t>
      </w:r>
      <w:r>
        <w:rPr>
          <w:spacing w:val="3"/>
        </w:rPr>
        <w:t xml:space="preserve">online </w:t>
      </w:r>
      <w:r>
        <w:t>homework system, the clear choice was WeBW</w:t>
      </w:r>
      <w:r>
        <w:t xml:space="preserve">orK, which </w:t>
      </w:r>
      <w:r>
        <w:rPr>
          <w:spacing w:val="4"/>
        </w:rPr>
        <w:t xml:space="preserve">is </w:t>
      </w:r>
      <w:r>
        <w:t xml:space="preserve">maintained by the Mathematical Association of America (MAA). Numerous </w:t>
      </w:r>
      <w:r>
        <w:rPr>
          <w:spacing w:val="2"/>
        </w:rPr>
        <w:t xml:space="preserve">institutions </w:t>
      </w:r>
      <w:r>
        <w:t xml:space="preserve">across the country have </w:t>
      </w:r>
      <w:r>
        <w:rPr>
          <w:spacing w:val="4"/>
        </w:rPr>
        <w:t xml:space="preserve">been </w:t>
      </w:r>
      <w:r>
        <w:rPr>
          <w:spacing w:val="2"/>
        </w:rPr>
        <w:t xml:space="preserve">using </w:t>
      </w:r>
      <w:r>
        <w:t xml:space="preserve">WeBWorK </w:t>
      </w:r>
      <w:r>
        <w:rPr>
          <w:spacing w:val="2"/>
        </w:rPr>
        <w:t xml:space="preserve">for </w:t>
      </w:r>
      <w:r>
        <w:t xml:space="preserve">years to great success, </w:t>
      </w:r>
      <w:r>
        <w:rPr>
          <w:spacing w:val="2"/>
        </w:rPr>
        <w:t xml:space="preserve">including </w:t>
      </w:r>
      <w:r>
        <w:t xml:space="preserve">at The </w:t>
      </w:r>
      <w:r>
        <w:rPr>
          <w:spacing w:val="2"/>
        </w:rPr>
        <w:t xml:space="preserve">Ohio </w:t>
      </w:r>
      <w:r>
        <w:t xml:space="preserve">State University, where </w:t>
      </w:r>
      <w:r>
        <w:rPr>
          <w:spacing w:val="-3"/>
        </w:rPr>
        <w:t xml:space="preserve">Dr. </w:t>
      </w:r>
      <w:r>
        <w:rPr>
          <w:spacing w:val="3"/>
        </w:rPr>
        <w:t xml:space="preserve">Ault </w:t>
      </w:r>
      <w:r>
        <w:rPr>
          <w:spacing w:val="2"/>
        </w:rPr>
        <w:t xml:space="preserve">gained </w:t>
      </w:r>
      <w:r>
        <w:t xml:space="preserve">valuable </w:t>
      </w:r>
      <w:r>
        <w:rPr>
          <w:spacing w:val="3"/>
        </w:rPr>
        <w:t xml:space="preserve">experience </w:t>
      </w:r>
      <w:r>
        <w:t xml:space="preserve">as an </w:t>
      </w:r>
      <w:r>
        <w:t xml:space="preserve">Assistant WeBWorK administrator </w:t>
      </w:r>
      <w:r>
        <w:rPr>
          <w:spacing w:val="4"/>
        </w:rPr>
        <w:t xml:space="preserve">while </w:t>
      </w:r>
      <w:r>
        <w:t xml:space="preserve">pursuing </w:t>
      </w:r>
      <w:r>
        <w:rPr>
          <w:spacing w:val="3"/>
        </w:rPr>
        <w:t xml:space="preserve">his </w:t>
      </w:r>
      <w:r>
        <w:t>graduate</w:t>
      </w:r>
      <w:r>
        <w:rPr>
          <w:spacing w:val="4"/>
        </w:rPr>
        <w:t xml:space="preserve"> degree. </w:t>
      </w:r>
      <w:r>
        <w:t xml:space="preserve">There </w:t>
      </w:r>
      <w:r>
        <w:rPr>
          <w:spacing w:val="-3"/>
        </w:rPr>
        <w:t xml:space="preserve">are </w:t>
      </w:r>
      <w:r>
        <w:t xml:space="preserve">already </w:t>
      </w:r>
      <w:r>
        <w:rPr>
          <w:spacing w:val="2"/>
        </w:rPr>
        <w:t xml:space="preserve">free problem libraries available, </w:t>
      </w:r>
      <w:r>
        <w:t xml:space="preserve">and we </w:t>
      </w:r>
      <w:r>
        <w:rPr>
          <w:spacing w:val="4"/>
        </w:rPr>
        <w:t xml:space="preserve">initially </w:t>
      </w:r>
      <w:r>
        <w:t xml:space="preserve">thought that these </w:t>
      </w:r>
      <w:r>
        <w:rPr>
          <w:spacing w:val="2"/>
        </w:rPr>
        <w:t xml:space="preserve">libraries </w:t>
      </w:r>
      <w:r>
        <w:t xml:space="preserve">could be </w:t>
      </w:r>
      <w:r>
        <w:rPr>
          <w:spacing w:val="3"/>
        </w:rPr>
        <w:t xml:space="preserve">sufficient </w:t>
      </w:r>
      <w:r>
        <w:rPr>
          <w:spacing w:val="5"/>
        </w:rPr>
        <w:t xml:space="preserve">forbuilding </w:t>
      </w:r>
      <w:r>
        <w:t xml:space="preserve">homework </w:t>
      </w:r>
      <w:r>
        <w:rPr>
          <w:spacing w:val="2"/>
        </w:rPr>
        <w:t xml:space="preserve">sets </w:t>
      </w:r>
      <w:r>
        <w:t>corresponding to the sections of APEX Calcul</w:t>
      </w:r>
      <w:r>
        <w:t xml:space="preserve">us, </w:t>
      </w:r>
      <w:r>
        <w:rPr>
          <w:spacing w:val="6"/>
        </w:rPr>
        <w:t xml:space="preserve">howeverwe </w:t>
      </w:r>
      <w:r>
        <w:rPr>
          <w:spacing w:val="3"/>
        </w:rPr>
        <w:t xml:space="preserve">eventually </w:t>
      </w:r>
      <w:r>
        <w:rPr>
          <w:spacing w:val="2"/>
        </w:rPr>
        <w:t xml:space="preserve">decided </w:t>
      </w:r>
      <w:r>
        <w:t xml:space="preserve">to create a </w:t>
      </w:r>
      <w:r>
        <w:rPr>
          <w:spacing w:val="3"/>
        </w:rPr>
        <w:t xml:space="preserve">new </w:t>
      </w:r>
      <w:r>
        <w:rPr>
          <w:spacing w:val="2"/>
        </w:rPr>
        <w:t xml:space="preserve">problem library </w:t>
      </w:r>
      <w:r>
        <w:rPr>
          <w:spacing w:val="5"/>
        </w:rPr>
        <w:t xml:space="preserve">specificto </w:t>
      </w:r>
      <w:r>
        <w:t xml:space="preserve">APEX. </w:t>
      </w:r>
      <w:r>
        <w:rPr>
          <w:spacing w:val="3"/>
        </w:rPr>
        <w:t xml:space="preserve">Ault </w:t>
      </w:r>
      <w:r>
        <w:t xml:space="preserve">created on a library of </w:t>
      </w:r>
      <w:r>
        <w:rPr>
          <w:spacing w:val="-7"/>
        </w:rPr>
        <w:t xml:space="preserve">365 </w:t>
      </w:r>
      <w:r>
        <w:t xml:space="preserve">problems, </w:t>
      </w:r>
      <w:r>
        <w:rPr>
          <w:spacing w:val="3"/>
        </w:rPr>
        <w:t xml:space="preserve">modeled </w:t>
      </w:r>
      <w:r>
        <w:t xml:space="preserve">from the </w:t>
      </w:r>
      <w:r>
        <w:rPr>
          <w:spacing w:val="3"/>
        </w:rPr>
        <w:t xml:space="preserve">end-of-section </w:t>
      </w:r>
      <w:r>
        <w:t xml:space="preserve">problems </w:t>
      </w:r>
      <w:r>
        <w:rPr>
          <w:spacing w:val="4"/>
        </w:rPr>
        <w:t xml:space="preserve">in </w:t>
      </w:r>
      <w:r>
        <w:t xml:space="preserve">the </w:t>
      </w:r>
      <w:r>
        <w:rPr>
          <w:spacing w:val="3"/>
        </w:rPr>
        <w:t xml:space="preserve">text. </w:t>
      </w:r>
      <w:r>
        <w:rPr>
          <w:spacing w:val="-3"/>
        </w:rPr>
        <w:t xml:space="preserve">We </w:t>
      </w:r>
      <w:r>
        <w:t xml:space="preserve">worked </w:t>
      </w:r>
      <w:r>
        <w:rPr>
          <w:spacing w:val="2"/>
        </w:rPr>
        <w:t xml:space="preserve">closely </w:t>
      </w:r>
      <w:r>
        <w:rPr>
          <w:spacing w:val="3"/>
        </w:rPr>
        <w:t xml:space="preserve">with </w:t>
      </w:r>
      <w:r>
        <w:t xml:space="preserve">VSU’s IT department to </w:t>
      </w:r>
      <w:r>
        <w:rPr>
          <w:spacing w:val="3"/>
        </w:rPr>
        <w:t xml:space="preserve">set </w:t>
      </w:r>
      <w:r>
        <w:t xml:space="preserve">up a WeBWorK </w:t>
      </w:r>
      <w:r>
        <w:rPr>
          <w:spacing w:val="2"/>
        </w:rPr>
        <w:t xml:space="preserve">server </w:t>
      </w:r>
      <w:r>
        <w:t>on camp</w:t>
      </w:r>
      <w:r>
        <w:t xml:space="preserve">us, which </w:t>
      </w:r>
      <w:r>
        <w:rPr>
          <w:spacing w:val="-3"/>
        </w:rPr>
        <w:t xml:space="preserve">can </w:t>
      </w:r>
      <w:r>
        <w:t>be accessed at: https://webwork01.valdosta.edu/webwork2.</w:t>
      </w:r>
    </w:p>
    <w:p w:rsidR="00AA51B4" w:rsidRDefault="00614CDB">
      <w:pPr>
        <w:pStyle w:val="BodyText"/>
        <w:spacing w:before="164" w:line="259" w:lineRule="auto"/>
        <w:ind w:left="110" w:right="135"/>
      </w:pPr>
      <w:r>
        <w:t xml:space="preserve">Finally, we had planned to write workbooks to help students with pre-calculus material. Dr. Goel has completed the content for an Algebraworkbook and a Trigonometry workbook, but these </w:t>
      </w:r>
      <w:r>
        <w:t>two items still need editing and formatting before we can use them in the course. We simply ran out of time.</w:t>
      </w:r>
    </w:p>
    <w:p w:rsidR="00AA51B4" w:rsidRDefault="00614CDB">
      <w:pPr>
        <w:pStyle w:val="BodyText"/>
        <w:spacing w:before="164" w:line="259" w:lineRule="auto"/>
        <w:ind w:left="110" w:right="135"/>
      </w:pPr>
      <w:r>
        <w:t>The no-cost materials were implemented in two pilot courses in Fall 2015. Dr. Ault taught one using WeBWorK exclusively forhomework, and Dr. Goel t</w:t>
      </w:r>
      <w:r>
        <w:t>aught another using the textbook problems exclusively.  Aside from using the no-cost materials, there was not a huge impact on the way eitherof us taught the course – and this was the desired outcome. In order to eventually make a smooth transition to no-c</w:t>
      </w:r>
      <w:r>
        <w:t>ost across all sections of Calculus, it is important that instructors do not have to re-learn how to teach the subject. A textbook change is traumatic enough, usually necessitating writing a new set of lecture notes, quizzes, tests, etc., so our aim for th</w:t>
      </w:r>
      <w:r>
        <w:t>e no-cost material is that it should be no more work than a textbook change.</w:t>
      </w:r>
    </w:p>
    <w:p w:rsidR="00AA51B4" w:rsidRDefault="00AA51B4">
      <w:pPr>
        <w:spacing w:line="259" w:lineRule="auto"/>
        <w:sectPr w:rsidR="00AA51B4">
          <w:pgSz w:w="12240" w:h="15840"/>
          <w:pgMar w:top="1400" w:right="1340" w:bottom="280" w:left="1700" w:header="720" w:footer="720" w:gutter="0"/>
          <w:cols w:space="720"/>
        </w:sectPr>
      </w:pPr>
    </w:p>
    <w:p w:rsidR="00AA51B4" w:rsidRDefault="00614CDB">
      <w:pPr>
        <w:pStyle w:val="BodyText"/>
        <w:spacing w:before="37" w:line="259" w:lineRule="auto"/>
        <w:ind w:left="470" w:right="98"/>
      </w:pPr>
      <w:r>
        <w:lastRenderedPageBreak/>
        <w:t>On the other hand, we are pleased to report a positive change in student perceptions about the course, along with no appreciable negative impact on grades, DFW rates, or preparedness for Calculus II (as measured by meeting course objectives for Calculus I)</w:t>
      </w:r>
      <w:r>
        <w:t>. Our data below substantiates this claim.</w:t>
      </w:r>
    </w:p>
    <w:p w:rsidR="00AA51B4" w:rsidRDefault="00614CDB">
      <w:pPr>
        <w:pStyle w:val="BodyText"/>
        <w:spacing w:before="164" w:line="259" w:lineRule="auto"/>
        <w:ind w:left="470" w:right="106"/>
      </w:pPr>
      <w:r>
        <w:t>There are not very many things we would do differently, except to give ourselves more time and a less ambitious writing schedule for the supplementary materials. Now that we understand the number of hours required</w:t>
      </w:r>
      <w:r>
        <w:t xml:space="preserve"> to write WeBWorK problems and supplementary workbooks, we can budget our time betterfor those items in the future.</w:t>
      </w:r>
    </w:p>
    <w:p w:rsidR="00AA51B4" w:rsidRDefault="00AA51B4">
      <w:pPr>
        <w:pStyle w:val="BodyText"/>
      </w:pPr>
    </w:p>
    <w:p w:rsidR="00AA51B4" w:rsidRDefault="00AA51B4">
      <w:pPr>
        <w:pStyle w:val="BodyText"/>
        <w:spacing w:before="9"/>
        <w:rPr>
          <w:sz w:val="28"/>
        </w:rPr>
      </w:pPr>
    </w:p>
    <w:p w:rsidR="00AA51B4" w:rsidRDefault="00614CDB">
      <w:pPr>
        <w:pStyle w:val="Heading3"/>
        <w:numPr>
          <w:ilvl w:val="0"/>
          <w:numId w:val="3"/>
        </w:numPr>
        <w:tabs>
          <w:tab w:val="left" w:pos="390"/>
        </w:tabs>
        <w:spacing w:before="1"/>
        <w:ind w:left="389" w:right="0" w:hanging="287"/>
      </w:pPr>
      <w:r>
        <w:t>Quotes</w:t>
      </w:r>
    </w:p>
    <w:p w:rsidR="00AA51B4" w:rsidRDefault="00614CDB">
      <w:pPr>
        <w:pStyle w:val="BodyText"/>
        <w:spacing w:before="187" w:line="259" w:lineRule="auto"/>
        <w:ind w:left="101" w:right="132"/>
      </w:pPr>
      <w:r>
        <w:t>Student</w:t>
      </w:r>
      <w:r>
        <w:rPr>
          <w:spacing w:val="-18"/>
        </w:rPr>
        <w:t xml:space="preserve"> </w:t>
      </w:r>
      <w:r>
        <w:t xml:space="preserve">reactions </w:t>
      </w:r>
      <w:r>
        <w:rPr>
          <w:spacing w:val="2"/>
        </w:rPr>
        <w:t>were</w:t>
      </w:r>
      <w:r>
        <w:rPr>
          <w:spacing w:val="-11"/>
        </w:rPr>
        <w:t xml:space="preserve"> </w:t>
      </w:r>
      <w:r>
        <w:t>somewhat</w:t>
      </w:r>
      <w:r>
        <w:rPr>
          <w:spacing w:val="-3"/>
        </w:rPr>
        <w:t xml:space="preserve"> </w:t>
      </w:r>
      <w:r>
        <w:rPr>
          <w:spacing w:val="4"/>
        </w:rPr>
        <w:t>mixed</w:t>
      </w:r>
      <w:r>
        <w:rPr>
          <w:spacing w:val="-18"/>
        </w:rPr>
        <w:t xml:space="preserve"> </w:t>
      </w:r>
      <w:r>
        <w:rPr>
          <w:spacing w:val="4"/>
        </w:rPr>
        <w:t>between</w:t>
      </w:r>
      <w:r>
        <w:rPr>
          <w:spacing w:val="-18"/>
        </w:rPr>
        <w:t xml:space="preserve"> </w:t>
      </w:r>
      <w:r>
        <w:t>appreciating</w:t>
      </w:r>
      <w:r>
        <w:rPr>
          <w:spacing w:val="-21"/>
        </w:rPr>
        <w:t xml:space="preserve"> </w:t>
      </w:r>
      <w:r>
        <w:t>the</w:t>
      </w:r>
      <w:r>
        <w:rPr>
          <w:spacing w:val="-11"/>
        </w:rPr>
        <w:t xml:space="preserve"> </w:t>
      </w:r>
      <w:r>
        <w:t>fact</w:t>
      </w:r>
      <w:r>
        <w:rPr>
          <w:spacing w:val="15"/>
        </w:rPr>
        <w:t xml:space="preserve"> </w:t>
      </w:r>
      <w:r>
        <w:t>that</w:t>
      </w:r>
      <w:r>
        <w:rPr>
          <w:spacing w:val="-3"/>
        </w:rPr>
        <w:t xml:space="preserve"> </w:t>
      </w:r>
      <w:r>
        <w:t>the</w:t>
      </w:r>
      <w:r>
        <w:rPr>
          <w:spacing w:val="7"/>
        </w:rPr>
        <w:t xml:space="preserve"> </w:t>
      </w:r>
      <w:r>
        <w:t>materials</w:t>
      </w:r>
      <w:r>
        <w:rPr>
          <w:spacing w:val="-18"/>
        </w:rPr>
        <w:t xml:space="preserve"> </w:t>
      </w:r>
      <w:r>
        <w:rPr>
          <w:spacing w:val="2"/>
        </w:rPr>
        <w:t>were free</w:t>
      </w:r>
      <w:r>
        <w:rPr>
          <w:spacing w:val="-14"/>
        </w:rPr>
        <w:t xml:space="preserve"> </w:t>
      </w:r>
      <w:r>
        <w:t>to</w:t>
      </w:r>
      <w:r>
        <w:rPr>
          <w:spacing w:val="-4"/>
        </w:rPr>
        <w:t xml:space="preserve"> </w:t>
      </w:r>
      <w:r>
        <w:t>complaining</w:t>
      </w:r>
      <w:r>
        <w:rPr>
          <w:spacing w:val="-23"/>
        </w:rPr>
        <w:t xml:space="preserve"> </w:t>
      </w:r>
      <w:r>
        <w:t>that</w:t>
      </w:r>
      <w:r>
        <w:rPr>
          <w:spacing w:val="11"/>
        </w:rPr>
        <w:t xml:space="preserve"> </w:t>
      </w:r>
      <w:r>
        <w:t>the</w:t>
      </w:r>
      <w:r>
        <w:rPr>
          <w:spacing w:val="4"/>
        </w:rPr>
        <w:t xml:space="preserve"> </w:t>
      </w:r>
      <w:r>
        <w:t>problems</w:t>
      </w:r>
      <w:r>
        <w:rPr>
          <w:spacing w:val="-20"/>
        </w:rPr>
        <w:t xml:space="preserve"> </w:t>
      </w:r>
      <w:r>
        <w:rPr>
          <w:spacing w:val="2"/>
        </w:rPr>
        <w:t>were</w:t>
      </w:r>
      <w:r>
        <w:rPr>
          <w:spacing w:val="-14"/>
        </w:rPr>
        <w:t xml:space="preserve"> </w:t>
      </w:r>
      <w:r>
        <w:t>too</w:t>
      </w:r>
      <w:r>
        <w:rPr>
          <w:spacing w:val="-4"/>
        </w:rPr>
        <w:t xml:space="preserve"> </w:t>
      </w:r>
      <w:r>
        <w:t>hard</w:t>
      </w:r>
      <w:r>
        <w:rPr>
          <w:spacing w:val="14"/>
        </w:rPr>
        <w:t xml:space="preserve"> </w:t>
      </w:r>
      <w:r>
        <w:t>or</w:t>
      </w:r>
      <w:r>
        <w:rPr>
          <w:spacing w:val="-8"/>
        </w:rPr>
        <w:t xml:space="preserve"> </w:t>
      </w:r>
      <w:r>
        <w:rPr>
          <w:spacing w:val="2"/>
        </w:rPr>
        <w:t>something</w:t>
      </w:r>
      <w:r>
        <w:rPr>
          <w:spacing w:val="-23"/>
        </w:rPr>
        <w:t xml:space="preserve"> </w:t>
      </w:r>
      <w:r>
        <w:t>was</w:t>
      </w:r>
      <w:r>
        <w:rPr>
          <w:spacing w:val="-3"/>
        </w:rPr>
        <w:t xml:space="preserve"> </w:t>
      </w:r>
      <w:r>
        <w:t>lacking</w:t>
      </w:r>
      <w:r>
        <w:rPr>
          <w:spacing w:val="-6"/>
        </w:rPr>
        <w:t xml:space="preserve"> </w:t>
      </w:r>
      <w:r>
        <w:t>or</w:t>
      </w:r>
      <w:r>
        <w:rPr>
          <w:spacing w:val="-8"/>
        </w:rPr>
        <w:t xml:space="preserve"> </w:t>
      </w:r>
      <w:r>
        <w:t>hard</w:t>
      </w:r>
      <w:r>
        <w:rPr>
          <w:spacing w:val="14"/>
        </w:rPr>
        <w:t xml:space="preserve"> </w:t>
      </w:r>
      <w:r>
        <w:t>to</w:t>
      </w:r>
      <w:r>
        <w:rPr>
          <w:spacing w:val="-4"/>
        </w:rPr>
        <w:t xml:space="preserve"> </w:t>
      </w:r>
      <w:r>
        <w:t>use</w:t>
      </w:r>
      <w:r>
        <w:rPr>
          <w:spacing w:val="4"/>
        </w:rPr>
        <w:t xml:space="preserve"> in </w:t>
      </w:r>
      <w:r>
        <w:t xml:space="preserve">the homework program compared to </w:t>
      </w:r>
      <w:r>
        <w:rPr>
          <w:spacing w:val="2"/>
        </w:rPr>
        <w:t xml:space="preserve">otherprograms.  </w:t>
      </w:r>
      <w:r>
        <w:t xml:space="preserve">These </w:t>
      </w:r>
      <w:r>
        <w:rPr>
          <w:spacing w:val="-3"/>
        </w:rPr>
        <w:t xml:space="preserve">are </w:t>
      </w:r>
      <w:r>
        <w:rPr>
          <w:spacing w:val="3"/>
        </w:rPr>
        <w:t xml:space="preserve">issues </w:t>
      </w:r>
      <w:r>
        <w:t>that could be addressed</w:t>
      </w:r>
      <w:r>
        <w:rPr>
          <w:spacing w:val="-18"/>
        </w:rPr>
        <w:t xml:space="preserve"> </w:t>
      </w:r>
      <w:r>
        <w:t>by</w:t>
      </w:r>
      <w:r>
        <w:rPr>
          <w:spacing w:val="1"/>
        </w:rPr>
        <w:t xml:space="preserve"> </w:t>
      </w:r>
      <w:r>
        <w:t>changing</w:t>
      </w:r>
      <w:r>
        <w:rPr>
          <w:spacing w:val="-3"/>
        </w:rPr>
        <w:t xml:space="preserve"> </w:t>
      </w:r>
      <w:r>
        <w:t>the</w:t>
      </w:r>
      <w:r>
        <w:rPr>
          <w:spacing w:val="8"/>
        </w:rPr>
        <w:t xml:space="preserve"> </w:t>
      </w:r>
      <w:r>
        <w:t>homework</w:t>
      </w:r>
      <w:r>
        <w:rPr>
          <w:spacing w:val="-16"/>
        </w:rPr>
        <w:t xml:space="preserve"> </w:t>
      </w:r>
      <w:r>
        <w:t>problems</w:t>
      </w:r>
      <w:r>
        <w:rPr>
          <w:spacing w:val="-18"/>
        </w:rPr>
        <w:t xml:space="preserve"> </w:t>
      </w:r>
      <w:r>
        <w:t>and</w:t>
      </w:r>
      <w:r>
        <w:rPr>
          <w:spacing w:val="18"/>
        </w:rPr>
        <w:t xml:space="preserve"> </w:t>
      </w:r>
      <w:r>
        <w:t>putting</w:t>
      </w:r>
      <w:r>
        <w:rPr>
          <w:spacing w:val="-21"/>
        </w:rPr>
        <w:t xml:space="preserve"> </w:t>
      </w:r>
      <w:r>
        <w:rPr>
          <w:spacing w:val="4"/>
        </w:rPr>
        <w:t>in</w:t>
      </w:r>
      <w:r>
        <w:t xml:space="preserve"> </w:t>
      </w:r>
      <w:r>
        <w:rPr>
          <w:spacing w:val="3"/>
        </w:rPr>
        <w:t>links</w:t>
      </w:r>
      <w:r>
        <w:rPr>
          <w:spacing w:val="-18"/>
        </w:rPr>
        <w:t xml:space="preserve"> </w:t>
      </w:r>
      <w:r>
        <w:t>to</w:t>
      </w:r>
      <w:r>
        <w:rPr>
          <w:spacing w:val="-1"/>
        </w:rPr>
        <w:t xml:space="preserve"> </w:t>
      </w:r>
      <w:r>
        <w:rPr>
          <w:spacing w:val="4"/>
        </w:rPr>
        <w:t>worked-out</w:t>
      </w:r>
      <w:r>
        <w:rPr>
          <w:spacing w:val="-20"/>
        </w:rPr>
        <w:t xml:space="preserve"> </w:t>
      </w:r>
      <w:r>
        <w:rPr>
          <w:spacing w:val="3"/>
        </w:rPr>
        <w:t>examples.</w:t>
      </w:r>
    </w:p>
    <w:p w:rsidR="00AA51B4" w:rsidRDefault="00614CDB">
      <w:pPr>
        <w:pStyle w:val="ListParagraph"/>
        <w:numPr>
          <w:ilvl w:val="1"/>
          <w:numId w:val="3"/>
        </w:numPr>
        <w:tabs>
          <w:tab w:val="left" w:pos="823"/>
        </w:tabs>
        <w:spacing w:before="167" w:line="256" w:lineRule="auto"/>
        <w:ind w:right="145"/>
        <w:rPr>
          <w:sz w:val="24"/>
        </w:rPr>
      </w:pPr>
      <w:r>
        <w:rPr>
          <w:spacing w:val="-3"/>
          <w:sz w:val="24"/>
        </w:rPr>
        <w:t xml:space="preserve">“The </w:t>
      </w:r>
      <w:r>
        <w:rPr>
          <w:sz w:val="24"/>
        </w:rPr>
        <w:t xml:space="preserve">fact that the book + homework program </w:t>
      </w:r>
      <w:r>
        <w:rPr>
          <w:spacing w:val="-3"/>
          <w:sz w:val="24"/>
        </w:rPr>
        <w:t xml:space="preserve">are </w:t>
      </w:r>
      <w:r>
        <w:rPr>
          <w:spacing w:val="2"/>
          <w:sz w:val="24"/>
        </w:rPr>
        <w:t xml:space="preserve">free </w:t>
      </w:r>
      <w:r>
        <w:rPr>
          <w:spacing w:val="4"/>
          <w:sz w:val="24"/>
        </w:rPr>
        <w:t xml:space="preserve">is </w:t>
      </w:r>
      <w:r>
        <w:rPr>
          <w:sz w:val="24"/>
        </w:rPr>
        <w:t xml:space="preserve">amazing. The fact that </w:t>
      </w:r>
      <w:r>
        <w:rPr>
          <w:spacing w:val="2"/>
          <w:sz w:val="24"/>
        </w:rPr>
        <w:t xml:space="preserve">they </w:t>
      </w:r>
      <w:r>
        <w:rPr>
          <w:spacing w:val="-3"/>
          <w:sz w:val="24"/>
        </w:rPr>
        <w:t xml:space="preserve">are </w:t>
      </w:r>
      <w:r>
        <w:rPr>
          <w:spacing w:val="2"/>
          <w:sz w:val="24"/>
        </w:rPr>
        <w:t xml:space="preserve">free does </w:t>
      </w:r>
      <w:r>
        <w:rPr>
          <w:sz w:val="24"/>
        </w:rPr>
        <w:t xml:space="preserve">not subtract from the overall class </w:t>
      </w:r>
      <w:r>
        <w:rPr>
          <w:spacing w:val="3"/>
          <w:sz w:val="24"/>
        </w:rPr>
        <w:t xml:space="preserve">experience </w:t>
      </w:r>
      <w:r>
        <w:rPr>
          <w:sz w:val="24"/>
        </w:rPr>
        <w:t xml:space="preserve">because the </w:t>
      </w:r>
      <w:r>
        <w:rPr>
          <w:spacing w:val="4"/>
          <w:sz w:val="24"/>
        </w:rPr>
        <w:t xml:space="preserve">lectures in </w:t>
      </w:r>
      <w:r>
        <w:rPr>
          <w:sz w:val="24"/>
        </w:rPr>
        <w:t xml:space="preserve">class cover </w:t>
      </w:r>
      <w:r>
        <w:rPr>
          <w:spacing w:val="2"/>
          <w:sz w:val="24"/>
        </w:rPr>
        <w:t xml:space="preserve">everything. </w:t>
      </w:r>
      <w:r>
        <w:rPr>
          <w:sz w:val="24"/>
        </w:rPr>
        <w:t xml:space="preserve">Two complaints that I do have though </w:t>
      </w:r>
      <w:r>
        <w:rPr>
          <w:spacing w:val="-3"/>
          <w:sz w:val="24"/>
        </w:rPr>
        <w:t xml:space="preserve">are </w:t>
      </w:r>
      <w:r>
        <w:rPr>
          <w:sz w:val="24"/>
        </w:rPr>
        <w:t xml:space="preserve">the </w:t>
      </w:r>
      <w:r>
        <w:rPr>
          <w:spacing w:val="3"/>
          <w:sz w:val="24"/>
        </w:rPr>
        <w:t xml:space="preserve">text </w:t>
      </w:r>
      <w:r>
        <w:rPr>
          <w:sz w:val="24"/>
        </w:rPr>
        <w:t>book not having a d</w:t>
      </w:r>
      <w:r>
        <w:rPr>
          <w:sz w:val="24"/>
        </w:rPr>
        <w:t>irect</w:t>
      </w:r>
      <w:r>
        <w:rPr>
          <w:spacing w:val="-8"/>
          <w:sz w:val="24"/>
        </w:rPr>
        <w:t xml:space="preserve"> </w:t>
      </w:r>
      <w:r>
        <w:rPr>
          <w:spacing w:val="4"/>
          <w:sz w:val="24"/>
        </w:rPr>
        <w:t>link</w:t>
      </w:r>
      <w:r>
        <w:rPr>
          <w:spacing w:val="-21"/>
          <w:sz w:val="24"/>
        </w:rPr>
        <w:t xml:space="preserve"> </w:t>
      </w:r>
      <w:r>
        <w:rPr>
          <w:spacing w:val="4"/>
          <w:sz w:val="24"/>
        </w:rPr>
        <w:t>in</w:t>
      </w:r>
      <w:r>
        <w:rPr>
          <w:spacing w:val="-22"/>
          <w:sz w:val="24"/>
        </w:rPr>
        <w:t xml:space="preserve"> </w:t>
      </w:r>
      <w:r>
        <w:rPr>
          <w:sz w:val="24"/>
        </w:rPr>
        <w:t>WeBWorK</w:t>
      </w:r>
      <w:r>
        <w:rPr>
          <w:spacing w:val="11"/>
          <w:sz w:val="24"/>
        </w:rPr>
        <w:t xml:space="preserve"> </w:t>
      </w:r>
      <w:r>
        <w:rPr>
          <w:sz w:val="24"/>
        </w:rPr>
        <w:t>and</w:t>
      </w:r>
      <w:r>
        <w:rPr>
          <w:spacing w:val="-6"/>
          <w:sz w:val="24"/>
        </w:rPr>
        <w:t xml:space="preserve"> </w:t>
      </w:r>
      <w:r>
        <w:rPr>
          <w:sz w:val="24"/>
        </w:rPr>
        <w:t>the lack</w:t>
      </w:r>
      <w:r>
        <w:rPr>
          <w:spacing w:val="-5"/>
          <w:sz w:val="24"/>
        </w:rPr>
        <w:t xml:space="preserve"> </w:t>
      </w:r>
      <w:r>
        <w:rPr>
          <w:sz w:val="24"/>
        </w:rPr>
        <w:t>of</w:t>
      </w:r>
      <w:r>
        <w:rPr>
          <w:spacing w:val="-1"/>
          <w:sz w:val="24"/>
        </w:rPr>
        <w:t xml:space="preserve"> </w:t>
      </w:r>
      <w:r>
        <w:rPr>
          <w:spacing w:val="3"/>
          <w:sz w:val="24"/>
        </w:rPr>
        <w:t>examples</w:t>
      </w:r>
      <w:r>
        <w:rPr>
          <w:spacing w:val="-22"/>
          <w:sz w:val="24"/>
        </w:rPr>
        <w:t xml:space="preserve"> </w:t>
      </w:r>
      <w:r>
        <w:rPr>
          <w:spacing w:val="4"/>
          <w:sz w:val="24"/>
        </w:rPr>
        <w:t>in</w:t>
      </w:r>
      <w:r>
        <w:rPr>
          <w:spacing w:val="-22"/>
          <w:sz w:val="24"/>
        </w:rPr>
        <w:t xml:space="preserve"> </w:t>
      </w:r>
      <w:r>
        <w:rPr>
          <w:sz w:val="24"/>
        </w:rPr>
        <w:t>WeBWorK.”</w:t>
      </w:r>
    </w:p>
    <w:p w:rsidR="00AA51B4" w:rsidRDefault="00614CDB">
      <w:pPr>
        <w:pStyle w:val="ListParagraph"/>
        <w:numPr>
          <w:ilvl w:val="1"/>
          <w:numId w:val="3"/>
        </w:numPr>
        <w:tabs>
          <w:tab w:val="left" w:pos="823"/>
        </w:tabs>
        <w:spacing w:line="261" w:lineRule="auto"/>
        <w:ind w:right="285"/>
        <w:rPr>
          <w:sz w:val="24"/>
        </w:rPr>
      </w:pPr>
      <w:r>
        <w:rPr>
          <w:spacing w:val="-3"/>
          <w:sz w:val="24"/>
        </w:rPr>
        <w:t xml:space="preserve">“The </w:t>
      </w:r>
      <w:r>
        <w:rPr>
          <w:spacing w:val="2"/>
          <w:sz w:val="24"/>
        </w:rPr>
        <w:t xml:space="preserve">free </w:t>
      </w:r>
      <w:r>
        <w:rPr>
          <w:sz w:val="24"/>
        </w:rPr>
        <w:t xml:space="preserve">materials </w:t>
      </w:r>
      <w:r>
        <w:rPr>
          <w:spacing w:val="2"/>
          <w:sz w:val="24"/>
        </w:rPr>
        <w:t xml:space="preserve">were </w:t>
      </w:r>
      <w:r>
        <w:rPr>
          <w:sz w:val="24"/>
        </w:rPr>
        <w:t xml:space="preserve">much </w:t>
      </w:r>
      <w:r>
        <w:rPr>
          <w:spacing w:val="2"/>
          <w:sz w:val="24"/>
        </w:rPr>
        <w:t xml:space="preserve">better </w:t>
      </w:r>
      <w:r>
        <w:rPr>
          <w:sz w:val="24"/>
        </w:rPr>
        <w:t xml:space="preserve">to </w:t>
      </w:r>
      <w:r>
        <w:rPr>
          <w:spacing w:val="2"/>
          <w:sz w:val="24"/>
        </w:rPr>
        <w:t xml:space="preserve">use. </w:t>
      </w:r>
      <w:r>
        <w:rPr>
          <w:sz w:val="24"/>
        </w:rPr>
        <w:t xml:space="preserve">I was more </w:t>
      </w:r>
      <w:r>
        <w:rPr>
          <w:spacing w:val="5"/>
          <w:sz w:val="24"/>
        </w:rPr>
        <w:t>willing</w:t>
      </w:r>
      <w:r>
        <w:rPr>
          <w:spacing w:val="-43"/>
          <w:sz w:val="24"/>
        </w:rPr>
        <w:t xml:space="preserve"> </w:t>
      </w:r>
      <w:r>
        <w:rPr>
          <w:sz w:val="24"/>
        </w:rPr>
        <w:t xml:space="preserve">to go on the </w:t>
      </w:r>
      <w:r>
        <w:rPr>
          <w:spacing w:val="2"/>
          <w:sz w:val="24"/>
        </w:rPr>
        <w:t xml:space="preserve">textbook </w:t>
      </w:r>
      <w:r>
        <w:rPr>
          <w:sz w:val="24"/>
        </w:rPr>
        <w:t xml:space="preserve">or WeBWorK and play around </w:t>
      </w:r>
      <w:r>
        <w:rPr>
          <w:spacing w:val="3"/>
          <w:sz w:val="24"/>
        </w:rPr>
        <w:t xml:space="preserve">with </w:t>
      </w:r>
      <w:r>
        <w:rPr>
          <w:sz w:val="24"/>
        </w:rPr>
        <w:t>the</w:t>
      </w:r>
      <w:r>
        <w:rPr>
          <w:spacing w:val="-10"/>
          <w:sz w:val="24"/>
        </w:rPr>
        <w:t xml:space="preserve"> </w:t>
      </w:r>
      <w:r>
        <w:rPr>
          <w:sz w:val="24"/>
        </w:rPr>
        <w:t>system.”</w:t>
      </w:r>
    </w:p>
    <w:p w:rsidR="00AA51B4" w:rsidRDefault="00614CDB">
      <w:pPr>
        <w:pStyle w:val="ListParagraph"/>
        <w:numPr>
          <w:ilvl w:val="1"/>
          <w:numId w:val="3"/>
        </w:numPr>
        <w:tabs>
          <w:tab w:val="left" w:pos="823"/>
        </w:tabs>
        <w:spacing w:before="4" w:line="249" w:lineRule="auto"/>
        <w:ind w:right="274"/>
        <w:rPr>
          <w:sz w:val="24"/>
        </w:rPr>
      </w:pPr>
      <w:r>
        <w:rPr>
          <w:spacing w:val="2"/>
          <w:sz w:val="24"/>
        </w:rPr>
        <w:t>“Sometimes</w:t>
      </w:r>
      <w:r>
        <w:rPr>
          <w:spacing w:val="-21"/>
          <w:sz w:val="24"/>
        </w:rPr>
        <w:t xml:space="preserve"> </w:t>
      </w:r>
      <w:r>
        <w:rPr>
          <w:sz w:val="24"/>
        </w:rPr>
        <w:t>I</w:t>
      </w:r>
      <w:r>
        <w:rPr>
          <w:spacing w:val="-3"/>
          <w:sz w:val="24"/>
        </w:rPr>
        <w:t xml:space="preserve"> </w:t>
      </w:r>
      <w:r>
        <w:rPr>
          <w:spacing w:val="2"/>
          <w:sz w:val="24"/>
        </w:rPr>
        <w:t>miss</w:t>
      </w:r>
      <w:r>
        <w:rPr>
          <w:spacing w:val="-21"/>
          <w:sz w:val="24"/>
        </w:rPr>
        <w:t xml:space="preserve"> </w:t>
      </w:r>
      <w:r>
        <w:rPr>
          <w:sz w:val="24"/>
        </w:rPr>
        <w:t>having</w:t>
      </w:r>
      <w:r>
        <w:rPr>
          <w:spacing w:val="-8"/>
          <w:sz w:val="24"/>
        </w:rPr>
        <w:t xml:space="preserve"> </w:t>
      </w:r>
      <w:r>
        <w:rPr>
          <w:sz w:val="24"/>
        </w:rPr>
        <w:t>an</w:t>
      </w:r>
      <w:r>
        <w:rPr>
          <w:spacing w:val="-5"/>
          <w:sz w:val="24"/>
        </w:rPr>
        <w:t xml:space="preserve"> </w:t>
      </w:r>
      <w:r>
        <w:rPr>
          <w:sz w:val="24"/>
        </w:rPr>
        <w:t>actual</w:t>
      </w:r>
      <w:r>
        <w:rPr>
          <w:spacing w:val="18"/>
          <w:sz w:val="24"/>
        </w:rPr>
        <w:t xml:space="preserve"> </w:t>
      </w:r>
      <w:r>
        <w:rPr>
          <w:spacing w:val="2"/>
          <w:sz w:val="24"/>
        </w:rPr>
        <w:t>textbook</w:t>
      </w:r>
      <w:r>
        <w:rPr>
          <w:spacing w:val="-20"/>
          <w:sz w:val="24"/>
        </w:rPr>
        <w:t xml:space="preserve"> </w:t>
      </w:r>
      <w:r>
        <w:rPr>
          <w:spacing w:val="4"/>
          <w:sz w:val="24"/>
        </w:rPr>
        <w:t>in</w:t>
      </w:r>
      <w:r>
        <w:rPr>
          <w:spacing w:val="-5"/>
          <w:sz w:val="24"/>
        </w:rPr>
        <w:t xml:space="preserve"> </w:t>
      </w:r>
      <w:r>
        <w:rPr>
          <w:sz w:val="24"/>
        </w:rPr>
        <w:t>front</w:t>
      </w:r>
      <w:r>
        <w:rPr>
          <w:spacing w:val="-7"/>
          <w:sz w:val="24"/>
        </w:rPr>
        <w:t xml:space="preserve"> </w:t>
      </w:r>
      <w:r>
        <w:rPr>
          <w:sz w:val="24"/>
        </w:rPr>
        <w:t>of</w:t>
      </w:r>
      <w:r>
        <w:rPr>
          <w:spacing w:val="-16"/>
          <w:sz w:val="24"/>
        </w:rPr>
        <w:t xml:space="preserve"> </w:t>
      </w:r>
      <w:r>
        <w:rPr>
          <w:spacing w:val="2"/>
          <w:sz w:val="24"/>
        </w:rPr>
        <w:t>me,</w:t>
      </w:r>
      <w:r>
        <w:rPr>
          <w:spacing w:val="-3"/>
          <w:sz w:val="24"/>
        </w:rPr>
        <w:t xml:space="preserve"> </w:t>
      </w:r>
      <w:r>
        <w:rPr>
          <w:sz w:val="24"/>
        </w:rPr>
        <w:t>but</w:t>
      </w:r>
      <w:r>
        <w:rPr>
          <w:spacing w:val="-7"/>
          <w:sz w:val="24"/>
        </w:rPr>
        <w:t xml:space="preserve"> </w:t>
      </w:r>
      <w:r>
        <w:rPr>
          <w:sz w:val="24"/>
        </w:rPr>
        <w:t>do</w:t>
      </w:r>
      <w:r>
        <w:rPr>
          <w:spacing w:val="-6"/>
          <w:sz w:val="24"/>
        </w:rPr>
        <w:t xml:space="preserve"> </w:t>
      </w:r>
      <w:r>
        <w:rPr>
          <w:sz w:val="24"/>
        </w:rPr>
        <w:t>not</w:t>
      </w:r>
      <w:r>
        <w:rPr>
          <w:spacing w:val="9"/>
          <w:sz w:val="24"/>
        </w:rPr>
        <w:t xml:space="preserve"> </w:t>
      </w:r>
      <w:r>
        <w:rPr>
          <w:spacing w:val="2"/>
          <w:sz w:val="24"/>
        </w:rPr>
        <w:t>miss</w:t>
      </w:r>
      <w:r>
        <w:rPr>
          <w:spacing w:val="-21"/>
          <w:sz w:val="24"/>
        </w:rPr>
        <w:t xml:space="preserve"> </w:t>
      </w:r>
      <w:r>
        <w:rPr>
          <w:sz w:val="24"/>
        </w:rPr>
        <w:t>the</w:t>
      </w:r>
      <w:r>
        <w:rPr>
          <w:spacing w:val="1"/>
          <w:sz w:val="24"/>
        </w:rPr>
        <w:t xml:space="preserve"> </w:t>
      </w:r>
      <w:r>
        <w:rPr>
          <w:sz w:val="24"/>
        </w:rPr>
        <w:t>cost</w:t>
      </w:r>
      <w:r>
        <w:rPr>
          <w:spacing w:val="-7"/>
          <w:sz w:val="24"/>
        </w:rPr>
        <w:t xml:space="preserve"> </w:t>
      </w:r>
      <w:r>
        <w:rPr>
          <w:sz w:val="24"/>
        </w:rPr>
        <w:t>of the</w:t>
      </w:r>
      <w:r>
        <w:rPr>
          <w:spacing w:val="3"/>
          <w:sz w:val="24"/>
        </w:rPr>
        <w:t xml:space="preserve"> </w:t>
      </w:r>
      <w:r>
        <w:rPr>
          <w:spacing w:val="2"/>
          <w:sz w:val="24"/>
        </w:rPr>
        <w:t>textbook.”</w:t>
      </w:r>
    </w:p>
    <w:p w:rsidR="00AA51B4" w:rsidRDefault="00614CDB">
      <w:pPr>
        <w:pStyle w:val="ListParagraph"/>
        <w:numPr>
          <w:ilvl w:val="1"/>
          <w:numId w:val="3"/>
        </w:numPr>
        <w:tabs>
          <w:tab w:val="left" w:pos="823"/>
        </w:tabs>
        <w:spacing w:before="19" w:line="261" w:lineRule="auto"/>
        <w:ind w:right="542"/>
        <w:rPr>
          <w:sz w:val="24"/>
        </w:rPr>
      </w:pPr>
      <w:r>
        <w:rPr>
          <w:sz w:val="24"/>
        </w:rPr>
        <w:t>“Some</w:t>
      </w:r>
      <w:r>
        <w:rPr>
          <w:spacing w:val="4"/>
          <w:sz w:val="24"/>
        </w:rPr>
        <w:t xml:space="preserve"> </w:t>
      </w:r>
      <w:r>
        <w:rPr>
          <w:sz w:val="24"/>
        </w:rPr>
        <w:t>of</w:t>
      </w:r>
      <w:r>
        <w:rPr>
          <w:spacing w:val="2"/>
          <w:sz w:val="24"/>
        </w:rPr>
        <w:t xml:space="preserve"> </w:t>
      </w:r>
      <w:r>
        <w:rPr>
          <w:sz w:val="24"/>
        </w:rPr>
        <w:t>the</w:t>
      </w:r>
      <w:r>
        <w:rPr>
          <w:spacing w:val="3"/>
          <w:sz w:val="24"/>
        </w:rPr>
        <w:t xml:space="preserve"> </w:t>
      </w:r>
      <w:r>
        <w:rPr>
          <w:sz w:val="24"/>
        </w:rPr>
        <w:t>WeBWorK</w:t>
      </w:r>
      <w:r>
        <w:rPr>
          <w:spacing w:val="-2"/>
          <w:sz w:val="24"/>
        </w:rPr>
        <w:t xml:space="preserve"> </w:t>
      </w:r>
      <w:r>
        <w:rPr>
          <w:sz w:val="24"/>
        </w:rPr>
        <w:t>problems</w:t>
      </w:r>
      <w:r>
        <w:rPr>
          <w:spacing w:val="-20"/>
          <w:sz w:val="24"/>
        </w:rPr>
        <w:t xml:space="preserve"> </w:t>
      </w:r>
      <w:r>
        <w:rPr>
          <w:spacing w:val="-3"/>
          <w:sz w:val="24"/>
        </w:rPr>
        <w:t>are</w:t>
      </w:r>
      <w:r>
        <w:rPr>
          <w:spacing w:val="19"/>
          <w:sz w:val="24"/>
        </w:rPr>
        <w:t xml:space="preserve"> </w:t>
      </w:r>
      <w:r>
        <w:rPr>
          <w:sz w:val="24"/>
        </w:rPr>
        <w:t>too</w:t>
      </w:r>
      <w:r>
        <w:rPr>
          <w:spacing w:val="-5"/>
          <w:sz w:val="24"/>
        </w:rPr>
        <w:t xml:space="preserve"> </w:t>
      </w:r>
      <w:r>
        <w:rPr>
          <w:spacing w:val="3"/>
          <w:sz w:val="24"/>
        </w:rPr>
        <w:t>difficult;</w:t>
      </w:r>
      <w:r>
        <w:rPr>
          <w:spacing w:val="-23"/>
          <w:sz w:val="24"/>
        </w:rPr>
        <w:t xml:space="preserve"> </w:t>
      </w:r>
      <w:r>
        <w:rPr>
          <w:spacing w:val="4"/>
          <w:sz w:val="24"/>
        </w:rPr>
        <w:t>howeveronce</w:t>
      </w:r>
      <w:r>
        <w:rPr>
          <w:spacing w:val="-14"/>
          <w:sz w:val="24"/>
        </w:rPr>
        <w:t xml:space="preserve"> </w:t>
      </w:r>
      <w:r>
        <w:rPr>
          <w:sz w:val="24"/>
        </w:rPr>
        <w:t>I</w:t>
      </w:r>
      <w:r>
        <w:rPr>
          <w:spacing w:val="-1"/>
          <w:sz w:val="24"/>
        </w:rPr>
        <w:t xml:space="preserve"> </w:t>
      </w:r>
      <w:r>
        <w:rPr>
          <w:sz w:val="24"/>
        </w:rPr>
        <w:t>figure</w:t>
      </w:r>
      <w:r>
        <w:rPr>
          <w:spacing w:val="-14"/>
          <w:sz w:val="24"/>
        </w:rPr>
        <w:t xml:space="preserve"> </w:t>
      </w:r>
      <w:r>
        <w:rPr>
          <w:spacing w:val="2"/>
          <w:sz w:val="24"/>
        </w:rPr>
        <w:t>them</w:t>
      </w:r>
      <w:r>
        <w:rPr>
          <w:spacing w:val="-5"/>
          <w:sz w:val="24"/>
        </w:rPr>
        <w:t xml:space="preserve"> </w:t>
      </w:r>
      <w:r>
        <w:rPr>
          <w:sz w:val="24"/>
        </w:rPr>
        <w:t>out</w:t>
      </w:r>
      <w:r>
        <w:rPr>
          <w:spacing w:val="-6"/>
          <w:sz w:val="24"/>
        </w:rPr>
        <w:t xml:space="preserve"> </w:t>
      </w:r>
      <w:r>
        <w:rPr>
          <w:sz w:val="24"/>
        </w:rPr>
        <w:t xml:space="preserve">I have </w:t>
      </w:r>
      <w:r>
        <w:rPr>
          <w:spacing w:val="2"/>
          <w:sz w:val="24"/>
        </w:rPr>
        <w:t>learned something</w:t>
      </w:r>
      <w:r>
        <w:rPr>
          <w:spacing w:val="-38"/>
          <w:sz w:val="24"/>
        </w:rPr>
        <w:t xml:space="preserve"> </w:t>
      </w:r>
      <w:r>
        <w:rPr>
          <w:spacing w:val="3"/>
          <w:sz w:val="24"/>
        </w:rPr>
        <w:t>new.”</w:t>
      </w:r>
    </w:p>
    <w:p w:rsidR="00AA51B4" w:rsidRDefault="00614CDB">
      <w:pPr>
        <w:pStyle w:val="ListParagraph"/>
        <w:numPr>
          <w:ilvl w:val="1"/>
          <w:numId w:val="3"/>
        </w:numPr>
        <w:tabs>
          <w:tab w:val="left" w:pos="823"/>
        </w:tabs>
        <w:spacing w:line="261" w:lineRule="auto"/>
        <w:ind w:right="141"/>
        <w:rPr>
          <w:sz w:val="24"/>
        </w:rPr>
      </w:pPr>
      <w:r>
        <w:rPr>
          <w:sz w:val="24"/>
        </w:rPr>
        <w:t xml:space="preserve">“In my </w:t>
      </w:r>
      <w:r>
        <w:rPr>
          <w:spacing w:val="2"/>
          <w:sz w:val="24"/>
        </w:rPr>
        <w:t xml:space="preserve">opinion </w:t>
      </w:r>
      <w:r>
        <w:rPr>
          <w:sz w:val="24"/>
        </w:rPr>
        <w:t xml:space="preserve">WeBWorK </w:t>
      </w:r>
      <w:r>
        <w:rPr>
          <w:spacing w:val="2"/>
          <w:sz w:val="24"/>
        </w:rPr>
        <w:t xml:space="preserve">would </w:t>
      </w:r>
      <w:r>
        <w:rPr>
          <w:sz w:val="24"/>
        </w:rPr>
        <w:t xml:space="preserve">be </w:t>
      </w:r>
      <w:r>
        <w:rPr>
          <w:spacing w:val="6"/>
          <w:sz w:val="24"/>
        </w:rPr>
        <w:t xml:space="preserve">betterif </w:t>
      </w:r>
      <w:r>
        <w:rPr>
          <w:sz w:val="24"/>
        </w:rPr>
        <w:t xml:space="preserve">there </w:t>
      </w:r>
      <w:r>
        <w:rPr>
          <w:spacing w:val="2"/>
          <w:sz w:val="24"/>
        </w:rPr>
        <w:t xml:space="preserve">were </w:t>
      </w:r>
      <w:r>
        <w:rPr>
          <w:spacing w:val="3"/>
          <w:sz w:val="24"/>
        </w:rPr>
        <w:t xml:space="preserve">examples given </w:t>
      </w:r>
      <w:r>
        <w:rPr>
          <w:sz w:val="24"/>
        </w:rPr>
        <w:t xml:space="preserve">underneath each </w:t>
      </w:r>
      <w:r>
        <w:rPr>
          <w:spacing w:val="2"/>
          <w:sz w:val="24"/>
        </w:rPr>
        <w:t xml:space="preserve">problem </w:t>
      </w:r>
      <w:r>
        <w:rPr>
          <w:spacing w:val="4"/>
          <w:sz w:val="24"/>
        </w:rPr>
        <w:t xml:space="preserve">like </w:t>
      </w:r>
      <w:r>
        <w:rPr>
          <w:sz w:val="24"/>
        </w:rPr>
        <w:t xml:space="preserve">of </w:t>
      </w:r>
      <w:r>
        <w:rPr>
          <w:spacing w:val="-4"/>
          <w:sz w:val="24"/>
        </w:rPr>
        <w:t xml:space="preserve">MyMathLab. </w:t>
      </w:r>
      <w:r>
        <w:rPr>
          <w:spacing w:val="3"/>
          <w:sz w:val="24"/>
        </w:rPr>
        <w:t xml:space="preserve">Also </w:t>
      </w:r>
      <w:r>
        <w:rPr>
          <w:sz w:val="24"/>
        </w:rPr>
        <w:t xml:space="preserve">I thought </w:t>
      </w:r>
      <w:r>
        <w:rPr>
          <w:spacing w:val="4"/>
          <w:sz w:val="24"/>
        </w:rPr>
        <w:t xml:space="preserve">it </w:t>
      </w:r>
      <w:r>
        <w:rPr>
          <w:sz w:val="24"/>
        </w:rPr>
        <w:t xml:space="preserve">was </w:t>
      </w:r>
      <w:r>
        <w:rPr>
          <w:spacing w:val="3"/>
          <w:sz w:val="24"/>
        </w:rPr>
        <w:t xml:space="preserve">helpful </w:t>
      </w:r>
      <w:r>
        <w:rPr>
          <w:sz w:val="24"/>
        </w:rPr>
        <w:t>how</w:t>
      </w:r>
      <w:r>
        <w:rPr>
          <w:spacing w:val="-38"/>
          <w:sz w:val="24"/>
        </w:rPr>
        <w:t xml:space="preserve"> </w:t>
      </w:r>
      <w:r>
        <w:rPr>
          <w:spacing w:val="-4"/>
          <w:sz w:val="24"/>
        </w:rPr>
        <w:t xml:space="preserve">MyMathLab </w:t>
      </w:r>
      <w:r>
        <w:rPr>
          <w:spacing w:val="3"/>
          <w:sz w:val="24"/>
        </w:rPr>
        <w:t xml:space="preserve">walked </w:t>
      </w:r>
      <w:r>
        <w:rPr>
          <w:sz w:val="24"/>
        </w:rPr>
        <w:t>you through the answers that you got</w:t>
      </w:r>
      <w:r>
        <w:rPr>
          <w:spacing w:val="-18"/>
          <w:sz w:val="24"/>
        </w:rPr>
        <w:t xml:space="preserve"> </w:t>
      </w:r>
      <w:r>
        <w:rPr>
          <w:sz w:val="24"/>
        </w:rPr>
        <w:t>wrong.”</w:t>
      </w:r>
    </w:p>
    <w:p w:rsidR="00AA51B4" w:rsidRDefault="00614CDB">
      <w:pPr>
        <w:pStyle w:val="Heading3"/>
        <w:numPr>
          <w:ilvl w:val="0"/>
          <w:numId w:val="3"/>
        </w:numPr>
        <w:tabs>
          <w:tab w:val="left" w:pos="342"/>
        </w:tabs>
        <w:spacing w:before="161" w:line="381" w:lineRule="auto"/>
        <w:ind w:right="5330" w:hanging="368"/>
      </w:pPr>
      <w:r>
        <w:rPr>
          <w:spacing w:val="-3"/>
        </w:rPr>
        <w:t xml:space="preserve">Quantitative and </w:t>
      </w:r>
      <w:r>
        <w:t xml:space="preserve">Qualitative Measures </w:t>
      </w:r>
      <w:r>
        <w:rPr>
          <w:spacing w:val="-6"/>
        </w:rPr>
        <w:t xml:space="preserve">3a. </w:t>
      </w:r>
      <w:r>
        <w:t>Overall</w:t>
      </w:r>
      <w:r>
        <w:rPr>
          <w:spacing w:val="18"/>
        </w:rPr>
        <w:t xml:space="preserve"> </w:t>
      </w:r>
      <w:r>
        <w:t>Measurements</w:t>
      </w:r>
    </w:p>
    <w:p w:rsidR="00AA51B4" w:rsidRDefault="00614CDB">
      <w:pPr>
        <w:spacing w:before="14"/>
        <w:ind w:left="823" w:right="509"/>
        <w:rPr>
          <w:b/>
          <w:sz w:val="24"/>
        </w:rPr>
      </w:pPr>
      <w:r>
        <w:rPr>
          <w:b/>
          <w:sz w:val="24"/>
        </w:rPr>
        <w:t>Student Opinion of Materials</w:t>
      </w:r>
    </w:p>
    <w:p w:rsidR="00AA51B4" w:rsidRDefault="00614CDB">
      <w:pPr>
        <w:spacing w:before="187" w:line="261" w:lineRule="auto"/>
        <w:ind w:left="1191" w:right="354"/>
        <w:rPr>
          <w:b/>
          <w:sz w:val="24"/>
        </w:rPr>
      </w:pPr>
      <w:r>
        <w:rPr>
          <w:b/>
          <w:sz w:val="24"/>
        </w:rPr>
        <w:t>Was the overall student opinion about the materials used in the course positive, neutral, or negative?</w:t>
      </w:r>
    </w:p>
    <w:p w:rsidR="00AA51B4" w:rsidRDefault="00614CDB">
      <w:pPr>
        <w:pStyle w:val="BodyText"/>
        <w:tabs>
          <w:tab w:val="left" w:pos="6493"/>
          <w:tab w:val="left" w:pos="7463"/>
        </w:tabs>
        <w:spacing w:before="145"/>
        <w:ind w:left="1191" w:right="509"/>
      </w:pPr>
      <w:r>
        <w:t xml:space="preserve">Total number of students </w:t>
      </w:r>
      <w:r>
        <w:rPr>
          <w:spacing w:val="2"/>
        </w:rPr>
        <w:t xml:space="preserve">affected </w:t>
      </w:r>
      <w:r>
        <w:rPr>
          <w:spacing w:val="4"/>
        </w:rPr>
        <w:t>in</w:t>
      </w:r>
      <w:r>
        <w:rPr>
          <w:spacing w:val="-30"/>
        </w:rPr>
        <w:t xml:space="preserve"> </w:t>
      </w:r>
      <w:r>
        <w:rPr>
          <w:spacing w:val="2"/>
        </w:rPr>
        <w:t>this</w:t>
      </w:r>
      <w:r>
        <w:rPr>
          <w:spacing w:val="-19"/>
        </w:rPr>
        <w:t xml:space="preserve"> </w:t>
      </w:r>
      <w:r>
        <w:t>project:</w:t>
      </w:r>
      <w:r>
        <w:rPr>
          <w:u w:val="single"/>
        </w:rPr>
        <w:t xml:space="preserve"> </w:t>
      </w:r>
      <w:r>
        <w:rPr>
          <w:u w:val="single"/>
        </w:rPr>
        <w:tab/>
      </w:r>
      <w:r>
        <w:rPr>
          <w:spacing w:val="-10"/>
        </w:rPr>
        <w:t>53</w:t>
      </w:r>
      <w:r>
        <w:rPr>
          <w:u w:val="single"/>
        </w:rPr>
        <w:t xml:space="preserve"> </w:t>
      </w:r>
      <w:r>
        <w:rPr>
          <w:u w:val="single"/>
        </w:rPr>
        <w:tab/>
      </w:r>
    </w:p>
    <w:p w:rsidR="00AA51B4" w:rsidRDefault="00614CDB">
      <w:pPr>
        <w:pStyle w:val="ListParagraph"/>
        <w:numPr>
          <w:ilvl w:val="1"/>
          <w:numId w:val="3"/>
        </w:numPr>
        <w:tabs>
          <w:tab w:val="left" w:pos="1544"/>
          <w:tab w:val="left" w:pos="2777"/>
          <w:tab w:val="left" w:pos="3507"/>
          <w:tab w:val="left" w:pos="4491"/>
          <w:tab w:val="left" w:pos="5213"/>
        </w:tabs>
        <w:spacing w:before="190"/>
        <w:ind w:left="1543" w:hanging="352"/>
        <w:rPr>
          <w:sz w:val="24"/>
        </w:rPr>
      </w:pPr>
      <w:r>
        <w:rPr>
          <w:spacing w:val="3"/>
          <w:sz w:val="24"/>
        </w:rPr>
        <w:t>Positive:</w:t>
      </w:r>
      <w:r>
        <w:rPr>
          <w:spacing w:val="3"/>
          <w:sz w:val="24"/>
          <w:u w:val="single"/>
        </w:rPr>
        <w:t xml:space="preserve"> </w:t>
      </w:r>
      <w:r>
        <w:rPr>
          <w:spacing w:val="3"/>
          <w:sz w:val="24"/>
          <w:u w:val="single"/>
        </w:rPr>
        <w:tab/>
      </w:r>
      <w:r>
        <w:rPr>
          <w:spacing w:val="-10"/>
          <w:sz w:val="24"/>
        </w:rPr>
        <w:t>65</w:t>
      </w:r>
      <w:r>
        <w:rPr>
          <w:spacing w:val="-10"/>
          <w:sz w:val="24"/>
          <w:u w:val="single"/>
        </w:rPr>
        <w:tab/>
      </w:r>
      <w:r>
        <w:rPr>
          <w:sz w:val="24"/>
        </w:rPr>
        <w:t>%</w:t>
      </w:r>
      <w:r>
        <w:rPr>
          <w:spacing w:val="-3"/>
          <w:sz w:val="24"/>
        </w:rPr>
        <w:t xml:space="preserve"> </w:t>
      </w:r>
      <w:r>
        <w:rPr>
          <w:sz w:val="24"/>
        </w:rPr>
        <w:t>of</w:t>
      </w:r>
      <w:r>
        <w:rPr>
          <w:sz w:val="24"/>
          <w:u w:val="single"/>
        </w:rPr>
        <w:t xml:space="preserve"> </w:t>
      </w:r>
      <w:r>
        <w:rPr>
          <w:sz w:val="24"/>
          <w:u w:val="single"/>
        </w:rPr>
        <w:tab/>
      </w:r>
      <w:r>
        <w:rPr>
          <w:spacing w:val="-10"/>
          <w:sz w:val="24"/>
        </w:rPr>
        <w:t>26</w:t>
      </w:r>
      <w:r>
        <w:rPr>
          <w:spacing w:val="-10"/>
          <w:sz w:val="24"/>
          <w:u w:val="single"/>
        </w:rPr>
        <w:tab/>
      </w:r>
      <w:r>
        <w:rPr>
          <w:sz w:val="24"/>
        </w:rPr>
        <w:t>number of</w:t>
      </w:r>
      <w:r>
        <w:rPr>
          <w:spacing w:val="-3"/>
          <w:sz w:val="24"/>
        </w:rPr>
        <w:t xml:space="preserve"> </w:t>
      </w:r>
      <w:r>
        <w:rPr>
          <w:sz w:val="24"/>
        </w:rPr>
        <w:t>respondents</w:t>
      </w:r>
    </w:p>
    <w:p w:rsidR="00AA51B4" w:rsidRDefault="00614CDB">
      <w:pPr>
        <w:pStyle w:val="ListParagraph"/>
        <w:numPr>
          <w:ilvl w:val="1"/>
          <w:numId w:val="3"/>
        </w:numPr>
        <w:tabs>
          <w:tab w:val="left" w:pos="1544"/>
          <w:tab w:val="left" w:pos="2729"/>
          <w:tab w:val="left" w:pos="3459"/>
          <w:tab w:val="left" w:pos="4459"/>
          <w:tab w:val="left" w:pos="5189"/>
        </w:tabs>
        <w:spacing w:before="30"/>
        <w:ind w:left="1543" w:hanging="352"/>
        <w:rPr>
          <w:sz w:val="24"/>
        </w:rPr>
      </w:pPr>
      <w:r>
        <w:rPr>
          <w:sz w:val="24"/>
        </w:rPr>
        <w:t>Neutral:</w:t>
      </w:r>
      <w:r>
        <w:rPr>
          <w:sz w:val="24"/>
          <w:u w:val="single"/>
        </w:rPr>
        <w:t xml:space="preserve"> </w:t>
      </w:r>
      <w:r>
        <w:rPr>
          <w:sz w:val="24"/>
          <w:u w:val="single"/>
        </w:rPr>
        <w:tab/>
      </w:r>
      <w:r>
        <w:rPr>
          <w:spacing w:val="-10"/>
          <w:sz w:val="24"/>
        </w:rPr>
        <w:t>27</w:t>
      </w:r>
      <w:r>
        <w:rPr>
          <w:spacing w:val="-10"/>
          <w:sz w:val="24"/>
          <w:u w:val="single"/>
        </w:rPr>
        <w:tab/>
      </w:r>
      <w:r>
        <w:rPr>
          <w:sz w:val="24"/>
        </w:rPr>
        <w:t>%</w:t>
      </w:r>
      <w:r>
        <w:rPr>
          <w:spacing w:val="-3"/>
          <w:sz w:val="24"/>
        </w:rPr>
        <w:t xml:space="preserve"> </w:t>
      </w:r>
      <w:r>
        <w:rPr>
          <w:sz w:val="24"/>
        </w:rPr>
        <w:t>of</w:t>
      </w:r>
      <w:r>
        <w:rPr>
          <w:sz w:val="24"/>
          <w:u w:val="single"/>
        </w:rPr>
        <w:t xml:space="preserve"> </w:t>
      </w:r>
      <w:r>
        <w:rPr>
          <w:sz w:val="24"/>
          <w:u w:val="single"/>
        </w:rPr>
        <w:tab/>
      </w:r>
      <w:r>
        <w:rPr>
          <w:spacing w:val="-10"/>
          <w:sz w:val="24"/>
        </w:rPr>
        <w:t>26</w:t>
      </w:r>
      <w:r>
        <w:rPr>
          <w:spacing w:val="-10"/>
          <w:sz w:val="24"/>
          <w:u w:val="single"/>
        </w:rPr>
        <w:tab/>
      </w:r>
      <w:r>
        <w:rPr>
          <w:spacing w:val="5"/>
          <w:sz w:val="24"/>
        </w:rPr>
        <w:t>numberof</w:t>
      </w:r>
      <w:r>
        <w:rPr>
          <w:spacing w:val="1"/>
          <w:sz w:val="24"/>
        </w:rPr>
        <w:t xml:space="preserve"> </w:t>
      </w:r>
      <w:r>
        <w:rPr>
          <w:sz w:val="24"/>
        </w:rPr>
        <w:t>respondents</w:t>
      </w:r>
    </w:p>
    <w:p w:rsidR="00AA51B4" w:rsidRDefault="00AA51B4">
      <w:pPr>
        <w:rPr>
          <w:sz w:val="24"/>
        </w:rPr>
        <w:sectPr w:rsidR="00AA51B4">
          <w:pgSz w:w="12240" w:h="15840"/>
          <w:pgMar w:top="1400" w:right="1340" w:bottom="280" w:left="1340" w:header="720" w:footer="720" w:gutter="0"/>
          <w:cols w:space="720"/>
        </w:sectPr>
      </w:pPr>
    </w:p>
    <w:p w:rsidR="00AA51B4" w:rsidRDefault="00614CDB">
      <w:pPr>
        <w:pStyle w:val="ListParagraph"/>
        <w:numPr>
          <w:ilvl w:val="1"/>
          <w:numId w:val="3"/>
        </w:numPr>
        <w:tabs>
          <w:tab w:val="left" w:pos="1544"/>
          <w:tab w:val="left" w:pos="2873"/>
          <w:tab w:val="left" w:pos="3490"/>
          <w:tab w:val="left" w:pos="4475"/>
          <w:tab w:val="left" w:pos="5205"/>
        </w:tabs>
        <w:spacing w:before="40"/>
        <w:ind w:left="1543" w:hanging="352"/>
        <w:rPr>
          <w:sz w:val="24"/>
        </w:rPr>
      </w:pPr>
      <w:r>
        <w:rPr>
          <w:spacing w:val="3"/>
          <w:sz w:val="24"/>
        </w:rPr>
        <w:lastRenderedPageBreak/>
        <w:t>Negative:</w:t>
      </w:r>
      <w:r>
        <w:rPr>
          <w:spacing w:val="3"/>
          <w:sz w:val="24"/>
          <w:u w:val="single"/>
        </w:rPr>
        <w:t xml:space="preserve"> </w:t>
      </w:r>
      <w:r>
        <w:rPr>
          <w:spacing w:val="3"/>
          <w:sz w:val="24"/>
          <w:u w:val="single"/>
        </w:rPr>
        <w:tab/>
      </w:r>
      <w:r>
        <w:rPr>
          <w:spacing w:val="-10"/>
          <w:sz w:val="24"/>
        </w:rPr>
        <w:t>8</w:t>
      </w:r>
      <w:r>
        <w:rPr>
          <w:spacing w:val="-10"/>
          <w:sz w:val="24"/>
          <w:u w:val="single"/>
        </w:rPr>
        <w:tab/>
      </w:r>
      <w:r>
        <w:rPr>
          <w:sz w:val="24"/>
        </w:rPr>
        <w:t>%</w:t>
      </w:r>
      <w:r>
        <w:rPr>
          <w:spacing w:val="-3"/>
          <w:sz w:val="24"/>
        </w:rPr>
        <w:t xml:space="preserve"> </w:t>
      </w:r>
      <w:r>
        <w:rPr>
          <w:sz w:val="24"/>
        </w:rPr>
        <w:t>of</w:t>
      </w:r>
      <w:r>
        <w:rPr>
          <w:sz w:val="24"/>
          <w:u w:val="single"/>
        </w:rPr>
        <w:t xml:space="preserve"> </w:t>
      </w:r>
      <w:r>
        <w:rPr>
          <w:sz w:val="24"/>
          <w:u w:val="single"/>
        </w:rPr>
        <w:tab/>
      </w:r>
      <w:r>
        <w:rPr>
          <w:spacing w:val="-10"/>
          <w:sz w:val="24"/>
        </w:rPr>
        <w:t>26</w:t>
      </w:r>
      <w:r>
        <w:rPr>
          <w:spacing w:val="-10"/>
          <w:sz w:val="24"/>
          <w:u w:val="single"/>
        </w:rPr>
        <w:tab/>
      </w:r>
      <w:r>
        <w:rPr>
          <w:sz w:val="24"/>
        </w:rPr>
        <w:t>number of</w:t>
      </w:r>
      <w:r>
        <w:rPr>
          <w:spacing w:val="-6"/>
          <w:sz w:val="24"/>
        </w:rPr>
        <w:t xml:space="preserve"> </w:t>
      </w:r>
      <w:r>
        <w:rPr>
          <w:sz w:val="24"/>
        </w:rPr>
        <w:t>respondents</w:t>
      </w:r>
    </w:p>
    <w:p w:rsidR="00AA51B4" w:rsidRDefault="00614CDB">
      <w:pPr>
        <w:pStyle w:val="Heading3"/>
        <w:ind w:left="823"/>
      </w:pPr>
      <w:r>
        <w:t>Student Learning Outcomes and Grades</w:t>
      </w:r>
    </w:p>
    <w:p w:rsidR="00AA51B4" w:rsidRDefault="00614CDB">
      <w:pPr>
        <w:spacing w:before="171" w:line="261" w:lineRule="auto"/>
        <w:ind w:left="1191" w:right="262"/>
        <w:rPr>
          <w:b/>
          <w:sz w:val="24"/>
        </w:rPr>
      </w:pPr>
      <w:r>
        <w:rPr>
          <w:b/>
          <w:sz w:val="24"/>
        </w:rPr>
        <w:t>Was the overall comparative impact on student performance in terms of learning outcomes and grades in the semester(s) of implementation over previous semesters positive, neu</w:t>
      </w:r>
      <w:r>
        <w:rPr>
          <w:b/>
          <w:sz w:val="24"/>
        </w:rPr>
        <w:t>tral, or negative?</w:t>
      </w:r>
    </w:p>
    <w:p w:rsidR="00AA51B4" w:rsidRDefault="00AA51B4">
      <w:pPr>
        <w:pStyle w:val="BodyText"/>
        <w:spacing w:before="12"/>
        <w:rPr>
          <w:b/>
          <w:sz w:val="8"/>
        </w:rPr>
      </w:pPr>
    </w:p>
    <w:p w:rsidR="00AA51B4" w:rsidRDefault="00AA51B4">
      <w:pPr>
        <w:rPr>
          <w:sz w:val="8"/>
        </w:rPr>
        <w:sectPr w:rsidR="00AA51B4">
          <w:pgSz w:w="12240" w:h="15840"/>
          <w:pgMar w:top="1400" w:right="1340" w:bottom="280" w:left="1340" w:header="720" w:footer="720" w:gutter="0"/>
          <w:cols w:space="720"/>
        </w:sectPr>
      </w:pPr>
    </w:p>
    <w:p w:rsidR="00AA51B4" w:rsidRDefault="00614CDB">
      <w:pPr>
        <w:pStyle w:val="BodyText"/>
        <w:spacing w:before="51"/>
        <w:ind w:left="598"/>
        <w:jc w:val="center"/>
      </w:pPr>
      <w:r>
        <w:t>Choose One:</w:t>
      </w:r>
    </w:p>
    <w:p w:rsidR="00AA51B4" w:rsidRDefault="00614CDB">
      <w:pPr>
        <w:pStyle w:val="BodyText"/>
        <w:tabs>
          <w:tab w:val="left" w:pos="936"/>
          <w:tab w:val="left" w:pos="1335"/>
        </w:tabs>
        <w:spacing w:before="14"/>
        <w:ind w:left="568"/>
        <w:jc w:val="center"/>
        <w:rPr>
          <w:rFonts w:ascii="Times New Roman" w:hAnsi="Times New Roman"/>
        </w:rPr>
      </w:pPr>
      <w:r>
        <w:rPr>
          <w:rFonts w:ascii="Symbol" w:hAnsi="Symbol"/>
        </w:rPr>
        <w:t></w:t>
      </w:r>
      <w:r>
        <w:rPr>
          <w:rFonts w:ascii="Times New Roman" w:hAnsi="Times New Roman"/>
        </w:rPr>
        <w:tab/>
      </w:r>
      <w:r>
        <w:rPr>
          <w:rFonts w:ascii="Times New Roman" w:hAnsi="Times New Roman"/>
          <w:u w:val="single"/>
        </w:rPr>
        <w:t xml:space="preserve"> </w:t>
      </w:r>
      <w:r>
        <w:rPr>
          <w:rFonts w:ascii="Times New Roman" w:hAnsi="Times New Roman"/>
          <w:u w:val="single"/>
        </w:rPr>
        <w:tab/>
      </w:r>
    </w:p>
    <w:p w:rsidR="00AA51B4" w:rsidRDefault="00614CDB">
      <w:pPr>
        <w:pStyle w:val="BodyText"/>
        <w:spacing w:before="3"/>
        <w:rPr>
          <w:rFonts w:ascii="Times New Roman"/>
          <w:sz w:val="32"/>
        </w:rPr>
      </w:pPr>
      <w:r>
        <w:br w:type="column"/>
      </w:r>
    </w:p>
    <w:p w:rsidR="00AA51B4" w:rsidRDefault="00614CDB">
      <w:pPr>
        <w:pStyle w:val="BodyText"/>
        <w:ind w:left="42"/>
      </w:pPr>
      <w:r>
        <w:t>Positive: Higherperformance outcomes measured over previous semester(s)</w:t>
      </w:r>
    </w:p>
    <w:p w:rsidR="00AA51B4" w:rsidRDefault="00AA51B4">
      <w:pPr>
        <w:sectPr w:rsidR="00AA51B4">
          <w:type w:val="continuous"/>
          <w:pgSz w:w="12240" w:h="15840"/>
          <w:pgMar w:top="0" w:right="1340" w:bottom="0" w:left="1340" w:header="720" w:footer="720" w:gutter="0"/>
          <w:cols w:num="2" w:space="720" w:equalWidth="0">
            <w:col w:w="1845" w:space="40"/>
            <w:col w:w="7675"/>
          </w:cols>
        </w:sectPr>
      </w:pPr>
    </w:p>
    <w:p w:rsidR="00AA51B4" w:rsidRDefault="00614CDB">
      <w:pPr>
        <w:pStyle w:val="ListParagraph"/>
        <w:numPr>
          <w:ilvl w:val="0"/>
          <w:numId w:val="2"/>
        </w:numPr>
        <w:tabs>
          <w:tab w:val="left" w:pos="1192"/>
          <w:tab w:val="left" w:pos="1703"/>
        </w:tabs>
        <w:spacing w:before="30"/>
        <w:ind w:hanging="368"/>
        <w:rPr>
          <w:sz w:val="24"/>
        </w:rPr>
      </w:pPr>
      <w:r>
        <w:rPr>
          <w:sz w:val="24"/>
        </w:rPr>
        <w:t>X</w:t>
      </w:r>
      <w:r>
        <w:rPr>
          <w:sz w:val="24"/>
        </w:rPr>
        <w:tab/>
        <w:t xml:space="preserve">Neutral: Same performance outcomes </w:t>
      </w:r>
      <w:r>
        <w:rPr>
          <w:spacing w:val="3"/>
          <w:sz w:val="24"/>
        </w:rPr>
        <w:t xml:space="preserve">over </w:t>
      </w:r>
      <w:r>
        <w:rPr>
          <w:spacing w:val="2"/>
          <w:sz w:val="24"/>
        </w:rPr>
        <w:t>previous</w:t>
      </w:r>
      <w:r>
        <w:rPr>
          <w:spacing w:val="-39"/>
          <w:sz w:val="24"/>
        </w:rPr>
        <w:t xml:space="preserve"> </w:t>
      </w:r>
      <w:r>
        <w:rPr>
          <w:spacing w:val="2"/>
          <w:sz w:val="24"/>
        </w:rPr>
        <w:t>semester(s)</w:t>
      </w:r>
    </w:p>
    <w:p w:rsidR="00AA51B4" w:rsidRDefault="00614CDB">
      <w:pPr>
        <w:pStyle w:val="ListParagraph"/>
        <w:numPr>
          <w:ilvl w:val="0"/>
          <w:numId w:val="2"/>
        </w:numPr>
        <w:tabs>
          <w:tab w:val="left" w:pos="1192"/>
          <w:tab w:val="left" w:pos="1590"/>
          <w:tab w:val="left" w:pos="1815"/>
        </w:tabs>
        <w:spacing w:before="14"/>
        <w:ind w:hanging="368"/>
        <w:rPr>
          <w:sz w:val="24"/>
        </w:rPr>
      </w:pPr>
      <w:r>
        <w:rPr>
          <w:rFonts w:ascii="Times New Roman"/>
          <w:sz w:val="24"/>
          <w:u w:val="single"/>
        </w:rPr>
        <w:t xml:space="preserve"> </w:t>
      </w:r>
      <w:r>
        <w:rPr>
          <w:rFonts w:ascii="Times New Roman"/>
          <w:sz w:val="24"/>
          <w:u w:val="single"/>
        </w:rPr>
        <w:tab/>
      </w:r>
      <w:r>
        <w:rPr>
          <w:rFonts w:ascii="Times New Roman"/>
          <w:sz w:val="24"/>
        </w:rPr>
        <w:tab/>
      </w:r>
      <w:r>
        <w:rPr>
          <w:spacing w:val="3"/>
          <w:sz w:val="24"/>
        </w:rPr>
        <w:t>Negative:</w:t>
      </w:r>
      <w:r>
        <w:rPr>
          <w:spacing w:val="-16"/>
          <w:sz w:val="24"/>
        </w:rPr>
        <w:t xml:space="preserve"> </w:t>
      </w:r>
      <w:r>
        <w:rPr>
          <w:sz w:val="24"/>
        </w:rPr>
        <w:t>Lower</w:t>
      </w:r>
      <w:r>
        <w:rPr>
          <w:spacing w:val="-6"/>
          <w:sz w:val="24"/>
        </w:rPr>
        <w:t xml:space="preserve"> </w:t>
      </w:r>
      <w:r>
        <w:rPr>
          <w:sz w:val="24"/>
        </w:rPr>
        <w:t>performance</w:t>
      </w:r>
      <w:r>
        <w:rPr>
          <w:spacing w:val="-12"/>
          <w:sz w:val="24"/>
        </w:rPr>
        <w:t xml:space="preserve"> </w:t>
      </w:r>
      <w:r>
        <w:rPr>
          <w:sz w:val="24"/>
        </w:rPr>
        <w:t>outcomes</w:t>
      </w:r>
      <w:r>
        <w:rPr>
          <w:spacing w:val="-1"/>
          <w:sz w:val="24"/>
        </w:rPr>
        <w:t xml:space="preserve"> </w:t>
      </w:r>
      <w:r>
        <w:rPr>
          <w:spacing w:val="3"/>
          <w:sz w:val="24"/>
        </w:rPr>
        <w:t>over</w:t>
      </w:r>
      <w:r>
        <w:rPr>
          <w:spacing w:val="-6"/>
          <w:sz w:val="24"/>
        </w:rPr>
        <w:t xml:space="preserve"> </w:t>
      </w:r>
      <w:r>
        <w:rPr>
          <w:spacing w:val="2"/>
          <w:sz w:val="24"/>
        </w:rPr>
        <w:t>previous</w:t>
      </w:r>
      <w:r>
        <w:rPr>
          <w:spacing w:val="-18"/>
          <w:sz w:val="24"/>
        </w:rPr>
        <w:t xml:space="preserve"> </w:t>
      </w:r>
      <w:r>
        <w:rPr>
          <w:spacing w:val="2"/>
          <w:sz w:val="24"/>
        </w:rPr>
        <w:t>semester(s)</w:t>
      </w:r>
    </w:p>
    <w:p w:rsidR="00AA51B4" w:rsidRDefault="00AA51B4">
      <w:pPr>
        <w:pStyle w:val="BodyText"/>
        <w:spacing w:before="1"/>
        <w:rPr>
          <w:sz w:val="11"/>
        </w:rPr>
      </w:pPr>
    </w:p>
    <w:p w:rsidR="00AA51B4" w:rsidRDefault="00614CDB">
      <w:pPr>
        <w:pStyle w:val="Heading3"/>
        <w:spacing w:before="52"/>
        <w:ind w:left="823"/>
      </w:pPr>
      <w:r>
        <w:t>Student Drop/Fail/Withdraw  (DFW) Rates</w:t>
      </w:r>
    </w:p>
    <w:p w:rsidR="00AA51B4" w:rsidRDefault="00614CDB">
      <w:pPr>
        <w:spacing w:before="187" w:line="256" w:lineRule="auto"/>
        <w:ind w:left="1191" w:right="462"/>
        <w:rPr>
          <w:b/>
          <w:sz w:val="24"/>
        </w:rPr>
      </w:pPr>
      <w:r>
        <w:rPr>
          <w:b/>
          <w:sz w:val="24"/>
        </w:rPr>
        <w:t>Was the overall comparative impact on Drop/Fail/Withdraw (DFW) rates in the semester(s) of implementation over previous semesters positive, neutral, or negative?</w:t>
      </w:r>
    </w:p>
    <w:p w:rsidR="00AA51B4" w:rsidRDefault="00614CDB">
      <w:pPr>
        <w:spacing w:before="167"/>
        <w:ind w:left="470" w:right="509"/>
        <w:rPr>
          <w:b/>
          <w:sz w:val="24"/>
        </w:rPr>
      </w:pPr>
      <w:r>
        <w:rPr>
          <w:b/>
          <w:sz w:val="24"/>
        </w:rPr>
        <w:t>Drop/Fail/Withdraw Rate:</w:t>
      </w:r>
    </w:p>
    <w:p w:rsidR="00AA51B4" w:rsidRDefault="00AA51B4">
      <w:pPr>
        <w:pStyle w:val="BodyText"/>
        <w:spacing w:before="1"/>
        <w:rPr>
          <w:b/>
          <w:sz w:val="11"/>
        </w:rPr>
      </w:pPr>
    </w:p>
    <w:p w:rsidR="00AA51B4" w:rsidRDefault="00614CDB">
      <w:pPr>
        <w:pStyle w:val="BodyText"/>
        <w:tabs>
          <w:tab w:val="left" w:pos="4869"/>
        </w:tabs>
        <w:spacing w:before="52" w:line="261" w:lineRule="auto"/>
        <w:ind w:left="470" w:right="278"/>
      </w:pPr>
      <w:r>
        <w:rPr>
          <w:u w:val="single"/>
        </w:rPr>
        <w:t xml:space="preserve">   </w:t>
      </w:r>
      <w:r>
        <w:rPr>
          <w:spacing w:val="7"/>
          <w:u w:val="single"/>
        </w:rPr>
        <w:t xml:space="preserve"> </w:t>
      </w:r>
      <w:r>
        <w:rPr>
          <w:spacing w:val="-7"/>
        </w:rPr>
        <w:t>41</w:t>
      </w:r>
      <w:r>
        <w:rPr>
          <w:spacing w:val="-7"/>
        </w:rPr>
        <w:t xml:space="preserve">.5     </w:t>
      </w:r>
      <w:r>
        <w:t>%  of students, out of a</w:t>
      </w:r>
      <w:r>
        <w:rPr>
          <w:spacing w:val="-15"/>
        </w:rPr>
        <w:t xml:space="preserve"> </w:t>
      </w:r>
      <w:r>
        <w:t xml:space="preserve">total    </w:t>
      </w:r>
      <w:r>
        <w:rPr>
          <w:spacing w:val="21"/>
        </w:rPr>
        <w:t xml:space="preserve"> </w:t>
      </w:r>
      <w:r>
        <w:rPr>
          <w:spacing w:val="-10"/>
        </w:rPr>
        <w:t>53</w:t>
      </w:r>
      <w:r>
        <w:rPr>
          <w:spacing w:val="-10"/>
          <w:u w:val="single"/>
        </w:rPr>
        <w:tab/>
      </w:r>
      <w:r>
        <w:t>students</w:t>
      </w:r>
      <w:r>
        <w:rPr>
          <w:spacing w:val="-20"/>
        </w:rPr>
        <w:t xml:space="preserve"> </w:t>
      </w:r>
      <w:r>
        <w:rPr>
          <w:spacing w:val="2"/>
        </w:rPr>
        <w:t>affected,</w:t>
      </w:r>
      <w:r>
        <w:rPr>
          <w:spacing w:val="-18"/>
        </w:rPr>
        <w:t xml:space="preserve"> </w:t>
      </w:r>
      <w:r>
        <w:t xml:space="preserve">dropped/failed/withdrew from the course </w:t>
      </w:r>
      <w:r>
        <w:rPr>
          <w:spacing w:val="4"/>
        </w:rPr>
        <w:t xml:space="preserve">in </w:t>
      </w:r>
      <w:r>
        <w:t xml:space="preserve">the </w:t>
      </w:r>
      <w:r>
        <w:rPr>
          <w:spacing w:val="2"/>
        </w:rPr>
        <w:t xml:space="preserve">final </w:t>
      </w:r>
      <w:r>
        <w:rPr>
          <w:spacing w:val="5"/>
        </w:rPr>
        <w:t>semesterof</w:t>
      </w:r>
      <w:r>
        <w:rPr>
          <w:spacing w:val="-28"/>
        </w:rPr>
        <w:t xml:space="preserve"> </w:t>
      </w:r>
      <w:r>
        <w:rPr>
          <w:spacing w:val="2"/>
        </w:rPr>
        <w:t>implementation.</w:t>
      </w:r>
    </w:p>
    <w:p w:rsidR="00AA51B4" w:rsidRDefault="00614CDB">
      <w:pPr>
        <w:pStyle w:val="BodyText"/>
        <w:spacing w:before="145"/>
        <w:ind w:left="470" w:right="509"/>
      </w:pPr>
      <w:r>
        <w:t>Choose One:</w:t>
      </w:r>
    </w:p>
    <w:p w:rsidR="00AA51B4" w:rsidRDefault="00AA51B4">
      <w:pPr>
        <w:pStyle w:val="BodyText"/>
        <w:rPr>
          <w:sz w:val="11"/>
        </w:rPr>
      </w:pPr>
    </w:p>
    <w:p w:rsidR="00AA51B4" w:rsidRDefault="00614CDB">
      <w:pPr>
        <w:pStyle w:val="ListParagraph"/>
        <w:numPr>
          <w:ilvl w:val="0"/>
          <w:numId w:val="2"/>
        </w:numPr>
        <w:tabs>
          <w:tab w:val="left" w:pos="1192"/>
          <w:tab w:val="left" w:pos="1590"/>
          <w:tab w:val="left" w:pos="1815"/>
        </w:tabs>
        <w:spacing w:before="56"/>
        <w:ind w:hanging="368"/>
        <w:rPr>
          <w:sz w:val="24"/>
        </w:rPr>
      </w:pPr>
      <w:r>
        <w:rPr>
          <w:rFonts w:ascii="Times New Roman"/>
          <w:sz w:val="24"/>
          <w:u w:val="single"/>
        </w:rPr>
        <w:t xml:space="preserve"> </w:t>
      </w:r>
      <w:r>
        <w:rPr>
          <w:rFonts w:ascii="Times New Roman"/>
          <w:sz w:val="24"/>
          <w:u w:val="single"/>
        </w:rPr>
        <w:tab/>
      </w:r>
      <w:r>
        <w:rPr>
          <w:rFonts w:ascii="Times New Roman"/>
          <w:sz w:val="24"/>
        </w:rPr>
        <w:tab/>
      </w:r>
      <w:r>
        <w:rPr>
          <w:spacing w:val="3"/>
          <w:sz w:val="24"/>
        </w:rPr>
        <w:t>Positive:</w:t>
      </w:r>
      <w:r>
        <w:rPr>
          <w:spacing w:val="-18"/>
          <w:sz w:val="24"/>
        </w:rPr>
        <w:t xml:space="preserve"> </w:t>
      </w:r>
      <w:r>
        <w:rPr>
          <w:sz w:val="24"/>
        </w:rPr>
        <w:t>This</w:t>
      </w:r>
      <w:r>
        <w:rPr>
          <w:spacing w:val="-19"/>
          <w:sz w:val="24"/>
        </w:rPr>
        <w:t xml:space="preserve"> </w:t>
      </w:r>
      <w:r>
        <w:rPr>
          <w:spacing w:val="4"/>
          <w:sz w:val="24"/>
        </w:rPr>
        <w:t>is</w:t>
      </w:r>
      <w:r>
        <w:rPr>
          <w:spacing w:val="-2"/>
          <w:sz w:val="24"/>
        </w:rPr>
        <w:t xml:space="preserve"> </w:t>
      </w:r>
      <w:r>
        <w:rPr>
          <w:sz w:val="24"/>
        </w:rPr>
        <w:t>a</w:t>
      </w:r>
      <w:r>
        <w:rPr>
          <w:spacing w:val="10"/>
          <w:sz w:val="24"/>
        </w:rPr>
        <w:t xml:space="preserve"> </w:t>
      </w:r>
      <w:r>
        <w:rPr>
          <w:spacing w:val="3"/>
          <w:sz w:val="24"/>
        </w:rPr>
        <w:t>lowerpercentage</w:t>
      </w:r>
      <w:r>
        <w:rPr>
          <w:spacing w:val="-7"/>
          <w:sz w:val="24"/>
        </w:rPr>
        <w:t xml:space="preserve"> </w:t>
      </w:r>
      <w:r>
        <w:rPr>
          <w:sz w:val="24"/>
        </w:rPr>
        <w:t>of</w:t>
      </w:r>
      <w:r>
        <w:rPr>
          <w:spacing w:val="4"/>
          <w:sz w:val="24"/>
        </w:rPr>
        <w:t xml:space="preserve"> </w:t>
      </w:r>
      <w:r>
        <w:rPr>
          <w:sz w:val="24"/>
        </w:rPr>
        <w:t>students</w:t>
      </w:r>
      <w:r>
        <w:rPr>
          <w:spacing w:val="-19"/>
          <w:sz w:val="24"/>
        </w:rPr>
        <w:t xml:space="preserve"> </w:t>
      </w:r>
      <w:r>
        <w:rPr>
          <w:spacing w:val="3"/>
          <w:sz w:val="24"/>
        </w:rPr>
        <w:t xml:space="preserve">with </w:t>
      </w:r>
      <w:r>
        <w:rPr>
          <w:sz w:val="24"/>
        </w:rPr>
        <w:t>D/F/W</w:t>
      </w:r>
      <w:r>
        <w:rPr>
          <w:spacing w:val="-9"/>
          <w:sz w:val="24"/>
        </w:rPr>
        <w:t xml:space="preserve"> </w:t>
      </w:r>
      <w:r>
        <w:rPr>
          <w:sz w:val="24"/>
        </w:rPr>
        <w:t>than</w:t>
      </w:r>
      <w:r>
        <w:rPr>
          <w:spacing w:val="15"/>
          <w:sz w:val="24"/>
        </w:rPr>
        <w:t xml:space="preserve"> </w:t>
      </w:r>
      <w:r>
        <w:rPr>
          <w:spacing w:val="2"/>
          <w:sz w:val="24"/>
        </w:rPr>
        <w:t>previous</w:t>
      </w:r>
    </w:p>
    <w:p w:rsidR="00AA51B4" w:rsidRDefault="00614CDB">
      <w:pPr>
        <w:pStyle w:val="BodyText"/>
        <w:spacing w:before="27"/>
        <w:ind w:left="1191" w:right="509"/>
      </w:pPr>
      <w:r>
        <w:t>semester(s)</w:t>
      </w:r>
    </w:p>
    <w:p w:rsidR="00AA51B4" w:rsidRDefault="00614CDB">
      <w:pPr>
        <w:pStyle w:val="ListParagraph"/>
        <w:numPr>
          <w:ilvl w:val="0"/>
          <w:numId w:val="2"/>
        </w:numPr>
        <w:tabs>
          <w:tab w:val="left" w:pos="1192"/>
          <w:tab w:val="left" w:pos="1591"/>
        </w:tabs>
        <w:spacing w:before="14" w:line="261" w:lineRule="auto"/>
        <w:ind w:right="640" w:hanging="368"/>
        <w:rPr>
          <w:sz w:val="24"/>
        </w:rPr>
      </w:pPr>
      <w:r>
        <w:rPr>
          <w:sz w:val="24"/>
        </w:rPr>
        <w:t>X</w:t>
      </w:r>
      <w:r>
        <w:rPr>
          <w:sz w:val="24"/>
        </w:rPr>
        <w:tab/>
        <w:t>Neutral:</w:t>
      </w:r>
      <w:r>
        <w:rPr>
          <w:spacing w:val="-19"/>
          <w:sz w:val="24"/>
        </w:rPr>
        <w:t xml:space="preserve"> </w:t>
      </w:r>
      <w:r>
        <w:rPr>
          <w:sz w:val="24"/>
        </w:rPr>
        <w:t>This</w:t>
      </w:r>
      <w:r>
        <w:rPr>
          <w:spacing w:val="-2"/>
          <w:sz w:val="24"/>
        </w:rPr>
        <w:t xml:space="preserve"> </w:t>
      </w:r>
      <w:r>
        <w:rPr>
          <w:spacing w:val="4"/>
          <w:sz w:val="24"/>
        </w:rPr>
        <w:t>is</w:t>
      </w:r>
      <w:r>
        <w:rPr>
          <w:spacing w:val="-2"/>
          <w:sz w:val="24"/>
        </w:rPr>
        <w:t xml:space="preserve"> </w:t>
      </w:r>
      <w:r>
        <w:rPr>
          <w:sz w:val="24"/>
        </w:rPr>
        <w:t>the</w:t>
      </w:r>
      <w:r>
        <w:rPr>
          <w:spacing w:val="-12"/>
          <w:sz w:val="24"/>
        </w:rPr>
        <w:t xml:space="preserve"> </w:t>
      </w:r>
      <w:r>
        <w:rPr>
          <w:sz w:val="24"/>
        </w:rPr>
        <w:t>same</w:t>
      </w:r>
      <w:r>
        <w:rPr>
          <w:spacing w:val="6"/>
          <w:sz w:val="24"/>
        </w:rPr>
        <w:t xml:space="preserve"> </w:t>
      </w:r>
      <w:r>
        <w:rPr>
          <w:sz w:val="24"/>
        </w:rPr>
        <w:t>percentage</w:t>
      </w:r>
      <w:r>
        <w:rPr>
          <w:spacing w:val="9"/>
          <w:sz w:val="24"/>
        </w:rPr>
        <w:t xml:space="preserve"> </w:t>
      </w:r>
      <w:r>
        <w:rPr>
          <w:sz w:val="24"/>
        </w:rPr>
        <w:t>of</w:t>
      </w:r>
      <w:r>
        <w:rPr>
          <w:spacing w:val="4"/>
          <w:sz w:val="24"/>
        </w:rPr>
        <w:t xml:space="preserve"> </w:t>
      </w:r>
      <w:r>
        <w:rPr>
          <w:sz w:val="24"/>
        </w:rPr>
        <w:t>students</w:t>
      </w:r>
      <w:r>
        <w:rPr>
          <w:spacing w:val="-19"/>
          <w:sz w:val="24"/>
        </w:rPr>
        <w:t xml:space="preserve"> </w:t>
      </w:r>
      <w:r>
        <w:rPr>
          <w:spacing w:val="3"/>
          <w:sz w:val="24"/>
        </w:rPr>
        <w:t>with</w:t>
      </w:r>
      <w:r>
        <w:rPr>
          <w:spacing w:val="-19"/>
          <w:sz w:val="24"/>
        </w:rPr>
        <w:t xml:space="preserve"> </w:t>
      </w:r>
      <w:r>
        <w:rPr>
          <w:sz w:val="24"/>
        </w:rPr>
        <w:t>D/F/W</w:t>
      </w:r>
      <w:r>
        <w:rPr>
          <w:spacing w:val="8"/>
          <w:sz w:val="24"/>
        </w:rPr>
        <w:t xml:space="preserve"> </w:t>
      </w:r>
      <w:r>
        <w:rPr>
          <w:sz w:val="24"/>
        </w:rPr>
        <w:t>than</w:t>
      </w:r>
      <w:r>
        <w:rPr>
          <w:spacing w:val="-2"/>
          <w:sz w:val="24"/>
        </w:rPr>
        <w:t xml:space="preserve"> </w:t>
      </w:r>
      <w:r>
        <w:rPr>
          <w:spacing w:val="2"/>
          <w:sz w:val="24"/>
        </w:rPr>
        <w:t>previous</w:t>
      </w:r>
      <w:r>
        <w:rPr>
          <w:sz w:val="24"/>
        </w:rPr>
        <w:t xml:space="preserve"> </w:t>
      </w:r>
      <w:r>
        <w:rPr>
          <w:spacing w:val="2"/>
          <w:sz w:val="24"/>
        </w:rPr>
        <w:t>semester(s)</w:t>
      </w:r>
    </w:p>
    <w:p w:rsidR="00AA51B4" w:rsidRDefault="00614CDB">
      <w:pPr>
        <w:pStyle w:val="ListParagraph"/>
        <w:numPr>
          <w:ilvl w:val="0"/>
          <w:numId w:val="2"/>
        </w:numPr>
        <w:tabs>
          <w:tab w:val="left" w:pos="1192"/>
          <w:tab w:val="left" w:pos="1590"/>
          <w:tab w:val="left" w:pos="1815"/>
        </w:tabs>
        <w:spacing w:before="4"/>
        <w:ind w:hanging="368"/>
        <w:rPr>
          <w:sz w:val="24"/>
        </w:rPr>
      </w:pPr>
      <w:r>
        <w:rPr>
          <w:rFonts w:ascii="Times New Roman"/>
          <w:sz w:val="24"/>
          <w:u w:val="single"/>
        </w:rPr>
        <w:t xml:space="preserve"> </w:t>
      </w:r>
      <w:r>
        <w:rPr>
          <w:rFonts w:ascii="Times New Roman"/>
          <w:sz w:val="24"/>
          <w:u w:val="single"/>
        </w:rPr>
        <w:tab/>
      </w:r>
      <w:r>
        <w:rPr>
          <w:rFonts w:ascii="Times New Roman"/>
          <w:sz w:val="24"/>
        </w:rPr>
        <w:tab/>
      </w:r>
      <w:r>
        <w:rPr>
          <w:spacing w:val="3"/>
          <w:sz w:val="24"/>
        </w:rPr>
        <w:t>Negative:</w:t>
      </w:r>
      <w:r>
        <w:rPr>
          <w:spacing w:val="-18"/>
          <w:sz w:val="24"/>
        </w:rPr>
        <w:t xml:space="preserve"> </w:t>
      </w:r>
      <w:r>
        <w:rPr>
          <w:sz w:val="24"/>
        </w:rPr>
        <w:t>This</w:t>
      </w:r>
      <w:r>
        <w:rPr>
          <w:spacing w:val="-3"/>
          <w:sz w:val="24"/>
        </w:rPr>
        <w:t xml:space="preserve"> </w:t>
      </w:r>
      <w:r>
        <w:rPr>
          <w:spacing w:val="4"/>
          <w:sz w:val="24"/>
        </w:rPr>
        <w:t>is</w:t>
      </w:r>
      <w:r>
        <w:rPr>
          <w:spacing w:val="-20"/>
          <w:sz w:val="24"/>
        </w:rPr>
        <w:t xml:space="preserve"> </w:t>
      </w:r>
      <w:r>
        <w:rPr>
          <w:sz w:val="24"/>
        </w:rPr>
        <w:t>a</w:t>
      </w:r>
      <w:r>
        <w:rPr>
          <w:spacing w:val="9"/>
          <w:sz w:val="24"/>
        </w:rPr>
        <w:t xml:space="preserve"> </w:t>
      </w:r>
      <w:r>
        <w:rPr>
          <w:spacing w:val="3"/>
          <w:sz w:val="24"/>
        </w:rPr>
        <w:t>higherpercentage</w:t>
      </w:r>
      <w:r>
        <w:rPr>
          <w:spacing w:val="8"/>
          <w:sz w:val="24"/>
        </w:rPr>
        <w:t xml:space="preserve"> </w:t>
      </w:r>
      <w:r>
        <w:rPr>
          <w:sz w:val="24"/>
        </w:rPr>
        <w:t>of</w:t>
      </w:r>
      <w:r>
        <w:rPr>
          <w:spacing w:val="2"/>
          <w:sz w:val="24"/>
        </w:rPr>
        <w:t xml:space="preserve"> </w:t>
      </w:r>
      <w:r>
        <w:rPr>
          <w:sz w:val="24"/>
        </w:rPr>
        <w:t>students</w:t>
      </w:r>
      <w:r>
        <w:rPr>
          <w:spacing w:val="-20"/>
          <w:sz w:val="24"/>
        </w:rPr>
        <w:t xml:space="preserve"> </w:t>
      </w:r>
      <w:r>
        <w:rPr>
          <w:spacing w:val="3"/>
          <w:sz w:val="24"/>
        </w:rPr>
        <w:t>with</w:t>
      </w:r>
      <w:r>
        <w:rPr>
          <w:spacing w:val="-14"/>
          <w:sz w:val="24"/>
        </w:rPr>
        <w:t xml:space="preserve"> </w:t>
      </w:r>
      <w:r>
        <w:rPr>
          <w:sz w:val="24"/>
        </w:rPr>
        <w:t>D/F/W</w:t>
      </w:r>
      <w:r>
        <w:rPr>
          <w:spacing w:val="7"/>
          <w:sz w:val="24"/>
        </w:rPr>
        <w:t xml:space="preserve"> </w:t>
      </w:r>
      <w:r>
        <w:rPr>
          <w:sz w:val="24"/>
        </w:rPr>
        <w:t>than</w:t>
      </w:r>
      <w:r>
        <w:rPr>
          <w:spacing w:val="-3"/>
          <w:sz w:val="24"/>
        </w:rPr>
        <w:t xml:space="preserve"> </w:t>
      </w:r>
      <w:r>
        <w:rPr>
          <w:spacing w:val="2"/>
          <w:sz w:val="24"/>
        </w:rPr>
        <w:t>previous</w:t>
      </w:r>
    </w:p>
    <w:p w:rsidR="00AA51B4" w:rsidRDefault="00614CDB">
      <w:pPr>
        <w:pStyle w:val="BodyText"/>
        <w:spacing w:before="11"/>
        <w:ind w:left="1191" w:right="509"/>
      </w:pPr>
      <w:r>
        <w:t>semester(s)</w:t>
      </w:r>
    </w:p>
    <w:p w:rsidR="00AA51B4" w:rsidRDefault="00614CDB">
      <w:pPr>
        <w:pStyle w:val="Heading3"/>
        <w:ind w:left="470"/>
      </w:pPr>
      <w:r>
        <w:t>3b. Narrative</w:t>
      </w:r>
    </w:p>
    <w:p w:rsidR="00AA51B4" w:rsidRDefault="00614CDB">
      <w:pPr>
        <w:pStyle w:val="BodyText"/>
        <w:spacing w:before="187" w:line="259" w:lineRule="auto"/>
        <w:ind w:left="101" w:right="262"/>
      </w:pPr>
      <w:r>
        <w:t xml:space="preserve">As stated in our grant proposal, the primary metric we were striving for is that students do </w:t>
      </w:r>
      <w:r>
        <w:rPr>
          <w:i/>
        </w:rPr>
        <w:t xml:space="preserve">no worse </w:t>
      </w:r>
      <w:r>
        <w:t>in the no-cost course than in the current traditional course. In terms of retention, DFW rate, course perceptions, meeting course objectives, and prepared</w:t>
      </w:r>
      <w:r>
        <w:t xml:space="preserve">ness forsubsequent math courses, we believe we have succeeded. Thus, the indication of “Neutral” in the questions above concerning grades, objectives, and DFW rates meets our own expectations forthe project. While the data show an improvement in DFW rates </w:t>
      </w:r>
      <w:r>
        <w:t>and course medians, the delta values are not large enough to claim statistical significance. What follows is a more detailed assessment of the measures.</w:t>
      </w:r>
    </w:p>
    <w:p w:rsidR="00AA51B4" w:rsidRDefault="00614CDB">
      <w:pPr>
        <w:pStyle w:val="ListParagraph"/>
        <w:numPr>
          <w:ilvl w:val="0"/>
          <w:numId w:val="1"/>
        </w:numPr>
        <w:tabs>
          <w:tab w:val="left" w:pos="823"/>
        </w:tabs>
        <w:spacing w:before="164" w:line="261" w:lineRule="auto"/>
        <w:ind w:right="139"/>
        <w:rPr>
          <w:sz w:val="24"/>
        </w:rPr>
      </w:pPr>
      <w:r>
        <w:rPr>
          <w:sz w:val="24"/>
        </w:rPr>
        <w:t xml:space="preserve">DFW rates. There </w:t>
      </w:r>
      <w:r>
        <w:rPr>
          <w:spacing w:val="4"/>
          <w:sz w:val="24"/>
        </w:rPr>
        <w:t xml:space="preserve">seemed </w:t>
      </w:r>
      <w:r>
        <w:rPr>
          <w:sz w:val="24"/>
        </w:rPr>
        <w:t xml:space="preserve">to be a large </w:t>
      </w:r>
      <w:r>
        <w:rPr>
          <w:spacing w:val="2"/>
          <w:sz w:val="24"/>
        </w:rPr>
        <w:t xml:space="preserve">difference </w:t>
      </w:r>
      <w:r>
        <w:rPr>
          <w:sz w:val="24"/>
        </w:rPr>
        <w:t xml:space="preserve">(-11%) </w:t>
      </w:r>
      <w:r>
        <w:rPr>
          <w:spacing w:val="4"/>
          <w:sz w:val="24"/>
        </w:rPr>
        <w:t xml:space="preserve">in </w:t>
      </w:r>
      <w:r>
        <w:rPr>
          <w:sz w:val="24"/>
        </w:rPr>
        <w:t xml:space="preserve">DFW rates </w:t>
      </w:r>
      <w:r>
        <w:rPr>
          <w:spacing w:val="3"/>
          <w:sz w:val="24"/>
        </w:rPr>
        <w:t>when</w:t>
      </w:r>
      <w:r>
        <w:rPr>
          <w:spacing w:val="-35"/>
          <w:sz w:val="24"/>
        </w:rPr>
        <w:t xml:space="preserve"> </w:t>
      </w:r>
      <w:r>
        <w:rPr>
          <w:sz w:val="24"/>
        </w:rPr>
        <w:t xml:space="preserve">comparing to the same course </w:t>
      </w:r>
      <w:r>
        <w:rPr>
          <w:sz w:val="24"/>
        </w:rPr>
        <w:t xml:space="preserve">taught </w:t>
      </w:r>
      <w:r>
        <w:rPr>
          <w:spacing w:val="2"/>
          <w:sz w:val="24"/>
        </w:rPr>
        <w:t xml:space="preserve">using </w:t>
      </w:r>
      <w:r>
        <w:rPr>
          <w:sz w:val="24"/>
        </w:rPr>
        <w:t>traditional materials</w:t>
      </w:r>
      <w:r>
        <w:rPr>
          <w:spacing w:val="-42"/>
          <w:sz w:val="24"/>
        </w:rPr>
        <w:t xml:space="preserve"> </w:t>
      </w:r>
      <w:r>
        <w:rPr>
          <w:sz w:val="24"/>
        </w:rPr>
        <w:t xml:space="preserve">(same instructor and </w:t>
      </w:r>
      <w:r>
        <w:rPr>
          <w:spacing w:val="2"/>
          <w:sz w:val="24"/>
        </w:rPr>
        <w:t>semester).</w:t>
      </w:r>
    </w:p>
    <w:p w:rsidR="00AA51B4" w:rsidRDefault="00AA51B4">
      <w:pPr>
        <w:spacing w:line="261" w:lineRule="auto"/>
        <w:rPr>
          <w:sz w:val="24"/>
        </w:rPr>
        <w:sectPr w:rsidR="00AA51B4">
          <w:type w:val="continuous"/>
          <w:pgSz w:w="12240" w:h="15840"/>
          <w:pgMar w:top="0" w:right="1340" w:bottom="0" w:left="1340" w:header="720" w:footer="720" w:gutter="0"/>
          <w:cols w:space="720"/>
        </w:sectPr>
      </w:pPr>
    </w:p>
    <w:p w:rsidR="00AA51B4" w:rsidRDefault="00614CDB">
      <w:pPr>
        <w:pStyle w:val="BodyText"/>
        <w:spacing w:before="37" w:line="261" w:lineRule="auto"/>
        <w:ind w:left="823" w:right="509"/>
      </w:pPr>
      <w:r>
        <w:lastRenderedPageBreak/>
        <w:t>While this is quite encouraging (less students DFW in the no-cost course), otherco- factors cannot be ruled out.</w:t>
      </w:r>
    </w:p>
    <w:p w:rsidR="00AA51B4" w:rsidRDefault="00614CDB">
      <w:pPr>
        <w:pStyle w:val="ListParagraph"/>
        <w:numPr>
          <w:ilvl w:val="0"/>
          <w:numId w:val="1"/>
        </w:numPr>
        <w:tabs>
          <w:tab w:val="left" w:pos="823"/>
        </w:tabs>
        <w:spacing w:before="1"/>
        <w:rPr>
          <w:sz w:val="24"/>
        </w:rPr>
      </w:pPr>
      <w:r>
        <w:rPr>
          <w:sz w:val="24"/>
        </w:rPr>
        <w:t xml:space="preserve">Median course scores.  </w:t>
      </w:r>
      <w:r>
        <w:rPr>
          <w:spacing w:val="-3"/>
          <w:sz w:val="24"/>
        </w:rPr>
        <w:t xml:space="preserve">We </w:t>
      </w:r>
      <w:r>
        <w:rPr>
          <w:sz w:val="24"/>
        </w:rPr>
        <w:t xml:space="preserve">found no </w:t>
      </w:r>
      <w:r>
        <w:rPr>
          <w:spacing w:val="2"/>
          <w:sz w:val="24"/>
        </w:rPr>
        <w:t>significant</w:t>
      </w:r>
      <w:r>
        <w:rPr>
          <w:spacing w:val="-38"/>
          <w:sz w:val="24"/>
        </w:rPr>
        <w:t xml:space="preserve"> </w:t>
      </w:r>
      <w:r>
        <w:rPr>
          <w:sz w:val="24"/>
        </w:rPr>
        <w:t>change.</w:t>
      </w:r>
    </w:p>
    <w:p w:rsidR="00AA51B4" w:rsidRDefault="00614CDB">
      <w:pPr>
        <w:pStyle w:val="ListParagraph"/>
        <w:numPr>
          <w:ilvl w:val="0"/>
          <w:numId w:val="1"/>
        </w:numPr>
        <w:tabs>
          <w:tab w:val="left" w:pos="823"/>
        </w:tabs>
        <w:spacing w:before="11" w:line="261" w:lineRule="auto"/>
        <w:ind w:right="360"/>
        <w:rPr>
          <w:sz w:val="24"/>
        </w:rPr>
      </w:pPr>
      <w:r>
        <w:rPr>
          <w:sz w:val="24"/>
        </w:rPr>
        <w:t xml:space="preserve">Student success </w:t>
      </w:r>
      <w:r>
        <w:rPr>
          <w:spacing w:val="4"/>
          <w:sz w:val="24"/>
        </w:rPr>
        <w:t xml:space="preserve">in </w:t>
      </w:r>
      <w:r>
        <w:rPr>
          <w:spacing w:val="2"/>
          <w:sz w:val="24"/>
        </w:rPr>
        <w:t xml:space="preserve">learning objectives </w:t>
      </w:r>
      <w:r>
        <w:rPr>
          <w:sz w:val="24"/>
        </w:rPr>
        <w:t xml:space="preserve">(measured by </w:t>
      </w:r>
      <w:r>
        <w:rPr>
          <w:spacing w:val="4"/>
          <w:sz w:val="24"/>
        </w:rPr>
        <w:t xml:space="preserve">specificquestions </w:t>
      </w:r>
      <w:r>
        <w:rPr>
          <w:sz w:val="24"/>
        </w:rPr>
        <w:t xml:space="preserve">on the </w:t>
      </w:r>
      <w:r>
        <w:rPr>
          <w:spacing w:val="2"/>
          <w:sz w:val="24"/>
        </w:rPr>
        <w:t xml:space="preserve">final exam, </w:t>
      </w:r>
      <w:r>
        <w:rPr>
          <w:sz w:val="24"/>
        </w:rPr>
        <w:t xml:space="preserve">which was </w:t>
      </w:r>
      <w:r>
        <w:rPr>
          <w:spacing w:val="2"/>
          <w:sz w:val="24"/>
        </w:rPr>
        <w:t xml:space="preserve">administered </w:t>
      </w:r>
      <w:r>
        <w:rPr>
          <w:sz w:val="24"/>
        </w:rPr>
        <w:t xml:space="preserve">to one </w:t>
      </w:r>
      <w:r>
        <w:rPr>
          <w:spacing w:val="2"/>
          <w:sz w:val="24"/>
        </w:rPr>
        <w:t xml:space="preserve">no-cost </w:t>
      </w:r>
      <w:r>
        <w:rPr>
          <w:sz w:val="24"/>
        </w:rPr>
        <w:t xml:space="preserve">and one traditional </w:t>
      </w:r>
      <w:r>
        <w:rPr>
          <w:spacing w:val="2"/>
          <w:sz w:val="24"/>
        </w:rPr>
        <w:t xml:space="preserve">section). </w:t>
      </w:r>
      <w:r>
        <w:rPr>
          <w:spacing w:val="-3"/>
          <w:sz w:val="24"/>
        </w:rPr>
        <w:t xml:space="preserve">We </w:t>
      </w:r>
      <w:r>
        <w:rPr>
          <w:sz w:val="24"/>
        </w:rPr>
        <w:t xml:space="preserve">found no </w:t>
      </w:r>
      <w:r>
        <w:rPr>
          <w:spacing w:val="2"/>
          <w:sz w:val="24"/>
        </w:rPr>
        <w:t>significant</w:t>
      </w:r>
      <w:r>
        <w:rPr>
          <w:spacing w:val="-27"/>
          <w:sz w:val="24"/>
        </w:rPr>
        <w:t xml:space="preserve"> </w:t>
      </w:r>
      <w:r>
        <w:rPr>
          <w:sz w:val="24"/>
        </w:rPr>
        <w:t>change.</w:t>
      </w:r>
    </w:p>
    <w:p w:rsidR="00AA51B4" w:rsidRDefault="00614CDB">
      <w:pPr>
        <w:pStyle w:val="ListParagraph"/>
        <w:numPr>
          <w:ilvl w:val="0"/>
          <w:numId w:val="1"/>
        </w:numPr>
        <w:tabs>
          <w:tab w:val="left" w:pos="823"/>
        </w:tabs>
        <w:spacing w:line="249" w:lineRule="auto"/>
        <w:ind w:right="98"/>
        <w:rPr>
          <w:sz w:val="24"/>
        </w:rPr>
      </w:pPr>
      <w:r>
        <w:rPr>
          <w:sz w:val="24"/>
        </w:rPr>
        <w:t>Survey data.</w:t>
      </w:r>
      <w:r>
        <w:rPr>
          <w:spacing w:val="-9"/>
          <w:sz w:val="24"/>
        </w:rPr>
        <w:t xml:space="preserve"> </w:t>
      </w:r>
      <w:r>
        <w:rPr>
          <w:sz w:val="24"/>
        </w:rPr>
        <w:t xml:space="preserve">The majority of students had </w:t>
      </w:r>
      <w:r>
        <w:rPr>
          <w:spacing w:val="2"/>
          <w:sz w:val="24"/>
        </w:rPr>
        <w:t xml:space="preserve">positive opinions </w:t>
      </w:r>
      <w:r>
        <w:rPr>
          <w:sz w:val="24"/>
        </w:rPr>
        <w:t xml:space="preserve">of all </w:t>
      </w:r>
      <w:r>
        <w:rPr>
          <w:sz w:val="24"/>
        </w:rPr>
        <w:t xml:space="preserve">the </w:t>
      </w:r>
      <w:r>
        <w:rPr>
          <w:spacing w:val="2"/>
          <w:sz w:val="24"/>
        </w:rPr>
        <w:t xml:space="preserve">free </w:t>
      </w:r>
      <w:r>
        <w:rPr>
          <w:sz w:val="24"/>
        </w:rPr>
        <w:t>materials (see accompanying</w:t>
      </w:r>
      <w:r>
        <w:rPr>
          <w:spacing w:val="-10"/>
          <w:sz w:val="24"/>
        </w:rPr>
        <w:t xml:space="preserve"> </w:t>
      </w:r>
      <w:r>
        <w:rPr>
          <w:spacing w:val="2"/>
          <w:sz w:val="24"/>
        </w:rPr>
        <w:t>spreadsheet).</w:t>
      </w:r>
    </w:p>
    <w:p w:rsidR="00AA51B4" w:rsidRDefault="00614CDB">
      <w:pPr>
        <w:pStyle w:val="BodyText"/>
        <w:spacing w:before="176" w:line="259" w:lineRule="auto"/>
        <w:ind w:left="101" w:right="122"/>
      </w:pPr>
      <w:r>
        <w:t>There are sometimes wide differences in overall student performance from one section to the next, even if taught in the same semesterby the same instructor. For this reason, we are cautious when attempting</w:t>
      </w:r>
      <w:r>
        <w:t xml:space="preserve"> to conclude anything definite about the significance of our data. The best conclusion we can reach is that the no-cost option is no worse than traditional methods, and so there is little reason not to consider adopting no-cost for all sections going forwa</w:t>
      </w:r>
      <w:r>
        <w:t>rd.</w:t>
      </w:r>
    </w:p>
    <w:p w:rsidR="00AA51B4" w:rsidRDefault="00614CDB">
      <w:pPr>
        <w:pStyle w:val="Heading3"/>
        <w:numPr>
          <w:ilvl w:val="0"/>
          <w:numId w:val="3"/>
        </w:numPr>
        <w:tabs>
          <w:tab w:val="left" w:pos="342"/>
        </w:tabs>
        <w:spacing w:before="164"/>
        <w:ind w:left="341" w:right="0" w:hanging="239"/>
      </w:pPr>
      <w:r>
        <w:t>Sustainability</w:t>
      </w:r>
      <w:r>
        <w:rPr>
          <w:spacing w:val="-6"/>
        </w:rPr>
        <w:t xml:space="preserve"> </w:t>
      </w:r>
      <w:r>
        <w:t>Plan</w:t>
      </w:r>
    </w:p>
    <w:p w:rsidR="00AA51B4" w:rsidRDefault="00614CDB">
      <w:pPr>
        <w:pStyle w:val="BodyText"/>
        <w:spacing w:before="187" w:line="256" w:lineRule="auto"/>
        <w:ind w:left="101" w:right="98"/>
      </w:pPr>
      <w:r>
        <w:t>In the short term, 5 more sections of no-cost Calculus will be offered in Spring 2016. Based on the data available, the MATH-2261 committee will vote on transitioning all sections of Calculus I to no-cost starting in Fall 2016.  Dr.</w:t>
      </w:r>
      <w:r>
        <w:t xml:space="preserve"> Ault will take on the role of WeBWorK Administratorand help to coordinate other aspects of no-cost Calculus as well. A common departmental final exam is currently being developed. Furtherupdates to no-cost materials will be handled by instructors as neede</w:t>
      </w:r>
      <w:r>
        <w:t>d.</w:t>
      </w:r>
    </w:p>
    <w:p w:rsidR="00AA51B4" w:rsidRDefault="00614CDB">
      <w:pPr>
        <w:pStyle w:val="Heading3"/>
        <w:numPr>
          <w:ilvl w:val="0"/>
          <w:numId w:val="3"/>
        </w:numPr>
        <w:tabs>
          <w:tab w:val="left" w:pos="342"/>
        </w:tabs>
        <w:spacing w:before="167"/>
        <w:ind w:left="342" w:right="0" w:hanging="240"/>
      </w:pPr>
      <w:r>
        <w:t>Future</w:t>
      </w:r>
      <w:r>
        <w:rPr>
          <w:spacing w:val="-15"/>
        </w:rPr>
        <w:t xml:space="preserve"> </w:t>
      </w:r>
      <w:r>
        <w:t>Plans</w:t>
      </w:r>
    </w:p>
    <w:p w:rsidR="00AA51B4" w:rsidRDefault="00614CDB">
      <w:pPr>
        <w:pStyle w:val="ListParagraph"/>
        <w:numPr>
          <w:ilvl w:val="1"/>
          <w:numId w:val="3"/>
        </w:numPr>
        <w:tabs>
          <w:tab w:val="left" w:pos="823"/>
        </w:tabs>
        <w:spacing w:before="191" w:line="259" w:lineRule="auto"/>
        <w:ind w:right="302"/>
        <w:rPr>
          <w:sz w:val="24"/>
        </w:rPr>
      </w:pPr>
      <w:r>
        <w:rPr>
          <w:sz w:val="24"/>
        </w:rPr>
        <w:t>This</w:t>
      </w:r>
      <w:r>
        <w:rPr>
          <w:spacing w:val="1"/>
          <w:sz w:val="24"/>
        </w:rPr>
        <w:t xml:space="preserve"> </w:t>
      </w:r>
      <w:r>
        <w:rPr>
          <w:sz w:val="24"/>
        </w:rPr>
        <w:t>project</w:t>
      </w:r>
      <w:r>
        <w:rPr>
          <w:spacing w:val="-3"/>
          <w:sz w:val="24"/>
        </w:rPr>
        <w:t xml:space="preserve"> </w:t>
      </w:r>
      <w:r>
        <w:rPr>
          <w:sz w:val="24"/>
        </w:rPr>
        <w:t xml:space="preserve">has </w:t>
      </w:r>
      <w:r>
        <w:rPr>
          <w:spacing w:val="3"/>
          <w:sz w:val="24"/>
        </w:rPr>
        <w:t>given</w:t>
      </w:r>
      <w:r>
        <w:rPr>
          <w:spacing w:val="-18"/>
          <w:sz w:val="24"/>
        </w:rPr>
        <w:t xml:space="preserve"> </w:t>
      </w:r>
      <w:r>
        <w:rPr>
          <w:sz w:val="24"/>
        </w:rPr>
        <w:t>us a</w:t>
      </w:r>
      <w:r>
        <w:rPr>
          <w:spacing w:val="12"/>
          <w:sz w:val="24"/>
        </w:rPr>
        <w:t xml:space="preserve"> </w:t>
      </w:r>
      <w:r>
        <w:rPr>
          <w:sz w:val="24"/>
        </w:rPr>
        <w:t>greater</w:t>
      </w:r>
      <w:r>
        <w:rPr>
          <w:spacing w:val="-6"/>
          <w:sz w:val="24"/>
        </w:rPr>
        <w:t xml:space="preserve"> </w:t>
      </w:r>
      <w:r>
        <w:rPr>
          <w:sz w:val="24"/>
        </w:rPr>
        <w:t>perspective</w:t>
      </w:r>
      <w:r>
        <w:rPr>
          <w:spacing w:val="-11"/>
          <w:sz w:val="24"/>
        </w:rPr>
        <w:t xml:space="preserve"> </w:t>
      </w:r>
      <w:r>
        <w:rPr>
          <w:sz w:val="24"/>
        </w:rPr>
        <w:t>on</w:t>
      </w:r>
      <w:r>
        <w:rPr>
          <w:spacing w:val="-18"/>
          <w:sz w:val="24"/>
        </w:rPr>
        <w:t xml:space="preserve"> </w:t>
      </w:r>
      <w:r>
        <w:rPr>
          <w:sz w:val="24"/>
        </w:rPr>
        <w:t>what</w:t>
      </w:r>
      <w:r>
        <w:rPr>
          <w:spacing w:val="-3"/>
          <w:sz w:val="24"/>
        </w:rPr>
        <w:t xml:space="preserve"> </w:t>
      </w:r>
      <w:r>
        <w:rPr>
          <w:spacing w:val="2"/>
          <w:sz w:val="24"/>
        </w:rPr>
        <w:t>open-access</w:t>
      </w:r>
      <w:r>
        <w:rPr>
          <w:sz w:val="24"/>
        </w:rPr>
        <w:t xml:space="preserve"> resources</w:t>
      </w:r>
      <w:r>
        <w:rPr>
          <w:spacing w:val="-18"/>
          <w:sz w:val="24"/>
        </w:rPr>
        <w:t xml:space="preserve"> </w:t>
      </w:r>
      <w:r>
        <w:rPr>
          <w:sz w:val="24"/>
        </w:rPr>
        <w:t xml:space="preserve">actually </w:t>
      </w:r>
      <w:r>
        <w:rPr>
          <w:spacing w:val="4"/>
          <w:sz w:val="24"/>
        </w:rPr>
        <w:t xml:space="preserve">exist </w:t>
      </w:r>
      <w:r>
        <w:rPr>
          <w:sz w:val="24"/>
        </w:rPr>
        <w:t xml:space="preserve">already. </w:t>
      </w:r>
      <w:r>
        <w:rPr>
          <w:spacing w:val="-3"/>
          <w:sz w:val="24"/>
        </w:rPr>
        <w:t xml:space="preserve">We </w:t>
      </w:r>
      <w:r>
        <w:rPr>
          <w:spacing w:val="2"/>
          <w:sz w:val="24"/>
        </w:rPr>
        <w:t xml:space="preserve">were pleasantly </w:t>
      </w:r>
      <w:r>
        <w:rPr>
          <w:sz w:val="24"/>
        </w:rPr>
        <w:t xml:space="preserve">surprised to have found such a </w:t>
      </w:r>
      <w:r>
        <w:rPr>
          <w:spacing w:val="2"/>
          <w:sz w:val="24"/>
        </w:rPr>
        <w:t xml:space="preserve">high-quality free textbook </w:t>
      </w:r>
      <w:r>
        <w:rPr>
          <w:spacing w:val="3"/>
          <w:sz w:val="24"/>
        </w:rPr>
        <w:t xml:space="preserve">relatively </w:t>
      </w:r>
      <w:r>
        <w:rPr>
          <w:spacing w:val="2"/>
          <w:sz w:val="24"/>
        </w:rPr>
        <w:t xml:space="preserve">quickly. </w:t>
      </w:r>
      <w:r>
        <w:rPr>
          <w:spacing w:val="-3"/>
          <w:sz w:val="24"/>
        </w:rPr>
        <w:t xml:space="preserve">Dr. </w:t>
      </w:r>
      <w:r>
        <w:rPr>
          <w:spacing w:val="3"/>
          <w:sz w:val="24"/>
        </w:rPr>
        <w:t xml:space="preserve">Ault </w:t>
      </w:r>
      <w:r>
        <w:rPr>
          <w:sz w:val="24"/>
        </w:rPr>
        <w:t xml:space="preserve">plans to use </w:t>
      </w:r>
      <w:r>
        <w:rPr>
          <w:spacing w:val="3"/>
          <w:sz w:val="24"/>
        </w:rPr>
        <w:t xml:space="preserve">his experiences </w:t>
      </w:r>
      <w:r>
        <w:rPr>
          <w:sz w:val="24"/>
        </w:rPr>
        <w:t xml:space="preserve">on </w:t>
      </w:r>
      <w:r>
        <w:rPr>
          <w:spacing w:val="2"/>
          <w:sz w:val="24"/>
        </w:rPr>
        <w:t xml:space="preserve">this </w:t>
      </w:r>
      <w:r>
        <w:rPr>
          <w:sz w:val="24"/>
        </w:rPr>
        <w:t xml:space="preserve">grant to continue </w:t>
      </w:r>
      <w:r>
        <w:rPr>
          <w:spacing w:val="3"/>
          <w:sz w:val="24"/>
        </w:rPr>
        <w:t xml:space="preserve">developing </w:t>
      </w:r>
      <w:r>
        <w:rPr>
          <w:sz w:val="24"/>
        </w:rPr>
        <w:t xml:space="preserve">no-cost materials </w:t>
      </w:r>
      <w:r>
        <w:rPr>
          <w:spacing w:val="2"/>
          <w:sz w:val="24"/>
        </w:rPr>
        <w:t xml:space="preserve">for </w:t>
      </w:r>
      <w:r>
        <w:rPr>
          <w:sz w:val="24"/>
        </w:rPr>
        <w:t xml:space="preserve">the other courses </w:t>
      </w:r>
      <w:r>
        <w:rPr>
          <w:spacing w:val="4"/>
          <w:sz w:val="24"/>
        </w:rPr>
        <w:t xml:space="preserve">in </w:t>
      </w:r>
      <w:r>
        <w:rPr>
          <w:sz w:val="24"/>
        </w:rPr>
        <w:t xml:space="preserve">the Calculus </w:t>
      </w:r>
      <w:r>
        <w:rPr>
          <w:spacing w:val="2"/>
          <w:sz w:val="24"/>
        </w:rPr>
        <w:t xml:space="preserve">sequence, </w:t>
      </w:r>
      <w:r>
        <w:rPr>
          <w:spacing w:val="-8"/>
          <w:sz w:val="24"/>
        </w:rPr>
        <w:t xml:space="preserve">2262 </w:t>
      </w:r>
      <w:r>
        <w:rPr>
          <w:sz w:val="24"/>
        </w:rPr>
        <w:t xml:space="preserve">and </w:t>
      </w:r>
      <w:r>
        <w:rPr>
          <w:spacing w:val="-8"/>
          <w:sz w:val="24"/>
        </w:rPr>
        <w:t xml:space="preserve">2263, </w:t>
      </w:r>
      <w:r>
        <w:rPr>
          <w:spacing w:val="3"/>
          <w:sz w:val="24"/>
        </w:rPr>
        <w:t xml:space="preserve">hopefully with </w:t>
      </w:r>
      <w:r>
        <w:rPr>
          <w:sz w:val="24"/>
        </w:rPr>
        <w:t xml:space="preserve">the support of another ALG grant or other </w:t>
      </w:r>
      <w:r>
        <w:rPr>
          <w:spacing w:val="2"/>
          <w:sz w:val="24"/>
        </w:rPr>
        <w:t xml:space="preserve">funding </w:t>
      </w:r>
      <w:r>
        <w:rPr>
          <w:sz w:val="24"/>
        </w:rPr>
        <w:t>source.</w:t>
      </w:r>
    </w:p>
    <w:p w:rsidR="00AA51B4" w:rsidRDefault="00614CDB">
      <w:pPr>
        <w:pStyle w:val="ListParagraph"/>
        <w:numPr>
          <w:ilvl w:val="1"/>
          <w:numId w:val="3"/>
        </w:numPr>
        <w:tabs>
          <w:tab w:val="left" w:pos="823"/>
        </w:tabs>
        <w:spacing w:line="261" w:lineRule="auto"/>
        <w:ind w:right="163"/>
        <w:rPr>
          <w:sz w:val="24"/>
        </w:rPr>
      </w:pPr>
      <w:r>
        <w:rPr>
          <w:spacing w:val="-3"/>
          <w:sz w:val="24"/>
        </w:rPr>
        <w:t xml:space="preserve">Dr. </w:t>
      </w:r>
      <w:r>
        <w:rPr>
          <w:spacing w:val="3"/>
          <w:sz w:val="24"/>
        </w:rPr>
        <w:t xml:space="preserve">Ault </w:t>
      </w:r>
      <w:r>
        <w:rPr>
          <w:sz w:val="24"/>
        </w:rPr>
        <w:t xml:space="preserve">has </w:t>
      </w:r>
      <w:r>
        <w:rPr>
          <w:spacing w:val="2"/>
          <w:sz w:val="24"/>
        </w:rPr>
        <w:t xml:space="preserve">submitted </w:t>
      </w:r>
      <w:r>
        <w:rPr>
          <w:sz w:val="24"/>
        </w:rPr>
        <w:t xml:space="preserve">a proposal to </w:t>
      </w:r>
      <w:r>
        <w:rPr>
          <w:spacing w:val="2"/>
          <w:sz w:val="24"/>
        </w:rPr>
        <w:t xml:space="preserve">present </w:t>
      </w:r>
      <w:r>
        <w:rPr>
          <w:sz w:val="24"/>
        </w:rPr>
        <w:t xml:space="preserve">at the </w:t>
      </w:r>
      <w:r>
        <w:rPr>
          <w:spacing w:val="-3"/>
          <w:sz w:val="24"/>
        </w:rPr>
        <w:t xml:space="preserve">USG </w:t>
      </w:r>
      <w:r>
        <w:rPr>
          <w:sz w:val="24"/>
        </w:rPr>
        <w:t>Teaching and</w:t>
      </w:r>
      <w:r>
        <w:rPr>
          <w:sz w:val="24"/>
        </w:rPr>
        <w:t xml:space="preserve"> Learning Conference </w:t>
      </w:r>
      <w:r>
        <w:rPr>
          <w:spacing w:val="2"/>
          <w:sz w:val="24"/>
        </w:rPr>
        <w:t xml:space="preserve">(April </w:t>
      </w:r>
      <w:r>
        <w:rPr>
          <w:spacing w:val="-6"/>
          <w:sz w:val="24"/>
        </w:rPr>
        <w:t>13-14, 2016).</w:t>
      </w:r>
      <w:r>
        <w:rPr>
          <w:spacing w:val="23"/>
          <w:sz w:val="24"/>
        </w:rPr>
        <w:t xml:space="preserve"> </w:t>
      </w:r>
      <w:r>
        <w:rPr>
          <w:spacing w:val="3"/>
          <w:sz w:val="24"/>
        </w:rPr>
        <w:t xml:space="preserve">Additionally, </w:t>
      </w:r>
      <w:r>
        <w:rPr>
          <w:sz w:val="24"/>
        </w:rPr>
        <w:t xml:space="preserve">we plan to </w:t>
      </w:r>
      <w:r>
        <w:rPr>
          <w:spacing w:val="2"/>
          <w:sz w:val="24"/>
        </w:rPr>
        <w:t xml:space="preserve">present </w:t>
      </w:r>
      <w:r>
        <w:rPr>
          <w:sz w:val="24"/>
        </w:rPr>
        <w:t xml:space="preserve">a Teaching </w:t>
      </w:r>
      <w:r>
        <w:rPr>
          <w:spacing w:val="2"/>
          <w:sz w:val="24"/>
        </w:rPr>
        <w:t xml:space="preserve">Colloquium </w:t>
      </w:r>
      <w:r>
        <w:rPr>
          <w:sz w:val="24"/>
        </w:rPr>
        <w:t xml:space="preserve">here </w:t>
      </w:r>
      <w:r>
        <w:rPr>
          <w:spacing w:val="4"/>
          <w:sz w:val="24"/>
        </w:rPr>
        <w:t xml:space="preserve">in </w:t>
      </w:r>
      <w:r>
        <w:rPr>
          <w:sz w:val="24"/>
        </w:rPr>
        <w:t xml:space="preserve">the </w:t>
      </w:r>
      <w:r>
        <w:rPr>
          <w:spacing w:val="2"/>
          <w:sz w:val="24"/>
        </w:rPr>
        <w:t xml:space="preserve">VSU </w:t>
      </w:r>
      <w:r>
        <w:rPr>
          <w:spacing w:val="-5"/>
          <w:sz w:val="24"/>
        </w:rPr>
        <w:t>Math</w:t>
      </w:r>
      <w:r>
        <w:rPr>
          <w:spacing w:val="3"/>
          <w:sz w:val="24"/>
        </w:rPr>
        <w:t xml:space="preserve"> </w:t>
      </w:r>
      <w:r>
        <w:rPr>
          <w:sz w:val="24"/>
        </w:rPr>
        <w:t>Department.</w:t>
      </w:r>
    </w:p>
    <w:p w:rsidR="00AA51B4" w:rsidRDefault="00614CDB">
      <w:pPr>
        <w:pStyle w:val="Heading3"/>
        <w:numPr>
          <w:ilvl w:val="0"/>
          <w:numId w:val="3"/>
        </w:numPr>
        <w:tabs>
          <w:tab w:val="left" w:pos="390"/>
        </w:tabs>
        <w:spacing w:before="145"/>
        <w:ind w:left="390" w:right="0"/>
      </w:pPr>
      <w:r>
        <w:t>Description of</w:t>
      </w:r>
      <w:r>
        <w:rPr>
          <w:spacing w:val="-5"/>
        </w:rPr>
        <w:t xml:space="preserve"> </w:t>
      </w:r>
      <w:r>
        <w:rPr>
          <w:spacing w:val="-3"/>
        </w:rPr>
        <w:t>Photograph</w:t>
      </w:r>
    </w:p>
    <w:p w:rsidR="00AA51B4" w:rsidRDefault="00614CDB">
      <w:pPr>
        <w:pStyle w:val="ListParagraph"/>
        <w:numPr>
          <w:ilvl w:val="1"/>
          <w:numId w:val="3"/>
        </w:numPr>
        <w:tabs>
          <w:tab w:val="left" w:pos="871"/>
        </w:tabs>
        <w:spacing w:before="190" w:line="256" w:lineRule="auto"/>
        <w:ind w:right="262"/>
        <w:jc w:val="both"/>
        <w:rPr>
          <w:sz w:val="24"/>
        </w:rPr>
      </w:pPr>
      <w:r>
        <w:rPr>
          <w:spacing w:val="-3"/>
          <w:sz w:val="24"/>
        </w:rPr>
        <w:t xml:space="preserve">Dr. </w:t>
      </w:r>
      <w:r>
        <w:rPr>
          <w:sz w:val="24"/>
        </w:rPr>
        <w:t xml:space="preserve">Shaun </w:t>
      </w:r>
      <w:r>
        <w:rPr>
          <w:spacing w:val="2"/>
          <w:sz w:val="24"/>
        </w:rPr>
        <w:t xml:space="preserve">Ault, </w:t>
      </w:r>
      <w:r>
        <w:rPr>
          <w:sz w:val="24"/>
        </w:rPr>
        <w:t xml:space="preserve">team </w:t>
      </w:r>
      <w:r>
        <w:rPr>
          <w:spacing w:val="3"/>
          <w:sz w:val="24"/>
        </w:rPr>
        <w:t xml:space="preserve">lead, </w:t>
      </w:r>
      <w:r>
        <w:rPr>
          <w:sz w:val="24"/>
        </w:rPr>
        <w:t xml:space="preserve">subject matter </w:t>
      </w:r>
      <w:r>
        <w:rPr>
          <w:spacing w:val="2"/>
          <w:sz w:val="24"/>
        </w:rPr>
        <w:t xml:space="preserve">expert, question </w:t>
      </w:r>
      <w:r>
        <w:rPr>
          <w:sz w:val="24"/>
        </w:rPr>
        <w:t xml:space="preserve">bank author and instructor of record </w:t>
      </w:r>
      <w:r>
        <w:rPr>
          <w:spacing w:val="2"/>
          <w:sz w:val="24"/>
        </w:rPr>
        <w:t xml:space="preserve">for </w:t>
      </w:r>
      <w:r>
        <w:rPr>
          <w:spacing w:val="-5"/>
          <w:sz w:val="24"/>
        </w:rPr>
        <w:t xml:space="preserve">MATH-2261-D; </w:t>
      </w:r>
      <w:r>
        <w:rPr>
          <w:spacing w:val="-3"/>
          <w:sz w:val="24"/>
        </w:rPr>
        <w:t xml:space="preserve">Dr. </w:t>
      </w:r>
      <w:r>
        <w:rPr>
          <w:spacing w:val="2"/>
          <w:sz w:val="24"/>
        </w:rPr>
        <w:t xml:space="preserve">Sudhir </w:t>
      </w:r>
      <w:r>
        <w:rPr>
          <w:sz w:val="24"/>
        </w:rPr>
        <w:t xml:space="preserve">Goel </w:t>
      </w:r>
      <w:r>
        <w:rPr>
          <w:i/>
          <w:spacing w:val="2"/>
          <w:sz w:val="24"/>
        </w:rPr>
        <w:t xml:space="preserve">(notpictured due </w:t>
      </w:r>
      <w:r>
        <w:rPr>
          <w:i/>
          <w:sz w:val="24"/>
        </w:rPr>
        <w:t>to health issues)</w:t>
      </w:r>
      <w:r>
        <w:rPr>
          <w:sz w:val="24"/>
        </w:rPr>
        <w:t xml:space="preserve">, subject matter </w:t>
      </w:r>
      <w:r>
        <w:rPr>
          <w:spacing w:val="3"/>
          <w:sz w:val="24"/>
        </w:rPr>
        <w:t xml:space="preserve">expert, </w:t>
      </w:r>
      <w:r>
        <w:rPr>
          <w:sz w:val="24"/>
        </w:rPr>
        <w:t xml:space="preserve">workbook author and instructor of record </w:t>
      </w:r>
      <w:r>
        <w:rPr>
          <w:spacing w:val="2"/>
          <w:sz w:val="24"/>
        </w:rPr>
        <w:t>for</w:t>
      </w:r>
      <w:r>
        <w:rPr>
          <w:spacing w:val="-35"/>
          <w:sz w:val="24"/>
        </w:rPr>
        <w:t xml:space="preserve"> </w:t>
      </w:r>
      <w:r>
        <w:rPr>
          <w:spacing w:val="-5"/>
          <w:sz w:val="24"/>
        </w:rPr>
        <w:t>MATH-2261-E.</w:t>
      </w:r>
    </w:p>
    <w:sectPr w:rsidR="00AA51B4">
      <w:pgSz w:w="12240" w:h="15840"/>
      <w:pgMar w:top="140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530A3"/>
    <w:multiLevelType w:val="hybridMultilevel"/>
    <w:tmpl w:val="41D27B48"/>
    <w:lvl w:ilvl="0" w:tplc="1CE616A8">
      <w:start w:val="1"/>
      <w:numFmt w:val="decimal"/>
      <w:lvlText w:val="%1."/>
      <w:lvlJc w:val="left"/>
      <w:pPr>
        <w:ind w:left="470" w:hanging="288"/>
        <w:jc w:val="left"/>
      </w:pPr>
      <w:rPr>
        <w:rFonts w:ascii="Calibri" w:eastAsia="Calibri" w:hAnsi="Calibri" w:cs="Calibri" w:hint="default"/>
        <w:b/>
        <w:bCs/>
        <w:spacing w:val="-10"/>
        <w:w w:val="100"/>
        <w:sz w:val="24"/>
        <w:szCs w:val="24"/>
      </w:rPr>
    </w:lvl>
    <w:lvl w:ilvl="1" w:tplc="741AA83C">
      <w:start w:val="1"/>
      <w:numFmt w:val="bullet"/>
      <w:lvlText w:val=""/>
      <w:lvlJc w:val="left"/>
      <w:pPr>
        <w:ind w:left="823" w:hanging="353"/>
      </w:pPr>
      <w:rPr>
        <w:rFonts w:ascii="Symbol" w:eastAsia="Symbol" w:hAnsi="Symbol" w:cs="Symbol" w:hint="default"/>
        <w:w w:val="100"/>
        <w:sz w:val="24"/>
        <w:szCs w:val="24"/>
      </w:rPr>
    </w:lvl>
    <w:lvl w:ilvl="2" w:tplc="822EB072">
      <w:start w:val="1"/>
      <w:numFmt w:val="bullet"/>
      <w:lvlText w:val="•"/>
      <w:lvlJc w:val="left"/>
      <w:pPr>
        <w:ind w:left="1540" w:hanging="353"/>
      </w:pPr>
      <w:rPr>
        <w:rFonts w:hint="default"/>
      </w:rPr>
    </w:lvl>
    <w:lvl w:ilvl="3" w:tplc="B7FE03A0">
      <w:start w:val="1"/>
      <w:numFmt w:val="bullet"/>
      <w:lvlText w:val="•"/>
      <w:lvlJc w:val="left"/>
      <w:pPr>
        <w:ind w:left="2542" w:hanging="353"/>
      </w:pPr>
      <w:rPr>
        <w:rFonts w:hint="default"/>
      </w:rPr>
    </w:lvl>
    <w:lvl w:ilvl="4" w:tplc="7E0290F4">
      <w:start w:val="1"/>
      <w:numFmt w:val="bullet"/>
      <w:lvlText w:val="•"/>
      <w:lvlJc w:val="left"/>
      <w:pPr>
        <w:ind w:left="3545" w:hanging="353"/>
      </w:pPr>
      <w:rPr>
        <w:rFonts w:hint="default"/>
      </w:rPr>
    </w:lvl>
    <w:lvl w:ilvl="5" w:tplc="5E9012CE">
      <w:start w:val="1"/>
      <w:numFmt w:val="bullet"/>
      <w:lvlText w:val="•"/>
      <w:lvlJc w:val="left"/>
      <w:pPr>
        <w:ind w:left="4547" w:hanging="353"/>
      </w:pPr>
      <w:rPr>
        <w:rFonts w:hint="default"/>
      </w:rPr>
    </w:lvl>
    <w:lvl w:ilvl="6" w:tplc="D990F2D8">
      <w:start w:val="1"/>
      <w:numFmt w:val="bullet"/>
      <w:lvlText w:val="•"/>
      <w:lvlJc w:val="left"/>
      <w:pPr>
        <w:ind w:left="5550" w:hanging="353"/>
      </w:pPr>
      <w:rPr>
        <w:rFonts w:hint="default"/>
      </w:rPr>
    </w:lvl>
    <w:lvl w:ilvl="7" w:tplc="FAA0656E">
      <w:start w:val="1"/>
      <w:numFmt w:val="bullet"/>
      <w:lvlText w:val="•"/>
      <w:lvlJc w:val="left"/>
      <w:pPr>
        <w:ind w:left="6552" w:hanging="353"/>
      </w:pPr>
      <w:rPr>
        <w:rFonts w:hint="default"/>
      </w:rPr>
    </w:lvl>
    <w:lvl w:ilvl="8" w:tplc="A092AD5A">
      <w:start w:val="1"/>
      <w:numFmt w:val="bullet"/>
      <w:lvlText w:val="•"/>
      <w:lvlJc w:val="left"/>
      <w:pPr>
        <w:ind w:left="7555" w:hanging="353"/>
      </w:pPr>
      <w:rPr>
        <w:rFonts w:hint="default"/>
      </w:rPr>
    </w:lvl>
  </w:abstractNum>
  <w:abstractNum w:abstractNumId="1" w15:restartNumberingAfterBreak="0">
    <w:nsid w:val="0B823D92"/>
    <w:multiLevelType w:val="multilevel"/>
    <w:tmpl w:val="A0EE4776"/>
    <w:lvl w:ilvl="0">
      <w:start w:val="1"/>
      <w:numFmt w:val="decimal"/>
      <w:lvlText w:val="%1."/>
      <w:lvlJc w:val="left"/>
      <w:pPr>
        <w:ind w:left="847" w:hanging="716"/>
        <w:jc w:val="left"/>
      </w:pPr>
      <w:rPr>
        <w:rFonts w:ascii="Arial" w:eastAsia="Arial" w:hAnsi="Arial" w:cs="Arial" w:hint="default"/>
        <w:b/>
        <w:bCs/>
        <w:color w:val="0A0A0A"/>
        <w:spacing w:val="-71"/>
        <w:w w:val="141"/>
        <w:sz w:val="24"/>
        <w:szCs w:val="24"/>
      </w:rPr>
    </w:lvl>
    <w:lvl w:ilvl="1">
      <w:start w:val="1"/>
      <w:numFmt w:val="decimal"/>
      <w:lvlText w:val="%1.%2"/>
      <w:lvlJc w:val="left"/>
      <w:pPr>
        <w:ind w:left="860" w:hanging="720"/>
        <w:jc w:val="left"/>
      </w:pPr>
      <w:rPr>
        <w:rFonts w:ascii="Calibri" w:eastAsia="Calibri" w:hAnsi="Calibri" w:cs="Calibri" w:hint="default"/>
        <w:b/>
        <w:bCs/>
        <w:color w:val="00000A"/>
        <w:spacing w:val="-1"/>
        <w:w w:val="100"/>
        <w:sz w:val="24"/>
        <w:szCs w:val="24"/>
      </w:rPr>
    </w:lvl>
    <w:lvl w:ilvl="2">
      <w:start w:val="1"/>
      <w:numFmt w:val="bullet"/>
      <w:lvlText w:val="•"/>
      <w:lvlJc w:val="left"/>
      <w:pPr>
        <w:ind w:left="855" w:hanging="352"/>
      </w:pPr>
      <w:rPr>
        <w:rFonts w:ascii="Arial" w:eastAsia="Arial" w:hAnsi="Arial" w:cs="Arial" w:hint="default"/>
        <w:w w:val="170"/>
      </w:rPr>
    </w:lvl>
    <w:lvl w:ilvl="3">
      <w:start w:val="1"/>
      <w:numFmt w:val="bullet"/>
      <w:lvlText w:val="•"/>
      <w:lvlJc w:val="left"/>
      <w:pPr>
        <w:ind w:left="2806" w:hanging="352"/>
      </w:pPr>
      <w:rPr>
        <w:rFonts w:hint="default"/>
      </w:rPr>
    </w:lvl>
    <w:lvl w:ilvl="4">
      <w:start w:val="1"/>
      <w:numFmt w:val="bullet"/>
      <w:lvlText w:val="•"/>
      <w:lvlJc w:val="left"/>
      <w:pPr>
        <w:ind w:left="3780" w:hanging="352"/>
      </w:pPr>
      <w:rPr>
        <w:rFonts w:hint="default"/>
      </w:rPr>
    </w:lvl>
    <w:lvl w:ilvl="5">
      <w:start w:val="1"/>
      <w:numFmt w:val="bullet"/>
      <w:lvlText w:val="•"/>
      <w:lvlJc w:val="left"/>
      <w:pPr>
        <w:ind w:left="4753" w:hanging="352"/>
      </w:pPr>
      <w:rPr>
        <w:rFonts w:hint="default"/>
      </w:rPr>
    </w:lvl>
    <w:lvl w:ilvl="6">
      <w:start w:val="1"/>
      <w:numFmt w:val="bullet"/>
      <w:lvlText w:val="•"/>
      <w:lvlJc w:val="left"/>
      <w:pPr>
        <w:ind w:left="5726" w:hanging="352"/>
      </w:pPr>
      <w:rPr>
        <w:rFonts w:hint="default"/>
      </w:rPr>
    </w:lvl>
    <w:lvl w:ilvl="7">
      <w:start w:val="1"/>
      <w:numFmt w:val="bullet"/>
      <w:lvlText w:val="•"/>
      <w:lvlJc w:val="left"/>
      <w:pPr>
        <w:ind w:left="6700" w:hanging="352"/>
      </w:pPr>
      <w:rPr>
        <w:rFonts w:hint="default"/>
      </w:rPr>
    </w:lvl>
    <w:lvl w:ilvl="8">
      <w:start w:val="1"/>
      <w:numFmt w:val="bullet"/>
      <w:lvlText w:val="•"/>
      <w:lvlJc w:val="left"/>
      <w:pPr>
        <w:ind w:left="7673" w:hanging="352"/>
      </w:pPr>
      <w:rPr>
        <w:rFonts w:hint="default"/>
      </w:rPr>
    </w:lvl>
  </w:abstractNum>
  <w:abstractNum w:abstractNumId="2" w15:restartNumberingAfterBreak="0">
    <w:nsid w:val="1B1774CD"/>
    <w:multiLevelType w:val="hybridMultilevel"/>
    <w:tmpl w:val="3EAA5AC2"/>
    <w:lvl w:ilvl="0" w:tplc="5D8C2122">
      <w:start w:val="1"/>
      <w:numFmt w:val="upperRoman"/>
      <w:lvlText w:val="%1."/>
      <w:lvlJc w:val="left"/>
      <w:pPr>
        <w:ind w:left="823" w:hanging="353"/>
        <w:jc w:val="left"/>
      </w:pPr>
      <w:rPr>
        <w:rFonts w:ascii="Calibri" w:eastAsia="Calibri" w:hAnsi="Calibri" w:cs="Calibri" w:hint="default"/>
        <w:spacing w:val="-24"/>
        <w:w w:val="100"/>
        <w:sz w:val="24"/>
        <w:szCs w:val="24"/>
      </w:rPr>
    </w:lvl>
    <w:lvl w:ilvl="1" w:tplc="6DD269DA">
      <w:start w:val="1"/>
      <w:numFmt w:val="bullet"/>
      <w:lvlText w:val="•"/>
      <w:lvlJc w:val="left"/>
      <w:pPr>
        <w:ind w:left="1694" w:hanging="353"/>
      </w:pPr>
      <w:rPr>
        <w:rFonts w:hint="default"/>
      </w:rPr>
    </w:lvl>
    <w:lvl w:ilvl="2" w:tplc="3132BD4A">
      <w:start w:val="1"/>
      <w:numFmt w:val="bullet"/>
      <w:lvlText w:val="•"/>
      <w:lvlJc w:val="left"/>
      <w:pPr>
        <w:ind w:left="2568" w:hanging="353"/>
      </w:pPr>
      <w:rPr>
        <w:rFonts w:hint="default"/>
      </w:rPr>
    </w:lvl>
    <w:lvl w:ilvl="3" w:tplc="3EA80848">
      <w:start w:val="1"/>
      <w:numFmt w:val="bullet"/>
      <w:lvlText w:val="•"/>
      <w:lvlJc w:val="left"/>
      <w:pPr>
        <w:ind w:left="3442" w:hanging="353"/>
      </w:pPr>
      <w:rPr>
        <w:rFonts w:hint="default"/>
      </w:rPr>
    </w:lvl>
    <w:lvl w:ilvl="4" w:tplc="14A6AC8E">
      <w:start w:val="1"/>
      <w:numFmt w:val="bullet"/>
      <w:lvlText w:val="•"/>
      <w:lvlJc w:val="left"/>
      <w:pPr>
        <w:ind w:left="4316" w:hanging="353"/>
      </w:pPr>
      <w:rPr>
        <w:rFonts w:hint="default"/>
      </w:rPr>
    </w:lvl>
    <w:lvl w:ilvl="5" w:tplc="5C386A9A">
      <w:start w:val="1"/>
      <w:numFmt w:val="bullet"/>
      <w:lvlText w:val="•"/>
      <w:lvlJc w:val="left"/>
      <w:pPr>
        <w:ind w:left="5190" w:hanging="353"/>
      </w:pPr>
      <w:rPr>
        <w:rFonts w:hint="default"/>
      </w:rPr>
    </w:lvl>
    <w:lvl w:ilvl="6" w:tplc="F1025E2E">
      <w:start w:val="1"/>
      <w:numFmt w:val="bullet"/>
      <w:lvlText w:val="•"/>
      <w:lvlJc w:val="left"/>
      <w:pPr>
        <w:ind w:left="6064" w:hanging="353"/>
      </w:pPr>
      <w:rPr>
        <w:rFonts w:hint="default"/>
      </w:rPr>
    </w:lvl>
    <w:lvl w:ilvl="7" w:tplc="A3E07B56">
      <w:start w:val="1"/>
      <w:numFmt w:val="bullet"/>
      <w:lvlText w:val="•"/>
      <w:lvlJc w:val="left"/>
      <w:pPr>
        <w:ind w:left="6938" w:hanging="353"/>
      </w:pPr>
      <w:rPr>
        <w:rFonts w:hint="default"/>
      </w:rPr>
    </w:lvl>
    <w:lvl w:ilvl="8" w:tplc="0FF4619E">
      <w:start w:val="1"/>
      <w:numFmt w:val="bullet"/>
      <w:lvlText w:val="•"/>
      <w:lvlJc w:val="left"/>
      <w:pPr>
        <w:ind w:left="7812" w:hanging="353"/>
      </w:pPr>
      <w:rPr>
        <w:rFonts w:hint="default"/>
      </w:rPr>
    </w:lvl>
  </w:abstractNum>
  <w:abstractNum w:abstractNumId="3" w15:restartNumberingAfterBreak="0">
    <w:nsid w:val="21450EC3"/>
    <w:multiLevelType w:val="hybridMultilevel"/>
    <w:tmpl w:val="15F6F498"/>
    <w:lvl w:ilvl="0" w:tplc="323A6820">
      <w:start w:val="1"/>
      <w:numFmt w:val="bullet"/>
      <w:lvlText w:val=""/>
      <w:lvlJc w:val="left"/>
      <w:pPr>
        <w:ind w:left="880" w:hanging="360"/>
      </w:pPr>
      <w:rPr>
        <w:rFonts w:ascii="Symbol" w:eastAsia="Symbol" w:hAnsi="Symbol" w:cs="Symbol" w:hint="default"/>
        <w:w w:val="100"/>
        <w:sz w:val="28"/>
        <w:szCs w:val="28"/>
      </w:rPr>
    </w:lvl>
    <w:lvl w:ilvl="1" w:tplc="2B34CD6A">
      <w:start w:val="1"/>
      <w:numFmt w:val="bullet"/>
      <w:lvlText w:val="o"/>
      <w:lvlJc w:val="left"/>
      <w:pPr>
        <w:ind w:left="1600" w:hanging="360"/>
      </w:pPr>
      <w:rPr>
        <w:rFonts w:ascii="Courier New" w:eastAsia="Courier New" w:hAnsi="Courier New" w:cs="Courier New" w:hint="default"/>
        <w:w w:val="100"/>
        <w:sz w:val="28"/>
        <w:szCs w:val="28"/>
      </w:rPr>
    </w:lvl>
    <w:lvl w:ilvl="2" w:tplc="0292EEAA">
      <w:start w:val="1"/>
      <w:numFmt w:val="bullet"/>
      <w:lvlText w:val="•"/>
      <w:lvlJc w:val="left"/>
      <w:pPr>
        <w:ind w:left="2404" w:hanging="360"/>
      </w:pPr>
      <w:rPr>
        <w:rFonts w:hint="default"/>
      </w:rPr>
    </w:lvl>
    <w:lvl w:ilvl="3" w:tplc="A500846A">
      <w:start w:val="1"/>
      <w:numFmt w:val="bullet"/>
      <w:lvlText w:val="•"/>
      <w:lvlJc w:val="left"/>
      <w:pPr>
        <w:ind w:left="3208" w:hanging="360"/>
      </w:pPr>
      <w:rPr>
        <w:rFonts w:hint="default"/>
      </w:rPr>
    </w:lvl>
    <w:lvl w:ilvl="4" w:tplc="731A0A60">
      <w:start w:val="1"/>
      <w:numFmt w:val="bullet"/>
      <w:lvlText w:val="•"/>
      <w:lvlJc w:val="left"/>
      <w:pPr>
        <w:ind w:left="4013" w:hanging="360"/>
      </w:pPr>
      <w:rPr>
        <w:rFonts w:hint="default"/>
      </w:rPr>
    </w:lvl>
    <w:lvl w:ilvl="5" w:tplc="620CDE6A">
      <w:start w:val="1"/>
      <w:numFmt w:val="bullet"/>
      <w:lvlText w:val="•"/>
      <w:lvlJc w:val="left"/>
      <w:pPr>
        <w:ind w:left="4817" w:hanging="360"/>
      </w:pPr>
      <w:rPr>
        <w:rFonts w:hint="default"/>
      </w:rPr>
    </w:lvl>
    <w:lvl w:ilvl="6" w:tplc="2276666A">
      <w:start w:val="1"/>
      <w:numFmt w:val="bullet"/>
      <w:lvlText w:val="•"/>
      <w:lvlJc w:val="left"/>
      <w:pPr>
        <w:ind w:left="5622" w:hanging="360"/>
      </w:pPr>
      <w:rPr>
        <w:rFonts w:hint="default"/>
      </w:rPr>
    </w:lvl>
    <w:lvl w:ilvl="7" w:tplc="45AC4FD8">
      <w:start w:val="1"/>
      <w:numFmt w:val="bullet"/>
      <w:lvlText w:val="•"/>
      <w:lvlJc w:val="left"/>
      <w:pPr>
        <w:ind w:left="6426" w:hanging="360"/>
      </w:pPr>
      <w:rPr>
        <w:rFonts w:hint="default"/>
      </w:rPr>
    </w:lvl>
    <w:lvl w:ilvl="8" w:tplc="7C809768">
      <w:start w:val="1"/>
      <w:numFmt w:val="bullet"/>
      <w:lvlText w:val="•"/>
      <w:lvlJc w:val="left"/>
      <w:pPr>
        <w:ind w:left="7231" w:hanging="360"/>
      </w:pPr>
      <w:rPr>
        <w:rFonts w:hint="default"/>
      </w:rPr>
    </w:lvl>
  </w:abstractNum>
  <w:abstractNum w:abstractNumId="4" w15:restartNumberingAfterBreak="0">
    <w:nsid w:val="2CBD0F26"/>
    <w:multiLevelType w:val="hybridMultilevel"/>
    <w:tmpl w:val="A5A88974"/>
    <w:lvl w:ilvl="0" w:tplc="BD724D2C">
      <w:start w:val="1"/>
      <w:numFmt w:val="bullet"/>
      <w:lvlText w:val=""/>
      <w:lvlJc w:val="left"/>
      <w:pPr>
        <w:ind w:left="1191" w:hanging="369"/>
      </w:pPr>
      <w:rPr>
        <w:rFonts w:ascii="Symbol" w:eastAsia="Symbol" w:hAnsi="Symbol" w:cs="Symbol" w:hint="default"/>
        <w:w w:val="100"/>
        <w:sz w:val="24"/>
        <w:szCs w:val="24"/>
      </w:rPr>
    </w:lvl>
    <w:lvl w:ilvl="1" w:tplc="EA8813EA">
      <w:start w:val="1"/>
      <w:numFmt w:val="bullet"/>
      <w:lvlText w:val="•"/>
      <w:lvlJc w:val="left"/>
      <w:pPr>
        <w:ind w:left="2036" w:hanging="369"/>
      </w:pPr>
      <w:rPr>
        <w:rFonts w:hint="default"/>
      </w:rPr>
    </w:lvl>
    <w:lvl w:ilvl="2" w:tplc="55E23E02">
      <w:start w:val="1"/>
      <w:numFmt w:val="bullet"/>
      <w:lvlText w:val="•"/>
      <w:lvlJc w:val="left"/>
      <w:pPr>
        <w:ind w:left="2872" w:hanging="369"/>
      </w:pPr>
      <w:rPr>
        <w:rFonts w:hint="default"/>
      </w:rPr>
    </w:lvl>
    <w:lvl w:ilvl="3" w:tplc="50649518">
      <w:start w:val="1"/>
      <w:numFmt w:val="bullet"/>
      <w:lvlText w:val="•"/>
      <w:lvlJc w:val="left"/>
      <w:pPr>
        <w:ind w:left="3708" w:hanging="369"/>
      </w:pPr>
      <w:rPr>
        <w:rFonts w:hint="default"/>
      </w:rPr>
    </w:lvl>
    <w:lvl w:ilvl="4" w:tplc="5A282704">
      <w:start w:val="1"/>
      <w:numFmt w:val="bullet"/>
      <w:lvlText w:val="•"/>
      <w:lvlJc w:val="left"/>
      <w:pPr>
        <w:ind w:left="4544" w:hanging="369"/>
      </w:pPr>
      <w:rPr>
        <w:rFonts w:hint="default"/>
      </w:rPr>
    </w:lvl>
    <w:lvl w:ilvl="5" w:tplc="522E2532">
      <w:start w:val="1"/>
      <w:numFmt w:val="bullet"/>
      <w:lvlText w:val="•"/>
      <w:lvlJc w:val="left"/>
      <w:pPr>
        <w:ind w:left="5380" w:hanging="369"/>
      </w:pPr>
      <w:rPr>
        <w:rFonts w:hint="default"/>
      </w:rPr>
    </w:lvl>
    <w:lvl w:ilvl="6" w:tplc="57360A3C">
      <w:start w:val="1"/>
      <w:numFmt w:val="bullet"/>
      <w:lvlText w:val="•"/>
      <w:lvlJc w:val="left"/>
      <w:pPr>
        <w:ind w:left="6216" w:hanging="369"/>
      </w:pPr>
      <w:rPr>
        <w:rFonts w:hint="default"/>
      </w:rPr>
    </w:lvl>
    <w:lvl w:ilvl="7" w:tplc="01B02B42">
      <w:start w:val="1"/>
      <w:numFmt w:val="bullet"/>
      <w:lvlText w:val="•"/>
      <w:lvlJc w:val="left"/>
      <w:pPr>
        <w:ind w:left="7052" w:hanging="369"/>
      </w:pPr>
      <w:rPr>
        <w:rFonts w:hint="default"/>
      </w:rPr>
    </w:lvl>
    <w:lvl w:ilvl="8" w:tplc="FDB0D9B8">
      <w:start w:val="1"/>
      <w:numFmt w:val="bullet"/>
      <w:lvlText w:val="•"/>
      <w:lvlJc w:val="left"/>
      <w:pPr>
        <w:ind w:left="7888" w:hanging="369"/>
      </w:pPr>
      <w:rPr>
        <w:rFonts w:hint="default"/>
      </w:rPr>
    </w:lvl>
  </w:abstractNum>
  <w:abstractNum w:abstractNumId="5" w15:restartNumberingAfterBreak="0">
    <w:nsid w:val="30334040"/>
    <w:multiLevelType w:val="multilevel"/>
    <w:tmpl w:val="EAA68C44"/>
    <w:lvl w:ilvl="0">
      <w:start w:val="1"/>
      <w:numFmt w:val="decimal"/>
      <w:lvlText w:val="%1"/>
      <w:lvlJc w:val="left"/>
      <w:pPr>
        <w:ind w:left="823" w:hanging="691"/>
        <w:jc w:val="left"/>
      </w:pPr>
      <w:rPr>
        <w:rFonts w:hint="default"/>
      </w:rPr>
    </w:lvl>
    <w:lvl w:ilvl="1">
      <w:start w:val="3"/>
      <w:numFmt w:val="decimal"/>
      <w:lvlText w:val="%1.%2"/>
      <w:lvlJc w:val="left"/>
      <w:pPr>
        <w:ind w:left="823" w:hanging="691"/>
        <w:jc w:val="left"/>
      </w:pPr>
      <w:rPr>
        <w:rFonts w:ascii="Arial" w:eastAsia="Arial" w:hAnsi="Arial" w:cs="Arial" w:hint="default"/>
        <w:b/>
        <w:bCs/>
        <w:spacing w:val="-55"/>
        <w:w w:val="102"/>
      </w:rPr>
    </w:lvl>
    <w:lvl w:ilvl="2">
      <w:start w:val="1"/>
      <w:numFmt w:val="bullet"/>
      <w:lvlText w:val="•"/>
      <w:lvlJc w:val="left"/>
      <w:pPr>
        <w:ind w:left="837" w:hanging="346"/>
      </w:pPr>
      <w:rPr>
        <w:rFonts w:ascii="Arial" w:eastAsia="Arial" w:hAnsi="Arial" w:cs="Arial" w:hint="default"/>
        <w:w w:val="153"/>
      </w:rPr>
    </w:lvl>
    <w:lvl w:ilvl="3">
      <w:start w:val="1"/>
      <w:numFmt w:val="bullet"/>
      <w:lvlText w:val="•"/>
      <w:lvlJc w:val="left"/>
      <w:pPr>
        <w:ind w:left="2768" w:hanging="346"/>
      </w:pPr>
      <w:rPr>
        <w:rFonts w:hint="default"/>
      </w:rPr>
    </w:lvl>
    <w:lvl w:ilvl="4">
      <w:start w:val="1"/>
      <w:numFmt w:val="bullet"/>
      <w:lvlText w:val="•"/>
      <w:lvlJc w:val="left"/>
      <w:pPr>
        <w:ind w:left="3733" w:hanging="346"/>
      </w:pPr>
      <w:rPr>
        <w:rFonts w:hint="default"/>
      </w:rPr>
    </w:lvl>
    <w:lvl w:ilvl="5">
      <w:start w:val="1"/>
      <w:numFmt w:val="bullet"/>
      <w:lvlText w:val="•"/>
      <w:lvlJc w:val="left"/>
      <w:pPr>
        <w:ind w:left="4697" w:hanging="346"/>
      </w:pPr>
      <w:rPr>
        <w:rFonts w:hint="default"/>
      </w:rPr>
    </w:lvl>
    <w:lvl w:ilvl="6">
      <w:start w:val="1"/>
      <w:numFmt w:val="bullet"/>
      <w:lvlText w:val="•"/>
      <w:lvlJc w:val="left"/>
      <w:pPr>
        <w:ind w:left="5662" w:hanging="346"/>
      </w:pPr>
      <w:rPr>
        <w:rFonts w:hint="default"/>
      </w:rPr>
    </w:lvl>
    <w:lvl w:ilvl="7">
      <w:start w:val="1"/>
      <w:numFmt w:val="bullet"/>
      <w:lvlText w:val="•"/>
      <w:lvlJc w:val="left"/>
      <w:pPr>
        <w:ind w:left="6626" w:hanging="346"/>
      </w:pPr>
      <w:rPr>
        <w:rFonts w:hint="default"/>
      </w:rPr>
    </w:lvl>
    <w:lvl w:ilvl="8">
      <w:start w:val="1"/>
      <w:numFmt w:val="bullet"/>
      <w:lvlText w:val="•"/>
      <w:lvlJc w:val="left"/>
      <w:pPr>
        <w:ind w:left="7591" w:hanging="346"/>
      </w:pPr>
      <w:rPr>
        <w:rFonts w:hint="default"/>
      </w:rPr>
    </w:lvl>
  </w:abstractNum>
  <w:abstractNum w:abstractNumId="6" w15:restartNumberingAfterBreak="0">
    <w:nsid w:val="50E776A1"/>
    <w:multiLevelType w:val="hybridMultilevel"/>
    <w:tmpl w:val="C248D8C6"/>
    <w:lvl w:ilvl="0" w:tplc="D62850EE">
      <w:start w:val="1"/>
      <w:numFmt w:val="bullet"/>
      <w:lvlText w:val=""/>
      <w:lvlJc w:val="left"/>
      <w:pPr>
        <w:ind w:left="460" w:hanging="361"/>
      </w:pPr>
      <w:rPr>
        <w:rFonts w:ascii="Symbol" w:eastAsia="Symbol" w:hAnsi="Symbol" w:cs="Symbol" w:hint="default"/>
        <w:w w:val="100"/>
      </w:rPr>
    </w:lvl>
    <w:lvl w:ilvl="1" w:tplc="3D8CAFB6">
      <w:start w:val="1"/>
      <w:numFmt w:val="decimal"/>
      <w:lvlText w:val="%2."/>
      <w:lvlJc w:val="left"/>
      <w:pPr>
        <w:ind w:left="1900" w:hanging="361"/>
        <w:jc w:val="left"/>
      </w:pPr>
      <w:rPr>
        <w:rFonts w:ascii="Arial" w:eastAsia="Arial" w:hAnsi="Arial" w:cs="Arial" w:hint="default"/>
        <w:color w:val="00000A"/>
        <w:w w:val="100"/>
        <w:sz w:val="20"/>
        <w:szCs w:val="20"/>
      </w:rPr>
    </w:lvl>
    <w:lvl w:ilvl="2" w:tplc="6D445402">
      <w:start w:val="1"/>
      <w:numFmt w:val="bullet"/>
      <w:lvlText w:val="•"/>
      <w:lvlJc w:val="left"/>
      <w:pPr>
        <w:ind w:left="2828" w:hanging="361"/>
      </w:pPr>
      <w:rPr>
        <w:rFonts w:hint="default"/>
      </w:rPr>
    </w:lvl>
    <w:lvl w:ilvl="3" w:tplc="285A8426">
      <w:start w:val="1"/>
      <w:numFmt w:val="bullet"/>
      <w:lvlText w:val="•"/>
      <w:lvlJc w:val="left"/>
      <w:pPr>
        <w:ind w:left="3757" w:hanging="361"/>
      </w:pPr>
      <w:rPr>
        <w:rFonts w:hint="default"/>
      </w:rPr>
    </w:lvl>
    <w:lvl w:ilvl="4" w:tplc="12E6680A">
      <w:start w:val="1"/>
      <w:numFmt w:val="bullet"/>
      <w:lvlText w:val="•"/>
      <w:lvlJc w:val="left"/>
      <w:pPr>
        <w:ind w:left="4686" w:hanging="361"/>
      </w:pPr>
      <w:rPr>
        <w:rFonts w:hint="default"/>
      </w:rPr>
    </w:lvl>
    <w:lvl w:ilvl="5" w:tplc="C9F08D2A">
      <w:start w:val="1"/>
      <w:numFmt w:val="bullet"/>
      <w:lvlText w:val="•"/>
      <w:lvlJc w:val="left"/>
      <w:pPr>
        <w:ind w:left="5615" w:hanging="361"/>
      </w:pPr>
      <w:rPr>
        <w:rFonts w:hint="default"/>
      </w:rPr>
    </w:lvl>
    <w:lvl w:ilvl="6" w:tplc="F0D6FCEC">
      <w:start w:val="1"/>
      <w:numFmt w:val="bullet"/>
      <w:lvlText w:val="•"/>
      <w:lvlJc w:val="left"/>
      <w:pPr>
        <w:ind w:left="6544" w:hanging="361"/>
      </w:pPr>
      <w:rPr>
        <w:rFonts w:hint="default"/>
      </w:rPr>
    </w:lvl>
    <w:lvl w:ilvl="7" w:tplc="93327E1C">
      <w:start w:val="1"/>
      <w:numFmt w:val="bullet"/>
      <w:lvlText w:val="•"/>
      <w:lvlJc w:val="left"/>
      <w:pPr>
        <w:ind w:left="7473" w:hanging="361"/>
      </w:pPr>
      <w:rPr>
        <w:rFonts w:hint="default"/>
      </w:rPr>
    </w:lvl>
    <w:lvl w:ilvl="8" w:tplc="954647D6">
      <w:start w:val="1"/>
      <w:numFmt w:val="bullet"/>
      <w:lvlText w:val="•"/>
      <w:lvlJc w:val="left"/>
      <w:pPr>
        <w:ind w:left="8402" w:hanging="361"/>
      </w:pPr>
      <w:rPr>
        <w:rFonts w:hint="default"/>
      </w:rPr>
    </w:lvl>
  </w:abstractNum>
  <w:abstractNum w:abstractNumId="7" w15:restartNumberingAfterBreak="0">
    <w:nsid w:val="60753D63"/>
    <w:multiLevelType w:val="multilevel"/>
    <w:tmpl w:val="809C6A28"/>
    <w:lvl w:ilvl="0">
      <w:start w:val="1"/>
      <w:numFmt w:val="decimal"/>
      <w:lvlText w:val="%1"/>
      <w:lvlJc w:val="left"/>
      <w:pPr>
        <w:ind w:left="850" w:hanging="694"/>
        <w:jc w:val="left"/>
      </w:pPr>
      <w:rPr>
        <w:rFonts w:hint="default"/>
      </w:rPr>
    </w:lvl>
    <w:lvl w:ilvl="1">
      <w:start w:val="7"/>
      <w:numFmt w:val="decimal"/>
      <w:lvlText w:val="%1.%2"/>
      <w:lvlJc w:val="left"/>
      <w:pPr>
        <w:ind w:left="850" w:hanging="694"/>
        <w:jc w:val="left"/>
      </w:pPr>
      <w:rPr>
        <w:rFonts w:ascii="Arial" w:eastAsia="Arial" w:hAnsi="Arial" w:cs="Arial" w:hint="default"/>
        <w:color w:val="030303"/>
        <w:spacing w:val="-85"/>
        <w:w w:val="104"/>
        <w:sz w:val="22"/>
        <w:szCs w:val="22"/>
      </w:rPr>
    </w:lvl>
    <w:lvl w:ilvl="2">
      <w:start w:val="1"/>
      <w:numFmt w:val="bullet"/>
      <w:lvlText w:val=""/>
      <w:lvlJc w:val="left"/>
      <w:pPr>
        <w:ind w:left="823" w:hanging="353"/>
      </w:pPr>
      <w:rPr>
        <w:rFonts w:ascii="Symbol" w:eastAsia="Symbol" w:hAnsi="Symbol" w:cs="Symbol" w:hint="default"/>
        <w:w w:val="100"/>
        <w:sz w:val="24"/>
        <w:szCs w:val="24"/>
      </w:rPr>
    </w:lvl>
    <w:lvl w:ilvl="3">
      <w:start w:val="1"/>
      <w:numFmt w:val="bullet"/>
      <w:lvlText w:val="•"/>
      <w:lvlJc w:val="left"/>
      <w:pPr>
        <w:ind w:left="2793" w:hanging="353"/>
      </w:pPr>
      <w:rPr>
        <w:rFonts w:hint="default"/>
      </w:rPr>
    </w:lvl>
    <w:lvl w:ilvl="4">
      <w:start w:val="1"/>
      <w:numFmt w:val="bullet"/>
      <w:lvlText w:val="•"/>
      <w:lvlJc w:val="left"/>
      <w:pPr>
        <w:ind w:left="3760" w:hanging="353"/>
      </w:pPr>
      <w:rPr>
        <w:rFonts w:hint="default"/>
      </w:rPr>
    </w:lvl>
    <w:lvl w:ilvl="5">
      <w:start w:val="1"/>
      <w:numFmt w:val="bullet"/>
      <w:lvlText w:val="•"/>
      <w:lvlJc w:val="left"/>
      <w:pPr>
        <w:ind w:left="4726" w:hanging="353"/>
      </w:pPr>
      <w:rPr>
        <w:rFonts w:hint="default"/>
      </w:rPr>
    </w:lvl>
    <w:lvl w:ilvl="6">
      <w:start w:val="1"/>
      <w:numFmt w:val="bullet"/>
      <w:lvlText w:val="•"/>
      <w:lvlJc w:val="left"/>
      <w:pPr>
        <w:ind w:left="5693" w:hanging="353"/>
      </w:pPr>
      <w:rPr>
        <w:rFonts w:hint="default"/>
      </w:rPr>
    </w:lvl>
    <w:lvl w:ilvl="7">
      <w:start w:val="1"/>
      <w:numFmt w:val="bullet"/>
      <w:lvlText w:val="•"/>
      <w:lvlJc w:val="left"/>
      <w:pPr>
        <w:ind w:left="6660" w:hanging="353"/>
      </w:pPr>
      <w:rPr>
        <w:rFonts w:hint="default"/>
      </w:rPr>
    </w:lvl>
    <w:lvl w:ilvl="8">
      <w:start w:val="1"/>
      <w:numFmt w:val="bullet"/>
      <w:lvlText w:val="•"/>
      <w:lvlJc w:val="left"/>
      <w:pPr>
        <w:ind w:left="7626" w:hanging="353"/>
      </w:pPr>
      <w:rPr>
        <w:rFonts w:hint="default"/>
      </w:rPr>
    </w:lvl>
  </w:abstractNum>
  <w:abstractNum w:abstractNumId="8" w15:restartNumberingAfterBreak="0">
    <w:nsid w:val="63D70395"/>
    <w:multiLevelType w:val="hybridMultilevel"/>
    <w:tmpl w:val="58DC8894"/>
    <w:lvl w:ilvl="0" w:tplc="317CDCE0">
      <w:start w:val="1"/>
      <w:numFmt w:val="decimal"/>
      <w:lvlText w:val="%1."/>
      <w:lvlJc w:val="left"/>
      <w:pPr>
        <w:ind w:left="298" w:hanging="216"/>
        <w:jc w:val="left"/>
      </w:pPr>
      <w:rPr>
        <w:rFonts w:ascii="Calibri" w:eastAsia="Calibri" w:hAnsi="Calibri" w:cs="Calibri" w:hint="default"/>
        <w:color w:val="00000A"/>
        <w:w w:val="99"/>
        <w:sz w:val="22"/>
        <w:szCs w:val="22"/>
      </w:rPr>
    </w:lvl>
    <w:lvl w:ilvl="1" w:tplc="33A495A2">
      <w:start w:val="1"/>
      <w:numFmt w:val="bullet"/>
      <w:lvlText w:val="•"/>
      <w:lvlJc w:val="left"/>
      <w:pPr>
        <w:ind w:left="1188" w:hanging="216"/>
      </w:pPr>
      <w:rPr>
        <w:rFonts w:hint="default"/>
      </w:rPr>
    </w:lvl>
    <w:lvl w:ilvl="2" w:tplc="0FC20202">
      <w:start w:val="1"/>
      <w:numFmt w:val="bullet"/>
      <w:lvlText w:val="•"/>
      <w:lvlJc w:val="left"/>
      <w:pPr>
        <w:ind w:left="2076" w:hanging="216"/>
      </w:pPr>
      <w:rPr>
        <w:rFonts w:hint="default"/>
      </w:rPr>
    </w:lvl>
    <w:lvl w:ilvl="3" w:tplc="694C0C8E">
      <w:start w:val="1"/>
      <w:numFmt w:val="bullet"/>
      <w:lvlText w:val="•"/>
      <w:lvlJc w:val="left"/>
      <w:pPr>
        <w:ind w:left="2964" w:hanging="216"/>
      </w:pPr>
      <w:rPr>
        <w:rFonts w:hint="default"/>
      </w:rPr>
    </w:lvl>
    <w:lvl w:ilvl="4" w:tplc="F62C881C">
      <w:start w:val="1"/>
      <w:numFmt w:val="bullet"/>
      <w:lvlText w:val="•"/>
      <w:lvlJc w:val="left"/>
      <w:pPr>
        <w:ind w:left="3852" w:hanging="216"/>
      </w:pPr>
      <w:rPr>
        <w:rFonts w:hint="default"/>
      </w:rPr>
    </w:lvl>
    <w:lvl w:ilvl="5" w:tplc="4372BC4C">
      <w:start w:val="1"/>
      <w:numFmt w:val="bullet"/>
      <w:lvlText w:val="•"/>
      <w:lvlJc w:val="left"/>
      <w:pPr>
        <w:ind w:left="4740" w:hanging="216"/>
      </w:pPr>
      <w:rPr>
        <w:rFonts w:hint="default"/>
      </w:rPr>
    </w:lvl>
    <w:lvl w:ilvl="6" w:tplc="2B84BA6E">
      <w:start w:val="1"/>
      <w:numFmt w:val="bullet"/>
      <w:lvlText w:val="•"/>
      <w:lvlJc w:val="left"/>
      <w:pPr>
        <w:ind w:left="5628" w:hanging="216"/>
      </w:pPr>
      <w:rPr>
        <w:rFonts w:hint="default"/>
      </w:rPr>
    </w:lvl>
    <w:lvl w:ilvl="7" w:tplc="B20E5AB2">
      <w:start w:val="1"/>
      <w:numFmt w:val="bullet"/>
      <w:lvlText w:val="•"/>
      <w:lvlJc w:val="left"/>
      <w:pPr>
        <w:ind w:left="6516" w:hanging="216"/>
      </w:pPr>
      <w:rPr>
        <w:rFonts w:hint="default"/>
      </w:rPr>
    </w:lvl>
    <w:lvl w:ilvl="8" w:tplc="EB8CE744">
      <w:start w:val="1"/>
      <w:numFmt w:val="bullet"/>
      <w:lvlText w:val="•"/>
      <w:lvlJc w:val="left"/>
      <w:pPr>
        <w:ind w:left="7404" w:hanging="216"/>
      </w:pPr>
      <w:rPr>
        <w:rFonts w:hint="default"/>
      </w:rPr>
    </w:lvl>
  </w:abstractNum>
  <w:num w:numId="1">
    <w:abstractNumId w:val="2"/>
  </w:num>
  <w:num w:numId="2">
    <w:abstractNumId w:val="4"/>
  </w:num>
  <w:num w:numId="3">
    <w:abstractNumId w:val="0"/>
  </w:num>
  <w:num w:numId="4">
    <w:abstractNumId w:val="7"/>
  </w:num>
  <w:num w:numId="5">
    <w:abstractNumId w:val="5"/>
  </w:num>
  <w:num w:numId="6">
    <w:abstractNumId w:val="1"/>
  </w:num>
  <w:num w:numId="7">
    <w:abstractNumId w:val="8"/>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compatSetting w:name="compatibilityMode" w:uri="http://schemas.microsoft.com/office/word" w:val="12"/>
  </w:compat>
  <w:rsids>
    <w:rsidRoot w:val="00AA51B4"/>
    <w:rsid w:val="00614CDB"/>
    <w:rsid w:val="00AA5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9"/>
    <o:shapelayout v:ext="edit">
      <o:idmap v:ext="edit" data="1"/>
    </o:shapelayout>
  </w:shapeDefaults>
  <w:decimalSymbol w:val="."/>
  <w:listSeparator w:val=","/>
  <w14:docId w14:val="3B6314E4"/>
  <w15:docId w15:val="{1DE681A7-1535-432F-8B21-6581CD4C8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45"/>
      <w:ind w:left="110" w:right="409"/>
      <w:outlineLvl w:val="0"/>
    </w:pPr>
    <w:rPr>
      <w:rFonts w:ascii="Verdana" w:eastAsia="Verdana" w:hAnsi="Verdana" w:cs="Verdana"/>
      <w:b/>
      <w:bCs/>
      <w:sz w:val="100"/>
      <w:szCs w:val="100"/>
    </w:rPr>
  </w:style>
  <w:style w:type="paragraph" w:styleId="Heading2">
    <w:name w:val="heading 2"/>
    <w:basedOn w:val="Normal"/>
    <w:uiPriority w:val="1"/>
    <w:qFormat/>
    <w:pPr>
      <w:spacing w:before="65"/>
      <w:ind w:left="2544" w:right="2525"/>
      <w:jc w:val="center"/>
      <w:outlineLvl w:val="1"/>
    </w:pPr>
    <w:rPr>
      <w:rFonts w:ascii="Arial" w:eastAsia="Arial" w:hAnsi="Arial" w:cs="Arial"/>
      <w:b/>
      <w:bCs/>
      <w:sz w:val="28"/>
      <w:szCs w:val="28"/>
    </w:rPr>
  </w:style>
  <w:style w:type="paragraph" w:styleId="Heading3">
    <w:name w:val="heading 3"/>
    <w:basedOn w:val="Normal"/>
    <w:uiPriority w:val="1"/>
    <w:qFormat/>
    <w:pPr>
      <w:spacing w:before="187"/>
      <w:ind w:left="101" w:right="509"/>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3" w:hanging="360"/>
    </w:p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www.oercommons.org/authoring/11231" TargetMode="Externa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3.jpeg"/><Relationship Id="rId47" Type="http://schemas.openxmlformats.org/officeDocument/2006/relationships/image" Target="media/image36.jpeg"/><Relationship Id="rId50" Type="http://schemas.openxmlformats.org/officeDocument/2006/relationships/image" Target="media/image39.jpeg"/><Relationship Id="rId55" Type="http://schemas.openxmlformats.org/officeDocument/2006/relationships/hyperlink" Target="mailto:sgoel@valdosta.edu"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hyperlink" Target="http://www.oercommons.org/authoring/11231" TargetMode="External"/><Relationship Id="rId46" Type="http://schemas.openxmlformats.org/officeDocument/2006/relationships/hyperlink" Target="mailto:sgoel@valdosta.edu"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2.jpeg"/><Relationship Id="rId54" Type="http://schemas.openxmlformats.org/officeDocument/2006/relationships/hyperlink" Target="mailto:svault@valdosta.edu"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www.apexcalculus.com/downloads/" TargetMode="External"/><Relationship Id="rId40" Type="http://schemas.openxmlformats.org/officeDocument/2006/relationships/image" Target="media/image31.jpeg"/><Relationship Id="rId45" Type="http://schemas.openxmlformats.org/officeDocument/2006/relationships/hyperlink" Target="mailto:svault@valdosta.edu" TargetMode="External"/><Relationship Id="rId53" Type="http://schemas.openxmlformats.org/officeDocument/2006/relationships/hyperlink" Target="mailto:ALG@GATECH.EDU"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www.apexcalculus.com/" TargetMode="External"/><Relationship Id="rId49" Type="http://schemas.openxmlformats.org/officeDocument/2006/relationships/image" Target="media/image38.jpeg"/><Relationship Id="rId57"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5.jpeg"/><Relationship Id="rId52" Type="http://schemas.openxmlformats.org/officeDocument/2006/relationships/hyperlink" Target="http://webwork.maa.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creativecommons.org/licenses/by/4.0/" TargetMode="External"/><Relationship Id="rId43" Type="http://schemas.openxmlformats.org/officeDocument/2006/relationships/image" Target="media/image34.jpeg"/><Relationship Id="rId48" Type="http://schemas.openxmlformats.org/officeDocument/2006/relationships/image" Target="media/image37.jpe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hyperlink" Target="http://aimath.org/textbooks/approve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4309</Words>
  <Characters>24566</Characters>
  <Application>Microsoft Office Word</Application>
  <DocSecurity>0</DocSecurity>
  <Lines>204</Lines>
  <Paragraphs>57</Paragraphs>
  <ScaleCrop>false</ScaleCrop>
  <Company/>
  <LinksUpToDate>false</LinksUpToDate>
  <CharactersWithSpaces>28818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 Gallant</cp:lastModifiedBy>
  <cp:revision>3</cp:revision>
  <dcterms:created xsi:type="dcterms:W3CDTF">2016-08-15T14:54:00Z</dcterms:created>
  <dcterms:modified xsi:type="dcterms:W3CDTF">2016-08-15T18:55:00Z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2016-08-11T00:00:00Z</vt:filetime>
  </property>
  <property fmtid="{D5CDD505-2E9C-101B-9397-08002B2CF9AE}" pid="3" name="Creator">
    <vt:lpwstr>Adobe Acrobat Pro DC 15.17.20053</vt:lpwstr>
  </property>
  <property fmtid="{D5CDD505-2E9C-101B-9397-08002B2CF9AE}" pid="4" name="LastSaved">
    <vt:filetime>2016-08-15T00:00:00Z</vt:filetime>
  </property>
</Properties>
</file>