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theme/themeOverride1.xml" ContentType="application/vnd.openxmlformats-officedocument.themeOverride+xml"/>
  <Override PartName="/word/charts/chart6.xml" ContentType="application/vnd.openxmlformats-officedocument.drawingml.chart+xml"/>
  <Override PartName="/word/charts/chart7.xml" ContentType="application/vnd.openxmlformats-officedocument.drawingml.chart+xml"/>
  <Override PartName="/word/theme/themeOverride2.xml" ContentType="application/vnd.openxmlformats-officedocument.themeOverride+xml"/>
  <Override PartName="/word/charts/chart8.xml" ContentType="application/vnd.openxmlformats-officedocument.drawingml.chart+xml"/>
  <Override PartName="/word/theme/themeOverride3.xml" ContentType="application/vnd.openxmlformats-officedocument.themeOverride+xml"/>
  <Override PartName="/word/charts/chart9.xml" ContentType="application/vnd.openxmlformats-officedocument.drawingml.chart+xml"/>
  <Override PartName="/word/theme/themeOverride4.xml" ContentType="application/vnd.openxmlformats-officedocument.themeOverride+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theme/themeOverride5.xml" ContentType="application/vnd.openxmlformats-officedocument.themeOverride+xml"/>
  <Override PartName="/word/charts/chart14.xml" ContentType="application/vnd.openxmlformats-officedocument.drawingml.chart+xml"/>
  <Override PartName="/word/theme/themeOverride6.xml" ContentType="application/vnd.openxmlformats-officedocument.themeOverride+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theme/themeOverride7.xml" ContentType="application/vnd.openxmlformats-officedocument.themeOverride+xml"/>
  <Override PartName="/word/charts/chart29.xml" ContentType="application/vnd.openxmlformats-officedocument.drawingml.chart+xml"/>
  <Override PartName="/word/theme/themeOverride8.xml" ContentType="application/vnd.openxmlformats-officedocument.themeOverride+xml"/>
  <Override PartName="/word/charts/chart30.xml" ContentType="application/vnd.openxmlformats-officedocument.drawingml.chart+xml"/>
  <Override PartName="/word/theme/themeOverride9.xml" ContentType="application/vnd.openxmlformats-officedocument.themeOverride+xml"/>
  <Override PartName="/word/charts/chart31.xml" ContentType="application/vnd.openxmlformats-officedocument.drawingml.chart+xml"/>
  <Override PartName="/word/theme/themeOverride10.xml" ContentType="application/vnd.openxmlformats-officedocument.themeOverride+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8256622" w:displacedByCustomXml="next"/>
    <w:bookmarkEnd w:id="0" w:displacedByCustomXml="next"/>
    <w:bookmarkStart w:id="1" w:name="_Hlk193715910" w:displacedByCustomXml="next"/>
    <w:sdt>
      <w:sdtPr>
        <w:id w:val="-819884278"/>
        <w:docPartObj>
          <w:docPartGallery w:val="Cover Pages"/>
          <w:docPartUnique/>
        </w:docPartObj>
      </w:sdtPr>
      <w:sdtEndPr/>
      <w:sdtContent>
        <w:p w14:paraId="2E78BEF4" w14:textId="0857D1CB" w:rsidR="00813CC4" w:rsidRPr="00EB71EB" w:rsidRDefault="00840637">
          <w:r w:rsidRPr="00EB71EB">
            <w:rPr>
              <w:noProof/>
            </w:rPr>
            <w:drawing>
              <wp:inline distT="0" distB="0" distL="0" distR="0" wp14:anchorId="2C180807" wp14:editId="79B77CE2">
                <wp:extent cx="1829882" cy="2038350"/>
                <wp:effectExtent l="0" t="0" r="0" b="0"/>
                <wp:docPr id="1759095381" name="Obraz 2" descr="Obraz zawierający latarnia morska, Prostokąt,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95381" name="Obraz 2" descr="Obraz zawierający latarnia morska, Prostokąt, desig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4977" cy="2044026"/>
                        </a:xfrm>
                        <a:prstGeom prst="rect">
                          <a:avLst/>
                        </a:prstGeom>
                        <a:noFill/>
                        <a:ln>
                          <a:noFill/>
                        </a:ln>
                      </pic:spPr>
                    </pic:pic>
                  </a:graphicData>
                </a:graphic>
              </wp:inline>
            </w:drawing>
          </w:r>
        </w:p>
        <w:p w14:paraId="42890CDF" w14:textId="77777777" w:rsidR="00840637" w:rsidRPr="00EB71EB" w:rsidRDefault="00840637" w:rsidP="00840637">
          <w:pPr>
            <w:spacing w:after="0" w:line="240" w:lineRule="auto"/>
            <w:rPr>
              <w:rFonts w:ascii="Georgia" w:eastAsia="Georgia" w:hAnsi="Georgia" w:cs="Times New Roman"/>
              <w:kern w:val="0"/>
              <w:sz w:val="24"/>
              <w:szCs w:val="24"/>
              <w14:ligatures w14:val="none"/>
            </w:rPr>
          </w:pPr>
          <w:r w:rsidRPr="00EB71EB">
            <w:rPr>
              <w:rFonts w:ascii="Georgia" w:eastAsia="Georgia" w:hAnsi="Georgia" w:cs="Times New Roman"/>
              <w:noProof/>
              <w:kern w:val="0"/>
              <w:sz w:val="24"/>
              <w:szCs w:val="24"/>
              <w:lang w:eastAsia="pl-PL"/>
              <w14:ligatures w14:val="none"/>
            </w:rPr>
            <mc:AlternateContent>
              <mc:Choice Requires="wpg">
                <w:drawing>
                  <wp:anchor distT="0" distB="0" distL="114300" distR="114300" simplePos="0" relativeHeight="251688960" behindDoc="1" locked="0" layoutInCell="1" allowOverlap="1" wp14:anchorId="7CF6B44F" wp14:editId="1F702806">
                    <wp:simplePos x="0" y="0"/>
                    <wp:positionH relativeFrom="margin">
                      <wp:posOffset>-1090626</wp:posOffset>
                    </wp:positionH>
                    <wp:positionV relativeFrom="page">
                      <wp:posOffset>-23854</wp:posOffset>
                    </wp:positionV>
                    <wp:extent cx="7781925" cy="10781969"/>
                    <wp:effectExtent l="0" t="0" r="9525" b="635"/>
                    <wp:wrapNone/>
                    <wp:docPr id="2" name="Grupa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81925" cy="10781969"/>
                              <a:chOff x="0" y="0"/>
                              <a:chExt cx="7780655" cy="10142010"/>
                            </a:xfrm>
                          </wpg:grpSpPr>
                          <wps:wsp>
                            <wps:cNvPr id="3" name="Kształt"/>
                            <wps:cNvSpPr/>
                            <wps:spPr>
                              <a:xfrm>
                                <a:off x="0" y="2552701"/>
                                <a:ext cx="5845812" cy="7589309"/>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rgbClr val="FFFFFF">
                                  <a:lumMod val="85000"/>
                                </a:srgbClr>
                              </a:solidFill>
                              <a:ln w="12700">
                                <a:miter lim="400000"/>
                              </a:ln>
                            </wps:spPr>
                            <wps:bodyPr lIns="38100" tIns="38100" rIns="38100" bIns="38100" anchor="ctr"/>
                          </wps:wsp>
                          <wps:wsp>
                            <wps:cNvPr id="4" name="Trójkąt"/>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rgbClr val="00C1C7"/>
                              </a:solidFill>
                              <a:ln w="12700">
                                <a:miter lim="400000"/>
                              </a:ln>
                            </wps:spPr>
                            <wps:bodyPr lIns="38100" tIns="38100" rIns="38100" bIns="38100" anchor="ctr"/>
                          </wps:wsp>
                          <wps:wsp>
                            <wps:cNvPr id="5" name="Kształt"/>
                            <wps:cNvSpPr/>
                            <wps:spPr>
                              <a:xfrm>
                                <a:off x="9524" y="0"/>
                                <a:ext cx="7771131"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rgbClr val="123869"/>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51A69F46" id="Grupa 1" o:spid="_x0000_s1026" style="position:absolute;margin-left:-85.9pt;margin-top:-1.9pt;width:612.75pt;height:848.95pt;z-index:-251627520;mso-position-horizontal-relative:margin;mso-position-vertical-relative:page;mso-width-relative:margin;mso-height-relative:margin" coordsize="77806,101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">
                    <v:shape id="Kształt" o:spid="_x0000_s1027" style="position:absolute;top:25527;width:58458;height:75893;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" path="m,10687l,21600r1769,l21600,6148,13712,,,10687xe" fillcolor="#d9d9d9" stroked="f" strokeweight="1pt">
                      <v:stroke miterlimit="4" joinstyle="miter"/>
                      <v:path arrowok="t" o:extrusionok="f" o:connecttype="custom" o:connectlocs="2922906,3794655;2922906,3794655;2922906,3794655;2922906,3794655" o:connectangles="0,90,180,270"/>
                    </v:shape>
                    <v:shape id="Trójkąt"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" path="m,21600l21600,10802,,,,21600xe" fillcolor="#00c1c7" stroked="f" strokeweight="1pt">
                      <v:stroke miterlimit="4" joinstyle="miter"/>
                      <v:path arrowok="t" o:extrusionok="f" o:connecttype="custom" o:connectlocs="1953896,3908426;1953896,3908426;1953896,3908426;1953896,3908426" o:connectangles="0,90,180,270"/>
                    </v:shape>
                    <v:shape id="Kształt" o:spid="_x0000_s1029" style="position:absolute;left:95;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" path="m,14678r,6922l21600,3032,21600,,17075,,,14678xe" fillcolor="#123869" stroked="f" strokeweight="1pt">
                      <v:stroke miterlimit="4" joinstyle="miter"/>
                      <v:path arrowok="t" o:extrusionok="f" o:connecttype="custom" o:connectlocs="3885566,4519931;3885566,4519931;3885566,4519931;3885566,4519931" o:connectangles="0,90,180,270"/>
                    </v:shape>
                    <w10:wrap anchorx="margin" anchory="page"/>
                  </v:group>
                </w:pict>
              </mc:Fallback>
            </mc:AlternateContent>
          </w:r>
        </w:p>
        <w:p w14:paraId="1EBFA50D" w14:textId="77777777" w:rsidR="00840637" w:rsidRPr="00EB71EB" w:rsidRDefault="00840637" w:rsidP="00840637">
          <w:pPr>
            <w:spacing w:after="0" w:line="240" w:lineRule="auto"/>
            <w:rPr>
              <w:rFonts w:ascii="Georgia" w:eastAsia="Georgia" w:hAnsi="Georgia" w:cs="Times New Roman"/>
              <w:kern w:val="0"/>
              <w:sz w:val="24"/>
              <w:szCs w:val="24"/>
              <w14:ligatures w14:val="none"/>
            </w:rPr>
          </w:pPr>
        </w:p>
        <w:p w14:paraId="392B95A0" w14:textId="77777777" w:rsidR="00840637" w:rsidRPr="00EB71EB" w:rsidRDefault="00840637" w:rsidP="00840637">
          <w:pPr>
            <w:spacing w:after="0" w:line="240" w:lineRule="auto"/>
            <w:rPr>
              <w:rFonts w:ascii="Georgia" w:eastAsia="Georgia" w:hAnsi="Georgia" w:cs="Times New Roman"/>
              <w:kern w:val="0"/>
              <w:sz w:val="24"/>
              <w:szCs w:val="24"/>
              <w14:ligatures w14:val="none"/>
            </w:rPr>
          </w:pPr>
        </w:p>
        <w:p w14:paraId="5817F3EA" w14:textId="77777777" w:rsidR="00840637" w:rsidRPr="00EB71EB" w:rsidRDefault="00840637" w:rsidP="00840637">
          <w:pPr>
            <w:spacing w:after="0" w:line="240" w:lineRule="auto"/>
            <w:rPr>
              <w:rFonts w:ascii="Georgia" w:eastAsia="Georgia" w:hAnsi="Georgia" w:cs="Times New Roman"/>
              <w:kern w:val="0"/>
              <w:sz w:val="24"/>
              <w:szCs w:val="24"/>
              <w14:ligatures w14:val="none"/>
            </w:rPr>
          </w:pPr>
        </w:p>
        <w:p w14:paraId="29F53B37" w14:textId="77777777" w:rsidR="00840637" w:rsidRPr="00EB71EB" w:rsidRDefault="00840637" w:rsidP="00840637">
          <w:pPr>
            <w:spacing w:after="0" w:line="240" w:lineRule="auto"/>
            <w:rPr>
              <w:rFonts w:ascii="Georgia" w:eastAsia="Georgia" w:hAnsi="Georgia" w:cs="Times New Roman"/>
              <w:kern w:val="0"/>
              <w:sz w:val="24"/>
              <w:szCs w:val="24"/>
              <w14:ligatures w14:val="none"/>
            </w:rPr>
          </w:pPr>
        </w:p>
        <w:p w14:paraId="3FED7357" w14:textId="77777777" w:rsidR="00840637" w:rsidRPr="00EB71EB" w:rsidRDefault="00840637" w:rsidP="00840637">
          <w:pPr>
            <w:spacing w:after="0" w:line="240" w:lineRule="auto"/>
            <w:rPr>
              <w:rFonts w:ascii="Georgia" w:eastAsia="Georgia" w:hAnsi="Georgia" w:cs="Times New Roman"/>
              <w:kern w:val="0"/>
              <w:sz w:val="24"/>
              <w:szCs w:val="24"/>
              <w14:ligatures w14:val="none"/>
            </w:rPr>
          </w:pPr>
        </w:p>
        <w:p w14:paraId="136E9997" w14:textId="77777777" w:rsidR="00840637" w:rsidRPr="00EB71EB" w:rsidRDefault="00840637" w:rsidP="00840637">
          <w:pPr>
            <w:spacing w:after="0" w:line="240" w:lineRule="auto"/>
            <w:rPr>
              <w:rFonts w:ascii="Georgia" w:eastAsia="Georgia" w:hAnsi="Georgia" w:cs="Times New Roman"/>
              <w:kern w:val="0"/>
              <w:sz w:val="24"/>
              <w:szCs w:val="24"/>
              <w14:ligatures w14:val="none"/>
            </w:rPr>
          </w:pPr>
        </w:p>
        <w:p w14:paraId="1506E630" w14:textId="7A55A379" w:rsidR="00840637" w:rsidRPr="00EB71EB" w:rsidRDefault="00840637" w:rsidP="00840637">
          <w:pPr>
            <w:spacing w:after="0" w:line="240" w:lineRule="auto"/>
            <w:rPr>
              <w:rFonts w:ascii="Georgia" w:eastAsia="Georgia" w:hAnsi="Georgia" w:cs="Times New Roman"/>
              <w:kern w:val="0"/>
              <w:sz w:val="24"/>
              <w:szCs w:val="24"/>
              <w14:ligatures w14:val="none"/>
            </w:rPr>
          </w:pPr>
        </w:p>
        <w:p w14:paraId="44B978FC" w14:textId="5CFCA600" w:rsidR="00840637" w:rsidRPr="00EB71EB" w:rsidRDefault="00840637" w:rsidP="00840637">
          <w:pPr>
            <w:spacing w:after="0" w:line="240" w:lineRule="auto"/>
            <w:rPr>
              <w:rFonts w:ascii="Georgia" w:eastAsia="Georgia" w:hAnsi="Georgia" w:cs="Times New Roman"/>
              <w:kern w:val="0"/>
              <w:sz w:val="24"/>
              <w:szCs w:val="24"/>
              <w14:ligatures w14:val="none"/>
            </w:rPr>
          </w:pPr>
        </w:p>
        <w:p w14:paraId="1A632235" w14:textId="28282575" w:rsidR="00840637" w:rsidRPr="00EB71EB" w:rsidRDefault="00840637" w:rsidP="00840637">
          <w:pPr>
            <w:spacing w:after="0" w:line="240" w:lineRule="auto"/>
            <w:rPr>
              <w:rFonts w:ascii="Georgia" w:eastAsia="Georgia" w:hAnsi="Georgia" w:cs="Times New Roman"/>
              <w:kern w:val="0"/>
              <w:sz w:val="24"/>
              <w:szCs w:val="24"/>
              <w14:ligatures w14:val="none"/>
            </w:rPr>
          </w:pPr>
        </w:p>
        <w:p w14:paraId="682409BE" w14:textId="74FE8F5A" w:rsidR="00840637" w:rsidRPr="00EB71EB" w:rsidRDefault="00840637" w:rsidP="00840637">
          <w:pPr>
            <w:spacing w:after="0" w:line="240" w:lineRule="auto"/>
            <w:rPr>
              <w:rFonts w:ascii="Georgia" w:eastAsia="Georgia" w:hAnsi="Georgia" w:cs="Times New Roman"/>
              <w:kern w:val="0"/>
              <w:sz w:val="24"/>
              <w:szCs w:val="24"/>
              <w14:ligatures w14:val="none"/>
            </w:rPr>
          </w:pPr>
        </w:p>
        <w:p w14:paraId="4996AA98" w14:textId="46636DB5" w:rsidR="00840637" w:rsidRPr="00EB71EB" w:rsidRDefault="00840637" w:rsidP="00840637">
          <w:pPr>
            <w:spacing w:after="0" w:line="240" w:lineRule="auto"/>
            <w:rPr>
              <w:rFonts w:ascii="Georgia" w:eastAsia="Georgia" w:hAnsi="Georgia" w:cs="Times New Roman"/>
              <w:kern w:val="0"/>
              <w:sz w:val="24"/>
              <w:szCs w:val="24"/>
              <w14:ligatures w14:val="none"/>
            </w:rPr>
          </w:pPr>
        </w:p>
        <w:p w14:paraId="341B6AA0" w14:textId="426D53FD" w:rsidR="00840637" w:rsidRPr="00EB71EB" w:rsidRDefault="00D4685C" w:rsidP="00840637">
          <w:pPr>
            <w:spacing w:after="0" w:line="240" w:lineRule="auto"/>
            <w:rPr>
              <w:rFonts w:ascii="Georgia" w:eastAsia="Georgia" w:hAnsi="Georgia" w:cs="Times New Roman"/>
              <w:kern w:val="0"/>
              <w:sz w:val="24"/>
              <w:szCs w:val="24"/>
              <w14:ligatures w14:val="none"/>
            </w:rPr>
          </w:pPr>
          <w:r w:rsidRPr="00EB71EB">
            <w:rPr>
              <w:noProof/>
              <w:lang w:eastAsia="pl-PL"/>
            </w:rPr>
            <mc:AlternateContent>
              <mc:Choice Requires="wps">
                <w:drawing>
                  <wp:anchor distT="0" distB="0" distL="91440" distR="91440" simplePos="0" relativeHeight="251666431" behindDoc="0" locked="0" layoutInCell="1" allowOverlap="1" wp14:anchorId="1C8CB3C4" wp14:editId="773BF4A3">
                    <wp:simplePos x="0" y="0"/>
                    <wp:positionH relativeFrom="margin">
                      <wp:align>center</wp:align>
                    </wp:positionH>
                    <wp:positionV relativeFrom="line">
                      <wp:posOffset>240665</wp:posOffset>
                    </wp:positionV>
                    <wp:extent cx="6800850" cy="4914900"/>
                    <wp:effectExtent l="0" t="0" r="0" b="0"/>
                    <wp:wrapNone/>
                    <wp:docPr id="1355118252" name="Pole tekstowe 1355118252"/>
                    <wp:cNvGraphicFramePr/>
                    <a:graphic xmlns:a="http://schemas.openxmlformats.org/drawingml/2006/main">
                      <a:graphicData uri="http://schemas.microsoft.com/office/word/2010/wordprocessingShape">
                        <wps:wsp>
                          <wps:cNvSpPr txBox="1"/>
                          <wps:spPr>
                            <a:xfrm>
                              <a:off x="0" y="0"/>
                              <a:ext cx="6800850" cy="4914900"/>
                            </a:xfrm>
                            <a:prstGeom prst="rect">
                              <a:avLst/>
                            </a:prstGeom>
                            <a:noFill/>
                            <a:ln w="6350">
                              <a:noFill/>
                            </a:ln>
                            <a:effectLst/>
                          </wps:spPr>
                          <wps:txbx>
                            <w:txbxContent>
                              <w:p w14:paraId="4398F587" w14:textId="77777777" w:rsidR="00840637" w:rsidRPr="00EB71EB" w:rsidRDefault="00840637" w:rsidP="00840637">
                                <w:pPr>
                                  <w:pStyle w:val="Cytat"/>
                                  <w:pBdr>
                                    <w:top w:val="single" w:sz="48" w:space="8" w:color="4472C4" w:themeColor="accent1"/>
                                    <w:bottom w:val="single" w:sz="48" w:space="8" w:color="4472C4" w:themeColor="accent1"/>
                                  </w:pBdr>
                                  <w:spacing w:line="360" w:lineRule="auto"/>
                                  <w:rPr>
                                    <w:rFonts w:ascii="Georgia" w:hAnsi="Georgia"/>
                                    <w:b/>
                                    <w:color w:val="FF0000"/>
                                    <w:sz w:val="60"/>
                                    <w:szCs w:val="60"/>
                                  </w:rPr>
                                </w:pPr>
                                <w:r w:rsidRPr="00EB71EB">
                                  <w:rPr>
                                    <w:rFonts w:ascii="Georgia" w:hAnsi="Georgia"/>
                                    <w:b/>
                                    <w:color w:val="FF0000"/>
                                    <w:sz w:val="60"/>
                                    <w:szCs w:val="60"/>
                                  </w:rPr>
                                  <w:t xml:space="preserve">DIAGNOZA </w:t>
                                </w:r>
                              </w:p>
                              <w:p w14:paraId="5E10058C" w14:textId="77777777" w:rsidR="00840637" w:rsidRPr="00EB71EB" w:rsidRDefault="00840637" w:rsidP="00840637">
                                <w:pPr>
                                  <w:pStyle w:val="Cytat"/>
                                  <w:pBdr>
                                    <w:top w:val="single" w:sz="48" w:space="8" w:color="4472C4" w:themeColor="accent1"/>
                                    <w:bottom w:val="single" w:sz="48" w:space="8" w:color="4472C4" w:themeColor="accent1"/>
                                  </w:pBdr>
                                  <w:spacing w:line="360" w:lineRule="auto"/>
                                  <w:rPr>
                                    <w:rFonts w:ascii="Georgia" w:hAnsi="Georgia"/>
                                    <w:b/>
                                    <w:color w:val="FF0000"/>
                                    <w:sz w:val="60"/>
                                    <w:szCs w:val="60"/>
                                  </w:rPr>
                                </w:pPr>
                                <w:r w:rsidRPr="00EB71EB">
                                  <w:rPr>
                                    <w:rFonts w:ascii="Georgia" w:hAnsi="Georgia"/>
                                    <w:b/>
                                    <w:color w:val="FF0000"/>
                                    <w:sz w:val="60"/>
                                    <w:szCs w:val="60"/>
                                  </w:rPr>
                                  <w:t>POTRZEB I POTENCJA</w:t>
                                </w:r>
                                <w:r w:rsidRPr="00EB71EB">
                                  <w:rPr>
                                    <w:rFonts w:ascii="Georgia" w:hAnsi="Georgia" w:cs="Times New Roman"/>
                                    <w:b/>
                                    <w:color w:val="FF0000"/>
                                    <w:sz w:val="60"/>
                                    <w:szCs w:val="60"/>
                                  </w:rPr>
                                  <w:t>Ł</w:t>
                                </w:r>
                                <w:r w:rsidRPr="00EB71EB">
                                  <w:rPr>
                                    <w:rFonts w:ascii="Georgia" w:hAnsi="Georgia"/>
                                    <w:b/>
                                    <w:color w:val="FF0000"/>
                                    <w:sz w:val="60"/>
                                    <w:szCs w:val="60"/>
                                  </w:rPr>
                                  <w:t>U SPO</w:t>
                                </w:r>
                                <w:r w:rsidRPr="00EB71EB">
                                  <w:rPr>
                                    <w:rFonts w:ascii="Georgia" w:hAnsi="Georgia" w:cs="Times New Roman"/>
                                    <w:b/>
                                    <w:color w:val="FF0000"/>
                                    <w:sz w:val="60"/>
                                    <w:szCs w:val="60"/>
                                  </w:rPr>
                                  <w:t>Ł</w:t>
                                </w:r>
                                <w:r w:rsidRPr="00EB71EB">
                                  <w:rPr>
                                    <w:rFonts w:ascii="Georgia" w:hAnsi="Georgia"/>
                                    <w:b/>
                                    <w:color w:val="FF0000"/>
                                    <w:sz w:val="60"/>
                                    <w:szCs w:val="60"/>
                                  </w:rPr>
                                  <w:t>ECZNO</w:t>
                                </w:r>
                                <w:r w:rsidRPr="00EB71EB">
                                  <w:rPr>
                                    <w:rFonts w:ascii="Georgia" w:hAnsi="Georgia" w:cs="Times New Roman"/>
                                    <w:b/>
                                    <w:color w:val="FF0000"/>
                                    <w:sz w:val="60"/>
                                    <w:szCs w:val="60"/>
                                  </w:rPr>
                                  <w:t>Ś</w:t>
                                </w:r>
                                <w:r w:rsidRPr="00EB71EB">
                                  <w:rPr>
                                    <w:rFonts w:ascii="Georgia" w:hAnsi="Georgia"/>
                                    <w:b/>
                                    <w:color w:val="FF0000"/>
                                    <w:sz w:val="60"/>
                                    <w:szCs w:val="60"/>
                                  </w:rPr>
                                  <w:t xml:space="preserve">CI LOKALNEJ </w:t>
                                </w:r>
                              </w:p>
                              <w:p w14:paraId="27B1ACF8" w14:textId="77777777" w:rsidR="00840637" w:rsidRPr="00EB71EB" w:rsidRDefault="00840637" w:rsidP="00840637">
                                <w:pPr>
                                  <w:pStyle w:val="Cytat"/>
                                  <w:pBdr>
                                    <w:top w:val="single" w:sz="48" w:space="8" w:color="4472C4" w:themeColor="accent1"/>
                                    <w:bottom w:val="single" w:sz="48" w:space="8" w:color="4472C4" w:themeColor="accent1"/>
                                  </w:pBdr>
                                  <w:spacing w:line="360" w:lineRule="auto"/>
                                  <w:rPr>
                                    <w:rFonts w:ascii="Georgia" w:hAnsi="Georgia"/>
                                    <w:b/>
                                    <w:color w:val="FF0000"/>
                                    <w:sz w:val="60"/>
                                    <w:szCs w:val="60"/>
                                  </w:rPr>
                                </w:pPr>
                                <w:r w:rsidRPr="00EB71EB">
                                  <w:rPr>
                                    <w:rFonts w:ascii="Georgia" w:hAnsi="Georgia"/>
                                    <w:b/>
                                    <w:color w:val="FF0000"/>
                                    <w:sz w:val="60"/>
                                    <w:szCs w:val="60"/>
                                  </w:rPr>
                                  <w:t>W ZAKRESIE US</w:t>
                                </w:r>
                                <w:r w:rsidRPr="00EB71EB">
                                  <w:rPr>
                                    <w:rFonts w:ascii="Georgia" w:hAnsi="Georgia" w:cs="Times New Roman"/>
                                    <w:b/>
                                    <w:color w:val="FF0000"/>
                                    <w:sz w:val="60"/>
                                    <w:szCs w:val="60"/>
                                  </w:rPr>
                                  <w:t>Ł</w:t>
                                </w:r>
                                <w:r w:rsidRPr="00EB71EB">
                                  <w:rPr>
                                    <w:rFonts w:ascii="Georgia" w:hAnsi="Georgia"/>
                                    <w:b/>
                                    <w:color w:val="FF0000"/>
                                    <w:sz w:val="60"/>
                                    <w:szCs w:val="60"/>
                                  </w:rPr>
                                  <w:t>UG SPO</w:t>
                                </w:r>
                                <w:r w:rsidRPr="00EB71EB">
                                  <w:rPr>
                                    <w:rFonts w:ascii="Georgia" w:hAnsi="Georgia" w:cs="Times New Roman"/>
                                    <w:b/>
                                    <w:color w:val="FF0000"/>
                                    <w:sz w:val="60"/>
                                    <w:szCs w:val="60"/>
                                  </w:rPr>
                                  <w:t>Ł</w:t>
                                </w:r>
                                <w:r w:rsidRPr="00EB71EB">
                                  <w:rPr>
                                    <w:rFonts w:ascii="Georgia" w:hAnsi="Georgia"/>
                                    <w:b/>
                                    <w:color w:val="FF0000"/>
                                    <w:sz w:val="60"/>
                                    <w:szCs w:val="60"/>
                                  </w:rPr>
                                  <w:t xml:space="preserve">ECZNYCH </w:t>
                                </w:r>
                              </w:p>
                              <w:p w14:paraId="66456927" w14:textId="6036E26E" w:rsidR="00840637" w:rsidRPr="00EB71EB" w:rsidRDefault="00817758" w:rsidP="00840637">
                                <w:pPr>
                                  <w:pStyle w:val="Cytat"/>
                                  <w:pBdr>
                                    <w:top w:val="single" w:sz="48" w:space="8" w:color="4472C4" w:themeColor="accent1"/>
                                    <w:bottom w:val="single" w:sz="48" w:space="8" w:color="4472C4" w:themeColor="accent1"/>
                                  </w:pBdr>
                                  <w:spacing w:line="360" w:lineRule="auto"/>
                                  <w:rPr>
                                    <w:rFonts w:ascii="Georgia" w:hAnsi="Georgia"/>
                                    <w:b/>
                                    <w:color w:val="FF0000"/>
                                    <w:sz w:val="60"/>
                                    <w:szCs w:val="60"/>
                                  </w:rPr>
                                </w:pPr>
                                <w:r w:rsidRPr="00EB71EB">
                                  <w:rPr>
                                    <w:rFonts w:ascii="Georgia" w:hAnsi="Georgia"/>
                                    <w:b/>
                                    <w:color w:val="FF0000"/>
                                    <w:sz w:val="60"/>
                                    <w:szCs w:val="60"/>
                                  </w:rPr>
                                  <w:t>W CZELADZI</w:t>
                                </w:r>
                              </w:p>
                              <w:p w14:paraId="43AFE505" w14:textId="77777777" w:rsidR="00D4685C" w:rsidRPr="00EB71EB" w:rsidRDefault="00D4685C" w:rsidP="00D4685C">
                                <w:pPr>
                                  <w:spacing w:after="0" w:line="240" w:lineRule="auto"/>
                                  <w:rPr>
                                    <w:rFonts w:ascii="Georgia" w:eastAsia="Georgia" w:hAnsi="Georgia" w:cs="Times New Roman"/>
                                    <w:kern w:val="0"/>
                                    <w:sz w:val="24"/>
                                    <w:szCs w:val="24"/>
                                    <w14:ligatures w14:val="none"/>
                                  </w:rPr>
                                </w:pPr>
                              </w:p>
                              <w:p w14:paraId="4DF1C6D5" w14:textId="77777777" w:rsidR="00D4685C" w:rsidRPr="00EB71EB" w:rsidRDefault="00D4685C" w:rsidP="00D4685C">
                                <w:pPr>
                                  <w:spacing w:after="0" w:line="240" w:lineRule="auto"/>
                                  <w:rPr>
                                    <w:rFonts w:ascii="Georgia" w:eastAsia="Georgia" w:hAnsi="Georgia" w:cs="Times New Roman"/>
                                    <w:kern w:val="0"/>
                                    <w:sz w:val="24"/>
                                    <w:szCs w:val="24"/>
                                    <w14:ligatures w14:val="none"/>
                                  </w:rPr>
                                </w:pPr>
                              </w:p>
                              <w:p w14:paraId="4F65C74C" w14:textId="77777777" w:rsidR="00D4685C" w:rsidRPr="00EB71EB" w:rsidRDefault="00D4685C" w:rsidP="00D4685C">
                                <w:pPr>
                                  <w:spacing w:after="0" w:line="240" w:lineRule="auto"/>
                                  <w:rPr>
                                    <w:rFonts w:ascii="Georgia" w:eastAsia="Georgia" w:hAnsi="Georgia" w:cs="Times New Roman"/>
                                    <w:kern w:val="0"/>
                                    <w:sz w:val="24"/>
                                    <w:szCs w:val="24"/>
                                    <w14:ligatures w14:val="none"/>
                                  </w:rPr>
                                </w:pPr>
                              </w:p>
                              <w:p w14:paraId="2E531095" w14:textId="77777777" w:rsidR="00D4685C" w:rsidRPr="00EB71EB" w:rsidRDefault="00D4685C" w:rsidP="00D4685C"/>
                            </w:txbxContent>
                          </wps:txbx>
                          <wps:bodyPr rot="0" spcFirstLastPara="0" vertOverflow="overflow" horzOverflow="overflow" vert="horz" wrap="square" lIns="0" tIns="91440" rIns="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8CB3C4" id="_x0000_t202" coordsize="21600,21600" o:spt="202" path="m,l,21600r21600,l21600,xe">
                    <v:stroke joinstyle="miter"/>
                    <v:path gradientshapeok="t" o:connecttype="rect"/>
                  </v:shapetype>
                  <v:shape id="Pole tekstowe 1355118252" o:spid="_x0000_s1026" type="#_x0000_t202" style="position:absolute;margin-left:0;margin-top:18.95pt;width:535.5pt;height:387pt;z-index:251666431;visibility:visible;mso-wrap-style:square;mso-width-percent:0;mso-height-percent:0;mso-wrap-distance-left:7.2pt;mso-wrap-distance-top:0;mso-wrap-distance-right:7.2pt;mso-wrap-distance-bottom:0;mso-position-horizontal:center;mso-position-horizontal-relative:margin;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" filled="f" stroked="f" strokeweight=".5pt">
                    <v:textbox inset="0,7.2pt,0,7.2pt">
                      <w:txbxContent>
                        <w:p w14:paraId="4398F587" w14:textId="77777777" w:rsidR="00840637" w:rsidRPr="00EB71EB" w:rsidRDefault="00840637" w:rsidP="00840637">
                          <w:pPr>
                            <w:pStyle w:val="Cytat"/>
                            <w:pBdr>
                              <w:top w:val="single" w:sz="48" w:space="8" w:color="4472C4" w:themeColor="accent1"/>
                              <w:bottom w:val="single" w:sz="48" w:space="8" w:color="4472C4" w:themeColor="accent1"/>
                            </w:pBdr>
                            <w:spacing w:line="360" w:lineRule="auto"/>
                            <w:rPr>
                              <w:rFonts w:ascii="Georgia" w:hAnsi="Georgia"/>
                              <w:b/>
                              <w:color w:val="FF0000"/>
                              <w:sz w:val="60"/>
                              <w:szCs w:val="60"/>
                            </w:rPr>
                          </w:pPr>
                          <w:r w:rsidRPr="00EB71EB">
                            <w:rPr>
                              <w:rFonts w:ascii="Georgia" w:hAnsi="Georgia"/>
                              <w:b/>
                              <w:color w:val="FF0000"/>
                              <w:sz w:val="60"/>
                              <w:szCs w:val="60"/>
                            </w:rPr>
                            <w:t xml:space="preserve">DIAGNOZA </w:t>
                          </w:r>
                        </w:p>
                        <w:p w14:paraId="5E10058C" w14:textId="77777777" w:rsidR="00840637" w:rsidRPr="00EB71EB" w:rsidRDefault="00840637" w:rsidP="00840637">
                          <w:pPr>
                            <w:pStyle w:val="Cytat"/>
                            <w:pBdr>
                              <w:top w:val="single" w:sz="48" w:space="8" w:color="4472C4" w:themeColor="accent1"/>
                              <w:bottom w:val="single" w:sz="48" w:space="8" w:color="4472C4" w:themeColor="accent1"/>
                            </w:pBdr>
                            <w:spacing w:line="360" w:lineRule="auto"/>
                            <w:rPr>
                              <w:rFonts w:ascii="Georgia" w:hAnsi="Georgia"/>
                              <w:b/>
                              <w:color w:val="FF0000"/>
                              <w:sz w:val="60"/>
                              <w:szCs w:val="60"/>
                            </w:rPr>
                          </w:pPr>
                          <w:r w:rsidRPr="00EB71EB">
                            <w:rPr>
                              <w:rFonts w:ascii="Georgia" w:hAnsi="Georgia"/>
                              <w:b/>
                              <w:color w:val="FF0000"/>
                              <w:sz w:val="60"/>
                              <w:szCs w:val="60"/>
                            </w:rPr>
                            <w:t>POTRZEB I POTENCJA</w:t>
                          </w:r>
                          <w:r w:rsidRPr="00EB71EB">
                            <w:rPr>
                              <w:rFonts w:ascii="Georgia" w:hAnsi="Georgia" w:cs="Times New Roman"/>
                              <w:b/>
                              <w:color w:val="FF0000"/>
                              <w:sz w:val="60"/>
                              <w:szCs w:val="60"/>
                            </w:rPr>
                            <w:t>Ł</w:t>
                          </w:r>
                          <w:r w:rsidRPr="00EB71EB">
                            <w:rPr>
                              <w:rFonts w:ascii="Georgia" w:hAnsi="Georgia"/>
                              <w:b/>
                              <w:color w:val="FF0000"/>
                              <w:sz w:val="60"/>
                              <w:szCs w:val="60"/>
                            </w:rPr>
                            <w:t>U SPO</w:t>
                          </w:r>
                          <w:r w:rsidRPr="00EB71EB">
                            <w:rPr>
                              <w:rFonts w:ascii="Georgia" w:hAnsi="Georgia" w:cs="Times New Roman"/>
                              <w:b/>
                              <w:color w:val="FF0000"/>
                              <w:sz w:val="60"/>
                              <w:szCs w:val="60"/>
                            </w:rPr>
                            <w:t>Ł</w:t>
                          </w:r>
                          <w:r w:rsidRPr="00EB71EB">
                            <w:rPr>
                              <w:rFonts w:ascii="Georgia" w:hAnsi="Georgia"/>
                              <w:b/>
                              <w:color w:val="FF0000"/>
                              <w:sz w:val="60"/>
                              <w:szCs w:val="60"/>
                            </w:rPr>
                            <w:t>ECZNO</w:t>
                          </w:r>
                          <w:r w:rsidRPr="00EB71EB">
                            <w:rPr>
                              <w:rFonts w:ascii="Georgia" w:hAnsi="Georgia" w:cs="Times New Roman"/>
                              <w:b/>
                              <w:color w:val="FF0000"/>
                              <w:sz w:val="60"/>
                              <w:szCs w:val="60"/>
                            </w:rPr>
                            <w:t>Ś</w:t>
                          </w:r>
                          <w:r w:rsidRPr="00EB71EB">
                            <w:rPr>
                              <w:rFonts w:ascii="Georgia" w:hAnsi="Georgia"/>
                              <w:b/>
                              <w:color w:val="FF0000"/>
                              <w:sz w:val="60"/>
                              <w:szCs w:val="60"/>
                            </w:rPr>
                            <w:t xml:space="preserve">CI LOKALNEJ </w:t>
                          </w:r>
                        </w:p>
                        <w:p w14:paraId="27B1ACF8" w14:textId="77777777" w:rsidR="00840637" w:rsidRPr="00EB71EB" w:rsidRDefault="00840637" w:rsidP="00840637">
                          <w:pPr>
                            <w:pStyle w:val="Cytat"/>
                            <w:pBdr>
                              <w:top w:val="single" w:sz="48" w:space="8" w:color="4472C4" w:themeColor="accent1"/>
                              <w:bottom w:val="single" w:sz="48" w:space="8" w:color="4472C4" w:themeColor="accent1"/>
                            </w:pBdr>
                            <w:spacing w:line="360" w:lineRule="auto"/>
                            <w:rPr>
                              <w:rFonts w:ascii="Georgia" w:hAnsi="Georgia"/>
                              <w:b/>
                              <w:color w:val="FF0000"/>
                              <w:sz w:val="60"/>
                              <w:szCs w:val="60"/>
                            </w:rPr>
                          </w:pPr>
                          <w:r w:rsidRPr="00EB71EB">
                            <w:rPr>
                              <w:rFonts w:ascii="Georgia" w:hAnsi="Georgia"/>
                              <w:b/>
                              <w:color w:val="FF0000"/>
                              <w:sz w:val="60"/>
                              <w:szCs w:val="60"/>
                            </w:rPr>
                            <w:t>W ZAKRESIE US</w:t>
                          </w:r>
                          <w:r w:rsidRPr="00EB71EB">
                            <w:rPr>
                              <w:rFonts w:ascii="Georgia" w:hAnsi="Georgia" w:cs="Times New Roman"/>
                              <w:b/>
                              <w:color w:val="FF0000"/>
                              <w:sz w:val="60"/>
                              <w:szCs w:val="60"/>
                            </w:rPr>
                            <w:t>Ł</w:t>
                          </w:r>
                          <w:r w:rsidRPr="00EB71EB">
                            <w:rPr>
                              <w:rFonts w:ascii="Georgia" w:hAnsi="Georgia"/>
                              <w:b/>
                              <w:color w:val="FF0000"/>
                              <w:sz w:val="60"/>
                              <w:szCs w:val="60"/>
                            </w:rPr>
                            <w:t>UG SPO</w:t>
                          </w:r>
                          <w:r w:rsidRPr="00EB71EB">
                            <w:rPr>
                              <w:rFonts w:ascii="Georgia" w:hAnsi="Georgia" w:cs="Times New Roman"/>
                              <w:b/>
                              <w:color w:val="FF0000"/>
                              <w:sz w:val="60"/>
                              <w:szCs w:val="60"/>
                            </w:rPr>
                            <w:t>Ł</w:t>
                          </w:r>
                          <w:r w:rsidRPr="00EB71EB">
                            <w:rPr>
                              <w:rFonts w:ascii="Georgia" w:hAnsi="Georgia"/>
                              <w:b/>
                              <w:color w:val="FF0000"/>
                              <w:sz w:val="60"/>
                              <w:szCs w:val="60"/>
                            </w:rPr>
                            <w:t xml:space="preserve">ECZNYCH </w:t>
                          </w:r>
                        </w:p>
                        <w:p w14:paraId="66456927" w14:textId="6036E26E" w:rsidR="00840637" w:rsidRPr="00EB71EB" w:rsidRDefault="00817758" w:rsidP="00840637">
                          <w:pPr>
                            <w:pStyle w:val="Cytat"/>
                            <w:pBdr>
                              <w:top w:val="single" w:sz="48" w:space="8" w:color="4472C4" w:themeColor="accent1"/>
                              <w:bottom w:val="single" w:sz="48" w:space="8" w:color="4472C4" w:themeColor="accent1"/>
                            </w:pBdr>
                            <w:spacing w:line="360" w:lineRule="auto"/>
                            <w:rPr>
                              <w:rFonts w:ascii="Georgia" w:hAnsi="Georgia"/>
                              <w:b/>
                              <w:color w:val="FF0000"/>
                              <w:sz w:val="60"/>
                              <w:szCs w:val="60"/>
                            </w:rPr>
                          </w:pPr>
                          <w:r w:rsidRPr="00EB71EB">
                            <w:rPr>
                              <w:rFonts w:ascii="Georgia" w:hAnsi="Georgia"/>
                              <w:b/>
                              <w:color w:val="FF0000"/>
                              <w:sz w:val="60"/>
                              <w:szCs w:val="60"/>
                            </w:rPr>
                            <w:t>W CZELADZI</w:t>
                          </w:r>
                        </w:p>
                        <w:p w14:paraId="43AFE505" w14:textId="77777777" w:rsidR="00D4685C" w:rsidRPr="00EB71EB" w:rsidRDefault="00D4685C" w:rsidP="00D4685C">
                          <w:pPr>
                            <w:spacing w:after="0" w:line="240" w:lineRule="auto"/>
                            <w:rPr>
                              <w:rFonts w:ascii="Georgia" w:eastAsia="Georgia" w:hAnsi="Georgia" w:cs="Times New Roman"/>
                              <w:kern w:val="0"/>
                              <w:sz w:val="24"/>
                              <w:szCs w:val="24"/>
                              <w14:ligatures w14:val="none"/>
                            </w:rPr>
                          </w:pPr>
                        </w:p>
                        <w:p w14:paraId="4DF1C6D5" w14:textId="77777777" w:rsidR="00D4685C" w:rsidRPr="00EB71EB" w:rsidRDefault="00D4685C" w:rsidP="00D4685C">
                          <w:pPr>
                            <w:spacing w:after="0" w:line="240" w:lineRule="auto"/>
                            <w:rPr>
                              <w:rFonts w:ascii="Georgia" w:eastAsia="Georgia" w:hAnsi="Georgia" w:cs="Times New Roman"/>
                              <w:kern w:val="0"/>
                              <w:sz w:val="24"/>
                              <w:szCs w:val="24"/>
                              <w14:ligatures w14:val="none"/>
                            </w:rPr>
                          </w:pPr>
                        </w:p>
                        <w:p w14:paraId="4F65C74C" w14:textId="77777777" w:rsidR="00D4685C" w:rsidRPr="00EB71EB" w:rsidRDefault="00D4685C" w:rsidP="00D4685C">
                          <w:pPr>
                            <w:spacing w:after="0" w:line="240" w:lineRule="auto"/>
                            <w:rPr>
                              <w:rFonts w:ascii="Georgia" w:eastAsia="Georgia" w:hAnsi="Georgia" w:cs="Times New Roman"/>
                              <w:kern w:val="0"/>
                              <w:sz w:val="24"/>
                              <w:szCs w:val="24"/>
                              <w14:ligatures w14:val="none"/>
                            </w:rPr>
                          </w:pPr>
                        </w:p>
                        <w:p w14:paraId="2E531095" w14:textId="77777777" w:rsidR="00D4685C" w:rsidRPr="00EB71EB" w:rsidRDefault="00D4685C" w:rsidP="00D4685C"/>
                      </w:txbxContent>
                    </v:textbox>
                    <w10:wrap anchorx="margin" anchory="line"/>
                  </v:shape>
                </w:pict>
              </mc:Fallback>
            </mc:AlternateContent>
          </w:r>
        </w:p>
        <w:p w14:paraId="1AD65B10" w14:textId="1C6AE334" w:rsidR="00840637" w:rsidRPr="00EB71EB" w:rsidRDefault="00840637" w:rsidP="00840637">
          <w:pPr>
            <w:spacing w:after="0" w:line="240" w:lineRule="auto"/>
            <w:rPr>
              <w:rFonts w:ascii="Georgia" w:eastAsia="Georgia" w:hAnsi="Georgia" w:cs="Times New Roman"/>
              <w:kern w:val="0"/>
              <w:sz w:val="24"/>
              <w:szCs w:val="24"/>
              <w14:ligatures w14:val="none"/>
            </w:rPr>
          </w:pPr>
        </w:p>
        <w:p w14:paraId="2C702D9C" w14:textId="46606A27" w:rsidR="00840637" w:rsidRPr="00EB71EB" w:rsidRDefault="00840637" w:rsidP="00840637">
          <w:pPr>
            <w:spacing w:after="0" w:line="240" w:lineRule="auto"/>
            <w:rPr>
              <w:rFonts w:ascii="Georgia" w:eastAsia="Georgia" w:hAnsi="Georgia" w:cs="Times New Roman"/>
              <w:kern w:val="0"/>
              <w:sz w:val="24"/>
              <w:szCs w:val="24"/>
              <w14:ligatures w14:val="none"/>
            </w:rPr>
          </w:pPr>
        </w:p>
        <w:p w14:paraId="6692875F" w14:textId="75B40333" w:rsidR="00840637" w:rsidRPr="00EB71EB" w:rsidRDefault="00840637" w:rsidP="00840637">
          <w:pPr>
            <w:spacing w:after="0" w:line="240" w:lineRule="auto"/>
            <w:rPr>
              <w:rFonts w:ascii="Georgia" w:eastAsia="Georgia" w:hAnsi="Georgia" w:cs="Times New Roman"/>
              <w:kern w:val="0"/>
              <w:sz w:val="24"/>
              <w:szCs w:val="24"/>
              <w14:ligatures w14:val="none"/>
            </w:rPr>
          </w:pPr>
        </w:p>
        <w:p w14:paraId="1E602F37" w14:textId="0B80A3BF" w:rsidR="00840637" w:rsidRPr="00EB71EB" w:rsidRDefault="00840637" w:rsidP="00840637">
          <w:pPr>
            <w:spacing w:after="0" w:line="240" w:lineRule="auto"/>
            <w:rPr>
              <w:rFonts w:ascii="Georgia" w:eastAsia="Georgia" w:hAnsi="Georgia" w:cs="Times New Roman"/>
              <w:kern w:val="0"/>
              <w:sz w:val="24"/>
              <w:szCs w:val="24"/>
              <w14:ligatures w14:val="none"/>
            </w:rPr>
          </w:pPr>
        </w:p>
        <w:p w14:paraId="6B001371" w14:textId="4504B842" w:rsidR="00840637" w:rsidRPr="00EB71EB" w:rsidRDefault="00840637" w:rsidP="00840637">
          <w:pPr>
            <w:spacing w:after="0" w:line="240" w:lineRule="auto"/>
            <w:rPr>
              <w:rFonts w:ascii="Georgia" w:eastAsia="Georgia" w:hAnsi="Georgia" w:cs="Times New Roman"/>
              <w:kern w:val="0"/>
              <w:sz w:val="24"/>
              <w:szCs w:val="24"/>
              <w14:ligatures w14:val="none"/>
            </w:rPr>
          </w:pPr>
        </w:p>
        <w:p w14:paraId="17C26BBB" w14:textId="2AF61648" w:rsidR="00840637" w:rsidRPr="00EB71EB" w:rsidRDefault="00840637"/>
        <w:p w14:paraId="37251624" w14:textId="7302BCAB" w:rsidR="00840637" w:rsidRPr="00EB71EB" w:rsidRDefault="00840637">
          <w:r w:rsidRPr="00EB71EB">
            <w:br w:type="page"/>
          </w:r>
        </w:p>
        <w:p w14:paraId="6BBC9196" w14:textId="0CFD8C91" w:rsidR="00840637" w:rsidRPr="00EB71EB" w:rsidRDefault="00840637">
          <w:bookmarkStart w:id="2" w:name="_Hlk189725190"/>
        </w:p>
        <w:p w14:paraId="453F6735" w14:textId="77777777" w:rsidR="00DF0B84" w:rsidRPr="00EB71EB" w:rsidRDefault="00DF0B84" w:rsidP="00DF0B84">
          <w:pPr>
            <w:spacing w:line="276" w:lineRule="auto"/>
            <w:jc w:val="center"/>
            <w:rPr>
              <w:sz w:val="32"/>
            </w:rPr>
          </w:pPr>
        </w:p>
        <w:p w14:paraId="5541209E" w14:textId="1CBDBF95" w:rsidR="00DF0B84" w:rsidRPr="00EB71EB" w:rsidRDefault="00DF0B84" w:rsidP="00DF0B84">
          <w:pPr>
            <w:spacing w:line="276" w:lineRule="auto"/>
            <w:jc w:val="center"/>
            <w:rPr>
              <w:rFonts w:cs="Arial"/>
              <w:b/>
              <w:sz w:val="28"/>
              <w:szCs w:val="28"/>
            </w:rPr>
          </w:pPr>
          <w:r w:rsidRPr="00EB71EB">
            <w:rPr>
              <w:rFonts w:cs="Arial"/>
              <w:sz w:val="28"/>
              <w:szCs w:val="28"/>
            </w:rPr>
            <w:t>Publikacja sfinansowana w ramach projektu</w:t>
          </w:r>
          <w:bookmarkStart w:id="3" w:name="_Hlk136956738"/>
          <w:r w:rsidRPr="00EB71EB">
            <w:rPr>
              <w:rFonts w:cs="Arial"/>
              <w:b/>
              <w:sz w:val="28"/>
              <w:szCs w:val="28"/>
            </w:rPr>
            <w:t xml:space="preserve"> </w:t>
          </w:r>
          <w:r w:rsidRPr="00EB71EB">
            <w:rPr>
              <w:rFonts w:cs="Arial"/>
              <w:b/>
              <w:sz w:val="28"/>
              <w:szCs w:val="28"/>
            </w:rPr>
            <w:br/>
          </w:r>
          <w:r w:rsidRPr="00EB71EB">
            <w:rPr>
              <w:rFonts w:eastAsia="Times New Roman" w:cs="Arial"/>
              <w:b/>
              <w:bCs/>
              <w:color w:val="000000"/>
              <w:sz w:val="28"/>
              <w:szCs w:val="28"/>
              <w:lang w:eastAsia="ar-SA"/>
            </w:rPr>
            <w:t>„</w:t>
          </w:r>
          <w:bookmarkStart w:id="4" w:name="_Hlk137017739"/>
          <w:r w:rsidRPr="00EB71EB">
            <w:rPr>
              <w:rFonts w:eastAsia="Times New Roman" w:cs="Arial"/>
              <w:b/>
              <w:bCs/>
              <w:color w:val="000000"/>
              <w:sz w:val="28"/>
              <w:szCs w:val="28"/>
              <w:lang w:eastAsia="ar-SA"/>
            </w:rPr>
            <w:t>CUS – Nowe spojrzenie na usługi społeczne”</w:t>
          </w:r>
          <w:bookmarkEnd w:id="3"/>
          <w:bookmarkEnd w:id="4"/>
          <w:r w:rsidRPr="00EB71EB">
            <w:rPr>
              <w:rFonts w:eastAsia="Times New Roman" w:cs="Arial"/>
              <w:color w:val="000000"/>
              <w:sz w:val="28"/>
              <w:szCs w:val="28"/>
              <w:lang w:eastAsia="ar-SA"/>
            </w:rPr>
            <w:t xml:space="preserve"> dofinansowanego ze środków </w:t>
          </w:r>
          <w:r w:rsidRPr="00EB71EB">
            <w:rPr>
              <w:rFonts w:eastAsia="Times New Roman" w:cs="Arial"/>
              <w:color w:val="000000"/>
              <w:sz w:val="28"/>
              <w:szCs w:val="28"/>
              <w:lang w:eastAsia="ar-SA"/>
            </w:rPr>
            <w:br/>
            <w:t xml:space="preserve">Unii Europejskiej w ramach </w:t>
          </w:r>
          <w:bookmarkStart w:id="5" w:name="_Hlk136953380"/>
          <w:r w:rsidRPr="00EB71EB">
            <w:rPr>
              <w:rFonts w:eastAsia="Times New Roman" w:cs="Arial"/>
              <w:color w:val="000000"/>
              <w:sz w:val="28"/>
              <w:szCs w:val="28"/>
              <w:lang w:eastAsia="ar-SA"/>
            </w:rPr>
            <w:t xml:space="preserve">programu </w:t>
          </w:r>
          <w:r w:rsidRPr="00EB71EB">
            <w:rPr>
              <w:rFonts w:eastAsia="Times New Roman" w:cs="Arial"/>
              <w:bCs/>
              <w:color w:val="000000"/>
              <w:sz w:val="28"/>
              <w:szCs w:val="28"/>
              <w:lang w:eastAsia="ar-SA"/>
            </w:rPr>
            <w:t>Fundusze Europejskie dla Śląskiego 2021-2027</w:t>
          </w:r>
          <w:bookmarkEnd w:id="5"/>
          <w:r w:rsidRPr="00EB71EB">
            <w:rPr>
              <w:rFonts w:eastAsia="Times New Roman" w:cs="Arial"/>
              <w:color w:val="000000"/>
              <w:sz w:val="28"/>
              <w:szCs w:val="28"/>
              <w:lang w:eastAsia="ar-SA"/>
            </w:rPr>
            <w:t>, Priorytet FESL.07 Fundusze Europejskie dla społeczeństwa, Działanie 7.5 Strategiczne projekty dla obszaru usług społecznych, Typ 4. Koordynacja usług społecznych – upowszechnienie i tworzenie CUS</w:t>
          </w:r>
        </w:p>
        <w:p w14:paraId="244558B9" w14:textId="77777777" w:rsidR="00840637" w:rsidRPr="00EB71EB" w:rsidRDefault="00840637" w:rsidP="00840637">
          <w:pPr>
            <w:jc w:val="center"/>
            <w:rPr>
              <w:sz w:val="32"/>
            </w:rPr>
          </w:pPr>
        </w:p>
        <w:p w14:paraId="13696A4E" w14:textId="77777777" w:rsidR="00840637" w:rsidRPr="00EB71EB" w:rsidRDefault="00840637" w:rsidP="00840637">
          <w:pPr>
            <w:jc w:val="center"/>
            <w:rPr>
              <w:sz w:val="32"/>
            </w:rPr>
          </w:pPr>
        </w:p>
        <w:p w14:paraId="4E1FF58C" w14:textId="77777777" w:rsidR="00840637" w:rsidRPr="00EB71EB" w:rsidRDefault="00840637" w:rsidP="00840637">
          <w:pPr>
            <w:jc w:val="center"/>
            <w:rPr>
              <w:sz w:val="32"/>
            </w:rPr>
          </w:pPr>
        </w:p>
        <w:p w14:paraId="357D6A3A" w14:textId="77777777" w:rsidR="00840637" w:rsidRPr="00EB71EB" w:rsidRDefault="00840637" w:rsidP="00840637">
          <w:pPr>
            <w:rPr>
              <w:sz w:val="32"/>
            </w:rPr>
          </w:pPr>
        </w:p>
        <w:p w14:paraId="2761033F" w14:textId="77777777" w:rsidR="00840637" w:rsidRPr="00EB71EB" w:rsidRDefault="00840637" w:rsidP="00840637">
          <w:pPr>
            <w:jc w:val="center"/>
            <w:rPr>
              <w:sz w:val="32"/>
            </w:rPr>
          </w:pPr>
        </w:p>
        <w:p w14:paraId="4FC64900" w14:textId="77777777" w:rsidR="00840637" w:rsidRPr="00EB71EB" w:rsidRDefault="00840637" w:rsidP="00840637">
          <w:pPr>
            <w:jc w:val="center"/>
            <w:rPr>
              <w:sz w:val="32"/>
            </w:rPr>
          </w:pPr>
        </w:p>
        <w:p w14:paraId="04EB58EC" w14:textId="77777777" w:rsidR="00840637" w:rsidRPr="00EB71EB" w:rsidRDefault="00840637" w:rsidP="00840637">
          <w:pPr>
            <w:jc w:val="center"/>
            <w:rPr>
              <w:sz w:val="32"/>
            </w:rPr>
          </w:pPr>
        </w:p>
        <w:p w14:paraId="53BF19FE" w14:textId="77777777" w:rsidR="00840637" w:rsidRPr="00EB71EB" w:rsidRDefault="00840637" w:rsidP="00840637"/>
        <w:p w14:paraId="34911CE2" w14:textId="77777777" w:rsidR="00840637" w:rsidRPr="00EB71EB" w:rsidRDefault="00840637" w:rsidP="00840637"/>
        <w:p w14:paraId="3E0DE73D" w14:textId="77777777" w:rsidR="00840637" w:rsidRPr="00EB71EB" w:rsidRDefault="00840637" w:rsidP="00840637"/>
        <w:bookmarkEnd w:id="2"/>
        <w:p w14:paraId="5A9ED7F4" w14:textId="77777777" w:rsidR="00840637" w:rsidRPr="00EB71EB" w:rsidRDefault="00840637" w:rsidP="00840637"/>
        <w:p w14:paraId="1ACF9225" w14:textId="77777777" w:rsidR="00840637" w:rsidRPr="00EB71EB" w:rsidRDefault="00840637" w:rsidP="00840637"/>
        <w:p w14:paraId="79BD10B9" w14:textId="0FF4709B" w:rsidR="008D25B8" w:rsidRPr="00EB71EB" w:rsidRDefault="008D25B8" w:rsidP="008D25B8">
          <w:pPr>
            <w:tabs>
              <w:tab w:val="left" w:pos="2388"/>
            </w:tabs>
          </w:pPr>
          <w:r w:rsidRPr="00EB71EB">
            <w:tab/>
          </w:r>
        </w:p>
        <w:p w14:paraId="73B232E3" w14:textId="77777777" w:rsidR="00DB0C80" w:rsidRPr="00EB71EB" w:rsidRDefault="00DB0C80">
          <w:pPr>
            <w:sectPr w:rsidR="00DB0C80" w:rsidRPr="00EB71EB" w:rsidSect="00053216">
              <w:headerReference w:type="default" r:id="rId9"/>
              <w:footerReference w:type="default" r:id="rId10"/>
              <w:footerReference w:type="first" r:id="rId11"/>
              <w:pgSz w:w="11906" w:h="16838" w:code="9"/>
              <w:pgMar w:top="1417" w:right="1417" w:bottom="1417" w:left="1417" w:header="737" w:footer="397" w:gutter="0"/>
              <w:pgNumType w:start="0"/>
              <w:cols w:space="708"/>
              <w:titlePg/>
              <w:docGrid w:linePitch="360"/>
            </w:sectPr>
          </w:pPr>
          <w:bookmarkStart w:id="7" w:name="_Hlk189725206"/>
        </w:p>
        <w:p w14:paraId="708A842C" w14:textId="71DA1A4D" w:rsidR="00813CC4" w:rsidRPr="00EB71EB" w:rsidRDefault="00813CC4"/>
        <w:p w14:paraId="18ABB5C9" w14:textId="572FF222" w:rsidR="00813CC4" w:rsidRPr="00EB71EB" w:rsidRDefault="005256E8" w:rsidP="00813CC4">
          <w:pPr>
            <w:pStyle w:val="Nagwekspisutreci"/>
            <w:rPr>
              <w:rFonts w:asciiTheme="minorHAnsi" w:eastAsiaTheme="minorEastAsia" w:hAnsiTheme="minorHAnsi" w:cstheme="minorBidi"/>
              <w:b/>
              <w:bCs/>
              <w:caps/>
              <w:color w:val="auto"/>
              <w:sz w:val="22"/>
              <w:szCs w:val="22"/>
              <w:lang w:eastAsia="en-US"/>
            </w:rPr>
          </w:pPr>
          <w:r w:rsidRPr="00EB71EB">
            <w:rPr>
              <w:rFonts w:ascii="Georgia" w:eastAsia="Georgia" w:hAnsi="Georgia" w:cs="Times New Roman"/>
              <w:noProof/>
              <w:sz w:val="24"/>
              <w:szCs w:val="24"/>
            </w:rPr>
            <mc:AlternateContent>
              <mc:Choice Requires="wps">
                <w:drawing>
                  <wp:anchor distT="0" distB="0" distL="114300" distR="114300" simplePos="0" relativeHeight="251691008" behindDoc="1" locked="0" layoutInCell="1" allowOverlap="1" wp14:anchorId="7B16AC16" wp14:editId="3521BD4D">
                    <wp:simplePos x="0" y="0"/>
                    <wp:positionH relativeFrom="column">
                      <wp:posOffset>-2088515</wp:posOffset>
                    </wp:positionH>
                    <wp:positionV relativeFrom="paragraph">
                      <wp:posOffset>5715</wp:posOffset>
                    </wp:positionV>
                    <wp:extent cx="8601075" cy="8515350"/>
                    <wp:effectExtent l="0" t="0" r="9525" b="0"/>
                    <wp:wrapNone/>
                    <wp:docPr id="23" name="Kształt">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601075" cy="8515350"/>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rgbClr val="123869"/>
                            </a:soli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w:pict>
                  <v:shape w14:anchorId="505DE8AC" id="Kształt" o:spid="_x0000_s1026" alt="&quot;&quot;" style="position:absolute;margin-left:-164.45pt;margin-top:.45pt;width:677.25pt;height:670.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" path="m,14678r,6922l21600,3032,21600,,17075,,,14678xe" fillcolor="#123869" stroked="f" strokeweight="1pt">
                    <v:stroke miterlimit="4" joinstyle="miter"/>
                    <v:path arrowok="t" o:extrusionok="f" o:connecttype="custom" o:connectlocs="4300538,4257675;4300538,4257675;4300538,4257675;4300538,4257675" o:connectangles="0,90,180,270"/>
                  </v:shape>
                </w:pict>
              </mc:Fallback>
            </mc:AlternateContent>
          </w:r>
        </w:p>
        <w:sdt>
          <w:sdtPr>
            <w:rPr>
              <w:rFonts w:eastAsiaTheme="minorEastAsia"/>
              <w:b/>
              <w:bCs/>
              <w:caps/>
            </w:rPr>
            <w:id w:val="-1942828939"/>
            <w:docPartObj>
              <w:docPartGallery w:val="Table of Contents"/>
              <w:docPartUnique/>
            </w:docPartObj>
          </w:sdtPr>
          <w:sdtEndPr>
            <w:rPr>
              <w:rFonts w:eastAsiaTheme="minorHAnsi"/>
              <w:b w:val="0"/>
              <w:bCs w:val="0"/>
              <w:caps w:val="0"/>
            </w:rPr>
          </w:sdtEndPr>
          <w:sdtContent>
            <w:p w14:paraId="1051E085" w14:textId="0C8CD9BC" w:rsidR="00840637" w:rsidRPr="00EB71EB" w:rsidRDefault="008D25B8" w:rsidP="00840637">
              <w:pPr>
                <w:ind w:right="1416"/>
                <w:rPr>
                  <w:rFonts w:ascii="Georgia" w:eastAsia="Georgia" w:hAnsi="Georgia" w:cs="Times New Roman"/>
                  <w:kern w:val="0"/>
                  <w:sz w:val="24"/>
                  <w:szCs w:val="24"/>
                  <w14:ligatures w14:val="none"/>
                </w:rPr>
              </w:pPr>
              <w:r w:rsidRPr="00EB71EB">
                <w:rPr>
                  <w:noProof/>
                </w:rPr>
                <mc:AlternateContent>
                  <mc:Choice Requires="wps">
                    <w:drawing>
                      <wp:anchor distT="91440" distB="91440" distL="137160" distR="137160" simplePos="0" relativeHeight="251701248" behindDoc="0" locked="0" layoutInCell="1" allowOverlap="1" wp14:anchorId="0E6D7D05" wp14:editId="1F2852F3">
                        <wp:simplePos x="0" y="0"/>
                        <wp:positionH relativeFrom="page">
                          <wp:posOffset>4831080</wp:posOffset>
                        </wp:positionH>
                        <wp:positionV relativeFrom="margin">
                          <wp:posOffset>639445</wp:posOffset>
                        </wp:positionV>
                        <wp:extent cx="3021330" cy="660400"/>
                        <wp:effectExtent l="0" t="0" r="0" b="6350"/>
                        <wp:wrapSquare wrapText="bothSides"/>
                        <wp:docPr id="622338783" name="Pole tekstowe 141"/>
                        <wp:cNvGraphicFramePr/>
                        <a:graphic xmlns:a="http://schemas.openxmlformats.org/drawingml/2006/main">
                          <a:graphicData uri="http://schemas.microsoft.com/office/word/2010/wordprocessingShape">
                            <wps:wsp>
                              <wps:cNvSpPr txBox="1"/>
                              <wps:spPr>
                                <a:xfrm>
                                  <a:off x="0" y="0"/>
                                  <a:ext cx="3021330" cy="660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F0CB05" w14:textId="77777777" w:rsidR="00840637" w:rsidRPr="00EB71EB" w:rsidRDefault="00840637" w:rsidP="00840637">
                                    <w:pPr>
                                      <w:spacing w:after="0" w:line="240" w:lineRule="auto"/>
                                      <w:ind w:right="141"/>
                                      <w:rPr>
                                        <w:rFonts w:ascii="Georgia" w:eastAsia="Georgia" w:hAnsi="Georgia" w:cs="Times New Roman"/>
                                        <w:b/>
                                        <w:color w:val="1F3864" w:themeColor="accent1" w:themeShade="80"/>
                                        <w:kern w:val="0"/>
                                        <w:sz w:val="52"/>
                                        <w:szCs w:val="24"/>
                                        <w14:ligatures w14:val="none"/>
                                      </w:rPr>
                                    </w:pPr>
                                    <w:r w:rsidRPr="00EB71EB">
                                      <w:rPr>
                                        <w:rFonts w:ascii="Georgia" w:eastAsia="Georgia" w:hAnsi="Georgia" w:cs="Times New Roman"/>
                                        <w:kern w:val="0"/>
                                        <w:sz w:val="24"/>
                                        <w:szCs w:val="24"/>
                                        <w14:ligatures w14:val="none"/>
                                      </w:rPr>
                                      <w:t xml:space="preserve">                                                                                   </w:t>
                                    </w:r>
                                    <w:r w:rsidRPr="00EB71EB">
                                      <w:rPr>
                                        <w:rFonts w:ascii="Georgia" w:eastAsia="Georgia" w:hAnsi="Georgia" w:cs="Times New Roman"/>
                                        <w:b/>
                                        <w:color w:val="FFFFFF" w:themeColor="background1"/>
                                        <w:kern w:val="0"/>
                                        <w:sz w:val="52"/>
                                        <w:szCs w:val="24"/>
                                        <w14:ligatures w14:val="none"/>
                                      </w:rPr>
                                      <w:t>SPIS TREŚCI</w:t>
                                    </w:r>
                                  </w:p>
                                  <w:p w14:paraId="489AAB99" w14:textId="1C4A9ABD" w:rsidR="00840637" w:rsidRPr="00EB71EB" w:rsidRDefault="00840637">
                                    <w:pPr>
                                      <w:pBdr>
                                        <w:right w:val="single" w:sz="12" w:space="8" w:color="ED7D31" w:themeColor="accent2"/>
                                      </w:pBdr>
                                      <w:spacing w:before="160"/>
                                      <w:rPr>
                                        <w:caps/>
                                        <w:color w:val="000000" w:themeColor="text1"/>
                                        <w:sz w:val="25"/>
                                        <w:szCs w:val="25"/>
                                      </w:rPr>
                                    </w:pPr>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D7D05" id="Pole tekstowe 141" o:spid="_x0000_s1027" type="#_x0000_t202" style="position:absolute;margin-left:380.4pt;margin-top:50.35pt;width:237.9pt;height:52pt;z-index:251701248;visibility:visible;mso-wrap-style:square;mso-width-percent:0;mso-height-percent:0;mso-wrap-distance-left:10.8pt;mso-wrap-distance-top:7.2pt;mso-wrap-distance-right:10.8pt;mso-wrap-distance-bottom:7.2pt;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" filled="f" stroked="f" strokeweight=".5pt">
                        <v:textbox inset="0,0,18pt,0">
                          <w:txbxContent>
                            <w:p w14:paraId="62F0CB05" w14:textId="77777777" w:rsidR="00840637" w:rsidRPr="00EB71EB" w:rsidRDefault="00840637" w:rsidP="00840637">
                              <w:pPr>
                                <w:spacing w:after="0" w:line="240" w:lineRule="auto"/>
                                <w:ind w:right="141"/>
                                <w:rPr>
                                  <w:rFonts w:ascii="Georgia" w:eastAsia="Georgia" w:hAnsi="Georgia" w:cs="Times New Roman"/>
                                  <w:b/>
                                  <w:color w:val="1F3864" w:themeColor="accent1" w:themeShade="80"/>
                                  <w:kern w:val="0"/>
                                  <w:sz w:val="52"/>
                                  <w:szCs w:val="24"/>
                                  <w14:ligatures w14:val="none"/>
                                </w:rPr>
                              </w:pPr>
                              <w:r w:rsidRPr="00EB71EB">
                                <w:rPr>
                                  <w:rFonts w:ascii="Georgia" w:eastAsia="Georgia" w:hAnsi="Georgia" w:cs="Times New Roman"/>
                                  <w:kern w:val="0"/>
                                  <w:sz w:val="24"/>
                                  <w:szCs w:val="24"/>
                                  <w14:ligatures w14:val="none"/>
                                </w:rPr>
                                <w:t xml:space="preserve">                                                                                   </w:t>
                              </w:r>
                              <w:r w:rsidRPr="00EB71EB">
                                <w:rPr>
                                  <w:rFonts w:ascii="Georgia" w:eastAsia="Georgia" w:hAnsi="Georgia" w:cs="Times New Roman"/>
                                  <w:b/>
                                  <w:color w:val="FFFFFF" w:themeColor="background1"/>
                                  <w:kern w:val="0"/>
                                  <w:sz w:val="52"/>
                                  <w:szCs w:val="24"/>
                                  <w14:ligatures w14:val="none"/>
                                </w:rPr>
                                <w:t>SPIS TREŚCI</w:t>
                              </w:r>
                            </w:p>
                            <w:p w14:paraId="489AAB99" w14:textId="1C4A9ABD" w:rsidR="00840637" w:rsidRPr="00EB71EB" w:rsidRDefault="00840637">
                              <w:pPr>
                                <w:pBdr>
                                  <w:right w:val="single" w:sz="12" w:space="8" w:color="ED7D31" w:themeColor="accent2"/>
                                </w:pBdr>
                                <w:spacing w:before="160"/>
                                <w:rPr>
                                  <w:caps/>
                                  <w:color w:val="000000" w:themeColor="text1"/>
                                  <w:sz w:val="25"/>
                                  <w:szCs w:val="25"/>
                                </w:rPr>
                              </w:pPr>
                            </w:p>
                          </w:txbxContent>
                        </v:textbox>
                        <w10:wrap type="square" anchorx="page" anchory="margin"/>
                      </v:shape>
                    </w:pict>
                  </mc:Fallback>
                </mc:AlternateContent>
              </w:r>
            </w:p>
            <w:p w14:paraId="301EF7E7" w14:textId="1266D48E" w:rsidR="00840637" w:rsidRPr="00EB71EB" w:rsidRDefault="00840637" w:rsidP="00840637">
              <w:pPr>
                <w:spacing w:after="0" w:line="240" w:lineRule="auto"/>
                <w:ind w:right="1416"/>
                <w:rPr>
                  <w:rFonts w:ascii="Georgia" w:eastAsia="Georgia" w:hAnsi="Georgia" w:cs="Times New Roman"/>
                  <w:kern w:val="0"/>
                  <w:sz w:val="24"/>
                  <w:szCs w:val="24"/>
                  <w14:ligatures w14:val="none"/>
                </w:rPr>
              </w:pPr>
            </w:p>
            <w:p w14:paraId="053EAA32" w14:textId="32FC8BA7" w:rsidR="00AC36D3" w:rsidRPr="00EB71EB" w:rsidRDefault="00840637" w:rsidP="00AC36D3">
              <w:pPr>
                <w:spacing w:after="0" w:line="240" w:lineRule="auto"/>
                <w:ind w:right="1416"/>
                <w:rPr>
                  <w:rFonts w:ascii="Georgia" w:eastAsia="Georgia" w:hAnsi="Georgia" w:cs="Times New Roman"/>
                  <w:kern w:val="0"/>
                  <w:sz w:val="24"/>
                  <w:szCs w:val="24"/>
                  <w14:ligatures w14:val="none"/>
                </w:rPr>
              </w:pPr>
              <w:r w:rsidRPr="00EB71EB">
                <w:rPr>
                  <w:rFonts w:ascii="Georgia" w:eastAsia="Georgia" w:hAnsi="Georgia" w:cs="Times New Roman"/>
                  <w:kern w:val="0"/>
                  <w:sz w:val="24"/>
                  <w:szCs w:val="24"/>
                  <w14:ligatures w14:val="none"/>
                </w:rPr>
                <w:t xml:space="preserve">                                                                       </w:t>
              </w:r>
            </w:p>
            <w:p w14:paraId="294E428D" w14:textId="19BC9A3B" w:rsidR="00AC36D3" w:rsidRPr="00EB71EB" w:rsidRDefault="00AC36D3" w:rsidP="00AC36D3">
              <w:pPr>
                <w:spacing w:after="0" w:line="240" w:lineRule="auto"/>
                <w:ind w:right="1416"/>
                <w:rPr>
                  <w:rFonts w:ascii="Georgia" w:eastAsia="Georgia" w:hAnsi="Georgia" w:cs="Times New Roman"/>
                  <w:kern w:val="0"/>
                  <w:sz w:val="24"/>
                  <w:szCs w:val="24"/>
                  <w14:ligatures w14:val="none"/>
                </w:rPr>
              </w:pPr>
            </w:p>
            <w:p w14:paraId="74709D02" w14:textId="77777777" w:rsidR="00AC36D3" w:rsidRPr="00EB71EB" w:rsidRDefault="00AC36D3" w:rsidP="00AC36D3">
              <w:pPr>
                <w:spacing w:after="0" w:line="240" w:lineRule="auto"/>
                <w:ind w:right="1416"/>
                <w:rPr>
                  <w:rFonts w:ascii="Georgia" w:eastAsia="Georgia" w:hAnsi="Georgia" w:cs="Times New Roman"/>
                  <w:kern w:val="0"/>
                  <w:sz w:val="24"/>
                  <w:szCs w:val="24"/>
                  <w14:ligatures w14:val="none"/>
                </w:rPr>
              </w:pPr>
            </w:p>
            <w:p w14:paraId="1A2E8DF8" w14:textId="77777777" w:rsidR="00AC36D3" w:rsidRPr="00EB71EB" w:rsidRDefault="00AC36D3" w:rsidP="00AC36D3">
              <w:pPr>
                <w:spacing w:after="0" w:line="240" w:lineRule="auto"/>
                <w:ind w:right="1416"/>
                <w:rPr>
                  <w:rFonts w:ascii="Georgia" w:eastAsia="Georgia" w:hAnsi="Georgia" w:cs="Times New Roman"/>
                  <w:kern w:val="0"/>
                  <w:sz w:val="24"/>
                  <w:szCs w:val="24"/>
                  <w14:ligatures w14:val="none"/>
                </w:rPr>
              </w:pPr>
            </w:p>
            <w:p w14:paraId="4B2681CD" w14:textId="1F444C44" w:rsidR="00840637" w:rsidRPr="00EB71EB" w:rsidRDefault="00840637" w:rsidP="00AC36D3">
              <w:pPr>
                <w:spacing w:after="0" w:line="240" w:lineRule="auto"/>
                <w:ind w:right="1416"/>
                <w:rPr>
                  <w:rFonts w:ascii="Georgia" w:eastAsia="Georgia" w:hAnsi="Georgia" w:cs="Times New Roman"/>
                  <w:kern w:val="0"/>
                  <w:sz w:val="24"/>
                  <w:szCs w:val="24"/>
                  <w14:ligatures w14:val="none"/>
                </w:rPr>
              </w:pPr>
              <w:r w:rsidRPr="00EB71EB">
                <w:rPr>
                  <w:rFonts w:ascii="Georgia" w:eastAsia="Georgia" w:hAnsi="Georgia" w:cs="Times New Roman"/>
                  <w:kern w:val="0"/>
                  <w:sz w:val="24"/>
                  <w:szCs w:val="24"/>
                  <w14:ligatures w14:val="none"/>
                </w:rPr>
                <w:t xml:space="preserve">                                                         </w:t>
              </w:r>
            </w:p>
            <w:p w14:paraId="1F4E65B9" w14:textId="36D77842" w:rsidR="00840637" w:rsidRPr="00EB71EB" w:rsidRDefault="00840637" w:rsidP="00840637">
              <w:pPr>
                <w:spacing w:after="0" w:line="240" w:lineRule="auto"/>
                <w:rPr>
                  <w:rFonts w:ascii="Georgia" w:eastAsia="Georgia" w:hAnsi="Georgia" w:cs="Times New Roman"/>
                  <w:kern w:val="0"/>
                  <w:sz w:val="24"/>
                  <w:szCs w:val="24"/>
                  <w14:ligatures w14:val="none"/>
                </w:rPr>
              </w:pPr>
              <w:r w:rsidRPr="00EB71EB">
                <w:rPr>
                  <w:rFonts w:ascii="Georgia" w:eastAsia="Georgia" w:hAnsi="Georgia" w:cs="Times New Roman"/>
                  <w:noProof/>
                  <w:kern w:val="0"/>
                  <w:sz w:val="24"/>
                  <w:szCs w:val="24"/>
                  <w:lang w:eastAsia="pl-PL"/>
                  <w14:ligatures w14:val="none"/>
                </w:rPr>
                <w:drawing>
                  <wp:anchor distT="0" distB="0" distL="114300" distR="114300" simplePos="0" relativeHeight="251693056" behindDoc="0" locked="0" layoutInCell="1" allowOverlap="1" wp14:anchorId="5425B090" wp14:editId="2ECDE553">
                    <wp:simplePos x="0" y="0"/>
                    <wp:positionH relativeFrom="column">
                      <wp:posOffset>214113</wp:posOffset>
                    </wp:positionH>
                    <wp:positionV relativeFrom="paragraph">
                      <wp:posOffset>87704</wp:posOffset>
                    </wp:positionV>
                    <wp:extent cx="6230679" cy="5826642"/>
                    <wp:effectExtent l="0" t="0" r="17780" b="0"/>
                    <wp:wrapNone/>
                    <wp:docPr id="6" name="Diagram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page">
                      <wp14:pctWidth>0</wp14:pctWidth>
                    </wp14:sizeRelH>
                    <wp14:sizeRelV relativeFrom="page">
                      <wp14:pctHeight>0</wp14:pctHeight>
                    </wp14:sizeRelV>
                  </wp:anchor>
                </w:drawing>
              </w:r>
            </w:p>
            <w:p w14:paraId="1DA1324A" w14:textId="52A0A8B1" w:rsidR="00840637" w:rsidRPr="00EB71EB" w:rsidRDefault="00840637" w:rsidP="00840637">
              <w:pPr>
                <w:spacing w:after="0" w:line="240" w:lineRule="auto"/>
                <w:rPr>
                  <w:rFonts w:ascii="Georgia" w:eastAsia="Georgia" w:hAnsi="Georgia" w:cs="Times New Roman"/>
                  <w:kern w:val="0"/>
                  <w:sz w:val="24"/>
                  <w:szCs w:val="24"/>
                  <w14:ligatures w14:val="none"/>
                </w:rPr>
              </w:pPr>
            </w:p>
            <w:p w14:paraId="4C1310AE" w14:textId="60EB3B0E" w:rsidR="00840637" w:rsidRPr="00EB71EB" w:rsidRDefault="00840637" w:rsidP="00840637">
              <w:pPr>
                <w:spacing w:after="0" w:line="240" w:lineRule="auto"/>
                <w:rPr>
                  <w:rFonts w:ascii="Georgia" w:eastAsia="Georgia" w:hAnsi="Georgia" w:cs="Times New Roman"/>
                  <w:kern w:val="0"/>
                  <w:sz w:val="24"/>
                  <w:szCs w:val="24"/>
                  <w14:ligatures w14:val="none"/>
                </w:rPr>
              </w:pPr>
            </w:p>
            <w:p w14:paraId="1273CE36" w14:textId="1948AAED" w:rsidR="00840637" w:rsidRPr="00EB71EB" w:rsidRDefault="00840637" w:rsidP="00840637">
              <w:pPr>
                <w:spacing w:after="0" w:line="240" w:lineRule="auto"/>
                <w:rPr>
                  <w:rFonts w:ascii="Georgia" w:eastAsia="Georgia" w:hAnsi="Georgia" w:cs="Times New Roman"/>
                  <w:kern w:val="0"/>
                  <w:sz w:val="24"/>
                  <w:szCs w:val="24"/>
                  <w14:ligatures w14:val="none"/>
                </w:rPr>
              </w:pPr>
              <w:r w:rsidRPr="00EB71EB">
                <w:rPr>
                  <w:rFonts w:ascii="Georgia" w:eastAsia="Georgia" w:hAnsi="Georgia" w:cs="Times New Roman"/>
                  <w:noProof/>
                  <w:kern w:val="0"/>
                  <w:sz w:val="24"/>
                  <w:szCs w:val="24"/>
                  <w:lang w:eastAsia="pl-PL"/>
                  <w14:ligatures w14:val="none"/>
                </w:rPr>
                <mc:AlternateContent>
                  <mc:Choice Requires="wps">
                    <w:drawing>
                      <wp:anchor distT="0" distB="0" distL="114300" distR="114300" simplePos="0" relativeHeight="251694080" behindDoc="0" locked="0" layoutInCell="1" allowOverlap="1" wp14:anchorId="4B5822D6" wp14:editId="408A9D21">
                        <wp:simplePos x="0" y="0"/>
                        <wp:positionH relativeFrom="column">
                          <wp:posOffset>6080125</wp:posOffset>
                        </wp:positionH>
                        <wp:positionV relativeFrom="paragraph">
                          <wp:posOffset>91440</wp:posOffset>
                        </wp:positionV>
                        <wp:extent cx="297712" cy="393405"/>
                        <wp:effectExtent l="0" t="0" r="7620" b="6985"/>
                        <wp:wrapNone/>
                        <wp:docPr id="30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712" cy="393405"/>
                                </a:xfrm>
                                <a:prstGeom prst="rect">
                                  <a:avLst/>
                                </a:prstGeom>
                                <a:solidFill>
                                  <a:srgbClr val="FFFFFF"/>
                                </a:solidFill>
                                <a:ln w="9525">
                                  <a:noFill/>
                                  <a:miter lim="800000"/>
                                  <a:headEnd/>
                                  <a:tailEnd/>
                                </a:ln>
                              </wps:spPr>
                              <wps:txbx>
                                <w:txbxContent>
                                  <w:p w14:paraId="5F38A412" w14:textId="5FEDC730" w:rsidR="00840637" w:rsidRPr="00EB71EB" w:rsidRDefault="00840637" w:rsidP="00840637">
                                    <w:pPr>
                                      <w:rPr>
                                        <w:color w:val="123869"/>
                                        <w:sz w:val="32"/>
                                      </w:rPr>
                                    </w:pPr>
                                    <w:r w:rsidRPr="00EB71EB">
                                      <w:rPr>
                                        <w:color w:val="123869"/>
                                        <w:sz w:val="32"/>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5822D6" id="Pole tekstowe 2" o:spid="_x0000_s1028" type="#_x0000_t202" style="position:absolute;margin-left:478.75pt;margin-top:7.2pt;width:23.45pt;height:3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" stroked="f">
                        <v:textbox>
                          <w:txbxContent>
                            <w:p w14:paraId="5F38A412" w14:textId="5FEDC730" w:rsidR="00840637" w:rsidRPr="00EB71EB" w:rsidRDefault="00840637" w:rsidP="00840637">
                              <w:pPr>
                                <w:rPr>
                                  <w:color w:val="123869"/>
                                  <w:sz w:val="32"/>
                                </w:rPr>
                              </w:pPr>
                              <w:r w:rsidRPr="00EB71EB">
                                <w:rPr>
                                  <w:color w:val="123869"/>
                                  <w:sz w:val="32"/>
                                </w:rPr>
                                <w:t>3</w:t>
                              </w:r>
                            </w:p>
                          </w:txbxContent>
                        </v:textbox>
                      </v:shape>
                    </w:pict>
                  </mc:Fallback>
                </mc:AlternateContent>
              </w:r>
            </w:p>
            <w:p w14:paraId="7FBAAFC6" w14:textId="3B13F2FA" w:rsidR="00840637" w:rsidRPr="00EB71EB" w:rsidRDefault="00840637" w:rsidP="00840637">
              <w:pPr>
                <w:spacing w:after="0" w:line="240" w:lineRule="auto"/>
                <w:rPr>
                  <w:rFonts w:ascii="Georgia" w:eastAsia="Georgia" w:hAnsi="Georgia" w:cs="Times New Roman"/>
                  <w:kern w:val="0"/>
                  <w:sz w:val="24"/>
                  <w:szCs w:val="24"/>
                  <w14:ligatures w14:val="none"/>
                </w:rPr>
              </w:pPr>
            </w:p>
            <w:p w14:paraId="37F64E0B" w14:textId="00189E37" w:rsidR="00840637" w:rsidRPr="00EB71EB" w:rsidRDefault="00840637" w:rsidP="00840637">
              <w:pPr>
                <w:spacing w:after="0" w:line="240" w:lineRule="auto"/>
                <w:rPr>
                  <w:rFonts w:ascii="Georgia" w:eastAsia="Georgia" w:hAnsi="Georgia" w:cs="Times New Roman"/>
                  <w:kern w:val="0"/>
                  <w:sz w:val="24"/>
                  <w:szCs w:val="24"/>
                  <w14:ligatures w14:val="none"/>
                </w:rPr>
              </w:pPr>
            </w:p>
            <w:p w14:paraId="7F1CD36F" w14:textId="77777777" w:rsidR="00840637" w:rsidRPr="00EB71EB" w:rsidRDefault="00840637" w:rsidP="00840637">
              <w:pPr>
                <w:spacing w:after="0" w:line="240" w:lineRule="auto"/>
                <w:rPr>
                  <w:rFonts w:ascii="Georgia" w:eastAsia="Georgia" w:hAnsi="Georgia" w:cs="Times New Roman"/>
                  <w:kern w:val="0"/>
                  <w:sz w:val="24"/>
                  <w:szCs w:val="24"/>
                  <w14:ligatures w14:val="none"/>
                </w:rPr>
              </w:pPr>
              <w:r w:rsidRPr="00EB71EB">
                <w:rPr>
                  <w:rFonts w:ascii="Georgia" w:eastAsia="Georgia" w:hAnsi="Georgia" w:cs="Times New Roman"/>
                  <w:kern w:val="0"/>
                  <w:sz w:val="24"/>
                  <w:szCs w:val="24"/>
                  <w14:ligatures w14:val="none"/>
                </w:rPr>
                <w:t xml:space="preserve"> </w:t>
              </w:r>
            </w:p>
            <w:p w14:paraId="0FE8488E" w14:textId="77777777" w:rsidR="00840637" w:rsidRPr="00EB71EB" w:rsidRDefault="00840637" w:rsidP="00840637">
              <w:pPr>
                <w:spacing w:after="0" w:line="240" w:lineRule="auto"/>
                <w:ind w:firstLine="720"/>
                <w:rPr>
                  <w:rFonts w:ascii="Georgia" w:eastAsia="Georgia" w:hAnsi="Georgia" w:cs="Times New Roman"/>
                  <w:kern w:val="0"/>
                  <w:sz w:val="24"/>
                  <w:szCs w:val="24"/>
                  <w14:ligatures w14:val="none"/>
                </w:rPr>
              </w:pPr>
            </w:p>
            <w:p w14:paraId="5D34338B" w14:textId="77777777" w:rsidR="00840637" w:rsidRPr="00EB71EB" w:rsidRDefault="00840637" w:rsidP="00840637">
              <w:pPr>
                <w:spacing w:after="0" w:line="240" w:lineRule="auto"/>
                <w:ind w:firstLine="720"/>
                <w:rPr>
                  <w:rFonts w:ascii="Georgia" w:eastAsia="Georgia" w:hAnsi="Georgia" w:cs="Times New Roman"/>
                  <w:kern w:val="0"/>
                  <w:sz w:val="24"/>
                  <w:szCs w:val="24"/>
                  <w14:ligatures w14:val="none"/>
                </w:rPr>
              </w:pPr>
              <w:r w:rsidRPr="00EB71EB">
                <w:rPr>
                  <w:rFonts w:ascii="Georgia" w:eastAsia="Georgia" w:hAnsi="Georgia" w:cs="Times New Roman"/>
                  <w:noProof/>
                  <w:kern w:val="0"/>
                  <w:sz w:val="24"/>
                  <w:szCs w:val="24"/>
                  <w:lang w:eastAsia="pl-PL"/>
                  <w14:ligatures w14:val="none"/>
                </w:rPr>
                <mc:AlternateContent>
                  <mc:Choice Requires="wps">
                    <w:drawing>
                      <wp:anchor distT="0" distB="0" distL="114300" distR="114300" simplePos="0" relativeHeight="251695104" behindDoc="0" locked="0" layoutInCell="1" allowOverlap="1" wp14:anchorId="3A5E90ED" wp14:editId="7F51BA86">
                        <wp:simplePos x="0" y="0"/>
                        <wp:positionH relativeFrom="column">
                          <wp:posOffset>6082030</wp:posOffset>
                        </wp:positionH>
                        <wp:positionV relativeFrom="paragraph">
                          <wp:posOffset>186055</wp:posOffset>
                        </wp:positionV>
                        <wp:extent cx="314325" cy="361950"/>
                        <wp:effectExtent l="0" t="0" r="9525" b="0"/>
                        <wp:wrapNone/>
                        <wp:docPr id="2083"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361950"/>
                                </a:xfrm>
                                <a:prstGeom prst="rect">
                                  <a:avLst/>
                                </a:prstGeom>
                                <a:solidFill>
                                  <a:srgbClr val="FFFFFF"/>
                                </a:solidFill>
                                <a:ln w="9525">
                                  <a:noFill/>
                                  <a:miter lim="800000"/>
                                  <a:headEnd/>
                                  <a:tailEnd/>
                                </a:ln>
                              </wps:spPr>
                              <wps:txbx>
                                <w:txbxContent>
                                  <w:p w14:paraId="31C7DBE0" w14:textId="6BEE8035" w:rsidR="00840637" w:rsidRPr="00EB71EB" w:rsidRDefault="00840637" w:rsidP="00840637">
                                    <w:pPr>
                                      <w:rPr>
                                        <w:color w:val="123869"/>
                                        <w:sz w:val="32"/>
                                      </w:rPr>
                                    </w:pPr>
                                    <w:r w:rsidRPr="00EB71EB">
                                      <w:rPr>
                                        <w:color w:val="123869"/>
                                        <w:sz w:val="32"/>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5E90ED" id="_x0000_s1029" type="#_x0000_t202" style="position:absolute;left:0;text-align:left;margin-left:478.9pt;margin-top:14.65pt;width:24.75pt;height:2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" stroked="f">
                        <v:textbox>
                          <w:txbxContent>
                            <w:p w14:paraId="31C7DBE0" w14:textId="6BEE8035" w:rsidR="00840637" w:rsidRPr="00EB71EB" w:rsidRDefault="00840637" w:rsidP="00840637">
                              <w:pPr>
                                <w:rPr>
                                  <w:color w:val="123869"/>
                                  <w:sz w:val="32"/>
                                </w:rPr>
                              </w:pPr>
                              <w:r w:rsidRPr="00EB71EB">
                                <w:rPr>
                                  <w:color w:val="123869"/>
                                  <w:sz w:val="32"/>
                                </w:rPr>
                                <w:t>7</w:t>
                              </w:r>
                            </w:p>
                          </w:txbxContent>
                        </v:textbox>
                      </v:shape>
                    </w:pict>
                  </mc:Fallback>
                </mc:AlternateContent>
              </w:r>
            </w:p>
            <w:p w14:paraId="36AA5209" w14:textId="77777777" w:rsidR="00840637" w:rsidRPr="00EB71EB" w:rsidRDefault="00840637" w:rsidP="00840637">
              <w:pPr>
                <w:spacing w:after="0" w:line="240" w:lineRule="auto"/>
                <w:ind w:firstLine="720"/>
                <w:rPr>
                  <w:rFonts w:ascii="Georgia" w:eastAsia="Georgia" w:hAnsi="Georgia" w:cs="Times New Roman"/>
                  <w:kern w:val="0"/>
                  <w:sz w:val="24"/>
                  <w:szCs w:val="24"/>
                  <w14:ligatures w14:val="none"/>
                </w:rPr>
              </w:pPr>
            </w:p>
            <w:p w14:paraId="3F19E462" w14:textId="77777777" w:rsidR="00840637" w:rsidRPr="00EB71EB" w:rsidRDefault="00840637" w:rsidP="00840637">
              <w:pPr>
                <w:spacing w:after="0" w:line="240" w:lineRule="auto"/>
                <w:ind w:firstLine="720"/>
                <w:rPr>
                  <w:rFonts w:ascii="Georgia" w:eastAsia="Georgia" w:hAnsi="Georgia" w:cs="Times New Roman"/>
                  <w:kern w:val="0"/>
                  <w:sz w:val="24"/>
                  <w:szCs w:val="24"/>
                  <w14:ligatures w14:val="none"/>
                </w:rPr>
              </w:pPr>
            </w:p>
            <w:p w14:paraId="5F5B5785" w14:textId="77777777" w:rsidR="00840637" w:rsidRPr="00EB71EB" w:rsidRDefault="00840637" w:rsidP="00840637">
              <w:pPr>
                <w:spacing w:after="0" w:line="240" w:lineRule="auto"/>
                <w:rPr>
                  <w:rFonts w:ascii="Georgia" w:eastAsia="Georgia" w:hAnsi="Georgia" w:cs="Times New Roman"/>
                  <w:kern w:val="0"/>
                  <w:sz w:val="24"/>
                  <w:szCs w:val="24"/>
                  <w14:ligatures w14:val="none"/>
                </w:rPr>
              </w:pPr>
            </w:p>
            <w:p w14:paraId="4E3973F0" w14:textId="75C5445C" w:rsidR="00840637" w:rsidRPr="00EB71EB" w:rsidRDefault="00840637" w:rsidP="00840637">
              <w:pPr>
                <w:spacing w:after="0" w:line="240" w:lineRule="auto"/>
                <w:rPr>
                  <w:rFonts w:ascii="Georgia" w:eastAsia="Georgia" w:hAnsi="Georgia" w:cs="Times New Roman"/>
                  <w:kern w:val="0"/>
                  <w:sz w:val="24"/>
                  <w:szCs w:val="24"/>
                  <w14:ligatures w14:val="none"/>
                </w:rPr>
              </w:pPr>
            </w:p>
            <w:p w14:paraId="0D21AA3D" w14:textId="4862F5F5" w:rsidR="00840637" w:rsidRPr="00EB71EB" w:rsidRDefault="00840637" w:rsidP="00840637">
              <w:pPr>
                <w:spacing w:after="0" w:line="240" w:lineRule="auto"/>
                <w:rPr>
                  <w:rFonts w:ascii="Georgia" w:eastAsia="Georgia" w:hAnsi="Georgia" w:cs="Times New Roman"/>
                  <w:kern w:val="0"/>
                  <w:sz w:val="24"/>
                  <w:szCs w:val="24"/>
                  <w14:ligatures w14:val="none"/>
                </w:rPr>
              </w:pPr>
            </w:p>
            <w:p w14:paraId="5F8C96C9" w14:textId="0263D7D9" w:rsidR="00840637" w:rsidRPr="00EB71EB" w:rsidRDefault="00840637" w:rsidP="00840637">
              <w:pPr>
                <w:spacing w:after="0" w:line="240" w:lineRule="auto"/>
                <w:rPr>
                  <w:rFonts w:ascii="Georgia" w:eastAsia="Georgia" w:hAnsi="Georgia" w:cs="Times New Roman"/>
                  <w:kern w:val="0"/>
                  <w:sz w:val="24"/>
                  <w:szCs w:val="24"/>
                  <w14:ligatures w14:val="none"/>
                </w:rPr>
              </w:pPr>
              <w:r w:rsidRPr="00EB71EB">
                <w:rPr>
                  <w:rFonts w:ascii="Georgia" w:eastAsia="Georgia" w:hAnsi="Georgia" w:cs="Times New Roman"/>
                  <w:noProof/>
                  <w:kern w:val="0"/>
                  <w:sz w:val="24"/>
                  <w:szCs w:val="24"/>
                  <w:lang w:eastAsia="pl-PL"/>
                  <w14:ligatures w14:val="none"/>
                </w:rPr>
                <mc:AlternateContent>
                  <mc:Choice Requires="wps">
                    <w:drawing>
                      <wp:anchor distT="0" distB="0" distL="114300" distR="114300" simplePos="0" relativeHeight="251696128" behindDoc="0" locked="0" layoutInCell="1" allowOverlap="1" wp14:anchorId="3C53B68D" wp14:editId="0F65235E">
                        <wp:simplePos x="0" y="0"/>
                        <wp:positionH relativeFrom="column">
                          <wp:posOffset>5958205</wp:posOffset>
                        </wp:positionH>
                        <wp:positionV relativeFrom="paragraph">
                          <wp:posOffset>70485</wp:posOffset>
                        </wp:positionV>
                        <wp:extent cx="476250" cy="438150"/>
                        <wp:effectExtent l="0" t="0" r="0" b="0"/>
                        <wp:wrapNone/>
                        <wp:docPr id="2084"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 cy="438150"/>
                                </a:xfrm>
                                <a:prstGeom prst="rect">
                                  <a:avLst/>
                                </a:prstGeom>
                                <a:solidFill>
                                  <a:srgbClr val="FFFFFF"/>
                                </a:solidFill>
                                <a:ln w="9525">
                                  <a:noFill/>
                                  <a:miter lim="800000"/>
                                  <a:headEnd/>
                                  <a:tailEnd/>
                                </a:ln>
                              </wps:spPr>
                              <wps:txbx>
                                <w:txbxContent>
                                  <w:p w14:paraId="61DED628" w14:textId="1BF5AEA3" w:rsidR="00840637" w:rsidRPr="00EB71EB" w:rsidRDefault="00840637" w:rsidP="00840637">
                                    <w:pPr>
                                      <w:rPr>
                                        <w:color w:val="123869"/>
                                        <w:sz w:val="32"/>
                                      </w:rPr>
                                    </w:pPr>
                                    <w:r w:rsidRPr="00EB71EB">
                                      <w:rPr>
                                        <w:color w:val="123869"/>
                                        <w:sz w:val="32"/>
                                      </w:rPr>
                                      <w:t>1</w:t>
                                    </w:r>
                                    <w:r w:rsidR="00A25AC9" w:rsidRPr="00EB71EB">
                                      <w:rPr>
                                        <w:color w:val="123869"/>
                                        <w:sz w:val="32"/>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53B68D" id="_x0000_s1030" type="#_x0000_t202" style="position:absolute;margin-left:469.15pt;margin-top:5.55pt;width:37.5pt;height:3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" stroked="f">
                        <v:textbox>
                          <w:txbxContent>
                            <w:p w14:paraId="61DED628" w14:textId="1BF5AEA3" w:rsidR="00840637" w:rsidRPr="00EB71EB" w:rsidRDefault="00840637" w:rsidP="00840637">
                              <w:pPr>
                                <w:rPr>
                                  <w:color w:val="123869"/>
                                  <w:sz w:val="32"/>
                                </w:rPr>
                              </w:pPr>
                              <w:r w:rsidRPr="00EB71EB">
                                <w:rPr>
                                  <w:color w:val="123869"/>
                                  <w:sz w:val="32"/>
                                </w:rPr>
                                <w:t>1</w:t>
                              </w:r>
                              <w:r w:rsidR="00A25AC9" w:rsidRPr="00EB71EB">
                                <w:rPr>
                                  <w:color w:val="123869"/>
                                  <w:sz w:val="32"/>
                                </w:rPr>
                                <w:t>8</w:t>
                              </w:r>
                            </w:p>
                          </w:txbxContent>
                        </v:textbox>
                      </v:shape>
                    </w:pict>
                  </mc:Fallback>
                </mc:AlternateContent>
              </w:r>
            </w:p>
            <w:p w14:paraId="2F8198CD" w14:textId="78C0A2D0" w:rsidR="00840637" w:rsidRPr="00EB71EB" w:rsidRDefault="00840637" w:rsidP="00840637">
              <w:pPr>
                <w:spacing w:after="0" w:line="240" w:lineRule="auto"/>
                <w:rPr>
                  <w:rFonts w:ascii="Georgia" w:eastAsia="Georgia" w:hAnsi="Georgia" w:cs="Times New Roman"/>
                  <w:kern w:val="0"/>
                  <w:sz w:val="24"/>
                  <w:szCs w:val="24"/>
                  <w14:ligatures w14:val="none"/>
                </w:rPr>
              </w:pPr>
            </w:p>
            <w:p w14:paraId="19CFCD03" w14:textId="3A50EA54" w:rsidR="00840637" w:rsidRPr="00EB71EB" w:rsidRDefault="00840637" w:rsidP="00840637">
              <w:pPr>
                <w:spacing w:after="0" w:line="240" w:lineRule="auto"/>
                <w:rPr>
                  <w:rFonts w:ascii="Georgia" w:eastAsia="Georgia" w:hAnsi="Georgia" w:cs="Times New Roman"/>
                  <w:kern w:val="0"/>
                  <w:sz w:val="24"/>
                  <w:szCs w:val="24"/>
                  <w14:ligatures w14:val="none"/>
                </w:rPr>
              </w:pPr>
            </w:p>
            <w:p w14:paraId="53F8AC14" w14:textId="2183E966" w:rsidR="00840637" w:rsidRPr="00EB71EB" w:rsidRDefault="00840637" w:rsidP="00840637">
              <w:pPr>
                <w:spacing w:after="0" w:line="240" w:lineRule="auto"/>
                <w:rPr>
                  <w:rFonts w:ascii="Georgia" w:eastAsia="Georgia" w:hAnsi="Georgia" w:cs="Times New Roman"/>
                  <w:kern w:val="0"/>
                  <w:sz w:val="24"/>
                  <w:szCs w:val="24"/>
                  <w14:ligatures w14:val="none"/>
                </w:rPr>
              </w:pPr>
            </w:p>
            <w:p w14:paraId="05EE59C1" w14:textId="77777777" w:rsidR="00840637" w:rsidRPr="00EB71EB" w:rsidRDefault="00840637" w:rsidP="00840637">
              <w:pPr>
                <w:spacing w:after="0" w:line="240" w:lineRule="auto"/>
                <w:rPr>
                  <w:rFonts w:ascii="Georgia" w:eastAsia="Georgia" w:hAnsi="Georgia" w:cs="Times New Roman"/>
                  <w:kern w:val="0"/>
                  <w:sz w:val="24"/>
                  <w:szCs w:val="24"/>
                  <w14:ligatures w14:val="none"/>
                </w:rPr>
              </w:pPr>
            </w:p>
            <w:p w14:paraId="23F5F677" w14:textId="142CD04C" w:rsidR="00840637" w:rsidRPr="00EB71EB" w:rsidRDefault="00840637" w:rsidP="00840637">
              <w:pPr>
                <w:spacing w:after="0" w:line="240" w:lineRule="auto"/>
                <w:rPr>
                  <w:rFonts w:ascii="Georgia" w:eastAsia="Georgia" w:hAnsi="Georgia" w:cs="Times New Roman"/>
                  <w:kern w:val="0"/>
                  <w:sz w:val="24"/>
                  <w:szCs w:val="24"/>
                  <w14:ligatures w14:val="none"/>
                </w:rPr>
              </w:pPr>
              <w:r w:rsidRPr="00EB71EB">
                <w:rPr>
                  <w:rFonts w:ascii="Georgia" w:eastAsia="Georgia" w:hAnsi="Georgia" w:cs="Times New Roman"/>
                  <w:noProof/>
                  <w:kern w:val="0"/>
                  <w:sz w:val="24"/>
                  <w:szCs w:val="24"/>
                  <w:lang w:eastAsia="pl-PL"/>
                  <w14:ligatures w14:val="none"/>
                </w:rPr>
                <mc:AlternateContent>
                  <mc:Choice Requires="wps">
                    <w:drawing>
                      <wp:anchor distT="0" distB="0" distL="114300" distR="114300" simplePos="0" relativeHeight="251697152" behindDoc="0" locked="0" layoutInCell="1" allowOverlap="1" wp14:anchorId="77C400D8" wp14:editId="572C9A80">
                        <wp:simplePos x="0" y="0"/>
                        <wp:positionH relativeFrom="column">
                          <wp:posOffset>5977255</wp:posOffset>
                        </wp:positionH>
                        <wp:positionV relativeFrom="paragraph">
                          <wp:posOffset>157480</wp:posOffset>
                        </wp:positionV>
                        <wp:extent cx="419100" cy="393065"/>
                        <wp:effectExtent l="0" t="0" r="0" b="6985"/>
                        <wp:wrapNone/>
                        <wp:docPr id="2085"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393065"/>
                                </a:xfrm>
                                <a:prstGeom prst="rect">
                                  <a:avLst/>
                                </a:prstGeom>
                                <a:solidFill>
                                  <a:srgbClr val="FFFFFF"/>
                                </a:solidFill>
                                <a:ln w="9525">
                                  <a:noFill/>
                                  <a:miter lim="800000"/>
                                  <a:headEnd/>
                                  <a:tailEnd/>
                                </a:ln>
                              </wps:spPr>
                              <wps:txbx>
                                <w:txbxContent>
                                  <w:p w14:paraId="466CE45A" w14:textId="4E25B2C5" w:rsidR="00840637" w:rsidRPr="00EB71EB" w:rsidRDefault="00DB0450" w:rsidP="00840637">
                                    <w:pPr>
                                      <w:rPr>
                                        <w:color w:val="123869"/>
                                        <w:sz w:val="32"/>
                                      </w:rPr>
                                    </w:pPr>
                                    <w:r w:rsidRPr="00EB71EB">
                                      <w:rPr>
                                        <w:color w:val="123869"/>
                                        <w:sz w:val="32"/>
                                      </w:rPr>
                                      <w:t>7</w:t>
                                    </w:r>
                                    <w:r w:rsidR="00C77A37">
                                      <w:rPr>
                                        <w:color w:val="123869"/>
                                        <w:sz w:val="32"/>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400D8" id="_x0000_s1031" type="#_x0000_t202" style="position:absolute;margin-left:470.65pt;margin-top:12.4pt;width:33pt;height:30.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" stroked="f">
                        <v:textbox>
                          <w:txbxContent>
                            <w:p w14:paraId="466CE45A" w14:textId="4E25B2C5" w:rsidR="00840637" w:rsidRPr="00EB71EB" w:rsidRDefault="00DB0450" w:rsidP="00840637">
                              <w:pPr>
                                <w:rPr>
                                  <w:color w:val="123869"/>
                                  <w:sz w:val="32"/>
                                </w:rPr>
                              </w:pPr>
                              <w:r w:rsidRPr="00EB71EB">
                                <w:rPr>
                                  <w:color w:val="123869"/>
                                  <w:sz w:val="32"/>
                                </w:rPr>
                                <w:t>7</w:t>
                              </w:r>
                              <w:r w:rsidR="00C77A37">
                                <w:rPr>
                                  <w:color w:val="123869"/>
                                  <w:sz w:val="32"/>
                                </w:rPr>
                                <w:t>2</w:t>
                              </w:r>
                            </w:p>
                          </w:txbxContent>
                        </v:textbox>
                      </v:shape>
                    </w:pict>
                  </mc:Fallback>
                </mc:AlternateContent>
              </w:r>
            </w:p>
            <w:p w14:paraId="2DFCF34C" w14:textId="77777777" w:rsidR="00840637" w:rsidRPr="00EB71EB" w:rsidRDefault="00840637" w:rsidP="00840637">
              <w:pPr>
                <w:spacing w:after="0" w:line="240" w:lineRule="auto"/>
                <w:rPr>
                  <w:rFonts w:ascii="Georgia" w:eastAsia="Georgia" w:hAnsi="Georgia" w:cs="Times New Roman"/>
                  <w:kern w:val="0"/>
                  <w:sz w:val="24"/>
                  <w:szCs w:val="24"/>
                  <w14:ligatures w14:val="none"/>
                </w:rPr>
              </w:pPr>
            </w:p>
            <w:p w14:paraId="5C0E69B3" w14:textId="77777777" w:rsidR="00840637" w:rsidRPr="00EB71EB" w:rsidRDefault="00840637" w:rsidP="00840637">
              <w:pPr>
                <w:spacing w:after="0" w:line="240" w:lineRule="auto"/>
                <w:rPr>
                  <w:rFonts w:ascii="Georgia" w:eastAsia="Georgia" w:hAnsi="Georgia" w:cs="Times New Roman"/>
                  <w:kern w:val="0"/>
                  <w:sz w:val="24"/>
                  <w:szCs w:val="24"/>
                  <w14:ligatures w14:val="none"/>
                </w:rPr>
              </w:pPr>
            </w:p>
            <w:p w14:paraId="2FF9CF9F" w14:textId="3F43CFB7" w:rsidR="00840637" w:rsidRPr="00EB71EB" w:rsidRDefault="00840637" w:rsidP="00840637">
              <w:pPr>
                <w:spacing w:after="0" w:line="240" w:lineRule="auto"/>
                <w:rPr>
                  <w:rFonts w:ascii="Georgia" w:eastAsia="Georgia" w:hAnsi="Georgia" w:cs="Times New Roman"/>
                  <w:kern w:val="0"/>
                  <w:sz w:val="24"/>
                  <w:szCs w:val="24"/>
                  <w14:ligatures w14:val="none"/>
                </w:rPr>
              </w:pPr>
            </w:p>
            <w:p w14:paraId="1D9EC734" w14:textId="5E5D9809" w:rsidR="00840637" w:rsidRPr="00EB71EB" w:rsidRDefault="00840637" w:rsidP="00840637">
              <w:pPr>
                <w:spacing w:after="0" w:line="240" w:lineRule="auto"/>
                <w:rPr>
                  <w:rFonts w:ascii="Georgia" w:eastAsia="Georgia" w:hAnsi="Georgia" w:cs="Times New Roman"/>
                  <w:kern w:val="0"/>
                  <w:sz w:val="24"/>
                  <w:szCs w:val="24"/>
                  <w14:ligatures w14:val="none"/>
                </w:rPr>
              </w:pPr>
            </w:p>
            <w:p w14:paraId="6F4CD175" w14:textId="2F4F33F8" w:rsidR="00840637" w:rsidRPr="00EB71EB" w:rsidRDefault="005D5B2F" w:rsidP="00840637">
              <w:pPr>
                <w:spacing w:after="0" w:line="240" w:lineRule="auto"/>
                <w:rPr>
                  <w:rFonts w:ascii="Georgia" w:eastAsia="Georgia" w:hAnsi="Georgia" w:cs="Times New Roman"/>
                  <w:kern w:val="0"/>
                  <w:sz w:val="24"/>
                  <w:szCs w:val="24"/>
                  <w14:ligatures w14:val="none"/>
                </w:rPr>
              </w:pPr>
              <w:r w:rsidRPr="00EB71EB">
                <w:rPr>
                  <w:rFonts w:ascii="Georgia" w:eastAsia="Georgia" w:hAnsi="Georgia" w:cs="Times New Roman"/>
                  <w:noProof/>
                  <w:kern w:val="0"/>
                  <w:sz w:val="24"/>
                  <w:szCs w:val="24"/>
                  <w:lang w:eastAsia="pl-PL"/>
                  <w14:ligatures w14:val="none"/>
                </w:rPr>
                <mc:AlternateContent>
                  <mc:Choice Requires="wps">
                    <w:drawing>
                      <wp:anchor distT="0" distB="0" distL="114300" distR="114300" simplePos="0" relativeHeight="251698176" behindDoc="0" locked="0" layoutInCell="1" allowOverlap="1" wp14:anchorId="6F916B3C" wp14:editId="742A60E2">
                        <wp:simplePos x="0" y="0"/>
                        <wp:positionH relativeFrom="column">
                          <wp:posOffset>5901055</wp:posOffset>
                        </wp:positionH>
                        <wp:positionV relativeFrom="paragraph">
                          <wp:posOffset>224790</wp:posOffset>
                        </wp:positionV>
                        <wp:extent cx="523875" cy="419100"/>
                        <wp:effectExtent l="0" t="0" r="9525" b="0"/>
                        <wp:wrapNone/>
                        <wp:docPr id="2086"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419100"/>
                                </a:xfrm>
                                <a:prstGeom prst="rect">
                                  <a:avLst/>
                                </a:prstGeom>
                                <a:solidFill>
                                  <a:srgbClr val="FFFFFF"/>
                                </a:solidFill>
                                <a:ln w="9525">
                                  <a:noFill/>
                                  <a:miter lim="800000"/>
                                  <a:headEnd/>
                                  <a:tailEnd/>
                                </a:ln>
                              </wps:spPr>
                              <wps:txbx>
                                <w:txbxContent>
                                  <w:p w14:paraId="27B9E1E9" w14:textId="54AC4744" w:rsidR="00840637" w:rsidRPr="00EB71EB" w:rsidRDefault="0021237D" w:rsidP="00840637">
                                    <w:pPr>
                                      <w:rPr>
                                        <w:color w:val="123869"/>
                                        <w:sz w:val="32"/>
                                      </w:rPr>
                                    </w:pPr>
                                    <w:r w:rsidRPr="00EB71EB">
                                      <w:rPr>
                                        <w:color w:val="123869"/>
                                        <w:sz w:val="32"/>
                                      </w:rPr>
                                      <w:t>1</w:t>
                                    </w:r>
                                    <w:r w:rsidR="00C62FC5" w:rsidRPr="00EB71EB">
                                      <w:rPr>
                                        <w:color w:val="123869"/>
                                        <w:sz w:val="32"/>
                                      </w:rPr>
                                      <w:t>0</w:t>
                                    </w:r>
                                    <w:r w:rsidR="000E22C8">
                                      <w:rPr>
                                        <w:color w:val="123869"/>
                                        <w:sz w:val="32"/>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916B3C" id="_x0000_s1032" type="#_x0000_t202" style="position:absolute;margin-left:464.65pt;margin-top:17.7pt;width:41.25pt;height:3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" stroked="f">
                        <v:textbox>
                          <w:txbxContent>
                            <w:p w14:paraId="27B9E1E9" w14:textId="54AC4744" w:rsidR="00840637" w:rsidRPr="00EB71EB" w:rsidRDefault="0021237D" w:rsidP="00840637">
                              <w:pPr>
                                <w:rPr>
                                  <w:color w:val="123869"/>
                                  <w:sz w:val="32"/>
                                </w:rPr>
                              </w:pPr>
                              <w:r w:rsidRPr="00EB71EB">
                                <w:rPr>
                                  <w:color w:val="123869"/>
                                  <w:sz w:val="32"/>
                                </w:rPr>
                                <w:t>1</w:t>
                              </w:r>
                              <w:r w:rsidR="00C62FC5" w:rsidRPr="00EB71EB">
                                <w:rPr>
                                  <w:color w:val="123869"/>
                                  <w:sz w:val="32"/>
                                </w:rPr>
                                <w:t>0</w:t>
                              </w:r>
                              <w:r w:rsidR="000E22C8">
                                <w:rPr>
                                  <w:color w:val="123869"/>
                                  <w:sz w:val="32"/>
                                </w:rPr>
                                <w:t>6</w:t>
                              </w:r>
                            </w:p>
                          </w:txbxContent>
                        </v:textbox>
                      </v:shape>
                    </w:pict>
                  </mc:Fallback>
                </mc:AlternateContent>
              </w:r>
            </w:p>
            <w:p w14:paraId="710C5EDA" w14:textId="1B192939" w:rsidR="00840637" w:rsidRPr="00EB71EB" w:rsidRDefault="00840637" w:rsidP="00840637">
              <w:pPr>
                <w:spacing w:after="0" w:line="240" w:lineRule="auto"/>
                <w:rPr>
                  <w:rFonts w:ascii="Georgia" w:eastAsia="Georgia" w:hAnsi="Georgia" w:cs="Times New Roman"/>
                  <w:kern w:val="0"/>
                  <w:sz w:val="24"/>
                  <w:szCs w:val="24"/>
                  <w14:ligatures w14:val="none"/>
                </w:rPr>
              </w:pPr>
            </w:p>
            <w:p w14:paraId="029FBA06" w14:textId="77777777" w:rsidR="00840637" w:rsidRPr="00EB71EB" w:rsidRDefault="00840637" w:rsidP="00840637">
              <w:pPr>
                <w:spacing w:after="0" w:line="240" w:lineRule="auto"/>
                <w:rPr>
                  <w:rFonts w:ascii="Georgia" w:eastAsia="Georgia" w:hAnsi="Georgia" w:cs="Times New Roman"/>
                  <w:kern w:val="0"/>
                  <w:sz w:val="24"/>
                  <w:szCs w:val="24"/>
                  <w14:ligatures w14:val="none"/>
                </w:rPr>
              </w:pPr>
            </w:p>
            <w:p w14:paraId="44B03027" w14:textId="77777777" w:rsidR="00840637" w:rsidRPr="00EB71EB" w:rsidRDefault="00840637" w:rsidP="00840637">
              <w:pPr>
                <w:spacing w:after="0" w:line="240" w:lineRule="auto"/>
                <w:rPr>
                  <w:rFonts w:ascii="Georgia" w:eastAsia="Georgia" w:hAnsi="Georgia" w:cs="Times New Roman"/>
                  <w:kern w:val="0"/>
                  <w:sz w:val="24"/>
                  <w:szCs w:val="24"/>
                  <w14:ligatures w14:val="none"/>
                </w:rPr>
              </w:pPr>
            </w:p>
            <w:p w14:paraId="363415F2" w14:textId="30DE9636" w:rsidR="00840637" w:rsidRPr="00EB71EB" w:rsidRDefault="00840637" w:rsidP="00840637">
              <w:pPr>
                <w:spacing w:after="0" w:line="240" w:lineRule="auto"/>
                <w:rPr>
                  <w:rFonts w:ascii="Georgia" w:eastAsia="Georgia" w:hAnsi="Georgia" w:cs="Times New Roman"/>
                  <w:kern w:val="0"/>
                  <w:sz w:val="24"/>
                  <w:szCs w:val="24"/>
                  <w14:ligatures w14:val="none"/>
                </w:rPr>
              </w:pPr>
            </w:p>
            <w:p w14:paraId="073AC43A" w14:textId="77777777" w:rsidR="00840637" w:rsidRPr="00EB71EB" w:rsidRDefault="00840637" w:rsidP="00840637">
              <w:pPr>
                <w:spacing w:after="0" w:line="240" w:lineRule="auto"/>
                <w:rPr>
                  <w:rFonts w:ascii="Georgia" w:eastAsia="Georgia" w:hAnsi="Georgia" w:cs="Times New Roman"/>
                  <w:kern w:val="0"/>
                  <w:sz w:val="24"/>
                  <w:szCs w:val="24"/>
                  <w14:ligatures w14:val="none"/>
                </w:rPr>
              </w:pPr>
            </w:p>
            <w:p w14:paraId="74869A57" w14:textId="10F5D952" w:rsidR="00840637" w:rsidRPr="00EB71EB" w:rsidRDefault="00840637" w:rsidP="00840637">
              <w:pPr>
                <w:spacing w:after="0" w:line="240" w:lineRule="auto"/>
                <w:rPr>
                  <w:rFonts w:ascii="Georgia" w:eastAsia="Georgia" w:hAnsi="Georgia" w:cs="Times New Roman"/>
                  <w:kern w:val="0"/>
                  <w:sz w:val="24"/>
                  <w:szCs w:val="24"/>
                  <w14:ligatures w14:val="none"/>
                </w:rPr>
              </w:pPr>
              <w:r w:rsidRPr="00EB71EB">
                <w:rPr>
                  <w:rFonts w:ascii="Georgia" w:eastAsia="Georgia" w:hAnsi="Georgia" w:cs="Times New Roman"/>
                  <w:noProof/>
                  <w:kern w:val="0"/>
                  <w:sz w:val="24"/>
                  <w:szCs w:val="24"/>
                  <w:lang w:eastAsia="pl-PL"/>
                  <w14:ligatures w14:val="none"/>
                </w:rPr>
                <mc:AlternateContent>
                  <mc:Choice Requires="wps">
                    <w:drawing>
                      <wp:anchor distT="0" distB="0" distL="114300" distR="114300" simplePos="0" relativeHeight="251699200" behindDoc="0" locked="0" layoutInCell="1" allowOverlap="1" wp14:anchorId="7D57D86F" wp14:editId="4DD413CD">
                        <wp:simplePos x="0" y="0"/>
                        <wp:positionH relativeFrom="rightMargin">
                          <wp:posOffset>155921</wp:posOffset>
                        </wp:positionH>
                        <wp:positionV relativeFrom="paragraph">
                          <wp:posOffset>120765</wp:posOffset>
                        </wp:positionV>
                        <wp:extent cx="510021" cy="393065"/>
                        <wp:effectExtent l="0" t="0" r="4445" b="6985"/>
                        <wp:wrapNone/>
                        <wp:docPr id="2087"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021" cy="393065"/>
                                </a:xfrm>
                                <a:prstGeom prst="rect">
                                  <a:avLst/>
                                </a:prstGeom>
                                <a:solidFill>
                                  <a:srgbClr val="FFFFFF"/>
                                </a:solidFill>
                                <a:ln w="9525">
                                  <a:noFill/>
                                  <a:miter lim="800000"/>
                                  <a:headEnd/>
                                  <a:tailEnd/>
                                </a:ln>
                              </wps:spPr>
                              <wps:txbx>
                                <w:txbxContent>
                                  <w:p w14:paraId="59F16E23" w14:textId="393D3054" w:rsidR="00840637" w:rsidRPr="00EB71EB" w:rsidRDefault="0021237D" w:rsidP="00840637">
                                    <w:pPr>
                                      <w:rPr>
                                        <w:color w:val="123869"/>
                                        <w:sz w:val="32"/>
                                      </w:rPr>
                                    </w:pPr>
                                    <w:r w:rsidRPr="00EB71EB">
                                      <w:rPr>
                                        <w:color w:val="123869"/>
                                        <w:sz w:val="32"/>
                                      </w:rPr>
                                      <w:t>1</w:t>
                                    </w:r>
                                    <w:r w:rsidR="00A25AC9" w:rsidRPr="00EB71EB">
                                      <w:rPr>
                                        <w:color w:val="123869"/>
                                        <w:sz w:val="32"/>
                                      </w:rPr>
                                      <w:t>3</w:t>
                                    </w:r>
                                    <w:r w:rsidR="00902B4F">
                                      <w:rPr>
                                        <w:color w:val="123869"/>
                                        <w:sz w:val="32"/>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57D86F" id="_x0000_s1033" type="#_x0000_t202" style="position:absolute;margin-left:12.3pt;margin-top:9.5pt;width:40.15pt;height:30.95pt;z-index:2516992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" stroked="f">
                        <v:textbox>
                          <w:txbxContent>
                            <w:p w14:paraId="59F16E23" w14:textId="393D3054" w:rsidR="00840637" w:rsidRPr="00EB71EB" w:rsidRDefault="0021237D" w:rsidP="00840637">
                              <w:pPr>
                                <w:rPr>
                                  <w:color w:val="123869"/>
                                  <w:sz w:val="32"/>
                                </w:rPr>
                              </w:pPr>
                              <w:r w:rsidRPr="00EB71EB">
                                <w:rPr>
                                  <w:color w:val="123869"/>
                                  <w:sz w:val="32"/>
                                </w:rPr>
                                <w:t>1</w:t>
                              </w:r>
                              <w:r w:rsidR="00A25AC9" w:rsidRPr="00EB71EB">
                                <w:rPr>
                                  <w:color w:val="123869"/>
                                  <w:sz w:val="32"/>
                                </w:rPr>
                                <w:t>3</w:t>
                              </w:r>
                              <w:r w:rsidR="00902B4F">
                                <w:rPr>
                                  <w:color w:val="123869"/>
                                  <w:sz w:val="32"/>
                                </w:rPr>
                                <w:t>1</w:t>
                              </w:r>
                            </w:p>
                          </w:txbxContent>
                        </v:textbox>
                        <w10:wrap anchorx="margin"/>
                      </v:shape>
                    </w:pict>
                  </mc:Fallback>
                </mc:AlternateContent>
              </w:r>
            </w:p>
            <w:p w14:paraId="6ADC016D" w14:textId="77777777" w:rsidR="00840637" w:rsidRPr="00EB71EB" w:rsidRDefault="00840637" w:rsidP="00840637">
              <w:pPr>
                <w:spacing w:after="0" w:line="240" w:lineRule="auto"/>
                <w:rPr>
                  <w:rFonts w:ascii="Georgia" w:eastAsia="Georgia" w:hAnsi="Georgia" w:cs="Times New Roman"/>
                  <w:kern w:val="0"/>
                  <w:sz w:val="24"/>
                  <w:szCs w:val="24"/>
                  <w14:ligatures w14:val="none"/>
                </w:rPr>
              </w:pPr>
            </w:p>
            <w:p w14:paraId="152F9C53" w14:textId="77777777" w:rsidR="00840637" w:rsidRPr="00EB71EB" w:rsidRDefault="00840637" w:rsidP="00840637">
              <w:pPr>
                <w:spacing w:after="0" w:line="240" w:lineRule="auto"/>
                <w:rPr>
                  <w:rFonts w:ascii="Georgia" w:eastAsia="Georgia" w:hAnsi="Georgia" w:cs="Times New Roman"/>
                  <w:kern w:val="0"/>
                  <w:sz w:val="24"/>
                  <w:szCs w:val="24"/>
                  <w14:ligatures w14:val="none"/>
                </w:rPr>
              </w:pPr>
            </w:p>
            <w:p w14:paraId="5E8CDB04" w14:textId="77777777" w:rsidR="00840637" w:rsidRPr="00EB71EB" w:rsidRDefault="00840637" w:rsidP="00840637">
              <w:pPr>
                <w:spacing w:after="0" w:line="240" w:lineRule="auto"/>
                <w:rPr>
                  <w:rFonts w:ascii="Georgia" w:eastAsia="Georgia" w:hAnsi="Georgia" w:cs="Times New Roman"/>
                  <w:kern w:val="0"/>
                  <w:sz w:val="24"/>
                  <w:szCs w:val="24"/>
                  <w14:ligatures w14:val="none"/>
                </w:rPr>
              </w:pPr>
            </w:p>
            <w:p w14:paraId="5CBB1180" w14:textId="77777777" w:rsidR="00840637" w:rsidRPr="00EB71EB" w:rsidRDefault="00840637" w:rsidP="00840637">
              <w:pPr>
                <w:spacing w:after="0" w:line="240" w:lineRule="auto"/>
                <w:rPr>
                  <w:rFonts w:ascii="Georgia" w:eastAsia="Georgia" w:hAnsi="Georgia" w:cs="Times New Roman"/>
                  <w:kern w:val="0"/>
                  <w:sz w:val="24"/>
                  <w:szCs w:val="24"/>
                  <w14:ligatures w14:val="none"/>
                </w:rPr>
              </w:pPr>
            </w:p>
            <w:p w14:paraId="665AD6B4" w14:textId="45EB9DF8" w:rsidR="00840637" w:rsidRPr="00EB71EB" w:rsidRDefault="00840637" w:rsidP="00813CC4">
              <w:pPr>
                <w:rPr>
                  <w:rFonts w:ascii="Georgia" w:eastAsia="Georgia" w:hAnsi="Georgia" w:cs="Times New Roman"/>
                  <w:kern w:val="0"/>
                  <w:sz w:val="24"/>
                  <w:szCs w:val="24"/>
                  <w14:ligatures w14:val="none"/>
                </w:rPr>
              </w:pPr>
              <w:r w:rsidRPr="00EB71EB">
                <w:rPr>
                  <w:rFonts w:eastAsiaTheme="minorEastAsia"/>
                  <w:b/>
                  <w:bCs/>
                  <w:caps/>
                </w:rPr>
                <w:tab/>
              </w:r>
            </w:p>
          </w:sdtContent>
        </w:sdt>
        <w:bookmarkEnd w:id="7"/>
        <w:p w14:paraId="48F7A5A6" w14:textId="77777777" w:rsidR="00BD7C97" w:rsidRPr="00EB71EB" w:rsidRDefault="00813CC4">
          <w:r w:rsidRPr="00EB71EB">
            <w:t xml:space="preserve"> </w:t>
          </w:r>
        </w:p>
        <w:p w14:paraId="46CCC33B" w14:textId="77D1DC26" w:rsidR="005F6067" w:rsidRPr="00EB71EB" w:rsidRDefault="00D67873"/>
      </w:sdtContent>
    </w:sdt>
    <w:p w14:paraId="4A073FD4" w14:textId="23CD4026" w:rsidR="00813CC4" w:rsidRPr="00EB71EB" w:rsidRDefault="00840637">
      <w:r w:rsidRPr="00EB71EB">
        <w:rPr>
          <w:noProof/>
        </w:rPr>
        <w:lastRenderedPageBreak/>
        <w:drawing>
          <wp:inline distT="0" distB="0" distL="0" distR="0" wp14:anchorId="1D64BB08" wp14:editId="2BE3614B">
            <wp:extent cx="4364990" cy="621665"/>
            <wp:effectExtent l="0" t="0" r="0" b="6985"/>
            <wp:docPr id="1765563175" name="Obraz 5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63175" name="Obraz 587">
                      <a:extLst>
                        <a:ext uri="{C183D7F6-B498-43B3-948B-1728B52AA6E4}">
                          <adec:decorative xmlns:adec="http://schemas.microsoft.com/office/drawing/2017/decorative" val="1"/>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64990" cy="621665"/>
                    </a:xfrm>
                    <a:prstGeom prst="rect">
                      <a:avLst/>
                    </a:prstGeom>
                    <a:noFill/>
                  </pic:spPr>
                </pic:pic>
              </a:graphicData>
            </a:graphic>
          </wp:inline>
        </w:drawing>
      </w:r>
    </w:p>
    <w:p w14:paraId="158D022D" w14:textId="4413935B" w:rsidR="00813CC4" w:rsidRPr="00EB71EB" w:rsidRDefault="00813CC4" w:rsidP="00813CC4">
      <w:pPr>
        <w:spacing w:line="360" w:lineRule="auto"/>
        <w:ind w:firstLine="12"/>
        <w:jc w:val="both"/>
        <w:rPr>
          <w:sz w:val="24"/>
          <w:szCs w:val="24"/>
        </w:rPr>
      </w:pPr>
      <w:bookmarkStart w:id="8" w:name="_Hlk189725286"/>
      <w:r w:rsidRPr="00EB71EB">
        <w:rPr>
          <w:sz w:val="24"/>
          <w:szCs w:val="24"/>
        </w:rPr>
        <w:t xml:space="preserve">                                                                                                                                                         </w:t>
      </w:r>
      <w:r w:rsidRPr="00EB71EB">
        <w:rPr>
          <w:sz w:val="24"/>
          <w:szCs w:val="24"/>
        </w:rPr>
        <w:tab/>
        <w:t>Centra usług społecznych (CUS) są nową jednostką organizacyjną gminy i</w:t>
      </w:r>
      <w:r w:rsidR="00840C12" w:rsidRPr="00EB71EB">
        <w:rPr>
          <w:sz w:val="24"/>
          <w:szCs w:val="24"/>
        </w:rPr>
        <w:t xml:space="preserve"> </w:t>
      </w:r>
      <w:r w:rsidRPr="00EB71EB">
        <w:rPr>
          <w:sz w:val="24"/>
          <w:szCs w:val="24"/>
        </w:rPr>
        <w:t>nową instytucj</w:t>
      </w:r>
      <w:r w:rsidR="00011715" w:rsidRPr="00EB71EB">
        <w:rPr>
          <w:sz w:val="24"/>
          <w:szCs w:val="24"/>
        </w:rPr>
        <w:t>ą</w:t>
      </w:r>
      <w:r w:rsidRPr="00EB71EB">
        <w:rPr>
          <w:sz w:val="24"/>
          <w:szCs w:val="24"/>
        </w:rPr>
        <w:t xml:space="preserve"> polityki społecznej, która ma służyć rozwojowi i integracji usług społecznych organizowanych i świadczonych na poziomie lokalnym. CUS-y docelowo mają być punktami, </w:t>
      </w:r>
      <w:r w:rsidR="00CA608B" w:rsidRPr="00EB71EB">
        <w:rPr>
          <w:sz w:val="24"/>
          <w:szCs w:val="24"/>
        </w:rPr>
        <w:t xml:space="preserve">                  </w:t>
      </w:r>
      <w:r w:rsidRPr="00EB71EB">
        <w:rPr>
          <w:sz w:val="24"/>
          <w:szCs w:val="24"/>
        </w:rPr>
        <w:t>w których nastąpi pełna koordynacja usług społecznych, z myślą o wszystkich zainteresowanych mieszkańcach gminy. Centra usług społecznych będą także pełniły rolę źródła kompletnych informacji o usługach społecznych.</w:t>
      </w:r>
    </w:p>
    <w:p w14:paraId="5D99230E" w14:textId="77777777" w:rsidR="00813CC4" w:rsidRPr="00EB71EB" w:rsidRDefault="00813CC4" w:rsidP="00813CC4">
      <w:pPr>
        <w:spacing w:line="360" w:lineRule="auto"/>
        <w:ind w:firstLine="720"/>
        <w:jc w:val="both"/>
        <w:rPr>
          <w:sz w:val="24"/>
          <w:szCs w:val="24"/>
        </w:rPr>
      </w:pPr>
      <w:r w:rsidRPr="00EB71EB">
        <w:rPr>
          <w:sz w:val="24"/>
          <w:szCs w:val="24"/>
        </w:rPr>
        <w:t xml:space="preserve">Zgodnie z ustawą z dnia 19 lipca 2019 r. </w:t>
      </w:r>
      <w:r w:rsidRPr="00EB71EB">
        <w:rPr>
          <w:i/>
          <w:sz w:val="24"/>
          <w:szCs w:val="24"/>
        </w:rPr>
        <w:t>o realizowaniu usług społecznych przez centrum usług społecznych</w:t>
      </w:r>
      <w:r w:rsidRPr="00EB71EB">
        <w:rPr>
          <w:sz w:val="24"/>
          <w:szCs w:val="24"/>
        </w:rPr>
        <w:t>, usługi społeczne oznaczają działania podejmowane przez gminę, świadczone w formie niematerialnej w celu zaspokajania potrzeb wspólnoty samorządowej na rzecz osób, rodzin, grup społecznych, grup mieszkańców o określonych potrzebach lub ogółu mieszkańców. Usługi społeczne obejmują działania z zakresu: polityki prorodzinnej, wspierania rodziny, systemu pieczy zastępczej, pomocy społecznej, promocji i ochrony zdrowia, wspierania osób niepełnosprawnych, edukacji publicznej, przeciwdziałania bezrobociu, kultury, kultury fizycznej i turystyki, pobudzania aktywności obywatelskiej, mieszkalnictwa, ochrony środowiska, reintegracji zawodowej i społecznej.</w:t>
      </w:r>
    </w:p>
    <w:p w14:paraId="56E2BE74" w14:textId="2965CAA0" w:rsidR="00813CC4" w:rsidRPr="00EB71EB" w:rsidRDefault="00813CC4" w:rsidP="00813CC4">
      <w:pPr>
        <w:spacing w:line="360" w:lineRule="auto"/>
        <w:ind w:firstLine="720"/>
        <w:jc w:val="both"/>
        <w:rPr>
          <w:sz w:val="24"/>
          <w:szCs w:val="24"/>
        </w:rPr>
      </w:pPr>
      <w:r w:rsidRPr="00EB71EB">
        <w:rPr>
          <w:sz w:val="24"/>
          <w:szCs w:val="24"/>
        </w:rPr>
        <w:t xml:space="preserve">Centra Usług Społecznych są odpowiedzią na potrzeby społeczeństwa </w:t>
      </w:r>
      <w:r w:rsidRPr="00EB71EB">
        <w:rPr>
          <w:sz w:val="24"/>
          <w:szCs w:val="24"/>
        </w:rPr>
        <w:br/>
        <w:t xml:space="preserve">w zakresie dostępu do kompleksowych usług społecznych. Zwiększające się zapotrzebowanie na te usługi jest nowym wyzwaniem cywilizacyjnym związanym z wydłużaniem się życia ludzkiego, przemianami stylów życia i wzorów funkcjonowania rodziny. Głównym celem strategicznym CUS jest integracja, rozwój i poszerzanie dostępności usług społecznych. Centra Usług Społecznych nie są placówkami pomocy społecznej, a pełnią rolę koordynatorów lokalnych systemów usługowych. </w:t>
      </w:r>
    </w:p>
    <w:p w14:paraId="53B15755" w14:textId="5610B6E5" w:rsidR="00813CC4" w:rsidRPr="00EB71EB" w:rsidRDefault="00813CC4" w:rsidP="00813CC4">
      <w:pPr>
        <w:spacing w:line="360" w:lineRule="auto"/>
        <w:ind w:firstLine="720"/>
        <w:jc w:val="both"/>
        <w:rPr>
          <w:sz w:val="24"/>
          <w:szCs w:val="24"/>
        </w:rPr>
      </w:pPr>
      <w:r w:rsidRPr="00EB71EB">
        <w:rPr>
          <w:sz w:val="24"/>
          <w:szCs w:val="24"/>
        </w:rPr>
        <w:t>W odpowiedzi na możliwość wprowadzenia zmian w zakresie prowadzenia polityki społecznej, Czeladź przystąpiła do realizacji projektu, którego celem było utworzenie Centrum Usług Społecznych</w:t>
      </w:r>
      <w:r w:rsidR="00E4418E" w:rsidRPr="00EB71EB">
        <w:rPr>
          <w:sz w:val="24"/>
          <w:szCs w:val="24"/>
        </w:rPr>
        <w:t xml:space="preserve"> w Czeladzi</w:t>
      </w:r>
      <w:r w:rsidR="00132ADB" w:rsidRPr="00EB71EB">
        <w:rPr>
          <w:sz w:val="24"/>
          <w:szCs w:val="24"/>
        </w:rPr>
        <w:t>,</w:t>
      </w:r>
      <w:r w:rsidRPr="00EB71EB">
        <w:rPr>
          <w:sz w:val="24"/>
          <w:szCs w:val="24"/>
        </w:rPr>
        <w:t xml:space="preserve"> a co za tym idzie zwiększenie dostępu do kompleksowej oferty usług społecznych.</w:t>
      </w:r>
    </w:p>
    <w:p w14:paraId="557046FF" w14:textId="5AD8570A" w:rsidR="00813CC4" w:rsidRPr="00EB71EB" w:rsidRDefault="00813CC4" w:rsidP="00813CC4">
      <w:pPr>
        <w:spacing w:line="360" w:lineRule="auto"/>
        <w:ind w:firstLine="720"/>
        <w:jc w:val="both"/>
        <w:rPr>
          <w:sz w:val="24"/>
          <w:szCs w:val="24"/>
        </w:rPr>
      </w:pPr>
      <w:r w:rsidRPr="00EB71EB">
        <w:rPr>
          <w:sz w:val="24"/>
          <w:szCs w:val="24"/>
        </w:rPr>
        <w:lastRenderedPageBreak/>
        <w:t xml:space="preserve">Jednym z zadań realizowanych przez centrum usług społecznych jest przeprowadzenie diagnozy potrzeb i potencjału wspólnoty samorządowej w zakresie usług społecznych (art. 21 ustawy z dnia 19 lipca 2019 r. o realizowaniu usług społecznych przez centrum usług społecznych). Diagnoza dostarcza władzom </w:t>
      </w:r>
      <w:r w:rsidR="00CE1F3D" w:rsidRPr="00EB71EB">
        <w:rPr>
          <w:sz w:val="24"/>
          <w:szCs w:val="24"/>
        </w:rPr>
        <w:t>miasta</w:t>
      </w:r>
      <w:r w:rsidRPr="00EB71EB">
        <w:rPr>
          <w:sz w:val="24"/>
          <w:szCs w:val="24"/>
        </w:rPr>
        <w:t xml:space="preserve"> informacji o potrzebach mieszkańców </w:t>
      </w:r>
      <w:r w:rsidR="00CA608B" w:rsidRPr="00EB71EB">
        <w:rPr>
          <w:sz w:val="24"/>
          <w:szCs w:val="24"/>
        </w:rPr>
        <w:t xml:space="preserve">                      </w:t>
      </w:r>
      <w:r w:rsidRPr="00EB71EB">
        <w:rPr>
          <w:sz w:val="24"/>
          <w:szCs w:val="24"/>
        </w:rPr>
        <w:t>w zakresie usług społecznych oraz danych o potencjale usługowym środowiska lokalnego. Jednym z kluczowych efektów przeprowadzonej diagnozy jest stworzenie i rozwój bazy informacji o dostępnych na obszarze działania centrum usługach społecznych. Trafna, rzetelna i użyteczna diagnoza potrzeb i potencjału powinna spełniać kilka podstawowych warunków:</w:t>
      </w:r>
    </w:p>
    <w:p w14:paraId="4F608CC9" w14:textId="6222A37E" w:rsidR="00813CC4" w:rsidRPr="00EB71EB" w:rsidRDefault="00813CC4" w:rsidP="00813CC4">
      <w:pPr>
        <w:numPr>
          <w:ilvl w:val="0"/>
          <w:numId w:val="1"/>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wieloaspektowość – powinna</w:t>
      </w:r>
      <w:r w:rsidR="00840C12" w:rsidRPr="00EB71EB">
        <w:rPr>
          <w:rFonts w:eastAsiaTheme="minorEastAsia"/>
          <w:kern w:val="0"/>
          <w:sz w:val="24"/>
          <w:szCs w:val="24"/>
          <w14:ligatures w14:val="none"/>
        </w:rPr>
        <w:t xml:space="preserve"> </w:t>
      </w:r>
      <w:r w:rsidRPr="00EB71EB">
        <w:rPr>
          <w:rFonts w:eastAsiaTheme="minorEastAsia"/>
          <w:kern w:val="0"/>
          <w:sz w:val="24"/>
          <w:szCs w:val="24"/>
          <w14:ligatures w14:val="none"/>
        </w:rPr>
        <w:t xml:space="preserve">uwzględniać różnorodne uwarunkowania </w:t>
      </w:r>
      <w:r w:rsidRPr="00EB71EB">
        <w:rPr>
          <w:rFonts w:eastAsiaTheme="minorEastAsia"/>
          <w:kern w:val="0"/>
          <w:sz w:val="24"/>
          <w:szCs w:val="24"/>
          <w14:ligatures w14:val="none"/>
        </w:rPr>
        <w:br/>
        <w:t>i przejawy kondycji społeczności lokalnej, dostarczać wiedzę na temat potrzeb społecznych, jak i zakresu oferowanych usług społecznych;</w:t>
      </w:r>
    </w:p>
    <w:p w14:paraId="4605E74A" w14:textId="3E4F3328" w:rsidR="00813CC4" w:rsidRPr="00EB71EB" w:rsidRDefault="00813CC4" w:rsidP="00813CC4">
      <w:pPr>
        <w:numPr>
          <w:ilvl w:val="0"/>
          <w:numId w:val="1"/>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 xml:space="preserve">kompleksowość – powinna uwzględniać szeroki zakres działań usługowych organizowanych przez </w:t>
      </w:r>
      <w:r w:rsidR="00E11FDD" w:rsidRPr="00EB71EB">
        <w:rPr>
          <w:rFonts w:eastAsiaTheme="minorEastAsia"/>
          <w:kern w:val="0"/>
          <w:sz w:val="24"/>
          <w:szCs w:val="24"/>
          <w14:ligatures w14:val="none"/>
        </w:rPr>
        <w:t>gminę</w:t>
      </w:r>
      <w:r w:rsidRPr="00EB71EB">
        <w:rPr>
          <w:rFonts w:eastAsiaTheme="minorEastAsia"/>
          <w:kern w:val="0"/>
          <w:sz w:val="24"/>
          <w:szCs w:val="24"/>
          <w14:ligatures w14:val="none"/>
        </w:rPr>
        <w:t>;</w:t>
      </w:r>
    </w:p>
    <w:p w14:paraId="6B86EDC7" w14:textId="77777777" w:rsidR="00813CC4" w:rsidRPr="00EB71EB" w:rsidRDefault="00813CC4" w:rsidP="00813CC4">
      <w:pPr>
        <w:numPr>
          <w:ilvl w:val="0"/>
          <w:numId w:val="1"/>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zróżnicowanie metod badawczych – powinna łączyć metody i techniki badawcze;</w:t>
      </w:r>
    </w:p>
    <w:p w14:paraId="325CDAB6" w14:textId="719DAE7C" w:rsidR="00813CC4" w:rsidRPr="00EB71EB" w:rsidRDefault="00813CC4" w:rsidP="00813CC4">
      <w:pPr>
        <w:numPr>
          <w:ilvl w:val="0"/>
          <w:numId w:val="1"/>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 xml:space="preserve">partycypacja – powinna zapewniać uczestnictwo i wpływ społeczności na przebieg </w:t>
      </w:r>
      <w:r w:rsidR="00CA608B" w:rsidRPr="00EB71EB">
        <w:rPr>
          <w:rFonts w:eastAsiaTheme="minorEastAsia"/>
          <w:kern w:val="0"/>
          <w:sz w:val="24"/>
          <w:szCs w:val="24"/>
          <w14:ligatures w14:val="none"/>
        </w:rPr>
        <w:t xml:space="preserve">                        </w:t>
      </w:r>
      <w:r w:rsidRPr="00EB71EB">
        <w:rPr>
          <w:rFonts w:eastAsiaTheme="minorEastAsia"/>
          <w:kern w:val="0"/>
          <w:sz w:val="24"/>
          <w:szCs w:val="24"/>
          <w14:ligatures w14:val="none"/>
        </w:rPr>
        <w:t>i rezultaty procesu;</w:t>
      </w:r>
    </w:p>
    <w:p w14:paraId="2F3F55DB" w14:textId="75B83251" w:rsidR="00813CC4" w:rsidRPr="00EB71EB" w:rsidRDefault="00813CC4" w:rsidP="00813CC4">
      <w:pPr>
        <w:numPr>
          <w:ilvl w:val="0"/>
          <w:numId w:val="1"/>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praktyczność – powinna dostarczać władzom gminy informacji o potrzebach mieszkańców w zakresie usług społecznych.</w:t>
      </w:r>
    </w:p>
    <w:p w14:paraId="2BCD6EF4" w14:textId="3DECD0FE" w:rsidR="00813CC4" w:rsidRPr="00EB71EB" w:rsidRDefault="00813CC4" w:rsidP="00813CC4">
      <w:pPr>
        <w:spacing w:line="360" w:lineRule="auto"/>
        <w:jc w:val="both"/>
        <w:rPr>
          <w:sz w:val="24"/>
          <w:szCs w:val="24"/>
        </w:rPr>
      </w:pPr>
      <w:r w:rsidRPr="00EB71EB">
        <w:rPr>
          <w:sz w:val="24"/>
          <w:szCs w:val="24"/>
        </w:rPr>
        <w:t xml:space="preserve"> Niniejszy raport jest efektem przeprowadzonej Diagnozy potrzeb i potencjału lokalnej społeczności w zakresie usług społecznych na terenie</w:t>
      </w:r>
      <w:r w:rsidR="003B6EA2" w:rsidRPr="00EB71EB">
        <w:rPr>
          <w:sz w:val="24"/>
          <w:szCs w:val="24"/>
        </w:rPr>
        <w:t xml:space="preserve"> Miasta</w:t>
      </w:r>
      <w:r w:rsidRPr="00EB71EB">
        <w:rPr>
          <w:sz w:val="24"/>
          <w:szCs w:val="24"/>
        </w:rPr>
        <w:t xml:space="preserve"> Czeladź w okresie </w:t>
      </w:r>
      <w:r w:rsidR="003B6EA2" w:rsidRPr="00EB71EB">
        <w:rPr>
          <w:sz w:val="24"/>
          <w:szCs w:val="24"/>
        </w:rPr>
        <w:t>od stycznia do lutego 2025 roku</w:t>
      </w:r>
      <w:r w:rsidRPr="00EB71EB">
        <w:rPr>
          <w:sz w:val="24"/>
          <w:szCs w:val="24"/>
        </w:rPr>
        <w:t>.</w:t>
      </w:r>
    </w:p>
    <w:p w14:paraId="0326498E" w14:textId="35DAFC89" w:rsidR="00813CC4" w:rsidRPr="00EB71EB" w:rsidRDefault="00813CC4" w:rsidP="00813CC4">
      <w:pPr>
        <w:spacing w:line="360" w:lineRule="auto"/>
        <w:ind w:firstLine="720"/>
        <w:jc w:val="both"/>
        <w:rPr>
          <w:sz w:val="24"/>
          <w:szCs w:val="24"/>
        </w:rPr>
      </w:pPr>
      <w:r w:rsidRPr="00EB71EB">
        <w:rPr>
          <w:sz w:val="24"/>
          <w:szCs w:val="24"/>
        </w:rPr>
        <w:t xml:space="preserve">Przeprowadzona diagnoza stanowi podstawę do zaplanowania kompleksowych działań i zapewnienia wysokiej jakości usług w </w:t>
      </w:r>
      <w:r w:rsidR="006154F6" w:rsidRPr="00EB71EB">
        <w:rPr>
          <w:sz w:val="24"/>
          <w:szCs w:val="24"/>
        </w:rPr>
        <w:t>u</w:t>
      </w:r>
      <w:r w:rsidRPr="00EB71EB">
        <w:rPr>
          <w:sz w:val="24"/>
          <w:szCs w:val="24"/>
        </w:rPr>
        <w:t>tworzonym w Czelad</w:t>
      </w:r>
      <w:r w:rsidR="006154F6" w:rsidRPr="00EB71EB">
        <w:rPr>
          <w:sz w:val="24"/>
          <w:szCs w:val="24"/>
        </w:rPr>
        <w:t>zi</w:t>
      </w:r>
      <w:r w:rsidRPr="00EB71EB">
        <w:rPr>
          <w:sz w:val="24"/>
          <w:szCs w:val="24"/>
        </w:rPr>
        <w:t xml:space="preserve"> Centrum Usług Społecznych. Niniejsza diagnoza będzie narzędziem dla władz </w:t>
      </w:r>
      <w:r w:rsidR="00840C12" w:rsidRPr="00EB71EB">
        <w:rPr>
          <w:sz w:val="24"/>
          <w:szCs w:val="24"/>
        </w:rPr>
        <w:t>miasta</w:t>
      </w:r>
      <w:r w:rsidRPr="00EB71EB">
        <w:rPr>
          <w:sz w:val="24"/>
          <w:szCs w:val="24"/>
        </w:rPr>
        <w:t xml:space="preserve"> i innych podmiotów lokalnych, działających na rzecz zapewnienia wysokiej  jakości życia mieszkańców i skutecznego rozwiązywania problemów społecznych. Zakres działań badawczych odnosił się do zidentyfikowania następujących kwestii będących jednocześnie celami szczegółowymi przeprowadzonej diagnozy:</w:t>
      </w:r>
    </w:p>
    <w:p w14:paraId="6EE087ED" w14:textId="77777777" w:rsidR="00813CC4" w:rsidRPr="00EB71EB" w:rsidRDefault="00813CC4" w:rsidP="00813CC4">
      <w:pPr>
        <w:numPr>
          <w:ilvl w:val="0"/>
          <w:numId w:val="2"/>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wskazanie i określenie uwarunkowań i możliwości społeczności lokalnej,</w:t>
      </w:r>
    </w:p>
    <w:p w14:paraId="36CB89E9" w14:textId="77777777" w:rsidR="00813CC4" w:rsidRPr="00EB71EB" w:rsidRDefault="00813CC4" w:rsidP="00813CC4">
      <w:pPr>
        <w:numPr>
          <w:ilvl w:val="0"/>
          <w:numId w:val="2"/>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ukazanie potrzeb w zakresie usług społecznych,</w:t>
      </w:r>
    </w:p>
    <w:p w14:paraId="39766EF6" w14:textId="7F874385" w:rsidR="00813CC4" w:rsidRPr="00EB71EB" w:rsidRDefault="00813CC4" w:rsidP="00813CC4">
      <w:pPr>
        <w:numPr>
          <w:ilvl w:val="0"/>
          <w:numId w:val="2"/>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lastRenderedPageBreak/>
        <w:t xml:space="preserve">rozpoznanie zasobów i potencjału do poszerzania oferty usług społecznych </w:t>
      </w:r>
      <w:r w:rsidRPr="00EB71EB">
        <w:rPr>
          <w:rFonts w:eastAsiaTheme="minorEastAsia"/>
          <w:kern w:val="0"/>
          <w:sz w:val="24"/>
          <w:szCs w:val="24"/>
          <w14:ligatures w14:val="none"/>
        </w:rPr>
        <w:br/>
        <w:t>w Czelad</w:t>
      </w:r>
      <w:r w:rsidR="00E4418E" w:rsidRPr="00EB71EB">
        <w:rPr>
          <w:rFonts w:eastAsiaTheme="minorEastAsia"/>
          <w:kern w:val="0"/>
          <w:sz w:val="24"/>
          <w:szCs w:val="24"/>
          <w14:ligatures w14:val="none"/>
        </w:rPr>
        <w:t>zi</w:t>
      </w:r>
      <w:r w:rsidR="006154F6" w:rsidRPr="00EB71EB">
        <w:rPr>
          <w:rFonts w:eastAsiaTheme="minorEastAsia"/>
          <w:kern w:val="0"/>
          <w:sz w:val="24"/>
          <w:szCs w:val="24"/>
          <w14:ligatures w14:val="none"/>
        </w:rPr>
        <w:t>.</w:t>
      </w:r>
    </w:p>
    <w:p w14:paraId="0F8B9981" w14:textId="77777777" w:rsidR="00813CC4" w:rsidRPr="00EB71EB" w:rsidRDefault="00813CC4" w:rsidP="00813CC4">
      <w:pPr>
        <w:spacing w:line="360" w:lineRule="auto"/>
        <w:ind w:firstLine="720"/>
        <w:jc w:val="both"/>
        <w:rPr>
          <w:sz w:val="24"/>
          <w:szCs w:val="24"/>
        </w:rPr>
      </w:pPr>
      <w:r w:rsidRPr="00EB71EB">
        <w:rPr>
          <w:sz w:val="24"/>
          <w:szCs w:val="24"/>
        </w:rPr>
        <w:t>Reasumując diagnoza ma spełnić kilka istotnych zadań:</w:t>
      </w:r>
    </w:p>
    <w:p w14:paraId="798C9DEF" w14:textId="3B9C508A" w:rsidR="00813CC4" w:rsidRPr="00EB71EB" w:rsidRDefault="00813CC4" w:rsidP="00813CC4">
      <w:pPr>
        <w:numPr>
          <w:ilvl w:val="0"/>
          <w:numId w:val="3"/>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stanowi zb</w:t>
      </w:r>
      <w:r w:rsidR="00D71FD1" w:rsidRPr="00EB71EB">
        <w:rPr>
          <w:rFonts w:eastAsiaTheme="minorEastAsia"/>
          <w:kern w:val="0"/>
          <w:sz w:val="24"/>
          <w:szCs w:val="24"/>
          <w14:ligatures w14:val="none"/>
        </w:rPr>
        <w:t>i</w:t>
      </w:r>
      <w:r w:rsidRPr="00EB71EB">
        <w:rPr>
          <w:rFonts w:eastAsiaTheme="minorEastAsia"/>
          <w:kern w:val="0"/>
          <w:sz w:val="24"/>
          <w:szCs w:val="24"/>
          <w14:ligatures w14:val="none"/>
        </w:rPr>
        <w:t>ór wiedzy na temat najistotniejszych potrzeb mieszkańców;</w:t>
      </w:r>
    </w:p>
    <w:p w14:paraId="2293E33F" w14:textId="77777777" w:rsidR="00813CC4" w:rsidRPr="00EB71EB" w:rsidRDefault="00813CC4" w:rsidP="00813CC4">
      <w:pPr>
        <w:numPr>
          <w:ilvl w:val="0"/>
          <w:numId w:val="3"/>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 xml:space="preserve">wskazuje i opisuje potencjał i zasoby mieszkańców jak i lokalnych instytucji </w:t>
      </w:r>
      <w:r w:rsidRPr="00EB71EB">
        <w:rPr>
          <w:rFonts w:eastAsiaTheme="minorEastAsia"/>
          <w:kern w:val="0"/>
          <w:sz w:val="24"/>
          <w:szCs w:val="24"/>
          <w14:ligatures w14:val="none"/>
        </w:rPr>
        <w:br/>
        <w:t>i organizacji;</w:t>
      </w:r>
    </w:p>
    <w:p w14:paraId="1E81A076" w14:textId="77777777" w:rsidR="00813CC4" w:rsidRPr="00EB71EB" w:rsidRDefault="00813CC4" w:rsidP="00813CC4">
      <w:pPr>
        <w:numPr>
          <w:ilvl w:val="0"/>
          <w:numId w:val="3"/>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określa sposoby zapewnienia wysokiej jakości usług;</w:t>
      </w:r>
    </w:p>
    <w:p w14:paraId="6DF587A9" w14:textId="77777777" w:rsidR="00813CC4" w:rsidRPr="00EB71EB" w:rsidRDefault="00813CC4" w:rsidP="00813CC4">
      <w:pPr>
        <w:numPr>
          <w:ilvl w:val="0"/>
          <w:numId w:val="3"/>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wskazuje metody rozwiązywania zidentyfikowanych problemów;</w:t>
      </w:r>
    </w:p>
    <w:p w14:paraId="7F625274" w14:textId="0E32409A" w:rsidR="00813CC4" w:rsidRPr="00EB71EB" w:rsidRDefault="00813CC4" w:rsidP="00813CC4">
      <w:pPr>
        <w:numPr>
          <w:ilvl w:val="0"/>
          <w:numId w:val="3"/>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określa obszary zaangażowania różnych grup mieszkańców w procesie rozwiązywania wspólnych problemów</w:t>
      </w:r>
      <w:r w:rsidR="006B40ED" w:rsidRPr="00EB71EB">
        <w:rPr>
          <w:rFonts w:eastAsiaTheme="minorEastAsia"/>
          <w:kern w:val="0"/>
          <w:sz w:val="24"/>
          <w:szCs w:val="24"/>
          <w14:ligatures w14:val="none"/>
        </w:rPr>
        <w:t>;</w:t>
      </w:r>
    </w:p>
    <w:p w14:paraId="7A023A47" w14:textId="77777777" w:rsidR="00813CC4" w:rsidRPr="00EB71EB" w:rsidRDefault="00813CC4" w:rsidP="00813CC4">
      <w:pPr>
        <w:numPr>
          <w:ilvl w:val="0"/>
          <w:numId w:val="3"/>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zawiera rekomendacje dotyczące zasad współpracy między podmiotami publicznymi, społecznymi i komercyjnymi.</w:t>
      </w:r>
    </w:p>
    <w:p w14:paraId="15B3ED18" w14:textId="77777777" w:rsidR="00813CC4" w:rsidRPr="00EB71EB" w:rsidRDefault="00813CC4"/>
    <w:p w14:paraId="0C173BD6" w14:textId="590F0023" w:rsidR="00813CC4" w:rsidRPr="00EB71EB" w:rsidRDefault="00813CC4" w:rsidP="00813CC4">
      <w:pPr>
        <w:spacing w:line="360" w:lineRule="auto"/>
        <w:rPr>
          <w:b/>
          <w:bCs/>
          <w:sz w:val="24"/>
          <w:szCs w:val="24"/>
        </w:rPr>
      </w:pPr>
      <w:bookmarkStart w:id="9" w:name="_Hlk189725411"/>
      <w:bookmarkEnd w:id="8"/>
      <w:r w:rsidRPr="00EB71EB">
        <w:rPr>
          <w:b/>
          <w:bCs/>
          <w:sz w:val="24"/>
          <w:szCs w:val="24"/>
        </w:rPr>
        <w:t>Ogólna charakterystyka Czelad</w:t>
      </w:r>
      <w:r w:rsidR="00E4418E" w:rsidRPr="00EB71EB">
        <w:rPr>
          <w:b/>
          <w:bCs/>
          <w:sz w:val="24"/>
          <w:szCs w:val="24"/>
        </w:rPr>
        <w:t>zi</w:t>
      </w:r>
    </w:p>
    <w:bookmarkEnd w:id="9"/>
    <w:p w14:paraId="293959C3" w14:textId="7CFBA1F4" w:rsidR="00F8204C" w:rsidRPr="00EB71EB" w:rsidRDefault="00F8204C" w:rsidP="00E16506">
      <w:pPr>
        <w:pStyle w:val="NormalnyWeb"/>
        <w:shd w:val="clear" w:color="auto" w:fill="FFFFFF"/>
        <w:spacing w:before="0" w:beforeAutospacing="0" w:after="150" w:afterAutospacing="0" w:line="360" w:lineRule="auto"/>
        <w:ind w:firstLine="708"/>
        <w:jc w:val="both"/>
        <w:rPr>
          <w:rFonts w:asciiTheme="minorHAnsi" w:hAnsiTheme="minorHAnsi" w:cstheme="minorHAnsi"/>
        </w:rPr>
      </w:pPr>
      <w:r w:rsidRPr="00EB71EB">
        <w:rPr>
          <w:rFonts w:asciiTheme="minorHAnsi" w:hAnsiTheme="minorHAnsi" w:cstheme="minorHAnsi"/>
        </w:rPr>
        <w:t>Czeladź – miasto nad rzeką Brynicą położon</w:t>
      </w:r>
      <w:r w:rsidR="00011715" w:rsidRPr="00EB71EB">
        <w:rPr>
          <w:rFonts w:asciiTheme="minorHAnsi" w:hAnsiTheme="minorHAnsi" w:cstheme="minorHAnsi"/>
        </w:rPr>
        <w:t>e</w:t>
      </w:r>
      <w:r w:rsidRPr="00EB71EB">
        <w:rPr>
          <w:rFonts w:asciiTheme="minorHAnsi" w:hAnsiTheme="minorHAnsi" w:cstheme="minorHAnsi"/>
        </w:rPr>
        <w:t xml:space="preserve"> w południowo-zachodniej Polsce, w Zagłębiu Dąbrowskim, w województwie śląskim, w powiecie będzińskim, w centrum Górnośląskiego Okręgu Przemysłowego. Jest najstarszym miastem powiatu będzińskiego oraz całego Zagłębia Dąbrowskiego</w:t>
      </w:r>
      <w:r w:rsidR="006B40ED" w:rsidRPr="00EB71EB">
        <w:rPr>
          <w:rFonts w:asciiTheme="minorHAnsi" w:hAnsiTheme="minorHAnsi" w:cstheme="minorHAnsi"/>
        </w:rPr>
        <w:t>.</w:t>
      </w:r>
    </w:p>
    <w:p w14:paraId="183545D0" w14:textId="3E08EF5D" w:rsidR="00F8204C" w:rsidRPr="00EB71EB" w:rsidRDefault="00F8204C" w:rsidP="00E16506">
      <w:pPr>
        <w:pStyle w:val="NormalnyWeb"/>
        <w:shd w:val="clear" w:color="auto" w:fill="FFFFFF"/>
        <w:spacing w:before="0" w:beforeAutospacing="0" w:after="150" w:afterAutospacing="0" w:line="360" w:lineRule="auto"/>
        <w:ind w:firstLine="708"/>
        <w:jc w:val="both"/>
        <w:rPr>
          <w:rFonts w:asciiTheme="minorHAnsi" w:hAnsiTheme="minorHAnsi" w:cstheme="minorHAnsi"/>
        </w:rPr>
      </w:pPr>
      <w:r w:rsidRPr="00EB71EB">
        <w:rPr>
          <w:rFonts w:asciiTheme="minorHAnsi" w:hAnsiTheme="minorHAnsi" w:cstheme="minorHAnsi"/>
        </w:rPr>
        <w:t>Miasto powstało w XIII wieku. W latach 1443-1790 wchodziło w skład Księstwa Siewierskiego. Było ważnym ośrodkiem wydobycia węgla kamiennego</w:t>
      </w:r>
      <w:r w:rsidR="00E4418E" w:rsidRPr="00EB71EB">
        <w:rPr>
          <w:rFonts w:asciiTheme="minorHAnsi" w:hAnsiTheme="minorHAnsi" w:cstheme="minorHAnsi"/>
        </w:rPr>
        <w:t xml:space="preserve"> w k</w:t>
      </w:r>
      <w:r w:rsidRPr="00EB71EB">
        <w:rPr>
          <w:rFonts w:asciiTheme="minorHAnsi" w:hAnsiTheme="minorHAnsi" w:cstheme="minorHAnsi"/>
        </w:rPr>
        <w:t>opalnia</w:t>
      </w:r>
      <w:r w:rsidR="00E4418E" w:rsidRPr="00EB71EB">
        <w:rPr>
          <w:rFonts w:asciiTheme="minorHAnsi" w:hAnsiTheme="minorHAnsi" w:cstheme="minorHAnsi"/>
        </w:rPr>
        <w:t>ch</w:t>
      </w:r>
      <w:r w:rsidRPr="00EB71EB">
        <w:rPr>
          <w:rFonts w:asciiTheme="minorHAnsi" w:hAnsiTheme="minorHAnsi" w:cstheme="minorHAnsi"/>
        </w:rPr>
        <w:t xml:space="preserve"> "Saturn" </w:t>
      </w:r>
      <w:r w:rsidR="00E4418E" w:rsidRPr="00EB71EB">
        <w:rPr>
          <w:rFonts w:asciiTheme="minorHAnsi" w:hAnsiTheme="minorHAnsi" w:cstheme="minorHAnsi"/>
        </w:rPr>
        <w:t>i</w:t>
      </w:r>
      <w:r w:rsidRPr="00EB71EB">
        <w:rPr>
          <w:rFonts w:asciiTheme="minorHAnsi" w:hAnsiTheme="minorHAnsi" w:cstheme="minorHAnsi"/>
        </w:rPr>
        <w:t xml:space="preserve"> "Czeladź". </w:t>
      </w:r>
    </w:p>
    <w:p w14:paraId="4EC40A56" w14:textId="77777777" w:rsidR="00F8204C" w:rsidRPr="00EB71EB" w:rsidRDefault="00F8204C" w:rsidP="00E16506">
      <w:pPr>
        <w:pStyle w:val="NormalnyWeb"/>
        <w:shd w:val="clear" w:color="auto" w:fill="FFFFFF"/>
        <w:spacing w:before="0" w:beforeAutospacing="0" w:after="150" w:afterAutospacing="0" w:line="360" w:lineRule="auto"/>
        <w:ind w:firstLine="708"/>
        <w:jc w:val="both"/>
        <w:rPr>
          <w:rFonts w:asciiTheme="minorHAnsi" w:hAnsiTheme="minorHAnsi" w:cstheme="minorHAnsi"/>
        </w:rPr>
      </w:pPr>
      <w:r w:rsidRPr="00EB71EB">
        <w:rPr>
          <w:rFonts w:asciiTheme="minorHAnsi" w:hAnsiTheme="minorHAnsi" w:cstheme="minorHAnsi"/>
        </w:rPr>
        <w:t>W latach 1957-1975 Czeladź była miastem na prawach powiatu. W latach 1975-1998 miasto administracyjnie należało do województwa katowickiego.</w:t>
      </w:r>
    </w:p>
    <w:p w14:paraId="6635BD01" w14:textId="77777777" w:rsidR="00631971" w:rsidRPr="00EB71EB" w:rsidRDefault="00631971" w:rsidP="00813CC4">
      <w:pPr>
        <w:spacing w:line="360" w:lineRule="auto"/>
        <w:rPr>
          <w:b/>
          <w:bCs/>
          <w:sz w:val="24"/>
          <w:szCs w:val="24"/>
        </w:rPr>
      </w:pPr>
    </w:p>
    <w:p w14:paraId="2AEB8017" w14:textId="44ADB105" w:rsidR="00631971" w:rsidRPr="00EB71EB" w:rsidRDefault="007E6C2C" w:rsidP="00631971">
      <w:pPr>
        <w:keepNext/>
      </w:pPr>
      <w:r w:rsidRPr="00EB71EB">
        <w:rPr>
          <w:noProof/>
        </w:rPr>
        <w:lastRenderedPageBreak/>
        <w:drawing>
          <wp:inline distT="0" distB="0" distL="0" distR="0" wp14:anchorId="566CF258" wp14:editId="4D18404E">
            <wp:extent cx="5760720" cy="4000500"/>
            <wp:effectExtent l="0" t="0" r="0" b="0"/>
            <wp:docPr id="1947701503" name="Obraz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01503" name="Obraz 1">
                      <a:extLst>
                        <a:ext uri="{C183D7F6-B498-43B3-948B-1728B52AA6E4}">
                          <adec:decorative xmlns:adec="http://schemas.microsoft.com/office/drawing/2017/decorative" val="1"/>
                        </a:ext>
                      </a:extLst>
                    </pic:cNvPr>
                    <pic:cNvPicPr/>
                  </pic:nvPicPr>
                  <pic:blipFill>
                    <a:blip r:embed="rId18"/>
                    <a:stretch>
                      <a:fillRect/>
                    </a:stretch>
                  </pic:blipFill>
                  <pic:spPr>
                    <a:xfrm>
                      <a:off x="0" y="0"/>
                      <a:ext cx="5760720" cy="4000500"/>
                    </a:xfrm>
                    <a:prstGeom prst="rect">
                      <a:avLst/>
                    </a:prstGeom>
                  </pic:spPr>
                </pic:pic>
              </a:graphicData>
            </a:graphic>
          </wp:inline>
        </w:drawing>
      </w:r>
    </w:p>
    <w:p w14:paraId="592C1B11" w14:textId="36795E6B" w:rsidR="00813CC4" w:rsidRPr="00EB71EB" w:rsidRDefault="00631971" w:rsidP="00631971">
      <w:pPr>
        <w:pStyle w:val="Legenda"/>
      </w:pPr>
      <w:r w:rsidRPr="00EB71EB">
        <w:t xml:space="preserve">Rysunek </w:t>
      </w:r>
      <w:fldSimple w:instr=" SEQ Rysunek \* ARABIC ">
        <w:r w:rsidR="006E2CEC">
          <w:rPr>
            <w:noProof/>
          </w:rPr>
          <w:t>1</w:t>
        </w:r>
      </w:fldSimple>
      <w:r w:rsidRPr="00EB71EB">
        <w:t xml:space="preserve"> </w:t>
      </w:r>
      <w:r w:rsidR="007E6C2C" w:rsidRPr="00EB71EB">
        <w:t>Mapa z granicą miasta Czeladź</w:t>
      </w:r>
      <w:r w:rsidRPr="00EB71EB">
        <w:t xml:space="preserve"> źródło:</w:t>
      </w:r>
      <w:r w:rsidR="007E6C2C" w:rsidRPr="00EB71EB">
        <w:t xml:space="preserve"> geoportal </w:t>
      </w:r>
    </w:p>
    <w:p w14:paraId="7288D22A" w14:textId="6C46CFD8" w:rsidR="00631971" w:rsidRPr="00EB71EB" w:rsidRDefault="00631971" w:rsidP="00E16506">
      <w:pPr>
        <w:spacing w:line="360" w:lineRule="auto"/>
        <w:ind w:firstLine="708"/>
        <w:jc w:val="both"/>
        <w:rPr>
          <w:rFonts w:cstheme="minorHAnsi"/>
          <w:sz w:val="24"/>
          <w:szCs w:val="24"/>
        </w:rPr>
      </w:pPr>
      <w:r w:rsidRPr="00EB71EB">
        <w:rPr>
          <w:rFonts w:cstheme="minorHAnsi"/>
          <w:sz w:val="24"/>
          <w:szCs w:val="24"/>
        </w:rPr>
        <w:t xml:space="preserve">Czeladź jest niewielkim miastem z liczbą mieszkańców wynoszącą 29 981, z czego 52,5% stanowią kobiety, a 47,5% mężczyźni. W latach 2002-2023 liczba mieszkańców zmalała </w:t>
      </w:r>
      <w:r w:rsidR="00CA608B" w:rsidRPr="00EB71EB">
        <w:rPr>
          <w:rFonts w:cstheme="minorHAnsi"/>
          <w:sz w:val="24"/>
          <w:szCs w:val="24"/>
        </w:rPr>
        <w:t xml:space="preserve">                               </w:t>
      </w:r>
      <w:r w:rsidRPr="00EB71EB">
        <w:rPr>
          <w:rFonts w:cstheme="minorHAnsi"/>
          <w:sz w:val="24"/>
          <w:szCs w:val="24"/>
        </w:rPr>
        <w:t xml:space="preserve">o 13,9%. Średni wiek mieszkańców wynosi 45,0 lat i jest nieznacznie większy od średniego wieku mieszkańców województwa śląskiego oraz większy od średniego wieku mieszkańców całej Polski. Mieszkańcy Czeladzi zawarli w 2022 roku 112 małżeństw, co odpowiada 3,7 małżeństwom na 1000 mieszkańców. Jest to nieznacznie mniej od wartości dla województwa śląskiego oraz mniej od wartości dla Polski. W tym samym okresie odnotowano 1,9 rozwodów przypadających na 1000 mieszkańców. Jest to znacznie więcej od wartości dla województwa śląskiego oraz znacznie więcej od wartości dla kraju. 24,6% mieszkańców Czeladzi jest stanu wolnego, 55,9% żyje w małżeństwie, 9,0% mieszkańców jest po rozwodzie, a 10,3% to wdowy/wdowcy. Czeladź ma ujemny przyrost naturalny wynoszący -338. Odpowiada to przyrostowi naturalnemu -11,15 na 1000 mieszkańców Czeladzi. W 2022 roku urodziło się 170 dzieci, w tym 41,8% dziewczynek i 58,2% chłopców. Średnia waga noworodków to 3 274 gramów. Współczynnik dynamiki demograficznej, czyli stosunek liczby urodzeń żywych do liczby zgonów wynosi 0,42 i jest znacznie mniejszy od średniej dla województwa oraz znacznie mniejszy od współczynnika dynamiki demograficznej dla całego kraju. W 2022 roku 34,3% </w:t>
      </w:r>
      <w:r w:rsidRPr="00EB71EB">
        <w:rPr>
          <w:rFonts w:cstheme="minorHAnsi"/>
          <w:sz w:val="24"/>
          <w:szCs w:val="24"/>
        </w:rPr>
        <w:lastRenderedPageBreak/>
        <w:t>zgonów w Czeladzi spowodowanych było chorobami układu krążenia, przyczyną 22,9% zgonów w Czeladzi były nowotwory, a 6,0% zgonów spowodowanych było chorobami układu oddechowego. Na 1000 ludności Czeladzi przypada 16</w:t>
      </w:r>
      <w:r w:rsidR="00360409" w:rsidRPr="00EB71EB">
        <w:rPr>
          <w:rFonts w:cstheme="minorHAnsi"/>
          <w:sz w:val="24"/>
          <w:szCs w:val="24"/>
        </w:rPr>
        <w:t>,</w:t>
      </w:r>
      <w:r w:rsidRPr="00EB71EB">
        <w:rPr>
          <w:rFonts w:cstheme="minorHAnsi"/>
          <w:sz w:val="24"/>
          <w:szCs w:val="24"/>
        </w:rPr>
        <w:t>76 zgonów. Jest to znacznie więcej od wartości średniej dla województwa śląskiego oraz znacznie więcej od wartości średniej dla kraju. W 2022 roku zarejestrowano 297 zameldowań w ruchu wewnętrznym oraz 311 wymeldowań, w wyniku czego saldo migracji wewnętrznych wynosi dla Czeladzi -14. W tym samym roku 3 os</w:t>
      </w:r>
      <w:r w:rsidR="00144405" w:rsidRPr="00EB71EB">
        <w:rPr>
          <w:rFonts w:cstheme="minorHAnsi"/>
          <w:sz w:val="24"/>
          <w:szCs w:val="24"/>
        </w:rPr>
        <w:t>o</w:t>
      </w:r>
      <w:r w:rsidRPr="00EB71EB">
        <w:rPr>
          <w:rFonts w:cstheme="minorHAnsi"/>
          <w:sz w:val="24"/>
          <w:szCs w:val="24"/>
        </w:rPr>
        <w:t>b</w:t>
      </w:r>
      <w:r w:rsidR="00144405" w:rsidRPr="00EB71EB">
        <w:rPr>
          <w:rFonts w:cstheme="minorHAnsi"/>
          <w:sz w:val="24"/>
          <w:szCs w:val="24"/>
        </w:rPr>
        <w:t>y</w:t>
      </w:r>
      <w:r w:rsidRPr="00EB71EB">
        <w:rPr>
          <w:rFonts w:cstheme="minorHAnsi"/>
          <w:sz w:val="24"/>
          <w:szCs w:val="24"/>
        </w:rPr>
        <w:t xml:space="preserve"> zameldował</w:t>
      </w:r>
      <w:r w:rsidR="00144405" w:rsidRPr="00EB71EB">
        <w:rPr>
          <w:rFonts w:cstheme="minorHAnsi"/>
          <w:sz w:val="24"/>
          <w:szCs w:val="24"/>
        </w:rPr>
        <w:t>y</w:t>
      </w:r>
      <w:r w:rsidRPr="00EB71EB">
        <w:rPr>
          <w:rFonts w:cstheme="minorHAnsi"/>
          <w:sz w:val="24"/>
          <w:szCs w:val="24"/>
        </w:rPr>
        <w:t xml:space="preserve"> się z zagranicy oraz zarejestrowano 5 wymeldowań za granicę - daje to saldo migracji zagranicznych wynoszące -2. 56,4% mieszkańców Czeladzi jest w wieku produkcyjnym, 15,3% w wieku przedprodukcyjnym, a 28,3% mieszkańców jest </w:t>
      </w:r>
      <w:r w:rsidR="00CA608B" w:rsidRPr="00EB71EB">
        <w:rPr>
          <w:rFonts w:cstheme="minorHAnsi"/>
          <w:sz w:val="24"/>
          <w:szCs w:val="24"/>
        </w:rPr>
        <w:t xml:space="preserve">                          </w:t>
      </w:r>
      <w:r w:rsidRPr="00EB71EB">
        <w:rPr>
          <w:rFonts w:cstheme="minorHAnsi"/>
          <w:sz w:val="24"/>
          <w:szCs w:val="24"/>
        </w:rPr>
        <w:t>w wieku poprodukcyjnym.</w:t>
      </w:r>
    </w:p>
    <w:p w14:paraId="08AF83AC" w14:textId="71AD6301" w:rsidR="00631971" w:rsidRPr="00EB71EB" w:rsidRDefault="00840637" w:rsidP="00631971">
      <w:pPr>
        <w:spacing w:line="360" w:lineRule="auto"/>
        <w:jc w:val="both"/>
        <w:rPr>
          <w:rFonts w:cstheme="minorHAnsi"/>
          <w:sz w:val="24"/>
          <w:szCs w:val="24"/>
        </w:rPr>
      </w:pPr>
      <w:r w:rsidRPr="00EB71EB">
        <w:rPr>
          <w:rFonts w:cstheme="minorHAnsi"/>
          <w:noProof/>
          <w:sz w:val="24"/>
          <w:szCs w:val="24"/>
        </w:rPr>
        <w:drawing>
          <wp:inline distT="0" distB="0" distL="0" distR="0" wp14:anchorId="568440FE" wp14:editId="3667C3CF">
            <wp:extent cx="4364990" cy="621665"/>
            <wp:effectExtent l="0" t="0" r="0" b="6985"/>
            <wp:docPr id="802097414" name="Obraz 5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97414" name="Obraz 588">
                      <a:extLst>
                        <a:ext uri="{C183D7F6-B498-43B3-948B-1728B52AA6E4}">
                          <adec:decorative xmlns:adec="http://schemas.microsoft.com/office/drawing/2017/decorative" val="1"/>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64990" cy="621665"/>
                    </a:xfrm>
                    <a:prstGeom prst="rect">
                      <a:avLst/>
                    </a:prstGeom>
                    <a:noFill/>
                  </pic:spPr>
                </pic:pic>
              </a:graphicData>
            </a:graphic>
          </wp:inline>
        </w:drawing>
      </w:r>
    </w:p>
    <w:p w14:paraId="2BCF02F5" w14:textId="7AC100BE" w:rsidR="00631971" w:rsidRPr="00EB71EB" w:rsidRDefault="00631971" w:rsidP="00631971">
      <w:pPr>
        <w:spacing w:line="360" w:lineRule="auto"/>
        <w:ind w:firstLine="720"/>
        <w:jc w:val="both"/>
        <w:rPr>
          <w:rFonts w:cstheme="minorHAnsi"/>
          <w:sz w:val="24"/>
          <w:szCs w:val="24"/>
        </w:rPr>
      </w:pPr>
      <w:bookmarkStart w:id="10" w:name="_Hlk189725748"/>
      <w:r w:rsidRPr="00EB71EB">
        <w:rPr>
          <w:rFonts w:cstheme="minorHAnsi"/>
          <w:sz w:val="24"/>
          <w:szCs w:val="24"/>
        </w:rPr>
        <w:t xml:space="preserve">W kontekście teoretycznym diagnoza potrzeb i potencjału społeczności </w:t>
      </w:r>
      <w:r w:rsidRPr="00EB71EB">
        <w:rPr>
          <w:rFonts w:cstheme="minorHAnsi"/>
          <w:sz w:val="24"/>
          <w:szCs w:val="24"/>
        </w:rPr>
        <w:br/>
        <w:t>w zakresie usług społecznych w Czelad</w:t>
      </w:r>
      <w:r w:rsidR="00E4418E" w:rsidRPr="00EB71EB">
        <w:rPr>
          <w:rFonts w:cstheme="minorHAnsi"/>
          <w:sz w:val="24"/>
          <w:szCs w:val="24"/>
        </w:rPr>
        <w:t>zi</w:t>
      </w:r>
      <w:r w:rsidRPr="00EB71EB">
        <w:rPr>
          <w:rFonts w:cstheme="minorHAnsi"/>
          <w:sz w:val="24"/>
          <w:szCs w:val="24"/>
        </w:rPr>
        <w:t xml:space="preserve"> zakładała powiązanie problematyki  konstruowania oferty usług społecznych z zagadnieniami:</w:t>
      </w:r>
    </w:p>
    <w:p w14:paraId="3FB13484" w14:textId="77777777" w:rsidR="00631971" w:rsidRPr="00EB71EB" w:rsidRDefault="00631971" w:rsidP="00631971">
      <w:pPr>
        <w:numPr>
          <w:ilvl w:val="0"/>
          <w:numId w:val="4"/>
        </w:numPr>
        <w:spacing w:after="0" w:line="360" w:lineRule="auto"/>
        <w:contextualSpacing/>
        <w:jc w:val="both"/>
        <w:rPr>
          <w:rFonts w:eastAsiaTheme="minorEastAsia" w:cstheme="minorHAnsi"/>
          <w:kern w:val="0"/>
          <w:sz w:val="24"/>
          <w:szCs w:val="24"/>
          <w14:ligatures w14:val="none"/>
        </w:rPr>
      </w:pPr>
      <w:r w:rsidRPr="00EB71EB">
        <w:rPr>
          <w:rFonts w:eastAsiaTheme="minorEastAsia" w:cstheme="minorHAnsi"/>
          <w:i/>
          <w:kern w:val="0"/>
          <w:sz w:val="24"/>
          <w:szCs w:val="24"/>
          <w14:ligatures w14:val="none"/>
        </w:rPr>
        <w:t>rozwoju społecznego</w:t>
      </w:r>
      <w:r w:rsidRPr="00EB71EB">
        <w:rPr>
          <w:rFonts w:eastAsiaTheme="minorEastAsia" w:cstheme="minorHAnsi"/>
          <w:kern w:val="0"/>
          <w:sz w:val="24"/>
          <w:szCs w:val="24"/>
          <w14:ligatures w14:val="none"/>
        </w:rPr>
        <w:t>, oznaczającego zdolność społeczności lokalnej do generowania warunków umożliwiających wszystkim członkom osiągnięcie pełnego potencjału,  zaspokojenie podstawowych potrzeb i zwiększania spójności społecznej (w tym m.in.  zmniejszania rozwarstwienia społecznego, wyrównywania szans, przeciwdziałania  dyskryminacji, marginalizacji i wykluczeniu),</w:t>
      </w:r>
    </w:p>
    <w:p w14:paraId="0C3878AF" w14:textId="61DAE888" w:rsidR="00631971" w:rsidRPr="00EB71EB" w:rsidRDefault="00631971" w:rsidP="00631971">
      <w:pPr>
        <w:numPr>
          <w:ilvl w:val="0"/>
          <w:numId w:val="4"/>
        </w:numPr>
        <w:spacing w:after="0" w:line="360" w:lineRule="auto"/>
        <w:contextualSpacing/>
        <w:jc w:val="both"/>
        <w:rPr>
          <w:rFonts w:eastAsiaTheme="minorEastAsia" w:cstheme="minorHAnsi"/>
          <w:kern w:val="0"/>
          <w:sz w:val="24"/>
          <w:szCs w:val="24"/>
          <w14:ligatures w14:val="none"/>
        </w:rPr>
      </w:pPr>
      <w:r w:rsidRPr="00EB71EB">
        <w:rPr>
          <w:rFonts w:eastAsiaTheme="minorEastAsia" w:cstheme="minorHAnsi"/>
          <w:i/>
          <w:kern w:val="0"/>
          <w:sz w:val="24"/>
          <w:szCs w:val="24"/>
          <w14:ligatures w14:val="none"/>
        </w:rPr>
        <w:t>jakości życia</w:t>
      </w:r>
      <w:r w:rsidRPr="00EB71EB">
        <w:rPr>
          <w:rFonts w:eastAsiaTheme="minorEastAsia" w:cstheme="minorHAnsi"/>
          <w:kern w:val="0"/>
          <w:sz w:val="24"/>
          <w:szCs w:val="24"/>
          <w14:ligatures w14:val="none"/>
        </w:rPr>
        <w:t xml:space="preserve"> oznaczające</w:t>
      </w:r>
      <w:r w:rsidR="00011715" w:rsidRPr="00EB71EB">
        <w:rPr>
          <w:rFonts w:eastAsiaTheme="minorEastAsia" w:cstheme="minorHAnsi"/>
          <w:kern w:val="0"/>
          <w:sz w:val="24"/>
          <w:szCs w:val="24"/>
          <w14:ligatures w14:val="none"/>
        </w:rPr>
        <w:t>j</w:t>
      </w:r>
      <w:r w:rsidRPr="00EB71EB">
        <w:rPr>
          <w:rFonts w:eastAsiaTheme="minorEastAsia" w:cstheme="minorHAnsi"/>
          <w:kern w:val="0"/>
          <w:sz w:val="24"/>
          <w:szCs w:val="24"/>
          <w14:ligatures w14:val="none"/>
        </w:rPr>
        <w:t xml:space="preserve"> zadowolenie z efektywnego/sprawnego układu instytucjonalnego zapewniającego dostęp do wysokiej jakości usług społecznych </w:t>
      </w:r>
      <w:r w:rsidR="00CA608B" w:rsidRPr="00EB71EB">
        <w:rPr>
          <w:rFonts w:eastAsiaTheme="minorEastAsia" w:cstheme="minorHAnsi"/>
          <w:kern w:val="0"/>
          <w:sz w:val="24"/>
          <w:szCs w:val="24"/>
          <w14:ligatures w14:val="none"/>
        </w:rPr>
        <w:t xml:space="preserve">                          </w:t>
      </w:r>
      <w:r w:rsidRPr="00EB71EB">
        <w:rPr>
          <w:rFonts w:eastAsiaTheme="minorEastAsia" w:cstheme="minorHAnsi"/>
          <w:kern w:val="0"/>
          <w:sz w:val="24"/>
          <w:szCs w:val="24"/>
          <w14:ligatures w14:val="none"/>
        </w:rPr>
        <w:t>z zakresu wsparcia społecznego, zdrowia, kultury, edukacji i aktywności obywatelskiej.</w:t>
      </w:r>
    </w:p>
    <w:p w14:paraId="3B00A4AD" w14:textId="77777777" w:rsidR="00E16506" w:rsidRPr="00EB71EB" w:rsidRDefault="00E16506" w:rsidP="00E16506">
      <w:pPr>
        <w:spacing w:line="360" w:lineRule="auto"/>
        <w:ind w:firstLine="360"/>
        <w:jc w:val="both"/>
        <w:rPr>
          <w:rFonts w:cstheme="minorHAnsi"/>
          <w:sz w:val="24"/>
          <w:szCs w:val="24"/>
        </w:rPr>
      </w:pPr>
    </w:p>
    <w:p w14:paraId="6D7A850C" w14:textId="341B84C2" w:rsidR="00631971" w:rsidRPr="00EB71EB" w:rsidRDefault="00631971" w:rsidP="00E16506">
      <w:pPr>
        <w:spacing w:line="360" w:lineRule="auto"/>
        <w:ind w:firstLine="360"/>
        <w:jc w:val="both"/>
        <w:rPr>
          <w:rFonts w:cstheme="minorHAnsi"/>
          <w:sz w:val="24"/>
          <w:szCs w:val="24"/>
        </w:rPr>
      </w:pPr>
      <w:r w:rsidRPr="00EB71EB">
        <w:rPr>
          <w:rFonts w:cstheme="minorHAnsi"/>
          <w:sz w:val="24"/>
          <w:szCs w:val="24"/>
        </w:rPr>
        <w:t xml:space="preserve">Taka perspektywa skupiona jest na odkrywaniu i identyfikowaniu tzw. </w:t>
      </w:r>
      <w:r w:rsidR="00144405" w:rsidRPr="00EB71EB">
        <w:rPr>
          <w:rFonts w:cstheme="minorHAnsi"/>
          <w:sz w:val="24"/>
          <w:szCs w:val="24"/>
        </w:rPr>
        <w:t>n</w:t>
      </w:r>
      <w:r w:rsidRPr="00EB71EB">
        <w:rPr>
          <w:rFonts w:cstheme="minorHAnsi"/>
          <w:sz w:val="24"/>
          <w:szCs w:val="24"/>
        </w:rPr>
        <w:t xml:space="preserve">iematerialnych czynników rozwoju – roli jakościowych i ilościowych parametrów zasobów społecznych będących w dyspozycji społeczności lokalnej oraz możliwość ich efektywnego wykorzystania poprzez system usług społecznych. Przy takim podejściu priorytetem lokalnej </w:t>
      </w:r>
      <w:r w:rsidR="00144405" w:rsidRPr="00EB71EB">
        <w:rPr>
          <w:rFonts w:cstheme="minorHAnsi"/>
          <w:sz w:val="24"/>
          <w:szCs w:val="24"/>
        </w:rPr>
        <w:t>p</w:t>
      </w:r>
      <w:r w:rsidRPr="00EB71EB">
        <w:rPr>
          <w:rFonts w:cstheme="minorHAnsi"/>
          <w:sz w:val="24"/>
          <w:szCs w:val="24"/>
        </w:rPr>
        <w:t xml:space="preserve">olityki społecznej jest dobrostan (well-being) mieszkańców społeczności lokalnej rozumiany jako </w:t>
      </w:r>
      <w:r w:rsidRPr="00EB71EB">
        <w:rPr>
          <w:rFonts w:cstheme="minorHAnsi"/>
          <w:sz w:val="24"/>
          <w:szCs w:val="24"/>
        </w:rPr>
        <w:lastRenderedPageBreak/>
        <w:t xml:space="preserve">maksymalizowanie potencjału możliwego do osiągnięcia w środowisku życia jednostki i/lub grup oraz jako aktywny proces służący świadomym wyborom w dążeniu do osiągania coraz bardziej satysfakcjonującej egzystencji. Na proponowane w tych badaniach zintegrowane podejście do rozwoju społecznego i jakości życia składają się dwa czynniki: zwiększenie wolności wyboru usług (ich formy, miejsca, sposobu świadczenia) oraz kreowanie przez usługi nowych możliwości rozwojowych dla ludzi (np. dzięki usługom mogą aktywnie uczestniczyć </w:t>
      </w:r>
      <w:r w:rsidRPr="00EB71EB">
        <w:rPr>
          <w:rFonts w:cstheme="minorHAnsi"/>
          <w:sz w:val="24"/>
          <w:szCs w:val="24"/>
        </w:rPr>
        <w:br/>
        <w:t>w życiu zawodowym, społecznym i obywatelskim).</w:t>
      </w:r>
    </w:p>
    <w:p w14:paraId="104F1566" w14:textId="0DC71DA1" w:rsidR="00631971" w:rsidRPr="00EB71EB" w:rsidRDefault="00631971" w:rsidP="00631971">
      <w:pPr>
        <w:spacing w:line="360" w:lineRule="auto"/>
        <w:ind w:firstLine="720"/>
        <w:jc w:val="both"/>
        <w:rPr>
          <w:rFonts w:cstheme="minorHAnsi"/>
          <w:sz w:val="24"/>
          <w:szCs w:val="24"/>
        </w:rPr>
      </w:pPr>
      <w:r w:rsidRPr="00EB71EB">
        <w:rPr>
          <w:rFonts w:cstheme="minorHAnsi"/>
          <w:sz w:val="24"/>
          <w:szCs w:val="24"/>
        </w:rPr>
        <w:t>Pojęcie jakości życia i rozwoju społecznego ma bezpośredni związek ze sferą psychiczną człowieka. Jakość życia rozpatruje się przez pryzmat zasp</w:t>
      </w:r>
      <w:r w:rsidR="00144405" w:rsidRPr="00EB71EB">
        <w:rPr>
          <w:rFonts w:cstheme="minorHAnsi"/>
          <w:sz w:val="24"/>
          <w:szCs w:val="24"/>
        </w:rPr>
        <w:t>o</w:t>
      </w:r>
      <w:r w:rsidRPr="00EB71EB">
        <w:rPr>
          <w:rFonts w:cstheme="minorHAnsi"/>
          <w:sz w:val="24"/>
          <w:szCs w:val="24"/>
        </w:rPr>
        <w:t xml:space="preserve">kajania potrzeb typu egzystencjalnego („mieć”), potrzeb związanych z bezpieczeństwem („być”) oraz potrzeb dotyczących kontaktu społecznego („kochać i być kochanym”). Dlatego  w badaniach kluczowa była perspektywa mieszkańca – użytkownika usług. </w:t>
      </w:r>
    </w:p>
    <w:p w14:paraId="44F49D3B" w14:textId="77777777" w:rsidR="00631971" w:rsidRPr="00EB71EB" w:rsidRDefault="00631971" w:rsidP="00631971">
      <w:pPr>
        <w:spacing w:line="360" w:lineRule="auto"/>
        <w:ind w:firstLine="720"/>
        <w:jc w:val="both"/>
        <w:rPr>
          <w:rFonts w:cstheme="minorHAnsi"/>
          <w:sz w:val="24"/>
          <w:szCs w:val="24"/>
        </w:rPr>
      </w:pPr>
      <w:r w:rsidRPr="00EB71EB">
        <w:rPr>
          <w:rFonts w:cstheme="minorHAnsi"/>
          <w:sz w:val="24"/>
          <w:szCs w:val="24"/>
        </w:rPr>
        <w:t xml:space="preserve">Jakość życia to pojęcie normatywne, związane z przyjętymi przez jednostkę systemami wartości, aspiracjami, oczekiwaniami człowieka i grup społecznych, z którymi jest w jakiś sposób powiązany. </w:t>
      </w:r>
    </w:p>
    <w:p w14:paraId="098FFD19" w14:textId="61F9D48A" w:rsidR="00631971" w:rsidRPr="00EB71EB" w:rsidRDefault="00631971" w:rsidP="00144405">
      <w:pPr>
        <w:spacing w:line="360" w:lineRule="auto"/>
        <w:ind w:firstLine="720"/>
        <w:jc w:val="both"/>
        <w:rPr>
          <w:rFonts w:cstheme="minorHAnsi"/>
          <w:sz w:val="24"/>
          <w:szCs w:val="24"/>
        </w:rPr>
      </w:pPr>
      <w:r w:rsidRPr="00EB71EB">
        <w:rPr>
          <w:rFonts w:cstheme="minorHAnsi"/>
          <w:sz w:val="24"/>
          <w:szCs w:val="24"/>
        </w:rPr>
        <w:t xml:space="preserve">Poczucie satysfakcji mieszkańców wynika ze świadomości zaspokojenia potrzeb emocjonalnych, społecznych, potrzeb samorealizacji. Dlatego w diagnozie została uwzględniona perspektywa ekonomii i psychologii behawioralnej odkrywająca „pozaracjonalne” aspekty zachowań użytkowników usług, które w praktyce decydują </w:t>
      </w:r>
      <w:r w:rsidRPr="00EB71EB">
        <w:rPr>
          <w:rFonts w:cstheme="minorHAnsi"/>
          <w:sz w:val="24"/>
          <w:szCs w:val="24"/>
        </w:rPr>
        <w:br/>
        <w:t>o skuteczności przyjętych rozwiązań. Zastosowane w naszej diagnozie podejście ma ułatwić takie konstruowanie systemu lokalnych usług społecznych</w:t>
      </w:r>
      <w:r w:rsidR="00144405" w:rsidRPr="00EB71EB">
        <w:rPr>
          <w:rFonts w:cstheme="minorHAnsi"/>
          <w:sz w:val="24"/>
          <w:szCs w:val="24"/>
        </w:rPr>
        <w:t>,</w:t>
      </w:r>
      <w:r w:rsidRPr="00EB71EB">
        <w:rPr>
          <w:rFonts w:cstheme="minorHAnsi"/>
          <w:sz w:val="24"/>
          <w:szCs w:val="24"/>
        </w:rPr>
        <w:t xml:space="preserve"> by poszerzał on pole wyborów mieszkańców i dawał ludziom większą możliwość dokonywania wyborów, a co za tym idzie umożliwiał godny i satysfakcjonujący poziom życia.</w:t>
      </w:r>
    </w:p>
    <w:p w14:paraId="73ED4E84" w14:textId="3931A4C5" w:rsidR="00631971" w:rsidRPr="00EB71EB" w:rsidRDefault="00631971" w:rsidP="00631971">
      <w:pPr>
        <w:spacing w:line="360" w:lineRule="auto"/>
        <w:ind w:firstLine="720"/>
        <w:jc w:val="both"/>
        <w:rPr>
          <w:rFonts w:cstheme="minorHAnsi"/>
          <w:sz w:val="24"/>
          <w:szCs w:val="24"/>
        </w:rPr>
      </w:pPr>
      <w:r w:rsidRPr="00EB71EB">
        <w:rPr>
          <w:rFonts w:cstheme="minorHAnsi"/>
          <w:sz w:val="24"/>
          <w:szCs w:val="24"/>
        </w:rPr>
        <w:t xml:space="preserve">Przeprowadzone badanie diagnozujące potrzeby i potencjał społeczności lokalnej </w:t>
      </w:r>
      <w:r w:rsidR="00CA608B" w:rsidRPr="00EB71EB">
        <w:rPr>
          <w:rFonts w:cstheme="minorHAnsi"/>
          <w:sz w:val="24"/>
          <w:szCs w:val="24"/>
        </w:rPr>
        <w:t xml:space="preserve">                      </w:t>
      </w:r>
      <w:r w:rsidRPr="00EB71EB">
        <w:rPr>
          <w:rFonts w:cstheme="minorHAnsi"/>
          <w:sz w:val="24"/>
          <w:szCs w:val="24"/>
        </w:rPr>
        <w:t>w zakresie usług społecznych w Czelad</w:t>
      </w:r>
      <w:r w:rsidR="00972C61" w:rsidRPr="00EB71EB">
        <w:rPr>
          <w:rFonts w:cstheme="minorHAnsi"/>
          <w:sz w:val="24"/>
          <w:szCs w:val="24"/>
        </w:rPr>
        <w:t>zi</w:t>
      </w:r>
      <w:r w:rsidRPr="00EB71EB">
        <w:rPr>
          <w:rFonts w:cstheme="minorHAnsi"/>
          <w:sz w:val="24"/>
          <w:szCs w:val="24"/>
        </w:rPr>
        <w:t xml:space="preserve"> składało się z kilku etapów, które zostały przedstawione na kolejnej stronie.</w:t>
      </w:r>
    </w:p>
    <w:p w14:paraId="1D92631B" w14:textId="4BBB461F" w:rsidR="00E16506" w:rsidRPr="00EB71EB" w:rsidRDefault="00E16506" w:rsidP="00E16506">
      <w:pPr>
        <w:pStyle w:val="Legenda"/>
        <w:keepNext/>
        <w:jc w:val="both"/>
      </w:pPr>
      <w:bookmarkStart w:id="11" w:name="_Hlk189725847"/>
      <w:bookmarkEnd w:id="10"/>
      <w:r w:rsidRPr="00EB71EB">
        <w:lastRenderedPageBreak/>
        <w:t xml:space="preserve">Rysunek </w:t>
      </w:r>
      <w:fldSimple w:instr=" SEQ Rysunek \* ARABIC ">
        <w:r w:rsidR="006E2CEC">
          <w:rPr>
            <w:noProof/>
          </w:rPr>
          <w:t>2</w:t>
        </w:r>
      </w:fldSimple>
      <w:r w:rsidRPr="00EB71EB">
        <w:t xml:space="preserve">   Badanie diagnozujące potrzeby i potencjał społeczności lokalnej w zakresie usług społecznych w Czelad</w:t>
      </w:r>
      <w:r w:rsidR="00C45BDB" w:rsidRPr="00EB71EB">
        <w:t>zi</w:t>
      </w:r>
    </w:p>
    <w:p w14:paraId="4DE92AE9" w14:textId="77777777" w:rsidR="00631971" w:rsidRPr="00EB71EB" w:rsidRDefault="00631971" w:rsidP="00631971">
      <w:pPr>
        <w:keepNext/>
        <w:spacing w:line="360" w:lineRule="auto"/>
        <w:jc w:val="both"/>
      </w:pPr>
      <w:r w:rsidRPr="00EB71EB">
        <w:rPr>
          <w:noProof/>
          <w:lang w:eastAsia="pl-PL"/>
        </w:rPr>
        <w:drawing>
          <wp:inline distT="0" distB="0" distL="0" distR="0" wp14:anchorId="09DEA9B7" wp14:editId="5DB1633C">
            <wp:extent cx="6115050" cy="6438900"/>
            <wp:effectExtent l="0" t="0" r="19050" b="19050"/>
            <wp:docPr id="42" name="Diagram 4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bookmarkEnd w:id="11"/>
    <w:p w14:paraId="374CDFB2" w14:textId="4A8EFDC8" w:rsidR="00631971" w:rsidRPr="00EB71EB" w:rsidRDefault="00E16506" w:rsidP="00E16506">
      <w:pPr>
        <w:pStyle w:val="Legenda"/>
        <w:jc w:val="both"/>
        <w:rPr>
          <w:sz w:val="24"/>
          <w:szCs w:val="24"/>
        </w:rPr>
      </w:pPr>
      <w:r w:rsidRPr="00EB71EB">
        <w:rPr>
          <w:sz w:val="24"/>
          <w:szCs w:val="24"/>
        </w:rPr>
        <w:t xml:space="preserve">Źródło: opracowanie własne </w:t>
      </w:r>
      <w:bookmarkStart w:id="12" w:name="_Hlk189725933"/>
    </w:p>
    <w:p w14:paraId="1B2E8EE7" w14:textId="474D9FA9" w:rsidR="00631971" w:rsidRPr="00EB71EB" w:rsidRDefault="00631971" w:rsidP="00631971">
      <w:pPr>
        <w:spacing w:line="360" w:lineRule="auto"/>
        <w:ind w:firstLine="720"/>
        <w:jc w:val="both"/>
        <w:rPr>
          <w:sz w:val="24"/>
          <w:szCs w:val="24"/>
        </w:rPr>
      </w:pPr>
      <w:r w:rsidRPr="00EB71EB">
        <w:rPr>
          <w:sz w:val="24"/>
          <w:szCs w:val="24"/>
        </w:rPr>
        <w:t>Proces realizacji badania diagnostycznego oraz każdy etap realizacji badania poddany został niezbędnej konsultacji z pracownikami CUS w Czelad</w:t>
      </w:r>
      <w:r w:rsidR="00132D61" w:rsidRPr="00EB71EB">
        <w:rPr>
          <w:sz w:val="24"/>
          <w:szCs w:val="24"/>
        </w:rPr>
        <w:t>zi</w:t>
      </w:r>
      <w:r w:rsidRPr="00EB71EB">
        <w:rPr>
          <w:sz w:val="24"/>
          <w:szCs w:val="24"/>
        </w:rPr>
        <w:t xml:space="preserve"> – koncepcja badawcza </w:t>
      </w:r>
      <w:r w:rsidR="00CA608B" w:rsidRPr="00EB71EB">
        <w:rPr>
          <w:sz w:val="24"/>
          <w:szCs w:val="24"/>
        </w:rPr>
        <w:t xml:space="preserve">                                       </w:t>
      </w:r>
      <w:r w:rsidRPr="00EB71EB">
        <w:rPr>
          <w:sz w:val="24"/>
          <w:szCs w:val="24"/>
        </w:rPr>
        <w:t xml:space="preserve">i propozycje metodologiczne do badania, opracowanie narzędzi, dystrybucja kwestionariuszy  ankiety w wersji </w:t>
      </w:r>
      <w:r w:rsidR="00C45BDB" w:rsidRPr="00EB71EB">
        <w:rPr>
          <w:sz w:val="24"/>
          <w:szCs w:val="24"/>
        </w:rPr>
        <w:t>elektronicznej i</w:t>
      </w:r>
      <w:r w:rsidRPr="00EB71EB">
        <w:rPr>
          <w:sz w:val="24"/>
          <w:szCs w:val="24"/>
        </w:rPr>
        <w:t xml:space="preserve"> </w:t>
      </w:r>
      <w:r w:rsidR="00C45BDB" w:rsidRPr="00EB71EB">
        <w:rPr>
          <w:sz w:val="24"/>
          <w:szCs w:val="24"/>
        </w:rPr>
        <w:t xml:space="preserve">papierowej, </w:t>
      </w:r>
      <w:r w:rsidRPr="00EB71EB">
        <w:rPr>
          <w:sz w:val="24"/>
          <w:szCs w:val="24"/>
        </w:rPr>
        <w:t xml:space="preserve">komunikowanie o prowadzonej diagnozie,  zebranie materiału badawczego, analiza danych, przygotowanie raportu. </w:t>
      </w:r>
    </w:p>
    <w:p w14:paraId="642CE239" w14:textId="765AF196" w:rsidR="00631971" w:rsidRPr="00EB71EB" w:rsidRDefault="00631971" w:rsidP="00631971">
      <w:pPr>
        <w:spacing w:line="360" w:lineRule="auto"/>
        <w:ind w:firstLine="720"/>
        <w:jc w:val="both"/>
        <w:rPr>
          <w:sz w:val="24"/>
          <w:szCs w:val="24"/>
        </w:rPr>
      </w:pPr>
      <w:r w:rsidRPr="00EB71EB">
        <w:rPr>
          <w:sz w:val="24"/>
          <w:szCs w:val="24"/>
        </w:rPr>
        <w:lastRenderedPageBreak/>
        <w:t xml:space="preserve">Ważnym </w:t>
      </w:r>
      <w:r w:rsidR="00C45BDB" w:rsidRPr="00EB71EB">
        <w:rPr>
          <w:sz w:val="24"/>
          <w:szCs w:val="24"/>
        </w:rPr>
        <w:t xml:space="preserve">etapem </w:t>
      </w:r>
      <w:r w:rsidRPr="00EB71EB">
        <w:rPr>
          <w:sz w:val="24"/>
          <w:szCs w:val="24"/>
        </w:rPr>
        <w:t>rozpoczynającym przeprowadzanie diagnozy jest określenie problemu badawczego, którym jest istotne pytanie lub zespół pytań, na które odpowiedzi ma dostarczyć badanie. Do wyjaśnienia problemu badawczego niezbędne są pytania szczegółowe, których sformułowanie ułatwia analizę całego zagadnienia, pomaga w rozplanowaniu badań, sprzyja lepszemu doborowi narzędzi badawczych,  a także chroni badacza przed pominięciem ważnych aspektów badanego problemu.</w:t>
      </w:r>
    </w:p>
    <w:p w14:paraId="28EF884A" w14:textId="77777777" w:rsidR="00631971" w:rsidRPr="00EB71EB" w:rsidRDefault="00631971" w:rsidP="00631971">
      <w:pPr>
        <w:spacing w:line="360" w:lineRule="auto"/>
        <w:ind w:firstLine="720"/>
        <w:jc w:val="both"/>
        <w:rPr>
          <w:sz w:val="24"/>
          <w:szCs w:val="24"/>
        </w:rPr>
      </w:pPr>
      <w:r w:rsidRPr="00EB71EB">
        <w:rPr>
          <w:sz w:val="24"/>
          <w:szCs w:val="24"/>
        </w:rPr>
        <w:t>Przyjmując powyższe określenie problemu badawczego, w niniejszej diagnozie sformułowano następujący problem główny:</w:t>
      </w:r>
    </w:p>
    <w:p w14:paraId="084C41B9" w14:textId="7BF3EA74" w:rsidR="00631971" w:rsidRPr="00EB71EB" w:rsidRDefault="00631971" w:rsidP="00631971">
      <w:pPr>
        <w:spacing w:line="360" w:lineRule="auto"/>
        <w:ind w:firstLine="720"/>
        <w:jc w:val="both"/>
        <w:rPr>
          <w:b/>
          <w:i/>
          <w:sz w:val="24"/>
          <w:szCs w:val="24"/>
        </w:rPr>
      </w:pPr>
      <w:r w:rsidRPr="00EB71EB">
        <w:rPr>
          <w:b/>
          <w:i/>
          <w:sz w:val="24"/>
          <w:szCs w:val="24"/>
        </w:rPr>
        <w:t xml:space="preserve">Jakie są </w:t>
      </w:r>
      <w:r w:rsidR="00FA4C53" w:rsidRPr="00EB71EB">
        <w:rPr>
          <w:b/>
          <w:i/>
          <w:sz w:val="24"/>
          <w:szCs w:val="24"/>
        </w:rPr>
        <w:t xml:space="preserve">obecnie </w:t>
      </w:r>
      <w:r w:rsidRPr="00EB71EB">
        <w:rPr>
          <w:b/>
          <w:i/>
          <w:sz w:val="24"/>
          <w:szCs w:val="24"/>
        </w:rPr>
        <w:t xml:space="preserve">potrzeby i potencjał w zakresie usług społecznych w </w:t>
      </w:r>
      <w:r w:rsidR="00762DD2" w:rsidRPr="00EB71EB">
        <w:rPr>
          <w:b/>
          <w:i/>
          <w:sz w:val="24"/>
          <w:szCs w:val="24"/>
        </w:rPr>
        <w:t>Czeladzi</w:t>
      </w:r>
      <w:r w:rsidRPr="00EB71EB">
        <w:rPr>
          <w:b/>
          <w:i/>
          <w:sz w:val="24"/>
          <w:szCs w:val="24"/>
        </w:rPr>
        <w:t>?</w:t>
      </w:r>
    </w:p>
    <w:p w14:paraId="70820A94" w14:textId="77777777" w:rsidR="00631971" w:rsidRPr="00EB71EB" w:rsidRDefault="00631971" w:rsidP="00631971">
      <w:pPr>
        <w:spacing w:line="360" w:lineRule="auto"/>
        <w:ind w:firstLine="720"/>
        <w:jc w:val="both"/>
        <w:rPr>
          <w:sz w:val="24"/>
          <w:szCs w:val="24"/>
        </w:rPr>
      </w:pPr>
      <w:r w:rsidRPr="00EB71EB">
        <w:rPr>
          <w:sz w:val="24"/>
          <w:szCs w:val="24"/>
        </w:rPr>
        <w:t>W oparciu o problem główny wysunięto następujące pytania szczegółowe:</w:t>
      </w:r>
    </w:p>
    <w:p w14:paraId="47DCCEB2" w14:textId="279297D2" w:rsidR="00631971" w:rsidRPr="00EB71EB" w:rsidRDefault="00631971" w:rsidP="00631971">
      <w:pPr>
        <w:numPr>
          <w:ilvl w:val="0"/>
          <w:numId w:val="5"/>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Jaki jest obecny stan świadczonych usług</w:t>
      </w:r>
      <w:r w:rsidR="00011715" w:rsidRPr="00EB71EB">
        <w:rPr>
          <w:rFonts w:eastAsiaTheme="minorEastAsia"/>
          <w:kern w:val="0"/>
          <w:sz w:val="24"/>
          <w:szCs w:val="24"/>
          <w14:ligatures w14:val="none"/>
        </w:rPr>
        <w:t xml:space="preserve"> społecznych</w:t>
      </w:r>
      <w:r w:rsidRPr="00EB71EB">
        <w:rPr>
          <w:rFonts w:eastAsiaTheme="minorEastAsia"/>
          <w:kern w:val="0"/>
          <w:sz w:val="24"/>
          <w:szCs w:val="24"/>
          <w14:ligatures w14:val="none"/>
        </w:rPr>
        <w:t xml:space="preserve"> w </w:t>
      </w:r>
      <w:r w:rsidR="00C45BDB" w:rsidRPr="00EB71EB">
        <w:rPr>
          <w:rFonts w:eastAsiaTheme="minorEastAsia"/>
          <w:kern w:val="0"/>
          <w:sz w:val="24"/>
          <w:szCs w:val="24"/>
          <w14:ligatures w14:val="none"/>
        </w:rPr>
        <w:t>Czeladzi</w:t>
      </w:r>
      <w:r w:rsidR="00E268D7" w:rsidRPr="00EB71EB">
        <w:rPr>
          <w:rFonts w:eastAsiaTheme="minorEastAsia"/>
          <w:kern w:val="0"/>
          <w:sz w:val="24"/>
          <w:szCs w:val="24"/>
          <w14:ligatures w14:val="none"/>
        </w:rPr>
        <w:t>?</w:t>
      </w:r>
    </w:p>
    <w:p w14:paraId="7CF2511C" w14:textId="77777777" w:rsidR="00631971" w:rsidRPr="00EB71EB" w:rsidRDefault="00631971" w:rsidP="00631971">
      <w:pPr>
        <w:numPr>
          <w:ilvl w:val="0"/>
          <w:numId w:val="5"/>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Jakie są potrzeby społeczne mieszkańców (ilościowe i jakościowe)?</w:t>
      </w:r>
    </w:p>
    <w:p w14:paraId="771EA631" w14:textId="77777777" w:rsidR="00631971" w:rsidRPr="00EB71EB" w:rsidRDefault="00631971" w:rsidP="00631971">
      <w:pPr>
        <w:numPr>
          <w:ilvl w:val="0"/>
          <w:numId w:val="5"/>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Jaki jest potencjał społeczności lokalnej w zakresie usług społecznych?</w:t>
      </w:r>
    </w:p>
    <w:p w14:paraId="6DDA8BED" w14:textId="77777777" w:rsidR="00631971" w:rsidRPr="00EB71EB" w:rsidRDefault="00631971" w:rsidP="00631971">
      <w:pPr>
        <w:numPr>
          <w:ilvl w:val="0"/>
          <w:numId w:val="5"/>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Jakie rozwiązania należy wprowadzić?</w:t>
      </w:r>
    </w:p>
    <w:p w14:paraId="7436F31D" w14:textId="77777777" w:rsidR="00631971" w:rsidRPr="00EB71EB" w:rsidRDefault="00631971" w:rsidP="00631971">
      <w:pPr>
        <w:numPr>
          <w:ilvl w:val="0"/>
          <w:numId w:val="5"/>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Jakie grupy mieszkańców powinny w szczególności zostać objęte wsparciem w ramach usług społecznych?</w:t>
      </w:r>
    </w:p>
    <w:p w14:paraId="7B198EA7" w14:textId="6A7125E3" w:rsidR="00631971" w:rsidRPr="00EB71EB" w:rsidRDefault="00631971" w:rsidP="00631971">
      <w:pPr>
        <w:numPr>
          <w:ilvl w:val="0"/>
          <w:numId w:val="5"/>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Jakie usługi społeczne należy realizować na terenie Czelad</w:t>
      </w:r>
      <w:r w:rsidR="00F75B0A" w:rsidRPr="00EB71EB">
        <w:rPr>
          <w:rFonts w:eastAsiaTheme="minorEastAsia"/>
          <w:kern w:val="0"/>
          <w:sz w:val="24"/>
          <w:szCs w:val="24"/>
          <w14:ligatures w14:val="none"/>
        </w:rPr>
        <w:t>zi</w:t>
      </w:r>
      <w:r w:rsidRPr="00EB71EB">
        <w:rPr>
          <w:rFonts w:eastAsiaTheme="minorEastAsia"/>
          <w:kern w:val="0"/>
          <w:sz w:val="24"/>
          <w:szCs w:val="24"/>
          <w14:ligatures w14:val="none"/>
        </w:rPr>
        <w:t xml:space="preserve"> w celu zaspokojenia potrzeb mieszkańców?</w:t>
      </w:r>
    </w:p>
    <w:p w14:paraId="1E8284E5" w14:textId="52C15EF1" w:rsidR="00631971" w:rsidRPr="00EB71EB" w:rsidRDefault="00631971" w:rsidP="00631971">
      <w:pPr>
        <w:numPr>
          <w:ilvl w:val="0"/>
          <w:numId w:val="5"/>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 xml:space="preserve">Jaki potencjał instytucjonalny </w:t>
      </w:r>
      <w:r w:rsidR="00C45BDB" w:rsidRPr="00EB71EB">
        <w:rPr>
          <w:rFonts w:eastAsiaTheme="minorEastAsia"/>
          <w:kern w:val="0"/>
          <w:sz w:val="24"/>
          <w:szCs w:val="24"/>
          <w14:ligatures w14:val="none"/>
        </w:rPr>
        <w:t>miasta</w:t>
      </w:r>
      <w:r w:rsidRPr="00EB71EB">
        <w:rPr>
          <w:rFonts w:eastAsiaTheme="minorEastAsia"/>
          <w:kern w:val="0"/>
          <w:sz w:val="24"/>
          <w:szCs w:val="24"/>
          <w14:ligatures w14:val="none"/>
        </w:rPr>
        <w:t xml:space="preserve"> można wykorzystać w celu zaspokajania potrzeb społecznych mieszkańców oraz poszerzania oferty usług społecznych?</w:t>
      </w:r>
    </w:p>
    <w:p w14:paraId="5D69F4AF" w14:textId="20EE709E" w:rsidR="00631971" w:rsidRPr="00EB71EB" w:rsidRDefault="00631971" w:rsidP="00840637">
      <w:pPr>
        <w:spacing w:line="360" w:lineRule="auto"/>
        <w:ind w:firstLine="720"/>
        <w:jc w:val="both"/>
        <w:rPr>
          <w:sz w:val="24"/>
          <w:szCs w:val="24"/>
        </w:rPr>
      </w:pPr>
      <w:r w:rsidRPr="00EB71EB">
        <w:rPr>
          <w:sz w:val="24"/>
          <w:szCs w:val="24"/>
        </w:rPr>
        <w:t>Założenia metodologiczne uwzględniały następujące elementy</w:t>
      </w:r>
      <w:r w:rsidR="00B327CA" w:rsidRPr="00EB71EB">
        <w:rPr>
          <w:sz w:val="24"/>
          <w:szCs w:val="24"/>
        </w:rPr>
        <w:t>:</w:t>
      </w:r>
    </w:p>
    <w:p w14:paraId="674C1770" w14:textId="77777777" w:rsidR="00631971" w:rsidRPr="00EB71EB" w:rsidRDefault="00631971" w:rsidP="00631971">
      <w:pPr>
        <w:spacing w:line="360" w:lineRule="auto"/>
        <w:ind w:firstLine="720"/>
        <w:jc w:val="both"/>
        <w:rPr>
          <w:sz w:val="24"/>
          <w:szCs w:val="24"/>
        </w:rPr>
      </w:pPr>
    </w:p>
    <w:p w14:paraId="155F52A6" w14:textId="77777777" w:rsidR="00747302" w:rsidRPr="00EB71EB" w:rsidRDefault="00747302" w:rsidP="00631971">
      <w:pPr>
        <w:spacing w:line="360" w:lineRule="auto"/>
        <w:ind w:firstLine="720"/>
        <w:jc w:val="both"/>
        <w:rPr>
          <w:sz w:val="24"/>
          <w:szCs w:val="24"/>
        </w:rPr>
      </w:pPr>
    </w:p>
    <w:p w14:paraId="5FDC80A6" w14:textId="77777777" w:rsidR="00747302" w:rsidRPr="00EB71EB" w:rsidRDefault="00747302" w:rsidP="00631971">
      <w:pPr>
        <w:spacing w:line="360" w:lineRule="auto"/>
        <w:ind w:firstLine="720"/>
        <w:jc w:val="both"/>
        <w:rPr>
          <w:sz w:val="24"/>
          <w:szCs w:val="24"/>
        </w:rPr>
      </w:pPr>
    </w:p>
    <w:p w14:paraId="20510BA0" w14:textId="77777777" w:rsidR="00747302" w:rsidRPr="00EB71EB" w:rsidRDefault="00747302" w:rsidP="00631971">
      <w:pPr>
        <w:spacing w:line="360" w:lineRule="auto"/>
        <w:ind w:firstLine="720"/>
        <w:jc w:val="both"/>
        <w:rPr>
          <w:sz w:val="24"/>
          <w:szCs w:val="24"/>
        </w:rPr>
      </w:pPr>
    </w:p>
    <w:p w14:paraId="5366BBCC" w14:textId="77777777" w:rsidR="00747302" w:rsidRPr="00EB71EB" w:rsidRDefault="00747302" w:rsidP="00631971">
      <w:pPr>
        <w:spacing w:line="360" w:lineRule="auto"/>
        <w:ind w:firstLine="720"/>
        <w:jc w:val="both"/>
        <w:rPr>
          <w:sz w:val="24"/>
          <w:szCs w:val="24"/>
        </w:rPr>
      </w:pPr>
    </w:p>
    <w:p w14:paraId="457403BC" w14:textId="77777777" w:rsidR="00747302" w:rsidRPr="00EB71EB" w:rsidRDefault="00747302" w:rsidP="00631971">
      <w:pPr>
        <w:spacing w:line="360" w:lineRule="auto"/>
        <w:ind w:firstLine="720"/>
        <w:jc w:val="both"/>
        <w:rPr>
          <w:sz w:val="24"/>
          <w:szCs w:val="24"/>
        </w:rPr>
      </w:pPr>
    </w:p>
    <w:tbl>
      <w:tblPr>
        <w:tblStyle w:val="Jasnalistaakcent1"/>
        <w:tblW w:w="0" w:type="auto"/>
        <w:tblLook w:val="04A0" w:firstRow="1" w:lastRow="0" w:firstColumn="1" w:lastColumn="0" w:noHBand="0" w:noVBand="1"/>
      </w:tblPr>
      <w:tblGrid>
        <w:gridCol w:w="4504"/>
        <w:gridCol w:w="22"/>
        <w:gridCol w:w="4526"/>
      </w:tblGrid>
      <w:tr w:rsidR="002C37C9" w:rsidRPr="00EB71EB" w14:paraId="28A84414" w14:textId="77777777" w:rsidTr="00DE19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6" w:type="dxa"/>
            <w:gridSpan w:val="2"/>
          </w:tcPr>
          <w:p w14:paraId="5CD9148C" w14:textId="77777777" w:rsidR="002C37C9" w:rsidRPr="00EB71EB" w:rsidRDefault="002C37C9" w:rsidP="002E6979">
            <w:pPr>
              <w:spacing w:line="360" w:lineRule="auto"/>
              <w:jc w:val="center"/>
              <w:rPr>
                <w:b w:val="0"/>
                <w:bCs w:val="0"/>
              </w:rPr>
            </w:pPr>
            <w:r w:rsidRPr="00EB71EB">
              <w:lastRenderedPageBreak/>
              <w:t>Założenia metodologiczne diagnozy</w:t>
            </w:r>
          </w:p>
        </w:tc>
        <w:tc>
          <w:tcPr>
            <w:tcW w:w="4526" w:type="dxa"/>
          </w:tcPr>
          <w:p w14:paraId="33E66472" w14:textId="621BBAC5" w:rsidR="002C37C9" w:rsidRPr="00EB71EB" w:rsidRDefault="002C37C9" w:rsidP="002E6979">
            <w:pPr>
              <w:spacing w:line="360" w:lineRule="auto"/>
              <w:jc w:val="center"/>
              <w:cnfStyle w:val="100000000000" w:firstRow="1" w:lastRow="0" w:firstColumn="0" w:lastColumn="0" w:oddVBand="0" w:evenVBand="0" w:oddHBand="0" w:evenHBand="0" w:firstRowFirstColumn="0" w:firstRowLastColumn="0" w:lastRowFirstColumn="0" w:lastRowLastColumn="0"/>
            </w:pPr>
          </w:p>
        </w:tc>
      </w:tr>
      <w:tr w:rsidR="00631971" w:rsidRPr="00EB71EB" w14:paraId="34DBC61A" w14:textId="77777777" w:rsidTr="002E6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4" w:type="dxa"/>
          </w:tcPr>
          <w:p w14:paraId="5A4884DC" w14:textId="77777777" w:rsidR="00631971" w:rsidRPr="00EB71EB" w:rsidRDefault="00631971" w:rsidP="002E6979">
            <w:pPr>
              <w:spacing w:line="360" w:lineRule="auto"/>
            </w:pPr>
            <w:r w:rsidRPr="00EB71EB">
              <w:t>obszar badany — respondenci:</w:t>
            </w:r>
          </w:p>
        </w:tc>
        <w:tc>
          <w:tcPr>
            <w:tcW w:w="4548" w:type="dxa"/>
            <w:gridSpan w:val="2"/>
          </w:tcPr>
          <w:p w14:paraId="2B1DE4B5" w14:textId="4025B9FE" w:rsidR="00631971" w:rsidRPr="00EB71EB" w:rsidRDefault="00631971" w:rsidP="002E6979">
            <w:pPr>
              <w:spacing w:line="360" w:lineRule="auto"/>
              <w:cnfStyle w:val="000000100000" w:firstRow="0" w:lastRow="0" w:firstColumn="0" w:lastColumn="0" w:oddVBand="0" w:evenVBand="0" w:oddHBand="1" w:evenHBand="0" w:firstRowFirstColumn="0" w:firstRowLastColumn="0" w:lastRowFirstColumn="0" w:lastRowLastColumn="0"/>
              <w:rPr>
                <w:highlight w:val="yellow"/>
              </w:rPr>
            </w:pPr>
            <w:r w:rsidRPr="00EB71EB">
              <w:t>-</w:t>
            </w:r>
            <w:r w:rsidR="00B327CA" w:rsidRPr="00EB71EB">
              <w:t xml:space="preserve"> </w:t>
            </w:r>
            <w:r w:rsidRPr="00EB71EB">
              <w:t xml:space="preserve">mieszkańcy </w:t>
            </w:r>
            <w:r w:rsidR="00C45BDB" w:rsidRPr="00EB71EB">
              <w:t>Czeladzi</w:t>
            </w:r>
            <w:r w:rsidRPr="00EB71EB">
              <w:t xml:space="preserve"> z uwzględnieniem różnych grup społecznych, wiekowych zawodowych, </w:t>
            </w:r>
            <w:r w:rsidRPr="00EB71EB">
              <w:rPr>
                <w:rFonts w:ascii="Calibri" w:hAnsi="Calibri" w:cs="Calibri"/>
              </w:rPr>
              <w:t>badanie ankietyzacyjne przeprowadzono w styczniu 2025r.</w:t>
            </w:r>
          </w:p>
        </w:tc>
      </w:tr>
      <w:tr w:rsidR="00631971" w:rsidRPr="00EB71EB" w14:paraId="618FAB5E" w14:textId="77777777" w:rsidTr="002E6979">
        <w:tc>
          <w:tcPr>
            <w:cnfStyle w:val="001000000000" w:firstRow="0" w:lastRow="0" w:firstColumn="1" w:lastColumn="0" w:oddVBand="0" w:evenVBand="0" w:oddHBand="0" w:evenHBand="0" w:firstRowFirstColumn="0" w:firstRowLastColumn="0" w:lastRowFirstColumn="0" w:lastRowLastColumn="0"/>
            <w:tcW w:w="4504" w:type="dxa"/>
          </w:tcPr>
          <w:p w14:paraId="6E4B9ED2" w14:textId="77777777" w:rsidR="00631971" w:rsidRPr="00EB71EB" w:rsidRDefault="00631971" w:rsidP="002E6979">
            <w:pPr>
              <w:spacing w:line="360" w:lineRule="auto"/>
            </w:pPr>
          </w:p>
        </w:tc>
        <w:tc>
          <w:tcPr>
            <w:tcW w:w="4548" w:type="dxa"/>
            <w:gridSpan w:val="2"/>
          </w:tcPr>
          <w:p w14:paraId="6618D426" w14:textId="0058CC6C" w:rsidR="00631971" w:rsidRPr="00EB71EB" w:rsidRDefault="00631971" w:rsidP="002E6979">
            <w:pPr>
              <w:spacing w:line="360" w:lineRule="auto"/>
              <w:cnfStyle w:val="000000000000" w:firstRow="0" w:lastRow="0" w:firstColumn="0" w:lastColumn="0" w:oddVBand="0" w:evenVBand="0" w:oddHBand="0" w:evenHBand="0" w:firstRowFirstColumn="0" w:firstRowLastColumn="0" w:lastRowFirstColumn="0" w:lastRowLastColumn="0"/>
            </w:pPr>
            <w:r w:rsidRPr="00EB71EB">
              <w:t xml:space="preserve">-  przedstawiciele instytucji </w:t>
            </w:r>
            <w:r w:rsidR="00B327CA" w:rsidRPr="00EB71EB">
              <w:t>miejskich</w:t>
            </w:r>
            <w:r w:rsidRPr="00EB71EB">
              <w:t>, NGO/PES świadczących usługi społeczne na rzecz mieszkańców Czelad</w:t>
            </w:r>
            <w:r w:rsidR="00C45BDB" w:rsidRPr="00EB71EB">
              <w:t>zi</w:t>
            </w:r>
          </w:p>
        </w:tc>
      </w:tr>
      <w:tr w:rsidR="00631971" w:rsidRPr="00EB71EB" w14:paraId="4B7EDCD9" w14:textId="77777777" w:rsidTr="002E6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4" w:type="dxa"/>
          </w:tcPr>
          <w:p w14:paraId="5FAE0EC3" w14:textId="77777777" w:rsidR="00631971" w:rsidRPr="00EB71EB" w:rsidRDefault="00631971" w:rsidP="002E6979">
            <w:pPr>
              <w:spacing w:line="360" w:lineRule="auto"/>
            </w:pPr>
            <w:r w:rsidRPr="00EB71EB">
              <w:t>badania ankietowe:</w:t>
            </w:r>
          </w:p>
        </w:tc>
        <w:tc>
          <w:tcPr>
            <w:tcW w:w="4548" w:type="dxa"/>
            <w:gridSpan w:val="2"/>
          </w:tcPr>
          <w:p w14:paraId="337931F9" w14:textId="7F667EA8" w:rsidR="00631971" w:rsidRPr="00EB71EB" w:rsidRDefault="00631971" w:rsidP="002E6979">
            <w:pPr>
              <w:spacing w:line="360" w:lineRule="auto"/>
              <w:cnfStyle w:val="000000100000" w:firstRow="0" w:lastRow="0" w:firstColumn="0" w:lastColumn="0" w:oddVBand="0" w:evenVBand="0" w:oddHBand="1" w:evenHBand="0" w:firstRowFirstColumn="0" w:firstRowLastColumn="0" w:lastRowFirstColumn="0" w:lastRowLastColumn="0"/>
            </w:pPr>
            <w:r w:rsidRPr="00EB71EB">
              <w:t xml:space="preserve">- </w:t>
            </w:r>
            <w:r w:rsidRPr="00EB71EB">
              <w:rPr>
                <w:rFonts w:ascii="Calibri" w:hAnsi="Calibri" w:cs="Calibri"/>
              </w:rPr>
              <w:t>kwestionariusz ankiety skierowany do osób pełnoletnich składający się z nie więcej niż 3</w:t>
            </w:r>
            <w:r w:rsidR="00700E90" w:rsidRPr="00EB71EB">
              <w:rPr>
                <w:rFonts w:ascii="Calibri" w:hAnsi="Calibri" w:cs="Calibri"/>
              </w:rPr>
              <w:t>5</w:t>
            </w:r>
            <w:r w:rsidRPr="00EB71EB">
              <w:rPr>
                <w:rFonts w:ascii="Calibri" w:hAnsi="Calibri" w:cs="Calibri"/>
              </w:rPr>
              <w:t xml:space="preserve"> pytań, w tym maksymalnie 5 pytań otwartych plus metryczka</w:t>
            </w:r>
          </w:p>
        </w:tc>
      </w:tr>
      <w:tr w:rsidR="00631971" w:rsidRPr="00EB71EB" w14:paraId="5844D882" w14:textId="77777777" w:rsidTr="002E6979">
        <w:tc>
          <w:tcPr>
            <w:cnfStyle w:val="001000000000" w:firstRow="0" w:lastRow="0" w:firstColumn="1" w:lastColumn="0" w:oddVBand="0" w:evenVBand="0" w:oddHBand="0" w:evenHBand="0" w:firstRowFirstColumn="0" w:firstRowLastColumn="0" w:lastRowFirstColumn="0" w:lastRowLastColumn="0"/>
            <w:tcW w:w="4504" w:type="dxa"/>
          </w:tcPr>
          <w:p w14:paraId="5CEB3DEF" w14:textId="77777777" w:rsidR="00631971" w:rsidRPr="00EB71EB" w:rsidRDefault="00631971" w:rsidP="002E6979">
            <w:pPr>
              <w:spacing w:line="360" w:lineRule="auto"/>
            </w:pPr>
            <w:r w:rsidRPr="00EB71EB">
              <w:t>indywidualne wywiady pogłębione:</w:t>
            </w:r>
          </w:p>
        </w:tc>
        <w:tc>
          <w:tcPr>
            <w:tcW w:w="4548" w:type="dxa"/>
            <w:gridSpan w:val="2"/>
          </w:tcPr>
          <w:p w14:paraId="47B3D024" w14:textId="69A700CE" w:rsidR="00631971" w:rsidRPr="00EB71EB" w:rsidRDefault="00631971" w:rsidP="002E6979">
            <w:pPr>
              <w:spacing w:line="360" w:lineRule="auto"/>
              <w:cnfStyle w:val="000000000000" w:firstRow="0" w:lastRow="0" w:firstColumn="0" w:lastColumn="0" w:oddVBand="0" w:evenVBand="0" w:oddHBand="0" w:evenHBand="0" w:firstRowFirstColumn="0" w:firstRowLastColumn="0" w:lastRowFirstColumn="0" w:lastRowLastColumn="0"/>
            </w:pPr>
            <w:r w:rsidRPr="00EB71EB">
              <w:t xml:space="preserve">- </w:t>
            </w:r>
            <w:r w:rsidR="00700E90" w:rsidRPr="00EB71EB">
              <w:t xml:space="preserve">szacowana ilość próby to </w:t>
            </w:r>
            <w:r w:rsidRPr="00EB71EB">
              <w:rPr>
                <w:rFonts w:ascii="Calibri" w:hAnsi="Calibri" w:cs="Calibri"/>
              </w:rPr>
              <w:t>minimum 10 osób</w:t>
            </w:r>
            <w:r w:rsidR="00700E90" w:rsidRPr="00EB71EB">
              <w:rPr>
                <w:rFonts w:ascii="Calibri" w:hAnsi="Calibri" w:cs="Calibri"/>
              </w:rPr>
              <w:t xml:space="preserve">. Wywiady indywidualne </w:t>
            </w:r>
            <w:r w:rsidR="00C45BDB" w:rsidRPr="00EB71EB">
              <w:rPr>
                <w:rFonts w:ascii="Calibri" w:hAnsi="Calibri" w:cs="Calibri"/>
              </w:rPr>
              <w:t>p</w:t>
            </w:r>
            <w:r w:rsidR="00700E90" w:rsidRPr="00EB71EB">
              <w:rPr>
                <w:rFonts w:ascii="Calibri" w:hAnsi="Calibri" w:cs="Calibri"/>
              </w:rPr>
              <w:t xml:space="preserve">rzeprowadzane wśród </w:t>
            </w:r>
            <w:r w:rsidRPr="00EB71EB">
              <w:rPr>
                <w:rFonts w:ascii="Calibri" w:hAnsi="Calibri" w:cs="Calibri"/>
              </w:rPr>
              <w:t>przedstawici</w:t>
            </w:r>
            <w:r w:rsidR="00700E90" w:rsidRPr="00EB71EB">
              <w:rPr>
                <w:rFonts w:ascii="Calibri" w:hAnsi="Calibri" w:cs="Calibri"/>
              </w:rPr>
              <w:t>eli</w:t>
            </w:r>
            <w:r w:rsidRPr="00EB71EB">
              <w:rPr>
                <w:rFonts w:ascii="Calibri" w:hAnsi="Calibri" w:cs="Calibri"/>
              </w:rPr>
              <w:t xml:space="preserve"> lokalnych jednostek organizacyjnych, lide</w:t>
            </w:r>
            <w:r w:rsidR="00700E90" w:rsidRPr="00EB71EB">
              <w:rPr>
                <w:rFonts w:ascii="Calibri" w:hAnsi="Calibri" w:cs="Calibri"/>
              </w:rPr>
              <w:t>rów</w:t>
            </w:r>
            <w:r w:rsidRPr="00EB71EB">
              <w:rPr>
                <w:rFonts w:ascii="Calibri" w:hAnsi="Calibri" w:cs="Calibri"/>
              </w:rPr>
              <w:t xml:space="preserve"> lokalny</w:t>
            </w:r>
            <w:r w:rsidR="00700E90" w:rsidRPr="00EB71EB">
              <w:rPr>
                <w:rFonts w:ascii="Calibri" w:hAnsi="Calibri" w:cs="Calibri"/>
              </w:rPr>
              <w:t>ch</w:t>
            </w:r>
            <w:r w:rsidRPr="00EB71EB">
              <w:rPr>
                <w:rFonts w:ascii="Calibri" w:hAnsi="Calibri" w:cs="Calibri"/>
              </w:rPr>
              <w:t>, przedstawici</w:t>
            </w:r>
            <w:r w:rsidR="00700E90" w:rsidRPr="00EB71EB">
              <w:rPr>
                <w:rFonts w:ascii="Calibri" w:hAnsi="Calibri" w:cs="Calibri"/>
              </w:rPr>
              <w:t>eli</w:t>
            </w:r>
            <w:r w:rsidRPr="00EB71EB">
              <w:rPr>
                <w:rFonts w:ascii="Calibri" w:hAnsi="Calibri" w:cs="Calibri"/>
              </w:rPr>
              <w:t xml:space="preserve"> </w:t>
            </w:r>
            <w:r w:rsidR="00700E90" w:rsidRPr="00EB71EB">
              <w:rPr>
                <w:rFonts w:ascii="Calibri" w:hAnsi="Calibri" w:cs="Calibri"/>
              </w:rPr>
              <w:t>NGO/PES świadczących usługi społeczne na rzecz mieszkańców</w:t>
            </w:r>
            <w:r w:rsidRPr="00EB71EB">
              <w:rPr>
                <w:rFonts w:ascii="Calibri" w:hAnsi="Calibri" w:cs="Calibri"/>
              </w:rPr>
              <w:t xml:space="preserve"> </w:t>
            </w:r>
            <w:r w:rsidR="00700E90" w:rsidRPr="00EB71EB">
              <w:rPr>
                <w:rFonts w:ascii="Calibri" w:hAnsi="Calibri" w:cs="Calibri"/>
              </w:rPr>
              <w:t xml:space="preserve">działających na terenie </w:t>
            </w:r>
            <w:r w:rsidR="00C45BDB" w:rsidRPr="00EB71EB">
              <w:rPr>
                <w:rFonts w:ascii="Calibri" w:hAnsi="Calibri" w:cs="Calibri"/>
              </w:rPr>
              <w:t>Czeladzi</w:t>
            </w:r>
          </w:p>
        </w:tc>
      </w:tr>
      <w:tr w:rsidR="00631971" w:rsidRPr="00EB71EB" w14:paraId="0705F826" w14:textId="77777777" w:rsidTr="002E6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4" w:type="dxa"/>
          </w:tcPr>
          <w:p w14:paraId="6432CE7D" w14:textId="77777777" w:rsidR="00631971" w:rsidRPr="00EB71EB" w:rsidRDefault="00631971" w:rsidP="002E6979">
            <w:pPr>
              <w:spacing w:line="360" w:lineRule="auto"/>
            </w:pPr>
            <w:r w:rsidRPr="00EB71EB">
              <w:t>wywiad grupowy:</w:t>
            </w:r>
          </w:p>
        </w:tc>
        <w:tc>
          <w:tcPr>
            <w:tcW w:w="4548" w:type="dxa"/>
            <w:gridSpan w:val="2"/>
          </w:tcPr>
          <w:p w14:paraId="0C287465" w14:textId="7DBF9D34" w:rsidR="00631971" w:rsidRPr="00EB71EB" w:rsidRDefault="00042F44" w:rsidP="002E6979">
            <w:pPr>
              <w:spacing w:line="360" w:lineRule="auto"/>
              <w:cnfStyle w:val="000000100000" w:firstRow="0" w:lastRow="0" w:firstColumn="0" w:lastColumn="0" w:oddVBand="0" w:evenVBand="0" w:oddHBand="1" w:evenHBand="0" w:firstRowFirstColumn="0" w:firstRowLastColumn="0" w:lastRowFirstColumn="0" w:lastRowLastColumn="0"/>
            </w:pPr>
            <w:r w:rsidRPr="00EB71EB">
              <w:rPr>
                <w:rFonts w:ascii="Calibri" w:hAnsi="Calibri" w:cs="Calibri"/>
              </w:rPr>
              <w:t xml:space="preserve">- </w:t>
            </w:r>
            <w:r w:rsidR="00631971" w:rsidRPr="00EB71EB">
              <w:rPr>
                <w:rFonts w:ascii="Calibri" w:hAnsi="Calibri" w:cs="Calibri"/>
              </w:rPr>
              <w:t>dla min. 1 grup</w:t>
            </w:r>
            <w:r w:rsidRPr="00EB71EB">
              <w:rPr>
                <w:rFonts w:ascii="Calibri" w:hAnsi="Calibri" w:cs="Calibri"/>
              </w:rPr>
              <w:t>y</w:t>
            </w:r>
            <w:r w:rsidR="00631971" w:rsidRPr="00EB71EB">
              <w:rPr>
                <w:rFonts w:ascii="Calibri" w:hAnsi="Calibri" w:cs="Calibri"/>
              </w:rPr>
              <w:t xml:space="preserve"> po 10 osób (grupy dostosowane do obszaru wsparcia oferowanego w ramach CUS, tj. obszar wsparcia seniorów, os. niepełnosprawnych/chorych i opiekunów faktycznych, wsparcie rodziny i działania wspierające)</w:t>
            </w:r>
          </w:p>
        </w:tc>
      </w:tr>
    </w:tbl>
    <w:p w14:paraId="6F356C89" w14:textId="77777777" w:rsidR="00A834F0" w:rsidRPr="00EB71EB" w:rsidRDefault="00A834F0" w:rsidP="00E16506">
      <w:pPr>
        <w:spacing w:line="360" w:lineRule="auto"/>
        <w:ind w:firstLine="708"/>
        <w:jc w:val="both"/>
        <w:rPr>
          <w:sz w:val="24"/>
          <w:szCs w:val="24"/>
        </w:rPr>
      </w:pPr>
    </w:p>
    <w:p w14:paraId="424C64EB" w14:textId="77777777" w:rsidR="00A834F0" w:rsidRPr="00EB71EB" w:rsidRDefault="00A834F0" w:rsidP="00E16506">
      <w:pPr>
        <w:spacing w:line="360" w:lineRule="auto"/>
        <w:ind w:firstLine="708"/>
        <w:jc w:val="both"/>
        <w:rPr>
          <w:sz w:val="24"/>
          <w:szCs w:val="24"/>
        </w:rPr>
      </w:pPr>
    </w:p>
    <w:p w14:paraId="5541952A" w14:textId="07C85148" w:rsidR="00F02CE4" w:rsidRPr="00EB71EB" w:rsidRDefault="00F02CE4" w:rsidP="00A834F0">
      <w:pPr>
        <w:spacing w:after="0" w:line="360" w:lineRule="auto"/>
        <w:ind w:firstLine="708"/>
        <w:jc w:val="both"/>
        <w:rPr>
          <w:sz w:val="24"/>
          <w:szCs w:val="24"/>
        </w:rPr>
      </w:pPr>
      <w:r w:rsidRPr="00EB71EB">
        <w:rPr>
          <w:sz w:val="24"/>
          <w:szCs w:val="24"/>
        </w:rPr>
        <w:lastRenderedPageBreak/>
        <w:t xml:space="preserve">Istotą badania było poznanie potrzeb i potencjału społeczności lokalnej </w:t>
      </w:r>
      <w:r w:rsidRPr="00EB71EB">
        <w:rPr>
          <w:sz w:val="24"/>
          <w:szCs w:val="24"/>
        </w:rPr>
        <w:br/>
        <w:t>w zakresie usług społecznych. W tym celu zdecydowano się na przeprowadzenie komplementarnych badań, zrealizowanych wśród dwóch grup społecznych: dorosłych mieszkańców</w:t>
      </w:r>
      <w:r w:rsidR="00F15600" w:rsidRPr="00EB71EB">
        <w:rPr>
          <w:sz w:val="24"/>
          <w:szCs w:val="24"/>
        </w:rPr>
        <w:t xml:space="preserve"> </w:t>
      </w:r>
      <w:r w:rsidRPr="00EB71EB">
        <w:rPr>
          <w:sz w:val="24"/>
          <w:szCs w:val="24"/>
        </w:rPr>
        <w:t>Czelad</w:t>
      </w:r>
      <w:r w:rsidR="00414F73" w:rsidRPr="00EB71EB">
        <w:rPr>
          <w:sz w:val="24"/>
          <w:szCs w:val="24"/>
        </w:rPr>
        <w:t>zi</w:t>
      </w:r>
      <w:r w:rsidRPr="00EB71EB">
        <w:rPr>
          <w:sz w:val="24"/>
          <w:szCs w:val="24"/>
        </w:rPr>
        <w:t xml:space="preserve"> oraz przedstawicieli instytucji i organizacji pozarządowych świadczących usługi społeczne. Włączanie w proces diagnozy przedstawicieli różnych środowisk umożliwia przyglądanie się potrzebom w zakresie usług społecznych i potencjałom służącym ich zaspokajaniu z różnych perspektyw.</w:t>
      </w:r>
    </w:p>
    <w:p w14:paraId="50043CE1" w14:textId="77777777" w:rsidR="00F02CE4" w:rsidRPr="00EB71EB" w:rsidRDefault="00F02CE4" w:rsidP="00A834F0">
      <w:pPr>
        <w:spacing w:after="0" w:line="360" w:lineRule="auto"/>
        <w:ind w:firstLine="720"/>
        <w:jc w:val="both"/>
        <w:rPr>
          <w:sz w:val="24"/>
          <w:szCs w:val="24"/>
        </w:rPr>
      </w:pPr>
      <w:r w:rsidRPr="00EB71EB">
        <w:rPr>
          <w:sz w:val="24"/>
          <w:szCs w:val="24"/>
        </w:rPr>
        <w:t>Przez metodę badawczą rozumie się system założeń i reguł pozwalających na takie uporządkowanie praktycznej lub teoretycznej działalności, aby można było osiągnąć cel, do jakiego się świadomie zmierza.</w:t>
      </w:r>
    </w:p>
    <w:p w14:paraId="4DA06EA9" w14:textId="2781F47D" w:rsidR="00F02CE4" w:rsidRPr="00EB71EB" w:rsidRDefault="00F02CE4" w:rsidP="00A834F0">
      <w:pPr>
        <w:spacing w:after="0" w:line="360" w:lineRule="auto"/>
        <w:ind w:firstLine="720"/>
        <w:jc w:val="both"/>
        <w:rPr>
          <w:sz w:val="24"/>
          <w:szCs w:val="24"/>
        </w:rPr>
      </w:pPr>
      <w:r w:rsidRPr="00EB71EB">
        <w:rPr>
          <w:sz w:val="24"/>
          <w:szCs w:val="24"/>
        </w:rPr>
        <w:t xml:space="preserve"> Wyróżnia się metody ilościowe i jakościowe. Zarówno jedne, jak i drugie są użyteczne w prowadzeniu badań społecznych. Wszystko zależy od tego</w:t>
      </w:r>
      <w:r w:rsidR="002D03B4" w:rsidRPr="00EB71EB">
        <w:rPr>
          <w:sz w:val="24"/>
          <w:szCs w:val="24"/>
        </w:rPr>
        <w:t>,</w:t>
      </w:r>
      <w:r w:rsidRPr="00EB71EB">
        <w:rPr>
          <w:sz w:val="24"/>
          <w:szCs w:val="24"/>
        </w:rPr>
        <w:t xml:space="preserve"> jakich danych potrzebujemy. </w:t>
      </w:r>
    </w:p>
    <w:p w14:paraId="1EC22AF4" w14:textId="77777777" w:rsidR="00F02CE4" w:rsidRPr="00EB71EB" w:rsidRDefault="00F02CE4" w:rsidP="00A834F0">
      <w:pPr>
        <w:spacing w:after="0" w:line="360" w:lineRule="auto"/>
        <w:ind w:firstLine="720"/>
        <w:jc w:val="both"/>
        <w:rPr>
          <w:sz w:val="24"/>
          <w:szCs w:val="24"/>
        </w:rPr>
      </w:pPr>
      <w:r w:rsidRPr="00EB71EB">
        <w:rPr>
          <w:sz w:val="24"/>
          <w:szCs w:val="24"/>
        </w:rPr>
        <w:t>Badania ilościowe wykorzystują miary liczbowe do scharakteryzowania wybranego zjawiska społecznego lub zmiany w jego zakresie. Dostarczają informacji głównie o ilości.</w:t>
      </w:r>
    </w:p>
    <w:p w14:paraId="19F69927" w14:textId="77777777" w:rsidR="00F02CE4" w:rsidRPr="00EB71EB" w:rsidRDefault="00F02CE4" w:rsidP="00A834F0">
      <w:pPr>
        <w:spacing w:after="0" w:line="360" w:lineRule="auto"/>
        <w:ind w:firstLine="720"/>
        <w:jc w:val="both"/>
        <w:rPr>
          <w:sz w:val="24"/>
          <w:szCs w:val="24"/>
        </w:rPr>
      </w:pPr>
      <w:r w:rsidRPr="00EB71EB">
        <w:rPr>
          <w:sz w:val="24"/>
          <w:szCs w:val="24"/>
        </w:rPr>
        <w:t xml:space="preserve"> Z kolei badania jakościowe skupiają się na “głębszej” analizie danego zjawiska, co umożliwia jego lepsze zrozumienie.</w:t>
      </w:r>
    </w:p>
    <w:p w14:paraId="245E1DB9" w14:textId="2202E40E" w:rsidR="00F02CE4" w:rsidRPr="00EB71EB" w:rsidRDefault="00F02CE4" w:rsidP="00A834F0">
      <w:pPr>
        <w:spacing w:after="0" w:line="360" w:lineRule="auto"/>
        <w:ind w:firstLine="720"/>
        <w:jc w:val="both"/>
        <w:rPr>
          <w:sz w:val="24"/>
          <w:szCs w:val="24"/>
        </w:rPr>
      </w:pPr>
      <w:r w:rsidRPr="00EB71EB">
        <w:rPr>
          <w:sz w:val="24"/>
          <w:szCs w:val="24"/>
        </w:rPr>
        <w:t>Badania ilościowe odpowiadają wyłącznie na pytanie „ile?”, natomiast jakościowe „co</w:t>
      </w:r>
      <w:r w:rsidR="003D1D24" w:rsidRPr="00EB71EB">
        <w:rPr>
          <w:sz w:val="24"/>
          <w:szCs w:val="24"/>
        </w:rPr>
        <w:t>?</w:t>
      </w:r>
      <w:r w:rsidRPr="00EB71EB">
        <w:rPr>
          <w:sz w:val="24"/>
          <w:szCs w:val="24"/>
        </w:rPr>
        <w:t>”, „gdzie?”, „jak?”, „dlaczego?”. W pierwszym przypadku większość pytań ma charakter rozstrzygający, w drugim eksploracyjny. Próba do badań ilościowych dobierana jest losowo lub kwotowo, natomiast do jakościowych celowo, przy czym w pierwszym przypadku zwykle jest zdecydowanie większa niż w drugim. Dodatkowo przy badaniach ilościowych występuje możliwość ilościowego uogólnienia wyników na populację, której nie ma przy badaniach jakościowych.</w:t>
      </w:r>
    </w:p>
    <w:p w14:paraId="49A710A8" w14:textId="77777777" w:rsidR="00F02CE4" w:rsidRPr="00EB71EB" w:rsidRDefault="00F02CE4" w:rsidP="00F02CE4">
      <w:pPr>
        <w:spacing w:line="360" w:lineRule="auto"/>
        <w:ind w:firstLine="720"/>
        <w:jc w:val="both"/>
        <w:rPr>
          <w:sz w:val="24"/>
          <w:szCs w:val="24"/>
        </w:rPr>
      </w:pPr>
      <w:r w:rsidRPr="00EB71EB">
        <w:rPr>
          <w:sz w:val="24"/>
          <w:szCs w:val="24"/>
        </w:rPr>
        <w:t>Wśród wykorzystywanych metod badań ilościowych wyróżnia się przede wszystkim sondaże kwestionariuszowe. Oprócz tego dostępny jest wywiad telefoniczny wspomagany komputerowo (CATI), badania online, tj. ankieta internetowa (CAWI i CASI), wywiad przy użyciu komputera lub laptopa (CAPI) oraz wywiad w wersji papierowej, drukowanej (PAPI).</w:t>
      </w:r>
    </w:p>
    <w:p w14:paraId="5A0D788F" w14:textId="77777777" w:rsidR="00A834F0" w:rsidRPr="00EB71EB" w:rsidRDefault="00A834F0" w:rsidP="00F02CE4">
      <w:pPr>
        <w:spacing w:line="360" w:lineRule="auto"/>
        <w:ind w:firstLine="720"/>
        <w:jc w:val="both"/>
        <w:rPr>
          <w:sz w:val="24"/>
          <w:szCs w:val="24"/>
        </w:rPr>
      </w:pPr>
    </w:p>
    <w:p w14:paraId="3F8CE96E" w14:textId="77777777" w:rsidR="00A834F0" w:rsidRPr="00EB71EB" w:rsidRDefault="00A834F0" w:rsidP="00F02CE4">
      <w:pPr>
        <w:spacing w:line="360" w:lineRule="auto"/>
        <w:ind w:firstLine="720"/>
        <w:jc w:val="both"/>
        <w:rPr>
          <w:sz w:val="24"/>
          <w:szCs w:val="24"/>
        </w:rPr>
      </w:pPr>
    </w:p>
    <w:p w14:paraId="11C936CA" w14:textId="77777777" w:rsidR="00A834F0" w:rsidRPr="00EB71EB" w:rsidRDefault="00A834F0" w:rsidP="00F02CE4">
      <w:pPr>
        <w:spacing w:line="360" w:lineRule="auto"/>
        <w:ind w:firstLine="720"/>
        <w:jc w:val="both"/>
        <w:rPr>
          <w:sz w:val="24"/>
          <w:szCs w:val="24"/>
        </w:rPr>
      </w:pPr>
    </w:p>
    <w:p w14:paraId="2936DDB1" w14:textId="1BE3EB5E" w:rsidR="00F02CE4" w:rsidRPr="00EB71EB" w:rsidRDefault="00F02CE4" w:rsidP="00A834F0">
      <w:pPr>
        <w:spacing w:after="0" w:line="360" w:lineRule="auto"/>
        <w:ind w:firstLine="720"/>
        <w:jc w:val="both"/>
        <w:rPr>
          <w:sz w:val="24"/>
          <w:szCs w:val="24"/>
        </w:rPr>
      </w:pPr>
      <w:r w:rsidRPr="00EB71EB">
        <w:rPr>
          <w:sz w:val="24"/>
          <w:szCs w:val="24"/>
        </w:rPr>
        <w:lastRenderedPageBreak/>
        <w:t>Do metod wykorzystywanych w obszarze badań jakościowych należą:</w:t>
      </w:r>
    </w:p>
    <w:p w14:paraId="38E38EEA" w14:textId="77777777" w:rsidR="00F02CE4" w:rsidRPr="00EB71EB" w:rsidRDefault="00F02CE4" w:rsidP="00A834F0">
      <w:pPr>
        <w:numPr>
          <w:ilvl w:val="0"/>
          <w:numId w:val="6"/>
        </w:numPr>
        <w:spacing w:after="0"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IDI – indywidualny wywiad pogłębiony, przeprowadzany z jedną osobą,</w:t>
      </w:r>
    </w:p>
    <w:p w14:paraId="0CEE8904" w14:textId="77777777" w:rsidR="00F02CE4" w:rsidRPr="00EB71EB" w:rsidRDefault="00F02CE4" w:rsidP="00F02CE4">
      <w:pPr>
        <w:numPr>
          <w:ilvl w:val="0"/>
          <w:numId w:val="6"/>
        </w:numPr>
        <w:spacing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FGI – zogniskowany wywiad grupowy, tzw. fokus,</w:t>
      </w:r>
    </w:p>
    <w:p w14:paraId="360B2869" w14:textId="77777777" w:rsidR="00F02CE4" w:rsidRPr="00EB71EB" w:rsidRDefault="00F02CE4" w:rsidP="00F02CE4">
      <w:pPr>
        <w:numPr>
          <w:ilvl w:val="0"/>
          <w:numId w:val="6"/>
        </w:numPr>
        <w:spacing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eksperyment – badanie w warunkach umożliwiających stałą kontrolę jego przebiegu,</w:t>
      </w:r>
    </w:p>
    <w:p w14:paraId="651A0255" w14:textId="77777777" w:rsidR="00F02CE4" w:rsidRPr="00EB71EB" w:rsidRDefault="00F02CE4" w:rsidP="00F02CE4">
      <w:pPr>
        <w:numPr>
          <w:ilvl w:val="0"/>
          <w:numId w:val="6"/>
        </w:numPr>
        <w:spacing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obserwacja – obserwowanie występowania danego zjawiska,</w:t>
      </w:r>
    </w:p>
    <w:p w14:paraId="31D86DF1" w14:textId="77777777" w:rsidR="00F02CE4" w:rsidRPr="00EB71EB" w:rsidRDefault="00F02CE4" w:rsidP="00F02CE4">
      <w:pPr>
        <w:numPr>
          <w:ilvl w:val="0"/>
          <w:numId w:val="6"/>
        </w:numPr>
        <w:spacing w:line="360" w:lineRule="auto"/>
        <w:contextualSpacing/>
        <w:jc w:val="both"/>
        <w:rPr>
          <w:rFonts w:eastAsiaTheme="minorEastAsia"/>
          <w:kern w:val="0"/>
          <w:sz w:val="24"/>
          <w:szCs w:val="24"/>
          <w14:ligatures w14:val="none"/>
        </w:rPr>
      </w:pPr>
      <w:r w:rsidRPr="00EB71EB">
        <w:rPr>
          <w:rFonts w:eastAsiaTheme="minorEastAsia"/>
          <w:kern w:val="0"/>
          <w:sz w:val="24"/>
          <w:szCs w:val="24"/>
          <w14:ligatures w14:val="none"/>
        </w:rPr>
        <w:t>desk research – analiza różnych materiałów, np. stron www, materiałów archiwalnych.</w:t>
      </w:r>
    </w:p>
    <w:p w14:paraId="56FE8214" w14:textId="63F3A611" w:rsidR="00F02CE4" w:rsidRPr="00EB71EB" w:rsidRDefault="00F02CE4" w:rsidP="00A834F0">
      <w:pPr>
        <w:spacing w:after="0" w:line="360" w:lineRule="auto"/>
        <w:ind w:firstLine="720"/>
        <w:jc w:val="both"/>
        <w:rPr>
          <w:sz w:val="24"/>
          <w:szCs w:val="24"/>
        </w:rPr>
      </w:pPr>
      <w:r w:rsidRPr="00EB71EB">
        <w:rPr>
          <w:sz w:val="24"/>
          <w:szCs w:val="24"/>
        </w:rPr>
        <w:t>W badaniach ilościowych dąży się do nadania badanym zjawiskom określonych miar. W związku z tym stosuje się je zawsze wtedy, gdy chce się uzyskać odpowiedź na pytanie „ile</w:t>
      </w:r>
      <w:r w:rsidR="003D1D24" w:rsidRPr="00EB71EB">
        <w:rPr>
          <w:sz w:val="24"/>
          <w:szCs w:val="24"/>
        </w:rPr>
        <w:t>?</w:t>
      </w:r>
      <w:r w:rsidRPr="00EB71EB">
        <w:rPr>
          <w:sz w:val="24"/>
          <w:szCs w:val="24"/>
        </w:rPr>
        <w:t>”. Badania jakościowe są natomiast wykorzystywane w razie chęci podjęcia dalszej wnikliwej analizy i obserwacji zachowania wybranej grupy lub określonego zjawiska. Jeśli chodzi o analizę i interpretację danych, to na podstawie badań ilościowych otrzymuje się różne wskaźniki liczbowe</w:t>
      </w:r>
      <w:r w:rsidR="00A834F0" w:rsidRPr="00EB71EB">
        <w:rPr>
          <w:sz w:val="24"/>
          <w:szCs w:val="24"/>
        </w:rPr>
        <w:t xml:space="preserve"> </w:t>
      </w:r>
      <w:r w:rsidRPr="00EB71EB">
        <w:rPr>
          <w:sz w:val="24"/>
          <w:szCs w:val="24"/>
        </w:rPr>
        <w:t>(procenty, średnie itp.). Możliwa jest zatem analiza statystyczna, która jest obiektywna. Inaczej natomiast jest w przypadku badań jakościowych, gdzie przeprowadza się analizę swobodną, subiektywną. Nie występują tutaj jednoznaczne kryteria analizy, możliwe jest dokonanie wielu różnych interpretacji.</w:t>
      </w:r>
    </w:p>
    <w:p w14:paraId="7CD116B3" w14:textId="77777777" w:rsidR="00F02CE4" w:rsidRPr="00EB71EB" w:rsidRDefault="00F02CE4" w:rsidP="00A834F0">
      <w:pPr>
        <w:spacing w:after="0" w:line="360" w:lineRule="auto"/>
        <w:ind w:firstLine="720"/>
        <w:jc w:val="both"/>
        <w:rPr>
          <w:sz w:val="24"/>
          <w:szCs w:val="24"/>
        </w:rPr>
      </w:pPr>
      <w:r w:rsidRPr="00EB71EB">
        <w:rPr>
          <w:sz w:val="24"/>
          <w:szCs w:val="24"/>
        </w:rPr>
        <w:t>Podstawowym narzędziem w przypadku badań ilościowych jest kwestionariusz zawierający pytania w standardowej, niezmiennej formie. Głównie są to pytania zamknięte, na które można jednoznacznie odpowiedzieć, z proponowaną kafeterią. Większość pytań ma charakter rozstrzygający, a z zebranych odpowiedzi można wysnuć jednoznaczne wnioski.</w:t>
      </w:r>
    </w:p>
    <w:p w14:paraId="7C60BE45" w14:textId="77777777" w:rsidR="00F02CE4" w:rsidRPr="00EB71EB" w:rsidRDefault="00F02CE4" w:rsidP="00924B04">
      <w:pPr>
        <w:spacing w:after="0" w:line="360" w:lineRule="auto"/>
        <w:ind w:firstLine="720"/>
        <w:jc w:val="both"/>
        <w:rPr>
          <w:sz w:val="24"/>
          <w:szCs w:val="24"/>
        </w:rPr>
      </w:pPr>
      <w:r w:rsidRPr="00EB71EB">
        <w:rPr>
          <w:sz w:val="24"/>
          <w:szCs w:val="24"/>
        </w:rPr>
        <w:t>W przypadku badań jakościowych ważny jest tak naprawdę swobodny sposób pozyskiwania wszelkiego rodzaju informacji. Chcąc uzyskać istotne informacje, zadaje się pytania otwarte, na które można odpowiedzieć w dowolny sposób. Przygotowany wcześniej scenariusz i sformułowane pytania stanowią jedynie bazę do dalszej dyskusji. Większość pytań ma charakter eksploracyjny.</w:t>
      </w:r>
    </w:p>
    <w:p w14:paraId="267056FA" w14:textId="259451E6" w:rsidR="00F02CE4" w:rsidRPr="00EB71EB" w:rsidRDefault="00F02CE4" w:rsidP="00924B04">
      <w:pPr>
        <w:spacing w:after="0" w:line="360" w:lineRule="auto"/>
        <w:ind w:firstLine="720"/>
        <w:jc w:val="both"/>
        <w:rPr>
          <w:sz w:val="24"/>
          <w:szCs w:val="24"/>
        </w:rPr>
      </w:pPr>
      <w:r w:rsidRPr="00EB71EB">
        <w:rPr>
          <w:sz w:val="24"/>
          <w:szCs w:val="24"/>
        </w:rPr>
        <w:t>Badania do</w:t>
      </w:r>
      <w:r w:rsidR="00924B04" w:rsidRPr="00EB71EB">
        <w:rPr>
          <w:sz w:val="24"/>
          <w:szCs w:val="24"/>
        </w:rPr>
        <w:t xml:space="preserve"> </w:t>
      </w:r>
      <w:r w:rsidRPr="00EB71EB">
        <w:rPr>
          <w:sz w:val="24"/>
          <w:szCs w:val="24"/>
        </w:rPr>
        <w:t xml:space="preserve">niniejszej diagnozy zostały wykonane zarówno zgodnie </w:t>
      </w:r>
      <w:r w:rsidRPr="00EB71EB">
        <w:rPr>
          <w:sz w:val="24"/>
          <w:szCs w:val="24"/>
        </w:rPr>
        <w:br/>
        <w:t xml:space="preserve">z metodologią jakościową, jak i metodologią ilościową. Badania wśród dorosłych mieszkańców zostały przeprowadzone za pomocą techniki CAWI (Computer Assisted Web Interviews), jak </w:t>
      </w:r>
      <w:r w:rsidR="00CA608B" w:rsidRPr="00EB71EB">
        <w:rPr>
          <w:sz w:val="24"/>
          <w:szCs w:val="24"/>
        </w:rPr>
        <w:t xml:space="preserve">                     </w:t>
      </w:r>
      <w:r w:rsidRPr="00EB71EB">
        <w:rPr>
          <w:sz w:val="24"/>
          <w:szCs w:val="24"/>
        </w:rPr>
        <w:t>i PAPI (Paper And Pen Personal Interview). Technika CAWI polega na przeprowadzeniu ankiety, która jest dostępna online. Pozwala ona na anonimowość, dzięki czemu osoby biorące udział w badaniu czują się swobodnie.</w:t>
      </w:r>
    </w:p>
    <w:p w14:paraId="3EC57CAD" w14:textId="77777777" w:rsidR="00F02CE4" w:rsidRPr="00EB71EB" w:rsidRDefault="00F02CE4" w:rsidP="00924B04">
      <w:pPr>
        <w:spacing w:after="0" w:line="360" w:lineRule="auto"/>
        <w:ind w:firstLine="720"/>
        <w:jc w:val="both"/>
        <w:rPr>
          <w:sz w:val="24"/>
          <w:szCs w:val="24"/>
        </w:rPr>
      </w:pPr>
      <w:r w:rsidRPr="00EB71EB">
        <w:rPr>
          <w:sz w:val="24"/>
          <w:szCs w:val="24"/>
        </w:rPr>
        <w:lastRenderedPageBreak/>
        <w:t xml:space="preserve">Wykorzystana technika PAPI opierała się na bezpośrednim komunikowaniu się ankietera z respondentami, przy wykorzystaniu ustrukturyzowanego narzędzia badawczego, jakim był kwestionariusz ankiety. </w:t>
      </w:r>
    </w:p>
    <w:p w14:paraId="394CDA1B" w14:textId="54C17D66" w:rsidR="00F02CE4" w:rsidRPr="00EB71EB" w:rsidRDefault="00F02CE4" w:rsidP="00924B04">
      <w:pPr>
        <w:spacing w:after="0" w:line="360" w:lineRule="auto"/>
        <w:ind w:firstLine="720"/>
        <w:jc w:val="both"/>
        <w:rPr>
          <w:sz w:val="24"/>
          <w:szCs w:val="24"/>
        </w:rPr>
      </w:pPr>
      <w:r w:rsidRPr="00EB71EB">
        <w:rPr>
          <w:sz w:val="24"/>
          <w:szCs w:val="24"/>
        </w:rPr>
        <w:t>Z przedstawicielami instytucji i organizacji pozarządowych świadczących usługi społeczne w Czelad</w:t>
      </w:r>
      <w:r w:rsidR="00414F73" w:rsidRPr="00EB71EB">
        <w:rPr>
          <w:sz w:val="24"/>
          <w:szCs w:val="24"/>
        </w:rPr>
        <w:t>zi</w:t>
      </w:r>
      <w:r w:rsidRPr="00EB71EB">
        <w:rPr>
          <w:sz w:val="24"/>
          <w:szCs w:val="24"/>
        </w:rPr>
        <w:t xml:space="preserve"> przeprowadzono wywiady IDI- wywiady indywidualne. </w:t>
      </w:r>
    </w:p>
    <w:p w14:paraId="54580ECE" w14:textId="1A9CA332" w:rsidR="00F02CE4" w:rsidRPr="00EB71EB" w:rsidRDefault="00F02CE4" w:rsidP="00924B04">
      <w:pPr>
        <w:spacing w:after="0" w:line="360" w:lineRule="auto"/>
        <w:ind w:firstLine="720"/>
        <w:jc w:val="both"/>
        <w:rPr>
          <w:sz w:val="24"/>
          <w:szCs w:val="24"/>
        </w:rPr>
      </w:pPr>
      <w:r w:rsidRPr="00EB71EB">
        <w:rPr>
          <w:sz w:val="24"/>
          <w:szCs w:val="24"/>
        </w:rPr>
        <w:t xml:space="preserve">Ponadto w 1 grupie przedstawicieli klientów CUS przeprowadzono zogniskowany wywiad grupowy (FGI – Focus Group Interview). Technika ta polega na dyskusji moderatora </w:t>
      </w:r>
      <w:r w:rsidR="00CA608B" w:rsidRPr="00EB71EB">
        <w:rPr>
          <w:sz w:val="24"/>
          <w:szCs w:val="24"/>
        </w:rPr>
        <w:t xml:space="preserve">                 </w:t>
      </w:r>
      <w:r w:rsidRPr="00EB71EB">
        <w:rPr>
          <w:sz w:val="24"/>
          <w:szCs w:val="24"/>
        </w:rPr>
        <w:t xml:space="preserve">z grupą osób według określonego scenariusza. Ich celem jest uzyskanie szczegółowych opinii </w:t>
      </w:r>
      <w:r w:rsidR="00CA608B" w:rsidRPr="00EB71EB">
        <w:rPr>
          <w:sz w:val="24"/>
          <w:szCs w:val="24"/>
        </w:rPr>
        <w:t xml:space="preserve">                </w:t>
      </w:r>
      <w:r w:rsidRPr="00EB71EB">
        <w:rPr>
          <w:sz w:val="24"/>
          <w:szCs w:val="24"/>
        </w:rPr>
        <w:t>i informacji od konkretnych osób, spełniających określone przez badacza kryteria doboru próby. Przed przystąpieniem do badania, respondentom udzielano informacji odnośnie celu badań, zasad oraz całkowitej anonimowości.</w:t>
      </w:r>
    </w:p>
    <w:p w14:paraId="513CDC3C" w14:textId="49DEF503" w:rsidR="00F02CE4" w:rsidRPr="00EB71EB" w:rsidRDefault="00F02CE4" w:rsidP="00924B04">
      <w:pPr>
        <w:spacing w:after="0" w:line="360" w:lineRule="auto"/>
        <w:ind w:firstLine="720"/>
        <w:jc w:val="both"/>
        <w:rPr>
          <w:sz w:val="24"/>
          <w:szCs w:val="24"/>
        </w:rPr>
      </w:pPr>
      <w:r w:rsidRPr="00EB71EB">
        <w:rPr>
          <w:sz w:val="24"/>
          <w:szCs w:val="24"/>
        </w:rPr>
        <w:t xml:space="preserve">W ramach przeprowadzonych badań, wykorzystano również analizę danych zastanych (Desk </w:t>
      </w:r>
      <w:r w:rsidR="00865414" w:rsidRPr="00EB71EB">
        <w:rPr>
          <w:sz w:val="24"/>
          <w:szCs w:val="24"/>
        </w:rPr>
        <w:t>r</w:t>
      </w:r>
      <w:r w:rsidRPr="00EB71EB">
        <w:rPr>
          <w:sz w:val="24"/>
          <w:szCs w:val="24"/>
        </w:rPr>
        <w:t>esearch). Desk research to metoda badawcza polegająca na kompilacji, analizowaniu oraz przetwarzaniu danych i informacji pochodzących z istniejących źródeł, a następnie formułowaniu na ich podstawie wniosków dotyczących badanego problemu. To badania wtórne, które przeciwstawiają się badaniom pierwotnym. Badania pierwotne to generowanie danych, a badania wtórne wykorzystują badania pierwotne jako źródło</w:t>
      </w:r>
      <w:r w:rsidR="003D1D24" w:rsidRPr="00EB71EB">
        <w:rPr>
          <w:sz w:val="24"/>
          <w:szCs w:val="24"/>
        </w:rPr>
        <w:t xml:space="preserve"> analizy</w:t>
      </w:r>
      <w:r w:rsidRPr="00EB71EB">
        <w:rPr>
          <w:sz w:val="24"/>
          <w:szCs w:val="24"/>
        </w:rPr>
        <w:t xml:space="preserve"> danych. Desk research nazywane jest badaniami wtórnymi lub analizą danych zastanych. Metoda desk research nie ma określonego czasu trwania lub fazy realizacji, a pozyskiwanie oraz eksploracja danych trwa zazwyczaj przez cały okres realizowania projektu badawczego. Powodem tego jest ciągłe uzupełnianie dokumentów oraz zestawianie ich z pozyskanymi materiałami podczas wszystkich etapów badania. W naukach społecznych dane zebrane przez badaczy czy instytucje są coraz częściej wykorzystywane na potrzeby celów badawczych odmiennych od pierwotnych celów zebrania tych danych.</w:t>
      </w:r>
    </w:p>
    <w:p w14:paraId="1EF2258F" w14:textId="1350376D" w:rsidR="00F02CE4" w:rsidRPr="00EB71EB" w:rsidRDefault="00F02CE4" w:rsidP="00F02CE4">
      <w:pPr>
        <w:spacing w:line="360" w:lineRule="auto"/>
        <w:ind w:firstLine="720"/>
        <w:jc w:val="both"/>
        <w:rPr>
          <w:sz w:val="24"/>
          <w:szCs w:val="24"/>
        </w:rPr>
      </w:pPr>
      <w:r w:rsidRPr="00EB71EB">
        <w:rPr>
          <w:sz w:val="24"/>
          <w:szCs w:val="24"/>
        </w:rPr>
        <w:t xml:space="preserve">W niniejszym opracowaniu analizie poddane zostały dane z Głównego Urzędu Statystycznego oraz wszystkie programy wykonawcze, raporty, sprawozdania i analizy </w:t>
      </w:r>
      <w:r w:rsidR="00CA608B" w:rsidRPr="00EB71EB">
        <w:rPr>
          <w:sz w:val="24"/>
          <w:szCs w:val="24"/>
        </w:rPr>
        <w:t xml:space="preserve">                             </w:t>
      </w:r>
      <w:r w:rsidRPr="00EB71EB">
        <w:rPr>
          <w:sz w:val="24"/>
          <w:szCs w:val="24"/>
        </w:rPr>
        <w:t>w zakresie polityki społecznej prowadzonej na terenie Czelad</w:t>
      </w:r>
      <w:r w:rsidR="00414F73" w:rsidRPr="00EB71EB">
        <w:rPr>
          <w:sz w:val="24"/>
          <w:szCs w:val="24"/>
        </w:rPr>
        <w:t>zi</w:t>
      </w:r>
      <w:r w:rsidRPr="00EB71EB">
        <w:rPr>
          <w:sz w:val="24"/>
          <w:szCs w:val="24"/>
        </w:rPr>
        <w:t>.</w:t>
      </w:r>
      <w:bookmarkEnd w:id="12"/>
    </w:p>
    <w:p w14:paraId="70D53327" w14:textId="77777777" w:rsidR="00F02CE4" w:rsidRPr="00EB71EB" w:rsidRDefault="00F02CE4" w:rsidP="00840637">
      <w:pPr>
        <w:spacing w:line="360" w:lineRule="auto"/>
        <w:jc w:val="both"/>
        <w:rPr>
          <w:sz w:val="24"/>
          <w:szCs w:val="24"/>
        </w:rPr>
      </w:pPr>
    </w:p>
    <w:p w14:paraId="175D9397" w14:textId="77777777" w:rsidR="00F02CE4" w:rsidRPr="00EB71EB" w:rsidRDefault="00F02CE4" w:rsidP="00CA608B">
      <w:pPr>
        <w:keepNext/>
        <w:spacing w:line="360" w:lineRule="auto"/>
        <w:jc w:val="both"/>
      </w:pPr>
      <w:r w:rsidRPr="00EB71EB">
        <w:rPr>
          <w:noProof/>
          <w:lang w:eastAsia="pl-PL"/>
        </w:rPr>
        <w:lastRenderedPageBreak/>
        <w:drawing>
          <wp:inline distT="0" distB="0" distL="0" distR="0" wp14:anchorId="4369654A" wp14:editId="48C75A80">
            <wp:extent cx="5486400" cy="3200400"/>
            <wp:effectExtent l="76200" t="38100" r="57150" b="95250"/>
            <wp:docPr id="45" name="Diagram 4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49DCC317" w14:textId="6AD6BB2B" w:rsidR="00E16506" w:rsidRPr="00EB71EB" w:rsidRDefault="00F02CE4" w:rsidP="00564370">
      <w:pPr>
        <w:pStyle w:val="Legenda"/>
        <w:jc w:val="both"/>
      </w:pPr>
      <w:r w:rsidRPr="00EB71EB">
        <w:t xml:space="preserve">Rysunek </w:t>
      </w:r>
      <w:fldSimple w:instr=" SEQ Rysunek \* ARABIC ">
        <w:r w:rsidR="006E2CEC">
          <w:rPr>
            <w:noProof/>
          </w:rPr>
          <w:t>3</w:t>
        </w:r>
      </w:fldSimple>
      <w:r w:rsidRPr="00EB71EB">
        <w:t xml:space="preserve"> Metody i narzędzia badawcze zastosowane w diagnozie</w:t>
      </w:r>
    </w:p>
    <w:p w14:paraId="4B94A740" w14:textId="3059E2DA" w:rsidR="00F02CE4" w:rsidRPr="00EB71EB" w:rsidRDefault="00F02CE4" w:rsidP="00564370">
      <w:pPr>
        <w:spacing w:after="0" w:line="360" w:lineRule="auto"/>
        <w:ind w:firstLine="720"/>
        <w:jc w:val="both"/>
        <w:rPr>
          <w:rFonts w:cstheme="minorHAnsi"/>
          <w:sz w:val="24"/>
          <w:szCs w:val="24"/>
        </w:rPr>
      </w:pPr>
      <w:bookmarkStart w:id="13" w:name="_Hlk189726140"/>
      <w:r w:rsidRPr="00EB71EB">
        <w:rPr>
          <w:rFonts w:cstheme="minorHAnsi"/>
          <w:sz w:val="24"/>
          <w:szCs w:val="24"/>
        </w:rPr>
        <w:t xml:space="preserve">Narzędzie badawcze to przedmiot służący do realizacji wybranej techniki badań. O ile technika badawcza oznacza czynności, na przykład obserwowanie, prowadzenie wywiadu, </w:t>
      </w:r>
      <w:r w:rsidR="00CA608B" w:rsidRPr="00EB71EB">
        <w:rPr>
          <w:rFonts w:cstheme="minorHAnsi"/>
          <w:sz w:val="24"/>
          <w:szCs w:val="24"/>
        </w:rPr>
        <w:t xml:space="preserve">                        </w:t>
      </w:r>
      <w:r w:rsidRPr="00EB71EB">
        <w:rPr>
          <w:rFonts w:cstheme="minorHAnsi"/>
          <w:sz w:val="24"/>
          <w:szCs w:val="24"/>
        </w:rPr>
        <w:t xml:space="preserve">o tyle narzędzie badawcze to instrument służący do technicznego gromadzenia danych </w:t>
      </w:r>
      <w:r w:rsidR="00CA608B" w:rsidRPr="00EB71EB">
        <w:rPr>
          <w:rFonts w:cstheme="minorHAnsi"/>
          <w:sz w:val="24"/>
          <w:szCs w:val="24"/>
        </w:rPr>
        <w:t xml:space="preserve">                            </w:t>
      </w:r>
      <w:r w:rsidRPr="00EB71EB">
        <w:rPr>
          <w:rFonts w:cstheme="minorHAnsi"/>
          <w:sz w:val="24"/>
          <w:szCs w:val="24"/>
        </w:rPr>
        <w:t>z badań.</w:t>
      </w:r>
    </w:p>
    <w:p w14:paraId="20E12E26" w14:textId="139C68CE" w:rsidR="00F02CE4" w:rsidRPr="00EB71EB" w:rsidRDefault="00F02CE4" w:rsidP="00564370">
      <w:pPr>
        <w:spacing w:after="0" w:line="360" w:lineRule="auto"/>
        <w:ind w:firstLine="720"/>
        <w:jc w:val="both"/>
        <w:rPr>
          <w:rFonts w:cstheme="minorHAnsi"/>
          <w:sz w:val="24"/>
          <w:szCs w:val="24"/>
        </w:rPr>
      </w:pPr>
      <w:r w:rsidRPr="00EB71EB">
        <w:rPr>
          <w:rFonts w:cstheme="minorHAnsi"/>
          <w:sz w:val="24"/>
          <w:szCs w:val="24"/>
        </w:rPr>
        <w:t xml:space="preserve">Ankieta </w:t>
      </w:r>
      <w:r w:rsidR="00FE2FD3" w:rsidRPr="00EB71EB">
        <w:rPr>
          <w:rFonts w:cstheme="minorHAnsi"/>
          <w:sz w:val="24"/>
          <w:szCs w:val="24"/>
        </w:rPr>
        <w:t xml:space="preserve">była </w:t>
      </w:r>
      <w:r w:rsidRPr="00EB71EB">
        <w:rPr>
          <w:rFonts w:cstheme="minorHAnsi"/>
          <w:sz w:val="24"/>
          <w:szCs w:val="24"/>
        </w:rPr>
        <w:t>skierowana do wszystkich mieszkańców Czelad</w:t>
      </w:r>
      <w:r w:rsidR="00414F73" w:rsidRPr="00EB71EB">
        <w:rPr>
          <w:rFonts w:cstheme="minorHAnsi"/>
          <w:sz w:val="24"/>
          <w:szCs w:val="24"/>
        </w:rPr>
        <w:t>zi</w:t>
      </w:r>
      <w:r w:rsidR="00FE2FD3" w:rsidRPr="00EB71EB">
        <w:rPr>
          <w:rFonts w:cstheme="minorHAnsi"/>
          <w:sz w:val="24"/>
          <w:szCs w:val="24"/>
        </w:rPr>
        <w:t>, a jej</w:t>
      </w:r>
      <w:r w:rsidRPr="00EB71EB">
        <w:rPr>
          <w:rFonts w:cstheme="minorHAnsi"/>
          <w:sz w:val="24"/>
          <w:szCs w:val="24"/>
        </w:rPr>
        <w:t xml:space="preserve"> celem była diagnoza potrzeb i potencjału społeczności lokalnej w zakresie usług społecznych, a w szczególności zidentyfikowanie istniejącego w środowisku lokalnym zapotrzebowania na usługi społeczne</w:t>
      </w:r>
      <w:r w:rsidR="00564370" w:rsidRPr="00EB71EB">
        <w:rPr>
          <w:rFonts w:cstheme="minorHAnsi"/>
          <w:sz w:val="24"/>
          <w:szCs w:val="24"/>
        </w:rPr>
        <w:t xml:space="preserve">                     </w:t>
      </w:r>
      <w:r w:rsidRPr="00EB71EB">
        <w:rPr>
          <w:rFonts w:cstheme="minorHAnsi"/>
          <w:sz w:val="24"/>
          <w:szCs w:val="24"/>
        </w:rPr>
        <w:t xml:space="preserve"> i określenie kierunków rozwoju </w:t>
      </w:r>
      <w:r w:rsidR="00414F73" w:rsidRPr="00EB71EB">
        <w:rPr>
          <w:rFonts w:cstheme="minorHAnsi"/>
          <w:sz w:val="24"/>
          <w:szCs w:val="24"/>
        </w:rPr>
        <w:t>m</w:t>
      </w:r>
      <w:r w:rsidR="00FE2FD3" w:rsidRPr="00EB71EB">
        <w:rPr>
          <w:rFonts w:cstheme="minorHAnsi"/>
          <w:sz w:val="24"/>
          <w:szCs w:val="24"/>
        </w:rPr>
        <w:t>iasta</w:t>
      </w:r>
      <w:r w:rsidRPr="00EB71EB">
        <w:rPr>
          <w:rFonts w:cstheme="minorHAnsi"/>
          <w:sz w:val="24"/>
          <w:szCs w:val="24"/>
        </w:rPr>
        <w:t xml:space="preserve">. Składała się z </w:t>
      </w:r>
      <w:r w:rsidR="00FE2FD3" w:rsidRPr="00EB71EB">
        <w:rPr>
          <w:rFonts w:cstheme="minorHAnsi"/>
          <w:sz w:val="24"/>
          <w:szCs w:val="24"/>
        </w:rPr>
        <w:t>3</w:t>
      </w:r>
      <w:r w:rsidR="00056392" w:rsidRPr="00EB71EB">
        <w:rPr>
          <w:rFonts w:cstheme="minorHAnsi"/>
          <w:sz w:val="24"/>
          <w:szCs w:val="24"/>
        </w:rPr>
        <w:t>1</w:t>
      </w:r>
      <w:r w:rsidRPr="00EB71EB">
        <w:rPr>
          <w:rFonts w:cstheme="minorHAnsi"/>
          <w:sz w:val="24"/>
          <w:szCs w:val="24"/>
        </w:rPr>
        <w:t xml:space="preserve"> pytań o charakterze zamkniętym, półotwartym i otwartym oraz pytań metryczkowych, opisujących grupę badawczą</w:t>
      </w:r>
      <w:r w:rsidR="00FE2FD3" w:rsidRPr="00EB71EB">
        <w:rPr>
          <w:rFonts w:cstheme="minorHAnsi"/>
          <w:sz w:val="24"/>
          <w:szCs w:val="24"/>
        </w:rPr>
        <w:t>.</w:t>
      </w:r>
      <w:r w:rsidRPr="00EB71EB">
        <w:rPr>
          <w:rFonts w:cstheme="minorHAnsi"/>
          <w:sz w:val="24"/>
          <w:szCs w:val="24"/>
        </w:rPr>
        <w:t xml:space="preserve"> </w:t>
      </w:r>
    </w:p>
    <w:p w14:paraId="100275F7" w14:textId="726D5763" w:rsidR="00A3205C" w:rsidRPr="00EB71EB" w:rsidRDefault="00F02CE4" w:rsidP="00564370">
      <w:pPr>
        <w:spacing w:line="360" w:lineRule="auto"/>
        <w:ind w:firstLine="720"/>
        <w:jc w:val="both"/>
        <w:rPr>
          <w:rFonts w:cstheme="minorHAnsi"/>
          <w:sz w:val="24"/>
          <w:szCs w:val="24"/>
        </w:rPr>
      </w:pPr>
      <w:r w:rsidRPr="00EB71EB">
        <w:rPr>
          <w:rFonts w:cstheme="minorHAnsi"/>
          <w:sz w:val="24"/>
          <w:szCs w:val="24"/>
        </w:rPr>
        <w:t xml:space="preserve">W procesie opracowania narzędzi badawczych tj. kwestionariusza ankiety </w:t>
      </w:r>
      <w:r w:rsidRPr="00EB71EB">
        <w:rPr>
          <w:rFonts w:cstheme="minorHAnsi"/>
          <w:sz w:val="24"/>
          <w:szCs w:val="24"/>
        </w:rPr>
        <w:br/>
        <w:t xml:space="preserve">i scenariuszy wykorzystanych do FGI oraz IDI wykorzystana została definicja usług społecznych zaczerpnięta z Ustawy o realizowaniu usług społecznych przez Centrum Usług Społecznych, która weszła w życie 1 stycznia 2020 roku. We wspomnianej Ustawie czytamy: „Usługi społeczne oznaczają działania z zakresu: </w:t>
      </w:r>
    </w:p>
    <w:p w14:paraId="2E514111" w14:textId="29F0F899" w:rsidR="00F02CE4" w:rsidRPr="00EB71EB" w:rsidRDefault="00F02CE4" w:rsidP="00A742FF">
      <w:pPr>
        <w:pStyle w:val="Akapitzlist"/>
        <w:numPr>
          <w:ilvl w:val="0"/>
          <w:numId w:val="95"/>
        </w:numPr>
        <w:spacing w:line="360" w:lineRule="auto"/>
        <w:jc w:val="both"/>
        <w:rPr>
          <w:rFonts w:cstheme="minorHAnsi"/>
          <w:sz w:val="24"/>
          <w:szCs w:val="24"/>
        </w:rPr>
      </w:pPr>
      <w:r w:rsidRPr="00EB71EB">
        <w:rPr>
          <w:rFonts w:cstheme="minorHAnsi"/>
          <w:sz w:val="24"/>
          <w:szCs w:val="24"/>
        </w:rPr>
        <w:t xml:space="preserve">polityki prorodzinnej, </w:t>
      </w:r>
    </w:p>
    <w:p w14:paraId="7E39FE24" w14:textId="5512C759" w:rsidR="00F02CE4" w:rsidRPr="00EB71EB" w:rsidRDefault="00F02CE4" w:rsidP="00A742FF">
      <w:pPr>
        <w:pStyle w:val="Akapitzlist"/>
        <w:numPr>
          <w:ilvl w:val="0"/>
          <w:numId w:val="95"/>
        </w:numPr>
        <w:spacing w:line="360" w:lineRule="auto"/>
        <w:jc w:val="both"/>
        <w:rPr>
          <w:rFonts w:cstheme="minorHAnsi"/>
          <w:sz w:val="24"/>
          <w:szCs w:val="24"/>
        </w:rPr>
      </w:pPr>
      <w:r w:rsidRPr="00EB71EB">
        <w:rPr>
          <w:rFonts w:cstheme="minorHAnsi"/>
          <w:sz w:val="24"/>
          <w:szCs w:val="24"/>
        </w:rPr>
        <w:t xml:space="preserve">wspierania rodziny, </w:t>
      </w:r>
    </w:p>
    <w:p w14:paraId="11D7AA89" w14:textId="73E756D1" w:rsidR="00F02CE4" w:rsidRPr="00EB71EB" w:rsidRDefault="00F02CE4" w:rsidP="00A742FF">
      <w:pPr>
        <w:pStyle w:val="Akapitzlist"/>
        <w:numPr>
          <w:ilvl w:val="0"/>
          <w:numId w:val="95"/>
        </w:numPr>
        <w:spacing w:line="360" w:lineRule="auto"/>
        <w:jc w:val="both"/>
        <w:rPr>
          <w:rFonts w:cstheme="minorHAnsi"/>
          <w:sz w:val="24"/>
          <w:szCs w:val="24"/>
        </w:rPr>
      </w:pPr>
      <w:r w:rsidRPr="00EB71EB">
        <w:rPr>
          <w:rFonts w:cstheme="minorHAnsi"/>
          <w:sz w:val="24"/>
          <w:szCs w:val="24"/>
        </w:rPr>
        <w:t xml:space="preserve">systemu pieczy zastępczej, </w:t>
      </w:r>
    </w:p>
    <w:p w14:paraId="19B5FC33" w14:textId="72481453" w:rsidR="00F02CE4" w:rsidRPr="00EB71EB" w:rsidRDefault="00F02CE4" w:rsidP="00A742FF">
      <w:pPr>
        <w:pStyle w:val="Akapitzlist"/>
        <w:numPr>
          <w:ilvl w:val="0"/>
          <w:numId w:val="95"/>
        </w:numPr>
        <w:spacing w:line="360" w:lineRule="auto"/>
        <w:jc w:val="both"/>
        <w:rPr>
          <w:rFonts w:cstheme="minorHAnsi"/>
          <w:sz w:val="24"/>
          <w:szCs w:val="24"/>
        </w:rPr>
      </w:pPr>
      <w:r w:rsidRPr="00EB71EB">
        <w:rPr>
          <w:rFonts w:cstheme="minorHAnsi"/>
          <w:sz w:val="24"/>
          <w:szCs w:val="24"/>
        </w:rPr>
        <w:lastRenderedPageBreak/>
        <w:t>pomocy społecznej,</w:t>
      </w:r>
    </w:p>
    <w:p w14:paraId="7598ED5E" w14:textId="15A8FF37" w:rsidR="00F02CE4" w:rsidRPr="00EB71EB" w:rsidRDefault="00F02CE4" w:rsidP="00A742FF">
      <w:pPr>
        <w:pStyle w:val="Akapitzlist"/>
        <w:numPr>
          <w:ilvl w:val="0"/>
          <w:numId w:val="95"/>
        </w:numPr>
        <w:spacing w:line="360" w:lineRule="auto"/>
        <w:jc w:val="both"/>
        <w:rPr>
          <w:rFonts w:cstheme="minorHAnsi"/>
          <w:sz w:val="24"/>
          <w:szCs w:val="24"/>
        </w:rPr>
      </w:pPr>
      <w:r w:rsidRPr="00EB71EB">
        <w:rPr>
          <w:rFonts w:cstheme="minorHAnsi"/>
          <w:sz w:val="24"/>
          <w:szCs w:val="24"/>
        </w:rPr>
        <w:t xml:space="preserve">promocji i ochrony zdrowia, </w:t>
      </w:r>
    </w:p>
    <w:p w14:paraId="06D71BE0" w14:textId="28BCD4F4" w:rsidR="00F02CE4" w:rsidRPr="00EB71EB" w:rsidRDefault="00F02CE4" w:rsidP="00A742FF">
      <w:pPr>
        <w:pStyle w:val="Akapitzlist"/>
        <w:numPr>
          <w:ilvl w:val="0"/>
          <w:numId w:val="95"/>
        </w:numPr>
        <w:spacing w:line="360" w:lineRule="auto"/>
        <w:jc w:val="both"/>
        <w:rPr>
          <w:rFonts w:cstheme="minorHAnsi"/>
          <w:sz w:val="24"/>
          <w:szCs w:val="24"/>
        </w:rPr>
      </w:pPr>
      <w:r w:rsidRPr="00EB71EB">
        <w:rPr>
          <w:rFonts w:cstheme="minorHAnsi"/>
          <w:sz w:val="24"/>
          <w:szCs w:val="24"/>
        </w:rPr>
        <w:t xml:space="preserve">wspierania osób niepełnosprawnych, </w:t>
      </w:r>
    </w:p>
    <w:p w14:paraId="05550312" w14:textId="55265966" w:rsidR="00F02CE4" w:rsidRPr="00EB71EB" w:rsidRDefault="00F02CE4" w:rsidP="00A742FF">
      <w:pPr>
        <w:pStyle w:val="Akapitzlist"/>
        <w:numPr>
          <w:ilvl w:val="0"/>
          <w:numId w:val="95"/>
        </w:numPr>
        <w:spacing w:line="360" w:lineRule="auto"/>
        <w:jc w:val="both"/>
        <w:rPr>
          <w:rFonts w:cstheme="minorHAnsi"/>
          <w:sz w:val="24"/>
          <w:szCs w:val="24"/>
        </w:rPr>
      </w:pPr>
      <w:r w:rsidRPr="00EB71EB">
        <w:rPr>
          <w:rFonts w:cstheme="minorHAnsi"/>
          <w:sz w:val="24"/>
          <w:szCs w:val="24"/>
        </w:rPr>
        <w:t>edukacji publicznej,</w:t>
      </w:r>
    </w:p>
    <w:p w14:paraId="296380D6" w14:textId="2F72C67A" w:rsidR="00F02CE4" w:rsidRPr="00EB71EB" w:rsidRDefault="00F02CE4" w:rsidP="00A742FF">
      <w:pPr>
        <w:pStyle w:val="Akapitzlist"/>
        <w:numPr>
          <w:ilvl w:val="0"/>
          <w:numId w:val="95"/>
        </w:numPr>
        <w:spacing w:line="360" w:lineRule="auto"/>
        <w:jc w:val="both"/>
        <w:rPr>
          <w:rFonts w:cstheme="minorHAnsi"/>
          <w:sz w:val="24"/>
          <w:szCs w:val="24"/>
        </w:rPr>
      </w:pPr>
      <w:r w:rsidRPr="00EB71EB">
        <w:rPr>
          <w:rFonts w:cstheme="minorHAnsi"/>
          <w:sz w:val="24"/>
          <w:szCs w:val="24"/>
        </w:rPr>
        <w:t>przeciwdziałania bezrobociu,</w:t>
      </w:r>
    </w:p>
    <w:p w14:paraId="69526D87" w14:textId="2B961932" w:rsidR="00F02CE4" w:rsidRPr="00EB71EB" w:rsidRDefault="00F02CE4" w:rsidP="00A742FF">
      <w:pPr>
        <w:pStyle w:val="Akapitzlist"/>
        <w:numPr>
          <w:ilvl w:val="0"/>
          <w:numId w:val="95"/>
        </w:numPr>
        <w:spacing w:line="360" w:lineRule="auto"/>
        <w:jc w:val="both"/>
        <w:rPr>
          <w:rFonts w:cstheme="minorHAnsi"/>
          <w:sz w:val="24"/>
          <w:szCs w:val="24"/>
        </w:rPr>
      </w:pPr>
      <w:r w:rsidRPr="00EB71EB">
        <w:rPr>
          <w:rFonts w:cstheme="minorHAnsi"/>
          <w:sz w:val="24"/>
          <w:szCs w:val="24"/>
        </w:rPr>
        <w:t xml:space="preserve">kultury, </w:t>
      </w:r>
    </w:p>
    <w:p w14:paraId="1A40C171" w14:textId="3AE5EA39" w:rsidR="00F02CE4" w:rsidRPr="00EB71EB" w:rsidRDefault="00F02CE4" w:rsidP="00A742FF">
      <w:pPr>
        <w:pStyle w:val="Akapitzlist"/>
        <w:numPr>
          <w:ilvl w:val="0"/>
          <w:numId w:val="95"/>
        </w:numPr>
        <w:spacing w:line="360" w:lineRule="auto"/>
        <w:jc w:val="both"/>
        <w:rPr>
          <w:rFonts w:cstheme="minorHAnsi"/>
          <w:sz w:val="24"/>
          <w:szCs w:val="24"/>
        </w:rPr>
      </w:pPr>
      <w:r w:rsidRPr="00EB71EB">
        <w:rPr>
          <w:rFonts w:cstheme="minorHAnsi"/>
          <w:sz w:val="24"/>
          <w:szCs w:val="24"/>
        </w:rPr>
        <w:t xml:space="preserve">kultury fizycznej i turystyki, </w:t>
      </w:r>
    </w:p>
    <w:p w14:paraId="4149C705" w14:textId="511EE3A2" w:rsidR="00F02CE4" w:rsidRPr="00EB71EB" w:rsidRDefault="00F02CE4" w:rsidP="00A742FF">
      <w:pPr>
        <w:pStyle w:val="Akapitzlist"/>
        <w:numPr>
          <w:ilvl w:val="0"/>
          <w:numId w:val="95"/>
        </w:numPr>
        <w:spacing w:line="360" w:lineRule="auto"/>
        <w:jc w:val="both"/>
        <w:rPr>
          <w:rFonts w:cstheme="minorHAnsi"/>
          <w:sz w:val="24"/>
          <w:szCs w:val="24"/>
        </w:rPr>
      </w:pPr>
      <w:r w:rsidRPr="00EB71EB">
        <w:rPr>
          <w:rFonts w:cstheme="minorHAnsi"/>
          <w:sz w:val="24"/>
          <w:szCs w:val="24"/>
        </w:rPr>
        <w:t xml:space="preserve">pobudzania aktywności obywatelskiej, </w:t>
      </w:r>
    </w:p>
    <w:p w14:paraId="4664E2C8" w14:textId="4EF51C1F" w:rsidR="00F02CE4" w:rsidRPr="00EB71EB" w:rsidRDefault="00F02CE4" w:rsidP="00A742FF">
      <w:pPr>
        <w:pStyle w:val="Akapitzlist"/>
        <w:numPr>
          <w:ilvl w:val="0"/>
          <w:numId w:val="95"/>
        </w:numPr>
        <w:spacing w:line="360" w:lineRule="auto"/>
        <w:jc w:val="both"/>
        <w:rPr>
          <w:rFonts w:cstheme="minorHAnsi"/>
          <w:sz w:val="24"/>
          <w:szCs w:val="24"/>
        </w:rPr>
      </w:pPr>
      <w:r w:rsidRPr="00EB71EB">
        <w:rPr>
          <w:rFonts w:cstheme="minorHAnsi"/>
          <w:sz w:val="24"/>
          <w:szCs w:val="24"/>
        </w:rPr>
        <w:t>mieszkalnictwa,</w:t>
      </w:r>
    </w:p>
    <w:p w14:paraId="275CF5F0" w14:textId="4E8DFF1A" w:rsidR="00F02CE4" w:rsidRPr="00EB71EB" w:rsidRDefault="00F02CE4" w:rsidP="00A742FF">
      <w:pPr>
        <w:pStyle w:val="Akapitzlist"/>
        <w:numPr>
          <w:ilvl w:val="0"/>
          <w:numId w:val="95"/>
        </w:numPr>
        <w:spacing w:line="360" w:lineRule="auto"/>
        <w:jc w:val="both"/>
        <w:rPr>
          <w:rFonts w:cstheme="minorHAnsi"/>
          <w:sz w:val="24"/>
          <w:szCs w:val="24"/>
        </w:rPr>
      </w:pPr>
      <w:r w:rsidRPr="00EB71EB">
        <w:rPr>
          <w:rFonts w:cstheme="minorHAnsi"/>
          <w:sz w:val="24"/>
          <w:szCs w:val="24"/>
        </w:rPr>
        <w:t xml:space="preserve">ochrony środowiska, </w:t>
      </w:r>
    </w:p>
    <w:p w14:paraId="3453C584" w14:textId="7C429A1F" w:rsidR="00F02CE4" w:rsidRPr="00EB71EB" w:rsidRDefault="00F02CE4" w:rsidP="00A742FF">
      <w:pPr>
        <w:pStyle w:val="Akapitzlist"/>
        <w:numPr>
          <w:ilvl w:val="0"/>
          <w:numId w:val="95"/>
        </w:numPr>
        <w:spacing w:line="360" w:lineRule="auto"/>
        <w:jc w:val="both"/>
        <w:rPr>
          <w:rFonts w:cstheme="minorHAnsi"/>
          <w:sz w:val="24"/>
          <w:szCs w:val="24"/>
        </w:rPr>
      </w:pPr>
      <w:r w:rsidRPr="00EB71EB">
        <w:rPr>
          <w:rFonts w:cstheme="minorHAnsi"/>
          <w:sz w:val="24"/>
          <w:szCs w:val="24"/>
        </w:rPr>
        <w:t>reintegracji zawodowej i społecznej</w:t>
      </w:r>
    </w:p>
    <w:p w14:paraId="0CCD1DD1" w14:textId="1D9047CA" w:rsidR="00F02CE4" w:rsidRPr="00EB71EB" w:rsidRDefault="00F02CE4" w:rsidP="00564370">
      <w:pPr>
        <w:spacing w:after="0" w:line="360" w:lineRule="auto"/>
        <w:jc w:val="both"/>
        <w:rPr>
          <w:rFonts w:cstheme="minorHAnsi"/>
          <w:sz w:val="24"/>
          <w:szCs w:val="24"/>
        </w:rPr>
      </w:pPr>
      <w:r w:rsidRPr="00EB71EB">
        <w:rPr>
          <w:rFonts w:cstheme="minorHAnsi"/>
          <w:sz w:val="24"/>
          <w:szCs w:val="24"/>
        </w:rPr>
        <w:t>podejmowane przez gminę w celu zaspokajania potrzeb wspólnoty samorządowej, świadczone w formie niematerialnej bezpośrednio na rzecz osób, rodzin, grup społecznych, grup mieszkańców o określonych potrzebach lub ogółu mieszkańców”.</w:t>
      </w:r>
    </w:p>
    <w:p w14:paraId="33FD8BA1" w14:textId="77777777" w:rsidR="00F02CE4" w:rsidRPr="00EB71EB" w:rsidRDefault="00F02CE4" w:rsidP="00564370">
      <w:pPr>
        <w:spacing w:after="0" w:line="360" w:lineRule="auto"/>
        <w:ind w:firstLine="720"/>
        <w:jc w:val="both"/>
        <w:rPr>
          <w:rFonts w:cstheme="minorHAnsi"/>
          <w:sz w:val="24"/>
          <w:szCs w:val="24"/>
        </w:rPr>
      </w:pPr>
      <w:r w:rsidRPr="00EB71EB">
        <w:rPr>
          <w:rFonts w:cstheme="minorHAnsi"/>
          <w:sz w:val="24"/>
          <w:szCs w:val="24"/>
        </w:rPr>
        <w:t xml:space="preserve">Cytowany zakres usług społecznych, który odpowiada zakresowi koordynacji </w:t>
      </w:r>
      <w:r w:rsidRPr="00EB71EB">
        <w:rPr>
          <w:rFonts w:cstheme="minorHAnsi"/>
          <w:sz w:val="24"/>
          <w:szCs w:val="24"/>
        </w:rPr>
        <w:br/>
        <w:t xml:space="preserve">i zarządzania Centrum Usług Społecznych pozwala na uszczegółowienie listy najczęściej oferowanych usług społecznych: </w:t>
      </w:r>
    </w:p>
    <w:p w14:paraId="20E27BE1" w14:textId="548C74CA" w:rsidR="00F02CE4" w:rsidRPr="00EB71EB" w:rsidRDefault="00F02CE4">
      <w:pPr>
        <w:pStyle w:val="Akapitzlist"/>
        <w:numPr>
          <w:ilvl w:val="0"/>
          <w:numId w:val="84"/>
        </w:numPr>
        <w:spacing w:line="360" w:lineRule="auto"/>
        <w:jc w:val="both"/>
        <w:rPr>
          <w:rFonts w:cstheme="minorHAnsi"/>
          <w:sz w:val="24"/>
          <w:szCs w:val="24"/>
        </w:rPr>
      </w:pPr>
      <w:r w:rsidRPr="00EB71EB">
        <w:rPr>
          <w:rFonts w:cstheme="minorHAnsi"/>
          <w:sz w:val="24"/>
          <w:szCs w:val="24"/>
        </w:rPr>
        <w:t xml:space="preserve">pracę socjalną z osobą i rodziną oraz asystenturę dla rodzin; </w:t>
      </w:r>
    </w:p>
    <w:p w14:paraId="2BB718CB" w14:textId="297CBFBA" w:rsidR="00F02CE4" w:rsidRPr="00EB71EB" w:rsidRDefault="00F02CE4">
      <w:pPr>
        <w:pStyle w:val="Akapitzlist"/>
        <w:numPr>
          <w:ilvl w:val="0"/>
          <w:numId w:val="84"/>
        </w:numPr>
        <w:spacing w:line="360" w:lineRule="auto"/>
        <w:jc w:val="both"/>
        <w:rPr>
          <w:rFonts w:cstheme="minorHAnsi"/>
          <w:sz w:val="24"/>
          <w:szCs w:val="24"/>
        </w:rPr>
      </w:pPr>
      <w:r w:rsidRPr="00EB71EB">
        <w:rPr>
          <w:rFonts w:cstheme="minorHAnsi"/>
          <w:sz w:val="24"/>
          <w:szCs w:val="24"/>
        </w:rPr>
        <w:t xml:space="preserve">środowiskową pracę socjalną w różnych formach; </w:t>
      </w:r>
    </w:p>
    <w:p w14:paraId="49C1E122" w14:textId="5A3B7DAB" w:rsidR="00F02CE4" w:rsidRPr="00EB71EB" w:rsidRDefault="00F02CE4" w:rsidP="00A742FF">
      <w:pPr>
        <w:pStyle w:val="Akapitzlist"/>
        <w:numPr>
          <w:ilvl w:val="0"/>
          <w:numId w:val="84"/>
        </w:numPr>
        <w:spacing w:line="360" w:lineRule="auto"/>
        <w:jc w:val="both"/>
        <w:rPr>
          <w:rFonts w:cstheme="minorHAnsi"/>
          <w:sz w:val="24"/>
          <w:szCs w:val="24"/>
        </w:rPr>
      </w:pPr>
      <w:r w:rsidRPr="00EB71EB">
        <w:rPr>
          <w:rFonts w:cstheme="minorHAnsi"/>
          <w:sz w:val="24"/>
          <w:szCs w:val="24"/>
        </w:rPr>
        <w:t>terapię osób i rodzin doświadczających trudności w funkcjonowaniu</w:t>
      </w:r>
      <w:r w:rsidR="00A742FF" w:rsidRPr="00EB71EB">
        <w:rPr>
          <w:rFonts w:cstheme="minorHAnsi"/>
          <w:sz w:val="24"/>
          <w:szCs w:val="24"/>
        </w:rPr>
        <w:t xml:space="preserve"> </w:t>
      </w:r>
      <w:r w:rsidRPr="00EB71EB">
        <w:rPr>
          <w:rFonts w:cstheme="minorHAnsi"/>
          <w:sz w:val="24"/>
          <w:szCs w:val="24"/>
        </w:rPr>
        <w:t xml:space="preserve">w społeczeństwie; </w:t>
      </w:r>
    </w:p>
    <w:p w14:paraId="2DE6C2D3" w14:textId="2C4528C9" w:rsidR="00F02CE4" w:rsidRPr="00EB71EB" w:rsidRDefault="00F02CE4">
      <w:pPr>
        <w:pStyle w:val="Akapitzlist"/>
        <w:numPr>
          <w:ilvl w:val="0"/>
          <w:numId w:val="84"/>
        </w:numPr>
        <w:spacing w:line="360" w:lineRule="auto"/>
        <w:jc w:val="both"/>
        <w:rPr>
          <w:rFonts w:cstheme="minorHAnsi"/>
          <w:sz w:val="24"/>
          <w:szCs w:val="24"/>
        </w:rPr>
      </w:pPr>
      <w:r w:rsidRPr="00EB71EB">
        <w:rPr>
          <w:rFonts w:cstheme="minorHAnsi"/>
          <w:sz w:val="24"/>
          <w:szCs w:val="24"/>
        </w:rPr>
        <w:t xml:space="preserve">mediacje rodzinne i w sporach innych niż rodzinne; </w:t>
      </w:r>
    </w:p>
    <w:p w14:paraId="08CCDA98" w14:textId="6033201D" w:rsidR="00F02CE4" w:rsidRPr="00EB71EB" w:rsidRDefault="00F02CE4">
      <w:pPr>
        <w:pStyle w:val="Akapitzlist"/>
        <w:numPr>
          <w:ilvl w:val="0"/>
          <w:numId w:val="84"/>
        </w:numPr>
        <w:spacing w:line="360" w:lineRule="auto"/>
        <w:jc w:val="both"/>
        <w:rPr>
          <w:rFonts w:cstheme="minorHAnsi"/>
          <w:sz w:val="24"/>
          <w:szCs w:val="24"/>
        </w:rPr>
      </w:pPr>
      <w:r w:rsidRPr="00EB71EB">
        <w:rPr>
          <w:rFonts w:cstheme="minorHAnsi"/>
          <w:sz w:val="24"/>
          <w:szCs w:val="24"/>
        </w:rPr>
        <w:t xml:space="preserve">animację lokalną, edukację środowiskową oraz inne formy działań aktywizujących </w:t>
      </w:r>
      <w:r w:rsidR="00CA608B" w:rsidRPr="00EB71EB">
        <w:rPr>
          <w:rFonts w:cstheme="minorHAnsi"/>
          <w:sz w:val="24"/>
          <w:szCs w:val="24"/>
        </w:rPr>
        <w:t xml:space="preserve">                      </w:t>
      </w:r>
      <w:r w:rsidRPr="00EB71EB">
        <w:rPr>
          <w:rFonts w:cstheme="minorHAnsi"/>
          <w:sz w:val="24"/>
          <w:szCs w:val="24"/>
        </w:rPr>
        <w:t xml:space="preserve">w środowisku zamieszkania; </w:t>
      </w:r>
    </w:p>
    <w:p w14:paraId="35EAA6B3" w14:textId="390D318C" w:rsidR="00F02CE4" w:rsidRPr="00EB71EB" w:rsidRDefault="00F02CE4">
      <w:pPr>
        <w:pStyle w:val="Akapitzlist"/>
        <w:numPr>
          <w:ilvl w:val="0"/>
          <w:numId w:val="84"/>
        </w:numPr>
        <w:spacing w:line="360" w:lineRule="auto"/>
        <w:jc w:val="both"/>
        <w:rPr>
          <w:rFonts w:cstheme="minorHAnsi"/>
          <w:sz w:val="24"/>
          <w:szCs w:val="24"/>
        </w:rPr>
      </w:pPr>
      <w:r w:rsidRPr="00EB71EB">
        <w:rPr>
          <w:rFonts w:cstheme="minorHAnsi"/>
          <w:sz w:val="24"/>
          <w:szCs w:val="24"/>
        </w:rPr>
        <w:t xml:space="preserve">poradnictwo prawne, obywatelskie, psychologiczne i rodzinne, w tym małżeńskie; </w:t>
      </w:r>
    </w:p>
    <w:p w14:paraId="060A04B0" w14:textId="3C8664D4" w:rsidR="00F02CE4" w:rsidRPr="00EB71EB" w:rsidRDefault="00F02CE4">
      <w:pPr>
        <w:pStyle w:val="Akapitzlist"/>
        <w:numPr>
          <w:ilvl w:val="0"/>
          <w:numId w:val="84"/>
        </w:numPr>
        <w:spacing w:line="360" w:lineRule="auto"/>
        <w:jc w:val="both"/>
        <w:rPr>
          <w:rFonts w:cstheme="minorHAnsi"/>
          <w:sz w:val="24"/>
          <w:szCs w:val="24"/>
        </w:rPr>
      </w:pPr>
      <w:r w:rsidRPr="00EB71EB">
        <w:rPr>
          <w:rFonts w:cstheme="minorHAnsi"/>
          <w:sz w:val="24"/>
          <w:szCs w:val="24"/>
        </w:rPr>
        <w:t xml:space="preserve">reintegrację zawodową i społeczną; </w:t>
      </w:r>
    </w:p>
    <w:p w14:paraId="49627761" w14:textId="0430CDE4" w:rsidR="00F02CE4" w:rsidRPr="00EB71EB" w:rsidRDefault="00F02CE4">
      <w:pPr>
        <w:pStyle w:val="Akapitzlist"/>
        <w:numPr>
          <w:ilvl w:val="0"/>
          <w:numId w:val="84"/>
        </w:numPr>
        <w:spacing w:line="360" w:lineRule="auto"/>
        <w:jc w:val="both"/>
        <w:rPr>
          <w:rFonts w:cstheme="minorHAnsi"/>
          <w:sz w:val="24"/>
          <w:szCs w:val="24"/>
        </w:rPr>
      </w:pPr>
      <w:r w:rsidRPr="00EB71EB">
        <w:rPr>
          <w:rFonts w:cstheme="minorHAnsi"/>
          <w:sz w:val="24"/>
          <w:szCs w:val="24"/>
        </w:rPr>
        <w:t xml:space="preserve">interwencję kryzysową; </w:t>
      </w:r>
    </w:p>
    <w:p w14:paraId="618A9ADB" w14:textId="09357047" w:rsidR="00F02CE4" w:rsidRPr="00EB71EB" w:rsidRDefault="00F02CE4">
      <w:pPr>
        <w:pStyle w:val="Akapitzlist"/>
        <w:numPr>
          <w:ilvl w:val="0"/>
          <w:numId w:val="84"/>
        </w:numPr>
        <w:spacing w:line="360" w:lineRule="auto"/>
        <w:jc w:val="both"/>
        <w:rPr>
          <w:rFonts w:cstheme="minorHAnsi"/>
          <w:sz w:val="24"/>
          <w:szCs w:val="24"/>
        </w:rPr>
      </w:pPr>
      <w:r w:rsidRPr="00EB71EB">
        <w:rPr>
          <w:rFonts w:cstheme="minorHAnsi"/>
          <w:sz w:val="24"/>
          <w:szCs w:val="24"/>
        </w:rPr>
        <w:t xml:space="preserve">usługi wsparcia dla osób tworzących rodzinną pieczę zastępczą; </w:t>
      </w:r>
    </w:p>
    <w:p w14:paraId="1D639C80" w14:textId="75EB72E0" w:rsidR="00F02CE4" w:rsidRPr="00EB71EB" w:rsidRDefault="00F02CE4">
      <w:pPr>
        <w:pStyle w:val="Akapitzlist"/>
        <w:numPr>
          <w:ilvl w:val="0"/>
          <w:numId w:val="84"/>
        </w:numPr>
        <w:spacing w:line="360" w:lineRule="auto"/>
        <w:jc w:val="both"/>
        <w:rPr>
          <w:rFonts w:cstheme="minorHAnsi"/>
          <w:sz w:val="24"/>
          <w:szCs w:val="24"/>
        </w:rPr>
      </w:pPr>
      <w:r w:rsidRPr="00EB71EB">
        <w:rPr>
          <w:rFonts w:cstheme="minorHAnsi"/>
          <w:sz w:val="24"/>
          <w:szCs w:val="24"/>
        </w:rPr>
        <w:t xml:space="preserve">rehabilitację zawodową i społeczną osób niepełnosprawnych; </w:t>
      </w:r>
    </w:p>
    <w:p w14:paraId="1177A548" w14:textId="4F6901C5" w:rsidR="00F02CE4" w:rsidRPr="00EB71EB" w:rsidRDefault="00F02CE4">
      <w:pPr>
        <w:pStyle w:val="Akapitzlist"/>
        <w:numPr>
          <w:ilvl w:val="0"/>
          <w:numId w:val="84"/>
        </w:numPr>
        <w:spacing w:line="360" w:lineRule="auto"/>
        <w:jc w:val="both"/>
        <w:rPr>
          <w:rFonts w:cstheme="minorHAnsi"/>
          <w:sz w:val="24"/>
          <w:szCs w:val="24"/>
        </w:rPr>
      </w:pPr>
      <w:r w:rsidRPr="00EB71EB">
        <w:rPr>
          <w:rFonts w:cstheme="minorHAnsi"/>
          <w:sz w:val="24"/>
          <w:szCs w:val="24"/>
        </w:rPr>
        <w:t xml:space="preserve">asystenturę i inne usługi wsparcia dla osób niesamodzielnych i osób </w:t>
      </w:r>
      <w:r w:rsidRPr="00EB71EB">
        <w:rPr>
          <w:rFonts w:cstheme="minorHAnsi"/>
          <w:sz w:val="24"/>
          <w:szCs w:val="24"/>
        </w:rPr>
        <w:br/>
        <w:t xml:space="preserve">o ograniczonej samodzielności, w tym niepełnosprawnych, przewlekle chorych, starszych i bezdomnych; </w:t>
      </w:r>
    </w:p>
    <w:p w14:paraId="360C7946" w14:textId="01D6FEB4" w:rsidR="00F02CE4" w:rsidRPr="00EB71EB" w:rsidRDefault="00F02CE4">
      <w:pPr>
        <w:pStyle w:val="Akapitzlist"/>
        <w:numPr>
          <w:ilvl w:val="0"/>
          <w:numId w:val="84"/>
        </w:numPr>
        <w:spacing w:line="360" w:lineRule="auto"/>
        <w:jc w:val="both"/>
        <w:rPr>
          <w:rFonts w:cstheme="minorHAnsi"/>
          <w:sz w:val="24"/>
          <w:szCs w:val="24"/>
        </w:rPr>
      </w:pPr>
      <w:r w:rsidRPr="00EB71EB">
        <w:rPr>
          <w:rFonts w:cstheme="minorHAnsi"/>
          <w:sz w:val="24"/>
          <w:szCs w:val="24"/>
        </w:rPr>
        <w:lastRenderedPageBreak/>
        <w:t xml:space="preserve">usługi opiekuńcze i specjalistyczne usługi opiekuńcze, w tym dla osób niesamodzielnych i osób o ograniczonej samodzielności pozostających w środowisku zamieszkania; </w:t>
      </w:r>
    </w:p>
    <w:p w14:paraId="17953C29" w14:textId="3EB71550" w:rsidR="00F02CE4" w:rsidRPr="00EB71EB" w:rsidRDefault="00F02CE4">
      <w:pPr>
        <w:pStyle w:val="Akapitzlist"/>
        <w:numPr>
          <w:ilvl w:val="0"/>
          <w:numId w:val="84"/>
        </w:numPr>
        <w:spacing w:line="360" w:lineRule="auto"/>
        <w:jc w:val="both"/>
        <w:rPr>
          <w:rFonts w:cstheme="minorHAnsi"/>
          <w:sz w:val="24"/>
          <w:szCs w:val="24"/>
        </w:rPr>
      </w:pPr>
      <w:r w:rsidRPr="00EB71EB">
        <w:rPr>
          <w:rFonts w:cstheme="minorHAnsi"/>
          <w:sz w:val="24"/>
          <w:szCs w:val="24"/>
        </w:rPr>
        <w:t xml:space="preserve">usługi wsparcia dla opiekunów osób niesamodzielnych i osób o ograniczonej samodzielności, w tym usługi opieki wytchnieniowej, wsparcia doradczego, informacyjnego i psychologicznego; </w:t>
      </w:r>
    </w:p>
    <w:p w14:paraId="5331C08B" w14:textId="3849B397" w:rsidR="00F02CE4" w:rsidRPr="00EB71EB" w:rsidRDefault="00F02CE4">
      <w:pPr>
        <w:pStyle w:val="Akapitzlist"/>
        <w:numPr>
          <w:ilvl w:val="0"/>
          <w:numId w:val="84"/>
        </w:numPr>
        <w:spacing w:line="360" w:lineRule="auto"/>
        <w:jc w:val="both"/>
        <w:rPr>
          <w:rFonts w:cstheme="minorHAnsi"/>
          <w:sz w:val="24"/>
          <w:szCs w:val="24"/>
        </w:rPr>
      </w:pPr>
      <w:r w:rsidRPr="00EB71EB">
        <w:rPr>
          <w:rFonts w:cstheme="minorHAnsi"/>
          <w:sz w:val="24"/>
          <w:szCs w:val="24"/>
        </w:rPr>
        <w:t xml:space="preserve">pomoc postpenitencjarną i readaptację społeczną; </w:t>
      </w:r>
    </w:p>
    <w:p w14:paraId="36B4718F" w14:textId="6492B104" w:rsidR="00F02CE4" w:rsidRPr="00EB71EB" w:rsidRDefault="00F02CE4">
      <w:pPr>
        <w:pStyle w:val="Akapitzlist"/>
        <w:numPr>
          <w:ilvl w:val="0"/>
          <w:numId w:val="84"/>
        </w:numPr>
        <w:spacing w:line="360" w:lineRule="auto"/>
        <w:jc w:val="both"/>
        <w:rPr>
          <w:rFonts w:cstheme="minorHAnsi"/>
          <w:sz w:val="24"/>
          <w:szCs w:val="24"/>
        </w:rPr>
      </w:pPr>
      <w:r w:rsidRPr="00EB71EB">
        <w:rPr>
          <w:rFonts w:cstheme="minorHAnsi"/>
          <w:sz w:val="24"/>
          <w:szCs w:val="24"/>
        </w:rPr>
        <w:t xml:space="preserve">promocję zdrowia, w tym zdrowia psychicznego oraz edukację zdrowotną. </w:t>
      </w:r>
    </w:p>
    <w:p w14:paraId="4375455A" w14:textId="76E14963" w:rsidR="00F02CE4" w:rsidRPr="00EB71EB" w:rsidRDefault="00F02CE4" w:rsidP="00564370">
      <w:pPr>
        <w:spacing w:after="0" w:line="360" w:lineRule="auto"/>
        <w:ind w:firstLine="720"/>
        <w:jc w:val="both"/>
        <w:rPr>
          <w:rFonts w:cstheme="minorHAnsi"/>
          <w:sz w:val="24"/>
          <w:szCs w:val="24"/>
        </w:rPr>
      </w:pPr>
      <w:r w:rsidRPr="00EB71EB">
        <w:rPr>
          <w:rFonts w:cstheme="minorHAnsi"/>
          <w:sz w:val="24"/>
          <w:szCs w:val="24"/>
        </w:rPr>
        <w:t xml:space="preserve">Tak jak wspomniano powyżej, zarówno definicja usługi społecznej, jak </w:t>
      </w:r>
      <w:r w:rsidRPr="00EB71EB">
        <w:rPr>
          <w:rFonts w:cstheme="minorHAnsi"/>
          <w:sz w:val="24"/>
          <w:szCs w:val="24"/>
        </w:rPr>
        <w:br/>
        <w:t>i powyższa lista została wykorzystana w realizacji badań jakościowych oraz przy</w:t>
      </w:r>
      <w:r w:rsidR="00796773" w:rsidRPr="00EB71EB">
        <w:rPr>
          <w:rFonts w:cstheme="minorHAnsi"/>
          <w:sz w:val="24"/>
          <w:szCs w:val="24"/>
        </w:rPr>
        <w:t xml:space="preserve"> </w:t>
      </w:r>
      <w:r w:rsidRPr="00EB71EB">
        <w:rPr>
          <w:rFonts w:cstheme="minorHAnsi"/>
          <w:sz w:val="24"/>
          <w:szCs w:val="24"/>
        </w:rPr>
        <w:t>budowie kwestionariusza ankiety.</w:t>
      </w:r>
    </w:p>
    <w:p w14:paraId="04F275B3" w14:textId="72AC83D5" w:rsidR="00F02CE4" w:rsidRPr="00EB71EB" w:rsidRDefault="00F02CE4" w:rsidP="00564370">
      <w:pPr>
        <w:spacing w:after="0" w:line="360" w:lineRule="auto"/>
        <w:ind w:firstLine="720"/>
        <w:jc w:val="both"/>
        <w:rPr>
          <w:rFonts w:cstheme="minorHAnsi"/>
          <w:sz w:val="24"/>
          <w:szCs w:val="24"/>
        </w:rPr>
      </w:pPr>
      <w:r w:rsidRPr="00EB71EB">
        <w:rPr>
          <w:rFonts w:cstheme="minorHAnsi"/>
          <w:sz w:val="24"/>
          <w:szCs w:val="24"/>
        </w:rPr>
        <w:t xml:space="preserve">Należy podkreślić, iż koncepcja badania uwzględniła zapewnienie trafności </w:t>
      </w:r>
      <w:r w:rsidRPr="00EB71EB">
        <w:rPr>
          <w:rFonts w:cstheme="minorHAnsi"/>
          <w:sz w:val="24"/>
          <w:szCs w:val="24"/>
        </w:rPr>
        <w:br/>
        <w:t xml:space="preserve">i rzetelności planowanych działań. Wiązała się z tym przede wszystkim triangulacja źródeł danych, polegająca na pozyskaniu informacji z różnych środowisk. W badaniach zastosowano różnorodne techniki i metody badawcze. Pozwala to na uzyskanie bardziej wiarygodnych </w:t>
      </w:r>
      <w:r w:rsidR="00CA608B" w:rsidRPr="00EB71EB">
        <w:rPr>
          <w:rFonts w:cstheme="minorHAnsi"/>
          <w:sz w:val="24"/>
          <w:szCs w:val="24"/>
        </w:rPr>
        <w:t xml:space="preserve">                          </w:t>
      </w:r>
      <w:r w:rsidRPr="00EB71EB">
        <w:rPr>
          <w:rFonts w:cstheme="minorHAnsi"/>
          <w:sz w:val="24"/>
          <w:szCs w:val="24"/>
        </w:rPr>
        <w:t xml:space="preserve">i pogłębionych wniosków. Łączenie jakościowych i ilościowych metod oraz technik badawczych pozwala na uzyskanie wszechstronnego opisu i wyjaśnienie zjawisk związanych z potrzebami </w:t>
      </w:r>
      <w:r w:rsidR="00CA608B" w:rsidRPr="00EB71EB">
        <w:rPr>
          <w:rFonts w:cstheme="minorHAnsi"/>
          <w:sz w:val="24"/>
          <w:szCs w:val="24"/>
        </w:rPr>
        <w:t xml:space="preserve">                              </w:t>
      </w:r>
      <w:r w:rsidRPr="00EB71EB">
        <w:rPr>
          <w:rFonts w:cstheme="minorHAnsi"/>
          <w:sz w:val="24"/>
          <w:szCs w:val="24"/>
        </w:rPr>
        <w:t>i potencjałem wspólnoty samorządowej w zakresie usług społecznych.</w:t>
      </w:r>
    </w:p>
    <w:p w14:paraId="649A0BFF" w14:textId="1C5A49CF" w:rsidR="00F02CE4" w:rsidRPr="00EB71EB" w:rsidRDefault="00F02CE4" w:rsidP="00564370">
      <w:pPr>
        <w:spacing w:after="0" w:line="360" w:lineRule="auto"/>
        <w:ind w:firstLine="720"/>
        <w:jc w:val="both"/>
        <w:rPr>
          <w:rFonts w:cstheme="minorHAnsi"/>
          <w:sz w:val="24"/>
          <w:szCs w:val="24"/>
        </w:rPr>
      </w:pPr>
      <w:r w:rsidRPr="00EB71EB">
        <w:rPr>
          <w:rFonts w:cstheme="minorHAnsi"/>
          <w:sz w:val="24"/>
          <w:szCs w:val="24"/>
        </w:rPr>
        <w:t xml:space="preserve">Badana w ramach diagnozy zbiorowość najczęściej jest zbyt liczna, aby zbadać jej wszystkich członków, dlatego wybiera się jej reprezentację. Występują dwa typy doboru próby: losowy i nielosowy. Podejmując decyzję o wyborze doboru próby, kierowano się tym, jaki jest cel naszych badań. Wykorzystany w diagnozie celowy i losowy dobór próby umożliwił taki dobór respondentów, by stanowili oni jak najbardziej wartościowe źródło informacji </w:t>
      </w:r>
      <w:r w:rsidR="00CA608B" w:rsidRPr="00EB71EB">
        <w:rPr>
          <w:rFonts w:cstheme="minorHAnsi"/>
          <w:sz w:val="24"/>
          <w:szCs w:val="24"/>
        </w:rPr>
        <w:t xml:space="preserve">                                    </w:t>
      </w:r>
      <w:r w:rsidRPr="00EB71EB">
        <w:rPr>
          <w:rFonts w:cstheme="minorHAnsi"/>
          <w:sz w:val="24"/>
          <w:szCs w:val="24"/>
        </w:rPr>
        <w:t>o badanym zjawisku.</w:t>
      </w:r>
    </w:p>
    <w:p w14:paraId="04CB29C8" w14:textId="77777777" w:rsidR="00F02CE4" w:rsidRPr="00EB71EB" w:rsidRDefault="00F02CE4" w:rsidP="00564370">
      <w:pPr>
        <w:spacing w:after="0" w:line="360" w:lineRule="auto"/>
        <w:ind w:firstLine="720"/>
        <w:jc w:val="both"/>
        <w:rPr>
          <w:rFonts w:cstheme="minorHAnsi"/>
          <w:sz w:val="24"/>
          <w:szCs w:val="24"/>
        </w:rPr>
      </w:pPr>
      <w:r w:rsidRPr="00EB71EB">
        <w:rPr>
          <w:rFonts w:cstheme="minorHAnsi"/>
          <w:sz w:val="24"/>
          <w:szCs w:val="24"/>
        </w:rPr>
        <w:t>Podczas prowadzenia badań społecznych wskazuje się na reguły, jakimi powinien kierować się badacz, aby badania były prowadzone w sposób etyczny. Przeprowadzone badania były zgodne z następującymi zasadami:</w:t>
      </w:r>
    </w:p>
    <w:p w14:paraId="010E7F9A" w14:textId="77777777" w:rsidR="00F02CE4" w:rsidRPr="00EB71EB" w:rsidRDefault="00F02CE4" w:rsidP="00F02CE4">
      <w:pPr>
        <w:numPr>
          <w:ilvl w:val="0"/>
          <w:numId w:val="7"/>
        </w:numPr>
        <w:spacing w:after="0" w:line="360" w:lineRule="auto"/>
        <w:ind w:left="993" w:hanging="426"/>
        <w:contextualSpacing/>
        <w:jc w:val="both"/>
        <w:rPr>
          <w:rFonts w:eastAsiaTheme="minorEastAsia" w:cstheme="minorHAnsi"/>
          <w:kern w:val="0"/>
          <w:sz w:val="24"/>
          <w:szCs w:val="24"/>
          <w14:ligatures w14:val="none"/>
        </w:rPr>
      </w:pPr>
      <w:r w:rsidRPr="00EB71EB">
        <w:rPr>
          <w:rFonts w:eastAsiaTheme="minorEastAsia" w:cstheme="minorHAnsi"/>
          <w:kern w:val="0"/>
          <w:sz w:val="24"/>
          <w:szCs w:val="24"/>
          <w14:ligatures w14:val="none"/>
        </w:rPr>
        <w:t>jasnym i precyzyjnym informowaniu badanych o korzyściach i obciążeniach,</w:t>
      </w:r>
    </w:p>
    <w:p w14:paraId="2441F54A" w14:textId="3731F405" w:rsidR="00F02CE4" w:rsidRPr="00EB71EB" w:rsidRDefault="00F02CE4" w:rsidP="00F02CE4">
      <w:pPr>
        <w:numPr>
          <w:ilvl w:val="0"/>
          <w:numId w:val="7"/>
        </w:numPr>
        <w:spacing w:after="0" w:line="360" w:lineRule="auto"/>
        <w:ind w:left="993" w:hanging="426"/>
        <w:contextualSpacing/>
        <w:jc w:val="both"/>
        <w:rPr>
          <w:rFonts w:eastAsiaTheme="minorEastAsia" w:cstheme="minorHAnsi"/>
          <w:kern w:val="0"/>
          <w:sz w:val="24"/>
          <w:szCs w:val="24"/>
          <w14:ligatures w14:val="none"/>
        </w:rPr>
      </w:pPr>
      <w:r w:rsidRPr="00EB71EB">
        <w:rPr>
          <w:rFonts w:eastAsiaTheme="minorEastAsia" w:cstheme="minorHAnsi"/>
          <w:kern w:val="0"/>
          <w:sz w:val="24"/>
          <w:szCs w:val="24"/>
          <w14:ligatures w14:val="none"/>
        </w:rPr>
        <w:t xml:space="preserve">niedopuszczenia do sytuacji celowych pominięć i manipulacji w trakcie zbierania </w:t>
      </w:r>
      <w:r w:rsidR="00CA608B" w:rsidRPr="00EB71EB">
        <w:rPr>
          <w:rFonts w:eastAsiaTheme="minorEastAsia" w:cstheme="minorHAnsi"/>
          <w:kern w:val="0"/>
          <w:sz w:val="24"/>
          <w:szCs w:val="24"/>
          <w14:ligatures w14:val="none"/>
        </w:rPr>
        <w:t xml:space="preserve">                      </w:t>
      </w:r>
      <w:r w:rsidRPr="00EB71EB">
        <w:rPr>
          <w:rFonts w:eastAsiaTheme="minorEastAsia" w:cstheme="minorHAnsi"/>
          <w:kern w:val="0"/>
          <w:sz w:val="24"/>
          <w:szCs w:val="24"/>
          <w14:ligatures w14:val="none"/>
        </w:rPr>
        <w:t>i analizy danych,</w:t>
      </w:r>
    </w:p>
    <w:p w14:paraId="116BD029" w14:textId="77777777" w:rsidR="00F02CE4" w:rsidRPr="00EB71EB" w:rsidRDefault="00F02CE4" w:rsidP="00F02CE4">
      <w:pPr>
        <w:numPr>
          <w:ilvl w:val="0"/>
          <w:numId w:val="7"/>
        </w:numPr>
        <w:spacing w:after="0" w:line="360" w:lineRule="auto"/>
        <w:ind w:left="993" w:hanging="426"/>
        <w:contextualSpacing/>
        <w:jc w:val="both"/>
        <w:rPr>
          <w:rFonts w:eastAsiaTheme="minorEastAsia" w:cstheme="minorHAnsi"/>
          <w:kern w:val="0"/>
          <w:sz w:val="24"/>
          <w:szCs w:val="24"/>
          <w14:ligatures w14:val="none"/>
        </w:rPr>
      </w:pPr>
      <w:r w:rsidRPr="00EB71EB">
        <w:rPr>
          <w:rFonts w:eastAsiaTheme="minorEastAsia" w:cstheme="minorHAnsi"/>
          <w:kern w:val="0"/>
          <w:sz w:val="24"/>
          <w:szCs w:val="24"/>
          <w14:ligatures w14:val="none"/>
        </w:rPr>
        <w:t>nieszkodzeniu w żaden sposób badanym,</w:t>
      </w:r>
    </w:p>
    <w:p w14:paraId="701D5D51" w14:textId="77777777" w:rsidR="00F02CE4" w:rsidRPr="00EB71EB" w:rsidRDefault="00F02CE4" w:rsidP="00F02CE4">
      <w:pPr>
        <w:numPr>
          <w:ilvl w:val="0"/>
          <w:numId w:val="7"/>
        </w:numPr>
        <w:spacing w:after="0" w:line="360" w:lineRule="auto"/>
        <w:ind w:left="993" w:hanging="426"/>
        <w:contextualSpacing/>
        <w:jc w:val="both"/>
        <w:rPr>
          <w:rFonts w:eastAsiaTheme="minorEastAsia" w:cstheme="minorHAnsi"/>
          <w:kern w:val="0"/>
          <w:sz w:val="24"/>
          <w:szCs w:val="24"/>
          <w14:ligatures w14:val="none"/>
        </w:rPr>
      </w:pPr>
      <w:r w:rsidRPr="00EB71EB">
        <w:rPr>
          <w:rFonts w:eastAsiaTheme="minorEastAsia" w:cstheme="minorHAnsi"/>
          <w:kern w:val="0"/>
          <w:sz w:val="24"/>
          <w:szCs w:val="24"/>
          <w14:ligatures w14:val="none"/>
        </w:rPr>
        <w:lastRenderedPageBreak/>
        <w:t>podmiotowym traktowaniu badanych osób,</w:t>
      </w:r>
    </w:p>
    <w:p w14:paraId="3191D943" w14:textId="77777777" w:rsidR="00F02CE4" w:rsidRPr="00EB71EB" w:rsidRDefault="00F02CE4" w:rsidP="00F02CE4">
      <w:pPr>
        <w:numPr>
          <w:ilvl w:val="0"/>
          <w:numId w:val="7"/>
        </w:numPr>
        <w:spacing w:after="0" w:line="360" w:lineRule="auto"/>
        <w:ind w:left="993" w:hanging="426"/>
        <w:contextualSpacing/>
        <w:jc w:val="both"/>
        <w:rPr>
          <w:rFonts w:eastAsiaTheme="minorEastAsia" w:cstheme="minorHAnsi"/>
          <w:kern w:val="0"/>
          <w:sz w:val="24"/>
          <w:szCs w:val="24"/>
          <w14:ligatures w14:val="none"/>
        </w:rPr>
      </w:pPr>
      <w:r w:rsidRPr="00EB71EB">
        <w:rPr>
          <w:rFonts w:eastAsiaTheme="minorEastAsia" w:cstheme="minorHAnsi"/>
          <w:kern w:val="0"/>
          <w:sz w:val="24"/>
          <w:szCs w:val="24"/>
          <w14:ligatures w14:val="none"/>
        </w:rPr>
        <w:t>świadomą zgodą respondenta, który ma pełną wiedzę, co do charakteru swojego uczestnictwa w badaniu,</w:t>
      </w:r>
    </w:p>
    <w:p w14:paraId="43489FB4" w14:textId="77777777" w:rsidR="00F02CE4" w:rsidRPr="00EB71EB" w:rsidRDefault="00F02CE4" w:rsidP="00F02CE4">
      <w:pPr>
        <w:numPr>
          <w:ilvl w:val="0"/>
          <w:numId w:val="7"/>
        </w:numPr>
        <w:spacing w:after="0" w:line="360" w:lineRule="auto"/>
        <w:ind w:left="993" w:hanging="426"/>
        <w:contextualSpacing/>
        <w:jc w:val="both"/>
        <w:rPr>
          <w:rFonts w:eastAsiaTheme="minorEastAsia" w:cstheme="minorHAnsi"/>
          <w:kern w:val="0"/>
          <w:sz w:val="24"/>
          <w:szCs w:val="24"/>
          <w14:ligatures w14:val="none"/>
        </w:rPr>
      </w:pPr>
      <w:r w:rsidRPr="00EB71EB">
        <w:rPr>
          <w:rFonts w:eastAsiaTheme="minorEastAsia" w:cstheme="minorHAnsi"/>
          <w:kern w:val="0"/>
          <w:sz w:val="24"/>
          <w:szCs w:val="24"/>
          <w14:ligatures w14:val="none"/>
        </w:rPr>
        <w:t>unikania wprowadzania w błąd respondentów,</w:t>
      </w:r>
    </w:p>
    <w:p w14:paraId="45F55DF9" w14:textId="39FD96F2" w:rsidR="00747302" w:rsidRPr="00EB71EB" w:rsidRDefault="00F02CE4" w:rsidP="00564370">
      <w:pPr>
        <w:numPr>
          <w:ilvl w:val="0"/>
          <w:numId w:val="7"/>
        </w:numPr>
        <w:spacing w:after="0" w:line="360" w:lineRule="auto"/>
        <w:ind w:left="993" w:hanging="426"/>
        <w:contextualSpacing/>
        <w:jc w:val="both"/>
        <w:rPr>
          <w:rFonts w:eastAsiaTheme="minorEastAsia" w:cstheme="minorHAnsi"/>
          <w:kern w:val="0"/>
          <w:sz w:val="24"/>
          <w:szCs w:val="24"/>
          <w14:ligatures w14:val="none"/>
        </w:rPr>
      </w:pPr>
      <w:r w:rsidRPr="00EB71EB">
        <w:rPr>
          <w:rFonts w:eastAsiaTheme="minorEastAsia" w:cstheme="minorHAnsi"/>
          <w:kern w:val="0"/>
          <w:sz w:val="24"/>
          <w:szCs w:val="24"/>
          <w14:ligatures w14:val="none"/>
        </w:rPr>
        <w:t>zagwarantowania badanym poufności oraz uszanowania ich prywatności.</w:t>
      </w:r>
    </w:p>
    <w:p w14:paraId="287ABDC4" w14:textId="50949815" w:rsidR="00CA608B" w:rsidRPr="00EB71EB" w:rsidRDefault="00F02CE4" w:rsidP="00564370">
      <w:pPr>
        <w:spacing w:line="360" w:lineRule="auto"/>
        <w:ind w:firstLine="720"/>
        <w:jc w:val="both"/>
        <w:rPr>
          <w:rFonts w:cstheme="minorHAnsi"/>
          <w:sz w:val="24"/>
          <w:szCs w:val="24"/>
        </w:rPr>
      </w:pPr>
      <w:r w:rsidRPr="00EB71EB">
        <w:rPr>
          <w:rFonts w:cstheme="minorHAnsi"/>
          <w:sz w:val="24"/>
          <w:szCs w:val="24"/>
        </w:rPr>
        <w:t>W każdym kwestionariuszu oraz przed przystąpieniem do wywiadu, uczestnicy byli informowani o pełnej anonimowości badania, został wyjaśniony cel oraz instrukcja wypełniania arkusza ankiety, czy udzielania odpowiedzi w wywiadzie, co sprawiło, że badania prowadzone były w sposób etyczny.</w:t>
      </w:r>
      <w:bookmarkEnd w:id="13"/>
    </w:p>
    <w:p w14:paraId="271C1624" w14:textId="1D0DB27B" w:rsidR="001100C9" w:rsidRPr="00EB71EB" w:rsidRDefault="00840637" w:rsidP="000345C3">
      <w:pPr>
        <w:spacing w:line="360" w:lineRule="auto"/>
        <w:jc w:val="both"/>
        <w:rPr>
          <w:rFonts w:cstheme="minorHAnsi"/>
          <w:sz w:val="24"/>
          <w:szCs w:val="24"/>
        </w:rPr>
      </w:pPr>
      <w:r w:rsidRPr="00EB71EB">
        <w:rPr>
          <w:rFonts w:cstheme="minorHAnsi"/>
          <w:noProof/>
          <w:sz w:val="24"/>
          <w:szCs w:val="24"/>
        </w:rPr>
        <w:drawing>
          <wp:inline distT="0" distB="0" distL="0" distR="0" wp14:anchorId="4DAADD61" wp14:editId="22E7B53F">
            <wp:extent cx="4364990" cy="621665"/>
            <wp:effectExtent l="0" t="0" r="0" b="6985"/>
            <wp:docPr id="1183528670" name="Obraz 5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28670" name="Obraz 589">
                      <a:extLst>
                        <a:ext uri="{C183D7F6-B498-43B3-948B-1728B52AA6E4}">
                          <adec:decorative xmlns:adec="http://schemas.microsoft.com/office/drawing/2017/decorative" val="1"/>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64990" cy="621665"/>
                    </a:xfrm>
                    <a:prstGeom prst="rect">
                      <a:avLst/>
                    </a:prstGeom>
                    <a:noFill/>
                  </pic:spPr>
                </pic:pic>
              </a:graphicData>
            </a:graphic>
          </wp:inline>
        </w:drawing>
      </w:r>
    </w:p>
    <w:p w14:paraId="648866CA" w14:textId="2B15639B" w:rsidR="001100C9" w:rsidRPr="00EB71EB" w:rsidRDefault="001100C9" w:rsidP="00564370">
      <w:pPr>
        <w:spacing w:after="0" w:line="360" w:lineRule="auto"/>
        <w:ind w:firstLine="720"/>
        <w:jc w:val="both"/>
        <w:rPr>
          <w:rFonts w:cstheme="minorHAnsi"/>
          <w:sz w:val="24"/>
          <w:szCs w:val="24"/>
        </w:rPr>
      </w:pPr>
      <w:bookmarkStart w:id="14" w:name="_Hlk189726313"/>
      <w:r w:rsidRPr="00EB71EB">
        <w:rPr>
          <w:rFonts w:cstheme="minorHAnsi"/>
          <w:sz w:val="24"/>
          <w:szCs w:val="24"/>
        </w:rPr>
        <w:t>Pośród zastosowanych modułów badawczych analiza desk research odegrała ważną rolę, stanowiąc formę wtórnej analizy danych statystycznych gromadzonych przez szereg instytucji działających w obrębie jednostek organizacyjnych samorządu w Czelad</w:t>
      </w:r>
      <w:r w:rsidR="00414F73" w:rsidRPr="00EB71EB">
        <w:rPr>
          <w:rFonts w:cstheme="minorHAnsi"/>
          <w:sz w:val="24"/>
          <w:szCs w:val="24"/>
        </w:rPr>
        <w:t xml:space="preserve">zi </w:t>
      </w:r>
      <w:r w:rsidRPr="00EB71EB">
        <w:rPr>
          <w:rFonts w:cstheme="minorHAnsi"/>
          <w:sz w:val="24"/>
          <w:szCs w:val="24"/>
        </w:rPr>
        <w:t xml:space="preserve">i danych dostępnych w statystyce publicznej. </w:t>
      </w:r>
    </w:p>
    <w:p w14:paraId="5FDC51A3" w14:textId="6B2BD79D" w:rsidR="001100C9" w:rsidRPr="00EB71EB" w:rsidRDefault="001100C9" w:rsidP="00564370">
      <w:pPr>
        <w:spacing w:after="0" w:line="360" w:lineRule="auto"/>
        <w:ind w:firstLine="720"/>
        <w:jc w:val="both"/>
        <w:rPr>
          <w:rFonts w:cstheme="minorHAnsi"/>
          <w:sz w:val="24"/>
          <w:szCs w:val="24"/>
        </w:rPr>
      </w:pPr>
      <w:r w:rsidRPr="00EB71EB">
        <w:rPr>
          <w:rFonts w:cstheme="minorHAnsi"/>
          <w:sz w:val="24"/>
          <w:szCs w:val="24"/>
        </w:rPr>
        <w:t xml:space="preserve">Z drugiej strony analiza desk research przedstawiła podstawowe informacje na temat rozłożenia problemów społecznych w </w:t>
      </w:r>
      <w:r w:rsidR="00414F73" w:rsidRPr="00EB71EB">
        <w:rPr>
          <w:rFonts w:cstheme="minorHAnsi"/>
          <w:sz w:val="24"/>
          <w:szCs w:val="24"/>
        </w:rPr>
        <w:t>mieście</w:t>
      </w:r>
      <w:r w:rsidRPr="00EB71EB">
        <w:rPr>
          <w:rFonts w:cstheme="minorHAnsi"/>
          <w:sz w:val="24"/>
          <w:szCs w:val="24"/>
        </w:rPr>
        <w:t xml:space="preserve">, stanu infrastruktury, zakresie prowadzonych usług społecznych, co jednocześnie pozwoliło na przygotowanie gruntu merytorycznego do opracowania koncepcji badań ilościowych i jakościowych. Tak więc, zarówno badania ankietowe CAWI, </w:t>
      </w:r>
      <w:r w:rsidR="00056392" w:rsidRPr="00EB71EB">
        <w:rPr>
          <w:rFonts w:cstheme="minorHAnsi"/>
          <w:sz w:val="24"/>
          <w:szCs w:val="24"/>
        </w:rPr>
        <w:t xml:space="preserve">PAPI, </w:t>
      </w:r>
      <w:r w:rsidRPr="00EB71EB">
        <w:rPr>
          <w:rFonts w:cstheme="minorHAnsi"/>
          <w:sz w:val="24"/>
          <w:szCs w:val="24"/>
        </w:rPr>
        <w:t>jak i wywiady FGI oraz wywiady IDI znacząco poszerzyły informacje uzyskane z analizy desk research.</w:t>
      </w:r>
    </w:p>
    <w:p w14:paraId="351D21D6" w14:textId="3EA3B684" w:rsidR="00747302" w:rsidRPr="00EB71EB" w:rsidRDefault="001100C9" w:rsidP="00564370">
      <w:pPr>
        <w:spacing w:line="360" w:lineRule="auto"/>
        <w:ind w:firstLine="720"/>
        <w:jc w:val="both"/>
        <w:rPr>
          <w:rFonts w:cstheme="minorHAnsi"/>
          <w:sz w:val="24"/>
          <w:szCs w:val="24"/>
        </w:rPr>
      </w:pPr>
      <w:r w:rsidRPr="00EB71EB">
        <w:rPr>
          <w:rFonts w:cstheme="minorHAnsi"/>
          <w:sz w:val="24"/>
          <w:szCs w:val="24"/>
        </w:rPr>
        <w:t xml:space="preserve">W badaniu poddane zostały analizie istniejące informacje i dane, zgromadzone </w:t>
      </w:r>
      <w:r w:rsidR="00CA608B" w:rsidRPr="00EB71EB">
        <w:rPr>
          <w:rFonts w:cstheme="minorHAnsi"/>
          <w:sz w:val="24"/>
          <w:szCs w:val="24"/>
        </w:rPr>
        <w:t xml:space="preserve">                           </w:t>
      </w:r>
      <w:r w:rsidRPr="00EB71EB">
        <w:rPr>
          <w:rFonts w:cstheme="minorHAnsi"/>
          <w:sz w:val="24"/>
          <w:szCs w:val="24"/>
        </w:rPr>
        <w:t xml:space="preserve">i przetworzone wcześniej przez Urząd </w:t>
      </w:r>
      <w:r w:rsidR="006638AD" w:rsidRPr="00EB71EB">
        <w:rPr>
          <w:rFonts w:cstheme="minorHAnsi"/>
          <w:sz w:val="24"/>
          <w:szCs w:val="24"/>
        </w:rPr>
        <w:t>Miasta</w:t>
      </w:r>
      <w:r w:rsidRPr="00EB71EB">
        <w:rPr>
          <w:rFonts w:cstheme="minorHAnsi"/>
          <w:sz w:val="24"/>
          <w:szCs w:val="24"/>
        </w:rPr>
        <w:t xml:space="preserve"> Czeladź  oraz inne podmioty świadczące usługi społeczne na rzecz mieszkańców Czelad</w:t>
      </w:r>
      <w:r w:rsidR="006638AD" w:rsidRPr="00EB71EB">
        <w:rPr>
          <w:rFonts w:cstheme="minorHAnsi"/>
          <w:sz w:val="24"/>
          <w:szCs w:val="24"/>
        </w:rPr>
        <w:t>zi</w:t>
      </w:r>
      <w:r w:rsidRPr="00EB71EB">
        <w:rPr>
          <w:rFonts w:cstheme="minorHAnsi"/>
          <w:sz w:val="24"/>
          <w:szCs w:val="24"/>
        </w:rPr>
        <w:t>.</w:t>
      </w:r>
      <w:bookmarkEnd w:id="14"/>
    </w:p>
    <w:p w14:paraId="48D1855D" w14:textId="05B1B9FD" w:rsidR="001100C9" w:rsidRDefault="001100C9" w:rsidP="00CF43F6">
      <w:pPr>
        <w:spacing w:line="360" w:lineRule="auto"/>
        <w:rPr>
          <w:color w:val="000000" w:themeColor="text1"/>
          <w:sz w:val="24"/>
          <w:szCs w:val="24"/>
        </w:rPr>
      </w:pPr>
      <w:bookmarkStart w:id="15" w:name="_Hlk189726756"/>
      <w:r w:rsidRPr="00EB71EB">
        <w:rPr>
          <w:color w:val="000000" w:themeColor="text1"/>
          <w:sz w:val="24"/>
          <w:szCs w:val="24"/>
        </w:rPr>
        <w:t>S</w:t>
      </w:r>
      <w:r w:rsidR="00CF43F6" w:rsidRPr="00EB71EB">
        <w:rPr>
          <w:color w:val="000000" w:themeColor="text1"/>
          <w:sz w:val="24"/>
          <w:szCs w:val="24"/>
        </w:rPr>
        <w:t>ytuacja</w:t>
      </w:r>
      <w:r w:rsidRPr="00EB71EB">
        <w:rPr>
          <w:color w:val="000000" w:themeColor="text1"/>
          <w:sz w:val="24"/>
          <w:szCs w:val="24"/>
        </w:rPr>
        <w:t xml:space="preserve"> </w:t>
      </w:r>
      <w:r w:rsidR="00CF43F6" w:rsidRPr="00EB71EB">
        <w:rPr>
          <w:color w:val="000000" w:themeColor="text1"/>
          <w:sz w:val="24"/>
          <w:szCs w:val="24"/>
        </w:rPr>
        <w:t>demograficzna</w:t>
      </w:r>
      <w:r w:rsidRPr="00EB71EB">
        <w:rPr>
          <w:color w:val="000000" w:themeColor="text1"/>
          <w:sz w:val="24"/>
          <w:szCs w:val="24"/>
        </w:rPr>
        <w:t xml:space="preserve"> </w:t>
      </w:r>
      <w:r w:rsidR="00CF43F6" w:rsidRPr="00EB71EB">
        <w:rPr>
          <w:color w:val="000000" w:themeColor="text1"/>
          <w:sz w:val="24"/>
          <w:szCs w:val="24"/>
        </w:rPr>
        <w:t>i społeczna</w:t>
      </w:r>
      <w:r w:rsidR="00F67825">
        <w:rPr>
          <w:color w:val="000000" w:themeColor="text1"/>
          <w:sz w:val="24"/>
          <w:szCs w:val="24"/>
        </w:rPr>
        <w:t>:</w:t>
      </w:r>
    </w:p>
    <w:p w14:paraId="37A39257" w14:textId="486264D8" w:rsidR="00F67825" w:rsidRPr="00EB71EB" w:rsidRDefault="00F67825" w:rsidP="00CF43F6">
      <w:pPr>
        <w:spacing w:line="360" w:lineRule="auto"/>
        <w:rPr>
          <w:color w:val="000000" w:themeColor="text1"/>
          <w:sz w:val="24"/>
          <w:szCs w:val="24"/>
        </w:rPr>
      </w:pPr>
      <w:r>
        <w:rPr>
          <w:color w:val="000000" w:themeColor="text1"/>
          <w:sz w:val="24"/>
          <w:szCs w:val="24"/>
        </w:rPr>
        <w:t>Dane dotyczące demografii przedstawiają się następująco:</w:t>
      </w:r>
    </w:p>
    <w:bookmarkEnd w:id="15"/>
    <w:p w14:paraId="4548880B" w14:textId="67BA957B" w:rsidR="00933CFF" w:rsidRPr="00EB71EB" w:rsidRDefault="00C85444">
      <w:pPr>
        <w:pStyle w:val="Akapitzlist"/>
        <w:numPr>
          <w:ilvl w:val="0"/>
          <w:numId w:val="8"/>
        </w:numPr>
        <w:spacing w:after="0" w:line="360" w:lineRule="auto"/>
        <w:ind w:right="252"/>
        <w:jc w:val="both"/>
        <w:rPr>
          <w:rFonts w:eastAsia="Calibri" w:cstheme="minorHAnsi"/>
          <w:sz w:val="24"/>
          <w:szCs w:val="24"/>
        </w:rPr>
      </w:pPr>
      <w:r w:rsidRPr="00EB71EB">
        <w:rPr>
          <w:rFonts w:eastAsia="Calibri" w:cstheme="minorHAnsi"/>
          <w:sz w:val="24"/>
          <w:szCs w:val="24"/>
        </w:rPr>
        <w:t>Wg stanu na 31 grudnia 2023 roku liczba ludności Czelad</w:t>
      </w:r>
      <w:r w:rsidR="00056392" w:rsidRPr="00EB71EB">
        <w:rPr>
          <w:rFonts w:eastAsia="Calibri" w:cstheme="minorHAnsi"/>
          <w:sz w:val="24"/>
          <w:szCs w:val="24"/>
        </w:rPr>
        <w:t>zi</w:t>
      </w:r>
      <w:r w:rsidRPr="00EB71EB">
        <w:rPr>
          <w:rFonts w:eastAsia="Calibri" w:cstheme="minorHAnsi"/>
          <w:sz w:val="24"/>
          <w:szCs w:val="24"/>
        </w:rPr>
        <w:t xml:space="preserve"> wyniosła: 28068 osób, </w:t>
      </w:r>
      <w:r w:rsidR="00747302" w:rsidRPr="00EB71EB">
        <w:rPr>
          <w:rFonts w:eastAsia="Calibri" w:cstheme="minorHAnsi"/>
          <w:sz w:val="24"/>
          <w:szCs w:val="24"/>
        </w:rPr>
        <w:t xml:space="preserve">                   </w:t>
      </w:r>
      <w:r w:rsidRPr="00EB71EB">
        <w:rPr>
          <w:rFonts w:eastAsia="Calibri" w:cstheme="minorHAnsi"/>
          <w:sz w:val="24"/>
          <w:szCs w:val="24"/>
        </w:rPr>
        <w:t xml:space="preserve">z czego 53,19% stanowiły kobiety, a 46,81% mężczyźni. </w:t>
      </w:r>
    </w:p>
    <w:p w14:paraId="0312B27C" w14:textId="299DBD9F" w:rsidR="00933CFF" w:rsidRPr="00EB71EB" w:rsidRDefault="00C85444">
      <w:pPr>
        <w:pStyle w:val="Akapitzlist"/>
        <w:numPr>
          <w:ilvl w:val="0"/>
          <w:numId w:val="8"/>
        </w:numPr>
        <w:spacing w:after="0" w:line="360" w:lineRule="auto"/>
        <w:ind w:right="252"/>
        <w:jc w:val="both"/>
        <w:rPr>
          <w:rFonts w:eastAsia="Calibri" w:cstheme="minorHAnsi"/>
          <w:sz w:val="24"/>
          <w:szCs w:val="24"/>
        </w:rPr>
      </w:pPr>
      <w:r w:rsidRPr="00EB71EB">
        <w:rPr>
          <w:rFonts w:eastAsia="Calibri" w:cstheme="minorHAnsi"/>
          <w:sz w:val="24"/>
          <w:szCs w:val="24"/>
        </w:rPr>
        <w:lastRenderedPageBreak/>
        <w:t xml:space="preserve">Liczba ludności </w:t>
      </w:r>
      <w:r w:rsidR="006638AD" w:rsidRPr="00EB71EB">
        <w:rPr>
          <w:rFonts w:eastAsia="Calibri" w:cstheme="minorHAnsi"/>
          <w:sz w:val="24"/>
          <w:szCs w:val="24"/>
        </w:rPr>
        <w:t>miasta</w:t>
      </w:r>
      <w:r w:rsidRPr="00EB71EB">
        <w:rPr>
          <w:rFonts w:eastAsia="Calibri" w:cstheme="minorHAnsi"/>
          <w:sz w:val="24"/>
          <w:szCs w:val="24"/>
        </w:rPr>
        <w:t xml:space="preserve"> stanowi 19,29% ludności powiatu (145 527 osób), 0,64% ludności województwa (4 403 000 osób). </w:t>
      </w:r>
    </w:p>
    <w:p w14:paraId="008E0605" w14:textId="11C9A4E0" w:rsidR="00933CFF" w:rsidRPr="00EB71EB" w:rsidRDefault="00C85444">
      <w:pPr>
        <w:pStyle w:val="Akapitzlist"/>
        <w:numPr>
          <w:ilvl w:val="0"/>
          <w:numId w:val="8"/>
        </w:numPr>
        <w:spacing w:after="0" w:line="360" w:lineRule="auto"/>
        <w:ind w:right="252"/>
        <w:jc w:val="both"/>
        <w:rPr>
          <w:rFonts w:eastAsia="Calibri" w:cstheme="minorHAnsi"/>
          <w:sz w:val="24"/>
          <w:szCs w:val="24"/>
        </w:rPr>
      </w:pPr>
      <w:r w:rsidRPr="00EB71EB">
        <w:rPr>
          <w:rFonts w:eastAsia="Calibri" w:cstheme="minorHAnsi"/>
          <w:sz w:val="24"/>
          <w:szCs w:val="24"/>
        </w:rPr>
        <w:t xml:space="preserve">Struktura ludności </w:t>
      </w:r>
      <w:r w:rsidR="00CA4714" w:rsidRPr="00EB71EB">
        <w:rPr>
          <w:rFonts w:eastAsia="Calibri" w:cstheme="minorHAnsi"/>
          <w:sz w:val="24"/>
          <w:szCs w:val="24"/>
        </w:rPr>
        <w:t>miasta</w:t>
      </w:r>
      <w:r w:rsidRPr="00EB71EB">
        <w:rPr>
          <w:rFonts w:eastAsia="Calibri" w:cstheme="minorHAnsi"/>
          <w:sz w:val="24"/>
          <w:szCs w:val="24"/>
        </w:rPr>
        <w:t xml:space="preserve"> przedstawia się następująco: osoby w wieku przedprodukcyjnym stanowiły 15,32%, osoby w wieku produkcyjnym 55,44%,</w:t>
      </w:r>
      <w:r w:rsidR="00CA608B" w:rsidRPr="00EB71EB">
        <w:rPr>
          <w:rFonts w:eastAsia="Calibri" w:cstheme="minorHAnsi"/>
          <w:sz w:val="24"/>
          <w:szCs w:val="24"/>
        </w:rPr>
        <w:t xml:space="preserve"> </w:t>
      </w:r>
      <w:r w:rsidRPr="00EB71EB">
        <w:rPr>
          <w:rFonts w:eastAsia="Calibri" w:cstheme="minorHAnsi"/>
          <w:sz w:val="24"/>
          <w:szCs w:val="24"/>
        </w:rPr>
        <w:t xml:space="preserve"> </w:t>
      </w:r>
      <w:r w:rsidR="00CA608B" w:rsidRPr="00EB71EB">
        <w:rPr>
          <w:rFonts w:eastAsia="Calibri" w:cstheme="minorHAnsi"/>
          <w:sz w:val="24"/>
          <w:szCs w:val="24"/>
        </w:rPr>
        <w:t xml:space="preserve">                           </w:t>
      </w:r>
      <w:r w:rsidRPr="00EB71EB">
        <w:rPr>
          <w:rFonts w:eastAsia="Calibri" w:cstheme="minorHAnsi"/>
          <w:sz w:val="24"/>
          <w:szCs w:val="24"/>
        </w:rPr>
        <w:t>a w wieku poprodukcyjnym 29,24%.</w:t>
      </w:r>
    </w:p>
    <w:p w14:paraId="2F8DC7FC" w14:textId="77777777" w:rsidR="00933CFF" w:rsidRPr="00EB71EB" w:rsidRDefault="00C85444">
      <w:pPr>
        <w:pStyle w:val="Akapitzlist"/>
        <w:numPr>
          <w:ilvl w:val="0"/>
          <w:numId w:val="8"/>
        </w:numPr>
        <w:spacing w:after="0" w:line="360" w:lineRule="auto"/>
        <w:ind w:right="252"/>
        <w:jc w:val="both"/>
        <w:rPr>
          <w:rFonts w:eastAsia="Calibri" w:cstheme="minorHAnsi"/>
          <w:sz w:val="24"/>
          <w:szCs w:val="24"/>
        </w:rPr>
      </w:pPr>
      <w:r w:rsidRPr="00EB71EB">
        <w:rPr>
          <w:rFonts w:eastAsia="Calibri" w:cstheme="minorHAnsi"/>
          <w:sz w:val="24"/>
          <w:szCs w:val="24"/>
        </w:rPr>
        <w:t xml:space="preserve">Według stanu na 31 grudnia 2023 roku stopa bezrobocia dla Powiatu Będzińskiego wynosi 5,4% a dla województwa wynosi 3,6%. </w:t>
      </w:r>
    </w:p>
    <w:p w14:paraId="1467DD2B" w14:textId="723D93E4" w:rsidR="00933CFF" w:rsidRPr="00EB71EB" w:rsidRDefault="00C85444">
      <w:pPr>
        <w:pStyle w:val="Akapitzlist"/>
        <w:numPr>
          <w:ilvl w:val="0"/>
          <w:numId w:val="8"/>
        </w:numPr>
        <w:spacing w:after="0" w:line="360" w:lineRule="auto"/>
        <w:ind w:right="252"/>
        <w:jc w:val="both"/>
        <w:rPr>
          <w:rFonts w:eastAsia="Calibri" w:cstheme="minorHAnsi"/>
          <w:sz w:val="24"/>
          <w:szCs w:val="24"/>
        </w:rPr>
      </w:pPr>
      <w:r w:rsidRPr="00EB71EB">
        <w:rPr>
          <w:rFonts w:eastAsia="Calibri" w:cstheme="minorHAnsi"/>
          <w:sz w:val="24"/>
          <w:szCs w:val="24"/>
        </w:rPr>
        <w:t xml:space="preserve">Liczba osób bezrobotnych zarejestrowanych w Powiatowym Urzędzie Pracy </w:t>
      </w:r>
      <w:r w:rsidR="00CA608B" w:rsidRPr="00EB71EB">
        <w:rPr>
          <w:rFonts w:eastAsia="Calibri" w:cstheme="minorHAnsi"/>
          <w:sz w:val="24"/>
          <w:szCs w:val="24"/>
        </w:rPr>
        <w:t xml:space="preserve">                             </w:t>
      </w:r>
      <w:r w:rsidRPr="00EB71EB">
        <w:rPr>
          <w:rFonts w:eastAsia="Calibri" w:cstheme="minorHAnsi"/>
          <w:sz w:val="24"/>
          <w:szCs w:val="24"/>
        </w:rPr>
        <w:t>w Będzinie wynosiła 2420 osób, w tym 47,89% stanowiły kobiety, 52,11% mężczyźni (dane dla całego Powiatu Będzińskiego). Osoby z terenu Czelad</w:t>
      </w:r>
      <w:r w:rsidR="00CA4714" w:rsidRPr="00EB71EB">
        <w:rPr>
          <w:rFonts w:eastAsia="Calibri" w:cstheme="minorHAnsi"/>
          <w:sz w:val="24"/>
          <w:szCs w:val="24"/>
        </w:rPr>
        <w:t>zi</w:t>
      </w:r>
      <w:r w:rsidRPr="00EB71EB">
        <w:rPr>
          <w:rFonts w:eastAsia="Calibri" w:cstheme="minorHAnsi"/>
          <w:sz w:val="24"/>
          <w:szCs w:val="24"/>
        </w:rPr>
        <w:t xml:space="preserve"> stanowiły 20,79 % ogółu zarejestrowanych – 503 os</w:t>
      </w:r>
      <w:r w:rsidR="00DD0E84" w:rsidRPr="00EB71EB">
        <w:rPr>
          <w:rFonts w:eastAsia="Calibri" w:cstheme="minorHAnsi"/>
          <w:sz w:val="24"/>
          <w:szCs w:val="24"/>
        </w:rPr>
        <w:t>oby</w:t>
      </w:r>
      <w:r w:rsidRPr="00EB71EB">
        <w:rPr>
          <w:rFonts w:eastAsia="Calibri" w:cstheme="minorHAnsi"/>
          <w:sz w:val="24"/>
          <w:szCs w:val="24"/>
        </w:rPr>
        <w:t xml:space="preserve">, w tym 228 kobiet z terenu </w:t>
      </w:r>
      <w:r w:rsidR="00CA4714" w:rsidRPr="00EB71EB">
        <w:rPr>
          <w:rFonts w:eastAsia="Calibri" w:cstheme="minorHAnsi"/>
          <w:sz w:val="24"/>
          <w:szCs w:val="24"/>
        </w:rPr>
        <w:t>Miasta</w:t>
      </w:r>
      <w:r w:rsidRPr="00EB71EB">
        <w:rPr>
          <w:rFonts w:eastAsia="Calibri" w:cstheme="minorHAnsi"/>
          <w:sz w:val="24"/>
          <w:szCs w:val="24"/>
        </w:rPr>
        <w:t xml:space="preserve"> Czeladź. </w:t>
      </w:r>
      <w:r w:rsidR="00CA608B" w:rsidRPr="00EB71EB">
        <w:rPr>
          <w:rFonts w:eastAsia="Calibri" w:cstheme="minorHAnsi"/>
          <w:sz w:val="24"/>
          <w:szCs w:val="24"/>
        </w:rPr>
        <w:t xml:space="preserve">                     </w:t>
      </w:r>
      <w:r w:rsidRPr="00EB71EB">
        <w:rPr>
          <w:rFonts w:eastAsia="Calibri" w:cstheme="minorHAnsi"/>
          <w:sz w:val="24"/>
          <w:szCs w:val="24"/>
        </w:rPr>
        <w:t xml:space="preserve">W porównaniu z rokiem 2022 liczba osób zarejestrowanych w PUP zmniejszyła się </w:t>
      </w:r>
      <w:r w:rsidR="00747302" w:rsidRPr="00EB71EB">
        <w:rPr>
          <w:rFonts w:eastAsia="Calibri" w:cstheme="minorHAnsi"/>
          <w:sz w:val="24"/>
          <w:szCs w:val="24"/>
        </w:rPr>
        <w:t xml:space="preserve">                  </w:t>
      </w:r>
      <w:r w:rsidRPr="00EB71EB">
        <w:rPr>
          <w:rFonts w:eastAsia="Calibri" w:cstheme="minorHAnsi"/>
          <w:sz w:val="24"/>
          <w:szCs w:val="24"/>
        </w:rPr>
        <w:t xml:space="preserve">o 291 osób (12,%). Podobnie zmniejszeniu uległa liczba osób bezrobotnych z terenu Czeladzi – spadek o 84 osoby (16,07%). </w:t>
      </w:r>
    </w:p>
    <w:p w14:paraId="60B7F22C" w14:textId="219F4AB1" w:rsidR="00933CFF" w:rsidRPr="00EB71EB" w:rsidRDefault="00C85444">
      <w:pPr>
        <w:pStyle w:val="Akapitzlist"/>
        <w:numPr>
          <w:ilvl w:val="0"/>
          <w:numId w:val="8"/>
        </w:numPr>
        <w:spacing w:after="0" w:line="360" w:lineRule="auto"/>
        <w:ind w:right="252"/>
        <w:jc w:val="both"/>
        <w:rPr>
          <w:rFonts w:eastAsia="Calibri" w:cstheme="minorHAnsi"/>
          <w:sz w:val="24"/>
          <w:szCs w:val="24"/>
        </w:rPr>
      </w:pPr>
      <w:r w:rsidRPr="00EB71EB">
        <w:rPr>
          <w:rFonts w:eastAsia="Calibri" w:cstheme="minorHAnsi"/>
          <w:sz w:val="24"/>
          <w:szCs w:val="24"/>
        </w:rPr>
        <w:t xml:space="preserve">W zasobach infrastruktury społecznej </w:t>
      </w:r>
      <w:r w:rsidR="00056392" w:rsidRPr="00EB71EB">
        <w:rPr>
          <w:rFonts w:eastAsia="Calibri" w:cstheme="minorHAnsi"/>
          <w:sz w:val="24"/>
          <w:szCs w:val="24"/>
        </w:rPr>
        <w:t>m</w:t>
      </w:r>
      <w:r w:rsidR="00CA4714" w:rsidRPr="00EB71EB">
        <w:rPr>
          <w:rFonts w:eastAsia="Calibri" w:cstheme="minorHAnsi"/>
          <w:sz w:val="24"/>
          <w:szCs w:val="24"/>
        </w:rPr>
        <w:t>iasta</w:t>
      </w:r>
      <w:r w:rsidRPr="00EB71EB">
        <w:rPr>
          <w:rFonts w:eastAsia="Calibri" w:cstheme="minorHAnsi"/>
          <w:sz w:val="24"/>
          <w:szCs w:val="24"/>
        </w:rPr>
        <w:t xml:space="preserve"> znajdują się:</w:t>
      </w:r>
      <w:r w:rsidR="00933CFF" w:rsidRPr="00EB71EB">
        <w:rPr>
          <w:rFonts w:eastAsia="Calibri" w:cstheme="minorHAnsi"/>
          <w:sz w:val="24"/>
          <w:szCs w:val="24"/>
        </w:rPr>
        <w:t xml:space="preserve"> </w:t>
      </w:r>
      <w:r w:rsidRPr="00EB71EB">
        <w:rPr>
          <w:rFonts w:eastAsia="Calibri" w:cstheme="minorHAnsi"/>
          <w:sz w:val="24"/>
          <w:szCs w:val="24"/>
        </w:rPr>
        <w:t>3 żłobki (1 publiczny oraz 2 niepubliczne dysponujące w sumie 20</w:t>
      </w:r>
      <w:r w:rsidR="002738E3" w:rsidRPr="00EB71EB">
        <w:rPr>
          <w:rFonts w:eastAsia="Calibri" w:cstheme="minorHAnsi"/>
          <w:sz w:val="24"/>
          <w:szCs w:val="24"/>
        </w:rPr>
        <w:t>8</w:t>
      </w:r>
      <w:r w:rsidRPr="00EB71EB">
        <w:rPr>
          <w:rFonts w:eastAsia="Calibri" w:cstheme="minorHAnsi"/>
          <w:sz w:val="24"/>
          <w:szCs w:val="24"/>
        </w:rPr>
        <w:t xml:space="preserve"> miejscami (117 miejsc w żłobku publicznym oraz 91 miejsc w żłobkach niepublicznych),</w:t>
      </w:r>
      <w:r w:rsidR="00933CFF" w:rsidRPr="00EB71EB">
        <w:rPr>
          <w:rFonts w:eastAsia="Calibri" w:cstheme="minorHAnsi"/>
          <w:sz w:val="24"/>
          <w:szCs w:val="24"/>
        </w:rPr>
        <w:t xml:space="preserve"> </w:t>
      </w:r>
      <w:r w:rsidRPr="00EB71EB">
        <w:rPr>
          <w:rFonts w:eastAsia="Calibri" w:cstheme="minorHAnsi"/>
          <w:sz w:val="24"/>
          <w:szCs w:val="24"/>
        </w:rPr>
        <w:t>7 przedszkoli dysponujące 931 miejscami, 7 świetlic i klubów dla dzieci i młodzieży, w tym: 6 przyszkolnych i 1 pozaszkolna.</w:t>
      </w:r>
    </w:p>
    <w:p w14:paraId="20FF74FB" w14:textId="01B1F2AF" w:rsidR="00933CFF" w:rsidRPr="00EB71EB" w:rsidRDefault="00C85444">
      <w:pPr>
        <w:pStyle w:val="Akapitzlist"/>
        <w:numPr>
          <w:ilvl w:val="0"/>
          <w:numId w:val="8"/>
        </w:numPr>
        <w:spacing w:after="0" w:line="360" w:lineRule="auto"/>
        <w:ind w:right="252"/>
        <w:jc w:val="both"/>
        <w:rPr>
          <w:rFonts w:eastAsia="Calibri" w:cstheme="minorHAnsi"/>
          <w:sz w:val="24"/>
          <w:szCs w:val="24"/>
        </w:rPr>
      </w:pPr>
      <w:r w:rsidRPr="00EB71EB">
        <w:rPr>
          <w:rFonts w:eastAsia="Calibri" w:cstheme="minorHAnsi"/>
          <w:sz w:val="24"/>
          <w:szCs w:val="24"/>
        </w:rPr>
        <w:t xml:space="preserve">Na terenie </w:t>
      </w:r>
      <w:r w:rsidR="00056392" w:rsidRPr="00EB71EB">
        <w:rPr>
          <w:rFonts w:eastAsia="Calibri" w:cstheme="minorHAnsi"/>
          <w:sz w:val="24"/>
          <w:szCs w:val="24"/>
        </w:rPr>
        <w:t>Czeladzi</w:t>
      </w:r>
      <w:r w:rsidRPr="00EB71EB">
        <w:rPr>
          <w:rFonts w:eastAsia="Calibri" w:cstheme="minorHAnsi"/>
          <w:sz w:val="24"/>
          <w:szCs w:val="24"/>
        </w:rPr>
        <w:t xml:space="preserve"> nie funkcjonują opiekunowie dzienni. </w:t>
      </w:r>
    </w:p>
    <w:p w14:paraId="52A26630" w14:textId="77777777" w:rsidR="00E16506" w:rsidRPr="00EB71EB" w:rsidRDefault="00E16506" w:rsidP="00564370">
      <w:pPr>
        <w:spacing w:after="0" w:line="360" w:lineRule="auto"/>
        <w:ind w:right="252"/>
        <w:jc w:val="both"/>
        <w:rPr>
          <w:rFonts w:eastAsia="Calibri" w:cstheme="minorHAnsi"/>
          <w:sz w:val="16"/>
          <w:szCs w:val="16"/>
        </w:rPr>
      </w:pPr>
    </w:p>
    <w:p w14:paraId="634806B9" w14:textId="786E6B5C" w:rsidR="00747302" w:rsidRPr="00EB71EB" w:rsidRDefault="00F6192B" w:rsidP="00747302">
      <w:pPr>
        <w:spacing w:after="0" w:line="360" w:lineRule="auto"/>
        <w:ind w:right="252" w:firstLine="345"/>
        <w:jc w:val="both"/>
        <w:rPr>
          <w:rFonts w:eastAsia="Calibri" w:cstheme="minorHAnsi"/>
          <w:sz w:val="24"/>
          <w:szCs w:val="24"/>
        </w:rPr>
      </w:pPr>
      <w:r w:rsidRPr="00EB71EB">
        <w:rPr>
          <w:rFonts w:eastAsia="Calibri" w:cstheme="minorHAnsi"/>
          <w:sz w:val="24"/>
          <w:szCs w:val="24"/>
        </w:rPr>
        <w:t>W dalszej części dokumentu</w:t>
      </w:r>
      <w:r w:rsidR="00C85444" w:rsidRPr="00EB71EB">
        <w:rPr>
          <w:rFonts w:eastAsia="Calibri" w:cstheme="minorHAnsi"/>
          <w:sz w:val="24"/>
          <w:szCs w:val="24"/>
        </w:rPr>
        <w:t xml:space="preserve"> </w:t>
      </w:r>
      <w:r w:rsidRPr="00EB71EB">
        <w:rPr>
          <w:rFonts w:eastAsia="Calibri" w:cstheme="minorHAnsi"/>
          <w:sz w:val="24"/>
          <w:szCs w:val="24"/>
        </w:rPr>
        <w:t xml:space="preserve">zostały przedstawione </w:t>
      </w:r>
      <w:r w:rsidR="00C85444" w:rsidRPr="00EB71EB">
        <w:rPr>
          <w:rFonts w:eastAsia="Calibri" w:cstheme="minorHAnsi"/>
          <w:sz w:val="24"/>
          <w:szCs w:val="24"/>
        </w:rPr>
        <w:t>w formie graficznej i tabelarycznej szczegółowe dane dotyczące demografii (liczb</w:t>
      </w:r>
      <w:r w:rsidRPr="00EB71EB">
        <w:rPr>
          <w:rFonts w:eastAsia="Calibri" w:cstheme="minorHAnsi"/>
          <w:sz w:val="24"/>
          <w:szCs w:val="24"/>
        </w:rPr>
        <w:t>a</w:t>
      </w:r>
      <w:r w:rsidR="00C85444" w:rsidRPr="00EB71EB">
        <w:rPr>
          <w:rFonts w:eastAsia="Calibri" w:cstheme="minorHAnsi"/>
          <w:sz w:val="24"/>
          <w:szCs w:val="24"/>
        </w:rPr>
        <w:t xml:space="preserve"> ludności w podziale na płeć i grupy wiekowe), rynku pracy (liczb</w:t>
      </w:r>
      <w:r w:rsidRPr="00EB71EB">
        <w:rPr>
          <w:rFonts w:eastAsia="Calibri" w:cstheme="minorHAnsi"/>
          <w:sz w:val="24"/>
          <w:szCs w:val="24"/>
        </w:rPr>
        <w:t>a</w:t>
      </w:r>
      <w:r w:rsidR="00C85444" w:rsidRPr="00EB71EB">
        <w:rPr>
          <w:rFonts w:eastAsia="Calibri" w:cstheme="minorHAnsi"/>
          <w:sz w:val="24"/>
          <w:szCs w:val="24"/>
        </w:rPr>
        <w:t xml:space="preserve"> osób bezrobotnych, liczb</w:t>
      </w:r>
      <w:r w:rsidRPr="00EB71EB">
        <w:rPr>
          <w:rFonts w:eastAsia="Calibri" w:cstheme="minorHAnsi"/>
          <w:sz w:val="24"/>
          <w:szCs w:val="24"/>
        </w:rPr>
        <w:t>a</w:t>
      </w:r>
      <w:r w:rsidR="00C85444" w:rsidRPr="00EB71EB">
        <w:rPr>
          <w:rFonts w:eastAsia="Calibri" w:cstheme="minorHAnsi"/>
          <w:sz w:val="24"/>
          <w:szCs w:val="24"/>
        </w:rPr>
        <w:t xml:space="preserve"> bezrobotnych długotrwale, liczb</w:t>
      </w:r>
      <w:r w:rsidRPr="00EB71EB">
        <w:rPr>
          <w:rFonts w:eastAsia="Calibri" w:cstheme="minorHAnsi"/>
          <w:sz w:val="24"/>
          <w:szCs w:val="24"/>
        </w:rPr>
        <w:t>a</w:t>
      </w:r>
      <w:r w:rsidR="00C85444" w:rsidRPr="00EB71EB">
        <w:rPr>
          <w:rFonts w:eastAsia="Calibri" w:cstheme="minorHAnsi"/>
          <w:sz w:val="24"/>
          <w:szCs w:val="24"/>
        </w:rPr>
        <w:t xml:space="preserve"> osób bezrobotnych z prawem do zasiłku, wskaźnik bezrobocia wśród beneficjentów pomocy społecznej) i infrastruktury społecznej (liczba żłobków, liczba opiekunów dziennych, liczba miejsc w żłobkach, liczba dzieci</w:t>
      </w:r>
      <w:r w:rsidR="008A06B5" w:rsidRPr="00EB71EB">
        <w:rPr>
          <w:rFonts w:eastAsia="Calibri" w:cstheme="minorHAnsi"/>
          <w:sz w:val="24"/>
          <w:szCs w:val="24"/>
        </w:rPr>
        <w:t xml:space="preserve">, </w:t>
      </w:r>
      <w:r w:rsidR="00C85444" w:rsidRPr="00EB71EB">
        <w:rPr>
          <w:rFonts w:eastAsia="Calibri" w:cstheme="minorHAnsi"/>
          <w:sz w:val="24"/>
          <w:szCs w:val="24"/>
        </w:rPr>
        <w:t>którym nie przyznano miejsca)</w:t>
      </w:r>
      <w:r w:rsidR="00C71CC4" w:rsidRPr="00EB71EB">
        <w:rPr>
          <w:rFonts w:eastAsia="Calibri" w:cstheme="minorHAnsi"/>
          <w:sz w:val="24"/>
          <w:szCs w:val="24"/>
        </w:rPr>
        <w:t xml:space="preserve"> </w:t>
      </w:r>
      <w:r w:rsidR="00C85444" w:rsidRPr="00EB71EB">
        <w:rPr>
          <w:rFonts w:eastAsia="Calibri" w:cstheme="minorHAnsi"/>
          <w:sz w:val="24"/>
          <w:szCs w:val="24"/>
        </w:rPr>
        <w:t>oraz w formie tabelarycznej informac</w:t>
      </w:r>
      <w:r w:rsidRPr="00EB71EB">
        <w:rPr>
          <w:rFonts w:eastAsia="Calibri" w:cstheme="minorHAnsi"/>
          <w:sz w:val="24"/>
          <w:szCs w:val="24"/>
        </w:rPr>
        <w:t xml:space="preserve">je </w:t>
      </w:r>
      <w:r w:rsidR="00C85444" w:rsidRPr="00EB71EB">
        <w:rPr>
          <w:rFonts w:eastAsia="Calibri" w:cstheme="minorHAnsi"/>
          <w:sz w:val="24"/>
          <w:szCs w:val="24"/>
        </w:rPr>
        <w:t>o infrastrukturze społecznej zawierające dane: liczby mieszkań komunalnych, socjalnych, liczby osób oczekujących na mieszkania komunalne i socjalne, liczby wyroków eksmisyjnych bez wskazania lokalu socjalnego, liczby klubów i innych miejsc spotkań dla seniorów oraz liczby hospicjów na terenie Czelad</w:t>
      </w:r>
      <w:r w:rsidR="00056392" w:rsidRPr="00EB71EB">
        <w:rPr>
          <w:rFonts w:eastAsia="Calibri" w:cstheme="minorHAnsi"/>
          <w:sz w:val="24"/>
          <w:szCs w:val="24"/>
        </w:rPr>
        <w:t>zi</w:t>
      </w:r>
      <w:r w:rsidR="00C85444" w:rsidRPr="00EB71EB">
        <w:rPr>
          <w:rFonts w:eastAsia="Calibri" w:cstheme="minorHAnsi"/>
          <w:sz w:val="24"/>
          <w:szCs w:val="24"/>
        </w:rPr>
        <w:t>.</w:t>
      </w:r>
    </w:p>
    <w:p w14:paraId="0A38FB75" w14:textId="1C6C8066" w:rsidR="00933CFF" w:rsidRPr="00EB71EB" w:rsidRDefault="00933CFF" w:rsidP="00933CFF">
      <w:pPr>
        <w:pStyle w:val="Legenda"/>
        <w:keepNext/>
        <w:jc w:val="both"/>
      </w:pPr>
      <w:r w:rsidRPr="00EB71EB">
        <w:lastRenderedPageBreak/>
        <w:t xml:space="preserve">Rysunek </w:t>
      </w:r>
      <w:fldSimple w:instr=" SEQ Rysunek \* ARABIC ">
        <w:r w:rsidR="006E2CEC">
          <w:rPr>
            <w:noProof/>
          </w:rPr>
          <w:t>4</w:t>
        </w:r>
      </w:fldSimple>
      <w:r w:rsidRPr="00EB71EB">
        <w:t xml:space="preserve"> Liczba mieszkańców wg grup wiekowych i płci.</w:t>
      </w:r>
    </w:p>
    <w:p w14:paraId="635D2403" w14:textId="2EFBC5FC" w:rsidR="00933CFF" w:rsidRPr="00EB71EB" w:rsidRDefault="00EC2ED5" w:rsidP="001100C9">
      <w:pPr>
        <w:spacing w:line="360" w:lineRule="auto"/>
        <w:jc w:val="both"/>
        <w:rPr>
          <w:sz w:val="24"/>
          <w:szCs w:val="24"/>
        </w:rPr>
      </w:pPr>
      <w:r w:rsidRPr="00EB71EB">
        <w:rPr>
          <w:noProof/>
          <w:lang w:eastAsia="pl-PL"/>
        </w:rPr>
        <w:drawing>
          <wp:inline distT="0" distB="0" distL="0" distR="0" wp14:anchorId="0BE731B0" wp14:editId="1ACB6793">
            <wp:extent cx="6232525" cy="6316980"/>
            <wp:effectExtent l="0" t="0" r="0" b="7620"/>
            <wp:docPr id="756645925" name="Obraz 756645925" descr="Obraz zawierający tekst, zrzut ekranu, diagram, numer&#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45925" name="Obraz 756645925" descr="Obraz zawierający tekst, zrzut ekranu, diagram, numer&#10;&#10;Zawartość wygenerowana przez sztuczną inteligencję może być niepoprawna."/>
                    <pic:cNvPicPr/>
                  </pic:nvPicPr>
                  <pic:blipFill>
                    <a:blip r:embed="rId31">
                      <a:extLst>
                        <a:ext uri="{28A0092B-C50C-407E-A947-70E740481C1C}">
                          <a14:useLocalDpi xmlns:a14="http://schemas.microsoft.com/office/drawing/2010/main" val="0"/>
                        </a:ext>
                      </a:extLst>
                    </a:blip>
                    <a:stretch>
                      <a:fillRect/>
                    </a:stretch>
                  </pic:blipFill>
                  <pic:spPr>
                    <a:xfrm>
                      <a:off x="0" y="0"/>
                      <a:ext cx="6247600" cy="6332259"/>
                    </a:xfrm>
                    <a:prstGeom prst="rect">
                      <a:avLst/>
                    </a:prstGeom>
                  </pic:spPr>
                </pic:pic>
              </a:graphicData>
            </a:graphic>
          </wp:inline>
        </w:drawing>
      </w:r>
    </w:p>
    <w:p w14:paraId="297095BE" w14:textId="77777777" w:rsidR="00933CFF" w:rsidRPr="00EB71EB" w:rsidRDefault="00933CFF" w:rsidP="00933CFF">
      <w:pPr>
        <w:spacing w:after="0"/>
        <w:rPr>
          <w:i/>
          <w:sz w:val="20"/>
          <w:szCs w:val="20"/>
        </w:rPr>
      </w:pPr>
      <w:bookmarkStart w:id="16" w:name="_Hlk189727029"/>
      <w:r w:rsidRPr="00EB71EB">
        <w:rPr>
          <w:i/>
          <w:sz w:val="20"/>
          <w:szCs w:val="20"/>
        </w:rPr>
        <w:t>Źródło: dane uwzględnione w Ocenie zasobów pomocy społecznej za 2023 rok</w:t>
      </w:r>
    </w:p>
    <w:bookmarkEnd w:id="16"/>
    <w:p w14:paraId="49D7DFB2" w14:textId="77777777" w:rsidR="00933CFF" w:rsidRPr="00EB71EB" w:rsidRDefault="00933CFF" w:rsidP="001100C9">
      <w:pPr>
        <w:spacing w:line="360" w:lineRule="auto"/>
        <w:jc w:val="both"/>
        <w:rPr>
          <w:sz w:val="24"/>
          <w:szCs w:val="24"/>
        </w:rPr>
      </w:pPr>
    </w:p>
    <w:p w14:paraId="115B8D38" w14:textId="77777777" w:rsidR="00933CFF" w:rsidRPr="00EB71EB" w:rsidRDefault="00933CFF" w:rsidP="001100C9">
      <w:pPr>
        <w:spacing w:line="360" w:lineRule="auto"/>
        <w:jc w:val="both"/>
        <w:rPr>
          <w:sz w:val="24"/>
          <w:szCs w:val="24"/>
        </w:rPr>
      </w:pPr>
    </w:p>
    <w:p w14:paraId="0073805C" w14:textId="77777777" w:rsidR="00933CFF" w:rsidRPr="00EB71EB" w:rsidRDefault="00933CFF" w:rsidP="001100C9">
      <w:pPr>
        <w:spacing w:line="360" w:lineRule="auto"/>
        <w:jc w:val="both"/>
        <w:rPr>
          <w:sz w:val="24"/>
          <w:szCs w:val="24"/>
        </w:rPr>
      </w:pPr>
    </w:p>
    <w:p w14:paraId="17DA482C" w14:textId="77777777" w:rsidR="00933CFF" w:rsidRPr="00EB71EB" w:rsidRDefault="00933CFF" w:rsidP="001100C9">
      <w:pPr>
        <w:spacing w:line="360" w:lineRule="auto"/>
        <w:jc w:val="both"/>
        <w:rPr>
          <w:sz w:val="24"/>
          <w:szCs w:val="24"/>
        </w:rPr>
      </w:pPr>
    </w:p>
    <w:p w14:paraId="6B25E0FF" w14:textId="61B2EE54" w:rsidR="00933CFF" w:rsidRPr="00EB71EB" w:rsidRDefault="00933CFF" w:rsidP="00CA608B">
      <w:pPr>
        <w:pStyle w:val="Legenda"/>
        <w:keepNext/>
      </w:pPr>
      <w:r w:rsidRPr="00EB71EB">
        <w:lastRenderedPageBreak/>
        <w:t xml:space="preserve">Rysunek </w:t>
      </w:r>
      <w:fldSimple w:instr=" SEQ Rysunek \* ARABIC ">
        <w:r w:rsidR="006E2CEC">
          <w:rPr>
            <w:noProof/>
          </w:rPr>
          <w:t>5</w:t>
        </w:r>
      </w:fldSimple>
      <w:r w:rsidRPr="00EB71EB">
        <w:t xml:space="preserve"> Prognozowana liczba mieszkańców wg grup wiekowych i płci</w:t>
      </w:r>
      <w:r w:rsidRPr="00EB71EB">
        <w:rPr>
          <w:sz w:val="24"/>
          <w:szCs w:val="24"/>
        </w:rPr>
        <w:br/>
      </w:r>
      <w:r w:rsidR="00EC2ED5" w:rsidRPr="00EB71EB">
        <w:rPr>
          <w:noProof/>
          <w:lang w:eastAsia="pl-PL"/>
        </w:rPr>
        <w:drawing>
          <wp:inline distT="0" distB="0" distL="0" distR="0" wp14:anchorId="38B5A081" wp14:editId="6ACFF37A">
            <wp:extent cx="6598920" cy="6530340"/>
            <wp:effectExtent l="0" t="0" r="0" b="3810"/>
            <wp:docPr id="1656000567" name="Obraz 1656000567" descr="Obraz zawierający tekst, zrzut ekranu, numer,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00567" name="Obraz 1656000567" descr="Obraz zawierający tekst, zrzut ekranu, numer, diagram&#10;&#10;Zawartość wygenerowana przez sztuczną inteligencję może być niepoprawna."/>
                    <pic:cNvPicPr/>
                  </pic:nvPicPr>
                  <pic:blipFill>
                    <a:blip r:embed="rId32">
                      <a:extLst>
                        <a:ext uri="{28A0092B-C50C-407E-A947-70E740481C1C}">
                          <a14:useLocalDpi xmlns:a14="http://schemas.microsoft.com/office/drawing/2010/main" val="0"/>
                        </a:ext>
                      </a:extLst>
                    </a:blip>
                    <a:stretch>
                      <a:fillRect/>
                    </a:stretch>
                  </pic:blipFill>
                  <pic:spPr>
                    <a:xfrm>
                      <a:off x="0" y="0"/>
                      <a:ext cx="6598920" cy="6530340"/>
                    </a:xfrm>
                    <a:prstGeom prst="rect">
                      <a:avLst/>
                    </a:prstGeom>
                  </pic:spPr>
                </pic:pic>
              </a:graphicData>
            </a:graphic>
          </wp:inline>
        </w:drawing>
      </w:r>
    </w:p>
    <w:p w14:paraId="43CEBD71" w14:textId="77777777" w:rsidR="00933CFF" w:rsidRPr="00EB71EB" w:rsidRDefault="00933CFF" w:rsidP="00933CFF">
      <w:pPr>
        <w:spacing w:after="0"/>
        <w:rPr>
          <w:i/>
          <w:sz w:val="20"/>
          <w:szCs w:val="20"/>
        </w:rPr>
      </w:pPr>
      <w:r w:rsidRPr="00EB71EB">
        <w:rPr>
          <w:i/>
          <w:sz w:val="20"/>
          <w:szCs w:val="20"/>
        </w:rPr>
        <w:t>Źródło: dane uwzględnione w Ocenie zasobów pomocy społecznej za 2023 rok</w:t>
      </w:r>
    </w:p>
    <w:p w14:paraId="2CAD8AEB" w14:textId="77777777" w:rsidR="00933CFF" w:rsidRPr="00EB71EB" w:rsidRDefault="00933CFF" w:rsidP="00933CFF">
      <w:pPr>
        <w:rPr>
          <w:i/>
          <w:iCs/>
          <w:color w:val="44546A" w:themeColor="text2"/>
          <w:sz w:val="24"/>
          <w:szCs w:val="24"/>
        </w:rPr>
      </w:pPr>
    </w:p>
    <w:p w14:paraId="45DB7FCF" w14:textId="77777777" w:rsidR="00933CFF" w:rsidRPr="00EB71EB" w:rsidRDefault="00933CFF" w:rsidP="00933CFF">
      <w:pPr>
        <w:ind w:firstLine="708"/>
      </w:pPr>
    </w:p>
    <w:p w14:paraId="237FD353" w14:textId="77777777" w:rsidR="00933CFF" w:rsidRPr="00EB71EB" w:rsidRDefault="00933CFF" w:rsidP="00933CFF">
      <w:pPr>
        <w:ind w:firstLine="708"/>
      </w:pPr>
    </w:p>
    <w:p w14:paraId="5D56A939" w14:textId="77777777" w:rsidR="00933CFF" w:rsidRPr="00EB71EB" w:rsidRDefault="00933CFF" w:rsidP="00933CFF">
      <w:pPr>
        <w:ind w:firstLine="708"/>
      </w:pPr>
    </w:p>
    <w:p w14:paraId="7B71BBCD" w14:textId="77777777" w:rsidR="00933CFF" w:rsidRPr="00EB71EB" w:rsidRDefault="00933CFF" w:rsidP="00933CFF">
      <w:pPr>
        <w:ind w:firstLine="708"/>
      </w:pPr>
    </w:p>
    <w:p w14:paraId="77FD2008" w14:textId="77777777" w:rsidR="00747302" w:rsidRPr="00EB71EB" w:rsidRDefault="00747302" w:rsidP="00EC2ED5"/>
    <w:p w14:paraId="1D81F986" w14:textId="35763BF3" w:rsidR="00933CFF" w:rsidRPr="00EB71EB" w:rsidRDefault="00933CFF" w:rsidP="00747302">
      <w:pPr>
        <w:pStyle w:val="Legenda"/>
        <w:keepNext/>
      </w:pPr>
      <w:r w:rsidRPr="00EB71EB">
        <w:lastRenderedPageBreak/>
        <w:t xml:space="preserve">Rysunek </w:t>
      </w:r>
      <w:fldSimple w:instr=" SEQ Rysunek \* ARABIC ">
        <w:r w:rsidR="006E2CEC">
          <w:rPr>
            <w:noProof/>
          </w:rPr>
          <w:t>6</w:t>
        </w:r>
      </w:fldSimple>
      <w:r w:rsidRPr="00EB71EB">
        <w:t xml:space="preserve"> Liczba osób bezrobotnych, liczba długotrwale bezrobotnych oraz liczba osób bezrobotnych z prawem do zasiłku</w:t>
      </w:r>
    </w:p>
    <w:tbl>
      <w:tblPr>
        <w:tblStyle w:val="TableGrid"/>
        <w:tblW w:w="9675" w:type="dxa"/>
        <w:tblInd w:w="-5" w:type="dxa"/>
        <w:tblCellMar>
          <w:top w:w="35" w:type="dxa"/>
          <w:left w:w="65" w:type="dxa"/>
          <w:right w:w="60" w:type="dxa"/>
        </w:tblCellMar>
        <w:tblLook w:val="04A0" w:firstRow="1" w:lastRow="0" w:firstColumn="1" w:lastColumn="0" w:noHBand="0" w:noVBand="1"/>
      </w:tblPr>
      <w:tblGrid>
        <w:gridCol w:w="3411"/>
        <w:gridCol w:w="2088"/>
        <w:gridCol w:w="2088"/>
        <w:gridCol w:w="2088"/>
      </w:tblGrid>
      <w:tr w:rsidR="00933CFF" w:rsidRPr="00EB71EB" w14:paraId="4F348BA5" w14:textId="77777777" w:rsidTr="00933CFF">
        <w:trPr>
          <w:trHeight w:val="430"/>
        </w:trPr>
        <w:tc>
          <w:tcPr>
            <w:tcW w:w="3411" w:type="dxa"/>
            <w:tcBorders>
              <w:top w:val="single" w:sz="4" w:space="0" w:color="959595"/>
              <w:left w:val="single" w:sz="4" w:space="0" w:color="959595"/>
              <w:bottom w:val="single" w:sz="4" w:space="0" w:color="959595"/>
              <w:right w:val="single" w:sz="4" w:space="0" w:color="959595"/>
            </w:tcBorders>
            <w:shd w:val="clear" w:color="auto" w:fill="99CCFF"/>
          </w:tcPr>
          <w:p w14:paraId="22605648" w14:textId="77777777" w:rsidR="00933CFF" w:rsidRPr="00EB71EB" w:rsidRDefault="00933CFF" w:rsidP="00933CFF">
            <w:pPr>
              <w:jc w:val="center"/>
            </w:pPr>
            <w:r w:rsidRPr="00EB71EB">
              <w:rPr>
                <w:rFonts w:ascii="Calibri" w:eastAsia="Calibri" w:hAnsi="Calibri" w:cs="Calibri"/>
              </w:rPr>
              <w:t>Status</w:t>
            </w:r>
          </w:p>
        </w:tc>
        <w:tc>
          <w:tcPr>
            <w:tcW w:w="2088" w:type="dxa"/>
            <w:tcBorders>
              <w:top w:val="single" w:sz="4" w:space="0" w:color="959595"/>
              <w:left w:val="single" w:sz="4" w:space="0" w:color="959595"/>
              <w:bottom w:val="single" w:sz="4" w:space="0" w:color="959595"/>
              <w:right w:val="single" w:sz="4" w:space="0" w:color="959595"/>
            </w:tcBorders>
            <w:shd w:val="clear" w:color="auto" w:fill="99CCFF"/>
          </w:tcPr>
          <w:p w14:paraId="64DABDCE" w14:textId="77777777" w:rsidR="00933CFF" w:rsidRPr="00EB71EB" w:rsidRDefault="00933CFF" w:rsidP="00933CFF">
            <w:pPr>
              <w:jc w:val="center"/>
            </w:pPr>
            <w:r w:rsidRPr="00EB71EB">
              <w:rPr>
                <w:rFonts w:ascii="Calibri" w:eastAsia="Calibri" w:hAnsi="Calibri" w:cs="Calibri"/>
              </w:rPr>
              <w:t>Ogółem</w:t>
            </w:r>
          </w:p>
        </w:tc>
        <w:tc>
          <w:tcPr>
            <w:tcW w:w="2088" w:type="dxa"/>
            <w:tcBorders>
              <w:top w:val="single" w:sz="4" w:space="0" w:color="959595"/>
              <w:left w:val="single" w:sz="4" w:space="0" w:color="959595"/>
              <w:bottom w:val="single" w:sz="4" w:space="0" w:color="959595"/>
              <w:right w:val="single" w:sz="4" w:space="0" w:color="959595"/>
            </w:tcBorders>
            <w:shd w:val="clear" w:color="auto" w:fill="99CCFF"/>
          </w:tcPr>
          <w:p w14:paraId="36B063C6" w14:textId="77777777" w:rsidR="00933CFF" w:rsidRPr="00EB71EB" w:rsidRDefault="00933CFF" w:rsidP="00933CFF">
            <w:pPr>
              <w:jc w:val="center"/>
            </w:pPr>
            <w:r w:rsidRPr="00EB71EB">
              <w:rPr>
                <w:rFonts w:ascii="Calibri" w:eastAsia="Calibri" w:hAnsi="Calibri" w:cs="Calibri"/>
              </w:rPr>
              <w:t>Mężczyźni</w:t>
            </w:r>
          </w:p>
        </w:tc>
        <w:tc>
          <w:tcPr>
            <w:tcW w:w="2088" w:type="dxa"/>
            <w:tcBorders>
              <w:top w:val="single" w:sz="4" w:space="0" w:color="959595"/>
              <w:left w:val="single" w:sz="4" w:space="0" w:color="959595"/>
              <w:bottom w:val="single" w:sz="4" w:space="0" w:color="959595"/>
              <w:right w:val="single" w:sz="4" w:space="0" w:color="959595"/>
            </w:tcBorders>
            <w:shd w:val="clear" w:color="auto" w:fill="99CCFF"/>
          </w:tcPr>
          <w:p w14:paraId="27F077E6" w14:textId="77777777" w:rsidR="00933CFF" w:rsidRPr="00EB71EB" w:rsidRDefault="00933CFF" w:rsidP="00933CFF">
            <w:pPr>
              <w:ind w:right="5"/>
              <w:jc w:val="center"/>
            </w:pPr>
            <w:r w:rsidRPr="00EB71EB">
              <w:rPr>
                <w:rFonts w:ascii="Calibri" w:eastAsia="Calibri" w:hAnsi="Calibri" w:cs="Calibri"/>
              </w:rPr>
              <w:t>Kobiety</w:t>
            </w:r>
          </w:p>
        </w:tc>
      </w:tr>
      <w:tr w:rsidR="00933CFF" w:rsidRPr="00EB71EB" w14:paraId="05C37D73" w14:textId="77777777" w:rsidTr="00933CFF">
        <w:trPr>
          <w:trHeight w:val="471"/>
        </w:trPr>
        <w:tc>
          <w:tcPr>
            <w:tcW w:w="3411" w:type="dxa"/>
            <w:tcBorders>
              <w:top w:val="single" w:sz="4" w:space="0" w:color="959595"/>
              <w:left w:val="single" w:sz="4" w:space="0" w:color="959595"/>
              <w:bottom w:val="single" w:sz="4" w:space="0" w:color="959595"/>
              <w:right w:val="single" w:sz="4" w:space="0" w:color="959595"/>
            </w:tcBorders>
            <w:shd w:val="clear" w:color="auto" w:fill="FFFFFF"/>
          </w:tcPr>
          <w:p w14:paraId="2DDE11A8" w14:textId="77777777" w:rsidR="00933CFF" w:rsidRPr="00EB71EB" w:rsidRDefault="00933CFF" w:rsidP="00933CFF">
            <w:pPr>
              <w:jc w:val="center"/>
            </w:pPr>
            <w:r w:rsidRPr="00EB71EB">
              <w:rPr>
                <w:rFonts w:ascii="Calibri" w:eastAsia="Calibri" w:hAnsi="Calibri" w:cs="Calibri"/>
              </w:rPr>
              <w:t>Bezrobotni ogółem</w:t>
            </w:r>
          </w:p>
        </w:tc>
        <w:tc>
          <w:tcPr>
            <w:tcW w:w="2088" w:type="dxa"/>
            <w:tcBorders>
              <w:top w:val="single" w:sz="4" w:space="0" w:color="959595"/>
              <w:left w:val="single" w:sz="4" w:space="0" w:color="959595"/>
              <w:bottom w:val="single" w:sz="4" w:space="0" w:color="959595"/>
              <w:right w:val="single" w:sz="4" w:space="0" w:color="959595"/>
            </w:tcBorders>
            <w:shd w:val="clear" w:color="auto" w:fill="FFFFFF"/>
          </w:tcPr>
          <w:p w14:paraId="3B583645" w14:textId="77777777" w:rsidR="00933CFF" w:rsidRPr="00EB71EB" w:rsidRDefault="00933CFF" w:rsidP="00933CFF">
            <w:pPr>
              <w:jc w:val="center"/>
            </w:pPr>
            <w:r w:rsidRPr="00EB71EB">
              <w:rPr>
                <w:rFonts w:ascii="Calibri" w:eastAsia="Calibri" w:hAnsi="Calibri" w:cs="Calibri"/>
              </w:rPr>
              <w:t>2 419</w:t>
            </w:r>
          </w:p>
        </w:tc>
        <w:tc>
          <w:tcPr>
            <w:tcW w:w="2088" w:type="dxa"/>
            <w:tcBorders>
              <w:top w:val="single" w:sz="4" w:space="0" w:color="959595"/>
              <w:left w:val="single" w:sz="4" w:space="0" w:color="959595"/>
              <w:bottom w:val="single" w:sz="4" w:space="0" w:color="959595"/>
              <w:right w:val="single" w:sz="4" w:space="0" w:color="959595"/>
            </w:tcBorders>
            <w:shd w:val="clear" w:color="auto" w:fill="FFFFFF"/>
          </w:tcPr>
          <w:p w14:paraId="4226BF8C" w14:textId="77777777" w:rsidR="00933CFF" w:rsidRPr="00EB71EB" w:rsidRDefault="00933CFF" w:rsidP="00933CFF">
            <w:pPr>
              <w:jc w:val="center"/>
            </w:pPr>
            <w:r w:rsidRPr="00EB71EB">
              <w:rPr>
                <w:rFonts w:ascii="Calibri" w:eastAsia="Calibri" w:hAnsi="Calibri" w:cs="Calibri"/>
              </w:rPr>
              <w:t>1 260</w:t>
            </w:r>
          </w:p>
        </w:tc>
        <w:tc>
          <w:tcPr>
            <w:tcW w:w="2088" w:type="dxa"/>
            <w:tcBorders>
              <w:top w:val="single" w:sz="4" w:space="0" w:color="959595"/>
              <w:left w:val="single" w:sz="4" w:space="0" w:color="959595"/>
              <w:bottom w:val="single" w:sz="4" w:space="0" w:color="959595"/>
              <w:right w:val="single" w:sz="4" w:space="0" w:color="959595"/>
            </w:tcBorders>
            <w:shd w:val="clear" w:color="auto" w:fill="FFFFFF"/>
          </w:tcPr>
          <w:p w14:paraId="638F2677" w14:textId="77777777" w:rsidR="00933CFF" w:rsidRPr="00EB71EB" w:rsidRDefault="00933CFF" w:rsidP="00933CFF">
            <w:pPr>
              <w:ind w:right="5"/>
              <w:jc w:val="center"/>
            </w:pPr>
            <w:r w:rsidRPr="00EB71EB">
              <w:rPr>
                <w:rFonts w:ascii="Calibri" w:eastAsia="Calibri" w:hAnsi="Calibri" w:cs="Calibri"/>
              </w:rPr>
              <w:t>1 159</w:t>
            </w:r>
          </w:p>
        </w:tc>
      </w:tr>
      <w:tr w:rsidR="00933CFF" w:rsidRPr="00EB71EB" w14:paraId="416B50B4" w14:textId="77777777" w:rsidTr="00747302">
        <w:trPr>
          <w:trHeight w:val="519"/>
        </w:trPr>
        <w:tc>
          <w:tcPr>
            <w:tcW w:w="3411" w:type="dxa"/>
            <w:tcBorders>
              <w:top w:val="single" w:sz="4" w:space="0" w:color="959595"/>
              <w:left w:val="single" w:sz="4" w:space="0" w:color="959595"/>
              <w:bottom w:val="single" w:sz="4" w:space="0" w:color="959595"/>
              <w:right w:val="single" w:sz="4" w:space="0" w:color="959595"/>
            </w:tcBorders>
            <w:vAlign w:val="center"/>
          </w:tcPr>
          <w:p w14:paraId="37B04C91" w14:textId="77777777" w:rsidR="00933CFF" w:rsidRPr="00EB71EB" w:rsidRDefault="00933CFF" w:rsidP="00747302">
            <w:pPr>
              <w:jc w:val="center"/>
            </w:pPr>
            <w:r w:rsidRPr="00EB71EB">
              <w:rPr>
                <w:rFonts w:ascii="Calibri" w:eastAsia="Calibri" w:hAnsi="Calibri" w:cs="Calibri"/>
              </w:rPr>
              <w:t>Bezrobotni z prawem do zasiłku</w:t>
            </w:r>
          </w:p>
        </w:tc>
        <w:tc>
          <w:tcPr>
            <w:tcW w:w="2088" w:type="dxa"/>
            <w:tcBorders>
              <w:top w:val="single" w:sz="4" w:space="0" w:color="959595"/>
              <w:left w:val="single" w:sz="4" w:space="0" w:color="959595"/>
              <w:bottom w:val="single" w:sz="4" w:space="0" w:color="959595"/>
              <w:right w:val="single" w:sz="4" w:space="0" w:color="959595"/>
            </w:tcBorders>
            <w:vAlign w:val="center"/>
          </w:tcPr>
          <w:p w14:paraId="01761B77" w14:textId="77777777" w:rsidR="00933CFF" w:rsidRPr="00EB71EB" w:rsidRDefault="00933CFF" w:rsidP="00747302">
            <w:pPr>
              <w:jc w:val="center"/>
            </w:pPr>
            <w:r w:rsidRPr="00EB71EB">
              <w:rPr>
                <w:rFonts w:ascii="Calibri" w:eastAsia="Calibri" w:hAnsi="Calibri" w:cs="Calibri"/>
              </w:rPr>
              <w:t>372</w:t>
            </w:r>
          </w:p>
        </w:tc>
        <w:tc>
          <w:tcPr>
            <w:tcW w:w="2088" w:type="dxa"/>
            <w:tcBorders>
              <w:top w:val="single" w:sz="4" w:space="0" w:color="959595"/>
              <w:left w:val="single" w:sz="4" w:space="0" w:color="959595"/>
              <w:bottom w:val="single" w:sz="4" w:space="0" w:color="959595"/>
              <w:right w:val="single" w:sz="4" w:space="0" w:color="959595"/>
            </w:tcBorders>
            <w:vAlign w:val="center"/>
          </w:tcPr>
          <w:p w14:paraId="2B084DF8" w14:textId="77777777" w:rsidR="00933CFF" w:rsidRPr="00EB71EB" w:rsidRDefault="00933CFF" w:rsidP="00747302">
            <w:pPr>
              <w:jc w:val="center"/>
            </w:pPr>
            <w:r w:rsidRPr="00EB71EB">
              <w:rPr>
                <w:rFonts w:ascii="Calibri" w:eastAsia="Calibri" w:hAnsi="Calibri" w:cs="Calibri"/>
              </w:rPr>
              <w:t>151</w:t>
            </w:r>
          </w:p>
        </w:tc>
        <w:tc>
          <w:tcPr>
            <w:tcW w:w="2088" w:type="dxa"/>
            <w:tcBorders>
              <w:top w:val="single" w:sz="4" w:space="0" w:color="959595"/>
              <w:left w:val="single" w:sz="4" w:space="0" w:color="959595"/>
              <w:bottom w:val="single" w:sz="4" w:space="0" w:color="959595"/>
              <w:right w:val="single" w:sz="4" w:space="0" w:color="959595"/>
            </w:tcBorders>
            <w:vAlign w:val="center"/>
          </w:tcPr>
          <w:p w14:paraId="78A3DD3C" w14:textId="77777777" w:rsidR="00933CFF" w:rsidRPr="00EB71EB" w:rsidRDefault="00933CFF" w:rsidP="00747302">
            <w:pPr>
              <w:ind w:right="5"/>
              <w:jc w:val="center"/>
            </w:pPr>
            <w:r w:rsidRPr="00EB71EB">
              <w:rPr>
                <w:rFonts w:ascii="Calibri" w:eastAsia="Calibri" w:hAnsi="Calibri" w:cs="Calibri"/>
              </w:rPr>
              <w:t>221</w:t>
            </w:r>
          </w:p>
        </w:tc>
      </w:tr>
      <w:tr w:rsidR="00933CFF" w:rsidRPr="00EB71EB" w14:paraId="217CCB72" w14:textId="77777777" w:rsidTr="00933CFF">
        <w:trPr>
          <w:trHeight w:val="471"/>
        </w:trPr>
        <w:tc>
          <w:tcPr>
            <w:tcW w:w="3411" w:type="dxa"/>
            <w:tcBorders>
              <w:top w:val="single" w:sz="4" w:space="0" w:color="959595"/>
              <w:left w:val="single" w:sz="4" w:space="0" w:color="959595"/>
              <w:bottom w:val="single" w:sz="4" w:space="0" w:color="959595"/>
              <w:right w:val="single" w:sz="4" w:space="0" w:color="959595"/>
            </w:tcBorders>
          </w:tcPr>
          <w:p w14:paraId="4D03DC09" w14:textId="77777777" w:rsidR="00933CFF" w:rsidRPr="00EB71EB" w:rsidRDefault="00933CFF" w:rsidP="00933CFF">
            <w:pPr>
              <w:jc w:val="center"/>
            </w:pPr>
            <w:r w:rsidRPr="00EB71EB">
              <w:rPr>
                <w:rFonts w:ascii="Calibri" w:eastAsia="Calibri" w:hAnsi="Calibri" w:cs="Calibri"/>
              </w:rPr>
              <w:t>Długotrwale bezrobotni</w:t>
            </w:r>
          </w:p>
        </w:tc>
        <w:tc>
          <w:tcPr>
            <w:tcW w:w="2088" w:type="dxa"/>
            <w:tcBorders>
              <w:top w:val="single" w:sz="4" w:space="0" w:color="959595"/>
              <w:left w:val="single" w:sz="4" w:space="0" w:color="959595"/>
              <w:bottom w:val="single" w:sz="4" w:space="0" w:color="959595"/>
              <w:right w:val="single" w:sz="4" w:space="0" w:color="959595"/>
            </w:tcBorders>
          </w:tcPr>
          <w:p w14:paraId="281D2C86" w14:textId="77777777" w:rsidR="00933CFF" w:rsidRPr="00EB71EB" w:rsidRDefault="00933CFF" w:rsidP="00933CFF">
            <w:pPr>
              <w:jc w:val="center"/>
            </w:pPr>
            <w:r w:rsidRPr="00EB71EB">
              <w:rPr>
                <w:rFonts w:ascii="Calibri" w:eastAsia="Calibri" w:hAnsi="Calibri" w:cs="Calibri"/>
              </w:rPr>
              <w:t>854</w:t>
            </w:r>
          </w:p>
        </w:tc>
        <w:tc>
          <w:tcPr>
            <w:tcW w:w="2088" w:type="dxa"/>
            <w:tcBorders>
              <w:top w:val="single" w:sz="4" w:space="0" w:color="959595"/>
              <w:left w:val="single" w:sz="4" w:space="0" w:color="959595"/>
              <w:bottom w:val="single" w:sz="4" w:space="0" w:color="959595"/>
              <w:right w:val="single" w:sz="4" w:space="0" w:color="959595"/>
            </w:tcBorders>
          </w:tcPr>
          <w:p w14:paraId="0241CFB3" w14:textId="77777777" w:rsidR="00933CFF" w:rsidRPr="00EB71EB" w:rsidRDefault="00933CFF" w:rsidP="00933CFF">
            <w:pPr>
              <w:jc w:val="center"/>
            </w:pPr>
            <w:r w:rsidRPr="00EB71EB">
              <w:rPr>
                <w:rFonts w:ascii="Calibri" w:eastAsia="Calibri" w:hAnsi="Calibri" w:cs="Calibri"/>
              </w:rPr>
              <w:t>451</w:t>
            </w:r>
          </w:p>
        </w:tc>
        <w:tc>
          <w:tcPr>
            <w:tcW w:w="2088" w:type="dxa"/>
            <w:tcBorders>
              <w:top w:val="single" w:sz="4" w:space="0" w:color="959595"/>
              <w:left w:val="single" w:sz="4" w:space="0" w:color="959595"/>
              <w:bottom w:val="single" w:sz="4" w:space="0" w:color="959595"/>
              <w:right w:val="single" w:sz="4" w:space="0" w:color="959595"/>
            </w:tcBorders>
          </w:tcPr>
          <w:p w14:paraId="31C9B04A" w14:textId="77777777" w:rsidR="00933CFF" w:rsidRPr="00EB71EB" w:rsidRDefault="00933CFF" w:rsidP="00933CFF">
            <w:pPr>
              <w:ind w:right="5"/>
              <w:jc w:val="center"/>
            </w:pPr>
            <w:r w:rsidRPr="00EB71EB">
              <w:rPr>
                <w:rFonts w:ascii="Calibri" w:eastAsia="Calibri" w:hAnsi="Calibri" w:cs="Calibri"/>
              </w:rPr>
              <w:t>403</w:t>
            </w:r>
          </w:p>
        </w:tc>
      </w:tr>
    </w:tbl>
    <w:p w14:paraId="15C4F891" w14:textId="77777777" w:rsidR="00933CFF" w:rsidRPr="00EB71EB" w:rsidRDefault="00933CFF" w:rsidP="00933CFF"/>
    <w:p w14:paraId="661E93ED" w14:textId="168A4980" w:rsidR="00933CFF" w:rsidRPr="00EB71EB" w:rsidRDefault="00933CFF" w:rsidP="00933CFF">
      <w:r w:rsidRPr="00EB71EB">
        <w:rPr>
          <w:noProof/>
        </w:rPr>
        <w:drawing>
          <wp:inline distT="0" distB="0" distL="0" distR="0" wp14:anchorId="06D1042E" wp14:editId="57B78983">
            <wp:extent cx="6140900" cy="3171825"/>
            <wp:effectExtent l="0" t="0" r="0" b="0"/>
            <wp:docPr id="201131" name="Picture 2011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01131" name="Picture 201131">
                      <a:extLst>
                        <a:ext uri="{C183D7F6-B498-43B3-948B-1728B52AA6E4}">
                          <adec:decorative xmlns:adec="http://schemas.microsoft.com/office/drawing/2017/decorative" val="1"/>
                        </a:ext>
                      </a:extLst>
                    </pic:cNvPr>
                    <pic:cNvPicPr/>
                  </pic:nvPicPr>
                  <pic:blipFill>
                    <a:blip r:embed="rId33"/>
                    <a:stretch>
                      <a:fillRect/>
                    </a:stretch>
                  </pic:blipFill>
                  <pic:spPr>
                    <a:xfrm>
                      <a:off x="0" y="0"/>
                      <a:ext cx="6144519" cy="3173694"/>
                    </a:xfrm>
                    <a:prstGeom prst="rect">
                      <a:avLst/>
                    </a:prstGeom>
                  </pic:spPr>
                </pic:pic>
              </a:graphicData>
            </a:graphic>
          </wp:inline>
        </w:drawing>
      </w:r>
    </w:p>
    <w:p w14:paraId="26344D4D" w14:textId="52327D14" w:rsidR="00933CFF" w:rsidRPr="00EB71EB" w:rsidRDefault="00933CFF" w:rsidP="00747302">
      <w:pPr>
        <w:spacing w:after="0"/>
        <w:rPr>
          <w:i/>
          <w:sz w:val="20"/>
          <w:szCs w:val="20"/>
        </w:rPr>
      </w:pPr>
      <w:r w:rsidRPr="00EB71EB">
        <w:rPr>
          <w:i/>
          <w:sz w:val="20"/>
          <w:szCs w:val="20"/>
        </w:rPr>
        <w:t>Źródło: dane uwzględnione w Ocenie zasobów pomocy społecznej za 2023 rok</w:t>
      </w:r>
    </w:p>
    <w:p w14:paraId="369AFA4D" w14:textId="77777777" w:rsidR="00747302" w:rsidRPr="00EB71EB" w:rsidRDefault="00747302" w:rsidP="00747302">
      <w:pPr>
        <w:spacing w:after="0"/>
        <w:rPr>
          <w:i/>
          <w:sz w:val="20"/>
          <w:szCs w:val="20"/>
        </w:rPr>
      </w:pPr>
    </w:p>
    <w:p w14:paraId="3335A44D" w14:textId="77777777" w:rsidR="00747302" w:rsidRPr="00EB71EB" w:rsidRDefault="00747302" w:rsidP="00747302">
      <w:pPr>
        <w:spacing w:after="0"/>
        <w:rPr>
          <w:i/>
          <w:sz w:val="20"/>
          <w:szCs w:val="20"/>
        </w:rPr>
      </w:pPr>
    </w:p>
    <w:p w14:paraId="323363F5" w14:textId="239F9D6B" w:rsidR="00933CFF" w:rsidRPr="00EB71EB" w:rsidRDefault="00933CFF" w:rsidP="00933CFF">
      <w:pPr>
        <w:pStyle w:val="Legenda"/>
        <w:keepNext/>
      </w:pPr>
      <w:r w:rsidRPr="00EB71EB">
        <w:t xml:space="preserve">Rysunek </w:t>
      </w:r>
      <w:fldSimple w:instr=" SEQ Rysunek \* ARABIC ">
        <w:r w:rsidR="006E2CEC">
          <w:rPr>
            <w:noProof/>
          </w:rPr>
          <w:t>7</w:t>
        </w:r>
      </w:fldSimple>
      <w:r w:rsidRPr="00EB71EB">
        <w:t xml:space="preserve"> Liczba osób bezrobotnych, liczba długotrwale bezrobotnych oraz liczba osób bezrobotnych z prawem do zasiłku</w:t>
      </w:r>
      <w:r w:rsidR="000434B9" w:rsidRPr="00EB71EB">
        <w:t xml:space="preserve"> ogółem i w podziale na płeć.</w:t>
      </w:r>
    </w:p>
    <w:tbl>
      <w:tblPr>
        <w:tblStyle w:val="TableGrid"/>
        <w:tblW w:w="10736" w:type="dxa"/>
        <w:jc w:val="center"/>
        <w:tblInd w:w="0" w:type="dxa"/>
        <w:tblCellMar>
          <w:top w:w="35" w:type="dxa"/>
          <w:left w:w="65" w:type="dxa"/>
          <w:right w:w="60" w:type="dxa"/>
        </w:tblCellMar>
        <w:tblLook w:val="04A0" w:firstRow="1" w:lastRow="0" w:firstColumn="1" w:lastColumn="0" w:noHBand="0" w:noVBand="1"/>
      </w:tblPr>
      <w:tblGrid>
        <w:gridCol w:w="3276"/>
        <w:gridCol w:w="1136"/>
        <w:gridCol w:w="1347"/>
        <w:gridCol w:w="1136"/>
        <w:gridCol w:w="1347"/>
        <w:gridCol w:w="1136"/>
        <w:gridCol w:w="1358"/>
      </w:tblGrid>
      <w:tr w:rsidR="00933CFF" w:rsidRPr="00EB71EB" w14:paraId="07DAA2E6" w14:textId="77777777" w:rsidTr="00933CFF">
        <w:trPr>
          <w:trHeight w:val="653"/>
          <w:jc w:val="center"/>
        </w:trPr>
        <w:tc>
          <w:tcPr>
            <w:tcW w:w="3276" w:type="dxa"/>
            <w:tcBorders>
              <w:top w:val="single" w:sz="4" w:space="0" w:color="FFFFFF"/>
              <w:left w:val="single" w:sz="4" w:space="0" w:color="FFFFFF"/>
              <w:bottom w:val="single" w:sz="4" w:space="0" w:color="959595"/>
              <w:right w:val="single" w:sz="4" w:space="0" w:color="959595"/>
            </w:tcBorders>
          </w:tcPr>
          <w:p w14:paraId="52C78E81" w14:textId="77777777" w:rsidR="00933CFF" w:rsidRPr="00EB71EB" w:rsidRDefault="00933CFF" w:rsidP="00B240AD"/>
        </w:tc>
        <w:tc>
          <w:tcPr>
            <w:tcW w:w="2483" w:type="dxa"/>
            <w:gridSpan w:val="2"/>
            <w:tcBorders>
              <w:top w:val="single" w:sz="4" w:space="0" w:color="959595"/>
              <w:left w:val="single" w:sz="4" w:space="0" w:color="959595"/>
              <w:bottom w:val="single" w:sz="4" w:space="0" w:color="959595"/>
              <w:right w:val="single" w:sz="4" w:space="0" w:color="959595"/>
            </w:tcBorders>
            <w:shd w:val="clear" w:color="auto" w:fill="99CCFF"/>
          </w:tcPr>
          <w:p w14:paraId="4CB2BEB5" w14:textId="77777777" w:rsidR="00933CFF" w:rsidRPr="00EB71EB" w:rsidRDefault="00933CFF" w:rsidP="00B240AD">
            <w:pPr>
              <w:jc w:val="center"/>
            </w:pPr>
            <w:r w:rsidRPr="00EB71EB">
              <w:rPr>
                <w:rFonts w:ascii="Calibri" w:eastAsia="Calibri" w:hAnsi="Calibri" w:cs="Calibri"/>
              </w:rPr>
              <w:t>Powiat</w:t>
            </w:r>
          </w:p>
        </w:tc>
        <w:tc>
          <w:tcPr>
            <w:tcW w:w="2483" w:type="dxa"/>
            <w:gridSpan w:val="2"/>
            <w:tcBorders>
              <w:top w:val="single" w:sz="4" w:space="0" w:color="959595"/>
              <w:left w:val="single" w:sz="4" w:space="0" w:color="959595"/>
              <w:bottom w:val="single" w:sz="4" w:space="0" w:color="959595"/>
              <w:right w:val="single" w:sz="4" w:space="0" w:color="959595"/>
            </w:tcBorders>
            <w:shd w:val="clear" w:color="auto" w:fill="99CCFF"/>
          </w:tcPr>
          <w:p w14:paraId="004B096A" w14:textId="77777777" w:rsidR="00933CFF" w:rsidRPr="00EB71EB" w:rsidRDefault="00933CFF" w:rsidP="00B240AD">
            <w:pPr>
              <w:jc w:val="center"/>
            </w:pPr>
            <w:r w:rsidRPr="00EB71EB">
              <w:rPr>
                <w:rFonts w:ascii="Calibri" w:eastAsia="Calibri" w:hAnsi="Calibri" w:cs="Calibri"/>
              </w:rPr>
              <w:t>Województwo</w:t>
            </w:r>
          </w:p>
        </w:tc>
        <w:tc>
          <w:tcPr>
            <w:tcW w:w="2494" w:type="dxa"/>
            <w:gridSpan w:val="2"/>
            <w:tcBorders>
              <w:top w:val="single" w:sz="4" w:space="0" w:color="959595"/>
              <w:left w:val="single" w:sz="4" w:space="0" w:color="959595"/>
              <w:bottom w:val="single" w:sz="4" w:space="0" w:color="959595"/>
              <w:right w:val="single" w:sz="4" w:space="0" w:color="959595"/>
            </w:tcBorders>
            <w:shd w:val="clear" w:color="auto" w:fill="99CCFF"/>
          </w:tcPr>
          <w:p w14:paraId="59B4CAF3" w14:textId="77777777" w:rsidR="00933CFF" w:rsidRPr="00EB71EB" w:rsidRDefault="00933CFF" w:rsidP="00B240AD">
            <w:pPr>
              <w:ind w:right="5"/>
              <w:jc w:val="center"/>
            </w:pPr>
            <w:r w:rsidRPr="00EB71EB">
              <w:rPr>
                <w:rFonts w:ascii="Calibri" w:eastAsia="Calibri" w:hAnsi="Calibri" w:cs="Calibri"/>
              </w:rPr>
              <w:t>Polska</w:t>
            </w:r>
          </w:p>
        </w:tc>
      </w:tr>
      <w:tr w:rsidR="00933CFF" w:rsidRPr="00EB71EB" w14:paraId="79A5B8B3" w14:textId="77777777" w:rsidTr="00933CFF">
        <w:trPr>
          <w:trHeight w:val="653"/>
          <w:jc w:val="center"/>
        </w:trPr>
        <w:tc>
          <w:tcPr>
            <w:tcW w:w="3276" w:type="dxa"/>
            <w:tcBorders>
              <w:top w:val="single" w:sz="4" w:space="0" w:color="959595"/>
              <w:left w:val="single" w:sz="4" w:space="0" w:color="959595"/>
              <w:bottom w:val="single" w:sz="4" w:space="0" w:color="959595"/>
              <w:right w:val="single" w:sz="4" w:space="0" w:color="959595"/>
            </w:tcBorders>
            <w:shd w:val="clear" w:color="auto" w:fill="99CCFF"/>
          </w:tcPr>
          <w:p w14:paraId="69A81284" w14:textId="77777777" w:rsidR="00933CFF" w:rsidRPr="00EB71EB" w:rsidRDefault="00933CFF" w:rsidP="00B240AD">
            <w:pPr>
              <w:jc w:val="center"/>
            </w:pPr>
            <w:r w:rsidRPr="00EB71EB">
              <w:rPr>
                <w:rFonts w:ascii="Calibri" w:eastAsia="Calibri" w:hAnsi="Calibri" w:cs="Calibri"/>
              </w:rPr>
              <w:t>Status</w:t>
            </w:r>
          </w:p>
        </w:tc>
        <w:tc>
          <w:tcPr>
            <w:tcW w:w="1136" w:type="dxa"/>
            <w:tcBorders>
              <w:top w:val="single" w:sz="4" w:space="0" w:color="959595"/>
              <w:left w:val="single" w:sz="4" w:space="0" w:color="959595"/>
              <w:bottom w:val="single" w:sz="4" w:space="0" w:color="959595"/>
              <w:right w:val="single" w:sz="4" w:space="0" w:color="959595"/>
            </w:tcBorders>
            <w:shd w:val="clear" w:color="auto" w:fill="99CCFF"/>
          </w:tcPr>
          <w:p w14:paraId="6FDB3E4C" w14:textId="77777777" w:rsidR="00933CFF" w:rsidRPr="00EB71EB" w:rsidRDefault="00933CFF" w:rsidP="00B240AD">
            <w:pPr>
              <w:jc w:val="center"/>
            </w:pPr>
            <w:r w:rsidRPr="00EB71EB">
              <w:rPr>
                <w:rFonts w:ascii="Calibri" w:eastAsia="Calibri" w:hAnsi="Calibri" w:cs="Calibri"/>
              </w:rPr>
              <w:t>Kobiety</w:t>
            </w:r>
          </w:p>
        </w:tc>
        <w:tc>
          <w:tcPr>
            <w:tcW w:w="1347" w:type="dxa"/>
            <w:tcBorders>
              <w:top w:val="single" w:sz="4" w:space="0" w:color="959595"/>
              <w:left w:val="single" w:sz="4" w:space="0" w:color="959595"/>
              <w:bottom w:val="single" w:sz="4" w:space="0" w:color="959595"/>
              <w:right w:val="single" w:sz="4" w:space="0" w:color="959595"/>
            </w:tcBorders>
            <w:shd w:val="clear" w:color="auto" w:fill="99CCFF"/>
          </w:tcPr>
          <w:p w14:paraId="48F1DC79" w14:textId="77777777" w:rsidR="00933CFF" w:rsidRPr="00EB71EB" w:rsidRDefault="00933CFF" w:rsidP="00B240AD">
            <w:pPr>
              <w:jc w:val="center"/>
            </w:pPr>
            <w:r w:rsidRPr="00EB71EB">
              <w:rPr>
                <w:rFonts w:ascii="Calibri" w:eastAsia="Calibri" w:hAnsi="Calibri" w:cs="Calibri"/>
              </w:rPr>
              <w:t>Mężczyźni</w:t>
            </w:r>
          </w:p>
        </w:tc>
        <w:tc>
          <w:tcPr>
            <w:tcW w:w="1136" w:type="dxa"/>
            <w:tcBorders>
              <w:top w:val="single" w:sz="4" w:space="0" w:color="959595"/>
              <w:left w:val="single" w:sz="4" w:space="0" w:color="959595"/>
              <w:bottom w:val="single" w:sz="4" w:space="0" w:color="959595"/>
              <w:right w:val="single" w:sz="4" w:space="0" w:color="959595"/>
            </w:tcBorders>
            <w:shd w:val="clear" w:color="auto" w:fill="99CCFF"/>
          </w:tcPr>
          <w:p w14:paraId="01A3F955" w14:textId="77777777" w:rsidR="00933CFF" w:rsidRPr="00EB71EB" w:rsidRDefault="00933CFF" w:rsidP="00B240AD">
            <w:pPr>
              <w:jc w:val="center"/>
            </w:pPr>
            <w:r w:rsidRPr="00EB71EB">
              <w:rPr>
                <w:rFonts w:ascii="Calibri" w:eastAsia="Calibri" w:hAnsi="Calibri" w:cs="Calibri"/>
              </w:rPr>
              <w:t>Kobiety</w:t>
            </w:r>
          </w:p>
        </w:tc>
        <w:tc>
          <w:tcPr>
            <w:tcW w:w="1347" w:type="dxa"/>
            <w:tcBorders>
              <w:top w:val="single" w:sz="4" w:space="0" w:color="959595"/>
              <w:left w:val="single" w:sz="4" w:space="0" w:color="959595"/>
              <w:bottom w:val="single" w:sz="4" w:space="0" w:color="959595"/>
              <w:right w:val="single" w:sz="4" w:space="0" w:color="959595"/>
            </w:tcBorders>
            <w:shd w:val="clear" w:color="auto" w:fill="99CCFF"/>
          </w:tcPr>
          <w:p w14:paraId="0AA0F086" w14:textId="77777777" w:rsidR="00933CFF" w:rsidRPr="00EB71EB" w:rsidRDefault="00933CFF" w:rsidP="00B240AD">
            <w:pPr>
              <w:jc w:val="center"/>
            </w:pPr>
            <w:r w:rsidRPr="00EB71EB">
              <w:rPr>
                <w:rFonts w:ascii="Calibri" w:eastAsia="Calibri" w:hAnsi="Calibri" w:cs="Calibri"/>
              </w:rPr>
              <w:t>Mężczyźni</w:t>
            </w:r>
          </w:p>
        </w:tc>
        <w:tc>
          <w:tcPr>
            <w:tcW w:w="1136" w:type="dxa"/>
            <w:tcBorders>
              <w:top w:val="single" w:sz="4" w:space="0" w:color="959595"/>
              <w:left w:val="single" w:sz="4" w:space="0" w:color="959595"/>
              <w:bottom w:val="single" w:sz="4" w:space="0" w:color="959595"/>
              <w:right w:val="single" w:sz="4" w:space="0" w:color="959595"/>
            </w:tcBorders>
            <w:shd w:val="clear" w:color="auto" w:fill="99CCFF"/>
          </w:tcPr>
          <w:p w14:paraId="5B37F276" w14:textId="77777777" w:rsidR="00933CFF" w:rsidRPr="00EB71EB" w:rsidRDefault="00933CFF" w:rsidP="00B240AD">
            <w:pPr>
              <w:jc w:val="center"/>
            </w:pPr>
            <w:r w:rsidRPr="00EB71EB">
              <w:rPr>
                <w:rFonts w:ascii="Calibri" w:eastAsia="Calibri" w:hAnsi="Calibri" w:cs="Calibri"/>
              </w:rPr>
              <w:t>Kobiety</w:t>
            </w:r>
          </w:p>
        </w:tc>
        <w:tc>
          <w:tcPr>
            <w:tcW w:w="1358" w:type="dxa"/>
            <w:tcBorders>
              <w:top w:val="single" w:sz="4" w:space="0" w:color="959595"/>
              <w:left w:val="single" w:sz="4" w:space="0" w:color="959595"/>
              <w:bottom w:val="single" w:sz="4" w:space="0" w:color="959595"/>
              <w:right w:val="single" w:sz="4" w:space="0" w:color="959595"/>
            </w:tcBorders>
            <w:shd w:val="clear" w:color="auto" w:fill="99CCFF"/>
          </w:tcPr>
          <w:p w14:paraId="0C5D7D89" w14:textId="77777777" w:rsidR="00933CFF" w:rsidRPr="00EB71EB" w:rsidRDefault="00933CFF" w:rsidP="00B240AD">
            <w:pPr>
              <w:ind w:right="5"/>
              <w:jc w:val="center"/>
            </w:pPr>
            <w:r w:rsidRPr="00EB71EB">
              <w:rPr>
                <w:rFonts w:ascii="Calibri" w:eastAsia="Calibri" w:hAnsi="Calibri" w:cs="Calibri"/>
              </w:rPr>
              <w:t>Mężczyźni</w:t>
            </w:r>
          </w:p>
        </w:tc>
      </w:tr>
      <w:tr w:rsidR="00933CFF" w:rsidRPr="00EB71EB" w14:paraId="5762F512" w14:textId="77777777" w:rsidTr="00933CFF">
        <w:trPr>
          <w:trHeight w:val="653"/>
          <w:jc w:val="center"/>
        </w:trPr>
        <w:tc>
          <w:tcPr>
            <w:tcW w:w="3276" w:type="dxa"/>
            <w:tcBorders>
              <w:top w:val="single" w:sz="4" w:space="0" w:color="959595"/>
              <w:left w:val="single" w:sz="4" w:space="0" w:color="959595"/>
              <w:bottom w:val="single" w:sz="4" w:space="0" w:color="959595"/>
              <w:right w:val="single" w:sz="4" w:space="0" w:color="959595"/>
            </w:tcBorders>
            <w:shd w:val="clear" w:color="auto" w:fill="FFFFFF"/>
          </w:tcPr>
          <w:p w14:paraId="65AB9340" w14:textId="77777777" w:rsidR="00933CFF" w:rsidRPr="00EB71EB" w:rsidRDefault="00933CFF" w:rsidP="00B240AD">
            <w:r w:rsidRPr="00EB71EB">
              <w:rPr>
                <w:rFonts w:ascii="Calibri" w:eastAsia="Calibri" w:hAnsi="Calibri" w:cs="Calibri"/>
              </w:rPr>
              <w:t>Osoby bezrobotne ogółem</w:t>
            </w:r>
          </w:p>
        </w:tc>
        <w:tc>
          <w:tcPr>
            <w:tcW w:w="1136" w:type="dxa"/>
            <w:tcBorders>
              <w:top w:val="single" w:sz="4" w:space="0" w:color="959595"/>
              <w:left w:val="single" w:sz="4" w:space="0" w:color="959595"/>
              <w:bottom w:val="single" w:sz="4" w:space="0" w:color="959595"/>
              <w:right w:val="single" w:sz="4" w:space="0" w:color="959595"/>
            </w:tcBorders>
            <w:shd w:val="clear" w:color="auto" w:fill="FFFFFF"/>
          </w:tcPr>
          <w:p w14:paraId="023CF192" w14:textId="77777777" w:rsidR="00933CFF" w:rsidRPr="00EB71EB" w:rsidRDefault="00933CFF" w:rsidP="00B240AD">
            <w:pPr>
              <w:jc w:val="right"/>
            </w:pPr>
            <w:r w:rsidRPr="00EB71EB">
              <w:rPr>
                <w:rFonts w:ascii="Calibri" w:eastAsia="Calibri" w:hAnsi="Calibri" w:cs="Calibri"/>
              </w:rPr>
              <w:t>1 159</w:t>
            </w:r>
          </w:p>
        </w:tc>
        <w:tc>
          <w:tcPr>
            <w:tcW w:w="1347" w:type="dxa"/>
            <w:tcBorders>
              <w:top w:val="single" w:sz="4" w:space="0" w:color="959595"/>
              <w:left w:val="single" w:sz="4" w:space="0" w:color="959595"/>
              <w:bottom w:val="single" w:sz="4" w:space="0" w:color="959595"/>
              <w:right w:val="single" w:sz="4" w:space="0" w:color="959595"/>
            </w:tcBorders>
            <w:shd w:val="clear" w:color="auto" w:fill="FFFFFF"/>
          </w:tcPr>
          <w:p w14:paraId="770C100E" w14:textId="77777777" w:rsidR="00933CFF" w:rsidRPr="00EB71EB" w:rsidRDefault="00933CFF" w:rsidP="00B240AD">
            <w:pPr>
              <w:jc w:val="right"/>
            </w:pPr>
            <w:r w:rsidRPr="00EB71EB">
              <w:rPr>
                <w:rFonts w:ascii="Calibri" w:eastAsia="Calibri" w:hAnsi="Calibri" w:cs="Calibri"/>
              </w:rPr>
              <w:t>1 260</w:t>
            </w:r>
          </w:p>
        </w:tc>
        <w:tc>
          <w:tcPr>
            <w:tcW w:w="1136" w:type="dxa"/>
            <w:tcBorders>
              <w:top w:val="single" w:sz="4" w:space="0" w:color="959595"/>
              <w:left w:val="single" w:sz="4" w:space="0" w:color="959595"/>
              <w:bottom w:val="single" w:sz="4" w:space="0" w:color="959595"/>
              <w:right w:val="single" w:sz="4" w:space="0" w:color="959595"/>
            </w:tcBorders>
            <w:shd w:val="clear" w:color="auto" w:fill="FFFFFF"/>
          </w:tcPr>
          <w:p w14:paraId="24D0D4C3" w14:textId="77777777" w:rsidR="00933CFF" w:rsidRPr="00EB71EB" w:rsidRDefault="00933CFF" w:rsidP="00B240AD">
            <w:pPr>
              <w:jc w:val="right"/>
            </w:pPr>
            <w:r w:rsidRPr="00EB71EB">
              <w:rPr>
                <w:rFonts w:ascii="Calibri" w:eastAsia="Calibri" w:hAnsi="Calibri" w:cs="Calibri"/>
              </w:rPr>
              <w:t>32 818</w:t>
            </w:r>
          </w:p>
        </w:tc>
        <w:tc>
          <w:tcPr>
            <w:tcW w:w="1347" w:type="dxa"/>
            <w:tcBorders>
              <w:top w:val="single" w:sz="4" w:space="0" w:color="959595"/>
              <w:left w:val="single" w:sz="4" w:space="0" w:color="959595"/>
              <w:bottom w:val="single" w:sz="4" w:space="0" w:color="959595"/>
              <w:right w:val="single" w:sz="4" w:space="0" w:color="959595"/>
            </w:tcBorders>
            <w:shd w:val="clear" w:color="auto" w:fill="FFFFFF"/>
          </w:tcPr>
          <w:p w14:paraId="7A7F07FD" w14:textId="77777777" w:rsidR="00933CFF" w:rsidRPr="00EB71EB" w:rsidRDefault="00933CFF" w:rsidP="00B240AD">
            <w:pPr>
              <w:jc w:val="right"/>
            </w:pPr>
            <w:r w:rsidRPr="00EB71EB">
              <w:rPr>
                <w:rFonts w:ascii="Calibri" w:eastAsia="Calibri" w:hAnsi="Calibri" w:cs="Calibri"/>
              </w:rPr>
              <w:t>28 320</w:t>
            </w:r>
          </w:p>
        </w:tc>
        <w:tc>
          <w:tcPr>
            <w:tcW w:w="1136" w:type="dxa"/>
            <w:tcBorders>
              <w:top w:val="single" w:sz="4" w:space="0" w:color="959595"/>
              <w:left w:val="single" w:sz="4" w:space="0" w:color="959595"/>
              <w:bottom w:val="single" w:sz="4" w:space="0" w:color="959595"/>
              <w:right w:val="single" w:sz="4" w:space="0" w:color="959595"/>
            </w:tcBorders>
            <w:shd w:val="clear" w:color="auto" w:fill="FFFFFF"/>
          </w:tcPr>
          <w:p w14:paraId="76627C3A" w14:textId="77777777" w:rsidR="00933CFF" w:rsidRPr="00EB71EB" w:rsidRDefault="00933CFF" w:rsidP="00B240AD">
            <w:pPr>
              <w:jc w:val="right"/>
            </w:pPr>
            <w:r w:rsidRPr="00EB71EB">
              <w:rPr>
                <w:rFonts w:ascii="Calibri" w:eastAsia="Calibri" w:hAnsi="Calibri" w:cs="Calibri"/>
              </w:rPr>
              <w:t>413 294</w:t>
            </w:r>
          </w:p>
        </w:tc>
        <w:tc>
          <w:tcPr>
            <w:tcW w:w="1358" w:type="dxa"/>
            <w:tcBorders>
              <w:top w:val="single" w:sz="4" w:space="0" w:color="959595"/>
              <w:left w:val="single" w:sz="4" w:space="0" w:color="959595"/>
              <w:bottom w:val="single" w:sz="4" w:space="0" w:color="959595"/>
              <w:right w:val="single" w:sz="4" w:space="0" w:color="959595"/>
            </w:tcBorders>
            <w:shd w:val="clear" w:color="auto" w:fill="FFFFFF"/>
          </w:tcPr>
          <w:p w14:paraId="3B44BF12" w14:textId="77777777" w:rsidR="00933CFF" w:rsidRPr="00EB71EB" w:rsidRDefault="00933CFF" w:rsidP="00B240AD">
            <w:pPr>
              <w:ind w:right="5"/>
              <w:jc w:val="right"/>
            </w:pPr>
            <w:r w:rsidRPr="00EB71EB">
              <w:rPr>
                <w:rFonts w:ascii="Calibri" w:eastAsia="Calibri" w:hAnsi="Calibri" w:cs="Calibri"/>
              </w:rPr>
              <w:t>371 950</w:t>
            </w:r>
          </w:p>
        </w:tc>
      </w:tr>
      <w:tr w:rsidR="00933CFF" w:rsidRPr="00EB71EB" w14:paraId="6D1734D8" w14:textId="77777777" w:rsidTr="00933CFF">
        <w:trPr>
          <w:trHeight w:val="653"/>
          <w:jc w:val="center"/>
        </w:trPr>
        <w:tc>
          <w:tcPr>
            <w:tcW w:w="3276" w:type="dxa"/>
            <w:tcBorders>
              <w:top w:val="single" w:sz="4" w:space="0" w:color="959595"/>
              <w:left w:val="single" w:sz="4" w:space="0" w:color="959595"/>
              <w:bottom w:val="single" w:sz="4" w:space="0" w:color="959595"/>
              <w:right w:val="single" w:sz="4" w:space="0" w:color="959595"/>
            </w:tcBorders>
          </w:tcPr>
          <w:p w14:paraId="0A60A416" w14:textId="77777777" w:rsidR="00933CFF" w:rsidRPr="00EB71EB" w:rsidRDefault="00933CFF" w:rsidP="00B240AD">
            <w:r w:rsidRPr="00EB71EB">
              <w:rPr>
                <w:rFonts w:ascii="Calibri" w:eastAsia="Calibri" w:hAnsi="Calibri" w:cs="Calibri"/>
              </w:rPr>
              <w:t>Osoby bezrobotne z prawem do zasiłku</w:t>
            </w:r>
          </w:p>
        </w:tc>
        <w:tc>
          <w:tcPr>
            <w:tcW w:w="1136" w:type="dxa"/>
            <w:tcBorders>
              <w:top w:val="single" w:sz="4" w:space="0" w:color="959595"/>
              <w:left w:val="single" w:sz="4" w:space="0" w:color="959595"/>
              <w:bottom w:val="single" w:sz="4" w:space="0" w:color="959595"/>
              <w:right w:val="single" w:sz="4" w:space="0" w:color="959595"/>
            </w:tcBorders>
          </w:tcPr>
          <w:p w14:paraId="38838CBA" w14:textId="77777777" w:rsidR="00933CFF" w:rsidRPr="00EB71EB" w:rsidRDefault="00933CFF" w:rsidP="00B240AD">
            <w:pPr>
              <w:jc w:val="right"/>
            </w:pPr>
            <w:r w:rsidRPr="00EB71EB">
              <w:rPr>
                <w:rFonts w:ascii="Calibri" w:eastAsia="Calibri" w:hAnsi="Calibri" w:cs="Calibri"/>
              </w:rPr>
              <w:t>221</w:t>
            </w:r>
          </w:p>
        </w:tc>
        <w:tc>
          <w:tcPr>
            <w:tcW w:w="1347" w:type="dxa"/>
            <w:tcBorders>
              <w:top w:val="single" w:sz="4" w:space="0" w:color="959595"/>
              <w:left w:val="single" w:sz="4" w:space="0" w:color="959595"/>
              <w:bottom w:val="single" w:sz="4" w:space="0" w:color="959595"/>
              <w:right w:val="single" w:sz="4" w:space="0" w:color="959595"/>
            </w:tcBorders>
          </w:tcPr>
          <w:p w14:paraId="29BA7FE8" w14:textId="77777777" w:rsidR="00933CFF" w:rsidRPr="00EB71EB" w:rsidRDefault="00933CFF" w:rsidP="00B240AD">
            <w:pPr>
              <w:jc w:val="right"/>
            </w:pPr>
            <w:r w:rsidRPr="00EB71EB">
              <w:rPr>
                <w:rFonts w:ascii="Calibri" w:eastAsia="Calibri" w:hAnsi="Calibri" w:cs="Calibri"/>
              </w:rPr>
              <w:t>151</w:t>
            </w:r>
          </w:p>
        </w:tc>
        <w:tc>
          <w:tcPr>
            <w:tcW w:w="1136" w:type="dxa"/>
            <w:tcBorders>
              <w:top w:val="single" w:sz="4" w:space="0" w:color="959595"/>
              <w:left w:val="single" w:sz="4" w:space="0" w:color="959595"/>
              <w:bottom w:val="single" w:sz="4" w:space="0" w:color="959595"/>
              <w:right w:val="single" w:sz="4" w:space="0" w:color="959595"/>
            </w:tcBorders>
          </w:tcPr>
          <w:p w14:paraId="72C9B3EE" w14:textId="77777777" w:rsidR="00933CFF" w:rsidRPr="00EB71EB" w:rsidRDefault="00933CFF" w:rsidP="00B240AD">
            <w:pPr>
              <w:jc w:val="right"/>
            </w:pPr>
            <w:r w:rsidRPr="00EB71EB">
              <w:rPr>
                <w:rFonts w:ascii="Calibri" w:eastAsia="Calibri" w:hAnsi="Calibri" w:cs="Calibri"/>
              </w:rPr>
              <w:t>5 142</w:t>
            </w:r>
          </w:p>
        </w:tc>
        <w:tc>
          <w:tcPr>
            <w:tcW w:w="1347" w:type="dxa"/>
            <w:tcBorders>
              <w:top w:val="single" w:sz="4" w:space="0" w:color="959595"/>
              <w:left w:val="single" w:sz="4" w:space="0" w:color="959595"/>
              <w:bottom w:val="single" w:sz="4" w:space="0" w:color="959595"/>
              <w:right w:val="single" w:sz="4" w:space="0" w:color="959595"/>
            </w:tcBorders>
          </w:tcPr>
          <w:p w14:paraId="3F08AAB2" w14:textId="77777777" w:rsidR="00933CFF" w:rsidRPr="00EB71EB" w:rsidRDefault="00933CFF" w:rsidP="00B240AD">
            <w:pPr>
              <w:jc w:val="right"/>
            </w:pPr>
            <w:r w:rsidRPr="00EB71EB">
              <w:rPr>
                <w:rFonts w:ascii="Calibri" w:eastAsia="Calibri" w:hAnsi="Calibri" w:cs="Calibri"/>
              </w:rPr>
              <w:t>3 528</w:t>
            </w:r>
          </w:p>
        </w:tc>
        <w:tc>
          <w:tcPr>
            <w:tcW w:w="1136" w:type="dxa"/>
            <w:tcBorders>
              <w:top w:val="single" w:sz="4" w:space="0" w:color="959595"/>
              <w:left w:val="single" w:sz="4" w:space="0" w:color="959595"/>
              <w:bottom w:val="single" w:sz="4" w:space="0" w:color="959595"/>
              <w:right w:val="single" w:sz="4" w:space="0" w:color="959595"/>
            </w:tcBorders>
          </w:tcPr>
          <w:p w14:paraId="4A89449B" w14:textId="77777777" w:rsidR="00933CFF" w:rsidRPr="00EB71EB" w:rsidRDefault="00933CFF" w:rsidP="00B240AD">
            <w:pPr>
              <w:jc w:val="right"/>
            </w:pPr>
            <w:r w:rsidRPr="00EB71EB">
              <w:rPr>
                <w:rFonts w:ascii="Calibri" w:eastAsia="Calibri" w:hAnsi="Calibri" w:cs="Calibri"/>
              </w:rPr>
              <w:t>66 197</w:t>
            </w:r>
          </w:p>
        </w:tc>
        <w:tc>
          <w:tcPr>
            <w:tcW w:w="1358" w:type="dxa"/>
            <w:tcBorders>
              <w:top w:val="single" w:sz="4" w:space="0" w:color="959595"/>
              <w:left w:val="single" w:sz="4" w:space="0" w:color="959595"/>
              <w:bottom w:val="single" w:sz="4" w:space="0" w:color="959595"/>
              <w:right w:val="single" w:sz="4" w:space="0" w:color="959595"/>
            </w:tcBorders>
          </w:tcPr>
          <w:p w14:paraId="0F19D543" w14:textId="77777777" w:rsidR="00933CFF" w:rsidRPr="00EB71EB" w:rsidRDefault="00933CFF" w:rsidP="00B240AD">
            <w:pPr>
              <w:ind w:right="5"/>
              <w:jc w:val="right"/>
            </w:pPr>
            <w:r w:rsidRPr="00EB71EB">
              <w:rPr>
                <w:rFonts w:ascii="Calibri" w:eastAsia="Calibri" w:hAnsi="Calibri" w:cs="Calibri"/>
              </w:rPr>
              <w:t>53 024</w:t>
            </w:r>
          </w:p>
        </w:tc>
      </w:tr>
      <w:tr w:rsidR="00933CFF" w:rsidRPr="00EB71EB" w14:paraId="0BF1464D" w14:textId="77777777" w:rsidTr="00933CFF">
        <w:trPr>
          <w:trHeight w:val="653"/>
          <w:jc w:val="center"/>
        </w:trPr>
        <w:tc>
          <w:tcPr>
            <w:tcW w:w="3276" w:type="dxa"/>
            <w:tcBorders>
              <w:top w:val="single" w:sz="4" w:space="0" w:color="959595"/>
              <w:left w:val="single" w:sz="4" w:space="0" w:color="959595"/>
              <w:bottom w:val="single" w:sz="4" w:space="0" w:color="959595"/>
              <w:right w:val="single" w:sz="4" w:space="0" w:color="959595"/>
            </w:tcBorders>
          </w:tcPr>
          <w:p w14:paraId="2E532394" w14:textId="77777777" w:rsidR="00933CFF" w:rsidRPr="00EB71EB" w:rsidRDefault="00933CFF" w:rsidP="00B240AD">
            <w:r w:rsidRPr="00EB71EB">
              <w:rPr>
                <w:rFonts w:ascii="Calibri" w:eastAsia="Calibri" w:hAnsi="Calibri" w:cs="Calibri"/>
              </w:rPr>
              <w:t>Osoby długotrwale bezrobotne</w:t>
            </w:r>
          </w:p>
        </w:tc>
        <w:tc>
          <w:tcPr>
            <w:tcW w:w="1136" w:type="dxa"/>
            <w:tcBorders>
              <w:top w:val="single" w:sz="4" w:space="0" w:color="959595"/>
              <w:left w:val="single" w:sz="4" w:space="0" w:color="959595"/>
              <w:bottom w:val="single" w:sz="4" w:space="0" w:color="959595"/>
              <w:right w:val="single" w:sz="4" w:space="0" w:color="959595"/>
            </w:tcBorders>
          </w:tcPr>
          <w:p w14:paraId="4688A7D4" w14:textId="77777777" w:rsidR="00933CFF" w:rsidRPr="00EB71EB" w:rsidRDefault="00933CFF" w:rsidP="00B240AD">
            <w:pPr>
              <w:jc w:val="right"/>
            </w:pPr>
            <w:r w:rsidRPr="00EB71EB">
              <w:rPr>
                <w:rFonts w:ascii="Calibri" w:eastAsia="Calibri" w:hAnsi="Calibri" w:cs="Calibri"/>
              </w:rPr>
              <w:t>403</w:t>
            </w:r>
          </w:p>
        </w:tc>
        <w:tc>
          <w:tcPr>
            <w:tcW w:w="1347" w:type="dxa"/>
            <w:tcBorders>
              <w:top w:val="single" w:sz="4" w:space="0" w:color="959595"/>
              <w:left w:val="single" w:sz="4" w:space="0" w:color="959595"/>
              <w:bottom w:val="single" w:sz="4" w:space="0" w:color="959595"/>
              <w:right w:val="single" w:sz="4" w:space="0" w:color="959595"/>
            </w:tcBorders>
          </w:tcPr>
          <w:p w14:paraId="039B394D" w14:textId="77777777" w:rsidR="00933CFF" w:rsidRPr="00EB71EB" w:rsidRDefault="00933CFF" w:rsidP="00B240AD">
            <w:pPr>
              <w:jc w:val="right"/>
            </w:pPr>
            <w:r w:rsidRPr="00EB71EB">
              <w:rPr>
                <w:rFonts w:ascii="Calibri" w:eastAsia="Calibri" w:hAnsi="Calibri" w:cs="Calibri"/>
              </w:rPr>
              <w:t>451</w:t>
            </w:r>
          </w:p>
        </w:tc>
        <w:tc>
          <w:tcPr>
            <w:tcW w:w="1136" w:type="dxa"/>
            <w:tcBorders>
              <w:top w:val="single" w:sz="4" w:space="0" w:color="959595"/>
              <w:left w:val="single" w:sz="4" w:space="0" w:color="959595"/>
              <w:bottom w:val="single" w:sz="4" w:space="0" w:color="959595"/>
              <w:right w:val="single" w:sz="4" w:space="0" w:color="959595"/>
            </w:tcBorders>
          </w:tcPr>
          <w:p w14:paraId="74F1E4CF" w14:textId="77777777" w:rsidR="00933CFF" w:rsidRPr="00EB71EB" w:rsidRDefault="00933CFF" w:rsidP="00B240AD">
            <w:pPr>
              <w:jc w:val="right"/>
            </w:pPr>
            <w:r w:rsidRPr="00EB71EB">
              <w:rPr>
                <w:rFonts w:ascii="Calibri" w:eastAsia="Calibri" w:hAnsi="Calibri" w:cs="Calibri"/>
              </w:rPr>
              <w:t>14 575</w:t>
            </w:r>
          </w:p>
        </w:tc>
        <w:tc>
          <w:tcPr>
            <w:tcW w:w="1347" w:type="dxa"/>
            <w:tcBorders>
              <w:top w:val="single" w:sz="4" w:space="0" w:color="959595"/>
              <w:left w:val="single" w:sz="4" w:space="0" w:color="959595"/>
              <w:bottom w:val="single" w:sz="4" w:space="0" w:color="959595"/>
              <w:right w:val="single" w:sz="4" w:space="0" w:color="959595"/>
            </w:tcBorders>
          </w:tcPr>
          <w:p w14:paraId="7EE3CEFC" w14:textId="77777777" w:rsidR="00933CFF" w:rsidRPr="00EB71EB" w:rsidRDefault="00933CFF" w:rsidP="00B240AD">
            <w:pPr>
              <w:jc w:val="right"/>
            </w:pPr>
            <w:r w:rsidRPr="00EB71EB">
              <w:rPr>
                <w:rFonts w:ascii="Calibri" w:eastAsia="Calibri" w:hAnsi="Calibri" w:cs="Calibri"/>
              </w:rPr>
              <w:t>11 242</w:t>
            </w:r>
          </w:p>
        </w:tc>
        <w:tc>
          <w:tcPr>
            <w:tcW w:w="1136" w:type="dxa"/>
            <w:tcBorders>
              <w:top w:val="single" w:sz="4" w:space="0" w:color="959595"/>
              <w:left w:val="single" w:sz="4" w:space="0" w:color="959595"/>
              <w:bottom w:val="single" w:sz="4" w:space="0" w:color="959595"/>
              <w:right w:val="single" w:sz="4" w:space="0" w:color="959595"/>
            </w:tcBorders>
          </w:tcPr>
          <w:p w14:paraId="04888812" w14:textId="77777777" w:rsidR="00933CFF" w:rsidRPr="00EB71EB" w:rsidRDefault="00933CFF" w:rsidP="00B240AD">
            <w:pPr>
              <w:jc w:val="right"/>
            </w:pPr>
            <w:r w:rsidRPr="00EB71EB">
              <w:rPr>
                <w:rFonts w:ascii="Calibri" w:eastAsia="Calibri" w:hAnsi="Calibri" w:cs="Calibri"/>
              </w:rPr>
              <w:t>214 781</w:t>
            </w:r>
          </w:p>
        </w:tc>
        <w:tc>
          <w:tcPr>
            <w:tcW w:w="1358" w:type="dxa"/>
            <w:tcBorders>
              <w:top w:val="single" w:sz="4" w:space="0" w:color="959595"/>
              <w:left w:val="single" w:sz="4" w:space="0" w:color="959595"/>
              <w:bottom w:val="single" w:sz="4" w:space="0" w:color="959595"/>
              <w:right w:val="single" w:sz="4" w:space="0" w:color="959595"/>
            </w:tcBorders>
          </w:tcPr>
          <w:p w14:paraId="04D8CB06" w14:textId="77777777" w:rsidR="00933CFF" w:rsidRPr="00EB71EB" w:rsidRDefault="00933CFF" w:rsidP="00B240AD">
            <w:pPr>
              <w:ind w:right="5"/>
              <w:jc w:val="right"/>
            </w:pPr>
            <w:r w:rsidRPr="00EB71EB">
              <w:rPr>
                <w:rFonts w:ascii="Calibri" w:eastAsia="Calibri" w:hAnsi="Calibri" w:cs="Calibri"/>
              </w:rPr>
              <w:t>169 653</w:t>
            </w:r>
          </w:p>
        </w:tc>
      </w:tr>
    </w:tbl>
    <w:p w14:paraId="58F93034" w14:textId="77777777" w:rsidR="00933CFF" w:rsidRPr="00EB71EB" w:rsidRDefault="00933CFF" w:rsidP="00933CFF">
      <w:pPr>
        <w:spacing w:after="0"/>
        <w:rPr>
          <w:i/>
          <w:sz w:val="20"/>
          <w:szCs w:val="20"/>
        </w:rPr>
      </w:pPr>
      <w:r w:rsidRPr="00EB71EB">
        <w:rPr>
          <w:i/>
          <w:sz w:val="20"/>
          <w:szCs w:val="20"/>
        </w:rPr>
        <w:t>Źródło: dane uwzględnione w Ocenie zasobów pomocy społecznej za 2023 rok</w:t>
      </w:r>
    </w:p>
    <w:p w14:paraId="703FC1C2" w14:textId="77777777" w:rsidR="00933CFF" w:rsidRPr="00EB71EB" w:rsidRDefault="00933CFF" w:rsidP="00933CFF"/>
    <w:p w14:paraId="16695449" w14:textId="77777777" w:rsidR="00CC6699" w:rsidRPr="00EB71EB" w:rsidRDefault="00CC6699" w:rsidP="00933CFF"/>
    <w:p w14:paraId="48119797" w14:textId="43CF8F05" w:rsidR="00CC6699" w:rsidRPr="00EB71EB" w:rsidRDefault="00CC6699" w:rsidP="00CC6699">
      <w:pPr>
        <w:pStyle w:val="Legenda"/>
        <w:keepNext/>
      </w:pPr>
      <w:r w:rsidRPr="00EB71EB">
        <w:t xml:space="preserve">Rysunek </w:t>
      </w:r>
      <w:fldSimple w:instr=" SEQ Rysunek \* ARABIC ">
        <w:r w:rsidR="006E2CEC">
          <w:rPr>
            <w:noProof/>
          </w:rPr>
          <w:t>8</w:t>
        </w:r>
      </w:fldSimple>
      <w:r w:rsidRPr="00EB71EB">
        <w:t xml:space="preserve"> Wskaźnik bezrobocia wśród beneficjentów pomocy społecznej. Wskaźnik obliczany jako stosunek liczby osób </w:t>
      </w:r>
      <w:r w:rsidR="00CA608B" w:rsidRPr="00EB71EB">
        <w:t xml:space="preserve">                      </w:t>
      </w:r>
      <w:r w:rsidRPr="00EB71EB">
        <w:t>w rodzinach korzystających z pomocy społecznej z powodu bezrobocia do liczby osób w rodzinach korzystających z pomocy ogółem.</w:t>
      </w:r>
    </w:p>
    <w:tbl>
      <w:tblPr>
        <w:tblStyle w:val="TableGrid"/>
        <w:tblW w:w="5819" w:type="dxa"/>
        <w:tblInd w:w="483" w:type="dxa"/>
        <w:tblCellMar>
          <w:top w:w="35" w:type="dxa"/>
          <w:left w:w="138" w:type="dxa"/>
          <w:right w:w="65" w:type="dxa"/>
        </w:tblCellMar>
        <w:tblLook w:val="04A0" w:firstRow="1" w:lastRow="0" w:firstColumn="1" w:lastColumn="0" w:noHBand="0" w:noVBand="1"/>
      </w:tblPr>
      <w:tblGrid>
        <w:gridCol w:w="2929"/>
        <w:gridCol w:w="2890"/>
      </w:tblGrid>
      <w:tr w:rsidR="00CC6699" w:rsidRPr="00EB71EB" w14:paraId="41E30A49" w14:textId="77777777" w:rsidTr="00CC6699">
        <w:trPr>
          <w:trHeight w:val="580"/>
        </w:trPr>
        <w:tc>
          <w:tcPr>
            <w:tcW w:w="2929" w:type="dxa"/>
            <w:tcBorders>
              <w:top w:val="single" w:sz="4" w:space="0" w:color="959595"/>
              <w:left w:val="single" w:sz="4" w:space="0" w:color="959595"/>
              <w:bottom w:val="single" w:sz="4" w:space="0" w:color="959595"/>
              <w:right w:val="single" w:sz="4" w:space="0" w:color="959595"/>
            </w:tcBorders>
            <w:shd w:val="clear" w:color="auto" w:fill="99CCFF"/>
          </w:tcPr>
          <w:p w14:paraId="0E1183D2" w14:textId="77777777" w:rsidR="00CC6699" w:rsidRPr="00EB71EB" w:rsidRDefault="00CC6699" w:rsidP="00CC6699">
            <w:pPr>
              <w:ind w:right="68"/>
              <w:jc w:val="center"/>
              <w:rPr>
                <w:szCs w:val="36"/>
              </w:rPr>
            </w:pPr>
            <w:r w:rsidRPr="00EB71EB">
              <w:rPr>
                <w:rFonts w:ascii="Calibri" w:eastAsia="Calibri" w:hAnsi="Calibri" w:cs="Calibri"/>
                <w:szCs w:val="36"/>
              </w:rPr>
              <w:t>Rok</w:t>
            </w:r>
          </w:p>
        </w:tc>
        <w:tc>
          <w:tcPr>
            <w:tcW w:w="2890" w:type="dxa"/>
            <w:tcBorders>
              <w:top w:val="single" w:sz="4" w:space="0" w:color="959595"/>
              <w:left w:val="single" w:sz="4" w:space="0" w:color="959595"/>
              <w:bottom w:val="single" w:sz="4" w:space="0" w:color="959595"/>
              <w:right w:val="single" w:sz="4" w:space="0" w:color="959595"/>
            </w:tcBorders>
            <w:shd w:val="clear" w:color="auto" w:fill="99CCFF"/>
          </w:tcPr>
          <w:p w14:paraId="50FAD5A5" w14:textId="77777777" w:rsidR="00CC6699" w:rsidRPr="00EB71EB" w:rsidRDefault="00CC6699" w:rsidP="00CC6699">
            <w:pPr>
              <w:jc w:val="center"/>
              <w:rPr>
                <w:szCs w:val="36"/>
              </w:rPr>
            </w:pPr>
            <w:r w:rsidRPr="00EB71EB">
              <w:rPr>
                <w:rFonts w:ascii="Calibri" w:eastAsia="Calibri" w:hAnsi="Calibri" w:cs="Calibri"/>
                <w:szCs w:val="36"/>
              </w:rPr>
              <w:t>Wskaźnik</w:t>
            </w:r>
          </w:p>
        </w:tc>
      </w:tr>
      <w:tr w:rsidR="00CC6699" w:rsidRPr="00EB71EB" w14:paraId="423E2DB3" w14:textId="77777777" w:rsidTr="00CC6699">
        <w:trPr>
          <w:trHeight w:val="580"/>
        </w:trPr>
        <w:tc>
          <w:tcPr>
            <w:tcW w:w="2929" w:type="dxa"/>
            <w:tcBorders>
              <w:top w:val="single" w:sz="4" w:space="0" w:color="959595"/>
              <w:left w:val="single" w:sz="4" w:space="0" w:color="959595"/>
              <w:bottom w:val="single" w:sz="4" w:space="0" w:color="959595"/>
              <w:right w:val="single" w:sz="4" w:space="0" w:color="959595"/>
            </w:tcBorders>
            <w:shd w:val="clear" w:color="auto" w:fill="FFFFFF"/>
          </w:tcPr>
          <w:p w14:paraId="3E0E6936" w14:textId="77777777" w:rsidR="00CC6699" w:rsidRPr="00EB71EB" w:rsidRDefault="00CC6699" w:rsidP="00CC6699">
            <w:pPr>
              <w:ind w:right="68"/>
              <w:jc w:val="center"/>
              <w:rPr>
                <w:szCs w:val="36"/>
              </w:rPr>
            </w:pPr>
            <w:r w:rsidRPr="00EB71EB">
              <w:rPr>
                <w:rFonts w:ascii="Calibri" w:eastAsia="Calibri" w:hAnsi="Calibri" w:cs="Calibri"/>
                <w:szCs w:val="36"/>
              </w:rPr>
              <w:t>2019</w:t>
            </w:r>
          </w:p>
        </w:tc>
        <w:tc>
          <w:tcPr>
            <w:tcW w:w="2890" w:type="dxa"/>
            <w:tcBorders>
              <w:top w:val="single" w:sz="4" w:space="0" w:color="959595"/>
              <w:left w:val="single" w:sz="4" w:space="0" w:color="959595"/>
              <w:bottom w:val="single" w:sz="4" w:space="0" w:color="959595"/>
              <w:right w:val="single" w:sz="4" w:space="0" w:color="959595"/>
            </w:tcBorders>
            <w:shd w:val="clear" w:color="auto" w:fill="FFFFFF"/>
          </w:tcPr>
          <w:p w14:paraId="49E71C86" w14:textId="77777777" w:rsidR="00CC6699" w:rsidRPr="00EB71EB" w:rsidRDefault="00CC6699" w:rsidP="00CC6699">
            <w:pPr>
              <w:jc w:val="center"/>
              <w:rPr>
                <w:szCs w:val="36"/>
              </w:rPr>
            </w:pPr>
            <w:r w:rsidRPr="00EB71EB">
              <w:rPr>
                <w:rFonts w:ascii="Calibri" w:eastAsia="Calibri" w:hAnsi="Calibri" w:cs="Calibri"/>
                <w:szCs w:val="36"/>
              </w:rPr>
              <w:t>48%</w:t>
            </w:r>
          </w:p>
        </w:tc>
      </w:tr>
      <w:tr w:rsidR="00CC6699" w:rsidRPr="00EB71EB" w14:paraId="0A0ADC1C" w14:textId="77777777" w:rsidTr="00CC6699">
        <w:trPr>
          <w:trHeight w:val="580"/>
        </w:trPr>
        <w:tc>
          <w:tcPr>
            <w:tcW w:w="2929" w:type="dxa"/>
            <w:tcBorders>
              <w:top w:val="single" w:sz="4" w:space="0" w:color="959595"/>
              <w:left w:val="single" w:sz="4" w:space="0" w:color="959595"/>
              <w:bottom w:val="single" w:sz="4" w:space="0" w:color="959595"/>
              <w:right w:val="single" w:sz="4" w:space="0" w:color="959595"/>
            </w:tcBorders>
          </w:tcPr>
          <w:p w14:paraId="666C10E1" w14:textId="77777777" w:rsidR="00CC6699" w:rsidRPr="00EB71EB" w:rsidRDefault="00CC6699" w:rsidP="00CC6699">
            <w:pPr>
              <w:ind w:right="68"/>
              <w:jc w:val="center"/>
              <w:rPr>
                <w:szCs w:val="36"/>
              </w:rPr>
            </w:pPr>
            <w:r w:rsidRPr="00EB71EB">
              <w:rPr>
                <w:rFonts w:ascii="Calibri" w:eastAsia="Calibri" w:hAnsi="Calibri" w:cs="Calibri"/>
                <w:szCs w:val="36"/>
              </w:rPr>
              <w:t>2020</w:t>
            </w:r>
          </w:p>
        </w:tc>
        <w:tc>
          <w:tcPr>
            <w:tcW w:w="2890" w:type="dxa"/>
            <w:tcBorders>
              <w:top w:val="single" w:sz="4" w:space="0" w:color="959595"/>
              <w:left w:val="single" w:sz="4" w:space="0" w:color="959595"/>
              <w:bottom w:val="single" w:sz="4" w:space="0" w:color="959595"/>
              <w:right w:val="single" w:sz="4" w:space="0" w:color="959595"/>
            </w:tcBorders>
          </w:tcPr>
          <w:p w14:paraId="5AD0744F" w14:textId="77777777" w:rsidR="00CC6699" w:rsidRPr="00EB71EB" w:rsidRDefault="00CC6699" w:rsidP="00CC6699">
            <w:pPr>
              <w:jc w:val="center"/>
              <w:rPr>
                <w:szCs w:val="36"/>
              </w:rPr>
            </w:pPr>
            <w:r w:rsidRPr="00EB71EB">
              <w:rPr>
                <w:rFonts w:ascii="Calibri" w:eastAsia="Calibri" w:hAnsi="Calibri" w:cs="Calibri"/>
                <w:szCs w:val="36"/>
              </w:rPr>
              <w:t>47%</w:t>
            </w:r>
          </w:p>
        </w:tc>
      </w:tr>
      <w:tr w:rsidR="00CC6699" w:rsidRPr="00EB71EB" w14:paraId="7148D6C6" w14:textId="77777777" w:rsidTr="00CC6699">
        <w:trPr>
          <w:trHeight w:val="580"/>
        </w:trPr>
        <w:tc>
          <w:tcPr>
            <w:tcW w:w="2929" w:type="dxa"/>
            <w:tcBorders>
              <w:top w:val="single" w:sz="4" w:space="0" w:color="959595"/>
              <w:left w:val="single" w:sz="4" w:space="0" w:color="959595"/>
              <w:bottom w:val="single" w:sz="4" w:space="0" w:color="959595"/>
              <w:right w:val="single" w:sz="4" w:space="0" w:color="959595"/>
            </w:tcBorders>
          </w:tcPr>
          <w:p w14:paraId="5DAAD6BE" w14:textId="77777777" w:rsidR="00CC6699" w:rsidRPr="00EB71EB" w:rsidRDefault="00CC6699" w:rsidP="00CC6699">
            <w:pPr>
              <w:ind w:right="68"/>
              <w:jc w:val="center"/>
              <w:rPr>
                <w:szCs w:val="36"/>
              </w:rPr>
            </w:pPr>
            <w:r w:rsidRPr="00EB71EB">
              <w:rPr>
                <w:rFonts w:ascii="Calibri" w:eastAsia="Calibri" w:hAnsi="Calibri" w:cs="Calibri"/>
                <w:szCs w:val="36"/>
              </w:rPr>
              <w:t>2021</w:t>
            </w:r>
          </w:p>
        </w:tc>
        <w:tc>
          <w:tcPr>
            <w:tcW w:w="2890" w:type="dxa"/>
            <w:tcBorders>
              <w:top w:val="single" w:sz="4" w:space="0" w:color="959595"/>
              <w:left w:val="single" w:sz="4" w:space="0" w:color="959595"/>
              <w:bottom w:val="single" w:sz="4" w:space="0" w:color="959595"/>
              <w:right w:val="single" w:sz="4" w:space="0" w:color="959595"/>
            </w:tcBorders>
          </w:tcPr>
          <w:p w14:paraId="7DFD162E" w14:textId="77777777" w:rsidR="00CC6699" w:rsidRPr="00EB71EB" w:rsidRDefault="00CC6699" w:rsidP="00CC6699">
            <w:pPr>
              <w:jc w:val="center"/>
              <w:rPr>
                <w:szCs w:val="36"/>
              </w:rPr>
            </w:pPr>
            <w:r w:rsidRPr="00EB71EB">
              <w:rPr>
                <w:rFonts w:ascii="Calibri" w:eastAsia="Calibri" w:hAnsi="Calibri" w:cs="Calibri"/>
                <w:szCs w:val="36"/>
              </w:rPr>
              <w:t>50%</w:t>
            </w:r>
          </w:p>
        </w:tc>
      </w:tr>
      <w:tr w:rsidR="00CC6699" w:rsidRPr="00EB71EB" w14:paraId="54BD0315" w14:textId="77777777" w:rsidTr="00CC6699">
        <w:trPr>
          <w:trHeight w:val="580"/>
        </w:trPr>
        <w:tc>
          <w:tcPr>
            <w:tcW w:w="2929" w:type="dxa"/>
            <w:tcBorders>
              <w:top w:val="single" w:sz="4" w:space="0" w:color="959595"/>
              <w:left w:val="single" w:sz="4" w:space="0" w:color="959595"/>
              <w:bottom w:val="single" w:sz="4" w:space="0" w:color="959595"/>
              <w:right w:val="single" w:sz="4" w:space="0" w:color="959595"/>
            </w:tcBorders>
          </w:tcPr>
          <w:p w14:paraId="126451B5" w14:textId="77777777" w:rsidR="00CC6699" w:rsidRPr="00EB71EB" w:rsidRDefault="00CC6699" w:rsidP="00CC6699">
            <w:pPr>
              <w:ind w:right="68"/>
              <w:jc w:val="center"/>
              <w:rPr>
                <w:szCs w:val="36"/>
              </w:rPr>
            </w:pPr>
            <w:r w:rsidRPr="00EB71EB">
              <w:rPr>
                <w:rFonts w:ascii="Calibri" w:eastAsia="Calibri" w:hAnsi="Calibri" w:cs="Calibri"/>
                <w:szCs w:val="36"/>
              </w:rPr>
              <w:t>2022</w:t>
            </w:r>
          </w:p>
        </w:tc>
        <w:tc>
          <w:tcPr>
            <w:tcW w:w="2890" w:type="dxa"/>
            <w:tcBorders>
              <w:top w:val="single" w:sz="4" w:space="0" w:color="959595"/>
              <w:left w:val="single" w:sz="4" w:space="0" w:color="959595"/>
              <w:bottom w:val="single" w:sz="4" w:space="0" w:color="959595"/>
              <w:right w:val="single" w:sz="4" w:space="0" w:color="959595"/>
            </w:tcBorders>
          </w:tcPr>
          <w:p w14:paraId="2D9F5643" w14:textId="77777777" w:rsidR="00CC6699" w:rsidRPr="00EB71EB" w:rsidRDefault="00CC6699" w:rsidP="00CC6699">
            <w:pPr>
              <w:jc w:val="center"/>
              <w:rPr>
                <w:szCs w:val="36"/>
              </w:rPr>
            </w:pPr>
            <w:r w:rsidRPr="00EB71EB">
              <w:rPr>
                <w:rFonts w:ascii="Calibri" w:eastAsia="Calibri" w:hAnsi="Calibri" w:cs="Calibri"/>
                <w:szCs w:val="36"/>
              </w:rPr>
              <w:t>43%</w:t>
            </w:r>
          </w:p>
        </w:tc>
      </w:tr>
      <w:tr w:rsidR="00CC6699" w:rsidRPr="00EB71EB" w14:paraId="3BC6D280" w14:textId="77777777" w:rsidTr="00CC6699">
        <w:trPr>
          <w:trHeight w:val="580"/>
        </w:trPr>
        <w:tc>
          <w:tcPr>
            <w:tcW w:w="2929" w:type="dxa"/>
            <w:tcBorders>
              <w:top w:val="single" w:sz="4" w:space="0" w:color="959595"/>
              <w:left w:val="single" w:sz="4" w:space="0" w:color="959595"/>
              <w:bottom w:val="single" w:sz="4" w:space="0" w:color="959595"/>
              <w:right w:val="single" w:sz="4" w:space="0" w:color="959595"/>
            </w:tcBorders>
          </w:tcPr>
          <w:p w14:paraId="722C260D" w14:textId="77777777" w:rsidR="00CC6699" w:rsidRPr="00EB71EB" w:rsidRDefault="00CC6699" w:rsidP="00CC6699">
            <w:pPr>
              <w:ind w:right="68"/>
              <w:jc w:val="center"/>
              <w:rPr>
                <w:szCs w:val="36"/>
              </w:rPr>
            </w:pPr>
            <w:r w:rsidRPr="00EB71EB">
              <w:rPr>
                <w:rFonts w:ascii="Calibri" w:eastAsia="Calibri" w:hAnsi="Calibri" w:cs="Calibri"/>
                <w:szCs w:val="36"/>
              </w:rPr>
              <w:t>2023</w:t>
            </w:r>
          </w:p>
        </w:tc>
        <w:tc>
          <w:tcPr>
            <w:tcW w:w="2890" w:type="dxa"/>
            <w:tcBorders>
              <w:top w:val="single" w:sz="4" w:space="0" w:color="959595"/>
              <w:left w:val="single" w:sz="4" w:space="0" w:color="959595"/>
              <w:bottom w:val="single" w:sz="4" w:space="0" w:color="959595"/>
              <w:right w:val="single" w:sz="4" w:space="0" w:color="959595"/>
            </w:tcBorders>
          </w:tcPr>
          <w:p w14:paraId="22BCB05E" w14:textId="77777777" w:rsidR="00CC6699" w:rsidRPr="00EB71EB" w:rsidRDefault="00CC6699" w:rsidP="00CC6699">
            <w:pPr>
              <w:jc w:val="center"/>
              <w:rPr>
                <w:szCs w:val="36"/>
              </w:rPr>
            </w:pPr>
            <w:r w:rsidRPr="00EB71EB">
              <w:rPr>
                <w:rFonts w:ascii="Calibri" w:eastAsia="Calibri" w:hAnsi="Calibri" w:cs="Calibri"/>
                <w:szCs w:val="36"/>
              </w:rPr>
              <w:t>44%</w:t>
            </w:r>
          </w:p>
        </w:tc>
      </w:tr>
    </w:tbl>
    <w:p w14:paraId="7FE84E51" w14:textId="77777777" w:rsidR="00CC6699" w:rsidRPr="00EB71EB" w:rsidRDefault="00CC6699" w:rsidP="00933CFF"/>
    <w:p w14:paraId="7A31AEEA" w14:textId="716D36D4" w:rsidR="00CC6699" w:rsidRPr="00EB71EB" w:rsidRDefault="00CC6699" w:rsidP="00933CFF">
      <w:r w:rsidRPr="00EB71EB">
        <w:rPr>
          <w:noProof/>
        </w:rPr>
        <mc:AlternateContent>
          <mc:Choice Requires="wpg">
            <w:drawing>
              <wp:inline distT="0" distB="0" distL="0" distR="0" wp14:anchorId="05DD62D9" wp14:editId="37233BA2">
                <wp:extent cx="6275070" cy="3752850"/>
                <wp:effectExtent l="0" t="0" r="11430" b="0"/>
                <wp:docPr id="144524" name="Group 14452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275070" cy="3752850"/>
                          <a:chOff x="0" y="0"/>
                          <a:chExt cx="6219825" cy="3067138"/>
                        </a:xfrm>
                      </wpg:grpSpPr>
                      <wps:wsp>
                        <wps:cNvPr id="979" name="Rectangle 979"/>
                        <wps:cNvSpPr/>
                        <wps:spPr>
                          <a:xfrm>
                            <a:off x="3133725" y="2913994"/>
                            <a:ext cx="270290" cy="203682"/>
                          </a:xfrm>
                          <a:prstGeom prst="rect">
                            <a:avLst/>
                          </a:prstGeom>
                          <a:ln>
                            <a:noFill/>
                          </a:ln>
                        </wps:spPr>
                        <wps:txbx>
                          <w:txbxContent>
                            <w:p w14:paraId="5E9FD400" w14:textId="77777777" w:rsidR="00CC6699" w:rsidRPr="00EB71EB" w:rsidRDefault="00CC6699" w:rsidP="00CC6699">
                              <w:r w:rsidRPr="00EB71EB">
                                <w:rPr>
                                  <w:rFonts w:ascii="Calibri" w:eastAsia="Calibri" w:hAnsi="Calibri" w:cs="Calibri"/>
                                  <w:color w:val="404040" w:themeColor="text1" w:themeTint="BF"/>
                                  <w:w w:val="118"/>
                                  <w:sz w:val="18"/>
                                </w:rPr>
                                <w:t>Rok</w:t>
                              </w:r>
                            </w:p>
                          </w:txbxContent>
                        </wps:txbx>
                        <wps:bodyPr horzOverflow="overflow" vert="horz" lIns="0" tIns="0" rIns="0" bIns="0" rtlCol="0">
                          <a:noAutofit/>
                        </wps:bodyPr>
                      </wps:wsp>
                      <wps:wsp>
                        <wps:cNvPr id="980" name="Rectangle 980"/>
                        <wps:cNvSpPr/>
                        <wps:spPr>
                          <a:xfrm>
                            <a:off x="733425" y="2714625"/>
                            <a:ext cx="309916" cy="186708"/>
                          </a:xfrm>
                          <a:prstGeom prst="rect">
                            <a:avLst/>
                          </a:prstGeom>
                          <a:ln>
                            <a:noFill/>
                          </a:ln>
                        </wps:spPr>
                        <wps:txbx>
                          <w:txbxContent>
                            <w:p w14:paraId="3494DE97" w14:textId="77777777" w:rsidR="00CC6699" w:rsidRPr="00EB71EB" w:rsidRDefault="00CC6699" w:rsidP="00CC6699">
                              <w:r w:rsidRPr="00EB71EB">
                                <w:rPr>
                                  <w:rFonts w:ascii="Calibri" w:eastAsia="Calibri" w:hAnsi="Calibri" w:cs="Calibri"/>
                                  <w:color w:val="404259"/>
                                  <w:w w:val="109"/>
                                  <w:sz w:val="17"/>
                                </w:rPr>
                                <w:t>2019</w:t>
                              </w:r>
                            </w:p>
                          </w:txbxContent>
                        </wps:txbx>
                        <wps:bodyPr horzOverflow="overflow" vert="horz" lIns="0" tIns="0" rIns="0" bIns="0" rtlCol="0">
                          <a:noAutofit/>
                        </wps:bodyPr>
                      </wps:wsp>
                      <wps:wsp>
                        <wps:cNvPr id="981" name="Rectangle 981"/>
                        <wps:cNvSpPr/>
                        <wps:spPr>
                          <a:xfrm>
                            <a:off x="1924050" y="2714625"/>
                            <a:ext cx="309916" cy="186708"/>
                          </a:xfrm>
                          <a:prstGeom prst="rect">
                            <a:avLst/>
                          </a:prstGeom>
                          <a:ln>
                            <a:noFill/>
                          </a:ln>
                        </wps:spPr>
                        <wps:txbx>
                          <w:txbxContent>
                            <w:p w14:paraId="4E2C117C" w14:textId="77777777" w:rsidR="00CC6699" w:rsidRPr="00EB71EB" w:rsidRDefault="00CC6699" w:rsidP="00CC6699">
                              <w:r w:rsidRPr="00EB71EB">
                                <w:rPr>
                                  <w:rFonts w:ascii="Calibri" w:eastAsia="Calibri" w:hAnsi="Calibri" w:cs="Calibri"/>
                                  <w:color w:val="404259"/>
                                  <w:w w:val="109"/>
                                  <w:sz w:val="17"/>
                                </w:rPr>
                                <w:t>2020</w:t>
                              </w:r>
                            </w:p>
                          </w:txbxContent>
                        </wps:txbx>
                        <wps:bodyPr horzOverflow="overflow" vert="horz" lIns="0" tIns="0" rIns="0" bIns="0" rtlCol="0">
                          <a:noAutofit/>
                        </wps:bodyPr>
                      </wps:wsp>
                      <wps:wsp>
                        <wps:cNvPr id="982" name="Rectangle 982"/>
                        <wps:cNvSpPr/>
                        <wps:spPr>
                          <a:xfrm>
                            <a:off x="3114675" y="2714625"/>
                            <a:ext cx="309916" cy="186708"/>
                          </a:xfrm>
                          <a:prstGeom prst="rect">
                            <a:avLst/>
                          </a:prstGeom>
                          <a:ln>
                            <a:noFill/>
                          </a:ln>
                        </wps:spPr>
                        <wps:txbx>
                          <w:txbxContent>
                            <w:p w14:paraId="0BA79898" w14:textId="77777777" w:rsidR="00CC6699" w:rsidRPr="00EB71EB" w:rsidRDefault="00CC6699" w:rsidP="00CC6699">
                              <w:r w:rsidRPr="00EB71EB">
                                <w:rPr>
                                  <w:rFonts w:ascii="Calibri" w:eastAsia="Calibri" w:hAnsi="Calibri" w:cs="Calibri"/>
                                  <w:color w:val="404259"/>
                                  <w:w w:val="109"/>
                                  <w:sz w:val="17"/>
                                </w:rPr>
                                <w:t>2021</w:t>
                              </w:r>
                            </w:p>
                          </w:txbxContent>
                        </wps:txbx>
                        <wps:bodyPr horzOverflow="overflow" vert="horz" lIns="0" tIns="0" rIns="0" bIns="0" rtlCol="0">
                          <a:noAutofit/>
                        </wps:bodyPr>
                      </wps:wsp>
                      <wps:wsp>
                        <wps:cNvPr id="983" name="Rectangle 983"/>
                        <wps:cNvSpPr/>
                        <wps:spPr>
                          <a:xfrm>
                            <a:off x="4305300" y="2714625"/>
                            <a:ext cx="309916" cy="186708"/>
                          </a:xfrm>
                          <a:prstGeom prst="rect">
                            <a:avLst/>
                          </a:prstGeom>
                          <a:ln>
                            <a:noFill/>
                          </a:ln>
                        </wps:spPr>
                        <wps:txbx>
                          <w:txbxContent>
                            <w:p w14:paraId="3795AAD4" w14:textId="77777777" w:rsidR="00CC6699" w:rsidRPr="00EB71EB" w:rsidRDefault="00CC6699" w:rsidP="00CC6699">
                              <w:r w:rsidRPr="00EB71EB">
                                <w:rPr>
                                  <w:rFonts w:ascii="Calibri" w:eastAsia="Calibri" w:hAnsi="Calibri" w:cs="Calibri"/>
                                  <w:color w:val="404259"/>
                                  <w:w w:val="109"/>
                                  <w:sz w:val="17"/>
                                </w:rPr>
                                <w:t>2022</w:t>
                              </w:r>
                            </w:p>
                          </w:txbxContent>
                        </wps:txbx>
                        <wps:bodyPr horzOverflow="overflow" vert="horz" lIns="0" tIns="0" rIns="0" bIns="0" rtlCol="0">
                          <a:noAutofit/>
                        </wps:bodyPr>
                      </wps:wsp>
                      <wps:wsp>
                        <wps:cNvPr id="984" name="Rectangle 984"/>
                        <wps:cNvSpPr/>
                        <wps:spPr>
                          <a:xfrm>
                            <a:off x="5495925" y="2714625"/>
                            <a:ext cx="309916" cy="186708"/>
                          </a:xfrm>
                          <a:prstGeom prst="rect">
                            <a:avLst/>
                          </a:prstGeom>
                          <a:ln>
                            <a:noFill/>
                          </a:ln>
                        </wps:spPr>
                        <wps:txbx>
                          <w:txbxContent>
                            <w:p w14:paraId="03C755EB" w14:textId="77777777" w:rsidR="00CC6699" w:rsidRPr="00EB71EB" w:rsidRDefault="00CC6699" w:rsidP="00CC6699">
                              <w:r w:rsidRPr="00EB71EB">
                                <w:rPr>
                                  <w:rFonts w:ascii="Calibri" w:eastAsia="Calibri" w:hAnsi="Calibri" w:cs="Calibri"/>
                                  <w:color w:val="404259"/>
                                  <w:w w:val="109"/>
                                  <w:sz w:val="17"/>
                                </w:rPr>
                                <w:t>2023</w:t>
                              </w:r>
                            </w:p>
                          </w:txbxContent>
                        </wps:txbx>
                        <wps:bodyPr horzOverflow="overflow" vert="horz" lIns="0" tIns="0" rIns="0" bIns="0" rtlCol="0">
                          <a:noAutofit/>
                        </wps:bodyPr>
                      </wps:wsp>
                      <wps:wsp>
                        <wps:cNvPr id="142687" name="Rectangle 142687"/>
                        <wps:cNvSpPr/>
                        <wps:spPr>
                          <a:xfrm>
                            <a:off x="66675" y="2619375"/>
                            <a:ext cx="77479" cy="186708"/>
                          </a:xfrm>
                          <a:prstGeom prst="rect">
                            <a:avLst/>
                          </a:prstGeom>
                          <a:ln>
                            <a:noFill/>
                          </a:ln>
                        </wps:spPr>
                        <wps:txbx>
                          <w:txbxContent>
                            <w:p w14:paraId="1137D61D" w14:textId="77777777" w:rsidR="00CC6699" w:rsidRPr="00EB71EB" w:rsidRDefault="00CC6699" w:rsidP="00CC6699">
                              <w:r w:rsidRPr="00EB71EB">
                                <w:rPr>
                                  <w:rFonts w:ascii="Calibri" w:eastAsia="Calibri" w:hAnsi="Calibri" w:cs="Calibri"/>
                                  <w:color w:val="404259"/>
                                  <w:w w:val="109"/>
                                  <w:sz w:val="17"/>
                                </w:rPr>
                                <w:t>0</w:t>
                              </w:r>
                            </w:p>
                          </w:txbxContent>
                        </wps:txbx>
                        <wps:bodyPr horzOverflow="overflow" vert="horz" lIns="0" tIns="0" rIns="0" bIns="0" rtlCol="0">
                          <a:noAutofit/>
                        </wps:bodyPr>
                      </wps:wsp>
                      <wps:wsp>
                        <wps:cNvPr id="142688" name="Rectangle 142688"/>
                        <wps:cNvSpPr/>
                        <wps:spPr>
                          <a:xfrm>
                            <a:off x="124930" y="2619375"/>
                            <a:ext cx="123883" cy="186708"/>
                          </a:xfrm>
                          <a:prstGeom prst="rect">
                            <a:avLst/>
                          </a:prstGeom>
                          <a:ln>
                            <a:noFill/>
                          </a:ln>
                        </wps:spPr>
                        <wps:txbx>
                          <w:txbxContent>
                            <w:p w14:paraId="261DE3CA" w14:textId="77777777" w:rsidR="00CC6699" w:rsidRPr="00EB71EB" w:rsidRDefault="00CC6699" w:rsidP="00CC6699">
                              <w:r w:rsidRPr="00EB71EB">
                                <w:rPr>
                                  <w:rFonts w:ascii="Calibri" w:eastAsia="Calibri" w:hAnsi="Calibri" w:cs="Calibri"/>
                                  <w:color w:val="404259"/>
                                  <w:w w:val="125"/>
                                  <w:sz w:val="17"/>
                                </w:rPr>
                                <w:t>%</w:t>
                              </w:r>
                            </w:p>
                          </w:txbxContent>
                        </wps:txbx>
                        <wps:bodyPr horzOverflow="overflow" vert="horz" lIns="0" tIns="0" rIns="0" bIns="0" rtlCol="0">
                          <a:noAutofit/>
                        </wps:bodyPr>
                      </wps:wsp>
                      <wps:wsp>
                        <wps:cNvPr id="142686" name="Rectangle 142686"/>
                        <wps:cNvSpPr/>
                        <wps:spPr>
                          <a:xfrm>
                            <a:off x="116510" y="2181225"/>
                            <a:ext cx="123883" cy="186708"/>
                          </a:xfrm>
                          <a:prstGeom prst="rect">
                            <a:avLst/>
                          </a:prstGeom>
                          <a:ln>
                            <a:noFill/>
                          </a:ln>
                        </wps:spPr>
                        <wps:txbx>
                          <w:txbxContent>
                            <w:p w14:paraId="63B87A46" w14:textId="77777777" w:rsidR="00CC6699" w:rsidRPr="00EB71EB" w:rsidRDefault="00CC6699" w:rsidP="00CC6699">
                              <w:r w:rsidRPr="00EB71EB">
                                <w:rPr>
                                  <w:rFonts w:ascii="Calibri" w:eastAsia="Calibri" w:hAnsi="Calibri" w:cs="Calibri"/>
                                  <w:color w:val="404259"/>
                                  <w:w w:val="125"/>
                                  <w:sz w:val="17"/>
                                </w:rPr>
                                <w:t>%</w:t>
                              </w:r>
                            </w:p>
                          </w:txbxContent>
                        </wps:txbx>
                        <wps:bodyPr horzOverflow="overflow" vert="horz" lIns="0" tIns="0" rIns="0" bIns="0" rtlCol="0">
                          <a:noAutofit/>
                        </wps:bodyPr>
                      </wps:wsp>
                      <wps:wsp>
                        <wps:cNvPr id="142685" name="Rectangle 142685"/>
                        <wps:cNvSpPr/>
                        <wps:spPr>
                          <a:xfrm>
                            <a:off x="0" y="2181225"/>
                            <a:ext cx="154958" cy="186708"/>
                          </a:xfrm>
                          <a:prstGeom prst="rect">
                            <a:avLst/>
                          </a:prstGeom>
                          <a:ln>
                            <a:noFill/>
                          </a:ln>
                        </wps:spPr>
                        <wps:txbx>
                          <w:txbxContent>
                            <w:p w14:paraId="3737AA9E" w14:textId="77777777" w:rsidR="00CC6699" w:rsidRPr="00EB71EB" w:rsidRDefault="00CC6699" w:rsidP="00CC6699">
                              <w:r w:rsidRPr="00EB71EB">
                                <w:rPr>
                                  <w:rFonts w:ascii="Calibri" w:eastAsia="Calibri" w:hAnsi="Calibri" w:cs="Calibri"/>
                                  <w:color w:val="404259"/>
                                  <w:w w:val="109"/>
                                  <w:sz w:val="17"/>
                                </w:rPr>
                                <w:t>10</w:t>
                              </w:r>
                            </w:p>
                          </w:txbxContent>
                        </wps:txbx>
                        <wps:bodyPr horzOverflow="overflow" vert="horz" lIns="0" tIns="0" rIns="0" bIns="0" rtlCol="0">
                          <a:noAutofit/>
                        </wps:bodyPr>
                      </wps:wsp>
                      <wps:wsp>
                        <wps:cNvPr id="142684" name="Rectangle 142684"/>
                        <wps:cNvSpPr/>
                        <wps:spPr>
                          <a:xfrm>
                            <a:off x="116510" y="1743075"/>
                            <a:ext cx="123883" cy="186708"/>
                          </a:xfrm>
                          <a:prstGeom prst="rect">
                            <a:avLst/>
                          </a:prstGeom>
                          <a:ln>
                            <a:noFill/>
                          </a:ln>
                        </wps:spPr>
                        <wps:txbx>
                          <w:txbxContent>
                            <w:p w14:paraId="6D994B68" w14:textId="77777777" w:rsidR="00CC6699" w:rsidRPr="00EB71EB" w:rsidRDefault="00CC6699" w:rsidP="00CC6699">
                              <w:r w:rsidRPr="00EB71EB">
                                <w:rPr>
                                  <w:rFonts w:ascii="Calibri" w:eastAsia="Calibri" w:hAnsi="Calibri" w:cs="Calibri"/>
                                  <w:color w:val="404259"/>
                                  <w:w w:val="125"/>
                                  <w:sz w:val="17"/>
                                </w:rPr>
                                <w:t>%</w:t>
                              </w:r>
                            </w:p>
                          </w:txbxContent>
                        </wps:txbx>
                        <wps:bodyPr horzOverflow="overflow" vert="horz" lIns="0" tIns="0" rIns="0" bIns="0" rtlCol="0">
                          <a:noAutofit/>
                        </wps:bodyPr>
                      </wps:wsp>
                      <wps:wsp>
                        <wps:cNvPr id="142683" name="Rectangle 142683"/>
                        <wps:cNvSpPr/>
                        <wps:spPr>
                          <a:xfrm>
                            <a:off x="0" y="1743075"/>
                            <a:ext cx="154958" cy="186708"/>
                          </a:xfrm>
                          <a:prstGeom prst="rect">
                            <a:avLst/>
                          </a:prstGeom>
                          <a:ln>
                            <a:noFill/>
                          </a:ln>
                        </wps:spPr>
                        <wps:txbx>
                          <w:txbxContent>
                            <w:p w14:paraId="2CEED715" w14:textId="77777777" w:rsidR="00CC6699" w:rsidRPr="00EB71EB" w:rsidRDefault="00CC6699" w:rsidP="00CC6699">
                              <w:r w:rsidRPr="00EB71EB">
                                <w:rPr>
                                  <w:rFonts w:ascii="Calibri" w:eastAsia="Calibri" w:hAnsi="Calibri" w:cs="Calibri"/>
                                  <w:color w:val="404259"/>
                                  <w:w w:val="109"/>
                                  <w:sz w:val="17"/>
                                </w:rPr>
                                <w:t>20</w:t>
                              </w:r>
                            </w:p>
                          </w:txbxContent>
                        </wps:txbx>
                        <wps:bodyPr horzOverflow="overflow" vert="horz" lIns="0" tIns="0" rIns="0" bIns="0" rtlCol="0">
                          <a:noAutofit/>
                        </wps:bodyPr>
                      </wps:wsp>
                      <wps:wsp>
                        <wps:cNvPr id="142682" name="Rectangle 142682"/>
                        <wps:cNvSpPr/>
                        <wps:spPr>
                          <a:xfrm>
                            <a:off x="116510" y="1314450"/>
                            <a:ext cx="123883" cy="186708"/>
                          </a:xfrm>
                          <a:prstGeom prst="rect">
                            <a:avLst/>
                          </a:prstGeom>
                          <a:ln>
                            <a:noFill/>
                          </a:ln>
                        </wps:spPr>
                        <wps:txbx>
                          <w:txbxContent>
                            <w:p w14:paraId="61BE15AC" w14:textId="77777777" w:rsidR="00CC6699" w:rsidRPr="00EB71EB" w:rsidRDefault="00CC6699" w:rsidP="00CC6699">
                              <w:r w:rsidRPr="00EB71EB">
                                <w:rPr>
                                  <w:rFonts w:ascii="Calibri" w:eastAsia="Calibri" w:hAnsi="Calibri" w:cs="Calibri"/>
                                  <w:color w:val="404259"/>
                                  <w:w w:val="125"/>
                                  <w:sz w:val="17"/>
                                </w:rPr>
                                <w:t>%</w:t>
                              </w:r>
                            </w:p>
                          </w:txbxContent>
                        </wps:txbx>
                        <wps:bodyPr horzOverflow="overflow" vert="horz" lIns="0" tIns="0" rIns="0" bIns="0" rtlCol="0">
                          <a:noAutofit/>
                        </wps:bodyPr>
                      </wps:wsp>
                      <wps:wsp>
                        <wps:cNvPr id="142681" name="Rectangle 142681"/>
                        <wps:cNvSpPr/>
                        <wps:spPr>
                          <a:xfrm>
                            <a:off x="0" y="1314450"/>
                            <a:ext cx="154958" cy="186708"/>
                          </a:xfrm>
                          <a:prstGeom prst="rect">
                            <a:avLst/>
                          </a:prstGeom>
                          <a:ln>
                            <a:noFill/>
                          </a:ln>
                        </wps:spPr>
                        <wps:txbx>
                          <w:txbxContent>
                            <w:p w14:paraId="5452478B" w14:textId="77777777" w:rsidR="00CC6699" w:rsidRPr="00EB71EB" w:rsidRDefault="00CC6699" w:rsidP="00CC6699">
                              <w:r w:rsidRPr="00EB71EB">
                                <w:rPr>
                                  <w:rFonts w:ascii="Calibri" w:eastAsia="Calibri" w:hAnsi="Calibri" w:cs="Calibri"/>
                                  <w:color w:val="404259"/>
                                  <w:w w:val="109"/>
                                  <w:sz w:val="17"/>
                                </w:rPr>
                                <w:t>30</w:t>
                              </w:r>
                            </w:p>
                          </w:txbxContent>
                        </wps:txbx>
                        <wps:bodyPr horzOverflow="overflow" vert="horz" lIns="0" tIns="0" rIns="0" bIns="0" rtlCol="0">
                          <a:noAutofit/>
                        </wps:bodyPr>
                      </wps:wsp>
                      <wps:wsp>
                        <wps:cNvPr id="142680" name="Rectangle 142680"/>
                        <wps:cNvSpPr/>
                        <wps:spPr>
                          <a:xfrm>
                            <a:off x="116510" y="876300"/>
                            <a:ext cx="123883" cy="186708"/>
                          </a:xfrm>
                          <a:prstGeom prst="rect">
                            <a:avLst/>
                          </a:prstGeom>
                          <a:ln>
                            <a:noFill/>
                          </a:ln>
                        </wps:spPr>
                        <wps:txbx>
                          <w:txbxContent>
                            <w:p w14:paraId="738F7416" w14:textId="77777777" w:rsidR="00CC6699" w:rsidRPr="00EB71EB" w:rsidRDefault="00CC6699" w:rsidP="00CC6699">
                              <w:r w:rsidRPr="00EB71EB">
                                <w:rPr>
                                  <w:rFonts w:ascii="Calibri" w:eastAsia="Calibri" w:hAnsi="Calibri" w:cs="Calibri"/>
                                  <w:color w:val="404259"/>
                                  <w:w w:val="125"/>
                                  <w:sz w:val="17"/>
                                </w:rPr>
                                <w:t>%</w:t>
                              </w:r>
                            </w:p>
                          </w:txbxContent>
                        </wps:txbx>
                        <wps:bodyPr horzOverflow="overflow" vert="horz" lIns="0" tIns="0" rIns="0" bIns="0" rtlCol="0">
                          <a:noAutofit/>
                        </wps:bodyPr>
                      </wps:wsp>
                      <wps:wsp>
                        <wps:cNvPr id="142679" name="Rectangle 142679"/>
                        <wps:cNvSpPr/>
                        <wps:spPr>
                          <a:xfrm>
                            <a:off x="0" y="876300"/>
                            <a:ext cx="154958" cy="186708"/>
                          </a:xfrm>
                          <a:prstGeom prst="rect">
                            <a:avLst/>
                          </a:prstGeom>
                          <a:ln>
                            <a:noFill/>
                          </a:ln>
                        </wps:spPr>
                        <wps:txbx>
                          <w:txbxContent>
                            <w:p w14:paraId="616572F7" w14:textId="77777777" w:rsidR="00CC6699" w:rsidRPr="00EB71EB" w:rsidRDefault="00CC6699" w:rsidP="00CC6699">
                              <w:r w:rsidRPr="00EB71EB">
                                <w:rPr>
                                  <w:rFonts w:ascii="Calibri" w:eastAsia="Calibri" w:hAnsi="Calibri" w:cs="Calibri"/>
                                  <w:color w:val="404259"/>
                                  <w:w w:val="109"/>
                                  <w:sz w:val="17"/>
                                </w:rPr>
                                <w:t>40</w:t>
                              </w:r>
                            </w:p>
                          </w:txbxContent>
                        </wps:txbx>
                        <wps:bodyPr horzOverflow="overflow" vert="horz" lIns="0" tIns="0" rIns="0" bIns="0" rtlCol="0">
                          <a:noAutofit/>
                        </wps:bodyPr>
                      </wps:wsp>
                      <wps:wsp>
                        <wps:cNvPr id="142678" name="Rectangle 142678"/>
                        <wps:cNvSpPr/>
                        <wps:spPr>
                          <a:xfrm>
                            <a:off x="116510" y="438150"/>
                            <a:ext cx="123883" cy="186708"/>
                          </a:xfrm>
                          <a:prstGeom prst="rect">
                            <a:avLst/>
                          </a:prstGeom>
                          <a:ln>
                            <a:noFill/>
                          </a:ln>
                        </wps:spPr>
                        <wps:txbx>
                          <w:txbxContent>
                            <w:p w14:paraId="0BF85B0E" w14:textId="77777777" w:rsidR="00CC6699" w:rsidRPr="00EB71EB" w:rsidRDefault="00CC6699" w:rsidP="00CC6699">
                              <w:r w:rsidRPr="00EB71EB">
                                <w:rPr>
                                  <w:rFonts w:ascii="Calibri" w:eastAsia="Calibri" w:hAnsi="Calibri" w:cs="Calibri"/>
                                  <w:color w:val="404259"/>
                                  <w:w w:val="125"/>
                                  <w:sz w:val="17"/>
                                </w:rPr>
                                <w:t>%</w:t>
                              </w:r>
                            </w:p>
                          </w:txbxContent>
                        </wps:txbx>
                        <wps:bodyPr horzOverflow="overflow" vert="horz" lIns="0" tIns="0" rIns="0" bIns="0" rtlCol="0">
                          <a:noAutofit/>
                        </wps:bodyPr>
                      </wps:wsp>
                      <wps:wsp>
                        <wps:cNvPr id="142677" name="Rectangle 142677"/>
                        <wps:cNvSpPr/>
                        <wps:spPr>
                          <a:xfrm>
                            <a:off x="0" y="438150"/>
                            <a:ext cx="154958" cy="186708"/>
                          </a:xfrm>
                          <a:prstGeom prst="rect">
                            <a:avLst/>
                          </a:prstGeom>
                          <a:ln>
                            <a:noFill/>
                          </a:ln>
                        </wps:spPr>
                        <wps:txbx>
                          <w:txbxContent>
                            <w:p w14:paraId="51C9DC16" w14:textId="77777777" w:rsidR="00CC6699" w:rsidRPr="00EB71EB" w:rsidRDefault="00CC6699" w:rsidP="00CC6699">
                              <w:r w:rsidRPr="00EB71EB">
                                <w:rPr>
                                  <w:rFonts w:ascii="Calibri" w:eastAsia="Calibri" w:hAnsi="Calibri" w:cs="Calibri"/>
                                  <w:color w:val="404259"/>
                                  <w:w w:val="109"/>
                                  <w:sz w:val="17"/>
                                </w:rPr>
                                <w:t>50</w:t>
                              </w:r>
                            </w:p>
                          </w:txbxContent>
                        </wps:txbx>
                        <wps:bodyPr horzOverflow="overflow" vert="horz" lIns="0" tIns="0" rIns="0" bIns="0" rtlCol="0">
                          <a:noAutofit/>
                        </wps:bodyPr>
                      </wps:wsp>
                      <wps:wsp>
                        <wps:cNvPr id="142676" name="Rectangle 142676"/>
                        <wps:cNvSpPr/>
                        <wps:spPr>
                          <a:xfrm>
                            <a:off x="116510" y="0"/>
                            <a:ext cx="123883" cy="186708"/>
                          </a:xfrm>
                          <a:prstGeom prst="rect">
                            <a:avLst/>
                          </a:prstGeom>
                          <a:ln>
                            <a:noFill/>
                          </a:ln>
                        </wps:spPr>
                        <wps:txbx>
                          <w:txbxContent>
                            <w:p w14:paraId="480D1414" w14:textId="77777777" w:rsidR="00CC6699" w:rsidRPr="00EB71EB" w:rsidRDefault="00CC6699" w:rsidP="00CC6699">
                              <w:r w:rsidRPr="00EB71EB">
                                <w:rPr>
                                  <w:rFonts w:ascii="Calibri" w:eastAsia="Calibri" w:hAnsi="Calibri" w:cs="Calibri"/>
                                  <w:color w:val="404259"/>
                                  <w:w w:val="125"/>
                                  <w:sz w:val="17"/>
                                </w:rPr>
                                <w:t>%</w:t>
                              </w:r>
                            </w:p>
                          </w:txbxContent>
                        </wps:txbx>
                        <wps:bodyPr horzOverflow="overflow" vert="horz" lIns="0" tIns="0" rIns="0" bIns="0" rtlCol="0">
                          <a:noAutofit/>
                        </wps:bodyPr>
                      </wps:wsp>
                      <wps:wsp>
                        <wps:cNvPr id="142675" name="Rectangle 142675"/>
                        <wps:cNvSpPr/>
                        <wps:spPr>
                          <a:xfrm>
                            <a:off x="0" y="0"/>
                            <a:ext cx="154958" cy="186708"/>
                          </a:xfrm>
                          <a:prstGeom prst="rect">
                            <a:avLst/>
                          </a:prstGeom>
                          <a:ln>
                            <a:noFill/>
                          </a:ln>
                        </wps:spPr>
                        <wps:txbx>
                          <w:txbxContent>
                            <w:p w14:paraId="38C8262C" w14:textId="77777777" w:rsidR="00CC6699" w:rsidRPr="00EB71EB" w:rsidRDefault="00CC6699" w:rsidP="00CC6699">
                              <w:r w:rsidRPr="00EB71EB">
                                <w:rPr>
                                  <w:rFonts w:ascii="Calibri" w:eastAsia="Calibri" w:hAnsi="Calibri" w:cs="Calibri"/>
                                  <w:color w:val="404259"/>
                                  <w:w w:val="109"/>
                                  <w:sz w:val="17"/>
                                </w:rPr>
                                <w:t>60</w:t>
                              </w:r>
                            </w:p>
                          </w:txbxContent>
                        </wps:txbx>
                        <wps:bodyPr horzOverflow="overflow" vert="horz" lIns="0" tIns="0" rIns="0" bIns="0" rtlCol="0">
                          <a:noAutofit/>
                        </wps:bodyPr>
                      </wps:wsp>
                      <wps:wsp>
                        <wps:cNvPr id="992" name="Shape 992"/>
                        <wps:cNvSpPr/>
                        <wps:spPr>
                          <a:xfrm>
                            <a:off x="276225" y="2693264"/>
                            <a:ext cx="5943600" cy="0"/>
                          </a:xfrm>
                          <a:custGeom>
                            <a:avLst/>
                            <a:gdLst/>
                            <a:ahLst/>
                            <a:cxnLst/>
                            <a:rect l="0" t="0" r="0" b="0"/>
                            <a:pathLst>
                              <a:path w="5943600">
                                <a:moveTo>
                                  <a:pt x="0" y="0"/>
                                </a:moveTo>
                                <a:lnTo>
                                  <a:pt x="594360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993" name="Shape 993"/>
                        <wps:cNvSpPr/>
                        <wps:spPr>
                          <a:xfrm>
                            <a:off x="276225" y="83414"/>
                            <a:ext cx="0" cy="2609851"/>
                          </a:xfrm>
                          <a:custGeom>
                            <a:avLst/>
                            <a:gdLst/>
                            <a:ahLst/>
                            <a:cxnLst/>
                            <a:rect l="0" t="0" r="0" b="0"/>
                            <a:pathLst>
                              <a:path h="2609851">
                                <a:moveTo>
                                  <a:pt x="0" y="2609851"/>
                                </a:moveTo>
                                <a:lnTo>
                                  <a:pt x="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994" name="Shape 994"/>
                        <wps:cNvSpPr/>
                        <wps:spPr>
                          <a:xfrm>
                            <a:off x="6219825" y="83414"/>
                            <a:ext cx="0" cy="2609851"/>
                          </a:xfrm>
                          <a:custGeom>
                            <a:avLst/>
                            <a:gdLst/>
                            <a:ahLst/>
                            <a:cxnLst/>
                            <a:rect l="0" t="0" r="0" b="0"/>
                            <a:pathLst>
                              <a:path h="2609851">
                                <a:moveTo>
                                  <a:pt x="0" y="2609851"/>
                                </a:moveTo>
                                <a:lnTo>
                                  <a:pt x="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995" name="Shape 995"/>
                        <wps:cNvSpPr/>
                        <wps:spPr>
                          <a:xfrm>
                            <a:off x="276225" y="2255114"/>
                            <a:ext cx="5943600" cy="0"/>
                          </a:xfrm>
                          <a:custGeom>
                            <a:avLst/>
                            <a:gdLst/>
                            <a:ahLst/>
                            <a:cxnLst/>
                            <a:rect l="0" t="0" r="0" b="0"/>
                            <a:pathLst>
                              <a:path w="5943600">
                                <a:moveTo>
                                  <a:pt x="0" y="0"/>
                                </a:moveTo>
                                <a:lnTo>
                                  <a:pt x="59436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996" name="Shape 996"/>
                        <wps:cNvSpPr/>
                        <wps:spPr>
                          <a:xfrm>
                            <a:off x="276225" y="1826489"/>
                            <a:ext cx="5943600" cy="0"/>
                          </a:xfrm>
                          <a:custGeom>
                            <a:avLst/>
                            <a:gdLst/>
                            <a:ahLst/>
                            <a:cxnLst/>
                            <a:rect l="0" t="0" r="0" b="0"/>
                            <a:pathLst>
                              <a:path w="5943600">
                                <a:moveTo>
                                  <a:pt x="0" y="0"/>
                                </a:moveTo>
                                <a:lnTo>
                                  <a:pt x="59436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997" name="Shape 997"/>
                        <wps:cNvSpPr/>
                        <wps:spPr>
                          <a:xfrm>
                            <a:off x="276225" y="1388339"/>
                            <a:ext cx="5943600" cy="0"/>
                          </a:xfrm>
                          <a:custGeom>
                            <a:avLst/>
                            <a:gdLst/>
                            <a:ahLst/>
                            <a:cxnLst/>
                            <a:rect l="0" t="0" r="0" b="0"/>
                            <a:pathLst>
                              <a:path w="5943600">
                                <a:moveTo>
                                  <a:pt x="0" y="0"/>
                                </a:moveTo>
                                <a:lnTo>
                                  <a:pt x="59436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998" name="Shape 998"/>
                        <wps:cNvSpPr/>
                        <wps:spPr>
                          <a:xfrm>
                            <a:off x="276225" y="950189"/>
                            <a:ext cx="5943600" cy="0"/>
                          </a:xfrm>
                          <a:custGeom>
                            <a:avLst/>
                            <a:gdLst/>
                            <a:ahLst/>
                            <a:cxnLst/>
                            <a:rect l="0" t="0" r="0" b="0"/>
                            <a:pathLst>
                              <a:path w="5943600">
                                <a:moveTo>
                                  <a:pt x="0" y="0"/>
                                </a:moveTo>
                                <a:lnTo>
                                  <a:pt x="59436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999" name="Shape 999"/>
                        <wps:cNvSpPr/>
                        <wps:spPr>
                          <a:xfrm>
                            <a:off x="276225" y="521564"/>
                            <a:ext cx="5943600" cy="0"/>
                          </a:xfrm>
                          <a:custGeom>
                            <a:avLst/>
                            <a:gdLst/>
                            <a:ahLst/>
                            <a:cxnLst/>
                            <a:rect l="0" t="0" r="0" b="0"/>
                            <a:pathLst>
                              <a:path w="5943600">
                                <a:moveTo>
                                  <a:pt x="0" y="0"/>
                                </a:moveTo>
                                <a:lnTo>
                                  <a:pt x="59436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1000" name="Shape 1000"/>
                        <wps:cNvSpPr/>
                        <wps:spPr>
                          <a:xfrm>
                            <a:off x="276225" y="83414"/>
                            <a:ext cx="5943600" cy="0"/>
                          </a:xfrm>
                          <a:custGeom>
                            <a:avLst/>
                            <a:gdLst/>
                            <a:ahLst/>
                            <a:cxnLst/>
                            <a:rect l="0" t="0" r="0" b="0"/>
                            <a:pathLst>
                              <a:path w="5943600">
                                <a:moveTo>
                                  <a:pt x="0" y="0"/>
                                </a:moveTo>
                                <a:lnTo>
                                  <a:pt x="59436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pic:pic xmlns:pic="http://schemas.openxmlformats.org/drawingml/2006/picture">
                        <pic:nvPicPr>
                          <pic:cNvPr id="201135" name="Picture 201135"/>
                          <pic:cNvPicPr/>
                        </pic:nvPicPr>
                        <pic:blipFill>
                          <a:blip r:embed="rId34"/>
                          <a:stretch>
                            <a:fillRect/>
                          </a:stretch>
                        </pic:blipFill>
                        <pic:spPr>
                          <a:xfrm>
                            <a:off x="424053" y="611200"/>
                            <a:ext cx="140208" cy="2081784"/>
                          </a:xfrm>
                          <a:prstGeom prst="rect">
                            <a:avLst/>
                          </a:prstGeom>
                        </pic:spPr>
                      </pic:pic>
                      <pic:pic xmlns:pic="http://schemas.openxmlformats.org/drawingml/2006/picture">
                        <pic:nvPicPr>
                          <pic:cNvPr id="201136" name="Picture 201136"/>
                          <pic:cNvPicPr/>
                        </pic:nvPicPr>
                        <pic:blipFill>
                          <a:blip r:embed="rId35"/>
                          <a:stretch>
                            <a:fillRect/>
                          </a:stretch>
                        </pic:blipFill>
                        <pic:spPr>
                          <a:xfrm>
                            <a:off x="557149" y="611200"/>
                            <a:ext cx="140208" cy="2081784"/>
                          </a:xfrm>
                          <a:prstGeom prst="rect">
                            <a:avLst/>
                          </a:prstGeom>
                        </pic:spPr>
                      </pic:pic>
                      <pic:pic xmlns:pic="http://schemas.openxmlformats.org/drawingml/2006/picture">
                        <pic:nvPicPr>
                          <pic:cNvPr id="201137" name="Picture 201137"/>
                          <pic:cNvPicPr/>
                        </pic:nvPicPr>
                        <pic:blipFill>
                          <a:blip r:embed="rId36"/>
                          <a:stretch>
                            <a:fillRect/>
                          </a:stretch>
                        </pic:blipFill>
                        <pic:spPr>
                          <a:xfrm>
                            <a:off x="690245" y="611200"/>
                            <a:ext cx="316992" cy="2081784"/>
                          </a:xfrm>
                          <a:prstGeom prst="rect">
                            <a:avLst/>
                          </a:prstGeom>
                        </pic:spPr>
                      </pic:pic>
                      <pic:pic xmlns:pic="http://schemas.openxmlformats.org/drawingml/2006/picture">
                        <pic:nvPicPr>
                          <pic:cNvPr id="201138" name="Picture 201138"/>
                          <pic:cNvPicPr/>
                        </pic:nvPicPr>
                        <pic:blipFill>
                          <a:blip r:embed="rId37"/>
                          <a:stretch>
                            <a:fillRect/>
                          </a:stretch>
                        </pic:blipFill>
                        <pic:spPr>
                          <a:xfrm>
                            <a:off x="999109" y="611200"/>
                            <a:ext cx="185928" cy="2081784"/>
                          </a:xfrm>
                          <a:prstGeom prst="rect">
                            <a:avLst/>
                          </a:prstGeom>
                        </pic:spPr>
                      </pic:pic>
                      <pic:pic xmlns:pic="http://schemas.openxmlformats.org/drawingml/2006/picture">
                        <pic:nvPicPr>
                          <pic:cNvPr id="201139" name="Picture 201139"/>
                          <pic:cNvPicPr/>
                        </pic:nvPicPr>
                        <pic:blipFill>
                          <a:blip r:embed="rId38"/>
                          <a:stretch>
                            <a:fillRect/>
                          </a:stretch>
                        </pic:blipFill>
                        <pic:spPr>
                          <a:xfrm>
                            <a:off x="1176909" y="611200"/>
                            <a:ext cx="137160" cy="2081784"/>
                          </a:xfrm>
                          <a:prstGeom prst="rect">
                            <a:avLst/>
                          </a:prstGeom>
                        </pic:spPr>
                      </pic:pic>
                      <pic:pic xmlns:pic="http://schemas.openxmlformats.org/drawingml/2006/picture">
                        <pic:nvPicPr>
                          <pic:cNvPr id="201140" name="Picture 201140"/>
                          <pic:cNvPicPr/>
                        </pic:nvPicPr>
                        <pic:blipFill>
                          <a:blip r:embed="rId39"/>
                          <a:stretch>
                            <a:fillRect/>
                          </a:stretch>
                        </pic:blipFill>
                        <pic:spPr>
                          <a:xfrm>
                            <a:off x="1605661" y="640664"/>
                            <a:ext cx="140208" cy="2054352"/>
                          </a:xfrm>
                          <a:prstGeom prst="rect">
                            <a:avLst/>
                          </a:prstGeom>
                        </pic:spPr>
                      </pic:pic>
                      <pic:pic xmlns:pic="http://schemas.openxmlformats.org/drawingml/2006/picture">
                        <pic:nvPicPr>
                          <pic:cNvPr id="201141" name="Picture 201141"/>
                          <pic:cNvPicPr/>
                        </pic:nvPicPr>
                        <pic:blipFill>
                          <a:blip r:embed="rId40"/>
                          <a:stretch>
                            <a:fillRect/>
                          </a:stretch>
                        </pic:blipFill>
                        <pic:spPr>
                          <a:xfrm>
                            <a:off x="1738757" y="640664"/>
                            <a:ext cx="140208" cy="2054352"/>
                          </a:xfrm>
                          <a:prstGeom prst="rect">
                            <a:avLst/>
                          </a:prstGeom>
                        </pic:spPr>
                      </pic:pic>
                      <pic:pic xmlns:pic="http://schemas.openxmlformats.org/drawingml/2006/picture">
                        <pic:nvPicPr>
                          <pic:cNvPr id="201142" name="Picture 201142"/>
                          <pic:cNvPicPr/>
                        </pic:nvPicPr>
                        <pic:blipFill>
                          <a:blip r:embed="rId41"/>
                          <a:stretch>
                            <a:fillRect/>
                          </a:stretch>
                        </pic:blipFill>
                        <pic:spPr>
                          <a:xfrm>
                            <a:off x="1871853" y="640664"/>
                            <a:ext cx="323088" cy="2054352"/>
                          </a:xfrm>
                          <a:prstGeom prst="rect">
                            <a:avLst/>
                          </a:prstGeom>
                        </pic:spPr>
                      </pic:pic>
                      <pic:pic xmlns:pic="http://schemas.openxmlformats.org/drawingml/2006/picture">
                        <pic:nvPicPr>
                          <pic:cNvPr id="201143" name="Picture 201143"/>
                          <pic:cNvPicPr/>
                        </pic:nvPicPr>
                        <pic:blipFill>
                          <a:blip r:embed="rId42"/>
                          <a:stretch>
                            <a:fillRect/>
                          </a:stretch>
                        </pic:blipFill>
                        <pic:spPr>
                          <a:xfrm>
                            <a:off x="2186813" y="640664"/>
                            <a:ext cx="185928" cy="2054352"/>
                          </a:xfrm>
                          <a:prstGeom prst="rect">
                            <a:avLst/>
                          </a:prstGeom>
                        </pic:spPr>
                      </pic:pic>
                      <pic:pic xmlns:pic="http://schemas.openxmlformats.org/drawingml/2006/picture">
                        <pic:nvPicPr>
                          <pic:cNvPr id="201144" name="Picture 201144"/>
                          <pic:cNvPicPr/>
                        </pic:nvPicPr>
                        <pic:blipFill>
                          <a:blip r:embed="rId43"/>
                          <a:stretch>
                            <a:fillRect/>
                          </a:stretch>
                        </pic:blipFill>
                        <pic:spPr>
                          <a:xfrm>
                            <a:off x="2366645" y="640664"/>
                            <a:ext cx="140208" cy="2054352"/>
                          </a:xfrm>
                          <a:prstGeom prst="rect">
                            <a:avLst/>
                          </a:prstGeom>
                        </pic:spPr>
                      </pic:pic>
                      <pic:pic xmlns:pic="http://schemas.openxmlformats.org/drawingml/2006/picture">
                        <pic:nvPicPr>
                          <pic:cNvPr id="201145" name="Picture 201145"/>
                          <pic:cNvPicPr/>
                        </pic:nvPicPr>
                        <pic:blipFill>
                          <a:blip r:embed="rId44"/>
                          <a:stretch>
                            <a:fillRect/>
                          </a:stretch>
                        </pic:blipFill>
                        <pic:spPr>
                          <a:xfrm>
                            <a:off x="2795397" y="525856"/>
                            <a:ext cx="140208" cy="2167128"/>
                          </a:xfrm>
                          <a:prstGeom prst="rect">
                            <a:avLst/>
                          </a:prstGeom>
                        </pic:spPr>
                      </pic:pic>
                      <pic:pic xmlns:pic="http://schemas.openxmlformats.org/drawingml/2006/picture">
                        <pic:nvPicPr>
                          <pic:cNvPr id="201146" name="Picture 201146"/>
                          <pic:cNvPicPr/>
                        </pic:nvPicPr>
                        <pic:blipFill>
                          <a:blip r:embed="rId45"/>
                          <a:stretch>
                            <a:fillRect/>
                          </a:stretch>
                        </pic:blipFill>
                        <pic:spPr>
                          <a:xfrm>
                            <a:off x="2929509" y="525856"/>
                            <a:ext cx="140208" cy="2167128"/>
                          </a:xfrm>
                          <a:prstGeom prst="rect">
                            <a:avLst/>
                          </a:prstGeom>
                        </pic:spPr>
                      </pic:pic>
                      <pic:pic xmlns:pic="http://schemas.openxmlformats.org/drawingml/2006/picture">
                        <pic:nvPicPr>
                          <pic:cNvPr id="201147" name="Picture 201147"/>
                          <pic:cNvPicPr/>
                        </pic:nvPicPr>
                        <pic:blipFill>
                          <a:blip r:embed="rId46"/>
                          <a:stretch>
                            <a:fillRect/>
                          </a:stretch>
                        </pic:blipFill>
                        <pic:spPr>
                          <a:xfrm>
                            <a:off x="3062605" y="525856"/>
                            <a:ext cx="323088" cy="2167128"/>
                          </a:xfrm>
                          <a:prstGeom prst="rect">
                            <a:avLst/>
                          </a:prstGeom>
                        </pic:spPr>
                      </pic:pic>
                      <pic:pic xmlns:pic="http://schemas.openxmlformats.org/drawingml/2006/picture">
                        <pic:nvPicPr>
                          <pic:cNvPr id="201148" name="Picture 201148"/>
                          <pic:cNvPicPr/>
                        </pic:nvPicPr>
                        <pic:blipFill>
                          <a:blip r:embed="rId47"/>
                          <a:stretch>
                            <a:fillRect/>
                          </a:stretch>
                        </pic:blipFill>
                        <pic:spPr>
                          <a:xfrm>
                            <a:off x="3377565" y="525856"/>
                            <a:ext cx="185928" cy="2167128"/>
                          </a:xfrm>
                          <a:prstGeom prst="rect">
                            <a:avLst/>
                          </a:prstGeom>
                        </pic:spPr>
                      </pic:pic>
                      <pic:pic xmlns:pic="http://schemas.openxmlformats.org/drawingml/2006/picture">
                        <pic:nvPicPr>
                          <pic:cNvPr id="201149" name="Picture 201149"/>
                          <pic:cNvPicPr/>
                        </pic:nvPicPr>
                        <pic:blipFill>
                          <a:blip r:embed="rId48"/>
                          <a:stretch>
                            <a:fillRect/>
                          </a:stretch>
                        </pic:blipFill>
                        <pic:spPr>
                          <a:xfrm>
                            <a:off x="3557397" y="525856"/>
                            <a:ext cx="137160" cy="2167128"/>
                          </a:xfrm>
                          <a:prstGeom prst="rect">
                            <a:avLst/>
                          </a:prstGeom>
                        </pic:spPr>
                      </pic:pic>
                      <pic:pic xmlns:pic="http://schemas.openxmlformats.org/drawingml/2006/picture">
                        <pic:nvPicPr>
                          <pic:cNvPr id="201150" name="Picture 201150"/>
                          <pic:cNvPicPr/>
                        </pic:nvPicPr>
                        <pic:blipFill>
                          <a:blip r:embed="rId49"/>
                          <a:stretch>
                            <a:fillRect/>
                          </a:stretch>
                        </pic:blipFill>
                        <pic:spPr>
                          <a:xfrm>
                            <a:off x="3986149" y="830656"/>
                            <a:ext cx="140208" cy="1862328"/>
                          </a:xfrm>
                          <a:prstGeom prst="rect">
                            <a:avLst/>
                          </a:prstGeom>
                        </pic:spPr>
                      </pic:pic>
                      <pic:pic xmlns:pic="http://schemas.openxmlformats.org/drawingml/2006/picture">
                        <pic:nvPicPr>
                          <pic:cNvPr id="201151" name="Picture 201151"/>
                          <pic:cNvPicPr/>
                        </pic:nvPicPr>
                        <pic:blipFill>
                          <a:blip r:embed="rId50"/>
                          <a:stretch>
                            <a:fillRect/>
                          </a:stretch>
                        </pic:blipFill>
                        <pic:spPr>
                          <a:xfrm>
                            <a:off x="4120261" y="830656"/>
                            <a:ext cx="140208" cy="1862328"/>
                          </a:xfrm>
                          <a:prstGeom prst="rect">
                            <a:avLst/>
                          </a:prstGeom>
                        </pic:spPr>
                      </pic:pic>
                      <pic:pic xmlns:pic="http://schemas.openxmlformats.org/drawingml/2006/picture">
                        <pic:nvPicPr>
                          <pic:cNvPr id="201152" name="Picture 201152"/>
                          <pic:cNvPicPr/>
                        </pic:nvPicPr>
                        <pic:blipFill>
                          <a:blip r:embed="rId51"/>
                          <a:stretch>
                            <a:fillRect/>
                          </a:stretch>
                        </pic:blipFill>
                        <pic:spPr>
                          <a:xfrm>
                            <a:off x="4253357" y="830656"/>
                            <a:ext cx="320040" cy="1862328"/>
                          </a:xfrm>
                          <a:prstGeom prst="rect">
                            <a:avLst/>
                          </a:prstGeom>
                        </pic:spPr>
                      </pic:pic>
                      <pic:pic xmlns:pic="http://schemas.openxmlformats.org/drawingml/2006/picture">
                        <pic:nvPicPr>
                          <pic:cNvPr id="201153" name="Picture 201153"/>
                          <pic:cNvPicPr/>
                        </pic:nvPicPr>
                        <pic:blipFill>
                          <a:blip r:embed="rId52"/>
                          <a:stretch>
                            <a:fillRect/>
                          </a:stretch>
                        </pic:blipFill>
                        <pic:spPr>
                          <a:xfrm>
                            <a:off x="4567301" y="830656"/>
                            <a:ext cx="185928" cy="1862328"/>
                          </a:xfrm>
                          <a:prstGeom prst="rect">
                            <a:avLst/>
                          </a:prstGeom>
                        </pic:spPr>
                      </pic:pic>
                      <pic:pic xmlns:pic="http://schemas.openxmlformats.org/drawingml/2006/picture">
                        <pic:nvPicPr>
                          <pic:cNvPr id="201154" name="Picture 201154"/>
                          <pic:cNvPicPr/>
                        </pic:nvPicPr>
                        <pic:blipFill>
                          <a:blip r:embed="rId53"/>
                          <a:stretch>
                            <a:fillRect/>
                          </a:stretch>
                        </pic:blipFill>
                        <pic:spPr>
                          <a:xfrm>
                            <a:off x="4748149" y="830656"/>
                            <a:ext cx="140208" cy="1862328"/>
                          </a:xfrm>
                          <a:prstGeom prst="rect">
                            <a:avLst/>
                          </a:prstGeom>
                        </pic:spPr>
                      </pic:pic>
                      <pic:pic xmlns:pic="http://schemas.openxmlformats.org/drawingml/2006/picture">
                        <pic:nvPicPr>
                          <pic:cNvPr id="201155" name="Picture 201155"/>
                          <pic:cNvPicPr/>
                        </pic:nvPicPr>
                        <pic:blipFill>
                          <a:blip r:embed="rId54"/>
                          <a:stretch>
                            <a:fillRect/>
                          </a:stretch>
                        </pic:blipFill>
                        <pic:spPr>
                          <a:xfrm>
                            <a:off x="5173853" y="770712"/>
                            <a:ext cx="143256" cy="1923288"/>
                          </a:xfrm>
                          <a:prstGeom prst="rect">
                            <a:avLst/>
                          </a:prstGeom>
                        </pic:spPr>
                      </pic:pic>
                      <pic:pic xmlns:pic="http://schemas.openxmlformats.org/drawingml/2006/picture">
                        <pic:nvPicPr>
                          <pic:cNvPr id="201156" name="Picture 201156"/>
                          <pic:cNvPicPr/>
                        </pic:nvPicPr>
                        <pic:blipFill>
                          <a:blip r:embed="rId55"/>
                          <a:stretch>
                            <a:fillRect/>
                          </a:stretch>
                        </pic:blipFill>
                        <pic:spPr>
                          <a:xfrm>
                            <a:off x="5309997" y="770712"/>
                            <a:ext cx="140208" cy="1923288"/>
                          </a:xfrm>
                          <a:prstGeom prst="rect">
                            <a:avLst/>
                          </a:prstGeom>
                        </pic:spPr>
                      </pic:pic>
                      <pic:pic xmlns:pic="http://schemas.openxmlformats.org/drawingml/2006/picture">
                        <pic:nvPicPr>
                          <pic:cNvPr id="201157" name="Picture 201157"/>
                          <pic:cNvPicPr/>
                        </pic:nvPicPr>
                        <pic:blipFill>
                          <a:blip r:embed="rId56"/>
                          <a:stretch>
                            <a:fillRect/>
                          </a:stretch>
                        </pic:blipFill>
                        <pic:spPr>
                          <a:xfrm>
                            <a:off x="5441061" y="770712"/>
                            <a:ext cx="316992" cy="1923288"/>
                          </a:xfrm>
                          <a:prstGeom prst="rect">
                            <a:avLst/>
                          </a:prstGeom>
                        </pic:spPr>
                      </pic:pic>
                      <pic:pic xmlns:pic="http://schemas.openxmlformats.org/drawingml/2006/picture">
                        <pic:nvPicPr>
                          <pic:cNvPr id="201158" name="Picture 201158"/>
                          <pic:cNvPicPr/>
                        </pic:nvPicPr>
                        <pic:blipFill>
                          <a:blip r:embed="rId57"/>
                          <a:stretch>
                            <a:fillRect/>
                          </a:stretch>
                        </pic:blipFill>
                        <pic:spPr>
                          <a:xfrm>
                            <a:off x="5751957" y="770712"/>
                            <a:ext cx="185928" cy="1923288"/>
                          </a:xfrm>
                          <a:prstGeom prst="rect">
                            <a:avLst/>
                          </a:prstGeom>
                        </pic:spPr>
                      </pic:pic>
                      <pic:pic xmlns:pic="http://schemas.openxmlformats.org/drawingml/2006/picture">
                        <pic:nvPicPr>
                          <pic:cNvPr id="201159" name="Picture 201159"/>
                          <pic:cNvPicPr/>
                        </pic:nvPicPr>
                        <pic:blipFill>
                          <a:blip r:embed="rId58"/>
                          <a:stretch>
                            <a:fillRect/>
                          </a:stretch>
                        </pic:blipFill>
                        <pic:spPr>
                          <a:xfrm>
                            <a:off x="5929757" y="770712"/>
                            <a:ext cx="137161" cy="1923288"/>
                          </a:xfrm>
                          <a:prstGeom prst="rect">
                            <a:avLst/>
                          </a:prstGeom>
                        </pic:spPr>
                      </pic:pic>
                    </wpg:wgp>
                  </a:graphicData>
                </a:graphic>
              </wp:inline>
            </w:drawing>
          </mc:Choice>
          <mc:Fallback>
            <w:pict>
              <v:group w14:anchorId="05DD62D9" id="Group 144524" o:spid="_x0000_s1034" alt="&quot;&quot;" style="width:494.1pt;height:295.5pt;mso-position-horizontal-relative:char;mso-position-vertical-relative:line" coordsize="62198,30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">
                <v:rect id="Rectangle 979" o:spid="_x0000_s1035" style="position:absolute;left:31337;top:29139;width:2703;height:2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14:paraId="5E9FD400" w14:textId="77777777" w:rsidR="00CC6699" w:rsidRPr="00EB71EB" w:rsidRDefault="00CC6699" w:rsidP="00CC6699">
                        <w:r w:rsidRPr="00EB71EB">
                          <w:rPr>
                            <w:rFonts w:ascii="Calibri" w:eastAsia="Calibri" w:hAnsi="Calibri" w:cs="Calibri"/>
                            <w:color w:val="404040" w:themeColor="text1" w:themeTint="BF"/>
                            <w:w w:val="118"/>
                            <w:sz w:val="18"/>
                          </w:rPr>
                          <w:t>Rok</w:t>
                        </w:r>
                      </w:p>
                    </w:txbxContent>
                  </v:textbox>
                </v:rect>
                <v:rect id="Rectangle 980" o:spid="_x0000_s1036" style="position:absolute;left:7334;top:27146;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14:paraId="3494DE97" w14:textId="77777777" w:rsidR="00CC6699" w:rsidRPr="00EB71EB" w:rsidRDefault="00CC6699" w:rsidP="00CC6699">
                        <w:r w:rsidRPr="00EB71EB">
                          <w:rPr>
                            <w:rFonts w:ascii="Calibri" w:eastAsia="Calibri" w:hAnsi="Calibri" w:cs="Calibri"/>
                            <w:color w:val="404259"/>
                            <w:w w:val="109"/>
                            <w:sz w:val="17"/>
                          </w:rPr>
                          <w:t>2019</w:t>
                        </w:r>
                      </w:p>
                    </w:txbxContent>
                  </v:textbox>
                </v:rect>
                <v:rect id="Rectangle 981" o:spid="_x0000_s1037" style="position:absolute;left:19240;top:27146;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14:paraId="4E2C117C" w14:textId="77777777" w:rsidR="00CC6699" w:rsidRPr="00EB71EB" w:rsidRDefault="00CC6699" w:rsidP="00CC6699">
                        <w:r w:rsidRPr="00EB71EB">
                          <w:rPr>
                            <w:rFonts w:ascii="Calibri" w:eastAsia="Calibri" w:hAnsi="Calibri" w:cs="Calibri"/>
                            <w:color w:val="404259"/>
                            <w:w w:val="109"/>
                            <w:sz w:val="17"/>
                          </w:rPr>
                          <w:t>2020</w:t>
                        </w:r>
                      </w:p>
                    </w:txbxContent>
                  </v:textbox>
                </v:rect>
                <v:rect id="Rectangle 982" o:spid="_x0000_s1038" style="position:absolute;left:31146;top:27146;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0BA79898" w14:textId="77777777" w:rsidR="00CC6699" w:rsidRPr="00EB71EB" w:rsidRDefault="00CC6699" w:rsidP="00CC6699">
                        <w:r w:rsidRPr="00EB71EB">
                          <w:rPr>
                            <w:rFonts w:ascii="Calibri" w:eastAsia="Calibri" w:hAnsi="Calibri" w:cs="Calibri"/>
                            <w:color w:val="404259"/>
                            <w:w w:val="109"/>
                            <w:sz w:val="17"/>
                          </w:rPr>
                          <w:t>2021</w:t>
                        </w:r>
                      </w:p>
                    </w:txbxContent>
                  </v:textbox>
                </v:rect>
                <v:rect id="Rectangle 983" o:spid="_x0000_s1039" style="position:absolute;left:43053;top:27146;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ChUxQAAANwAAAAPAAAAZHJzL2Rvd25yZXYueG1sRI9Pa8JA&#10;FMTvgt9heYI33ahQ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BkJChUxQAAANwAAAAP&#10;AAAAAAAAAAAAAAAAAAcCAABkcnMvZG93bnJldi54bWxQSwUGAAAAAAMAAwC3AAAA+QIAAAAA&#10;" filled="f" stroked="f">
                  <v:textbox inset="0,0,0,0">
                    <w:txbxContent>
                      <w:p w14:paraId="3795AAD4" w14:textId="77777777" w:rsidR="00CC6699" w:rsidRPr="00EB71EB" w:rsidRDefault="00CC6699" w:rsidP="00CC6699">
                        <w:r w:rsidRPr="00EB71EB">
                          <w:rPr>
                            <w:rFonts w:ascii="Calibri" w:eastAsia="Calibri" w:hAnsi="Calibri" w:cs="Calibri"/>
                            <w:color w:val="404259"/>
                            <w:w w:val="109"/>
                            <w:sz w:val="17"/>
                          </w:rPr>
                          <w:t>2022</w:t>
                        </w:r>
                      </w:p>
                    </w:txbxContent>
                  </v:textbox>
                </v:rect>
                <v:rect id="Rectangle 984" o:spid="_x0000_s1040" style="position:absolute;left:54959;top:27146;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03C755EB" w14:textId="77777777" w:rsidR="00CC6699" w:rsidRPr="00EB71EB" w:rsidRDefault="00CC6699" w:rsidP="00CC6699">
                        <w:r w:rsidRPr="00EB71EB">
                          <w:rPr>
                            <w:rFonts w:ascii="Calibri" w:eastAsia="Calibri" w:hAnsi="Calibri" w:cs="Calibri"/>
                            <w:color w:val="404259"/>
                            <w:w w:val="109"/>
                            <w:sz w:val="17"/>
                          </w:rPr>
                          <w:t>2023</w:t>
                        </w:r>
                      </w:p>
                    </w:txbxContent>
                  </v:textbox>
                </v:rect>
                <v:rect id="Rectangle 142687" o:spid="_x0000_s1041" style="position:absolute;left:666;top:26193;width:7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" filled="f" stroked="f">
                  <v:textbox inset="0,0,0,0">
                    <w:txbxContent>
                      <w:p w14:paraId="1137D61D" w14:textId="77777777" w:rsidR="00CC6699" w:rsidRPr="00EB71EB" w:rsidRDefault="00CC6699" w:rsidP="00CC6699">
                        <w:r w:rsidRPr="00EB71EB">
                          <w:rPr>
                            <w:rFonts w:ascii="Calibri" w:eastAsia="Calibri" w:hAnsi="Calibri" w:cs="Calibri"/>
                            <w:color w:val="404259"/>
                            <w:w w:val="109"/>
                            <w:sz w:val="17"/>
                          </w:rPr>
                          <w:t>0</w:t>
                        </w:r>
                      </w:p>
                    </w:txbxContent>
                  </v:textbox>
                </v:rect>
                <v:rect id="Rectangle 142688" o:spid="_x0000_s1042" style="position:absolute;left:1249;top:26193;width:123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" filled="f" stroked="f">
                  <v:textbox inset="0,0,0,0">
                    <w:txbxContent>
                      <w:p w14:paraId="261DE3CA" w14:textId="77777777" w:rsidR="00CC6699" w:rsidRPr="00EB71EB" w:rsidRDefault="00CC6699" w:rsidP="00CC6699">
                        <w:r w:rsidRPr="00EB71EB">
                          <w:rPr>
                            <w:rFonts w:ascii="Calibri" w:eastAsia="Calibri" w:hAnsi="Calibri" w:cs="Calibri"/>
                            <w:color w:val="404259"/>
                            <w:w w:val="125"/>
                            <w:sz w:val="17"/>
                          </w:rPr>
                          <w:t>%</w:t>
                        </w:r>
                      </w:p>
                    </w:txbxContent>
                  </v:textbox>
                </v:rect>
                <v:rect id="Rectangle 142686" o:spid="_x0000_s1043" style="position:absolute;left:1165;top:21812;width:1238;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" filled="f" stroked="f">
                  <v:textbox inset="0,0,0,0">
                    <w:txbxContent>
                      <w:p w14:paraId="63B87A46" w14:textId="77777777" w:rsidR="00CC6699" w:rsidRPr="00EB71EB" w:rsidRDefault="00CC6699" w:rsidP="00CC6699">
                        <w:r w:rsidRPr="00EB71EB">
                          <w:rPr>
                            <w:rFonts w:ascii="Calibri" w:eastAsia="Calibri" w:hAnsi="Calibri" w:cs="Calibri"/>
                            <w:color w:val="404259"/>
                            <w:w w:val="125"/>
                            <w:sz w:val="17"/>
                          </w:rPr>
                          <w:t>%</w:t>
                        </w:r>
                      </w:p>
                    </w:txbxContent>
                  </v:textbox>
                </v:rect>
                <v:rect id="Rectangle 142685" o:spid="_x0000_s1044" style="position:absolute;top:21812;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" filled="f" stroked="f">
                  <v:textbox inset="0,0,0,0">
                    <w:txbxContent>
                      <w:p w14:paraId="3737AA9E" w14:textId="77777777" w:rsidR="00CC6699" w:rsidRPr="00EB71EB" w:rsidRDefault="00CC6699" w:rsidP="00CC6699">
                        <w:r w:rsidRPr="00EB71EB">
                          <w:rPr>
                            <w:rFonts w:ascii="Calibri" w:eastAsia="Calibri" w:hAnsi="Calibri" w:cs="Calibri"/>
                            <w:color w:val="404259"/>
                            <w:w w:val="109"/>
                            <w:sz w:val="17"/>
                          </w:rPr>
                          <w:t>10</w:t>
                        </w:r>
                      </w:p>
                    </w:txbxContent>
                  </v:textbox>
                </v:rect>
                <v:rect id="Rectangle 142684" o:spid="_x0000_s1045" style="position:absolute;left:1165;top:17430;width:1238;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" filled="f" stroked="f">
                  <v:textbox inset="0,0,0,0">
                    <w:txbxContent>
                      <w:p w14:paraId="6D994B68" w14:textId="77777777" w:rsidR="00CC6699" w:rsidRPr="00EB71EB" w:rsidRDefault="00CC6699" w:rsidP="00CC6699">
                        <w:r w:rsidRPr="00EB71EB">
                          <w:rPr>
                            <w:rFonts w:ascii="Calibri" w:eastAsia="Calibri" w:hAnsi="Calibri" w:cs="Calibri"/>
                            <w:color w:val="404259"/>
                            <w:w w:val="125"/>
                            <w:sz w:val="17"/>
                          </w:rPr>
                          <w:t>%</w:t>
                        </w:r>
                      </w:p>
                    </w:txbxContent>
                  </v:textbox>
                </v:rect>
                <v:rect id="Rectangle 142683" o:spid="_x0000_s1046" style="position:absolute;top:17430;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" filled="f" stroked="f">
                  <v:textbox inset="0,0,0,0">
                    <w:txbxContent>
                      <w:p w14:paraId="2CEED715" w14:textId="77777777" w:rsidR="00CC6699" w:rsidRPr="00EB71EB" w:rsidRDefault="00CC6699" w:rsidP="00CC6699">
                        <w:r w:rsidRPr="00EB71EB">
                          <w:rPr>
                            <w:rFonts w:ascii="Calibri" w:eastAsia="Calibri" w:hAnsi="Calibri" w:cs="Calibri"/>
                            <w:color w:val="404259"/>
                            <w:w w:val="109"/>
                            <w:sz w:val="17"/>
                          </w:rPr>
                          <w:t>20</w:t>
                        </w:r>
                      </w:p>
                    </w:txbxContent>
                  </v:textbox>
                </v:rect>
                <v:rect id="Rectangle 142682" o:spid="_x0000_s1047" style="position:absolute;left:1165;top:13144;width:1238;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" filled="f" stroked="f">
                  <v:textbox inset="0,0,0,0">
                    <w:txbxContent>
                      <w:p w14:paraId="61BE15AC" w14:textId="77777777" w:rsidR="00CC6699" w:rsidRPr="00EB71EB" w:rsidRDefault="00CC6699" w:rsidP="00CC6699">
                        <w:r w:rsidRPr="00EB71EB">
                          <w:rPr>
                            <w:rFonts w:ascii="Calibri" w:eastAsia="Calibri" w:hAnsi="Calibri" w:cs="Calibri"/>
                            <w:color w:val="404259"/>
                            <w:w w:val="125"/>
                            <w:sz w:val="17"/>
                          </w:rPr>
                          <w:t>%</w:t>
                        </w:r>
                      </w:p>
                    </w:txbxContent>
                  </v:textbox>
                </v:rect>
                <v:rect id="Rectangle 142681" o:spid="_x0000_s1048" style="position:absolute;top:13144;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" filled="f" stroked="f">
                  <v:textbox inset="0,0,0,0">
                    <w:txbxContent>
                      <w:p w14:paraId="5452478B" w14:textId="77777777" w:rsidR="00CC6699" w:rsidRPr="00EB71EB" w:rsidRDefault="00CC6699" w:rsidP="00CC6699">
                        <w:r w:rsidRPr="00EB71EB">
                          <w:rPr>
                            <w:rFonts w:ascii="Calibri" w:eastAsia="Calibri" w:hAnsi="Calibri" w:cs="Calibri"/>
                            <w:color w:val="404259"/>
                            <w:w w:val="109"/>
                            <w:sz w:val="17"/>
                          </w:rPr>
                          <w:t>30</w:t>
                        </w:r>
                      </w:p>
                    </w:txbxContent>
                  </v:textbox>
                </v:rect>
                <v:rect id="Rectangle 142680" o:spid="_x0000_s1049" style="position:absolute;left:1165;top:8763;width:1238;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" filled="f" stroked="f">
                  <v:textbox inset="0,0,0,0">
                    <w:txbxContent>
                      <w:p w14:paraId="738F7416" w14:textId="77777777" w:rsidR="00CC6699" w:rsidRPr="00EB71EB" w:rsidRDefault="00CC6699" w:rsidP="00CC6699">
                        <w:r w:rsidRPr="00EB71EB">
                          <w:rPr>
                            <w:rFonts w:ascii="Calibri" w:eastAsia="Calibri" w:hAnsi="Calibri" w:cs="Calibri"/>
                            <w:color w:val="404259"/>
                            <w:w w:val="125"/>
                            <w:sz w:val="17"/>
                          </w:rPr>
                          <w:t>%</w:t>
                        </w:r>
                      </w:p>
                    </w:txbxContent>
                  </v:textbox>
                </v:rect>
                <v:rect id="Rectangle 142679" o:spid="_x0000_s1050" style="position:absolute;top:8763;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" filled="f" stroked="f">
                  <v:textbox inset="0,0,0,0">
                    <w:txbxContent>
                      <w:p w14:paraId="616572F7" w14:textId="77777777" w:rsidR="00CC6699" w:rsidRPr="00EB71EB" w:rsidRDefault="00CC6699" w:rsidP="00CC6699">
                        <w:r w:rsidRPr="00EB71EB">
                          <w:rPr>
                            <w:rFonts w:ascii="Calibri" w:eastAsia="Calibri" w:hAnsi="Calibri" w:cs="Calibri"/>
                            <w:color w:val="404259"/>
                            <w:w w:val="109"/>
                            <w:sz w:val="17"/>
                          </w:rPr>
                          <w:t>40</w:t>
                        </w:r>
                      </w:p>
                    </w:txbxContent>
                  </v:textbox>
                </v:rect>
                <v:rect id="Rectangle 142678" o:spid="_x0000_s1051" style="position:absolute;left:1165;top:4381;width:1238;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" filled="f" stroked="f">
                  <v:textbox inset="0,0,0,0">
                    <w:txbxContent>
                      <w:p w14:paraId="0BF85B0E" w14:textId="77777777" w:rsidR="00CC6699" w:rsidRPr="00EB71EB" w:rsidRDefault="00CC6699" w:rsidP="00CC6699">
                        <w:r w:rsidRPr="00EB71EB">
                          <w:rPr>
                            <w:rFonts w:ascii="Calibri" w:eastAsia="Calibri" w:hAnsi="Calibri" w:cs="Calibri"/>
                            <w:color w:val="404259"/>
                            <w:w w:val="125"/>
                            <w:sz w:val="17"/>
                          </w:rPr>
                          <w:t>%</w:t>
                        </w:r>
                      </w:p>
                    </w:txbxContent>
                  </v:textbox>
                </v:rect>
                <v:rect id="Rectangle 142677" o:spid="_x0000_s1052" style="position:absolute;top:4381;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" filled="f" stroked="f">
                  <v:textbox inset="0,0,0,0">
                    <w:txbxContent>
                      <w:p w14:paraId="51C9DC16" w14:textId="77777777" w:rsidR="00CC6699" w:rsidRPr="00EB71EB" w:rsidRDefault="00CC6699" w:rsidP="00CC6699">
                        <w:r w:rsidRPr="00EB71EB">
                          <w:rPr>
                            <w:rFonts w:ascii="Calibri" w:eastAsia="Calibri" w:hAnsi="Calibri" w:cs="Calibri"/>
                            <w:color w:val="404259"/>
                            <w:w w:val="109"/>
                            <w:sz w:val="17"/>
                          </w:rPr>
                          <w:t>50</w:t>
                        </w:r>
                      </w:p>
                    </w:txbxContent>
                  </v:textbox>
                </v:rect>
                <v:rect id="Rectangle 142676" o:spid="_x0000_s1053" style="position:absolute;left:1165;width:1238;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" filled="f" stroked="f">
                  <v:textbox inset="0,0,0,0">
                    <w:txbxContent>
                      <w:p w14:paraId="480D1414" w14:textId="77777777" w:rsidR="00CC6699" w:rsidRPr="00EB71EB" w:rsidRDefault="00CC6699" w:rsidP="00CC6699">
                        <w:r w:rsidRPr="00EB71EB">
                          <w:rPr>
                            <w:rFonts w:ascii="Calibri" w:eastAsia="Calibri" w:hAnsi="Calibri" w:cs="Calibri"/>
                            <w:color w:val="404259"/>
                            <w:w w:val="125"/>
                            <w:sz w:val="17"/>
                          </w:rPr>
                          <w:t>%</w:t>
                        </w:r>
                      </w:p>
                    </w:txbxContent>
                  </v:textbox>
                </v:rect>
                <v:rect id="Rectangle 142675" o:spid="_x0000_s1054" style="position:absolute;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" filled="f" stroked="f">
                  <v:textbox inset="0,0,0,0">
                    <w:txbxContent>
                      <w:p w14:paraId="38C8262C" w14:textId="77777777" w:rsidR="00CC6699" w:rsidRPr="00EB71EB" w:rsidRDefault="00CC6699" w:rsidP="00CC6699">
                        <w:r w:rsidRPr="00EB71EB">
                          <w:rPr>
                            <w:rFonts w:ascii="Calibri" w:eastAsia="Calibri" w:hAnsi="Calibri" w:cs="Calibri"/>
                            <w:color w:val="404259"/>
                            <w:w w:val="109"/>
                            <w:sz w:val="17"/>
                          </w:rPr>
                          <w:t>60</w:t>
                        </w:r>
                      </w:p>
                    </w:txbxContent>
                  </v:textbox>
                </v:rect>
                <v:shape id="Shape 992" o:spid="_x0000_s1055" style="position:absolute;left:2762;top:26932;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" path="m,l5943600,e" filled="f" strokecolor="#8a8dac" strokeweight="0">
                  <v:path arrowok="t" textboxrect="0,0,5943600,0"/>
                </v:shape>
                <v:shape id="Shape 993" o:spid="_x0000_s1056" style="position:absolute;left:2762;top:834;width:0;height:26098;visibility:visible;mso-wrap-style:square;v-text-anchor:top" coordsize="0,2609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" path="m,2609851l,e" filled="f" strokecolor="#8a8dac" strokeweight="0">
                  <v:path arrowok="t" textboxrect="0,0,0,2609851"/>
                </v:shape>
                <v:shape id="Shape 994" o:spid="_x0000_s1057" style="position:absolute;left:62198;top:834;width:0;height:26098;visibility:visible;mso-wrap-style:square;v-text-anchor:top" coordsize="0,2609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" path="m,2609851l,e" filled="f" strokecolor="#8a8dac" strokeweight="0">
                  <v:path arrowok="t" textboxrect="0,0,0,2609851"/>
                </v:shape>
                <v:shape id="Shape 995" o:spid="_x0000_s1058" style="position:absolute;left:2762;top:22551;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" path="m,l5943600,e" filled="f" strokecolor="#8a8dac" strokeweight="0">
                  <v:stroke opacity="17990f"/>
                  <v:path arrowok="t" textboxrect="0,0,5943600,0"/>
                </v:shape>
                <v:shape id="Shape 996" o:spid="_x0000_s1059" style="position:absolute;left:2762;top:18264;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" path="m,l5943600,e" filled="f" strokecolor="#8a8dac" strokeweight="0">
                  <v:stroke opacity="17990f"/>
                  <v:path arrowok="t" textboxrect="0,0,5943600,0"/>
                </v:shape>
                <v:shape id="Shape 997" o:spid="_x0000_s1060" style="position:absolute;left:2762;top:13883;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" path="m,l5943600,e" filled="f" strokecolor="#8a8dac" strokeweight="0">
                  <v:stroke opacity="17990f"/>
                  <v:path arrowok="t" textboxrect="0,0,5943600,0"/>
                </v:shape>
                <v:shape id="Shape 998" o:spid="_x0000_s1061" style="position:absolute;left:2762;top:9501;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" path="m,l5943600,e" filled="f" strokecolor="#8a8dac" strokeweight="0">
                  <v:stroke opacity="17990f"/>
                  <v:path arrowok="t" textboxrect="0,0,5943600,0"/>
                </v:shape>
                <v:shape id="Shape 999" o:spid="_x0000_s1062" style="position:absolute;left:2762;top:5215;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" path="m,l5943600,e" filled="f" strokecolor="#8a8dac" strokeweight="0">
                  <v:stroke opacity="17990f"/>
                  <v:path arrowok="t" textboxrect="0,0,5943600,0"/>
                </v:shape>
                <v:shape id="Shape 1000" o:spid="_x0000_s1063" style="position:absolute;left:2762;top:834;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" path="m,l5943600,e" filled="f" strokecolor="#8a8dac" strokeweight="0">
                  <v:stroke opacity="17990f"/>
                  <v:path arrowok="t" textboxrect="0,0,5943600,0"/>
                </v:shape>
                <v:shape id="Picture 201135" o:spid="_x0000_s1064" type="#_x0000_t75" style="position:absolute;left:4240;top:6112;width:1402;height:20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">
                  <v:imagedata r:id="rId63" o:title=""/>
                </v:shape>
                <v:shape id="Picture 201136" o:spid="_x0000_s1065" type="#_x0000_t75" style="position:absolute;left:5571;top:6112;width:1402;height:20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">
                  <v:imagedata r:id="rId64" o:title=""/>
                </v:shape>
                <v:shape id="Picture 201137" o:spid="_x0000_s1066" type="#_x0000_t75" style="position:absolute;left:6902;top:6112;width:3170;height:20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">
                  <v:imagedata r:id="rId65" o:title=""/>
                </v:shape>
                <v:shape id="Picture 201138" o:spid="_x0000_s1067" type="#_x0000_t75" style="position:absolute;left:9991;top:6112;width:1859;height:20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">
                  <v:imagedata r:id="rId66" o:title=""/>
                </v:shape>
                <v:shape id="Picture 201139" o:spid="_x0000_s1068" type="#_x0000_t75" style="position:absolute;left:11769;top:6112;width:1371;height:20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">
                  <v:imagedata r:id="rId67" o:title=""/>
                </v:shape>
                <v:shape id="Picture 201140" o:spid="_x0000_s1069" type="#_x0000_t75" style="position:absolute;left:16056;top:6406;width:1402;height:20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">
                  <v:imagedata r:id="rId68" o:title=""/>
                </v:shape>
                <v:shape id="Picture 201141" o:spid="_x0000_s1070" type="#_x0000_t75" style="position:absolute;left:17387;top:6406;width:1402;height:20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">
                  <v:imagedata r:id="rId69" o:title=""/>
                </v:shape>
                <v:shape id="Picture 201142" o:spid="_x0000_s1071" type="#_x0000_t75" style="position:absolute;left:18718;top:6406;width:3231;height:20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">
                  <v:imagedata r:id="rId70" o:title=""/>
                </v:shape>
                <v:shape id="Picture 201143" o:spid="_x0000_s1072" type="#_x0000_t75" style="position:absolute;left:21868;top:6406;width:1859;height:20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">
                  <v:imagedata r:id="rId71" o:title=""/>
                </v:shape>
                <v:shape id="Picture 201144" o:spid="_x0000_s1073" type="#_x0000_t75" style="position:absolute;left:23666;top:6406;width:1402;height:20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">
                  <v:imagedata r:id="rId72" o:title=""/>
                </v:shape>
                <v:shape id="Picture 201145" o:spid="_x0000_s1074" type="#_x0000_t75" style="position:absolute;left:27953;top:5258;width:1403;height:21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">
                  <v:imagedata r:id="rId73" o:title=""/>
                </v:shape>
                <v:shape id="Picture 201146" o:spid="_x0000_s1075" type="#_x0000_t75" style="position:absolute;left:29295;top:5258;width:1402;height:21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">
                  <v:imagedata r:id="rId74" o:title=""/>
                </v:shape>
                <v:shape id="Picture 201147" o:spid="_x0000_s1076" type="#_x0000_t75" style="position:absolute;left:30626;top:5258;width:3230;height:21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">
                  <v:imagedata r:id="rId75" o:title=""/>
                </v:shape>
                <v:shape id="Picture 201148" o:spid="_x0000_s1077" type="#_x0000_t75" style="position:absolute;left:33775;top:5258;width:1859;height:21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">
                  <v:imagedata r:id="rId76" o:title=""/>
                </v:shape>
                <v:shape id="Picture 201149" o:spid="_x0000_s1078" type="#_x0000_t75" style="position:absolute;left:35573;top:5258;width:1372;height:21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">
                  <v:imagedata r:id="rId77" o:title=""/>
                </v:shape>
                <v:shape id="Picture 201150" o:spid="_x0000_s1079" type="#_x0000_t75" style="position:absolute;left:39861;top:8306;width:1402;height:18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">
                  <v:imagedata r:id="rId78" o:title=""/>
                </v:shape>
                <v:shape id="Picture 201151" o:spid="_x0000_s1080" type="#_x0000_t75" style="position:absolute;left:41202;top:8306;width:1402;height:18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">
                  <v:imagedata r:id="rId79" o:title=""/>
                </v:shape>
                <v:shape id="Picture 201152" o:spid="_x0000_s1081" type="#_x0000_t75" style="position:absolute;left:42533;top:8306;width:3200;height:18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">
                  <v:imagedata r:id="rId80" o:title=""/>
                </v:shape>
                <v:shape id="Picture 201153" o:spid="_x0000_s1082" type="#_x0000_t75" style="position:absolute;left:45673;top:8306;width:1859;height:18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">
                  <v:imagedata r:id="rId81" o:title=""/>
                </v:shape>
                <v:shape id="Picture 201154" o:spid="_x0000_s1083" type="#_x0000_t75" style="position:absolute;left:47481;top:8306;width:1402;height:18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">
                  <v:imagedata r:id="rId82" o:title=""/>
                </v:shape>
                <v:shape id="Picture 201155" o:spid="_x0000_s1084" type="#_x0000_t75" style="position:absolute;left:51738;top:7707;width:1433;height:19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">
                  <v:imagedata r:id="rId83" o:title=""/>
                </v:shape>
                <v:shape id="Picture 201156" o:spid="_x0000_s1085" type="#_x0000_t75" style="position:absolute;left:53099;top:7707;width:1403;height:19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">
                  <v:imagedata r:id="rId84" o:title=""/>
                </v:shape>
                <v:shape id="Picture 201157" o:spid="_x0000_s1086" type="#_x0000_t75" style="position:absolute;left:54410;top:7707;width:3170;height:19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">
                  <v:imagedata r:id="rId85" o:title=""/>
                </v:shape>
                <v:shape id="Picture 201158" o:spid="_x0000_s1087" type="#_x0000_t75" style="position:absolute;left:57519;top:7707;width:1859;height:19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">
                  <v:imagedata r:id="rId86" o:title=""/>
                </v:shape>
                <v:shape id="Picture 201159" o:spid="_x0000_s1088" type="#_x0000_t75" style="position:absolute;left:59297;top:7707;width:1372;height:19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">
                  <v:imagedata r:id="rId87" o:title=""/>
                </v:shape>
                <w10:anchorlock/>
              </v:group>
            </w:pict>
          </mc:Fallback>
        </mc:AlternateContent>
      </w:r>
    </w:p>
    <w:p w14:paraId="1ED73DD2" w14:textId="77777777" w:rsidR="00CC6699" w:rsidRPr="00EB71EB" w:rsidRDefault="00CC6699" w:rsidP="00CC6699">
      <w:pPr>
        <w:spacing w:after="0"/>
        <w:rPr>
          <w:i/>
          <w:sz w:val="20"/>
          <w:szCs w:val="20"/>
        </w:rPr>
      </w:pPr>
      <w:r w:rsidRPr="00EB71EB">
        <w:rPr>
          <w:i/>
          <w:sz w:val="20"/>
          <w:szCs w:val="20"/>
        </w:rPr>
        <w:t>Źródło: dane uwzględnione w Ocenie zasobów pomocy społecznej za 2023 rok</w:t>
      </w:r>
    </w:p>
    <w:p w14:paraId="0F26CD54" w14:textId="77777777" w:rsidR="00CC6699" w:rsidRPr="00EB71EB" w:rsidRDefault="00CC6699" w:rsidP="00933CFF"/>
    <w:p w14:paraId="2A971544" w14:textId="77777777" w:rsidR="00CC6699" w:rsidRPr="00EB71EB" w:rsidRDefault="00CC6699" w:rsidP="00933CFF"/>
    <w:p w14:paraId="76CB85F7" w14:textId="104D4F2E" w:rsidR="00CC6699" w:rsidRPr="00EB71EB" w:rsidRDefault="00CC6699" w:rsidP="00CC6699">
      <w:pPr>
        <w:pStyle w:val="Legenda"/>
        <w:keepNext/>
      </w:pPr>
      <w:r w:rsidRPr="00EB71EB">
        <w:lastRenderedPageBreak/>
        <w:t xml:space="preserve">Rysunek </w:t>
      </w:r>
      <w:fldSimple w:instr=" SEQ Rysunek \* ARABIC ">
        <w:r w:rsidR="006E2CEC">
          <w:rPr>
            <w:noProof/>
          </w:rPr>
          <w:t>9</w:t>
        </w:r>
      </w:fldSimple>
      <w:r w:rsidRPr="00EB71EB">
        <w:t xml:space="preserve"> Liczba placówek i miejsc dla dzieci</w:t>
      </w:r>
    </w:p>
    <w:tbl>
      <w:tblPr>
        <w:tblStyle w:val="TableGrid"/>
        <w:tblpPr w:leftFromText="141" w:rightFromText="141" w:vertAnchor="text" w:horzAnchor="margin" w:tblpY="314"/>
        <w:tblW w:w="9370" w:type="dxa"/>
        <w:tblInd w:w="0" w:type="dxa"/>
        <w:tblCellMar>
          <w:top w:w="35" w:type="dxa"/>
          <w:left w:w="65" w:type="dxa"/>
          <w:right w:w="65" w:type="dxa"/>
        </w:tblCellMar>
        <w:tblLook w:val="04A0" w:firstRow="1" w:lastRow="0" w:firstColumn="1" w:lastColumn="0" w:noHBand="0" w:noVBand="1"/>
      </w:tblPr>
      <w:tblGrid>
        <w:gridCol w:w="3099"/>
        <w:gridCol w:w="3543"/>
        <w:gridCol w:w="2728"/>
      </w:tblGrid>
      <w:tr w:rsidR="00CC6699" w:rsidRPr="00EB71EB" w14:paraId="7A3053A0" w14:textId="77777777" w:rsidTr="00CC6699">
        <w:trPr>
          <w:trHeight w:val="357"/>
        </w:trPr>
        <w:tc>
          <w:tcPr>
            <w:tcW w:w="3099" w:type="dxa"/>
            <w:tcBorders>
              <w:top w:val="single" w:sz="4" w:space="0" w:color="959595"/>
              <w:left w:val="single" w:sz="4" w:space="0" w:color="959595"/>
              <w:bottom w:val="single" w:sz="4" w:space="0" w:color="959595"/>
              <w:right w:val="single" w:sz="4" w:space="0" w:color="959595"/>
            </w:tcBorders>
            <w:shd w:val="clear" w:color="auto" w:fill="99CCFF"/>
          </w:tcPr>
          <w:p w14:paraId="6954E438" w14:textId="77777777" w:rsidR="00CC6699" w:rsidRPr="00EB71EB" w:rsidRDefault="00CC6699" w:rsidP="00CC6699">
            <w:pPr>
              <w:jc w:val="center"/>
            </w:pPr>
            <w:r w:rsidRPr="00EB71EB">
              <w:rPr>
                <w:rFonts w:ascii="Calibri" w:eastAsia="Calibri" w:hAnsi="Calibri" w:cs="Calibri"/>
              </w:rPr>
              <w:t>Jednostka terytorialna</w:t>
            </w:r>
          </w:p>
        </w:tc>
        <w:tc>
          <w:tcPr>
            <w:tcW w:w="3543" w:type="dxa"/>
            <w:tcBorders>
              <w:top w:val="single" w:sz="4" w:space="0" w:color="959595"/>
              <w:left w:val="single" w:sz="4" w:space="0" w:color="959595"/>
              <w:bottom w:val="single" w:sz="4" w:space="0" w:color="959595"/>
              <w:right w:val="single" w:sz="4" w:space="0" w:color="959595"/>
            </w:tcBorders>
            <w:shd w:val="clear" w:color="auto" w:fill="99CCFF"/>
          </w:tcPr>
          <w:p w14:paraId="78C42FDA" w14:textId="77777777" w:rsidR="00CC6699" w:rsidRPr="00EB71EB" w:rsidRDefault="00CC6699" w:rsidP="00CC6699">
            <w:pPr>
              <w:ind w:left="5"/>
              <w:jc w:val="center"/>
            </w:pPr>
            <w:r w:rsidRPr="00EB71EB">
              <w:rPr>
                <w:rFonts w:ascii="Calibri" w:eastAsia="Calibri" w:hAnsi="Calibri" w:cs="Calibri"/>
              </w:rPr>
              <w:t>Miara</w:t>
            </w:r>
          </w:p>
        </w:tc>
        <w:tc>
          <w:tcPr>
            <w:tcW w:w="2728" w:type="dxa"/>
            <w:tcBorders>
              <w:top w:val="single" w:sz="4" w:space="0" w:color="959595"/>
              <w:left w:val="single" w:sz="4" w:space="0" w:color="959595"/>
              <w:bottom w:val="single" w:sz="4" w:space="0" w:color="959595"/>
              <w:right w:val="single" w:sz="4" w:space="0" w:color="959595"/>
            </w:tcBorders>
            <w:shd w:val="clear" w:color="auto" w:fill="99CCFF"/>
          </w:tcPr>
          <w:p w14:paraId="196CB389" w14:textId="77777777" w:rsidR="00CC6699" w:rsidRPr="00EB71EB" w:rsidRDefault="00CC6699" w:rsidP="00CC6699">
            <w:pPr>
              <w:jc w:val="center"/>
            </w:pPr>
            <w:r w:rsidRPr="00EB71EB">
              <w:rPr>
                <w:rFonts w:ascii="Calibri" w:eastAsia="Calibri" w:hAnsi="Calibri" w:cs="Calibri"/>
              </w:rPr>
              <w:t>Wartość liczbowa</w:t>
            </w:r>
          </w:p>
        </w:tc>
      </w:tr>
      <w:tr w:rsidR="00CC6699" w:rsidRPr="00EB71EB" w14:paraId="7A11BEAB" w14:textId="77777777" w:rsidTr="00CC6699">
        <w:trPr>
          <w:trHeight w:val="391"/>
        </w:trPr>
        <w:tc>
          <w:tcPr>
            <w:tcW w:w="3099" w:type="dxa"/>
            <w:tcBorders>
              <w:top w:val="single" w:sz="4" w:space="0" w:color="959595"/>
              <w:left w:val="single" w:sz="4" w:space="0" w:color="959595"/>
              <w:bottom w:val="single" w:sz="4" w:space="0" w:color="959595"/>
              <w:right w:val="single" w:sz="4" w:space="0" w:color="959595"/>
            </w:tcBorders>
            <w:shd w:val="clear" w:color="auto" w:fill="F9F9F9"/>
          </w:tcPr>
          <w:p w14:paraId="2B051E8E" w14:textId="77777777" w:rsidR="00CC6699" w:rsidRPr="00EB71EB" w:rsidRDefault="00CC6699" w:rsidP="00CC6699">
            <w:pPr>
              <w:jc w:val="center"/>
            </w:pPr>
            <w:r w:rsidRPr="00EB71EB">
              <w:rPr>
                <w:rFonts w:ascii="Calibri" w:eastAsia="Calibri" w:hAnsi="Calibri" w:cs="Calibri"/>
              </w:rPr>
              <w:t>Gmina</w:t>
            </w:r>
          </w:p>
        </w:tc>
        <w:tc>
          <w:tcPr>
            <w:tcW w:w="3543" w:type="dxa"/>
            <w:tcBorders>
              <w:top w:val="single" w:sz="4" w:space="0" w:color="959595"/>
              <w:left w:val="single" w:sz="4" w:space="0" w:color="959595"/>
              <w:bottom w:val="single" w:sz="4" w:space="0" w:color="959595"/>
              <w:right w:val="single" w:sz="4" w:space="0" w:color="959595"/>
            </w:tcBorders>
            <w:shd w:val="clear" w:color="auto" w:fill="F9F9F9"/>
          </w:tcPr>
          <w:p w14:paraId="7E720A1E" w14:textId="77777777" w:rsidR="00CC6699" w:rsidRPr="00EB71EB" w:rsidRDefault="00CC6699" w:rsidP="00CC6699">
            <w:pPr>
              <w:jc w:val="center"/>
            </w:pPr>
            <w:r w:rsidRPr="00EB71EB">
              <w:rPr>
                <w:rFonts w:ascii="Calibri" w:eastAsia="Calibri" w:hAnsi="Calibri" w:cs="Calibri"/>
              </w:rPr>
              <w:t>Liczba dzieci w żłobkach</w:t>
            </w:r>
          </w:p>
        </w:tc>
        <w:tc>
          <w:tcPr>
            <w:tcW w:w="2728" w:type="dxa"/>
            <w:tcBorders>
              <w:top w:val="single" w:sz="4" w:space="0" w:color="959595"/>
              <w:left w:val="single" w:sz="4" w:space="0" w:color="959595"/>
              <w:bottom w:val="single" w:sz="4" w:space="0" w:color="959595"/>
              <w:right w:val="single" w:sz="4" w:space="0" w:color="959595"/>
            </w:tcBorders>
            <w:shd w:val="clear" w:color="auto" w:fill="FFFFFF"/>
          </w:tcPr>
          <w:p w14:paraId="77FB2D9C" w14:textId="77777777" w:rsidR="00CC6699" w:rsidRPr="00EB71EB" w:rsidRDefault="00CC6699" w:rsidP="00CC6699">
            <w:pPr>
              <w:jc w:val="center"/>
            </w:pPr>
            <w:r w:rsidRPr="00EB71EB">
              <w:rPr>
                <w:rFonts w:ascii="Calibri" w:eastAsia="Calibri" w:hAnsi="Calibri" w:cs="Calibri"/>
              </w:rPr>
              <w:t>35,00</w:t>
            </w:r>
          </w:p>
        </w:tc>
      </w:tr>
      <w:tr w:rsidR="00CC6699" w:rsidRPr="00EB71EB" w14:paraId="305EC049" w14:textId="77777777" w:rsidTr="00CC6699">
        <w:trPr>
          <w:trHeight w:val="628"/>
        </w:trPr>
        <w:tc>
          <w:tcPr>
            <w:tcW w:w="3099" w:type="dxa"/>
            <w:tcBorders>
              <w:top w:val="single" w:sz="4" w:space="0" w:color="959595"/>
              <w:left w:val="single" w:sz="4" w:space="0" w:color="959595"/>
              <w:bottom w:val="single" w:sz="4" w:space="0" w:color="959595"/>
              <w:right w:val="single" w:sz="4" w:space="0" w:color="959595"/>
            </w:tcBorders>
            <w:shd w:val="clear" w:color="auto" w:fill="F9F9F9"/>
          </w:tcPr>
          <w:p w14:paraId="15CC8FD9" w14:textId="77777777" w:rsidR="00CC6699" w:rsidRPr="00EB71EB" w:rsidRDefault="00CC6699" w:rsidP="00CC6699">
            <w:pPr>
              <w:jc w:val="center"/>
            </w:pPr>
            <w:r w:rsidRPr="00EB71EB">
              <w:rPr>
                <w:rFonts w:ascii="Calibri" w:eastAsia="Calibri" w:hAnsi="Calibri" w:cs="Calibri"/>
              </w:rPr>
              <w:t>Gmina</w:t>
            </w:r>
          </w:p>
        </w:tc>
        <w:tc>
          <w:tcPr>
            <w:tcW w:w="3543" w:type="dxa"/>
            <w:tcBorders>
              <w:top w:val="single" w:sz="4" w:space="0" w:color="959595"/>
              <w:left w:val="single" w:sz="4" w:space="0" w:color="959595"/>
              <w:bottom w:val="single" w:sz="4" w:space="0" w:color="959595"/>
              <w:right w:val="single" w:sz="4" w:space="0" w:color="959595"/>
            </w:tcBorders>
            <w:shd w:val="clear" w:color="auto" w:fill="F9F9F9"/>
          </w:tcPr>
          <w:p w14:paraId="63B736B2" w14:textId="77777777" w:rsidR="00CC6699" w:rsidRPr="00EB71EB" w:rsidRDefault="00CC6699" w:rsidP="00CC6699">
            <w:pPr>
              <w:jc w:val="center"/>
            </w:pPr>
            <w:r w:rsidRPr="00EB71EB">
              <w:rPr>
                <w:rFonts w:ascii="Calibri" w:eastAsia="Calibri" w:hAnsi="Calibri" w:cs="Calibri"/>
              </w:rPr>
              <w:t>Liczba osób zatrudnionych na stanowisku opiekuna</w:t>
            </w:r>
          </w:p>
        </w:tc>
        <w:tc>
          <w:tcPr>
            <w:tcW w:w="2728" w:type="dxa"/>
            <w:tcBorders>
              <w:top w:val="single" w:sz="4" w:space="0" w:color="959595"/>
              <w:left w:val="single" w:sz="4" w:space="0" w:color="959595"/>
              <w:bottom w:val="single" w:sz="4" w:space="0" w:color="959595"/>
              <w:right w:val="single" w:sz="4" w:space="0" w:color="959595"/>
            </w:tcBorders>
            <w:shd w:val="clear" w:color="auto" w:fill="FFFFFF"/>
          </w:tcPr>
          <w:p w14:paraId="06BA33B8" w14:textId="77777777" w:rsidR="00CC6699" w:rsidRPr="00EB71EB" w:rsidRDefault="00CC6699" w:rsidP="00CC6699">
            <w:pPr>
              <w:jc w:val="center"/>
            </w:pPr>
            <w:r w:rsidRPr="00EB71EB">
              <w:rPr>
                <w:rFonts w:ascii="Calibri" w:eastAsia="Calibri" w:hAnsi="Calibri" w:cs="Calibri"/>
              </w:rPr>
              <w:t>6,00</w:t>
            </w:r>
          </w:p>
        </w:tc>
      </w:tr>
      <w:tr w:rsidR="00CC6699" w:rsidRPr="00EB71EB" w14:paraId="44438A70" w14:textId="77777777" w:rsidTr="00CC6699">
        <w:trPr>
          <w:trHeight w:val="391"/>
        </w:trPr>
        <w:tc>
          <w:tcPr>
            <w:tcW w:w="3099" w:type="dxa"/>
            <w:tcBorders>
              <w:top w:val="single" w:sz="4" w:space="0" w:color="959595"/>
              <w:left w:val="single" w:sz="4" w:space="0" w:color="959595"/>
              <w:bottom w:val="single" w:sz="4" w:space="0" w:color="959595"/>
              <w:right w:val="single" w:sz="4" w:space="0" w:color="959595"/>
            </w:tcBorders>
            <w:shd w:val="clear" w:color="auto" w:fill="F9F9F9"/>
          </w:tcPr>
          <w:p w14:paraId="3E036AF7" w14:textId="77777777" w:rsidR="00CC6699" w:rsidRPr="00EB71EB" w:rsidRDefault="00CC6699" w:rsidP="00CC6699">
            <w:pPr>
              <w:jc w:val="center"/>
            </w:pPr>
            <w:r w:rsidRPr="00EB71EB">
              <w:rPr>
                <w:rFonts w:ascii="Calibri" w:eastAsia="Calibri" w:hAnsi="Calibri" w:cs="Calibri"/>
              </w:rPr>
              <w:t>Gmina</w:t>
            </w:r>
          </w:p>
        </w:tc>
        <w:tc>
          <w:tcPr>
            <w:tcW w:w="3543" w:type="dxa"/>
            <w:tcBorders>
              <w:top w:val="single" w:sz="4" w:space="0" w:color="959595"/>
              <w:left w:val="single" w:sz="4" w:space="0" w:color="959595"/>
              <w:bottom w:val="single" w:sz="4" w:space="0" w:color="959595"/>
              <w:right w:val="single" w:sz="4" w:space="0" w:color="959595"/>
            </w:tcBorders>
            <w:shd w:val="clear" w:color="auto" w:fill="F9F9F9"/>
          </w:tcPr>
          <w:p w14:paraId="242B5349" w14:textId="77777777" w:rsidR="00CC6699" w:rsidRPr="00EB71EB" w:rsidRDefault="00CC6699" w:rsidP="00CC6699">
            <w:pPr>
              <w:jc w:val="center"/>
            </w:pPr>
            <w:r w:rsidRPr="00EB71EB">
              <w:rPr>
                <w:rFonts w:ascii="Calibri" w:eastAsia="Calibri" w:hAnsi="Calibri" w:cs="Calibri"/>
              </w:rPr>
              <w:t>Liczba żłobków</w:t>
            </w:r>
          </w:p>
        </w:tc>
        <w:tc>
          <w:tcPr>
            <w:tcW w:w="2728" w:type="dxa"/>
            <w:tcBorders>
              <w:top w:val="single" w:sz="4" w:space="0" w:color="959595"/>
              <w:left w:val="single" w:sz="4" w:space="0" w:color="959595"/>
              <w:bottom w:val="single" w:sz="4" w:space="0" w:color="959595"/>
              <w:right w:val="single" w:sz="4" w:space="0" w:color="959595"/>
            </w:tcBorders>
            <w:shd w:val="clear" w:color="auto" w:fill="FFFFFF"/>
          </w:tcPr>
          <w:p w14:paraId="2D26CAEC" w14:textId="4983BED5" w:rsidR="00CC6699" w:rsidRPr="00EB71EB" w:rsidRDefault="006C19BE" w:rsidP="00CC6699">
            <w:pPr>
              <w:jc w:val="center"/>
            </w:pPr>
            <w:r>
              <w:rPr>
                <w:rFonts w:ascii="Calibri" w:eastAsia="Calibri" w:hAnsi="Calibri" w:cs="Calibri"/>
              </w:rPr>
              <w:t>1</w:t>
            </w:r>
            <w:r w:rsidR="00CC6699" w:rsidRPr="00EB71EB">
              <w:rPr>
                <w:rFonts w:ascii="Calibri" w:eastAsia="Calibri" w:hAnsi="Calibri" w:cs="Calibri"/>
              </w:rPr>
              <w:t>,00</w:t>
            </w:r>
          </w:p>
        </w:tc>
      </w:tr>
      <w:tr w:rsidR="00CC6699" w:rsidRPr="00EB71EB" w14:paraId="1747C40C" w14:textId="77777777" w:rsidTr="00CC6699">
        <w:trPr>
          <w:trHeight w:val="391"/>
        </w:trPr>
        <w:tc>
          <w:tcPr>
            <w:tcW w:w="3099" w:type="dxa"/>
            <w:tcBorders>
              <w:top w:val="single" w:sz="4" w:space="0" w:color="959595"/>
              <w:left w:val="single" w:sz="4" w:space="0" w:color="959595"/>
              <w:bottom w:val="single" w:sz="4" w:space="0" w:color="959595"/>
              <w:right w:val="single" w:sz="4" w:space="0" w:color="959595"/>
            </w:tcBorders>
            <w:shd w:val="clear" w:color="auto" w:fill="F9F9F9"/>
          </w:tcPr>
          <w:p w14:paraId="6E22C832" w14:textId="77777777" w:rsidR="00CC6699" w:rsidRPr="00EB71EB" w:rsidRDefault="00CC6699" w:rsidP="00CC6699">
            <w:pPr>
              <w:jc w:val="center"/>
            </w:pPr>
            <w:r w:rsidRPr="00EB71EB">
              <w:rPr>
                <w:rFonts w:ascii="Calibri" w:eastAsia="Calibri" w:hAnsi="Calibri" w:cs="Calibri"/>
              </w:rPr>
              <w:t>Powiat (średnia)</w:t>
            </w:r>
          </w:p>
        </w:tc>
        <w:tc>
          <w:tcPr>
            <w:tcW w:w="3543" w:type="dxa"/>
            <w:tcBorders>
              <w:top w:val="single" w:sz="4" w:space="0" w:color="959595"/>
              <w:left w:val="single" w:sz="4" w:space="0" w:color="959595"/>
              <w:bottom w:val="single" w:sz="4" w:space="0" w:color="959595"/>
              <w:right w:val="single" w:sz="4" w:space="0" w:color="959595"/>
            </w:tcBorders>
            <w:shd w:val="clear" w:color="auto" w:fill="F9F9F9"/>
          </w:tcPr>
          <w:p w14:paraId="47671A61" w14:textId="77777777" w:rsidR="00CC6699" w:rsidRPr="00EB71EB" w:rsidRDefault="00CC6699" w:rsidP="00CC6699">
            <w:pPr>
              <w:jc w:val="center"/>
            </w:pPr>
            <w:r w:rsidRPr="00EB71EB">
              <w:rPr>
                <w:rFonts w:ascii="Calibri" w:eastAsia="Calibri" w:hAnsi="Calibri" w:cs="Calibri"/>
              </w:rPr>
              <w:t>Liczba dzieci w żłobkach</w:t>
            </w:r>
          </w:p>
        </w:tc>
        <w:tc>
          <w:tcPr>
            <w:tcW w:w="2728" w:type="dxa"/>
            <w:tcBorders>
              <w:top w:val="single" w:sz="4" w:space="0" w:color="959595"/>
              <w:left w:val="single" w:sz="4" w:space="0" w:color="959595"/>
              <w:bottom w:val="single" w:sz="4" w:space="0" w:color="959595"/>
              <w:right w:val="single" w:sz="4" w:space="0" w:color="959595"/>
            </w:tcBorders>
            <w:shd w:val="clear" w:color="auto" w:fill="FFFFFF"/>
          </w:tcPr>
          <w:p w14:paraId="596BCA96" w14:textId="77777777" w:rsidR="00CC6699" w:rsidRPr="00EB71EB" w:rsidRDefault="00CC6699" w:rsidP="00CC6699">
            <w:pPr>
              <w:jc w:val="center"/>
            </w:pPr>
            <w:r w:rsidRPr="00EB71EB">
              <w:rPr>
                <w:rFonts w:ascii="Calibri" w:eastAsia="Calibri" w:hAnsi="Calibri" w:cs="Calibri"/>
              </w:rPr>
              <w:t>60,00</w:t>
            </w:r>
          </w:p>
        </w:tc>
      </w:tr>
      <w:tr w:rsidR="00CC6699" w:rsidRPr="00EB71EB" w14:paraId="2656519F" w14:textId="77777777" w:rsidTr="00CC6699">
        <w:trPr>
          <w:trHeight w:val="628"/>
        </w:trPr>
        <w:tc>
          <w:tcPr>
            <w:tcW w:w="3099" w:type="dxa"/>
            <w:tcBorders>
              <w:top w:val="single" w:sz="4" w:space="0" w:color="959595"/>
              <w:left w:val="single" w:sz="4" w:space="0" w:color="959595"/>
              <w:bottom w:val="single" w:sz="4" w:space="0" w:color="959595"/>
              <w:right w:val="single" w:sz="4" w:space="0" w:color="959595"/>
            </w:tcBorders>
            <w:shd w:val="clear" w:color="auto" w:fill="F9F9F9"/>
          </w:tcPr>
          <w:p w14:paraId="3738B4E3" w14:textId="77777777" w:rsidR="00CC6699" w:rsidRPr="00EB71EB" w:rsidRDefault="00CC6699" w:rsidP="00CC6699">
            <w:pPr>
              <w:jc w:val="center"/>
            </w:pPr>
            <w:r w:rsidRPr="00EB71EB">
              <w:rPr>
                <w:rFonts w:ascii="Calibri" w:eastAsia="Calibri" w:hAnsi="Calibri" w:cs="Calibri"/>
              </w:rPr>
              <w:t>Powiat (średnia)</w:t>
            </w:r>
          </w:p>
        </w:tc>
        <w:tc>
          <w:tcPr>
            <w:tcW w:w="3543" w:type="dxa"/>
            <w:tcBorders>
              <w:top w:val="single" w:sz="4" w:space="0" w:color="959595"/>
              <w:left w:val="single" w:sz="4" w:space="0" w:color="959595"/>
              <w:bottom w:val="single" w:sz="4" w:space="0" w:color="959595"/>
              <w:right w:val="single" w:sz="4" w:space="0" w:color="959595"/>
            </w:tcBorders>
            <w:shd w:val="clear" w:color="auto" w:fill="F9F9F9"/>
          </w:tcPr>
          <w:p w14:paraId="1580289B" w14:textId="77777777" w:rsidR="00CC6699" w:rsidRPr="00EB71EB" w:rsidRDefault="00CC6699" w:rsidP="00CC6699">
            <w:pPr>
              <w:jc w:val="center"/>
            </w:pPr>
            <w:r w:rsidRPr="00EB71EB">
              <w:rPr>
                <w:rFonts w:ascii="Calibri" w:eastAsia="Calibri" w:hAnsi="Calibri" w:cs="Calibri"/>
              </w:rPr>
              <w:t>Liczba osób zatrudnionych na stanowisku opiekuna</w:t>
            </w:r>
          </w:p>
        </w:tc>
        <w:tc>
          <w:tcPr>
            <w:tcW w:w="2728" w:type="dxa"/>
            <w:tcBorders>
              <w:top w:val="single" w:sz="4" w:space="0" w:color="959595"/>
              <w:left w:val="single" w:sz="4" w:space="0" w:color="959595"/>
              <w:bottom w:val="single" w:sz="4" w:space="0" w:color="959595"/>
              <w:right w:val="single" w:sz="4" w:space="0" w:color="959595"/>
            </w:tcBorders>
            <w:shd w:val="clear" w:color="auto" w:fill="FFFFFF"/>
          </w:tcPr>
          <w:p w14:paraId="70A2885D" w14:textId="77777777" w:rsidR="00CC6699" w:rsidRPr="00EB71EB" w:rsidRDefault="00CC6699" w:rsidP="00CC6699">
            <w:pPr>
              <w:jc w:val="center"/>
            </w:pPr>
            <w:r w:rsidRPr="00EB71EB">
              <w:rPr>
                <w:rFonts w:ascii="Calibri" w:eastAsia="Calibri" w:hAnsi="Calibri" w:cs="Calibri"/>
              </w:rPr>
              <w:t>9,25</w:t>
            </w:r>
          </w:p>
        </w:tc>
      </w:tr>
      <w:tr w:rsidR="00CC6699" w:rsidRPr="00EB71EB" w14:paraId="338A0D4A" w14:textId="77777777" w:rsidTr="00CC6699">
        <w:trPr>
          <w:trHeight w:val="391"/>
        </w:trPr>
        <w:tc>
          <w:tcPr>
            <w:tcW w:w="3099" w:type="dxa"/>
            <w:tcBorders>
              <w:top w:val="single" w:sz="4" w:space="0" w:color="959595"/>
              <w:left w:val="single" w:sz="4" w:space="0" w:color="959595"/>
              <w:bottom w:val="single" w:sz="4" w:space="0" w:color="959595"/>
              <w:right w:val="single" w:sz="4" w:space="0" w:color="959595"/>
            </w:tcBorders>
            <w:shd w:val="clear" w:color="auto" w:fill="F9F9F9"/>
          </w:tcPr>
          <w:p w14:paraId="588601B9" w14:textId="77777777" w:rsidR="00CC6699" w:rsidRPr="00EB71EB" w:rsidRDefault="00CC6699" w:rsidP="00CC6699">
            <w:pPr>
              <w:jc w:val="center"/>
            </w:pPr>
            <w:r w:rsidRPr="00EB71EB">
              <w:rPr>
                <w:rFonts w:ascii="Calibri" w:eastAsia="Calibri" w:hAnsi="Calibri" w:cs="Calibri"/>
              </w:rPr>
              <w:t>Powiat (średnia)</w:t>
            </w:r>
          </w:p>
        </w:tc>
        <w:tc>
          <w:tcPr>
            <w:tcW w:w="3543" w:type="dxa"/>
            <w:tcBorders>
              <w:top w:val="single" w:sz="4" w:space="0" w:color="959595"/>
              <w:left w:val="single" w:sz="4" w:space="0" w:color="959595"/>
              <w:bottom w:val="single" w:sz="4" w:space="0" w:color="959595"/>
              <w:right w:val="single" w:sz="4" w:space="0" w:color="959595"/>
            </w:tcBorders>
            <w:shd w:val="clear" w:color="auto" w:fill="F9F9F9"/>
          </w:tcPr>
          <w:p w14:paraId="27FD028E" w14:textId="77777777" w:rsidR="00CC6699" w:rsidRPr="00EB71EB" w:rsidRDefault="00CC6699" w:rsidP="00CC6699">
            <w:pPr>
              <w:jc w:val="center"/>
            </w:pPr>
            <w:r w:rsidRPr="00EB71EB">
              <w:rPr>
                <w:rFonts w:ascii="Calibri" w:eastAsia="Calibri" w:hAnsi="Calibri" w:cs="Calibri"/>
              </w:rPr>
              <w:t>Liczba żłobków</w:t>
            </w:r>
          </w:p>
        </w:tc>
        <w:tc>
          <w:tcPr>
            <w:tcW w:w="2728" w:type="dxa"/>
            <w:tcBorders>
              <w:top w:val="single" w:sz="4" w:space="0" w:color="959595"/>
              <w:left w:val="single" w:sz="4" w:space="0" w:color="959595"/>
              <w:bottom w:val="single" w:sz="4" w:space="0" w:color="959595"/>
              <w:right w:val="single" w:sz="4" w:space="0" w:color="959595"/>
            </w:tcBorders>
            <w:shd w:val="clear" w:color="auto" w:fill="FFFFFF"/>
          </w:tcPr>
          <w:p w14:paraId="3057CE17" w14:textId="77777777" w:rsidR="00CC6699" w:rsidRPr="00EB71EB" w:rsidRDefault="00CC6699" w:rsidP="00CC6699">
            <w:pPr>
              <w:jc w:val="center"/>
            </w:pPr>
            <w:r w:rsidRPr="00EB71EB">
              <w:rPr>
                <w:rFonts w:ascii="Calibri" w:eastAsia="Calibri" w:hAnsi="Calibri" w:cs="Calibri"/>
              </w:rPr>
              <w:t>1,88</w:t>
            </w:r>
          </w:p>
        </w:tc>
      </w:tr>
      <w:tr w:rsidR="00CC6699" w:rsidRPr="00EB71EB" w14:paraId="1DD19F92" w14:textId="77777777" w:rsidTr="00CC6699">
        <w:trPr>
          <w:trHeight w:val="391"/>
        </w:trPr>
        <w:tc>
          <w:tcPr>
            <w:tcW w:w="3099" w:type="dxa"/>
            <w:tcBorders>
              <w:top w:val="single" w:sz="4" w:space="0" w:color="959595"/>
              <w:left w:val="single" w:sz="4" w:space="0" w:color="959595"/>
              <w:bottom w:val="single" w:sz="4" w:space="0" w:color="959595"/>
              <w:right w:val="single" w:sz="4" w:space="0" w:color="959595"/>
            </w:tcBorders>
            <w:shd w:val="clear" w:color="auto" w:fill="F9F9F9"/>
          </w:tcPr>
          <w:p w14:paraId="522CADEB" w14:textId="77777777" w:rsidR="00CC6699" w:rsidRPr="00EB71EB" w:rsidRDefault="00CC6699" w:rsidP="00CC6699">
            <w:pPr>
              <w:jc w:val="center"/>
            </w:pPr>
            <w:r w:rsidRPr="00EB71EB">
              <w:rPr>
                <w:rFonts w:ascii="Calibri" w:eastAsia="Calibri" w:hAnsi="Calibri" w:cs="Calibri"/>
              </w:rPr>
              <w:t>Województwo (średnia)</w:t>
            </w:r>
          </w:p>
        </w:tc>
        <w:tc>
          <w:tcPr>
            <w:tcW w:w="3543" w:type="dxa"/>
            <w:tcBorders>
              <w:top w:val="single" w:sz="4" w:space="0" w:color="959595"/>
              <w:left w:val="single" w:sz="4" w:space="0" w:color="959595"/>
              <w:bottom w:val="single" w:sz="4" w:space="0" w:color="959595"/>
              <w:right w:val="single" w:sz="4" w:space="0" w:color="959595"/>
            </w:tcBorders>
            <w:shd w:val="clear" w:color="auto" w:fill="F9F9F9"/>
          </w:tcPr>
          <w:p w14:paraId="1718E8A4" w14:textId="77777777" w:rsidR="00CC6699" w:rsidRPr="00EB71EB" w:rsidRDefault="00CC6699" w:rsidP="00CC6699">
            <w:pPr>
              <w:jc w:val="center"/>
            </w:pPr>
            <w:r w:rsidRPr="00EB71EB">
              <w:rPr>
                <w:rFonts w:ascii="Calibri" w:eastAsia="Calibri" w:hAnsi="Calibri" w:cs="Calibri"/>
              </w:rPr>
              <w:t>Liczba dzieci w żłobkach</w:t>
            </w:r>
          </w:p>
        </w:tc>
        <w:tc>
          <w:tcPr>
            <w:tcW w:w="2728" w:type="dxa"/>
            <w:tcBorders>
              <w:top w:val="single" w:sz="4" w:space="0" w:color="959595"/>
              <w:left w:val="single" w:sz="4" w:space="0" w:color="959595"/>
              <w:bottom w:val="single" w:sz="4" w:space="0" w:color="959595"/>
              <w:right w:val="single" w:sz="4" w:space="0" w:color="959595"/>
            </w:tcBorders>
            <w:shd w:val="clear" w:color="auto" w:fill="FFFFFF"/>
          </w:tcPr>
          <w:p w14:paraId="31A18E02" w14:textId="77777777" w:rsidR="00CC6699" w:rsidRPr="00EB71EB" w:rsidRDefault="00CC6699" w:rsidP="00CC6699">
            <w:pPr>
              <w:jc w:val="center"/>
            </w:pPr>
            <w:r w:rsidRPr="00EB71EB">
              <w:rPr>
                <w:rFonts w:ascii="Calibri" w:eastAsia="Calibri" w:hAnsi="Calibri" w:cs="Calibri"/>
              </w:rPr>
              <w:t>96,56</w:t>
            </w:r>
          </w:p>
        </w:tc>
      </w:tr>
      <w:tr w:rsidR="00CC6699" w:rsidRPr="00EB71EB" w14:paraId="48E80446" w14:textId="77777777" w:rsidTr="00CC6699">
        <w:trPr>
          <w:trHeight w:val="628"/>
        </w:trPr>
        <w:tc>
          <w:tcPr>
            <w:tcW w:w="3099" w:type="dxa"/>
            <w:tcBorders>
              <w:top w:val="single" w:sz="4" w:space="0" w:color="959595"/>
              <w:left w:val="single" w:sz="4" w:space="0" w:color="959595"/>
              <w:bottom w:val="single" w:sz="4" w:space="0" w:color="959595"/>
              <w:right w:val="single" w:sz="4" w:space="0" w:color="959595"/>
            </w:tcBorders>
            <w:shd w:val="clear" w:color="auto" w:fill="F9F9F9"/>
          </w:tcPr>
          <w:p w14:paraId="0DE36A66" w14:textId="77777777" w:rsidR="00CC6699" w:rsidRPr="00EB71EB" w:rsidRDefault="00CC6699" w:rsidP="00CC6699">
            <w:pPr>
              <w:jc w:val="center"/>
            </w:pPr>
            <w:r w:rsidRPr="00EB71EB">
              <w:rPr>
                <w:rFonts w:ascii="Calibri" w:eastAsia="Calibri" w:hAnsi="Calibri" w:cs="Calibri"/>
              </w:rPr>
              <w:t>Województwo (średnia)</w:t>
            </w:r>
          </w:p>
        </w:tc>
        <w:tc>
          <w:tcPr>
            <w:tcW w:w="3543" w:type="dxa"/>
            <w:tcBorders>
              <w:top w:val="single" w:sz="4" w:space="0" w:color="959595"/>
              <w:left w:val="single" w:sz="4" w:space="0" w:color="959595"/>
              <w:bottom w:val="single" w:sz="4" w:space="0" w:color="959595"/>
              <w:right w:val="single" w:sz="4" w:space="0" w:color="959595"/>
            </w:tcBorders>
            <w:shd w:val="clear" w:color="auto" w:fill="F9F9F9"/>
          </w:tcPr>
          <w:p w14:paraId="68759408" w14:textId="77777777" w:rsidR="00CC6699" w:rsidRPr="00EB71EB" w:rsidRDefault="00CC6699" w:rsidP="00CC6699">
            <w:pPr>
              <w:jc w:val="center"/>
            </w:pPr>
            <w:r w:rsidRPr="00EB71EB">
              <w:rPr>
                <w:rFonts w:ascii="Calibri" w:eastAsia="Calibri" w:hAnsi="Calibri" w:cs="Calibri"/>
              </w:rPr>
              <w:t>Liczba osób zatrudnionych na stanowisku opiekuna</w:t>
            </w:r>
          </w:p>
        </w:tc>
        <w:tc>
          <w:tcPr>
            <w:tcW w:w="2728" w:type="dxa"/>
            <w:tcBorders>
              <w:top w:val="single" w:sz="4" w:space="0" w:color="959595"/>
              <w:left w:val="single" w:sz="4" w:space="0" w:color="959595"/>
              <w:bottom w:val="single" w:sz="4" w:space="0" w:color="959595"/>
              <w:right w:val="single" w:sz="4" w:space="0" w:color="959595"/>
            </w:tcBorders>
            <w:shd w:val="clear" w:color="auto" w:fill="FFFFFF"/>
          </w:tcPr>
          <w:p w14:paraId="01BCF3F7" w14:textId="77777777" w:rsidR="00CC6699" w:rsidRPr="00EB71EB" w:rsidRDefault="00CC6699" w:rsidP="00CC6699">
            <w:pPr>
              <w:jc w:val="center"/>
            </w:pPr>
            <w:r w:rsidRPr="00EB71EB">
              <w:rPr>
                <w:rFonts w:ascii="Calibri" w:eastAsia="Calibri" w:hAnsi="Calibri" w:cs="Calibri"/>
              </w:rPr>
              <w:t>16,05</w:t>
            </w:r>
          </w:p>
        </w:tc>
      </w:tr>
      <w:tr w:rsidR="00CC6699" w:rsidRPr="00EB71EB" w14:paraId="2D774C4B" w14:textId="77777777" w:rsidTr="00CC6699">
        <w:trPr>
          <w:trHeight w:val="391"/>
        </w:trPr>
        <w:tc>
          <w:tcPr>
            <w:tcW w:w="3099" w:type="dxa"/>
            <w:tcBorders>
              <w:top w:val="single" w:sz="4" w:space="0" w:color="959595"/>
              <w:left w:val="single" w:sz="4" w:space="0" w:color="959595"/>
              <w:bottom w:val="single" w:sz="4" w:space="0" w:color="959595"/>
              <w:right w:val="single" w:sz="4" w:space="0" w:color="959595"/>
            </w:tcBorders>
            <w:shd w:val="clear" w:color="auto" w:fill="F9F9F9"/>
          </w:tcPr>
          <w:p w14:paraId="07F8DE75" w14:textId="77777777" w:rsidR="00CC6699" w:rsidRPr="00EB71EB" w:rsidRDefault="00CC6699" w:rsidP="00CC6699">
            <w:pPr>
              <w:jc w:val="center"/>
            </w:pPr>
            <w:r w:rsidRPr="00EB71EB">
              <w:rPr>
                <w:rFonts w:ascii="Calibri" w:eastAsia="Calibri" w:hAnsi="Calibri" w:cs="Calibri"/>
              </w:rPr>
              <w:t>Województwo (średnia)</w:t>
            </w:r>
          </w:p>
        </w:tc>
        <w:tc>
          <w:tcPr>
            <w:tcW w:w="3543" w:type="dxa"/>
            <w:tcBorders>
              <w:top w:val="single" w:sz="4" w:space="0" w:color="959595"/>
              <w:left w:val="single" w:sz="4" w:space="0" w:color="959595"/>
              <w:bottom w:val="single" w:sz="4" w:space="0" w:color="959595"/>
              <w:right w:val="single" w:sz="4" w:space="0" w:color="959595"/>
            </w:tcBorders>
            <w:shd w:val="clear" w:color="auto" w:fill="F9F9F9"/>
          </w:tcPr>
          <w:p w14:paraId="717ADDA2" w14:textId="77777777" w:rsidR="00CC6699" w:rsidRPr="00EB71EB" w:rsidRDefault="00CC6699" w:rsidP="00CC6699">
            <w:pPr>
              <w:jc w:val="center"/>
            </w:pPr>
            <w:r w:rsidRPr="00EB71EB">
              <w:rPr>
                <w:rFonts w:ascii="Calibri" w:eastAsia="Calibri" w:hAnsi="Calibri" w:cs="Calibri"/>
              </w:rPr>
              <w:t>Liczba żłobków</w:t>
            </w:r>
          </w:p>
        </w:tc>
        <w:tc>
          <w:tcPr>
            <w:tcW w:w="2728" w:type="dxa"/>
            <w:tcBorders>
              <w:top w:val="single" w:sz="4" w:space="0" w:color="959595"/>
              <w:left w:val="single" w:sz="4" w:space="0" w:color="959595"/>
              <w:bottom w:val="single" w:sz="4" w:space="0" w:color="959595"/>
              <w:right w:val="single" w:sz="4" w:space="0" w:color="959595"/>
            </w:tcBorders>
            <w:shd w:val="clear" w:color="auto" w:fill="FFFFFF"/>
          </w:tcPr>
          <w:p w14:paraId="1195735C" w14:textId="77777777" w:rsidR="00CC6699" w:rsidRPr="00EB71EB" w:rsidRDefault="00CC6699" w:rsidP="00CC6699">
            <w:pPr>
              <w:jc w:val="center"/>
            </w:pPr>
            <w:r w:rsidRPr="00EB71EB">
              <w:rPr>
                <w:rFonts w:ascii="Calibri" w:eastAsia="Calibri" w:hAnsi="Calibri" w:cs="Calibri"/>
              </w:rPr>
              <w:t>2,63</w:t>
            </w:r>
          </w:p>
        </w:tc>
      </w:tr>
    </w:tbl>
    <w:p w14:paraId="34FEA13D" w14:textId="77777777" w:rsidR="00CC6699" w:rsidRPr="00EB71EB" w:rsidRDefault="00CC6699" w:rsidP="00933CFF"/>
    <w:p w14:paraId="24ADA457" w14:textId="77777777" w:rsidR="00CC6699" w:rsidRPr="00EB71EB" w:rsidRDefault="00CC6699" w:rsidP="00933CFF"/>
    <w:p w14:paraId="47AC5259" w14:textId="38DFFD05" w:rsidR="00CC6699" w:rsidRPr="00EB71EB" w:rsidRDefault="00CC6699" w:rsidP="00933CFF">
      <w:r w:rsidRPr="00EB71EB">
        <w:rPr>
          <w:noProof/>
        </w:rPr>
        <w:drawing>
          <wp:inline distT="0" distB="0" distL="0" distR="0" wp14:anchorId="03FA76BF" wp14:editId="5DB395E8">
            <wp:extent cx="6181725" cy="3238500"/>
            <wp:effectExtent l="0" t="0" r="9525" b="0"/>
            <wp:docPr id="201163" name="Picture 20116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01163" name="Picture 201163">
                      <a:extLst>
                        <a:ext uri="{C183D7F6-B498-43B3-948B-1728B52AA6E4}">
                          <adec:decorative xmlns:adec="http://schemas.microsoft.com/office/drawing/2017/decorative" val="1"/>
                        </a:ext>
                      </a:extLst>
                    </pic:cNvPr>
                    <pic:cNvPicPr/>
                  </pic:nvPicPr>
                  <pic:blipFill>
                    <a:blip r:embed="rId88"/>
                    <a:stretch>
                      <a:fillRect/>
                    </a:stretch>
                  </pic:blipFill>
                  <pic:spPr>
                    <a:xfrm>
                      <a:off x="0" y="0"/>
                      <a:ext cx="6182888" cy="3239109"/>
                    </a:xfrm>
                    <a:prstGeom prst="rect">
                      <a:avLst/>
                    </a:prstGeom>
                  </pic:spPr>
                </pic:pic>
              </a:graphicData>
            </a:graphic>
          </wp:inline>
        </w:drawing>
      </w:r>
    </w:p>
    <w:p w14:paraId="0F60760B" w14:textId="77777777" w:rsidR="00CC6699" w:rsidRPr="00EB71EB" w:rsidRDefault="00CC6699" w:rsidP="00933CFF"/>
    <w:p w14:paraId="4B07CE1E" w14:textId="77777777" w:rsidR="00CC6699" w:rsidRPr="00EB71EB" w:rsidRDefault="00CC6699" w:rsidP="00CC6699">
      <w:pPr>
        <w:spacing w:after="0"/>
        <w:rPr>
          <w:i/>
          <w:sz w:val="20"/>
          <w:szCs w:val="20"/>
        </w:rPr>
      </w:pPr>
      <w:r w:rsidRPr="00EB71EB">
        <w:rPr>
          <w:i/>
          <w:sz w:val="20"/>
          <w:szCs w:val="20"/>
        </w:rPr>
        <w:t>Źródło: dane uwzględnione w Ocenie zasobów pomocy społecznej za 2023 rok</w:t>
      </w:r>
    </w:p>
    <w:p w14:paraId="61AE7AFA" w14:textId="77777777" w:rsidR="00CC6699" w:rsidRPr="00EB71EB" w:rsidRDefault="00CC6699" w:rsidP="00CC6699">
      <w:pPr>
        <w:spacing w:after="0"/>
        <w:rPr>
          <w:i/>
          <w:sz w:val="20"/>
          <w:szCs w:val="20"/>
        </w:rPr>
      </w:pPr>
    </w:p>
    <w:p w14:paraId="7F623C46" w14:textId="77777777" w:rsidR="00CC6699" w:rsidRPr="00EB71EB" w:rsidRDefault="00CC6699" w:rsidP="00CC6699">
      <w:pPr>
        <w:spacing w:after="0"/>
        <w:rPr>
          <w:i/>
          <w:sz w:val="20"/>
          <w:szCs w:val="20"/>
        </w:rPr>
      </w:pPr>
    </w:p>
    <w:p w14:paraId="1DA4DB3D" w14:textId="77777777" w:rsidR="00A742FF" w:rsidRPr="00EB71EB" w:rsidRDefault="00A742FF" w:rsidP="00CC6699">
      <w:pPr>
        <w:spacing w:after="0"/>
        <w:rPr>
          <w:i/>
          <w:sz w:val="20"/>
          <w:szCs w:val="20"/>
        </w:rPr>
      </w:pPr>
    </w:p>
    <w:p w14:paraId="15C0777A" w14:textId="77777777" w:rsidR="00A742FF" w:rsidRPr="00EB71EB" w:rsidRDefault="00A742FF" w:rsidP="00CC6699">
      <w:pPr>
        <w:spacing w:after="0"/>
        <w:rPr>
          <w:i/>
          <w:sz w:val="20"/>
          <w:szCs w:val="20"/>
        </w:rPr>
      </w:pPr>
    </w:p>
    <w:p w14:paraId="073BF888" w14:textId="77777777" w:rsidR="00A742FF" w:rsidRPr="00EB71EB" w:rsidRDefault="00A742FF" w:rsidP="00CC6699">
      <w:pPr>
        <w:spacing w:after="0"/>
        <w:rPr>
          <w:i/>
          <w:sz w:val="20"/>
          <w:szCs w:val="20"/>
        </w:rPr>
      </w:pPr>
    </w:p>
    <w:p w14:paraId="59BD9E44" w14:textId="77777777" w:rsidR="00A742FF" w:rsidRPr="00EB71EB" w:rsidRDefault="00A742FF" w:rsidP="00CC6699">
      <w:pPr>
        <w:spacing w:after="0"/>
        <w:rPr>
          <w:i/>
          <w:sz w:val="20"/>
          <w:szCs w:val="20"/>
        </w:rPr>
      </w:pPr>
    </w:p>
    <w:p w14:paraId="3585DF05" w14:textId="7CEBD420" w:rsidR="00A742FF" w:rsidRPr="00EB71EB" w:rsidRDefault="00E10DFA" w:rsidP="00CC6699">
      <w:pPr>
        <w:spacing w:after="0"/>
        <w:rPr>
          <w:i/>
          <w:sz w:val="20"/>
          <w:szCs w:val="20"/>
        </w:rPr>
      </w:pPr>
      <w:r w:rsidRPr="00EB71EB">
        <w:rPr>
          <w:i/>
          <w:sz w:val="20"/>
          <w:szCs w:val="20"/>
        </w:rPr>
        <w:lastRenderedPageBreak/>
        <w:t xml:space="preserve">Rysunek </w:t>
      </w:r>
      <w:r w:rsidRPr="00EB71EB">
        <w:rPr>
          <w:i/>
          <w:sz w:val="20"/>
          <w:szCs w:val="20"/>
        </w:rPr>
        <w:fldChar w:fldCharType="begin"/>
      </w:r>
      <w:r w:rsidRPr="00EB71EB">
        <w:rPr>
          <w:i/>
          <w:sz w:val="20"/>
          <w:szCs w:val="20"/>
        </w:rPr>
        <w:instrText xml:space="preserve"> SEQ Rysunek \* ARABIC </w:instrText>
      </w:r>
      <w:r w:rsidRPr="00EB71EB">
        <w:rPr>
          <w:i/>
          <w:sz w:val="20"/>
          <w:szCs w:val="20"/>
        </w:rPr>
        <w:fldChar w:fldCharType="separate"/>
      </w:r>
      <w:r w:rsidR="006E2CEC">
        <w:rPr>
          <w:i/>
          <w:noProof/>
          <w:sz w:val="20"/>
          <w:szCs w:val="20"/>
        </w:rPr>
        <w:t>10</w:t>
      </w:r>
      <w:r w:rsidRPr="00EB71EB">
        <w:rPr>
          <w:i/>
          <w:sz w:val="20"/>
          <w:szCs w:val="20"/>
        </w:rPr>
        <w:fldChar w:fldCharType="end"/>
      </w:r>
      <w:r w:rsidRPr="00EB71EB">
        <w:rPr>
          <w:i/>
          <w:sz w:val="20"/>
          <w:szCs w:val="20"/>
        </w:rPr>
        <w:t xml:space="preserve"> Infrastruktura opieki nad dziećmi</w:t>
      </w:r>
    </w:p>
    <w:p w14:paraId="0151CFAE" w14:textId="70514608" w:rsidR="0007162D" w:rsidRPr="00EB71EB" w:rsidRDefault="0007162D" w:rsidP="0007162D">
      <w:pPr>
        <w:pStyle w:val="Legenda"/>
        <w:keepNext/>
      </w:pPr>
    </w:p>
    <w:tbl>
      <w:tblPr>
        <w:tblStyle w:val="TableGrid"/>
        <w:tblpPr w:leftFromText="141" w:rightFromText="141" w:vertAnchor="page" w:horzAnchor="margin" w:tblpY="2266"/>
        <w:tblW w:w="9278" w:type="dxa"/>
        <w:tblInd w:w="0" w:type="dxa"/>
        <w:tblCellMar>
          <w:top w:w="35" w:type="dxa"/>
          <w:left w:w="65" w:type="dxa"/>
          <w:right w:w="65" w:type="dxa"/>
        </w:tblCellMar>
        <w:tblLook w:val="04A0" w:firstRow="1" w:lastRow="0" w:firstColumn="1" w:lastColumn="0" w:noHBand="0" w:noVBand="1"/>
      </w:tblPr>
      <w:tblGrid>
        <w:gridCol w:w="3068"/>
        <w:gridCol w:w="3509"/>
        <w:gridCol w:w="2701"/>
      </w:tblGrid>
      <w:tr w:rsidR="0007162D" w:rsidRPr="00EB71EB" w14:paraId="2B5C9013" w14:textId="77777777" w:rsidTr="0007162D">
        <w:trPr>
          <w:trHeight w:val="570"/>
        </w:trPr>
        <w:tc>
          <w:tcPr>
            <w:tcW w:w="3068" w:type="dxa"/>
            <w:tcBorders>
              <w:top w:val="single" w:sz="4" w:space="0" w:color="959595"/>
              <w:left w:val="single" w:sz="4" w:space="0" w:color="959595"/>
              <w:bottom w:val="single" w:sz="4" w:space="0" w:color="959595"/>
              <w:right w:val="single" w:sz="4" w:space="0" w:color="959595"/>
            </w:tcBorders>
            <w:shd w:val="clear" w:color="auto" w:fill="99CCFF"/>
          </w:tcPr>
          <w:p w14:paraId="275BC627" w14:textId="77777777" w:rsidR="0007162D" w:rsidRPr="00EB71EB" w:rsidRDefault="0007162D" w:rsidP="0007162D">
            <w:pPr>
              <w:jc w:val="center"/>
            </w:pPr>
            <w:r w:rsidRPr="00EB71EB">
              <w:rPr>
                <w:rFonts w:ascii="Calibri" w:eastAsia="Calibri" w:hAnsi="Calibri" w:cs="Calibri"/>
              </w:rPr>
              <w:t>Jednostka terytorialna</w:t>
            </w:r>
          </w:p>
        </w:tc>
        <w:tc>
          <w:tcPr>
            <w:tcW w:w="3509" w:type="dxa"/>
            <w:tcBorders>
              <w:top w:val="single" w:sz="4" w:space="0" w:color="959595"/>
              <w:left w:val="single" w:sz="4" w:space="0" w:color="959595"/>
              <w:bottom w:val="single" w:sz="4" w:space="0" w:color="959595"/>
              <w:right w:val="single" w:sz="4" w:space="0" w:color="959595"/>
            </w:tcBorders>
            <w:shd w:val="clear" w:color="auto" w:fill="99CCFF"/>
          </w:tcPr>
          <w:p w14:paraId="06CD8BB5" w14:textId="77777777" w:rsidR="0007162D" w:rsidRPr="00EB71EB" w:rsidRDefault="0007162D" w:rsidP="0007162D">
            <w:pPr>
              <w:ind w:left="5"/>
              <w:jc w:val="center"/>
            </w:pPr>
            <w:r w:rsidRPr="00EB71EB">
              <w:rPr>
                <w:rFonts w:ascii="Calibri" w:eastAsia="Calibri" w:hAnsi="Calibri" w:cs="Calibri"/>
              </w:rPr>
              <w:t>Miara</w:t>
            </w:r>
          </w:p>
        </w:tc>
        <w:tc>
          <w:tcPr>
            <w:tcW w:w="2701" w:type="dxa"/>
            <w:tcBorders>
              <w:top w:val="single" w:sz="4" w:space="0" w:color="959595"/>
              <w:left w:val="single" w:sz="4" w:space="0" w:color="959595"/>
              <w:bottom w:val="single" w:sz="4" w:space="0" w:color="959595"/>
              <w:right w:val="single" w:sz="4" w:space="0" w:color="959595"/>
            </w:tcBorders>
            <w:shd w:val="clear" w:color="auto" w:fill="99CCFF"/>
          </w:tcPr>
          <w:p w14:paraId="16754173" w14:textId="77777777" w:rsidR="0007162D" w:rsidRPr="00EB71EB" w:rsidRDefault="0007162D" w:rsidP="0007162D">
            <w:pPr>
              <w:jc w:val="center"/>
            </w:pPr>
            <w:r w:rsidRPr="00EB71EB">
              <w:rPr>
                <w:rFonts w:ascii="Calibri" w:eastAsia="Calibri" w:hAnsi="Calibri" w:cs="Calibri"/>
              </w:rPr>
              <w:t>Wartość liczbowa</w:t>
            </w:r>
          </w:p>
        </w:tc>
      </w:tr>
      <w:tr w:rsidR="0007162D" w:rsidRPr="00EB71EB" w14:paraId="55FBDE95" w14:textId="77777777" w:rsidTr="0007162D">
        <w:trPr>
          <w:trHeight w:val="1002"/>
        </w:trPr>
        <w:tc>
          <w:tcPr>
            <w:tcW w:w="3068" w:type="dxa"/>
            <w:tcBorders>
              <w:top w:val="single" w:sz="4" w:space="0" w:color="959595"/>
              <w:left w:val="single" w:sz="4" w:space="0" w:color="959595"/>
              <w:bottom w:val="single" w:sz="4" w:space="0" w:color="959595"/>
              <w:right w:val="single" w:sz="4" w:space="0" w:color="959595"/>
            </w:tcBorders>
            <w:shd w:val="clear" w:color="auto" w:fill="F9F9F9"/>
          </w:tcPr>
          <w:p w14:paraId="191004B1" w14:textId="77777777" w:rsidR="0007162D" w:rsidRPr="00EB71EB" w:rsidRDefault="0007162D" w:rsidP="0007162D">
            <w:pPr>
              <w:jc w:val="center"/>
            </w:pPr>
            <w:r w:rsidRPr="00EB71EB">
              <w:rPr>
                <w:rFonts w:ascii="Calibri" w:eastAsia="Calibri" w:hAnsi="Calibri" w:cs="Calibri"/>
              </w:rPr>
              <w:t>Gmina</w:t>
            </w:r>
          </w:p>
        </w:tc>
        <w:tc>
          <w:tcPr>
            <w:tcW w:w="3509" w:type="dxa"/>
            <w:tcBorders>
              <w:top w:val="single" w:sz="4" w:space="0" w:color="959595"/>
              <w:left w:val="single" w:sz="4" w:space="0" w:color="959595"/>
              <w:bottom w:val="single" w:sz="4" w:space="0" w:color="959595"/>
              <w:right w:val="single" w:sz="4" w:space="0" w:color="959595"/>
            </w:tcBorders>
            <w:shd w:val="clear" w:color="auto" w:fill="F9F9F9"/>
          </w:tcPr>
          <w:p w14:paraId="1690C156" w14:textId="77777777" w:rsidR="0007162D" w:rsidRPr="00EB71EB" w:rsidRDefault="0007162D" w:rsidP="0007162D">
            <w:pPr>
              <w:jc w:val="center"/>
            </w:pPr>
            <w:r w:rsidRPr="00EB71EB">
              <w:rPr>
                <w:rFonts w:ascii="Calibri" w:eastAsia="Calibri" w:hAnsi="Calibri" w:cs="Calibri"/>
              </w:rPr>
              <w:t>Brakujące miejsca dla dzieci w żłobkach</w:t>
            </w:r>
          </w:p>
        </w:tc>
        <w:tc>
          <w:tcPr>
            <w:tcW w:w="2701" w:type="dxa"/>
            <w:tcBorders>
              <w:top w:val="single" w:sz="4" w:space="0" w:color="959595"/>
              <w:left w:val="single" w:sz="4" w:space="0" w:color="959595"/>
              <w:bottom w:val="single" w:sz="4" w:space="0" w:color="959595"/>
              <w:right w:val="single" w:sz="4" w:space="0" w:color="959595"/>
            </w:tcBorders>
            <w:shd w:val="clear" w:color="auto" w:fill="FFFFFF"/>
          </w:tcPr>
          <w:p w14:paraId="4A55BB36" w14:textId="77777777" w:rsidR="0007162D" w:rsidRPr="00EB71EB" w:rsidRDefault="0007162D" w:rsidP="0007162D">
            <w:pPr>
              <w:jc w:val="center"/>
            </w:pPr>
            <w:r w:rsidRPr="00EB71EB">
              <w:rPr>
                <w:rFonts w:ascii="Calibri" w:eastAsia="Calibri" w:hAnsi="Calibri" w:cs="Calibri"/>
              </w:rPr>
              <w:t>0,00</w:t>
            </w:r>
          </w:p>
        </w:tc>
      </w:tr>
      <w:tr w:rsidR="0007162D" w:rsidRPr="00EB71EB" w14:paraId="45B098FE" w14:textId="77777777" w:rsidTr="0007162D">
        <w:trPr>
          <w:trHeight w:val="1002"/>
        </w:trPr>
        <w:tc>
          <w:tcPr>
            <w:tcW w:w="3068" w:type="dxa"/>
            <w:tcBorders>
              <w:top w:val="single" w:sz="4" w:space="0" w:color="959595"/>
              <w:left w:val="single" w:sz="4" w:space="0" w:color="959595"/>
              <w:bottom w:val="single" w:sz="4" w:space="0" w:color="959595"/>
              <w:right w:val="single" w:sz="4" w:space="0" w:color="959595"/>
            </w:tcBorders>
            <w:shd w:val="clear" w:color="auto" w:fill="F9F9F9"/>
          </w:tcPr>
          <w:p w14:paraId="3A96DD69" w14:textId="77777777" w:rsidR="0007162D" w:rsidRPr="00EB71EB" w:rsidRDefault="0007162D" w:rsidP="0007162D">
            <w:pPr>
              <w:jc w:val="center"/>
            </w:pPr>
            <w:r w:rsidRPr="00EB71EB">
              <w:rPr>
                <w:rFonts w:ascii="Calibri" w:eastAsia="Calibri" w:hAnsi="Calibri" w:cs="Calibri"/>
              </w:rPr>
              <w:t>Powiat (średnia)</w:t>
            </w:r>
          </w:p>
        </w:tc>
        <w:tc>
          <w:tcPr>
            <w:tcW w:w="3509" w:type="dxa"/>
            <w:tcBorders>
              <w:top w:val="single" w:sz="4" w:space="0" w:color="959595"/>
              <w:left w:val="single" w:sz="4" w:space="0" w:color="959595"/>
              <w:bottom w:val="single" w:sz="4" w:space="0" w:color="959595"/>
              <w:right w:val="single" w:sz="4" w:space="0" w:color="959595"/>
            </w:tcBorders>
            <w:shd w:val="clear" w:color="auto" w:fill="F9F9F9"/>
          </w:tcPr>
          <w:p w14:paraId="48B8D278" w14:textId="77777777" w:rsidR="0007162D" w:rsidRPr="00EB71EB" w:rsidRDefault="0007162D" w:rsidP="0007162D">
            <w:pPr>
              <w:jc w:val="center"/>
            </w:pPr>
            <w:r w:rsidRPr="00EB71EB">
              <w:rPr>
                <w:rFonts w:ascii="Calibri" w:eastAsia="Calibri" w:hAnsi="Calibri" w:cs="Calibri"/>
              </w:rPr>
              <w:t>Brakujące miejsca dla dzieci w żłobkach</w:t>
            </w:r>
          </w:p>
        </w:tc>
        <w:tc>
          <w:tcPr>
            <w:tcW w:w="2701" w:type="dxa"/>
            <w:tcBorders>
              <w:top w:val="single" w:sz="4" w:space="0" w:color="959595"/>
              <w:left w:val="single" w:sz="4" w:space="0" w:color="959595"/>
              <w:bottom w:val="single" w:sz="4" w:space="0" w:color="959595"/>
              <w:right w:val="single" w:sz="4" w:space="0" w:color="959595"/>
            </w:tcBorders>
            <w:shd w:val="clear" w:color="auto" w:fill="FFFFFF"/>
          </w:tcPr>
          <w:p w14:paraId="756F30D0" w14:textId="77777777" w:rsidR="0007162D" w:rsidRPr="00EB71EB" w:rsidRDefault="0007162D" w:rsidP="0007162D">
            <w:pPr>
              <w:jc w:val="center"/>
            </w:pPr>
            <w:r w:rsidRPr="00EB71EB">
              <w:rPr>
                <w:rFonts w:ascii="Calibri" w:eastAsia="Calibri" w:hAnsi="Calibri" w:cs="Calibri"/>
              </w:rPr>
              <w:t>30,50</w:t>
            </w:r>
          </w:p>
        </w:tc>
      </w:tr>
      <w:tr w:rsidR="0007162D" w:rsidRPr="00EB71EB" w14:paraId="6008D577" w14:textId="77777777" w:rsidTr="0007162D">
        <w:trPr>
          <w:trHeight w:val="1002"/>
        </w:trPr>
        <w:tc>
          <w:tcPr>
            <w:tcW w:w="3068" w:type="dxa"/>
            <w:tcBorders>
              <w:top w:val="single" w:sz="4" w:space="0" w:color="959595"/>
              <w:left w:val="single" w:sz="4" w:space="0" w:color="959595"/>
              <w:bottom w:val="single" w:sz="4" w:space="0" w:color="959595"/>
              <w:right w:val="single" w:sz="4" w:space="0" w:color="959595"/>
            </w:tcBorders>
            <w:shd w:val="clear" w:color="auto" w:fill="F9F9F9"/>
          </w:tcPr>
          <w:p w14:paraId="22EA24D0" w14:textId="77777777" w:rsidR="0007162D" w:rsidRPr="00EB71EB" w:rsidRDefault="0007162D" w:rsidP="0007162D">
            <w:pPr>
              <w:jc w:val="center"/>
            </w:pPr>
            <w:r w:rsidRPr="00EB71EB">
              <w:rPr>
                <w:rFonts w:ascii="Calibri" w:eastAsia="Calibri" w:hAnsi="Calibri" w:cs="Calibri"/>
              </w:rPr>
              <w:t>Województwo (średnia)</w:t>
            </w:r>
          </w:p>
        </w:tc>
        <w:tc>
          <w:tcPr>
            <w:tcW w:w="3509" w:type="dxa"/>
            <w:tcBorders>
              <w:top w:val="single" w:sz="4" w:space="0" w:color="959595"/>
              <w:left w:val="single" w:sz="4" w:space="0" w:color="959595"/>
              <w:bottom w:val="single" w:sz="4" w:space="0" w:color="959595"/>
              <w:right w:val="single" w:sz="4" w:space="0" w:color="959595"/>
            </w:tcBorders>
            <w:shd w:val="clear" w:color="auto" w:fill="F9F9F9"/>
          </w:tcPr>
          <w:p w14:paraId="0B92FF8E" w14:textId="77777777" w:rsidR="0007162D" w:rsidRPr="00EB71EB" w:rsidRDefault="0007162D" w:rsidP="0007162D">
            <w:pPr>
              <w:jc w:val="center"/>
            </w:pPr>
            <w:r w:rsidRPr="00EB71EB">
              <w:rPr>
                <w:rFonts w:ascii="Calibri" w:eastAsia="Calibri" w:hAnsi="Calibri" w:cs="Calibri"/>
              </w:rPr>
              <w:t>Brakujące miejsca dla dzieci w żłobkach</w:t>
            </w:r>
          </w:p>
        </w:tc>
        <w:tc>
          <w:tcPr>
            <w:tcW w:w="2701" w:type="dxa"/>
            <w:tcBorders>
              <w:top w:val="single" w:sz="4" w:space="0" w:color="959595"/>
              <w:left w:val="single" w:sz="4" w:space="0" w:color="959595"/>
              <w:bottom w:val="single" w:sz="4" w:space="0" w:color="959595"/>
              <w:right w:val="single" w:sz="4" w:space="0" w:color="959595"/>
            </w:tcBorders>
            <w:shd w:val="clear" w:color="auto" w:fill="FFFFFF"/>
          </w:tcPr>
          <w:p w14:paraId="2162A2B6" w14:textId="77777777" w:rsidR="0007162D" w:rsidRPr="00EB71EB" w:rsidRDefault="0007162D" w:rsidP="0007162D">
            <w:pPr>
              <w:jc w:val="center"/>
            </w:pPr>
            <w:r w:rsidRPr="00EB71EB">
              <w:rPr>
                <w:rFonts w:ascii="Calibri" w:eastAsia="Calibri" w:hAnsi="Calibri" w:cs="Calibri"/>
              </w:rPr>
              <w:t>31,44</w:t>
            </w:r>
          </w:p>
        </w:tc>
      </w:tr>
    </w:tbl>
    <w:p w14:paraId="5C423E7C" w14:textId="77777777" w:rsidR="0007162D" w:rsidRPr="00EB71EB" w:rsidRDefault="0007162D" w:rsidP="00CC6699">
      <w:pPr>
        <w:spacing w:after="0"/>
        <w:rPr>
          <w:i/>
          <w:sz w:val="20"/>
          <w:szCs w:val="20"/>
        </w:rPr>
      </w:pPr>
    </w:p>
    <w:p w14:paraId="39603E04" w14:textId="77777777" w:rsidR="0007162D" w:rsidRPr="00EB71EB" w:rsidRDefault="0007162D" w:rsidP="00CC6699">
      <w:pPr>
        <w:spacing w:after="0"/>
        <w:rPr>
          <w:i/>
          <w:sz w:val="20"/>
          <w:szCs w:val="20"/>
        </w:rPr>
      </w:pPr>
    </w:p>
    <w:p w14:paraId="65320572" w14:textId="02865844" w:rsidR="00CC6699" w:rsidRPr="00EB71EB" w:rsidRDefault="0007162D" w:rsidP="00933CFF">
      <w:r w:rsidRPr="00EB71EB">
        <w:rPr>
          <w:noProof/>
        </w:rPr>
        <mc:AlternateContent>
          <mc:Choice Requires="wpg">
            <w:drawing>
              <wp:inline distT="0" distB="0" distL="0" distR="0" wp14:anchorId="76F4DC07" wp14:editId="4D8AE03D">
                <wp:extent cx="6362700" cy="3810000"/>
                <wp:effectExtent l="0" t="0" r="19050" b="38100"/>
                <wp:docPr id="144214" name="Group 1442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362700" cy="3810000"/>
                          <a:chOff x="0" y="0"/>
                          <a:chExt cx="6257925" cy="3162119"/>
                        </a:xfrm>
                      </wpg:grpSpPr>
                      <wps:wsp>
                        <wps:cNvPr id="1295" name="Rectangle 1295"/>
                        <wps:cNvSpPr/>
                        <wps:spPr>
                          <a:xfrm>
                            <a:off x="1009650" y="2802662"/>
                            <a:ext cx="410249" cy="186708"/>
                          </a:xfrm>
                          <a:prstGeom prst="rect">
                            <a:avLst/>
                          </a:prstGeom>
                          <a:ln>
                            <a:noFill/>
                          </a:ln>
                        </wps:spPr>
                        <wps:txbx>
                          <w:txbxContent>
                            <w:p w14:paraId="548EFFA6" w14:textId="77777777" w:rsidR="0007162D" w:rsidRPr="00EB71EB" w:rsidRDefault="0007162D" w:rsidP="0007162D">
                              <w:r w:rsidRPr="00EB71EB">
                                <w:rPr>
                                  <w:rFonts w:ascii="Calibri" w:eastAsia="Calibri" w:hAnsi="Calibri" w:cs="Calibri"/>
                                  <w:color w:val="404259"/>
                                  <w:w w:val="111"/>
                                  <w:sz w:val="17"/>
                                </w:rPr>
                                <w:t>Gmina</w:t>
                              </w:r>
                            </w:p>
                          </w:txbxContent>
                        </wps:txbx>
                        <wps:bodyPr horzOverflow="overflow" vert="horz" lIns="0" tIns="0" rIns="0" bIns="0" rtlCol="0">
                          <a:noAutofit/>
                        </wps:bodyPr>
                      </wps:wsp>
                      <wps:wsp>
                        <wps:cNvPr id="1296" name="Rectangle 1296"/>
                        <wps:cNvSpPr/>
                        <wps:spPr>
                          <a:xfrm>
                            <a:off x="2752725" y="2802662"/>
                            <a:ext cx="1006252" cy="186708"/>
                          </a:xfrm>
                          <a:prstGeom prst="rect">
                            <a:avLst/>
                          </a:prstGeom>
                          <a:ln>
                            <a:noFill/>
                          </a:ln>
                        </wps:spPr>
                        <wps:txbx>
                          <w:txbxContent>
                            <w:p w14:paraId="0CF26697" w14:textId="77777777" w:rsidR="0007162D" w:rsidRPr="00EB71EB" w:rsidRDefault="0007162D" w:rsidP="0007162D">
                              <w:r w:rsidRPr="00EB71EB">
                                <w:rPr>
                                  <w:rFonts w:ascii="Calibri" w:eastAsia="Calibri" w:hAnsi="Calibri" w:cs="Calibri"/>
                                  <w:color w:val="404259"/>
                                  <w:w w:val="110"/>
                                  <w:sz w:val="17"/>
                                </w:rPr>
                                <w:t>Powiat</w:t>
                              </w:r>
                              <w:r w:rsidRPr="00EB71EB">
                                <w:rPr>
                                  <w:rFonts w:ascii="Calibri" w:eastAsia="Calibri" w:hAnsi="Calibri" w:cs="Calibri"/>
                                  <w:color w:val="404259"/>
                                  <w:spacing w:val="8"/>
                                  <w:w w:val="110"/>
                                  <w:sz w:val="17"/>
                                </w:rPr>
                                <w:t xml:space="preserve"> </w:t>
                              </w:r>
                              <w:r w:rsidRPr="00EB71EB">
                                <w:rPr>
                                  <w:rFonts w:ascii="Calibri" w:eastAsia="Calibri" w:hAnsi="Calibri" w:cs="Calibri"/>
                                  <w:color w:val="404259"/>
                                  <w:w w:val="110"/>
                                  <w:sz w:val="17"/>
                                </w:rPr>
                                <w:t>(średnia)</w:t>
                              </w:r>
                            </w:p>
                          </w:txbxContent>
                        </wps:txbx>
                        <wps:bodyPr horzOverflow="overflow" vert="horz" lIns="0" tIns="0" rIns="0" bIns="0" rtlCol="0">
                          <a:noAutofit/>
                        </wps:bodyPr>
                      </wps:wsp>
                      <wps:wsp>
                        <wps:cNvPr id="1297" name="Rectangle 1297"/>
                        <wps:cNvSpPr/>
                        <wps:spPr>
                          <a:xfrm>
                            <a:off x="4600575" y="2802662"/>
                            <a:ext cx="1447575" cy="186708"/>
                          </a:xfrm>
                          <a:prstGeom prst="rect">
                            <a:avLst/>
                          </a:prstGeom>
                          <a:ln>
                            <a:noFill/>
                          </a:ln>
                        </wps:spPr>
                        <wps:txbx>
                          <w:txbxContent>
                            <w:p w14:paraId="4A5655D1" w14:textId="77777777" w:rsidR="0007162D" w:rsidRPr="00EB71EB" w:rsidRDefault="0007162D" w:rsidP="0007162D">
                              <w:r w:rsidRPr="00EB71EB">
                                <w:rPr>
                                  <w:rFonts w:ascii="Calibri" w:eastAsia="Calibri" w:hAnsi="Calibri" w:cs="Calibri"/>
                                  <w:color w:val="404259"/>
                                  <w:w w:val="107"/>
                                  <w:sz w:val="17"/>
                                </w:rPr>
                                <w:t>Województwo</w:t>
                              </w:r>
                              <w:r w:rsidRPr="00EB71EB">
                                <w:rPr>
                                  <w:rFonts w:ascii="Calibri" w:eastAsia="Calibri" w:hAnsi="Calibri" w:cs="Calibri"/>
                                  <w:color w:val="404259"/>
                                  <w:spacing w:val="8"/>
                                  <w:w w:val="107"/>
                                  <w:sz w:val="17"/>
                                </w:rPr>
                                <w:t xml:space="preserve"> </w:t>
                              </w:r>
                              <w:r w:rsidRPr="00EB71EB">
                                <w:rPr>
                                  <w:rFonts w:ascii="Calibri" w:eastAsia="Calibri" w:hAnsi="Calibri" w:cs="Calibri"/>
                                  <w:color w:val="404259"/>
                                  <w:w w:val="107"/>
                                  <w:sz w:val="17"/>
                                </w:rPr>
                                <w:t>(średnia)</w:t>
                              </w:r>
                            </w:p>
                          </w:txbxContent>
                        </wps:txbx>
                        <wps:bodyPr horzOverflow="overflow" vert="horz" lIns="0" tIns="0" rIns="0" bIns="0" rtlCol="0">
                          <a:noAutofit/>
                        </wps:bodyPr>
                      </wps:wsp>
                      <wps:wsp>
                        <wps:cNvPr id="1298" name="Rectangle 1298"/>
                        <wps:cNvSpPr/>
                        <wps:spPr>
                          <a:xfrm>
                            <a:off x="66675" y="2707412"/>
                            <a:ext cx="77479" cy="186708"/>
                          </a:xfrm>
                          <a:prstGeom prst="rect">
                            <a:avLst/>
                          </a:prstGeom>
                          <a:ln>
                            <a:noFill/>
                          </a:ln>
                        </wps:spPr>
                        <wps:txbx>
                          <w:txbxContent>
                            <w:p w14:paraId="6D271E25" w14:textId="77777777" w:rsidR="0007162D" w:rsidRPr="00EB71EB" w:rsidRDefault="0007162D" w:rsidP="0007162D">
                              <w:r w:rsidRPr="00EB71EB">
                                <w:rPr>
                                  <w:rFonts w:ascii="Calibri" w:eastAsia="Calibri" w:hAnsi="Calibri" w:cs="Calibri"/>
                                  <w:color w:val="404259"/>
                                  <w:w w:val="109"/>
                                  <w:sz w:val="17"/>
                                </w:rPr>
                                <w:t>0</w:t>
                              </w:r>
                            </w:p>
                          </w:txbxContent>
                        </wps:txbx>
                        <wps:bodyPr horzOverflow="overflow" vert="horz" lIns="0" tIns="0" rIns="0" bIns="0" rtlCol="0">
                          <a:noAutofit/>
                        </wps:bodyPr>
                      </wps:wsp>
                      <wps:wsp>
                        <wps:cNvPr id="1299" name="Rectangle 1299"/>
                        <wps:cNvSpPr/>
                        <wps:spPr>
                          <a:xfrm>
                            <a:off x="66675" y="2335937"/>
                            <a:ext cx="77479" cy="186708"/>
                          </a:xfrm>
                          <a:prstGeom prst="rect">
                            <a:avLst/>
                          </a:prstGeom>
                          <a:ln>
                            <a:noFill/>
                          </a:ln>
                        </wps:spPr>
                        <wps:txbx>
                          <w:txbxContent>
                            <w:p w14:paraId="10BC6EE0" w14:textId="77777777" w:rsidR="0007162D" w:rsidRPr="00EB71EB" w:rsidRDefault="0007162D" w:rsidP="0007162D">
                              <w:r w:rsidRPr="00EB71EB">
                                <w:rPr>
                                  <w:rFonts w:ascii="Calibri" w:eastAsia="Calibri" w:hAnsi="Calibri" w:cs="Calibri"/>
                                  <w:color w:val="404259"/>
                                  <w:w w:val="109"/>
                                  <w:sz w:val="17"/>
                                </w:rPr>
                                <w:t>5</w:t>
                              </w:r>
                            </w:p>
                          </w:txbxContent>
                        </wps:txbx>
                        <wps:bodyPr horzOverflow="overflow" vert="horz" lIns="0" tIns="0" rIns="0" bIns="0" rtlCol="0">
                          <a:noAutofit/>
                        </wps:bodyPr>
                      </wps:wsp>
                      <wps:wsp>
                        <wps:cNvPr id="1300" name="Rectangle 1300"/>
                        <wps:cNvSpPr/>
                        <wps:spPr>
                          <a:xfrm>
                            <a:off x="0" y="1964462"/>
                            <a:ext cx="154958" cy="186708"/>
                          </a:xfrm>
                          <a:prstGeom prst="rect">
                            <a:avLst/>
                          </a:prstGeom>
                          <a:ln>
                            <a:noFill/>
                          </a:ln>
                        </wps:spPr>
                        <wps:txbx>
                          <w:txbxContent>
                            <w:p w14:paraId="27F63D8D" w14:textId="77777777" w:rsidR="0007162D" w:rsidRPr="00EB71EB" w:rsidRDefault="0007162D" w:rsidP="0007162D">
                              <w:r w:rsidRPr="00EB71EB">
                                <w:rPr>
                                  <w:rFonts w:ascii="Calibri" w:eastAsia="Calibri" w:hAnsi="Calibri" w:cs="Calibri"/>
                                  <w:color w:val="404259"/>
                                  <w:w w:val="109"/>
                                  <w:sz w:val="17"/>
                                </w:rPr>
                                <w:t>10</w:t>
                              </w:r>
                            </w:p>
                          </w:txbxContent>
                        </wps:txbx>
                        <wps:bodyPr horzOverflow="overflow" vert="horz" lIns="0" tIns="0" rIns="0" bIns="0" rtlCol="0">
                          <a:noAutofit/>
                        </wps:bodyPr>
                      </wps:wsp>
                      <wps:wsp>
                        <wps:cNvPr id="1301" name="Rectangle 1301"/>
                        <wps:cNvSpPr/>
                        <wps:spPr>
                          <a:xfrm>
                            <a:off x="0" y="1592987"/>
                            <a:ext cx="154958" cy="186708"/>
                          </a:xfrm>
                          <a:prstGeom prst="rect">
                            <a:avLst/>
                          </a:prstGeom>
                          <a:ln>
                            <a:noFill/>
                          </a:ln>
                        </wps:spPr>
                        <wps:txbx>
                          <w:txbxContent>
                            <w:p w14:paraId="2CA40A37" w14:textId="77777777" w:rsidR="0007162D" w:rsidRPr="00EB71EB" w:rsidRDefault="0007162D" w:rsidP="0007162D">
                              <w:r w:rsidRPr="00EB71EB">
                                <w:rPr>
                                  <w:rFonts w:ascii="Calibri" w:eastAsia="Calibri" w:hAnsi="Calibri" w:cs="Calibri"/>
                                  <w:color w:val="404259"/>
                                  <w:w w:val="109"/>
                                  <w:sz w:val="17"/>
                                </w:rPr>
                                <w:t>15</w:t>
                              </w:r>
                            </w:p>
                          </w:txbxContent>
                        </wps:txbx>
                        <wps:bodyPr horzOverflow="overflow" vert="horz" lIns="0" tIns="0" rIns="0" bIns="0" rtlCol="0">
                          <a:noAutofit/>
                        </wps:bodyPr>
                      </wps:wsp>
                      <wps:wsp>
                        <wps:cNvPr id="1302" name="Rectangle 1302"/>
                        <wps:cNvSpPr/>
                        <wps:spPr>
                          <a:xfrm>
                            <a:off x="0" y="1221512"/>
                            <a:ext cx="154958" cy="186708"/>
                          </a:xfrm>
                          <a:prstGeom prst="rect">
                            <a:avLst/>
                          </a:prstGeom>
                          <a:ln>
                            <a:noFill/>
                          </a:ln>
                        </wps:spPr>
                        <wps:txbx>
                          <w:txbxContent>
                            <w:p w14:paraId="2C28981A" w14:textId="77777777" w:rsidR="0007162D" w:rsidRPr="00EB71EB" w:rsidRDefault="0007162D" w:rsidP="0007162D">
                              <w:r w:rsidRPr="00EB71EB">
                                <w:rPr>
                                  <w:rFonts w:ascii="Calibri" w:eastAsia="Calibri" w:hAnsi="Calibri" w:cs="Calibri"/>
                                  <w:color w:val="404259"/>
                                  <w:w w:val="109"/>
                                  <w:sz w:val="17"/>
                                </w:rPr>
                                <w:t>20</w:t>
                              </w:r>
                            </w:p>
                          </w:txbxContent>
                        </wps:txbx>
                        <wps:bodyPr horzOverflow="overflow" vert="horz" lIns="0" tIns="0" rIns="0" bIns="0" rtlCol="0">
                          <a:noAutofit/>
                        </wps:bodyPr>
                      </wps:wsp>
                      <wps:wsp>
                        <wps:cNvPr id="1303" name="Rectangle 1303"/>
                        <wps:cNvSpPr/>
                        <wps:spPr>
                          <a:xfrm>
                            <a:off x="0" y="850037"/>
                            <a:ext cx="154958" cy="186708"/>
                          </a:xfrm>
                          <a:prstGeom prst="rect">
                            <a:avLst/>
                          </a:prstGeom>
                          <a:ln>
                            <a:noFill/>
                          </a:ln>
                        </wps:spPr>
                        <wps:txbx>
                          <w:txbxContent>
                            <w:p w14:paraId="2C5FF929" w14:textId="77777777" w:rsidR="0007162D" w:rsidRPr="00EB71EB" w:rsidRDefault="0007162D" w:rsidP="0007162D">
                              <w:r w:rsidRPr="00EB71EB">
                                <w:rPr>
                                  <w:rFonts w:ascii="Calibri" w:eastAsia="Calibri" w:hAnsi="Calibri" w:cs="Calibri"/>
                                  <w:color w:val="404259"/>
                                  <w:w w:val="109"/>
                                  <w:sz w:val="17"/>
                                </w:rPr>
                                <w:t>25</w:t>
                              </w:r>
                            </w:p>
                          </w:txbxContent>
                        </wps:txbx>
                        <wps:bodyPr horzOverflow="overflow" vert="horz" lIns="0" tIns="0" rIns="0" bIns="0" rtlCol="0">
                          <a:noAutofit/>
                        </wps:bodyPr>
                      </wps:wsp>
                      <wps:wsp>
                        <wps:cNvPr id="1304" name="Rectangle 1304"/>
                        <wps:cNvSpPr/>
                        <wps:spPr>
                          <a:xfrm>
                            <a:off x="0" y="478562"/>
                            <a:ext cx="154958" cy="186708"/>
                          </a:xfrm>
                          <a:prstGeom prst="rect">
                            <a:avLst/>
                          </a:prstGeom>
                          <a:ln>
                            <a:noFill/>
                          </a:ln>
                        </wps:spPr>
                        <wps:txbx>
                          <w:txbxContent>
                            <w:p w14:paraId="78E659F4" w14:textId="77777777" w:rsidR="0007162D" w:rsidRPr="00EB71EB" w:rsidRDefault="0007162D" w:rsidP="0007162D">
                              <w:r w:rsidRPr="00EB71EB">
                                <w:rPr>
                                  <w:rFonts w:ascii="Calibri" w:eastAsia="Calibri" w:hAnsi="Calibri" w:cs="Calibri"/>
                                  <w:color w:val="404259"/>
                                  <w:w w:val="109"/>
                                  <w:sz w:val="17"/>
                                </w:rPr>
                                <w:t>30</w:t>
                              </w:r>
                            </w:p>
                          </w:txbxContent>
                        </wps:txbx>
                        <wps:bodyPr horzOverflow="overflow" vert="horz" lIns="0" tIns="0" rIns="0" bIns="0" rtlCol="0">
                          <a:noAutofit/>
                        </wps:bodyPr>
                      </wps:wsp>
                      <wps:wsp>
                        <wps:cNvPr id="1305" name="Rectangle 1305"/>
                        <wps:cNvSpPr/>
                        <wps:spPr>
                          <a:xfrm>
                            <a:off x="0" y="107086"/>
                            <a:ext cx="154958" cy="186708"/>
                          </a:xfrm>
                          <a:prstGeom prst="rect">
                            <a:avLst/>
                          </a:prstGeom>
                          <a:ln>
                            <a:noFill/>
                          </a:ln>
                        </wps:spPr>
                        <wps:txbx>
                          <w:txbxContent>
                            <w:p w14:paraId="3815F175" w14:textId="77777777" w:rsidR="0007162D" w:rsidRPr="00EB71EB" w:rsidRDefault="0007162D" w:rsidP="0007162D">
                              <w:r w:rsidRPr="00EB71EB">
                                <w:rPr>
                                  <w:rFonts w:ascii="Calibri" w:eastAsia="Calibri" w:hAnsi="Calibri" w:cs="Calibri"/>
                                  <w:color w:val="404259"/>
                                  <w:w w:val="109"/>
                                  <w:sz w:val="17"/>
                                </w:rPr>
                                <w:t>35</w:t>
                              </w:r>
                            </w:p>
                          </w:txbxContent>
                        </wps:txbx>
                        <wps:bodyPr horzOverflow="overflow" vert="horz" lIns="0" tIns="0" rIns="0" bIns="0" rtlCol="0">
                          <a:noAutofit/>
                        </wps:bodyPr>
                      </wps:wsp>
                      <wps:wsp>
                        <wps:cNvPr id="1306" name="Shape 1306"/>
                        <wps:cNvSpPr/>
                        <wps:spPr>
                          <a:xfrm>
                            <a:off x="180975" y="2781300"/>
                            <a:ext cx="6038850" cy="0"/>
                          </a:xfrm>
                          <a:custGeom>
                            <a:avLst/>
                            <a:gdLst/>
                            <a:ahLst/>
                            <a:cxnLst/>
                            <a:rect l="0" t="0" r="0" b="0"/>
                            <a:pathLst>
                              <a:path w="6038850">
                                <a:moveTo>
                                  <a:pt x="0" y="0"/>
                                </a:moveTo>
                                <a:lnTo>
                                  <a:pt x="603885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1307" name="Shape 1307"/>
                        <wps:cNvSpPr/>
                        <wps:spPr>
                          <a:xfrm>
                            <a:off x="180975" y="190500"/>
                            <a:ext cx="0" cy="2590800"/>
                          </a:xfrm>
                          <a:custGeom>
                            <a:avLst/>
                            <a:gdLst/>
                            <a:ahLst/>
                            <a:cxnLst/>
                            <a:rect l="0" t="0" r="0" b="0"/>
                            <a:pathLst>
                              <a:path h="2590800">
                                <a:moveTo>
                                  <a:pt x="0" y="2590800"/>
                                </a:moveTo>
                                <a:lnTo>
                                  <a:pt x="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1308" name="Shape 1308"/>
                        <wps:cNvSpPr/>
                        <wps:spPr>
                          <a:xfrm>
                            <a:off x="6219825" y="190500"/>
                            <a:ext cx="0" cy="2590800"/>
                          </a:xfrm>
                          <a:custGeom>
                            <a:avLst/>
                            <a:gdLst/>
                            <a:ahLst/>
                            <a:cxnLst/>
                            <a:rect l="0" t="0" r="0" b="0"/>
                            <a:pathLst>
                              <a:path h="2590800">
                                <a:moveTo>
                                  <a:pt x="0" y="2590800"/>
                                </a:moveTo>
                                <a:lnTo>
                                  <a:pt x="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1309" name="Shape 1309"/>
                        <wps:cNvSpPr/>
                        <wps:spPr>
                          <a:xfrm>
                            <a:off x="180975" y="2409825"/>
                            <a:ext cx="6038850" cy="0"/>
                          </a:xfrm>
                          <a:custGeom>
                            <a:avLst/>
                            <a:gdLst/>
                            <a:ahLst/>
                            <a:cxnLst/>
                            <a:rect l="0" t="0" r="0" b="0"/>
                            <a:pathLst>
                              <a:path w="6038850">
                                <a:moveTo>
                                  <a:pt x="0" y="0"/>
                                </a:moveTo>
                                <a:lnTo>
                                  <a:pt x="603885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1310" name="Shape 1310"/>
                        <wps:cNvSpPr/>
                        <wps:spPr>
                          <a:xfrm>
                            <a:off x="180975" y="2038350"/>
                            <a:ext cx="6038850" cy="0"/>
                          </a:xfrm>
                          <a:custGeom>
                            <a:avLst/>
                            <a:gdLst/>
                            <a:ahLst/>
                            <a:cxnLst/>
                            <a:rect l="0" t="0" r="0" b="0"/>
                            <a:pathLst>
                              <a:path w="6038850">
                                <a:moveTo>
                                  <a:pt x="0" y="0"/>
                                </a:moveTo>
                                <a:lnTo>
                                  <a:pt x="603885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1311" name="Shape 1311"/>
                        <wps:cNvSpPr/>
                        <wps:spPr>
                          <a:xfrm>
                            <a:off x="180975" y="1666875"/>
                            <a:ext cx="6038850" cy="0"/>
                          </a:xfrm>
                          <a:custGeom>
                            <a:avLst/>
                            <a:gdLst/>
                            <a:ahLst/>
                            <a:cxnLst/>
                            <a:rect l="0" t="0" r="0" b="0"/>
                            <a:pathLst>
                              <a:path w="6038850">
                                <a:moveTo>
                                  <a:pt x="0" y="0"/>
                                </a:moveTo>
                                <a:lnTo>
                                  <a:pt x="603885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1312" name="Shape 1312"/>
                        <wps:cNvSpPr/>
                        <wps:spPr>
                          <a:xfrm>
                            <a:off x="180975" y="1304925"/>
                            <a:ext cx="6038850" cy="0"/>
                          </a:xfrm>
                          <a:custGeom>
                            <a:avLst/>
                            <a:gdLst/>
                            <a:ahLst/>
                            <a:cxnLst/>
                            <a:rect l="0" t="0" r="0" b="0"/>
                            <a:pathLst>
                              <a:path w="6038850">
                                <a:moveTo>
                                  <a:pt x="0" y="0"/>
                                </a:moveTo>
                                <a:lnTo>
                                  <a:pt x="603885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1313" name="Shape 1313"/>
                        <wps:cNvSpPr/>
                        <wps:spPr>
                          <a:xfrm>
                            <a:off x="180975" y="933450"/>
                            <a:ext cx="6038850" cy="0"/>
                          </a:xfrm>
                          <a:custGeom>
                            <a:avLst/>
                            <a:gdLst/>
                            <a:ahLst/>
                            <a:cxnLst/>
                            <a:rect l="0" t="0" r="0" b="0"/>
                            <a:pathLst>
                              <a:path w="6038850">
                                <a:moveTo>
                                  <a:pt x="0" y="0"/>
                                </a:moveTo>
                                <a:lnTo>
                                  <a:pt x="603885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1314" name="Shape 1314"/>
                        <wps:cNvSpPr/>
                        <wps:spPr>
                          <a:xfrm>
                            <a:off x="180975" y="561975"/>
                            <a:ext cx="6038850" cy="0"/>
                          </a:xfrm>
                          <a:custGeom>
                            <a:avLst/>
                            <a:gdLst/>
                            <a:ahLst/>
                            <a:cxnLst/>
                            <a:rect l="0" t="0" r="0" b="0"/>
                            <a:pathLst>
                              <a:path w="6038850">
                                <a:moveTo>
                                  <a:pt x="0" y="0"/>
                                </a:moveTo>
                                <a:lnTo>
                                  <a:pt x="603885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1315" name="Shape 1315"/>
                        <wps:cNvSpPr/>
                        <wps:spPr>
                          <a:xfrm>
                            <a:off x="180975" y="190500"/>
                            <a:ext cx="6038850" cy="0"/>
                          </a:xfrm>
                          <a:custGeom>
                            <a:avLst/>
                            <a:gdLst/>
                            <a:ahLst/>
                            <a:cxnLst/>
                            <a:rect l="0" t="0" r="0" b="0"/>
                            <a:pathLst>
                              <a:path w="6038850">
                                <a:moveTo>
                                  <a:pt x="0" y="0"/>
                                </a:moveTo>
                                <a:lnTo>
                                  <a:pt x="603885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pic:pic xmlns:pic="http://schemas.openxmlformats.org/drawingml/2006/picture">
                        <pic:nvPicPr>
                          <pic:cNvPr id="201165" name="Picture 201165"/>
                          <pic:cNvPicPr/>
                        </pic:nvPicPr>
                        <pic:blipFill>
                          <a:blip r:embed="rId89"/>
                          <a:stretch>
                            <a:fillRect/>
                          </a:stretch>
                        </pic:blipFill>
                        <pic:spPr>
                          <a:xfrm>
                            <a:off x="2443353" y="507949"/>
                            <a:ext cx="231648" cy="2273808"/>
                          </a:xfrm>
                          <a:prstGeom prst="rect">
                            <a:avLst/>
                          </a:prstGeom>
                        </pic:spPr>
                      </pic:pic>
                      <pic:pic xmlns:pic="http://schemas.openxmlformats.org/drawingml/2006/picture">
                        <pic:nvPicPr>
                          <pic:cNvPr id="201166" name="Picture 201166"/>
                          <pic:cNvPicPr/>
                        </pic:nvPicPr>
                        <pic:blipFill>
                          <a:blip r:embed="rId90"/>
                          <a:stretch>
                            <a:fillRect/>
                          </a:stretch>
                        </pic:blipFill>
                        <pic:spPr>
                          <a:xfrm>
                            <a:off x="2668905" y="507949"/>
                            <a:ext cx="231648" cy="2273808"/>
                          </a:xfrm>
                          <a:prstGeom prst="rect">
                            <a:avLst/>
                          </a:prstGeom>
                        </pic:spPr>
                      </pic:pic>
                      <pic:pic xmlns:pic="http://schemas.openxmlformats.org/drawingml/2006/picture">
                        <pic:nvPicPr>
                          <pic:cNvPr id="201167" name="Picture 201167"/>
                          <pic:cNvPicPr/>
                        </pic:nvPicPr>
                        <pic:blipFill>
                          <a:blip r:embed="rId91"/>
                          <a:stretch>
                            <a:fillRect/>
                          </a:stretch>
                        </pic:blipFill>
                        <pic:spPr>
                          <a:xfrm>
                            <a:off x="2894457" y="507949"/>
                            <a:ext cx="533400" cy="2273808"/>
                          </a:xfrm>
                          <a:prstGeom prst="rect">
                            <a:avLst/>
                          </a:prstGeom>
                        </pic:spPr>
                      </pic:pic>
                      <pic:pic xmlns:pic="http://schemas.openxmlformats.org/drawingml/2006/picture">
                        <pic:nvPicPr>
                          <pic:cNvPr id="201168" name="Picture 201168"/>
                          <pic:cNvPicPr/>
                        </pic:nvPicPr>
                        <pic:blipFill>
                          <a:blip r:embed="rId92"/>
                          <a:stretch>
                            <a:fillRect/>
                          </a:stretch>
                        </pic:blipFill>
                        <pic:spPr>
                          <a:xfrm>
                            <a:off x="3421761" y="507949"/>
                            <a:ext cx="307848" cy="2273808"/>
                          </a:xfrm>
                          <a:prstGeom prst="rect">
                            <a:avLst/>
                          </a:prstGeom>
                        </pic:spPr>
                      </pic:pic>
                      <pic:pic xmlns:pic="http://schemas.openxmlformats.org/drawingml/2006/picture">
                        <pic:nvPicPr>
                          <pic:cNvPr id="201169" name="Picture 201169"/>
                          <pic:cNvPicPr/>
                        </pic:nvPicPr>
                        <pic:blipFill>
                          <a:blip r:embed="rId93"/>
                          <a:stretch>
                            <a:fillRect/>
                          </a:stretch>
                        </pic:blipFill>
                        <pic:spPr>
                          <a:xfrm>
                            <a:off x="3723513" y="507949"/>
                            <a:ext cx="228600" cy="2273808"/>
                          </a:xfrm>
                          <a:prstGeom prst="rect">
                            <a:avLst/>
                          </a:prstGeom>
                        </pic:spPr>
                      </pic:pic>
                      <pic:pic xmlns:pic="http://schemas.openxmlformats.org/drawingml/2006/picture">
                        <pic:nvPicPr>
                          <pic:cNvPr id="201170" name="Picture 201170"/>
                          <pic:cNvPicPr/>
                        </pic:nvPicPr>
                        <pic:blipFill>
                          <a:blip r:embed="rId94"/>
                          <a:stretch>
                            <a:fillRect/>
                          </a:stretch>
                        </pic:blipFill>
                        <pic:spPr>
                          <a:xfrm>
                            <a:off x="4449953" y="440893"/>
                            <a:ext cx="237744" cy="2340864"/>
                          </a:xfrm>
                          <a:prstGeom prst="rect">
                            <a:avLst/>
                          </a:prstGeom>
                        </pic:spPr>
                      </pic:pic>
                      <pic:pic xmlns:pic="http://schemas.openxmlformats.org/drawingml/2006/picture">
                        <pic:nvPicPr>
                          <pic:cNvPr id="201171" name="Picture 201171"/>
                          <pic:cNvPicPr/>
                        </pic:nvPicPr>
                        <pic:blipFill>
                          <a:blip r:embed="rId95"/>
                          <a:stretch>
                            <a:fillRect/>
                          </a:stretch>
                        </pic:blipFill>
                        <pic:spPr>
                          <a:xfrm>
                            <a:off x="4681601" y="440893"/>
                            <a:ext cx="231648" cy="2340864"/>
                          </a:xfrm>
                          <a:prstGeom prst="rect">
                            <a:avLst/>
                          </a:prstGeom>
                        </pic:spPr>
                      </pic:pic>
                      <pic:pic xmlns:pic="http://schemas.openxmlformats.org/drawingml/2006/picture">
                        <pic:nvPicPr>
                          <pic:cNvPr id="201172" name="Picture 201172"/>
                          <pic:cNvPicPr/>
                        </pic:nvPicPr>
                        <pic:blipFill>
                          <a:blip r:embed="rId96"/>
                          <a:stretch>
                            <a:fillRect/>
                          </a:stretch>
                        </pic:blipFill>
                        <pic:spPr>
                          <a:xfrm>
                            <a:off x="4907153" y="440893"/>
                            <a:ext cx="536448" cy="2340864"/>
                          </a:xfrm>
                          <a:prstGeom prst="rect">
                            <a:avLst/>
                          </a:prstGeom>
                        </pic:spPr>
                      </pic:pic>
                      <pic:pic xmlns:pic="http://schemas.openxmlformats.org/drawingml/2006/picture">
                        <pic:nvPicPr>
                          <pic:cNvPr id="201173" name="Picture 201173"/>
                          <pic:cNvPicPr/>
                        </pic:nvPicPr>
                        <pic:blipFill>
                          <a:blip r:embed="rId97"/>
                          <a:stretch>
                            <a:fillRect/>
                          </a:stretch>
                        </pic:blipFill>
                        <pic:spPr>
                          <a:xfrm>
                            <a:off x="5437505" y="440893"/>
                            <a:ext cx="310896" cy="2340864"/>
                          </a:xfrm>
                          <a:prstGeom prst="rect">
                            <a:avLst/>
                          </a:prstGeom>
                        </pic:spPr>
                      </pic:pic>
                      <pic:pic xmlns:pic="http://schemas.openxmlformats.org/drawingml/2006/picture">
                        <pic:nvPicPr>
                          <pic:cNvPr id="201174" name="Picture 201174"/>
                          <pic:cNvPicPr/>
                        </pic:nvPicPr>
                        <pic:blipFill>
                          <a:blip r:embed="rId98"/>
                          <a:stretch>
                            <a:fillRect/>
                          </a:stretch>
                        </pic:blipFill>
                        <pic:spPr>
                          <a:xfrm>
                            <a:off x="5739257" y="440893"/>
                            <a:ext cx="231648" cy="2340864"/>
                          </a:xfrm>
                          <a:prstGeom prst="rect">
                            <a:avLst/>
                          </a:prstGeom>
                        </pic:spPr>
                      </pic:pic>
                      <pic:pic xmlns:pic="http://schemas.openxmlformats.org/drawingml/2006/picture">
                        <pic:nvPicPr>
                          <pic:cNvPr id="201175" name="Picture 201175"/>
                          <pic:cNvPicPr/>
                        </pic:nvPicPr>
                        <pic:blipFill>
                          <a:blip r:embed="rId99"/>
                          <a:stretch>
                            <a:fillRect/>
                          </a:stretch>
                        </pic:blipFill>
                        <pic:spPr>
                          <a:xfrm>
                            <a:off x="1478153" y="3050997"/>
                            <a:ext cx="24384" cy="103632"/>
                          </a:xfrm>
                          <a:prstGeom prst="rect">
                            <a:avLst/>
                          </a:prstGeom>
                        </pic:spPr>
                      </pic:pic>
                      <wps:wsp>
                        <wps:cNvPr id="213083" name="Shape 213083"/>
                        <wps:cNvSpPr/>
                        <wps:spPr>
                          <a:xfrm>
                            <a:off x="1485900" y="305752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728EAA"/>
                          </a:fillRef>
                          <a:effectRef idx="0">
                            <a:scrgbClr r="0" g="0" b="0"/>
                          </a:effectRef>
                          <a:fontRef idx="none"/>
                        </wps:style>
                        <wps:bodyPr/>
                      </wps:wsp>
                      <pic:pic xmlns:pic="http://schemas.openxmlformats.org/drawingml/2006/picture">
                        <pic:nvPicPr>
                          <pic:cNvPr id="201176" name="Picture 201176"/>
                          <pic:cNvPicPr/>
                        </pic:nvPicPr>
                        <pic:blipFill>
                          <a:blip r:embed="rId100"/>
                          <a:stretch>
                            <a:fillRect/>
                          </a:stretch>
                        </pic:blipFill>
                        <pic:spPr>
                          <a:xfrm>
                            <a:off x="1509649" y="3050997"/>
                            <a:ext cx="39624" cy="103632"/>
                          </a:xfrm>
                          <a:prstGeom prst="rect">
                            <a:avLst/>
                          </a:prstGeom>
                        </pic:spPr>
                      </pic:pic>
                      <wps:wsp>
                        <wps:cNvPr id="213084" name="Shape 213084"/>
                        <wps:cNvSpPr/>
                        <wps:spPr>
                          <a:xfrm>
                            <a:off x="1485900" y="305752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003366"/>
                          </a:fillRef>
                          <a:effectRef idx="0">
                            <a:scrgbClr r="0" g="0" b="0"/>
                          </a:effectRef>
                          <a:fontRef idx="none"/>
                        </wps:style>
                        <wps:bodyPr/>
                      </wps:wsp>
                      <pic:pic xmlns:pic="http://schemas.openxmlformats.org/drawingml/2006/picture">
                        <pic:nvPicPr>
                          <pic:cNvPr id="201177" name="Picture 201177"/>
                          <pic:cNvPicPr/>
                        </pic:nvPicPr>
                        <pic:blipFill>
                          <a:blip r:embed="rId101"/>
                          <a:stretch>
                            <a:fillRect/>
                          </a:stretch>
                        </pic:blipFill>
                        <pic:spPr>
                          <a:xfrm>
                            <a:off x="1560449" y="3050997"/>
                            <a:ext cx="21336" cy="103632"/>
                          </a:xfrm>
                          <a:prstGeom prst="rect">
                            <a:avLst/>
                          </a:prstGeom>
                        </pic:spPr>
                      </pic:pic>
                      <wps:wsp>
                        <wps:cNvPr id="1332" name="Rectangle 1332"/>
                        <wps:cNvSpPr/>
                        <wps:spPr>
                          <a:xfrm>
                            <a:off x="1609725" y="3021737"/>
                            <a:ext cx="3638030" cy="186708"/>
                          </a:xfrm>
                          <a:prstGeom prst="rect">
                            <a:avLst/>
                          </a:prstGeom>
                          <a:ln>
                            <a:noFill/>
                          </a:ln>
                        </wps:spPr>
                        <wps:txbx>
                          <w:txbxContent>
                            <w:p w14:paraId="3CDCED3F" w14:textId="77777777" w:rsidR="0007162D" w:rsidRPr="00EB71EB" w:rsidRDefault="0007162D" w:rsidP="0007162D">
                              <w:r w:rsidRPr="00EB71EB">
                                <w:rPr>
                                  <w:rFonts w:ascii="Calibri" w:eastAsia="Calibri" w:hAnsi="Calibri" w:cs="Calibri"/>
                                  <w:w w:val="111"/>
                                  <w:sz w:val="17"/>
                                </w:rPr>
                                <w:t>Brakujące</w:t>
                              </w:r>
                              <w:r w:rsidRPr="00EB71EB">
                                <w:rPr>
                                  <w:rFonts w:ascii="Calibri" w:eastAsia="Calibri" w:hAnsi="Calibri" w:cs="Calibri"/>
                                  <w:spacing w:val="8"/>
                                  <w:w w:val="111"/>
                                  <w:sz w:val="17"/>
                                </w:rPr>
                                <w:t xml:space="preserve"> </w:t>
                              </w:r>
                              <w:r w:rsidRPr="00EB71EB">
                                <w:rPr>
                                  <w:rFonts w:ascii="Calibri" w:eastAsia="Calibri" w:hAnsi="Calibri" w:cs="Calibri"/>
                                  <w:w w:val="111"/>
                                  <w:sz w:val="17"/>
                                </w:rPr>
                                <w:t>miejsca</w:t>
                              </w:r>
                              <w:r w:rsidRPr="00EB71EB">
                                <w:rPr>
                                  <w:rFonts w:ascii="Calibri" w:eastAsia="Calibri" w:hAnsi="Calibri" w:cs="Calibri"/>
                                  <w:spacing w:val="8"/>
                                  <w:w w:val="111"/>
                                  <w:sz w:val="17"/>
                                </w:rPr>
                                <w:t xml:space="preserve"> </w:t>
                              </w:r>
                              <w:r w:rsidRPr="00EB71EB">
                                <w:rPr>
                                  <w:rFonts w:ascii="Calibri" w:eastAsia="Calibri" w:hAnsi="Calibri" w:cs="Calibri"/>
                                  <w:w w:val="111"/>
                                  <w:sz w:val="17"/>
                                </w:rPr>
                                <w:t>dla</w:t>
                              </w:r>
                              <w:r w:rsidRPr="00EB71EB">
                                <w:rPr>
                                  <w:rFonts w:ascii="Calibri" w:eastAsia="Calibri" w:hAnsi="Calibri" w:cs="Calibri"/>
                                  <w:spacing w:val="8"/>
                                  <w:w w:val="111"/>
                                  <w:sz w:val="17"/>
                                </w:rPr>
                                <w:t xml:space="preserve"> </w:t>
                              </w:r>
                              <w:r w:rsidRPr="00EB71EB">
                                <w:rPr>
                                  <w:rFonts w:ascii="Calibri" w:eastAsia="Calibri" w:hAnsi="Calibri" w:cs="Calibri"/>
                                  <w:w w:val="111"/>
                                  <w:sz w:val="17"/>
                                </w:rPr>
                                <w:t>dzieci</w:t>
                              </w:r>
                              <w:r w:rsidRPr="00EB71EB">
                                <w:rPr>
                                  <w:rFonts w:ascii="Calibri" w:eastAsia="Calibri" w:hAnsi="Calibri" w:cs="Calibri"/>
                                  <w:spacing w:val="8"/>
                                  <w:w w:val="111"/>
                                  <w:sz w:val="17"/>
                                </w:rPr>
                                <w:t xml:space="preserve"> </w:t>
                              </w:r>
                              <w:r w:rsidRPr="00EB71EB">
                                <w:rPr>
                                  <w:rFonts w:ascii="Calibri" w:eastAsia="Calibri" w:hAnsi="Calibri" w:cs="Calibri"/>
                                  <w:w w:val="111"/>
                                  <w:sz w:val="17"/>
                                </w:rPr>
                                <w:t>w</w:t>
                              </w:r>
                              <w:r w:rsidRPr="00EB71EB">
                                <w:rPr>
                                  <w:rFonts w:ascii="Calibri" w:eastAsia="Calibri" w:hAnsi="Calibri" w:cs="Calibri"/>
                                  <w:spacing w:val="8"/>
                                  <w:w w:val="111"/>
                                  <w:sz w:val="17"/>
                                </w:rPr>
                                <w:t xml:space="preserve"> </w:t>
                              </w:r>
                              <w:r w:rsidRPr="00EB71EB">
                                <w:rPr>
                                  <w:rFonts w:ascii="Calibri" w:eastAsia="Calibri" w:hAnsi="Calibri" w:cs="Calibri"/>
                                  <w:w w:val="111"/>
                                  <w:sz w:val="17"/>
                                </w:rPr>
                                <w:t>żłobkach,</w:t>
                              </w:r>
                              <w:r w:rsidRPr="00EB71EB">
                                <w:rPr>
                                  <w:rFonts w:ascii="Calibri" w:eastAsia="Calibri" w:hAnsi="Calibri" w:cs="Calibri"/>
                                  <w:spacing w:val="8"/>
                                  <w:w w:val="111"/>
                                  <w:sz w:val="17"/>
                                </w:rPr>
                                <w:t xml:space="preserve"> </w:t>
                              </w:r>
                              <w:r w:rsidRPr="00EB71EB">
                                <w:rPr>
                                  <w:rFonts w:ascii="Calibri" w:eastAsia="Calibri" w:hAnsi="Calibri" w:cs="Calibri"/>
                                  <w:w w:val="111"/>
                                  <w:sz w:val="17"/>
                                </w:rPr>
                                <w:t>Wartość</w:t>
                              </w:r>
                              <w:r w:rsidRPr="00EB71EB">
                                <w:rPr>
                                  <w:rFonts w:ascii="Calibri" w:eastAsia="Calibri" w:hAnsi="Calibri" w:cs="Calibri"/>
                                  <w:spacing w:val="8"/>
                                  <w:w w:val="111"/>
                                  <w:sz w:val="17"/>
                                </w:rPr>
                                <w:t xml:space="preserve"> </w:t>
                              </w:r>
                              <w:r w:rsidRPr="00EB71EB">
                                <w:rPr>
                                  <w:rFonts w:ascii="Calibri" w:eastAsia="Calibri" w:hAnsi="Calibri" w:cs="Calibri"/>
                                  <w:w w:val="111"/>
                                  <w:sz w:val="17"/>
                                </w:rPr>
                                <w:t>liczbowa</w:t>
                              </w:r>
                            </w:p>
                          </w:txbxContent>
                        </wps:txbx>
                        <wps:bodyPr horzOverflow="overflow" vert="horz" lIns="0" tIns="0" rIns="0" bIns="0" rtlCol="0">
                          <a:noAutofit/>
                        </wps:bodyPr>
                      </wps:wsp>
                      <wps:wsp>
                        <wps:cNvPr id="1334" name="Shape 1334"/>
                        <wps:cNvSpPr/>
                        <wps:spPr>
                          <a:xfrm>
                            <a:off x="9525" y="0"/>
                            <a:ext cx="6248400" cy="0"/>
                          </a:xfrm>
                          <a:custGeom>
                            <a:avLst/>
                            <a:gdLst/>
                            <a:ahLst/>
                            <a:cxnLst/>
                            <a:rect l="0" t="0" r="0" b="0"/>
                            <a:pathLst>
                              <a:path w="6248400">
                                <a:moveTo>
                                  <a:pt x="0" y="0"/>
                                </a:moveTo>
                                <a:lnTo>
                                  <a:pt x="6248400" y="0"/>
                                </a:lnTo>
                              </a:path>
                            </a:pathLst>
                          </a:custGeom>
                          <a:ln w="0" cap="flat">
                            <a:round/>
                          </a:ln>
                        </wps:spPr>
                        <wps:style>
                          <a:lnRef idx="1">
                            <a:srgbClr val="ABADC2">
                              <a:alpha val="31372"/>
                            </a:srgbClr>
                          </a:lnRef>
                          <a:fillRef idx="0">
                            <a:srgbClr val="000000">
                              <a:alpha val="0"/>
                            </a:srgbClr>
                          </a:fillRef>
                          <a:effectRef idx="0">
                            <a:scrgbClr r="0" g="0" b="0"/>
                          </a:effectRef>
                          <a:fontRef idx="none"/>
                        </wps:style>
                        <wps:bodyPr/>
                      </wps:wsp>
                      <wps:wsp>
                        <wps:cNvPr id="1335" name="Shape 1335"/>
                        <wps:cNvSpPr/>
                        <wps:spPr>
                          <a:xfrm>
                            <a:off x="9525" y="9525"/>
                            <a:ext cx="6248400" cy="0"/>
                          </a:xfrm>
                          <a:custGeom>
                            <a:avLst/>
                            <a:gdLst/>
                            <a:ahLst/>
                            <a:cxnLst/>
                            <a:rect l="0" t="0" r="0" b="0"/>
                            <a:pathLst>
                              <a:path w="6248400">
                                <a:moveTo>
                                  <a:pt x="0" y="0"/>
                                </a:moveTo>
                                <a:lnTo>
                                  <a:pt x="6248400" y="0"/>
                                </a:lnTo>
                              </a:path>
                            </a:pathLst>
                          </a:custGeom>
                          <a:ln w="0" cap="flat">
                            <a:round/>
                          </a:ln>
                        </wps:spPr>
                        <wps:style>
                          <a:lnRef idx="1">
                            <a:srgbClr val="74779A">
                              <a:alpha val="31372"/>
                            </a:srgbClr>
                          </a:lnRef>
                          <a:fillRef idx="0">
                            <a:srgbClr val="000000">
                              <a:alpha val="0"/>
                            </a:srgbClr>
                          </a:fillRef>
                          <a:effectRef idx="0">
                            <a:scrgbClr r="0" g="0" b="0"/>
                          </a:effectRef>
                          <a:fontRef idx="none"/>
                        </wps:style>
                        <wps:bodyPr/>
                      </wps:wsp>
                    </wpg:wgp>
                  </a:graphicData>
                </a:graphic>
              </wp:inline>
            </w:drawing>
          </mc:Choice>
          <mc:Fallback>
            <w:pict>
              <v:group w14:anchorId="76F4DC07" id="Group 144214" o:spid="_x0000_s1089" alt="&quot;&quot;" style="width:501pt;height:300pt;mso-position-horizontal-relative:char;mso-position-vertical-relative:line" coordsize="62579,31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">
                <v:rect id="Rectangle 1295" o:spid="_x0000_s1090" style="position:absolute;left:10096;top:28026;width:4102;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vJ3xAAAAN0AAAAPAAAAZHJzL2Rvd25yZXYueG1sRE9Na8JA&#10;EL0X/A/LCL3VTQMW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PwS8nfEAAAA3QAAAA8A&#10;AAAAAAAAAAAAAAAABwIAAGRycy9kb3ducmV2LnhtbFBLBQYAAAAAAwADALcAAAD4AgAAAAA=&#10;" filled="f" stroked="f">
                  <v:textbox inset="0,0,0,0">
                    <w:txbxContent>
                      <w:p w14:paraId="548EFFA6" w14:textId="77777777" w:rsidR="0007162D" w:rsidRPr="00EB71EB" w:rsidRDefault="0007162D" w:rsidP="0007162D">
                        <w:r w:rsidRPr="00EB71EB">
                          <w:rPr>
                            <w:rFonts w:ascii="Calibri" w:eastAsia="Calibri" w:hAnsi="Calibri" w:cs="Calibri"/>
                            <w:color w:val="404259"/>
                            <w:w w:val="111"/>
                            <w:sz w:val="17"/>
                          </w:rPr>
                          <w:t>Gmina</w:t>
                        </w:r>
                      </w:p>
                    </w:txbxContent>
                  </v:textbox>
                </v:rect>
                <v:rect id="Rectangle 1296" o:spid="_x0000_s1091" style="position:absolute;left:27527;top:28026;width:10062;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" filled="f" stroked="f">
                  <v:textbox inset="0,0,0,0">
                    <w:txbxContent>
                      <w:p w14:paraId="0CF26697" w14:textId="77777777" w:rsidR="0007162D" w:rsidRPr="00EB71EB" w:rsidRDefault="0007162D" w:rsidP="0007162D">
                        <w:r w:rsidRPr="00EB71EB">
                          <w:rPr>
                            <w:rFonts w:ascii="Calibri" w:eastAsia="Calibri" w:hAnsi="Calibri" w:cs="Calibri"/>
                            <w:color w:val="404259"/>
                            <w:w w:val="110"/>
                            <w:sz w:val="17"/>
                          </w:rPr>
                          <w:t>Powiat</w:t>
                        </w:r>
                        <w:r w:rsidRPr="00EB71EB">
                          <w:rPr>
                            <w:rFonts w:ascii="Calibri" w:eastAsia="Calibri" w:hAnsi="Calibri" w:cs="Calibri"/>
                            <w:color w:val="404259"/>
                            <w:spacing w:val="8"/>
                            <w:w w:val="110"/>
                            <w:sz w:val="17"/>
                          </w:rPr>
                          <w:t xml:space="preserve"> </w:t>
                        </w:r>
                        <w:r w:rsidRPr="00EB71EB">
                          <w:rPr>
                            <w:rFonts w:ascii="Calibri" w:eastAsia="Calibri" w:hAnsi="Calibri" w:cs="Calibri"/>
                            <w:color w:val="404259"/>
                            <w:w w:val="110"/>
                            <w:sz w:val="17"/>
                          </w:rPr>
                          <w:t>(średnia)</w:t>
                        </w:r>
                      </w:p>
                    </w:txbxContent>
                  </v:textbox>
                </v:rect>
                <v:rect id="Rectangle 1297" o:spid="_x0000_s1092" style="position:absolute;left:46005;top:28026;width:14476;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" filled="f" stroked="f">
                  <v:textbox inset="0,0,0,0">
                    <w:txbxContent>
                      <w:p w14:paraId="4A5655D1" w14:textId="77777777" w:rsidR="0007162D" w:rsidRPr="00EB71EB" w:rsidRDefault="0007162D" w:rsidP="0007162D">
                        <w:r w:rsidRPr="00EB71EB">
                          <w:rPr>
                            <w:rFonts w:ascii="Calibri" w:eastAsia="Calibri" w:hAnsi="Calibri" w:cs="Calibri"/>
                            <w:color w:val="404259"/>
                            <w:w w:val="107"/>
                            <w:sz w:val="17"/>
                          </w:rPr>
                          <w:t>Województwo</w:t>
                        </w:r>
                        <w:r w:rsidRPr="00EB71EB">
                          <w:rPr>
                            <w:rFonts w:ascii="Calibri" w:eastAsia="Calibri" w:hAnsi="Calibri" w:cs="Calibri"/>
                            <w:color w:val="404259"/>
                            <w:spacing w:val="8"/>
                            <w:w w:val="107"/>
                            <w:sz w:val="17"/>
                          </w:rPr>
                          <w:t xml:space="preserve"> </w:t>
                        </w:r>
                        <w:r w:rsidRPr="00EB71EB">
                          <w:rPr>
                            <w:rFonts w:ascii="Calibri" w:eastAsia="Calibri" w:hAnsi="Calibri" w:cs="Calibri"/>
                            <w:color w:val="404259"/>
                            <w:w w:val="107"/>
                            <w:sz w:val="17"/>
                          </w:rPr>
                          <w:t>(średnia)</w:t>
                        </w:r>
                      </w:p>
                    </w:txbxContent>
                  </v:textbox>
                </v:rect>
                <v:rect id="Rectangle 1298" o:spid="_x0000_s1093" style="position:absolute;left:666;top:27074;width:7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13p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c+UZG0PkvAAAA//8DAFBLAQItABQABgAIAAAAIQDb4fbL7gAAAIUBAAATAAAAAAAA&#10;AAAAAAAAAAAAAABbQ29udGVudF9UeXBlc10ueG1sUEsBAi0AFAAGAAgAAAAhAFr0LFu/AAAAFQEA&#10;AAsAAAAAAAAAAAAAAAAAHwEAAF9yZWxzLy5yZWxzUEsBAi0AFAAGAAgAAAAhABITXenHAAAA3QAA&#10;AA8AAAAAAAAAAAAAAAAABwIAAGRycy9kb3ducmV2LnhtbFBLBQYAAAAAAwADALcAAAD7AgAAAAA=&#10;" filled="f" stroked="f">
                  <v:textbox inset="0,0,0,0">
                    <w:txbxContent>
                      <w:p w14:paraId="6D271E25" w14:textId="77777777" w:rsidR="0007162D" w:rsidRPr="00EB71EB" w:rsidRDefault="0007162D" w:rsidP="0007162D">
                        <w:r w:rsidRPr="00EB71EB">
                          <w:rPr>
                            <w:rFonts w:ascii="Calibri" w:eastAsia="Calibri" w:hAnsi="Calibri" w:cs="Calibri"/>
                            <w:color w:val="404259"/>
                            <w:w w:val="109"/>
                            <w:sz w:val="17"/>
                          </w:rPr>
                          <w:t>0</w:t>
                        </w:r>
                      </w:p>
                    </w:txbxContent>
                  </v:textbox>
                </v:rect>
                <v:rect id="Rectangle 1299" o:spid="_x0000_s1094" style="position:absolute;left:666;top:23359;width:7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" filled="f" stroked="f">
                  <v:textbox inset="0,0,0,0">
                    <w:txbxContent>
                      <w:p w14:paraId="10BC6EE0" w14:textId="77777777" w:rsidR="0007162D" w:rsidRPr="00EB71EB" w:rsidRDefault="0007162D" w:rsidP="0007162D">
                        <w:r w:rsidRPr="00EB71EB">
                          <w:rPr>
                            <w:rFonts w:ascii="Calibri" w:eastAsia="Calibri" w:hAnsi="Calibri" w:cs="Calibri"/>
                            <w:color w:val="404259"/>
                            <w:w w:val="109"/>
                            <w:sz w:val="17"/>
                          </w:rPr>
                          <w:t>5</w:t>
                        </w:r>
                      </w:p>
                    </w:txbxContent>
                  </v:textbox>
                </v:rect>
                <v:rect id="Rectangle 1300" o:spid="_x0000_s1095" style="position:absolute;top:19644;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sv1xwAAAN0AAAAPAAAAZHJzL2Rvd25yZXYueG1sRI9Ba8JA&#10;EIXvBf/DMkJvdaOF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HKOy/XHAAAA3QAA&#10;AA8AAAAAAAAAAAAAAAAABwIAAGRycy9kb3ducmV2LnhtbFBLBQYAAAAAAwADALcAAAD7AgAAAAA=&#10;" filled="f" stroked="f">
                  <v:textbox inset="0,0,0,0">
                    <w:txbxContent>
                      <w:p w14:paraId="27F63D8D" w14:textId="77777777" w:rsidR="0007162D" w:rsidRPr="00EB71EB" w:rsidRDefault="0007162D" w:rsidP="0007162D">
                        <w:r w:rsidRPr="00EB71EB">
                          <w:rPr>
                            <w:rFonts w:ascii="Calibri" w:eastAsia="Calibri" w:hAnsi="Calibri" w:cs="Calibri"/>
                            <w:color w:val="404259"/>
                            <w:w w:val="109"/>
                            <w:sz w:val="17"/>
                          </w:rPr>
                          <w:t>10</w:t>
                        </w:r>
                      </w:p>
                    </w:txbxContent>
                  </v:textbox>
                </v:rect>
                <v:rect id="Rectangle 1301" o:spid="_x0000_s1096" style="position:absolute;top:15929;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m5uwgAAAN0AAAAPAAAAZHJzL2Rvd25yZXYueG1sRE9Li8Iw&#10;EL4L/ocwgjdNVRD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Adwm5uwgAAAN0AAAAPAAAA&#10;AAAAAAAAAAAAAAcCAABkcnMvZG93bnJldi54bWxQSwUGAAAAAAMAAwC3AAAA9gIAAAAA&#10;" filled="f" stroked="f">
                  <v:textbox inset="0,0,0,0">
                    <w:txbxContent>
                      <w:p w14:paraId="2CA40A37" w14:textId="77777777" w:rsidR="0007162D" w:rsidRPr="00EB71EB" w:rsidRDefault="0007162D" w:rsidP="0007162D">
                        <w:r w:rsidRPr="00EB71EB">
                          <w:rPr>
                            <w:rFonts w:ascii="Calibri" w:eastAsia="Calibri" w:hAnsi="Calibri" w:cs="Calibri"/>
                            <w:color w:val="404259"/>
                            <w:w w:val="109"/>
                            <w:sz w:val="17"/>
                          </w:rPr>
                          <w:t>15</w:t>
                        </w:r>
                      </w:p>
                    </w:txbxContent>
                  </v:textbox>
                </v:rect>
                <v:rect id="Rectangle 1302" o:spid="_x0000_s1097" style="position:absolute;top:12215;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AZwwAAAN0AAAAPAAAAZHJzL2Rvd25yZXYueG1sRE9Ni8Iw&#10;EL0L+x/CLHjTdF0Q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7RDwGcMAAADdAAAADwAA&#10;AAAAAAAAAAAAAAAHAgAAZHJzL2Rvd25yZXYueG1sUEsFBgAAAAADAAMAtwAAAPcCAAAAAA==&#10;" filled="f" stroked="f">
                  <v:textbox inset="0,0,0,0">
                    <w:txbxContent>
                      <w:p w14:paraId="2C28981A" w14:textId="77777777" w:rsidR="0007162D" w:rsidRPr="00EB71EB" w:rsidRDefault="0007162D" w:rsidP="0007162D">
                        <w:r w:rsidRPr="00EB71EB">
                          <w:rPr>
                            <w:rFonts w:ascii="Calibri" w:eastAsia="Calibri" w:hAnsi="Calibri" w:cs="Calibri"/>
                            <w:color w:val="404259"/>
                            <w:w w:val="109"/>
                            <w:sz w:val="17"/>
                          </w:rPr>
                          <w:t>20</w:t>
                        </w:r>
                      </w:p>
                    </w:txbxContent>
                  </v:textbox>
                </v:rect>
                <v:rect id="Rectangle 1303" o:spid="_x0000_s1098" style="position:absolute;top:8500;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CxAAAAN0AAAAPAAAAZHJzL2Rvd25yZXYueG1sRE9Na8JA&#10;EL0X/A/LCL01Gx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IJcVYLEAAAA3QAAAA8A&#10;AAAAAAAAAAAAAAAABwIAAGRycy9kb3ducmV2LnhtbFBLBQYAAAAAAwADALcAAAD4AgAAAAA=&#10;" filled="f" stroked="f">
                  <v:textbox inset="0,0,0,0">
                    <w:txbxContent>
                      <w:p w14:paraId="2C5FF929" w14:textId="77777777" w:rsidR="0007162D" w:rsidRPr="00EB71EB" w:rsidRDefault="0007162D" w:rsidP="0007162D">
                        <w:r w:rsidRPr="00EB71EB">
                          <w:rPr>
                            <w:rFonts w:ascii="Calibri" w:eastAsia="Calibri" w:hAnsi="Calibri" w:cs="Calibri"/>
                            <w:color w:val="404259"/>
                            <w:w w:val="109"/>
                            <w:sz w:val="17"/>
                          </w:rPr>
                          <w:t>25</w:t>
                        </w:r>
                      </w:p>
                    </w:txbxContent>
                  </v:textbox>
                </v:rect>
                <v:rect id="Rectangle 1304" o:spid="_x0000_s1099" style="position:absolute;top:4785;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c32xQAAAN0AAAAPAAAAZHJzL2Rvd25yZXYueG1sRE9La8JA&#10;EL4X+h+WKXirm2op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ANtc32xQAAAN0AAAAP&#10;AAAAAAAAAAAAAAAAAAcCAABkcnMvZG93bnJldi54bWxQSwUGAAAAAAMAAwC3AAAA+QIAAAAA&#10;" filled="f" stroked="f">
                  <v:textbox inset="0,0,0,0">
                    <w:txbxContent>
                      <w:p w14:paraId="78E659F4" w14:textId="77777777" w:rsidR="0007162D" w:rsidRPr="00EB71EB" w:rsidRDefault="0007162D" w:rsidP="0007162D">
                        <w:r w:rsidRPr="00EB71EB">
                          <w:rPr>
                            <w:rFonts w:ascii="Calibri" w:eastAsia="Calibri" w:hAnsi="Calibri" w:cs="Calibri"/>
                            <w:color w:val="404259"/>
                            <w:w w:val="109"/>
                            <w:sz w:val="17"/>
                          </w:rPr>
                          <w:t>30</w:t>
                        </w:r>
                      </w:p>
                    </w:txbxContent>
                  </v:textbox>
                </v:rect>
                <v:rect id="Rectangle 1305" o:spid="_x0000_s1100" style="position:absolute;top:1070;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txQAAAN0AAAAPAAAAZHJzL2Rvd25yZXYueG1sRE9La8JA&#10;EL4X+h+WKXirmy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Bi+WhtxQAAAN0AAAAP&#10;AAAAAAAAAAAAAAAAAAcCAABkcnMvZG93bnJldi54bWxQSwUGAAAAAAMAAwC3AAAA+QIAAAAA&#10;" filled="f" stroked="f">
                  <v:textbox inset="0,0,0,0">
                    <w:txbxContent>
                      <w:p w14:paraId="3815F175" w14:textId="77777777" w:rsidR="0007162D" w:rsidRPr="00EB71EB" w:rsidRDefault="0007162D" w:rsidP="0007162D">
                        <w:r w:rsidRPr="00EB71EB">
                          <w:rPr>
                            <w:rFonts w:ascii="Calibri" w:eastAsia="Calibri" w:hAnsi="Calibri" w:cs="Calibri"/>
                            <w:color w:val="404259"/>
                            <w:w w:val="109"/>
                            <w:sz w:val="17"/>
                          </w:rPr>
                          <w:t>35</w:t>
                        </w:r>
                      </w:p>
                    </w:txbxContent>
                  </v:textbox>
                </v:rect>
                <v:shape id="Shape 1306" o:spid="_x0000_s1101" style="position:absolute;left:1809;top:27813;width:60389;height:0;visibility:visible;mso-wrap-style:square;v-text-anchor:top" coordsize="6038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" path="m,l6038850,e" filled="f" strokecolor="#8a8dac" strokeweight="0">
                  <v:path arrowok="t" textboxrect="0,0,6038850,0"/>
                </v:shape>
                <v:shape id="Shape 1307" o:spid="_x0000_s1102" style="position:absolute;left:1809;top:1905;width:0;height:25908;visibility:visible;mso-wrap-style:square;v-text-anchor:top" coordsize="0,259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" path="m,2590800l,e" filled="f" strokecolor="#8a8dac" strokeweight="0">
                  <v:path arrowok="t" textboxrect="0,0,0,2590800"/>
                </v:shape>
                <v:shape id="Shape 1308" o:spid="_x0000_s1103" style="position:absolute;left:62198;top:1905;width:0;height:25908;visibility:visible;mso-wrap-style:square;v-text-anchor:top" coordsize="0,259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" path="m,2590800l,e" filled="f" strokecolor="#8a8dac" strokeweight="0">
                  <v:path arrowok="t" textboxrect="0,0,0,2590800"/>
                </v:shape>
                <v:shape id="Shape 1309" o:spid="_x0000_s1104" style="position:absolute;left:1809;top:24098;width:60389;height:0;visibility:visible;mso-wrap-style:square;v-text-anchor:top" coordsize="6038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" path="m,l6038850,e" filled="f" strokecolor="#8a8dac" strokeweight="0">
                  <v:stroke opacity="17990f"/>
                  <v:path arrowok="t" textboxrect="0,0,6038850,0"/>
                </v:shape>
                <v:shape id="Shape 1310" o:spid="_x0000_s1105" style="position:absolute;left:1809;top:20383;width:60389;height:0;visibility:visible;mso-wrap-style:square;v-text-anchor:top" coordsize="6038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" path="m,l6038850,e" filled="f" strokecolor="#8a8dac" strokeweight="0">
                  <v:stroke opacity="17990f"/>
                  <v:path arrowok="t" textboxrect="0,0,6038850,0"/>
                </v:shape>
                <v:shape id="Shape 1311" o:spid="_x0000_s1106" style="position:absolute;left:1809;top:16668;width:60389;height:0;visibility:visible;mso-wrap-style:square;v-text-anchor:top" coordsize="6038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" path="m,l6038850,e" filled="f" strokecolor="#8a8dac" strokeweight="0">
                  <v:stroke opacity="17990f"/>
                  <v:path arrowok="t" textboxrect="0,0,6038850,0"/>
                </v:shape>
                <v:shape id="Shape 1312" o:spid="_x0000_s1107" style="position:absolute;left:1809;top:13049;width:60389;height:0;visibility:visible;mso-wrap-style:square;v-text-anchor:top" coordsize="6038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" path="m,l6038850,e" filled="f" strokecolor="#8a8dac" strokeweight="0">
                  <v:stroke opacity="17990f"/>
                  <v:path arrowok="t" textboxrect="0,0,6038850,0"/>
                </v:shape>
                <v:shape id="Shape 1313" o:spid="_x0000_s1108" style="position:absolute;left:1809;top:9334;width:60389;height:0;visibility:visible;mso-wrap-style:square;v-text-anchor:top" coordsize="6038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" path="m,l6038850,e" filled="f" strokecolor="#8a8dac" strokeweight="0">
                  <v:stroke opacity="17990f"/>
                  <v:path arrowok="t" textboxrect="0,0,6038850,0"/>
                </v:shape>
                <v:shape id="Shape 1314" o:spid="_x0000_s1109" style="position:absolute;left:1809;top:5619;width:60389;height:0;visibility:visible;mso-wrap-style:square;v-text-anchor:top" coordsize="6038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" path="m,l6038850,e" filled="f" strokecolor="#8a8dac" strokeweight="0">
                  <v:stroke opacity="17990f"/>
                  <v:path arrowok="t" textboxrect="0,0,6038850,0"/>
                </v:shape>
                <v:shape id="Shape 1315" o:spid="_x0000_s1110" style="position:absolute;left:1809;top:1905;width:60389;height:0;visibility:visible;mso-wrap-style:square;v-text-anchor:top" coordsize="6038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" path="m,l6038850,e" filled="f" strokecolor="#8a8dac" strokeweight="0">
                  <v:stroke opacity="17990f"/>
                  <v:path arrowok="t" textboxrect="0,0,6038850,0"/>
                </v:shape>
                <v:shape id="Picture 201165" o:spid="_x0000_s1111" type="#_x0000_t75" style="position:absolute;left:24433;top:5079;width:2317;height:22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">
                  <v:imagedata r:id="rId102" o:title=""/>
                </v:shape>
                <v:shape id="Picture 201166" o:spid="_x0000_s1112" type="#_x0000_t75" style="position:absolute;left:26689;top:5079;width:2316;height:22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">
                  <v:imagedata r:id="rId103" o:title=""/>
                </v:shape>
                <v:shape id="Picture 201167" o:spid="_x0000_s1113" type="#_x0000_t75" style="position:absolute;left:28944;top:5079;width:5334;height:22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">
                  <v:imagedata r:id="rId104" o:title=""/>
                </v:shape>
                <v:shape id="Picture 201168" o:spid="_x0000_s1114" type="#_x0000_t75" style="position:absolute;left:34217;top:5079;width:3079;height:22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">
                  <v:imagedata r:id="rId105" o:title=""/>
                </v:shape>
                <v:shape id="Picture 201169" o:spid="_x0000_s1115" type="#_x0000_t75" style="position:absolute;left:37235;top:5079;width:2286;height:22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">
                  <v:imagedata r:id="rId106" o:title=""/>
                </v:shape>
                <v:shape id="Picture 201170" o:spid="_x0000_s1116" type="#_x0000_t75" style="position:absolute;left:44499;top:4408;width:2377;height:23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">
                  <v:imagedata r:id="rId107" o:title=""/>
                </v:shape>
                <v:shape id="Picture 201171" o:spid="_x0000_s1117" type="#_x0000_t75" style="position:absolute;left:46816;top:4408;width:2316;height:23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">
                  <v:imagedata r:id="rId108" o:title=""/>
                </v:shape>
                <v:shape id="Picture 201172" o:spid="_x0000_s1118" type="#_x0000_t75" style="position:absolute;left:49071;top:4408;width:5365;height:23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">
                  <v:imagedata r:id="rId109" o:title=""/>
                </v:shape>
                <v:shape id="Picture 201173" o:spid="_x0000_s1119" type="#_x0000_t75" style="position:absolute;left:54375;top:4408;width:3109;height:23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">
                  <v:imagedata r:id="rId110" o:title=""/>
                </v:shape>
                <v:shape id="Picture 201174" o:spid="_x0000_s1120" type="#_x0000_t75" style="position:absolute;left:57392;top:4408;width:2317;height:23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">
                  <v:imagedata r:id="rId111" o:title=""/>
                </v:shape>
                <v:shape id="Picture 201175" o:spid="_x0000_s1121" type="#_x0000_t75" style="position:absolute;left:14781;top:30509;width:244;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">
                  <v:imagedata r:id="rId112" o:title=""/>
                </v:shape>
                <v:shape id="Shape 213083" o:spid="_x0000_s1122" style="position:absolute;left:14859;top:30575;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" path="m,l95250,r,95250l,95250,,e" fillcolor="#728eaa" stroked="f" strokeweight="0">
                  <v:stroke miterlimit="1" joinstyle="miter"/>
                  <v:path arrowok="t" textboxrect="0,0,95250,95250"/>
                </v:shape>
                <v:shape id="Picture 201176" o:spid="_x0000_s1123" type="#_x0000_t75" style="position:absolute;left:15096;top:30509;width:396;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">
                  <v:imagedata r:id="rId113" o:title=""/>
                </v:shape>
                <v:shape id="Shape 213084" o:spid="_x0000_s1124" style="position:absolute;left:14859;top:30575;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" path="m,l95250,r,95250l,95250,,e" fillcolor="#036" stroked="f" strokeweight="0">
                  <v:stroke miterlimit="1" joinstyle="miter"/>
                  <v:path arrowok="t" textboxrect="0,0,95250,95250"/>
                </v:shape>
                <v:shape id="Picture 201177" o:spid="_x0000_s1125" type="#_x0000_t75" style="position:absolute;left:15604;top:30509;width:213;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">
                  <v:imagedata r:id="rId114" o:title=""/>
                </v:shape>
                <v:rect id="Rectangle 1332" o:spid="_x0000_s1126" style="position:absolute;left:16097;top:30217;width:36380;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14:paraId="3CDCED3F" w14:textId="77777777" w:rsidR="0007162D" w:rsidRPr="00EB71EB" w:rsidRDefault="0007162D" w:rsidP="0007162D">
                        <w:r w:rsidRPr="00EB71EB">
                          <w:rPr>
                            <w:rFonts w:ascii="Calibri" w:eastAsia="Calibri" w:hAnsi="Calibri" w:cs="Calibri"/>
                            <w:w w:val="111"/>
                            <w:sz w:val="17"/>
                          </w:rPr>
                          <w:t>Brakujące</w:t>
                        </w:r>
                        <w:r w:rsidRPr="00EB71EB">
                          <w:rPr>
                            <w:rFonts w:ascii="Calibri" w:eastAsia="Calibri" w:hAnsi="Calibri" w:cs="Calibri"/>
                            <w:spacing w:val="8"/>
                            <w:w w:val="111"/>
                            <w:sz w:val="17"/>
                          </w:rPr>
                          <w:t xml:space="preserve"> </w:t>
                        </w:r>
                        <w:r w:rsidRPr="00EB71EB">
                          <w:rPr>
                            <w:rFonts w:ascii="Calibri" w:eastAsia="Calibri" w:hAnsi="Calibri" w:cs="Calibri"/>
                            <w:w w:val="111"/>
                            <w:sz w:val="17"/>
                          </w:rPr>
                          <w:t>miejsca</w:t>
                        </w:r>
                        <w:r w:rsidRPr="00EB71EB">
                          <w:rPr>
                            <w:rFonts w:ascii="Calibri" w:eastAsia="Calibri" w:hAnsi="Calibri" w:cs="Calibri"/>
                            <w:spacing w:val="8"/>
                            <w:w w:val="111"/>
                            <w:sz w:val="17"/>
                          </w:rPr>
                          <w:t xml:space="preserve"> </w:t>
                        </w:r>
                        <w:r w:rsidRPr="00EB71EB">
                          <w:rPr>
                            <w:rFonts w:ascii="Calibri" w:eastAsia="Calibri" w:hAnsi="Calibri" w:cs="Calibri"/>
                            <w:w w:val="111"/>
                            <w:sz w:val="17"/>
                          </w:rPr>
                          <w:t>dla</w:t>
                        </w:r>
                        <w:r w:rsidRPr="00EB71EB">
                          <w:rPr>
                            <w:rFonts w:ascii="Calibri" w:eastAsia="Calibri" w:hAnsi="Calibri" w:cs="Calibri"/>
                            <w:spacing w:val="8"/>
                            <w:w w:val="111"/>
                            <w:sz w:val="17"/>
                          </w:rPr>
                          <w:t xml:space="preserve"> </w:t>
                        </w:r>
                        <w:r w:rsidRPr="00EB71EB">
                          <w:rPr>
                            <w:rFonts w:ascii="Calibri" w:eastAsia="Calibri" w:hAnsi="Calibri" w:cs="Calibri"/>
                            <w:w w:val="111"/>
                            <w:sz w:val="17"/>
                          </w:rPr>
                          <w:t>dzieci</w:t>
                        </w:r>
                        <w:r w:rsidRPr="00EB71EB">
                          <w:rPr>
                            <w:rFonts w:ascii="Calibri" w:eastAsia="Calibri" w:hAnsi="Calibri" w:cs="Calibri"/>
                            <w:spacing w:val="8"/>
                            <w:w w:val="111"/>
                            <w:sz w:val="17"/>
                          </w:rPr>
                          <w:t xml:space="preserve"> </w:t>
                        </w:r>
                        <w:r w:rsidRPr="00EB71EB">
                          <w:rPr>
                            <w:rFonts w:ascii="Calibri" w:eastAsia="Calibri" w:hAnsi="Calibri" w:cs="Calibri"/>
                            <w:w w:val="111"/>
                            <w:sz w:val="17"/>
                          </w:rPr>
                          <w:t>w</w:t>
                        </w:r>
                        <w:r w:rsidRPr="00EB71EB">
                          <w:rPr>
                            <w:rFonts w:ascii="Calibri" w:eastAsia="Calibri" w:hAnsi="Calibri" w:cs="Calibri"/>
                            <w:spacing w:val="8"/>
                            <w:w w:val="111"/>
                            <w:sz w:val="17"/>
                          </w:rPr>
                          <w:t xml:space="preserve"> </w:t>
                        </w:r>
                        <w:r w:rsidRPr="00EB71EB">
                          <w:rPr>
                            <w:rFonts w:ascii="Calibri" w:eastAsia="Calibri" w:hAnsi="Calibri" w:cs="Calibri"/>
                            <w:w w:val="111"/>
                            <w:sz w:val="17"/>
                          </w:rPr>
                          <w:t>żłobkach,</w:t>
                        </w:r>
                        <w:r w:rsidRPr="00EB71EB">
                          <w:rPr>
                            <w:rFonts w:ascii="Calibri" w:eastAsia="Calibri" w:hAnsi="Calibri" w:cs="Calibri"/>
                            <w:spacing w:val="8"/>
                            <w:w w:val="111"/>
                            <w:sz w:val="17"/>
                          </w:rPr>
                          <w:t xml:space="preserve"> </w:t>
                        </w:r>
                        <w:r w:rsidRPr="00EB71EB">
                          <w:rPr>
                            <w:rFonts w:ascii="Calibri" w:eastAsia="Calibri" w:hAnsi="Calibri" w:cs="Calibri"/>
                            <w:w w:val="111"/>
                            <w:sz w:val="17"/>
                          </w:rPr>
                          <w:t>Wartość</w:t>
                        </w:r>
                        <w:r w:rsidRPr="00EB71EB">
                          <w:rPr>
                            <w:rFonts w:ascii="Calibri" w:eastAsia="Calibri" w:hAnsi="Calibri" w:cs="Calibri"/>
                            <w:spacing w:val="8"/>
                            <w:w w:val="111"/>
                            <w:sz w:val="17"/>
                          </w:rPr>
                          <w:t xml:space="preserve"> </w:t>
                        </w:r>
                        <w:r w:rsidRPr="00EB71EB">
                          <w:rPr>
                            <w:rFonts w:ascii="Calibri" w:eastAsia="Calibri" w:hAnsi="Calibri" w:cs="Calibri"/>
                            <w:w w:val="111"/>
                            <w:sz w:val="17"/>
                          </w:rPr>
                          <w:t>liczbowa</w:t>
                        </w:r>
                      </w:p>
                    </w:txbxContent>
                  </v:textbox>
                </v:rect>
                <v:shape id="Shape 1334" o:spid="_x0000_s1127" style="position:absolute;left: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" path="m,l6248400,e" filled="f" strokecolor="#abadc2" strokeweight="0">
                  <v:stroke opacity="20560f"/>
                  <v:path arrowok="t" textboxrect="0,0,6248400,0"/>
                </v:shape>
                <v:shape id="Shape 1335" o:spid="_x0000_s1128" style="position:absolute;left:95;top: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" path="m,l6248400,e" filled="f" strokecolor="#74779a" strokeweight="0">
                  <v:stroke opacity="20560f"/>
                  <v:path arrowok="t" textboxrect="0,0,6248400,0"/>
                </v:shape>
                <w10:anchorlock/>
              </v:group>
            </w:pict>
          </mc:Fallback>
        </mc:AlternateContent>
      </w:r>
    </w:p>
    <w:p w14:paraId="5DD966B7" w14:textId="77777777" w:rsidR="0007162D" w:rsidRPr="00EB71EB" w:rsidRDefault="0007162D" w:rsidP="00933CFF"/>
    <w:p w14:paraId="2ABA9CBA" w14:textId="77777777" w:rsidR="0007162D" w:rsidRPr="00EB71EB" w:rsidRDefault="0007162D" w:rsidP="0007162D">
      <w:pPr>
        <w:spacing w:after="0"/>
        <w:rPr>
          <w:i/>
          <w:sz w:val="20"/>
          <w:szCs w:val="20"/>
        </w:rPr>
      </w:pPr>
      <w:r w:rsidRPr="00EB71EB">
        <w:rPr>
          <w:i/>
          <w:sz w:val="20"/>
          <w:szCs w:val="20"/>
        </w:rPr>
        <w:t>Źródło: dane uwzględnione w Ocenie zasobów pomocy społecznej za 2023 rok</w:t>
      </w:r>
    </w:p>
    <w:p w14:paraId="3C8DE5ED" w14:textId="77777777" w:rsidR="0007162D" w:rsidRPr="00EB71EB" w:rsidRDefault="0007162D" w:rsidP="00933CFF"/>
    <w:p w14:paraId="35821332" w14:textId="77777777" w:rsidR="0007162D" w:rsidRPr="00EB71EB" w:rsidRDefault="0007162D" w:rsidP="00933CFF"/>
    <w:p w14:paraId="2BC05C88" w14:textId="77777777" w:rsidR="0007162D" w:rsidRPr="00EB71EB" w:rsidRDefault="0007162D" w:rsidP="00933CFF"/>
    <w:p w14:paraId="18185414" w14:textId="77777777" w:rsidR="0007162D" w:rsidRPr="00EB71EB" w:rsidRDefault="0007162D" w:rsidP="0007162D">
      <w:pPr>
        <w:pStyle w:val="Nagwek4"/>
        <w:ind w:left="-5"/>
      </w:pPr>
      <w:r w:rsidRPr="00EB71EB">
        <w:lastRenderedPageBreak/>
        <w:t>INFRASTRUKTURA SPOŁECZNA (stan na 31.XII)</w:t>
      </w:r>
    </w:p>
    <w:p w14:paraId="12F21BC0" w14:textId="77777777" w:rsidR="00E10DFA" w:rsidRPr="00EB71EB" w:rsidRDefault="00E10DFA" w:rsidP="00E10DFA"/>
    <w:tbl>
      <w:tblPr>
        <w:tblStyle w:val="TableGrid"/>
        <w:tblW w:w="9461" w:type="dxa"/>
        <w:tblInd w:w="0" w:type="dxa"/>
        <w:tblCellMar>
          <w:top w:w="89" w:type="dxa"/>
          <w:left w:w="38" w:type="dxa"/>
          <w:right w:w="38" w:type="dxa"/>
        </w:tblCellMar>
        <w:tblLook w:val="04A0" w:firstRow="1" w:lastRow="0" w:firstColumn="1" w:lastColumn="0" w:noHBand="0" w:noVBand="1"/>
      </w:tblPr>
      <w:tblGrid>
        <w:gridCol w:w="841"/>
        <w:gridCol w:w="3468"/>
        <w:gridCol w:w="1712"/>
        <w:gridCol w:w="1715"/>
        <w:gridCol w:w="1725"/>
      </w:tblGrid>
      <w:tr w:rsidR="0007162D" w:rsidRPr="00EB71EB" w14:paraId="79DE6F0E" w14:textId="77777777" w:rsidTr="00BC5469">
        <w:trPr>
          <w:trHeight w:val="575"/>
        </w:trPr>
        <w:tc>
          <w:tcPr>
            <w:tcW w:w="4309" w:type="dxa"/>
            <w:gridSpan w:val="2"/>
            <w:tcBorders>
              <w:top w:val="single" w:sz="8" w:space="0" w:color="000000"/>
              <w:left w:val="single" w:sz="8" w:space="0" w:color="000000"/>
              <w:bottom w:val="single" w:sz="8" w:space="0" w:color="000000"/>
              <w:right w:val="single" w:sz="8" w:space="0" w:color="000000"/>
            </w:tcBorders>
          </w:tcPr>
          <w:p w14:paraId="785E4FC4" w14:textId="77777777" w:rsidR="0007162D" w:rsidRPr="00EB71EB" w:rsidRDefault="0007162D" w:rsidP="0007162D">
            <w:pPr>
              <w:jc w:val="center"/>
              <w:rPr>
                <w:rFonts w:cstheme="minorHAnsi"/>
              </w:rPr>
            </w:pPr>
            <w:r w:rsidRPr="00EB71EB">
              <w:rPr>
                <w:rFonts w:eastAsia="Calibri" w:cstheme="minorHAnsi"/>
                <w:b/>
              </w:rPr>
              <w:t>WYSZCZEGÓLNIENIE</w:t>
            </w:r>
          </w:p>
        </w:tc>
        <w:tc>
          <w:tcPr>
            <w:tcW w:w="1712" w:type="dxa"/>
            <w:tcBorders>
              <w:top w:val="single" w:sz="8" w:space="0" w:color="000000"/>
              <w:left w:val="single" w:sz="8" w:space="0" w:color="000000"/>
              <w:bottom w:val="single" w:sz="8" w:space="0" w:color="000000"/>
              <w:right w:val="single" w:sz="8" w:space="0" w:color="000000"/>
            </w:tcBorders>
          </w:tcPr>
          <w:p w14:paraId="5526FD80" w14:textId="77777777" w:rsidR="0007162D" w:rsidRPr="00EB71EB" w:rsidRDefault="0007162D" w:rsidP="0007162D">
            <w:pPr>
              <w:jc w:val="center"/>
              <w:rPr>
                <w:rFonts w:cstheme="minorHAnsi"/>
              </w:rPr>
            </w:pPr>
            <w:r w:rsidRPr="00EB71EB">
              <w:rPr>
                <w:rFonts w:eastAsia="Calibri" w:cstheme="minorHAnsi"/>
                <w:b/>
              </w:rPr>
              <w:t>Rok 2022</w:t>
            </w:r>
          </w:p>
        </w:tc>
        <w:tc>
          <w:tcPr>
            <w:tcW w:w="1715" w:type="dxa"/>
            <w:tcBorders>
              <w:top w:val="single" w:sz="8" w:space="0" w:color="000000"/>
              <w:left w:val="single" w:sz="8" w:space="0" w:color="000000"/>
              <w:bottom w:val="single" w:sz="8" w:space="0" w:color="000000"/>
              <w:right w:val="single" w:sz="8" w:space="0" w:color="000000"/>
            </w:tcBorders>
          </w:tcPr>
          <w:p w14:paraId="53D7F589" w14:textId="77777777" w:rsidR="0007162D" w:rsidRPr="00EB71EB" w:rsidRDefault="0007162D" w:rsidP="0007162D">
            <w:pPr>
              <w:jc w:val="center"/>
              <w:rPr>
                <w:rFonts w:cstheme="minorHAnsi"/>
              </w:rPr>
            </w:pPr>
            <w:r w:rsidRPr="00EB71EB">
              <w:rPr>
                <w:rFonts w:eastAsia="Calibri" w:cstheme="minorHAnsi"/>
                <w:b/>
              </w:rPr>
              <w:t>Rok oceny 2023</w:t>
            </w:r>
          </w:p>
        </w:tc>
        <w:tc>
          <w:tcPr>
            <w:tcW w:w="1725" w:type="dxa"/>
            <w:tcBorders>
              <w:top w:val="single" w:sz="8" w:space="0" w:color="000000"/>
              <w:left w:val="single" w:sz="8" w:space="0" w:color="000000"/>
              <w:bottom w:val="single" w:sz="8" w:space="0" w:color="000000"/>
              <w:right w:val="single" w:sz="8" w:space="0" w:color="000000"/>
            </w:tcBorders>
          </w:tcPr>
          <w:p w14:paraId="1EF3610A" w14:textId="77777777" w:rsidR="0007162D" w:rsidRPr="00EB71EB" w:rsidRDefault="0007162D" w:rsidP="0007162D">
            <w:pPr>
              <w:jc w:val="center"/>
              <w:rPr>
                <w:rFonts w:cstheme="minorHAnsi"/>
              </w:rPr>
            </w:pPr>
            <w:r w:rsidRPr="00EB71EB">
              <w:rPr>
                <w:rFonts w:eastAsia="Calibri" w:cstheme="minorHAnsi"/>
                <w:b/>
              </w:rPr>
              <w:t>Prognoza 2024*</w:t>
            </w:r>
          </w:p>
        </w:tc>
      </w:tr>
      <w:tr w:rsidR="0007162D" w:rsidRPr="00EB71EB" w14:paraId="72BD5263" w14:textId="77777777" w:rsidTr="00BC5469">
        <w:trPr>
          <w:trHeight w:val="806"/>
        </w:trPr>
        <w:tc>
          <w:tcPr>
            <w:tcW w:w="6021" w:type="dxa"/>
            <w:gridSpan w:val="3"/>
            <w:tcBorders>
              <w:top w:val="single" w:sz="8" w:space="0" w:color="000000"/>
              <w:left w:val="single" w:sz="8" w:space="0" w:color="000000"/>
              <w:bottom w:val="single" w:sz="8" w:space="0" w:color="000000"/>
              <w:right w:val="nil"/>
            </w:tcBorders>
            <w:vAlign w:val="center"/>
          </w:tcPr>
          <w:p w14:paraId="655775A7" w14:textId="77777777" w:rsidR="0007162D" w:rsidRPr="00EB71EB" w:rsidRDefault="0007162D" w:rsidP="00E10DFA">
            <w:pPr>
              <w:ind w:right="5"/>
              <w:jc w:val="right"/>
              <w:rPr>
                <w:rFonts w:cstheme="minorHAnsi"/>
              </w:rPr>
            </w:pPr>
            <w:r w:rsidRPr="00EB71EB">
              <w:rPr>
                <w:rFonts w:eastAsia="Calibri" w:cstheme="minorHAnsi"/>
                <w:b/>
              </w:rPr>
              <w:t>INFRASTRUKTURA SPOŁECZNA</w:t>
            </w:r>
          </w:p>
        </w:tc>
        <w:tc>
          <w:tcPr>
            <w:tcW w:w="1715" w:type="dxa"/>
            <w:tcBorders>
              <w:top w:val="single" w:sz="8" w:space="0" w:color="000000"/>
              <w:left w:val="nil"/>
              <w:bottom w:val="single" w:sz="8" w:space="0" w:color="000000"/>
              <w:right w:val="nil"/>
            </w:tcBorders>
            <w:vAlign w:val="center"/>
          </w:tcPr>
          <w:p w14:paraId="67497463" w14:textId="77777777" w:rsidR="0007162D" w:rsidRPr="00EB71EB" w:rsidRDefault="0007162D" w:rsidP="00E10DFA">
            <w:pPr>
              <w:jc w:val="right"/>
              <w:rPr>
                <w:rFonts w:cstheme="minorHAnsi"/>
              </w:rPr>
            </w:pPr>
          </w:p>
        </w:tc>
        <w:tc>
          <w:tcPr>
            <w:tcW w:w="1725" w:type="dxa"/>
            <w:tcBorders>
              <w:top w:val="single" w:sz="8" w:space="0" w:color="000000"/>
              <w:left w:val="nil"/>
              <w:bottom w:val="single" w:sz="8" w:space="0" w:color="000000"/>
              <w:right w:val="single" w:sz="8" w:space="0" w:color="000000"/>
            </w:tcBorders>
          </w:tcPr>
          <w:p w14:paraId="0802E950" w14:textId="77777777" w:rsidR="0007162D" w:rsidRPr="00EB71EB" w:rsidRDefault="0007162D" w:rsidP="0007162D">
            <w:pPr>
              <w:rPr>
                <w:rFonts w:cstheme="minorHAnsi"/>
              </w:rPr>
            </w:pPr>
          </w:p>
        </w:tc>
      </w:tr>
      <w:tr w:rsidR="0007162D" w:rsidRPr="00EB71EB" w14:paraId="6D1DDC1A" w14:textId="77777777" w:rsidTr="00BC5469">
        <w:trPr>
          <w:trHeight w:val="806"/>
        </w:trPr>
        <w:tc>
          <w:tcPr>
            <w:tcW w:w="841" w:type="dxa"/>
            <w:tcBorders>
              <w:top w:val="single" w:sz="8" w:space="0" w:color="000000"/>
              <w:left w:val="single" w:sz="8" w:space="0" w:color="000000"/>
              <w:bottom w:val="single" w:sz="8" w:space="0" w:color="000000"/>
              <w:right w:val="single" w:sz="8" w:space="0" w:color="000000"/>
            </w:tcBorders>
          </w:tcPr>
          <w:p w14:paraId="640EA63C" w14:textId="09278377" w:rsidR="0007162D" w:rsidRPr="00EB71EB" w:rsidRDefault="00BC5469" w:rsidP="0007162D">
            <w:pPr>
              <w:jc w:val="center"/>
              <w:rPr>
                <w:rFonts w:cstheme="minorHAnsi"/>
              </w:rPr>
            </w:pPr>
            <w:r w:rsidRPr="00EB71EB">
              <w:rPr>
                <w:rFonts w:cstheme="minorHAnsi"/>
              </w:rPr>
              <w:t>1</w:t>
            </w:r>
          </w:p>
        </w:tc>
        <w:tc>
          <w:tcPr>
            <w:tcW w:w="3468" w:type="dxa"/>
            <w:tcBorders>
              <w:top w:val="single" w:sz="8" w:space="0" w:color="000000"/>
              <w:left w:val="single" w:sz="8" w:space="0" w:color="000000"/>
              <w:bottom w:val="single" w:sz="8" w:space="0" w:color="000000"/>
              <w:right w:val="single" w:sz="8" w:space="0" w:color="000000"/>
            </w:tcBorders>
          </w:tcPr>
          <w:p w14:paraId="210C38D2" w14:textId="4BEB239A" w:rsidR="0007162D" w:rsidRPr="00EB71EB" w:rsidRDefault="00BC5469" w:rsidP="0007162D">
            <w:pPr>
              <w:ind w:left="52"/>
              <w:jc w:val="center"/>
              <w:rPr>
                <w:rFonts w:cstheme="minorHAnsi"/>
              </w:rPr>
            </w:pPr>
            <w:r w:rsidRPr="00EB71EB">
              <w:rPr>
                <w:rFonts w:eastAsia="Calibri" w:cstheme="minorHAnsi"/>
              </w:rPr>
              <w:t xml:space="preserve">Liczba mieszkań komunalnych w zasobie gminy </w:t>
            </w:r>
          </w:p>
        </w:tc>
        <w:tc>
          <w:tcPr>
            <w:tcW w:w="1712" w:type="dxa"/>
            <w:tcBorders>
              <w:top w:val="single" w:sz="8" w:space="0" w:color="000000"/>
              <w:left w:val="single" w:sz="8" w:space="0" w:color="000000"/>
              <w:bottom w:val="single" w:sz="8" w:space="0" w:color="000000"/>
              <w:right w:val="single" w:sz="8" w:space="0" w:color="000000"/>
            </w:tcBorders>
          </w:tcPr>
          <w:p w14:paraId="6CEC8EC7" w14:textId="77777777" w:rsidR="0007162D" w:rsidRPr="00EB71EB" w:rsidRDefault="0007162D" w:rsidP="0007162D">
            <w:pPr>
              <w:jc w:val="center"/>
              <w:rPr>
                <w:rFonts w:cstheme="minorHAnsi"/>
              </w:rPr>
            </w:pPr>
            <w:r w:rsidRPr="00EB71EB">
              <w:rPr>
                <w:rFonts w:eastAsia="Calibri" w:cstheme="minorHAnsi"/>
              </w:rPr>
              <w:t>1 821</w:t>
            </w:r>
          </w:p>
        </w:tc>
        <w:tc>
          <w:tcPr>
            <w:tcW w:w="1715" w:type="dxa"/>
            <w:tcBorders>
              <w:top w:val="single" w:sz="8" w:space="0" w:color="000000"/>
              <w:left w:val="single" w:sz="8" w:space="0" w:color="000000"/>
              <w:bottom w:val="single" w:sz="8" w:space="0" w:color="000000"/>
              <w:right w:val="single" w:sz="8" w:space="0" w:color="000000"/>
            </w:tcBorders>
          </w:tcPr>
          <w:p w14:paraId="4A2E54DD" w14:textId="77777777" w:rsidR="0007162D" w:rsidRPr="00EB71EB" w:rsidRDefault="0007162D" w:rsidP="0007162D">
            <w:pPr>
              <w:jc w:val="center"/>
              <w:rPr>
                <w:rFonts w:cstheme="minorHAnsi"/>
              </w:rPr>
            </w:pPr>
            <w:r w:rsidRPr="00EB71EB">
              <w:rPr>
                <w:rFonts w:eastAsia="Calibri" w:cstheme="minorHAnsi"/>
              </w:rPr>
              <w:t>1 774</w:t>
            </w:r>
          </w:p>
        </w:tc>
        <w:tc>
          <w:tcPr>
            <w:tcW w:w="1725" w:type="dxa"/>
            <w:tcBorders>
              <w:top w:val="single" w:sz="8" w:space="0" w:color="000000"/>
              <w:left w:val="single" w:sz="8" w:space="0" w:color="000000"/>
              <w:bottom w:val="single" w:sz="8" w:space="0" w:color="000000"/>
              <w:right w:val="single" w:sz="8" w:space="0" w:color="000000"/>
            </w:tcBorders>
          </w:tcPr>
          <w:p w14:paraId="6E7A83C4" w14:textId="77777777" w:rsidR="0007162D" w:rsidRPr="00EB71EB" w:rsidRDefault="0007162D" w:rsidP="0007162D">
            <w:pPr>
              <w:jc w:val="center"/>
              <w:rPr>
                <w:rFonts w:cstheme="minorHAnsi"/>
              </w:rPr>
            </w:pPr>
            <w:r w:rsidRPr="00EB71EB">
              <w:rPr>
                <w:rFonts w:eastAsia="Calibri" w:cstheme="minorHAnsi"/>
              </w:rPr>
              <w:t>1 770</w:t>
            </w:r>
          </w:p>
        </w:tc>
      </w:tr>
      <w:tr w:rsidR="0007162D" w:rsidRPr="00EB71EB" w14:paraId="5529F98E" w14:textId="77777777" w:rsidTr="00BC5469">
        <w:trPr>
          <w:trHeight w:val="1160"/>
        </w:trPr>
        <w:tc>
          <w:tcPr>
            <w:tcW w:w="841" w:type="dxa"/>
            <w:tcBorders>
              <w:top w:val="single" w:sz="8" w:space="0" w:color="000000"/>
              <w:left w:val="single" w:sz="8" w:space="0" w:color="000000"/>
              <w:bottom w:val="single" w:sz="8" w:space="0" w:color="000000"/>
              <w:right w:val="single" w:sz="8" w:space="0" w:color="000000"/>
            </w:tcBorders>
          </w:tcPr>
          <w:p w14:paraId="2D91D2D9" w14:textId="39B1C241" w:rsidR="0007162D" w:rsidRPr="00EB71EB" w:rsidRDefault="00BC5469" w:rsidP="0007162D">
            <w:pPr>
              <w:ind w:right="16"/>
              <w:jc w:val="center"/>
              <w:rPr>
                <w:rFonts w:cstheme="minorHAnsi"/>
              </w:rPr>
            </w:pPr>
            <w:r w:rsidRPr="00EB71EB">
              <w:rPr>
                <w:rFonts w:cstheme="minorHAnsi"/>
              </w:rPr>
              <w:t>2</w:t>
            </w:r>
          </w:p>
        </w:tc>
        <w:tc>
          <w:tcPr>
            <w:tcW w:w="3468" w:type="dxa"/>
            <w:tcBorders>
              <w:top w:val="single" w:sz="8" w:space="0" w:color="000000"/>
              <w:left w:val="single" w:sz="8" w:space="0" w:color="000000"/>
              <w:bottom w:val="single" w:sz="8" w:space="0" w:color="000000"/>
              <w:right w:val="single" w:sz="8" w:space="0" w:color="000000"/>
            </w:tcBorders>
            <w:vAlign w:val="center"/>
          </w:tcPr>
          <w:p w14:paraId="4E529CFB" w14:textId="54CC38F4" w:rsidR="0007162D" w:rsidRPr="00EB71EB" w:rsidRDefault="00BC5469" w:rsidP="0007162D">
            <w:pPr>
              <w:ind w:left="52"/>
              <w:jc w:val="center"/>
              <w:rPr>
                <w:rFonts w:cstheme="minorHAnsi"/>
              </w:rPr>
            </w:pPr>
            <w:r w:rsidRPr="00EB71EB">
              <w:rPr>
                <w:rFonts w:eastAsia="Calibri" w:cstheme="minorHAnsi"/>
              </w:rPr>
              <w:t xml:space="preserve"> Liczba wniosków złożonych na mieszkanie komunalne z zasobów gminy</w:t>
            </w:r>
          </w:p>
        </w:tc>
        <w:tc>
          <w:tcPr>
            <w:tcW w:w="1712" w:type="dxa"/>
            <w:tcBorders>
              <w:top w:val="single" w:sz="8" w:space="0" w:color="000000"/>
              <w:left w:val="single" w:sz="8" w:space="0" w:color="000000"/>
              <w:bottom w:val="single" w:sz="8" w:space="0" w:color="000000"/>
              <w:right w:val="single" w:sz="8" w:space="0" w:color="000000"/>
            </w:tcBorders>
            <w:vAlign w:val="center"/>
          </w:tcPr>
          <w:p w14:paraId="525D3455" w14:textId="77777777" w:rsidR="0007162D" w:rsidRPr="00EB71EB" w:rsidRDefault="0007162D" w:rsidP="0007162D">
            <w:pPr>
              <w:jc w:val="center"/>
              <w:rPr>
                <w:rFonts w:cstheme="minorHAnsi"/>
              </w:rPr>
            </w:pPr>
            <w:r w:rsidRPr="00EB71EB">
              <w:rPr>
                <w:rFonts w:eastAsia="Calibri" w:cstheme="minorHAnsi"/>
              </w:rPr>
              <w:t>67</w:t>
            </w:r>
          </w:p>
        </w:tc>
        <w:tc>
          <w:tcPr>
            <w:tcW w:w="1715" w:type="dxa"/>
            <w:tcBorders>
              <w:top w:val="single" w:sz="8" w:space="0" w:color="000000"/>
              <w:left w:val="single" w:sz="8" w:space="0" w:color="000000"/>
              <w:bottom w:val="single" w:sz="8" w:space="0" w:color="000000"/>
              <w:right w:val="single" w:sz="8" w:space="0" w:color="000000"/>
            </w:tcBorders>
            <w:vAlign w:val="center"/>
          </w:tcPr>
          <w:p w14:paraId="5CAD70FA" w14:textId="77777777" w:rsidR="0007162D" w:rsidRPr="00EB71EB" w:rsidRDefault="0007162D" w:rsidP="0007162D">
            <w:pPr>
              <w:jc w:val="center"/>
              <w:rPr>
                <w:rFonts w:cstheme="minorHAnsi"/>
              </w:rPr>
            </w:pPr>
            <w:r w:rsidRPr="00EB71EB">
              <w:rPr>
                <w:rFonts w:eastAsia="Calibri" w:cstheme="minorHAnsi"/>
              </w:rPr>
              <w:t>101</w:t>
            </w:r>
          </w:p>
        </w:tc>
        <w:tc>
          <w:tcPr>
            <w:tcW w:w="1725" w:type="dxa"/>
            <w:tcBorders>
              <w:top w:val="single" w:sz="8" w:space="0" w:color="000000"/>
              <w:left w:val="single" w:sz="8" w:space="0" w:color="000000"/>
              <w:bottom w:val="single" w:sz="8" w:space="0" w:color="000000"/>
              <w:right w:val="single" w:sz="8" w:space="0" w:color="000000"/>
            </w:tcBorders>
            <w:vAlign w:val="center"/>
          </w:tcPr>
          <w:p w14:paraId="04D40755" w14:textId="77777777" w:rsidR="0007162D" w:rsidRPr="00EB71EB" w:rsidRDefault="0007162D" w:rsidP="0007162D">
            <w:pPr>
              <w:jc w:val="center"/>
              <w:rPr>
                <w:rFonts w:cstheme="minorHAnsi"/>
              </w:rPr>
            </w:pPr>
            <w:r w:rsidRPr="00EB71EB">
              <w:rPr>
                <w:rFonts w:eastAsia="Calibri" w:cstheme="minorHAnsi"/>
              </w:rPr>
              <w:t>101</w:t>
            </w:r>
          </w:p>
        </w:tc>
      </w:tr>
      <w:tr w:rsidR="0007162D" w:rsidRPr="00EB71EB" w14:paraId="7041149B" w14:textId="77777777" w:rsidTr="00BC5469">
        <w:trPr>
          <w:trHeight w:val="1160"/>
        </w:trPr>
        <w:tc>
          <w:tcPr>
            <w:tcW w:w="841" w:type="dxa"/>
            <w:tcBorders>
              <w:top w:val="single" w:sz="8" w:space="0" w:color="000000"/>
              <w:left w:val="single" w:sz="8" w:space="0" w:color="000000"/>
              <w:bottom w:val="single" w:sz="8" w:space="0" w:color="000000"/>
              <w:right w:val="single" w:sz="8" w:space="0" w:color="000000"/>
            </w:tcBorders>
          </w:tcPr>
          <w:p w14:paraId="2BA828F3" w14:textId="48B41F30" w:rsidR="0007162D" w:rsidRPr="00EB71EB" w:rsidRDefault="00BC5469" w:rsidP="0007162D">
            <w:pPr>
              <w:jc w:val="center"/>
              <w:rPr>
                <w:rFonts w:cstheme="minorHAnsi"/>
              </w:rPr>
            </w:pPr>
            <w:r w:rsidRPr="00EB71EB">
              <w:rPr>
                <w:rFonts w:cstheme="minorHAnsi"/>
              </w:rPr>
              <w:t>3</w:t>
            </w:r>
          </w:p>
        </w:tc>
        <w:tc>
          <w:tcPr>
            <w:tcW w:w="3468" w:type="dxa"/>
            <w:tcBorders>
              <w:top w:val="single" w:sz="8" w:space="0" w:color="000000"/>
              <w:left w:val="single" w:sz="8" w:space="0" w:color="000000"/>
              <w:bottom w:val="single" w:sz="8" w:space="0" w:color="000000"/>
              <w:right w:val="single" w:sz="8" w:space="0" w:color="000000"/>
            </w:tcBorders>
            <w:vAlign w:val="center"/>
          </w:tcPr>
          <w:p w14:paraId="3FB35FF0" w14:textId="0A826D9F" w:rsidR="00BC5469" w:rsidRPr="00EB71EB" w:rsidRDefault="00BC5469" w:rsidP="00BC5469">
            <w:pPr>
              <w:jc w:val="center"/>
              <w:rPr>
                <w:rFonts w:cstheme="minorHAnsi"/>
              </w:rPr>
            </w:pPr>
            <w:r w:rsidRPr="00EB71EB">
              <w:rPr>
                <w:rFonts w:eastAsia="Calibri" w:cstheme="minorHAnsi"/>
              </w:rPr>
              <w:t>w tym z wiersza 1:</w:t>
            </w:r>
          </w:p>
          <w:p w14:paraId="6D37B782" w14:textId="5F745633" w:rsidR="0007162D" w:rsidRPr="00EB71EB" w:rsidRDefault="00BC5469" w:rsidP="00BC5469">
            <w:pPr>
              <w:ind w:left="52"/>
              <w:jc w:val="center"/>
              <w:rPr>
                <w:rFonts w:cstheme="minorHAnsi"/>
              </w:rPr>
            </w:pPr>
            <w:r w:rsidRPr="00EB71EB">
              <w:rPr>
                <w:rFonts w:eastAsia="Calibri" w:cstheme="minorHAnsi"/>
              </w:rPr>
              <w:t>Liczba mieszkań socjalnych (lokali)</w:t>
            </w:r>
          </w:p>
        </w:tc>
        <w:tc>
          <w:tcPr>
            <w:tcW w:w="1712" w:type="dxa"/>
            <w:tcBorders>
              <w:top w:val="single" w:sz="8" w:space="0" w:color="000000"/>
              <w:left w:val="single" w:sz="8" w:space="0" w:color="000000"/>
              <w:bottom w:val="single" w:sz="8" w:space="0" w:color="000000"/>
              <w:right w:val="single" w:sz="8" w:space="0" w:color="000000"/>
            </w:tcBorders>
            <w:vAlign w:val="center"/>
          </w:tcPr>
          <w:p w14:paraId="0D87F023" w14:textId="77777777" w:rsidR="0007162D" w:rsidRPr="00EB71EB" w:rsidRDefault="0007162D" w:rsidP="0007162D">
            <w:pPr>
              <w:jc w:val="center"/>
              <w:rPr>
                <w:rFonts w:cstheme="minorHAnsi"/>
              </w:rPr>
            </w:pPr>
            <w:r w:rsidRPr="00EB71EB">
              <w:rPr>
                <w:rFonts w:eastAsia="Calibri" w:cstheme="minorHAnsi"/>
              </w:rPr>
              <w:t>160</w:t>
            </w:r>
          </w:p>
        </w:tc>
        <w:tc>
          <w:tcPr>
            <w:tcW w:w="1715" w:type="dxa"/>
            <w:tcBorders>
              <w:top w:val="single" w:sz="8" w:space="0" w:color="000000"/>
              <w:left w:val="single" w:sz="8" w:space="0" w:color="000000"/>
              <w:bottom w:val="single" w:sz="8" w:space="0" w:color="000000"/>
              <w:right w:val="single" w:sz="8" w:space="0" w:color="000000"/>
            </w:tcBorders>
            <w:vAlign w:val="center"/>
          </w:tcPr>
          <w:p w14:paraId="33143692" w14:textId="77777777" w:rsidR="0007162D" w:rsidRPr="00EB71EB" w:rsidRDefault="0007162D" w:rsidP="0007162D">
            <w:pPr>
              <w:jc w:val="center"/>
              <w:rPr>
                <w:rFonts w:cstheme="minorHAnsi"/>
              </w:rPr>
            </w:pPr>
            <w:r w:rsidRPr="00EB71EB">
              <w:rPr>
                <w:rFonts w:eastAsia="Calibri" w:cstheme="minorHAnsi"/>
              </w:rPr>
              <w:t>157</w:t>
            </w:r>
          </w:p>
        </w:tc>
        <w:tc>
          <w:tcPr>
            <w:tcW w:w="1725" w:type="dxa"/>
            <w:tcBorders>
              <w:top w:val="single" w:sz="8" w:space="0" w:color="000000"/>
              <w:left w:val="single" w:sz="8" w:space="0" w:color="000000"/>
              <w:bottom w:val="single" w:sz="8" w:space="0" w:color="000000"/>
              <w:right w:val="single" w:sz="8" w:space="0" w:color="000000"/>
            </w:tcBorders>
            <w:vAlign w:val="center"/>
          </w:tcPr>
          <w:p w14:paraId="297E604C" w14:textId="77777777" w:rsidR="0007162D" w:rsidRPr="00EB71EB" w:rsidRDefault="0007162D" w:rsidP="0007162D">
            <w:pPr>
              <w:jc w:val="center"/>
              <w:rPr>
                <w:rFonts w:cstheme="minorHAnsi"/>
              </w:rPr>
            </w:pPr>
            <w:r w:rsidRPr="00EB71EB">
              <w:rPr>
                <w:rFonts w:eastAsia="Calibri" w:cstheme="minorHAnsi"/>
              </w:rPr>
              <w:t>150</w:t>
            </w:r>
          </w:p>
        </w:tc>
      </w:tr>
      <w:tr w:rsidR="0007162D" w:rsidRPr="00EB71EB" w14:paraId="1BD79A09" w14:textId="77777777" w:rsidTr="00BC5469">
        <w:trPr>
          <w:trHeight w:val="806"/>
        </w:trPr>
        <w:tc>
          <w:tcPr>
            <w:tcW w:w="841" w:type="dxa"/>
            <w:tcBorders>
              <w:top w:val="single" w:sz="8" w:space="0" w:color="000000"/>
              <w:left w:val="single" w:sz="8" w:space="0" w:color="000000"/>
              <w:bottom w:val="single" w:sz="8" w:space="0" w:color="000000"/>
              <w:right w:val="single" w:sz="8" w:space="0" w:color="000000"/>
            </w:tcBorders>
          </w:tcPr>
          <w:p w14:paraId="0BC065B7" w14:textId="6C80ECDD" w:rsidR="0007162D" w:rsidRPr="00EB71EB" w:rsidRDefault="00BC5469" w:rsidP="0007162D">
            <w:pPr>
              <w:jc w:val="center"/>
              <w:rPr>
                <w:rFonts w:cstheme="minorHAnsi"/>
              </w:rPr>
            </w:pPr>
            <w:r w:rsidRPr="00EB71EB">
              <w:rPr>
                <w:rFonts w:cstheme="minorHAnsi"/>
              </w:rPr>
              <w:t>4</w:t>
            </w:r>
          </w:p>
        </w:tc>
        <w:tc>
          <w:tcPr>
            <w:tcW w:w="3468" w:type="dxa"/>
            <w:tcBorders>
              <w:top w:val="single" w:sz="8" w:space="0" w:color="000000"/>
              <w:left w:val="single" w:sz="8" w:space="0" w:color="000000"/>
              <w:bottom w:val="single" w:sz="8" w:space="0" w:color="000000"/>
              <w:right w:val="single" w:sz="8" w:space="0" w:color="000000"/>
            </w:tcBorders>
          </w:tcPr>
          <w:p w14:paraId="6F0AC411" w14:textId="50F89BE1" w:rsidR="0007162D" w:rsidRPr="00EB71EB" w:rsidRDefault="00BC5469" w:rsidP="0007162D">
            <w:pPr>
              <w:ind w:left="52"/>
              <w:jc w:val="center"/>
              <w:rPr>
                <w:rFonts w:cstheme="minorHAnsi"/>
              </w:rPr>
            </w:pPr>
            <w:r w:rsidRPr="00EB71EB">
              <w:rPr>
                <w:rFonts w:eastAsia="Calibri" w:cstheme="minorHAnsi"/>
              </w:rPr>
              <w:t xml:space="preserve"> Liczba oczekujących na mieszkanie socjalne</w:t>
            </w:r>
          </w:p>
        </w:tc>
        <w:tc>
          <w:tcPr>
            <w:tcW w:w="1712" w:type="dxa"/>
            <w:tcBorders>
              <w:top w:val="single" w:sz="8" w:space="0" w:color="000000"/>
              <w:left w:val="single" w:sz="8" w:space="0" w:color="000000"/>
              <w:bottom w:val="single" w:sz="8" w:space="0" w:color="000000"/>
              <w:right w:val="single" w:sz="8" w:space="0" w:color="000000"/>
            </w:tcBorders>
          </w:tcPr>
          <w:p w14:paraId="0B10AEEC" w14:textId="77777777" w:rsidR="0007162D" w:rsidRPr="00EB71EB" w:rsidRDefault="0007162D" w:rsidP="0007162D">
            <w:pPr>
              <w:jc w:val="center"/>
              <w:rPr>
                <w:rFonts w:cstheme="minorHAnsi"/>
              </w:rPr>
            </w:pPr>
            <w:r w:rsidRPr="00EB71EB">
              <w:rPr>
                <w:rFonts w:eastAsia="Calibri" w:cstheme="minorHAnsi"/>
              </w:rPr>
              <w:t>104</w:t>
            </w:r>
          </w:p>
        </w:tc>
        <w:tc>
          <w:tcPr>
            <w:tcW w:w="1715" w:type="dxa"/>
            <w:tcBorders>
              <w:top w:val="single" w:sz="8" w:space="0" w:color="000000"/>
              <w:left w:val="single" w:sz="8" w:space="0" w:color="000000"/>
              <w:bottom w:val="single" w:sz="8" w:space="0" w:color="000000"/>
              <w:right w:val="single" w:sz="8" w:space="0" w:color="000000"/>
            </w:tcBorders>
          </w:tcPr>
          <w:p w14:paraId="1A135932" w14:textId="77777777" w:rsidR="0007162D" w:rsidRPr="00EB71EB" w:rsidRDefault="0007162D" w:rsidP="0007162D">
            <w:pPr>
              <w:jc w:val="center"/>
              <w:rPr>
                <w:rFonts w:cstheme="minorHAnsi"/>
              </w:rPr>
            </w:pPr>
            <w:r w:rsidRPr="00EB71EB">
              <w:rPr>
                <w:rFonts w:eastAsia="Calibri" w:cstheme="minorHAnsi"/>
              </w:rPr>
              <w:t>89</w:t>
            </w:r>
          </w:p>
        </w:tc>
        <w:tc>
          <w:tcPr>
            <w:tcW w:w="1725" w:type="dxa"/>
            <w:tcBorders>
              <w:top w:val="single" w:sz="8" w:space="0" w:color="000000"/>
              <w:left w:val="single" w:sz="8" w:space="0" w:color="000000"/>
              <w:bottom w:val="single" w:sz="8" w:space="0" w:color="000000"/>
              <w:right w:val="single" w:sz="8" w:space="0" w:color="000000"/>
            </w:tcBorders>
          </w:tcPr>
          <w:p w14:paraId="7351953F" w14:textId="77777777" w:rsidR="0007162D" w:rsidRPr="00EB71EB" w:rsidRDefault="0007162D" w:rsidP="0007162D">
            <w:pPr>
              <w:jc w:val="center"/>
              <w:rPr>
                <w:rFonts w:cstheme="minorHAnsi"/>
              </w:rPr>
            </w:pPr>
            <w:r w:rsidRPr="00EB71EB">
              <w:rPr>
                <w:rFonts w:eastAsia="Calibri" w:cstheme="minorHAnsi"/>
              </w:rPr>
              <w:t>89</w:t>
            </w:r>
          </w:p>
        </w:tc>
      </w:tr>
      <w:tr w:rsidR="0007162D" w:rsidRPr="00EB71EB" w14:paraId="71CA39A9" w14:textId="77777777" w:rsidTr="00BC5469">
        <w:trPr>
          <w:trHeight w:val="1160"/>
        </w:trPr>
        <w:tc>
          <w:tcPr>
            <w:tcW w:w="841" w:type="dxa"/>
            <w:tcBorders>
              <w:top w:val="single" w:sz="8" w:space="0" w:color="000000"/>
              <w:left w:val="single" w:sz="8" w:space="0" w:color="000000"/>
              <w:bottom w:val="single" w:sz="8" w:space="0" w:color="000000"/>
              <w:right w:val="single" w:sz="8" w:space="0" w:color="000000"/>
            </w:tcBorders>
          </w:tcPr>
          <w:p w14:paraId="393D0065" w14:textId="2AA792C0" w:rsidR="0007162D" w:rsidRPr="00EB71EB" w:rsidRDefault="00BC5469" w:rsidP="0007162D">
            <w:pPr>
              <w:jc w:val="center"/>
              <w:rPr>
                <w:rFonts w:cstheme="minorHAnsi"/>
              </w:rPr>
            </w:pPr>
            <w:r w:rsidRPr="00EB71EB">
              <w:rPr>
                <w:rFonts w:cstheme="minorHAnsi"/>
              </w:rPr>
              <w:t>5</w:t>
            </w:r>
          </w:p>
        </w:tc>
        <w:tc>
          <w:tcPr>
            <w:tcW w:w="3468" w:type="dxa"/>
            <w:tcBorders>
              <w:top w:val="single" w:sz="8" w:space="0" w:color="000000"/>
              <w:left w:val="single" w:sz="8" w:space="0" w:color="000000"/>
              <w:bottom w:val="single" w:sz="8" w:space="0" w:color="000000"/>
              <w:right w:val="single" w:sz="8" w:space="0" w:color="000000"/>
            </w:tcBorders>
            <w:vAlign w:val="center"/>
          </w:tcPr>
          <w:p w14:paraId="7444F436" w14:textId="7E51FEC4" w:rsidR="0007162D" w:rsidRPr="00EB71EB" w:rsidRDefault="00BC5469" w:rsidP="0007162D">
            <w:pPr>
              <w:ind w:left="52"/>
              <w:jc w:val="center"/>
              <w:rPr>
                <w:rFonts w:cstheme="minorHAnsi"/>
              </w:rPr>
            </w:pPr>
            <w:r w:rsidRPr="00EB71EB">
              <w:rPr>
                <w:rFonts w:eastAsia="Calibri" w:cstheme="minorHAnsi"/>
              </w:rPr>
              <w:t xml:space="preserve"> Liczba wyroków eksmisyjnych bez wskazania lokalu socjalnego</w:t>
            </w:r>
          </w:p>
        </w:tc>
        <w:tc>
          <w:tcPr>
            <w:tcW w:w="1712" w:type="dxa"/>
            <w:tcBorders>
              <w:top w:val="single" w:sz="8" w:space="0" w:color="000000"/>
              <w:left w:val="single" w:sz="8" w:space="0" w:color="000000"/>
              <w:bottom w:val="single" w:sz="8" w:space="0" w:color="000000"/>
              <w:right w:val="single" w:sz="8" w:space="0" w:color="000000"/>
            </w:tcBorders>
            <w:vAlign w:val="center"/>
          </w:tcPr>
          <w:p w14:paraId="1459AD70" w14:textId="77777777" w:rsidR="0007162D" w:rsidRPr="00EB71EB" w:rsidRDefault="0007162D" w:rsidP="0007162D">
            <w:pPr>
              <w:jc w:val="center"/>
              <w:rPr>
                <w:rFonts w:cstheme="minorHAnsi"/>
              </w:rPr>
            </w:pPr>
            <w:r w:rsidRPr="00EB71EB">
              <w:rPr>
                <w:rFonts w:eastAsia="Calibri" w:cstheme="minorHAnsi"/>
              </w:rPr>
              <w:t>11</w:t>
            </w:r>
          </w:p>
        </w:tc>
        <w:tc>
          <w:tcPr>
            <w:tcW w:w="1715" w:type="dxa"/>
            <w:tcBorders>
              <w:top w:val="single" w:sz="8" w:space="0" w:color="000000"/>
              <w:left w:val="single" w:sz="8" w:space="0" w:color="000000"/>
              <w:bottom w:val="single" w:sz="8" w:space="0" w:color="000000"/>
              <w:right w:val="single" w:sz="8" w:space="0" w:color="000000"/>
            </w:tcBorders>
            <w:vAlign w:val="center"/>
          </w:tcPr>
          <w:p w14:paraId="4F5F51DE" w14:textId="77777777" w:rsidR="0007162D" w:rsidRPr="00EB71EB" w:rsidRDefault="0007162D" w:rsidP="0007162D">
            <w:pPr>
              <w:jc w:val="center"/>
              <w:rPr>
                <w:rFonts w:cstheme="minorHAnsi"/>
              </w:rPr>
            </w:pPr>
            <w:r w:rsidRPr="00EB71EB">
              <w:rPr>
                <w:rFonts w:eastAsia="Calibri" w:cstheme="minorHAnsi"/>
              </w:rPr>
              <w:t>5</w:t>
            </w:r>
          </w:p>
        </w:tc>
        <w:tc>
          <w:tcPr>
            <w:tcW w:w="1725" w:type="dxa"/>
            <w:tcBorders>
              <w:top w:val="single" w:sz="8" w:space="0" w:color="000000"/>
              <w:left w:val="single" w:sz="8" w:space="0" w:color="000000"/>
              <w:bottom w:val="single" w:sz="8" w:space="0" w:color="000000"/>
              <w:right w:val="single" w:sz="8" w:space="0" w:color="000000"/>
            </w:tcBorders>
            <w:vAlign w:val="center"/>
          </w:tcPr>
          <w:p w14:paraId="16D4839F" w14:textId="77777777" w:rsidR="0007162D" w:rsidRPr="00EB71EB" w:rsidRDefault="0007162D" w:rsidP="0007162D">
            <w:pPr>
              <w:jc w:val="center"/>
              <w:rPr>
                <w:rFonts w:cstheme="minorHAnsi"/>
              </w:rPr>
            </w:pPr>
            <w:r w:rsidRPr="00EB71EB">
              <w:rPr>
                <w:rFonts w:eastAsia="Calibri" w:cstheme="minorHAnsi"/>
              </w:rPr>
              <w:t>5</w:t>
            </w:r>
          </w:p>
        </w:tc>
      </w:tr>
      <w:tr w:rsidR="0007162D" w:rsidRPr="00EB71EB" w14:paraId="4DCF54C1" w14:textId="77777777" w:rsidTr="00BC5469">
        <w:trPr>
          <w:trHeight w:val="806"/>
        </w:trPr>
        <w:tc>
          <w:tcPr>
            <w:tcW w:w="841" w:type="dxa"/>
            <w:tcBorders>
              <w:top w:val="single" w:sz="8" w:space="0" w:color="000000"/>
              <w:left w:val="single" w:sz="8" w:space="0" w:color="000000"/>
              <w:bottom w:val="single" w:sz="8" w:space="0" w:color="000000"/>
              <w:right w:val="single" w:sz="8" w:space="0" w:color="000000"/>
            </w:tcBorders>
          </w:tcPr>
          <w:p w14:paraId="7612EC7F" w14:textId="0019BE30" w:rsidR="0007162D" w:rsidRPr="00EB71EB" w:rsidRDefault="00BC5469" w:rsidP="0007162D">
            <w:pPr>
              <w:jc w:val="center"/>
              <w:rPr>
                <w:rFonts w:cstheme="minorHAnsi"/>
              </w:rPr>
            </w:pPr>
            <w:r w:rsidRPr="00EB71EB">
              <w:rPr>
                <w:rFonts w:cstheme="minorHAnsi"/>
              </w:rPr>
              <w:t>6</w:t>
            </w:r>
          </w:p>
        </w:tc>
        <w:tc>
          <w:tcPr>
            <w:tcW w:w="3468" w:type="dxa"/>
            <w:tcBorders>
              <w:top w:val="single" w:sz="8" w:space="0" w:color="000000"/>
              <w:left w:val="single" w:sz="8" w:space="0" w:color="000000"/>
              <w:bottom w:val="single" w:sz="8" w:space="0" w:color="000000"/>
              <w:right w:val="single" w:sz="8" w:space="0" w:color="000000"/>
            </w:tcBorders>
          </w:tcPr>
          <w:p w14:paraId="4F07B7C0" w14:textId="76A1E272" w:rsidR="0007162D" w:rsidRPr="00EB71EB" w:rsidRDefault="00BC5469" w:rsidP="0007162D">
            <w:pPr>
              <w:ind w:left="52"/>
              <w:jc w:val="center"/>
              <w:rPr>
                <w:rFonts w:cstheme="minorHAnsi"/>
              </w:rPr>
            </w:pPr>
            <w:r w:rsidRPr="00EB71EB">
              <w:rPr>
                <w:rFonts w:eastAsia="Calibri" w:cstheme="minorHAnsi"/>
              </w:rPr>
              <w:t xml:space="preserve"> Liczba klubów i innych miejsc spotkań dla seniorów</w:t>
            </w:r>
          </w:p>
        </w:tc>
        <w:tc>
          <w:tcPr>
            <w:tcW w:w="1712" w:type="dxa"/>
            <w:tcBorders>
              <w:top w:val="single" w:sz="8" w:space="0" w:color="000000"/>
              <w:left w:val="single" w:sz="8" w:space="0" w:color="000000"/>
              <w:bottom w:val="single" w:sz="8" w:space="0" w:color="000000"/>
              <w:right w:val="single" w:sz="8" w:space="0" w:color="000000"/>
            </w:tcBorders>
          </w:tcPr>
          <w:p w14:paraId="76212513" w14:textId="77777777" w:rsidR="0007162D" w:rsidRPr="00EB71EB" w:rsidRDefault="0007162D" w:rsidP="0007162D">
            <w:pPr>
              <w:jc w:val="center"/>
              <w:rPr>
                <w:rFonts w:cstheme="minorHAnsi"/>
              </w:rPr>
            </w:pPr>
            <w:r w:rsidRPr="00EB71EB">
              <w:rPr>
                <w:rFonts w:eastAsia="Calibri" w:cstheme="minorHAnsi"/>
              </w:rPr>
              <w:t>2</w:t>
            </w:r>
          </w:p>
        </w:tc>
        <w:tc>
          <w:tcPr>
            <w:tcW w:w="1715" w:type="dxa"/>
            <w:tcBorders>
              <w:top w:val="single" w:sz="8" w:space="0" w:color="000000"/>
              <w:left w:val="single" w:sz="8" w:space="0" w:color="000000"/>
              <w:bottom w:val="single" w:sz="8" w:space="0" w:color="000000"/>
              <w:right w:val="single" w:sz="8" w:space="0" w:color="000000"/>
            </w:tcBorders>
          </w:tcPr>
          <w:p w14:paraId="7098526B" w14:textId="77777777" w:rsidR="0007162D" w:rsidRPr="00EB71EB" w:rsidRDefault="0007162D" w:rsidP="0007162D">
            <w:pPr>
              <w:jc w:val="center"/>
              <w:rPr>
                <w:rFonts w:cstheme="minorHAnsi"/>
              </w:rPr>
            </w:pPr>
            <w:r w:rsidRPr="00EB71EB">
              <w:rPr>
                <w:rFonts w:eastAsia="Calibri" w:cstheme="minorHAnsi"/>
              </w:rPr>
              <w:t>1</w:t>
            </w:r>
          </w:p>
        </w:tc>
        <w:tc>
          <w:tcPr>
            <w:tcW w:w="1725" w:type="dxa"/>
            <w:tcBorders>
              <w:top w:val="single" w:sz="8" w:space="0" w:color="000000"/>
              <w:left w:val="single" w:sz="8" w:space="0" w:color="000000"/>
              <w:bottom w:val="single" w:sz="8" w:space="0" w:color="000000"/>
              <w:right w:val="single" w:sz="8" w:space="0" w:color="000000"/>
            </w:tcBorders>
          </w:tcPr>
          <w:p w14:paraId="1E9ED147" w14:textId="77777777" w:rsidR="0007162D" w:rsidRPr="00EB71EB" w:rsidRDefault="0007162D" w:rsidP="0007162D">
            <w:pPr>
              <w:jc w:val="center"/>
              <w:rPr>
                <w:rFonts w:cstheme="minorHAnsi"/>
              </w:rPr>
            </w:pPr>
            <w:r w:rsidRPr="00EB71EB">
              <w:rPr>
                <w:rFonts w:eastAsia="Calibri" w:cstheme="minorHAnsi"/>
              </w:rPr>
              <w:t>1</w:t>
            </w:r>
          </w:p>
        </w:tc>
      </w:tr>
      <w:tr w:rsidR="0007162D" w:rsidRPr="00EB71EB" w14:paraId="6636E4F6" w14:textId="77777777" w:rsidTr="00BC5469">
        <w:trPr>
          <w:trHeight w:val="806"/>
        </w:trPr>
        <w:tc>
          <w:tcPr>
            <w:tcW w:w="841" w:type="dxa"/>
            <w:tcBorders>
              <w:top w:val="single" w:sz="8" w:space="0" w:color="000000"/>
              <w:left w:val="single" w:sz="8" w:space="0" w:color="000000"/>
              <w:bottom w:val="single" w:sz="8" w:space="0" w:color="000000"/>
              <w:right w:val="single" w:sz="8" w:space="0" w:color="000000"/>
            </w:tcBorders>
          </w:tcPr>
          <w:p w14:paraId="25F3404A" w14:textId="659BAB84" w:rsidR="0007162D" w:rsidRPr="00EB71EB" w:rsidRDefault="00BC5469" w:rsidP="0007162D">
            <w:pPr>
              <w:jc w:val="center"/>
              <w:rPr>
                <w:rFonts w:cstheme="minorHAnsi"/>
              </w:rPr>
            </w:pPr>
            <w:r w:rsidRPr="00EB71EB">
              <w:rPr>
                <w:rFonts w:cstheme="minorHAnsi"/>
              </w:rPr>
              <w:t>7</w:t>
            </w:r>
          </w:p>
        </w:tc>
        <w:tc>
          <w:tcPr>
            <w:tcW w:w="3468" w:type="dxa"/>
            <w:tcBorders>
              <w:top w:val="single" w:sz="8" w:space="0" w:color="000000"/>
              <w:left w:val="single" w:sz="8" w:space="0" w:color="000000"/>
              <w:bottom w:val="single" w:sz="8" w:space="0" w:color="000000"/>
              <w:right w:val="single" w:sz="8" w:space="0" w:color="000000"/>
            </w:tcBorders>
          </w:tcPr>
          <w:p w14:paraId="7FF617FE" w14:textId="200FDE8A" w:rsidR="0007162D" w:rsidRPr="00EB71EB" w:rsidRDefault="00BC5469" w:rsidP="0007162D">
            <w:pPr>
              <w:ind w:left="52"/>
              <w:jc w:val="center"/>
              <w:rPr>
                <w:rFonts w:cstheme="minorHAnsi"/>
              </w:rPr>
            </w:pPr>
            <w:r w:rsidRPr="00EB71EB">
              <w:rPr>
                <w:rFonts w:eastAsia="Calibri" w:cstheme="minorHAnsi"/>
              </w:rPr>
              <w:t xml:space="preserve"> Liczba hospicjów</w:t>
            </w:r>
          </w:p>
        </w:tc>
        <w:tc>
          <w:tcPr>
            <w:tcW w:w="1712" w:type="dxa"/>
            <w:tcBorders>
              <w:top w:val="single" w:sz="8" w:space="0" w:color="000000"/>
              <w:left w:val="single" w:sz="8" w:space="0" w:color="000000"/>
              <w:bottom w:val="single" w:sz="8" w:space="0" w:color="000000"/>
              <w:right w:val="single" w:sz="8" w:space="0" w:color="000000"/>
            </w:tcBorders>
          </w:tcPr>
          <w:p w14:paraId="1F03658F" w14:textId="77777777" w:rsidR="0007162D" w:rsidRPr="00EB71EB" w:rsidRDefault="0007162D" w:rsidP="0007162D">
            <w:pPr>
              <w:jc w:val="center"/>
              <w:rPr>
                <w:rFonts w:cstheme="minorHAnsi"/>
              </w:rPr>
            </w:pPr>
            <w:r w:rsidRPr="00EB71EB">
              <w:rPr>
                <w:rFonts w:eastAsia="Calibri" w:cstheme="minorHAnsi"/>
              </w:rPr>
              <w:t>0</w:t>
            </w:r>
          </w:p>
        </w:tc>
        <w:tc>
          <w:tcPr>
            <w:tcW w:w="1715" w:type="dxa"/>
            <w:tcBorders>
              <w:top w:val="single" w:sz="8" w:space="0" w:color="000000"/>
              <w:left w:val="single" w:sz="8" w:space="0" w:color="000000"/>
              <w:bottom w:val="single" w:sz="8" w:space="0" w:color="000000"/>
              <w:right w:val="single" w:sz="8" w:space="0" w:color="000000"/>
            </w:tcBorders>
          </w:tcPr>
          <w:p w14:paraId="605BE335" w14:textId="77777777" w:rsidR="0007162D" w:rsidRPr="00EB71EB" w:rsidRDefault="0007162D" w:rsidP="0007162D">
            <w:pPr>
              <w:jc w:val="center"/>
              <w:rPr>
                <w:rFonts w:cstheme="minorHAnsi"/>
              </w:rPr>
            </w:pPr>
            <w:r w:rsidRPr="00EB71EB">
              <w:rPr>
                <w:rFonts w:eastAsia="Calibri" w:cstheme="minorHAnsi"/>
              </w:rPr>
              <w:t>0</w:t>
            </w:r>
          </w:p>
        </w:tc>
        <w:tc>
          <w:tcPr>
            <w:tcW w:w="1725" w:type="dxa"/>
            <w:tcBorders>
              <w:top w:val="single" w:sz="8" w:space="0" w:color="000000"/>
              <w:left w:val="single" w:sz="8" w:space="0" w:color="000000"/>
              <w:bottom w:val="single" w:sz="8" w:space="0" w:color="000000"/>
              <w:right w:val="single" w:sz="8" w:space="0" w:color="000000"/>
            </w:tcBorders>
          </w:tcPr>
          <w:p w14:paraId="4028544D" w14:textId="77777777" w:rsidR="0007162D" w:rsidRPr="00EB71EB" w:rsidRDefault="0007162D" w:rsidP="0007162D">
            <w:pPr>
              <w:jc w:val="center"/>
              <w:rPr>
                <w:rFonts w:cstheme="minorHAnsi"/>
              </w:rPr>
            </w:pPr>
            <w:r w:rsidRPr="00EB71EB">
              <w:rPr>
                <w:rFonts w:eastAsia="Calibri" w:cstheme="minorHAnsi"/>
              </w:rPr>
              <w:t>0</w:t>
            </w:r>
          </w:p>
        </w:tc>
      </w:tr>
      <w:tr w:rsidR="0007162D" w:rsidRPr="00EB71EB" w14:paraId="2D8425B1" w14:textId="77777777" w:rsidTr="00BC5469">
        <w:trPr>
          <w:trHeight w:val="806"/>
        </w:trPr>
        <w:tc>
          <w:tcPr>
            <w:tcW w:w="841" w:type="dxa"/>
            <w:tcBorders>
              <w:top w:val="single" w:sz="8" w:space="0" w:color="000000"/>
              <w:left w:val="single" w:sz="8" w:space="0" w:color="000000"/>
              <w:bottom w:val="single" w:sz="8" w:space="0" w:color="000000"/>
              <w:right w:val="single" w:sz="8" w:space="0" w:color="000000"/>
            </w:tcBorders>
          </w:tcPr>
          <w:p w14:paraId="62FAAD26" w14:textId="437E8B28" w:rsidR="0007162D" w:rsidRPr="00EB71EB" w:rsidRDefault="00BC5469" w:rsidP="0007162D">
            <w:pPr>
              <w:jc w:val="center"/>
              <w:rPr>
                <w:rFonts w:cstheme="minorHAnsi"/>
              </w:rPr>
            </w:pPr>
            <w:r w:rsidRPr="00EB71EB">
              <w:rPr>
                <w:rFonts w:cstheme="minorHAnsi"/>
              </w:rPr>
              <w:t>8</w:t>
            </w:r>
          </w:p>
        </w:tc>
        <w:tc>
          <w:tcPr>
            <w:tcW w:w="3468" w:type="dxa"/>
            <w:tcBorders>
              <w:top w:val="single" w:sz="8" w:space="0" w:color="000000"/>
              <w:left w:val="single" w:sz="8" w:space="0" w:color="000000"/>
              <w:bottom w:val="single" w:sz="8" w:space="0" w:color="000000"/>
              <w:right w:val="single" w:sz="8" w:space="0" w:color="000000"/>
            </w:tcBorders>
          </w:tcPr>
          <w:p w14:paraId="45D16757" w14:textId="68AD4D1A" w:rsidR="0007162D" w:rsidRPr="00EB71EB" w:rsidRDefault="00BC5469" w:rsidP="0007162D">
            <w:pPr>
              <w:ind w:left="52"/>
              <w:jc w:val="center"/>
              <w:rPr>
                <w:rFonts w:cstheme="minorHAnsi"/>
              </w:rPr>
            </w:pPr>
            <w:r w:rsidRPr="00EB71EB">
              <w:rPr>
                <w:rFonts w:eastAsia="Calibri" w:cstheme="minorHAnsi"/>
              </w:rPr>
              <w:t xml:space="preserve">Liczba ośrodków dla cudzoziemców </w:t>
            </w:r>
          </w:p>
        </w:tc>
        <w:tc>
          <w:tcPr>
            <w:tcW w:w="1712" w:type="dxa"/>
            <w:tcBorders>
              <w:top w:val="single" w:sz="8" w:space="0" w:color="000000"/>
              <w:left w:val="single" w:sz="8" w:space="0" w:color="000000"/>
              <w:bottom w:val="single" w:sz="8" w:space="0" w:color="000000"/>
              <w:right w:val="single" w:sz="8" w:space="0" w:color="000000"/>
            </w:tcBorders>
          </w:tcPr>
          <w:p w14:paraId="0D765AF6" w14:textId="77777777" w:rsidR="0007162D" w:rsidRPr="00EB71EB" w:rsidRDefault="0007162D" w:rsidP="0007162D">
            <w:pPr>
              <w:jc w:val="center"/>
              <w:rPr>
                <w:rFonts w:cstheme="minorHAnsi"/>
              </w:rPr>
            </w:pPr>
            <w:r w:rsidRPr="00EB71EB">
              <w:rPr>
                <w:rFonts w:eastAsia="Calibri" w:cstheme="minorHAnsi"/>
              </w:rPr>
              <w:t>X</w:t>
            </w:r>
          </w:p>
        </w:tc>
        <w:tc>
          <w:tcPr>
            <w:tcW w:w="1715" w:type="dxa"/>
            <w:tcBorders>
              <w:top w:val="single" w:sz="8" w:space="0" w:color="000000"/>
              <w:left w:val="single" w:sz="8" w:space="0" w:color="000000"/>
              <w:bottom w:val="single" w:sz="8" w:space="0" w:color="000000"/>
              <w:right w:val="single" w:sz="8" w:space="0" w:color="000000"/>
            </w:tcBorders>
          </w:tcPr>
          <w:p w14:paraId="108C477E" w14:textId="77777777" w:rsidR="0007162D" w:rsidRPr="00EB71EB" w:rsidRDefault="0007162D" w:rsidP="0007162D">
            <w:pPr>
              <w:jc w:val="center"/>
              <w:rPr>
                <w:rFonts w:cstheme="minorHAnsi"/>
              </w:rPr>
            </w:pPr>
            <w:r w:rsidRPr="00EB71EB">
              <w:rPr>
                <w:rFonts w:eastAsia="Calibri" w:cstheme="minorHAnsi"/>
              </w:rPr>
              <w:t>X</w:t>
            </w:r>
          </w:p>
        </w:tc>
        <w:tc>
          <w:tcPr>
            <w:tcW w:w="1725" w:type="dxa"/>
            <w:tcBorders>
              <w:top w:val="single" w:sz="8" w:space="0" w:color="000000"/>
              <w:left w:val="single" w:sz="8" w:space="0" w:color="000000"/>
              <w:bottom w:val="single" w:sz="8" w:space="0" w:color="000000"/>
              <w:right w:val="single" w:sz="8" w:space="0" w:color="000000"/>
            </w:tcBorders>
          </w:tcPr>
          <w:p w14:paraId="709F621F" w14:textId="77777777" w:rsidR="0007162D" w:rsidRPr="00EB71EB" w:rsidRDefault="0007162D" w:rsidP="0007162D">
            <w:pPr>
              <w:jc w:val="center"/>
              <w:rPr>
                <w:rFonts w:cstheme="minorHAnsi"/>
              </w:rPr>
            </w:pPr>
            <w:r w:rsidRPr="00EB71EB">
              <w:rPr>
                <w:rFonts w:eastAsia="Calibri" w:cstheme="minorHAnsi"/>
              </w:rPr>
              <w:t>X</w:t>
            </w:r>
          </w:p>
        </w:tc>
      </w:tr>
    </w:tbl>
    <w:p w14:paraId="43E351F2" w14:textId="591DAB22" w:rsidR="0007162D" w:rsidRPr="00EB71EB" w:rsidRDefault="0007162D" w:rsidP="00E10DFA">
      <w:pPr>
        <w:keepNext/>
        <w:jc w:val="both"/>
        <w:rPr>
          <w:i/>
          <w:sz w:val="20"/>
          <w:szCs w:val="20"/>
        </w:rPr>
      </w:pPr>
      <w:r w:rsidRPr="00EB71EB">
        <w:rPr>
          <w:rFonts w:eastAsia="Calibri" w:cstheme="minorHAnsi"/>
          <w:sz w:val="24"/>
          <w:szCs w:val="24"/>
        </w:rPr>
        <w:t xml:space="preserve">* Wielkość prognozy nie dotyczy wartości przyrostu lub spadku. </w:t>
      </w:r>
    </w:p>
    <w:p w14:paraId="02F19539" w14:textId="02CB7ADF" w:rsidR="0007162D" w:rsidRPr="00EB71EB" w:rsidRDefault="0007162D" w:rsidP="0007162D">
      <w:pPr>
        <w:keepNext/>
        <w:rPr>
          <w:i/>
          <w:sz w:val="20"/>
          <w:szCs w:val="20"/>
        </w:rPr>
      </w:pPr>
      <w:r w:rsidRPr="00EB71EB">
        <w:rPr>
          <w:i/>
          <w:sz w:val="20"/>
          <w:szCs w:val="20"/>
        </w:rPr>
        <w:t>Źródło: dane uwzględnione w Ocenie zasobów pomocy społecznej za 2023 rok</w:t>
      </w:r>
    </w:p>
    <w:p w14:paraId="200AF078" w14:textId="77777777" w:rsidR="0007162D" w:rsidRPr="00EB71EB" w:rsidRDefault="0007162D" w:rsidP="0007162D">
      <w:pPr>
        <w:spacing w:after="736" w:line="236" w:lineRule="auto"/>
        <w:ind w:right="3162"/>
        <w:rPr>
          <w:rFonts w:cstheme="minorHAnsi"/>
          <w:sz w:val="24"/>
          <w:szCs w:val="24"/>
        </w:rPr>
      </w:pPr>
    </w:p>
    <w:p w14:paraId="7B71DAA0" w14:textId="77777777" w:rsidR="00E10DFA" w:rsidRPr="00EB71EB" w:rsidRDefault="00E10DFA" w:rsidP="0007162D">
      <w:pPr>
        <w:spacing w:after="736" w:line="236" w:lineRule="auto"/>
        <w:ind w:right="3162"/>
        <w:rPr>
          <w:rFonts w:cstheme="minorHAnsi"/>
          <w:sz w:val="24"/>
          <w:szCs w:val="24"/>
        </w:rPr>
      </w:pPr>
    </w:p>
    <w:p w14:paraId="086721CE" w14:textId="381CF6F0" w:rsidR="0007162D" w:rsidRPr="00EB71EB" w:rsidRDefault="0007162D" w:rsidP="00CF43F6">
      <w:pPr>
        <w:tabs>
          <w:tab w:val="left" w:pos="851"/>
        </w:tabs>
        <w:spacing w:line="360" w:lineRule="auto"/>
        <w:rPr>
          <w:color w:val="000000" w:themeColor="text1"/>
          <w:sz w:val="24"/>
          <w:szCs w:val="24"/>
        </w:rPr>
      </w:pPr>
      <w:r w:rsidRPr="00EB71EB">
        <w:rPr>
          <w:color w:val="000000" w:themeColor="text1"/>
          <w:sz w:val="24"/>
          <w:szCs w:val="24"/>
        </w:rPr>
        <w:lastRenderedPageBreak/>
        <w:t>D</w:t>
      </w:r>
      <w:r w:rsidR="00CF43F6" w:rsidRPr="00EB71EB">
        <w:rPr>
          <w:color w:val="000000" w:themeColor="text1"/>
          <w:sz w:val="24"/>
          <w:szCs w:val="24"/>
        </w:rPr>
        <w:t>ane dotyczące osób korzystających z pomocy społecznej</w:t>
      </w:r>
    </w:p>
    <w:p w14:paraId="658C72A9" w14:textId="2359EBB3" w:rsidR="0007162D" w:rsidRPr="00EB71EB" w:rsidRDefault="00E16506" w:rsidP="00915957">
      <w:pPr>
        <w:tabs>
          <w:tab w:val="left" w:pos="851"/>
        </w:tabs>
        <w:spacing w:after="0" w:line="360" w:lineRule="auto"/>
        <w:jc w:val="both"/>
        <w:rPr>
          <w:rFonts w:ascii="Calibri" w:eastAsia="Calibri" w:hAnsi="Calibri" w:cs="Calibri"/>
          <w:sz w:val="24"/>
          <w:szCs w:val="24"/>
        </w:rPr>
      </w:pPr>
      <w:r w:rsidRPr="00EB71EB">
        <w:rPr>
          <w:rFonts w:ascii="Calibri" w:eastAsia="Calibri" w:hAnsi="Calibri" w:cs="Calibri"/>
          <w:sz w:val="24"/>
          <w:szCs w:val="24"/>
        </w:rPr>
        <w:tab/>
      </w:r>
      <w:r w:rsidR="0007162D" w:rsidRPr="00EB71EB">
        <w:rPr>
          <w:rFonts w:ascii="Calibri" w:eastAsia="Calibri" w:hAnsi="Calibri" w:cs="Calibri"/>
          <w:sz w:val="24"/>
          <w:szCs w:val="24"/>
        </w:rPr>
        <w:t>Pomoc i wsparci</w:t>
      </w:r>
      <w:r w:rsidR="00D06999" w:rsidRPr="00EB71EB">
        <w:rPr>
          <w:rFonts w:ascii="Calibri" w:eastAsia="Calibri" w:hAnsi="Calibri" w:cs="Calibri"/>
          <w:sz w:val="24"/>
          <w:szCs w:val="24"/>
        </w:rPr>
        <w:t xml:space="preserve">e. </w:t>
      </w:r>
      <w:r w:rsidR="0007162D" w:rsidRPr="00EB71EB">
        <w:rPr>
          <w:rFonts w:ascii="Calibri" w:eastAsia="Calibri" w:hAnsi="Calibri" w:cs="Calibri"/>
          <w:sz w:val="24"/>
          <w:szCs w:val="24"/>
        </w:rPr>
        <w:t xml:space="preserve"> </w:t>
      </w:r>
      <w:r w:rsidR="00D06999" w:rsidRPr="00EB71EB">
        <w:rPr>
          <w:rFonts w:ascii="Calibri" w:eastAsia="Calibri" w:hAnsi="Calibri" w:cs="Calibri"/>
          <w:sz w:val="24"/>
          <w:szCs w:val="24"/>
        </w:rPr>
        <w:t>W</w:t>
      </w:r>
      <w:r w:rsidR="0007162D" w:rsidRPr="00EB71EB">
        <w:rPr>
          <w:rFonts w:ascii="Calibri" w:eastAsia="Calibri" w:hAnsi="Calibri" w:cs="Calibri"/>
          <w:sz w:val="24"/>
          <w:szCs w:val="24"/>
        </w:rPr>
        <w:t xml:space="preserve"> Czelad</w:t>
      </w:r>
      <w:r w:rsidR="00056392" w:rsidRPr="00EB71EB">
        <w:rPr>
          <w:rFonts w:ascii="Calibri" w:eastAsia="Calibri" w:hAnsi="Calibri" w:cs="Calibri"/>
          <w:sz w:val="24"/>
          <w:szCs w:val="24"/>
        </w:rPr>
        <w:t>zi</w:t>
      </w:r>
      <w:r w:rsidR="0007162D" w:rsidRPr="00EB71EB">
        <w:rPr>
          <w:rFonts w:ascii="Calibri" w:eastAsia="Calibri" w:hAnsi="Calibri" w:cs="Calibri"/>
          <w:sz w:val="24"/>
          <w:szCs w:val="24"/>
        </w:rPr>
        <w:t xml:space="preserve"> z pomocy społecznej w 2023 roku uzyskał</w:t>
      </w:r>
      <w:r w:rsidR="00CF43F6" w:rsidRPr="00EB71EB">
        <w:rPr>
          <w:rFonts w:ascii="Calibri" w:eastAsia="Calibri" w:hAnsi="Calibri" w:cs="Calibri"/>
          <w:sz w:val="24"/>
          <w:szCs w:val="24"/>
        </w:rPr>
        <w:t>y</w:t>
      </w:r>
      <w:r w:rsidR="0007162D" w:rsidRPr="00EB71EB">
        <w:rPr>
          <w:rFonts w:ascii="Calibri" w:eastAsia="Calibri" w:hAnsi="Calibri" w:cs="Calibri"/>
          <w:sz w:val="24"/>
          <w:szCs w:val="24"/>
        </w:rPr>
        <w:t xml:space="preserve"> </w:t>
      </w:r>
      <w:r w:rsidR="00D632E9" w:rsidRPr="00EB71EB">
        <w:rPr>
          <w:rFonts w:ascii="Calibri" w:eastAsia="Calibri" w:hAnsi="Calibri" w:cs="Calibri"/>
          <w:sz w:val="24"/>
          <w:szCs w:val="24"/>
        </w:rPr>
        <w:t>342</w:t>
      </w:r>
      <w:r w:rsidR="0007162D" w:rsidRPr="00EB71EB">
        <w:rPr>
          <w:rFonts w:ascii="Calibri" w:eastAsia="Calibri" w:hAnsi="Calibri" w:cs="Calibri"/>
          <w:sz w:val="24"/>
          <w:szCs w:val="24"/>
        </w:rPr>
        <w:t xml:space="preserve"> rodzin</w:t>
      </w:r>
      <w:r w:rsidR="00CF43F6" w:rsidRPr="00EB71EB">
        <w:rPr>
          <w:rFonts w:ascii="Calibri" w:eastAsia="Calibri" w:hAnsi="Calibri" w:cs="Calibri"/>
          <w:sz w:val="24"/>
          <w:szCs w:val="24"/>
        </w:rPr>
        <w:t>y</w:t>
      </w:r>
      <w:r w:rsidR="0007162D" w:rsidRPr="00EB71EB">
        <w:rPr>
          <w:rFonts w:ascii="Calibri" w:eastAsia="Calibri" w:hAnsi="Calibri" w:cs="Calibri"/>
          <w:sz w:val="24"/>
          <w:szCs w:val="24"/>
        </w:rPr>
        <w:t xml:space="preserve"> w formie świadczeń pieniężnych</w:t>
      </w:r>
      <w:r w:rsidR="000928B8" w:rsidRPr="00EB71EB">
        <w:rPr>
          <w:rFonts w:ascii="Calibri" w:eastAsia="Calibri" w:hAnsi="Calibri" w:cs="Calibri"/>
          <w:sz w:val="24"/>
          <w:szCs w:val="24"/>
        </w:rPr>
        <w:t>,</w:t>
      </w:r>
      <w:r w:rsidR="0007162D" w:rsidRPr="00EB71EB">
        <w:rPr>
          <w:rFonts w:ascii="Calibri" w:eastAsia="Calibri" w:hAnsi="Calibri" w:cs="Calibri"/>
          <w:sz w:val="24"/>
          <w:szCs w:val="24"/>
        </w:rPr>
        <w:t xml:space="preserve"> </w:t>
      </w:r>
      <w:r w:rsidR="00D632E9" w:rsidRPr="00EB71EB">
        <w:rPr>
          <w:rFonts w:ascii="Calibri" w:eastAsia="Calibri" w:hAnsi="Calibri" w:cs="Calibri"/>
          <w:sz w:val="24"/>
          <w:szCs w:val="24"/>
        </w:rPr>
        <w:t>285</w:t>
      </w:r>
      <w:r w:rsidR="0007162D" w:rsidRPr="00EB71EB">
        <w:rPr>
          <w:rFonts w:ascii="Calibri" w:eastAsia="Calibri" w:hAnsi="Calibri" w:cs="Calibri"/>
          <w:sz w:val="24"/>
          <w:szCs w:val="24"/>
        </w:rPr>
        <w:t xml:space="preserve"> rodzin</w:t>
      </w:r>
      <w:r w:rsidR="001D6B04" w:rsidRPr="00EB71EB">
        <w:rPr>
          <w:rFonts w:ascii="Calibri" w:eastAsia="Calibri" w:hAnsi="Calibri" w:cs="Calibri"/>
          <w:sz w:val="24"/>
          <w:szCs w:val="24"/>
        </w:rPr>
        <w:t>y</w:t>
      </w:r>
      <w:r w:rsidR="0007162D" w:rsidRPr="00EB71EB">
        <w:rPr>
          <w:rFonts w:ascii="Calibri" w:eastAsia="Calibri" w:hAnsi="Calibri" w:cs="Calibri"/>
          <w:sz w:val="24"/>
          <w:szCs w:val="24"/>
        </w:rPr>
        <w:t xml:space="preserve"> w formie świadczeń niepieniężnych, co stanowiło 3,07% wszystkich mieszkańców </w:t>
      </w:r>
      <w:r w:rsidR="00056392" w:rsidRPr="00EB71EB">
        <w:rPr>
          <w:rFonts w:ascii="Calibri" w:eastAsia="Calibri" w:hAnsi="Calibri" w:cs="Calibri"/>
          <w:sz w:val="24"/>
          <w:szCs w:val="24"/>
        </w:rPr>
        <w:t>m</w:t>
      </w:r>
      <w:r w:rsidR="00B460D7" w:rsidRPr="00EB71EB">
        <w:rPr>
          <w:rFonts w:ascii="Calibri" w:eastAsia="Calibri" w:hAnsi="Calibri" w:cs="Calibri"/>
          <w:sz w:val="24"/>
          <w:szCs w:val="24"/>
        </w:rPr>
        <w:t>iasta</w:t>
      </w:r>
      <w:r w:rsidR="0007162D" w:rsidRPr="00EB71EB">
        <w:rPr>
          <w:rFonts w:ascii="Calibri" w:eastAsia="Calibri" w:hAnsi="Calibri" w:cs="Calibri"/>
          <w:sz w:val="24"/>
          <w:szCs w:val="24"/>
        </w:rPr>
        <w:t xml:space="preserve">. </w:t>
      </w:r>
    </w:p>
    <w:p w14:paraId="1F3F25DF" w14:textId="77777777" w:rsidR="0007162D" w:rsidRPr="00EB71EB" w:rsidRDefault="0007162D" w:rsidP="00915957">
      <w:pPr>
        <w:tabs>
          <w:tab w:val="left" w:pos="851"/>
        </w:tabs>
        <w:spacing w:after="0" w:line="360" w:lineRule="auto"/>
        <w:jc w:val="both"/>
        <w:rPr>
          <w:rFonts w:ascii="Calibri" w:eastAsia="Calibri" w:hAnsi="Calibri" w:cs="Calibri"/>
          <w:sz w:val="24"/>
          <w:szCs w:val="24"/>
        </w:rPr>
      </w:pPr>
      <w:r w:rsidRPr="00EB71EB">
        <w:rPr>
          <w:rFonts w:ascii="Calibri" w:eastAsia="Calibri" w:hAnsi="Calibri" w:cs="Calibri"/>
          <w:sz w:val="24"/>
          <w:szCs w:val="24"/>
        </w:rPr>
        <w:t xml:space="preserve">W roku oceny, w stosunku do 2022 roku łączna liczba rodzin korzystających z pomocy i wsparcia zmniejszyła się o 62 rodziny (z 547 rodzin w 2022 roku do 485 rodzin w 2023 roku). </w:t>
      </w:r>
    </w:p>
    <w:p w14:paraId="189AB928" w14:textId="77777777" w:rsidR="0007162D" w:rsidRPr="00EB71EB" w:rsidRDefault="0007162D" w:rsidP="00915957">
      <w:pPr>
        <w:tabs>
          <w:tab w:val="left" w:pos="851"/>
        </w:tabs>
        <w:spacing w:after="0" w:line="360" w:lineRule="auto"/>
        <w:jc w:val="both"/>
        <w:rPr>
          <w:rFonts w:ascii="Calibri" w:eastAsia="Calibri" w:hAnsi="Calibri" w:cs="Calibri"/>
          <w:sz w:val="24"/>
          <w:szCs w:val="24"/>
        </w:rPr>
      </w:pPr>
      <w:r w:rsidRPr="00EB71EB">
        <w:rPr>
          <w:rFonts w:ascii="Calibri" w:eastAsia="Calibri" w:hAnsi="Calibri" w:cs="Calibri"/>
          <w:sz w:val="24"/>
          <w:szCs w:val="24"/>
        </w:rPr>
        <w:t>W przypadku długotrwale korzystających z pomocy społecznej ich liczba osiągnęła poziom 337 osób, co oznaczało spadek w stosunku do roku 2022 o 1 osobę.</w:t>
      </w:r>
    </w:p>
    <w:p w14:paraId="5766F8A4" w14:textId="6B8A493A" w:rsidR="0007162D" w:rsidRPr="00EB71EB" w:rsidRDefault="0007162D" w:rsidP="00915957">
      <w:pPr>
        <w:tabs>
          <w:tab w:val="left" w:pos="851"/>
        </w:tabs>
        <w:spacing w:after="0" w:line="360" w:lineRule="auto"/>
        <w:jc w:val="both"/>
        <w:rPr>
          <w:rFonts w:ascii="Calibri" w:eastAsia="Calibri" w:hAnsi="Calibri" w:cs="Calibri"/>
          <w:sz w:val="24"/>
          <w:szCs w:val="24"/>
        </w:rPr>
      </w:pPr>
      <w:r w:rsidRPr="00EB71EB">
        <w:rPr>
          <w:rFonts w:ascii="Calibri" w:eastAsia="Calibri" w:hAnsi="Calibri" w:cs="Calibri"/>
          <w:sz w:val="24"/>
          <w:szCs w:val="24"/>
        </w:rPr>
        <w:t>W Czelad</w:t>
      </w:r>
      <w:r w:rsidR="00056392" w:rsidRPr="00EB71EB">
        <w:rPr>
          <w:rFonts w:ascii="Calibri" w:eastAsia="Calibri" w:hAnsi="Calibri" w:cs="Calibri"/>
          <w:sz w:val="24"/>
          <w:szCs w:val="24"/>
        </w:rPr>
        <w:t>zi</w:t>
      </w:r>
      <w:r w:rsidRPr="00EB71EB">
        <w:rPr>
          <w:rFonts w:ascii="Calibri" w:eastAsia="Calibri" w:hAnsi="Calibri" w:cs="Calibri"/>
          <w:sz w:val="24"/>
          <w:szCs w:val="24"/>
        </w:rPr>
        <w:t xml:space="preserve"> najczęściej występującymi przyczynami trudnej sytuacji życiowej osób </w:t>
      </w:r>
      <w:r w:rsidR="00056392" w:rsidRPr="00EB71EB">
        <w:rPr>
          <w:rFonts w:ascii="Calibri" w:eastAsia="Calibri" w:hAnsi="Calibri" w:cs="Calibri"/>
          <w:sz w:val="24"/>
          <w:szCs w:val="24"/>
        </w:rPr>
        <w:t>i</w:t>
      </w:r>
      <w:r w:rsidRPr="00EB71EB">
        <w:rPr>
          <w:rFonts w:ascii="Calibri" w:eastAsia="Calibri" w:hAnsi="Calibri" w:cs="Calibri"/>
          <w:sz w:val="24"/>
          <w:szCs w:val="24"/>
        </w:rPr>
        <w:t xml:space="preserve"> rodzin</w:t>
      </w:r>
      <w:r w:rsidR="00056392" w:rsidRPr="00EB71EB">
        <w:rPr>
          <w:rFonts w:ascii="Calibri" w:eastAsia="Calibri" w:hAnsi="Calibri" w:cs="Calibri"/>
          <w:sz w:val="24"/>
          <w:szCs w:val="24"/>
        </w:rPr>
        <w:t>,</w:t>
      </w:r>
      <w:r w:rsidRPr="00EB71EB">
        <w:rPr>
          <w:rFonts w:ascii="Calibri" w:eastAsia="Calibri" w:hAnsi="Calibri" w:cs="Calibri"/>
          <w:sz w:val="24"/>
          <w:szCs w:val="24"/>
        </w:rPr>
        <w:t xml:space="preserve"> </w:t>
      </w:r>
      <w:r w:rsidR="00E10DFA" w:rsidRPr="00EB71EB">
        <w:rPr>
          <w:rFonts w:ascii="Calibri" w:eastAsia="Calibri" w:hAnsi="Calibri" w:cs="Calibri"/>
          <w:sz w:val="24"/>
          <w:szCs w:val="24"/>
        </w:rPr>
        <w:t xml:space="preserve">                      </w:t>
      </w:r>
      <w:r w:rsidRPr="00EB71EB">
        <w:rPr>
          <w:rFonts w:ascii="Calibri" w:eastAsia="Calibri" w:hAnsi="Calibri" w:cs="Calibri"/>
          <w:sz w:val="24"/>
          <w:szCs w:val="24"/>
        </w:rPr>
        <w:t>a jednocześnie powodami ubiegania się o pomoc społeczną w 2023 roku było kolejno:</w:t>
      </w:r>
    </w:p>
    <w:p w14:paraId="1A912469" w14:textId="77777777" w:rsidR="0007162D" w:rsidRPr="00EB71EB" w:rsidRDefault="0007162D">
      <w:pPr>
        <w:pStyle w:val="Akapitzlist"/>
        <w:numPr>
          <w:ilvl w:val="0"/>
          <w:numId w:val="9"/>
        </w:numPr>
        <w:tabs>
          <w:tab w:val="left" w:pos="851"/>
        </w:tabs>
        <w:spacing w:line="360" w:lineRule="auto"/>
        <w:jc w:val="both"/>
        <w:rPr>
          <w:rFonts w:ascii="Calibri" w:eastAsia="Calibri" w:hAnsi="Calibri" w:cs="Calibri"/>
          <w:sz w:val="24"/>
          <w:szCs w:val="24"/>
        </w:rPr>
      </w:pPr>
      <w:r w:rsidRPr="00EB71EB">
        <w:rPr>
          <w:rFonts w:ascii="Calibri" w:eastAsia="Calibri" w:hAnsi="Calibri" w:cs="Calibri"/>
          <w:sz w:val="24"/>
          <w:szCs w:val="24"/>
        </w:rPr>
        <w:t xml:space="preserve">ubóstwo (255 korzystających rodzin) długotrwała lub ciężka choroba (286 korzystających rodzin), </w:t>
      </w:r>
    </w:p>
    <w:p w14:paraId="0CF4F701" w14:textId="794DC8EE" w:rsidR="0007162D" w:rsidRPr="00EB71EB" w:rsidRDefault="0007162D">
      <w:pPr>
        <w:pStyle w:val="Akapitzlist"/>
        <w:numPr>
          <w:ilvl w:val="0"/>
          <w:numId w:val="9"/>
        </w:numPr>
        <w:tabs>
          <w:tab w:val="left" w:pos="851"/>
        </w:tabs>
        <w:spacing w:line="360" w:lineRule="auto"/>
        <w:jc w:val="both"/>
        <w:rPr>
          <w:rFonts w:ascii="Calibri" w:eastAsia="Calibri" w:hAnsi="Calibri" w:cs="Calibri"/>
          <w:sz w:val="24"/>
          <w:szCs w:val="24"/>
        </w:rPr>
      </w:pPr>
      <w:r w:rsidRPr="00EB71EB">
        <w:rPr>
          <w:rFonts w:ascii="Calibri" w:eastAsia="Calibri" w:hAnsi="Calibri" w:cs="Calibri"/>
          <w:sz w:val="24"/>
          <w:szCs w:val="24"/>
        </w:rPr>
        <w:t>bezrobocie (183 korzystając</w:t>
      </w:r>
      <w:r w:rsidR="00CF43F6" w:rsidRPr="00EB71EB">
        <w:rPr>
          <w:rFonts w:ascii="Calibri" w:eastAsia="Calibri" w:hAnsi="Calibri" w:cs="Calibri"/>
          <w:sz w:val="24"/>
          <w:szCs w:val="24"/>
        </w:rPr>
        <w:t>e</w:t>
      </w:r>
      <w:r w:rsidRPr="00EB71EB">
        <w:rPr>
          <w:rFonts w:ascii="Calibri" w:eastAsia="Calibri" w:hAnsi="Calibri" w:cs="Calibri"/>
          <w:sz w:val="24"/>
          <w:szCs w:val="24"/>
        </w:rPr>
        <w:t xml:space="preserve"> rodzin</w:t>
      </w:r>
      <w:r w:rsidR="00CF43F6" w:rsidRPr="00EB71EB">
        <w:rPr>
          <w:rFonts w:ascii="Calibri" w:eastAsia="Calibri" w:hAnsi="Calibri" w:cs="Calibri"/>
          <w:sz w:val="24"/>
          <w:szCs w:val="24"/>
        </w:rPr>
        <w:t>y</w:t>
      </w:r>
      <w:r w:rsidRPr="00EB71EB">
        <w:rPr>
          <w:rFonts w:ascii="Calibri" w:eastAsia="Calibri" w:hAnsi="Calibri" w:cs="Calibri"/>
          <w:sz w:val="24"/>
          <w:szCs w:val="24"/>
        </w:rPr>
        <w:t xml:space="preserve">), niepełnosprawność (180 korzystających rodzin), </w:t>
      </w:r>
    </w:p>
    <w:p w14:paraId="297C2E39" w14:textId="77777777" w:rsidR="0007162D" w:rsidRPr="00EB71EB" w:rsidRDefault="0007162D" w:rsidP="00915957">
      <w:pPr>
        <w:pStyle w:val="Akapitzlist"/>
        <w:numPr>
          <w:ilvl w:val="0"/>
          <w:numId w:val="9"/>
        </w:numPr>
        <w:tabs>
          <w:tab w:val="left" w:pos="851"/>
        </w:tabs>
        <w:spacing w:after="0" w:line="360" w:lineRule="auto"/>
        <w:jc w:val="both"/>
        <w:rPr>
          <w:rFonts w:ascii="Calibri" w:eastAsia="Calibri" w:hAnsi="Calibri" w:cs="Calibri"/>
          <w:sz w:val="24"/>
          <w:szCs w:val="24"/>
        </w:rPr>
      </w:pPr>
      <w:r w:rsidRPr="00EB71EB">
        <w:rPr>
          <w:rFonts w:ascii="Calibri" w:eastAsia="Calibri" w:hAnsi="Calibri" w:cs="Calibri"/>
          <w:sz w:val="24"/>
          <w:szCs w:val="24"/>
        </w:rPr>
        <w:t>bezradność w sprawach opiekuńczo- wychowawczych i w prowadzeniu gospodarstwa domowego (125 korzystających rodzin).</w:t>
      </w:r>
    </w:p>
    <w:p w14:paraId="07A0B9F4" w14:textId="30DE4F6F" w:rsidR="0007162D" w:rsidRPr="00EB71EB" w:rsidRDefault="00E16506" w:rsidP="00915957">
      <w:pPr>
        <w:tabs>
          <w:tab w:val="left" w:pos="851"/>
        </w:tabs>
        <w:spacing w:after="0" w:line="360" w:lineRule="auto"/>
        <w:jc w:val="both"/>
        <w:rPr>
          <w:rFonts w:ascii="Calibri" w:eastAsia="Calibri" w:hAnsi="Calibri" w:cs="Calibri"/>
          <w:sz w:val="17"/>
        </w:rPr>
      </w:pPr>
      <w:r w:rsidRPr="00EB71EB">
        <w:rPr>
          <w:rFonts w:ascii="Calibri" w:eastAsia="Calibri" w:hAnsi="Calibri" w:cs="Calibri"/>
          <w:sz w:val="24"/>
          <w:szCs w:val="24"/>
        </w:rPr>
        <w:tab/>
      </w:r>
      <w:r w:rsidR="0007162D" w:rsidRPr="00EB71EB">
        <w:rPr>
          <w:rFonts w:ascii="Calibri" w:eastAsia="Calibri" w:hAnsi="Calibri" w:cs="Calibri"/>
          <w:sz w:val="24"/>
          <w:szCs w:val="24"/>
        </w:rPr>
        <w:t xml:space="preserve">Niżej zaprezentowano w formie graficznej i tabelarycznej szczegółowe dane dotyczące: liczby rodzin i osób w rodzinach korzystających z pomocy społecznej w podziale na wiek i płeć, wskaźnika deprywacji lokalnej, liczby </w:t>
      </w:r>
      <w:r w:rsidR="00A57FC9" w:rsidRPr="00EB71EB">
        <w:rPr>
          <w:rFonts w:ascii="Calibri" w:eastAsia="Calibri" w:hAnsi="Calibri" w:cs="Calibri"/>
          <w:sz w:val="24"/>
          <w:szCs w:val="24"/>
        </w:rPr>
        <w:t xml:space="preserve">osób </w:t>
      </w:r>
      <w:r w:rsidR="0007162D" w:rsidRPr="00EB71EB">
        <w:rPr>
          <w:rFonts w:ascii="Calibri" w:eastAsia="Calibri" w:hAnsi="Calibri" w:cs="Calibri"/>
          <w:sz w:val="24"/>
          <w:szCs w:val="24"/>
        </w:rPr>
        <w:t xml:space="preserve">długotrwale korzystających z pomocy społecznej w podziale na płeć i grupy wiekowe, liczby osób i rodzin korzystających ze świadczeń pieniężnych i niepieniężnych, liczby osób korzystających z usług opiekuńczych </w:t>
      </w:r>
      <w:r w:rsidR="00CA608B" w:rsidRPr="00EB71EB">
        <w:rPr>
          <w:rFonts w:ascii="Calibri" w:eastAsia="Calibri" w:hAnsi="Calibri" w:cs="Calibri"/>
          <w:sz w:val="24"/>
          <w:szCs w:val="24"/>
        </w:rPr>
        <w:t xml:space="preserve">                                                     </w:t>
      </w:r>
      <w:r w:rsidR="0007162D" w:rsidRPr="00EB71EB">
        <w:rPr>
          <w:rFonts w:ascii="Calibri" w:eastAsia="Calibri" w:hAnsi="Calibri" w:cs="Calibri"/>
          <w:sz w:val="24"/>
          <w:szCs w:val="24"/>
        </w:rPr>
        <w:t xml:space="preserve">i specjalistycznych </w:t>
      </w:r>
      <w:r w:rsidR="00A57FC9" w:rsidRPr="00EB71EB">
        <w:rPr>
          <w:rFonts w:ascii="Calibri" w:eastAsia="Calibri" w:hAnsi="Calibri" w:cs="Calibri"/>
          <w:sz w:val="24"/>
          <w:szCs w:val="24"/>
        </w:rPr>
        <w:t xml:space="preserve">usług opiekuńczych, </w:t>
      </w:r>
      <w:r w:rsidR="0007162D" w:rsidRPr="00EB71EB">
        <w:rPr>
          <w:rFonts w:ascii="Calibri" w:eastAsia="Calibri" w:hAnsi="Calibri" w:cs="Calibri"/>
          <w:sz w:val="24"/>
          <w:szCs w:val="24"/>
        </w:rPr>
        <w:t>z poradnictwa specjalistycznego, wskaźnika pracy socjalnej, liczby rodzin korzystających z interwencji kryzysowej, wskaźnika kontraktu socjalnego w podziale na typy, wskaźnika projektów socjalnych</w:t>
      </w:r>
      <w:r w:rsidR="0007162D" w:rsidRPr="00EB71EB">
        <w:rPr>
          <w:rFonts w:ascii="Calibri" w:eastAsia="Calibri" w:hAnsi="Calibri" w:cs="Calibri"/>
          <w:sz w:val="17"/>
        </w:rPr>
        <w:t>.</w:t>
      </w:r>
    </w:p>
    <w:p w14:paraId="317E6624" w14:textId="77777777" w:rsidR="0007162D" w:rsidRPr="00EB71EB" w:rsidRDefault="0007162D" w:rsidP="0007162D">
      <w:pPr>
        <w:tabs>
          <w:tab w:val="left" w:pos="851"/>
        </w:tabs>
        <w:spacing w:line="360" w:lineRule="auto"/>
        <w:jc w:val="both"/>
        <w:rPr>
          <w:rFonts w:ascii="Calibri" w:eastAsia="Calibri" w:hAnsi="Calibri" w:cs="Calibri"/>
          <w:sz w:val="17"/>
        </w:rPr>
      </w:pPr>
    </w:p>
    <w:p w14:paraId="696ED4A2" w14:textId="77777777" w:rsidR="0007162D" w:rsidRPr="00EB71EB" w:rsidRDefault="0007162D" w:rsidP="0007162D">
      <w:pPr>
        <w:tabs>
          <w:tab w:val="left" w:pos="851"/>
        </w:tabs>
        <w:spacing w:line="360" w:lineRule="auto"/>
        <w:jc w:val="both"/>
        <w:rPr>
          <w:rFonts w:ascii="Calibri" w:eastAsia="Calibri" w:hAnsi="Calibri" w:cs="Calibri"/>
          <w:sz w:val="17"/>
        </w:rPr>
      </w:pPr>
    </w:p>
    <w:p w14:paraId="246FBE87" w14:textId="77777777" w:rsidR="00E10DFA" w:rsidRPr="00EB71EB" w:rsidRDefault="00E10DFA" w:rsidP="0007162D">
      <w:pPr>
        <w:tabs>
          <w:tab w:val="left" w:pos="851"/>
        </w:tabs>
        <w:spacing w:line="360" w:lineRule="auto"/>
        <w:jc w:val="both"/>
        <w:rPr>
          <w:rFonts w:ascii="Calibri" w:eastAsia="Calibri" w:hAnsi="Calibri" w:cs="Calibri"/>
          <w:sz w:val="17"/>
        </w:rPr>
      </w:pPr>
    </w:p>
    <w:p w14:paraId="1BF068B5" w14:textId="77777777" w:rsidR="00915957" w:rsidRDefault="00915957" w:rsidP="0007162D">
      <w:pPr>
        <w:pStyle w:val="Legenda"/>
        <w:keepNext/>
      </w:pPr>
    </w:p>
    <w:p w14:paraId="1D3758D1" w14:textId="77777777" w:rsidR="00B60EA0" w:rsidRPr="00B60EA0" w:rsidRDefault="00B60EA0" w:rsidP="00B60EA0"/>
    <w:p w14:paraId="68ECDB22" w14:textId="77777777" w:rsidR="00915957" w:rsidRPr="00EB71EB" w:rsidRDefault="00915957" w:rsidP="0007162D">
      <w:pPr>
        <w:pStyle w:val="Legenda"/>
        <w:keepNext/>
      </w:pPr>
    </w:p>
    <w:p w14:paraId="5571F8F0" w14:textId="76050A44" w:rsidR="0007162D" w:rsidRPr="00EB71EB" w:rsidRDefault="0007162D" w:rsidP="0007162D">
      <w:pPr>
        <w:pStyle w:val="Legenda"/>
        <w:keepNext/>
      </w:pPr>
      <w:r w:rsidRPr="00EB71EB">
        <w:t xml:space="preserve">Rysunek </w:t>
      </w:r>
      <w:fldSimple w:instr=" SEQ Rysunek \* ARABIC ">
        <w:r w:rsidR="006E2CEC">
          <w:rPr>
            <w:noProof/>
          </w:rPr>
          <w:t>11</w:t>
        </w:r>
      </w:fldSimple>
      <w:r w:rsidRPr="00EB71EB">
        <w:t xml:space="preserve"> Liczba osób korzystających ze świadczeń na podstawie wydanych decyzji</w:t>
      </w:r>
    </w:p>
    <w:tbl>
      <w:tblPr>
        <w:tblStyle w:val="TableGrid"/>
        <w:tblW w:w="8392" w:type="dxa"/>
        <w:tblInd w:w="137" w:type="dxa"/>
        <w:tblCellMar>
          <w:top w:w="35" w:type="dxa"/>
          <w:left w:w="65" w:type="dxa"/>
          <w:right w:w="60" w:type="dxa"/>
        </w:tblCellMar>
        <w:tblLook w:val="04A0" w:firstRow="1" w:lastRow="0" w:firstColumn="1" w:lastColumn="0" w:noHBand="0" w:noVBand="1"/>
      </w:tblPr>
      <w:tblGrid>
        <w:gridCol w:w="1524"/>
        <w:gridCol w:w="915"/>
        <w:gridCol w:w="992"/>
        <w:gridCol w:w="992"/>
        <w:gridCol w:w="993"/>
        <w:gridCol w:w="992"/>
        <w:gridCol w:w="992"/>
        <w:gridCol w:w="992"/>
      </w:tblGrid>
      <w:tr w:rsidR="0007162D" w:rsidRPr="00EB71EB" w14:paraId="22654727" w14:textId="77777777" w:rsidTr="00CA608B">
        <w:trPr>
          <w:trHeight w:val="616"/>
        </w:trPr>
        <w:tc>
          <w:tcPr>
            <w:tcW w:w="1524" w:type="dxa"/>
            <w:tcBorders>
              <w:top w:val="single" w:sz="4" w:space="0" w:color="FFFFFF"/>
              <w:left w:val="single" w:sz="4" w:space="0" w:color="FFFFFF"/>
              <w:bottom w:val="single" w:sz="4" w:space="0" w:color="959595"/>
              <w:right w:val="single" w:sz="4" w:space="0" w:color="959595"/>
            </w:tcBorders>
          </w:tcPr>
          <w:p w14:paraId="7CC4B5D9" w14:textId="77777777" w:rsidR="0007162D" w:rsidRPr="00EB71EB" w:rsidRDefault="0007162D" w:rsidP="00CA608B">
            <w:pPr>
              <w:ind w:firstLine="532"/>
              <w:jc w:val="center"/>
            </w:pPr>
          </w:p>
        </w:tc>
        <w:tc>
          <w:tcPr>
            <w:tcW w:w="915" w:type="dxa"/>
            <w:tcBorders>
              <w:top w:val="single" w:sz="4" w:space="0" w:color="959595"/>
              <w:left w:val="single" w:sz="4" w:space="0" w:color="959595"/>
              <w:bottom w:val="single" w:sz="4" w:space="0" w:color="959595"/>
              <w:right w:val="nil"/>
            </w:tcBorders>
            <w:shd w:val="clear" w:color="auto" w:fill="99CCFF"/>
          </w:tcPr>
          <w:p w14:paraId="21814A62" w14:textId="77777777" w:rsidR="0007162D" w:rsidRPr="00EB71EB" w:rsidRDefault="0007162D" w:rsidP="0007162D">
            <w:pPr>
              <w:jc w:val="center"/>
            </w:pPr>
          </w:p>
        </w:tc>
        <w:tc>
          <w:tcPr>
            <w:tcW w:w="992" w:type="dxa"/>
            <w:tcBorders>
              <w:top w:val="single" w:sz="4" w:space="0" w:color="959595"/>
              <w:left w:val="nil"/>
              <w:bottom w:val="single" w:sz="4" w:space="0" w:color="959595"/>
              <w:right w:val="nil"/>
            </w:tcBorders>
            <w:shd w:val="clear" w:color="auto" w:fill="99CCFF"/>
          </w:tcPr>
          <w:p w14:paraId="780F5183" w14:textId="77777777" w:rsidR="0007162D" w:rsidRPr="00EB71EB" w:rsidRDefault="0007162D" w:rsidP="0007162D">
            <w:pPr>
              <w:jc w:val="center"/>
            </w:pPr>
          </w:p>
        </w:tc>
        <w:tc>
          <w:tcPr>
            <w:tcW w:w="2977" w:type="dxa"/>
            <w:gridSpan w:val="3"/>
            <w:tcBorders>
              <w:top w:val="single" w:sz="4" w:space="0" w:color="959595"/>
              <w:left w:val="nil"/>
              <w:bottom w:val="single" w:sz="4" w:space="0" w:color="959595"/>
              <w:right w:val="nil"/>
            </w:tcBorders>
            <w:shd w:val="clear" w:color="auto" w:fill="99CCFF"/>
          </w:tcPr>
          <w:p w14:paraId="7EB70C77" w14:textId="77777777" w:rsidR="0007162D" w:rsidRPr="00EB71EB" w:rsidRDefault="0007162D" w:rsidP="0007162D">
            <w:pPr>
              <w:ind w:right="6"/>
              <w:jc w:val="center"/>
            </w:pPr>
            <w:r w:rsidRPr="00EB71EB">
              <w:rPr>
                <w:rFonts w:ascii="Calibri" w:eastAsia="Calibri" w:hAnsi="Calibri" w:cs="Calibri"/>
              </w:rPr>
              <w:t>Liczba świadczeniobiorców</w:t>
            </w:r>
          </w:p>
        </w:tc>
        <w:tc>
          <w:tcPr>
            <w:tcW w:w="992" w:type="dxa"/>
            <w:tcBorders>
              <w:top w:val="single" w:sz="4" w:space="0" w:color="959595"/>
              <w:left w:val="nil"/>
              <w:bottom w:val="single" w:sz="4" w:space="0" w:color="959595"/>
              <w:right w:val="nil"/>
            </w:tcBorders>
            <w:shd w:val="clear" w:color="auto" w:fill="99CCFF"/>
          </w:tcPr>
          <w:p w14:paraId="4F66376D" w14:textId="77777777" w:rsidR="0007162D" w:rsidRPr="00EB71EB" w:rsidRDefault="0007162D" w:rsidP="0007162D">
            <w:pPr>
              <w:jc w:val="center"/>
            </w:pPr>
          </w:p>
        </w:tc>
        <w:tc>
          <w:tcPr>
            <w:tcW w:w="992" w:type="dxa"/>
            <w:tcBorders>
              <w:top w:val="single" w:sz="4" w:space="0" w:color="959595"/>
              <w:left w:val="nil"/>
              <w:bottom w:val="single" w:sz="4" w:space="0" w:color="959595"/>
              <w:right w:val="single" w:sz="4" w:space="0" w:color="959595"/>
            </w:tcBorders>
            <w:shd w:val="clear" w:color="auto" w:fill="99CCFF"/>
          </w:tcPr>
          <w:p w14:paraId="1F6936BA" w14:textId="77777777" w:rsidR="0007162D" w:rsidRPr="00EB71EB" w:rsidRDefault="0007162D" w:rsidP="0007162D">
            <w:pPr>
              <w:jc w:val="center"/>
            </w:pPr>
          </w:p>
        </w:tc>
      </w:tr>
      <w:tr w:rsidR="0007162D" w:rsidRPr="00EB71EB" w14:paraId="39D94AB0" w14:textId="77777777" w:rsidTr="00CA608B">
        <w:trPr>
          <w:trHeight w:val="616"/>
        </w:trPr>
        <w:tc>
          <w:tcPr>
            <w:tcW w:w="1524" w:type="dxa"/>
            <w:tcBorders>
              <w:top w:val="single" w:sz="4" w:space="0" w:color="959595"/>
              <w:left w:val="single" w:sz="4" w:space="0" w:color="959595"/>
              <w:bottom w:val="single" w:sz="4" w:space="0" w:color="959595"/>
              <w:right w:val="single" w:sz="4" w:space="0" w:color="959595"/>
            </w:tcBorders>
            <w:shd w:val="clear" w:color="auto" w:fill="D5D9E2"/>
          </w:tcPr>
          <w:p w14:paraId="226764E2" w14:textId="77777777" w:rsidR="0007162D" w:rsidRPr="00EB71EB" w:rsidRDefault="0007162D" w:rsidP="0007162D">
            <w:pPr>
              <w:jc w:val="center"/>
            </w:pPr>
          </w:p>
        </w:tc>
        <w:tc>
          <w:tcPr>
            <w:tcW w:w="915" w:type="dxa"/>
            <w:tcBorders>
              <w:top w:val="single" w:sz="4" w:space="0" w:color="959595"/>
              <w:left w:val="single" w:sz="4" w:space="0" w:color="959595"/>
              <w:bottom w:val="single" w:sz="4" w:space="0" w:color="959595"/>
              <w:right w:val="single" w:sz="4" w:space="0" w:color="959595"/>
            </w:tcBorders>
            <w:shd w:val="clear" w:color="auto" w:fill="99CCFF"/>
          </w:tcPr>
          <w:p w14:paraId="7395F10A" w14:textId="77777777" w:rsidR="0007162D" w:rsidRPr="00EB71EB" w:rsidRDefault="0007162D" w:rsidP="0007162D">
            <w:pPr>
              <w:jc w:val="center"/>
            </w:pPr>
            <w:r w:rsidRPr="00EB71EB">
              <w:rPr>
                <w:rFonts w:ascii="Calibri" w:eastAsia="Calibri" w:hAnsi="Calibri" w:cs="Calibri"/>
              </w:rPr>
              <w:t>2017</w:t>
            </w:r>
          </w:p>
        </w:tc>
        <w:tc>
          <w:tcPr>
            <w:tcW w:w="992" w:type="dxa"/>
            <w:tcBorders>
              <w:top w:val="single" w:sz="4" w:space="0" w:color="959595"/>
              <w:left w:val="single" w:sz="4" w:space="0" w:color="959595"/>
              <w:bottom w:val="single" w:sz="4" w:space="0" w:color="959595"/>
              <w:right w:val="single" w:sz="4" w:space="0" w:color="959595"/>
            </w:tcBorders>
            <w:shd w:val="clear" w:color="auto" w:fill="99CCFF"/>
          </w:tcPr>
          <w:p w14:paraId="5A4CFCA6" w14:textId="77777777" w:rsidR="0007162D" w:rsidRPr="00EB71EB" w:rsidRDefault="0007162D" w:rsidP="0007162D">
            <w:pPr>
              <w:jc w:val="center"/>
            </w:pPr>
            <w:r w:rsidRPr="00EB71EB">
              <w:rPr>
                <w:rFonts w:ascii="Calibri" w:eastAsia="Calibri" w:hAnsi="Calibri" w:cs="Calibri"/>
              </w:rPr>
              <w:t>2018</w:t>
            </w:r>
          </w:p>
        </w:tc>
        <w:tc>
          <w:tcPr>
            <w:tcW w:w="992" w:type="dxa"/>
            <w:tcBorders>
              <w:top w:val="single" w:sz="4" w:space="0" w:color="959595"/>
              <w:left w:val="single" w:sz="4" w:space="0" w:color="959595"/>
              <w:bottom w:val="single" w:sz="4" w:space="0" w:color="959595"/>
              <w:right w:val="single" w:sz="4" w:space="0" w:color="959595"/>
            </w:tcBorders>
            <w:shd w:val="clear" w:color="auto" w:fill="99CCFF"/>
          </w:tcPr>
          <w:p w14:paraId="56855B6C" w14:textId="77777777" w:rsidR="0007162D" w:rsidRPr="00EB71EB" w:rsidRDefault="0007162D" w:rsidP="0007162D">
            <w:pPr>
              <w:jc w:val="center"/>
            </w:pPr>
            <w:r w:rsidRPr="00EB71EB">
              <w:rPr>
                <w:rFonts w:ascii="Calibri" w:eastAsia="Calibri" w:hAnsi="Calibri" w:cs="Calibri"/>
              </w:rPr>
              <w:t>2019</w:t>
            </w:r>
          </w:p>
        </w:tc>
        <w:tc>
          <w:tcPr>
            <w:tcW w:w="993" w:type="dxa"/>
            <w:tcBorders>
              <w:top w:val="single" w:sz="4" w:space="0" w:color="959595"/>
              <w:left w:val="single" w:sz="4" w:space="0" w:color="959595"/>
              <w:bottom w:val="single" w:sz="4" w:space="0" w:color="959595"/>
              <w:right w:val="single" w:sz="4" w:space="0" w:color="959595"/>
            </w:tcBorders>
            <w:shd w:val="clear" w:color="auto" w:fill="99CCFF"/>
          </w:tcPr>
          <w:p w14:paraId="55112662" w14:textId="77777777" w:rsidR="0007162D" w:rsidRPr="00EB71EB" w:rsidRDefault="0007162D" w:rsidP="0007162D">
            <w:pPr>
              <w:jc w:val="center"/>
            </w:pPr>
            <w:r w:rsidRPr="00EB71EB">
              <w:rPr>
                <w:rFonts w:ascii="Calibri" w:eastAsia="Calibri" w:hAnsi="Calibri" w:cs="Calibri"/>
              </w:rPr>
              <w:t>2020</w:t>
            </w:r>
          </w:p>
        </w:tc>
        <w:tc>
          <w:tcPr>
            <w:tcW w:w="992" w:type="dxa"/>
            <w:tcBorders>
              <w:top w:val="single" w:sz="4" w:space="0" w:color="959595"/>
              <w:left w:val="single" w:sz="4" w:space="0" w:color="959595"/>
              <w:bottom w:val="single" w:sz="4" w:space="0" w:color="959595"/>
              <w:right w:val="single" w:sz="4" w:space="0" w:color="959595"/>
            </w:tcBorders>
            <w:shd w:val="clear" w:color="auto" w:fill="99CCFF"/>
          </w:tcPr>
          <w:p w14:paraId="0DFA69E0" w14:textId="77777777" w:rsidR="0007162D" w:rsidRPr="00EB71EB" w:rsidRDefault="0007162D" w:rsidP="0007162D">
            <w:pPr>
              <w:jc w:val="center"/>
            </w:pPr>
            <w:r w:rsidRPr="00EB71EB">
              <w:rPr>
                <w:rFonts w:ascii="Calibri" w:eastAsia="Calibri" w:hAnsi="Calibri" w:cs="Calibri"/>
              </w:rPr>
              <w:t>2021</w:t>
            </w:r>
          </w:p>
        </w:tc>
        <w:tc>
          <w:tcPr>
            <w:tcW w:w="992" w:type="dxa"/>
            <w:tcBorders>
              <w:top w:val="single" w:sz="4" w:space="0" w:color="959595"/>
              <w:left w:val="single" w:sz="4" w:space="0" w:color="959595"/>
              <w:bottom w:val="single" w:sz="4" w:space="0" w:color="959595"/>
              <w:right w:val="single" w:sz="4" w:space="0" w:color="959595"/>
            </w:tcBorders>
            <w:shd w:val="clear" w:color="auto" w:fill="99CCFF"/>
          </w:tcPr>
          <w:p w14:paraId="5ABC7BE8" w14:textId="77777777" w:rsidR="0007162D" w:rsidRPr="00EB71EB" w:rsidRDefault="0007162D" w:rsidP="0007162D">
            <w:pPr>
              <w:jc w:val="center"/>
            </w:pPr>
            <w:r w:rsidRPr="00EB71EB">
              <w:rPr>
                <w:rFonts w:ascii="Calibri" w:eastAsia="Calibri" w:hAnsi="Calibri" w:cs="Calibri"/>
              </w:rPr>
              <w:t>2022</w:t>
            </w:r>
          </w:p>
        </w:tc>
        <w:tc>
          <w:tcPr>
            <w:tcW w:w="992" w:type="dxa"/>
            <w:tcBorders>
              <w:top w:val="single" w:sz="4" w:space="0" w:color="959595"/>
              <w:left w:val="single" w:sz="4" w:space="0" w:color="959595"/>
              <w:bottom w:val="single" w:sz="4" w:space="0" w:color="959595"/>
              <w:right w:val="single" w:sz="4" w:space="0" w:color="959595"/>
            </w:tcBorders>
            <w:shd w:val="clear" w:color="auto" w:fill="99CCFF"/>
          </w:tcPr>
          <w:p w14:paraId="0BEA62B4" w14:textId="77777777" w:rsidR="0007162D" w:rsidRPr="00EB71EB" w:rsidRDefault="0007162D" w:rsidP="0007162D">
            <w:pPr>
              <w:ind w:right="5"/>
              <w:jc w:val="center"/>
            </w:pPr>
            <w:r w:rsidRPr="00EB71EB">
              <w:rPr>
                <w:rFonts w:ascii="Calibri" w:eastAsia="Calibri" w:hAnsi="Calibri" w:cs="Calibri"/>
              </w:rPr>
              <w:t>2023</w:t>
            </w:r>
          </w:p>
        </w:tc>
      </w:tr>
      <w:tr w:rsidR="0007162D" w:rsidRPr="00EB71EB" w14:paraId="341D7B52" w14:textId="77777777" w:rsidTr="00CA608B">
        <w:trPr>
          <w:trHeight w:val="616"/>
        </w:trPr>
        <w:tc>
          <w:tcPr>
            <w:tcW w:w="1524" w:type="dxa"/>
            <w:tcBorders>
              <w:top w:val="single" w:sz="4" w:space="0" w:color="959595"/>
              <w:left w:val="single" w:sz="4" w:space="0" w:color="959595"/>
              <w:bottom w:val="single" w:sz="4" w:space="0" w:color="959595"/>
              <w:right w:val="single" w:sz="4" w:space="0" w:color="959595"/>
            </w:tcBorders>
            <w:shd w:val="clear" w:color="auto" w:fill="F9F9F9"/>
          </w:tcPr>
          <w:p w14:paraId="60131DB9" w14:textId="77777777" w:rsidR="0007162D" w:rsidRPr="00EB71EB" w:rsidRDefault="0007162D" w:rsidP="0007162D">
            <w:pPr>
              <w:jc w:val="center"/>
            </w:pPr>
            <w:r w:rsidRPr="00EB71EB">
              <w:rPr>
                <w:rFonts w:ascii="Calibri" w:eastAsia="Calibri" w:hAnsi="Calibri" w:cs="Calibri"/>
              </w:rPr>
              <w:t>Gmina</w:t>
            </w:r>
          </w:p>
        </w:tc>
        <w:tc>
          <w:tcPr>
            <w:tcW w:w="915" w:type="dxa"/>
            <w:tcBorders>
              <w:top w:val="single" w:sz="4" w:space="0" w:color="959595"/>
              <w:left w:val="single" w:sz="4" w:space="0" w:color="959595"/>
              <w:bottom w:val="single" w:sz="4" w:space="0" w:color="959595"/>
              <w:right w:val="single" w:sz="4" w:space="0" w:color="959595"/>
            </w:tcBorders>
            <w:shd w:val="clear" w:color="auto" w:fill="FFFFFF"/>
          </w:tcPr>
          <w:p w14:paraId="58682F9A" w14:textId="77777777" w:rsidR="0007162D" w:rsidRPr="00EB71EB" w:rsidRDefault="0007162D" w:rsidP="0007162D">
            <w:pPr>
              <w:jc w:val="center"/>
            </w:pPr>
            <w:r w:rsidRPr="00EB71EB">
              <w:rPr>
                <w:rFonts w:ascii="Calibri" w:eastAsia="Calibri" w:hAnsi="Calibri" w:cs="Calibri"/>
              </w:rPr>
              <w:t>1 455</w:t>
            </w:r>
          </w:p>
        </w:tc>
        <w:tc>
          <w:tcPr>
            <w:tcW w:w="992" w:type="dxa"/>
            <w:tcBorders>
              <w:top w:val="single" w:sz="4" w:space="0" w:color="959595"/>
              <w:left w:val="single" w:sz="4" w:space="0" w:color="959595"/>
              <w:bottom w:val="single" w:sz="4" w:space="0" w:color="959595"/>
              <w:right w:val="single" w:sz="4" w:space="0" w:color="959595"/>
            </w:tcBorders>
          </w:tcPr>
          <w:p w14:paraId="2FF70847" w14:textId="77777777" w:rsidR="0007162D" w:rsidRPr="00EB71EB" w:rsidRDefault="0007162D" w:rsidP="0007162D">
            <w:pPr>
              <w:jc w:val="center"/>
            </w:pPr>
            <w:r w:rsidRPr="00EB71EB">
              <w:rPr>
                <w:rFonts w:ascii="Calibri" w:eastAsia="Calibri" w:hAnsi="Calibri" w:cs="Calibri"/>
              </w:rPr>
              <w:t>1 300</w:t>
            </w:r>
          </w:p>
        </w:tc>
        <w:tc>
          <w:tcPr>
            <w:tcW w:w="992" w:type="dxa"/>
            <w:tcBorders>
              <w:top w:val="single" w:sz="4" w:space="0" w:color="959595"/>
              <w:left w:val="single" w:sz="4" w:space="0" w:color="959595"/>
              <w:bottom w:val="single" w:sz="4" w:space="0" w:color="959595"/>
              <w:right w:val="single" w:sz="4" w:space="0" w:color="959595"/>
            </w:tcBorders>
          </w:tcPr>
          <w:p w14:paraId="330563C3" w14:textId="77777777" w:rsidR="0007162D" w:rsidRPr="00EB71EB" w:rsidRDefault="0007162D" w:rsidP="0007162D">
            <w:pPr>
              <w:jc w:val="center"/>
            </w:pPr>
            <w:r w:rsidRPr="00EB71EB">
              <w:rPr>
                <w:rFonts w:ascii="Calibri" w:eastAsia="Calibri" w:hAnsi="Calibri" w:cs="Calibri"/>
              </w:rPr>
              <w:t>1 122</w:t>
            </w:r>
          </w:p>
        </w:tc>
        <w:tc>
          <w:tcPr>
            <w:tcW w:w="993" w:type="dxa"/>
            <w:tcBorders>
              <w:top w:val="single" w:sz="4" w:space="0" w:color="959595"/>
              <w:left w:val="single" w:sz="4" w:space="0" w:color="959595"/>
              <w:bottom w:val="single" w:sz="4" w:space="0" w:color="959595"/>
              <w:right w:val="single" w:sz="4" w:space="0" w:color="959595"/>
            </w:tcBorders>
          </w:tcPr>
          <w:p w14:paraId="70D0ECC1" w14:textId="77777777" w:rsidR="0007162D" w:rsidRPr="00EB71EB" w:rsidRDefault="0007162D" w:rsidP="0007162D">
            <w:pPr>
              <w:jc w:val="center"/>
            </w:pPr>
            <w:r w:rsidRPr="00EB71EB">
              <w:rPr>
                <w:rFonts w:ascii="Calibri" w:eastAsia="Calibri" w:hAnsi="Calibri" w:cs="Calibri"/>
              </w:rPr>
              <w:t>916</w:t>
            </w:r>
          </w:p>
        </w:tc>
        <w:tc>
          <w:tcPr>
            <w:tcW w:w="992" w:type="dxa"/>
            <w:tcBorders>
              <w:top w:val="single" w:sz="4" w:space="0" w:color="959595"/>
              <w:left w:val="single" w:sz="4" w:space="0" w:color="959595"/>
              <w:bottom w:val="single" w:sz="4" w:space="0" w:color="959595"/>
              <w:right w:val="single" w:sz="4" w:space="0" w:color="959595"/>
            </w:tcBorders>
          </w:tcPr>
          <w:p w14:paraId="1A179BCE" w14:textId="77777777" w:rsidR="0007162D" w:rsidRPr="00EB71EB" w:rsidRDefault="0007162D" w:rsidP="0007162D">
            <w:pPr>
              <w:jc w:val="center"/>
            </w:pPr>
            <w:r w:rsidRPr="00EB71EB">
              <w:rPr>
                <w:rFonts w:ascii="Calibri" w:eastAsia="Calibri" w:hAnsi="Calibri" w:cs="Calibri"/>
              </w:rPr>
              <w:t>838</w:t>
            </w:r>
          </w:p>
        </w:tc>
        <w:tc>
          <w:tcPr>
            <w:tcW w:w="992" w:type="dxa"/>
            <w:tcBorders>
              <w:top w:val="single" w:sz="4" w:space="0" w:color="959595"/>
              <w:left w:val="single" w:sz="4" w:space="0" w:color="959595"/>
              <w:bottom w:val="single" w:sz="4" w:space="0" w:color="959595"/>
              <w:right w:val="single" w:sz="4" w:space="0" w:color="959595"/>
            </w:tcBorders>
          </w:tcPr>
          <w:p w14:paraId="16C0F2B3" w14:textId="77777777" w:rsidR="0007162D" w:rsidRPr="00EB71EB" w:rsidRDefault="0007162D" w:rsidP="0007162D">
            <w:pPr>
              <w:jc w:val="center"/>
            </w:pPr>
            <w:r w:rsidRPr="00EB71EB">
              <w:rPr>
                <w:rFonts w:ascii="Calibri" w:eastAsia="Calibri" w:hAnsi="Calibri" w:cs="Calibri"/>
              </w:rPr>
              <w:t>812</w:t>
            </w:r>
          </w:p>
        </w:tc>
        <w:tc>
          <w:tcPr>
            <w:tcW w:w="992" w:type="dxa"/>
            <w:tcBorders>
              <w:top w:val="single" w:sz="4" w:space="0" w:color="959595"/>
              <w:left w:val="single" w:sz="4" w:space="0" w:color="959595"/>
              <w:bottom w:val="single" w:sz="4" w:space="0" w:color="959595"/>
              <w:right w:val="single" w:sz="4" w:space="0" w:color="959595"/>
            </w:tcBorders>
          </w:tcPr>
          <w:p w14:paraId="032B6DBC" w14:textId="77777777" w:rsidR="0007162D" w:rsidRPr="00EB71EB" w:rsidRDefault="0007162D" w:rsidP="0007162D">
            <w:pPr>
              <w:ind w:right="5"/>
              <w:jc w:val="center"/>
            </w:pPr>
            <w:r w:rsidRPr="00EB71EB">
              <w:rPr>
                <w:rFonts w:ascii="Calibri" w:eastAsia="Calibri" w:hAnsi="Calibri" w:cs="Calibri"/>
              </w:rPr>
              <w:t>733</w:t>
            </w:r>
          </w:p>
        </w:tc>
      </w:tr>
      <w:tr w:rsidR="0007162D" w:rsidRPr="00EB71EB" w14:paraId="423764EA" w14:textId="77777777" w:rsidTr="00CA608B">
        <w:trPr>
          <w:trHeight w:val="990"/>
        </w:trPr>
        <w:tc>
          <w:tcPr>
            <w:tcW w:w="1524" w:type="dxa"/>
            <w:tcBorders>
              <w:top w:val="single" w:sz="4" w:space="0" w:color="959595"/>
              <w:left w:val="single" w:sz="4" w:space="0" w:color="959595"/>
              <w:bottom w:val="single" w:sz="4" w:space="0" w:color="959595"/>
              <w:right w:val="single" w:sz="4" w:space="0" w:color="959595"/>
            </w:tcBorders>
            <w:shd w:val="clear" w:color="auto" w:fill="F9F9F9"/>
          </w:tcPr>
          <w:p w14:paraId="6A10D134" w14:textId="77777777" w:rsidR="0007162D" w:rsidRPr="00EB71EB" w:rsidRDefault="0007162D" w:rsidP="0007162D">
            <w:pPr>
              <w:jc w:val="center"/>
            </w:pPr>
            <w:r w:rsidRPr="00EB71EB">
              <w:rPr>
                <w:rFonts w:ascii="Calibri" w:eastAsia="Calibri" w:hAnsi="Calibri" w:cs="Calibri"/>
              </w:rPr>
              <w:t>Powiat (średnia)</w:t>
            </w:r>
          </w:p>
        </w:tc>
        <w:tc>
          <w:tcPr>
            <w:tcW w:w="915" w:type="dxa"/>
            <w:tcBorders>
              <w:top w:val="single" w:sz="4" w:space="0" w:color="959595"/>
              <w:left w:val="single" w:sz="4" w:space="0" w:color="959595"/>
              <w:bottom w:val="single" w:sz="4" w:space="0" w:color="959595"/>
              <w:right w:val="single" w:sz="4" w:space="0" w:color="959595"/>
            </w:tcBorders>
            <w:shd w:val="clear" w:color="auto" w:fill="FFFFFF"/>
          </w:tcPr>
          <w:p w14:paraId="2236B59F" w14:textId="77777777" w:rsidR="0007162D" w:rsidRPr="00EB71EB" w:rsidRDefault="0007162D" w:rsidP="0007162D">
            <w:pPr>
              <w:jc w:val="center"/>
            </w:pPr>
            <w:r w:rsidRPr="00EB71EB">
              <w:rPr>
                <w:rFonts w:ascii="Calibri" w:eastAsia="Calibri" w:hAnsi="Calibri" w:cs="Calibri"/>
              </w:rPr>
              <w:t>517</w:t>
            </w:r>
          </w:p>
        </w:tc>
        <w:tc>
          <w:tcPr>
            <w:tcW w:w="992" w:type="dxa"/>
            <w:tcBorders>
              <w:top w:val="single" w:sz="4" w:space="0" w:color="959595"/>
              <w:left w:val="single" w:sz="4" w:space="0" w:color="959595"/>
              <w:bottom w:val="single" w:sz="4" w:space="0" w:color="959595"/>
              <w:right w:val="single" w:sz="4" w:space="0" w:color="959595"/>
            </w:tcBorders>
          </w:tcPr>
          <w:p w14:paraId="27E266A9" w14:textId="77777777" w:rsidR="0007162D" w:rsidRPr="00EB71EB" w:rsidRDefault="0007162D" w:rsidP="0007162D">
            <w:pPr>
              <w:jc w:val="center"/>
            </w:pPr>
            <w:r w:rsidRPr="00EB71EB">
              <w:rPr>
                <w:rFonts w:ascii="Calibri" w:eastAsia="Calibri" w:hAnsi="Calibri" w:cs="Calibri"/>
              </w:rPr>
              <w:t>461</w:t>
            </w:r>
          </w:p>
        </w:tc>
        <w:tc>
          <w:tcPr>
            <w:tcW w:w="992" w:type="dxa"/>
            <w:tcBorders>
              <w:top w:val="single" w:sz="4" w:space="0" w:color="959595"/>
              <w:left w:val="single" w:sz="4" w:space="0" w:color="959595"/>
              <w:bottom w:val="single" w:sz="4" w:space="0" w:color="959595"/>
              <w:right w:val="single" w:sz="4" w:space="0" w:color="959595"/>
            </w:tcBorders>
          </w:tcPr>
          <w:p w14:paraId="33892954" w14:textId="77777777" w:rsidR="0007162D" w:rsidRPr="00EB71EB" w:rsidRDefault="0007162D" w:rsidP="0007162D">
            <w:pPr>
              <w:jc w:val="center"/>
            </w:pPr>
            <w:r w:rsidRPr="00EB71EB">
              <w:rPr>
                <w:rFonts w:ascii="Calibri" w:eastAsia="Calibri" w:hAnsi="Calibri" w:cs="Calibri"/>
              </w:rPr>
              <w:t>389</w:t>
            </w:r>
          </w:p>
        </w:tc>
        <w:tc>
          <w:tcPr>
            <w:tcW w:w="993" w:type="dxa"/>
            <w:tcBorders>
              <w:top w:val="single" w:sz="4" w:space="0" w:color="959595"/>
              <w:left w:val="single" w:sz="4" w:space="0" w:color="959595"/>
              <w:bottom w:val="single" w:sz="4" w:space="0" w:color="959595"/>
              <w:right w:val="single" w:sz="4" w:space="0" w:color="959595"/>
            </w:tcBorders>
          </w:tcPr>
          <w:p w14:paraId="30033D61" w14:textId="77777777" w:rsidR="0007162D" w:rsidRPr="00EB71EB" w:rsidRDefault="0007162D" w:rsidP="0007162D">
            <w:pPr>
              <w:jc w:val="center"/>
            </w:pPr>
            <w:r w:rsidRPr="00EB71EB">
              <w:rPr>
                <w:rFonts w:ascii="Calibri" w:eastAsia="Calibri" w:hAnsi="Calibri" w:cs="Calibri"/>
              </w:rPr>
              <w:t>322</w:t>
            </w:r>
          </w:p>
        </w:tc>
        <w:tc>
          <w:tcPr>
            <w:tcW w:w="992" w:type="dxa"/>
            <w:tcBorders>
              <w:top w:val="single" w:sz="4" w:space="0" w:color="959595"/>
              <w:left w:val="single" w:sz="4" w:space="0" w:color="959595"/>
              <w:bottom w:val="single" w:sz="4" w:space="0" w:color="959595"/>
              <w:right w:val="single" w:sz="4" w:space="0" w:color="959595"/>
            </w:tcBorders>
          </w:tcPr>
          <w:p w14:paraId="07567F1E" w14:textId="77777777" w:rsidR="0007162D" w:rsidRPr="00EB71EB" w:rsidRDefault="0007162D" w:rsidP="0007162D">
            <w:pPr>
              <w:jc w:val="center"/>
            </w:pPr>
            <w:r w:rsidRPr="00EB71EB">
              <w:rPr>
                <w:rFonts w:ascii="Calibri" w:eastAsia="Calibri" w:hAnsi="Calibri" w:cs="Calibri"/>
              </w:rPr>
              <w:t>298</w:t>
            </w:r>
          </w:p>
        </w:tc>
        <w:tc>
          <w:tcPr>
            <w:tcW w:w="992" w:type="dxa"/>
            <w:tcBorders>
              <w:top w:val="single" w:sz="4" w:space="0" w:color="959595"/>
              <w:left w:val="single" w:sz="4" w:space="0" w:color="959595"/>
              <w:bottom w:val="single" w:sz="4" w:space="0" w:color="959595"/>
              <w:right w:val="single" w:sz="4" w:space="0" w:color="959595"/>
            </w:tcBorders>
          </w:tcPr>
          <w:p w14:paraId="1C576350" w14:textId="77777777" w:rsidR="0007162D" w:rsidRPr="00EB71EB" w:rsidRDefault="0007162D" w:rsidP="0007162D">
            <w:pPr>
              <w:jc w:val="center"/>
            </w:pPr>
            <w:r w:rsidRPr="00EB71EB">
              <w:rPr>
                <w:rFonts w:ascii="Calibri" w:eastAsia="Calibri" w:hAnsi="Calibri" w:cs="Calibri"/>
              </w:rPr>
              <w:t>272</w:t>
            </w:r>
          </w:p>
        </w:tc>
        <w:tc>
          <w:tcPr>
            <w:tcW w:w="992" w:type="dxa"/>
            <w:tcBorders>
              <w:top w:val="single" w:sz="4" w:space="0" w:color="959595"/>
              <w:left w:val="single" w:sz="4" w:space="0" w:color="959595"/>
              <w:bottom w:val="single" w:sz="4" w:space="0" w:color="959595"/>
              <w:right w:val="single" w:sz="4" w:space="0" w:color="959595"/>
            </w:tcBorders>
          </w:tcPr>
          <w:p w14:paraId="5F89BD7E" w14:textId="77777777" w:rsidR="0007162D" w:rsidRPr="00EB71EB" w:rsidRDefault="0007162D" w:rsidP="0007162D">
            <w:pPr>
              <w:ind w:right="5"/>
              <w:jc w:val="center"/>
            </w:pPr>
            <w:r w:rsidRPr="00EB71EB">
              <w:rPr>
                <w:rFonts w:ascii="Calibri" w:eastAsia="Calibri" w:hAnsi="Calibri" w:cs="Calibri"/>
              </w:rPr>
              <w:t>260</w:t>
            </w:r>
          </w:p>
        </w:tc>
      </w:tr>
      <w:tr w:rsidR="0007162D" w:rsidRPr="00EB71EB" w14:paraId="2EE208A5" w14:textId="77777777" w:rsidTr="00CA608B">
        <w:trPr>
          <w:trHeight w:val="990"/>
        </w:trPr>
        <w:tc>
          <w:tcPr>
            <w:tcW w:w="1524" w:type="dxa"/>
            <w:tcBorders>
              <w:top w:val="single" w:sz="4" w:space="0" w:color="959595"/>
              <w:left w:val="single" w:sz="4" w:space="0" w:color="959595"/>
              <w:bottom w:val="single" w:sz="4" w:space="0" w:color="959595"/>
              <w:right w:val="single" w:sz="4" w:space="0" w:color="959595"/>
            </w:tcBorders>
            <w:shd w:val="clear" w:color="auto" w:fill="F9F9F9"/>
          </w:tcPr>
          <w:p w14:paraId="62272C30" w14:textId="77777777" w:rsidR="0007162D" w:rsidRPr="00EB71EB" w:rsidRDefault="0007162D" w:rsidP="0007162D">
            <w:pPr>
              <w:spacing w:after="3"/>
              <w:jc w:val="center"/>
            </w:pPr>
            <w:r w:rsidRPr="00EB71EB">
              <w:rPr>
                <w:rFonts w:ascii="Calibri" w:eastAsia="Calibri" w:hAnsi="Calibri" w:cs="Calibri"/>
              </w:rPr>
              <w:t>Województwo</w:t>
            </w:r>
          </w:p>
          <w:p w14:paraId="13D71CB6" w14:textId="77777777" w:rsidR="0007162D" w:rsidRPr="00EB71EB" w:rsidRDefault="0007162D" w:rsidP="0007162D">
            <w:pPr>
              <w:jc w:val="center"/>
            </w:pPr>
            <w:r w:rsidRPr="00EB71EB">
              <w:rPr>
                <w:rFonts w:ascii="Calibri" w:eastAsia="Calibri" w:hAnsi="Calibri" w:cs="Calibri"/>
              </w:rPr>
              <w:t>(średnia)</w:t>
            </w:r>
          </w:p>
        </w:tc>
        <w:tc>
          <w:tcPr>
            <w:tcW w:w="915" w:type="dxa"/>
            <w:tcBorders>
              <w:top w:val="single" w:sz="4" w:space="0" w:color="959595"/>
              <w:left w:val="single" w:sz="4" w:space="0" w:color="959595"/>
              <w:bottom w:val="single" w:sz="4" w:space="0" w:color="959595"/>
              <w:right w:val="single" w:sz="4" w:space="0" w:color="959595"/>
            </w:tcBorders>
            <w:shd w:val="clear" w:color="auto" w:fill="FFFFFF"/>
          </w:tcPr>
          <w:p w14:paraId="3E751B7A" w14:textId="77777777" w:rsidR="0007162D" w:rsidRPr="00EB71EB" w:rsidRDefault="0007162D" w:rsidP="0007162D">
            <w:pPr>
              <w:jc w:val="center"/>
            </w:pPr>
            <w:r w:rsidRPr="00EB71EB">
              <w:rPr>
                <w:rFonts w:ascii="Calibri" w:eastAsia="Calibri" w:hAnsi="Calibri" w:cs="Calibri"/>
              </w:rPr>
              <w:t>745</w:t>
            </w:r>
          </w:p>
        </w:tc>
        <w:tc>
          <w:tcPr>
            <w:tcW w:w="992" w:type="dxa"/>
            <w:tcBorders>
              <w:top w:val="single" w:sz="4" w:space="0" w:color="959595"/>
              <w:left w:val="single" w:sz="4" w:space="0" w:color="959595"/>
              <w:bottom w:val="single" w:sz="4" w:space="0" w:color="959595"/>
              <w:right w:val="single" w:sz="4" w:space="0" w:color="959595"/>
            </w:tcBorders>
          </w:tcPr>
          <w:p w14:paraId="2DABFB5A" w14:textId="77777777" w:rsidR="0007162D" w:rsidRPr="00EB71EB" w:rsidRDefault="0007162D" w:rsidP="0007162D">
            <w:pPr>
              <w:jc w:val="center"/>
            </w:pPr>
            <w:r w:rsidRPr="00EB71EB">
              <w:rPr>
                <w:rFonts w:ascii="Calibri" w:eastAsia="Calibri" w:hAnsi="Calibri" w:cs="Calibri"/>
              </w:rPr>
              <w:t>658</w:t>
            </w:r>
          </w:p>
        </w:tc>
        <w:tc>
          <w:tcPr>
            <w:tcW w:w="992" w:type="dxa"/>
            <w:tcBorders>
              <w:top w:val="single" w:sz="4" w:space="0" w:color="959595"/>
              <w:left w:val="single" w:sz="4" w:space="0" w:color="959595"/>
              <w:bottom w:val="single" w:sz="4" w:space="0" w:color="959595"/>
              <w:right w:val="single" w:sz="4" w:space="0" w:color="959595"/>
            </w:tcBorders>
          </w:tcPr>
          <w:p w14:paraId="39D671FB" w14:textId="77777777" w:rsidR="0007162D" w:rsidRPr="00EB71EB" w:rsidRDefault="0007162D" w:rsidP="0007162D">
            <w:pPr>
              <w:jc w:val="center"/>
            </w:pPr>
            <w:r w:rsidRPr="00EB71EB">
              <w:rPr>
                <w:rFonts w:ascii="Calibri" w:eastAsia="Calibri" w:hAnsi="Calibri" w:cs="Calibri"/>
              </w:rPr>
              <w:t>600</w:t>
            </w:r>
          </w:p>
        </w:tc>
        <w:tc>
          <w:tcPr>
            <w:tcW w:w="993" w:type="dxa"/>
            <w:tcBorders>
              <w:top w:val="single" w:sz="4" w:space="0" w:color="959595"/>
              <w:left w:val="single" w:sz="4" w:space="0" w:color="959595"/>
              <w:bottom w:val="single" w:sz="4" w:space="0" w:color="959595"/>
              <w:right w:val="single" w:sz="4" w:space="0" w:color="959595"/>
            </w:tcBorders>
          </w:tcPr>
          <w:p w14:paraId="72DF6C31" w14:textId="77777777" w:rsidR="0007162D" w:rsidRPr="00EB71EB" w:rsidRDefault="0007162D" w:rsidP="0007162D">
            <w:pPr>
              <w:jc w:val="center"/>
            </w:pPr>
            <w:r w:rsidRPr="00EB71EB">
              <w:rPr>
                <w:rFonts w:ascii="Calibri" w:eastAsia="Calibri" w:hAnsi="Calibri" w:cs="Calibri"/>
              </w:rPr>
              <w:t>540</w:t>
            </w:r>
          </w:p>
        </w:tc>
        <w:tc>
          <w:tcPr>
            <w:tcW w:w="992" w:type="dxa"/>
            <w:tcBorders>
              <w:top w:val="single" w:sz="4" w:space="0" w:color="959595"/>
              <w:left w:val="single" w:sz="4" w:space="0" w:color="959595"/>
              <w:bottom w:val="single" w:sz="4" w:space="0" w:color="959595"/>
              <w:right w:val="single" w:sz="4" w:space="0" w:color="959595"/>
            </w:tcBorders>
          </w:tcPr>
          <w:p w14:paraId="004694FB" w14:textId="77777777" w:rsidR="0007162D" w:rsidRPr="00EB71EB" w:rsidRDefault="0007162D" w:rsidP="0007162D">
            <w:pPr>
              <w:jc w:val="center"/>
            </w:pPr>
            <w:r w:rsidRPr="00EB71EB">
              <w:rPr>
                <w:rFonts w:ascii="Calibri" w:eastAsia="Calibri" w:hAnsi="Calibri" w:cs="Calibri"/>
              </w:rPr>
              <w:t>498</w:t>
            </w:r>
          </w:p>
        </w:tc>
        <w:tc>
          <w:tcPr>
            <w:tcW w:w="992" w:type="dxa"/>
            <w:tcBorders>
              <w:top w:val="single" w:sz="4" w:space="0" w:color="959595"/>
              <w:left w:val="single" w:sz="4" w:space="0" w:color="959595"/>
              <w:bottom w:val="single" w:sz="4" w:space="0" w:color="959595"/>
              <w:right w:val="single" w:sz="4" w:space="0" w:color="959595"/>
            </w:tcBorders>
          </w:tcPr>
          <w:p w14:paraId="2ECE1A5B" w14:textId="77777777" w:rsidR="0007162D" w:rsidRPr="00EB71EB" w:rsidRDefault="0007162D" w:rsidP="0007162D">
            <w:pPr>
              <w:jc w:val="center"/>
            </w:pPr>
            <w:r w:rsidRPr="00EB71EB">
              <w:rPr>
                <w:rFonts w:ascii="Calibri" w:eastAsia="Calibri" w:hAnsi="Calibri" w:cs="Calibri"/>
              </w:rPr>
              <w:t>459</w:t>
            </w:r>
          </w:p>
        </w:tc>
        <w:tc>
          <w:tcPr>
            <w:tcW w:w="992" w:type="dxa"/>
            <w:tcBorders>
              <w:top w:val="single" w:sz="4" w:space="0" w:color="959595"/>
              <w:left w:val="single" w:sz="4" w:space="0" w:color="959595"/>
              <w:bottom w:val="single" w:sz="4" w:space="0" w:color="959595"/>
              <w:right w:val="single" w:sz="4" w:space="0" w:color="959595"/>
            </w:tcBorders>
          </w:tcPr>
          <w:p w14:paraId="33D5DF3D" w14:textId="77777777" w:rsidR="0007162D" w:rsidRPr="00EB71EB" w:rsidRDefault="0007162D" w:rsidP="0007162D">
            <w:pPr>
              <w:ind w:right="5"/>
              <w:jc w:val="center"/>
            </w:pPr>
            <w:r w:rsidRPr="00EB71EB">
              <w:rPr>
                <w:rFonts w:ascii="Calibri" w:eastAsia="Calibri" w:hAnsi="Calibri" w:cs="Calibri"/>
              </w:rPr>
              <w:t>438</w:t>
            </w:r>
          </w:p>
        </w:tc>
      </w:tr>
    </w:tbl>
    <w:p w14:paraId="24345B56" w14:textId="77777777" w:rsidR="0007162D" w:rsidRPr="00EB71EB" w:rsidRDefault="0007162D" w:rsidP="0007162D">
      <w:pPr>
        <w:tabs>
          <w:tab w:val="left" w:pos="851"/>
        </w:tabs>
        <w:spacing w:line="360" w:lineRule="auto"/>
        <w:rPr>
          <w:color w:val="FF0000"/>
          <w:sz w:val="24"/>
          <w:szCs w:val="24"/>
          <w:u w:val="double"/>
        </w:rPr>
      </w:pPr>
    </w:p>
    <w:p w14:paraId="2C21347E" w14:textId="632ED7DF" w:rsidR="0007162D" w:rsidRPr="00EB71EB" w:rsidRDefault="00BD1915" w:rsidP="00BD1915">
      <w:pPr>
        <w:spacing w:after="0"/>
        <w:ind w:right="699"/>
        <w:jc w:val="center"/>
      </w:pPr>
      <w:r w:rsidRPr="00EB71EB">
        <w:rPr>
          <w:rFonts w:ascii="Calibri" w:eastAsia="Calibri" w:hAnsi="Calibri" w:cs="Calibri"/>
          <w:sz w:val="20"/>
        </w:rPr>
        <w:t xml:space="preserve">                           Liczba świadczeniobiorców</w:t>
      </w:r>
    </w:p>
    <w:p w14:paraId="7A2E5429" w14:textId="7F4637ED" w:rsidR="0007162D" w:rsidRPr="00EB71EB" w:rsidRDefault="0007162D" w:rsidP="00933CFF">
      <w:r w:rsidRPr="00EB71EB">
        <w:rPr>
          <w:noProof/>
        </w:rPr>
        <mc:AlternateContent>
          <mc:Choice Requires="wpg">
            <w:drawing>
              <wp:inline distT="0" distB="0" distL="0" distR="0" wp14:anchorId="43DC69A5" wp14:editId="63C960C5">
                <wp:extent cx="6284595" cy="2886075"/>
                <wp:effectExtent l="0" t="0" r="40005" b="0"/>
                <wp:docPr id="145132" name="Group 14513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284595" cy="2886075"/>
                          <a:chOff x="0" y="0"/>
                          <a:chExt cx="6257925" cy="2733493"/>
                        </a:xfrm>
                      </wpg:grpSpPr>
                      <wps:wsp>
                        <wps:cNvPr id="1883" name="Rectangle 1883"/>
                        <wps:cNvSpPr/>
                        <wps:spPr>
                          <a:xfrm>
                            <a:off x="219075" y="2593111"/>
                            <a:ext cx="309916" cy="186708"/>
                          </a:xfrm>
                          <a:prstGeom prst="rect">
                            <a:avLst/>
                          </a:prstGeom>
                          <a:ln>
                            <a:noFill/>
                          </a:ln>
                        </wps:spPr>
                        <wps:txbx>
                          <w:txbxContent>
                            <w:p w14:paraId="021ACCC5" w14:textId="77777777" w:rsidR="0007162D" w:rsidRPr="00EB71EB" w:rsidRDefault="0007162D" w:rsidP="0007162D">
                              <w:r w:rsidRPr="00EB71EB">
                                <w:rPr>
                                  <w:rFonts w:ascii="Calibri" w:eastAsia="Calibri" w:hAnsi="Calibri" w:cs="Calibri"/>
                                  <w:color w:val="404259"/>
                                  <w:w w:val="109"/>
                                  <w:sz w:val="17"/>
                                </w:rPr>
                                <w:t>2017</w:t>
                              </w:r>
                            </w:p>
                          </w:txbxContent>
                        </wps:txbx>
                        <wps:bodyPr horzOverflow="overflow" vert="horz" lIns="0" tIns="0" rIns="0" bIns="0" rtlCol="0">
                          <a:noAutofit/>
                        </wps:bodyPr>
                      </wps:wsp>
                      <wps:wsp>
                        <wps:cNvPr id="1884" name="Rectangle 1884"/>
                        <wps:cNvSpPr/>
                        <wps:spPr>
                          <a:xfrm>
                            <a:off x="1181100" y="2593111"/>
                            <a:ext cx="309916" cy="186708"/>
                          </a:xfrm>
                          <a:prstGeom prst="rect">
                            <a:avLst/>
                          </a:prstGeom>
                          <a:ln>
                            <a:noFill/>
                          </a:ln>
                        </wps:spPr>
                        <wps:txbx>
                          <w:txbxContent>
                            <w:p w14:paraId="592E44B5" w14:textId="77777777" w:rsidR="0007162D" w:rsidRPr="00EB71EB" w:rsidRDefault="0007162D" w:rsidP="0007162D">
                              <w:r w:rsidRPr="00EB71EB">
                                <w:rPr>
                                  <w:rFonts w:ascii="Calibri" w:eastAsia="Calibri" w:hAnsi="Calibri" w:cs="Calibri"/>
                                  <w:color w:val="404259"/>
                                  <w:w w:val="109"/>
                                  <w:sz w:val="17"/>
                                </w:rPr>
                                <w:t>2018</w:t>
                              </w:r>
                            </w:p>
                          </w:txbxContent>
                        </wps:txbx>
                        <wps:bodyPr horzOverflow="overflow" vert="horz" lIns="0" tIns="0" rIns="0" bIns="0" rtlCol="0">
                          <a:noAutofit/>
                        </wps:bodyPr>
                      </wps:wsp>
                      <wps:wsp>
                        <wps:cNvPr id="1885" name="Rectangle 1885"/>
                        <wps:cNvSpPr/>
                        <wps:spPr>
                          <a:xfrm>
                            <a:off x="2143125" y="2593111"/>
                            <a:ext cx="309916" cy="186708"/>
                          </a:xfrm>
                          <a:prstGeom prst="rect">
                            <a:avLst/>
                          </a:prstGeom>
                          <a:ln>
                            <a:noFill/>
                          </a:ln>
                        </wps:spPr>
                        <wps:txbx>
                          <w:txbxContent>
                            <w:p w14:paraId="5F0EB4DD" w14:textId="77777777" w:rsidR="0007162D" w:rsidRPr="00EB71EB" w:rsidRDefault="0007162D" w:rsidP="0007162D">
                              <w:r w:rsidRPr="00EB71EB">
                                <w:rPr>
                                  <w:rFonts w:ascii="Calibri" w:eastAsia="Calibri" w:hAnsi="Calibri" w:cs="Calibri"/>
                                  <w:color w:val="404259"/>
                                  <w:w w:val="109"/>
                                  <w:sz w:val="17"/>
                                </w:rPr>
                                <w:t>2019</w:t>
                              </w:r>
                            </w:p>
                          </w:txbxContent>
                        </wps:txbx>
                        <wps:bodyPr horzOverflow="overflow" vert="horz" lIns="0" tIns="0" rIns="0" bIns="0" rtlCol="0">
                          <a:noAutofit/>
                        </wps:bodyPr>
                      </wps:wsp>
                      <wps:wsp>
                        <wps:cNvPr id="1886" name="Rectangle 1886"/>
                        <wps:cNvSpPr/>
                        <wps:spPr>
                          <a:xfrm>
                            <a:off x="3095625" y="2593111"/>
                            <a:ext cx="309916" cy="186708"/>
                          </a:xfrm>
                          <a:prstGeom prst="rect">
                            <a:avLst/>
                          </a:prstGeom>
                          <a:ln>
                            <a:noFill/>
                          </a:ln>
                        </wps:spPr>
                        <wps:txbx>
                          <w:txbxContent>
                            <w:p w14:paraId="523D5C59" w14:textId="77777777" w:rsidR="0007162D" w:rsidRPr="00EB71EB" w:rsidRDefault="0007162D" w:rsidP="0007162D">
                              <w:r w:rsidRPr="00EB71EB">
                                <w:rPr>
                                  <w:rFonts w:ascii="Calibri" w:eastAsia="Calibri" w:hAnsi="Calibri" w:cs="Calibri"/>
                                  <w:color w:val="404259"/>
                                  <w:w w:val="109"/>
                                  <w:sz w:val="17"/>
                                </w:rPr>
                                <w:t>2020</w:t>
                              </w:r>
                            </w:p>
                          </w:txbxContent>
                        </wps:txbx>
                        <wps:bodyPr horzOverflow="overflow" vert="horz" lIns="0" tIns="0" rIns="0" bIns="0" rtlCol="0">
                          <a:noAutofit/>
                        </wps:bodyPr>
                      </wps:wsp>
                      <wps:wsp>
                        <wps:cNvPr id="1887" name="Rectangle 1887"/>
                        <wps:cNvSpPr/>
                        <wps:spPr>
                          <a:xfrm>
                            <a:off x="4057650" y="2593111"/>
                            <a:ext cx="309916" cy="186708"/>
                          </a:xfrm>
                          <a:prstGeom prst="rect">
                            <a:avLst/>
                          </a:prstGeom>
                          <a:ln>
                            <a:noFill/>
                          </a:ln>
                        </wps:spPr>
                        <wps:txbx>
                          <w:txbxContent>
                            <w:p w14:paraId="170CA8E9" w14:textId="77777777" w:rsidR="0007162D" w:rsidRPr="00EB71EB" w:rsidRDefault="0007162D" w:rsidP="0007162D">
                              <w:r w:rsidRPr="00EB71EB">
                                <w:rPr>
                                  <w:rFonts w:ascii="Calibri" w:eastAsia="Calibri" w:hAnsi="Calibri" w:cs="Calibri"/>
                                  <w:color w:val="404259"/>
                                  <w:w w:val="109"/>
                                  <w:sz w:val="17"/>
                                </w:rPr>
                                <w:t>2021</w:t>
                              </w:r>
                            </w:p>
                          </w:txbxContent>
                        </wps:txbx>
                        <wps:bodyPr horzOverflow="overflow" vert="horz" lIns="0" tIns="0" rIns="0" bIns="0" rtlCol="0">
                          <a:noAutofit/>
                        </wps:bodyPr>
                      </wps:wsp>
                      <wps:wsp>
                        <wps:cNvPr id="1888" name="Rectangle 1888"/>
                        <wps:cNvSpPr/>
                        <wps:spPr>
                          <a:xfrm>
                            <a:off x="5019675" y="2593111"/>
                            <a:ext cx="309916" cy="186708"/>
                          </a:xfrm>
                          <a:prstGeom prst="rect">
                            <a:avLst/>
                          </a:prstGeom>
                          <a:ln>
                            <a:noFill/>
                          </a:ln>
                        </wps:spPr>
                        <wps:txbx>
                          <w:txbxContent>
                            <w:p w14:paraId="5BB8BFAB" w14:textId="77777777" w:rsidR="0007162D" w:rsidRPr="00EB71EB" w:rsidRDefault="0007162D" w:rsidP="0007162D">
                              <w:r w:rsidRPr="00EB71EB">
                                <w:rPr>
                                  <w:rFonts w:ascii="Calibri" w:eastAsia="Calibri" w:hAnsi="Calibri" w:cs="Calibri"/>
                                  <w:color w:val="404259"/>
                                  <w:w w:val="109"/>
                                  <w:sz w:val="17"/>
                                </w:rPr>
                                <w:t>2022</w:t>
                              </w:r>
                            </w:p>
                          </w:txbxContent>
                        </wps:txbx>
                        <wps:bodyPr horzOverflow="overflow" vert="horz" lIns="0" tIns="0" rIns="0" bIns="0" rtlCol="0">
                          <a:noAutofit/>
                        </wps:bodyPr>
                      </wps:wsp>
                      <wps:wsp>
                        <wps:cNvPr id="1889" name="Rectangle 1889"/>
                        <wps:cNvSpPr/>
                        <wps:spPr>
                          <a:xfrm>
                            <a:off x="5981700" y="2593111"/>
                            <a:ext cx="309916" cy="186708"/>
                          </a:xfrm>
                          <a:prstGeom prst="rect">
                            <a:avLst/>
                          </a:prstGeom>
                          <a:ln>
                            <a:noFill/>
                          </a:ln>
                        </wps:spPr>
                        <wps:txbx>
                          <w:txbxContent>
                            <w:p w14:paraId="599DF8D5" w14:textId="77777777" w:rsidR="0007162D" w:rsidRPr="00EB71EB" w:rsidRDefault="0007162D" w:rsidP="0007162D">
                              <w:r w:rsidRPr="00EB71EB">
                                <w:rPr>
                                  <w:rFonts w:ascii="Calibri" w:eastAsia="Calibri" w:hAnsi="Calibri" w:cs="Calibri"/>
                                  <w:color w:val="404259"/>
                                  <w:w w:val="109"/>
                                  <w:sz w:val="17"/>
                                </w:rPr>
                                <w:t>2023</w:t>
                              </w:r>
                            </w:p>
                          </w:txbxContent>
                        </wps:txbx>
                        <wps:bodyPr horzOverflow="overflow" vert="horz" lIns="0" tIns="0" rIns="0" bIns="0" rtlCol="0">
                          <a:noAutofit/>
                        </wps:bodyPr>
                      </wps:wsp>
                      <wps:wsp>
                        <wps:cNvPr id="1890" name="Rectangle 1890"/>
                        <wps:cNvSpPr/>
                        <wps:spPr>
                          <a:xfrm>
                            <a:off x="238125" y="2469286"/>
                            <a:ext cx="77479" cy="186708"/>
                          </a:xfrm>
                          <a:prstGeom prst="rect">
                            <a:avLst/>
                          </a:prstGeom>
                          <a:ln>
                            <a:noFill/>
                          </a:ln>
                        </wps:spPr>
                        <wps:txbx>
                          <w:txbxContent>
                            <w:p w14:paraId="1C5FEAEF" w14:textId="77777777" w:rsidR="0007162D" w:rsidRPr="00EB71EB" w:rsidRDefault="0007162D" w:rsidP="0007162D">
                              <w:r w:rsidRPr="00EB71EB">
                                <w:rPr>
                                  <w:rFonts w:ascii="Calibri" w:eastAsia="Calibri" w:hAnsi="Calibri" w:cs="Calibri"/>
                                  <w:color w:val="404259"/>
                                  <w:w w:val="109"/>
                                  <w:sz w:val="17"/>
                                </w:rPr>
                                <w:t>0</w:t>
                              </w:r>
                            </w:p>
                          </w:txbxContent>
                        </wps:txbx>
                        <wps:bodyPr horzOverflow="overflow" vert="horz" lIns="0" tIns="0" rIns="0" bIns="0" rtlCol="0">
                          <a:noAutofit/>
                        </wps:bodyPr>
                      </wps:wsp>
                      <wps:wsp>
                        <wps:cNvPr id="1891" name="Rectangle 1891"/>
                        <wps:cNvSpPr/>
                        <wps:spPr>
                          <a:xfrm>
                            <a:off x="104775" y="2069236"/>
                            <a:ext cx="232437" cy="186708"/>
                          </a:xfrm>
                          <a:prstGeom prst="rect">
                            <a:avLst/>
                          </a:prstGeom>
                          <a:ln>
                            <a:noFill/>
                          </a:ln>
                        </wps:spPr>
                        <wps:txbx>
                          <w:txbxContent>
                            <w:p w14:paraId="26C4875A" w14:textId="77777777" w:rsidR="0007162D" w:rsidRPr="00EB71EB" w:rsidRDefault="0007162D" w:rsidP="0007162D">
                              <w:r w:rsidRPr="00EB71EB">
                                <w:rPr>
                                  <w:rFonts w:ascii="Calibri" w:eastAsia="Calibri" w:hAnsi="Calibri" w:cs="Calibri"/>
                                  <w:color w:val="404259"/>
                                  <w:w w:val="109"/>
                                  <w:sz w:val="17"/>
                                </w:rPr>
                                <w:t>300</w:t>
                              </w:r>
                            </w:p>
                          </w:txbxContent>
                        </wps:txbx>
                        <wps:bodyPr horzOverflow="overflow" vert="horz" lIns="0" tIns="0" rIns="0" bIns="0" rtlCol="0">
                          <a:noAutofit/>
                        </wps:bodyPr>
                      </wps:wsp>
                      <wps:wsp>
                        <wps:cNvPr id="1892" name="Rectangle 1892"/>
                        <wps:cNvSpPr/>
                        <wps:spPr>
                          <a:xfrm>
                            <a:off x="104775" y="1678711"/>
                            <a:ext cx="232437" cy="186708"/>
                          </a:xfrm>
                          <a:prstGeom prst="rect">
                            <a:avLst/>
                          </a:prstGeom>
                          <a:ln>
                            <a:noFill/>
                          </a:ln>
                        </wps:spPr>
                        <wps:txbx>
                          <w:txbxContent>
                            <w:p w14:paraId="5C8947D5" w14:textId="77777777" w:rsidR="0007162D" w:rsidRPr="00EB71EB" w:rsidRDefault="0007162D" w:rsidP="0007162D">
                              <w:r w:rsidRPr="00EB71EB">
                                <w:rPr>
                                  <w:rFonts w:ascii="Calibri" w:eastAsia="Calibri" w:hAnsi="Calibri" w:cs="Calibri"/>
                                  <w:color w:val="404259"/>
                                  <w:w w:val="109"/>
                                  <w:sz w:val="17"/>
                                </w:rPr>
                                <w:t>600</w:t>
                              </w:r>
                            </w:p>
                          </w:txbxContent>
                        </wps:txbx>
                        <wps:bodyPr horzOverflow="overflow" vert="horz" lIns="0" tIns="0" rIns="0" bIns="0" rtlCol="0">
                          <a:noAutofit/>
                        </wps:bodyPr>
                      </wps:wsp>
                      <wps:wsp>
                        <wps:cNvPr id="1893" name="Rectangle 1893"/>
                        <wps:cNvSpPr/>
                        <wps:spPr>
                          <a:xfrm>
                            <a:off x="104775" y="1288186"/>
                            <a:ext cx="232437" cy="186708"/>
                          </a:xfrm>
                          <a:prstGeom prst="rect">
                            <a:avLst/>
                          </a:prstGeom>
                          <a:ln>
                            <a:noFill/>
                          </a:ln>
                        </wps:spPr>
                        <wps:txbx>
                          <w:txbxContent>
                            <w:p w14:paraId="1995A2CE" w14:textId="77777777" w:rsidR="0007162D" w:rsidRPr="00EB71EB" w:rsidRDefault="0007162D" w:rsidP="0007162D">
                              <w:r w:rsidRPr="00EB71EB">
                                <w:rPr>
                                  <w:rFonts w:ascii="Calibri" w:eastAsia="Calibri" w:hAnsi="Calibri" w:cs="Calibri"/>
                                  <w:color w:val="404259"/>
                                  <w:w w:val="109"/>
                                  <w:sz w:val="17"/>
                                </w:rPr>
                                <w:t>900</w:t>
                              </w:r>
                            </w:p>
                          </w:txbxContent>
                        </wps:txbx>
                        <wps:bodyPr horzOverflow="overflow" vert="horz" lIns="0" tIns="0" rIns="0" bIns="0" rtlCol="0">
                          <a:noAutofit/>
                        </wps:bodyPr>
                      </wps:wsp>
                      <wps:wsp>
                        <wps:cNvPr id="1894" name="Rectangle 1894"/>
                        <wps:cNvSpPr/>
                        <wps:spPr>
                          <a:xfrm>
                            <a:off x="0" y="897661"/>
                            <a:ext cx="348516" cy="186708"/>
                          </a:xfrm>
                          <a:prstGeom prst="rect">
                            <a:avLst/>
                          </a:prstGeom>
                          <a:ln>
                            <a:noFill/>
                          </a:ln>
                        </wps:spPr>
                        <wps:txbx>
                          <w:txbxContent>
                            <w:p w14:paraId="1C9365F2" w14:textId="77777777" w:rsidR="0007162D" w:rsidRPr="00EB71EB" w:rsidRDefault="0007162D" w:rsidP="0007162D">
                              <w:r w:rsidRPr="00EB71EB">
                                <w:rPr>
                                  <w:rFonts w:ascii="Calibri" w:eastAsia="Calibri" w:hAnsi="Calibri" w:cs="Calibri"/>
                                  <w:color w:val="404259"/>
                                  <w:w w:val="109"/>
                                  <w:sz w:val="17"/>
                                </w:rPr>
                                <w:t>1</w:t>
                              </w:r>
                              <w:r w:rsidRPr="00EB71EB">
                                <w:rPr>
                                  <w:rFonts w:ascii="Calibri" w:eastAsia="Calibri" w:hAnsi="Calibri" w:cs="Calibri"/>
                                  <w:color w:val="404259"/>
                                  <w:spacing w:val="8"/>
                                  <w:w w:val="109"/>
                                  <w:sz w:val="17"/>
                                </w:rPr>
                                <w:t xml:space="preserve"> </w:t>
                              </w:r>
                              <w:r w:rsidRPr="00EB71EB">
                                <w:rPr>
                                  <w:rFonts w:ascii="Calibri" w:eastAsia="Calibri" w:hAnsi="Calibri" w:cs="Calibri"/>
                                  <w:color w:val="404259"/>
                                  <w:w w:val="109"/>
                                  <w:sz w:val="17"/>
                                </w:rPr>
                                <w:t>200</w:t>
                              </w:r>
                            </w:p>
                          </w:txbxContent>
                        </wps:txbx>
                        <wps:bodyPr horzOverflow="overflow" vert="horz" lIns="0" tIns="0" rIns="0" bIns="0" rtlCol="0">
                          <a:noAutofit/>
                        </wps:bodyPr>
                      </wps:wsp>
                      <wps:wsp>
                        <wps:cNvPr id="1895" name="Rectangle 1895"/>
                        <wps:cNvSpPr/>
                        <wps:spPr>
                          <a:xfrm>
                            <a:off x="0" y="507136"/>
                            <a:ext cx="348516" cy="186708"/>
                          </a:xfrm>
                          <a:prstGeom prst="rect">
                            <a:avLst/>
                          </a:prstGeom>
                          <a:ln>
                            <a:noFill/>
                          </a:ln>
                        </wps:spPr>
                        <wps:txbx>
                          <w:txbxContent>
                            <w:p w14:paraId="5DBAB5BA" w14:textId="77777777" w:rsidR="0007162D" w:rsidRPr="00EB71EB" w:rsidRDefault="0007162D" w:rsidP="0007162D">
                              <w:r w:rsidRPr="00EB71EB">
                                <w:rPr>
                                  <w:rFonts w:ascii="Calibri" w:eastAsia="Calibri" w:hAnsi="Calibri" w:cs="Calibri"/>
                                  <w:color w:val="404259"/>
                                  <w:w w:val="109"/>
                                  <w:sz w:val="17"/>
                                </w:rPr>
                                <w:t>1</w:t>
                              </w:r>
                              <w:r w:rsidRPr="00EB71EB">
                                <w:rPr>
                                  <w:rFonts w:ascii="Calibri" w:eastAsia="Calibri" w:hAnsi="Calibri" w:cs="Calibri"/>
                                  <w:color w:val="404259"/>
                                  <w:spacing w:val="8"/>
                                  <w:w w:val="109"/>
                                  <w:sz w:val="17"/>
                                </w:rPr>
                                <w:t xml:space="preserve"> </w:t>
                              </w:r>
                              <w:r w:rsidRPr="00EB71EB">
                                <w:rPr>
                                  <w:rFonts w:ascii="Calibri" w:eastAsia="Calibri" w:hAnsi="Calibri" w:cs="Calibri"/>
                                  <w:color w:val="404259"/>
                                  <w:w w:val="109"/>
                                  <w:sz w:val="17"/>
                                </w:rPr>
                                <w:t>500</w:t>
                              </w:r>
                            </w:p>
                          </w:txbxContent>
                        </wps:txbx>
                        <wps:bodyPr horzOverflow="overflow" vert="horz" lIns="0" tIns="0" rIns="0" bIns="0" rtlCol="0">
                          <a:noAutofit/>
                        </wps:bodyPr>
                      </wps:wsp>
                      <wps:wsp>
                        <wps:cNvPr id="1896" name="Rectangle 1896"/>
                        <wps:cNvSpPr/>
                        <wps:spPr>
                          <a:xfrm>
                            <a:off x="0" y="107086"/>
                            <a:ext cx="348516" cy="186708"/>
                          </a:xfrm>
                          <a:prstGeom prst="rect">
                            <a:avLst/>
                          </a:prstGeom>
                          <a:ln>
                            <a:noFill/>
                          </a:ln>
                        </wps:spPr>
                        <wps:txbx>
                          <w:txbxContent>
                            <w:p w14:paraId="5EDA7EFA" w14:textId="77777777" w:rsidR="0007162D" w:rsidRPr="00EB71EB" w:rsidRDefault="0007162D" w:rsidP="0007162D">
                              <w:r w:rsidRPr="00EB71EB">
                                <w:rPr>
                                  <w:rFonts w:ascii="Calibri" w:eastAsia="Calibri" w:hAnsi="Calibri" w:cs="Calibri"/>
                                  <w:color w:val="404259"/>
                                  <w:w w:val="109"/>
                                  <w:sz w:val="17"/>
                                </w:rPr>
                                <w:t>1</w:t>
                              </w:r>
                              <w:r w:rsidRPr="00EB71EB">
                                <w:rPr>
                                  <w:rFonts w:ascii="Calibri" w:eastAsia="Calibri" w:hAnsi="Calibri" w:cs="Calibri"/>
                                  <w:color w:val="404259"/>
                                  <w:spacing w:val="8"/>
                                  <w:w w:val="109"/>
                                  <w:sz w:val="17"/>
                                </w:rPr>
                                <w:t xml:space="preserve"> </w:t>
                              </w:r>
                              <w:r w:rsidRPr="00EB71EB">
                                <w:rPr>
                                  <w:rFonts w:ascii="Calibri" w:eastAsia="Calibri" w:hAnsi="Calibri" w:cs="Calibri"/>
                                  <w:color w:val="404259"/>
                                  <w:w w:val="109"/>
                                  <w:sz w:val="17"/>
                                </w:rPr>
                                <w:t>800</w:t>
                              </w:r>
                            </w:p>
                          </w:txbxContent>
                        </wps:txbx>
                        <wps:bodyPr horzOverflow="overflow" vert="horz" lIns="0" tIns="0" rIns="0" bIns="0" rtlCol="0">
                          <a:noAutofit/>
                        </wps:bodyPr>
                      </wps:wsp>
                      <wps:wsp>
                        <wps:cNvPr id="1897" name="Shape 1897"/>
                        <wps:cNvSpPr/>
                        <wps:spPr>
                          <a:xfrm>
                            <a:off x="352425" y="2543175"/>
                            <a:ext cx="5762625" cy="0"/>
                          </a:xfrm>
                          <a:custGeom>
                            <a:avLst/>
                            <a:gdLst/>
                            <a:ahLst/>
                            <a:cxnLst/>
                            <a:rect l="0" t="0" r="0" b="0"/>
                            <a:pathLst>
                              <a:path w="5762625">
                                <a:moveTo>
                                  <a:pt x="0" y="0"/>
                                </a:moveTo>
                                <a:lnTo>
                                  <a:pt x="5762625"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1898" name="Shape 1898"/>
                        <wps:cNvSpPr/>
                        <wps:spPr>
                          <a:xfrm>
                            <a:off x="352425" y="190500"/>
                            <a:ext cx="0" cy="2352675"/>
                          </a:xfrm>
                          <a:custGeom>
                            <a:avLst/>
                            <a:gdLst/>
                            <a:ahLst/>
                            <a:cxnLst/>
                            <a:rect l="0" t="0" r="0" b="0"/>
                            <a:pathLst>
                              <a:path h="2352675">
                                <a:moveTo>
                                  <a:pt x="0" y="2352675"/>
                                </a:moveTo>
                                <a:lnTo>
                                  <a:pt x="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1899" name="Shape 1899"/>
                        <wps:cNvSpPr/>
                        <wps:spPr>
                          <a:xfrm>
                            <a:off x="352425" y="2152650"/>
                            <a:ext cx="5762625" cy="0"/>
                          </a:xfrm>
                          <a:custGeom>
                            <a:avLst/>
                            <a:gdLst/>
                            <a:ahLst/>
                            <a:cxnLst/>
                            <a:rect l="0" t="0" r="0" b="0"/>
                            <a:pathLst>
                              <a:path w="5762625">
                                <a:moveTo>
                                  <a:pt x="0" y="0"/>
                                </a:moveTo>
                                <a:lnTo>
                                  <a:pt x="576262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1900" name="Shape 1900"/>
                        <wps:cNvSpPr/>
                        <wps:spPr>
                          <a:xfrm>
                            <a:off x="352425" y="1762125"/>
                            <a:ext cx="5762625" cy="0"/>
                          </a:xfrm>
                          <a:custGeom>
                            <a:avLst/>
                            <a:gdLst/>
                            <a:ahLst/>
                            <a:cxnLst/>
                            <a:rect l="0" t="0" r="0" b="0"/>
                            <a:pathLst>
                              <a:path w="5762625">
                                <a:moveTo>
                                  <a:pt x="0" y="0"/>
                                </a:moveTo>
                                <a:lnTo>
                                  <a:pt x="576262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1901" name="Shape 1901"/>
                        <wps:cNvSpPr/>
                        <wps:spPr>
                          <a:xfrm>
                            <a:off x="352425" y="1371600"/>
                            <a:ext cx="5762625" cy="0"/>
                          </a:xfrm>
                          <a:custGeom>
                            <a:avLst/>
                            <a:gdLst/>
                            <a:ahLst/>
                            <a:cxnLst/>
                            <a:rect l="0" t="0" r="0" b="0"/>
                            <a:pathLst>
                              <a:path w="5762625">
                                <a:moveTo>
                                  <a:pt x="0" y="0"/>
                                </a:moveTo>
                                <a:lnTo>
                                  <a:pt x="576262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1902" name="Shape 1902"/>
                        <wps:cNvSpPr/>
                        <wps:spPr>
                          <a:xfrm>
                            <a:off x="352425" y="971550"/>
                            <a:ext cx="5762625" cy="0"/>
                          </a:xfrm>
                          <a:custGeom>
                            <a:avLst/>
                            <a:gdLst/>
                            <a:ahLst/>
                            <a:cxnLst/>
                            <a:rect l="0" t="0" r="0" b="0"/>
                            <a:pathLst>
                              <a:path w="5762625">
                                <a:moveTo>
                                  <a:pt x="0" y="0"/>
                                </a:moveTo>
                                <a:lnTo>
                                  <a:pt x="576262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1903" name="Shape 1903"/>
                        <wps:cNvSpPr/>
                        <wps:spPr>
                          <a:xfrm>
                            <a:off x="352425" y="581025"/>
                            <a:ext cx="5762625" cy="0"/>
                          </a:xfrm>
                          <a:custGeom>
                            <a:avLst/>
                            <a:gdLst/>
                            <a:ahLst/>
                            <a:cxnLst/>
                            <a:rect l="0" t="0" r="0" b="0"/>
                            <a:pathLst>
                              <a:path w="5762625">
                                <a:moveTo>
                                  <a:pt x="0" y="0"/>
                                </a:moveTo>
                                <a:lnTo>
                                  <a:pt x="576262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1904" name="Shape 1904"/>
                        <wps:cNvSpPr/>
                        <wps:spPr>
                          <a:xfrm>
                            <a:off x="352425" y="190500"/>
                            <a:ext cx="5762625" cy="0"/>
                          </a:xfrm>
                          <a:custGeom>
                            <a:avLst/>
                            <a:gdLst/>
                            <a:ahLst/>
                            <a:cxnLst/>
                            <a:rect l="0" t="0" r="0" b="0"/>
                            <a:pathLst>
                              <a:path w="5762625">
                                <a:moveTo>
                                  <a:pt x="0" y="0"/>
                                </a:moveTo>
                                <a:lnTo>
                                  <a:pt x="576262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1905" name="Shape 1905"/>
                        <wps:cNvSpPr/>
                        <wps:spPr>
                          <a:xfrm>
                            <a:off x="352425" y="638175"/>
                            <a:ext cx="5762625" cy="942975"/>
                          </a:xfrm>
                          <a:custGeom>
                            <a:avLst/>
                            <a:gdLst/>
                            <a:ahLst/>
                            <a:cxnLst/>
                            <a:rect l="0" t="0" r="0" b="0"/>
                            <a:pathLst>
                              <a:path w="5762625" h="942975">
                                <a:moveTo>
                                  <a:pt x="0" y="0"/>
                                </a:moveTo>
                                <a:lnTo>
                                  <a:pt x="962025" y="209550"/>
                                </a:lnTo>
                                <a:lnTo>
                                  <a:pt x="1924050" y="438150"/>
                                </a:lnTo>
                                <a:lnTo>
                                  <a:pt x="2876550" y="704850"/>
                                </a:lnTo>
                                <a:lnTo>
                                  <a:pt x="3838575" y="809625"/>
                                </a:lnTo>
                                <a:lnTo>
                                  <a:pt x="4800600" y="847725"/>
                                </a:lnTo>
                                <a:lnTo>
                                  <a:pt x="5762625" y="942975"/>
                                </a:lnTo>
                              </a:path>
                            </a:pathLst>
                          </a:custGeom>
                          <a:ln w="19050" cap="flat">
                            <a:round/>
                          </a:ln>
                        </wps:spPr>
                        <wps:style>
                          <a:lnRef idx="1">
                            <a:srgbClr val="003366"/>
                          </a:lnRef>
                          <a:fillRef idx="0">
                            <a:srgbClr val="000000">
                              <a:alpha val="0"/>
                            </a:srgbClr>
                          </a:fillRef>
                          <a:effectRef idx="0">
                            <a:scrgbClr r="0" g="0" b="0"/>
                          </a:effectRef>
                          <a:fontRef idx="none"/>
                        </wps:style>
                        <wps:bodyPr/>
                      </wps:wsp>
                      <wps:wsp>
                        <wps:cNvPr id="1906" name="Shape 1906"/>
                        <wps:cNvSpPr/>
                        <wps:spPr>
                          <a:xfrm>
                            <a:off x="352425" y="1866900"/>
                            <a:ext cx="5762625" cy="333375"/>
                          </a:xfrm>
                          <a:custGeom>
                            <a:avLst/>
                            <a:gdLst/>
                            <a:ahLst/>
                            <a:cxnLst/>
                            <a:rect l="0" t="0" r="0" b="0"/>
                            <a:pathLst>
                              <a:path w="5762625" h="333375">
                                <a:moveTo>
                                  <a:pt x="0" y="0"/>
                                </a:moveTo>
                                <a:lnTo>
                                  <a:pt x="962025" y="76200"/>
                                </a:lnTo>
                                <a:lnTo>
                                  <a:pt x="1924050" y="171450"/>
                                </a:lnTo>
                                <a:lnTo>
                                  <a:pt x="2876550" y="257175"/>
                                </a:lnTo>
                                <a:lnTo>
                                  <a:pt x="3838575" y="285750"/>
                                </a:lnTo>
                                <a:lnTo>
                                  <a:pt x="4800600" y="323850"/>
                                </a:lnTo>
                                <a:lnTo>
                                  <a:pt x="5762625" y="333375"/>
                                </a:lnTo>
                              </a:path>
                            </a:pathLst>
                          </a:custGeom>
                          <a:ln w="19050" cap="flat">
                            <a:round/>
                          </a:ln>
                        </wps:spPr>
                        <wps:style>
                          <a:lnRef idx="1">
                            <a:srgbClr val="CC3333"/>
                          </a:lnRef>
                          <a:fillRef idx="0">
                            <a:srgbClr val="000000">
                              <a:alpha val="0"/>
                            </a:srgbClr>
                          </a:fillRef>
                          <a:effectRef idx="0">
                            <a:scrgbClr r="0" g="0" b="0"/>
                          </a:effectRef>
                          <a:fontRef idx="none"/>
                        </wps:style>
                        <wps:bodyPr/>
                      </wps:wsp>
                      <wps:wsp>
                        <wps:cNvPr id="1907" name="Shape 1907"/>
                        <wps:cNvSpPr/>
                        <wps:spPr>
                          <a:xfrm>
                            <a:off x="352425" y="1571625"/>
                            <a:ext cx="5762625" cy="400050"/>
                          </a:xfrm>
                          <a:custGeom>
                            <a:avLst/>
                            <a:gdLst/>
                            <a:ahLst/>
                            <a:cxnLst/>
                            <a:rect l="0" t="0" r="0" b="0"/>
                            <a:pathLst>
                              <a:path w="5762625" h="400050">
                                <a:moveTo>
                                  <a:pt x="0" y="0"/>
                                </a:moveTo>
                                <a:lnTo>
                                  <a:pt x="962025" y="114300"/>
                                </a:lnTo>
                                <a:lnTo>
                                  <a:pt x="1924050" y="190500"/>
                                </a:lnTo>
                                <a:lnTo>
                                  <a:pt x="2876550" y="266700"/>
                                </a:lnTo>
                                <a:lnTo>
                                  <a:pt x="3838575" y="323850"/>
                                </a:lnTo>
                                <a:lnTo>
                                  <a:pt x="4800600" y="371475"/>
                                </a:lnTo>
                                <a:lnTo>
                                  <a:pt x="5762625" y="400050"/>
                                </a:lnTo>
                              </a:path>
                            </a:pathLst>
                          </a:custGeom>
                          <a:ln w="19050" cap="flat">
                            <a:round/>
                          </a:ln>
                        </wps:spPr>
                        <wps:style>
                          <a:lnRef idx="1">
                            <a:srgbClr val="F1E87D"/>
                          </a:lnRef>
                          <a:fillRef idx="0">
                            <a:srgbClr val="000000">
                              <a:alpha val="0"/>
                            </a:srgbClr>
                          </a:fillRef>
                          <a:effectRef idx="0">
                            <a:scrgbClr r="0" g="0" b="0"/>
                          </a:effectRef>
                          <a:fontRef idx="none"/>
                        </wps:style>
                        <wps:bodyPr/>
                      </wps:wsp>
                      <wps:wsp>
                        <wps:cNvPr id="1942" name="Shape 1942"/>
                        <wps:cNvSpPr/>
                        <wps:spPr>
                          <a:xfrm>
                            <a:off x="9525" y="0"/>
                            <a:ext cx="6248400" cy="0"/>
                          </a:xfrm>
                          <a:custGeom>
                            <a:avLst/>
                            <a:gdLst/>
                            <a:ahLst/>
                            <a:cxnLst/>
                            <a:rect l="0" t="0" r="0" b="0"/>
                            <a:pathLst>
                              <a:path w="6248400">
                                <a:moveTo>
                                  <a:pt x="0" y="0"/>
                                </a:moveTo>
                                <a:lnTo>
                                  <a:pt x="6248400" y="0"/>
                                </a:lnTo>
                              </a:path>
                            </a:pathLst>
                          </a:custGeom>
                          <a:ln w="0" cap="flat">
                            <a:round/>
                          </a:ln>
                        </wps:spPr>
                        <wps:style>
                          <a:lnRef idx="1">
                            <a:srgbClr val="ABADC2">
                              <a:alpha val="31372"/>
                            </a:srgbClr>
                          </a:lnRef>
                          <a:fillRef idx="0">
                            <a:srgbClr val="000000">
                              <a:alpha val="0"/>
                            </a:srgbClr>
                          </a:fillRef>
                          <a:effectRef idx="0">
                            <a:scrgbClr r="0" g="0" b="0"/>
                          </a:effectRef>
                          <a:fontRef idx="none"/>
                        </wps:style>
                        <wps:bodyPr/>
                      </wps:wsp>
                      <wps:wsp>
                        <wps:cNvPr id="1943" name="Shape 1943"/>
                        <wps:cNvSpPr/>
                        <wps:spPr>
                          <a:xfrm>
                            <a:off x="9525" y="9525"/>
                            <a:ext cx="6248400" cy="0"/>
                          </a:xfrm>
                          <a:custGeom>
                            <a:avLst/>
                            <a:gdLst/>
                            <a:ahLst/>
                            <a:cxnLst/>
                            <a:rect l="0" t="0" r="0" b="0"/>
                            <a:pathLst>
                              <a:path w="6248400">
                                <a:moveTo>
                                  <a:pt x="0" y="0"/>
                                </a:moveTo>
                                <a:lnTo>
                                  <a:pt x="6248400" y="0"/>
                                </a:lnTo>
                              </a:path>
                            </a:pathLst>
                          </a:custGeom>
                          <a:ln w="0" cap="flat">
                            <a:round/>
                          </a:ln>
                        </wps:spPr>
                        <wps:style>
                          <a:lnRef idx="1">
                            <a:srgbClr val="74779A">
                              <a:alpha val="31372"/>
                            </a:srgbClr>
                          </a:lnRef>
                          <a:fillRef idx="0">
                            <a:srgbClr val="000000">
                              <a:alpha val="0"/>
                            </a:srgbClr>
                          </a:fillRef>
                          <a:effectRef idx="0">
                            <a:scrgbClr r="0" g="0" b="0"/>
                          </a:effectRef>
                          <a:fontRef idx="none"/>
                        </wps:style>
                        <wps:bodyPr/>
                      </wps:wsp>
                    </wpg:wgp>
                  </a:graphicData>
                </a:graphic>
              </wp:inline>
            </w:drawing>
          </mc:Choice>
          <mc:Fallback>
            <w:pict>
              <v:group w14:anchorId="43DC69A5" id="Group 145132" o:spid="_x0000_s1129" alt="&quot;&quot;" style="width:494.85pt;height:227.25pt;mso-position-horizontal-relative:char;mso-position-vertical-relative:line" coordsize="62579,2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">
                <v:rect id="Rectangle 1883" o:spid="_x0000_s1130" style="position:absolute;left:2190;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6XwwAAAN0AAAAPAAAAZHJzL2Rvd25yZXYueG1sRE9Li8Iw&#10;EL4v7H8II3hbU11Y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ArRul8MAAADdAAAADwAA&#10;AAAAAAAAAAAAAAAHAgAAZHJzL2Rvd25yZXYueG1sUEsFBgAAAAADAAMAtwAAAPcCAAAAAA==&#10;" filled="f" stroked="f">
                  <v:textbox inset="0,0,0,0">
                    <w:txbxContent>
                      <w:p w14:paraId="021ACCC5" w14:textId="77777777" w:rsidR="0007162D" w:rsidRPr="00EB71EB" w:rsidRDefault="0007162D" w:rsidP="0007162D">
                        <w:r w:rsidRPr="00EB71EB">
                          <w:rPr>
                            <w:rFonts w:ascii="Calibri" w:eastAsia="Calibri" w:hAnsi="Calibri" w:cs="Calibri"/>
                            <w:color w:val="404259"/>
                            <w:w w:val="109"/>
                            <w:sz w:val="17"/>
                          </w:rPr>
                          <w:t>2017</w:t>
                        </w:r>
                      </w:p>
                    </w:txbxContent>
                  </v:textbox>
                </v:rect>
                <v:rect id="Rectangle 1884" o:spid="_x0000_s1131" style="position:absolute;left:11811;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bjwwAAAN0AAAAPAAAAZHJzL2Rvd25yZXYueG1sRE9Li8Iw&#10;EL4v7H8II3hbU2VZ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jV3248MAAADdAAAADwAA&#10;AAAAAAAAAAAAAAAHAgAAZHJzL2Rvd25yZXYueG1sUEsFBgAAAAADAAMAtwAAAPcCAAAAAA==&#10;" filled="f" stroked="f">
                  <v:textbox inset="0,0,0,0">
                    <w:txbxContent>
                      <w:p w14:paraId="592E44B5" w14:textId="77777777" w:rsidR="0007162D" w:rsidRPr="00EB71EB" w:rsidRDefault="0007162D" w:rsidP="0007162D">
                        <w:r w:rsidRPr="00EB71EB">
                          <w:rPr>
                            <w:rFonts w:ascii="Calibri" w:eastAsia="Calibri" w:hAnsi="Calibri" w:cs="Calibri"/>
                            <w:color w:val="404259"/>
                            <w:w w:val="109"/>
                            <w:sz w:val="17"/>
                          </w:rPr>
                          <w:t>2018</w:t>
                        </w:r>
                      </w:p>
                    </w:txbxContent>
                  </v:textbox>
                </v:rect>
                <v:rect id="Rectangle 1885" o:spid="_x0000_s1132" style="position:absolute;left:21431;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N4wwAAAN0AAAAPAAAAZHJzL2Rvd25yZXYueG1sRE9Li8Iw&#10;EL4v7H8II3hbU4Vd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4hFTeMMAAADdAAAADwAA&#10;AAAAAAAAAAAAAAAHAgAAZHJzL2Rvd25yZXYueG1sUEsFBgAAAAADAAMAtwAAAPcCAAAAAA==&#10;" filled="f" stroked="f">
                  <v:textbox inset="0,0,0,0">
                    <w:txbxContent>
                      <w:p w14:paraId="5F0EB4DD" w14:textId="77777777" w:rsidR="0007162D" w:rsidRPr="00EB71EB" w:rsidRDefault="0007162D" w:rsidP="0007162D">
                        <w:r w:rsidRPr="00EB71EB">
                          <w:rPr>
                            <w:rFonts w:ascii="Calibri" w:eastAsia="Calibri" w:hAnsi="Calibri" w:cs="Calibri"/>
                            <w:color w:val="404259"/>
                            <w:w w:val="109"/>
                            <w:sz w:val="17"/>
                          </w:rPr>
                          <w:t>2019</w:t>
                        </w:r>
                      </w:p>
                    </w:txbxContent>
                  </v:textbox>
                </v:rect>
                <v:rect id="Rectangle 1886" o:spid="_x0000_s1133" style="position:absolute;left:30956;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" filled="f" stroked="f">
                  <v:textbox inset="0,0,0,0">
                    <w:txbxContent>
                      <w:p w14:paraId="523D5C59" w14:textId="77777777" w:rsidR="0007162D" w:rsidRPr="00EB71EB" w:rsidRDefault="0007162D" w:rsidP="0007162D">
                        <w:r w:rsidRPr="00EB71EB">
                          <w:rPr>
                            <w:rFonts w:ascii="Calibri" w:eastAsia="Calibri" w:hAnsi="Calibri" w:cs="Calibri"/>
                            <w:color w:val="404259"/>
                            <w:w w:val="109"/>
                            <w:sz w:val="17"/>
                          </w:rPr>
                          <w:t>2020</w:t>
                        </w:r>
                      </w:p>
                    </w:txbxContent>
                  </v:textbox>
                </v:rect>
                <v:rect id="Rectangle 1887" o:spid="_x0000_s1134" style="position:absolute;left:40576;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" filled="f" stroked="f">
                  <v:textbox inset="0,0,0,0">
                    <w:txbxContent>
                      <w:p w14:paraId="170CA8E9" w14:textId="77777777" w:rsidR="0007162D" w:rsidRPr="00EB71EB" w:rsidRDefault="0007162D" w:rsidP="0007162D">
                        <w:r w:rsidRPr="00EB71EB">
                          <w:rPr>
                            <w:rFonts w:ascii="Calibri" w:eastAsia="Calibri" w:hAnsi="Calibri" w:cs="Calibri"/>
                            <w:color w:val="404259"/>
                            <w:w w:val="109"/>
                            <w:sz w:val="17"/>
                          </w:rPr>
                          <w:t>2021</w:t>
                        </w:r>
                      </w:p>
                    </w:txbxContent>
                  </v:textbox>
                </v:rect>
                <v:rect id="Rectangle 1888" o:spid="_x0000_s1135" style="position:absolute;left:50196;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" filled="f" stroked="f">
                  <v:textbox inset="0,0,0,0">
                    <w:txbxContent>
                      <w:p w14:paraId="5BB8BFAB" w14:textId="77777777" w:rsidR="0007162D" w:rsidRPr="00EB71EB" w:rsidRDefault="0007162D" w:rsidP="0007162D">
                        <w:r w:rsidRPr="00EB71EB">
                          <w:rPr>
                            <w:rFonts w:ascii="Calibri" w:eastAsia="Calibri" w:hAnsi="Calibri" w:cs="Calibri"/>
                            <w:color w:val="404259"/>
                            <w:w w:val="109"/>
                            <w:sz w:val="17"/>
                          </w:rPr>
                          <w:t>2022</w:t>
                        </w:r>
                      </w:p>
                    </w:txbxContent>
                  </v:textbox>
                </v:rect>
                <v:rect id="Rectangle 1889" o:spid="_x0000_s1136" style="position:absolute;left:59817;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" filled="f" stroked="f">
                  <v:textbox inset="0,0,0,0">
                    <w:txbxContent>
                      <w:p w14:paraId="599DF8D5" w14:textId="77777777" w:rsidR="0007162D" w:rsidRPr="00EB71EB" w:rsidRDefault="0007162D" w:rsidP="0007162D">
                        <w:r w:rsidRPr="00EB71EB">
                          <w:rPr>
                            <w:rFonts w:ascii="Calibri" w:eastAsia="Calibri" w:hAnsi="Calibri" w:cs="Calibri"/>
                            <w:color w:val="404259"/>
                            <w:w w:val="109"/>
                            <w:sz w:val="17"/>
                          </w:rPr>
                          <w:t>2023</w:t>
                        </w:r>
                      </w:p>
                    </w:txbxContent>
                  </v:textbox>
                </v:rect>
                <v:rect id="Rectangle 1890" o:spid="_x0000_s1137" style="position:absolute;left:2381;top:24692;width:7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" filled="f" stroked="f">
                  <v:textbox inset="0,0,0,0">
                    <w:txbxContent>
                      <w:p w14:paraId="1C5FEAEF" w14:textId="77777777" w:rsidR="0007162D" w:rsidRPr="00EB71EB" w:rsidRDefault="0007162D" w:rsidP="0007162D">
                        <w:r w:rsidRPr="00EB71EB">
                          <w:rPr>
                            <w:rFonts w:ascii="Calibri" w:eastAsia="Calibri" w:hAnsi="Calibri" w:cs="Calibri"/>
                            <w:color w:val="404259"/>
                            <w:w w:val="109"/>
                            <w:sz w:val="17"/>
                          </w:rPr>
                          <w:t>0</w:t>
                        </w:r>
                      </w:p>
                    </w:txbxContent>
                  </v:textbox>
                </v:rect>
                <v:rect id="Rectangle 1891" o:spid="_x0000_s1138" style="position:absolute;left:1047;top:20692;width:232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" filled="f" stroked="f">
                  <v:textbox inset="0,0,0,0">
                    <w:txbxContent>
                      <w:p w14:paraId="26C4875A" w14:textId="77777777" w:rsidR="0007162D" w:rsidRPr="00EB71EB" w:rsidRDefault="0007162D" w:rsidP="0007162D">
                        <w:r w:rsidRPr="00EB71EB">
                          <w:rPr>
                            <w:rFonts w:ascii="Calibri" w:eastAsia="Calibri" w:hAnsi="Calibri" w:cs="Calibri"/>
                            <w:color w:val="404259"/>
                            <w:w w:val="109"/>
                            <w:sz w:val="17"/>
                          </w:rPr>
                          <w:t>300</w:t>
                        </w:r>
                      </w:p>
                    </w:txbxContent>
                  </v:textbox>
                </v:rect>
                <v:rect id="Rectangle 1892" o:spid="_x0000_s1139" style="position:absolute;left:1047;top:16787;width:232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" filled="f" stroked="f">
                  <v:textbox inset="0,0,0,0">
                    <w:txbxContent>
                      <w:p w14:paraId="5C8947D5" w14:textId="77777777" w:rsidR="0007162D" w:rsidRPr="00EB71EB" w:rsidRDefault="0007162D" w:rsidP="0007162D">
                        <w:r w:rsidRPr="00EB71EB">
                          <w:rPr>
                            <w:rFonts w:ascii="Calibri" w:eastAsia="Calibri" w:hAnsi="Calibri" w:cs="Calibri"/>
                            <w:color w:val="404259"/>
                            <w:w w:val="109"/>
                            <w:sz w:val="17"/>
                          </w:rPr>
                          <w:t>600</w:t>
                        </w:r>
                      </w:p>
                    </w:txbxContent>
                  </v:textbox>
                </v:rect>
                <v:rect id="Rectangle 1893" o:spid="_x0000_s1140" style="position:absolute;left:1047;top:12881;width:232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fhKwwAAAN0AAAAPAAAAZHJzL2Rvd25yZXYueG1sRE9La8JA&#10;EL4L/odlBG+6UaE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h234SsMAAADdAAAADwAA&#10;AAAAAAAAAAAAAAAHAgAAZHJzL2Rvd25yZXYueG1sUEsFBgAAAAADAAMAtwAAAPcCAAAAAA==&#10;" filled="f" stroked="f">
                  <v:textbox inset="0,0,0,0">
                    <w:txbxContent>
                      <w:p w14:paraId="1995A2CE" w14:textId="77777777" w:rsidR="0007162D" w:rsidRPr="00EB71EB" w:rsidRDefault="0007162D" w:rsidP="0007162D">
                        <w:r w:rsidRPr="00EB71EB">
                          <w:rPr>
                            <w:rFonts w:ascii="Calibri" w:eastAsia="Calibri" w:hAnsi="Calibri" w:cs="Calibri"/>
                            <w:color w:val="404259"/>
                            <w:w w:val="109"/>
                            <w:sz w:val="17"/>
                          </w:rPr>
                          <w:t>900</w:t>
                        </w:r>
                      </w:p>
                    </w:txbxContent>
                  </v:textbox>
                </v:rect>
                <v:rect id="Rectangle 1894" o:spid="_x0000_s1141" style="position:absolute;top:8976;width:348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A+wwAAAN0AAAAPAAAAZHJzL2Rvd25yZXYueG1sRE9La8JA&#10;EL4L/odlBG+6UaQ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CIRgPsMAAADdAAAADwAA&#10;AAAAAAAAAAAAAAAHAgAAZHJzL2Rvd25yZXYueG1sUEsFBgAAAAADAAMAtwAAAPcCAAAAAA==&#10;" filled="f" stroked="f">
                  <v:textbox inset="0,0,0,0">
                    <w:txbxContent>
                      <w:p w14:paraId="1C9365F2" w14:textId="77777777" w:rsidR="0007162D" w:rsidRPr="00EB71EB" w:rsidRDefault="0007162D" w:rsidP="0007162D">
                        <w:r w:rsidRPr="00EB71EB">
                          <w:rPr>
                            <w:rFonts w:ascii="Calibri" w:eastAsia="Calibri" w:hAnsi="Calibri" w:cs="Calibri"/>
                            <w:color w:val="404259"/>
                            <w:w w:val="109"/>
                            <w:sz w:val="17"/>
                          </w:rPr>
                          <w:t>1</w:t>
                        </w:r>
                        <w:r w:rsidRPr="00EB71EB">
                          <w:rPr>
                            <w:rFonts w:ascii="Calibri" w:eastAsia="Calibri" w:hAnsi="Calibri" w:cs="Calibri"/>
                            <w:color w:val="404259"/>
                            <w:spacing w:val="8"/>
                            <w:w w:val="109"/>
                            <w:sz w:val="17"/>
                          </w:rPr>
                          <w:t xml:space="preserve"> </w:t>
                        </w:r>
                        <w:r w:rsidRPr="00EB71EB">
                          <w:rPr>
                            <w:rFonts w:ascii="Calibri" w:eastAsia="Calibri" w:hAnsi="Calibri" w:cs="Calibri"/>
                            <w:color w:val="404259"/>
                            <w:w w:val="109"/>
                            <w:sz w:val="17"/>
                          </w:rPr>
                          <w:t>200</w:t>
                        </w:r>
                      </w:p>
                    </w:txbxContent>
                  </v:textbox>
                </v:rect>
                <v:rect id="Rectangle 1895" o:spid="_x0000_s1142" style="position:absolute;top:5071;width:348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MWlwwAAAN0AAAAPAAAAZHJzL2Rvd25yZXYueG1sRE9La8JA&#10;EL4L/odlBG+6UbA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Z8jFpcMAAADdAAAADwAA&#10;AAAAAAAAAAAAAAAHAgAAZHJzL2Rvd25yZXYueG1sUEsFBgAAAAADAAMAtwAAAPcCAAAAAA==&#10;" filled="f" stroked="f">
                  <v:textbox inset="0,0,0,0">
                    <w:txbxContent>
                      <w:p w14:paraId="5DBAB5BA" w14:textId="77777777" w:rsidR="0007162D" w:rsidRPr="00EB71EB" w:rsidRDefault="0007162D" w:rsidP="0007162D">
                        <w:r w:rsidRPr="00EB71EB">
                          <w:rPr>
                            <w:rFonts w:ascii="Calibri" w:eastAsia="Calibri" w:hAnsi="Calibri" w:cs="Calibri"/>
                            <w:color w:val="404259"/>
                            <w:w w:val="109"/>
                            <w:sz w:val="17"/>
                          </w:rPr>
                          <w:t>1</w:t>
                        </w:r>
                        <w:r w:rsidRPr="00EB71EB">
                          <w:rPr>
                            <w:rFonts w:ascii="Calibri" w:eastAsia="Calibri" w:hAnsi="Calibri" w:cs="Calibri"/>
                            <w:color w:val="404259"/>
                            <w:spacing w:val="8"/>
                            <w:w w:val="109"/>
                            <w:sz w:val="17"/>
                          </w:rPr>
                          <w:t xml:space="preserve"> </w:t>
                        </w:r>
                        <w:r w:rsidRPr="00EB71EB">
                          <w:rPr>
                            <w:rFonts w:ascii="Calibri" w:eastAsia="Calibri" w:hAnsi="Calibri" w:cs="Calibri"/>
                            <w:color w:val="404259"/>
                            <w:w w:val="109"/>
                            <w:sz w:val="17"/>
                          </w:rPr>
                          <w:t>500</w:t>
                        </w:r>
                      </w:p>
                    </w:txbxContent>
                  </v:textbox>
                </v:rect>
                <v:rect id="Rectangle 1896" o:spid="_x0000_s1143" style="position:absolute;top:1070;width:348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" filled="f" stroked="f">
                  <v:textbox inset="0,0,0,0">
                    <w:txbxContent>
                      <w:p w14:paraId="5EDA7EFA" w14:textId="77777777" w:rsidR="0007162D" w:rsidRPr="00EB71EB" w:rsidRDefault="0007162D" w:rsidP="0007162D">
                        <w:r w:rsidRPr="00EB71EB">
                          <w:rPr>
                            <w:rFonts w:ascii="Calibri" w:eastAsia="Calibri" w:hAnsi="Calibri" w:cs="Calibri"/>
                            <w:color w:val="404259"/>
                            <w:w w:val="109"/>
                            <w:sz w:val="17"/>
                          </w:rPr>
                          <w:t>1</w:t>
                        </w:r>
                        <w:r w:rsidRPr="00EB71EB">
                          <w:rPr>
                            <w:rFonts w:ascii="Calibri" w:eastAsia="Calibri" w:hAnsi="Calibri" w:cs="Calibri"/>
                            <w:color w:val="404259"/>
                            <w:spacing w:val="8"/>
                            <w:w w:val="109"/>
                            <w:sz w:val="17"/>
                          </w:rPr>
                          <w:t xml:space="preserve"> </w:t>
                        </w:r>
                        <w:r w:rsidRPr="00EB71EB">
                          <w:rPr>
                            <w:rFonts w:ascii="Calibri" w:eastAsia="Calibri" w:hAnsi="Calibri" w:cs="Calibri"/>
                            <w:color w:val="404259"/>
                            <w:w w:val="109"/>
                            <w:sz w:val="17"/>
                          </w:rPr>
                          <w:t>800</w:t>
                        </w:r>
                      </w:p>
                    </w:txbxContent>
                  </v:textbox>
                </v:rect>
                <v:shape id="Shape 1897" o:spid="_x0000_s1144" style="position:absolute;left:3524;top:25431;width:57626;height:0;visibility:visible;mso-wrap-style:square;v-text-anchor:top" coordsize="576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" path="m,l5762625,e" filled="f" strokecolor="#8a8dac" strokeweight="0">
                  <v:path arrowok="t" textboxrect="0,0,5762625,0"/>
                </v:shape>
                <v:shape id="Shape 1898" o:spid="_x0000_s1145" style="position:absolute;left:3524;top:1905;width:0;height:23526;visibility:visible;mso-wrap-style:square;v-text-anchor:top" coordsize="0,235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" path="m,2352675l,e" filled="f" strokecolor="#8a8dac" strokeweight="0">
                  <v:path arrowok="t" textboxrect="0,0,0,2352675"/>
                </v:shape>
                <v:shape id="Shape 1899" o:spid="_x0000_s1146" style="position:absolute;left:3524;top:21526;width:57626;height:0;visibility:visible;mso-wrap-style:square;v-text-anchor:top" coordsize="576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" path="m,l5762625,e" filled="f" strokecolor="#8a8dac" strokeweight="0">
                  <v:stroke opacity="17990f"/>
                  <v:path arrowok="t" textboxrect="0,0,5762625,0"/>
                </v:shape>
                <v:shape id="Shape 1900" o:spid="_x0000_s1147" style="position:absolute;left:3524;top:17621;width:57626;height:0;visibility:visible;mso-wrap-style:square;v-text-anchor:top" coordsize="576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" path="m,l5762625,e" filled="f" strokecolor="#8a8dac" strokeweight="0">
                  <v:stroke opacity="17990f"/>
                  <v:path arrowok="t" textboxrect="0,0,5762625,0"/>
                </v:shape>
                <v:shape id="Shape 1901" o:spid="_x0000_s1148" style="position:absolute;left:3524;top:13716;width:57626;height:0;visibility:visible;mso-wrap-style:square;v-text-anchor:top" coordsize="576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" path="m,l5762625,e" filled="f" strokecolor="#8a8dac" strokeweight="0">
                  <v:stroke opacity="17990f"/>
                  <v:path arrowok="t" textboxrect="0,0,5762625,0"/>
                </v:shape>
                <v:shape id="Shape 1902" o:spid="_x0000_s1149" style="position:absolute;left:3524;top:9715;width:57626;height:0;visibility:visible;mso-wrap-style:square;v-text-anchor:top" coordsize="576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" path="m,l5762625,e" filled="f" strokecolor="#8a8dac" strokeweight="0">
                  <v:stroke opacity="17990f"/>
                  <v:path arrowok="t" textboxrect="0,0,5762625,0"/>
                </v:shape>
                <v:shape id="Shape 1903" o:spid="_x0000_s1150" style="position:absolute;left:3524;top:5810;width:57626;height:0;visibility:visible;mso-wrap-style:square;v-text-anchor:top" coordsize="576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" path="m,l5762625,e" filled="f" strokecolor="#8a8dac" strokeweight="0">
                  <v:stroke opacity="17990f"/>
                  <v:path arrowok="t" textboxrect="0,0,5762625,0"/>
                </v:shape>
                <v:shape id="Shape 1904" o:spid="_x0000_s1151" style="position:absolute;left:3524;top:1905;width:57626;height:0;visibility:visible;mso-wrap-style:square;v-text-anchor:top" coordsize="576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" path="m,l5762625,e" filled="f" strokecolor="#8a8dac" strokeweight="0">
                  <v:stroke opacity="17990f"/>
                  <v:path arrowok="t" textboxrect="0,0,5762625,0"/>
                </v:shape>
                <v:shape id="Shape 1905" o:spid="_x0000_s1152" style="position:absolute;left:3524;top:6381;width:57626;height:9430;visibility:visible;mso-wrap-style:square;v-text-anchor:top" coordsize="5762625,94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" path="m,l962025,209550r962025,228600l2876550,704850r962025,104775l4800600,847725r962025,95250e" filled="f" strokecolor="#036" strokeweight="1.5pt">
                  <v:path arrowok="t" textboxrect="0,0,5762625,942975"/>
                </v:shape>
                <v:shape id="Shape 1906" o:spid="_x0000_s1153" style="position:absolute;left:3524;top:18669;width:57626;height:3333;visibility:visible;mso-wrap-style:square;v-text-anchor:top" coordsize="576262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" path="m,l962025,76200r962025,95250l2876550,257175r962025,28575l4800600,323850r962025,9525e" filled="f" strokecolor="#c33" strokeweight="1.5pt">
                  <v:path arrowok="t" textboxrect="0,0,5762625,333375"/>
                </v:shape>
                <v:shape id="Shape 1907" o:spid="_x0000_s1154" style="position:absolute;left:3524;top:15716;width:57626;height:4000;visibility:visible;mso-wrap-style:square;v-text-anchor:top" coordsize="5762625,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" path="m,l962025,114300r962025,76200l2876550,266700r962025,57150l4800600,371475r962025,28575e" filled="f" strokecolor="#f1e87d" strokeweight="1.5pt">
                  <v:path arrowok="t" textboxrect="0,0,5762625,400050"/>
                </v:shape>
                <v:shape id="Shape 1942" o:spid="_x0000_s1155" style="position:absolute;left: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" path="m,l6248400,e" filled="f" strokecolor="#abadc2" strokeweight="0">
                  <v:stroke opacity="20560f"/>
                  <v:path arrowok="t" textboxrect="0,0,6248400,0"/>
                </v:shape>
                <v:shape id="Shape 1943" o:spid="_x0000_s1156" style="position:absolute;left:95;top: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" path="m,l6248400,e" filled="f" strokecolor="#74779a" strokeweight="0">
                  <v:stroke opacity="20560f"/>
                  <v:path arrowok="t" textboxrect="0,0,6248400,0"/>
                </v:shape>
                <w10:anchorlock/>
              </v:group>
            </w:pict>
          </mc:Fallback>
        </mc:AlternateContent>
      </w:r>
    </w:p>
    <w:p w14:paraId="32AE4E5D" w14:textId="77777777" w:rsidR="00BD1915" w:rsidRPr="00EB71EB" w:rsidRDefault="00BD1915" w:rsidP="00BD1915">
      <w:pPr>
        <w:spacing w:after="108"/>
        <w:ind w:left="240"/>
        <w:jc w:val="center"/>
      </w:pPr>
      <w:r w:rsidRPr="00EB71EB">
        <w:rPr>
          <w:rFonts w:ascii="Calibri" w:eastAsia="Calibri" w:hAnsi="Calibri" w:cs="Calibri"/>
          <w:sz w:val="18"/>
        </w:rPr>
        <w:t>Rok</w:t>
      </w:r>
    </w:p>
    <w:p w14:paraId="6401162E" w14:textId="77777777" w:rsidR="00BD1915" w:rsidRPr="00EB71EB" w:rsidRDefault="00BD1915" w:rsidP="00BD1915">
      <w:pPr>
        <w:tabs>
          <w:tab w:val="center" w:pos="2155"/>
          <w:tab w:val="center" w:pos="4698"/>
          <w:tab w:val="center" w:pos="7150"/>
        </w:tabs>
        <w:spacing w:after="0"/>
      </w:pPr>
      <w:r w:rsidRPr="00EB71EB">
        <w:tab/>
      </w:r>
      <w:r w:rsidRPr="00EB71EB">
        <w:rPr>
          <w:noProof/>
        </w:rPr>
        <mc:AlternateContent>
          <mc:Choice Requires="wpg">
            <w:drawing>
              <wp:inline distT="0" distB="0" distL="0" distR="0" wp14:anchorId="18BCDF18" wp14:editId="3F9252E3">
                <wp:extent cx="85725" cy="19050"/>
                <wp:effectExtent l="0" t="0" r="0" b="0"/>
                <wp:docPr id="145133" name="Group 1451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19050"/>
                          <a:chOff x="0" y="0"/>
                          <a:chExt cx="85725" cy="19050"/>
                        </a:xfrm>
                      </wpg:grpSpPr>
                      <wps:wsp>
                        <wps:cNvPr id="1932" name="Shape 1932"/>
                        <wps:cNvSpPr/>
                        <wps:spPr>
                          <a:xfrm>
                            <a:off x="0" y="0"/>
                            <a:ext cx="85725" cy="0"/>
                          </a:xfrm>
                          <a:custGeom>
                            <a:avLst/>
                            <a:gdLst/>
                            <a:ahLst/>
                            <a:cxnLst/>
                            <a:rect l="0" t="0" r="0" b="0"/>
                            <a:pathLst>
                              <a:path w="85725">
                                <a:moveTo>
                                  <a:pt x="0" y="0"/>
                                </a:moveTo>
                                <a:lnTo>
                                  <a:pt x="85725" y="0"/>
                                </a:lnTo>
                              </a:path>
                            </a:pathLst>
                          </a:custGeom>
                          <a:ln w="19050" cap="flat">
                            <a:round/>
                          </a:ln>
                        </wps:spPr>
                        <wps:style>
                          <a:lnRef idx="1">
                            <a:srgbClr val="003366"/>
                          </a:lnRef>
                          <a:fillRef idx="0">
                            <a:srgbClr val="000000">
                              <a:alpha val="0"/>
                            </a:srgbClr>
                          </a:fillRef>
                          <a:effectRef idx="0">
                            <a:scrgbClr r="0" g="0" b="0"/>
                          </a:effectRef>
                          <a:fontRef idx="none"/>
                        </wps:style>
                        <wps:bodyPr/>
                      </wps:wsp>
                    </wpg:wgp>
                  </a:graphicData>
                </a:graphic>
              </wp:inline>
            </w:drawing>
          </mc:Choice>
          <mc:Fallback>
            <w:pict>
              <v:group w14:anchorId="038E7433" id="Group 145133" o:spid="_x0000_s1026" alt="&quot;&quot;" style="width:6.75pt;height:1.5pt;mso-position-horizontal-relative:char;mso-position-vertical-relative:line" coordsize="857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">
                <v:shape id="Shape 1932"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" path="m,l85725,e" filled="f" strokecolor="#036" strokeweight="1.5pt">
                  <v:path arrowok="t" textboxrect="0,0,85725,0"/>
                </v:shape>
                <w10:anchorlock/>
              </v:group>
            </w:pict>
          </mc:Fallback>
        </mc:AlternateContent>
      </w:r>
      <w:r w:rsidRPr="00EB71EB">
        <w:rPr>
          <w:rFonts w:ascii="Calibri" w:eastAsia="Calibri" w:hAnsi="Calibri" w:cs="Calibri"/>
          <w:color w:val="404259"/>
          <w:sz w:val="17"/>
        </w:rPr>
        <w:t xml:space="preserve"> Gmina</w:t>
      </w:r>
      <w:r w:rsidRPr="00EB71EB">
        <w:rPr>
          <w:rFonts w:ascii="Calibri" w:eastAsia="Calibri" w:hAnsi="Calibri" w:cs="Calibri"/>
          <w:color w:val="404259"/>
          <w:sz w:val="17"/>
        </w:rPr>
        <w:tab/>
      </w:r>
      <w:r w:rsidRPr="00EB71EB">
        <w:rPr>
          <w:noProof/>
        </w:rPr>
        <mc:AlternateContent>
          <mc:Choice Requires="wpg">
            <w:drawing>
              <wp:inline distT="0" distB="0" distL="0" distR="0" wp14:anchorId="1C38602E" wp14:editId="6B82A8D3">
                <wp:extent cx="85725" cy="19050"/>
                <wp:effectExtent l="0" t="0" r="0" b="0"/>
                <wp:docPr id="145134" name="Group 14513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19050"/>
                          <a:chOff x="0" y="0"/>
                          <a:chExt cx="85725" cy="19050"/>
                        </a:xfrm>
                      </wpg:grpSpPr>
                      <wps:wsp>
                        <wps:cNvPr id="1934" name="Shape 1934"/>
                        <wps:cNvSpPr/>
                        <wps:spPr>
                          <a:xfrm>
                            <a:off x="0" y="0"/>
                            <a:ext cx="85725" cy="0"/>
                          </a:xfrm>
                          <a:custGeom>
                            <a:avLst/>
                            <a:gdLst/>
                            <a:ahLst/>
                            <a:cxnLst/>
                            <a:rect l="0" t="0" r="0" b="0"/>
                            <a:pathLst>
                              <a:path w="85725">
                                <a:moveTo>
                                  <a:pt x="0" y="0"/>
                                </a:moveTo>
                                <a:lnTo>
                                  <a:pt x="85725" y="0"/>
                                </a:lnTo>
                              </a:path>
                            </a:pathLst>
                          </a:custGeom>
                          <a:ln w="19050" cap="flat">
                            <a:round/>
                          </a:ln>
                        </wps:spPr>
                        <wps:style>
                          <a:lnRef idx="1">
                            <a:srgbClr val="CC3333"/>
                          </a:lnRef>
                          <a:fillRef idx="0">
                            <a:srgbClr val="000000">
                              <a:alpha val="0"/>
                            </a:srgbClr>
                          </a:fillRef>
                          <a:effectRef idx="0">
                            <a:scrgbClr r="0" g="0" b="0"/>
                          </a:effectRef>
                          <a:fontRef idx="none"/>
                        </wps:style>
                        <wps:bodyPr/>
                      </wps:wsp>
                    </wpg:wgp>
                  </a:graphicData>
                </a:graphic>
              </wp:inline>
            </w:drawing>
          </mc:Choice>
          <mc:Fallback>
            <w:pict>
              <v:group w14:anchorId="5EAC0769" id="Group 145134" o:spid="_x0000_s1026" alt="&quot;&quot;" style="width:6.75pt;height:1.5pt;mso-position-horizontal-relative:char;mso-position-vertical-relative:line" coordsize="857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">
                <v:shape id="Shape 1934"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" path="m,l85725,e" filled="f" strokecolor="#c33" strokeweight="1.5pt">
                  <v:path arrowok="t" textboxrect="0,0,85725,0"/>
                </v:shape>
                <w10:anchorlock/>
              </v:group>
            </w:pict>
          </mc:Fallback>
        </mc:AlternateContent>
      </w:r>
      <w:r w:rsidRPr="00EB71EB">
        <w:rPr>
          <w:rFonts w:ascii="Calibri" w:eastAsia="Calibri" w:hAnsi="Calibri" w:cs="Calibri"/>
          <w:color w:val="404259"/>
          <w:sz w:val="17"/>
        </w:rPr>
        <w:t xml:space="preserve"> Powiat (średnia)</w:t>
      </w:r>
      <w:r w:rsidRPr="00EB71EB">
        <w:rPr>
          <w:rFonts w:ascii="Calibri" w:eastAsia="Calibri" w:hAnsi="Calibri" w:cs="Calibri"/>
          <w:color w:val="404259"/>
          <w:sz w:val="17"/>
        </w:rPr>
        <w:tab/>
      </w:r>
      <w:r w:rsidRPr="00EB71EB">
        <w:rPr>
          <w:noProof/>
        </w:rPr>
        <mc:AlternateContent>
          <mc:Choice Requires="wpg">
            <w:drawing>
              <wp:inline distT="0" distB="0" distL="0" distR="0" wp14:anchorId="420ACDEB" wp14:editId="0E93A91B">
                <wp:extent cx="85725" cy="19050"/>
                <wp:effectExtent l="0" t="0" r="0" b="0"/>
                <wp:docPr id="145135" name="Group 1451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19050"/>
                          <a:chOff x="0" y="0"/>
                          <a:chExt cx="85725" cy="19050"/>
                        </a:xfrm>
                      </wpg:grpSpPr>
                      <wps:wsp>
                        <wps:cNvPr id="1936" name="Shape 1936"/>
                        <wps:cNvSpPr/>
                        <wps:spPr>
                          <a:xfrm>
                            <a:off x="0" y="0"/>
                            <a:ext cx="85725" cy="0"/>
                          </a:xfrm>
                          <a:custGeom>
                            <a:avLst/>
                            <a:gdLst/>
                            <a:ahLst/>
                            <a:cxnLst/>
                            <a:rect l="0" t="0" r="0" b="0"/>
                            <a:pathLst>
                              <a:path w="85725">
                                <a:moveTo>
                                  <a:pt x="0" y="0"/>
                                </a:moveTo>
                                <a:lnTo>
                                  <a:pt x="85725" y="0"/>
                                </a:lnTo>
                              </a:path>
                            </a:pathLst>
                          </a:custGeom>
                          <a:ln w="19050" cap="flat">
                            <a:round/>
                          </a:ln>
                        </wps:spPr>
                        <wps:style>
                          <a:lnRef idx="1">
                            <a:srgbClr val="F1E87D"/>
                          </a:lnRef>
                          <a:fillRef idx="0">
                            <a:srgbClr val="000000">
                              <a:alpha val="0"/>
                            </a:srgbClr>
                          </a:fillRef>
                          <a:effectRef idx="0">
                            <a:scrgbClr r="0" g="0" b="0"/>
                          </a:effectRef>
                          <a:fontRef idx="none"/>
                        </wps:style>
                        <wps:bodyPr/>
                      </wps:wsp>
                    </wpg:wgp>
                  </a:graphicData>
                </a:graphic>
              </wp:inline>
            </w:drawing>
          </mc:Choice>
          <mc:Fallback>
            <w:pict>
              <v:group w14:anchorId="0A39AA36" id="Group 145135" o:spid="_x0000_s1026" alt="&quot;&quot;" style="width:6.75pt;height:1.5pt;mso-position-horizontal-relative:char;mso-position-vertical-relative:line" coordsize="857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">
                <v:shape id="Shape 1936"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" path="m,l85725,e" filled="f" strokecolor="#f1e87d" strokeweight="1.5pt">
                  <v:path arrowok="t" textboxrect="0,0,85725,0"/>
                </v:shape>
                <w10:anchorlock/>
              </v:group>
            </w:pict>
          </mc:Fallback>
        </mc:AlternateContent>
      </w:r>
      <w:r w:rsidRPr="00EB71EB">
        <w:rPr>
          <w:rFonts w:ascii="Calibri" w:eastAsia="Calibri" w:hAnsi="Calibri" w:cs="Calibri"/>
          <w:color w:val="404259"/>
          <w:sz w:val="17"/>
        </w:rPr>
        <w:t xml:space="preserve"> Województwo (średnia)</w:t>
      </w:r>
    </w:p>
    <w:p w14:paraId="05193260" w14:textId="77777777" w:rsidR="00BD1915" w:rsidRPr="00EB71EB" w:rsidRDefault="00BD1915" w:rsidP="00BD1915">
      <w:pPr>
        <w:jc w:val="center"/>
      </w:pPr>
    </w:p>
    <w:p w14:paraId="653BE7F7" w14:textId="77777777" w:rsidR="00BD1915" w:rsidRPr="00EB71EB" w:rsidRDefault="00BD1915" w:rsidP="00BD1915">
      <w:pPr>
        <w:keepNext/>
        <w:rPr>
          <w:i/>
          <w:sz w:val="20"/>
          <w:szCs w:val="20"/>
        </w:rPr>
      </w:pPr>
    </w:p>
    <w:p w14:paraId="15368835" w14:textId="68141379" w:rsidR="00BD1915" w:rsidRPr="00EB71EB" w:rsidRDefault="00BD1915" w:rsidP="00BD1915">
      <w:pPr>
        <w:keepNext/>
        <w:rPr>
          <w:i/>
          <w:sz w:val="20"/>
          <w:szCs w:val="20"/>
        </w:rPr>
      </w:pPr>
      <w:r w:rsidRPr="00EB71EB">
        <w:rPr>
          <w:i/>
          <w:sz w:val="20"/>
          <w:szCs w:val="20"/>
        </w:rPr>
        <w:t>Źródło: dane uwzględnione w Ocenie zasobów pomocy społecznej za 2023 rok</w:t>
      </w:r>
    </w:p>
    <w:p w14:paraId="7E9780D6" w14:textId="77777777" w:rsidR="00BD1915" w:rsidRPr="00EB71EB" w:rsidRDefault="00BD1915" w:rsidP="00BD1915"/>
    <w:p w14:paraId="4ADD7040" w14:textId="77777777" w:rsidR="00061753" w:rsidRPr="00EB71EB" w:rsidRDefault="00061753" w:rsidP="00BD1915"/>
    <w:p w14:paraId="3808717F" w14:textId="77777777" w:rsidR="00E10DFA" w:rsidRPr="00EB71EB" w:rsidRDefault="00E10DFA" w:rsidP="00BD1915"/>
    <w:p w14:paraId="402A2527" w14:textId="008608DB" w:rsidR="00A916EE" w:rsidRPr="00EB71EB" w:rsidRDefault="00A916EE" w:rsidP="00A916EE">
      <w:pPr>
        <w:pStyle w:val="Legenda"/>
        <w:keepNext/>
      </w:pPr>
      <w:r w:rsidRPr="00EB71EB">
        <w:lastRenderedPageBreak/>
        <w:t xml:space="preserve">Rysunek </w:t>
      </w:r>
      <w:fldSimple w:instr=" SEQ Rysunek \* ARABIC ">
        <w:r w:rsidR="006E2CEC">
          <w:rPr>
            <w:noProof/>
          </w:rPr>
          <w:t>12</w:t>
        </w:r>
      </w:fldSimple>
      <w:r w:rsidRPr="00EB71EB">
        <w:t xml:space="preserve"> Liczba osób korzystających z pomocy społecznej w podziale na wiek i płeć wg liczby wypłaconych świadczeń</w:t>
      </w:r>
    </w:p>
    <w:p w14:paraId="7852DFEB" w14:textId="77777777" w:rsidR="008635CD" w:rsidRPr="00EB71EB" w:rsidRDefault="008635CD" w:rsidP="008635CD"/>
    <w:tbl>
      <w:tblPr>
        <w:tblStyle w:val="TableGrid"/>
        <w:tblpPr w:leftFromText="141" w:rightFromText="141" w:vertAnchor="page" w:horzAnchor="margin" w:tblpY="2251"/>
        <w:tblW w:w="9049" w:type="dxa"/>
        <w:tblInd w:w="0" w:type="dxa"/>
        <w:tblCellMar>
          <w:top w:w="35" w:type="dxa"/>
          <w:left w:w="65" w:type="dxa"/>
          <w:right w:w="60" w:type="dxa"/>
        </w:tblCellMar>
        <w:tblLook w:val="04A0" w:firstRow="1" w:lastRow="0" w:firstColumn="1" w:lastColumn="0" w:noHBand="0" w:noVBand="1"/>
      </w:tblPr>
      <w:tblGrid>
        <w:gridCol w:w="1622"/>
        <w:gridCol w:w="1672"/>
        <w:gridCol w:w="803"/>
        <w:gridCol w:w="1549"/>
        <w:gridCol w:w="927"/>
        <w:gridCol w:w="1425"/>
        <w:gridCol w:w="1051"/>
      </w:tblGrid>
      <w:tr w:rsidR="00061753" w:rsidRPr="00EB71EB" w14:paraId="75346A9A" w14:textId="77777777" w:rsidTr="00061753">
        <w:trPr>
          <w:trHeight w:val="631"/>
        </w:trPr>
        <w:tc>
          <w:tcPr>
            <w:tcW w:w="1622" w:type="dxa"/>
            <w:tcBorders>
              <w:top w:val="single" w:sz="4" w:space="0" w:color="959595"/>
              <w:left w:val="single" w:sz="4" w:space="0" w:color="959595"/>
              <w:bottom w:val="single" w:sz="4" w:space="0" w:color="959595"/>
              <w:right w:val="single" w:sz="4" w:space="0" w:color="959595"/>
            </w:tcBorders>
            <w:shd w:val="clear" w:color="auto" w:fill="99CCFF"/>
          </w:tcPr>
          <w:p w14:paraId="16C437AA" w14:textId="77777777" w:rsidR="00061753" w:rsidRPr="00EB71EB" w:rsidRDefault="00061753" w:rsidP="00061753">
            <w:pPr>
              <w:jc w:val="center"/>
            </w:pPr>
            <w:r w:rsidRPr="00EB71EB">
              <w:rPr>
                <w:rFonts w:ascii="Calibri" w:eastAsia="Calibri" w:hAnsi="Calibri" w:cs="Calibri"/>
              </w:rPr>
              <w:t>Grupa</w:t>
            </w:r>
          </w:p>
        </w:tc>
        <w:tc>
          <w:tcPr>
            <w:tcW w:w="1672" w:type="dxa"/>
            <w:tcBorders>
              <w:top w:val="single" w:sz="4" w:space="0" w:color="959595"/>
              <w:left w:val="single" w:sz="4" w:space="0" w:color="959595"/>
              <w:bottom w:val="single" w:sz="4" w:space="0" w:color="959595"/>
              <w:right w:val="nil"/>
            </w:tcBorders>
            <w:shd w:val="clear" w:color="auto" w:fill="99CCFF"/>
          </w:tcPr>
          <w:p w14:paraId="00983A38" w14:textId="111DAFF6" w:rsidR="00061753" w:rsidRPr="00EB71EB" w:rsidRDefault="00E10DFA" w:rsidP="00061753">
            <w:pPr>
              <w:jc w:val="center"/>
            </w:pPr>
            <w:r w:rsidRPr="00EB71EB">
              <w:rPr>
                <w:rFonts w:ascii="Calibri" w:eastAsia="Calibri" w:hAnsi="Calibri" w:cs="Calibri"/>
              </w:rPr>
              <w:t xml:space="preserve"> </w:t>
            </w:r>
            <w:r w:rsidR="00061753" w:rsidRPr="00EB71EB">
              <w:rPr>
                <w:rFonts w:ascii="Calibri" w:eastAsia="Calibri" w:hAnsi="Calibri" w:cs="Calibri"/>
              </w:rPr>
              <w:t>Ogółem</w:t>
            </w:r>
          </w:p>
        </w:tc>
        <w:tc>
          <w:tcPr>
            <w:tcW w:w="803" w:type="dxa"/>
            <w:tcBorders>
              <w:top w:val="single" w:sz="4" w:space="0" w:color="959595"/>
              <w:left w:val="nil"/>
              <w:bottom w:val="single" w:sz="4" w:space="0" w:color="959595"/>
              <w:right w:val="single" w:sz="4" w:space="0" w:color="959595"/>
            </w:tcBorders>
            <w:shd w:val="clear" w:color="auto" w:fill="99CCFF"/>
          </w:tcPr>
          <w:p w14:paraId="6AFE386E" w14:textId="77777777" w:rsidR="00061753" w:rsidRPr="00EB71EB" w:rsidRDefault="00061753" w:rsidP="00061753">
            <w:pPr>
              <w:jc w:val="center"/>
            </w:pPr>
          </w:p>
        </w:tc>
        <w:tc>
          <w:tcPr>
            <w:tcW w:w="1549" w:type="dxa"/>
            <w:tcBorders>
              <w:top w:val="single" w:sz="4" w:space="0" w:color="959595"/>
              <w:left w:val="single" w:sz="4" w:space="0" w:color="959595"/>
              <w:bottom w:val="single" w:sz="4" w:space="0" w:color="959595"/>
              <w:right w:val="nil"/>
            </w:tcBorders>
            <w:shd w:val="clear" w:color="auto" w:fill="99CCFF"/>
          </w:tcPr>
          <w:p w14:paraId="35C7B5BF" w14:textId="77777777" w:rsidR="00061753" w:rsidRPr="00EB71EB" w:rsidRDefault="00061753" w:rsidP="00061753">
            <w:pPr>
              <w:jc w:val="center"/>
            </w:pPr>
            <w:r w:rsidRPr="00EB71EB">
              <w:rPr>
                <w:rFonts w:ascii="Calibri" w:eastAsia="Calibri" w:hAnsi="Calibri" w:cs="Calibri"/>
              </w:rPr>
              <w:t>Kobiety</w:t>
            </w:r>
          </w:p>
        </w:tc>
        <w:tc>
          <w:tcPr>
            <w:tcW w:w="927" w:type="dxa"/>
            <w:tcBorders>
              <w:top w:val="single" w:sz="4" w:space="0" w:color="959595"/>
              <w:left w:val="nil"/>
              <w:bottom w:val="single" w:sz="4" w:space="0" w:color="959595"/>
              <w:right w:val="single" w:sz="4" w:space="0" w:color="959595"/>
            </w:tcBorders>
            <w:shd w:val="clear" w:color="auto" w:fill="99CCFF"/>
          </w:tcPr>
          <w:p w14:paraId="4994210D" w14:textId="77777777" w:rsidR="00061753" w:rsidRPr="00EB71EB" w:rsidRDefault="00061753" w:rsidP="00061753">
            <w:pPr>
              <w:jc w:val="center"/>
            </w:pPr>
          </w:p>
        </w:tc>
        <w:tc>
          <w:tcPr>
            <w:tcW w:w="1425" w:type="dxa"/>
            <w:tcBorders>
              <w:top w:val="single" w:sz="4" w:space="0" w:color="959595"/>
              <w:left w:val="single" w:sz="4" w:space="0" w:color="959595"/>
              <w:bottom w:val="single" w:sz="4" w:space="0" w:color="959595"/>
              <w:right w:val="nil"/>
            </w:tcBorders>
            <w:shd w:val="clear" w:color="auto" w:fill="99CCFF"/>
          </w:tcPr>
          <w:p w14:paraId="52C4C032" w14:textId="77777777" w:rsidR="00061753" w:rsidRPr="00EB71EB" w:rsidRDefault="00061753" w:rsidP="00061753">
            <w:pPr>
              <w:jc w:val="center"/>
            </w:pPr>
            <w:r w:rsidRPr="00EB71EB">
              <w:rPr>
                <w:rFonts w:ascii="Calibri" w:eastAsia="Calibri" w:hAnsi="Calibri" w:cs="Calibri"/>
              </w:rPr>
              <w:t>Mężczyźni</w:t>
            </w:r>
          </w:p>
        </w:tc>
        <w:tc>
          <w:tcPr>
            <w:tcW w:w="1051" w:type="dxa"/>
            <w:tcBorders>
              <w:top w:val="single" w:sz="4" w:space="0" w:color="959595"/>
              <w:left w:val="nil"/>
              <w:bottom w:val="single" w:sz="4" w:space="0" w:color="959595"/>
              <w:right w:val="single" w:sz="4" w:space="0" w:color="959595"/>
            </w:tcBorders>
            <w:shd w:val="clear" w:color="auto" w:fill="99CCFF"/>
          </w:tcPr>
          <w:p w14:paraId="610E1B26" w14:textId="77777777" w:rsidR="00061753" w:rsidRPr="00EB71EB" w:rsidRDefault="00061753" w:rsidP="00061753">
            <w:pPr>
              <w:jc w:val="center"/>
            </w:pPr>
          </w:p>
        </w:tc>
      </w:tr>
      <w:tr w:rsidR="00061753" w:rsidRPr="00EB71EB" w14:paraId="45DCA996" w14:textId="77777777" w:rsidTr="00061753">
        <w:trPr>
          <w:trHeight w:val="691"/>
        </w:trPr>
        <w:tc>
          <w:tcPr>
            <w:tcW w:w="1622" w:type="dxa"/>
            <w:tcBorders>
              <w:top w:val="single" w:sz="4" w:space="0" w:color="959595"/>
              <w:left w:val="single" w:sz="4" w:space="0" w:color="959595"/>
              <w:bottom w:val="single" w:sz="4" w:space="0" w:color="959595"/>
              <w:right w:val="single" w:sz="4" w:space="0" w:color="959595"/>
            </w:tcBorders>
            <w:shd w:val="clear" w:color="auto" w:fill="FFFFFF"/>
          </w:tcPr>
          <w:p w14:paraId="76EA8210" w14:textId="77777777" w:rsidR="00061753" w:rsidRPr="00EB71EB" w:rsidRDefault="00061753" w:rsidP="00061753">
            <w:pPr>
              <w:jc w:val="center"/>
            </w:pPr>
            <w:r w:rsidRPr="00EB71EB">
              <w:rPr>
                <w:rFonts w:ascii="Calibri" w:eastAsia="Calibri" w:hAnsi="Calibri" w:cs="Calibri"/>
              </w:rPr>
              <w:t>0-17</w:t>
            </w:r>
          </w:p>
        </w:tc>
        <w:tc>
          <w:tcPr>
            <w:tcW w:w="1672" w:type="dxa"/>
            <w:tcBorders>
              <w:top w:val="single" w:sz="4" w:space="0" w:color="959595"/>
              <w:left w:val="single" w:sz="4" w:space="0" w:color="959595"/>
              <w:bottom w:val="single" w:sz="4" w:space="0" w:color="959595"/>
              <w:right w:val="nil"/>
            </w:tcBorders>
            <w:shd w:val="clear" w:color="auto" w:fill="FFFFFF"/>
          </w:tcPr>
          <w:p w14:paraId="1D8CA437" w14:textId="77777777" w:rsidR="00061753" w:rsidRPr="00EB71EB" w:rsidRDefault="00061753" w:rsidP="00061753">
            <w:pPr>
              <w:jc w:val="center"/>
            </w:pPr>
          </w:p>
        </w:tc>
        <w:tc>
          <w:tcPr>
            <w:tcW w:w="803" w:type="dxa"/>
            <w:tcBorders>
              <w:top w:val="single" w:sz="4" w:space="0" w:color="959595"/>
              <w:left w:val="nil"/>
              <w:bottom w:val="single" w:sz="4" w:space="0" w:color="959595"/>
              <w:right w:val="single" w:sz="4" w:space="0" w:color="959595"/>
            </w:tcBorders>
            <w:shd w:val="clear" w:color="auto" w:fill="FFFFFF"/>
          </w:tcPr>
          <w:p w14:paraId="378483F5" w14:textId="77777777" w:rsidR="00061753" w:rsidRPr="00EB71EB" w:rsidRDefault="00061753" w:rsidP="00061753">
            <w:pPr>
              <w:jc w:val="center"/>
            </w:pPr>
            <w:r w:rsidRPr="00EB71EB">
              <w:rPr>
                <w:rFonts w:ascii="Calibri" w:eastAsia="Calibri" w:hAnsi="Calibri" w:cs="Calibri"/>
              </w:rPr>
              <w:t>1</w:t>
            </w:r>
          </w:p>
        </w:tc>
        <w:tc>
          <w:tcPr>
            <w:tcW w:w="1549" w:type="dxa"/>
            <w:tcBorders>
              <w:top w:val="single" w:sz="4" w:space="0" w:color="959595"/>
              <w:left w:val="single" w:sz="4" w:space="0" w:color="959595"/>
              <w:bottom w:val="single" w:sz="4" w:space="0" w:color="959595"/>
              <w:right w:val="nil"/>
            </w:tcBorders>
            <w:shd w:val="clear" w:color="auto" w:fill="FFFFFF"/>
          </w:tcPr>
          <w:p w14:paraId="71C72DC2" w14:textId="226829F0" w:rsidR="00061753" w:rsidRPr="00EB71EB" w:rsidRDefault="00061753" w:rsidP="00061753">
            <w:pPr>
              <w:jc w:val="center"/>
            </w:pPr>
          </w:p>
        </w:tc>
        <w:tc>
          <w:tcPr>
            <w:tcW w:w="927" w:type="dxa"/>
            <w:tcBorders>
              <w:top w:val="single" w:sz="4" w:space="0" w:color="959595"/>
              <w:left w:val="nil"/>
              <w:bottom w:val="single" w:sz="4" w:space="0" w:color="959595"/>
              <w:right w:val="single" w:sz="4" w:space="0" w:color="959595"/>
            </w:tcBorders>
            <w:shd w:val="clear" w:color="auto" w:fill="FFFFFF"/>
          </w:tcPr>
          <w:p w14:paraId="013370EE" w14:textId="38189711" w:rsidR="00061753" w:rsidRPr="00EB71EB" w:rsidRDefault="00E10DFA" w:rsidP="00061753">
            <w:pPr>
              <w:jc w:val="center"/>
            </w:pPr>
            <w:r w:rsidRPr="00EB71EB">
              <w:t>0</w:t>
            </w:r>
          </w:p>
        </w:tc>
        <w:tc>
          <w:tcPr>
            <w:tcW w:w="1425" w:type="dxa"/>
            <w:tcBorders>
              <w:top w:val="single" w:sz="4" w:space="0" w:color="959595"/>
              <w:left w:val="single" w:sz="4" w:space="0" w:color="959595"/>
              <w:bottom w:val="single" w:sz="4" w:space="0" w:color="959595"/>
              <w:right w:val="nil"/>
            </w:tcBorders>
            <w:shd w:val="clear" w:color="auto" w:fill="FFFFFF"/>
          </w:tcPr>
          <w:p w14:paraId="2D7FFAE8" w14:textId="77777777" w:rsidR="00061753" w:rsidRPr="00EB71EB" w:rsidRDefault="00061753" w:rsidP="00061753">
            <w:pPr>
              <w:jc w:val="center"/>
            </w:pPr>
          </w:p>
        </w:tc>
        <w:tc>
          <w:tcPr>
            <w:tcW w:w="1051" w:type="dxa"/>
            <w:tcBorders>
              <w:top w:val="single" w:sz="4" w:space="0" w:color="959595"/>
              <w:left w:val="nil"/>
              <w:bottom w:val="single" w:sz="4" w:space="0" w:color="959595"/>
              <w:right w:val="single" w:sz="4" w:space="0" w:color="959595"/>
            </w:tcBorders>
            <w:shd w:val="clear" w:color="auto" w:fill="FFFFFF"/>
          </w:tcPr>
          <w:p w14:paraId="21C962B6" w14:textId="77777777" w:rsidR="00061753" w:rsidRPr="00EB71EB" w:rsidRDefault="00061753" w:rsidP="00061753">
            <w:pPr>
              <w:ind w:right="5"/>
              <w:jc w:val="center"/>
            </w:pPr>
            <w:r w:rsidRPr="00EB71EB">
              <w:rPr>
                <w:rFonts w:ascii="Calibri" w:eastAsia="Calibri" w:hAnsi="Calibri" w:cs="Calibri"/>
              </w:rPr>
              <w:t>1</w:t>
            </w:r>
          </w:p>
        </w:tc>
      </w:tr>
      <w:tr w:rsidR="00061753" w:rsidRPr="00EB71EB" w14:paraId="631AEC9A" w14:textId="77777777" w:rsidTr="00061753">
        <w:trPr>
          <w:trHeight w:val="691"/>
        </w:trPr>
        <w:tc>
          <w:tcPr>
            <w:tcW w:w="1622" w:type="dxa"/>
            <w:tcBorders>
              <w:top w:val="single" w:sz="4" w:space="0" w:color="959595"/>
              <w:left w:val="single" w:sz="4" w:space="0" w:color="959595"/>
              <w:bottom w:val="single" w:sz="4" w:space="0" w:color="959595"/>
              <w:right w:val="single" w:sz="4" w:space="0" w:color="959595"/>
            </w:tcBorders>
          </w:tcPr>
          <w:p w14:paraId="3D62A9EF" w14:textId="77777777" w:rsidR="00061753" w:rsidRPr="00EB71EB" w:rsidRDefault="00061753" w:rsidP="00061753">
            <w:pPr>
              <w:jc w:val="center"/>
            </w:pPr>
            <w:r w:rsidRPr="00EB71EB">
              <w:rPr>
                <w:rFonts w:ascii="Calibri" w:eastAsia="Calibri" w:hAnsi="Calibri" w:cs="Calibri"/>
              </w:rPr>
              <w:t>Produkcyjny</w:t>
            </w:r>
          </w:p>
        </w:tc>
        <w:tc>
          <w:tcPr>
            <w:tcW w:w="1672" w:type="dxa"/>
            <w:tcBorders>
              <w:top w:val="single" w:sz="4" w:space="0" w:color="959595"/>
              <w:left w:val="single" w:sz="4" w:space="0" w:color="959595"/>
              <w:bottom w:val="single" w:sz="4" w:space="0" w:color="959595"/>
              <w:right w:val="nil"/>
            </w:tcBorders>
          </w:tcPr>
          <w:p w14:paraId="0D1E0E18" w14:textId="77777777" w:rsidR="00061753" w:rsidRPr="00EB71EB" w:rsidRDefault="00061753" w:rsidP="00061753">
            <w:pPr>
              <w:jc w:val="center"/>
            </w:pPr>
          </w:p>
        </w:tc>
        <w:tc>
          <w:tcPr>
            <w:tcW w:w="803" w:type="dxa"/>
            <w:tcBorders>
              <w:top w:val="single" w:sz="4" w:space="0" w:color="959595"/>
              <w:left w:val="nil"/>
              <w:bottom w:val="single" w:sz="4" w:space="0" w:color="959595"/>
              <w:right w:val="single" w:sz="4" w:space="0" w:color="959595"/>
            </w:tcBorders>
          </w:tcPr>
          <w:p w14:paraId="550F6125" w14:textId="77777777" w:rsidR="00061753" w:rsidRPr="00EB71EB" w:rsidRDefault="00061753" w:rsidP="00061753">
            <w:pPr>
              <w:jc w:val="center"/>
            </w:pPr>
            <w:r w:rsidRPr="00EB71EB">
              <w:rPr>
                <w:rFonts w:ascii="Calibri" w:eastAsia="Calibri" w:hAnsi="Calibri" w:cs="Calibri"/>
              </w:rPr>
              <w:t>369</w:t>
            </w:r>
          </w:p>
        </w:tc>
        <w:tc>
          <w:tcPr>
            <w:tcW w:w="1549" w:type="dxa"/>
            <w:tcBorders>
              <w:top w:val="single" w:sz="4" w:space="0" w:color="959595"/>
              <w:left w:val="single" w:sz="4" w:space="0" w:color="959595"/>
              <w:bottom w:val="single" w:sz="4" w:space="0" w:color="959595"/>
              <w:right w:val="nil"/>
            </w:tcBorders>
          </w:tcPr>
          <w:p w14:paraId="4A0EABA5" w14:textId="77777777" w:rsidR="00061753" w:rsidRPr="00EB71EB" w:rsidRDefault="00061753" w:rsidP="00061753">
            <w:pPr>
              <w:jc w:val="center"/>
            </w:pPr>
          </w:p>
        </w:tc>
        <w:tc>
          <w:tcPr>
            <w:tcW w:w="927" w:type="dxa"/>
            <w:tcBorders>
              <w:top w:val="single" w:sz="4" w:space="0" w:color="959595"/>
              <w:left w:val="nil"/>
              <w:bottom w:val="single" w:sz="4" w:space="0" w:color="959595"/>
              <w:right w:val="single" w:sz="4" w:space="0" w:color="959595"/>
            </w:tcBorders>
          </w:tcPr>
          <w:p w14:paraId="2FDBC5AA" w14:textId="77777777" w:rsidR="00061753" w:rsidRPr="00EB71EB" w:rsidRDefault="00061753" w:rsidP="00061753">
            <w:pPr>
              <w:jc w:val="center"/>
            </w:pPr>
            <w:r w:rsidRPr="00EB71EB">
              <w:rPr>
                <w:rFonts w:ascii="Calibri" w:eastAsia="Calibri" w:hAnsi="Calibri" w:cs="Calibri"/>
              </w:rPr>
              <w:t>169</w:t>
            </w:r>
          </w:p>
        </w:tc>
        <w:tc>
          <w:tcPr>
            <w:tcW w:w="1425" w:type="dxa"/>
            <w:tcBorders>
              <w:top w:val="single" w:sz="4" w:space="0" w:color="959595"/>
              <w:left w:val="single" w:sz="4" w:space="0" w:color="959595"/>
              <w:bottom w:val="single" w:sz="4" w:space="0" w:color="959595"/>
              <w:right w:val="nil"/>
            </w:tcBorders>
          </w:tcPr>
          <w:p w14:paraId="1D3AD3BE" w14:textId="77777777" w:rsidR="00061753" w:rsidRPr="00EB71EB" w:rsidRDefault="00061753" w:rsidP="00061753">
            <w:pPr>
              <w:jc w:val="center"/>
            </w:pPr>
          </w:p>
        </w:tc>
        <w:tc>
          <w:tcPr>
            <w:tcW w:w="1051" w:type="dxa"/>
            <w:tcBorders>
              <w:top w:val="single" w:sz="4" w:space="0" w:color="959595"/>
              <w:left w:val="nil"/>
              <w:bottom w:val="single" w:sz="4" w:space="0" w:color="959595"/>
              <w:right w:val="single" w:sz="4" w:space="0" w:color="959595"/>
            </w:tcBorders>
          </w:tcPr>
          <w:p w14:paraId="74D9D059" w14:textId="77777777" w:rsidR="00061753" w:rsidRPr="00EB71EB" w:rsidRDefault="00061753" w:rsidP="00061753">
            <w:pPr>
              <w:ind w:right="5"/>
              <w:jc w:val="center"/>
            </w:pPr>
            <w:r w:rsidRPr="00EB71EB">
              <w:rPr>
                <w:rFonts w:ascii="Calibri" w:eastAsia="Calibri" w:hAnsi="Calibri" w:cs="Calibri"/>
              </w:rPr>
              <w:t>200</w:t>
            </w:r>
          </w:p>
        </w:tc>
      </w:tr>
      <w:tr w:rsidR="00061753" w:rsidRPr="00EB71EB" w14:paraId="667F0E35" w14:textId="77777777" w:rsidTr="00061753">
        <w:trPr>
          <w:trHeight w:val="691"/>
        </w:trPr>
        <w:tc>
          <w:tcPr>
            <w:tcW w:w="1622" w:type="dxa"/>
            <w:tcBorders>
              <w:top w:val="single" w:sz="4" w:space="0" w:color="959595"/>
              <w:left w:val="single" w:sz="4" w:space="0" w:color="959595"/>
              <w:bottom w:val="single" w:sz="4" w:space="0" w:color="959595"/>
              <w:right w:val="single" w:sz="4" w:space="0" w:color="959595"/>
            </w:tcBorders>
          </w:tcPr>
          <w:p w14:paraId="1AF3BCF8" w14:textId="77777777" w:rsidR="00061753" w:rsidRPr="00EB71EB" w:rsidRDefault="00061753" w:rsidP="00061753">
            <w:pPr>
              <w:jc w:val="center"/>
            </w:pPr>
            <w:r w:rsidRPr="00EB71EB">
              <w:rPr>
                <w:rFonts w:ascii="Calibri" w:eastAsia="Calibri" w:hAnsi="Calibri" w:cs="Calibri"/>
              </w:rPr>
              <w:t>Poprodukcyjny</w:t>
            </w:r>
          </w:p>
        </w:tc>
        <w:tc>
          <w:tcPr>
            <w:tcW w:w="1672" w:type="dxa"/>
            <w:tcBorders>
              <w:top w:val="single" w:sz="4" w:space="0" w:color="959595"/>
              <w:left w:val="single" w:sz="4" w:space="0" w:color="959595"/>
              <w:bottom w:val="single" w:sz="4" w:space="0" w:color="959595"/>
              <w:right w:val="nil"/>
            </w:tcBorders>
          </w:tcPr>
          <w:p w14:paraId="13A53496" w14:textId="77777777" w:rsidR="00061753" w:rsidRPr="00EB71EB" w:rsidRDefault="00061753" w:rsidP="00061753">
            <w:pPr>
              <w:jc w:val="center"/>
            </w:pPr>
          </w:p>
        </w:tc>
        <w:tc>
          <w:tcPr>
            <w:tcW w:w="803" w:type="dxa"/>
            <w:tcBorders>
              <w:top w:val="single" w:sz="4" w:space="0" w:color="959595"/>
              <w:left w:val="nil"/>
              <w:bottom w:val="single" w:sz="4" w:space="0" w:color="959595"/>
              <w:right w:val="single" w:sz="4" w:space="0" w:color="959595"/>
            </w:tcBorders>
          </w:tcPr>
          <w:p w14:paraId="43DF24B3" w14:textId="77777777" w:rsidR="00061753" w:rsidRPr="00EB71EB" w:rsidRDefault="00061753" w:rsidP="00061753">
            <w:pPr>
              <w:jc w:val="center"/>
            </w:pPr>
            <w:r w:rsidRPr="00EB71EB">
              <w:rPr>
                <w:rFonts w:ascii="Calibri" w:eastAsia="Calibri" w:hAnsi="Calibri" w:cs="Calibri"/>
              </w:rPr>
              <w:t>224</w:t>
            </w:r>
          </w:p>
        </w:tc>
        <w:tc>
          <w:tcPr>
            <w:tcW w:w="1549" w:type="dxa"/>
            <w:tcBorders>
              <w:top w:val="single" w:sz="4" w:space="0" w:color="959595"/>
              <w:left w:val="single" w:sz="4" w:space="0" w:color="959595"/>
              <w:bottom w:val="single" w:sz="4" w:space="0" w:color="959595"/>
              <w:right w:val="nil"/>
            </w:tcBorders>
          </w:tcPr>
          <w:p w14:paraId="628FC86F" w14:textId="77777777" w:rsidR="00061753" w:rsidRPr="00EB71EB" w:rsidRDefault="00061753" w:rsidP="00061753">
            <w:pPr>
              <w:jc w:val="center"/>
            </w:pPr>
          </w:p>
        </w:tc>
        <w:tc>
          <w:tcPr>
            <w:tcW w:w="927" w:type="dxa"/>
            <w:tcBorders>
              <w:top w:val="single" w:sz="4" w:space="0" w:color="959595"/>
              <w:left w:val="nil"/>
              <w:bottom w:val="single" w:sz="4" w:space="0" w:color="959595"/>
              <w:right w:val="single" w:sz="4" w:space="0" w:color="959595"/>
            </w:tcBorders>
          </w:tcPr>
          <w:p w14:paraId="41092942" w14:textId="77777777" w:rsidR="00061753" w:rsidRPr="00EB71EB" w:rsidRDefault="00061753" w:rsidP="00061753">
            <w:pPr>
              <w:jc w:val="center"/>
            </w:pPr>
            <w:r w:rsidRPr="00EB71EB">
              <w:rPr>
                <w:rFonts w:ascii="Calibri" w:eastAsia="Calibri" w:hAnsi="Calibri" w:cs="Calibri"/>
              </w:rPr>
              <w:t>153</w:t>
            </w:r>
          </w:p>
        </w:tc>
        <w:tc>
          <w:tcPr>
            <w:tcW w:w="1425" w:type="dxa"/>
            <w:tcBorders>
              <w:top w:val="single" w:sz="4" w:space="0" w:color="959595"/>
              <w:left w:val="single" w:sz="4" w:space="0" w:color="959595"/>
              <w:bottom w:val="single" w:sz="4" w:space="0" w:color="959595"/>
              <w:right w:val="nil"/>
            </w:tcBorders>
          </w:tcPr>
          <w:p w14:paraId="1780A823" w14:textId="77777777" w:rsidR="00061753" w:rsidRPr="00EB71EB" w:rsidRDefault="00061753" w:rsidP="00061753">
            <w:pPr>
              <w:jc w:val="center"/>
            </w:pPr>
          </w:p>
        </w:tc>
        <w:tc>
          <w:tcPr>
            <w:tcW w:w="1051" w:type="dxa"/>
            <w:tcBorders>
              <w:top w:val="single" w:sz="4" w:space="0" w:color="959595"/>
              <w:left w:val="nil"/>
              <w:bottom w:val="single" w:sz="4" w:space="0" w:color="959595"/>
              <w:right w:val="single" w:sz="4" w:space="0" w:color="959595"/>
            </w:tcBorders>
          </w:tcPr>
          <w:p w14:paraId="3DBF146A" w14:textId="77777777" w:rsidR="00061753" w:rsidRPr="00EB71EB" w:rsidRDefault="00061753" w:rsidP="00061753">
            <w:pPr>
              <w:ind w:right="5"/>
              <w:jc w:val="center"/>
            </w:pPr>
            <w:r w:rsidRPr="00EB71EB">
              <w:rPr>
                <w:rFonts w:ascii="Calibri" w:eastAsia="Calibri" w:hAnsi="Calibri" w:cs="Calibri"/>
              </w:rPr>
              <w:t>71</w:t>
            </w:r>
          </w:p>
        </w:tc>
      </w:tr>
    </w:tbl>
    <w:p w14:paraId="3FD14E86" w14:textId="77777777" w:rsidR="00061753" w:rsidRPr="00EB71EB" w:rsidRDefault="00061753" w:rsidP="00BD1915"/>
    <w:p w14:paraId="09DF5B4A" w14:textId="58BDDD67" w:rsidR="008635CD" w:rsidRPr="00EB71EB" w:rsidRDefault="008635CD" w:rsidP="008635CD">
      <w:pPr>
        <w:spacing w:after="93"/>
        <w:ind w:left="198"/>
      </w:pPr>
      <w:r w:rsidRPr="00EB71EB">
        <w:rPr>
          <w:noProof/>
        </w:rPr>
        <mc:AlternateContent>
          <mc:Choice Requires="wpg">
            <w:drawing>
              <wp:inline distT="0" distB="0" distL="0" distR="0" wp14:anchorId="3885FFB4" wp14:editId="51CB2D6D">
                <wp:extent cx="5972175" cy="3286125"/>
                <wp:effectExtent l="0" t="0" r="0" b="0"/>
                <wp:docPr id="201718" name="Group 2017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5972175" cy="3286125"/>
                          <a:chOff x="0" y="0"/>
                          <a:chExt cx="6202317" cy="3009718"/>
                        </a:xfrm>
                      </wpg:grpSpPr>
                      <wps:wsp>
                        <wps:cNvPr id="1997" name="Rectangle 1997"/>
                        <wps:cNvSpPr/>
                        <wps:spPr>
                          <a:xfrm rot="-5399999">
                            <a:off x="-66975" y="1272392"/>
                            <a:ext cx="337634" cy="203682"/>
                          </a:xfrm>
                          <a:prstGeom prst="rect">
                            <a:avLst/>
                          </a:prstGeom>
                          <a:ln>
                            <a:noFill/>
                          </a:ln>
                        </wps:spPr>
                        <wps:txbx>
                          <w:txbxContent>
                            <w:p w14:paraId="22284F3F" w14:textId="77777777" w:rsidR="008635CD" w:rsidRPr="00EB71EB" w:rsidRDefault="008635CD" w:rsidP="008635CD">
                              <w:r w:rsidRPr="00EB71EB">
                                <w:rPr>
                                  <w:rFonts w:ascii="Calibri" w:eastAsia="Calibri" w:hAnsi="Calibri" w:cs="Calibri"/>
                                  <w:sz w:val="18"/>
                                </w:rPr>
                                <w:t>Wiek</w:t>
                              </w:r>
                            </w:p>
                          </w:txbxContent>
                        </wps:txbx>
                        <wps:bodyPr horzOverflow="overflow" vert="horz" lIns="0" tIns="0" rIns="0" bIns="0" rtlCol="0">
                          <a:noAutofit/>
                        </wps:bodyPr>
                      </wps:wsp>
                      <wps:wsp>
                        <wps:cNvPr id="1998" name="Rectangle 1998"/>
                        <wps:cNvSpPr/>
                        <wps:spPr>
                          <a:xfrm>
                            <a:off x="731757" y="392849"/>
                            <a:ext cx="278841" cy="186708"/>
                          </a:xfrm>
                          <a:prstGeom prst="rect">
                            <a:avLst/>
                          </a:prstGeom>
                          <a:ln>
                            <a:noFill/>
                          </a:ln>
                        </wps:spPr>
                        <wps:txbx>
                          <w:txbxContent>
                            <w:p w14:paraId="7F74F46E" w14:textId="77777777" w:rsidR="008635CD" w:rsidRPr="00EB71EB" w:rsidRDefault="008635CD" w:rsidP="008635CD">
                              <w:r w:rsidRPr="00EB71EB">
                                <w:rPr>
                                  <w:rFonts w:ascii="Calibri" w:eastAsia="Calibri" w:hAnsi="Calibri" w:cs="Calibri"/>
                                  <w:w w:val="109"/>
                                  <w:sz w:val="17"/>
                                </w:rPr>
                                <w:t>0-17</w:t>
                              </w:r>
                            </w:p>
                          </w:txbxContent>
                        </wps:txbx>
                        <wps:bodyPr horzOverflow="overflow" vert="horz" lIns="0" tIns="0" rIns="0" bIns="0" rtlCol="0">
                          <a:noAutofit/>
                        </wps:bodyPr>
                      </wps:wsp>
                      <wps:wsp>
                        <wps:cNvPr id="1999" name="Rectangle 1999"/>
                        <wps:cNvSpPr/>
                        <wps:spPr>
                          <a:xfrm>
                            <a:off x="331707" y="1345349"/>
                            <a:ext cx="758765" cy="186708"/>
                          </a:xfrm>
                          <a:prstGeom prst="rect">
                            <a:avLst/>
                          </a:prstGeom>
                          <a:ln>
                            <a:noFill/>
                          </a:ln>
                        </wps:spPr>
                        <wps:txbx>
                          <w:txbxContent>
                            <w:p w14:paraId="44D22A47" w14:textId="77777777" w:rsidR="008635CD" w:rsidRPr="00EB71EB" w:rsidRDefault="008635CD" w:rsidP="008635CD">
                              <w:r w:rsidRPr="00EB71EB">
                                <w:rPr>
                                  <w:rFonts w:ascii="Calibri" w:eastAsia="Calibri" w:hAnsi="Calibri" w:cs="Calibri"/>
                                  <w:w w:val="110"/>
                                  <w:sz w:val="17"/>
                                </w:rPr>
                                <w:t>Produkcyjny</w:t>
                              </w:r>
                            </w:p>
                          </w:txbxContent>
                        </wps:txbx>
                        <wps:bodyPr horzOverflow="overflow" vert="horz" lIns="0" tIns="0" rIns="0" bIns="0" rtlCol="0">
                          <a:noAutofit/>
                        </wps:bodyPr>
                      </wps:wsp>
                      <wps:wsp>
                        <wps:cNvPr id="2000" name="Rectangle 2000"/>
                        <wps:cNvSpPr/>
                        <wps:spPr>
                          <a:xfrm>
                            <a:off x="236457" y="2297849"/>
                            <a:ext cx="913723" cy="186708"/>
                          </a:xfrm>
                          <a:prstGeom prst="rect">
                            <a:avLst/>
                          </a:prstGeom>
                          <a:ln>
                            <a:noFill/>
                          </a:ln>
                        </wps:spPr>
                        <wps:txbx>
                          <w:txbxContent>
                            <w:p w14:paraId="4DACCB9F" w14:textId="77777777" w:rsidR="008635CD" w:rsidRPr="00EB71EB" w:rsidRDefault="008635CD" w:rsidP="008635CD">
                              <w:r w:rsidRPr="00EB71EB">
                                <w:rPr>
                                  <w:rFonts w:ascii="Calibri" w:eastAsia="Calibri" w:hAnsi="Calibri" w:cs="Calibri"/>
                                  <w:w w:val="110"/>
                                  <w:sz w:val="17"/>
                                </w:rPr>
                                <w:t>Poprodukcyjny</w:t>
                              </w:r>
                            </w:p>
                          </w:txbxContent>
                        </wps:txbx>
                        <wps:bodyPr horzOverflow="overflow" vert="horz" lIns="0" tIns="0" rIns="0" bIns="0" rtlCol="0">
                          <a:noAutofit/>
                        </wps:bodyPr>
                      </wps:wsp>
                      <wps:wsp>
                        <wps:cNvPr id="2002" name="Rectangle 2002"/>
                        <wps:cNvSpPr/>
                        <wps:spPr>
                          <a:xfrm>
                            <a:off x="1017507" y="2869336"/>
                            <a:ext cx="77479" cy="186708"/>
                          </a:xfrm>
                          <a:prstGeom prst="rect">
                            <a:avLst/>
                          </a:prstGeom>
                          <a:ln>
                            <a:noFill/>
                          </a:ln>
                        </wps:spPr>
                        <wps:txbx>
                          <w:txbxContent>
                            <w:p w14:paraId="790C66D4" w14:textId="77777777" w:rsidR="008635CD" w:rsidRPr="00EB71EB" w:rsidRDefault="008635CD" w:rsidP="008635CD">
                              <w:r w:rsidRPr="00EB71EB">
                                <w:rPr>
                                  <w:rFonts w:ascii="Calibri" w:eastAsia="Calibri" w:hAnsi="Calibri" w:cs="Calibri"/>
                                  <w:w w:val="109"/>
                                  <w:sz w:val="17"/>
                                </w:rPr>
                                <w:t>0</w:t>
                              </w:r>
                            </w:p>
                          </w:txbxContent>
                        </wps:txbx>
                        <wps:bodyPr horzOverflow="overflow" vert="horz" lIns="0" tIns="0" rIns="0" bIns="0" rtlCol="0">
                          <a:noAutofit/>
                        </wps:bodyPr>
                      </wps:wsp>
                      <wps:wsp>
                        <wps:cNvPr id="2003" name="Rectangle 2003"/>
                        <wps:cNvSpPr/>
                        <wps:spPr>
                          <a:xfrm>
                            <a:off x="1531857" y="2869336"/>
                            <a:ext cx="154958" cy="186708"/>
                          </a:xfrm>
                          <a:prstGeom prst="rect">
                            <a:avLst/>
                          </a:prstGeom>
                          <a:ln>
                            <a:noFill/>
                          </a:ln>
                        </wps:spPr>
                        <wps:txbx>
                          <w:txbxContent>
                            <w:p w14:paraId="6BD1CB93" w14:textId="77777777" w:rsidR="008635CD" w:rsidRPr="00EB71EB" w:rsidRDefault="008635CD" w:rsidP="008635CD">
                              <w:r w:rsidRPr="00EB71EB">
                                <w:rPr>
                                  <w:rFonts w:ascii="Calibri" w:eastAsia="Calibri" w:hAnsi="Calibri" w:cs="Calibri"/>
                                  <w:w w:val="109"/>
                                  <w:sz w:val="17"/>
                                </w:rPr>
                                <w:t>50</w:t>
                              </w:r>
                            </w:p>
                          </w:txbxContent>
                        </wps:txbx>
                        <wps:bodyPr horzOverflow="overflow" vert="horz" lIns="0" tIns="0" rIns="0" bIns="0" rtlCol="0">
                          <a:noAutofit/>
                        </wps:bodyPr>
                      </wps:wsp>
                      <wps:wsp>
                        <wps:cNvPr id="2004" name="Rectangle 2004"/>
                        <wps:cNvSpPr/>
                        <wps:spPr>
                          <a:xfrm>
                            <a:off x="2046207" y="2869336"/>
                            <a:ext cx="232437" cy="186708"/>
                          </a:xfrm>
                          <a:prstGeom prst="rect">
                            <a:avLst/>
                          </a:prstGeom>
                          <a:ln>
                            <a:noFill/>
                          </a:ln>
                        </wps:spPr>
                        <wps:txbx>
                          <w:txbxContent>
                            <w:p w14:paraId="6A7BAA48" w14:textId="77777777" w:rsidR="008635CD" w:rsidRPr="00EB71EB" w:rsidRDefault="008635CD" w:rsidP="008635CD">
                              <w:r w:rsidRPr="00EB71EB">
                                <w:rPr>
                                  <w:rFonts w:ascii="Calibri" w:eastAsia="Calibri" w:hAnsi="Calibri" w:cs="Calibri"/>
                                  <w:w w:val="109"/>
                                  <w:sz w:val="17"/>
                                </w:rPr>
                                <w:t>100</w:t>
                              </w:r>
                            </w:p>
                          </w:txbxContent>
                        </wps:txbx>
                        <wps:bodyPr horzOverflow="overflow" vert="horz" lIns="0" tIns="0" rIns="0" bIns="0" rtlCol="0">
                          <a:noAutofit/>
                        </wps:bodyPr>
                      </wps:wsp>
                      <wps:wsp>
                        <wps:cNvPr id="2005" name="Rectangle 2005"/>
                        <wps:cNvSpPr/>
                        <wps:spPr>
                          <a:xfrm>
                            <a:off x="2589132" y="2869336"/>
                            <a:ext cx="232437" cy="186708"/>
                          </a:xfrm>
                          <a:prstGeom prst="rect">
                            <a:avLst/>
                          </a:prstGeom>
                          <a:ln>
                            <a:noFill/>
                          </a:ln>
                        </wps:spPr>
                        <wps:txbx>
                          <w:txbxContent>
                            <w:p w14:paraId="25406AF1" w14:textId="77777777" w:rsidR="008635CD" w:rsidRPr="00EB71EB" w:rsidRDefault="008635CD" w:rsidP="008635CD">
                              <w:r w:rsidRPr="00EB71EB">
                                <w:rPr>
                                  <w:rFonts w:ascii="Calibri" w:eastAsia="Calibri" w:hAnsi="Calibri" w:cs="Calibri"/>
                                  <w:w w:val="109"/>
                                  <w:sz w:val="17"/>
                                </w:rPr>
                                <w:t>150</w:t>
                              </w:r>
                            </w:p>
                          </w:txbxContent>
                        </wps:txbx>
                        <wps:bodyPr horzOverflow="overflow" vert="horz" lIns="0" tIns="0" rIns="0" bIns="0" rtlCol="0">
                          <a:noAutofit/>
                        </wps:bodyPr>
                      </wps:wsp>
                      <wps:wsp>
                        <wps:cNvPr id="2006" name="Rectangle 2006"/>
                        <wps:cNvSpPr/>
                        <wps:spPr>
                          <a:xfrm>
                            <a:off x="3132057" y="2869336"/>
                            <a:ext cx="232437" cy="186708"/>
                          </a:xfrm>
                          <a:prstGeom prst="rect">
                            <a:avLst/>
                          </a:prstGeom>
                          <a:ln>
                            <a:noFill/>
                          </a:ln>
                        </wps:spPr>
                        <wps:txbx>
                          <w:txbxContent>
                            <w:p w14:paraId="335370C6" w14:textId="77777777" w:rsidR="008635CD" w:rsidRPr="00EB71EB" w:rsidRDefault="008635CD" w:rsidP="008635CD">
                              <w:r w:rsidRPr="00EB71EB">
                                <w:rPr>
                                  <w:rFonts w:ascii="Calibri" w:eastAsia="Calibri" w:hAnsi="Calibri" w:cs="Calibri"/>
                                  <w:w w:val="109"/>
                                  <w:sz w:val="17"/>
                                </w:rPr>
                                <w:t>200</w:t>
                              </w:r>
                            </w:p>
                          </w:txbxContent>
                        </wps:txbx>
                        <wps:bodyPr horzOverflow="overflow" vert="horz" lIns="0" tIns="0" rIns="0" bIns="0" rtlCol="0">
                          <a:noAutofit/>
                        </wps:bodyPr>
                      </wps:wsp>
                      <wps:wsp>
                        <wps:cNvPr id="2007" name="Rectangle 2007"/>
                        <wps:cNvSpPr/>
                        <wps:spPr>
                          <a:xfrm>
                            <a:off x="3674982" y="2869336"/>
                            <a:ext cx="232437" cy="186708"/>
                          </a:xfrm>
                          <a:prstGeom prst="rect">
                            <a:avLst/>
                          </a:prstGeom>
                          <a:ln>
                            <a:noFill/>
                          </a:ln>
                        </wps:spPr>
                        <wps:txbx>
                          <w:txbxContent>
                            <w:p w14:paraId="231A31E0" w14:textId="77777777" w:rsidR="008635CD" w:rsidRPr="00EB71EB" w:rsidRDefault="008635CD" w:rsidP="008635CD">
                              <w:r w:rsidRPr="00EB71EB">
                                <w:rPr>
                                  <w:rFonts w:ascii="Calibri" w:eastAsia="Calibri" w:hAnsi="Calibri" w:cs="Calibri"/>
                                  <w:w w:val="109"/>
                                  <w:sz w:val="17"/>
                                </w:rPr>
                                <w:t>250</w:t>
                              </w:r>
                            </w:p>
                          </w:txbxContent>
                        </wps:txbx>
                        <wps:bodyPr horzOverflow="overflow" vert="horz" lIns="0" tIns="0" rIns="0" bIns="0" rtlCol="0">
                          <a:noAutofit/>
                        </wps:bodyPr>
                      </wps:wsp>
                      <wps:wsp>
                        <wps:cNvPr id="2008" name="Rectangle 2008"/>
                        <wps:cNvSpPr/>
                        <wps:spPr>
                          <a:xfrm>
                            <a:off x="4217907" y="2869336"/>
                            <a:ext cx="232437" cy="186708"/>
                          </a:xfrm>
                          <a:prstGeom prst="rect">
                            <a:avLst/>
                          </a:prstGeom>
                          <a:ln>
                            <a:noFill/>
                          </a:ln>
                        </wps:spPr>
                        <wps:txbx>
                          <w:txbxContent>
                            <w:p w14:paraId="3EF81EF7" w14:textId="77777777" w:rsidR="008635CD" w:rsidRPr="00EB71EB" w:rsidRDefault="008635CD" w:rsidP="008635CD">
                              <w:r w:rsidRPr="00EB71EB">
                                <w:rPr>
                                  <w:rFonts w:ascii="Calibri" w:eastAsia="Calibri" w:hAnsi="Calibri" w:cs="Calibri"/>
                                  <w:w w:val="109"/>
                                  <w:sz w:val="17"/>
                                </w:rPr>
                                <w:t>300</w:t>
                              </w:r>
                            </w:p>
                          </w:txbxContent>
                        </wps:txbx>
                        <wps:bodyPr horzOverflow="overflow" vert="horz" lIns="0" tIns="0" rIns="0" bIns="0" rtlCol="0">
                          <a:noAutofit/>
                        </wps:bodyPr>
                      </wps:wsp>
                      <wps:wsp>
                        <wps:cNvPr id="2009" name="Rectangle 2009"/>
                        <wps:cNvSpPr/>
                        <wps:spPr>
                          <a:xfrm>
                            <a:off x="4760832" y="2869336"/>
                            <a:ext cx="232437" cy="186708"/>
                          </a:xfrm>
                          <a:prstGeom prst="rect">
                            <a:avLst/>
                          </a:prstGeom>
                          <a:ln>
                            <a:noFill/>
                          </a:ln>
                        </wps:spPr>
                        <wps:txbx>
                          <w:txbxContent>
                            <w:p w14:paraId="4FC8B33C" w14:textId="77777777" w:rsidR="008635CD" w:rsidRPr="00EB71EB" w:rsidRDefault="008635CD" w:rsidP="008635CD">
                              <w:r w:rsidRPr="00EB71EB">
                                <w:rPr>
                                  <w:rFonts w:ascii="Calibri" w:eastAsia="Calibri" w:hAnsi="Calibri" w:cs="Calibri"/>
                                  <w:w w:val="109"/>
                                  <w:sz w:val="17"/>
                                </w:rPr>
                                <w:t>350</w:t>
                              </w:r>
                            </w:p>
                          </w:txbxContent>
                        </wps:txbx>
                        <wps:bodyPr horzOverflow="overflow" vert="horz" lIns="0" tIns="0" rIns="0" bIns="0" rtlCol="0">
                          <a:noAutofit/>
                        </wps:bodyPr>
                      </wps:wsp>
                      <wps:wsp>
                        <wps:cNvPr id="2010" name="Rectangle 2010"/>
                        <wps:cNvSpPr/>
                        <wps:spPr>
                          <a:xfrm>
                            <a:off x="5303757" y="2869336"/>
                            <a:ext cx="232437" cy="186708"/>
                          </a:xfrm>
                          <a:prstGeom prst="rect">
                            <a:avLst/>
                          </a:prstGeom>
                          <a:ln>
                            <a:noFill/>
                          </a:ln>
                        </wps:spPr>
                        <wps:txbx>
                          <w:txbxContent>
                            <w:p w14:paraId="6190E5E7" w14:textId="77777777" w:rsidR="008635CD" w:rsidRPr="00EB71EB" w:rsidRDefault="008635CD" w:rsidP="008635CD">
                              <w:r w:rsidRPr="00EB71EB">
                                <w:rPr>
                                  <w:rFonts w:ascii="Calibri" w:eastAsia="Calibri" w:hAnsi="Calibri" w:cs="Calibri"/>
                                  <w:w w:val="109"/>
                                  <w:sz w:val="17"/>
                                </w:rPr>
                                <w:t>400</w:t>
                              </w:r>
                            </w:p>
                          </w:txbxContent>
                        </wps:txbx>
                        <wps:bodyPr horzOverflow="overflow" vert="horz" lIns="0" tIns="0" rIns="0" bIns="0" rtlCol="0">
                          <a:noAutofit/>
                        </wps:bodyPr>
                      </wps:wsp>
                      <wps:wsp>
                        <wps:cNvPr id="2011" name="Shape 2011"/>
                        <wps:cNvSpPr/>
                        <wps:spPr>
                          <a:xfrm>
                            <a:off x="1055607" y="0"/>
                            <a:ext cx="0" cy="2847975"/>
                          </a:xfrm>
                          <a:custGeom>
                            <a:avLst/>
                            <a:gdLst/>
                            <a:ahLst/>
                            <a:cxnLst/>
                            <a:rect l="0" t="0" r="0" b="0"/>
                            <a:pathLst>
                              <a:path h="2847975">
                                <a:moveTo>
                                  <a:pt x="0" y="2847975"/>
                                </a:moveTo>
                                <a:lnTo>
                                  <a:pt x="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2012" name="Shape 2012"/>
                        <wps:cNvSpPr/>
                        <wps:spPr>
                          <a:xfrm>
                            <a:off x="1055607" y="2847975"/>
                            <a:ext cx="4352925" cy="0"/>
                          </a:xfrm>
                          <a:custGeom>
                            <a:avLst/>
                            <a:gdLst/>
                            <a:ahLst/>
                            <a:cxnLst/>
                            <a:rect l="0" t="0" r="0" b="0"/>
                            <a:pathLst>
                              <a:path w="4352925">
                                <a:moveTo>
                                  <a:pt x="0" y="0"/>
                                </a:moveTo>
                                <a:lnTo>
                                  <a:pt x="4352925"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2013" name="Shape 2013"/>
                        <wps:cNvSpPr/>
                        <wps:spPr>
                          <a:xfrm>
                            <a:off x="1055607" y="0"/>
                            <a:ext cx="0" cy="2847975"/>
                          </a:xfrm>
                          <a:custGeom>
                            <a:avLst/>
                            <a:gdLst/>
                            <a:ahLst/>
                            <a:cxnLst/>
                            <a:rect l="0" t="0" r="0" b="0"/>
                            <a:pathLst>
                              <a:path h="2847975">
                                <a:moveTo>
                                  <a:pt x="0" y="2847975"/>
                                </a:moveTo>
                                <a:lnTo>
                                  <a:pt x="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014" name="Shape 2014"/>
                        <wps:cNvSpPr/>
                        <wps:spPr>
                          <a:xfrm>
                            <a:off x="1598532" y="0"/>
                            <a:ext cx="0" cy="2847975"/>
                          </a:xfrm>
                          <a:custGeom>
                            <a:avLst/>
                            <a:gdLst/>
                            <a:ahLst/>
                            <a:cxnLst/>
                            <a:rect l="0" t="0" r="0" b="0"/>
                            <a:pathLst>
                              <a:path h="2847975">
                                <a:moveTo>
                                  <a:pt x="0" y="2847975"/>
                                </a:moveTo>
                                <a:lnTo>
                                  <a:pt x="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015" name="Shape 2015"/>
                        <wps:cNvSpPr/>
                        <wps:spPr>
                          <a:xfrm>
                            <a:off x="2141457" y="0"/>
                            <a:ext cx="0" cy="2847975"/>
                          </a:xfrm>
                          <a:custGeom>
                            <a:avLst/>
                            <a:gdLst/>
                            <a:ahLst/>
                            <a:cxnLst/>
                            <a:rect l="0" t="0" r="0" b="0"/>
                            <a:pathLst>
                              <a:path h="2847975">
                                <a:moveTo>
                                  <a:pt x="0" y="2847975"/>
                                </a:moveTo>
                                <a:lnTo>
                                  <a:pt x="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016" name="Shape 2016"/>
                        <wps:cNvSpPr/>
                        <wps:spPr>
                          <a:xfrm>
                            <a:off x="2684382" y="0"/>
                            <a:ext cx="0" cy="2847975"/>
                          </a:xfrm>
                          <a:custGeom>
                            <a:avLst/>
                            <a:gdLst/>
                            <a:ahLst/>
                            <a:cxnLst/>
                            <a:rect l="0" t="0" r="0" b="0"/>
                            <a:pathLst>
                              <a:path h="2847975">
                                <a:moveTo>
                                  <a:pt x="0" y="2847975"/>
                                </a:moveTo>
                                <a:lnTo>
                                  <a:pt x="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017" name="Shape 2017"/>
                        <wps:cNvSpPr/>
                        <wps:spPr>
                          <a:xfrm>
                            <a:off x="3227307" y="0"/>
                            <a:ext cx="0" cy="2847975"/>
                          </a:xfrm>
                          <a:custGeom>
                            <a:avLst/>
                            <a:gdLst/>
                            <a:ahLst/>
                            <a:cxnLst/>
                            <a:rect l="0" t="0" r="0" b="0"/>
                            <a:pathLst>
                              <a:path h="2847975">
                                <a:moveTo>
                                  <a:pt x="0" y="2847975"/>
                                </a:moveTo>
                                <a:lnTo>
                                  <a:pt x="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018" name="Shape 2018"/>
                        <wps:cNvSpPr/>
                        <wps:spPr>
                          <a:xfrm>
                            <a:off x="3779757" y="0"/>
                            <a:ext cx="0" cy="2847975"/>
                          </a:xfrm>
                          <a:custGeom>
                            <a:avLst/>
                            <a:gdLst/>
                            <a:ahLst/>
                            <a:cxnLst/>
                            <a:rect l="0" t="0" r="0" b="0"/>
                            <a:pathLst>
                              <a:path h="2847975">
                                <a:moveTo>
                                  <a:pt x="0" y="2847975"/>
                                </a:moveTo>
                                <a:lnTo>
                                  <a:pt x="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019" name="Shape 2019"/>
                        <wps:cNvSpPr/>
                        <wps:spPr>
                          <a:xfrm>
                            <a:off x="4322682" y="0"/>
                            <a:ext cx="0" cy="2847975"/>
                          </a:xfrm>
                          <a:custGeom>
                            <a:avLst/>
                            <a:gdLst/>
                            <a:ahLst/>
                            <a:cxnLst/>
                            <a:rect l="0" t="0" r="0" b="0"/>
                            <a:pathLst>
                              <a:path h="2847975">
                                <a:moveTo>
                                  <a:pt x="0" y="2847975"/>
                                </a:moveTo>
                                <a:lnTo>
                                  <a:pt x="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020" name="Shape 2020"/>
                        <wps:cNvSpPr/>
                        <wps:spPr>
                          <a:xfrm>
                            <a:off x="4865607" y="0"/>
                            <a:ext cx="0" cy="2847975"/>
                          </a:xfrm>
                          <a:custGeom>
                            <a:avLst/>
                            <a:gdLst/>
                            <a:ahLst/>
                            <a:cxnLst/>
                            <a:rect l="0" t="0" r="0" b="0"/>
                            <a:pathLst>
                              <a:path h="2847975">
                                <a:moveTo>
                                  <a:pt x="0" y="2847975"/>
                                </a:moveTo>
                                <a:lnTo>
                                  <a:pt x="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021" name="Shape 2021"/>
                        <wps:cNvSpPr/>
                        <wps:spPr>
                          <a:xfrm>
                            <a:off x="5408532" y="0"/>
                            <a:ext cx="0" cy="2847975"/>
                          </a:xfrm>
                          <a:custGeom>
                            <a:avLst/>
                            <a:gdLst/>
                            <a:ahLst/>
                            <a:cxnLst/>
                            <a:rect l="0" t="0" r="0" b="0"/>
                            <a:pathLst>
                              <a:path h="2847975">
                                <a:moveTo>
                                  <a:pt x="0" y="2847975"/>
                                </a:moveTo>
                                <a:lnTo>
                                  <a:pt x="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pic:pic xmlns:pic="http://schemas.openxmlformats.org/drawingml/2006/picture">
                        <pic:nvPicPr>
                          <pic:cNvPr id="201178" name="Picture 201178"/>
                          <pic:cNvPicPr/>
                        </pic:nvPicPr>
                        <pic:blipFill>
                          <a:blip r:embed="rId115"/>
                          <a:stretch>
                            <a:fillRect/>
                          </a:stretch>
                        </pic:blipFill>
                        <pic:spPr>
                          <a:xfrm>
                            <a:off x="1051035" y="2013838"/>
                            <a:ext cx="777240" cy="112776"/>
                          </a:xfrm>
                          <a:prstGeom prst="rect">
                            <a:avLst/>
                          </a:prstGeom>
                        </pic:spPr>
                      </pic:pic>
                      <pic:pic xmlns:pic="http://schemas.openxmlformats.org/drawingml/2006/picture">
                        <pic:nvPicPr>
                          <pic:cNvPr id="201179" name="Picture 201179"/>
                          <pic:cNvPicPr/>
                        </pic:nvPicPr>
                        <pic:blipFill>
                          <a:blip r:embed="rId116"/>
                          <a:stretch>
                            <a:fillRect/>
                          </a:stretch>
                        </pic:blipFill>
                        <pic:spPr>
                          <a:xfrm>
                            <a:off x="1051035" y="2122551"/>
                            <a:ext cx="777240" cy="112776"/>
                          </a:xfrm>
                          <a:prstGeom prst="rect">
                            <a:avLst/>
                          </a:prstGeom>
                        </pic:spPr>
                      </pic:pic>
                      <pic:pic xmlns:pic="http://schemas.openxmlformats.org/drawingml/2006/picture">
                        <pic:nvPicPr>
                          <pic:cNvPr id="201180" name="Picture 201180"/>
                          <pic:cNvPicPr/>
                        </pic:nvPicPr>
                        <pic:blipFill>
                          <a:blip r:embed="rId117"/>
                          <a:stretch>
                            <a:fillRect/>
                          </a:stretch>
                        </pic:blipFill>
                        <pic:spPr>
                          <a:xfrm>
                            <a:off x="1051035" y="2230247"/>
                            <a:ext cx="777240" cy="256032"/>
                          </a:xfrm>
                          <a:prstGeom prst="rect">
                            <a:avLst/>
                          </a:prstGeom>
                        </pic:spPr>
                      </pic:pic>
                      <pic:pic xmlns:pic="http://schemas.openxmlformats.org/drawingml/2006/picture">
                        <pic:nvPicPr>
                          <pic:cNvPr id="201181" name="Picture 201181"/>
                          <pic:cNvPicPr/>
                        </pic:nvPicPr>
                        <pic:blipFill>
                          <a:blip r:embed="rId118"/>
                          <a:stretch>
                            <a:fillRect/>
                          </a:stretch>
                        </pic:blipFill>
                        <pic:spPr>
                          <a:xfrm>
                            <a:off x="1051035" y="2478151"/>
                            <a:ext cx="777240" cy="149352"/>
                          </a:xfrm>
                          <a:prstGeom prst="rect">
                            <a:avLst/>
                          </a:prstGeom>
                        </pic:spPr>
                      </pic:pic>
                      <pic:pic xmlns:pic="http://schemas.openxmlformats.org/drawingml/2006/picture">
                        <pic:nvPicPr>
                          <pic:cNvPr id="201182" name="Picture 201182"/>
                          <pic:cNvPicPr/>
                        </pic:nvPicPr>
                        <pic:blipFill>
                          <a:blip r:embed="rId119"/>
                          <a:stretch>
                            <a:fillRect/>
                          </a:stretch>
                        </pic:blipFill>
                        <pic:spPr>
                          <a:xfrm>
                            <a:off x="1051035" y="2620391"/>
                            <a:ext cx="777240" cy="115824"/>
                          </a:xfrm>
                          <a:prstGeom prst="rect">
                            <a:avLst/>
                          </a:prstGeom>
                        </pic:spPr>
                      </pic:pic>
                      <pic:pic xmlns:pic="http://schemas.openxmlformats.org/drawingml/2006/picture">
                        <pic:nvPicPr>
                          <pic:cNvPr id="201183" name="Picture 201183"/>
                          <pic:cNvPicPr/>
                        </pic:nvPicPr>
                        <pic:blipFill>
                          <a:blip r:embed="rId120"/>
                          <a:stretch>
                            <a:fillRect/>
                          </a:stretch>
                        </pic:blipFill>
                        <pic:spPr>
                          <a:xfrm>
                            <a:off x="1822179" y="2013838"/>
                            <a:ext cx="1670304" cy="112776"/>
                          </a:xfrm>
                          <a:prstGeom prst="rect">
                            <a:avLst/>
                          </a:prstGeom>
                        </pic:spPr>
                      </pic:pic>
                      <pic:pic xmlns:pic="http://schemas.openxmlformats.org/drawingml/2006/picture">
                        <pic:nvPicPr>
                          <pic:cNvPr id="201184" name="Picture 201184"/>
                          <pic:cNvPicPr/>
                        </pic:nvPicPr>
                        <pic:blipFill>
                          <a:blip r:embed="rId121"/>
                          <a:stretch>
                            <a:fillRect/>
                          </a:stretch>
                        </pic:blipFill>
                        <pic:spPr>
                          <a:xfrm>
                            <a:off x="1822179" y="2122551"/>
                            <a:ext cx="1670304" cy="112776"/>
                          </a:xfrm>
                          <a:prstGeom prst="rect">
                            <a:avLst/>
                          </a:prstGeom>
                        </pic:spPr>
                      </pic:pic>
                      <pic:pic xmlns:pic="http://schemas.openxmlformats.org/drawingml/2006/picture">
                        <pic:nvPicPr>
                          <pic:cNvPr id="201185" name="Picture 201185"/>
                          <pic:cNvPicPr/>
                        </pic:nvPicPr>
                        <pic:blipFill>
                          <a:blip r:embed="rId122"/>
                          <a:stretch>
                            <a:fillRect/>
                          </a:stretch>
                        </pic:blipFill>
                        <pic:spPr>
                          <a:xfrm>
                            <a:off x="1822179" y="2230247"/>
                            <a:ext cx="1670304" cy="256032"/>
                          </a:xfrm>
                          <a:prstGeom prst="rect">
                            <a:avLst/>
                          </a:prstGeom>
                        </pic:spPr>
                      </pic:pic>
                      <pic:pic xmlns:pic="http://schemas.openxmlformats.org/drawingml/2006/picture">
                        <pic:nvPicPr>
                          <pic:cNvPr id="201186" name="Picture 201186"/>
                          <pic:cNvPicPr/>
                        </pic:nvPicPr>
                        <pic:blipFill>
                          <a:blip r:embed="rId123"/>
                          <a:stretch>
                            <a:fillRect/>
                          </a:stretch>
                        </pic:blipFill>
                        <pic:spPr>
                          <a:xfrm>
                            <a:off x="1822179" y="2478151"/>
                            <a:ext cx="1670304" cy="149352"/>
                          </a:xfrm>
                          <a:prstGeom prst="rect">
                            <a:avLst/>
                          </a:prstGeom>
                        </pic:spPr>
                      </pic:pic>
                      <pic:pic xmlns:pic="http://schemas.openxmlformats.org/drawingml/2006/picture">
                        <pic:nvPicPr>
                          <pic:cNvPr id="201187" name="Picture 201187"/>
                          <pic:cNvPicPr/>
                        </pic:nvPicPr>
                        <pic:blipFill>
                          <a:blip r:embed="rId124"/>
                          <a:stretch>
                            <a:fillRect/>
                          </a:stretch>
                        </pic:blipFill>
                        <pic:spPr>
                          <a:xfrm>
                            <a:off x="1822179" y="2620391"/>
                            <a:ext cx="1670304" cy="115824"/>
                          </a:xfrm>
                          <a:prstGeom prst="rect">
                            <a:avLst/>
                          </a:prstGeom>
                        </pic:spPr>
                      </pic:pic>
                      <pic:pic xmlns:pic="http://schemas.openxmlformats.org/drawingml/2006/picture">
                        <pic:nvPicPr>
                          <pic:cNvPr id="201188" name="Picture 201188"/>
                          <pic:cNvPicPr/>
                        </pic:nvPicPr>
                        <pic:blipFill>
                          <a:blip r:embed="rId125"/>
                          <a:stretch>
                            <a:fillRect/>
                          </a:stretch>
                        </pic:blipFill>
                        <pic:spPr>
                          <a:xfrm>
                            <a:off x="1051035" y="1058799"/>
                            <a:ext cx="2176272" cy="115824"/>
                          </a:xfrm>
                          <a:prstGeom prst="rect">
                            <a:avLst/>
                          </a:prstGeom>
                        </pic:spPr>
                      </pic:pic>
                      <pic:pic xmlns:pic="http://schemas.openxmlformats.org/drawingml/2006/picture">
                        <pic:nvPicPr>
                          <pic:cNvPr id="201189" name="Picture 201189"/>
                          <pic:cNvPicPr/>
                        </pic:nvPicPr>
                        <pic:blipFill>
                          <a:blip r:embed="rId126"/>
                          <a:stretch>
                            <a:fillRect/>
                          </a:stretch>
                        </pic:blipFill>
                        <pic:spPr>
                          <a:xfrm>
                            <a:off x="1051035" y="1169543"/>
                            <a:ext cx="2176272" cy="112776"/>
                          </a:xfrm>
                          <a:prstGeom prst="rect">
                            <a:avLst/>
                          </a:prstGeom>
                        </pic:spPr>
                      </pic:pic>
                      <pic:pic xmlns:pic="http://schemas.openxmlformats.org/drawingml/2006/picture">
                        <pic:nvPicPr>
                          <pic:cNvPr id="201190" name="Picture 201190"/>
                          <pic:cNvPicPr/>
                        </pic:nvPicPr>
                        <pic:blipFill>
                          <a:blip r:embed="rId127"/>
                          <a:stretch>
                            <a:fillRect/>
                          </a:stretch>
                        </pic:blipFill>
                        <pic:spPr>
                          <a:xfrm>
                            <a:off x="1051035" y="1277239"/>
                            <a:ext cx="2176272" cy="256032"/>
                          </a:xfrm>
                          <a:prstGeom prst="rect">
                            <a:avLst/>
                          </a:prstGeom>
                        </pic:spPr>
                      </pic:pic>
                      <pic:pic xmlns:pic="http://schemas.openxmlformats.org/drawingml/2006/picture">
                        <pic:nvPicPr>
                          <pic:cNvPr id="201191" name="Picture 201191"/>
                          <pic:cNvPicPr/>
                        </pic:nvPicPr>
                        <pic:blipFill>
                          <a:blip r:embed="rId128"/>
                          <a:stretch>
                            <a:fillRect/>
                          </a:stretch>
                        </pic:blipFill>
                        <pic:spPr>
                          <a:xfrm>
                            <a:off x="1051035" y="1525143"/>
                            <a:ext cx="2176272" cy="149352"/>
                          </a:xfrm>
                          <a:prstGeom prst="rect">
                            <a:avLst/>
                          </a:prstGeom>
                        </pic:spPr>
                      </pic:pic>
                      <pic:pic xmlns:pic="http://schemas.openxmlformats.org/drawingml/2006/picture">
                        <pic:nvPicPr>
                          <pic:cNvPr id="201192" name="Picture 201192"/>
                          <pic:cNvPicPr/>
                        </pic:nvPicPr>
                        <pic:blipFill>
                          <a:blip r:embed="rId129"/>
                          <a:stretch>
                            <a:fillRect/>
                          </a:stretch>
                        </pic:blipFill>
                        <pic:spPr>
                          <a:xfrm>
                            <a:off x="1051035" y="1668399"/>
                            <a:ext cx="2176272" cy="112776"/>
                          </a:xfrm>
                          <a:prstGeom prst="rect">
                            <a:avLst/>
                          </a:prstGeom>
                        </pic:spPr>
                      </pic:pic>
                      <pic:pic xmlns:pic="http://schemas.openxmlformats.org/drawingml/2006/picture">
                        <pic:nvPicPr>
                          <pic:cNvPr id="201193" name="Picture 201193"/>
                          <pic:cNvPicPr/>
                        </pic:nvPicPr>
                        <pic:blipFill>
                          <a:blip r:embed="rId130"/>
                          <a:stretch>
                            <a:fillRect/>
                          </a:stretch>
                        </pic:blipFill>
                        <pic:spPr>
                          <a:xfrm>
                            <a:off x="3223243" y="1058799"/>
                            <a:ext cx="1856232" cy="115824"/>
                          </a:xfrm>
                          <a:prstGeom prst="rect">
                            <a:avLst/>
                          </a:prstGeom>
                        </pic:spPr>
                      </pic:pic>
                      <pic:pic xmlns:pic="http://schemas.openxmlformats.org/drawingml/2006/picture">
                        <pic:nvPicPr>
                          <pic:cNvPr id="201194" name="Picture 201194"/>
                          <pic:cNvPicPr/>
                        </pic:nvPicPr>
                        <pic:blipFill>
                          <a:blip r:embed="rId131"/>
                          <a:stretch>
                            <a:fillRect/>
                          </a:stretch>
                        </pic:blipFill>
                        <pic:spPr>
                          <a:xfrm>
                            <a:off x="3223243" y="1169543"/>
                            <a:ext cx="1856232" cy="112776"/>
                          </a:xfrm>
                          <a:prstGeom prst="rect">
                            <a:avLst/>
                          </a:prstGeom>
                        </pic:spPr>
                      </pic:pic>
                      <pic:pic xmlns:pic="http://schemas.openxmlformats.org/drawingml/2006/picture">
                        <pic:nvPicPr>
                          <pic:cNvPr id="201195" name="Picture 201195"/>
                          <pic:cNvPicPr/>
                        </pic:nvPicPr>
                        <pic:blipFill>
                          <a:blip r:embed="rId132"/>
                          <a:stretch>
                            <a:fillRect/>
                          </a:stretch>
                        </pic:blipFill>
                        <pic:spPr>
                          <a:xfrm>
                            <a:off x="3223243" y="1277239"/>
                            <a:ext cx="1856232" cy="256032"/>
                          </a:xfrm>
                          <a:prstGeom prst="rect">
                            <a:avLst/>
                          </a:prstGeom>
                        </pic:spPr>
                      </pic:pic>
                      <pic:pic xmlns:pic="http://schemas.openxmlformats.org/drawingml/2006/picture">
                        <pic:nvPicPr>
                          <pic:cNvPr id="201196" name="Picture 201196"/>
                          <pic:cNvPicPr/>
                        </pic:nvPicPr>
                        <pic:blipFill>
                          <a:blip r:embed="rId133"/>
                          <a:stretch>
                            <a:fillRect/>
                          </a:stretch>
                        </pic:blipFill>
                        <pic:spPr>
                          <a:xfrm>
                            <a:off x="3223243" y="1525143"/>
                            <a:ext cx="1856232" cy="149352"/>
                          </a:xfrm>
                          <a:prstGeom prst="rect">
                            <a:avLst/>
                          </a:prstGeom>
                        </pic:spPr>
                      </pic:pic>
                      <pic:pic xmlns:pic="http://schemas.openxmlformats.org/drawingml/2006/picture">
                        <pic:nvPicPr>
                          <pic:cNvPr id="201197" name="Picture 201197"/>
                          <pic:cNvPicPr/>
                        </pic:nvPicPr>
                        <pic:blipFill>
                          <a:blip r:embed="rId134"/>
                          <a:stretch>
                            <a:fillRect/>
                          </a:stretch>
                        </pic:blipFill>
                        <pic:spPr>
                          <a:xfrm>
                            <a:off x="3223243" y="1668399"/>
                            <a:ext cx="1856232" cy="112776"/>
                          </a:xfrm>
                          <a:prstGeom prst="rect">
                            <a:avLst/>
                          </a:prstGeom>
                        </pic:spPr>
                      </pic:pic>
                      <wps:wsp>
                        <wps:cNvPr id="213231" name="Shape 213231"/>
                        <wps:cNvSpPr/>
                        <wps:spPr>
                          <a:xfrm>
                            <a:off x="1055607" y="114300"/>
                            <a:ext cx="9525" cy="714375"/>
                          </a:xfrm>
                          <a:custGeom>
                            <a:avLst/>
                            <a:gdLst/>
                            <a:ahLst/>
                            <a:cxnLst/>
                            <a:rect l="0" t="0" r="0" b="0"/>
                            <a:pathLst>
                              <a:path w="9525" h="714375">
                                <a:moveTo>
                                  <a:pt x="0" y="0"/>
                                </a:moveTo>
                                <a:lnTo>
                                  <a:pt x="9525" y="0"/>
                                </a:lnTo>
                                <a:lnTo>
                                  <a:pt x="9525" y="714375"/>
                                </a:lnTo>
                                <a:lnTo>
                                  <a:pt x="0" y="714375"/>
                                </a:lnTo>
                                <a:lnTo>
                                  <a:pt x="0" y="0"/>
                                </a:lnTo>
                              </a:path>
                            </a:pathLst>
                          </a:custGeom>
                          <a:ln w="0" cap="flat">
                            <a:round/>
                          </a:ln>
                        </wps:spPr>
                        <wps:style>
                          <a:lnRef idx="0">
                            <a:srgbClr val="000000">
                              <a:alpha val="0"/>
                            </a:srgbClr>
                          </a:lnRef>
                          <a:fillRef idx="1">
                            <a:srgbClr val="CC3300"/>
                          </a:fillRef>
                          <a:effectRef idx="0">
                            <a:scrgbClr r="0" g="0" b="0"/>
                          </a:effectRef>
                          <a:fontRef idx="none"/>
                        </wps:style>
                        <wps:bodyPr/>
                      </wps:wsp>
                      <pic:pic xmlns:pic="http://schemas.openxmlformats.org/drawingml/2006/picture">
                        <pic:nvPicPr>
                          <pic:cNvPr id="201198" name="Picture 201198"/>
                          <pic:cNvPicPr/>
                        </pic:nvPicPr>
                        <pic:blipFill>
                          <a:blip r:embed="rId135"/>
                          <a:stretch>
                            <a:fillRect/>
                          </a:stretch>
                        </pic:blipFill>
                        <pic:spPr>
                          <a:xfrm>
                            <a:off x="5572235" y="1318895"/>
                            <a:ext cx="103632" cy="21336"/>
                          </a:xfrm>
                          <a:prstGeom prst="rect">
                            <a:avLst/>
                          </a:prstGeom>
                        </pic:spPr>
                      </pic:pic>
                      <wps:wsp>
                        <wps:cNvPr id="213232" name="Shape 213232"/>
                        <wps:cNvSpPr/>
                        <wps:spPr>
                          <a:xfrm>
                            <a:off x="5579982" y="132397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E28E72"/>
                          </a:fillRef>
                          <a:effectRef idx="0">
                            <a:scrgbClr r="0" g="0" b="0"/>
                          </a:effectRef>
                          <a:fontRef idx="none"/>
                        </wps:style>
                        <wps:bodyPr/>
                      </wps:wsp>
                      <pic:pic xmlns:pic="http://schemas.openxmlformats.org/drawingml/2006/picture">
                        <pic:nvPicPr>
                          <pic:cNvPr id="201199" name="Picture 201199"/>
                          <pic:cNvPicPr/>
                        </pic:nvPicPr>
                        <pic:blipFill>
                          <a:blip r:embed="rId136"/>
                          <a:stretch>
                            <a:fillRect/>
                          </a:stretch>
                        </pic:blipFill>
                        <pic:spPr>
                          <a:xfrm>
                            <a:off x="5572235" y="1347343"/>
                            <a:ext cx="103632" cy="39624"/>
                          </a:xfrm>
                          <a:prstGeom prst="rect">
                            <a:avLst/>
                          </a:prstGeom>
                        </pic:spPr>
                      </pic:pic>
                      <wps:wsp>
                        <wps:cNvPr id="213233" name="Shape 213233"/>
                        <wps:cNvSpPr/>
                        <wps:spPr>
                          <a:xfrm>
                            <a:off x="5579982" y="132397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CC3300"/>
                          </a:fillRef>
                          <a:effectRef idx="0">
                            <a:scrgbClr r="0" g="0" b="0"/>
                          </a:effectRef>
                          <a:fontRef idx="none"/>
                        </wps:style>
                        <wps:bodyPr/>
                      </wps:wsp>
                      <pic:pic xmlns:pic="http://schemas.openxmlformats.org/drawingml/2006/picture">
                        <pic:nvPicPr>
                          <pic:cNvPr id="201200" name="Picture 201200"/>
                          <pic:cNvPicPr/>
                        </pic:nvPicPr>
                        <pic:blipFill>
                          <a:blip r:embed="rId137"/>
                          <a:stretch>
                            <a:fillRect/>
                          </a:stretch>
                        </pic:blipFill>
                        <pic:spPr>
                          <a:xfrm>
                            <a:off x="5572235" y="1401191"/>
                            <a:ext cx="103632" cy="21336"/>
                          </a:xfrm>
                          <a:prstGeom prst="rect">
                            <a:avLst/>
                          </a:prstGeom>
                        </pic:spPr>
                      </pic:pic>
                      <pic:pic xmlns:pic="http://schemas.openxmlformats.org/drawingml/2006/picture">
                        <pic:nvPicPr>
                          <pic:cNvPr id="201201" name="Picture 201201"/>
                          <pic:cNvPicPr/>
                        </pic:nvPicPr>
                        <pic:blipFill>
                          <a:blip r:embed="rId138"/>
                          <a:stretch>
                            <a:fillRect/>
                          </a:stretch>
                        </pic:blipFill>
                        <pic:spPr>
                          <a:xfrm>
                            <a:off x="5572235" y="1432687"/>
                            <a:ext cx="103632" cy="21336"/>
                          </a:xfrm>
                          <a:prstGeom prst="rect">
                            <a:avLst/>
                          </a:prstGeom>
                        </pic:spPr>
                      </pic:pic>
                      <wps:wsp>
                        <wps:cNvPr id="213234" name="Shape 213234"/>
                        <wps:cNvSpPr/>
                        <wps:spPr>
                          <a:xfrm>
                            <a:off x="5579982" y="143827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728EAA"/>
                          </a:fillRef>
                          <a:effectRef idx="0">
                            <a:scrgbClr r="0" g="0" b="0"/>
                          </a:effectRef>
                          <a:fontRef idx="none"/>
                        </wps:style>
                        <wps:bodyPr/>
                      </wps:wsp>
                      <pic:pic xmlns:pic="http://schemas.openxmlformats.org/drawingml/2006/picture">
                        <pic:nvPicPr>
                          <pic:cNvPr id="201202" name="Picture 201202"/>
                          <pic:cNvPicPr/>
                        </pic:nvPicPr>
                        <pic:blipFill>
                          <a:blip r:embed="rId139"/>
                          <a:stretch>
                            <a:fillRect/>
                          </a:stretch>
                        </pic:blipFill>
                        <pic:spPr>
                          <a:xfrm>
                            <a:off x="5572235" y="1462151"/>
                            <a:ext cx="103632" cy="39624"/>
                          </a:xfrm>
                          <a:prstGeom prst="rect">
                            <a:avLst/>
                          </a:prstGeom>
                        </pic:spPr>
                      </pic:pic>
                      <wps:wsp>
                        <wps:cNvPr id="213235" name="Shape 213235"/>
                        <wps:cNvSpPr/>
                        <wps:spPr>
                          <a:xfrm>
                            <a:off x="5579982" y="143827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003366"/>
                          </a:fillRef>
                          <a:effectRef idx="0">
                            <a:scrgbClr r="0" g="0" b="0"/>
                          </a:effectRef>
                          <a:fontRef idx="none"/>
                        </wps:style>
                        <wps:bodyPr/>
                      </wps:wsp>
                      <pic:pic xmlns:pic="http://schemas.openxmlformats.org/drawingml/2006/picture">
                        <pic:nvPicPr>
                          <pic:cNvPr id="201203" name="Picture 201203"/>
                          <pic:cNvPicPr/>
                        </pic:nvPicPr>
                        <pic:blipFill>
                          <a:blip r:embed="rId140"/>
                          <a:stretch>
                            <a:fillRect/>
                          </a:stretch>
                        </pic:blipFill>
                        <pic:spPr>
                          <a:xfrm>
                            <a:off x="5572235" y="1512951"/>
                            <a:ext cx="103632" cy="21336"/>
                          </a:xfrm>
                          <a:prstGeom prst="rect">
                            <a:avLst/>
                          </a:prstGeom>
                        </pic:spPr>
                      </pic:pic>
                      <wps:wsp>
                        <wps:cNvPr id="2054" name="Rectangle 2054"/>
                        <wps:cNvSpPr/>
                        <wps:spPr>
                          <a:xfrm>
                            <a:off x="5713332" y="1288199"/>
                            <a:ext cx="650350" cy="186708"/>
                          </a:xfrm>
                          <a:prstGeom prst="rect">
                            <a:avLst/>
                          </a:prstGeom>
                          <a:ln>
                            <a:noFill/>
                          </a:ln>
                        </wps:spPr>
                        <wps:txbx>
                          <w:txbxContent>
                            <w:p w14:paraId="0ED0B858" w14:textId="77777777" w:rsidR="008635CD" w:rsidRPr="00EB71EB" w:rsidRDefault="008635CD" w:rsidP="008635CD">
                              <w:r w:rsidRPr="00EB71EB">
                                <w:rPr>
                                  <w:rFonts w:ascii="Calibri" w:eastAsia="Calibri" w:hAnsi="Calibri" w:cs="Calibri"/>
                                  <w:w w:val="113"/>
                                  <w:sz w:val="17"/>
                                </w:rPr>
                                <w:t>Mężczyźni</w:t>
                              </w:r>
                            </w:p>
                          </w:txbxContent>
                        </wps:txbx>
                        <wps:bodyPr horzOverflow="overflow" vert="horz" lIns="0" tIns="0" rIns="0" bIns="0" rtlCol="0">
                          <a:noAutofit/>
                        </wps:bodyPr>
                      </wps:wsp>
                      <wps:wsp>
                        <wps:cNvPr id="2055" name="Rectangle 2055"/>
                        <wps:cNvSpPr/>
                        <wps:spPr>
                          <a:xfrm>
                            <a:off x="5713332" y="1402499"/>
                            <a:ext cx="464456" cy="186708"/>
                          </a:xfrm>
                          <a:prstGeom prst="rect">
                            <a:avLst/>
                          </a:prstGeom>
                          <a:ln>
                            <a:noFill/>
                          </a:ln>
                        </wps:spPr>
                        <wps:txbx>
                          <w:txbxContent>
                            <w:p w14:paraId="783CD13F" w14:textId="77777777" w:rsidR="008635CD" w:rsidRPr="00EB71EB" w:rsidRDefault="008635CD" w:rsidP="008635CD">
                              <w:r w:rsidRPr="00EB71EB">
                                <w:rPr>
                                  <w:rFonts w:ascii="Calibri" w:eastAsia="Calibri" w:hAnsi="Calibri" w:cs="Calibri"/>
                                  <w:w w:val="110"/>
                                  <w:sz w:val="17"/>
                                </w:rPr>
                                <w:t>Kobiety</w:t>
                              </w:r>
                            </w:p>
                          </w:txbxContent>
                        </wps:txbx>
                        <wps:bodyPr horzOverflow="overflow" vert="horz" lIns="0" tIns="0" rIns="0" bIns="0" rtlCol="0">
                          <a:noAutofit/>
                        </wps:bodyPr>
                      </wps:wsp>
                    </wpg:wgp>
                  </a:graphicData>
                </a:graphic>
              </wp:inline>
            </w:drawing>
          </mc:Choice>
          <mc:Fallback>
            <w:pict>
              <v:group w14:anchorId="3885FFB4" id="Group 201718" o:spid="_x0000_s1157" alt="&quot;&quot;" style="width:470.25pt;height:258.75pt;mso-position-horizontal-relative:char;mso-position-vertical-relative:line" coordsize="62023,30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">
                <v:rect id="Rectangle 1997" o:spid="_x0000_s1158" style="position:absolute;left:-670;top:12724;width:3376;height:203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" filled="f" stroked="f">
                  <v:textbox inset="0,0,0,0">
                    <w:txbxContent>
                      <w:p w14:paraId="22284F3F" w14:textId="77777777" w:rsidR="008635CD" w:rsidRPr="00EB71EB" w:rsidRDefault="008635CD" w:rsidP="008635CD">
                        <w:r w:rsidRPr="00EB71EB">
                          <w:rPr>
                            <w:rFonts w:ascii="Calibri" w:eastAsia="Calibri" w:hAnsi="Calibri" w:cs="Calibri"/>
                            <w:sz w:val="18"/>
                          </w:rPr>
                          <w:t>Wiek</w:t>
                        </w:r>
                      </w:p>
                    </w:txbxContent>
                  </v:textbox>
                </v:rect>
                <v:rect id="Rectangle 1998" o:spid="_x0000_s1159" style="position:absolute;left:7317;top:3928;width:2788;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" filled="f" stroked="f">
                  <v:textbox inset="0,0,0,0">
                    <w:txbxContent>
                      <w:p w14:paraId="7F74F46E" w14:textId="77777777" w:rsidR="008635CD" w:rsidRPr="00EB71EB" w:rsidRDefault="008635CD" w:rsidP="008635CD">
                        <w:r w:rsidRPr="00EB71EB">
                          <w:rPr>
                            <w:rFonts w:ascii="Calibri" w:eastAsia="Calibri" w:hAnsi="Calibri" w:cs="Calibri"/>
                            <w:w w:val="109"/>
                            <w:sz w:val="17"/>
                          </w:rPr>
                          <w:t>0-17</w:t>
                        </w:r>
                      </w:p>
                    </w:txbxContent>
                  </v:textbox>
                </v:rect>
                <v:rect id="Rectangle 1999" o:spid="_x0000_s1160" style="position:absolute;left:3317;top:13453;width:7587;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" filled="f" stroked="f">
                  <v:textbox inset="0,0,0,0">
                    <w:txbxContent>
                      <w:p w14:paraId="44D22A47" w14:textId="77777777" w:rsidR="008635CD" w:rsidRPr="00EB71EB" w:rsidRDefault="008635CD" w:rsidP="008635CD">
                        <w:r w:rsidRPr="00EB71EB">
                          <w:rPr>
                            <w:rFonts w:ascii="Calibri" w:eastAsia="Calibri" w:hAnsi="Calibri" w:cs="Calibri"/>
                            <w:w w:val="110"/>
                            <w:sz w:val="17"/>
                          </w:rPr>
                          <w:t>Produkcyjny</w:t>
                        </w:r>
                      </w:p>
                    </w:txbxContent>
                  </v:textbox>
                </v:rect>
                <v:rect id="Rectangle 2000" o:spid="_x0000_s1161" style="position:absolute;left:2364;top:22978;width:9137;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" filled="f" stroked="f">
                  <v:textbox inset="0,0,0,0">
                    <w:txbxContent>
                      <w:p w14:paraId="4DACCB9F" w14:textId="77777777" w:rsidR="008635CD" w:rsidRPr="00EB71EB" w:rsidRDefault="008635CD" w:rsidP="008635CD">
                        <w:r w:rsidRPr="00EB71EB">
                          <w:rPr>
                            <w:rFonts w:ascii="Calibri" w:eastAsia="Calibri" w:hAnsi="Calibri" w:cs="Calibri"/>
                            <w:w w:val="110"/>
                            <w:sz w:val="17"/>
                          </w:rPr>
                          <w:t>Poprodukcyjny</w:t>
                        </w:r>
                      </w:p>
                    </w:txbxContent>
                  </v:textbox>
                </v:rect>
                <v:rect id="Rectangle 2002" o:spid="_x0000_s1162" style="position:absolute;left:10175;top:28693;width:7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" filled="f" stroked="f">
                  <v:textbox inset="0,0,0,0">
                    <w:txbxContent>
                      <w:p w14:paraId="790C66D4" w14:textId="77777777" w:rsidR="008635CD" w:rsidRPr="00EB71EB" w:rsidRDefault="008635CD" w:rsidP="008635CD">
                        <w:r w:rsidRPr="00EB71EB">
                          <w:rPr>
                            <w:rFonts w:ascii="Calibri" w:eastAsia="Calibri" w:hAnsi="Calibri" w:cs="Calibri"/>
                            <w:w w:val="109"/>
                            <w:sz w:val="17"/>
                          </w:rPr>
                          <w:t>0</w:t>
                        </w:r>
                      </w:p>
                    </w:txbxContent>
                  </v:textbox>
                </v:rect>
                <v:rect id="Rectangle 2003" o:spid="_x0000_s1163" style="position:absolute;left:15318;top:28693;width:1550;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nvxAAAAN0AAAAPAAAAZHJzL2Rvd25yZXYueG1sRI9Li8JA&#10;EITvgv9haGFvOlFh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CATSe/EAAAA3QAAAA8A&#10;AAAAAAAAAAAAAAAABwIAAGRycy9kb3ducmV2LnhtbFBLBQYAAAAAAwADALcAAAD4AgAAAAA=&#10;" filled="f" stroked="f">
                  <v:textbox inset="0,0,0,0">
                    <w:txbxContent>
                      <w:p w14:paraId="6BD1CB93" w14:textId="77777777" w:rsidR="008635CD" w:rsidRPr="00EB71EB" w:rsidRDefault="008635CD" w:rsidP="008635CD">
                        <w:r w:rsidRPr="00EB71EB">
                          <w:rPr>
                            <w:rFonts w:ascii="Calibri" w:eastAsia="Calibri" w:hAnsi="Calibri" w:cs="Calibri"/>
                            <w:w w:val="109"/>
                            <w:sz w:val="17"/>
                          </w:rPr>
                          <w:t>50</w:t>
                        </w:r>
                      </w:p>
                    </w:txbxContent>
                  </v:textbox>
                </v:rect>
                <v:rect id="Rectangle 2004" o:spid="_x0000_s1164" style="position:absolute;left:20462;top:28693;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GbxAAAAN0AAAAPAAAAZHJzL2Rvd25yZXYueG1sRI9Li8JA&#10;EITvgv9haGFvOlFk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K/60ZvEAAAA3QAAAA8A&#10;AAAAAAAAAAAAAAAABwIAAGRycy9kb3ducmV2LnhtbFBLBQYAAAAAAwADALcAAAD4AgAAAAA=&#10;" filled="f" stroked="f">
                  <v:textbox inset="0,0,0,0">
                    <w:txbxContent>
                      <w:p w14:paraId="6A7BAA48" w14:textId="77777777" w:rsidR="008635CD" w:rsidRPr="00EB71EB" w:rsidRDefault="008635CD" w:rsidP="008635CD">
                        <w:r w:rsidRPr="00EB71EB">
                          <w:rPr>
                            <w:rFonts w:ascii="Calibri" w:eastAsia="Calibri" w:hAnsi="Calibri" w:cs="Calibri"/>
                            <w:w w:val="109"/>
                            <w:sz w:val="17"/>
                          </w:rPr>
                          <w:t>100</w:t>
                        </w:r>
                      </w:p>
                    </w:txbxContent>
                  </v:textbox>
                </v:rect>
                <v:rect id="Rectangle 2005" o:spid="_x0000_s1165" style="position:absolute;left:25891;top:28693;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QAxAAAAN0AAAAPAAAAZHJzL2Rvd25yZXYueG1sRI9Li8JA&#10;EITvgv9haGFvOlFw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MC2dADEAAAA3QAAAA8A&#10;AAAAAAAAAAAAAAAABwIAAGRycy9kb3ducmV2LnhtbFBLBQYAAAAAAwADALcAAAD4AgAAAAA=&#10;" filled="f" stroked="f">
                  <v:textbox inset="0,0,0,0">
                    <w:txbxContent>
                      <w:p w14:paraId="25406AF1" w14:textId="77777777" w:rsidR="008635CD" w:rsidRPr="00EB71EB" w:rsidRDefault="008635CD" w:rsidP="008635CD">
                        <w:r w:rsidRPr="00EB71EB">
                          <w:rPr>
                            <w:rFonts w:ascii="Calibri" w:eastAsia="Calibri" w:hAnsi="Calibri" w:cs="Calibri"/>
                            <w:w w:val="109"/>
                            <w:sz w:val="17"/>
                          </w:rPr>
                          <w:t>150</w:t>
                        </w:r>
                      </w:p>
                    </w:txbxContent>
                  </v:textbox>
                </v:rect>
                <v:rect id="Rectangle 2006" o:spid="_x0000_s1166" style="position:absolute;left:31320;top:28693;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" filled="f" stroked="f">
                  <v:textbox inset="0,0,0,0">
                    <w:txbxContent>
                      <w:p w14:paraId="335370C6" w14:textId="77777777" w:rsidR="008635CD" w:rsidRPr="00EB71EB" w:rsidRDefault="008635CD" w:rsidP="008635CD">
                        <w:r w:rsidRPr="00EB71EB">
                          <w:rPr>
                            <w:rFonts w:ascii="Calibri" w:eastAsia="Calibri" w:hAnsi="Calibri" w:cs="Calibri"/>
                            <w:w w:val="109"/>
                            <w:sz w:val="17"/>
                          </w:rPr>
                          <w:t>200</w:t>
                        </w:r>
                      </w:p>
                    </w:txbxContent>
                  </v:textbox>
                </v:rect>
                <v:rect id="Rectangle 2007" o:spid="_x0000_s1167" style="position:absolute;left:36749;top:28693;width:232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" filled="f" stroked="f">
                  <v:textbox inset="0,0,0,0">
                    <w:txbxContent>
                      <w:p w14:paraId="231A31E0" w14:textId="77777777" w:rsidR="008635CD" w:rsidRPr="00EB71EB" w:rsidRDefault="008635CD" w:rsidP="008635CD">
                        <w:r w:rsidRPr="00EB71EB">
                          <w:rPr>
                            <w:rFonts w:ascii="Calibri" w:eastAsia="Calibri" w:hAnsi="Calibri" w:cs="Calibri"/>
                            <w:w w:val="109"/>
                            <w:sz w:val="17"/>
                          </w:rPr>
                          <w:t>250</w:t>
                        </w:r>
                      </w:p>
                    </w:txbxContent>
                  </v:textbox>
                </v:rect>
                <v:rect id="Rectangle 2008" o:spid="_x0000_s1168" style="position:absolute;left:42179;top:28693;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" filled="f" stroked="f">
                  <v:textbox inset="0,0,0,0">
                    <w:txbxContent>
                      <w:p w14:paraId="3EF81EF7" w14:textId="77777777" w:rsidR="008635CD" w:rsidRPr="00EB71EB" w:rsidRDefault="008635CD" w:rsidP="008635CD">
                        <w:r w:rsidRPr="00EB71EB">
                          <w:rPr>
                            <w:rFonts w:ascii="Calibri" w:eastAsia="Calibri" w:hAnsi="Calibri" w:cs="Calibri"/>
                            <w:w w:val="109"/>
                            <w:sz w:val="17"/>
                          </w:rPr>
                          <w:t>300</w:t>
                        </w:r>
                      </w:p>
                    </w:txbxContent>
                  </v:textbox>
                </v:rect>
                <v:rect id="Rectangle 2009" o:spid="_x0000_s1169" style="position:absolute;left:47608;top:28693;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" filled="f" stroked="f">
                  <v:textbox inset="0,0,0,0">
                    <w:txbxContent>
                      <w:p w14:paraId="4FC8B33C" w14:textId="77777777" w:rsidR="008635CD" w:rsidRPr="00EB71EB" w:rsidRDefault="008635CD" w:rsidP="008635CD">
                        <w:r w:rsidRPr="00EB71EB">
                          <w:rPr>
                            <w:rFonts w:ascii="Calibri" w:eastAsia="Calibri" w:hAnsi="Calibri" w:cs="Calibri"/>
                            <w:w w:val="109"/>
                            <w:sz w:val="17"/>
                          </w:rPr>
                          <w:t>350</w:t>
                        </w:r>
                      </w:p>
                    </w:txbxContent>
                  </v:textbox>
                </v:rect>
                <v:rect id="Rectangle 2010" o:spid="_x0000_s1170" style="position:absolute;left:53037;top:28693;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" filled="f" stroked="f">
                  <v:textbox inset="0,0,0,0">
                    <w:txbxContent>
                      <w:p w14:paraId="6190E5E7" w14:textId="77777777" w:rsidR="008635CD" w:rsidRPr="00EB71EB" w:rsidRDefault="008635CD" w:rsidP="008635CD">
                        <w:r w:rsidRPr="00EB71EB">
                          <w:rPr>
                            <w:rFonts w:ascii="Calibri" w:eastAsia="Calibri" w:hAnsi="Calibri" w:cs="Calibri"/>
                            <w:w w:val="109"/>
                            <w:sz w:val="17"/>
                          </w:rPr>
                          <w:t>400</w:t>
                        </w:r>
                      </w:p>
                    </w:txbxContent>
                  </v:textbox>
                </v:rect>
                <v:shape id="Shape 2011" o:spid="_x0000_s1171" style="position:absolute;left:10556;width:0;height:28479;visibility:visible;mso-wrap-style:square;v-text-anchor:top" coordsize="0,284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" path="m,2847975l,e" filled="f" strokecolor="#8a8dac" strokeweight="0">
                  <v:path arrowok="t" textboxrect="0,0,0,2847975"/>
                </v:shape>
                <v:shape id="Shape 2012" o:spid="_x0000_s1172" style="position:absolute;left:10556;top:28479;width:43529;height:0;visibility:visible;mso-wrap-style:square;v-text-anchor:top" coordsize="4352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" path="m,l4352925,e" filled="f" strokecolor="#8a8dac" strokeweight="0">
                  <v:path arrowok="t" textboxrect="0,0,4352925,0"/>
                </v:shape>
                <v:shape id="Shape 2013" o:spid="_x0000_s1173" style="position:absolute;left:10556;width:0;height:28479;visibility:visible;mso-wrap-style:square;v-text-anchor:top" coordsize="0,284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" path="m,2847975l,e" filled="f" strokecolor="#8a8dac" strokeweight="0">
                  <v:stroke opacity="17990f"/>
                  <v:path arrowok="t" textboxrect="0,0,0,2847975"/>
                </v:shape>
                <v:shape id="Shape 2014" o:spid="_x0000_s1174" style="position:absolute;left:15985;width:0;height:28479;visibility:visible;mso-wrap-style:square;v-text-anchor:top" coordsize="0,284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" path="m,2847975l,e" filled="f" strokecolor="#8a8dac" strokeweight="0">
                  <v:stroke opacity="17990f"/>
                  <v:path arrowok="t" textboxrect="0,0,0,2847975"/>
                </v:shape>
                <v:shape id="Shape 2015" o:spid="_x0000_s1175" style="position:absolute;left:21414;width:0;height:28479;visibility:visible;mso-wrap-style:square;v-text-anchor:top" coordsize="0,284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" path="m,2847975l,e" filled="f" strokecolor="#8a8dac" strokeweight="0">
                  <v:stroke opacity="17990f"/>
                  <v:path arrowok="t" textboxrect="0,0,0,2847975"/>
                </v:shape>
                <v:shape id="Shape 2016" o:spid="_x0000_s1176" style="position:absolute;left:26843;width:0;height:28479;visibility:visible;mso-wrap-style:square;v-text-anchor:top" coordsize="0,284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" path="m,2847975l,e" filled="f" strokecolor="#8a8dac" strokeweight="0">
                  <v:stroke opacity="17990f"/>
                  <v:path arrowok="t" textboxrect="0,0,0,2847975"/>
                </v:shape>
                <v:shape id="Shape 2017" o:spid="_x0000_s1177" style="position:absolute;left:32273;width:0;height:28479;visibility:visible;mso-wrap-style:square;v-text-anchor:top" coordsize="0,284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" path="m,2847975l,e" filled="f" strokecolor="#8a8dac" strokeweight="0">
                  <v:stroke opacity="17990f"/>
                  <v:path arrowok="t" textboxrect="0,0,0,2847975"/>
                </v:shape>
                <v:shape id="Shape 2018" o:spid="_x0000_s1178" style="position:absolute;left:37797;width:0;height:28479;visibility:visible;mso-wrap-style:square;v-text-anchor:top" coordsize="0,284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" path="m,2847975l,e" filled="f" strokecolor="#8a8dac" strokeweight="0">
                  <v:stroke opacity="17990f"/>
                  <v:path arrowok="t" textboxrect="0,0,0,2847975"/>
                </v:shape>
                <v:shape id="Shape 2019" o:spid="_x0000_s1179" style="position:absolute;left:43226;width:0;height:28479;visibility:visible;mso-wrap-style:square;v-text-anchor:top" coordsize="0,284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" path="m,2847975l,e" filled="f" strokecolor="#8a8dac" strokeweight="0">
                  <v:stroke opacity="17990f"/>
                  <v:path arrowok="t" textboxrect="0,0,0,2847975"/>
                </v:shape>
                <v:shape id="Shape 2020" o:spid="_x0000_s1180" style="position:absolute;left:48656;width:0;height:28479;visibility:visible;mso-wrap-style:square;v-text-anchor:top" coordsize="0,284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" path="m,2847975l,e" filled="f" strokecolor="#8a8dac" strokeweight="0">
                  <v:stroke opacity="17990f"/>
                  <v:path arrowok="t" textboxrect="0,0,0,2847975"/>
                </v:shape>
                <v:shape id="Shape 2021" o:spid="_x0000_s1181" style="position:absolute;left:54085;width:0;height:28479;visibility:visible;mso-wrap-style:square;v-text-anchor:top" coordsize="0,284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" path="m,2847975l,e" filled="f" strokecolor="#8a8dac" strokeweight="0">
                  <v:stroke opacity="17990f"/>
                  <v:path arrowok="t" textboxrect="0,0,0,2847975"/>
                </v:shape>
                <v:shape id="Picture 201178" o:spid="_x0000_s1182" type="#_x0000_t75" style="position:absolute;left:10510;top:20138;width:7772;height: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">
                  <v:imagedata r:id="rId141" o:title=""/>
                </v:shape>
                <v:shape id="Picture 201179" o:spid="_x0000_s1183" type="#_x0000_t75" style="position:absolute;left:10510;top:21225;width:7772;height: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">
                  <v:imagedata r:id="rId142" o:title=""/>
                </v:shape>
                <v:shape id="Picture 201180" o:spid="_x0000_s1184" type="#_x0000_t75" style="position:absolute;left:10510;top:22302;width:7772;height:2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">
                  <v:imagedata r:id="rId143" o:title=""/>
                </v:shape>
                <v:shape id="Picture 201181" o:spid="_x0000_s1185" type="#_x0000_t75" style="position:absolute;left:10510;top:24781;width:7772;height:1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">
                  <v:imagedata r:id="rId144" o:title=""/>
                </v:shape>
                <v:shape id="Picture 201182" o:spid="_x0000_s1186" type="#_x0000_t75" style="position:absolute;left:10510;top:26203;width:7772;height:1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">
                  <v:imagedata r:id="rId145" o:title=""/>
                </v:shape>
                <v:shape id="Picture 201183" o:spid="_x0000_s1187" type="#_x0000_t75" style="position:absolute;left:18221;top:20138;width:16703;height: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">
                  <v:imagedata r:id="rId146" o:title=""/>
                </v:shape>
                <v:shape id="Picture 201184" o:spid="_x0000_s1188" type="#_x0000_t75" style="position:absolute;left:18221;top:21225;width:16703;height: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">
                  <v:imagedata r:id="rId147" o:title=""/>
                </v:shape>
                <v:shape id="Picture 201185" o:spid="_x0000_s1189" type="#_x0000_t75" style="position:absolute;left:18221;top:22302;width:16703;height:2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">
                  <v:imagedata r:id="rId148" o:title=""/>
                </v:shape>
                <v:shape id="Picture 201186" o:spid="_x0000_s1190" type="#_x0000_t75" style="position:absolute;left:18221;top:24781;width:16703;height:1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">
                  <v:imagedata r:id="rId149" o:title=""/>
                </v:shape>
                <v:shape id="Picture 201187" o:spid="_x0000_s1191" type="#_x0000_t75" style="position:absolute;left:18221;top:26203;width:16703;height:1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">
                  <v:imagedata r:id="rId150" o:title=""/>
                </v:shape>
                <v:shape id="Picture 201188" o:spid="_x0000_s1192" type="#_x0000_t75" style="position:absolute;left:10510;top:10587;width:21763;height:1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">
                  <v:imagedata r:id="rId151" o:title=""/>
                </v:shape>
                <v:shape id="Picture 201189" o:spid="_x0000_s1193" type="#_x0000_t75" style="position:absolute;left:10510;top:11695;width:21763;height: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">
                  <v:imagedata r:id="rId152" o:title=""/>
                </v:shape>
                <v:shape id="Picture 201190" o:spid="_x0000_s1194" type="#_x0000_t75" style="position:absolute;left:10510;top:12772;width:21763;height:2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">
                  <v:imagedata r:id="rId153" o:title=""/>
                </v:shape>
                <v:shape id="Picture 201191" o:spid="_x0000_s1195" type="#_x0000_t75" style="position:absolute;left:10510;top:15251;width:21763;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">
                  <v:imagedata r:id="rId154" o:title=""/>
                </v:shape>
                <v:shape id="Picture 201192" o:spid="_x0000_s1196" type="#_x0000_t75" style="position:absolute;left:10510;top:16683;width:21763;height: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">
                  <v:imagedata r:id="rId155" o:title=""/>
                </v:shape>
                <v:shape id="Picture 201193" o:spid="_x0000_s1197" type="#_x0000_t75" style="position:absolute;left:32232;top:10587;width:18562;height:1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">
                  <v:imagedata r:id="rId156" o:title=""/>
                </v:shape>
                <v:shape id="Picture 201194" o:spid="_x0000_s1198" type="#_x0000_t75" style="position:absolute;left:32232;top:11695;width:18562;height: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">
                  <v:imagedata r:id="rId157" o:title=""/>
                </v:shape>
                <v:shape id="Picture 201195" o:spid="_x0000_s1199" type="#_x0000_t75" style="position:absolute;left:32232;top:12772;width:18562;height:2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">
                  <v:imagedata r:id="rId158" o:title=""/>
                </v:shape>
                <v:shape id="Picture 201196" o:spid="_x0000_s1200" type="#_x0000_t75" style="position:absolute;left:32232;top:15251;width:18562;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">
                  <v:imagedata r:id="rId159" o:title=""/>
                </v:shape>
                <v:shape id="Picture 201197" o:spid="_x0000_s1201" type="#_x0000_t75" style="position:absolute;left:32232;top:16683;width:18562;height: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">
                  <v:imagedata r:id="rId160" o:title=""/>
                </v:shape>
                <v:shape id="Shape 213231" o:spid="_x0000_s1202" style="position:absolute;left:10556;top:1143;width:95;height:7143;visibility:visible;mso-wrap-style:square;v-text-anchor:top" coordsize="952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" path="m,l9525,r,714375l,714375,,e" fillcolor="#c30" stroked="f" strokeweight="0">
                  <v:path arrowok="t" textboxrect="0,0,9525,714375"/>
                </v:shape>
                <v:shape id="Picture 201198" o:spid="_x0000_s1203" type="#_x0000_t75" style="position:absolute;left:55722;top:13188;width:1036;height: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">
                  <v:imagedata r:id="rId161" o:title=""/>
                </v:shape>
                <v:shape id="Shape 213232" o:spid="_x0000_s1204" style="position:absolute;left:55799;top:13239;width:953;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" path="m,l95250,r,95250l,95250,,e" fillcolor="#e28e72" stroked="f" strokeweight="0">
                  <v:stroke miterlimit="1" joinstyle="miter"/>
                  <v:path arrowok="t" textboxrect="0,0,95250,95250"/>
                </v:shape>
                <v:shape id="Picture 201199" o:spid="_x0000_s1205" type="#_x0000_t75" style="position:absolute;left:55722;top:13473;width:1036;height: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">
                  <v:imagedata r:id="rId162" o:title=""/>
                </v:shape>
                <v:shape id="Shape 213233" o:spid="_x0000_s1206" style="position:absolute;left:55799;top:13239;width:953;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" path="m,l95250,r,95250l,95250,,e" fillcolor="#c30" stroked="f" strokeweight="0">
                  <v:stroke miterlimit="1" joinstyle="miter"/>
                  <v:path arrowok="t" textboxrect="0,0,95250,95250"/>
                </v:shape>
                <v:shape id="Picture 201200" o:spid="_x0000_s1207" type="#_x0000_t75" style="position:absolute;left:55722;top:14011;width:1036;height: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">
                  <v:imagedata r:id="rId163" o:title=""/>
                </v:shape>
                <v:shape id="Picture 201201" o:spid="_x0000_s1208" type="#_x0000_t75" style="position:absolute;left:55722;top:14326;width:1036;height: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">
                  <v:imagedata r:id="rId164" o:title=""/>
                </v:shape>
                <v:shape id="Shape 213234" o:spid="_x0000_s1209" style="position:absolute;left:55799;top:14382;width:953;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" path="m,l95250,r,95250l,95250,,e" fillcolor="#728eaa" stroked="f" strokeweight="0">
                  <v:stroke miterlimit="1" joinstyle="miter"/>
                  <v:path arrowok="t" textboxrect="0,0,95250,95250"/>
                </v:shape>
                <v:shape id="Picture 201202" o:spid="_x0000_s1210" type="#_x0000_t75" style="position:absolute;left:55722;top:14621;width:1036;height: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">
                  <v:imagedata r:id="rId165" o:title=""/>
                </v:shape>
                <v:shape id="Shape 213235" o:spid="_x0000_s1211" style="position:absolute;left:55799;top:14382;width:953;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" path="m,l95250,r,95250l,95250,,e" fillcolor="#036" stroked="f" strokeweight="0">
                  <v:stroke miterlimit="1" joinstyle="miter"/>
                  <v:path arrowok="t" textboxrect="0,0,95250,95250"/>
                </v:shape>
                <v:shape id="Picture 201203" o:spid="_x0000_s1212" type="#_x0000_t75" style="position:absolute;left:55722;top:15129;width:1036;height: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">
                  <v:imagedata r:id="rId166" o:title=""/>
                </v:shape>
                <v:rect id="Rectangle 2054" o:spid="_x0000_s1213" style="position:absolute;left:57133;top:12881;width:6503;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f6GxwAAAN0AAAAPAAAAZHJzL2Rvd25yZXYueG1sRI9Ba8JA&#10;FITvgv9heUJvulFa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xJ/obHAAAA3QAA&#10;AA8AAAAAAAAAAAAAAAAABwIAAGRycy9kb3ducmV2LnhtbFBLBQYAAAAAAwADALcAAAD7AgAAAAA=&#10;" filled="f" stroked="f">
                  <v:textbox inset="0,0,0,0">
                    <w:txbxContent>
                      <w:p w14:paraId="0ED0B858" w14:textId="77777777" w:rsidR="008635CD" w:rsidRPr="00EB71EB" w:rsidRDefault="008635CD" w:rsidP="008635CD">
                        <w:r w:rsidRPr="00EB71EB">
                          <w:rPr>
                            <w:rFonts w:ascii="Calibri" w:eastAsia="Calibri" w:hAnsi="Calibri" w:cs="Calibri"/>
                            <w:w w:val="113"/>
                            <w:sz w:val="17"/>
                          </w:rPr>
                          <w:t>Mężczyźni</w:t>
                        </w:r>
                      </w:p>
                    </w:txbxContent>
                  </v:textbox>
                </v:rect>
                <v:rect id="Rectangle 2055" o:spid="_x0000_s1214" style="position:absolute;left:57133;top:14024;width:4644;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VsdxQAAAN0AAAAPAAAAZHJzL2Rvd25yZXYueG1sRI9Pi8Iw&#10;FMTvgt8hvAVvmq6g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TBVsdxQAAAN0AAAAP&#10;AAAAAAAAAAAAAAAAAAcCAABkcnMvZG93bnJldi54bWxQSwUGAAAAAAMAAwC3AAAA+QIAAAAA&#10;" filled="f" stroked="f">
                  <v:textbox inset="0,0,0,0">
                    <w:txbxContent>
                      <w:p w14:paraId="783CD13F" w14:textId="77777777" w:rsidR="008635CD" w:rsidRPr="00EB71EB" w:rsidRDefault="008635CD" w:rsidP="008635CD">
                        <w:r w:rsidRPr="00EB71EB">
                          <w:rPr>
                            <w:rFonts w:ascii="Calibri" w:eastAsia="Calibri" w:hAnsi="Calibri" w:cs="Calibri"/>
                            <w:w w:val="110"/>
                            <w:sz w:val="17"/>
                          </w:rPr>
                          <w:t>Kobiety</w:t>
                        </w:r>
                      </w:p>
                    </w:txbxContent>
                  </v:textbox>
                </v:rect>
                <w10:anchorlock/>
              </v:group>
            </w:pict>
          </mc:Fallback>
        </mc:AlternateContent>
      </w:r>
    </w:p>
    <w:p w14:paraId="2E3A89C6" w14:textId="19A9D17C" w:rsidR="00061753" w:rsidRPr="00EB71EB" w:rsidRDefault="008635CD" w:rsidP="008635CD">
      <w:pPr>
        <w:jc w:val="center"/>
        <w:rPr>
          <w:rFonts w:ascii="Calibri" w:eastAsia="Calibri" w:hAnsi="Calibri" w:cs="Calibri"/>
          <w:sz w:val="18"/>
        </w:rPr>
      </w:pPr>
      <w:r w:rsidRPr="00EB71EB">
        <w:rPr>
          <w:rFonts w:ascii="Calibri" w:eastAsia="Calibri" w:hAnsi="Calibri" w:cs="Calibri"/>
          <w:sz w:val="18"/>
        </w:rPr>
        <w:t>Liczba osób pobierających świadczenia</w:t>
      </w:r>
    </w:p>
    <w:p w14:paraId="553434BB" w14:textId="77777777" w:rsidR="008635CD" w:rsidRPr="00EB71EB" w:rsidRDefault="008635CD" w:rsidP="008635CD">
      <w:pPr>
        <w:jc w:val="center"/>
        <w:rPr>
          <w:rFonts w:ascii="Calibri" w:eastAsia="Calibri" w:hAnsi="Calibri" w:cs="Calibri"/>
          <w:sz w:val="18"/>
        </w:rPr>
      </w:pPr>
    </w:p>
    <w:p w14:paraId="4A248A92" w14:textId="77777777" w:rsidR="008635CD" w:rsidRPr="00EB71EB" w:rsidRDefault="008635CD" w:rsidP="008635CD">
      <w:pPr>
        <w:jc w:val="center"/>
        <w:rPr>
          <w:rFonts w:ascii="Calibri" w:eastAsia="Calibri" w:hAnsi="Calibri" w:cs="Calibri"/>
          <w:sz w:val="18"/>
        </w:rPr>
      </w:pPr>
    </w:p>
    <w:p w14:paraId="24313859" w14:textId="77777777" w:rsidR="008635CD" w:rsidRPr="00EB71EB" w:rsidRDefault="008635CD" w:rsidP="008635CD">
      <w:pPr>
        <w:keepNext/>
        <w:rPr>
          <w:i/>
          <w:sz w:val="20"/>
          <w:szCs w:val="20"/>
        </w:rPr>
      </w:pPr>
      <w:r w:rsidRPr="00EB71EB">
        <w:rPr>
          <w:i/>
          <w:sz w:val="20"/>
          <w:szCs w:val="20"/>
        </w:rPr>
        <w:t>Źródło: dane uwzględnione w Ocenie zasobów pomocy społecznej za 2023 rok</w:t>
      </w:r>
    </w:p>
    <w:p w14:paraId="456A905E" w14:textId="77777777" w:rsidR="008635CD" w:rsidRPr="00EB71EB" w:rsidRDefault="008635CD" w:rsidP="008635CD"/>
    <w:p w14:paraId="448448EA" w14:textId="77777777" w:rsidR="00915957" w:rsidRDefault="00915957" w:rsidP="008635CD"/>
    <w:p w14:paraId="44A7B7B2" w14:textId="77777777" w:rsidR="003F318D" w:rsidRPr="00EB71EB" w:rsidRDefault="003F318D" w:rsidP="008635CD"/>
    <w:p w14:paraId="44812A13" w14:textId="77777777" w:rsidR="00915957" w:rsidRPr="00EB71EB" w:rsidRDefault="00915957" w:rsidP="008635CD"/>
    <w:p w14:paraId="4DF27291" w14:textId="313D1E97" w:rsidR="008635CD" w:rsidRPr="00EB71EB" w:rsidRDefault="008635CD" w:rsidP="008635CD">
      <w:pPr>
        <w:pStyle w:val="Legenda"/>
        <w:keepNext/>
      </w:pPr>
      <w:r w:rsidRPr="00EB71EB">
        <w:lastRenderedPageBreak/>
        <w:t xml:space="preserve">Rysunek </w:t>
      </w:r>
      <w:fldSimple w:instr=" SEQ Rysunek \* ARABIC ">
        <w:r w:rsidR="006E2CEC">
          <w:rPr>
            <w:noProof/>
          </w:rPr>
          <w:t>13</w:t>
        </w:r>
      </w:fldSimple>
      <w:r w:rsidRPr="00EB71EB">
        <w:t xml:space="preserve"> Wskaźnik deprywacji lokalnej</w:t>
      </w:r>
    </w:p>
    <w:tbl>
      <w:tblPr>
        <w:tblStyle w:val="TableGrid"/>
        <w:tblW w:w="7135" w:type="dxa"/>
        <w:jc w:val="center"/>
        <w:tblInd w:w="0" w:type="dxa"/>
        <w:tblCellMar>
          <w:top w:w="35" w:type="dxa"/>
          <w:right w:w="60" w:type="dxa"/>
        </w:tblCellMar>
        <w:tblLook w:val="04A0" w:firstRow="1" w:lastRow="0" w:firstColumn="1" w:lastColumn="0" w:noHBand="0" w:noVBand="1"/>
      </w:tblPr>
      <w:tblGrid>
        <w:gridCol w:w="936"/>
        <w:gridCol w:w="936"/>
        <w:gridCol w:w="802"/>
        <w:gridCol w:w="3606"/>
        <w:gridCol w:w="855"/>
      </w:tblGrid>
      <w:tr w:rsidR="008635CD" w:rsidRPr="00EB71EB" w14:paraId="76558068" w14:textId="77777777" w:rsidTr="008635CD">
        <w:trPr>
          <w:trHeight w:val="525"/>
          <w:jc w:val="center"/>
        </w:trPr>
        <w:tc>
          <w:tcPr>
            <w:tcW w:w="936" w:type="dxa"/>
            <w:tcBorders>
              <w:top w:val="single" w:sz="4" w:space="0" w:color="959595"/>
              <w:left w:val="single" w:sz="4" w:space="0" w:color="959595"/>
              <w:bottom w:val="single" w:sz="4" w:space="0" w:color="959595"/>
              <w:right w:val="nil"/>
            </w:tcBorders>
            <w:shd w:val="clear" w:color="auto" w:fill="99CCFF"/>
          </w:tcPr>
          <w:p w14:paraId="50995BD4" w14:textId="082935EA" w:rsidR="008635CD" w:rsidRPr="00EB71EB" w:rsidRDefault="008635CD" w:rsidP="008635CD">
            <w:r w:rsidRPr="00EB71EB">
              <w:rPr>
                <w:rFonts w:ascii="Calibri" w:eastAsia="Calibri" w:hAnsi="Calibri" w:cs="Calibri"/>
              </w:rPr>
              <w:t>Rok</w:t>
            </w:r>
          </w:p>
        </w:tc>
        <w:tc>
          <w:tcPr>
            <w:tcW w:w="936" w:type="dxa"/>
            <w:tcBorders>
              <w:top w:val="single" w:sz="4" w:space="0" w:color="959595"/>
              <w:left w:val="nil"/>
              <w:bottom w:val="single" w:sz="4" w:space="0" w:color="959595"/>
              <w:right w:val="nil"/>
            </w:tcBorders>
            <w:shd w:val="clear" w:color="auto" w:fill="99CCFF"/>
          </w:tcPr>
          <w:p w14:paraId="2664AD42" w14:textId="77777777" w:rsidR="008635CD" w:rsidRPr="00EB71EB" w:rsidRDefault="008635CD" w:rsidP="008635CD"/>
        </w:tc>
        <w:tc>
          <w:tcPr>
            <w:tcW w:w="802" w:type="dxa"/>
            <w:tcBorders>
              <w:top w:val="single" w:sz="4" w:space="0" w:color="959595"/>
              <w:left w:val="nil"/>
              <w:bottom w:val="single" w:sz="4" w:space="0" w:color="959595"/>
              <w:right w:val="single" w:sz="4" w:space="0" w:color="959595"/>
            </w:tcBorders>
            <w:shd w:val="clear" w:color="auto" w:fill="99CCFF"/>
          </w:tcPr>
          <w:p w14:paraId="7F577D43" w14:textId="77777777" w:rsidR="008635CD" w:rsidRPr="00EB71EB" w:rsidRDefault="008635CD" w:rsidP="008635CD"/>
        </w:tc>
        <w:tc>
          <w:tcPr>
            <w:tcW w:w="3606" w:type="dxa"/>
            <w:tcBorders>
              <w:top w:val="single" w:sz="4" w:space="0" w:color="959595"/>
              <w:left w:val="single" w:sz="4" w:space="0" w:color="959595"/>
              <w:bottom w:val="single" w:sz="4" w:space="0" w:color="959595"/>
              <w:right w:val="nil"/>
            </w:tcBorders>
            <w:shd w:val="clear" w:color="auto" w:fill="99CCFF"/>
          </w:tcPr>
          <w:p w14:paraId="5A6D6DB2" w14:textId="77777777" w:rsidR="008635CD" w:rsidRPr="00EB71EB" w:rsidRDefault="008635CD" w:rsidP="008635CD">
            <w:pPr>
              <w:ind w:left="65"/>
            </w:pPr>
            <w:r w:rsidRPr="00EB71EB">
              <w:rPr>
                <w:rFonts w:ascii="Calibri" w:eastAsia="Calibri" w:hAnsi="Calibri" w:cs="Calibri"/>
              </w:rPr>
              <w:t>Wskaźnik deprywacji lokalnej</w:t>
            </w:r>
          </w:p>
        </w:tc>
        <w:tc>
          <w:tcPr>
            <w:tcW w:w="855" w:type="dxa"/>
            <w:tcBorders>
              <w:top w:val="single" w:sz="4" w:space="0" w:color="959595"/>
              <w:left w:val="nil"/>
              <w:bottom w:val="single" w:sz="4" w:space="0" w:color="959595"/>
              <w:right w:val="single" w:sz="4" w:space="0" w:color="959595"/>
            </w:tcBorders>
            <w:shd w:val="clear" w:color="auto" w:fill="99CCFF"/>
          </w:tcPr>
          <w:p w14:paraId="33163755" w14:textId="77777777" w:rsidR="008635CD" w:rsidRPr="00EB71EB" w:rsidRDefault="008635CD" w:rsidP="008635CD"/>
        </w:tc>
      </w:tr>
      <w:tr w:rsidR="008635CD" w:rsidRPr="00EB71EB" w14:paraId="0C1336E8" w14:textId="77777777" w:rsidTr="008635CD">
        <w:trPr>
          <w:trHeight w:val="533"/>
          <w:jc w:val="center"/>
        </w:trPr>
        <w:tc>
          <w:tcPr>
            <w:tcW w:w="936" w:type="dxa"/>
            <w:tcBorders>
              <w:top w:val="single" w:sz="4" w:space="0" w:color="959595"/>
              <w:left w:val="single" w:sz="4" w:space="0" w:color="959595"/>
              <w:bottom w:val="single" w:sz="4" w:space="0" w:color="959595"/>
              <w:right w:val="nil"/>
            </w:tcBorders>
            <w:shd w:val="clear" w:color="auto" w:fill="FFFFFF"/>
          </w:tcPr>
          <w:p w14:paraId="492C0F64" w14:textId="77777777" w:rsidR="008635CD" w:rsidRPr="00EB71EB" w:rsidRDefault="008635CD" w:rsidP="008635CD"/>
        </w:tc>
        <w:tc>
          <w:tcPr>
            <w:tcW w:w="936" w:type="dxa"/>
            <w:tcBorders>
              <w:top w:val="single" w:sz="4" w:space="0" w:color="959595"/>
              <w:left w:val="nil"/>
              <w:bottom w:val="single" w:sz="4" w:space="0" w:color="959595"/>
              <w:right w:val="nil"/>
            </w:tcBorders>
            <w:shd w:val="clear" w:color="auto" w:fill="FFFFFF"/>
          </w:tcPr>
          <w:p w14:paraId="3A5741AD" w14:textId="77777777" w:rsidR="008635CD" w:rsidRPr="00EB71EB" w:rsidRDefault="008635CD" w:rsidP="008635CD"/>
        </w:tc>
        <w:tc>
          <w:tcPr>
            <w:tcW w:w="802" w:type="dxa"/>
            <w:tcBorders>
              <w:top w:val="single" w:sz="4" w:space="0" w:color="959595"/>
              <w:left w:val="nil"/>
              <w:bottom w:val="single" w:sz="4" w:space="0" w:color="959595"/>
              <w:right w:val="single" w:sz="4" w:space="0" w:color="959595"/>
            </w:tcBorders>
            <w:shd w:val="clear" w:color="auto" w:fill="FFFFFF"/>
          </w:tcPr>
          <w:p w14:paraId="407F553A" w14:textId="77777777" w:rsidR="008635CD" w:rsidRPr="00EB71EB" w:rsidRDefault="008635CD" w:rsidP="008635CD">
            <w:pPr>
              <w:ind w:left="80"/>
            </w:pPr>
            <w:r w:rsidRPr="00EB71EB">
              <w:rPr>
                <w:rFonts w:ascii="Calibri" w:eastAsia="Calibri" w:hAnsi="Calibri" w:cs="Calibri"/>
              </w:rPr>
              <w:t>2019</w:t>
            </w:r>
          </w:p>
        </w:tc>
        <w:tc>
          <w:tcPr>
            <w:tcW w:w="3606" w:type="dxa"/>
            <w:tcBorders>
              <w:top w:val="single" w:sz="4" w:space="0" w:color="959595"/>
              <w:left w:val="single" w:sz="4" w:space="0" w:color="959595"/>
              <w:bottom w:val="single" w:sz="4" w:space="0" w:color="959595"/>
              <w:right w:val="nil"/>
            </w:tcBorders>
            <w:shd w:val="clear" w:color="auto" w:fill="FFFFFF"/>
          </w:tcPr>
          <w:p w14:paraId="6FF56191" w14:textId="77777777" w:rsidR="008635CD" w:rsidRPr="00EB71EB" w:rsidRDefault="008635CD" w:rsidP="008635CD"/>
        </w:tc>
        <w:tc>
          <w:tcPr>
            <w:tcW w:w="855" w:type="dxa"/>
            <w:tcBorders>
              <w:top w:val="single" w:sz="4" w:space="0" w:color="959595"/>
              <w:left w:val="nil"/>
              <w:bottom w:val="single" w:sz="4" w:space="0" w:color="959595"/>
              <w:right w:val="single" w:sz="4" w:space="0" w:color="959595"/>
            </w:tcBorders>
            <w:shd w:val="clear" w:color="auto" w:fill="FFFFFF"/>
          </w:tcPr>
          <w:p w14:paraId="33ACED2A" w14:textId="77777777" w:rsidR="008635CD" w:rsidRPr="00EB71EB" w:rsidRDefault="008635CD" w:rsidP="008635CD">
            <w:r w:rsidRPr="00EB71EB">
              <w:rPr>
                <w:rFonts w:ascii="Calibri" w:eastAsia="Calibri" w:hAnsi="Calibri" w:cs="Calibri"/>
              </w:rPr>
              <w:t>3,54%</w:t>
            </w:r>
          </w:p>
        </w:tc>
      </w:tr>
      <w:tr w:rsidR="008635CD" w:rsidRPr="00EB71EB" w14:paraId="035D59DD" w14:textId="77777777" w:rsidTr="008635CD">
        <w:trPr>
          <w:trHeight w:val="533"/>
          <w:jc w:val="center"/>
        </w:trPr>
        <w:tc>
          <w:tcPr>
            <w:tcW w:w="936" w:type="dxa"/>
            <w:tcBorders>
              <w:top w:val="single" w:sz="4" w:space="0" w:color="959595"/>
              <w:left w:val="single" w:sz="4" w:space="0" w:color="959595"/>
              <w:bottom w:val="single" w:sz="4" w:space="0" w:color="959595"/>
              <w:right w:val="nil"/>
            </w:tcBorders>
          </w:tcPr>
          <w:p w14:paraId="582E232B" w14:textId="77777777" w:rsidR="008635CD" w:rsidRPr="00EB71EB" w:rsidRDefault="008635CD" w:rsidP="008635CD"/>
        </w:tc>
        <w:tc>
          <w:tcPr>
            <w:tcW w:w="936" w:type="dxa"/>
            <w:tcBorders>
              <w:top w:val="single" w:sz="4" w:space="0" w:color="959595"/>
              <w:left w:val="nil"/>
              <w:bottom w:val="single" w:sz="4" w:space="0" w:color="959595"/>
              <w:right w:val="nil"/>
            </w:tcBorders>
          </w:tcPr>
          <w:p w14:paraId="7D080DFF" w14:textId="77777777" w:rsidR="008635CD" w:rsidRPr="00EB71EB" w:rsidRDefault="008635CD" w:rsidP="008635CD"/>
        </w:tc>
        <w:tc>
          <w:tcPr>
            <w:tcW w:w="802" w:type="dxa"/>
            <w:tcBorders>
              <w:top w:val="single" w:sz="4" w:space="0" w:color="959595"/>
              <w:left w:val="nil"/>
              <w:bottom w:val="single" w:sz="4" w:space="0" w:color="959595"/>
              <w:right w:val="single" w:sz="4" w:space="0" w:color="959595"/>
            </w:tcBorders>
          </w:tcPr>
          <w:p w14:paraId="390DE6A0" w14:textId="77777777" w:rsidR="008635CD" w:rsidRPr="00EB71EB" w:rsidRDefault="008635CD" w:rsidP="008635CD">
            <w:pPr>
              <w:ind w:left="80"/>
            </w:pPr>
            <w:r w:rsidRPr="00EB71EB">
              <w:rPr>
                <w:rFonts w:ascii="Calibri" w:eastAsia="Calibri" w:hAnsi="Calibri" w:cs="Calibri"/>
              </w:rPr>
              <w:t>2020</w:t>
            </w:r>
          </w:p>
        </w:tc>
        <w:tc>
          <w:tcPr>
            <w:tcW w:w="3606" w:type="dxa"/>
            <w:tcBorders>
              <w:top w:val="single" w:sz="4" w:space="0" w:color="959595"/>
              <w:left w:val="single" w:sz="4" w:space="0" w:color="959595"/>
              <w:bottom w:val="single" w:sz="4" w:space="0" w:color="959595"/>
              <w:right w:val="nil"/>
            </w:tcBorders>
          </w:tcPr>
          <w:p w14:paraId="65554CAF" w14:textId="77777777" w:rsidR="008635CD" w:rsidRPr="00EB71EB" w:rsidRDefault="008635CD" w:rsidP="008635CD"/>
        </w:tc>
        <w:tc>
          <w:tcPr>
            <w:tcW w:w="855" w:type="dxa"/>
            <w:tcBorders>
              <w:top w:val="single" w:sz="4" w:space="0" w:color="959595"/>
              <w:left w:val="nil"/>
              <w:bottom w:val="single" w:sz="4" w:space="0" w:color="959595"/>
              <w:right w:val="single" w:sz="4" w:space="0" w:color="959595"/>
            </w:tcBorders>
          </w:tcPr>
          <w:p w14:paraId="146BB722" w14:textId="77777777" w:rsidR="008635CD" w:rsidRPr="00EB71EB" w:rsidRDefault="008635CD" w:rsidP="008635CD">
            <w:r w:rsidRPr="00EB71EB">
              <w:rPr>
                <w:rFonts w:ascii="Calibri" w:eastAsia="Calibri" w:hAnsi="Calibri" w:cs="Calibri"/>
              </w:rPr>
              <w:t>2,93%</w:t>
            </w:r>
          </w:p>
        </w:tc>
      </w:tr>
      <w:tr w:rsidR="008635CD" w:rsidRPr="00EB71EB" w14:paraId="2435DA2F" w14:textId="77777777" w:rsidTr="008635CD">
        <w:trPr>
          <w:trHeight w:val="533"/>
          <w:jc w:val="center"/>
        </w:trPr>
        <w:tc>
          <w:tcPr>
            <w:tcW w:w="936" w:type="dxa"/>
            <w:tcBorders>
              <w:top w:val="single" w:sz="4" w:space="0" w:color="959595"/>
              <w:left w:val="single" w:sz="4" w:space="0" w:color="959595"/>
              <w:bottom w:val="single" w:sz="4" w:space="0" w:color="959595"/>
              <w:right w:val="nil"/>
            </w:tcBorders>
          </w:tcPr>
          <w:p w14:paraId="2F4D23D7" w14:textId="77777777" w:rsidR="008635CD" w:rsidRPr="00EB71EB" w:rsidRDefault="008635CD" w:rsidP="008635CD"/>
        </w:tc>
        <w:tc>
          <w:tcPr>
            <w:tcW w:w="936" w:type="dxa"/>
            <w:tcBorders>
              <w:top w:val="single" w:sz="4" w:space="0" w:color="959595"/>
              <w:left w:val="nil"/>
              <w:bottom w:val="single" w:sz="4" w:space="0" w:color="959595"/>
              <w:right w:val="nil"/>
            </w:tcBorders>
          </w:tcPr>
          <w:p w14:paraId="3D64BD8E" w14:textId="77777777" w:rsidR="008635CD" w:rsidRPr="00EB71EB" w:rsidRDefault="008635CD" w:rsidP="008635CD"/>
        </w:tc>
        <w:tc>
          <w:tcPr>
            <w:tcW w:w="802" w:type="dxa"/>
            <w:tcBorders>
              <w:top w:val="single" w:sz="4" w:space="0" w:color="959595"/>
              <w:left w:val="nil"/>
              <w:bottom w:val="single" w:sz="4" w:space="0" w:color="959595"/>
              <w:right w:val="single" w:sz="4" w:space="0" w:color="959595"/>
            </w:tcBorders>
          </w:tcPr>
          <w:p w14:paraId="5CC8D13E" w14:textId="77777777" w:rsidR="008635CD" w:rsidRPr="00EB71EB" w:rsidRDefault="008635CD" w:rsidP="008635CD">
            <w:pPr>
              <w:ind w:left="80"/>
            </w:pPr>
            <w:r w:rsidRPr="00EB71EB">
              <w:rPr>
                <w:rFonts w:ascii="Calibri" w:eastAsia="Calibri" w:hAnsi="Calibri" w:cs="Calibri"/>
              </w:rPr>
              <w:t>2021</w:t>
            </w:r>
          </w:p>
        </w:tc>
        <w:tc>
          <w:tcPr>
            <w:tcW w:w="3606" w:type="dxa"/>
            <w:tcBorders>
              <w:top w:val="single" w:sz="4" w:space="0" w:color="959595"/>
              <w:left w:val="single" w:sz="4" w:space="0" w:color="959595"/>
              <w:bottom w:val="single" w:sz="4" w:space="0" w:color="959595"/>
              <w:right w:val="nil"/>
            </w:tcBorders>
          </w:tcPr>
          <w:p w14:paraId="1F101D81" w14:textId="77777777" w:rsidR="008635CD" w:rsidRPr="00EB71EB" w:rsidRDefault="008635CD" w:rsidP="008635CD"/>
        </w:tc>
        <w:tc>
          <w:tcPr>
            <w:tcW w:w="855" w:type="dxa"/>
            <w:tcBorders>
              <w:top w:val="single" w:sz="4" w:space="0" w:color="959595"/>
              <w:left w:val="nil"/>
              <w:bottom w:val="single" w:sz="4" w:space="0" w:color="959595"/>
              <w:right w:val="single" w:sz="4" w:space="0" w:color="959595"/>
            </w:tcBorders>
          </w:tcPr>
          <w:p w14:paraId="48489982" w14:textId="77777777" w:rsidR="008635CD" w:rsidRPr="00EB71EB" w:rsidRDefault="008635CD" w:rsidP="008635CD">
            <w:r w:rsidRPr="00EB71EB">
              <w:rPr>
                <w:rFonts w:ascii="Calibri" w:eastAsia="Calibri" w:hAnsi="Calibri" w:cs="Calibri"/>
              </w:rPr>
              <w:t>2,72%</w:t>
            </w:r>
          </w:p>
        </w:tc>
      </w:tr>
      <w:tr w:rsidR="008635CD" w:rsidRPr="00EB71EB" w14:paraId="3CEA9329" w14:textId="77777777" w:rsidTr="008635CD">
        <w:trPr>
          <w:trHeight w:val="533"/>
          <w:jc w:val="center"/>
        </w:trPr>
        <w:tc>
          <w:tcPr>
            <w:tcW w:w="936" w:type="dxa"/>
            <w:tcBorders>
              <w:top w:val="single" w:sz="4" w:space="0" w:color="959595"/>
              <w:left w:val="single" w:sz="4" w:space="0" w:color="959595"/>
              <w:bottom w:val="single" w:sz="4" w:space="0" w:color="959595"/>
              <w:right w:val="nil"/>
            </w:tcBorders>
          </w:tcPr>
          <w:p w14:paraId="40FFFB44" w14:textId="77777777" w:rsidR="008635CD" w:rsidRPr="00EB71EB" w:rsidRDefault="008635CD" w:rsidP="008635CD"/>
        </w:tc>
        <w:tc>
          <w:tcPr>
            <w:tcW w:w="936" w:type="dxa"/>
            <w:tcBorders>
              <w:top w:val="single" w:sz="4" w:space="0" w:color="959595"/>
              <w:left w:val="nil"/>
              <w:bottom w:val="single" w:sz="4" w:space="0" w:color="959595"/>
              <w:right w:val="nil"/>
            </w:tcBorders>
          </w:tcPr>
          <w:p w14:paraId="37573067" w14:textId="77777777" w:rsidR="008635CD" w:rsidRPr="00EB71EB" w:rsidRDefault="008635CD" w:rsidP="008635CD"/>
        </w:tc>
        <w:tc>
          <w:tcPr>
            <w:tcW w:w="802" w:type="dxa"/>
            <w:tcBorders>
              <w:top w:val="single" w:sz="4" w:space="0" w:color="959595"/>
              <w:left w:val="nil"/>
              <w:bottom w:val="single" w:sz="4" w:space="0" w:color="959595"/>
              <w:right w:val="single" w:sz="4" w:space="0" w:color="959595"/>
            </w:tcBorders>
          </w:tcPr>
          <w:p w14:paraId="26E8AAF3" w14:textId="77777777" w:rsidR="008635CD" w:rsidRPr="00EB71EB" w:rsidRDefault="008635CD" w:rsidP="008635CD">
            <w:pPr>
              <w:ind w:left="80"/>
            </w:pPr>
            <w:r w:rsidRPr="00EB71EB">
              <w:rPr>
                <w:rFonts w:ascii="Calibri" w:eastAsia="Calibri" w:hAnsi="Calibri" w:cs="Calibri"/>
              </w:rPr>
              <w:t>2022</w:t>
            </w:r>
          </w:p>
        </w:tc>
        <w:tc>
          <w:tcPr>
            <w:tcW w:w="3606" w:type="dxa"/>
            <w:tcBorders>
              <w:top w:val="single" w:sz="4" w:space="0" w:color="959595"/>
              <w:left w:val="single" w:sz="4" w:space="0" w:color="959595"/>
              <w:bottom w:val="single" w:sz="4" w:space="0" w:color="959595"/>
              <w:right w:val="nil"/>
            </w:tcBorders>
          </w:tcPr>
          <w:p w14:paraId="46F2E359" w14:textId="77777777" w:rsidR="008635CD" w:rsidRPr="00EB71EB" w:rsidRDefault="008635CD" w:rsidP="008635CD"/>
        </w:tc>
        <w:tc>
          <w:tcPr>
            <w:tcW w:w="855" w:type="dxa"/>
            <w:tcBorders>
              <w:top w:val="single" w:sz="4" w:space="0" w:color="959595"/>
              <w:left w:val="nil"/>
              <w:bottom w:val="single" w:sz="4" w:space="0" w:color="959595"/>
              <w:right w:val="single" w:sz="4" w:space="0" w:color="959595"/>
            </w:tcBorders>
          </w:tcPr>
          <w:p w14:paraId="6F08BA93" w14:textId="77777777" w:rsidR="008635CD" w:rsidRPr="00EB71EB" w:rsidRDefault="008635CD" w:rsidP="008635CD">
            <w:r w:rsidRPr="00EB71EB">
              <w:rPr>
                <w:rFonts w:ascii="Calibri" w:eastAsia="Calibri" w:hAnsi="Calibri" w:cs="Calibri"/>
              </w:rPr>
              <w:t>2,68%</w:t>
            </w:r>
          </w:p>
        </w:tc>
      </w:tr>
      <w:tr w:rsidR="008635CD" w:rsidRPr="00EB71EB" w14:paraId="6AC52643" w14:textId="77777777" w:rsidTr="008635CD">
        <w:trPr>
          <w:trHeight w:val="533"/>
          <w:jc w:val="center"/>
        </w:trPr>
        <w:tc>
          <w:tcPr>
            <w:tcW w:w="936" w:type="dxa"/>
            <w:tcBorders>
              <w:top w:val="single" w:sz="4" w:space="0" w:color="959595"/>
              <w:left w:val="single" w:sz="4" w:space="0" w:color="959595"/>
              <w:bottom w:val="single" w:sz="4" w:space="0" w:color="959595"/>
              <w:right w:val="nil"/>
            </w:tcBorders>
          </w:tcPr>
          <w:p w14:paraId="0E1C6C2E" w14:textId="77777777" w:rsidR="008635CD" w:rsidRPr="00EB71EB" w:rsidRDefault="008635CD" w:rsidP="008635CD"/>
        </w:tc>
        <w:tc>
          <w:tcPr>
            <w:tcW w:w="936" w:type="dxa"/>
            <w:tcBorders>
              <w:top w:val="single" w:sz="4" w:space="0" w:color="959595"/>
              <w:left w:val="nil"/>
              <w:bottom w:val="single" w:sz="4" w:space="0" w:color="959595"/>
              <w:right w:val="nil"/>
            </w:tcBorders>
          </w:tcPr>
          <w:p w14:paraId="736EE3D8" w14:textId="77777777" w:rsidR="008635CD" w:rsidRPr="00EB71EB" w:rsidRDefault="008635CD" w:rsidP="008635CD"/>
        </w:tc>
        <w:tc>
          <w:tcPr>
            <w:tcW w:w="802" w:type="dxa"/>
            <w:tcBorders>
              <w:top w:val="single" w:sz="4" w:space="0" w:color="959595"/>
              <w:left w:val="nil"/>
              <w:bottom w:val="single" w:sz="4" w:space="0" w:color="959595"/>
              <w:right w:val="single" w:sz="4" w:space="0" w:color="959595"/>
            </w:tcBorders>
          </w:tcPr>
          <w:p w14:paraId="0027CC16" w14:textId="77777777" w:rsidR="008635CD" w:rsidRPr="00EB71EB" w:rsidRDefault="008635CD" w:rsidP="008635CD">
            <w:pPr>
              <w:ind w:left="80"/>
            </w:pPr>
            <w:r w:rsidRPr="00EB71EB">
              <w:rPr>
                <w:rFonts w:ascii="Calibri" w:eastAsia="Calibri" w:hAnsi="Calibri" w:cs="Calibri"/>
              </w:rPr>
              <w:t>2023</w:t>
            </w:r>
          </w:p>
        </w:tc>
        <w:tc>
          <w:tcPr>
            <w:tcW w:w="3606" w:type="dxa"/>
            <w:tcBorders>
              <w:top w:val="single" w:sz="4" w:space="0" w:color="959595"/>
              <w:left w:val="single" w:sz="4" w:space="0" w:color="959595"/>
              <w:bottom w:val="single" w:sz="4" w:space="0" w:color="959595"/>
              <w:right w:val="nil"/>
            </w:tcBorders>
          </w:tcPr>
          <w:p w14:paraId="11CD09CA" w14:textId="77777777" w:rsidR="008635CD" w:rsidRPr="00EB71EB" w:rsidRDefault="008635CD" w:rsidP="008635CD"/>
        </w:tc>
        <w:tc>
          <w:tcPr>
            <w:tcW w:w="855" w:type="dxa"/>
            <w:tcBorders>
              <w:top w:val="single" w:sz="4" w:space="0" w:color="959595"/>
              <w:left w:val="nil"/>
              <w:bottom w:val="single" w:sz="4" w:space="0" w:color="959595"/>
              <w:right w:val="single" w:sz="4" w:space="0" w:color="959595"/>
            </w:tcBorders>
          </w:tcPr>
          <w:p w14:paraId="01FD3ACB" w14:textId="77777777" w:rsidR="008635CD" w:rsidRPr="00EB71EB" w:rsidRDefault="008635CD" w:rsidP="008635CD">
            <w:r w:rsidRPr="00EB71EB">
              <w:rPr>
                <w:rFonts w:ascii="Calibri" w:eastAsia="Calibri" w:hAnsi="Calibri" w:cs="Calibri"/>
              </w:rPr>
              <w:t>2,44%</w:t>
            </w:r>
          </w:p>
        </w:tc>
      </w:tr>
    </w:tbl>
    <w:p w14:paraId="3198DE6A" w14:textId="77777777" w:rsidR="008635CD" w:rsidRPr="00EB71EB" w:rsidRDefault="008635CD" w:rsidP="008635CD"/>
    <w:p w14:paraId="48277740" w14:textId="77777777" w:rsidR="008635CD" w:rsidRPr="00EB71EB" w:rsidRDefault="008635CD" w:rsidP="008635CD"/>
    <w:p w14:paraId="5CC8BE03" w14:textId="2896EA7B" w:rsidR="008635CD" w:rsidRPr="00EB71EB" w:rsidRDefault="008635CD" w:rsidP="008635CD">
      <w:r w:rsidRPr="00EB71EB">
        <w:rPr>
          <w:noProof/>
        </w:rPr>
        <mc:AlternateContent>
          <mc:Choice Requires="wpg">
            <w:drawing>
              <wp:inline distT="0" distB="0" distL="0" distR="0" wp14:anchorId="40AE3FBC" wp14:editId="7A9A8669">
                <wp:extent cx="6115050" cy="4067175"/>
                <wp:effectExtent l="0" t="0" r="19050" b="28575"/>
                <wp:docPr id="149326" name="Group 14932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115050" cy="4067175"/>
                          <a:chOff x="0" y="0"/>
                          <a:chExt cx="6267450" cy="3283633"/>
                        </a:xfrm>
                      </wpg:grpSpPr>
                      <wps:wsp>
                        <wps:cNvPr id="2095" name="Rectangle 2095"/>
                        <wps:cNvSpPr/>
                        <wps:spPr>
                          <a:xfrm>
                            <a:off x="838200" y="2924176"/>
                            <a:ext cx="309916" cy="186708"/>
                          </a:xfrm>
                          <a:prstGeom prst="rect">
                            <a:avLst/>
                          </a:prstGeom>
                          <a:ln>
                            <a:noFill/>
                          </a:ln>
                        </wps:spPr>
                        <wps:txbx>
                          <w:txbxContent>
                            <w:p w14:paraId="4F0BEDD2" w14:textId="77777777" w:rsidR="008635CD" w:rsidRPr="00EB71EB" w:rsidRDefault="008635CD" w:rsidP="008635CD">
                              <w:r w:rsidRPr="00EB71EB">
                                <w:rPr>
                                  <w:rFonts w:ascii="Calibri" w:eastAsia="Calibri" w:hAnsi="Calibri" w:cs="Calibri"/>
                                  <w:color w:val="404259"/>
                                  <w:w w:val="109"/>
                                  <w:sz w:val="17"/>
                                </w:rPr>
                                <w:t>2019</w:t>
                              </w:r>
                            </w:p>
                          </w:txbxContent>
                        </wps:txbx>
                        <wps:bodyPr horzOverflow="overflow" vert="horz" lIns="0" tIns="0" rIns="0" bIns="0" rtlCol="0">
                          <a:noAutofit/>
                        </wps:bodyPr>
                      </wps:wsp>
                      <wps:wsp>
                        <wps:cNvPr id="2096" name="Rectangle 2096"/>
                        <wps:cNvSpPr/>
                        <wps:spPr>
                          <a:xfrm>
                            <a:off x="2009775" y="2924176"/>
                            <a:ext cx="309916" cy="186708"/>
                          </a:xfrm>
                          <a:prstGeom prst="rect">
                            <a:avLst/>
                          </a:prstGeom>
                          <a:ln>
                            <a:noFill/>
                          </a:ln>
                        </wps:spPr>
                        <wps:txbx>
                          <w:txbxContent>
                            <w:p w14:paraId="17AF7087" w14:textId="77777777" w:rsidR="008635CD" w:rsidRPr="00EB71EB" w:rsidRDefault="008635CD" w:rsidP="008635CD">
                              <w:r w:rsidRPr="00EB71EB">
                                <w:rPr>
                                  <w:rFonts w:ascii="Calibri" w:eastAsia="Calibri" w:hAnsi="Calibri" w:cs="Calibri"/>
                                  <w:color w:val="404259"/>
                                  <w:w w:val="109"/>
                                  <w:sz w:val="17"/>
                                </w:rPr>
                                <w:t>2020</w:t>
                              </w:r>
                            </w:p>
                          </w:txbxContent>
                        </wps:txbx>
                        <wps:bodyPr horzOverflow="overflow" vert="horz" lIns="0" tIns="0" rIns="0" bIns="0" rtlCol="0">
                          <a:noAutofit/>
                        </wps:bodyPr>
                      </wps:wsp>
                      <wps:wsp>
                        <wps:cNvPr id="2097" name="Rectangle 2097"/>
                        <wps:cNvSpPr/>
                        <wps:spPr>
                          <a:xfrm>
                            <a:off x="3190875" y="2924176"/>
                            <a:ext cx="309916" cy="186708"/>
                          </a:xfrm>
                          <a:prstGeom prst="rect">
                            <a:avLst/>
                          </a:prstGeom>
                          <a:ln>
                            <a:noFill/>
                          </a:ln>
                        </wps:spPr>
                        <wps:txbx>
                          <w:txbxContent>
                            <w:p w14:paraId="407C9959" w14:textId="77777777" w:rsidR="008635CD" w:rsidRPr="00EB71EB" w:rsidRDefault="008635CD" w:rsidP="008635CD">
                              <w:r w:rsidRPr="00EB71EB">
                                <w:rPr>
                                  <w:rFonts w:ascii="Calibri" w:eastAsia="Calibri" w:hAnsi="Calibri" w:cs="Calibri"/>
                                  <w:color w:val="404259"/>
                                  <w:w w:val="109"/>
                                  <w:sz w:val="17"/>
                                </w:rPr>
                                <w:t>2021</w:t>
                              </w:r>
                            </w:p>
                          </w:txbxContent>
                        </wps:txbx>
                        <wps:bodyPr horzOverflow="overflow" vert="horz" lIns="0" tIns="0" rIns="0" bIns="0" rtlCol="0">
                          <a:noAutofit/>
                        </wps:bodyPr>
                      </wps:wsp>
                      <wps:wsp>
                        <wps:cNvPr id="2098" name="Rectangle 2098"/>
                        <wps:cNvSpPr/>
                        <wps:spPr>
                          <a:xfrm>
                            <a:off x="4371975" y="2924176"/>
                            <a:ext cx="309916" cy="186708"/>
                          </a:xfrm>
                          <a:prstGeom prst="rect">
                            <a:avLst/>
                          </a:prstGeom>
                          <a:ln>
                            <a:noFill/>
                          </a:ln>
                        </wps:spPr>
                        <wps:txbx>
                          <w:txbxContent>
                            <w:p w14:paraId="0713CEEA" w14:textId="77777777" w:rsidR="008635CD" w:rsidRPr="00EB71EB" w:rsidRDefault="008635CD" w:rsidP="008635CD">
                              <w:r w:rsidRPr="00EB71EB">
                                <w:rPr>
                                  <w:rFonts w:ascii="Calibri" w:eastAsia="Calibri" w:hAnsi="Calibri" w:cs="Calibri"/>
                                  <w:color w:val="404259"/>
                                  <w:w w:val="109"/>
                                  <w:sz w:val="17"/>
                                </w:rPr>
                                <w:t>2022</w:t>
                              </w:r>
                            </w:p>
                          </w:txbxContent>
                        </wps:txbx>
                        <wps:bodyPr horzOverflow="overflow" vert="horz" lIns="0" tIns="0" rIns="0" bIns="0" rtlCol="0">
                          <a:noAutofit/>
                        </wps:bodyPr>
                      </wps:wsp>
                      <wps:wsp>
                        <wps:cNvPr id="2099" name="Rectangle 2099"/>
                        <wps:cNvSpPr/>
                        <wps:spPr>
                          <a:xfrm>
                            <a:off x="5543550" y="2924176"/>
                            <a:ext cx="309916" cy="186708"/>
                          </a:xfrm>
                          <a:prstGeom prst="rect">
                            <a:avLst/>
                          </a:prstGeom>
                          <a:ln>
                            <a:noFill/>
                          </a:ln>
                        </wps:spPr>
                        <wps:txbx>
                          <w:txbxContent>
                            <w:p w14:paraId="1DF5A9D9" w14:textId="77777777" w:rsidR="008635CD" w:rsidRPr="00EB71EB" w:rsidRDefault="008635CD" w:rsidP="008635CD">
                              <w:r w:rsidRPr="00EB71EB">
                                <w:rPr>
                                  <w:rFonts w:ascii="Calibri" w:eastAsia="Calibri" w:hAnsi="Calibri" w:cs="Calibri"/>
                                  <w:color w:val="404259"/>
                                  <w:w w:val="109"/>
                                  <w:sz w:val="17"/>
                                </w:rPr>
                                <w:t>2023</w:t>
                              </w:r>
                            </w:p>
                          </w:txbxContent>
                        </wps:txbx>
                        <wps:bodyPr horzOverflow="overflow" vert="horz" lIns="0" tIns="0" rIns="0" bIns="0" rtlCol="0">
                          <a:noAutofit/>
                        </wps:bodyPr>
                      </wps:wsp>
                      <wps:wsp>
                        <wps:cNvPr id="147162" name="Rectangle 147162"/>
                        <wps:cNvSpPr/>
                        <wps:spPr>
                          <a:xfrm>
                            <a:off x="0" y="2828926"/>
                            <a:ext cx="77479" cy="186708"/>
                          </a:xfrm>
                          <a:prstGeom prst="rect">
                            <a:avLst/>
                          </a:prstGeom>
                          <a:ln>
                            <a:noFill/>
                          </a:ln>
                        </wps:spPr>
                        <wps:txbx>
                          <w:txbxContent>
                            <w:p w14:paraId="74819E34" w14:textId="77777777" w:rsidR="008635CD" w:rsidRPr="00EB71EB" w:rsidRDefault="008635CD" w:rsidP="008635CD">
                              <w:r w:rsidRPr="00EB71EB">
                                <w:rPr>
                                  <w:rFonts w:ascii="Calibri" w:eastAsia="Calibri" w:hAnsi="Calibri" w:cs="Calibri"/>
                                  <w:color w:val="404259"/>
                                  <w:w w:val="109"/>
                                  <w:sz w:val="17"/>
                                </w:rPr>
                                <w:t>0</w:t>
                              </w:r>
                            </w:p>
                          </w:txbxContent>
                        </wps:txbx>
                        <wps:bodyPr horzOverflow="overflow" vert="horz" lIns="0" tIns="0" rIns="0" bIns="0" rtlCol="0">
                          <a:noAutofit/>
                        </wps:bodyPr>
                      </wps:wsp>
                      <wps:wsp>
                        <wps:cNvPr id="147163" name="Rectangle 147163"/>
                        <wps:cNvSpPr/>
                        <wps:spPr>
                          <a:xfrm>
                            <a:off x="58255" y="2828926"/>
                            <a:ext cx="317441" cy="186708"/>
                          </a:xfrm>
                          <a:prstGeom prst="rect">
                            <a:avLst/>
                          </a:prstGeom>
                          <a:ln>
                            <a:noFill/>
                          </a:ln>
                        </wps:spPr>
                        <wps:txbx>
                          <w:txbxContent>
                            <w:p w14:paraId="2B9F2FD2" w14:textId="77777777" w:rsidR="008635CD" w:rsidRPr="00EB71EB" w:rsidRDefault="008635CD" w:rsidP="008635CD">
                              <w:r w:rsidRPr="00EB71EB">
                                <w:rPr>
                                  <w:rFonts w:ascii="Calibri" w:eastAsia="Calibri" w:hAnsi="Calibri" w:cs="Calibri"/>
                                  <w:color w:val="404259"/>
                                  <w:w w:val="115"/>
                                  <w:sz w:val="17"/>
                                </w:rPr>
                                <w:t>,00%</w:t>
                              </w:r>
                            </w:p>
                          </w:txbxContent>
                        </wps:txbx>
                        <wps:bodyPr horzOverflow="overflow" vert="horz" lIns="0" tIns="0" rIns="0" bIns="0" rtlCol="0">
                          <a:noAutofit/>
                        </wps:bodyPr>
                      </wps:wsp>
                      <wps:wsp>
                        <wps:cNvPr id="147161" name="Rectangle 147161"/>
                        <wps:cNvSpPr/>
                        <wps:spPr>
                          <a:xfrm>
                            <a:off x="58255" y="2476501"/>
                            <a:ext cx="317441" cy="186708"/>
                          </a:xfrm>
                          <a:prstGeom prst="rect">
                            <a:avLst/>
                          </a:prstGeom>
                          <a:ln>
                            <a:noFill/>
                          </a:ln>
                        </wps:spPr>
                        <wps:txbx>
                          <w:txbxContent>
                            <w:p w14:paraId="14FA59BE" w14:textId="77777777" w:rsidR="008635CD" w:rsidRPr="00EB71EB" w:rsidRDefault="008635CD" w:rsidP="008635CD">
                              <w:r w:rsidRPr="00EB71EB">
                                <w:rPr>
                                  <w:rFonts w:ascii="Calibri" w:eastAsia="Calibri" w:hAnsi="Calibri" w:cs="Calibri"/>
                                  <w:color w:val="404259"/>
                                  <w:w w:val="115"/>
                                  <w:sz w:val="17"/>
                                </w:rPr>
                                <w:t>,50%</w:t>
                              </w:r>
                            </w:p>
                          </w:txbxContent>
                        </wps:txbx>
                        <wps:bodyPr horzOverflow="overflow" vert="horz" lIns="0" tIns="0" rIns="0" bIns="0" rtlCol="0">
                          <a:noAutofit/>
                        </wps:bodyPr>
                      </wps:wsp>
                      <wps:wsp>
                        <wps:cNvPr id="147160" name="Rectangle 147160"/>
                        <wps:cNvSpPr/>
                        <wps:spPr>
                          <a:xfrm>
                            <a:off x="0" y="2476501"/>
                            <a:ext cx="77479" cy="186708"/>
                          </a:xfrm>
                          <a:prstGeom prst="rect">
                            <a:avLst/>
                          </a:prstGeom>
                          <a:ln>
                            <a:noFill/>
                          </a:ln>
                        </wps:spPr>
                        <wps:txbx>
                          <w:txbxContent>
                            <w:p w14:paraId="63518851" w14:textId="77777777" w:rsidR="008635CD" w:rsidRPr="00EB71EB" w:rsidRDefault="008635CD" w:rsidP="008635CD">
                              <w:r w:rsidRPr="00EB71EB">
                                <w:rPr>
                                  <w:rFonts w:ascii="Calibri" w:eastAsia="Calibri" w:hAnsi="Calibri" w:cs="Calibri"/>
                                  <w:color w:val="404259"/>
                                  <w:w w:val="109"/>
                                  <w:sz w:val="17"/>
                                </w:rPr>
                                <w:t>0</w:t>
                              </w:r>
                            </w:p>
                          </w:txbxContent>
                        </wps:txbx>
                        <wps:bodyPr horzOverflow="overflow" vert="horz" lIns="0" tIns="0" rIns="0" bIns="0" rtlCol="0">
                          <a:noAutofit/>
                        </wps:bodyPr>
                      </wps:wsp>
                      <wps:wsp>
                        <wps:cNvPr id="147159" name="Rectangle 147159"/>
                        <wps:cNvSpPr/>
                        <wps:spPr>
                          <a:xfrm>
                            <a:off x="58255" y="2124076"/>
                            <a:ext cx="317441" cy="186708"/>
                          </a:xfrm>
                          <a:prstGeom prst="rect">
                            <a:avLst/>
                          </a:prstGeom>
                          <a:ln>
                            <a:noFill/>
                          </a:ln>
                        </wps:spPr>
                        <wps:txbx>
                          <w:txbxContent>
                            <w:p w14:paraId="49E77167" w14:textId="77777777" w:rsidR="008635CD" w:rsidRPr="00EB71EB" w:rsidRDefault="008635CD" w:rsidP="008635CD">
                              <w:r w:rsidRPr="00EB71EB">
                                <w:rPr>
                                  <w:rFonts w:ascii="Calibri" w:eastAsia="Calibri" w:hAnsi="Calibri" w:cs="Calibri"/>
                                  <w:color w:val="404259"/>
                                  <w:w w:val="115"/>
                                  <w:sz w:val="17"/>
                                </w:rPr>
                                <w:t>,00%</w:t>
                              </w:r>
                            </w:p>
                          </w:txbxContent>
                        </wps:txbx>
                        <wps:bodyPr horzOverflow="overflow" vert="horz" lIns="0" tIns="0" rIns="0" bIns="0" rtlCol="0">
                          <a:noAutofit/>
                        </wps:bodyPr>
                      </wps:wsp>
                      <wps:wsp>
                        <wps:cNvPr id="147158" name="Rectangle 147158"/>
                        <wps:cNvSpPr/>
                        <wps:spPr>
                          <a:xfrm>
                            <a:off x="0" y="2124076"/>
                            <a:ext cx="77479" cy="186708"/>
                          </a:xfrm>
                          <a:prstGeom prst="rect">
                            <a:avLst/>
                          </a:prstGeom>
                          <a:ln>
                            <a:noFill/>
                          </a:ln>
                        </wps:spPr>
                        <wps:txbx>
                          <w:txbxContent>
                            <w:p w14:paraId="4EF65E6C" w14:textId="77777777" w:rsidR="008635CD" w:rsidRPr="00EB71EB" w:rsidRDefault="008635CD" w:rsidP="008635CD">
                              <w:r w:rsidRPr="00EB71EB">
                                <w:rPr>
                                  <w:rFonts w:ascii="Calibri" w:eastAsia="Calibri" w:hAnsi="Calibri" w:cs="Calibri"/>
                                  <w:color w:val="404259"/>
                                  <w:w w:val="109"/>
                                  <w:sz w:val="17"/>
                                </w:rPr>
                                <w:t>1</w:t>
                              </w:r>
                            </w:p>
                          </w:txbxContent>
                        </wps:txbx>
                        <wps:bodyPr horzOverflow="overflow" vert="horz" lIns="0" tIns="0" rIns="0" bIns="0" rtlCol="0">
                          <a:noAutofit/>
                        </wps:bodyPr>
                      </wps:wsp>
                      <wps:wsp>
                        <wps:cNvPr id="147157" name="Rectangle 147157"/>
                        <wps:cNvSpPr/>
                        <wps:spPr>
                          <a:xfrm>
                            <a:off x="58255" y="1771650"/>
                            <a:ext cx="317441" cy="186708"/>
                          </a:xfrm>
                          <a:prstGeom prst="rect">
                            <a:avLst/>
                          </a:prstGeom>
                          <a:ln>
                            <a:noFill/>
                          </a:ln>
                        </wps:spPr>
                        <wps:txbx>
                          <w:txbxContent>
                            <w:p w14:paraId="5C91458D" w14:textId="77777777" w:rsidR="008635CD" w:rsidRPr="00EB71EB" w:rsidRDefault="008635CD" w:rsidP="008635CD">
                              <w:r w:rsidRPr="00EB71EB">
                                <w:rPr>
                                  <w:rFonts w:ascii="Calibri" w:eastAsia="Calibri" w:hAnsi="Calibri" w:cs="Calibri"/>
                                  <w:color w:val="404259"/>
                                  <w:w w:val="115"/>
                                  <w:sz w:val="17"/>
                                </w:rPr>
                                <w:t>,50%</w:t>
                              </w:r>
                            </w:p>
                          </w:txbxContent>
                        </wps:txbx>
                        <wps:bodyPr horzOverflow="overflow" vert="horz" lIns="0" tIns="0" rIns="0" bIns="0" rtlCol="0">
                          <a:noAutofit/>
                        </wps:bodyPr>
                      </wps:wsp>
                      <wps:wsp>
                        <wps:cNvPr id="147156" name="Rectangle 147156"/>
                        <wps:cNvSpPr/>
                        <wps:spPr>
                          <a:xfrm>
                            <a:off x="0" y="1771650"/>
                            <a:ext cx="77479" cy="186708"/>
                          </a:xfrm>
                          <a:prstGeom prst="rect">
                            <a:avLst/>
                          </a:prstGeom>
                          <a:ln>
                            <a:noFill/>
                          </a:ln>
                        </wps:spPr>
                        <wps:txbx>
                          <w:txbxContent>
                            <w:p w14:paraId="4C2616C7" w14:textId="77777777" w:rsidR="008635CD" w:rsidRPr="00EB71EB" w:rsidRDefault="008635CD" w:rsidP="008635CD">
                              <w:r w:rsidRPr="00EB71EB">
                                <w:rPr>
                                  <w:rFonts w:ascii="Calibri" w:eastAsia="Calibri" w:hAnsi="Calibri" w:cs="Calibri"/>
                                  <w:color w:val="404259"/>
                                  <w:w w:val="109"/>
                                  <w:sz w:val="17"/>
                                </w:rPr>
                                <w:t>1</w:t>
                              </w:r>
                            </w:p>
                          </w:txbxContent>
                        </wps:txbx>
                        <wps:bodyPr horzOverflow="overflow" vert="horz" lIns="0" tIns="0" rIns="0" bIns="0" rtlCol="0">
                          <a:noAutofit/>
                        </wps:bodyPr>
                      </wps:wsp>
                      <wps:wsp>
                        <wps:cNvPr id="147154" name="Rectangle 147154"/>
                        <wps:cNvSpPr/>
                        <wps:spPr>
                          <a:xfrm>
                            <a:off x="58255" y="1419225"/>
                            <a:ext cx="317441" cy="186708"/>
                          </a:xfrm>
                          <a:prstGeom prst="rect">
                            <a:avLst/>
                          </a:prstGeom>
                          <a:ln>
                            <a:noFill/>
                          </a:ln>
                        </wps:spPr>
                        <wps:txbx>
                          <w:txbxContent>
                            <w:p w14:paraId="6C44A0FD" w14:textId="77777777" w:rsidR="008635CD" w:rsidRPr="00EB71EB" w:rsidRDefault="008635CD" w:rsidP="008635CD">
                              <w:r w:rsidRPr="00EB71EB">
                                <w:rPr>
                                  <w:rFonts w:ascii="Calibri" w:eastAsia="Calibri" w:hAnsi="Calibri" w:cs="Calibri"/>
                                  <w:color w:val="404259"/>
                                  <w:w w:val="115"/>
                                  <w:sz w:val="17"/>
                                </w:rPr>
                                <w:t>,00%</w:t>
                              </w:r>
                            </w:p>
                          </w:txbxContent>
                        </wps:txbx>
                        <wps:bodyPr horzOverflow="overflow" vert="horz" lIns="0" tIns="0" rIns="0" bIns="0" rtlCol="0">
                          <a:noAutofit/>
                        </wps:bodyPr>
                      </wps:wsp>
                      <wps:wsp>
                        <wps:cNvPr id="147153" name="Rectangle 147153"/>
                        <wps:cNvSpPr/>
                        <wps:spPr>
                          <a:xfrm>
                            <a:off x="0" y="1419225"/>
                            <a:ext cx="77479" cy="186708"/>
                          </a:xfrm>
                          <a:prstGeom prst="rect">
                            <a:avLst/>
                          </a:prstGeom>
                          <a:ln>
                            <a:noFill/>
                          </a:ln>
                        </wps:spPr>
                        <wps:txbx>
                          <w:txbxContent>
                            <w:p w14:paraId="1FE0FBCE" w14:textId="77777777" w:rsidR="008635CD" w:rsidRPr="00EB71EB" w:rsidRDefault="008635CD" w:rsidP="008635CD">
                              <w:r w:rsidRPr="00EB71EB">
                                <w:rPr>
                                  <w:rFonts w:ascii="Calibri" w:eastAsia="Calibri" w:hAnsi="Calibri" w:cs="Calibri"/>
                                  <w:color w:val="404259"/>
                                  <w:w w:val="109"/>
                                  <w:sz w:val="17"/>
                                </w:rPr>
                                <w:t>2</w:t>
                              </w:r>
                            </w:p>
                          </w:txbxContent>
                        </wps:txbx>
                        <wps:bodyPr horzOverflow="overflow" vert="horz" lIns="0" tIns="0" rIns="0" bIns="0" rtlCol="0">
                          <a:noAutofit/>
                        </wps:bodyPr>
                      </wps:wsp>
                      <wps:wsp>
                        <wps:cNvPr id="147152" name="Rectangle 147152"/>
                        <wps:cNvSpPr/>
                        <wps:spPr>
                          <a:xfrm>
                            <a:off x="58255" y="1066800"/>
                            <a:ext cx="317441" cy="186708"/>
                          </a:xfrm>
                          <a:prstGeom prst="rect">
                            <a:avLst/>
                          </a:prstGeom>
                          <a:ln>
                            <a:noFill/>
                          </a:ln>
                        </wps:spPr>
                        <wps:txbx>
                          <w:txbxContent>
                            <w:p w14:paraId="5816E587" w14:textId="77777777" w:rsidR="008635CD" w:rsidRPr="00EB71EB" w:rsidRDefault="008635CD" w:rsidP="008635CD">
                              <w:r w:rsidRPr="00EB71EB">
                                <w:rPr>
                                  <w:rFonts w:ascii="Calibri" w:eastAsia="Calibri" w:hAnsi="Calibri" w:cs="Calibri"/>
                                  <w:color w:val="404259"/>
                                  <w:w w:val="115"/>
                                  <w:sz w:val="17"/>
                                </w:rPr>
                                <w:t>,50%</w:t>
                              </w:r>
                            </w:p>
                          </w:txbxContent>
                        </wps:txbx>
                        <wps:bodyPr horzOverflow="overflow" vert="horz" lIns="0" tIns="0" rIns="0" bIns="0" rtlCol="0">
                          <a:noAutofit/>
                        </wps:bodyPr>
                      </wps:wsp>
                      <wps:wsp>
                        <wps:cNvPr id="147151" name="Rectangle 147151"/>
                        <wps:cNvSpPr/>
                        <wps:spPr>
                          <a:xfrm>
                            <a:off x="0" y="1066800"/>
                            <a:ext cx="77479" cy="186708"/>
                          </a:xfrm>
                          <a:prstGeom prst="rect">
                            <a:avLst/>
                          </a:prstGeom>
                          <a:ln>
                            <a:noFill/>
                          </a:ln>
                        </wps:spPr>
                        <wps:txbx>
                          <w:txbxContent>
                            <w:p w14:paraId="4A3E8BE5" w14:textId="77777777" w:rsidR="008635CD" w:rsidRPr="00EB71EB" w:rsidRDefault="008635CD" w:rsidP="008635CD">
                              <w:r w:rsidRPr="00EB71EB">
                                <w:rPr>
                                  <w:rFonts w:ascii="Calibri" w:eastAsia="Calibri" w:hAnsi="Calibri" w:cs="Calibri"/>
                                  <w:color w:val="404259"/>
                                  <w:w w:val="109"/>
                                  <w:sz w:val="17"/>
                                </w:rPr>
                                <w:t>2</w:t>
                              </w:r>
                            </w:p>
                          </w:txbxContent>
                        </wps:txbx>
                        <wps:bodyPr horzOverflow="overflow" vert="horz" lIns="0" tIns="0" rIns="0" bIns="0" rtlCol="0">
                          <a:noAutofit/>
                        </wps:bodyPr>
                      </wps:wsp>
                      <wps:wsp>
                        <wps:cNvPr id="147150" name="Rectangle 147150"/>
                        <wps:cNvSpPr/>
                        <wps:spPr>
                          <a:xfrm>
                            <a:off x="58255" y="704850"/>
                            <a:ext cx="317441" cy="186708"/>
                          </a:xfrm>
                          <a:prstGeom prst="rect">
                            <a:avLst/>
                          </a:prstGeom>
                          <a:ln>
                            <a:noFill/>
                          </a:ln>
                        </wps:spPr>
                        <wps:txbx>
                          <w:txbxContent>
                            <w:p w14:paraId="299A430B" w14:textId="77777777" w:rsidR="008635CD" w:rsidRPr="00EB71EB" w:rsidRDefault="008635CD" w:rsidP="008635CD">
                              <w:r w:rsidRPr="00EB71EB">
                                <w:rPr>
                                  <w:rFonts w:ascii="Calibri" w:eastAsia="Calibri" w:hAnsi="Calibri" w:cs="Calibri"/>
                                  <w:color w:val="404259"/>
                                  <w:w w:val="115"/>
                                  <w:sz w:val="17"/>
                                </w:rPr>
                                <w:t>,00%</w:t>
                              </w:r>
                            </w:p>
                          </w:txbxContent>
                        </wps:txbx>
                        <wps:bodyPr horzOverflow="overflow" vert="horz" lIns="0" tIns="0" rIns="0" bIns="0" rtlCol="0">
                          <a:noAutofit/>
                        </wps:bodyPr>
                      </wps:wsp>
                      <wps:wsp>
                        <wps:cNvPr id="147149" name="Rectangle 147149"/>
                        <wps:cNvSpPr/>
                        <wps:spPr>
                          <a:xfrm>
                            <a:off x="0" y="704850"/>
                            <a:ext cx="77479" cy="186708"/>
                          </a:xfrm>
                          <a:prstGeom prst="rect">
                            <a:avLst/>
                          </a:prstGeom>
                          <a:ln>
                            <a:noFill/>
                          </a:ln>
                        </wps:spPr>
                        <wps:txbx>
                          <w:txbxContent>
                            <w:p w14:paraId="1CF56E8D" w14:textId="77777777" w:rsidR="008635CD" w:rsidRPr="00EB71EB" w:rsidRDefault="008635CD" w:rsidP="008635CD">
                              <w:r w:rsidRPr="00EB71EB">
                                <w:rPr>
                                  <w:rFonts w:ascii="Calibri" w:eastAsia="Calibri" w:hAnsi="Calibri" w:cs="Calibri"/>
                                  <w:color w:val="404259"/>
                                  <w:w w:val="109"/>
                                  <w:sz w:val="17"/>
                                </w:rPr>
                                <w:t>3</w:t>
                              </w:r>
                            </w:p>
                          </w:txbxContent>
                        </wps:txbx>
                        <wps:bodyPr horzOverflow="overflow" vert="horz" lIns="0" tIns="0" rIns="0" bIns="0" rtlCol="0">
                          <a:noAutofit/>
                        </wps:bodyPr>
                      </wps:wsp>
                      <wps:wsp>
                        <wps:cNvPr id="147148" name="Rectangle 147148"/>
                        <wps:cNvSpPr/>
                        <wps:spPr>
                          <a:xfrm>
                            <a:off x="58255" y="352425"/>
                            <a:ext cx="317441" cy="186708"/>
                          </a:xfrm>
                          <a:prstGeom prst="rect">
                            <a:avLst/>
                          </a:prstGeom>
                          <a:ln>
                            <a:noFill/>
                          </a:ln>
                        </wps:spPr>
                        <wps:txbx>
                          <w:txbxContent>
                            <w:p w14:paraId="7F934703" w14:textId="77777777" w:rsidR="008635CD" w:rsidRPr="00EB71EB" w:rsidRDefault="008635CD" w:rsidP="008635CD">
                              <w:r w:rsidRPr="00EB71EB">
                                <w:rPr>
                                  <w:rFonts w:ascii="Calibri" w:eastAsia="Calibri" w:hAnsi="Calibri" w:cs="Calibri"/>
                                  <w:color w:val="404259"/>
                                  <w:w w:val="115"/>
                                  <w:sz w:val="17"/>
                                </w:rPr>
                                <w:t>,50%</w:t>
                              </w:r>
                            </w:p>
                          </w:txbxContent>
                        </wps:txbx>
                        <wps:bodyPr horzOverflow="overflow" vert="horz" lIns="0" tIns="0" rIns="0" bIns="0" rtlCol="0">
                          <a:noAutofit/>
                        </wps:bodyPr>
                      </wps:wsp>
                      <wps:wsp>
                        <wps:cNvPr id="147147" name="Rectangle 147147"/>
                        <wps:cNvSpPr/>
                        <wps:spPr>
                          <a:xfrm>
                            <a:off x="0" y="352425"/>
                            <a:ext cx="77479" cy="186708"/>
                          </a:xfrm>
                          <a:prstGeom prst="rect">
                            <a:avLst/>
                          </a:prstGeom>
                          <a:ln>
                            <a:noFill/>
                          </a:ln>
                        </wps:spPr>
                        <wps:txbx>
                          <w:txbxContent>
                            <w:p w14:paraId="4B34CAEC" w14:textId="77777777" w:rsidR="008635CD" w:rsidRPr="00EB71EB" w:rsidRDefault="008635CD" w:rsidP="008635CD">
                              <w:r w:rsidRPr="00EB71EB">
                                <w:rPr>
                                  <w:rFonts w:ascii="Calibri" w:eastAsia="Calibri" w:hAnsi="Calibri" w:cs="Calibri"/>
                                  <w:color w:val="404259"/>
                                  <w:w w:val="109"/>
                                  <w:sz w:val="17"/>
                                </w:rPr>
                                <w:t>3</w:t>
                              </w:r>
                            </w:p>
                          </w:txbxContent>
                        </wps:txbx>
                        <wps:bodyPr horzOverflow="overflow" vert="horz" lIns="0" tIns="0" rIns="0" bIns="0" rtlCol="0">
                          <a:noAutofit/>
                        </wps:bodyPr>
                      </wps:wsp>
                      <wps:wsp>
                        <wps:cNvPr id="147146" name="Rectangle 147146"/>
                        <wps:cNvSpPr/>
                        <wps:spPr>
                          <a:xfrm>
                            <a:off x="58255" y="0"/>
                            <a:ext cx="317441" cy="186708"/>
                          </a:xfrm>
                          <a:prstGeom prst="rect">
                            <a:avLst/>
                          </a:prstGeom>
                          <a:ln>
                            <a:noFill/>
                          </a:ln>
                        </wps:spPr>
                        <wps:txbx>
                          <w:txbxContent>
                            <w:p w14:paraId="624DEC94" w14:textId="77777777" w:rsidR="008635CD" w:rsidRPr="00EB71EB" w:rsidRDefault="008635CD" w:rsidP="008635CD">
                              <w:r w:rsidRPr="00EB71EB">
                                <w:rPr>
                                  <w:rFonts w:ascii="Calibri" w:eastAsia="Calibri" w:hAnsi="Calibri" w:cs="Calibri"/>
                                  <w:color w:val="404259"/>
                                  <w:w w:val="115"/>
                                  <w:sz w:val="17"/>
                                </w:rPr>
                                <w:t>,00%</w:t>
                              </w:r>
                            </w:p>
                          </w:txbxContent>
                        </wps:txbx>
                        <wps:bodyPr horzOverflow="overflow" vert="horz" lIns="0" tIns="0" rIns="0" bIns="0" rtlCol="0">
                          <a:noAutofit/>
                        </wps:bodyPr>
                      </wps:wsp>
                      <wps:wsp>
                        <wps:cNvPr id="147145" name="Rectangle 147145"/>
                        <wps:cNvSpPr/>
                        <wps:spPr>
                          <a:xfrm>
                            <a:off x="0" y="0"/>
                            <a:ext cx="77479" cy="186708"/>
                          </a:xfrm>
                          <a:prstGeom prst="rect">
                            <a:avLst/>
                          </a:prstGeom>
                          <a:ln>
                            <a:noFill/>
                          </a:ln>
                        </wps:spPr>
                        <wps:txbx>
                          <w:txbxContent>
                            <w:p w14:paraId="754637FC" w14:textId="77777777" w:rsidR="008635CD" w:rsidRPr="00EB71EB" w:rsidRDefault="008635CD" w:rsidP="008635CD">
                              <w:r w:rsidRPr="00EB71EB">
                                <w:rPr>
                                  <w:rFonts w:ascii="Calibri" w:eastAsia="Calibri" w:hAnsi="Calibri" w:cs="Calibri"/>
                                  <w:color w:val="404259"/>
                                  <w:w w:val="109"/>
                                  <w:sz w:val="17"/>
                                </w:rPr>
                                <w:t>4</w:t>
                              </w:r>
                            </w:p>
                          </w:txbxContent>
                        </wps:txbx>
                        <wps:bodyPr horzOverflow="overflow" vert="horz" lIns="0" tIns="0" rIns="0" bIns="0" rtlCol="0">
                          <a:noAutofit/>
                        </wps:bodyPr>
                      </wps:wsp>
                      <wps:wsp>
                        <wps:cNvPr id="2109" name="Shape 2109"/>
                        <wps:cNvSpPr/>
                        <wps:spPr>
                          <a:xfrm>
                            <a:off x="381000" y="2902814"/>
                            <a:ext cx="5886450" cy="0"/>
                          </a:xfrm>
                          <a:custGeom>
                            <a:avLst/>
                            <a:gdLst/>
                            <a:ahLst/>
                            <a:cxnLst/>
                            <a:rect l="0" t="0" r="0" b="0"/>
                            <a:pathLst>
                              <a:path w="5886450">
                                <a:moveTo>
                                  <a:pt x="0" y="0"/>
                                </a:moveTo>
                                <a:lnTo>
                                  <a:pt x="588645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2110" name="Shape 2110"/>
                        <wps:cNvSpPr/>
                        <wps:spPr>
                          <a:xfrm>
                            <a:off x="381000" y="83414"/>
                            <a:ext cx="0" cy="2819400"/>
                          </a:xfrm>
                          <a:custGeom>
                            <a:avLst/>
                            <a:gdLst/>
                            <a:ahLst/>
                            <a:cxnLst/>
                            <a:rect l="0" t="0" r="0" b="0"/>
                            <a:pathLst>
                              <a:path h="2819400">
                                <a:moveTo>
                                  <a:pt x="0" y="2819400"/>
                                </a:moveTo>
                                <a:lnTo>
                                  <a:pt x="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2111" name="Shape 2111"/>
                        <wps:cNvSpPr/>
                        <wps:spPr>
                          <a:xfrm>
                            <a:off x="381000" y="2550389"/>
                            <a:ext cx="5886450" cy="0"/>
                          </a:xfrm>
                          <a:custGeom>
                            <a:avLst/>
                            <a:gdLst/>
                            <a:ahLst/>
                            <a:cxnLst/>
                            <a:rect l="0" t="0" r="0" b="0"/>
                            <a:pathLst>
                              <a:path w="5886450">
                                <a:moveTo>
                                  <a:pt x="0" y="0"/>
                                </a:moveTo>
                                <a:lnTo>
                                  <a:pt x="588645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112" name="Shape 2112"/>
                        <wps:cNvSpPr/>
                        <wps:spPr>
                          <a:xfrm>
                            <a:off x="381000" y="2197964"/>
                            <a:ext cx="5886450" cy="0"/>
                          </a:xfrm>
                          <a:custGeom>
                            <a:avLst/>
                            <a:gdLst/>
                            <a:ahLst/>
                            <a:cxnLst/>
                            <a:rect l="0" t="0" r="0" b="0"/>
                            <a:pathLst>
                              <a:path w="5886450">
                                <a:moveTo>
                                  <a:pt x="0" y="0"/>
                                </a:moveTo>
                                <a:lnTo>
                                  <a:pt x="588645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113" name="Shape 2113"/>
                        <wps:cNvSpPr/>
                        <wps:spPr>
                          <a:xfrm>
                            <a:off x="381000" y="1845539"/>
                            <a:ext cx="5886450" cy="0"/>
                          </a:xfrm>
                          <a:custGeom>
                            <a:avLst/>
                            <a:gdLst/>
                            <a:ahLst/>
                            <a:cxnLst/>
                            <a:rect l="0" t="0" r="0" b="0"/>
                            <a:pathLst>
                              <a:path w="5886450">
                                <a:moveTo>
                                  <a:pt x="0" y="0"/>
                                </a:moveTo>
                                <a:lnTo>
                                  <a:pt x="588645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114" name="Shape 2114"/>
                        <wps:cNvSpPr/>
                        <wps:spPr>
                          <a:xfrm>
                            <a:off x="381000" y="1493114"/>
                            <a:ext cx="5886450" cy="0"/>
                          </a:xfrm>
                          <a:custGeom>
                            <a:avLst/>
                            <a:gdLst/>
                            <a:ahLst/>
                            <a:cxnLst/>
                            <a:rect l="0" t="0" r="0" b="0"/>
                            <a:pathLst>
                              <a:path w="5886450">
                                <a:moveTo>
                                  <a:pt x="0" y="0"/>
                                </a:moveTo>
                                <a:lnTo>
                                  <a:pt x="588645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115" name="Shape 2115"/>
                        <wps:cNvSpPr/>
                        <wps:spPr>
                          <a:xfrm>
                            <a:off x="381000" y="1140689"/>
                            <a:ext cx="5886450" cy="0"/>
                          </a:xfrm>
                          <a:custGeom>
                            <a:avLst/>
                            <a:gdLst/>
                            <a:ahLst/>
                            <a:cxnLst/>
                            <a:rect l="0" t="0" r="0" b="0"/>
                            <a:pathLst>
                              <a:path w="5886450">
                                <a:moveTo>
                                  <a:pt x="0" y="0"/>
                                </a:moveTo>
                                <a:lnTo>
                                  <a:pt x="588645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116" name="Shape 2116"/>
                        <wps:cNvSpPr/>
                        <wps:spPr>
                          <a:xfrm>
                            <a:off x="381000" y="788264"/>
                            <a:ext cx="5886450" cy="0"/>
                          </a:xfrm>
                          <a:custGeom>
                            <a:avLst/>
                            <a:gdLst/>
                            <a:ahLst/>
                            <a:cxnLst/>
                            <a:rect l="0" t="0" r="0" b="0"/>
                            <a:pathLst>
                              <a:path w="5886450">
                                <a:moveTo>
                                  <a:pt x="0" y="0"/>
                                </a:moveTo>
                                <a:lnTo>
                                  <a:pt x="588645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117" name="Shape 2117"/>
                        <wps:cNvSpPr/>
                        <wps:spPr>
                          <a:xfrm>
                            <a:off x="381000" y="435839"/>
                            <a:ext cx="5886450" cy="0"/>
                          </a:xfrm>
                          <a:custGeom>
                            <a:avLst/>
                            <a:gdLst/>
                            <a:ahLst/>
                            <a:cxnLst/>
                            <a:rect l="0" t="0" r="0" b="0"/>
                            <a:pathLst>
                              <a:path w="5886450">
                                <a:moveTo>
                                  <a:pt x="0" y="0"/>
                                </a:moveTo>
                                <a:lnTo>
                                  <a:pt x="588645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118" name="Shape 2118"/>
                        <wps:cNvSpPr/>
                        <wps:spPr>
                          <a:xfrm>
                            <a:off x="381000" y="83414"/>
                            <a:ext cx="5886450" cy="0"/>
                          </a:xfrm>
                          <a:custGeom>
                            <a:avLst/>
                            <a:gdLst/>
                            <a:ahLst/>
                            <a:cxnLst/>
                            <a:rect l="0" t="0" r="0" b="0"/>
                            <a:pathLst>
                              <a:path w="5886450">
                                <a:moveTo>
                                  <a:pt x="0" y="0"/>
                                </a:moveTo>
                                <a:lnTo>
                                  <a:pt x="588645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pic:pic xmlns:pic="http://schemas.openxmlformats.org/drawingml/2006/picture">
                        <pic:nvPicPr>
                          <pic:cNvPr id="201204" name="Picture 201204"/>
                          <pic:cNvPicPr/>
                        </pic:nvPicPr>
                        <pic:blipFill>
                          <a:blip r:embed="rId167"/>
                          <a:stretch>
                            <a:fillRect/>
                          </a:stretch>
                        </pic:blipFill>
                        <pic:spPr>
                          <a:xfrm>
                            <a:off x="516509" y="392837"/>
                            <a:ext cx="143256" cy="2511552"/>
                          </a:xfrm>
                          <a:prstGeom prst="rect">
                            <a:avLst/>
                          </a:prstGeom>
                        </pic:spPr>
                      </pic:pic>
                      <pic:pic xmlns:pic="http://schemas.openxmlformats.org/drawingml/2006/picture">
                        <pic:nvPicPr>
                          <pic:cNvPr id="201205" name="Picture 201205"/>
                          <pic:cNvPicPr/>
                        </pic:nvPicPr>
                        <pic:blipFill>
                          <a:blip r:embed="rId168"/>
                          <a:stretch>
                            <a:fillRect/>
                          </a:stretch>
                        </pic:blipFill>
                        <pic:spPr>
                          <a:xfrm>
                            <a:off x="652653" y="392837"/>
                            <a:ext cx="140208" cy="2511552"/>
                          </a:xfrm>
                          <a:prstGeom prst="rect">
                            <a:avLst/>
                          </a:prstGeom>
                        </pic:spPr>
                      </pic:pic>
                      <pic:pic xmlns:pic="http://schemas.openxmlformats.org/drawingml/2006/picture">
                        <pic:nvPicPr>
                          <pic:cNvPr id="201206" name="Picture 201206"/>
                          <pic:cNvPicPr/>
                        </pic:nvPicPr>
                        <pic:blipFill>
                          <a:blip r:embed="rId169"/>
                          <a:stretch>
                            <a:fillRect/>
                          </a:stretch>
                        </pic:blipFill>
                        <pic:spPr>
                          <a:xfrm>
                            <a:off x="785749" y="392837"/>
                            <a:ext cx="316992" cy="2511552"/>
                          </a:xfrm>
                          <a:prstGeom prst="rect">
                            <a:avLst/>
                          </a:prstGeom>
                        </pic:spPr>
                      </pic:pic>
                      <pic:pic xmlns:pic="http://schemas.openxmlformats.org/drawingml/2006/picture">
                        <pic:nvPicPr>
                          <pic:cNvPr id="201207" name="Picture 201207"/>
                          <pic:cNvPicPr/>
                        </pic:nvPicPr>
                        <pic:blipFill>
                          <a:blip r:embed="rId170"/>
                          <a:stretch>
                            <a:fillRect/>
                          </a:stretch>
                        </pic:blipFill>
                        <pic:spPr>
                          <a:xfrm>
                            <a:off x="1094613" y="392837"/>
                            <a:ext cx="182880" cy="2511552"/>
                          </a:xfrm>
                          <a:prstGeom prst="rect">
                            <a:avLst/>
                          </a:prstGeom>
                        </pic:spPr>
                      </pic:pic>
                      <pic:pic xmlns:pic="http://schemas.openxmlformats.org/drawingml/2006/picture">
                        <pic:nvPicPr>
                          <pic:cNvPr id="201208" name="Picture 201208"/>
                          <pic:cNvPicPr/>
                        </pic:nvPicPr>
                        <pic:blipFill>
                          <a:blip r:embed="rId171"/>
                          <a:stretch>
                            <a:fillRect/>
                          </a:stretch>
                        </pic:blipFill>
                        <pic:spPr>
                          <a:xfrm>
                            <a:off x="1271397" y="392837"/>
                            <a:ext cx="137160" cy="2511552"/>
                          </a:xfrm>
                          <a:prstGeom prst="rect">
                            <a:avLst/>
                          </a:prstGeom>
                        </pic:spPr>
                      </pic:pic>
                      <pic:pic xmlns:pic="http://schemas.openxmlformats.org/drawingml/2006/picture">
                        <pic:nvPicPr>
                          <pic:cNvPr id="201209" name="Picture 201209"/>
                          <pic:cNvPicPr/>
                        </pic:nvPicPr>
                        <pic:blipFill>
                          <a:blip r:embed="rId172"/>
                          <a:stretch>
                            <a:fillRect/>
                          </a:stretch>
                        </pic:blipFill>
                        <pic:spPr>
                          <a:xfrm>
                            <a:off x="1700149" y="831749"/>
                            <a:ext cx="140208" cy="2075688"/>
                          </a:xfrm>
                          <a:prstGeom prst="rect">
                            <a:avLst/>
                          </a:prstGeom>
                        </pic:spPr>
                      </pic:pic>
                      <pic:pic xmlns:pic="http://schemas.openxmlformats.org/drawingml/2006/picture">
                        <pic:nvPicPr>
                          <pic:cNvPr id="201210" name="Picture 201210"/>
                          <pic:cNvPicPr/>
                        </pic:nvPicPr>
                        <pic:blipFill>
                          <a:blip r:embed="rId173"/>
                          <a:stretch>
                            <a:fillRect/>
                          </a:stretch>
                        </pic:blipFill>
                        <pic:spPr>
                          <a:xfrm>
                            <a:off x="1834261" y="831749"/>
                            <a:ext cx="137160" cy="2075688"/>
                          </a:xfrm>
                          <a:prstGeom prst="rect">
                            <a:avLst/>
                          </a:prstGeom>
                        </pic:spPr>
                      </pic:pic>
                      <pic:pic xmlns:pic="http://schemas.openxmlformats.org/drawingml/2006/picture">
                        <pic:nvPicPr>
                          <pic:cNvPr id="201211" name="Picture 201211"/>
                          <pic:cNvPicPr/>
                        </pic:nvPicPr>
                        <pic:blipFill>
                          <a:blip r:embed="rId174"/>
                          <a:stretch>
                            <a:fillRect/>
                          </a:stretch>
                        </pic:blipFill>
                        <pic:spPr>
                          <a:xfrm>
                            <a:off x="1964309" y="831749"/>
                            <a:ext cx="316992" cy="2075688"/>
                          </a:xfrm>
                          <a:prstGeom prst="rect">
                            <a:avLst/>
                          </a:prstGeom>
                        </pic:spPr>
                      </pic:pic>
                      <pic:pic xmlns:pic="http://schemas.openxmlformats.org/drawingml/2006/picture">
                        <pic:nvPicPr>
                          <pic:cNvPr id="201212" name="Picture 201212"/>
                          <pic:cNvPicPr/>
                        </pic:nvPicPr>
                        <pic:blipFill>
                          <a:blip r:embed="rId175"/>
                          <a:stretch>
                            <a:fillRect/>
                          </a:stretch>
                        </pic:blipFill>
                        <pic:spPr>
                          <a:xfrm>
                            <a:off x="2275205" y="831749"/>
                            <a:ext cx="185928" cy="2075688"/>
                          </a:xfrm>
                          <a:prstGeom prst="rect">
                            <a:avLst/>
                          </a:prstGeom>
                        </pic:spPr>
                      </pic:pic>
                      <pic:pic xmlns:pic="http://schemas.openxmlformats.org/drawingml/2006/picture">
                        <pic:nvPicPr>
                          <pic:cNvPr id="201213" name="Picture 201213"/>
                          <pic:cNvPicPr/>
                        </pic:nvPicPr>
                        <pic:blipFill>
                          <a:blip r:embed="rId176"/>
                          <a:stretch>
                            <a:fillRect/>
                          </a:stretch>
                        </pic:blipFill>
                        <pic:spPr>
                          <a:xfrm>
                            <a:off x="2453005" y="831749"/>
                            <a:ext cx="140208" cy="2075688"/>
                          </a:xfrm>
                          <a:prstGeom prst="rect">
                            <a:avLst/>
                          </a:prstGeom>
                        </pic:spPr>
                      </pic:pic>
                      <pic:pic xmlns:pic="http://schemas.openxmlformats.org/drawingml/2006/picture">
                        <pic:nvPicPr>
                          <pic:cNvPr id="201214" name="Picture 201214"/>
                          <pic:cNvPicPr/>
                        </pic:nvPicPr>
                        <pic:blipFill>
                          <a:blip r:embed="rId177"/>
                          <a:stretch>
                            <a:fillRect/>
                          </a:stretch>
                        </pic:blipFill>
                        <pic:spPr>
                          <a:xfrm>
                            <a:off x="2878709" y="970941"/>
                            <a:ext cx="140208" cy="1932432"/>
                          </a:xfrm>
                          <a:prstGeom prst="rect">
                            <a:avLst/>
                          </a:prstGeom>
                        </pic:spPr>
                      </pic:pic>
                      <pic:pic xmlns:pic="http://schemas.openxmlformats.org/drawingml/2006/picture">
                        <pic:nvPicPr>
                          <pic:cNvPr id="201215" name="Picture 201215"/>
                          <pic:cNvPicPr/>
                        </pic:nvPicPr>
                        <pic:blipFill>
                          <a:blip r:embed="rId178"/>
                          <a:stretch>
                            <a:fillRect/>
                          </a:stretch>
                        </pic:blipFill>
                        <pic:spPr>
                          <a:xfrm>
                            <a:off x="3011805" y="970941"/>
                            <a:ext cx="140208" cy="1932432"/>
                          </a:xfrm>
                          <a:prstGeom prst="rect">
                            <a:avLst/>
                          </a:prstGeom>
                        </pic:spPr>
                      </pic:pic>
                      <pic:pic xmlns:pic="http://schemas.openxmlformats.org/drawingml/2006/picture">
                        <pic:nvPicPr>
                          <pic:cNvPr id="201216" name="Picture 201216"/>
                          <pic:cNvPicPr/>
                        </pic:nvPicPr>
                        <pic:blipFill>
                          <a:blip r:embed="rId179"/>
                          <a:stretch>
                            <a:fillRect/>
                          </a:stretch>
                        </pic:blipFill>
                        <pic:spPr>
                          <a:xfrm>
                            <a:off x="3144901" y="970941"/>
                            <a:ext cx="313944" cy="1932432"/>
                          </a:xfrm>
                          <a:prstGeom prst="rect">
                            <a:avLst/>
                          </a:prstGeom>
                        </pic:spPr>
                      </pic:pic>
                      <pic:pic xmlns:pic="http://schemas.openxmlformats.org/drawingml/2006/picture">
                        <pic:nvPicPr>
                          <pic:cNvPr id="201217" name="Picture 201217"/>
                          <pic:cNvPicPr/>
                        </pic:nvPicPr>
                        <pic:blipFill>
                          <a:blip r:embed="rId180"/>
                          <a:stretch>
                            <a:fillRect/>
                          </a:stretch>
                        </pic:blipFill>
                        <pic:spPr>
                          <a:xfrm>
                            <a:off x="3449701" y="970941"/>
                            <a:ext cx="182880" cy="1932432"/>
                          </a:xfrm>
                          <a:prstGeom prst="rect">
                            <a:avLst/>
                          </a:prstGeom>
                        </pic:spPr>
                      </pic:pic>
                      <pic:pic xmlns:pic="http://schemas.openxmlformats.org/drawingml/2006/picture">
                        <pic:nvPicPr>
                          <pic:cNvPr id="201218" name="Picture 201218"/>
                          <pic:cNvPicPr/>
                        </pic:nvPicPr>
                        <pic:blipFill>
                          <a:blip r:embed="rId181"/>
                          <a:stretch>
                            <a:fillRect/>
                          </a:stretch>
                        </pic:blipFill>
                        <pic:spPr>
                          <a:xfrm>
                            <a:off x="3627501" y="970941"/>
                            <a:ext cx="134112" cy="1932432"/>
                          </a:xfrm>
                          <a:prstGeom prst="rect">
                            <a:avLst/>
                          </a:prstGeom>
                        </pic:spPr>
                      </pic:pic>
                      <pic:pic xmlns:pic="http://schemas.openxmlformats.org/drawingml/2006/picture">
                        <pic:nvPicPr>
                          <pic:cNvPr id="201219" name="Picture 201219"/>
                          <pic:cNvPicPr/>
                        </pic:nvPicPr>
                        <pic:blipFill>
                          <a:blip r:embed="rId182"/>
                          <a:stretch>
                            <a:fillRect/>
                          </a:stretch>
                        </pic:blipFill>
                        <pic:spPr>
                          <a:xfrm>
                            <a:off x="4053205" y="1002437"/>
                            <a:ext cx="140208" cy="1901952"/>
                          </a:xfrm>
                          <a:prstGeom prst="rect">
                            <a:avLst/>
                          </a:prstGeom>
                        </pic:spPr>
                      </pic:pic>
                      <pic:pic xmlns:pic="http://schemas.openxmlformats.org/drawingml/2006/picture">
                        <pic:nvPicPr>
                          <pic:cNvPr id="201220" name="Picture 201220"/>
                          <pic:cNvPicPr/>
                        </pic:nvPicPr>
                        <pic:blipFill>
                          <a:blip r:embed="rId183"/>
                          <a:stretch>
                            <a:fillRect/>
                          </a:stretch>
                        </pic:blipFill>
                        <pic:spPr>
                          <a:xfrm>
                            <a:off x="4186301" y="1002437"/>
                            <a:ext cx="140208" cy="1901952"/>
                          </a:xfrm>
                          <a:prstGeom prst="rect">
                            <a:avLst/>
                          </a:prstGeom>
                        </pic:spPr>
                      </pic:pic>
                      <pic:pic xmlns:pic="http://schemas.openxmlformats.org/drawingml/2006/picture">
                        <pic:nvPicPr>
                          <pic:cNvPr id="201221" name="Picture 201221"/>
                          <pic:cNvPicPr/>
                        </pic:nvPicPr>
                        <pic:blipFill>
                          <a:blip r:embed="rId184"/>
                          <a:stretch>
                            <a:fillRect/>
                          </a:stretch>
                        </pic:blipFill>
                        <pic:spPr>
                          <a:xfrm>
                            <a:off x="4319397" y="1002437"/>
                            <a:ext cx="316992" cy="1901952"/>
                          </a:xfrm>
                          <a:prstGeom prst="rect">
                            <a:avLst/>
                          </a:prstGeom>
                        </pic:spPr>
                      </pic:pic>
                      <pic:pic xmlns:pic="http://schemas.openxmlformats.org/drawingml/2006/picture">
                        <pic:nvPicPr>
                          <pic:cNvPr id="201222" name="Picture 201222"/>
                          <pic:cNvPicPr/>
                        </pic:nvPicPr>
                        <pic:blipFill>
                          <a:blip r:embed="rId185"/>
                          <a:stretch>
                            <a:fillRect/>
                          </a:stretch>
                        </pic:blipFill>
                        <pic:spPr>
                          <a:xfrm>
                            <a:off x="4628261" y="1002437"/>
                            <a:ext cx="185928" cy="1901952"/>
                          </a:xfrm>
                          <a:prstGeom prst="rect">
                            <a:avLst/>
                          </a:prstGeom>
                        </pic:spPr>
                      </pic:pic>
                      <pic:pic xmlns:pic="http://schemas.openxmlformats.org/drawingml/2006/picture">
                        <pic:nvPicPr>
                          <pic:cNvPr id="201223" name="Picture 201223"/>
                          <pic:cNvPicPr/>
                        </pic:nvPicPr>
                        <pic:blipFill>
                          <a:blip r:embed="rId186"/>
                          <a:stretch>
                            <a:fillRect/>
                          </a:stretch>
                        </pic:blipFill>
                        <pic:spPr>
                          <a:xfrm>
                            <a:off x="4806061" y="1002437"/>
                            <a:ext cx="140208" cy="1901952"/>
                          </a:xfrm>
                          <a:prstGeom prst="rect">
                            <a:avLst/>
                          </a:prstGeom>
                        </pic:spPr>
                      </pic:pic>
                      <pic:pic xmlns:pic="http://schemas.openxmlformats.org/drawingml/2006/picture">
                        <pic:nvPicPr>
                          <pic:cNvPr id="201224" name="Picture 201224"/>
                          <pic:cNvPicPr/>
                        </pic:nvPicPr>
                        <pic:blipFill>
                          <a:blip r:embed="rId187"/>
                          <a:stretch>
                            <a:fillRect/>
                          </a:stretch>
                        </pic:blipFill>
                        <pic:spPr>
                          <a:xfrm>
                            <a:off x="5233797" y="1174141"/>
                            <a:ext cx="140208" cy="1728216"/>
                          </a:xfrm>
                          <a:prstGeom prst="rect">
                            <a:avLst/>
                          </a:prstGeom>
                        </pic:spPr>
                      </pic:pic>
                      <pic:pic xmlns:pic="http://schemas.openxmlformats.org/drawingml/2006/picture">
                        <pic:nvPicPr>
                          <pic:cNvPr id="201225" name="Picture 201225"/>
                          <pic:cNvPicPr/>
                        </pic:nvPicPr>
                        <pic:blipFill>
                          <a:blip r:embed="rId188"/>
                          <a:stretch>
                            <a:fillRect/>
                          </a:stretch>
                        </pic:blipFill>
                        <pic:spPr>
                          <a:xfrm>
                            <a:off x="5367909" y="1174141"/>
                            <a:ext cx="137160" cy="1728216"/>
                          </a:xfrm>
                          <a:prstGeom prst="rect">
                            <a:avLst/>
                          </a:prstGeom>
                        </pic:spPr>
                      </pic:pic>
                      <pic:pic xmlns:pic="http://schemas.openxmlformats.org/drawingml/2006/picture">
                        <pic:nvPicPr>
                          <pic:cNvPr id="201226" name="Picture 201226"/>
                          <pic:cNvPicPr/>
                        </pic:nvPicPr>
                        <pic:blipFill>
                          <a:blip r:embed="rId189"/>
                          <a:stretch>
                            <a:fillRect/>
                          </a:stretch>
                        </pic:blipFill>
                        <pic:spPr>
                          <a:xfrm>
                            <a:off x="5501005" y="1174141"/>
                            <a:ext cx="316992" cy="1728216"/>
                          </a:xfrm>
                          <a:prstGeom prst="rect">
                            <a:avLst/>
                          </a:prstGeom>
                        </pic:spPr>
                      </pic:pic>
                      <pic:pic xmlns:pic="http://schemas.openxmlformats.org/drawingml/2006/picture">
                        <pic:nvPicPr>
                          <pic:cNvPr id="201227" name="Picture 201227"/>
                          <pic:cNvPicPr/>
                        </pic:nvPicPr>
                        <pic:blipFill>
                          <a:blip r:embed="rId190"/>
                          <a:stretch>
                            <a:fillRect/>
                          </a:stretch>
                        </pic:blipFill>
                        <pic:spPr>
                          <a:xfrm>
                            <a:off x="5808853" y="1174141"/>
                            <a:ext cx="185928" cy="1728216"/>
                          </a:xfrm>
                          <a:prstGeom prst="rect">
                            <a:avLst/>
                          </a:prstGeom>
                        </pic:spPr>
                      </pic:pic>
                      <pic:pic xmlns:pic="http://schemas.openxmlformats.org/drawingml/2006/picture">
                        <pic:nvPicPr>
                          <pic:cNvPr id="201228" name="Picture 201228"/>
                          <pic:cNvPicPr/>
                        </pic:nvPicPr>
                        <pic:blipFill>
                          <a:blip r:embed="rId191"/>
                          <a:stretch>
                            <a:fillRect/>
                          </a:stretch>
                        </pic:blipFill>
                        <pic:spPr>
                          <a:xfrm>
                            <a:off x="5986653" y="1174141"/>
                            <a:ext cx="137160" cy="1728216"/>
                          </a:xfrm>
                          <a:prstGeom prst="rect">
                            <a:avLst/>
                          </a:prstGeom>
                        </pic:spPr>
                      </pic:pic>
                      <pic:pic xmlns:pic="http://schemas.openxmlformats.org/drawingml/2006/picture">
                        <pic:nvPicPr>
                          <pic:cNvPr id="201229" name="Picture 201229"/>
                          <pic:cNvPicPr/>
                        </pic:nvPicPr>
                        <pic:blipFill>
                          <a:blip r:embed="rId192"/>
                          <a:stretch>
                            <a:fillRect/>
                          </a:stretch>
                        </pic:blipFill>
                        <pic:spPr>
                          <a:xfrm>
                            <a:off x="2278253" y="3171597"/>
                            <a:ext cx="24384" cy="103632"/>
                          </a:xfrm>
                          <a:prstGeom prst="rect">
                            <a:avLst/>
                          </a:prstGeom>
                        </pic:spPr>
                      </pic:pic>
                      <wps:wsp>
                        <wps:cNvPr id="213301" name="Shape 213301"/>
                        <wps:cNvSpPr/>
                        <wps:spPr>
                          <a:xfrm>
                            <a:off x="2286000" y="3179039"/>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728EAA"/>
                          </a:fillRef>
                          <a:effectRef idx="0">
                            <a:scrgbClr r="0" g="0" b="0"/>
                          </a:effectRef>
                          <a:fontRef idx="none"/>
                        </wps:style>
                        <wps:bodyPr/>
                      </wps:wsp>
                      <pic:pic xmlns:pic="http://schemas.openxmlformats.org/drawingml/2006/picture">
                        <pic:nvPicPr>
                          <pic:cNvPr id="201230" name="Picture 201230"/>
                          <pic:cNvPicPr/>
                        </pic:nvPicPr>
                        <pic:blipFill>
                          <a:blip r:embed="rId193"/>
                          <a:stretch>
                            <a:fillRect/>
                          </a:stretch>
                        </pic:blipFill>
                        <pic:spPr>
                          <a:xfrm>
                            <a:off x="2309749" y="3171597"/>
                            <a:ext cx="39624" cy="103632"/>
                          </a:xfrm>
                          <a:prstGeom prst="rect">
                            <a:avLst/>
                          </a:prstGeom>
                        </pic:spPr>
                      </pic:pic>
                      <wps:wsp>
                        <wps:cNvPr id="213302" name="Shape 213302"/>
                        <wps:cNvSpPr/>
                        <wps:spPr>
                          <a:xfrm>
                            <a:off x="2286000" y="3179039"/>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003366"/>
                          </a:fillRef>
                          <a:effectRef idx="0">
                            <a:scrgbClr r="0" g="0" b="0"/>
                          </a:effectRef>
                          <a:fontRef idx="none"/>
                        </wps:style>
                        <wps:bodyPr/>
                      </wps:wsp>
                      <pic:pic xmlns:pic="http://schemas.openxmlformats.org/drawingml/2006/picture">
                        <pic:nvPicPr>
                          <pic:cNvPr id="201231" name="Picture 201231"/>
                          <pic:cNvPicPr/>
                        </pic:nvPicPr>
                        <pic:blipFill>
                          <a:blip r:embed="rId194"/>
                          <a:stretch>
                            <a:fillRect/>
                          </a:stretch>
                        </pic:blipFill>
                        <pic:spPr>
                          <a:xfrm>
                            <a:off x="2360549" y="3171597"/>
                            <a:ext cx="21336" cy="103632"/>
                          </a:xfrm>
                          <a:prstGeom prst="rect">
                            <a:avLst/>
                          </a:prstGeom>
                        </pic:spPr>
                      </pic:pic>
                      <wps:wsp>
                        <wps:cNvPr id="2150" name="Rectangle 2150"/>
                        <wps:cNvSpPr/>
                        <wps:spPr>
                          <a:xfrm>
                            <a:off x="2409825" y="3143251"/>
                            <a:ext cx="1803756" cy="186708"/>
                          </a:xfrm>
                          <a:prstGeom prst="rect">
                            <a:avLst/>
                          </a:prstGeom>
                          <a:ln>
                            <a:noFill/>
                          </a:ln>
                        </wps:spPr>
                        <wps:txbx>
                          <w:txbxContent>
                            <w:p w14:paraId="7876C702" w14:textId="77777777" w:rsidR="008635CD" w:rsidRPr="00EB71EB" w:rsidRDefault="008635CD" w:rsidP="008635CD">
                              <w:r w:rsidRPr="00EB71EB">
                                <w:rPr>
                                  <w:rFonts w:ascii="Calibri" w:eastAsia="Calibri" w:hAnsi="Calibri" w:cs="Calibri"/>
                                  <w:color w:val="404259"/>
                                  <w:w w:val="110"/>
                                  <w:sz w:val="17"/>
                                </w:rPr>
                                <w:t>Wskaźnik</w:t>
                              </w:r>
                              <w:r w:rsidRPr="00EB71EB">
                                <w:rPr>
                                  <w:rFonts w:ascii="Calibri" w:eastAsia="Calibri" w:hAnsi="Calibri" w:cs="Calibri"/>
                                  <w:color w:val="404259"/>
                                  <w:spacing w:val="8"/>
                                  <w:w w:val="110"/>
                                  <w:sz w:val="17"/>
                                </w:rPr>
                                <w:t xml:space="preserve"> </w:t>
                              </w:r>
                              <w:r w:rsidRPr="00EB71EB">
                                <w:rPr>
                                  <w:rFonts w:ascii="Calibri" w:eastAsia="Calibri" w:hAnsi="Calibri" w:cs="Calibri"/>
                                  <w:color w:val="404259"/>
                                  <w:w w:val="110"/>
                                  <w:sz w:val="17"/>
                                </w:rPr>
                                <w:t>deprywacji</w:t>
                              </w:r>
                              <w:r w:rsidRPr="00EB71EB">
                                <w:rPr>
                                  <w:rFonts w:ascii="Calibri" w:eastAsia="Calibri" w:hAnsi="Calibri" w:cs="Calibri"/>
                                  <w:color w:val="404259"/>
                                  <w:spacing w:val="8"/>
                                  <w:w w:val="110"/>
                                  <w:sz w:val="17"/>
                                </w:rPr>
                                <w:t xml:space="preserve"> </w:t>
                              </w:r>
                              <w:r w:rsidRPr="00EB71EB">
                                <w:rPr>
                                  <w:rFonts w:ascii="Calibri" w:eastAsia="Calibri" w:hAnsi="Calibri" w:cs="Calibri"/>
                                  <w:color w:val="404259"/>
                                  <w:w w:val="110"/>
                                  <w:sz w:val="17"/>
                                </w:rPr>
                                <w:t>lokalnej</w:t>
                              </w:r>
                            </w:p>
                          </w:txbxContent>
                        </wps:txbx>
                        <wps:bodyPr horzOverflow="overflow" vert="horz" lIns="0" tIns="0" rIns="0" bIns="0" rtlCol="0">
                          <a:noAutofit/>
                        </wps:bodyPr>
                      </wps:wsp>
                    </wpg:wgp>
                  </a:graphicData>
                </a:graphic>
              </wp:inline>
            </w:drawing>
          </mc:Choice>
          <mc:Fallback>
            <w:pict>
              <v:group w14:anchorId="40AE3FBC" id="Group 149326" o:spid="_x0000_s1215" alt="&quot;&quot;" style="width:481.5pt;height:320.25pt;mso-position-horizontal-relative:char;mso-position-vertical-relative:line" coordsize="62674,328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">
                <v:rect id="Rectangle 2095" o:spid="_x0000_s1216" style="position:absolute;left:8382;top:2924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OGHxQAAAN0AAAAPAAAAZHJzL2Rvd25yZXYueG1sRI9Pi8Iw&#10;FMTvwn6H8Ba8aaqw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AovOGHxQAAAN0AAAAP&#10;AAAAAAAAAAAAAAAAAAcCAABkcnMvZG93bnJldi54bWxQSwUGAAAAAAMAAwC3AAAA+QIAAAAA&#10;" filled="f" stroked="f">
                  <v:textbox inset="0,0,0,0">
                    <w:txbxContent>
                      <w:p w14:paraId="4F0BEDD2" w14:textId="77777777" w:rsidR="008635CD" w:rsidRPr="00EB71EB" w:rsidRDefault="008635CD" w:rsidP="008635CD">
                        <w:r w:rsidRPr="00EB71EB">
                          <w:rPr>
                            <w:rFonts w:ascii="Calibri" w:eastAsia="Calibri" w:hAnsi="Calibri" w:cs="Calibri"/>
                            <w:color w:val="404259"/>
                            <w:w w:val="109"/>
                            <w:sz w:val="17"/>
                          </w:rPr>
                          <w:t>2019</w:t>
                        </w:r>
                      </w:p>
                    </w:txbxContent>
                  </v:textbox>
                </v:rect>
                <v:rect id="Rectangle 2096" o:spid="_x0000_s1217" style="position:absolute;left:20097;top:2924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" filled="f" stroked="f">
                  <v:textbox inset="0,0,0,0">
                    <w:txbxContent>
                      <w:p w14:paraId="17AF7087" w14:textId="77777777" w:rsidR="008635CD" w:rsidRPr="00EB71EB" w:rsidRDefault="008635CD" w:rsidP="008635CD">
                        <w:r w:rsidRPr="00EB71EB">
                          <w:rPr>
                            <w:rFonts w:ascii="Calibri" w:eastAsia="Calibri" w:hAnsi="Calibri" w:cs="Calibri"/>
                            <w:color w:val="404259"/>
                            <w:w w:val="109"/>
                            <w:sz w:val="17"/>
                          </w:rPr>
                          <w:t>2020</w:t>
                        </w:r>
                      </w:p>
                    </w:txbxContent>
                  </v:textbox>
                </v:rect>
                <v:rect id="Rectangle 2097" o:spid="_x0000_s1218" style="position:absolute;left:31908;top:2924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" filled="f" stroked="f">
                  <v:textbox inset="0,0,0,0">
                    <w:txbxContent>
                      <w:p w14:paraId="407C9959" w14:textId="77777777" w:rsidR="008635CD" w:rsidRPr="00EB71EB" w:rsidRDefault="008635CD" w:rsidP="008635CD">
                        <w:r w:rsidRPr="00EB71EB">
                          <w:rPr>
                            <w:rFonts w:ascii="Calibri" w:eastAsia="Calibri" w:hAnsi="Calibri" w:cs="Calibri"/>
                            <w:color w:val="404259"/>
                            <w:w w:val="109"/>
                            <w:sz w:val="17"/>
                          </w:rPr>
                          <w:t>2021</w:t>
                        </w:r>
                      </w:p>
                    </w:txbxContent>
                  </v:textbox>
                </v:rect>
                <v:rect id="Rectangle 2098" o:spid="_x0000_s1219" style="position:absolute;left:43719;top:2924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" filled="f" stroked="f">
                  <v:textbox inset="0,0,0,0">
                    <w:txbxContent>
                      <w:p w14:paraId="0713CEEA" w14:textId="77777777" w:rsidR="008635CD" w:rsidRPr="00EB71EB" w:rsidRDefault="008635CD" w:rsidP="008635CD">
                        <w:r w:rsidRPr="00EB71EB">
                          <w:rPr>
                            <w:rFonts w:ascii="Calibri" w:eastAsia="Calibri" w:hAnsi="Calibri" w:cs="Calibri"/>
                            <w:color w:val="404259"/>
                            <w:w w:val="109"/>
                            <w:sz w:val="17"/>
                          </w:rPr>
                          <w:t>2022</w:t>
                        </w:r>
                      </w:p>
                    </w:txbxContent>
                  </v:textbox>
                </v:rect>
                <v:rect id="Rectangle 2099" o:spid="_x0000_s1220" style="position:absolute;left:55435;top:2924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" filled="f" stroked="f">
                  <v:textbox inset="0,0,0,0">
                    <w:txbxContent>
                      <w:p w14:paraId="1DF5A9D9" w14:textId="77777777" w:rsidR="008635CD" w:rsidRPr="00EB71EB" w:rsidRDefault="008635CD" w:rsidP="008635CD">
                        <w:r w:rsidRPr="00EB71EB">
                          <w:rPr>
                            <w:rFonts w:ascii="Calibri" w:eastAsia="Calibri" w:hAnsi="Calibri" w:cs="Calibri"/>
                            <w:color w:val="404259"/>
                            <w:w w:val="109"/>
                            <w:sz w:val="17"/>
                          </w:rPr>
                          <w:t>2023</w:t>
                        </w:r>
                      </w:p>
                    </w:txbxContent>
                  </v:textbox>
                </v:rect>
                <v:rect id="Rectangle 147162" o:spid="_x0000_s1221" style="position:absolute;top:28289;width:7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" filled="f" stroked="f">
                  <v:textbox inset="0,0,0,0">
                    <w:txbxContent>
                      <w:p w14:paraId="74819E34" w14:textId="77777777" w:rsidR="008635CD" w:rsidRPr="00EB71EB" w:rsidRDefault="008635CD" w:rsidP="008635CD">
                        <w:r w:rsidRPr="00EB71EB">
                          <w:rPr>
                            <w:rFonts w:ascii="Calibri" w:eastAsia="Calibri" w:hAnsi="Calibri" w:cs="Calibri"/>
                            <w:color w:val="404259"/>
                            <w:w w:val="109"/>
                            <w:sz w:val="17"/>
                          </w:rPr>
                          <w:t>0</w:t>
                        </w:r>
                      </w:p>
                    </w:txbxContent>
                  </v:textbox>
                </v:rect>
                <v:rect id="Rectangle 147163" o:spid="_x0000_s1222" style="position:absolute;left:582;top:28289;width:31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" filled="f" stroked="f">
                  <v:textbox inset="0,0,0,0">
                    <w:txbxContent>
                      <w:p w14:paraId="2B9F2FD2" w14:textId="77777777" w:rsidR="008635CD" w:rsidRPr="00EB71EB" w:rsidRDefault="008635CD" w:rsidP="008635CD">
                        <w:r w:rsidRPr="00EB71EB">
                          <w:rPr>
                            <w:rFonts w:ascii="Calibri" w:eastAsia="Calibri" w:hAnsi="Calibri" w:cs="Calibri"/>
                            <w:color w:val="404259"/>
                            <w:w w:val="115"/>
                            <w:sz w:val="17"/>
                          </w:rPr>
                          <w:t>,00%</w:t>
                        </w:r>
                      </w:p>
                    </w:txbxContent>
                  </v:textbox>
                </v:rect>
                <v:rect id="Rectangle 147161" o:spid="_x0000_s1223" style="position:absolute;left:582;top:24765;width:31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" filled="f" stroked="f">
                  <v:textbox inset="0,0,0,0">
                    <w:txbxContent>
                      <w:p w14:paraId="14FA59BE" w14:textId="77777777" w:rsidR="008635CD" w:rsidRPr="00EB71EB" w:rsidRDefault="008635CD" w:rsidP="008635CD">
                        <w:r w:rsidRPr="00EB71EB">
                          <w:rPr>
                            <w:rFonts w:ascii="Calibri" w:eastAsia="Calibri" w:hAnsi="Calibri" w:cs="Calibri"/>
                            <w:color w:val="404259"/>
                            <w:w w:val="115"/>
                            <w:sz w:val="17"/>
                          </w:rPr>
                          <w:t>,50%</w:t>
                        </w:r>
                      </w:p>
                    </w:txbxContent>
                  </v:textbox>
                </v:rect>
                <v:rect id="Rectangle 147160" o:spid="_x0000_s1224" style="position:absolute;top:24765;width:7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" filled="f" stroked="f">
                  <v:textbox inset="0,0,0,0">
                    <w:txbxContent>
                      <w:p w14:paraId="63518851" w14:textId="77777777" w:rsidR="008635CD" w:rsidRPr="00EB71EB" w:rsidRDefault="008635CD" w:rsidP="008635CD">
                        <w:r w:rsidRPr="00EB71EB">
                          <w:rPr>
                            <w:rFonts w:ascii="Calibri" w:eastAsia="Calibri" w:hAnsi="Calibri" w:cs="Calibri"/>
                            <w:color w:val="404259"/>
                            <w:w w:val="109"/>
                            <w:sz w:val="17"/>
                          </w:rPr>
                          <w:t>0</w:t>
                        </w:r>
                      </w:p>
                    </w:txbxContent>
                  </v:textbox>
                </v:rect>
                <v:rect id="Rectangle 147159" o:spid="_x0000_s1225" style="position:absolute;left:582;top:21240;width:31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" filled="f" stroked="f">
                  <v:textbox inset="0,0,0,0">
                    <w:txbxContent>
                      <w:p w14:paraId="49E77167" w14:textId="77777777" w:rsidR="008635CD" w:rsidRPr="00EB71EB" w:rsidRDefault="008635CD" w:rsidP="008635CD">
                        <w:r w:rsidRPr="00EB71EB">
                          <w:rPr>
                            <w:rFonts w:ascii="Calibri" w:eastAsia="Calibri" w:hAnsi="Calibri" w:cs="Calibri"/>
                            <w:color w:val="404259"/>
                            <w:w w:val="115"/>
                            <w:sz w:val="17"/>
                          </w:rPr>
                          <w:t>,00%</w:t>
                        </w:r>
                      </w:p>
                    </w:txbxContent>
                  </v:textbox>
                </v:rect>
                <v:rect id="Rectangle 147158" o:spid="_x0000_s1226" style="position:absolute;top:21240;width:7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" filled="f" stroked="f">
                  <v:textbox inset="0,0,0,0">
                    <w:txbxContent>
                      <w:p w14:paraId="4EF65E6C" w14:textId="77777777" w:rsidR="008635CD" w:rsidRPr="00EB71EB" w:rsidRDefault="008635CD" w:rsidP="008635CD">
                        <w:r w:rsidRPr="00EB71EB">
                          <w:rPr>
                            <w:rFonts w:ascii="Calibri" w:eastAsia="Calibri" w:hAnsi="Calibri" w:cs="Calibri"/>
                            <w:color w:val="404259"/>
                            <w:w w:val="109"/>
                            <w:sz w:val="17"/>
                          </w:rPr>
                          <w:t>1</w:t>
                        </w:r>
                      </w:p>
                    </w:txbxContent>
                  </v:textbox>
                </v:rect>
                <v:rect id="Rectangle 147157" o:spid="_x0000_s1227" style="position:absolute;left:582;top:17716;width:31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" filled="f" stroked="f">
                  <v:textbox inset="0,0,0,0">
                    <w:txbxContent>
                      <w:p w14:paraId="5C91458D" w14:textId="77777777" w:rsidR="008635CD" w:rsidRPr="00EB71EB" w:rsidRDefault="008635CD" w:rsidP="008635CD">
                        <w:r w:rsidRPr="00EB71EB">
                          <w:rPr>
                            <w:rFonts w:ascii="Calibri" w:eastAsia="Calibri" w:hAnsi="Calibri" w:cs="Calibri"/>
                            <w:color w:val="404259"/>
                            <w:w w:val="115"/>
                            <w:sz w:val="17"/>
                          </w:rPr>
                          <w:t>,50%</w:t>
                        </w:r>
                      </w:p>
                    </w:txbxContent>
                  </v:textbox>
                </v:rect>
                <v:rect id="Rectangle 147156" o:spid="_x0000_s1228" style="position:absolute;top:17716;width:7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" filled="f" stroked="f">
                  <v:textbox inset="0,0,0,0">
                    <w:txbxContent>
                      <w:p w14:paraId="4C2616C7" w14:textId="77777777" w:rsidR="008635CD" w:rsidRPr="00EB71EB" w:rsidRDefault="008635CD" w:rsidP="008635CD">
                        <w:r w:rsidRPr="00EB71EB">
                          <w:rPr>
                            <w:rFonts w:ascii="Calibri" w:eastAsia="Calibri" w:hAnsi="Calibri" w:cs="Calibri"/>
                            <w:color w:val="404259"/>
                            <w:w w:val="109"/>
                            <w:sz w:val="17"/>
                          </w:rPr>
                          <w:t>1</w:t>
                        </w:r>
                      </w:p>
                    </w:txbxContent>
                  </v:textbox>
                </v:rect>
                <v:rect id="Rectangle 147154" o:spid="_x0000_s1229" style="position:absolute;left:582;top:14192;width:31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" filled="f" stroked="f">
                  <v:textbox inset="0,0,0,0">
                    <w:txbxContent>
                      <w:p w14:paraId="6C44A0FD" w14:textId="77777777" w:rsidR="008635CD" w:rsidRPr="00EB71EB" w:rsidRDefault="008635CD" w:rsidP="008635CD">
                        <w:r w:rsidRPr="00EB71EB">
                          <w:rPr>
                            <w:rFonts w:ascii="Calibri" w:eastAsia="Calibri" w:hAnsi="Calibri" w:cs="Calibri"/>
                            <w:color w:val="404259"/>
                            <w:w w:val="115"/>
                            <w:sz w:val="17"/>
                          </w:rPr>
                          <w:t>,00%</w:t>
                        </w:r>
                      </w:p>
                    </w:txbxContent>
                  </v:textbox>
                </v:rect>
                <v:rect id="Rectangle 147153" o:spid="_x0000_s1230" style="position:absolute;top:14192;width:7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" filled="f" stroked="f">
                  <v:textbox inset="0,0,0,0">
                    <w:txbxContent>
                      <w:p w14:paraId="1FE0FBCE" w14:textId="77777777" w:rsidR="008635CD" w:rsidRPr="00EB71EB" w:rsidRDefault="008635CD" w:rsidP="008635CD">
                        <w:r w:rsidRPr="00EB71EB">
                          <w:rPr>
                            <w:rFonts w:ascii="Calibri" w:eastAsia="Calibri" w:hAnsi="Calibri" w:cs="Calibri"/>
                            <w:color w:val="404259"/>
                            <w:w w:val="109"/>
                            <w:sz w:val="17"/>
                          </w:rPr>
                          <w:t>2</w:t>
                        </w:r>
                      </w:p>
                    </w:txbxContent>
                  </v:textbox>
                </v:rect>
                <v:rect id="Rectangle 147152" o:spid="_x0000_s1231" style="position:absolute;left:582;top:10668;width:31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" filled="f" stroked="f">
                  <v:textbox inset="0,0,0,0">
                    <w:txbxContent>
                      <w:p w14:paraId="5816E587" w14:textId="77777777" w:rsidR="008635CD" w:rsidRPr="00EB71EB" w:rsidRDefault="008635CD" w:rsidP="008635CD">
                        <w:r w:rsidRPr="00EB71EB">
                          <w:rPr>
                            <w:rFonts w:ascii="Calibri" w:eastAsia="Calibri" w:hAnsi="Calibri" w:cs="Calibri"/>
                            <w:color w:val="404259"/>
                            <w:w w:val="115"/>
                            <w:sz w:val="17"/>
                          </w:rPr>
                          <w:t>,50%</w:t>
                        </w:r>
                      </w:p>
                    </w:txbxContent>
                  </v:textbox>
                </v:rect>
                <v:rect id="Rectangle 147151" o:spid="_x0000_s1232" style="position:absolute;top:10668;width:7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" filled="f" stroked="f">
                  <v:textbox inset="0,0,0,0">
                    <w:txbxContent>
                      <w:p w14:paraId="4A3E8BE5" w14:textId="77777777" w:rsidR="008635CD" w:rsidRPr="00EB71EB" w:rsidRDefault="008635CD" w:rsidP="008635CD">
                        <w:r w:rsidRPr="00EB71EB">
                          <w:rPr>
                            <w:rFonts w:ascii="Calibri" w:eastAsia="Calibri" w:hAnsi="Calibri" w:cs="Calibri"/>
                            <w:color w:val="404259"/>
                            <w:w w:val="109"/>
                            <w:sz w:val="17"/>
                          </w:rPr>
                          <w:t>2</w:t>
                        </w:r>
                      </w:p>
                    </w:txbxContent>
                  </v:textbox>
                </v:rect>
                <v:rect id="Rectangle 147150" o:spid="_x0000_s1233" style="position:absolute;left:582;top:7048;width:31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" filled="f" stroked="f">
                  <v:textbox inset="0,0,0,0">
                    <w:txbxContent>
                      <w:p w14:paraId="299A430B" w14:textId="77777777" w:rsidR="008635CD" w:rsidRPr="00EB71EB" w:rsidRDefault="008635CD" w:rsidP="008635CD">
                        <w:r w:rsidRPr="00EB71EB">
                          <w:rPr>
                            <w:rFonts w:ascii="Calibri" w:eastAsia="Calibri" w:hAnsi="Calibri" w:cs="Calibri"/>
                            <w:color w:val="404259"/>
                            <w:w w:val="115"/>
                            <w:sz w:val="17"/>
                          </w:rPr>
                          <w:t>,00%</w:t>
                        </w:r>
                      </w:p>
                    </w:txbxContent>
                  </v:textbox>
                </v:rect>
                <v:rect id="Rectangle 147149" o:spid="_x0000_s1234" style="position:absolute;top:7048;width:7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" filled="f" stroked="f">
                  <v:textbox inset="0,0,0,0">
                    <w:txbxContent>
                      <w:p w14:paraId="1CF56E8D" w14:textId="77777777" w:rsidR="008635CD" w:rsidRPr="00EB71EB" w:rsidRDefault="008635CD" w:rsidP="008635CD">
                        <w:r w:rsidRPr="00EB71EB">
                          <w:rPr>
                            <w:rFonts w:ascii="Calibri" w:eastAsia="Calibri" w:hAnsi="Calibri" w:cs="Calibri"/>
                            <w:color w:val="404259"/>
                            <w:w w:val="109"/>
                            <w:sz w:val="17"/>
                          </w:rPr>
                          <w:t>3</w:t>
                        </w:r>
                      </w:p>
                    </w:txbxContent>
                  </v:textbox>
                </v:rect>
                <v:rect id="Rectangle 147148" o:spid="_x0000_s1235" style="position:absolute;left:582;top:3524;width:31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" filled="f" stroked="f">
                  <v:textbox inset="0,0,0,0">
                    <w:txbxContent>
                      <w:p w14:paraId="7F934703" w14:textId="77777777" w:rsidR="008635CD" w:rsidRPr="00EB71EB" w:rsidRDefault="008635CD" w:rsidP="008635CD">
                        <w:r w:rsidRPr="00EB71EB">
                          <w:rPr>
                            <w:rFonts w:ascii="Calibri" w:eastAsia="Calibri" w:hAnsi="Calibri" w:cs="Calibri"/>
                            <w:color w:val="404259"/>
                            <w:w w:val="115"/>
                            <w:sz w:val="17"/>
                          </w:rPr>
                          <w:t>,50%</w:t>
                        </w:r>
                      </w:p>
                    </w:txbxContent>
                  </v:textbox>
                </v:rect>
                <v:rect id="Rectangle 147147" o:spid="_x0000_s1236" style="position:absolute;top:3524;width:7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" filled="f" stroked="f">
                  <v:textbox inset="0,0,0,0">
                    <w:txbxContent>
                      <w:p w14:paraId="4B34CAEC" w14:textId="77777777" w:rsidR="008635CD" w:rsidRPr="00EB71EB" w:rsidRDefault="008635CD" w:rsidP="008635CD">
                        <w:r w:rsidRPr="00EB71EB">
                          <w:rPr>
                            <w:rFonts w:ascii="Calibri" w:eastAsia="Calibri" w:hAnsi="Calibri" w:cs="Calibri"/>
                            <w:color w:val="404259"/>
                            <w:w w:val="109"/>
                            <w:sz w:val="17"/>
                          </w:rPr>
                          <w:t>3</w:t>
                        </w:r>
                      </w:p>
                    </w:txbxContent>
                  </v:textbox>
                </v:rect>
                <v:rect id="Rectangle 147146" o:spid="_x0000_s1237" style="position:absolute;left:582;width:31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" filled="f" stroked="f">
                  <v:textbox inset="0,0,0,0">
                    <w:txbxContent>
                      <w:p w14:paraId="624DEC94" w14:textId="77777777" w:rsidR="008635CD" w:rsidRPr="00EB71EB" w:rsidRDefault="008635CD" w:rsidP="008635CD">
                        <w:r w:rsidRPr="00EB71EB">
                          <w:rPr>
                            <w:rFonts w:ascii="Calibri" w:eastAsia="Calibri" w:hAnsi="Calibri" w:cs="Calibri"/>
                            <w:color w:val="404259"/>
                            <w:w w:val="115"/>
                            <w:sz w:val="17"/>
                          </w:rPr>
                          <w:t>,00%</w:t>
                        </w:r>
                      </w:p>
                    </w:txbxContent>
                  </v:textbox>
                </v:rect>
                <v:rect id="Rectangle 147145" o:spid="_x0000_s1238" style="position:absolute;width:7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" filled="f" stroked="f">
                  <v:textbox inset="0,0,0,0">
                    <w:txbxContent>
                      <w:p w14:paraId="754637FC" w14:textId="77777777" w:rsidR="008635CD" w:rsidRPr="00EB71EB" w:rsidRDefault="008635CD" w:rsidP="008635CD">
                        <w:r w:rsidRPr="00EB71EB">
                          <w:rPr>
                            <w:rFonts w:ascii="Calibri" w:eastAsia="Calibri" w:hAnsi="Calibri" w:cs="Calibri"/>
                            <w:color w:val="404259"/>
                            <w:w w:val="109"/>
                            <w:sz w:val="17"/>
                          </w:rPr>
                          <w:t>4</w:t>
                        </w:r>
                      </w:p>
                    </w:txbxContent>
                  </v:textbox>
                </v:rect>
                <v:shape id="Shape 2109" o:spid="_x0000_s1239" style="position:absolute;left:3810;top:29028;width:58864;height:0;visibility:visible;mso-wrap-style:square;v-text-anchor:top" coordsize="5886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" path="m,l5886450,e" filled="f" strokecolor="#8a8dac" strokeweight="0">
                  <v:path arrowok="t" textboxrect="0,0,5886450,0"/>
                </v:shape>
                <v:shape id="Shape 2110" o:spid="_x0000_s1240" style="position:absolute;left:3810;top:834;width:0;height:28194;visibility:visible;mso-wrap-style:square;v-text-anchor:top" coordsize="0,281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" path="m,2819400l,e" filled="f" strokecolor="#8a8dac" strokeweight="0">
                  <v:path arrowok="t" textboxrect="0,0,0,2819400"/>
                </v:shape>
                <v:shape id="Shape 2111" o:spid="_x0000_s1241" style="position:absolute;left:3810;top:25503;width:58864;height:0;visibility:visible;mso-wrap-style:square;v-text-anchor:top" coordsize="5886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" path="m,l5886450,e" filled="f" strokecolor="#8a8dac" strokeweight="0">
                  <v:stroke opacity="17990f"/>
                  <v:path arrowok="t" textboxrect="0,0,5886450,0"/>
                </v:shape>
                <v:shape id="Shape 2112" o:spid="_x0000_s1242" style="position:absolute;left:3810;top:21979;width:58864;height:0;visibility:visible;mso-wrap-style:square;v-text-anchor:top" coordsize="5886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" path="m,l5886450,e" filled="f" strokecolor="#8a8dac" strokeweight="0">
                  <v:stroke opacity="17990f"/>
                  <v:path arrowok="t" textboxrect="0,0,5886450,0"/>
                </v:shape>
                <v:shape id="Shape 2113" o:spid="_x0000_s1243" style="position:absolute;left:3810;top:18455;width:58864;height:0;visibility:visible;mso-wrap-style:square;v-text-anchor:top" coordsize="5886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" path="m,l5886450,e" filled="f" strokecolor="#8a8dac" strokeweight="0">
                  <v:stroke opacity="17990f"/>
                  <v:path arrowok="t" textboxrect="0,0,5886450,0"/>
                </v:shape>
                <v:shape id="Shape 2114" o:spid="_x0000_s1244" style="position:absolute;left:3810;top:14931;width:58864;height:0;visibility:visible;mso-wrap-style:square;v-text-anchor:top" coordsize="5886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" path="m,l5886450,e" filled="f" strokecolor="#8a8dac" strokeweight="0">
                  <v:stroke opacity="17990f"/>
                  <v:path arrowok="t" textboxrect="0,0,5886450,0"/>
                </v:shape>
                <v:shape id="Shape 2115" o:spid="_x0000_s1245" style="position:absolute;left:3810;top:11406;width:58864;height:0;visibility:visible;mso-wrap-style:square;v-text-anchor:top" coordsize="5886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" path="m,l5886450,e" filled="f" strokecolor="#8a8dac" strokeweight="0">
                  <v:stroke opacity="17990f"/>
                  <v:path arrowok="t" textboxrect="0,0,5886450,0"/>
                </v:shape>
                <v:shape id="Shape 2116" o:spid="_x0000_s1246" style="position:absolute;left:3810;top:7882;width:58864;height:0;visibility:visible;mso-wrap-style:square;v-text-anchor:top" coordsize="5886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" path="m,l5886450,e" filled="f" strokecolor="#8a8dac" strokeweight="0">
                  <v:stroke opacity="17990f"/>
                  <v:path arrowok="t" textboxrect="0,0,5886450,0"/>
                </v:shape>
                <v:shape id="Shape 2117" o:spid="_x0000_s1247" style="position:absolute;left:3810;top:4358;width:58864;height:0;visibility:visible;mso-wrap-style:square;v-text-anchor:top" coordsize="5886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" path="m,l5886450,e" filled="f" strokecolor="#8a8dac" strokeweight="0">
                  <v:stroke opacity="17990f"/>
                  <v:path arrowok="t" textboxrect="0,0,5886450,0"/>
                </v:shape>
                <v:shape id="Shape 2118" o:spid="_x0000_s1248" style="position:absolute;left:3810;top:834;width:58864;height:0;visibility:visible;mso-wrap-style:square;v-text-anchor:top" coordsize="5886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" path="m,l5886450,e" filled="f" strokecolor="#8a8dac" strokeweight="0">
                  <v:stroke opacity="17990f"/>
                  <v:path arrowok="t" textboxrect="0,0,5886450,0"/>
                </v:shape>
                <v:shape id="Picture 201204" o:spid="_x0000_s1249" type="#_x0000_t75" style="position:absolute;left:5165;top:3928;width:1432;height:25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">
                  <v:imagedata r:id="rId195" o:title=""/>
                </v:shape>
                <v:shape id="Picture 201205" o:spid="_x0000_s1250" type="#_x0000_t75" style="position:absolute;left:6526;top:3928;width:1402;height:25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">
                  <v:imagedata r:id="rId196" o:title=""/>
                </v:shape>
                <v:shape id="Picture 201206" o:spid="_x0000_s1251" type="#_x0000_t75" style="position:absolute;left:7857;top:3928;width:3170;height:25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">
                  <v:imagedata r:id="rId197" o:title=""/>
                </v:shape>
                <v:shape id="Picture 201207" o:spid="_x0000_s1252" type="#_x0000_t75" style="position:absolute;left:10946;top:3928;width:1828;height:25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">
                  <v:imagedata r:id="rId198" o:title=""/>
                </v:shape>
                <v:shape id="Picture 201208" o:spid="_x0000_s1253" type="#_x0000_t75" style="position:absolute;left:12713;top:3928;width:1372;height:25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">
                  <v:imagedata r:id="rId199" o:title=""/>
                </v:shape>
                <v:shape id="Picture 201209" o:spid="_x0000_s1254" type="#_x0000_t75" style="position:absolute;left:17001;top:8317;width:1402;height:20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">
                  <v:imagedata r:id="rId200" o:title=""/>
                </v:shape>
                <v:shape id="Picture 201210" o:spid="_x0000_s1255" type="#_x0000_t75" style="position:absolute;left:18342;top:8317;width:1372;height:20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">
                  <v:imagedata r:id="rId201" o:title=""/>
                </v:shape>
                <v:shape id="Picture 201211" o:spid="_x0000_s1256" type="#_x0000_t75" style="position:absolute;left:19643;top:8317;width:3170;height:20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">
                  <v:imagedata r:id="rId202" o:title=""/>
                </v:shape>
                <v:shape id="Picture 201212" o:spid="_x0000_s1257" type="#_x0000_t75" style="position:absolute;left:22752;top:8317;width:1859;height:20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">
                  <v:imagedata r:id="rId203" o:title=""/>
                </v:shape>
                <v:shape id="Picture 201213" o:spid="_x0000_s1258" type="#_x0000_t75" style="position:absolute;left:24530;top:8317;width:1402;height:20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">
                  <v:imagedata r:id="rId204" o:title=""/>
                </v:shape>
                <v:shape id="Picture 201214" o:spid="_x0000_s1259" type="#_x0000_t75" style="position:absolute;left:28787;top:9709;width:1402;height:19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">
                  <v:imagedata r:id="rId205" o:title=""/>
                </v:shape>
                <v:shape id="Picture 201215" o:spid="_x0000_s1260" type="#_x0000_t75" style="position:absolute;left:30118;top:9709;width:1402;height:19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">
                  <v:imagedata r:id="rId206" o:title=""/>
                </v:shape>
                <v:shape id="Picture 201216" o:spid="_x0000_s1261" type="#_x0000_t75" style="position:absolute;left:31449;top:9709;width:3139;height:19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">
                  <v:imagedata r:id="rId207" o:title=""/>
                </v:shape>
                <v:shape id="Picture 201217" o:spid="_x0000_s1262" type="#_x0000_t75" style="position:absolute;left:34497;top:9709;width:1828;height:19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">
                  <v:imagedata r:id="rId208" o:title=""/>
                </v:shape>
                <v:shape id="Picture 201218" o:spid="_x0000_s1263" type="#_x0000_t75" style="position:absolute;left:36275;top:9709;width:1341;height:19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">
                  <v:imagedata r:id="rId209" o:title=""/>
                </v:shape>
                <v:shape id="Picture 201219" o:spid="_x0000_s1264" type="#_x0000_t75" style="position:absolute;left:40532;top:10024;width:1402;height:19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">
                  <v:imagedata r:id="rId210" o:title=""/>
                </v:shape>
                <v:shape id="Picture 201220" o:spid="_x0000_s1265" type="#_x0000_t75" style="position:absolute;left:41863;top:10024;width:1402;height:19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">
                  <v:imagedata r:id="rId211" o:title=""/>
                </v:shape>
                <v:shape id="Picture 201221" o:spid="_x0000_s1266" type="#_x0000_t75" style="position:absolute;left:43193;top:10024;width:3170;height:19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">
                  <v:imagedata r:id="rId212" o:title=""/>
                </v:shape>
                <v:shape id="Picture 201222" o:spid="_x0000_s1267" type="#_x0000_t75" style="position:absolute;left:46282;top:10024;width:1859;height:19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">
                  <v:imagedata r:id="rId213" o:title=""/>
                </v:shape>
                <v:shape id="Picture 201223" o:spid="_x0000_s1268" type="#_x0000_t75" style="position:absolute;left:48060;top:10024;width:1402;height:19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">
                  <v:imagedata r:id="rId214" o:title=""/>
                </v:shape>
                <v:shape id="Picture 201224" o:spid="_x0000_s1269" type="#_x0000_t75" style="position:absolute;left:52337;top:11741;width:1403;height:17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">
                  <v:imagedata r:id="rId215" o:title=""/>
                </v:shape>
                <v:shape id="Picture 201225" o:spid="_x0000_s1270" type="#_x0000_t75" style="position:absolute;left:53679;top:11741;width:1371;height:17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">
                  <v:imagedata r:id="rId216" o:title=""/>
                </v:shape>
                <v:shape id="Picture 201226" o:spid="_x0000_s1271" type="#_x0000_t75" style="position:absolute;left:55010;top:11741;width:3169;height:17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">
                  <v:imagedata r:id="rId217" o:title=""/>
                </v:shape>
                <v:shape id="Picture 201227" o:spid="_x0000_s1272" type="#_x0000_t75" style="position:absolute;left:58088;top:11741;width:1859;height:17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">
                  <v:imagedata r:id="rId218" o:title=""/>
                </v:shape>
                <v:shape id="Picture 201228" o:spid="_x0000_s1273" type="#_x0000_t75" style="position:absolute;left:59866;top:11741;width:1372;height:17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">
                  <v:imagedata r:id="rId219" o:title=""/>
                </v:shape>
                <v:shape id="Picture 201229" o:spid="_x0000_s1274" type="#_x0000_t75" style="position:absolute;left:22782;top:31715;width:244;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">
                  <v:imagedata r:id="rId220" o:title=""/>
                </v:shape>
                <v:shape id="Shape 213301" o:spid="_x0000_s1275" style="position:absolute;left:22860;top:31790;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" path="m,l95250,r,95250l,95250,,e" fillcolor="#728eaa" stroked="f" strokeweight="0">
                  <v:stroke miterlimit="1" joinstyle="miter"/>
                  <v:path arrowok="t" textboxrect="0,0,95250,95250"/>
                </v:shape>
                <v:shape id="Picture 201230" o:spid="_x0000_s1276" type="#_x0000_t75" style="position:absolute;left:23097;top:31715;width:396;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">
                  <v:imagedata r:id="rId221" o:title=""/>
                </v:shape>
                <v:shape id="Shape 213302" o:spid="_x0000_s1277" style="position:absolute;left:22860;top:31790;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" path="m,l95250,r,95250l,95250,,e" fillcolor="#036" stroked="f" strokeweight="0">
                  <v:stroke miterlimit="1" joinstyle="miter"/>
                  <v:path arrowok="t" textboxrect="0,0,95250,95250"/>
                </v:shape>
                <v:shape id="Picture 201231" o:spid="_x0000_s1278" type="#_x0000_t75" style="position:absolute;left:23605;top:31715;width:213;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">
                  <v:imagedata r:id="rId222" o:title=""/>
                </v:shape>
                <v:rect id="Rectangle 2150" o:spid="_x0000_s1279" style="position:absolute;left:24098;top:31432;width:18037;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cYwQAAAN0AAAAPAAAAZHJzL2Rvd25yZXYueG1sRE/LisIw&#10;FN0L/kO4wuw0VVC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LWT9xjBAAAA3QAAAA8AAAAA&#10;AAAAAAAAAAAABwIAAGRycy9kb3ducmV2LnhtbFBLBQYAAAAAAwADALcAAAD1AgAAAAA=&#10;" filled="f" stroked="f">
                  <v:textbox inset="0,0,0,0">
                    <w:txbxContent>
                      <w:p w14:paraId="7876C702" w14:textId="77777777" w:rsidR="008635CD" w:rsidRPr="00EB71EB" w:rsidRDefault="008635CD" w:rsidP="008635CD">
                        <w:r w:rsidRPr="00EB71EB">
                          <w:rPr>
                            <w:rFonts w:ascii="Calibri" w:eastAsia="Calibri" w:hAnsi="Calibri" w:cs="Calibri"/>
                            <w:color w:val="404259"/>
                            <w:w w:val="110"/>
                            <w:sz w:val="17"/>
                          </w:rPr>
                          <w:t>Wskaźnik</w:t>
                        </w:r>
                        <w:r w:rsidRPr="00EB71EB">
                          <w:rPr>
                            <w:rFonts w:ascii="Calibri" w:eastAsia="Calibri" w:hAnsi="Calibri" w:cs="Calibri"/>
                            <w:color w:val="404259"/>
                            <w:spacing w:val="8"/>
                            <w:w w:val="110"/>
                            <w:sz w:val="17"/>
                          </w:rPr>
                          <w:t xml:space="preserve"> </w:t>
                        </w:r>
                        <w:r w:rsidRPr="00EB71EB">
                          <w:rPr>
                            <w:rFonts w:ascii="Calibri" w:eastAsia="Calibri" w:hAnsi="Calibri" w:cs="Calibri"/>
                            <w:color w:val="404259"/>
                            <w:w w:val="110"/>
                            <w:sz w:val="17"/>
                          </w:rPr>
                          <w:t>deprywacji</w:t>
                        </w:r>
                        <w:r w:rsidRPr="00EB71EB">
                          <w:rPr>
                            <w:rFonts w:ascii="Calibri" w:eastAsia="Calibri" w:hAnsi="Calibri" w:cs="Calibri"/>
                            <w:color w:val="404259"/>
                            <w:spacing w:val="8"/>
                            <w:w w:val="110"/>
                            <w:sz w:val="17"/>
                          </w:rPr>
                          <w:t xml:space="preserve"> </w:t>
                        </w:r>
                        <w:r w:rsidRPr="00EB71EB">
                          <w:rPr>
                            <w:rFonts w:ascii="Calibri" w:eastAsia="Calibri" w:hAnsi="Calibri" w:cs="Calibri"/>
                            <w:color w:val="404259"/>
                            <w:w w:val="110"/>
                            <w:sz w:val="17"/>
                          </w:rPr>
                          <w:t>lokalnej</w:t>
                        </w:r>
                      </w:p>
                    </w:txbxContent>
                  </v:textbox>
                </v:rect>
                <w10:anchorlock/>
              </v:group>
            </w:pict>
          </mc:Fallback>
        </mc:AlternateContent>
      </w:r>
    </w:p>
    <w:p w14:paraId="0658523A" w14:textId="77777777" w:rsidR="008635CD" w:rsidRPr="00EB71EB" w:rsidRDefault="008635CD" w:rsidP="008635CD"/>
    <w:p w14:paraId="60AF03E1" w14:textId="77777777" w:rsidR="008635CD" w:rsidRPr="00EB71EB" w:rsidRDefault="008635CD" w:rsidP="008635CD">
      <w:pPr>
        <w:keepNext/>
        <w:rPr>
          <w:i/>
          <w:sz w:val="20"/>
          <w:szCs w:val="20"/>
        </w:rPr>
      </w:pPr>
      <w:r w:rsidRPr="00EB71EB">
        <w:rPr>
          <w:i/>
          <w:sz w:val="20"/>
          <w:szCs w:val="20"/>
        </w:rPr>
        <w:t>Źródło: dane uwzględnione w Ocenie zasobów pomocy społecznej za 2023 rok</w:t>
      </w:r>
    </w:p>
    <w:p w14:paraId="7E92CC28" w14:textId="77777777" w:rsidR="008635CD" w:rsidRPr="00EB71EB" w:rsidRDefault="008635CD" w:rsidP="008635CD"/>
    <w:p w14:paraId="7982CF0A" w14:textId="77777777" w:rsidR="008635CD" w:rsidRPr="00EB71EB" w:rsidRDefault="008635CD" w:rsidP="008635CD"/>
    <w:p w14:paraId="517FBC36" w14:textId="53CB2810" w:rsidR="002912CA" w:rsidRPr="00EB71EB" w:rsidRDefault="002912CA" w:rsidP="002912CA">
      <w:pPr>
        <w:pStyle w:val="Legenda"/>
        <w:keepNext/>
      </w:pPr>
      <w:r w:rsidRPr="00EB71EB">
        <w:lastRenderedPageBreak/>
        <w:t xml:space="preserve">Rysunek </w:t>
      </w:r>
      <w:fldSimple w:instr=" SEQ Rysunek \* ARABIC ">
        <w:r w:rsidR="006E2CEC">
          <w:rPr>
            <w:noProof/>
          </w:rPr>
          <w:t>14</w:t>
        </w:r>
      </w:fldSimple>
      <w:r w:rsidRPr="00EB71EB">
        <w:t xml:space="preserve"> Liczba rodzin i liczba osób w rodzinach korzystających z pomocy społecznej</w:t>
      </w:r>
    </w:p>
    <w:tbl>
      <w:tblPr>
        <w:tblStyle w:val="TableGrid"/>
        <w:tblW w:w="9603" w:type="dxa"/>
        <w:tblInd w:w="-5" w:type="dxa"/>
        <w:tblCellMar>
          <w:top w:w="35" w:type="dxa"/>
          <w:left w:w="141" w:type="dxa"/>
          <w:right w:w="60" w:type="dxa"/>
        </w:tblCellMar>
        <w:tblLook w:val="04A0" w:firstRow="1" w:lastRow="0" w:firstColumn="1" w:lastColumn="0" w:noHBand="0" w:noVBand="1"/>
      </w:tblPr>
      <w:tblGrid>
        <w:gridCol w:w="3068"/>
        <w:gridCol w:w="3068"/>
        <w:gridCol w:w="3467"/>
      </w:tblGrid>
      <w:tr w:rsidR="002912CA" w:rsidRPr="00EB71EB" w14:paraId="24F00DFD" w14:textId="77777777" w:rsidTr="002912CA">
        <w:trPr>
          <w:trHeight w:val="452"/>
        </w:trPr>
        <w:tc>
          <w:tcPr>
            <w:tcW w:w="3068" w:type="dxa"/>
            <w:tcBorders>
              <w:top w:val="single" w:sz="4" w:space="0" w:color="959595"/>
              <w:left w:val="single" w:sz="4" w:space="0" w:color="959595"/>
              <w:bottom w:val="single" w:sz="4" w:space="0" w:color="959595"/>
              <w:right w:val="single" w:sz="4" w:space="0" w:color="959595"/>
            </w:tcBorders>
            <w:shd w:val="clear" w:color="auto" w:fill="99CCFF"/>
          </w:tcPr>
          <w:p w14:paraId="62C6AD7E" w14:textId="77777777" w:rsidR="002912CA" w:rsidRPr="00EB71EB" w:rsidRDefault="002912CA" w:rsidP="002912CA">
            <w:pPr>
              <w:ind w:right="76"/>
              <w:jc w:val="center"/>
            </w:pPr>
            <w:r w:rsidRPr="00EB71EB">
              <w:rPr>
                <w:rFonts w:ascii="Calibri" w:eastAsia="Calibri" w:hAnsi="Calibri" w:cs="Calibri"/>
              </w:rPr>
              <w:t>Rok</w:t>
            </w:r>
          </w:p>
        </w:tc>
        <w:tc>
          <w:tcPr>
            <w:tcW w:w="3068" w:type="dxa"/>
            <w:tcBorders>
              <w:top w:val="single" w:sz="4" w:space="0" w:color="959595"/>
              <w:left w:val="single" w:sz="4" w:space="0" w:color="959595"/>
              <w:bottom w:val="single" w:sz="4" w:space="0" w:color="959595"/>
              <w:right w:val="single" w:sz="4" w:space="0" w:color="959595"/>
            </w:tcBorders>
            <w:shd w:val="clear" w:color="auto" w:fill="99CCFF"/>
          </w:tcPr>
          <w:p w14:paraId="7AFA9F19" w14:textId="77777777" w:rsidR="002912CA" w:rsidRPr="00EB71EB" w:rsidRDefault="002912CA" w:rsidP="002912CA">
            <w:pPr>
              <w:ind w:right="76"/>
              <w:jc w:val="center"/>
            </w:pPr>
            <w:r w:rsidRPr="00EB71EB">
              <w:rPr>
                <w:rFonts w:ascii="Calibri" w:eastAsia="Calibri" w:hAnsi="Calibri" w:cs="Calibri"/>
              </w:rPr>
              <w:t>Liczba rodzin</w:t>
            </w:r>
          </w:p>
        </w:tc>
        <w:tc>
          <w:tcPr>
            <w:tcW w:w="3467" w:type="dxa"/>
            <w:tcBorders>
              <w:top w:val="single" w:sz="4" w:space="0" w:color="959595"/>
              <w:left w:val="single" w:sz="4" w:space="0" w:color="959595"/>
              <w:bottom w:val="single" w:sz="4" w:space="0" w:color="959595"/>
              <w:right w:val="single" w:sz="4" w:space="0" w:color="959595"/>
            </w:tcBorders>
            <w:shd w:val="clear" w:color="auto" w:fill="99CCFF"/>
          </w:tcPr>
          <w:p w14:paraId="7BB68A99" w14:textId="77777777" w:rsidR="002912CA" w:rsidRPr="00EB71EB" w:rsidRDefault="002912CA" w:rsidP="002912CA">
            <w:pPr>
              <w:jc w:val="center"/>
            </w:pPr>
            <w:r w:rsidRPr="00EB71EB">
              <w:rPr>
                <w:rFonts w:ascii="Calibri" w:eastAsia="Calibri" w:hAnsi="Calibri" w:cs="Calibri"/>
              </w:rPr>
              <w:t>Liczba osób w rodzinach</w:t>
            </w:r>
          </w:p>
        </w:tc>
      </w:tr>
      <w:tr w:rsidR="002912CA" w:rsidRPr="00EB71EB" w14:paraId="78833037" w14:textId="77777777" w:rsidTr="002912CA">
        <w:trPr>
          <w:trHeight w:val="503"/>
        </w:trPr>
        <w:tc>
          <w:tcPr>
            <w:tcW w:w="3068" w:type="dxa"/>
            <w:tcBorders>
              <w:top w:val="single" w:sz="4" w:space="0" w:color="959595"/>
              <w:left w:val="single" w:sz="4" w:space="0" w:color="959595"/>
              <w:bottom w:val="single" w:sz="4" w:space="0" w:color="959595"/>
              <w:right w:val="single" w:sz="4" w:space="0" w:color="959595"/>
            </w:tcBorders>
            <w:shd w:val="clear" w:color="auto" w:fill="FFFFFF"/>
          </w:tcPr>
          <w:p w14:paraId="285566DF" w14:textId="77777777" w:rsidR="002912CA" w:rsidRPr="00EB71EB" w:rsidRDefault="002912CA" w:rsidP="002912CA">
            <w:pPr>
              <w:ind w:right="76"/>
              <w:jc w:val="center"/>
            </w:pPr>
            <w:r w:rsidRPr="00EB71EB">
              <w:rPr>
                <w:rFonts w:ascii="Calibri" w:eastAsia="Calibri" w:hAnsi="Calibri" w:cs="Calibri"/>
              </w:rPr>
              <w:t>2017</w:t>
            </w:r>
          </w:p>
        </w:tc>
        <w:tc>
          <w:tcPr>
            <w:tcW w:w="3068" w:type="dxa"/>
            <w:tcBorders>
              <w:top w:val="single" w:sz="4" w:space="0" w:color="959595"/>
              <w:left w:val="single" w:sz="4" w:space="0" w:color="959595"/>
              <w:bottom w:val="single" w:sz="4" w:space="0" w:color="959595"/>
              <w:right w:val="single" w:sz="4" w:space="0" w:color="959595"/>
            </w:tcBorders>
            <w:shd w:val="clear" w:color="auto" w:fill="FFFFFF"/>
          </w:tcPr>
          <w:p w14:paraId="6F58492F" w14:textId="77777777" w:rsidR="002912CA" w:rsidRPr="00EB71EB" w:rsidRDefault="002912CA" w:rsidP="002912CA">
            <w:pPr>
              <w:jc w:val="center"/>
            </w:pPr>
            <w:r w:rsidRPr="00EB71EB">
              <w:rPr>
                <w:rFonts w:ascii="Calibri" w:eastAsia="Calibri" w:hAnsi="Calibri" w:cs="Calibri"/>
              </w:rPr>
              <w:t>1 479</w:t>
            </w:r>
          </w:p>
        </w:tc>
        <w:tc>
          <w:tcPr>
            <w:tcW w:w="3467" w:type="dxa"/>
            <w:tcBorders>
              <w:top w:val="single" w:sz="4" w:space="0" w:color="959595"/>
              <w:left w:val="single" w:sz="4" w:space="0" w:color="959595"/>
              <w:bottom w:val="single" w:sz="4" w:space="0" w:color="959595"/>
              <w:right w:val="single" w:sz="4" w:space="0" w:color="959595"/>
            </w:tcBorders>
            <w:shd w:val="clear" w:color="auto" w:fill="FFFFFF"/>
          </w:tcPr>
          <w:p w14:paraId="28FC778D" w14:textId="77777777" w:rsidR="002912CA" w:rsidRPr="00EB71EB" w:rsidRDefault="002912CA" w:rsidP="002912CA">
            <w:pPr>
              <w:ind w:right="5"/>
              <w:jc w:val="center"/>
            </w:pPr>
            <w:r w:rsidRPr="00EB71EB">
              <w:rPr>
                <w:rFonts w:ascii="Calibri" w:eastAsia="Calibri" w:hAnsi="Calibri" w:cs="Calibri"/>
              </w:rPr>
              <w:t>2 823</w:t>
            </w:r>
          </w:p>
        </w:tc>
      </w:tr>
      <w:tr w:rsidR="002912CA" w:rsidRPr="00EB71EB" w14:paraId="133242FB" w14:textId="77777777" w:rsidTr="002912CA">
        <w:trPr>
          <w:trHeight w:val="503"/>
        </w:trPr>
        <w:tc>
          <w:tcPr>
            <w:tcW w:w="3068" w:type="dxa"/>
            <w:tcBorders>
              <w:top w:val="single" w:sz="4" w:space="0" w:color="959595"/>
              <w:left w:val="single" w:sz="4" w:space="0" w:color="959595"/>
              <w:bottom w:val="single" w:sz="4" w:space="0" w:color="959595"/>
              <w:right w:val="single" w:sz="4" w:space="0" w:color="959595"/>
            </w:tcBorders>
          </w:tcPr>
          <w:p w14:paraId="5BDD9F92" w14:textId="77777777" w:rsidR="002912CA" w:rsidRPr="00EB71EB" w:rsidRDefault="002912CA" w:rsidP="002912CA">
            <w:pPr>
              <w:ind w:right="76"/>
              <w:jc w:val="center"/>
            </w:pPr>
            <w:r w:rsidRPr="00EB71EB">
              <w:rPr>
                <w:rFonts w:ascii="Calibri" w:eastAsia="Calibri" w:hAnsi="Calibri" w:cs="Calibri"/>
              </w:rPr>
              <w:t>2018</w:t>
            </w:r>
          </w:p>
        </w:tc>
        <w:tc>
          <w:tcPr>
            <w:tcW w:w="3068" w:type="dxa"/>
            <w:tcBorders>
              <w:top w:val="single" w:sz="4" w:space="0" w:color="959595"/>
              <w:left w:val="single" w:sz="4" w:space="0" w:color="959595"/>
              <w:bottom w:val="single" w:sz="4" w:space="0" w:color="959595"/>
              <w:right w:val="single" w:sz="4" w:space="0" w:color="959595"/>
            </w:tcBorders>
          </w:tcPr>
          <w:p w14:paraId="603F8BF7" w14:textId="77777777" w:rsidR="002912CA" w:rsidRPr="00EB71EB" w:rsidRDefault="002912CA" w:rsidP="002912CA">
            <w:pPr>
              <w:jc w:val="center"/>
            </w:pPr>
            <w:r w:rsidRPr="00EB71EB">
              <w:rPr>
                <w:rFonts w:ascii="Calibri" w:eastAsia="Calibri" w:hAnsi="Calibri" w:cs="Calibri"/>
              </w:rPr>
              <w:t>1 321</w:t>
            </w:r>
          </w:p>
        </w:tc>
        <w:tc>
          <w:tcPr>
            <w:tcW w:w="3467" w:type="dxa"/>
            <w:tcBorders>
              <w:top w:val="single" w:sz="4" w:space="0" w:color="959595"/>
              <w:left w:val="single" w:sz="4" w:space="0" w:color="959595"/>
              <w:bottom w:val="single" w:sz="4" w:space="0" w:color="959595"/>
              <w:right w:val="single" w:sz="4" w:space="0" w:color="959595"/>
            </w:tcBorders>
          </w:tcPr>
          <w:p w14:paraId="00E95A1A" w14:textId="77777777" w:rsidR="002912CA" w:rsidRPr="00EB71EB" w:rsidRDefault="002912CA" w:rsidP="002912CA">
            <w:pPr>
              <w:ind w:right="5"/>
              <w:jc w:val="center"/>
            </w:pPr>
            <w:r w:rsidRPr="00EB71EB">
              <w:rPr>
                <w:rFonts w:ascii="Calibri" w:eastAsia="Calibri" w:hAnsi="Calibri" w:cs="Calibri"/>
              </w:rPr>
              <w:t>2 498</w:t>
            </w:r>
          </w:p>
        </w:tc>
      </w:tr>
      <w:tr w:rsidR="002912CA" w:rsidRPr="00EB71EB" w14:paraId="5CA7BE6F" w14:textId="77777777" w:rsidTr="002912CA">
        <w:trPr>
          <w:trHeight w:val="503"/>
        </w:trPr>
        <w:tc>
          <w:tcPr>
            <w:tcW w:w="3068" w:type="dxa"/>
            <w:tcBorders>
              <w:top w:val="single" w:sz="4" w:space="0" w:color="959595"/>
              <w:left w:val="single" w:sz="4" w:space="0" w:color="959595"/>
              <w:bottom w:val="single" w:sz="4" w:space="0" w:color="959595"/>
              <w:right w:val="single" w:sz="4" w:space="0" w:color="959595"/>
            </w:tcBorders>
          </w:tcPr>
          <w:p w14:paraId="0A405F1F" w14:textId="77777777" w:rsidR="002912CA" w:rsidRPr="00EB71EB" w:rsidRDefault="002912CA" w:rsidP="002912CA">
            <w:pPr>
              <w:ind w:right="76"/>
              <w:jc w:val="center"/>
            </w:pPr>
            <w:r w:rsidRPr="00EB71EB">
              <w:rPr>
                <w:rFonts w:ascii="Calibri" w:eastAsia="Calibri" w:hAnsi="Calibri" w:cs="Calibri"/>
              </w:rPr>
              <w:t>2019</w:t>
            </w:r>
          </w:p>
        </w:tc>
        <w:tc>
          <w:tcPr>
            <w:tcW w:w="3068" w:type="dxa"/>
            <w:tcBorders>
              <w:top w:val="single" w:sz="4" w:space="0" w:color="959595"/>
              <w:left w:val="single" w:sz="4" w:space="0" w:color="959595"/>
              <w:bottom w:val="single" w:sz="4" w:space="0" w:color="959595"/>
              <w:right w:val="single" w:sz="4" w:space="0" w:color="959595"/>
            </w:tcBorders>
          </w:tcPr>
          <w:p w14:paraId="628DCF43" w14:textId="77777777" w:rsidR="002912CA" w:rsidRPr="00EB71EB" w:rsidRDefault="002912CA" w:rsidP="002912CA">
            <w:pPr>
              <w:jc w:val="center"/>
            </w:pPr>
            <w:r w:rsidRPr="00EB71EB">
              <w:rPr>
                <w:rFonts w:ascii="Calibri" w:eastAsia="Calibri" w:hAnsi="Calibri" w:cs="Calibri"/>
              </w:rPr>
              <w:t>1 200</w:t>
            </w:r>
          </w:p>
        </w:tc>
        <w:tc>
          <w:tcPr>
            <w:tcW w:w="3467" w:type="dxa"/>
            <w:tcBorders>
              <w:top w:val="single" w:sz="4" w:space="0" w:color="959595"/>
              <w:left w:val="single" w:sz="4" w:space="0" w:color="959595"/>
              <w:bottom w:val="single" w:sz="4" w:space="0" w:color="959595"/>
              <w:right w:val="single" w:sz="4" w:space="0" w:color="959595"/>
            </w:tcBorders>
          </w:tcPr>
          <w:p w14:paraId="755518DD" w14:textId="77777777" w:rsidR="002912CA" w:rsidRPr="00EB71EB" w:rsidRDefault="002912CA" w:rsidP="002912CA">
            <w:pPr>
              <w:ind w:right="5"/>
              <w:jc w:val="center"/>
            </w:pPr>
            <w:r w:rsidRPr="00EB71EB">
              <w:rPr>
                <w:rFonts w:ascii="Calibri" w:eastAsia="Calibri" w:hAnsi="Calibri" w:cs="Calibri"/>
              </w:rPr>
              <w:t>2 264</w:t>
            </w:r>
          </w:p>
        </w:tc>
      </w:tr>
      <w:tr w:rsidR="002912CA" w:rsidRPr="00EB71EB" w14:paraId="49B148B5" w14:textId="77777777" w:rsidTr="002912CA">
        <w:trPr>
          <w:trHeight w:val="503"/>
        </w:trPr>
        <w:tc>
          <w:tcPr>
            <w:tcW w:w="3068" w:type="dxa"/>
            <w:tcBorders>
              <w:top w:val="single" w:sz="4" w:space="0" w:color="959595"/>
              <w:left w:val="single" w:sz="4" w:space="0" w:color="959595"/>
              <w:bottom w:val="single" w:sz="4" w:space="0" w:color="959595"/>
              <w:right w:val="single" w:sz="4" w:space="0" w:color="959595"/>
            </w:tcBorders>
          </w:tcPr>
          <w:p w14:paraId="2A4194BF" w14:textId="77777777" w:rsidR="002912CA" w:rsidRPr="00EB71EB" w:rsidRDefault="002912CA" w:rsidP="002912CA">
            <w:pPr>
              <w:ind w:right="76"/>
              <w:jc w:val="center"/>
            </w:pPr>
            <w:r w:rsidRPr="00EB71EB">
              <w:rPr>
                <w:rFonts w:ascii="Calibri" w:eastAsia="Calibri" w:hAnsi="Calibri" w:cs="Calibri"/>
              </w:rPr>
              <w:t>2020</w:t>
            </w:r>
          </w:p>
        </w:tc>
        <w:tc>
          <w:tcPr>
            <w:tcW w:w="3068" w:type="dxa"/>
            <w:tcBorders>
              <w:top w:val="single" w:sz="4" w:space="0" w:color="959595"/>
              <w:left w:val="single" w:sz="4" w:space="0" w:color="959595"/>
              <w:bottom w:val="single" w:sz="4" w:space="0" w:color="959595"/>
              <w:right w:val="single" w:sz="4" w:space="0" w:color="959595"/>
            </w:tcBorders>
          </w:tcPr>
          <w:p w14:paraId="30F436DC" w14:textId="77777777" w:rsidR="002912CA" w:rsidRPr="00EB71EB" w:rsidRDefault="002912CA" w:rsidP="002912CA">
            <w:pPr>
              <w:jc w:val="center"/>
            </w:pPr>
            <w:r w:rsidRPr="00EB71EB">
              <w:rPr>
                <w:rFonts w:ascii="Calibri" w:eastAsia="Calibri" w:hAnsi="Calibri" w:cs="Calibri"/>
              </w:rPr>
              <w:t>1 006</w:t>
            </w:r>
          </w:p>
        </w:tc>
        <w:tc>
          <w:tcPr>
            <w:tcW w:w="3467" w:type="dxa"/>
            <w:tcBorders>
              <w:top w:val="single" w:sz="4" w:space="0" w:color="959595"/>
              <w:left w:val="single" w:sz="4" w:space="0" w:color="959595"/>
              <w:bottom w:val="single" w:sz="4" w:space="0" w:color="959595"/>
              <w:right w:val="single" w:sz="4" w:space="0" w:color="959595"/>
            </w:tcBorders>
          </w:tcPr>
          <w:p w14:paraId="23E956BD" w14:textId="77777777" w:rsidR="002912CA" w:rsidRPr="00EB71EB" w:rsidRDefault="002912CA" w:rsidP="002912CA">
            <w:pPr>
              <w:ind w:right="5"/>
              <w:jc w:val="center"/>
            </w:pPr>
            <w:r w:rsidRPr="00EB71EB">
              <w:rPr>
                <w:rFonts w:ascii="Calibri" w:eastAsia="Calibri" w:hAnsi="Calibri" w:cs="Calibri"/>
              </w:rPr>
              <w:t>1 802</w:t>
            </w:r>
          </w:p>
        </w:tc>
      </w:tr>
      <w:tr w:rsidR="002912CA" w:rsidRPr="00EB71EB" w14:paraId="0EAA55C9" w14:textId="77777777" w:rsidTr="002912CA">
        <w:trPr>
          <w:trHeight w:val="503"/>
        </w:trPr>
        <w:tc>
          <w:tcPr>
            <w:tcW w:w="3068" w:type="dxa"/>
            <w:tcBorders>
              <w:top w:val="single" w:sz="4" w:space="0" w:color="959595"/>
              <w:left w:val="single" w:sz="4" w:space="0" w:color="959595"/>
              <w:bottom w:val="single" w:sz="4" w:space="0" w:color="959595"/>
              <w:right w:val="single" w:sz="4" w:space="0" w:color="959595"/>
            </w:tcBorders>
          </w:tcPr>
          <w:p w14:paraId="313F1C80" w14:textId="77777777" w:rsidR="002912CA" w:rsidRPr="00EB71EB" w:rsidRDefault="002912CA" w:rsidP="002912CA">
            <w:pPr>
              <w:ind w:right="76"/>
              <w:jc w:val="center"/>
            </w:pPr>
            <w:r w:rsidRPr="00EB71EB">
              <w:rPr>
                <w:rFonts w:ascii="Calibri" w:eastAsia="Calibri" w:hAnsi="Calibri" w:cs="Calibri"/>
              </w:rPr>
              <w:t>2021</w:t>
            </w:r>
          </w:p>
        </w:tc>
        <w:tc>
          <w:tcPr>
            <w:tcW w:w="3068" w:type="dxa"/>
            <w:tcBorders>
              <w:top w:val="single" w:sz="4" w:space="0" w:color="959595"/>
              <w:left w:val="single" w:sz="4" w:space="0" w:color="959595"/>
              <w:bottom w:val="single" w:sz="4" w:space="0" w:color="959595"/>
              <w:right w:val="single" w:sz="4" w:space="0" w:color="959595"/>
            </w:tcBorders>
          </w:tcPr>
          <w:p w14:paraId="5D351EAF" w14:textId="77777777" w:rsidR="002912CA" w:rsidRPr="00EB71EB" w:rsidRDefault="002912CA" w:rsidP="002912CA">
            <w:pPr>
              <w:jc w:val="center"/>
            </w:pPr>
            <w:r w:rsidRPr="00EB71EB">
              <w:rPr>
                <w:rFonts w:ascii="Calibri" w:eastAsia="Calibri" w:hAnsi="Calibri" w:cs="Calibri"/>
              </w:rPr>
              <w:t>1 095</w:t>
            </w:r>
          </w:p>
        </w:tc>
        <w:tc>
          <w:tcPr>
            <w:tcW w:w="3467" w:type="dxa"/>
            <w:tcBorders>
              <w:top w:val="single" w:sz="4" w:space="0" w:color="959595"/>
              <w:left w:val="single" w:sz="4" w:space="0" w:color="959595"/>
              <w:bottom w:val="single" w:sz="4" w:space="0" w:color="959595"/>
              <w:right w:val="single" w:sz="4" w:space="0" w:color="959595"/>
            </w:tcBorders>
          </w:tcPr>
          <w:p w14:paraId="59E704A7" w14:textId="77777777" w:rsidR="002912CA" w:rsidRPr="00EB71EB" w:rsidRDefault="002912CA" w:rsidP="002912CA">
            <w:pPr>
              <w:ind w:right="5"/>
              <w:jc w:val="center"/>
            </w:pPr>
            <w:r w:rsidRPr="00EB71EB">
              <w:rPr>
                <w:rFonts w:ascii="Calibri" w:eastAsia="Calibri" w:hAnsi="Calibri" w:cs="Calibri"/>
              </w:rPr>
              <w:t>1 909</w:t>
            </w:r>
          </w:p>
        </w:tc>
      </w:tr>
      <w:tr w:rsidR="002912CA" w:rsidRPr="00EB71EB" w14:paraId="1351E81B" w14:textId="77777777" w:rsidTr="002912CA">
        <w:trPr>
          <w:trHeight w:val="503"/>
        </w:trPr>
        <w:tc>
          <w:tcPr>
            <w:tcW w:w="3068" w:type="dxa"/>
            <w:tcBorders>
              <w:top w:val="single" w:sz="4" w:space="0" w:color="959595"/>
              <w:left w:val="single" w:sz="4" w:space="0" w:color="959595"/>
              <w:bottom w:val="single" w:sz="4" w:space="0" w:color="959595"/>
              <w:right w:val="single" w:sz="4" w:space="0" w:color="959595"/>
            </w:tcBorders>
          </w:tcPr>
          <w:p w14:paraId="37A9AEB3" w14:textId="77777777" w:rsidR="002912CA" w:rsidRPr="00EB71EB" w:rsidRDefault="002912CA" w:rsidP="002912CA">
            <w:pPr>
              <w:ind w:right="76"/>
              <w:jc w:val="center"/>
            </w:pPr>
            <w:r w:rsidRPr="00EB71EB">
              <w:rPr>
                <w:rFonts w:ascii="Calibri" w:eastAsia="Calibri" w:hAnsi="Calibri" w:cs="Calibri"/>
              </w:rPr>
              <w:t>2022</w:t>
            </w:r>
          </w:p>
        </w:tc>
        <w:tc>
          <w:tcPr>
            <w:tcW w:w="3068" w:type="dxa"/>
            <w:tcBorders>
              <w:top w:val="single" w:sz="4" w:space="0" w:color="959595"/>
              <w:left w:val="single" w:sz="4" w:space="0" w:color="959595"/>
              <w:bottom w:val="single" w:sz="4" w:space="0" w:color="959595"/>
              <w:right w:val="single" w:sz="4" w:space="0" w:color="959595"/>
            </w:tcBorders>
          </w:tcPr>
          <w:p w14:paraId="039FE917" w14:textId="77777777" w:rsidR="002912CA" w:rsidRPr="00EB71EB" w:rsidRDefault="002912CA" w:rsidP="002912CA">
            <w:pPr>
              <w:jc w:val="center"/>
            </w:pPr>
            <w:r w:rsidRPr="00EB71EB">
              <w:rPr>
                <w:rFonts w:ascii="Calibri" w:eastAsia="Calibri" w:hAnsi="Calibri" w:cs="Calibri"/>
              </w:rPr>
              <w:t>1 308</w:t>
            </w:r>
          </w:p>
        </w:tc>
        <w:tc>
          <w:tcPr>
            <w:tcW w:w="3467" w:type="dxa"/>
            <w:tcBorders>
              <w:top w:val="single" w:sz="4" w:space="0" w:color="959595"/>
              <w:left w:val="single" w:sz="4" w:space="0" w:color="959595"/>
              <w:bottom w:val="single" w:sz="4" w:space="0" w:color="959595"/>
              <w:right w:val="single" w:sz="4" w:space="0" w:color="959595"/>
            </w:tcBorders>
          </w:tcPr>
          <w:p w14:paraId="28BDC597" w14:textId="77777777" w:rsidR="002912CA" w:rsidRPr="00EB71EB" w:rsidRDefault="002912CA" w:rsidP="002912CA">
            <w:pPr>
              <w:ind w:right="5"/>
              <w:jc w:val="center"/>
            </w:pPr>
            <w:r w:rsidRPr="00EB71EB">
              <w:rPr>
                <w:rFonts w:ascii="Calibri" w:eastAsia="Calibri" w:hAnsi="Calibri" w:cs="Calibri"/>
              </w:rPr>
              <w:t>2 387</w:t>
            </w:r>
          </w:p>
        </w:tc>
      </w:tr>
      <w:tr w:rsidR="002912CA" w:rsidRPr="00EB71EB" w14:paraId="1BD4DCBF" w14:textId="77777777" w:rsidTr="002912CA">
        <w:trPr>
          <w:trHeight w:val="503"/>
        </w:trPr>
        <w:tc>
          <w:tcPr>
            <w:tcW w:w="3068" w:type="dxa"/>
            <w:tcBorders>
              <w:top w:val="single" w:sz="4" w:space="0" w:color="959595"/>
              <w:left w:val="single" w:sz="4" w:space="0" w:color="959595"/>
              <w:bottom w:val="single" w:sz="4" w:space="0" w:color="959595"/>
              <w:right w:val="single" w:sz="4" w:space="0" w:color="959595"/>
            </w:tcBorders>
          </w:tcPr>
          <w:p w14:paraId="48421AC4" w14:textId="77777777" w:rsidR="002912CA" w:rsidRPr="00EB71EB" w:rsidRDefault="002912CA" w:rsidP="002912CA">
            <w:pPr>
              <w:ind w:right="76"/>
              <w:jc w:val="center"/>
            </w:pPr>
            <w:r w:rsidRPr="00EB71EB">
              <w:rPr>
                <w:rFonts w:ascii="Calibri" w:eastAsia="Calibri" w:hAnsi="Calibri" w:cs="Calibri"/>
              </w:rPr>
              <w:t>2023</w:t>
            </w:r>
          </w:p>
        </w:tc>
        <w:tc>
          <w:tcPr>
            <w:tcW w:w="3068" w:type="dxa"/>
            <w:tcBorders>
              <w:top w:val="single" w:sz="4" w:space="0" w:color="959595"/>
              <w:left w:val="single" w:sz="4" w:space="0" w:color="959595"/>
              <w:bottom w:val="single" w:sz="4" w:space="0" w:color="959595"/>
              <w:right w:val="single" w:sz="4" w:space="0" w:color="959595"/>
            </w:tcBorders>
          </w:tcPr>
          <w:p w14:paraId="2B09AB91" w14:textId="77777777" w:rsidR="002912CA" w:rsidRPr="00EB71EB" w:rsidRDefault="002912CA" w:rsidP="002912CA">
            <w:pPr>
              <w:jc w:val="center"/>
            </w:pPr>
            <w:r w:rsidRPr="00EB71EB">
              <w:rPr>
                <w:rFonts w:ascii="Calibri" w:eastAsia="Calibri" w:hAnsi="Calibri" w:cs="Calibri"/>
              </w:rPr>
              <w:t>843</w:t>
            </w:r>
          </w:p>
        </w:tc>
        <w:tc>
          <w:tcPr>
            <w:tcW w:w="3467" w:type="dxa"/>
            <w:tcBorders>
              <w:top w:val="single" w:sz="4" w:space="0" w:color="959595"/>
              <w:left w:val="single" w:sz="4" w:space="0" w:color="959595"/>
              <w:bottom w:val="single" w:sz="4" w:space="0" w:color="959595"/>
              <w:right w:val="single" w:sz="4" w:space="0" w:color="959595"/>
            </w:tcBorders>
          </w:tcPr>
          <w:p w14:paraId="2D07B5C4" w14:textId="77777777" w:rsidR="002912CA" w:rsidRPr="00EB71EB" w:rsidRDefault="002912CA" w:rsidP="002912CA">
            <w:pPr>
              <w:ind w:right="5"/>
              <w:jc w:val="center"/>
            </w:pPr>
            <w:r w:rsidRPr="00EB71EB">
              <w:rPr>
                <w:rFonts w:ascii="Calibri" w:eastAsia="Calibri" w:hAnsi="Calibri" w:cs="Calibri"/>
              </w:rPr>
              <w:t>1 550</w:t>
            </w:r>
          </w:p>
        </w:tc>
      </w:tr>
    </w:tbl>
    <w:p w14:paraId="0364FB63" w14:textId="77777777" w:rsidR="008635CD" w:rsidRPr="00EB71EB" w:rsidRDefault="008635CD" w:rsidP="008635CD"/>
    <w:p w14:paraId="4B018911" w14:textId="77777777" w:rsidR="002912CA" w:rsidRPr="00EB71EB" w:rsidRDefault="002912CA" w:rsidP="008635CD"/>
    <w:p w14:paraId="7B728A65" w14:textId="7BDC806B" w:rsidR="002912CA" w:rsidRPr="00EB71EB" w:rsidRDefault="002912CA" w:rsidP="008635CD">
      <w:r w:rsidRPr="00EB71EB">
        <w:rPr>
          <w:noProof/>
        </w:rPr>
        <mc:AlternateContent>
          <mc:Choice Requires="wpg">
            <w:drawing>
              <wp:inline distT="0" distB="0" distL="0" distR="0" wp14:anchorId="55377CC9" wp14:editId="152365DB">
                <wp:extent cx="6343650" cy="3228975"/>
                <wp:effectExtent l="0" t="0" r="38100" b="0"/>
                <wp:docPr id="154653" name="Group 15465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343650" cy="3228975"/>
                          <a:chOff x="0" y="0"/>
                          <a:chExt cx="6257925" cy="2733493"/>
                        </a:xfrm>
                      </wpg:grpSpPr>
                      <wps:wsp>
                        <wps:cNvPr id="2246" name="Rectangle 2246"/>
                        <wps:cNvSpPr/>
                        <wps:spPr>
                          <a:xfrm>
                            <a:off x="219075" y="2593111"/>
                            <a:ext cx="309916" cy="186708"/>
                          </a:xfrm>
                          <a:prstGeom prst="rect">
                            <a:avLst/>
                          </a:prstGeom>
                          <a:ln>
                            <a:noFill/>
                          </a:ln>
                        </wps:spPr>
                        <wps:txbx>
                          <w:txbxContent>
                            <w:p w14:paraId="17A5A110" w14:textId="77777777" w:rsidR="002912CA" w:rsidRPr="00EB71EB" w:rsidRDefault="002912CA" w:rsidP="002912CA">
                              <w:r w:rsidRPr="00EB71EB">
                                <w:rPr>
                                  <w:rFonts w:ascii="Calibri" w:eastAsia="Calibri" w:hAnsi="Calibri" w:cs="Calibri"/>
                                  <w:color w:val="404259"/>
                                  <w:w w:val="109"/>
                                  <w:sz w:val="17"/>
                                </w:rPr>
                                <w:t>2017</w:t>
                              </w:r>
                            </w:p>
                          </w:txbxContent>
                        </wps:txbx>
                        <wps:bodyPr horzOverflow="overflow" vert="horz" lIns="0" tIns="0" rIns="0" bIns="0" rtlCol="0">
                          <a:noAutofit/>
                        </wps:bodyPr>
                      </wps:wsp>
                      <wps:wsp>
                        <wps:cNvPr id="2247" name="Rectangle 2247"/>
                        <wps:cNvSpPr/>
                        <wps:spPr>
                          <a:xfrm>
                            <a:off x="1181100" y="2593111"/>
                            <a:ext cx="309916" cy="186708"/>
                          </a:xfrm>
                          <a:prstGeom prst="rect">
                            <a:avLst/>
                          </a:prstGeom>
                          <a:ln>
                            <a:noFill/>
                          </a:ln>
                        </wps:spPr>
                        <wps:txbx>
                          <w:txbxContent>
                            <w:p w14:paraId="4820AFEA" w14:textId="77777777" w:rsidR="002912CA" w:rsidRPr="00EB71EB" w:rsidRDefault="002912CA" w:rsidP="002912CA">
                              <w:r w:rsidRPr="00EB71EB">
                                <w:rPr>
                                  <w:rFonts w:ascii="Calibri" w:eastAsia="Calibri" w:hAnsi="Calibri" w:cs="Calibri"/>
                                  <w:color w:val="404259"/>
                                  <w:w w:val="109"/>
                                  <w:sz w:val="17"/>
                                </w:rPr>
                                <w:t>2018</w:t>
                              </w:r>
                            </w:p>
                          </w:txbxContent>
                        </wps:txbx>
                        <wps:bodyPr horzOverflow="overflow" vert="horz" lIns="0" tIns="0" rIns="0" bIns="0" rtlCol="0">
                          <a:noAutofit/>
                        </wps:bodyPr>
                      </wps:wsp>
                      <wps:wsp>
                        <wps:cNvPr id="2248" name="Rectangle 2248"/>
                        <wps:cNvSpPr/>
                        <wps:spPr>
                          <a:xfrm>
                            <a:off x="2143125" y="2593111"/>
                            <a:ext cx="309916" cy="186708"/>
                          </a:xfrm>
                          <a:prstGeom prst="rect">
                            <a:avLst/>
                          </a:prstGeom>
                          <a:ln>
                            <a:noFill/>
                          </a:ln>
                        </wps:spPr>
                        <wps:txbx>
                          <w:txbxContent>
                            <w:p w14:paraId="29097A54" w14:textId="77777777" w:rsidR="002912CA" w:rsidRPr="00EB71EB" w:rsidRDefault="002912CA" w:rsidP="002912CA">
                              <w:r w:rsidRPr="00EB71EB">
                                <w:rPr>
                                  <w:rFonts w:ascii="Calibri" w:eastAsia="Calibri" w:hAnsi="Calibri" w:cs="Calibri"/>
                                  <w:color w:val="404259"/>
                                  <w:w w:val="109"/>
                                  <w:sz w:val="17"/>
                                </w:rPr>
                                <w:t>2019</w:t>
                              </w:r>
                            </w:p>
                          </w:txbxContent>
                        </wps:txbx>
                        <wps:bodyPr horzOverflow="overflow" vert="horz" lIns="0" tIns="0" rIns="0" bIns="0" rtlCol="0">
                          <a:noAutofit/>
                        </wps:bodyPr>
                      </wps:wsp>
                      <wps:wsp>
                        <wps:cNvPr id="2249" name="Rectangle 2249"/>
                        <wps:cNvSpPr/>
                        <wps:spPr>
                          <a:xfrm>
                            <a:off x="3095625" y="2593111"/>
                            <a:ext cx="309916" cy="186708"/>
                          </a:xfrm>
                          <a:prstGeom prst="rect">
                            <a:avLst/>
                          </a:prstGeom>
                          <a:ln>
                            <a:noFill/>
                          </a:ln>
                        </wps:spPr>
                        <wps:txbx>
                          <w:txbxContent>
                            <w:p w14:paraId="6BA6A594" w14:textId="77777777" w:rsidR="002912CA" w:rsidRPr="00EB71EB" w:rsidRDefault="002912CA" w:rsidP="002912CA">
                              <w:r w:rsidRPr="00EB71EB">
                                <w:rPr>
                                  <w:rFonts w:ascii="Calibri" w:eastAsia="Calibri" w:hAnsi="Calibri" w:cs="Calibri"/>
                                  <w:color w:val="404259"/>
                                  <w:w w:val="109"/>
                                  <w:sz w:val="17"/>
                                </w:rPr>
                                <w:t>2020</w:t>
                              </w:r>
                            </w:p>
                          </w:txbxContent>
                        </wps:txbx>
                        <wps:bodyPr horzOverflow="overflow" vert="horz" lIns="0" tIns="0" rIns="0" bIns="0" rtlCol="0">
                          <a:noAutofit/>
                        </wps:bodyPr>
                      </wps:wsp>
                      <wps:wsp>
                        <wps:cNvPr id="2250" name="Rectangle 2250"/>
                        <wps:cNvSpPr/>
                        <wps:spPr>
                          <a:xfrm>
                            <a:off x="4057650" y="2593111"/>
                            <a:ext cx="309916" cy="186708"/>
                          </a:xfrm>
                          <a:prstGeom prst="rect">
                            <a:avLst/>
                          </a:prstGeom>
                          <a:ln>
                            <a:noFill/>
                          </a:ln>
                        </wps:spPr>
                        <wps:txbx>
                          <w:txbxContent>
                            <w:p w14:paraId="732B2064" w14:textId="77777777" w:rsidR="002912CA" w:rsidRPr="00EB71EB" w:rsidRDefault="002912CA" w:rsidP="002912CA">
                              <w:r w:rsidRPr="00EB71EB">
                                <w:rPr>
                                  <w:rFonts w:ascii="Calibri" w:eastAsia="Calibri" w:hAnsi="Calibri" w:cs="Calibri"/>
                                  <w:color w:val="404259"/>
                                  <w:w w:val="109"/>
                                  <w:sz w:val="17"/>
                                </w:rPr>
                                <w:t>2021</w:t>
                              </w:r>
                            </w:p>
                          </w:txbxContent>
                        </wps:txbx>
                        <wps:bodyPr horzOverflow="overflow" vert="horz" lIns="0" tIns="0" rIns="0" bIns="0" rtlCol="0">
                          <a:noAutofit/>
                        </wps:bodyPr>
                      </wps:wsp>
                      <wps:wsp>
                        <wps:cNvPr id="2251" name="Rectangle 2251"/>
                        <wps:cNvSpPr/>
                        <wps:spPr>
                          <a:xfrm>
                            <a:off x="5019675" y="2593111"/>
                            <a:ext cx="309916" cy="186708"/>
                          </a:xfrm>
                          <a:prstGeom prst="rect">
                            <a:avLst/>
                          </a:prstGeom>
                          <a:ln>
                            <a:noFill/>
                          </a:ln>
                        </wps:spPr>
                        <wps:txbx>
                          <w:txbxContent>
                            <w:p w14:paraId="58867F75" w14:textId="77777777" w:rsidR="002912CA" w:rsidRPr="00EB71EB" w:rsidRDefault="002912CA" w:rsidP="002912CA">
                              <w:r w:rsidRPr="00EB71EB">
                                <w:rPr>
                                  <w:rFonts w:ascii="Calibri" w:eastAsia="Calibri" w:hAnsi="Calibri" w:cs="Calibri"/>
                                  <w:color w:val="404259"/>
                                  <w:w w:val="109"/>
                                  <w:sz w:val="17"/>
                                </w:rPr>
                                <w:t>2022</w:t>
                              </w:r>
                            </w:p>
                          </w:txbxContent>
                        </wps:txbx>
                        <wps:bodyPr horzOverflow="overflow" vert="horz" lIns="0" tIns="0" rIns="0" bIns="0" rtlCol="0">
                          <a:noAutofit/>
                        </wps:bodyPr>
                      </wps:wsp>
                      <wps:wsp>
                        <wps:cNvPr id="2252" name="Rectangle 2252"/>
                        <wps:cNvSpPr/>
                        <wps:spPr>
                          <a:xfrm>
                            <a:off x="5981700" y="2593111"/>
                            <a:ext cx="309916" cy="186708"/>
                          </a:xfrm>
                          <a:prstGeom prst="rect">
                            <a:avLst/>
                          </a:prstGeom>
                          <a:ln>
                            <a:noFill/>
                          </a:ln>
                        </wps:spPr>
                        <wps:txbx>
                          <w:txbxContent>
                            <w:p w14:paraId="3AD49155" w14:textId="77777777" w:rsidR="002912CA" w:rsidRPr="00EB71EB" w:rsidRDefault="002912CA" w:rsidP="002912CA">
                              <w:r w:rsidRPr="00EB71EB">
                                <w:rPr>
                                  <w:rFonts w:ascii="Calibri" w:eastAsia="Calibri" w:hAnsi="Calibri" w:cs="Calibri"/>
                                  <w:color w:val="404259"/>
                                  <w:w w:val="109"/>
                                  <w:sz w:val="17"/>
                                </w:rPr>
                                <w:t>2023</w:t>
                              </w:r>
                            </w:p>
                          </w:txbxContent>
                        </wps:txbx>
                        <wps:bodyPr horzOverflow="overflow" vert="horz" lIns="0" tIns="0" rIns="0" bIns="0" rtlCol="0">
                          <a:noAutofit/>
                        </wps:bodyPr>
                      </wps:wsp>
                      <wps:wsp>
                        <wps:cNvPr id="2253" name="Rectangle 2253"/>
                        <wps:cNvSpPr/>
                        <wps:spPr>
                          <a:xfrm>
                            <a:off x="238125" y="2469286"/>
                            <a:ext cx="77479" cy="186708"/>
                          </a:xfrm>
                          <a:prstGeom prst="rect">
                            <a:avLst/>
                          </a:prstGeom>
                          <a:ln>
                            <a:noFill/>
                          </a:ln>
                        </wps:spPr>
                        <wps:txbx>
                          <w:txbxContent>
                            <w:p w14:paraId="07D83DF4" w14:textId="77777777" w:rsidR="002912CA" w:rsidRPr="00EB71EB" w:rsidRDefault="002912CA" w:rsidP="002912CA">
                              <w:r w:rsidRPr="00EB71EB">
                                <w:rPr>
                                  <w:rFonts w:ascii="Calibri" w:eastAsia="Calibri" w:hAnsi="Calibri" w:cs="Calibri"/>
                                  <w:color w:val="404259"/>
                                  <w:w w:val="109"/>
                                  <w:sz w:val="17"/>
                                </w:rPr>
                                <w:t>0</w:t>
                              </w:r>
                            </w:p>
                          </w:txbxContent>
                        </wps:txbx>
                        <wps:bodyPr horzOverflow="overflow" vert="horz" lIns="0" tIns="0" rIns="0" bIns="0" rtlCol="0">
                          <a:noAutofit/>
                        </wps:bodyPr>
                      </wps:wsp>
                      <wps:wsp>
                        <wps:cNvPr id="2254" name="Rectangle 2254"/>
                        <wps:cNvSpPr/>
                        <wps:spPr>
                          <a:xfrm>
                            <a:off x="104775" y="2069236"/>
                            <a:ext cx="232437" cy="186708"/>
                          </a:xfrm>
                          <a:prstGeom prst="rect">
                            <a:avLst/>
                          </a:prstGeom>
                          <a:ln>
                            <a:noFill/>
                          </a:ln>
                        </wps:spPr>
                        <wps:txbx>
                          <w:txbxContent>
                            <w:p w14:paraId="0DCD657A" w14:textId="77777777" w:rsidR="002912CA" w:rsidRPr="00EB71EB" w:rsidRDefault="002912CA" w:rsidP="002912CA">
                              <w:r w:rsidRPr="00EB71EB">
                                <w:rPr>
                                  <w:rFonts w:ascii="Calibri" w:eastAsia="Calibri" w:hAnsi="Calibri" w:cs="Calibri"/>
                                  <w:color w:val="404259"/>
                                  <w:w w:val="109"/>
                                  <w:sz w:val="17"/>
                                </w:rPr>
                                <w:t>500</w:t>
                              </w:r>
                            </w:p>
                          </w:txbxContent>
                        </wps:txbx>
                        <wps:bodyPr horzOverflow="overflow" vert="horz" lIns="0" tIns="0" rIns="0" bIns="0" rtlCol="0">
                          <a:noAutofit/>
                        </wps:bodyPr>
                      </wps:wsp>
                      <wps:wsp>
                        <wps:cNvPr id="2255" name="Rectangle 2255"/>
                        <wps:cNvSpPr/>
                        <wps:spPr>
                          <a:xfrm>
                            <a:off x="0" y="1678711"/>
                            <a:ext cx="348516" cy="186708"/>
                          </a:xfrm>
                          <a:prstGeom prst="rect">
                            <a:avLst/>
                          </a:prstGeom>
                          <a:ln>
                            <a:noFill/>
                          </a:ln>
                        </wps:spPr>
                        <wps:txbx>
                          <w:txbxContent>
                            <w:p w14:paraId="1BBAB6C4" w14:textId="77777777" w:rsidR="002912CA" w:rsidRPr="00EB71EB" w:rsidRDefault="002912CA" w:rsidP="002912CA">
                              <w:r w:rsidRPr="00EB71EB">
                                <w:rPr>
                                  <w:rFonts w:ascii="Calibri" w:eastAsia="Calibri" w:hAnsi="Calibri" w:cs="Calibri"/>
                                  <w:color w:val="404259"/>
                                  <w:w w:val="109"/>
                                  <w:sz w:val="17"/>
                                </w:rPr>
                                <w:t>1</w:t>
                              </w:r>
                              <w:r w:rsidRPr="00EB71EB">
                                <w:rPr>
                                  <w:rFonts w:ascii="Calibri" w:eastAsia="Calibri" w:hAnsi="Calibri" w:cs="Calibri"/>
                                  <w:color w:val="404259"/>
                                  <w:spacing w:val="8"/>
                                  <w:w w:val="109"/>
                                  <w:sz w:val="17"/>
                                </w:rPr>
                                <w:t xml:space="preserve"> </w:t>
                              </w:r>
                              <w:r w:rsidRPr="00EB71EB">
                                <w:rPr>
                                  <w:rFonts w:ascii="Calibri" w:eastAsia="Calibri" w:hAnsi="Calibri" w:cs="Calibri"/>
                                  <w:color w:val="404259"/>
                                  <w:w w:val="109"/>
                                  <w:sz w:val="17"/>
                                </w:rPr>
                                <w:t>000</w:t>
                              </w:r>
                            </w:p>
                          </w:txbxContent>
                        </wps:txbx>
                        <wps:bodyPr horzOverflow="overflow" vert="horz" lIns="0" tIns="0" rIns="0" bIns="0" rtlCol="0">
                          <a:noAutofit/>
                        </wps:bodyPr>
                      </wps:wsp>
                      <wps:wsp>
                        <wps:cNvPr id="2256" name="Rectangle 2256"/>
                        <wps:cNvSpPr/>
                        <wps:spPr>
                          <a:xfrm>
                            <a:off x="0" y="1288186"/>
                            <a:ext cx="348516" cy="186708"/>
                          </a:xfrm>
                          <a:prstGeom prst="rect">
                            <a:avLst/>
                          </a:prstGeom>
                          <a:ln>
                            <a:noFill/>
                          </a:ln>
                        </wps:spPr>
                        <wps:txbx>
                          <w:txbxContent>
                            <w:p w14:paraId="65022E94" w14:textId="77777777" w:rsidR="002912CA" w:rsidRPr="00EB71EB" w:rsidRDefault="002912CA" w:rsidP="002912CA">
                              <w:r w:rsidRPr="00EB71EB">
                                <w:rPr>
                                  <w:rFonts w:ascii="Calibri" w:eastAsia="Calibri" w:hAnsi="Calibri" w:cs="Calibri"/>
                                  <w:color w:val="404259"/>
                                  <w:w w:val="109"/>
                                  <w:sz w:val="17"/>
                                </w:rPr>
                                <w:t>1</w:t>
                              </w:r>
                              <w:r w:rsidRPr="00EB71EB">
                                <w:rPr>
                                  <w:rFonts w:ascii="Calibri" w:eastAsia="Calibri" w:hAnsi="Calibri" w:cs="Calibri"/>
                                  <w:color w:val="404259"/>
                                  <w:spacing w:val="8"/>
                                  <w:w w:val="109"/>
                                  <w:sz w:val="17"/>
                                </w:rPr>
                                <w:t xml:space="preserve"> </w:t>
                              </w:r>
                              <w:r w:rsidRPr="00EB71EB">
                                <w:rPr>
                                  <w:rFonts w:ascii="Calibri" w:eastAsia="Calibri" w:hAnsi="Calibri" w:cs="Calibri"/>
                                  <w:color w:val="404259"/>
                                  <w:w w:val="109"/>
                                  <w:sz w:val="17"/>
                                </w:rPr>
                                <w:t>500</w:t>
                              </w:r>
                            </w:p>
                          </w:txbxContent>
                        </wps:txbx>
                        <wps:bodyPr horzOverflow="overflow" vert="horz" lIns="0" tIns="0" rIns="0" bIns="0" rtlCol="0">
                          <a:noAutofit/>
                        </wps:bodyPr>
                      </wps:wsp>
                      <wps:wsp>
                        <wps:cNvPr id="2257" name="Rectangle 2257"/>
                        <wps:cNvSpPr/>
                        <wps:spPr>
                          <a:xfrm>
                            <a:off x="0" y="897661"/>
                            <a:ext cx="348516" cy="186708"/>
                          </a:xfrm>
                          <a:prstGeom prst="rect">
                            <a:avLst/>
                          </a:prstGeom>
                          <a:ln>
                            <a:noFill/>
                          </a:ln>
                        </wps:spPr>
                        <wps:txbx>
                          <w:txbxContent>
                            <w:p w14:paraId="1FC1D882" w14:textId="77777777" w:rsidR="002912CA" w:rsidRPr="00EB71EB" w:rsidRDefault="002912CA" w:rsidP="002912CA">
                              <w:r w:rsidRPr="00EB71EB">
                                <w:rPr>
                                  <w:rFonts w:ascii="Calibri" w:eastAsia="Calibri" w:hAnsi="Calibri" w:cs="Calibri"/>
                                  <w:color w:val="404259"/>
                                  <w:w w:val="109"/>
                                  <w:sz w:val="17"/>
                                </w:rPr>
                                <w:t>2</w:t>
                              </w:r>
                              <w:r w:rsidRPr="00EB71EB">
                                <w:rPr>
                                  <w:rFonts w:ascii="Calibri" w:eastAsia="Calibri" w:hAnsi="Calibri" w:cs="Calibri"/>
                                  <w:color w:val="404259"/>
                                  <w:spacing w:val="8"/>
                                  <w:w w:val="109"/>
                                  <w:sz w:val="17"/>
                                </w:rPr>
                                <w:t xml:space="preserve"> </w:t>
                              </w:r>
                              <w:r w:rsidRPr="00EB71EB">
                                <w:rPr>
                                  <w:rFonts w:ascii="Calibri" w:eastAsia="Calibri" w:hAnsi="Calibri" w:cs="Calibri"/>
                                  <w:color w:val="404259"/>
                                  <w:w w:val="109"/>
                                  <w:sz w:val="17"/>
                                </w:rPr>
                                <w:t>000</w:t>
                              </w:r>
                            </w:p>
                          </w:txbxContent>
                        </wps:txbx>
                        <wps:bodyPr horzOverflow="overflow" vert="horz" lIns="0" tIns="0" rIns="0" bIns="0" rtlCol="0">
                          <a:noAutofit/>
                        </wps:bodyPr>
                      </wps:wsp>
                      <wps:wsp>
                        <wps:cNvPr id="2258" name="Rectangle 2258"/>
                        <wps:cNvSpPr/>
                        <wps:spPr>
                          <a:xfrm>
                            <a:off x="0" y="507136"/>
                            <a:ext cx="348516" cy="186708"/>
                          </a:xfrm>
                          <a:prstGeom prst="rect">
                            <a:avLst/>
                          </a:prstGeom>
                          <a:ln>
                            <a:noFill/>
                          </a:ln>
                        </wps:spPr>
                        <wps:txbx>
                          <w:txbxContent>
                            <w:p w14:paraId="6A9BA68D" w14:textId="77777777" w:rsidR="002912CA" w:rsidRPr="00EB71EB" w:rsidRDefault="002912CA" w:rsidP="002912CA">
                              <w:r w:rsidRPr="00EB71EB">
                                <w:rPr>
                                  <w:rFonts w:ascii="Calibri" w:eastAsia="Calibri" w:hAnsi="Calibri" w:cs="Calibri"/>
                                  <w:color w:val="404259"/>
                                  <w:w w:val="109"/>
                                  <w:sz w:val="17"/>
                                </w:rPr>
                                <w:t>2</w:t>
                              </w:r>
                              <w:r w:rsidRPr="00EB71EB">
                                <w:rPr>
                                  <w:rFonts w:ascii="Calibri" w:eastAsia="Calibri" w:hAnsi="Calibri" w:cs="Calibri"/>
                                  <w:color w:val="404259"/>
                                  <w:spacing w:val="8"/>
                                  <w:w w:val="109"/>
                                  <w:sz w:val="17"/>
                                </w:rPr>
                                <w:t xml:space="preserve"> </w:t>
                              </w:r>
                              <w:r w:rsidRPr="00EB71EB">
                                <w:rPr>
                                  <w:rFonts w:ascii="Calibri" w:eastAsia="Calibri" w:hAnsi="Calibri" w:cs="Calibri"/>
                                  <w:color w:val="404259"/>
                                  <w:w w:val="109"/>
                                  <w:sz w:val="17"/>
                                </w:rPr>
                                <w:t>500</w:t>
                              </w:r>
                            </w:p>
                          </w:txbxContent>
                        </wps:txbx>
                        <wps:bodyPr horzOverflow="overflow" vert="horz" lIns="0" tIns="0" rIns="0" bIns="0" rtlCol="0">
                          <a:noAutofit/>
                        </wps:bodyPr>
                      </wps:wsp>
                      <wps:wsp>
                        <wps:cNvPr id="2259" name="Rectangle 2259"/>
                        <wps:cNvSpPr/>
                        <wps:spPr>
                          <a:xfrm>
                            <a:off x="0" y="107086"/>
                            <a:ext cx="348516" cy="186708"/>
                          </a:xfrm>
                          <a:prstGeom prst="rect">
                            <a:avLst/>
                          </a:prstGeom>
                          <a:ln>
                            <a:noFill/>
                          </a:ln>
                        </wps:spPr>
                        <wps:txbx>
                          <w:txbxContent>
                            <w:p w14:paraId="70515952" w14:textId="77777777" w:rsidR="002912CA" w:rsidRPr="00EB71EB" w:rsidRDefault="002912CA" w:rsidP="002912CA">
                              <w:r w:rsidRPr="00EB71EB">
                                <w:rPr>
                                  <w:rFonts w:ascii="Calibri" w:eastAsia="Calibri" w:hAnsi="Calibri" w:cs="Calibri"/>
                                  <w:color w:val="404259"/>
                                  <w:w w:val="109"/>
                                  <w:sz w:val="17"/>
                                </w:rPr>
                                <w:t>3</w:t>
                              </w:r>
                              <w:r w:rsidRPr="00EB71EB">
                                <w:rPr>
                                  <w:rFonts w:ascii="Calibri" w:eastAsia="Calibri" w:hAnsi="Calibri" w:cs="Calibri"/>
                                  <w:color w:val="404259"/>
                                  <w:spacing w:val="8"/>
                                  <w:w w:val="109"/>
                                  <w:sz w:val="17"/>
                                </w:rPr>
                                <w:t xml:space="preserve"> </w:t>
                              </w:r>
                              <w:r w:rsidRPr="00EB71EB">
                                <w:rPr>
                                  <w:rFonts w:ascii="Calibri" w:eastAsia="Calibri" w:hAnsi="Calibri" w:cs="Calibri"/>
                                  <w:color w:val="404259"/>
                                  <w:w w:val="109"/>
                                  <w:sz w:val="17"/>
                                </w:rPr>
                                <w:t>000</w:t>
                              </w:r>
                            </w:p>
                          </w:txbxContent>
                        </wps:txbx>
                        <wps:bodyPr horzOverflow="overflow" vert="horz" lIns="0" tIns="0" rIns="0" bIns="0" rtlCol="0">
                          <a:noAutofit/>
                        </wps:bodyPr>
                      </wps:wsp>
                      <wps:wsp>
                        <wps:cNvPr id="2260" name="Shape 2260"/>
                        <wps:cNvSpPr/>
                        <wps:spPr>
                          <a:xfrm>
                            <a:off x="352425" y="2543175"/>
                            <a:ext cx="5762625" cy="0"/>
                          </a:xfrm>
                          <a:custGeom>
                            <a:avLst/>
                            <a:gdLst/>
                            <a:ahLst/>
                            <a:cxnLst/>
                            <a:rect l="0" t="0" r="0" b="0"/>
                            <a:pathLst>
                              <a:path w="5762625">
                                <a:moveTo>
                                  <a:pt x="0" y="0"/>
                                </a:moveTo>
                                <a:lnTo>
                                  <a:pt x="5762625"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2261" name="Shape 2261"/>
                        <wps:cNvSpPr/>
                        <wps:spPr>
                          <a:xfrm>
                            <a:off x="352425" y="190500"/>
                            <a:ext cx="0" cy="2352675"/>
                          </a:xfrm>
                          <a:custGeom>
                            <a:avLst/>
                            <a:gdLst/>
                            <a:ahLst/>
                            <a:cxnLst/>
                            <a:rect l="0" t="0" r="0" b="0"/>
                            <a:pathLst>
                              <a:path h="2352675">
                                <a:moveTo>
                                  <a:pt x="0" y="2352675"/>
                                </a:moveTo>
                                <a:lnTo>
                                  <a:pt x="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2262" name="Shape 2262"/>
                        <wps:cNvSpPr/>
                        <wps:spPr>
                          <a:xfrm>
                            <a:off x="352425" y="2152650"/>
                            <a:ext cx="5762625" cy="0"/>
                          </a:xfrm>
                          <a:custGeom>
                            <a:avLst/>
                            <a:gdLst/>
                            <a:ahLst/>
                            <a:cxnLst/>
                            <a:rect l="0" t="0" r="0" b="0"/>
                            <a:pathLst>
                              <a:path w="5762625">
                                <a:moveTo>
                                  <a:pt x="0" y="0"/>
                                </a:moveTo>
                                <a:lnTo>
                                  <a:pt x="576262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263" name="Shape 2263"/>
                        <wps:cNvSpPr/>
                        <wps:spPr>
                          <a:xfrm>
                            <a:off x="352425" y="1762125"/>
                            <a:ext cx="5762625" cy="0"/>
                          </a:xfrm>
                          <a:custGeom>
                            <a:avLst/>
                            <a:gdLst/>
                            <a:ahLst/>
                            <a:cxnLst/>
                            <a:rect l="0" t="0" r="0" b="0"/>
                            <a:pathLst>
                              <a:path w="5762625">
                                <a:moveTo>
                                  <a:pt x="0" y="0"/>
                                </a:moveTo>
                                <a:lnTo>
                                  <a:pt x="576262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264" name="Shape 2264"/>
                        <wps:cNvSpPr/>
                        <wps:spPr>
                          <a:xfrm>
                            <a:off x="352425" y="1371600"/>
                            <a:ext cx="5762625" cy="0"/>
                          </a:xfrm>
                          <a:custGeom>
                            <a:avLst/>
                            <a:gdLst/>
                            <a:ahLst/>
                            <a:cxnLst/>
                            <a:rect l="0" t="0" r="0" b="0"/>
                            <a:pathLst>
                              <a:path w="5762625">
                                <a:moveTo>
                                  <a:pt x="0" y="0"/>
                                </a:moveTo>
                                <a:lnTo>
                                  <a:pt x="576262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265" name="Shape 2265"/>
                        <wps:cNvSpPr/>
                        <wps:spPr>
                          <a:xfrm>
                            <a:off x="352425" y="971550"/>
                            <a:ext cx="5762625" cy="0"/>
                          </a:xfrm>
                          <a:custGeom>
                            <a:avLst/>
                            <a:gdLst/>
                            <a:ahLst/>
                            <a:cxnLst/>
                            <a:rect l="0" t="0" r="0" b="0"/>
                            <a:pathLst>
                              <a:path w="5762625">
                                <a:moveTo>
                                  <a:pt x="0" y="0"/>
                                </a:moveTo>
                                <a:lnTo>
                                  <a:pt x="576262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266" name="Shape 2266"/>
                        <wps:cNvSpPr/>
                        <wps:spPr>
                          <a:xfrm>
                            <a:off x="352425" y="581025"/>
                            <a:ext cx="5762625" cy="0"/>
                          </a:xfrm>
                          <a:custGeom>
                            <a:avLst/>
                            <a:gdLst/>
                            <a:ahLst/>
                            <a:cxnLst/>
                            <a:rect l="0" t="0" r="0" b="0"/>
                            <a:pathLst>
                              <a:path w="5762625">
                                <a:moveTo>
                                  <a:pt x="0" y="0"/>
                                </a:moveTo>
                                <a:lnTo>
                                  <a:pt x="576262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267" name="Shape 2267"/>
                        <wps:cNvSpPr/>
                        <wps:spPr>
                          <a:xfrm>
                            <a:off x="352425" y="190500"/>
                            <a:ext cx="5762625" cy="0"/>
                          </a:xfrm>
                          <a:custGeom>
                            <a:avLst/>
                            <a:gdLst/>
                            <a:ahLst/>
                            <a:cxnLst/>
                            <a:rect l="0" t="0" r="0" b="0"/>
                            <a:pathLst>
                              <a:path w="5762625">
                                <a:moveTo>
                                  <a:pt x="0" y="0"/>
                                </a:moveTo>
                                <a:lnTo>
                                  <a:pt x="576262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268" name="Shape 2268"/>
                        <wps:cNvSpPr/>
                        <wps:spPr>
                          <a:xfrm>
                            <a:off x="352425" y="1381125"/>
                            <a:ext cx="5762625" cy="504825"/>
                          </a:xfrm>
                          <a:custGeom>
                            <a:avLst/>
                            <a:gdLst/>
                            <a:ahLst/>
                            <a:cxnLst/>
                            <a:rect l="0" t="0" r="0" b="0"/>
                            <a:pathLst>
                              <a:path w="5762625" h="504825">
                                <a:moveTo>
                                  <a:pt x="0" y="0"/>
                                </a:moveTo>
                                <a:lnTo>
                                  <a:pt x="962025" y="123825"/>
                                </a:lnTo>
                                <a:lnTo>
                                  <a:pt x="1924050" y="219075"/>
                                </a:lnTo>
                                <a:lnTo>
                                  <a:pt x="2876550" y="371475"/>
                                </a:lnTo>
                                <a:lnTo>
                                  <a:pt x="3838575" y="304800"/>
                                </a:lnTo>
                                <a:lnTo>
                                  <a:pt x="4800600" y="133350"/>
                                </a:lnTo>
                                <a:lnTo>
                                  <a:pt x="5762625" y="504825"/>
                                </a:lnTo>
                              </a:path>
                            </a:pathLst>
                          </a:custGeom>
                          <a:ln w="19050" cap="flat">
                            <a:round/>
                          </a:ln>
                        </wps:spPr>
                        <wps:style>
                          <a:lnRef idx="1">
                            <a:srgbClr val="003366"/>
                          </a:lnRef>
                          <a:fillRef idx="0">
                            <a:srgbClr val="000000">
                              <a:alpha val="0"/>
                            </a:srgbClr>
                          </a:fillRef>
                          <a:effectRef idx="0">
                            <a:scrgbClr r="0" g="0" b="0"/>
                          </a:effectRef>
                          <a:fontRef idx="none"/>
                        </wps:style>
                        <wps:bodyPr/>
                      </wps:wsp>
                      <wps:wsp>
                        <wps:cNvPr id="2269" name="Shape 2269"/>
                        <wps:cNvSpPr/>
                        <wps:spPr>
                          <a:xfrm>
                            <a:off x="352425" y="323850"/>
                            <a:ext cx="5762625" cy="1000125"/>
                          </a:xfrm>
                          <a:custGeom>
                            <a:avLst/>
                            <a:gdLst/>
                            <a:ahLst/>
                            <a:cxnLst/>
                            <a:rect l="0" t="0" r="0" b="0"/>
                            <a:pathLst>
                              <a:path w="5762625" h="1000125">
                                <a:moveTo>
                                  <a:pt x="0" y="0"/>
                                </a:moveTo>
                                <a:lnTo>
                                  <a:pt x="962025" y="257175"/>
                                </a:lnTo>
                                <a:lnTo>
                                  <a:pt x="1924050" y="447675"/>
                                </a:lnTo>
                                <a:lnTo>
                                  <a:pt x="2876550" y="809625"/>
                                </a:lnTo>
                                <a:lnTo>
                                  <a:pt x="3838575" y="723900"/>
                                </a:lnTo>
                                <a:lnTo>
                                  <a:pt x="4800600" y="342900"/>
                                </a:lnTo>
                                <a:lnTo>
                                  <a:pt x="5762625" y="1000125"/>
                                </a:lnTo>
                              </a:path>
                            </a:pathLst>
                          </a:custGeom>
                          <a:ln w="19050" cap="flat">
                            <a:round/>
                          </a:ln>
                        </wps:spPr>
                        <wps:style>
                          <a:lnRef idx="1">
                            <a:srgbClr val="CC3333"/>
                          </a:lnRef>
                          <a:fillRef idx="0">
                            <a:srgbClr val="000000">
                              <a:alpha val="0"/>
                            </a:srgbClr>
                          </a:fillRef>
                          <a:effectRef idx="0">
                            <a:scrgbClr r="0" g="0" b="0"/>
                          </a:effectRef>
                          <a:fontRef idx="none"/>
                        </wps:style>
                        <wps:bodyPr/>
                      </wps:wsp>
                      <wps:wsp>
                        <wps:cNvPr id="2299" name="Shape 2299"/>
                        <wps:cNvSpPr/>
                        <wps:spPr>
                          <a:xfrm>
                            <a:off x="9525" y="0"/>
                            <a:ext cx="6248400" cy="0"/>
                          </a:xfrm>
                          <a:custGeom>
                            <a:avLst/>
                            <a:gdLst/>
                            <a:ahLst/>
                            <a:cxnLst/>
                            <a:rect l="0" t="0" r="0" b="0"/>
                            <a:pathLst>
                              <a:path w="6248400">
                                <a:moveTo>
                                  <a:pt x="0" y="0"/>
                                </a:moveTo>
                                <a:lnTo>
                                  <a:pt x="6248400" y="0"/>
                                </a:lnTo>
                              </a:path>
                            </a:pathLst>
                          </a:custGeom>
                          <a:ln w="0" cap="flat">
                            <a:round/>
                          </a:ln>
                        </wps:spPr>
                        <wps:style>
                          <a:lnRef idx="1">
                            <a:srgbClr val="ABADC2">
                              <a:alpha val="31372"/>
                            </a:srgbClr>
                          </a:lnRef>
                          <a:fillRef idx="0">
                            <a:srgbClr val="000000">
                              <a:alpha val="0"/>
                            </a:srgbClr>
                          </a:fillRef>
                          <a:effectRef idx="0">
                            <a:scrgbClr r="0" g="0" b="0"/>
                          </a:effectRef>
                          <a:fontRef idx="none"/>
                        </wps:style>
                        <wps:bodyPr/>
                      </wps:wsp>
                      <wps:wsp>
                        <wps:cNvPr id="2300" name="Shape 2300"/>
                        <wps:cNvSpPr/>
                        <wps:spPr>
                          <a:xfrm>
                            <a:off x="9525" y="9525"/>
                            <a:ext cx="6248400" cy="0"/>
                          </a:xfrm>
                          <a:custGeom>
                            <a:avLst/>
                            <a:gdLst/>
                            <a:ahLst/>
                            <a:cxnLst/>
                            <a:rect l="0" t="0" r="0" b="0"/>
                            <a:pathLst>
                              <a:path w="6248400">
                                <a:moveTo>
                                  <a:pt x="0" y="0"/>
                                </a:moveTo>
                                <a:lnTo>
                                  <a:pt x="6248400" y="0"/>
                                </a:lnTo>
                              </a:path>
                            </a:pathLst>
                          </a:custGeom>
                          <a:ln w="0" cap="flat">
                            <a:round/>
                          </a:ln>
                        </wps:spPr>
                        <wps:style>
                          <a:lnRef idx="1">
                            <a:srgbClr val="74779A">
                              <a:alpha val="31372"/>
                            </a:srgbClr>
                          </a:lnRef>
                          <a:fillRef idx="0">
                            <a:srgbClr val="000000">
                              <a:alpha val="0"/>
                            </a:srgbClr>
                          </a:fillRef>
                          <a:effectRef idx="0">
                            <a:scrgbClr r="0" g="0" b="0"/>
                          </a:effectRef>
                          <a:fontRef idx="none"/>
                        </wps:style>
                        <wps:bodyPr/>
                      </wps:wsp>
                    </wpg:wgp>
                  </a:graphicData>
                </a:graphic>
              </wp:inline>
            </w:drawing>
          </mc:Choice>
          <mc:Fallback>
            <w:pict>
              <v:group w14:anchorId="55377CC9" id="Group 154653" o:spid="_x0000_s1280" alt="&quot;&quot;" style="width:499.5pt;height:254.25pt;mso-position-horizontal-relative:char;mso-position-vertical-relative:line" coordsize="62579,2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">
                <v:rect id="Rectangle 2246" o:spid="_x0000_s1281" style="position:absolute;left:2190;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j1WxwAAAN0AAAAPAAAAZHJzL2Rvd25yZXYueG1sRI9Ba8JA&#10;FITvgv9heUJvujEU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AvKPVbHAAAA3QAA&#10;AA8AAAAAAAAAAAAAAAAABwIAAGRycy9kb3ducmV2LnhtbFBLBQYAAAAAAwADALcAAAD7AgAAAAA=&#10;" filled="f" stroked="f">
                  <v:textbox inset="0,0,0,0">
                    <w:txbxContent>
                      <w:p w14:paraId="17A5A110" w14:textId="77777777" w:rsidR="002912CA" w:rsidRPr="00EB71EB" w:rsidRDefault="002912CA" w:rsidP="002912CA">
                        <w:r w:rsidRPr="00EB71EB">
                          <w:rPr>
                            <w:rFonts w:ascii="Calibri" w:eastAsia="Calibri" w:hAnsi="Calibri" w:cs="Calibri"/>
                            <w:color w:val="404259"/>
                            <w:w w:val="109"/>
                            <w:sz w:val="17"/>
                          </w:rPr>
                          <w:t>2017</w:t>
                        </w:r>
                      </w:p>
                    </w:txbxContent>
                  </v:textbox>
                </v:rect>
                <v:rect id="Rectangle 2247" o:spid="_x0000_s1282" style="position:absolute;left:11811;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pjNxwAAAN0AAAAPAAAAZHJzL2Rvd25yZXYueG1sRI9Ba8JA&#10;FITvhf6H5RV6azYNRW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GSGmM3HAAAA3QAA&#10;AA8AAAAAAAAAAAAAAAAABwIAAGRycy9kb3ducmV2LnhtbFBLBQYAAAAAAwADALcAAAD7AgAAAAA=&#10;" filled="f" stroked="f">
                  <v:textbox inset="0,0,0,0">
                    <w:txbxContent>
                      <w:p w14:paraId="4820AFEA" w14:textId="77777777" w:rsidR="002912CA" w:rsidRPr="00EB71EB" w:rsidRDefault="002912CA" w:rsidP="002912CA">
                        <w:r w:rsidRPr="00EB71EB">
                          <w:rPr>
                            <w:rFonts w:ascii="Calibri" w:eastAsia="Calibri" w:hAnsi="Calibri" w:cs="Calibri"/>
                            <w:color w:val="404259"/>
                            <w:w w:val="109"/>
                            <w:sz w:val="17"/>
                          </w:rPr>
                          <w:t>2018</w:t>
                        </w:r>
                      </w:p>
                    </w:txbxContent>
                  </v:textbox>
                </v:rect>
                <v:rect id="Rectangle 2248" o:spid="_x0000_s1283" style="position:absolute;left:21431;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Qy/wwAAAN0AAAAPAAAAZHJzL2Rvd25yZXYueG1sRE/LisIw&#10;FN0P+A/hCu7GdI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FRkMv8MAAADdAAAADwAA&#10;AAAAAAAAAAAAAAAHAgAAZHJzL2Rvd25yZXYueG1sUEsFBgAAAAADAAMAtwAAAPcCAAAAAA==&#10;" filled="f" stroked="f">
                  <v:textbox inset="0,0,0,0">
                    <w:txbxContent>
                      <w:p w14:paraId="29097A54" w14:textId="77777777" w:rsidR="002912CA" w:rsidRPr="00EB71EB" w:rsidRDefault="002912CA" w:rsidP="002912CA">
                        <w:r w:rsidRPr="00EB71EB">
                          <w:rPr>
                            <w:rFonts w:ascii="Calibri" w:eastAsia="Calibri" w:hAnsi="Calibri" w:cs="Calibri"/>
                            <w:color w:val="404259"/>
                            <w:w w:val="109"/>
                            <w:sz w:val="17"/>
                          </w:rPr>
                          <w:t>2019</w:t>
                        </w:r>
                      </w:p>
                    </w:txbxContent>
                  </v:textbox>
                </v:rect>
                <v:rect id="Rectangle 2249" o:spid="_x0000_s1284" style="position:absolute;left:30956;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akk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elWpJMYAAADdAAAA&#10;DwAAAAAAAAAAAAAAAAAHAgAAZHJzL2Rvd25yZXYueG1sUEsFBgAAAAADAAMAtwAAAPoCAAAAAA==&#10;" filled="f" stroked="f">
                  <v:textbox inset="0,0,0,0">
                    <w:txbxContent>
                      <w:p w14:paraId="6BA6A594" w14:textId="77777777" w:rsidR="002912CA" w:rsidRPr="00EB71EB" w:rsidRDefault="002912CA" w:rsidP="002912CA">
                        <w:r w:rsidRPr="00EB71EB">
                          <w:rPr>
                            <w:rFonts w:ascii="Calibri" w:eastAsia="Calibri" w:hAnsi="Calibri" w:cs="Calibri"/>
                            <w:color w:val="404259"/>
                            <w:w w:val="109"/>
                            <w:sz w:val="17"/>
                          </w:rPr>
                          <w:t>2020</w:t>
                        </w:r>
                      </w:p>
                    </w:txbxContent>
                  </v:textbox>
                </v:rect>
                <v:rect id="Rectangle 2250" o:spid="_x0000_s1285" style="position:absolute;left:40576;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pZkwwAAAN0AAAAPAAAAZHJzL2Rvd25yZXYueG1sRE/LisIw&#10;FN0P+A/hCu7GdAqK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braWZMMAAADdAAAADwAA&#10;AAAAAAAAAAAAAAAHAgAAZHJzL2Rvd25yZXYueG1sUEsFBgAAAAADAAMAtwAAAPcCAAAAAA==&#10;" filled="f" stroked="f">
                  <v:textbox inset="0,0,0,0">
                    <w:txbxContent>
                      <w:p w14:paraId="732B2064" w14:textId="77777777" w:rsidR="002912CA" w:rsidRPr="00EB71EB" w:rsidRDefault="002912CA" w:rsidP="002912CA">
                        <w:r w:rsidRPr="00EB71EB">
                          <w:rPr>
                            <w:rFonts w:ascii="Calibri" w:eastAsia="Calibri" w:hAnsi="Calibri" w:cs="Calibri"/>
                            <w:color w:val="404259"/>
                            <w:w w:val="109"/>
                            <w:sz w:val="17"/>
                          </w:rPr>
                          <w:t>2021</w:t>
                        </w:r>
                      </w:p>
                    </w:txbxContent>
                  </v:textbox>
                </v:rect>
                <v:rect id="Rectangle 2251" o:spid="_x0000_s1286" style="position:absolute;left:50196;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" filled="f" stroked="f">
                  <v:textbox inset="0,0,0,0">
                    <w:txbxContent>
                      <w:p w14:paraId="58867F75" w14:textId="77777777" w:rsidR="002912CA" w:rsidRPr="00EB71EB" w:rsidRDefault="002912CA" w:rsidP="002912CA">
                        <w:r w:rsidRPr="00EB71EB">
                          <w:rPr>
                            <w:rFonts w:ascii="Calibri" w:eastAsia="Calibri" w:hAnsi="Calibri" w:cs="Calibri"/>
                            <w:color w:val="404259"/>
                            <w:w w:val="109"/>
                            <w:sz w:val="17"/>
                          </w:rPr>
                          <w:t>2022</w:t>
                        </w:r>
                      </w:p>
                    </w:txbxContent>
                  </v:textbox>
                </v:rect>
                <v:rect id="Rectangle 2252" o:spid="_x0000_s1287" style="position:absolute;left:59817;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K2IxQAAAN0AAAAPAAAAZHJzL2Rvd25yZXYueG1sRI9Pi8Iw&#10;FMTvwn6H8Ba8aWphRa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DxKK2IxQAAAN0AAAAP&#10;AAAAAAAAAAAAAAAAAAcCAABkcnMvZG93bnJldi54bWxQSwUGAAAAAAMAAwC3AAAA+QIAAAAA&#10;" filled="f" stroked="f">
                  <v:textbox inset="0,0,0,0">
                    <w:txbxContent>
                      <w:p w14:paraId="3AD49155" w14:textId="77777777" w:rsidR="002912CA" w:rsidRPr="00EB71EB" w:rsidRDefault="002912CA" w:rsidP="002912CA">
                        <w:r w:rsidRPr="00EB71EB">
                          <w:rPr>
                            <w:rFonts w:ascii="Calibri" w:eastAsia="Calibri" w:hAnsi="Calibri" w:cs="Calibri"/>
                            <w:color w:val="404259"/>
                            <w:w w:val="109"/>
                            <w:sz w:val="17"/>
                          </w:rPr>
                          <w:t>2023</w:t>
                        </w:r>
                      </w:p>
                    </w:txbxContent>
                  </v:textbox>
                </v:rect>
                <v:rect id="Rectangle 2253" o:spid="_x0000_s1288" style="position:absolute;left:2381;top:24692;width:7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AgTxwAAAN0AAAAPAAAAZHJzL2Rvd25yZXYueG1sRI9Ba8JA&#10;FITvhf6H5RV6azZNU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J5kCBPHAAAA3QAA&#10;AA8AAAAAAAAAAAAAAAAABwIAAGRycy9kb3ducmV2LnhtbFBLBQYAAAAAAwADALcAAAD7AgAAAAA=&#10;" filled="f" stroked="f">
                  <v:textbox inset="0,0,0,0">
                    <w:txbxContent>
                      <w:p w14:paraId="07D83DF4" w14:textId="77777777" w:rsidR="002912CA" w:rsidRPr="00EB71EB" w:rsidRDefault="002912CA" w:rsidP="002912CA">
                        <w:r w:rsidRPr="00EB71EB">
                          <w:rPr>
                            <w:rFonts w:ascii="Calibri" w:eastAsia="Calibri" w:hAnsi="Calibri" w:cs="Calibri"/>
                            <w:color w:val="404259"/>
                            <w:w w:val="109"/>
                            <w:sz w:val="17"/>
                          </w:rPr>
                          <w:t>0</w:t>
                        </w:r>
                      </w:p>
                    </w:txbxContent>
                  </v:textbox>
                </v:rect>
                <v:rect id="Rectangle 2254" o:spid="_x0000_s1289" style="position:absolute;left:1047;top:20692;width:232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nxwAAAN0AAAAPAAAAZHJzL2Rvd25yZXYueG1sRI9Ba8JA&#10;FITvhf6H5RV6azYNV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GNkGfHAAAA3QAA&#10;AA8AAAAAAAAAAAAAAAAABwIAAGRycy9kb3ducmV2LnhtbFBLBQYAAAAAAwADALcAAAD7AgAAAAA=&#10;" filled="f" stroked="f">
                  <v:textbox inset="0,0,0,0">
                    <w:txbxContent>
                      <w:p w14:paraId="0DCD657A" w14:textId="77777777" w:rsidR="002912CA" w:rsidRPr="00EB71EB" w:rsidRDefault="002912CA" w:rsidP="002912CA">
                        <w:r w:rsidRPr="00EB71EB">
                          <w:rPr>
                            <w:rFonts w:ascii="Calibri" w:eastAsia="Calibri" w:hAnsi="Calibri" w:cs="Calibri"/>
                            <w:color w:val="404259"/>
                            <w:w w:val="109"/>
                            <w:sz w:val="17"/>
                          </w:rPr>
                          <w:t>500</w:t>
                        </w:r>
                      </w:p>
                    </w:txbxContent>
                  </v:textbox>
                </v:rect>
                <v:rect id="Rectangle 2255" o:spid="_x0000_s1290" style="position:absolute;top:16787;width:348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8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H7BNfzHAAAA3QAA&#10;AA8AAAAAAAAAAAAAAAAABwIAAGRycy9kb3ducmV2LnhtbFBLBQYAAAAAAwADALcAAAD7AgAAAAA=&#10;" filled="f" stroked="f">
                  <v:textbox inset="0,0,0,0">
                    <w:txbxContent>
                      <w:p w14:paraId="1BBAB6C4" w14:textId="77777777" w:rsidR="002912CA" w:rsidRPr="00EB71EB" w:rsidRDefault="002912CA" w:rsidP="002912CA">
                        <w:r w:rsidRPr="00EB71EB">
                          <w:rPr>
                            <w:rFonts w:ascii="Calibri" w:eastAsia="Calibri" w:hAnsi="Calibri" w:cs="Calibri"/>
                            <w:color w:val="404259"/>
                            <w:w w:val="109"/>
                            <w:sz w:val="17"/>
                          </w:rPr>
                          <w:t>1</w:t>
                        </w:r>
                        <w:r w:rsidRPr="00EB71EB">
                          <w:rPr>
                            <w:rFonts w:ascii="Calibri" w:eastAsia="Calibri" w:hAnsi="Calibri" w:cs="Calibri"/>
                            <w:color w:val="404259"/>
                            <w:spacing w:val="8"/>
                            <w:w w:val="109"/>
                            <w:sz w:val="17"/>
                          </w:rPr>
                          <w:t xml:space="preserve"> </w:t>
                        </w:r>
                        <w:r w:rsidRPr="00EB71EB">
                          <w:rPr>
                            <w:rFonts w:ascii="Calibri" w:eastAsia="Calibri" w:hAnsi="Calibri" w:cs="Calibri"/>
                            <w:color w:val="404259"/>
                            <w:w w:val="109"/>
                            <w:sz w:val="17"/>
                          </w:rPr>
                          <w:t>000</w:t>
                        </w:r>
                      </w:p>
                    </w:txbxContent>
                  </v:textbox>
                </v:rect>
                <v:rect id="Rectangle 2256" o:spid="_x0000_s1291" style="position:absolute;top:12881;width:348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6uLxwAAAN0AAAAPAAAAZHJzL2Rvd25yZXYueG1sRI9Ba8JA&#10;FITvgv9heUJvujFQ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I4Tq4vHAAAA3QAA&#10;AA8AAAAAAAAAAAAAAAAABwIAAGRycy9kb3ducmV2LnhtbFBLBQYAAAAAAwADALcAAAD7AgAAAAA=&#10;" filled="f" stroked="f">
                  <v:textbox inset="0,0,0,0">
                    <w:txbxContent>
                      <w:p w14:paraId="65022E94" w14:textId="77777777" w:rsidR="002912CA" w:rsidRPr="00EB71EB" w:rsidRDefault="002912CA" w:rsidP="002912CA">
                        <w:r w:rsidRPr="00EB71EB">
                          <w:rPr>
                            <w:rFonts w:ascii="Calibri" w:eastAsia="Calibri" w:hAnsi="Calibri" w:cs="Calibri"/>
                            <w:color w:val="404259"/>
                            <w:w w:val="109"/>
                            <w:sz w:val="17"/>
                          </w:rPr>
                          <w:t>1</w:t>
                        </w:r>
                        <w:r w:rsidRPr="00EB71EB">
                          <w:rPr>
                            <w:rFonts w:ascii="Calibri" w:eastAsia="Calibri" w:hAnsi="Calibri" w:cs="Calibri"/>
                            <w:color w:val="404259"/>
                            <w:spacing w:val="8"/>
                            <w:w w:val="109"/>
                            <w:sz w:val="17"/>
                          </w:rPr>
                          <w:t xml:space="preserve"> </w:t>
                        </w:r>
                        <w:r w:rsidRPr="00EB71EB">
                          <w:rPr>
                            <w:rFonts w:ascii="Calibri" w:eastAsia="Calibri" w:hAnsi="Calibri" w:cs="Calibri"/>
                            <w:color w:val="404259"/>
                            <w:w w:val="109"/>
                            <w:sz w:val="17"/>
                          </w:rPr>
                          <w:t>500</w:t>
                        </w:r>
                      </w:p>
                    </w:txbxContent>
                  </v:textbox>
                </v:rect>
                <v:rect id="Rectangle 2257" o:spid="_x0000_s1292" style="position:absolute;top:8976;width:348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4QxwAAAN0AAAAPAAAAZHJzL2Rvd25yZXYueG1sRI9Ba8JA&#10;FITvhf6H5RV6azYNVG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OFfDhDHAAAA3QAA&#10;AA8AAAAAAAAAAAAAAAAABwIAAGRycy9kb3ducmV2LnhtbFBLBQYAAAAAAwADALcAAAD7AgAAAAA=&#10;" filled="f" stroked="f">
                  <v:textbox inset="0,0,0,0">
                    <w:txbxContent>
                      <w:p w14:paraId="1FC1D882" w14:textId="77777777" w:rsidR="002912CA" w:rsidRPr="00EB71EB" w:rsidRDefault="002912CA" w:rsidP="002912CA">
                        <w:r w:rsidRPr="00EB71EB">
                          <w:rPr>
                            <w:rFonts w:ascii="Calibri" w:eastAsia="Calibri" w:hAnsi="Calibri" w:cs="Calibri"/>
                            <w:color w:val="404259"/>
                            <w:w w:val="109"/>
                            <w:sz w:val="17"/>
                          </w:rPr>
                          <w:t>2</w:t>
                        </w:r>
                        <w:r w:rsidRPr="00EB71EB">
                          <w:rPr>
                            <w:rFonts w:ascii="Calibri" w:eastAsia="Calibri" w:hAnsi="Calibri" w:cs="Calibri"/>
                            <w:color w:val="404259"/>
                            <w:spacing w:val="8"/>
                            <w:w w:val="109"/>
                            <w:sz w:val="17"/>
                          </w:rPr>
                          <w:t xml:space="preserve"> </w:t>
                        </w:r>
                        <w:r w:rsidRPr="00EB71EB">
                          <w:rPr>
                            <w:rFonts w:ascii="Calibri" w:eastAsia="Calibri" w:hAnsi="Calibri" w:cs="Calibri"/>
                            <w:color w:val="404259"/>
                            <w:w w:val="109"/>
                            <w:sz w:val="17"/>
                          </w:rPr>
                          <w:t>000</w:t>
                        </w:r>
                      </w:p>
                    </w:txbxContent>
                  </v:textbox>
                </v:rect>
                <v:rect id="Rectangle 2258" o:spid="_x0000_s1293" style="position:absolute;top:5071;width:348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JpiwwAAAN0AAAAPAAAAZHJzL2Rvd25yZXYueG1sRE/LisIw&#10;FN0P+A/hCu7GdAqK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kMCaYsMAAADdAAAADwAA&#10;AAAAAAAAAAAAAAAHAgAAZHJzL2Rvd25yZXYueG1sUEsFBgAAAAADAAMAtwAAAPcCAAAAAA==&#10;" filled="f" stroked="f">
                  <v:textbox inset="0,0,0,0">
                    <w:txbxContent>
                      <w:p w14:paraId="6A9BA68D" w14:textId="77777777" w:rsidR="002912CA" w:rsidRPr="00EB71EB" w:rsidRDefault="002912CA" w:rsidP="002912CA">
                        <w:r w:rsidRPr="00EB71EB">
                          <w:rPr>
                            <w:rFonts w:ascii="Calibri" w:eastAsia="Calibri" w:hAnsi="Calibri" w:cs="Calibri"/>
                            <w:color w:val="404259"/>
                            <w:w w:val="109"/>
                            <w:sz w:val="17"/>
                          </w:rPr>
                          <w:t>2</w:t>
                        </w:r>
                        <w:r w:rsidRPr="00EB71EB">
                          <w:rPr>
                            <w:rFonts w:ascii="Calibri" w:eastAsia="Calibri" w:hAnsi="Calibri" w:cs="Calibri"/>
                            <w:color w:val="404259"/>
                            <w:spacing w:val="8"/>
                            <w:w w:val="109"/>
                            <w:sz w:val="17"/>
                          </w:rPr>
                          <w:t xml:space="preserve"> </w:t>
                        </w:r>
                        <w:r w:rsidRPr="00EB71EB">
                          <w:rPr>
                            <w:rFonts w:ascii="Calibri" w:eastAsia="Calibri" w:hAnsi="Calibri" w:cs="Calibri"/>
                            <w:color w:val="404259"/>
                            <w:w w:val="109"/>
                            <w:sz w:val="17"/>
                          </w:rPr>
                          <w:t>500</w:t>
                        </w:r>
                      </w:p>
                    </w:txbxContent>
                  </v:textbox>
                </v:rect>
                <v:rect id="Rectangle 2259" o:spid="_x0000_s1294" style="position:absolute;top:1070;width:348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5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4w/+cYAAADdAAAA&#10;DwAAAAAAAAAAAAAAAAAHAgAAZHJzL2Rvd25yZXYueG1sUEsFBgAAAAADAAMAtwAAAPoCAAAAAA==&#10;" filled="f" stroked="f">
                  <v:textbox inset="0,0,0,0">
                    <w:txbxContent>
                      <w:p w14:paraId="70515952" w14:textId="77777777" w:rsidR="002912CA" w:rsidRPr="00EB71EB" w:rsidRDefault="002912CA" w:rsidP="002912CA">
                        <w:r w:rsidRPr="00EB71EB">
                          <w:rPr>
                            <w:rFonts w:ascii="Calibri" w:eastAsia="Calibri" w:hAnsi="Calibri" w:cs="Calibri"/>
                            <w:color w:val="404259"/>
                            <w:w w:val="109"/>
                            <w:sz w:val="17"/>
                          </w:rPr>
                          <w:t>3</w:t>
                        </w:r>
                        <w:r w:rsidRPr="00EB71EB">
                          <w:rPr>
                            <w:rFonts w:ascii="Calibri" w:eastAsia="Calibri" w:hAnsi="Calibri" w:cs="Calibri"/>
                            <w:color w:val="404259"/>
                            <w:spacing w:val="8"/>
                            <w:w w:val="109"/>
                            <w:sz w:val="17"/>
                          </w:rPr>
                          <w:t xml:space="preserve"> </w:t>
                        </w:r>
                        <w:r w:rsidRPr="00EB71EB">
                          <w:rPr>
                            <w:rFonts w:ascii="Calibri" w:eastAsia="Calibri" w:hAnsi="Calibri" w:cs="Calibri"/>
                            <w:color w:val="404259"/>
                            <w:w w:val="109"/>
                            <w:sz w:val="17"/>
                          </w:rPr>
                          <w:t>000</w:t>
                        </w:r>
                      </w:p>
                    </w:txbxContent>
                  </v:textbox>
                </v:rect>
                <v:shape id="Shape 2260" o:spid="_x0000_s1295" style="position:absolute;left:3524;top:25431;width:57626;height:0;visibility:visible;mso-wrap-style:square;v-text-anchor:top" coordsize="576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" path="m,l5762625,e" filled="f" strokecolor="#8a8dac" strokeweight="0">
                  <v:path arrowok="t" textboxrect="0,0,5762625,0"/>
                </v:shape>
                <v:shape id="Shape 2261" o:spid="_x0000_s1296" style="position:absolute;left:3524;top:1905;width:0;height:23526;visibility:visible;mso-wrap-style:square;v-text-anchor:top" coordsize="0,235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" path="m,2352675l,e" filled="f" strokecolor="#8a8dac" strokeweight="0">
                  <v:path arrowok="t" textboxrect="0,0,0,2352675"/>
                </v:shape>
                <v:shape id="Shape 2262" o:spid="_x0000_s1297" style="position:absolute;left:3524;top:21526;width:57626;height:0;visibility:visible;mso-wrap-style:square;v-text-anchor:top" coordsize="576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" path="m,l5762625,e" filled="f" strokecolor="#8a8dac" strokeweight="0">
                  <v:stroke opacity="17990f"/>
                  <v:path arrowok="t" textboxrect="0,0,5762625,0"/>
                </v:shape>
                <v:shape id="Shape 2263" o:spid="_x0000_s1298" style="position:absolute;left:3524;top:17621;width:57626;height:0;visibility:visible;mso-wrap-style:square;v-text-anchor:top" coordsize="576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" path="m,l5762625,e" filled="f" strokecolor="#8a8dac" strokeweight="0">
                  <v:stroke opacity="17990f"/>
                  <v:path arrowok="t" textboxrect="0,0,5762625,0"/>
                </v:shape>
                <v:shape id="Shape 2264" o:spid="_x0000_s1299" style="position:absolute;left:3524;top:13716;width:57626;height:0;visibility:visible;mso-wrap-style:square;v-text-anchor:top" coordsize="576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" path="m,l5762625,e" filled="f" strokecolor="#8a8dac" strokeweight="0">
                  <v:stroke opacity="17990f"/>
                  <v:path arrowok="t" textboxrect="0,0,5762625,0"/>
                </v:shape>
                <v:shape id="Shape 2265" o:spid="_x0000_s1300" style="position:absolute;left:3524;top:9715;width:57626;height:0;visibility:visible;mso-wrap-style:square;v-text-anchor:top" coordsize="576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" path="m,l5762625,e" filled="f" strokecolor="#8a8dac" strokeweight="0">
                  <v:stroke opacity="17990f"/>
                  <v:path arrowok="t" textboxrect="0,0,5762625,0"/>
                </v:shape>
                <v:shape id="Shape 2266" o:spid="_x0000_s1301" style="position:absolute;left:3524;top:5810;width:57626;height:0;visibility:visible;mso-wrap-style:square;v-text-anchor:top" coordsize="576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" path="m,l5762625,e" filled="f" strokecolor="#8a8dac" strokeweight="0">
                  <v:stroke opacity="17990f"/>
                  <v:path arrowok="t" textboxrect="0,0,5762625,0"/>
                </v:shape>
                <v:shape id="Shape 2267" o:spid="_x0000_s1302" style="position:absolute;left:3524;top:1905;width:57626;height:0;visibility:visible;mso-wrap-style:square;v-text-anchor:top" coordsize="576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" path="m,l5762625,e" filled="f" strokecolor="#8a8dac" strokeweight="0">
                  <v:stroke opacity="17990f"/>
                  <v:path arrowok="t" textboxrect="0,0,5762625,0"/>
                </v:shape>
                <v:shape id="Shape 2268" o:spid="_x0000_s1303" style="position:absolute;left:3524;top:13811;width:57626;height:5048;visibility:visible;mso-wrap-style:square;v-text-anchor:top" coordsize="5762625,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" path="m,l962025,123825r962025,95250l2876550,371475r962025,-66675l4800600,133350r962025,371475e" filled="f" strokecolor="#036" strokeweight="1.5pt">
                  <v:path arrowok="t" textboxrect="0,0,5762625,504825"/>
                </v:shape>
                <v:shape id="Shape 2269" o:spid="_x0000_s1304" style="position:absolute;left:3524;top:3238;width:57626;height:10001;visibility:visible;mso-wrap-style:square;v-text-anchor:top" coordsize="5762625,100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" path="m,l962025,257175r962025,190500l2876550,809625r962025,-85725l4800600,342900r962025,657225e" filled="f" strokecolor="#c33" strokeweight="1.5pt">
                  <v:path arrowok="t" textboxrect="0,0,5762625,1000125"/>
                </v:shape>
                <v:shape id="Shape 2299" o:spid="_x0000_s1305" style="position:absolute;left: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" path="m,l6248400,e" filled="f" strokecolor="#abadc2" strokeweight="0">
                  <v:stroke opacity="20560f"/>
                  <v:path arrowok="t" textboxrect="0,0,6248400,0"/>
                </v:shape>
                <v:shape id="Shape 2300" o:spid="_x0000_s1306" style="position:absolute;left:95;top: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" path="m,l6248400,e" filled="f" strokecolor="#74779a" strokeweight="0">
                  <v:stroke opacity="20560f"/>
                  <v:path arrowok="t" textboxrect="0,0,6248400,0"/>
                </v:shape>
                <w10:anchorlock/>
              </v:group>
            </w:pict>
          </mc:Fallback>
        </mc:AlternateContent>
      </w:r>
    </w:p>
    <w:p w14:paraId="197A59B6" w14:textId="7F3C2405" w:rsidR="002912CA" w:rsidRPr="00EB71EB" w:rsidRDefault="002912CA" w:rsidP="002912CA">
      <w:pPr>
        <w:spacing w:after="93"/>
        <w:ind w:left="225"/>
      </w:pPr>
    </w:p>
    <w:p w14:paraId="05D0672C" w14:textId="77777777" w:rsidR="002912CA" w:rsidRPr="00EB71EB" w:rsidRDefault="002912CA" w:rsidP="002912CA">
      <w:pPr>
        <w:spacing w:after="108"/>
        <w:ind w:left="360"/>
        <w:jc w:val="center"/>
      </w:pPr>
      <w:r w:rsidRPr="00EB71EB">
        <w:rPr>
          <w:rFonts w:ascii="Calibri" w:eastAsia="Calibri" w:hAnsi="Calibri" w:cs="Calibri"/>
          <w:sz w:val="18"/>
        </w:rPr>
        <w:t>Rok</w:t>
      </w:r>
    </w:p>
    <w:p w14:paraId="2712C479" w14:textId="77777777" w:rsidR="002912CA" w:rsidRPr="00EB71EB" w:rsidRDefault="002912CA" w:rsidP="002912CA">
      <w:pPr>
        <w:tabs>
          <w:tab w:val="center" w:pos="3433"/>
          <w:tab w:val="center" w:pos="6161"/>
        </w:tabs>
        <w:spacing w:after="0"/>
      </w:pPr>
      <w:r w:rsidRPr="00EB71EB">
        <w:tab/>
      </w:r>
      <w:r w:rsidRPr="00EB71EB">
        <w:rPr>
          <w:noProof/>
        </w:rPr>
        <mc:AlternateContent>
          <mc:Choice Requires="wpg">
            <w:drawing>
              <wp:inline distT="0" distB="0" distL="0" distR="0" wp14:anchorId="7F421108" wp14:editId="0A0731D8">
                <wp:extent cx="85725" cy="19050"/>
                <wp:effectExtent l="0" t="0" r="0" b="0"/>
                <wp:docPr id="154654" name="Group 15465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19050"/>
                          <a:chOff x="0" y="0"/>
                          <a:chExt cx="85725" cy="19050"/>
                        </a:xfrm>
                      </wpg:grpSpPr>
                      <wps:wsp>
                        <wps:cNvPr id="2292" name="Shape 2292"/>
                        <wps:cNvSpPr/>
                        <wps:spPr>
                          <a:xfrm>
                            <a:off x="0" y="0"/>
                            <a:ext cx="85725" cy="0"/>
                          </a:xfrm>
                          <a:custGeom>
                            <a:avLst/>
                            <a:gdLst/>
                            <a:ahLst/>
                            <a:cxnLst/>
                            <a:rect l="0" t="0" r="0" b="0"/>
                            <a:pathLst>
                              <a:path w="85725">
                                <a:moveTo>
                                  <a:pt x="0" y="0"/>
                                </a:moveTo>
                                <a:lnTo>
                                  <a:pt x="85725" y="0"/>
                                </a:lnTo>
                              </a:path>
                            </a:pathLst>
                          </a:custGeom>
                          <a:ln w="19050" cap="flat">
                            <a:round/>
                          </a:ln>
                        </wps:spPr>
                        <wps:style>
                          <a:lnRef idx="1">
                            <a:srgbClr val="003366"/>
                          </a:lnRef>
                          <a:fillRef idx="0">
                            <a:srgbClr val="000000">
                              <a:alpha val="0"/>
                            </a:srgbClr>
                          </a:fillRef>
                          <a:effectRef idx="0">
                            <a:scrgbClr r="0" g="0" b="0"/>
                          </a:effectRef>
                          <a:fontRef idx="none"/>
                        </wps:style>
                        <wps:bodyPr/>
                      </wps:wsp>
                    </wpg:wgp>
                  </a:graphicData>
                </a:graphic>
              </wp:inline>
            </w:drawing>
          </mc:Choice>
          <mc:Fallback>
            <w:pict>
              <v:group w14:anchorId="47329AF7" id="Group 154654" o:spid="_x0000_s1026" alt="&quot;&quot;" style="width:6.75pt;height:1.5pt;mso-position-horizontal-relative:char;mso-position-vertical-relative:line" coordsize="857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">
                <v:shape id="Shape 2292"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" path="m,l85725,e" filled="f" strokecolor="#036" strokeweight="1.5pt">
                  <v:path arrowok="t" textboxrect="0,0,85725,0"/>
                </v:shape>
                <w10:anchorlock/>
              </v:group>
            </w:pict>
          </mc:Fallback>
        </mc:AlternateContent>
      </w:r>
      <w:r w:rsidRPr="00EB71EB">
        <w:rPr>
          <w:rFonts w:ascii="Calibri" w:eastAsia="Calibri" w:hAnsi="Calibri" w:cs="Calibri"/>
          <w:color w:val="404259"/>
          <w:sz w:val="17"/>
        </w:rPr>
        <w:t xml:space="preserve"> Liczba rodzin</w:t>
      </w:r>
      <w:r w:rsidRPr="00EB71EB">
        <w:rPr>
          <w:rFonts w:ascii="Calibri" w:eastAsia="Calibri" w:hAnsi="Calibri" w:cs="Calibri"/>
          <w:color w:val="404259"/>
          <w:sz w:val="17"/>
        </w:rPr>
        <w:tab/>
      </w:r>
      <w:r w:rsidRPr="00EB71EB">
        <w:rPr>
          <w:noProof/>
        </w:rPr>
        <mc:AlternateContent>
          <mc:Choice Requires="wpg">
            <w:drawing>
              <wp:inline distT="0" distB="0" distL="0" distR="0" wp14:anchorId="6C5D16BA" wp14:editId="510FD02F">
                <wp:extent cx="85725" cy="19050"/>
                <wp:effectExtent l="0" t="0" r="0" b="0"/>
                <wp:docPr id="154655" name="Group 15465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19050"/>
                          <a:chOff x="0" y="0"/>
                          <a:chExt cx="85725" cy="19050"/>
                        </a:xfrm>
                      </wpg:grpSpPr>
                      <wps:wsp>
                        <wps:cNvPr id="2294" name="Shape 2294"/>
                        <wps:cNvSpPr/>
                        <wps:spPr>
                          <a:xfrm>
                            <a:off x="0" y="0"/>
                            <a:ext cx="85725" cy="0"/>
                          </a:xfrm>
                          <a:custGeom>
                            <a:avLst/>
                            <a:gdLst/>
                            <a:ahLst/>
                            <a:cxnLst/>
                            <a:rect l="0" t="0" r="0" b="0"/>
                            <a:pathLst>
                              <a:path w="85725">
                                <a:moveTo>
                                  <a:pt x="0" y="0"/>
                                </a:moveTo>
                                <a:lnTo>
                                  <a:pt x="85725" y="0"/>
                                </a:lnTo>
                              </a:path>
                            </a:pathLst>
                          </a:custGeom>
                          <a:ln w="19050" cap="flat">
                            <a:round/>
                          </a:ln>
                        </wps:spPr>
                        <wps:style>
                          <a:lnRef idx="1">
                            <a:srgbClr val="CC3333"/>
                          </a:lnRef>
                          <a:fillRef idx="0">
                            <a:srgbClr val="000000">
                              <a:alpha val="0"/>
                            </a:srgbClr>
                          </a:fillRef>
                          <a:effectRef idx="0">
                            <a:scrgbClr r="0" g="0" b="0"/>
                          </a:effectRef>
                          <a:fontRef idx="none"/>
                        </wps:style>
                        <wps:bodyPr/>
                      </wps:wsp>
                    </wpg:wgp>
                  </a:graphicData>
                </a:graphic>
              </wp:inline>
            </w:drawing>
          </mc:Choice>
          <mc:Fallback>
            <w:pict>
              <v:group w14:anchorId="7D5A0353" id="Group 154655" o:spid="_x0000_s1026" alt="&quot;&quot;" style="width:6.75pt;height:1.5pt;mso-position-horizontal-relative:char;mso-position-vertical-relative:line" coordsize="857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">
                <v:shape id="Shape 2294"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" path="m,l85725,e" filled="f" strokecolor="#c33" strokeweight="1.5pt">
                  <v:path arrowok="t" textboxrect="0,0,85725,0"/>
                </v:shape>
                <w10:anchorlock/>
              </v:group>
            </w:pict>
          </mc:Fallback>
        </mc:AlternateContent>
      </w:r>
      <w:r w:rsidRPr="00EB71EB">
        <w:rPr>
          <w:rFonts w:ascii="Calibri" w:eastAsia="Calibri" w:hAnsi="Calibri" w:cs="Calibri"/>
          <w:color w:val="404259"/>
          <w:sz w:val="17"/>
        </w:rPr>
        <w:t xml:space="preserve"> Liczba osób w rodzinach</w:t>
      </w:r>
    </w:p>
    <w:p w14:paraId="11EB120C" w14:textId="77777777" w:rsidR="002912CA" w:rsidRPr="00EB71EB" w:rsidRDefault="002912CA" w:rsidP="008635CD"/>
    <w:p w14:paraId="4493E4F7" w14:textId="77777777" w:rsidR="002912CA" w:rsidRPr="00EB71EB" w:rsidRDefault="002912CA" w:rsidP="002912CA">
      <w:pPr>
        <w:keepNext/>
        <w:rPr>
          <w:i/>
          <w:sz w:val="20"/>
          <w:szCs w:val="20"/>
        </w:rPr>
      </w:pPr>
      <w:r w:rsidRPr="00EB71EB">
        <w:rPr>
          <w:i/>
          <w:sz w:val="20"/>
          <w:szCs w:val="20"/>
        </w:rPr>
        <w:t>Źródło: dane uwzględnione w Ocenie zasobów pomocy społecznej za 2023 rok</w:t>
      </w:r>
    </w:p>
    <w:p w14:paraId="6E942672" w14:textId="77777777" w:rsidR="002912CA" w:rsidRPr="00EB71EB" w:rsidRDefault="002912CA" w:rsidP="008635CD"/>
    <w:p w14:paraId="11E59D45" w14:textId="1F3D0136" w:rsidR="002912CA" w:rsidRPr="00EB71EB" w:rsidRDefault="002912CA" w:rsidP="002912CA">
      <w:pPr>
        <w:pStyle w:val="Legenda"/>
        <w:keepNext/>
      </w:pPr>
      <w:r w:rsidRPr="00EB71EB">
        <w:lastRenderedPageBreak/>
        <w:t xml:space="preserve">Rysunek </w:t>
      </w:r>
      <w:fldSimple w:instr=" SEQ Rysunek \* ARABIC ">
        <w:r w:rsidR="006E2CEC">
          <w:rPr>
            <w:noProof/>
          </w:rPr>
          <w:t>15</w:t>
        </w:r>
      </w:fldSimple>
      <w:r w:rsidRPr="00EB71EB">
        <w:t xml:space="preserve"> Liczba kobiet korzystających z pomocy społecznej</w:t>
      </w:r>
    </w:p>
    <w:tbl>
      <w:tblPr>
        <w:tblStyle w:val="TableGrid"/>
        <w:tblpPr w:leftFromText="141" w:rightFromText="141" w:vertAnchor="text" w:horzAnchor="margin" w:tblpXSpec="center" w:tblpY="314"/>
        <w:tblW w:w="10115" w:type="dxa"/>
        <w:tblInd w:w="0" w:type="dxa"/>
        <w:tblCellMar>
          <w:top w:w="35" w:type="dxa"/>
          <w:left w:w="65" w:type="dxa"/>
          <w:right w:w="60" w:type="dxa"/>
        </w:tblCellMar>
        <w:tblLook w:val="04A0" w:firstRow="1" w:lastRow="0" w:firstColumn="1" w:lastColumn="0" w:noHBand="0" w:noVBand="1"/>
      </w:tblPr>
      <w:tblGrid>
        <w:gridCol w:w="2015"/>
        <w:gridCol w:w="1557"/>
        <w:gridCol w:w="934"/>
        <w:gridCol w:w="934"/>
        <w:gridCol w:w="934"/>
        <w:gridCol w:w="934"/>
        <w:gridCol w:w="934"/>
        <w:gridCol w:w="938"/>
        <w:gridCol w:w="935"/>
      </w:tblGrid>
      <w:tr w:rsidR="002912CA" w:rsidRPr="00EB71EB" w14:paraId="5C860D24" w14:textId="77777777" w:rsidTr="002912CA">
        <w:trPr>
          <w:trHeight w:val="366"/>
        </w:trPr>
        <w:tc>
          <w:tcPr>
            <w:tcW w:w="2015" w:type="dxa"/>
            <w:tcBorders>
              <w:top w:val="single" w:sz="4" w:space="0" w:color="FFFFFF"/>
              <w:left w:val="single" w:sz="4" w:space="0" w:color="FFFFFF"/>
              <w:bottom w:val="single" w:sz="4" w:space="0" w:color="959595"/>
              <w:right w:val="nil"/>
            </w:tcBorders>
          </w:tcPr>
          <w:p w14:paraId="66F88098" w14:textId="77777777" w:rsidR="002912CA" w:rsidRPr="00EB71EB" w:rsidRDefault="002912CA" w:rsidP="002912CA">
            <w:pPr>
              <w:rPr>
                <w:rFonts w:cstheme="minorHAnsi"/>
              </w:rPr>
            </w:pPr>
          </w:p>
        </w:tc>
        <w:tc>
          <w:tcPr>
            <w:tcW w:w="1557" w:type="dxa"/>
            <w:tcBorders>
              <w:top w:val="single" w:sz="4" w:space="0" w:color="FFFFFF"/>
              <w:left w:val="nil"/>
              <w:bottom w:val="single" w:sz="4" w:space="0" w:color="959595"/>
              <w:right w:val="single" w:sz="4" w:space="0" w:color="959595"/>
            </w:tcBorders>
          </w:tcPr>
          <w:p w14:paraId="666A3AAE" w14:textId="77777777" w:rsidR="002912CA" w:rsidRPr="00EB71EB" w:rsidRDefault="002912CA" w:rsidP="002912CA">
            <w:pPr>
              <w:rPr>
                <w:rFonts w:cstheme="minorHAnsi"/>
              </w:rPr>
            </w:pPr>
          </w:p>
        </w:tc>
        <w:tc>
          <w:tcPr>
            <w:tcW w:w="934" w:type="dxa"/>
            <w:tcBorders>
              <w:top w:val="single" w:sz="4" w:space="0" w:color="959595"/>
              <w:left w:val="single" w:sz="4" w:space="0" w:color="959595"/>
              <w:bottom w:val="single" w:sz="4" w:space="0" w:color="959595"/>
              <w:right w:val="nil"/>
            </w:tcBorders>
            <w:shd w:val="clear" w:color="auto" w:fill="99CCFF"/>
          </w:tcPr>
          <w:p w14:paraId="145A21E5" w14:textId="77777777" w:rsidR="002912CA" w:rsidRPr="00EB71EB" w:rsidRDefault="002912CA" w:rsidP="002912CA">
            <w:pPr>
              <w:rPr>
                <w:rFonts w:cstheme="minorHAnsi"/>
              </w:rPr>
            </w:pPr>
          </w:p>
        </w:tc>
        <w:tc>
          <w:tcPr>
            <w:tcW w:w="4674" w:type="dxa"/>
            <w:gridSpan w:val="5"/>
            <w:tcBorders>
              <w:top w:val="single" w:sz="4" w:space="0" w:color="959595"/>
              <w:left w:val="nil"/>
              <w:bottom w:val="single" w:sz="4" w:space="0" w:color="959595"/>
              <w:right w:val="nil"/>
            </w:tcBorders>
            <w:shd w:val="clear" w:color="auto" w:fill="99CCFF"/>
          </w:tcPr>
          <w:p w14:paraId="60D30B42" w14:textId="77777777" w:rsidR="002912CA" w:rsidRPr="00EB71EB" w:rsidRDefault="002912CA" w:rsidP="002912CA">
            <w:pPr>
              <w:ind w:right="6"/>
              <w:jc w:val="center"/>
              <w:rPr>
                <w:rFonts w:cstheme="minorHAnsi"/>
              </w:rPr>
            </w:pPr>
            <w:r w:rsidRPr="00EB71EB">
              <w:rPr>
                <w:rFonts w:eastAsia="Calibri" w:cstheme="minorHAnsi"/>
              </w:rPr>
              <w:t>Liczba kobiet korzystających z pomocy</w:t>
            </w:r>
          </w:p>
        </w:tc>
        <w:tc>
          <w:tcPr>
            <w:tcW w:w="935" w:type="dxa"/>
            <w:tcBorders>
              <w:top w:val="single" w:sz="4" w:space="0" w:color="959595"/>
              <w:left w:val="nil"/>
              <w:bottom w:val="single" w:sz="4" w:space="0" w:color="959595"/>
              <w:right w:val="single" w:sz="4" w:space="0" w:color="959595"/>
            </w:tcBorders>
            <w:shd w:val="clear" w:color="auto" w:fill="99CCFF"/>
          </w:tcPr>
          <w:p w14:paraId="1B63BE3E" w14:textId="77777777" w:rsidR="002912CA" w:rsidRPr="00EB71EB" w:rsidRDefault="002912CA" w:rsidP="002912CA">
            <w:pPr>
              <w:rPr>
                <w:rFonts w:cstheme="minorHAnsi"/>
              </w:rPr>
            </w:pPr>
          </w:p>
        </w:tc>
      </w:tr>
      <w:tr w:rsidR="002912CA" w:rsidRPr="00EB71EB" w14:paraId="0A08D9E6" w14:textId="77777777" w:rsidTr="002912CA">
        <w:trPr>
          <w:trHeight w:val="366"/>
        </w:trPr>
        <w:tc>
          <w:tcPr>
            <w:tcW w:w="2015" w:type="dxa"/>
            <w:tcBorders>
              <w:top w:val="single" w:sz="4" w:space="0" w:color="959595"/>
              <w:left w:val="single" w:sz="4" w:space="0" w:color="959595"/>
              <w:bottom w:val="single" w:sz="4" w:space="0" w:color="959595"/>
              <w:right w:val="single" w:sz="4" w:space="0" w:color="959595"/>
            </w:tcBorders>
            <w:shd w:val="clear" w:color="auto" w:fill="99CCFF"/>
          </w:tcPr>
          <w:p w14:paraId="1DB2F5E6" w14:textId="77777777" w:rsidR="002912CA" w:rsidRPr="00EB71EB" w:rsidRDefault="002912CA" w:rsidP="002912CA">
            <w:pPr>
              <w:jc w:val="center"/>
              <w:rPr>
                <w:rFonts w:cstheme="minorHAnsi"/>
              </w:rPr>
            </w:pPr>
            <w:r w:rsidRPr="00EB71EB">
              <w:rPr>
                <w:rFonts w:eastAsia="Calibri" w:cstheme="minorHAnsi"/>
              </w:rPr>
              <w:t>Poziom</w:t>
            </w:r>
          </w:p>
        </w:tc>
        <w:tc>
          <w:tcPr>
            <w:tcW w:w="1557" w:type="dxa"/>
            <w:tcBorders>
              <w:top w:val="single" w:sz="4" w:space="0" w:color="959595"/>
              <w:left w:val="single" w:sz="4" w:space="0" w:color="959595"/>
              <w:bottom w:val="single" w:sz="4" w:space="0" w:color="959595"/>
              <w:right w:val="single" w:sz="4" w:space="0" w:color="959595"/>
            </w:tcBorders>
            <w:shd w:val="clear" w:color="auto" w:fill="99CCFF"/>
          </w:tcPr>
          <w:p w14:paraId="75902788" w14:textId="77777777" w:rsidR="002912CA" w:rsidRPr="00EB71EB" w:rsidRDefault="002912CA" w:rsidP="002912CA">
            <w:pPr>
              <w:jc w:val="center"/>
              <w:rPr>
                <w:rFonts w:cstheme="minorHAnsi"/>
              </w:rPr>
            </w:pPr>
            <w:r w:rsidRPr="00EB71EB">
              <w:rPr>
                <w:rFonts w:eastAsia="Calibri" w:cstheme="minorHAnsi"/>
              </w:rPr>
              <w:t>Wiek</w:t>
            </w:r>
          </w:p>
        </w:tc>
        <w:tc>
          <w:tcPr>
            <w:tcW w:w="934" w:type="dxa"/>
            <w:tcBorders>
              <w:top w:val="single" w:sz="4" w:space="0" w:color="959595"/>
              <w:left w:val="single" w:sz="4" w:space="0" w:color="959595"/>
              <w:bottom w:val="single" w:sz="4" w:space="0" w:color="959595"/>
              <w:right w:val="single" w:sz="4" w:space="0" w:color="959595"/>
            </w:tcBorders>
            <w:shd w:val="clear" w:color="auto" w:fill="99CCFF"/>
          </w:tcPr>
          <w:p w14:paraId="36498857" w14:textId="77777777" w:rsidR="002912CA" w:rsidRPr="00EB71EB" w:rsidRDefault="002912CA" w:rsidP="002912CA">
            <w:pPr>
              <w:jc w:val="center"/>
              <w:rPr>
                <w:rFonts w:cstheme="minorHAnsi"/>
              </w:rPr>
            </w:pPr>
            <w:r w:rsidRPr="00EB71EB">
              <w:rPr>
                <w:rFonts w:eastAsia="Calibri" w:cstheme="minorHAnsi"/>
              </w:rPr>
              <w:t>2017</w:t>
            </w:r>
          </w:p>
        </w:tc>
        <w:tc>
          <w:tcPr>
            <w:tcW w:w="934" w:type="dxa"/>
            <w:tcBorders>
              <w:top w:val="single" w:sz="4" w:space="0" w:color="959595"/>
              <w:left w:val="single" w:sz="4" w:space="0" w:color="959595"/>
              <w:bottom w:val="single" w:sz="4" w:space="0" w:color="959595"/>
              <w:right w:val="single" w:sz="4" w:space="0" w:color="959595"/>
            </w:tcBorders>
            <w:shd w:val="clear" w:color="auto" w:fill="99CCFF"/>
          </w:tcPr>
          <w:p w14:paraId="3E0035DE" w14:textId="77777777" w:rsidR="002912CA" w:rsidRPr="00EB71EB" w:rsidRDefault="002912CA" w:rsidP="002912CA">
            <w:pPr>
              <w:jc w:val="center"/>
              <w:rPr>
                <w:rFonts w:cstheme="minorHAnsi"/>
              </w:rPr>
            </w:pPr>
            <w:r w:rsidRPr="00EB71EB">
              <w:rPr>
                <w:rFonts w:eastAsia="Calibri" w:cstheme="minorHAnsi"/>
              </w:rPr>
              <w:t>2018</w:t>
            </w:r>
          </w:p>
        </w:tc>
        <w:tc>
          <w:tcPr>
            <w:tcW w:w="934" w:type="dxa"/>
            <w:tcBorders>
              <w:top w:val="single" w:sz="4" w:space="0" w:color="959595"/>
              <w:left w:val="single" w:sz="4" w:space="0" w:color="959595"/>
              <w:bottom w:val="single" w:sz="4" w:space="0" w:color="959595"/>
              <w:right w:val="single" w:sz="4" w:space="0" w:color="959595"/>
            </w:tcBorders>
            <w:shd w:val="clear" w:color="auto" w:fill="99CCFF"/>
          </w:tcPr>
          <w:p w14:paraId="291F4B55" w14:textId="77777777" w:rsidR="002912CA" w:rsidRPr="00EB71EB" w:rsidRDefault="002912CA" w:rsidP="002912CA">
            <w:pPr>
              <w:jc w:val="center"/>
              <w:rPr>
                <w:rFonts w:cstheme="minorHAnsi"/>
              </w:rPr>
            </w:pPr>
            <w:r w:rsidRPr="00EB71EB">
              <w:rPr>
                <w:rFonts w:eastAsia="Calibri" w:cstheme="minorHAnsi"/>
              </w:rPr>
              <w:t>2019</w:t>
            </w:r>
          </w:p>
        </w:tc>
        <w:tc>
          <w:tcPr>
            <w:tcW w:w="934" w:type="dxa"/>
            <w:tcBorders>
              <w:top w:val="single" w:sz="4" w:space="0" w:color="959595"/>
              <w:left w:val="single" w:sz="4" w:space="0" w:color="959595"/>
              <w:bottom w:val="single" w:sz="4" w:space="0" w:color="959595"/>
              <w:right w:val="single" w:sz="4" w:space="0" w:color="959595"/>
            </w:tcBorders>
            <w:shd w:val="clear" w:color="auto" w:fill="99CCFF"/>
          </w:tcPr>
          <w:p w14:paraId="3099D2DF" w14:textId="77777777" w:rsidR="002912CA" w:rsidRPr="00EB71EB" w:rsidRDefault="002912CA" w:rsidP="002912CA">
            <w:pPr>
              <w:jc w:val="center"/>
              <w:rPr>
                <w:rFonts w:cstheme="minorHAnsi"/>
              </w:rPr>
            </w:pPr>
            <w:r w:rsidRPr="00EB71EB">
              <w:rPr>
                <w:rFonts w:eastAsia="Calibri" w:cstheme="minorHAnsi"/>
              </w:rPr>
              <w:t>2020</w:t>
            </w:r>
          </w:p>
        </w:tc>
        <w:tc>
          <w:tcPr>
            <w:tcW w:w="934" w:type="dxa"/>
            <w:tcBorders>
              <w:top w:val="single" w:sz="4" w:space="0" w:color="959595"/>
              <w:left w:val="single" w:sz="4" w:space="0" w:color="959595"/>
              <w:bottom w:val="single" w:sz="4" w:space="0" w:color="959595"/>
              <w:right w:val="single" w:sz="4" w:space="0" w:color="959595"/>
            </w:tcBorders>
            <w:shd w:val="clear" w:color="auto" w:fill="99CCFF"/>
          </w:tcPr>
          <w:p w14:paraId="183B8A6F" w14:textId="77777777" w:rsidR="002912CA" w:rsidRPr="00EB71EB" w:rsidRDefault="002912CA" w:rsidP="002912CA">
            <w:pPr>
              <w:jc w:val="center"/>
              <w:rPr>
                <w:rFonts w:cstheme="minorHAnsi"/>
              </w:rPr>
            </w:pPr>
            <w:r w:rsidRPr="00EB71EB">
              <w:rPr>
                <w:rFonts w:eastAsia="Calibri" w:cstheme="minorHAnsi"/>
              </w:rPr>
              <w:t>2021</w:t>
            </w:r>
          </w:p>
        </w:tc>
        <w:tc>
          <w:tcPr>
            <w:tcW w:w="938" w:type="dxa"/>
            <w:tcBorders>
              <w:top w:val="single" w:sz="4" w:space="0" w:color="959595"/>
              <w:left w:val="single" w:sz="4" w:space="0" w:color="959595"/>
              <w:bottom w:val="single" w:sz="4" w:space="0" w:color="959595"/>
              <w:right w:val="single" w:sz="4" w:space="0" w:color="959595"/>
            </w:tcBorders>
            <w:shd w:val="clear" w:color="auto" w:fill="99CCFF"/>
          </w:tcPr>
          <w:p w14:paraId="3F3A7A7F" w14:textId="77777777" w:rsidR="002912CA" w:rsidRPr="00EB71EB" w:rsidRDefault="002912CA" w:rsidP="002912CA">
            <w:pPr>
              <w:jc w:val="center"/>
              <w:rPr>
                <w:rFonts w:cstheme="minorHAnsi"/>
              </w:rPr>
            </w:pPr>
            <w:r w:rsidRPr="00EB71EB">
              <w:rPr>
                <w:rFonts w:eastAsia="Calibri" w:cstheme="minorHAnsi"/>
              </w:rPr>
              <w:t>2022</w:t>
            </w:r>
          </w:p>
        </w:tc>
        <w:tc>
          <w:tcPr>
            <w:tcW w:w="935" w:type="dxa"/>
            <w:tcBorders>
              <w:top w:val="single" w:sz="4" w:space="0" w:color="959595"/>
              <w:left w:val="single" w:sz="4" w:space="0" w:color="959595"/>
              <w:bottom w:val="single" w:sz="4" w:space="0" w:color="959595"/>
              <w:right w:val="single" w:sz="4" w:space="0" w:color="959595"/>
            </w:tcBorders>
            <w:shd w:val="clear" w:color="auto" w:fill="99CCFF"/>
          </w:tcPr>
          <w:p w14:paraId="417A407D" w14:textId="77777777" w:rsidR="002912CA" w:rsidRPr="00EB71EB" w:rsidRDefault="002912CA" w:rsidP="002912CA">
            <w:pPr>
              <w:ind w:right="5"/>
              <w:jc w:val="center"/>
              <w:rPr>
                <w:rFonts w:cstheme="minorHAnsi"/>
              </w:rPr>
            </w:pPr>
            <w:r w:rsidRPr="00EB71EB">
              <w:rPr>
                <w:rFonts w:eastAsia="Calibri" w:cstheme="minorHAnsi"/>
              </w:rPr>
              <w:t>2023</w:t>
            </w:r>
          </w:p>
        </w:tc>
      </w:tr>
      <w:tr w:rsidR="002912CA" w:rsidRPr="00EB71EB" w14:paraId="6FCABD69" w14:textId="77777777" w:rsidTr="002912CA">
        <w:trPr>
          <w:trHeight w:val="366"/>
        </w:trPr>
        <w:tc>
          <w:tcPr>
            <w:tcW w:w="2015" w:type="dxa"/>
            <w:vMerge w:val="restart"/>
            <w:tcBorders>
              <w:top w:val="single" w:sz="4" w:space="0" w:color="959595"/>
              <w:left w:val="single" w:sz="4" w:space="0" w:color="959595"/>
              <w:bottom w:val="single" w:sz="4" w:space="0" w:color="959595"/>
              <w:right w:val="single" w:sz="4" w:space="0" w:color="959595"/>
            </w:tcBorders>
            <w:shd w:val="clear" w:color="auto" w:fill="F9F9F9"/>
          </w:tcPr>
          <w:p w14:paraId="109C01E8" w14:textId="77777777" w:rsidR="002912CA" w:rsidRPr="00EB71EB" w:rsidRDefault="002912CA" w:rsidP="002912CA">
            <w:pPr>
              <w:rPr>
                <w:rFonts w:cstheme="minorHAnsi"/>
              </w:rPr>
            </w:pPr>
            <w:r w:rsidRPr="00EB71EB">
              <w:rPr>
                <w:rFonts w:eastAsia="Calibri" w:cstheme="minorHAnsi"/>
              </w:rPr>
              <w:t>Czeladź</w:t>
            </w:r>
          </w:p>
        </w:tc>
        <w:tc>
          <w:tcPr>
            <w:tcW w:w="1557" w:type="dxa"/>
            <w:tcBorders>
              <w:top w:val="single" w:sz="4" w:space="0" w:color="959595"/>
              <w:left w:val="single" w:sz="4" w:space="0" w:color="959595"/>
              <w:bottom w:val="single" w:sz="4" w:space="0" w:color="959595"/>
              <w:right w:val="single" w:sz="4" w:space="0" w:color="959595"/>
            </w:tcBorders>
            <w:shd w:val="clear" w:color="auto" w:fill="F9F9F9"/>
          </w:tcPr>
          <w:p w14:paraId="4C01E158" w14:textId="77777777" w:rsidR="002912CA" w:rsidRPr="00EB71EB" w:rsidRDefault="002912CA" w:rsidP="002912CA">
            <w:pPr>
              <w:rPr>
                <w:rFonts w:cstheme="minorHAnsi"/>
              </w:rPr>
            </w:pPr>
            <w:r w:rsidRPr="00EB71EB">
              <w:rPr>
                <w:rFonts w:eastAsia="Calibri" w:cstheme="minorHAnsi"/>
              </w:rPr>
              <w:t>0-17</w:t>
            </w:r>
          </w:p>
        </w:tc>
        <w:tc>
          <w:tcPr>
            <w:tcW w:w="934" w:type="dxa"/>
            <w:tcBorders>
              <w:top w:val="single" w:sz="4" w:space="0" w:color="959595"/>
              <w:left w:val="single" w:sz="4" w:space="0" w:color="959595"/>
              <w:bottom w:val="single" w:sz="4" w:space="0" w:color="959595"/>
              <w:right w:val="single" w:sz="4" w:space="0" w:color="959595"/>
            </w:tcBorders>
            <w:shd w:val="clear" w:color="auto" w:fill="FFFFFF"/>
          </w:tcPr>
          <w:p w14:paraId="7F2ED26B" w14:textId="77777777" w:rsidR="002912CA" w:rsidRPr="00EB71EB" w:rsidRDefault="002912CA" w:rsidP="002912CA">
            <w:pPr>
              <w:jc w:val="right"/>
              <w:rPr>
                <w:rFonts w:cstheme="minorHAnsi"/>
              </w:rPr>
            </w:pPr>
            <w:r w:rsidRPr="00EB71EB">
              <w:rPr>
                <w:rFonts w:eastAsia="Calibri" w:cstheme="minorHAnsi"/>
              </w:rPr>
              <w:t>1</w:t>
            </w:r>
          </w:p>
        </w:tc>
        <w:tc>
          <w:tcPr>
            <w:tcW w:w="934" w:type="dxa"/>
            <w:tcBorders>
              <w:top w:val="single" w:sz="4" w:space="0" w:color="959595"/>
              <w:left w:val="single" w:sz="4" w:space="0" w:color="959595"/>
              <w:bottom w:val="single" w:sz="4" w:space="0" w:color="959595"/>
              <w:right w:val="single" w:sz="4" w:space="0" w:color="959595"/>
            </w:tcBorders>
          </w:tcPr>
          <w:p w14:paraId="424B50D3" w14:textId="77777777" w:rsidR="002912CA" w:rsidRPr="00EB71EB" w:rsidRDefault="002912CA" w:rsidP="002912CA">
            <w:pPr>
              <w:jc w:val="right"/>
              <w:rPr>
                <w:rFonts w:cstheme="minorHAnsi"/>
              </w:rPr>
            </w:pPr>
            <w:r w:rsidRPr="00EB71EB">
              <w:rPr>
                <w:rFonts w:eastAsia="Calibri" w:cstheme="minorHAnsi"/>
              </w:rPr>
              <w:t>1</w:t>
            </w:r>
          </w:p>
        </w:tc>
        <w:tc>
          <w:tcPr>
            <w:tcW w:w="934" w:type="dxa"/>
            <w:tcBorders>
              <w:top w:val="single" w:sz="4" w:space="0" w:color="959595"/>
              <w:left w:val="single" w:sz="4" w:space="0" w:color="959595"/>
              <w:bottom w:val="single" w:sz="4" w:space="0" w:color="959595"/>
              <w:right w:val="single" w:sz="4" w:space="0" w:color="959595"/>
            </w:tcBorders>
          </w:tcPr>
          <w:p w14:paraId="5E689587" w14:textId="46BC7393" w:rsidR="002912CA" w:rsidRPr="00EB71EB" w:rsidRDefault="00EC2ED5" w:rsidP="00EC2ED5">
            <w:pPr>
              <w:jc w:val="right"/>
              <w:rPr>
                <w:rFonts w:cstheme="minorHAnsi"/>
              </w:rPr>
            </w:pPr>
            <w:r w:rsidRPr="00EB71EB">
              <w:rPr>
                <w:rFonts w:cstheme="minorHAnsi"/>
              </w:rPr>
              <w:t>0</w:t>
            </w:r>
          </w:p>
        </w:tc>
        <w:tc>
          <w:tcPr>
            <w:tcW w:w="934" w:type="dxa"/>
            <w:tcBorders>
              <w:top w:val="single" w:sz="4" w:space="0" w:color="959595"/>
              <w:left w:val="single" w:sz="4" w:space="0" w:color="959595"/>
              <w:bottom w:val="single" w:sz="4" w:space="0" w:color="959595"/>
              <w:right w:val="single" w:sz="4" w:space="0" w:color="959595"/>
            </w:tcBorders>
          </w:tcPr>
          <w:p w14:paraId="6D3D44F1" w14:textId="46AAA9BD" w:rsidR="002912CA" w:rsidRPr="00EB71EB" w:rsidRDefault="00EC2ED5" w:rsidP="00EC2ED5">
            <w:pPr>
              <w:jc w:val="right"/>
              <w:rPr>
                <w:rFonts w:cstheme="minorHAnsi"/>
              </w:rPr>
            </w:pPr>
            <w:r w:rsidRPr="00EB71EB">
              <w:rPr>
                <w:rFonts w:cstheme="minorHAnsi"/>
              </w:rPr>
              <w:t>0</w:t>
            </w:r>
          </w:p>
        </w:tc>
        <w:tc>
          <w:tcPr>
            <w:tcW w:w="934" w:type="dxa"/>
            <w:tcBorders>
              <w:top w:val="single" w:sz="4" w:space="0" w:color="959595"/>
              <w:left w:val="single" w:sz="4" w:space="0" w:color="959595"/>
              <w:bottom w:val="single" w:sz="4" w:space="0" w:color="959595"/>
              <w:right w:val="single" w:sz="4" w:space="0" w:color="959595"/>
            </w:tcBorders>
          </w:tcPr>
          <w:p w14:paraId="628AB6C7" w14:textId="1C3EA19C" w:rsidR="002912CA" w:rsidRPr="00EB71EB" w:rsidRDefault="00EC2ED5" w:rsidP="00EC2ED5">
            <w:pPr>
              <w:jc w:val="right"/>
              <w:rPr>
                <w:rFonts w:cstheme="minorHAnsi"/>
              </w:rPr>
            </w:pPr>
            <w:r w:rsidRPr="00EB71EB">
              <w:rPr>
                <w:rFonts w:cstheme="minorHAnsi"/>
              </w:rPr>
              <w:t>0</w:t>
            </w:r>
          </w:p>
        </w:tc>
        <w:tc>
          <w:tcPr>
            <w:tcW w:w="938" w:type="dxa"/>
            <w:tcBorders>
              <w:top w:val="single" w:sz="4" w:space="0" w:color="959595"/>
              <w:left w:val="single" w:sz="4" w:space="0" w:color="959595"/>
              <w:bottom w:val="single" w:sz="4" w:space="0" w:color="959595"/>
              <w:right w:val="single" w:sz="4" w:space="0" w:color="959595"/>
            </w:tcBorders>
          </w:tcPr>
          <w:p w14:paraId="7E92D96A" w14:textId="29CAB15E" w:rsidR="002912CA" w:rsidRPr="00EB71EB" w:rsidRDefault="00EC2ED5" w:rsidP="00EC2ED5">
            <w:pPr>
              <w:jc w:val="right"/>
              <w:rPr>
                <w:rFonts w:cstheme="minorHAnsi"/>
              </w:rPr>
            </w:pPr>
            <w:r w:rsidRPr="00EB71EB">
              <w:rPr>
                <w:rFonts w:cstheme="minorHAnsi"/>
              </w:rPr>
              <w:t>0</w:t>
            </w:r>
          </w:p>
        </w:tc>
        <w:tc>
          <w:tcPr>
            <w:tcW w:w="935" w:type="dxa"/>
            <w:tcBorders>
              <w:top w:val="single" w:sz="4" w:space="0" w:color="959595"/>
              <w:left w:val="single" w:sz="4" w:space="0" w:color="959595"/>
              <w:bottom w:val="single" w:sz="4" w:space="0" w:color="959595"/>
              <w:right w:val="single" w:sz="4" w:space="0" w:color="959595"/>
            </w:tcBorders>
          </w:tcPr>
          <w:p w14:paraId="62ABB1A4" w14:textId="600338DD" w:rsidR="002912CA" w:rsidRPr="00EB71EB" w:rsidRDefault="00EC2ED5" w:rsidP="00EC2ED5">
            <w:pPr>
              <w:jc w:val="right"/>
              <w:rPr>
                <w:rFonts w:cstheme="minorHAnsi"/>
              </w:rPr>
            </w:pPr>
            <w:r w:rsidRPr="00EB71EB">
              <w:rPr>
                <w:rFonts w:cstheme="minorHAnsi"/>
              </w:rPr>
              <w:t>0</w:t>
            </w:r>
          </w:p>
        </w:tc>
      </w:tr>
      <w:tr w:rsidR="002912CA" w:rsidRPr="00EB71EB" w14:paraId="265155C5" w14:textId="77777777" w:rsidTr="002912CA">
        <w:trPr>
          <w:trHeight w:val="366"/>
        </w:trPr>
        <w:tc>
          <w:tcPr>
            <w:tcW w:w="0" w:type="auto"/>
            <w:vMerge/>
            <w:tcBorders>
              <w:top w:val="nil"/>
              <w:left w:val="single" w:sz="4" w:space="0" w:color="959595"/>
              <w:bottom w:val="nil"/>
              <w:right w:val="single" w:sz="4" w:space="0" w:color="959595"/>
            </w:tcBorders>
          </w:tcPr>
          <w:p w14:paraId="4FD1675F" w14:textId="77777777" w:rsidR="002912CA" w:rsidRPr="00EB71EB" w:rsidRDefault="002912CA" w:rsidP="002912CA">
            <w:pPr>
              <w:rPr>
                <w:rFonts w:cstheme="minorHAnsi"/>
              </w:rPr>
            </w:pPr>
          </w:p>
        </w:tc>
        <w:tc>
          <w:tcPr>
            <w:tcW w:w="1557" w:type="dxa"/>
            <w:tcBorders>
              <w:top w:val="single" w:sz="4" w:space="0" w:color="959595"/>
              <w:left w:val="single" w:sz="4" w:space="0" w:color="959595"/>
              <w:bottom w:val="single" w:sz="4" w:space="0" w:color="959595"/>
              <w:right w:val="single" w:sz="4" w:space="0" w:color="959595"/>
            </w:tcBorders>
            <w:shd w:val="clear" w:color="auto" w:fill="F9F9F9"/>
          </w:tcPr>
          <w:p w14:paraId="2F7775AA" w14:textId="77777777" w:rsidR="002912CA" w:rsidRPr="00EB71EB" w:rsidRDefault="002912CA" w:rsidP="002912CA">
            <w:pPr>
              <w:rPr>
                <w:rFonts w:cstheme="minorHAnsi"/>
              </w:rPr>
            </w:pPr>
            <w:r w:rsidRPr="00EB71EB">
              <w:rPr>
                <w:rFonts w:eastAsia="Calibri" w:cstheme="minorHAnsi"/>
              </w:rPr>
              <w:t>Produkcyjny</w:t>
            </w:r>
          </w:p>
        </w:tc>
        <w:tc>
          <w:tcPr>
            <w:tcW w:w="934" w:type="dxa"/>
            <w:tcBorders>
              <w:top w:val="single" w:sz="4" w:space="0" w:color="959595"/>
              <w:left w:val="single" w:sz="4" w:space="0" w:color="959595"/>
              <w:bottom w:val="single" w:sz="4" w:space="0" w:color="959595"/>
              <w:right w:val="single" w:sz="4" w:space="0" w:color="959595"/>
            </w:tcBorders>
            <w:shd w:val="clear" w:color="auto" w:fill="FFFFFF"/>
          </w:tcPr>
          <w:p w14:paraId="14E9BF8C" w14:textId="77777777" w:rsidR="002912CA" w:rsidRPr="00EB71EB" w:rsidRDefault="002912CA" w:rsidP="002912CA">
            <w:pPr>
              <w:jc w:val="right"/>
              <w:rPr>
                <w:rFonts w:cstheme="minorHAnsi"/>
              </w:rPr>
            </w:pPr>
            <w:r w:rsidRPr="00EB71EB">
              <w:rPr>
                <w:rFonts w:eastAsia="Calibri" w:cstheme="minorHAnsi"/>
              </w:rPr>
              <w:t>411</w:t>
            </w:r>
          </w:p>
        </w:tc>
        <w:tc>
          <w:tcPr>
            <w:tcW w:w="934" w:type="dxa"/>
            <w:tcBorders>
              <w:top w:val="single" w:sz="4" w:space="0" w:color="959595"/>
              <w:left w:val="single" w:sz="4" w:space="0" w:color="959595"/>
              <w:bottom w:val="single" w:sz="4" w:space="0" w:color="959595"/>
              <w:right w:val="single" w:sz="4" w:space="0" w:color="959595"/>
            </w:tcBorders>
          </w:tcPr>
          <w:p w14:paraId="66660798" w14:textId="77777777" w:rsidR="002912CA" w:rsidRPr="00EB71EB" w:rsidRDefault="002912CA" w:rsidP="002912CA">
            <w:pPr>
              <w:jc w:val="right"/>
              <w:rPr>
                <w:rFonts w:cstheme="minorHAnsi"/>
              </w:rPr>
            </w:pPr>
            <w:r w:rsidRPr="00EB71EB">
              <w:rPr>
                <w:rFonts w:eastAsia="Calibri" w:cstheme="minorHAnsi"/>
              </w:rPr>
              <w:t>366</w:t>
            </w:r>
          </w:p>
        </w:tc>
        <w:tc>
          <w:tcPr>
            <w:tcW w:w="934" w:type="dxa"/>
            <w:tcBorders>
              <w:top w:val="single" w:sz="4" w:space="0" w:color="959595"/>
              <w:left w:val="single" w:sz="4" w:space="0" w:color="959595"/>
              <w:bottom w:val="single" w:sz="4" w:space="0" w:color="959595"/>
              <w:right w:val="single" w:sz="4" w:space="0" w:color="959595"/>
            </w:tcBorders>
          </w:tcPr>
          <w:p w14:paraId="733E32B9" w14:textId="77777777" w:rsidR="002912CA" w:rsidRPr="00EB71EB" w:rsidRDefault="002912CA" w:rsidP="002912CA">
            <w:pPr>
              <w:jc w:val="right"/>
              <w:rPr>
                <w:rFonts w:cstheme="minorHAnsi"/>
              </w:rPr>
            </w:pPr>
            <w:r w:rsidRPr="00EB71EB">
              <w:rPr>
                <w:rFonts w:eastAsia="Calibri" w:cstheme="minorHAnsi"/>
              </w:rPr>
              <w:t>278</w:t>
            </w:r>
          </w:p>
        </w:tc>
        <w:tc>
          <w:tcPr>
            <w:tcW w:w="934" w:type="dxa"/>
            <w:tcBorders>
              <w:top w:val="single" w:sz="4" w:space="0" w:color="959595"/>
              <w:left w:val="single" w:sz="4" w:space="0" w:color="959595"/>
              <w:bottom w:val="single" w:sz="4" w:space="0" w:color="959595"/>
              <w:right w:val="single" w:sz="4" w:space="0" w:color="959595"/>
            </w:tcBorders>
          </w:tcPr>
          <w:p w14:paraId="342CE19D" w14:textId="77777777" w:rsidR="002912CA" w:rsidRPr="00EB71EB" w:rsidRDefault="002912CA" w:rsidP="002912CA">
            <w:pPr>
              <w:jc w:val="right"/>
              <w:rPr>
                <w:rFonts w:cstheme="minorHAnsi"/>
              </w:rPr>
            </w:pPr>
            <w:r w:rsidRPr="00EB71EB">
              <w:rPr>
                <w:rFonts w:eastAsia="Calibri" w:cstheme="minorHAnsi"/>
              </w:rPr>
              <w:t>215</w:t>
            </w:r>
          </w:p>
        </w:tc>
        <w:tc>
          <w:tcPr>
            <w:tcW w:w="934" w:type="dxa"/>
            <w:tcBorders>
              <w:top w:val="single" w:sz="4" w:space="0" w:color="959595"/>
              <w:left w:val="single" w:sz="4" w:space="0" w:color="959595"/>
              <w:bottom w:val="single" w:sz="4" w:space="0" w:color="959595"/>
              <w:right w:val="single" w:sz="4" w:space="0" w:color="959595"/>
            </w:tcBorders>
          </w:tcPr>
          <w:p w14:paraId="38D807FF" w14:textId="77777777" w:rsidR="002912CA" w:rsidRPr="00EB71EB" w:rsidRDefault="002912CA" w:rsidP="002912CA">
            <w:pPr>
              <w:jc w:val="right"/>
              <w:rPr>
                <w:rFonts w:cstheme="minorHAnsi"/>
              </w:rPr>
            </w:pPr>
            <w:r w:rsidRPr="00EB71EB">
              <w:rPr>
                <w:rFonts w:eastAsia="Calibri" w:cstheme="minorHAnsi"/>
              </w:rPr>
              <w:t>172</w:t>
            </w:r>
          </w:p>
        </w:tc>
        <w:tc>
          <w:tcPr>
            <w:tcW w:w="938" w:type="dxa"/>
            <w:tcBorders>
              <w:top w:val="single" w:sz="4" w:space="0" w:color="959595"/>
              <w:left w:val="single" w:sz="4" w:space="0" w:color="959595"/>
              <w:bottom w:val="single" w:sz="4" w:space="0" w:color="959595"/>
              <w:right w:val="single" w:sz="4" w:space="0" w:color="959595"/>
            </w:tcBorders>
          </w:tcPr>
          <w:p w14:paraId="52B791CF" w14:textId="77777777" w:rsidR="002912CA" w:rsidRPr="00EB71EB" w:rsidRDefault="002912CA" w:rsidP="002912CA">
            <w:pPr>
              <w:jc w:val="right"/>
              <w:rPr>
                <w:rFonts w:cstheme="minorHAnsi"/>
              </w:rPr>
            </w:pPr>
            <w:r w:rsidRPr="00EB71EB">
              <w:rPr>
                <w:rFonts w:eastAsia="Calibri" w:cstheme="minorHAnsi"/>
              </w:rPr>
              <w:t>194</w:t>
            </w:r>
          </w:p>
        </w:tc>
        <w:tc>
          <w:tcPr>
            <w:tcW w:w="935" w:type="dxa"/>
            <w:tcBorders>
              <w:top w:val="single" w:sz="4" w:space="0" w:color="959595"/>
              <w:left w:val="single" w:sz="4" w:space="0" w:color="959595"/>
              <w:bottom w:val="single" w:sz="4" w:space="0" w:color="959595"/>
              <w:right w:val="single" w:sz="4" w:space="0" w:color="959595"/>
            </w:tcBorders>
          </w:tcPr>
          <w:p w14:paraId="676199AC" w14:textId="77777777" w:rsidR="002912CA" w:rsidRPr="00EB71EB" w:rsidRDefault="002912CA" w:rsidP="002912CA">
            <w:pPr>
              <w:ind w:right="5"/>
              <w:jc w:val="right"/>
              <w:rPr>
                <w:rFonts w:cstheme="minorHAnsi"/>
              </w:rPr>
            </w:pPr>
            <w:r w:rsidRPr="00EB71EB">
              <w:rPr>
                <w:rFonts w:eastAsia="Calibri" w:cstheme="minorHAnsi"/>
              </w:rPr>
              <w:t>169</w:t>
            </w:r>
          </w:p>
        </w:tc>
      </w:tr>
      <w:tr w:rsidR="002912CA" w:rsidRPr="00EB71EB" w14:paraId="63FAC84C" w14:textId="77777777" w:rsidTr="002912CA">
        <w:trPr>
          <w:trHeight w:val="366"/>
        </w:trPr>
        <w:tc>
          <w:tcPr>
            <w:tcW w:w="0" w:type="auto"/>
            <w:vMerge/>
            <w:tcBorders>
              <w:top w:val="nil"/>
              <w:left w:val="single" w:sz="4" w:space="0" w:color="959595"/>
              <w:bottom w:val="single" w:sz="4" w:space="0" w:color="959595"/>
              <w:right w:val="single" w:sz="4" w:space="0" w:color="959595"/>
            </w:tcBorders>
          </w:tcPr>
          <w:p w14:paraId="19542AD4" w14:textId="77777777" w:rsidR="002912CA" w:rsidRPr="00EB71EB" w:rsidRDefault="002912CA" w:rsidP="002912CA">
            <w:pPr>
              <w:rPr>
                <w:rFonts w:cstheme="minorHAnsi"/>
              </w:rPr>
            </w:pPr>
          </w:p>
        </w:tc>
        <w:tc>
          <w:tcPr>
            <w:tcW w:w="1557" w:type="dxa"/>
            <w:tcBorders>
              <w:top w:val="single" w:sz="4" w:space="0" w:color="959595"/>
              <w:left w:val="single" w:sz="4" w:space="0" w:color="959595"/>
              <w:bottom w:val="single" w:sz="4" w:space="0" w:color="959595"/>
              <w:right w:val="single" w:sz="4" w:space="0" w:color="959595"/>
            </w:tcBorders>
            <w:shd w:val="clear" w:color="auto" w:fill="F9F9F9"/>
          </w:tcPr>
          <w:p w14:paraId="4CFBCCB3" w14:textId="77777777" w:rsidR="002912CA" w:rsidRPr="00EB71EB" w:rsidRDefault="002912CA" w:rsidP="002912CA">
            <w:pPr>
              <w:jc w:val="both"/>
              <w:rPr>
                <w:rFonts w:cstheme="minorHAnsi"/>
              </w:rPr>
            </w:pPr>
            <w:r w:rsidRPr="00EB71EB">
              <w:rPr>
                <w:rFonts w:eastAsia="Calibri" w:cstheme="minorHAnsi"/>
              </w:rPr>
              <w:t>Poprodukcyjny</w:t>
            </w:r>
          </w:p>
        </w:tc>
        <w:tc>
          <w:tcPr>
            <w:tcW w:w="934" w:type="dxa"/>
            <w:tcBorders>
              <w:top w:val="single" w:sz="4" w:space="0" w:color="959595"/>
              <w:left w:val="single" w:sz="4" w:space="0" w:color="959595"/>
              <w:bottom w:val="single" w:sz="4" w:space="0" w:color="959595"/>
              <w:right w:val="single" w:sz="4" w:space="0" w:color="959595"/>
            </w:tcBorders>
            <w:shd w:val="clear" w:color="auto" w:fill="FFFFFF"/>
          </w:tcPr>
          <w:p w14:paraId="72E8C604" w14:textId="77777777" w:rsidR="002912CA" w:rsidRPr="00EB71EB" w:rsidRDefault="002912CA" w:rsidP="002912CA">
            <w:pPr>
              <w:jc w:val="right"/>
              <w:rPr>
                <w:rFonts w:cstheme="minorHAnsi"/>
              </w:rPr>
            </w:pPr>
            <w:r w:rsidRPr="00EB71EB">
              <w:rPr>
                <w:rFonts w:eastAsia="Calibri" w:cstheme="minorHAnsi"/>
              </w:rPr>
              <w:t>177</w:t>
            </w:r>
          </w:p>
        </w:tc>
        <w:tc>
          <w:tcPr>
            <w:tcW w:w="934" w:type="dxa"/>
            <w:tcBorders>
              <w:top w:val="single" w:sz="4" w:space="0" w:color="959595"/>
              <w:left w:val="single" w:sz="4" w:space="0" w:color="959595"/>
              <w:bottom w:val="single" w:sz="4" w:space="0" w:color="959595"/>
              <w:right w:val="single" w:sz="4" w:space="0" w:color="959595"/>
            </w:tcBorders>
          </w:tcPr>
          <w:p w14:paraId="6701833C" w14:textId="77777777" w:rsidR="002912CA" w:rsidRPr="00EB71EB" w:rsidRDefault="002912CA" w:rsidP="002912CA">
            <w:pPr>
              <w:jc w:val="right"/>
              <w:rPr>
                <w:rFonts w:cstheme="minorHAnsi"/>
              </w:rPr>
            </w:pPr>
            <w:r w:rsidRPr="00EB71EB">
              <w:rPr>
                <w:rFonts w:eastAsia="Calibri" w:cstheme="minorHAnsi"/>
              </w:rPr>
              <w:t>184</w:t>
            </w:r>
          </w:p>
        </w:tc>
        <w:tc>
          <w:tcPr>
            <w:tcW w:w="934" w:type="dxa"/>
            <w:tcBorders>
              <w:top w:val="single" w:sz="4" w:space="0" w:color="959595"/>
              <w:left w:val="single" w:sz="4" w:space="0" w:color="959595"/>
              <w:bottom w:val="single" w:sz="4" w:space="0" w:color="959595"/>
              <w:right w:val="single" w:sz="4" w:space="0" w:color="959595"/>
            </w:tcBorders>
          </w:tcPr>
          <w:p w14:paraId="40147155" w14:textId="77777777" w:rsidR="002912CA" w:rsidRPr="00EB71EB" w:rsidRDefault="002912CA" w:rsidP="002912CA">
            <w:pPr>
              <w:jc w:val="right"/>
              <w:rPr>
                <w:rFonts w:cstheme="minorHAnsi"/>
              </w:rPr>
            </w:pPr>
            <w:r w:rsidRPr="00EB71EB">
              <w:rPr>
                <w:rFonts w:eastAsia="Calibri" w:cstheme="minorHAnsi"/>
              </w:rPr>
              <w:t>199</w:t>
            </w:r>
          </w:p>
        </w:tc>
        <w:tc>
          <w:tcPr>
            <w:tcW w:w="934" w:type="dxa"/>
            <w:tcBorders>
              <w:top w:val="single" w:sz="4" w:space="0" w:color="959595"/>
              <w:left w:val="single" w:sz="4" w:space="0" w:color="959595"/>
              <w:bottom w:val="single" w:sz="4" w:space="0" w:color="959595"/>
              <w:right w:val="single" w:sz="4" w:space="0" w:color="959595"/>
            </w:tcBorders>
          </w:tcPr>
          <w:p w14:paraId="6B4CB03B" w14:textId="77777777" w:rsidR="002912CA" w:rsidRPr="00EB71EB" w:rsidRDefault="002912CA" w:rsidP="002912CA">
            <w:pPr>
              <w:jc w:val="right"/>
              <w:rPr>
                <w:rFonts w:cstheme="minorHAnsi"/>
              </w:rPr>
            </w:pPr>
            <w:r w:rsidRPr="00EB71EB">
              <w:rPr>
                <w:rFonts w:eastAsia="Calibri" w:cstheme="minorHAnsi"/>
              </w:rPr>
              <w:t>162</w:t>
            </w:r>
          </w:p>
        </w:tc>
        <w:tc>
          <w:tcPr>
            <w:tcW w:w="934" w:type="dxa"/>
            <w:tcBorders>
              <w:top w:val="single" w:sz="4" w:space="0" w:color="959595"/>
              <w:left w:val="single" w:sz="4" w:space="0" w:color="959595"/>
              <w:bottom w:val="single" w:sz="4" w:space="0" w:color="959595"/>
              <w:right w:val="single" w:sz="4" w:space="0" w:color="959595"/>
            </w:tcBorders>
          </w:tcPr>
          <w:p w14:paraId="7811A5EA" w14:textId="77777777" w:rsidR="002912CA" w:rsidRPr="00EB71EB" w:rsidRDefault="002912CA" w:rsidP="002912CA">
            <w:pPr>
              <w:jc w:val="right"/>
              <w:rPr>
                <w:rFonts w:cstheme="minorHAnsi"/>
              </w:rPr>
            </w:pPr>
            <w:r w:rsidRPr="00EB71EB">
              <w:rPr>
                <w:rFonts w:eastAsia="Calibri" w:cstheme="minorHAnsi"/>
              </w:rPr>
              <w:t>161</w:t>
            </w:r>
          </w:p>
        </w:tc>
        <w:tc>
          <w:tcPr>
            <w:tcW w:w="938" w:type="dxa"/>
            <w:tcBorders>
              <w:top w:val="single" w:sz="4" w:space="0" w:color="959595"/>
              <w:left w:val="single" w:sz="4" w:space="0" w:color="959595"/>
              <w:bottom w:val="single" w:sz="4" w:space="0" w:color="959595"/>
              <w:right w:val="single" w:sz="4" w:space="0" w:color="959595"/>
            </w:tcBorders>
          </w:tcPr>
          <w:p w14:paraId="58170428" w14:textId="77777777" w:rsidR="002912CA" w:rsidRPr="00EB71EB" w:rsidRDefault="002912CA" w:rsidP="002912CA">
            <w:pPr>
              <w:jc w:val="right"/>
              <w:rPr>
                <w:rFonts w:cstheme="minorHAnsi"/>
              </w:rPr>
            </w:pPr>
            <w:r w:rsidRPr="00EB71EB">
              <w:rPr>
                <w:rFonts w:eastAsia="Calibri" w:cstheme="minorHAnsi"/>
              </w:rPr>
              <w:t>170</w:t>
            </w:r>
          </w:p>
        </w:tc>
        <w:tc>
          <w:tcPr>
            <w:tcW w:w="935" w:type="dxa"/>
            <w:tcBorders>
              <w:top w:val="single" w:sz="4" w:space="0" w:color="959595"/>
              <w:left w:val="single" w:sz="4" w:space="0" w:color="959595"/>
              <w:bottom w:val="single" w:sz="4" w:space="0" w:color="959595"/>
              <w:right w:val="single" w:sz="4" w:space="0" w:color="959595"/>
            </w:tcBorders>
          </w:tcPr>
          <w:p w14:paraId="06076001" w14:textId="77777777" w:rsidR="002912CA" w:rsidRPr="00EB71EB" w:rsidRDefault="002912CA" w:rsidP="002912CA">
            <w:pPr>
              <w:ind w:right="5"/>
              <w:jc w:val="right"/>
              <w:rPr>
                <w:rFonts w:cstheme="minorHAnsi"/>
              </w:rPr>
            </w:pPr>
            <w:r w:rsidRPr="00EB71EB">
              <w:rPr>
                <w:rFonts w:eastAsia="Calibri" w:cstheme="minorHAnsi"/>
              </w:rPr>
              <w:t>153</w:t>
            </w:r>
          </w:p>
        </w:tc>
      </w:tr>
      <w:tr w:rsidR="002912CA" w:rsidRPr="00EB71EB" w14:paraId="6E53735C" w14:textId="77777777" w:rsidTr="002912CA">
        <w:trPr>
          <w:trHeight w:val="366"/>
        </w:trPr>
        <w:tc>
          <w:tcPr>
            <w:tcW w:w="2015" w:type="dxa"/>
            <w:vMerge w:val="restart"/>
            <w:tcBorders>
              <w:top w:val="single" w:sz="4" w:space="0" w:color="959595"/>
              <w:left w:val="single" w:sz="4" w:space="0" w:color="959595"/>
              <w:bottom w:val="single" w:sz="4" w:space="0" w:color="959595"/>
              <w:right w:val="single" w:sz="4" w:space="0" w:color="959595"/>
            </w:tcBorders>
            <w:shd w:val="clear" w:color="auto" w:fill="F9F9F9"/>
          </w:tcPr>
          <w:p w14:paraId="26E305D2" w14:textId="77777777" w:rsidR="002912CA" w:rsidRPr="00EB71EB" w:rsidRDefault="002912CA" w:rsidP="002912CA">
            <w:pPr>
              <w:rPr>
                <w:rFonts w:cstheme="minorHAnsi"/>
              </w:rPr>
            </w:pPr>
            <w:r w:rsidRPr="00EB71EB">
              <w:rPr>
                <w:rFonts w:eastAsia="Calibri" w:cstheme="minorHAnsi"/>
              </w:rPr>
              <w:t>Powiat (średnia)</w:t>
            </w:r>
          </w:p>
        </w:tc>
        <w:tc>
          <w:tcPr>
            <w:tcW w:w="1557" w:type="dxa"/>
            <w:tcBorders>
              <w:top w:val="single" w:sz="4" w:space="0" w:color="959595"/>
              <w:left w:val="single" w:sz="4" w:space="0" w:color="959595"/>
              <w:bottom w:val="single" w:sz="4" w:space="0" w:color="959595"/>
              <w:right w:val="single" w:sz="4" w:space="0" w:color="959595"/>
            </w:tcBorders>
            <w:shd w:val="clear" w:color="auto" w:fill="F9F9F9"/>
          </w:tcPr>
          <w:p w14:paraId="6E630694" w14:textId="77777777" w:rsidR="002912CA" w:rsidRPr="00EB71EB" w:rsidRDefault="002912CA" w:rsidP="002912CA">
            <w:pPr>
              <w:rPr>
                <w:rFonts w:cstheme="minorHAnsi"/>
              </w:rPr>
            </w:pPr>
            <w:r w:rsidRPr="00EB71EB">
              <w:rPr>
                <w:rFonts w:eastAsia="Calibri" w:cstheme="minorHAnsi"/>
              </w:rPr>
              <w:t>0-17</w:t>
            </w:r>
          </w:p>
        </w:tc>
        <w:tc>
          <w:tcPr>
            <w:tcW w:w="934" w:type="dxa"/>
            <w:tcBorders>
              <w:top w:val="single" w:sz="4" w:space="0" w:color="959595"/>
              <w:left w:val="single" w:sz="4" w:space="0" w:color="959595"/>
              <w:bottom w:val="single" w:sz="4" w:space="0" w:color="959595"/>
              <w:right w:val="single" w:sz="4" w:space="0" w:color="959595"/>
            </w:tcBorders>
            <w:shd w:val="clear" w:color="auto" w:fill="FFFFFF"/>
          </w:tcPr>
          <w:p w14:paraId="68004BEE" w14:textId="77777777" w:rsidR="002912CA" w:rsidRPr="00EB71EB" w:rsidRDefault="002912CA" w:rsidP="002912CA">
            <w:pPr>
              <w:jc w:val="right"/>
              <w:rPr>
                <w:rFonts w:cstheme="minorHAnsi"/>
              </w:rPr>
            </w:pPr>
            <w:r w:rsidRPr="00EB71EB">
              <w:rPr>
                <w:rFonts w:eastAsia="Calibri" w:cstheme="minorHAnsi"/>
              </w:rPr>
              <w:t>54</w:t>
            </w:r>
          </w:p>
        </w:tc>
        <w:tc>
          <w:tcPr>
            <w:tcW w:w="934" w:type="dxa"/>
            <w:tcBorders>
              <w:top w:val="single" w:sz="4" w:space="0" w:color="959595"/>
              <w:left w:val="single" w:sz="4" w:space="0" w:color="959595"/>
              <w:bottom w:val="single" w:sz="4" w:space="0" w:color="959595"/>
              <w:right w:val="single" w:sz="4" w:space="0" w:color="959595"/>
            </w:tcBorders>
          </w:tcPr>
          <w:p w14:paraId="6E6DE684" w14:textId="77777777" w:rsidR="002912CA" w:rsidRPr="00EB71EB" w:rsidRDefault="002912CA" w:rsidP="002912CA">
            <w:pPr>
              <w:jc w:val="right"/>
              <w:rPr>
                <w:rFonts w:cstheme="minorHAnsi"/>
              </w:rPr>
            </w:pPr>
            <w:r w:rsidRPr="00EB71EB">
              <w:rPr>
                <w:rFonts w:eastAsia="Calibri" w:cstheme="minorHAnsi"/>
              </w:rPr>
              <w:t>46</w:t>
            </w:r>
          </w:p>
        </w:tc>
        <w:tc>
          <w:tcPr>
            <w:tcW w:w="934" w:type="dxa"/>
            <w:tcBorders>
              <w:top w:val="single" w:sz="4" w:space="0" w:color="959595"/>
              <w:left w:val="single" w:sz="4" w:space="0" w:color="959595"/>
              <w:bottom w:val="single" w:sz="4" w:space="0" w:color="959595"/>
              <w:right w:val="single" w:sz="4" w:space="0" w:color="959595"/>
            </w:tcBorders>
          </w:tcPr>
          <w:p w14:paraId="093135DD" w14:textId="77777777" w:rsidR="002912CA" w:rsidRPr="00EB71EB" w:rsidRDefault="002912CA" w:rsidP="002912CA">
            <w:pPr>
              <w:jc w:val="right"/>
              <w:rPr>
                <w:rFonts w:cstheme="minorHAnsi"/>
              </w:rPr>
            </w:pPr>
            <w:r w:rsidRPr="00EB71EB">
              <w:rPr>
                <w:rFonts w:eastAsia="Calibri" w:cstheme="minorHAnsi"/>
              </w:rPr>
              <w:t>39</w:t>
            </w:r>
          </w:p>
        </w:tc>
        <w:tc>
          <w:tcPr>
            <w:tcW w:w="934" w:type="dxa"/>
            <w:tcBorders>
              <w:top w:val="single" w:sz="4" w:space="0" w:color="959595"/>
              <w:left w:val="single" w:sz="4" w:space="0" w:color="959595"/>
              <w:bottom w:val="single" w:sz="4" w:space="0" w:color="959595"/>
              <w:right w:val="single" w:sz="4" w:space="0" w:color="959595"/>
            </w:tcBorders>
          </w:tcPr>
          <w:p w14:paraId="3FEC25F1" w14:textId="77777777" w:rsidR="002912CA" w:rsidRPr="00EB71EB" w:rsidRDefault="002912CA" w:rsidP="002912CA">
            <w:pPr>
              <w:jc w:val="right"/>
              <w:rPr>
                <w:rFonts w:cstheme="minorHAnsi"/>
              </w:rPr>
            </w:pPr>
            <w:r w:rsidRPr="00EB71EB">
              <w:rPr>
                <w:rFonts w:eastAsia="Calibri" w:cstheme="minorHAnsi"/>
              </w:rPr>
              <w:t>29</w:t>
            </w:r>
          </w:p>
        </w:tc>
        <w:tc>
          <w:tcPr>
            <w:tcW w:w="934" w:type="dxa"/>
            <w:tcBorders>
              <w:top w:val="single" w:sz="4" w:space="0" w:color="959595"/>
              <w:left w:val="single" w:sz="4" w:space="0" w:color="959595"/>
              <w:bottom w:val="single" w:sz="4" w:space="0" w:color="959595"/>
              <w:right w:val="single" w:sz="4" w:space="0" w:color="959595"/>
            </w:tcBorders>
          </w:tcPr>
          <w:p w14:paraId="61787367" w14:textId="77777777" w:rsidR="002912CA" w:rsidRPr="00EB71EB" w:rsidRDefault="002912CA" w:rsidP="002912CA">
            <w:pPr>
              <w:jc w:val="right"/>
              <w:rPr>
                <w:rFonts w:cstheme="minorHAnsi"/>
              </w:rPr>
            </w:pPr>
            <w:r w:rsidRPr="00EB71EB">
              <w:rPr>
                <w:rFonts w:eastAsia="Calibri" w:cstheme="minorHAnsi"/>
              </w:rPr>
              <w:t>22</w:t>
            </w:r>
          </w:p>
        </w:tc>
        <w:tc>
          <w:tcPr>
            <w:tcW w:w="938" w:type="dxa"/>
            <w:tcBorders>
              <w:top w:val="single" w:sz="4" w:space="0" w:color="959595"/>
              <w:left w:val="single" w:sz="4" w:space="0" w:color="959595"/>
              <w:bottom w:val="single" w:sz="4" w:space="0" w:color="959595"/>
              <w:right w:val="single" w:sz="4" w:space="0" w:color="959595"/>
            </w:tcBorders>
          </w:tcPr>
          <w:p w14:paraId="64F022FD" w14:textId="77777777" w:rsidR="002912CA" w:rsidRPr="00EB71EB" w:rsidRDefault="002912CA" w:rsidP="002912CA">
            <w:pPr>
              <w:jc w:val="right"/>
              <w:rPr>
                <w:rFonts w:cstheme="minorHAnsi"/>
              </w:rPr>
            </w:pPr>
            <w:r w:rsidRPr="00EB71EB">
              <w:rPr>
                <w:rFonts w:eastAsia="Calibri" w:cstheme="minorHAnsi"/>
              </w:rPr>
              <w:t>25</w:t>
            </w:r>
          </w:p>
        </w:tc>
        <w:tc>
          <w:tcPr>
            <w:tcW w:w="935" w:type="dxa"/>
            <w:tcBorders>
              <w:top w:val="single" w:sz="4" w:space="0" w:color="959595"/>
              <w:left w:val="single" w:sz="4" w:space="0" w:color="959595"/>
              <w:bottom w:val="single" w:sz="4" w:space="0" w:color="959595"/>
              <w:right w:val="single" w:sz="4" w:space="0" w:color="959595"/>
            </w:tcBorders>
          </w:tcPr>
          <w:p w14:paraId="6B7B2551" w14:textId="77777777" w:rsidR="002912CA" w:rsidRPr="00EB71EB" w:rsidRDefault="002912CA" w:rsidP="002912CA">
            <w:pPr>
              <w:ind w:right="5"/>
              <w:jc w:val="right"/>
              <w:rPr>
                <w:rFonts w:cstheme="minorHAnsi"/>
              </w:rPr>
            </w:pPr>
            <w:r w:rsidRPr="00EB71EB">
              <w:rPr>
                <w:rFonts w:eastAsia="Calibri" w:cstheme="minorHAnsi"/>
              </w:rPr>
              <w:t>24</w:t>
            </w:r>
          </w:p>
        </w:tc>
      </w:tr>
      <w:tr w:rsidR="002912CA" w:rsidRPr="00EB71EB" w14:paraId="7EEBE7B9" w14:textId="77777777" w:rsidTr="002912CA">
        <w:trPr>
          <w:trHeight w:val="366"/>
        </w:trPr>
        <w:tc>
          <w:tcPr>
            <w:tcW w:w="0" w:type="auto"/>
            <w:vMerge/>
            <w:tcBorders>
              <w:top w:val="nil"/>
              <w:left w:val="single" w:sz="4" w:space="0" w:color="959595"/>
              <w:bottom w:val="nil"/>
              <w:right w:val="single" w:sz="4" w:space="0" w:color="959595"/>
            </w:tcBorders>
          </w:tcPr>
          <w:p w14:paraId="127D6FA9" w14:textId="77777777" w:rsidR="002912CA" w:rsidRPr="00EB71EB" w:rsidRDefault="002912CA" w:rsidP="002912CA">
            <w:pPr>
              <w:rPr>
                <w:rFonts w:cstheme="minorHAnsi"/>
              </w:rPr>
            </w:pPr>
          </w:p>
        </w:tc>
        <w:tc>
          <w:tcPr>
            <w:tcW w:w="1557" w:type="dxa"/>
            <w:tcBorders>
              <w:top w:val="single" w:sz="4" w:space="0" w:color="959595"/>
              <w:left w:val="single" w:sz="4" w:space="0" w:color="959595"/>
              <w:bottom w:val="single" w:sz="4" w:space="0" w:color="959595"/>
              <w:right w:val="single" w:sz="4" w:space="0" w:color="959595"/>
            </w:tcBorders>
            <w:shd w:val="clear" w:color="auto" w:fill="F9F9F9"/>
          </w:tcPr>
          <w:p w14:paraId="713154C6" w14:textId="77777777" w:rsidR="002912CA" w:rsidRPr="00EB71EB" w:rsidRDefault="002912CA" w:rsidP="002912CA">
            <w:pPr>
              <w:rPr>
                <w:rFonts w:cstheme="minorHAnsi"/>
              </w:rPr>
            </w:pPr>
            <w:r w:rsidRPr="00EB71EB">
              <w:rPr>
                <w:rFonts w:eastAsia="Calibri" w:cstheme="minorHAnsi"/>
              </w:rPr>
              <w:t>Produkcyjny</w:t>
            </w:r>
          </w:p>
        </w:tc>
        <w:tc>
          <w:tcPr>
            <w:tcW w:w="934" w:type="dxa"/>
            <w:tcBorders>
              <w:top w:val="single" w:sz="4" w:space="0" w:color="959595"/>
              <w:left w:val="single" w:sz="4" w:space="0" w:color="959595"/>
              <w:bottom w:val="single" w:sz="4" w:space="0" w:color="959595"/>
              <w:right w:val="single" w:sz="4" w:space="0" w:color="959595"/>
            </w:tcBorders>
            <w:shd w:val="clear" w:color="auto" w:fill="FFFFFF"/>
          </w:tcPr>
          <w:p w14:paraId="0C8E1A7B" w14:textId="77777777" w:rsidR="002912CA" w:rsidRPr="00EB71EB" w:rsidRDefault="002912CA" w:rsidP="002912CA">
            <w:pPr>
              <w:jc w:val="right"/>
              <w:rPr>
                <w:rFonts w:cstheme="minorHAnsi"/>
              </w:rPr>
            </w:pPr>
            <w:r w:rsidRPr="00EB71EB">
              <w:rPr>
                <w:rFonts w:eastAsia="Calibri" w:cstheme="minorHAnsi"/>
              </w:rPr>
              <w:t>188</w:t>
            </w:r>
          </w:p>
        </w:tc>
        <w:tc>
          <w:tcPr>
            <w:tcW w:w="934" w:type="dxa"/>
            <w:tcBorders>
              <w:top w:val="single" w:sz="4" w:space="0" w:color="959595"/>
              <w:left w:val="single" w:sz="4" w:space="0" w:color="959595"/>
              <w:bottom w:val="single" w:sz="4" w:space="0" w:color="959595"/>
              <w:right w:val="single" w:sz="4" w:space="0" w:color="959595"/>
            </w:tcBorders>
          </w:tcPr>
          <w:p w14:paraId="429A9F8C" w14:textId="77777777" w:rsidR="002912CA" w:rsidRPr="00EB71EB" w:rsidRDefault="002912CA" w:rsidP="002912CA">
            <w:pPr>
              <w:jc w:val="right"/>
              <w:rPr>
                <w:rFonts w:cstheme="minorHAnsi"/>
              </w:rPr>
            </w:pPr>
            <w:r w:rsidRPr="00EB71EB">
              <w:rPr>
                <w:rFonts w:eastAsia="Calibri" w:cstheme="minorHAnsi"/>
              </w:rPr>
              <w:t>154</w:t>
            </w:r>
          </w:p>
        </w:tc>
        <w:tc>
          <w:tcPr>
            <w:tcW w:w="934" w:type="dxa"/>
            <w:tcBorders>
              <w:top w:val="single" w:sz="4" w:space="0" w:color="959595"/>
              <w:left w:val="single" w:sz="4" w:space="0" w:color="959595"/>
              <w:bottom w:val="single" w:sz="4" w:space="0" w:color="959595"/>
              <w:right w:val="single" w:sz="4" w:space="0" w:color="959595"/>
            </w:tcBorders>
          </w:tcPr>
          <w:p w14:paraId="40E7A6E9" w14:textId="77777777" w:rsidR="002912CA" w:rsidRPr="00EB71EB" w:rsidRDefault="002912CA" w:rsidP="002912CA">
            <w:pPr>
              <w:jc w:val="right"/>
              <w:rPr>
                <w:rFonts w:cstheme="minorHAnsi"/>
              </w:rPr>
            </w:pPr>
            <w:r w:rsidRPr="00EB71EB">
              <w:rPr>
                <w:rFonts w:eastAsia="Calibri" w:cstheme="minorHAnsi"/>
              </w:rPr>
              <w:t>126</w:t>
            </w:r>
          </w:p>
        </w:tc>
        <w:tc>
          <w:tcPr>
            <w:tcW w:w="934" w:type="dxa"/>
            <w:tcBorders>
              <w:top w:val="single" w:sz="4" w:space="0" w:color="959595"/>
              <w:left w:val="single" w:sz="4" w:space="0" w:color="959595"/>
              <w:bottom w:val="single" w:sz="4" w:space="0" w:color="959595"/>
              <w:right w:val="single" w:sz="4" w:space="0" w:color="959595"/>
            </w:tcBorders>
          </w:tcPr>
          <w:p w14:paraId="11FB0573" w14:textId="77777777" w:rsidR="002912CA" w:rsidRPr="00EB71EB" w:rsidRDefault="002912CA" w:rsidP="002912CA">
            <w:pPr>
              <w:jc w:val="right"/>
              <w:rPr>
                <w:rFonts w:cstheme="minorHAnsi"/>
              </w:rPr>
            </w:pPr>
            <w:r w:rsidRPr="00EB71EB">
              <w:rPr>
                <w:rFonts w:eastAsia="Calibri" w:cstheme="minorHAnsi"/>
              </w:rPr>
              <w:t>101</w:t>
            </w:r>
          </w:p>
        </w:tc>
        <w:tc>
          <w:tcPr>
            <w:tcW w:w="934" w:type="dxa"/>
            <w:tcBorders>
              <w:top w:val="single" w:sz="4" w:space="0" w:color="959595"/>
              <w:left w:val="single" w:sz="4" w:space="0" w:color="959595"/>
              <w:bottom w:val="single" w:sz="4" w:space="0" w:color="959595"/>
              <w:right w:val="single" w:sz="4" w:space="0" w:color="959595"/>
            </w:tcBorders>
          </w:tcPr>
          <w:p w14:paraId="660CC738" w14:textId="77777777" w:rsidR="002912CA" w:rsidRPr="00EB71EB" w:rsidRDefault="002912CA" w:rsidP="002912CA">
            <w:pPr>
              <w:jc w:val="right"/>
              <w:rPr>
                <w:rFonts w:cstheme="minorHAnsi"/>
              </w:rPr>
            </w:pPr>
            <w:r w:rsidRPr="00EB71EB">
              <w:rPr>
                <w:rFonts w:eastAsia="Calibri" w:cstheme="minorHAnsi"/>
              </w:rPr>
              <w:t>87</w:t>
            </w:r>
          </w:p>
        </w:tc>
        <w:tc>
          <w:tcPr>
            <w:tcW w:w="938" w:type="dxa"/>
            <w:tcBorders>
              <w:top w:val="single" w:sz="4" w:space="0" w:color="959595"/>
              <w:left w:val="single" w:sz="4" w:space="0" w:color="959595"/>
              <w:bottom w:val="single" w:sz="4" w:space="0" w:color="959595"/>
              <w:right w:val="single" w:sz="4" w:space="0" w:color="959595"/>
            </w:tcBorders>
          </w:tcPr>
          <w:p w14:paraId="1343A343" w14:textId="77777777" w:rsidR="002912CA" w:rsidRPr="00EB71EB" w:rsidRDefault="002912CA" w:rsidP="002912CA">
            <w:pPr>
              <w:jc w:val="right"/>
              <w:rPr>
                <w:rFonts w:cstheme="minorHAnsi"/>
              </w:rPr>
            </w:pPr>
            <w:r w:rsidRPr="00EB71EB">
              <w:rPr>
                <w:rFonts w:eastAsia="Calibri" w:cstheme="minorHAnsi"/>
              </w:rPr>
              <w:t>79</w:t>
            </w:r>
          </w:p>
        </w:tc>
        <w:tc>
          <w:tcPr>
            <w:tcW w:w="935" w:type="dxa"/>
            <w:tcBorders>
              <w:top w:val="single" w:sz="4" w:space="0" w:color="959595"/>
              <w:left w:val="single" w:sz="4" w:space="0" w:color="959595"/>
              <w:bottom w:val="single" w:sz="4" w:space="0" w:color="959595"/>
              <w:right w:val="single" w:sz="4" w:space="0" w:color="959595"/>
            </w:tcBorders>
          </w:tcPr>
          <w:p w14:paraId="24DAF4BE" w14:textId="77777777" w:rsidR="002912CA" w:rsidRPr="00EB71EB" w:rsidRDefault="002912CA" w:rsidP="002912CA">
            <w:pPr>
              <w:ind w:right="5"/>
              <w:jc w:val="right"/>
              <w:rPr>
                <w:rFonts w:cstheme="minorHAnsi"/>
              </w:rPr>
            </w:pPr>
            <w:r w:rsidRPr="00EB71EB">
              <w:rPr>
                <w:rFonts w:eastAsia="Calibri" w:cstheme="minorHAnsi"/>
              </w:rPr>
              <w:t>76</w:t>
            </w:r>
          </w:p>
        </w:tc>
      </w:tr>
      <w:tr w:rsidR="002912CA" w:rsidRPr="00EB71EB" w14:paraId="09BF6772" w14:textId="77777777" w:rsidTr="002912CA">
        <w:trPr>
          <w:trHeight w:val="366"/>
        </w:trPr>
        <w:tc>
          <w:tcPr>
            <w:tcW w:w="0" w:type="auto"/>
            <w:vMerge/>
            <w:tcBorders>
              <w:top w:val="nil"/>
              <w:left w:val="single" w:sz="4" w:space="0" w:color="959595"/>
              <w:bottom w:val="single" w:sz="4" w:space="0" w:color="959595"/>
              <w:right w:val="single" w:sz="4" w:space="0" w:color="959595"/>
            </w:tcBorders>
          </w:tcPr>
          <w:p w14:paraId="3B25A815" w14:textId="77777777" w:rsidR="002912CA" w:rsidRPr="00EB71EB" w:rsidRDefault="002912CA" w:rsidP="002912CA">
            <w:pPr>
              <w:rPr>
                <w:rFonts w:cstheme="minorHAnsi"/>
              </w:rPr>
            </w:pPr>
          </w:p>
        </w:tc>
        <w:tc>
          <w:tcPr>
            <w:tcW w:w="1557" w:type="dxa"/>
            <w:tcBorders>
              <w:top w:val="single" w:sz="4" w:space="0" w:color="959595"/>
              <w:left w:val="single" w:sz="4" w:space="0" w:color="959595"/>
              <w:bottom w:val="single" w:sz="4" w:space="0" w:color="959595"/>
              <w:right w:val="single" w:sz="4" w:space="0" w:color="959595"/>
            </w:tcBorders>
            <w:shd w:val="clear" w:color="auto" w:fill="F9F9F9"/>
          </w:tcPr>
          <w:p w14:paraId="2EADFB7B" w14:textId="77777777" w:rsidR="002912CA" w:rsidRPr="00EB71EB" w:rsidRDefault="002912CA" w:rsidP="002912CA">
            <w:pPr>
              <w:jc w:val="both"/>
              <w:rPr>
                <w:rFonts w:cstheme="minorHAnsi"/>
              </w:rPr>
            </w:pPr>
            <w:r w:rsidRPr="00EB71EB">
              <w:rPr>
                <w:rFonts w:eastAsia="Calibri" w:cstheme="minorHAnsi"/>
              </w:rPr>
              <w:t>Poprodukcyjny</w:t>
            </w:r>
          </w:p>
        </w:tc>
        <w:tc>
          <w:tcPr>
            <w:tcW w:w="934" w:type="dxa"/>
            <w:tcBorders>
              <w:top w:val="single" w:sz="4" w:space="0" w:color="959595"/>
              <w:left w:val="single" w:sz="4" w:space="0" w:color="959595"/>
              <w:bottom w:val="single" w:sz="4" w:space="0" w:color="959595"/>
              <w:right w:val="single" w:sz="4" w:space="0" w:color="959595"/>
            </w:tcBorders>
            <w:shd w:val="clear" w:color="auto" w:fill="FFFFFF"/>
          </w:tcPr>
          <w:p w14:paraId="63956CF5" w14:textId="77777777" w:rsidR="002912CA" w:rsidRPr="00EB71EB" w:rsidRDefault="002912CA" w:rsidP="002912CA">
            <w:pPr>
              <w:jc w:val="right"/>
              <w:rPr>
                <w:rFonts w:cstheme="minorHAnsi"/>
              </w:rPr>
            </w:pPr>
            <w:r w:rsidRPr="00EB71EB">
              <w:rPr>
                <w:rFonts w:eastAsia="Calibri" w:cstheme="minorHAnsi"/>
              </w:rPr>
              <w:t>66</w:t>
            </w:r>
          </w:p>
        </w:tc>
        <w:tc>
          <w:tcPr>
            <w:tcW w:w="934" w:type="dxa"/>
            <w:tcBorders>
              <w:top w:val="single" w:sz="4" w:space="0" w:color="959595"/>
              <w:left w:val="single" w:sz="4" w:space="0" w:color="959595"/>
              <w:bottom w:val="single" w:sz="4" w:space="0" w:color="959595"/>
              <w:right w:val="single" w:sz="4" w:space="0" w:color="959595"/>
            </w:tcBorders>
          </w:tcPr>
          <w:p w14:paraId="7681D395" w14:textId="77777777" w:rsidR="002912CA" w:rsidRPr="00EB71EB" w:rsidRDefault="002912CA" w:rsidP="002912CA">
            <w:pPr>
              <w:jc w:val="right"/>
              <w:rPr>
                <w:rFonts w:cstheme="minorHAnsi"/>
              </w:rPr>
            </w:pPr>
            <w:r w:rsidRPr="00EB71EB">
              <w:rPr>
                <w:rFonts w:eastAsia="Calibri" w:cstheme="minorHAnsi"/>
              </w:rPr>
              <w:t>65</w:t>
            </w:r>
          </w:p>
        </w:tc>
        <w:tc>
          <w:tcPr>
            <w:tcW w:w="934" w:type="dxa"/>
            <w:tcBorders>
              <w:top w:val="single" w:sz="4" w:space="0" w:color="959595"/>
              <w:left w:val="single" w:sz="4" w:space="0" w:color="959595"/>
              <w:bottom w:val="single" w:sz="4" w:space="0" w:color="959595"/>
              <w:right w:val="single" w:sz="4" w:space="0" w:color="959595"/>
            </w:tcBorders>
          </w:tcPr>
          <w:p w14:paraId="6D9F0080" w14:textId="77777777" w:rsidR="002912CA" w:rsidRPr="00EB71EB" w:rsidRDefault="002912CA" w:rsidP="002912CA">
            <w:pPr>
              <w:jc w:val="right"/>
              <w:rPr>
                <w:rFonts w:cstheme="minorHAnsi"/>
              </w:rPr>
            </w:pPr>
            <w:r w:rsidRPr="00EB71EB">
              <w:rPr>
                <w:rFonts w:eastAsia="Calibri" w:cstheme="minorHAnsi"/>
              </w:rPr>
              <w:t>63</w:t>
            </w:r>
          </w:p>
        </w:tc>
        <w:tc>
          <w:tcPr>
            <w:tcW w:w="934" w:type="dxa"/>
            <w:tcBorders>
              <w:top w:val="single" w:sz="4" w:space="0" w:color="959595"/>
              <w:left w:val="single" w:sz="4" w:space="0" w:color="959595"/>
              <w:bottom w:val="single" w:sz="4" w:space="0" w:color="959595"/>
              <w:right w:val="single" w:sz="4" w:space="0" w:color="959595"/>
            </w:tcBorders>
          </w:tcPr>
          <w:p w14:paraId="07E314A2" w14:textId="77777777" w:rsidR="002912CA" w:rsidRPr="00EB71EB" w:rsidRDefault="002912CA" w:rsidP="002912CA">
            <w:pPr>
              <w:jc w:val="right"/>
              <w:rPr>
                <w:rFonts w:cstheme="minorHAnsi"/>
              </w:rPr>
            </w:pPr>
            <w:r w:rsidRPr="00EB71EB">
              <w:rPr>
                <w:rFonts w:eastAsia="Calibri" w:cstheme="minorHAnsi"/>
              </w:rPr>
              <w:t>54</w:t>
            </w:r>
          </w:p>
        </w:tc>
        <w:tc>
          <w:tcPr>
            <w:tcW w:w="934" w:type="dxa"/>
            <w:tcBorders>
              <w:top w:val="single" w:sz="4" w:space="0" w:color="959595"/>
              <w:left w:val="single" w:sz="4" w:space="0" w:color="959595"/>
              <w:bottom w:val="single" w:sz="4" w:space="0" w:color="959595"/>
              <w:right w:val="single" w:sz="4" w:space="0" w:color="959595"/>
            </w:tcBorders>
          </w:tcPr>
          <w:p w14:paraId="2D9B2E25" w14:textId="77777777" w:rsidR="002912CA" w:rsidRPr="00EB71EB" w:rsidRDefault="002912CA" w:rsidP="002912CA">
            <w:pPr>
              <w:jc w:val="right"/>
              <w:rPr>
                <w:rFonts w:cstheme="minorHAnsi"/>
              </w:rPr>
            </w:pPr>
            <w:r w:rsidRPr="00EB71EB">
              <w:rPr>
                <w:rFonts w:eastAsia="Calibri" w:cstheme="minorHAnsi"/>
              </w:rPr>
              <w:t>60</w:t>
            </w:r>
          </w:p>
        </w:tc>
        <w:tc>
          <w:tcPr>
            <w:tcW w:w="938" w:type="dxa"/>
            <w:tcBorders>
              <w:top w:val="single" w:sz="4" w:space="0" w:color="959595"/>
              <w:left w:val="single" w:sz="4" w:space="0" w:color="959595"/>
              <w:bottom w:val="single" w:sz="4" w:space="0" w:color="959595"/>
              <w:right w:val="single" w:sz="4" w:space="0" w:color="959595"/>
            </w:tcBorders>
          </w:tcPr>
          <w:p w14:paraId="35460A1F" w14:textId="77777777" w:rsidR="002912CA" w:rsidRPr="00EB71EB" w:rsidRDefault="002912CA" w:rsidP="002912CA">
            <w:pPr>
              <w:jc w:val="right"/>
              <w:rPr>
                <w:rFonts w:cstheme="minorHAnsi"/>
              </w:rPr>
            </w:pPr>
            <w:r w:rsidRPr="00EB71EB">
              <w:rPr>
                <w:rFonts w:eastAsia="Calibri" w:cstheme="minorHAnsi"/>
              </w:rPr>
              <w:t>56</w:t>
            </w:r>
          </w:p>
        </w:tc>
        <w:tc>
          <w:tcPr>
            <w:tcW w:w="935" w:type="dxa"/>
            <w:tcBorders>
              <w:top w:val="single" w:sz="4" w:space="0" w:color="959595"/>
              <w:left w:val="single" w:sz="4" w:space="0" w:color="959595"/>
              <w:bottom w:val="single" w:sz="4" w:space="0" w:color="959595"/>
              <w:right w:val="single" w:sz="4" w:space="0" w:color="959595"/>
            </w:tcBorders>
          </w:tcPr>
          <w:p w14:paraId="5AFF2871" w14:textId="77777777" w:rsidR="002912CA" w:rsidRPr="00EB71EB" w:rsidRDefault="002912CA" w:rsidP="002912CA">
            <w:pPr>
              <w:ind w:right="5"/>
              <w:jc w:val="right"/>
              <w:rPr>
                <w:rFonts w:cstheme="minorHAnsi"/>
              </w:rPr>
            </w:pPr>
            <w:r w:rsidRPr="00EB71EB">
              <w:rPr>
                <w:rFonts w:eastAsia="Calibri" w:cstheme="minorHAnsi"/>
              </w:rPr>
              <w:t>55</w:t>
            </w:r>
          </w:p>
        </w:tc>
      </w:tr>
      <w:tr w:rsidR="002912CA" w:rsidRPr="00EB71EB" w14:paraId="7EE9F517" w14:textId="77777777" w:rsidTr="002912CA">
        <w:trPr>
          <w:trHeight w:val="366"/>
        </w:trPr>
        <w:tc>
          <w:tcPr>
            <w:tcW w:w="2015" w:type="dxa"/>
            <w:vMerge w:val="restart"/>
            <w:tcBorders>
              <w:top w:val="single" w:sz="4" w:space="0" w:color="959595"/>
              <w:left w:val="single" w:sz="4" w:space="0" w:color="959595"/>
              <w:bottom w:val="single" w:sz="4" w:space="0" w:color="959595"/>
              <w:right w:val="single" w:sz="4" w:space="0" w:color="959595"/>
            </w:tcBorders>
            <w:shd w:val="clear" w:color="auto" w:fill="F9F9F9"/>
          </w:tcPr>
          <w:p w14:paraId="0EF04594" w14:textId="77777777" w:rsidR="002912CA" w:rsidRPr="00EB71EB" w:rsidRDefault="002912CA" w:rsidP="002912CA">
            <w:pPr>
              <w:rPr>
                <w:rFonts w:cstheme="minorHAnsi"/>
              </w:rPr>
            </w:pPr>
            <w:r w:rsidRPr="00EB71EB">
              <w:rPr>
                <w:rFonts w:eastAsia="Calibri" w:cstheme="minorHAnsi"/>
              </w:rPr>
              <w:t>Województwo (średnia)</w:t>
            </w:r>
          </w:p>
        </w:tc>
        <w:tc>
          <w:tcPr>
            <w:tcW w:w="1557" w:type="dxa"/>
            <w:tcBorders>
              <w:top w:val="single" w:sz="4" w:space="0" w:color="959595"/>
              <w:left w:val="single" w:sz="4" w:space="0" w:color="959595"/>
              <w:bottom w:val="single" w:sz="4" w:space="0" w:color="959595"/>
              <w:right w:val="single" w:sz="4" w:space="0" w:color="959595"/>
            </w:tcBorders>
            <w:shd w:val="clear" w:color="auto" w:fill="F9F9F9"/>
          </w:tcPr>
          <w:p w14:paraId="32A9E4FB" w14:textId="77777777" w:rsidR="002912CA" w:rsidRPr="00EB71EB" w:rsidRDefault="002912CA" w:rsidP="002912CA">
            <w:pPr>
              <w:rPr>
                <w:rFonts w:cstheme="minorHAnsi"/>
              </w:rPr>
            </w:pPr>
            <w:r w:rsidRPr="00EB71EB">
              <w:rPr>
                <w:rFonts w:eastAsia="Calibri" w:cstheme="minorHAnsi"/>
              </w:rPr>
              <w:t>0-17</w:t>
            </w:r>
          </w:p>
        </w:tc>
        <w:tc>
          <w:tcPr>
            <w:tcW w:w="934" w:type="dxa"/>
            <w:tcBorders>
              <w:top w:val="single" w:sz="4" w:space="0" w:color="959595"/>
              <w:left w:val="single" w:sz="4" w:space="0" w:color="959595"/>
              <w:bottom w:val="single" w:sz="4" w:space="0" w:color="959595"/>
              <w:right w:val="single" w:sz="4" w:space="0" w:color="959595"/>
            </w:tcBorders>
            <w:shd w:val="clear" w:color="auto" w:fill="FFFFFF"/>
          </w:tcPr>
          <w:p w14:paraId="3AC23D16" w14:textId="77777777" w:rsidR="002912CA" w:rsidRPr="00EB71EB" w:rsidRDefault="002912CA" w:rsidP="002912CA">
            <w:pPr>
              <w:jc w:val="right"/>
              <w:rPr>
                <w:rFonts w:cstheme="minorHAnsi"/>
              </w:rPr>
            </w:pPr>
            <w:r w:rsidRPr="00EB71EB">
              <w:rPr>
                <w:rFonts w:eastAsia="Calibri" w:cstheme="minorHAnsi"/>
              </w:rPr>
              <w:t>98</w:t>
            </w:r>
          </w:p>
        </w:tc>
        <w:tc>
          <w:tcPr>
            <w:tcW w:w="934" w:type="dxa"/>
            <w:tcBorders>
              <w:top w:val="single" w:sz="4" w:space="0" w:color="959595"/>
              <w:left w:val="single" w:sz="4" w:space="0" w:color="959595"/>
              <w:bottom w:val="single" w:sz="4" w:space="0" w:color="959595"/>
              <w:right w:val="single" w:sz="4" w:space="0" w:color="959595"/>
            </w:tcBorders>
          </w:tcPr>
          <w:p w14:paraId="48AE4EE8" w14:textId="77777777" w:rsidR="002912CA" w:rsidRPr="00EB71EB" w:rsidRDefault="002912CA" w:rsidP="002912CA">
            <w:pPr>
              <w:jc w:val="right"/>
              <w:rPr>
                <w:rFonts w:cstheme="minorHAnsi"/>
              </w:rPr>
            </w:pPr>
            <w:r w:rsidRPr="00EB71EB">
              <w:rPr>
                <w:rFonts w:eastAsia="Calibri" w:cstheme="minorHAnsi"/>
              </w:rPr>
              <w:t>86</w:t>
            </w:r>
          </w:p>
        </w:tc>
        <w:tc>
          <w:tcPr>
            <w:tcW w:w="934" w:type="dxa"/>
            <w:tcBorders>
              <w:top w:val="single" w:sz="4" w:space="0" w:color="959595"/>
              <w:left w:val="single" w:sz="4" w:space="0" w:color="959595"/>
              <w:bottom w:val="single" w:sz="4" w:space="0" w:color="959595"/>
              <w:right w:val="single" w:sz="4" w:space="0" w:color="959595"/>
            </w:tcBorders>
          </w:tcPr>
          <w:p w14:paraId="6215F2EB" w14:textId="77777777" w:rsidR="002912CA" w:rsidRPr="00EB71EB" w:rsidRDefault="002912CA" w:rsidP="002912CA">
            <w:pPr>
              <w:jc w:val="right"/>
              <w:rPr>
                <w:rFonts w:cstheme="minorHAnsi"/>
              </w:rPr>
            </w:pPr>
            <w:r w:rsidRPr="00EB71EB">
              <w:rPr>
                <w:rFonts w:eastAsia="Calibri" w:cstheme="minorHAnsi"/>
              </w:rPr>
              <w:t>73</w:t>
            </w:r>
          </w:p>
        </w:tc>
        <w:tc>
          <w:tcPr>
            <w:tcW w:w="934" w:type="dxa"/>
            <w:tcBorders>
              <w:top w:val="single" w:sz="4" w:space="0" w:color="959595"/>
              <w:left w:val="single" w:sz="4" w:space="0" w:color="959595"/>
              <w:bottom w:val="single" w:sz="4" w:space="0" w:color="959595"/>
              <w:right w:val="single" w:sz="4" w:space="0" w:color="959595"/>
            </w:tcBorders>
          </w:tcPr>
          <w:p w14:paraId="7F151D00" w14:textId="77777777" w:rsidR="002912CA" w:rsidRPr="00EB71EB" w:rsidRDefault="002912CA" w:rsidP="002912CA">
            <w:pPr>
              <w:jc w:val="right"/>
              <w:rPr>
                <w:rFonts w:cstheme="minorHAnsi"/>
              </w:rPr>
            </w:pPr>
            <w:r w:rsidRPr="00EB71EB">
              <w:rPr>
                <w:rFonts w:eastAsia="Calibri" w:cstheme="minorHAnsi"/>
              </w:rPr>
              <w:t>62</w:t>
            </w:r>
          </w:p>
        </w:tc>
        <w:tc>
          <w:tcPr>
            <w:tcW w:w="934" w:type="dxa"/>
            <w:tcBorders>
              <w:top w:val="single" w:sz="4" w:space="0" w:color="959595"/>
              <w:left w:val="single" w:sz="4" w:space="0" w:color="959595"/>
              <w:bottom w:val="single" w:sz="4" w:space="0" w:color="959595"/>
              <w:right w:val="single" w:sz="4" w:space="0" w:color="959595"/>
            </w:tcBorders>
          </w:tcPr>
          <w:p w14:paraId="68067DF6" w14:textId="77777777" w:rsidR="002912CA" w:rsidRPr="00EB71EB" w:rsidRDefault="002912CA" w:rsidP="002912CA">
            <w:pPr>
              <w:jc w:val="right"/>
              <w:rPr>
                <w:rFonts w:cstheme="minorHAnsi"/>
              </w:rPr>
            </w:pPr>
            <w:r w:rsidRPr="00EB71EB">
              <w:rPr>
                <w:rFonts w:eastAsia="Calibri" w:cstheme="minorHAnsi"/>
              </w:rPr>
              <w:t>53</w:t>
            </w:r>
          </w:p>
        </w:tc>
        <w:tc>
          <w:tcPr>
            <w:tcW w:w="938" w:type="dxa"/>
            <w:tcBorders>
              <w:top w:val="single" w:sz="4" w:space="0" w:color="959595"/>
              <w:left w:val="single" w:sz="4" w:space="0" w:color="959595"/>
              <w:bottom w:val="single" w:sz="4" w:space="0" w:color="959595"/>
              <w:right w:val="single" w:sz="4" w:space="0" w:color="959595"/>
            </w:tcBorders>
          </w:tcPr>
          <w:p w14:paraId="5C1B3509" w14:textId="77777777" w:rsidR="002912CA" w:rsidRPr="00EB71EB" w:rsidRDefault="002912CA" w:rsidP="002912CA">
            <w:pPr>
              <w:jc w:val="right"/>
              <w:rPr>
                <w:rFonts w:cstheme="minorHAnsi"/>
              </w:rPr>
            </w:pPr>
            <w:r w:rsidRPr="00EB71EB">
              <w:rPr>
                <w:rFonts w:eastAsia="Calibri" w:cstheme="minorHAnsi"/>
              </w:rPr>
              <w:t>62</w:t>
            </w:r>
          </w:p>
        </w:tc>
        <w:tc>
          <w:tcPr>
            <w:tcW w:w="935" w:type="dxa"/>
            <w:tcBorders>
              <w:top w:val="single" w:sz="4" w:space="0" w:color="959595"/>
              <w:left w:val="single" w:sz="4" w:space="0" w:color="959595"/>
              <w:bottom w:val="single" w:sz="4" w:space="0" w:color="959595"/>
              <w:right w:val="single" w:sz="4" w:space="0" w:color="959595"/>
            </w:tcBorders>
          </w:tcPr>
          <w:p w14:paraId="1ACE7EFA" w14:textId="77777777" w:rsidR="002912CA" w:rsidRPr="00EB71EB" w:rsidRDefault="002912CA" w:rsidP="002912CA">
            <w:pPr>
              <w:ind w:right="5"/>
              <w:jc w:val="right"/>
              <w:rPr>
                <w:rFonts w:cstheme="minorHAnsi"/>
              </w:rPr>
            </w:pPr>
            <w:r w:rsidRPr="00EB71EB">
              <w:rPr>
                <w:rFonts w:eastAsia="Calibri" w:cstheme="minorHAnsi"/>
              </w:rPr>
              <w:t>54</w:t>
            </w:r>
          </w:p>
        </w:tc>
      </w:tr>
      <w:tr w:rsidR="002912CA" w:rsidRPr="00EB71EB" w14:paraId="436EB6EC" w14:textId="77777777" w:rsidTr="002912CA">
        <w:trPr>
          <w:trHeight w:val="366"/>
        </w:trPr>
        <w:tc>
          <w:tcPr>
            <w:tcW w:w="0" w:type="auto"/>
            <w:vMerge/>
            <w:tcBorders>
              <w:top w:val="nil"/>
              <w:left w:val="single" w:sz="4" w:space="0" w:color="959595"/>
              <w:bottom w:val="nil"/>
              <w:right w:val="single" w:sz="4" w:space="0" w:color="959595"/>
            </w:tcBorders>
          </w:tcPr>
          <w:p w14:paraId="706C5D00" w14:textId="77777777" w:rsidR="002912CA" w:rsidRPr="00EB71EB" w:rsidRDefault="002912CA" w:rsidP="002912CA">
            <w:pPr>
              <w:rPr>
                <w:rFonts w:cstheme="minorHAnsi"/>
              </w:rPr>
            </w:pPr>
          </w:p>
        </w:tc>
        <w:tc>
          <w:tcPr>
            <w:tcW w:w="1557" w:type="dxa"/>
            <w:tcBorders>
              <w:top w:val="single" w:sz="4" w:space="0" w:color="959595"/>
              <w:left w:val="single" w:sz="4" w:space="0" w:color="959595"/>
              <w:bottom w:val="single" w:sz="4" w:space="0" w:color="959595"/>
              <w:right w:val="single" w:sz="4" w:space="0" w:color="959595"/>
            </w:tcBorders>
            <w:shd w:val="clear" w:color="auto" w:fill="F9F9F9"/>
          </w:tcPr>
          <w:p w14:paraId="0838CDB4" w14:textId="77777777" w:rsidR="002912CA" w:rsidRPr="00EB71EB" w:rsidRDefault="002912CA" w:rsidP="002912CA">
            <w:pPr>
              <w:rPr>
                <w:rFonts w:cstheme="minorHAnsi"/>
              </w:rPr>
            </w:pPr>
            <w:r w:rsidRPr="00EB71EB">
              <w:rPr>
                <w:rFonts w:eastAsia="Calibri" w:cstheme="minorHAnsi"/>
              </w:rPr>
              <w:t>Produkcyjny</w:t>
            </w:r>
          </w:p>
        </w:tc>
        <w:tc>
          <w:tcPr>
            <w:tcW w:w="934" w:type="dxa"/>
            <w:tcBorders>
              <w:top w:val="single" w:sz="4" w:space="0" w:color="959595"/>
              <w:left w:val="single" w:sz="4" w:space="0" w:color="959595"/>
              <w:bottom w:val="single" w:sz="4" w:space="0" w:color="959595"/>
              <w:right w:val="single" w:sz="4" w:space="0" w:color="959595"/>
            </w:tcBorders>
            <w:shd w:val="clear" w:color="auto" w:fill="FFFFFF"/>
          </w:tcPr>
          <w:p w14:paraId="063819E2" w14:textId="77777777" w:rsidR="002912CA" w:rsidRPr="00EB71EB" w:rsidRDefault="002912CA" w:rsidP="002912CA">
            <w:pPr>
              <w:jc w:val="right"/>
              <w:rPr>
                <w:rFonts w:cstheme="minorHAnsi"/>
              </w:rPr>
            </w:pPr>
            <w:r w:rsidRPr="00EB71EB">
              <w:rPr>
                <w:rFonts w:eastAsia="Calibri" w:cstheme="minorHAnsi"/>
              </w:rPr>
              <w:t>229</w:t>
            </w:r>
          </w:p>
        </w:tc>
        <w:tc>
          <w:tcPr>
            <w:tcW w:w="934" w:type="dxa"/>
            <w:tcBorders>
              <w:top w:val="single" w:sz="4" w:space="0" w:color="959595"/>
              <w:left w:val="single" w:sz="4" w:space="0" w:color="959595"/>
              <w:bottom w:val="single" w:sz="4" w:space="0" w:color="959595"/>
              <w:right w:val="single" w:sz="4" w:space="0" w:color="959595"/>
            </w:tcBorders>
          </w:tcPr>
          <w:p w14:paraId="31459C03" w14:textId="77777777" w:rsidR="002912CA" w:rsidRPr="00EB71EB" w:rsidRDefault="002912CA" w:rsidP="002912CA">
            <w:pPr>
              <w:jc w:val="right"/>
              <w:rPr>
                <w:rFonts w:cstheme="minorHAnsi"/>
              </w:rPr>
            </w:pPr>
            <w:r w:rsidRPr="00EB71EB">
              <w:rPr>
                <w:rFonts w:eastAsia="Calibri" w:cstheme="minorHAnsi"/>
              </w:rPr>
              <w:t>190</w:t>
            </w:r>
          </w:p>
        </w:tc>
        <w:tc>
          <w:tcPr>
            <w:tcW w:w="934" w:type="dxa"/>
            <w:tcBorders>
              <w:top w:val="single" w:sz="4" w:space="0" w:color="959595"/>
              <w:left w:val="single" w:sz="4" w:space="0" w:color="959595"/>
              <w:bottom w:val="single" w:sz="4" w:space="0" w:color="959595"/>
              <w:right w:val="single" w:sz="4" w:space="0" w:color="959595"/>
            </w:tcBorders>
          </w:tcPr>
          <w:p w14:paraId="567EFFAC" w14:textId="77777777" w:rsidR="002912CA" w:rsidRPr="00EB71EB" w:rsidRDefault="002912CA" w:rsidP="002912CA">
            <w:pPr>
              <w:jc w:val="right"/>
              <w:rPr>
                <w:rFonts w:cstheme="minorHAnsi"/>
              </w:rPr>
            </w:pPr>
            <w:r w:rsidRPr="00EB71EB">
              <w:rPr>
                <w:rFonts w:eastAsia="Calibri" w:cstheme="minorHAnsi"/>
              </w:rPr>
              <w:t>166</w:t>
            </w:r>
          </w:p>
        </w:tc>
        <w:tc>
          <w:tcPr>
            <w:tcW w:w="934" w:type="dxa"/>
            <w:tcBorders>
              <w:top w:val="single" w:sz="4" w:space="0" w:color="959595"/>
              <w:left w:val="single" w:sz="4" w:space="0" w:color="959595"/>
              <w:bottom w:val="single" w:sz="4" w:space="0" w:color="959595"/>
              <w:right w:val="single" w:sz="4" w:space="0" w:color="959595"/>
            </w:tcBorders>
          </w:tcPr>
          <w:p w14:paraId="6123487E" w14:textId="77777777" w:rsidR="002912CA" w:rsidRPr="00EB71EB" w:rsidRDefault="002912CA" w:rsidP="002912CA">
            <w:pPr>
              <w:jc w:val="right"/>
              <w:rPr>
                <w:rFonts w:cstheme="minorHAnsi"/>
              </w:rPr>
            </w:pPr>
            <w:r w:rsidRPr="00EB71EB">
              <w:rPr>
                <w:rFonts w:eastAsia="Calibri" w:cstheme="minorHAnsi"/>
              </w:rPr>
              <w:t>152</w:t>
            </w:r>
          </w:p>
        </w:tc>
        <w:tc>
          <w:tcPr>
            <w:tcW w:w="934" w:type="dxa"/>
            <w:tcBorders>
              <w:top w:val="single" w:sz="4" w:space="0" w:color="959595"/>
              <w:left w:val="single" w:sz="4" w:space="0" w:color="959595"/>
              <w:bottom w:val="single" w:sz="4" w:space="0" w:color="959595"/>
              <w:right w:val="single" w:sz="4" w:space="0" w:color="959595"/>
            </w:tcBorders>
          </w:tcPr>
          <w:p w14:paraId="21A0EFE7" w14:textId="77777777" w:rsidR="002912CA" w:rsidRPr="00EB71EB" w:rsidRDefault="002912CA" w:rsidP="002912CA">
            <w:pPr>
              <w:jc w:val="right"/>
              <w:rPr>
                <w:rFonts w:cstheme="minorHAnsi"/>
              </w:rPr>
            </w:pPr>
            <w:r w:rsidRPr="00EB71EB">
              <w:rPr>
                <w:rFonts w:eastAsia="Calibri" w:cstheme="minorHAnsi"/>
              </w:rPr>
              <w:t>136</w:t>
            </w:r>
          </w:p>
        </w:tc>
        <w:tc>
          <w:tcPr>
            <w:tcW w:w="938" w:type="dxa"/>
            <w:tcBorders>
              <w:top w:val="single" w:sz="4" w:space="0" w:color="959595"/>
              <w:left w:val="single" w:sz="4" w:space="0" w:color="959595"/>
              <w:bottom w:val="single" w:sz="4" w:space="0" w:color="959595"/>
              <w:right w:val="single" w:sz="4" w:space="0" w:color="959595"/>
            </w:tcBorders>
          </w:tcPr>
          <w:p w14:paraId="36203A80" w14:textId="77777777" w:rsidR="002912CA" w:rsidRPr="00EB71EB" w:rsidRDefault="002912CA" w:rsidP="002912CA">
            <w:pPr>
              <w:jc w:val="right"/>
              <w:rPr>
                <w:rFonts w:cstheme="minorHAnsi"/>
              </w:rPr>
            </w:pPr>
            <w:r w:rsidRPr="00EB71EB">
              <w:rPr>
                <w:rFonts w:eastAsia="Calibri" w:cstheme="minorHAnsi"/>
              </w:rPr>
              <w:t>136</w:t>
            </w:r>
          </w:p>
        </w:tc>
        <w:tc>
          <w:tcPr>
            <w:tcW w:w="935" w:type="dxa"/>
            <w:tcBorders>
              <w:top w:val="single" w:sz="4" w:space="0" w:color="959595"/>
              <w:left w:val="single" w:sz="4" w:space="0" w:color="959595"/>
              <w:bottom w:val="single" w:sz="4" w:space="0" w:color="959595"/>
              <w:right w:val="single" w:sz="4" w:space="0" w:color="959595"/>
            </w:tcBorders>
          </w:tcPr>
          <w:p w14:paraId="0D710237" w14:textId="77777777" w:rsidR="002912CA" w:rsidRPr="00EB71EB" w:rsidRDefault="002912CA" w:rsidP="002912CA">
            <w:pPr>
              <w:ind w:right="5"/>
              <w:jc w:val="right"/>
              <w:rPr>
                <w:rFonts w:cstheme="minorHAnsi"/>
              </w:rPr>
            </w:pPr>
            <w:r w:rsidRPr="00EB71EB">
              <w:rPr>
                <w:rFonts w:eastAsia="Calibri" w:cstheme="minorHAnsi"/>
              </w:rPr>
              <w:t>116</w:t>
            </w:r>
          </w:p>
        </w:tc>
      </w:tr>
      <w:tr w:rsidR="002912CA" w:rsidRPr="00EB71EB" w14:paraId="6FEFDEC3" w14:textId="77777777" w:rsidTr="002912CA">
        <w:trPr>
          <w:trHeight w:val="366"/>
        </w:trPr>
        <w:tc>
          <w:tcPr>
            <w:tcW w:w="0" w:type="auto"/>
            <w:vMerge/>
            <w:tcBorders>
              <w:top w:val="nil"/>
              <w:left w:val="single" w:sz="4" w:space="0" w:color="959595"/>
              <w:bottom w:val="single" w:sz="4" w:space="0" w:color="959595"/>
              <w:right w:val="single" w:sz="4" w:space="0" w:color="959595"/>
            </w:tcBorders>
          </w:tcPr>
          <w:p w14:paraId="096C4564" w14:textId="77777777" w:rsidR="002912CA" w:rsidRPr="00EB71EB" w:rsidRDefault="002912CA" w:rsidP="002912CA">
            <w:pPr>
              <w:rPr>
                <w:rFonts w:cstheme="minorHAnsi"/>
              </w:rPr>
            </w:pPr>
          </w:p>
        </w:tc>
        <w:tc>
          <w:tcPr>
            <w:tcW w:w="1557" w:type="dxa"/>
            <w:tcBorders>
              <w:top w:val="single" w:sz="4" w:space="0" w:color="959595"/>
              <w:left w:val="single" w:sz="4" w:space="0" w:color="959595"/>
              <w:bottom w:val="single" w:sz="4" w:space="0" w:color="959595"/>
              <w:right w:val="single" w:sz="4" w:space="0" w:color="959595"/>
            </w:tcBorders>
            <w:shd w:val="clear" w:color="auto" w:fill="F9F9F9"/>
          </w:tcPr>
          <w:p w14:paraId="19AED603" w14:textId="77777777" w:rsidR="002912CA" w:rsidRPr="00EB71EB" w:rsidRDefault="002912CA" w:rsidP="002912CA">
            <w:pPr>
              <w:jc w:val="both"/>
              <w:rPr>
                <w:rFonts w:cstheme="minorHAnsi"/>
              </w:rPr>
            </w:pPr>
            <w:r w:rsidRPr="00EB71EB">
              <w:rPr>
                <w:rFonts w:eastAsia="Calibri" w:cstheme="minorHAnsi"/>
              </w:rPr>
              <w:t>Poprodukcyjny</w:t>
            </w:r>
          </w:p>
        </w:tc>
        <w:tc>
          <w:tcPr>
            <w:tcW w:w="934" w:type="dxa"/>
            <w:tcBorders>
              <w:top w:val="single" w:sz="4" w:space="0" w:color="959595"/>
              <w:left w:val="single" w:sz="4" w:space="0" w:color="959595"/>
              <w:bottom w:val="single" w:sz="4" w:space="0" w:color="959595"/>
              <w:right w:val="single" w:sz="4" w:space="0" w:color="959595"/>
            </w:tcBorders>
            <w:shd w:val="clear" w:color="auto" w:fill="FFFFFF"/>
          </w:tcPr>
          <w:p w14:paraId="6354EBE8" w14:textId="77777777" w:rsidR="002912CA" w:rsidRPr="00EB71EB" w:rsidRDefault="002912CA" w:rsidP="002912CA">
            <w:pPr>
              <w:jc w:val="right"/>
              <w:rPr>
                <w:rFonts w:cstheme="minorHAnsi"/>
              </w:rPr>
            </w:pPr>
            <w:r w:rsidRPr="00EB71EB">
              <w:rPr>
                <w:rFonts w:eastAsia="Calibri" w:cstheme="minorHAnsi"/>
              </w:rPr>
              <w:t>81</w:t>
            </w:r>
          </w:p>
        </w:tc>
        <w:tc>
          <w:tcPr>
            <w:tcW w:w="934" w:type="dxa"/>
            <w:tcBorders>
              <w:top w:val="single" w:sz="4" w:space="0" w:color="959595"/>
              <w:left w:val="single" w:sz="4" w:space="0" w:color="959595"/>
              <w:bottom w:val="single" w:sz="4" w:space="0" w:color="959595"/>
              <w:right w:val="single" w:sz="4" w:space="0" w:color="959595"/>
            </w:tcBorders>
          </w:tcPr>
          <w:p w14:paraId="4BEB13AC" w14:textId="77777777" w:rsidR="002912CA" w:rsidRPr="00EB71EB" w:rsidRDefault="002912CA" w:rsidP="002912CA">
            <w:pPr>
              <w:jc w:val="right"/>
              <w:rPr>
                <w:rFonts w:cstheme="minorHAnsi"/>
              </w:rPr>
            </w:pPr>
            <w:r w:rsidRPr="00EB71EB">
              <w:rPr>
                <w:rFonts w:eastAsia="Calibri" w:cstheme="minorHAnsi"/>
              </w:rPr>
              <w:t>82</w:t>
            </w:r>
          </w:p>
        </w:tc>
        <w:tc>
          <w:tcPr>
            <w:tcW w:w="934" w:type="dxa"/>
            <w:tcBorders>
              <w:top w:val="single" w:sz="4" w:space="0" w:color="959595"/>
              <w:left w:val="single" w:sz="4" w:space="0" w:color="959595"/>
              <w:bottom w:val="single" w:sz="4" w:space="0" w:color="959595"/>
              <w:right w:val="single" w:sz="4" w:space="0" w:color="959595"/>
            </w:tcBorders>
          </w:tcPr>
          <w:p w14:paraId="145E9902" w14:textId="77777777" w:rsidR="002912CA" w:rsidRPr="00EB71EB" w:rsidRDefault="002912CA" w:rsidP="002912CA">
            <w:pPr>
              <w:jc w:val="right"/>
              <w:rPr>
                <w:rFonts w:cstheme="minorHAnsi"/>
              </w:rPr>
            </w:pPr>
            <w:r w:rsidRPr="00EB71EB">
              <w:rPr>
                <w:rFonts w:eastAsia="Calibri" w:cstheme="minorHAnsi"/>
              </w:rPr>
              <w:t>91</w:t>
            </w:r>
          </w:p>
        </w:tc>
        <w:tc>
          <w:tcPr>
            <w:tcW w:w="934" w:type="dxa"/>
            <w:tcBorders>
              <w:top w:val="single" w:sz="4" w:space="0" w:color="959595"/>
              <w:left w:val="single" w:sz="4" w:space="0" w:color="959595"/>
              <w:bottom w:val="single" w:sz="4" w:space="0" w:color="959595"/>
              <w:right w:val="single" w:sz="4" w:space="0" w:color="959595"/>
            </w:tcBorders>
          </w:tcPr>
          <w:p w14:paraId="0C20AE4F" w14:textId="77777777" w:rsidR="002912CA" w:rsidRPr="00EB71EB" w:rsidRDefault="002912CA" w:rsidP="002912CA">
            <w:pPr>
              <w:jc w:val="right"/>
              <w:rPr>
                <w:rFonts w:cstheme="minorHAnsi"/>
              </w:rPr>
            </w:pPr>
            <w:r w:rsidRPr="00EB71EB">
              <w:rPr>
                <w:rFonts w:eastAsia="Calibri" w:cstheme="minorHAnsi"/>
              </w:rPr>
              <w:t>84</w:t>
            </w:r>
          </w:p>
        </w:tc>
        <w:tc>
          <w:tcPr>
            <w:tcW w:w="934" w:type="dxa"/>
            <w:tcBorders>
              <w:top w:val="single" w:sz="4" w:space="0" w:color="959595"/>
              <w:left w:val="single" w:sz="4" w:space="0" w:color="959595"/>
              <w:bottom w:val="single" w:sz="4" w:space="0" w:color="959595"/>
              <w:right w:val="single" w:sz="4" w:space="0" w:color="959595"/>
            </w:tcBorders>
          </w:tcPr>
          <w:p w14:paraId="5CCBB23D" w14:textId="77777777" w:rsidR="002912CA" w:rsidRPr="00EB71EB" w:rsidRDefault="002912CA" w:rsidP="002912CA">
            <w:pPr>
              <w:jc w:val="right"/>
              <w:rPr>
                <w:rFonts w:cstheme="minorHAnsi"/>
              </w:rPr>
            </w:pPr>
            <w:r w:rsidRPr="00EB71EB">
              <w:rPr>
                <w:rFonts w:eastAsia="Calibri" w:cstheme="minorHAnsi"/>
              </w:rPr>
              <w:t>85</w:t>
            </w:r>
          </w:p>
        </w:tc>
        <w:tc>
          <w:tcPr>
            <w:tcW w:w="938" w:type="dxa"/>
            <w:tcBorders>
              <w:top w:val="single" w:sz="4" w:space="0" w:color="959595"/>
              <w:left w:val="single" w:sz="4" w:space="0" w:color="959595"/>
              <w:bottom w:val="single" w:sz="4" w:space="0" w:color="959595"/>
              <w:right w:val="single" w:sz="4" w:space="0" w:color="959595"/>
            </w:tcBorders>
          </w:tcPr>
          <w:p w14:paraId="0D81A814" w14:textId="77777777" w:rsidR="002912CA" w:rsidRPr="00EB71EB" w:rsidRDefault="002912CA" w:rsidP="002912CA">
            <w:pPr>
              <w:jc w:val="right"/>
              <w:rPr>
                <w:rFonts w:cstheme="minorHAnsi"/>
              </w:rPr>
            </w:pPr>
            <w:r w:rsidRPr="00EB71EB">
              <w:rPr>
                <w:rFonts w:eastAsia="Calibri" w:cstheme="minorHAnsi"/>
              </w:rPr>
              <w:t>86</w:t>
            </w:r>
          </w:p>
        </w:tc>
        <w:tc>
          <w:tcPr>
            <w:tcW w:w="935" w:type="dxa"/>
            <w:tcBorders>
              <w:top w:val="single" w:sz="4" w:space="0" w:color="959595"/>
              <w:left w:val="single" w:sz="4" w:space="0" w:color="959595"/>
              <w:bottom w:val="single" w:sz="4" w:space="0" w:color="959595"/>
              <w:right w:val="single" w:sz="4" w:space="0" w:color="959595"/>
            </w:tcBorders>
          </w:tcPr>
          <w:p w14:paraId="4219B98B" w14:textId="77777777" w:rsidR="002912CA" w:rsidRPr="00EB71EB" w:rsidRDefault="002912CA" w:rsidP="002912CA">
            <w:pPr>
              <w:ind w:right="5"/>
              <w:jc w:val="right"/>
              <w:rPr>
                <w:rFonts w:cstheme="minorHAnsi"/>
              </w:rPr>
            </w:pPr>
            <w:r w:rsidRPr="00EB71EB">
              <w:rPr>
                <w:rFonts w:eastAsia="Calibri" w:cstheme="minorHAnsi"/>
              </w:rPr>
              <w:t>80</w:t>
            </w:r>
          </w:p>
        </w:tc>
      </w:tr>
    </w:tbl>
    <w:p w14:paraId="094FC16B" w14:textId="77777777" w:rsidR="002912CA" w:rsidRPr="00EB71EB" w:rsidRDefault="002912CA" w:rsidP="008635CD"/>
    <w:p w14:paraId="3B6E1B82" w14:textId="77777777" w:rsidR="002912CA" w:rsidRPr="00EB71EB" w:rsidRDefault="002912CA" w:rsidP="008635CD"/>
    <w:p w14:paraId="66E49024" w14:textId="31EA443F" w:rsidR="002912CA" w:rsidRPr="00EB71EB" w:rsidRDefault="002912CA" w:rsidP="008635CD">
      <w:r w:rsidRPr="00EB71EB">
        <w:rPr>
          <w:noProof/>
        </w:rPr>
        <mc:AlternateContent>
          <mc:Choice Requires="wpg">
            <w:drawing>
              <wp:inline distT="0" distB="0" distL="0" distR="0" wp14:anchorId="034900FA" wp14:editId="66B27510">
                <wp:extent cx="6075045" cy="3267075"/>
                <wp:effectExtent l="0" t="0" r="40005" b="0"/>
                <wp:docPr id="159895" name="Group 15989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075045" cy="3267075"/>
                          <a:chOff x="0" y="0"/>
                          <a:chExt cx="6257925" cy="2733494"/>
                        </a:xfrm>
                      </wpg:grpSpPr>
                      <wps:wsp>
                        <wps:cNvPr id="2499" name="Rectangle 2499"/>
                        <wps:cNvSpPr/>
                        <wps:spPr>
                          <a:xfrm>
                            <a:off x="114300" y="2593112"/>
                            <a:ext cx="309916" cy="186708"/>
                          </a:xfrm>
                          <a:prstGeom prst="rect">
                            <a:avLst/>
                          </a:prstGeom>
                          <a:ln>
                            <a:noFill/>
                          </a:ln>
                        </wps:spPr>
                        <wps:txbx>
                          <w:txbxContent>
                            <w:p w14:paraId="74C47E3E" w14:textId="77777777" w:rsidR="002912CA" w:rsidRPr="00EB71EB" w:rsidRDefault="002912CA" w:rsidP="002912CA">
                              <w:r w:rsidRPr="00EB71EB">
                                <w:rPr>
                                  <w:rFonts w:ascii="Calibri" w:eastAsia="Calibri" w:hAnsi="Calibri" w:cs="Calibri"/>
                                  <w:color w:val="404259"/>
                                  <w:w w:val="109"/>
                                  <w:sz w:val="17"/>
                                </w:rPr>
                                <w:t>2017</w:t>
                              </w:r>
                            </w:p>
                          </w:txbxContent>
                        </wps:txbx>
                        <wps:bodyPr horzOverflow="overflow" vert="horz" lIns="0" tIns="0" rIns="0" bIns="0" rtlCol="0">
                          <a:noAutofit/>
                        </wps:bodyPr>
                      </wps:wsp>
                      <wps:wsp>
                        <wps:cNvPr id="2500" name="Rectangle 2500"/>
                        <wps:cNvSpPr/>
                        <wps:spPr>
                          <a:xfrm>
                            <a:off x="1095375" y="2593112"/>
                            <a:ext cx="309916" cy="186708"/>
                          </a:xfrm>
                          <a:prstGeom prst="rect">
                            <a:avLst/>
                          </a:prstGeom>
                          <a:ln>
                            <a:noFill/>
                          </a:ln>
                        </wps:spPr>
                        <wps:txbx>
                          <w:txbxContent>
                            <w:p w14:paraId="312BF8E6" w14:textId="77777777" w:rsidR="002912CA" w:rsidRPr="00EB71EB" w:rsidRDefault="002912CA" w:rsidP="002912CA">
                              <w:r w:rsidRPr="00EB71EB">
                                <w:rPr>
                                  <w:rFonts w:ascii="Calibri" w:eastAsia="Calibri" w:hAnsi="Calibri" w:cs="Calibri"/>
                                  <w:color w:val="404259"/>
                                  <w:w w:val="109"/>
                                  <w:sz w:val="17"/>
                                </w:rPr>
                                <w:t>2018</w:t>
                              </w:r>
                            </w:p>
                          </w:txbxContent>
                        </wps:txbx>
                        <wps:bodyPr horzOverflow="overflow" vert="horz" lIns="0" tIns="0" rIns="0" bIns="0" rtlCol="0">
                          <a:noAutofit/>
                        </wps:bodyPr>
                      </wps:wsp>
                      <wps:wsp>
                        <wps:cNvPr id="2501" name="Rectangle 2501"/>
                        <wps:cNvSpPr/>
                        <wps:spPr>
                          <a:xfrm>
                            <a:off x="2066925" y="2593112"/>
                            <a:ext cx="309916" cy="186708"/>
                          </a:xfrm>
                          <a:prstGeom prst="rect">
                            <a:avLst/>
                          </a:prstGeom>
                          <a:ln>
                            <a:noFill/>
                          </a:ln>
                        </wps:spPr>
                        <wps:txbx>
                          <w:txbxContent>
                            <w:p w14:paraId="7EF86A70" w14:textId="77777777" w:rsidR="002912CA" w:rsidRPr="00EB71EB" w:rsidRDefault="002912CA" w:rsidP="002912CA">
                              <w:r w:rsidRPr="00EB71EB">
                                <w:rPr>
                                  <w:rFonts w:ascii="Calibri" w:eastAsia="Calibri" w:hAnsi="Calibri" w:cs="Calibri"/>
                                  <w:color w:val="404259"/>
                                  <w:w w:val="109"/>
                                  <w:sz w:val="17"/>
                                </w:rPr>
                                <w:t>2019</w:t>
                              </w:r>
                            </w:p>
                          </w:txbxContent>
                        </wps:txbx>
                        <wps:bodyPr horzOverflow="overflow" vert="horz" lIns="0" tIns="0" rIns="0" bIns="0" rtlCol="0">
                          <a:noAutofit/>
                        </wps:bodyPr>
                      </wps:wsp>
                      <wps:wsp>
                        <wps:cNvPr id="2502" name="Rectangle 2502"/>
                        <wps:cNvSpPr/>
                        <wps:spPr>
                          <a:xfrm>
                            <a:off x="3048000" y="2593112"/>
                            <a:ext cx="309916" cy="186708"/>
                          </a:xfrm>
                          <a:prstGeom prst="rect">
                            <a:avLst/>
                          </a:prstGeom>
                          <a:ln>
                            <a:noFill/>
                          </a:ln>
                        </wps:spPr>
                        <wps:txbx>
                          <w:txbxContent>
                            <w:p w14:paraId="1B18578E" w14:textId="77777777" w:rsidR="002912CA" w:rsidRPr="00EB71EB" w:rsidRDefault="002912CA" w:rsidP="002912CA">
                              <w:r w:rsidRPr="00EB71EB">
                                <w:rPr>
                                  <w:rFonts w:ascii="Calibri" w:eastAsia="Calibri" w:hAnsi="Calibri" w:cs="Calibri"/>
                                  <w:color w:val="404259"/>
                                  <w:w w:val="109"/>
                                  <w:sz w:val="17"/>
                                </w:rPr>
                                <w:t>2020</w:t>
                              </w:r>
                            </w:p>
                          </w:txbxContent>
                        </wps:txbx>
                        <wps:bodyPr horzOverflow="overflow" vert="horz" lIns="0" tIns="0" rIns="0" bIns="0" rtlCol="0">
                          <a:noAutofit/>
                        </wps:bodyPr>
                      </wps:wsp>
                      <wps:wsp>
                        <wps:cNvPr id="2503" name="Rectangle 2503"/>
                        <wps:cNvSpPr/>
                        <wps:spPr>
                          <a:xfrm>
                            <a:off x="4029075" y="2593112"/>
                            <a:ext cx="309916" cy="186708"/>
                          </a:xfrm>
                          <a:prstGeom prst="rect">
                            <a:avLst/>
                          </a:prstGeom>
                          <a:ln>
                            <a:noFill/>
                          </a:ln>
                        </wps:spPr>
                        <wps:txbx>
                          <w:txbxContent>
                            <w:p w14:paraId="0FE3A8A6" w14:textId="77777777" w:rsidR="002912CA" w:rsidRPr="00EB71EB" w:rsidRDefault="002912CA" w:rsidP="002912CA">
                              <w:r w:rsidRPr="00EB71EB">
                                <w:rPr>
                                  <w:rFonts w:ascii="Calibri" w:eastAsia="Calibri" w:hAnsi="Calibri" w:cs="Calibri"/>
                                  <w:color w:val="404259"/>
                                  <w:w w:val="109"/>
                                  <w:sz w:val="17"/>
                                </w:rPr>
                                <w:t>2021</w:t>
                              </w:r>
                            </w:p>
                          </w:txbxContent>
                        </wps:txbx>
                        <wps:bodyPr horzOverflow="overflow" vert="horz" lIns="0" tIns="0" rIns="0" bIns="0" rtlCol="0">
                          <a:noAutofit/>
                        </wps:bodyPr>
                      </wps:wsp>
                      <wps:wsp>
                        <wps:cNvPr id="2504" name="Rectangle 2504"/>
                        <wps:cNvSpPr/>
                        <wps:spPr>
                          <a:xfrm>
                            <a:off x="5000625" y="2593112"/>
                            <a:ext cx="309916" cy="186708"/>
                          </a:xfrm>
                          <a:prstGeom prst="rect">
                            <a:avLst/>
                          </a:prstGeom>
                          <a:ln>
                            <a:noFill/>
                          </a:ln>
                        </wps:spPr>
                        <wps:txbx>
                          <w:txbxContent>
                            <w:p w14:paraId="2BC9956A" w14:textId="77777777" w:rsidR="002912CA" w:rsidRPr="00EB71EB" w:rsidRDefault="002912CA" w:rsidP="002912CA">
                              <w:r w:rsidRPr="00EB71EB">
                                <w:rPr>
                                  <w:rFonts w:ascii="Calibri" w:eastAsia="Calibri" w:hAnsi="Calibri" w:cs="Calibri"/>
                                  <w:color w:val="404259"/>
                                  <w:w w:val="109"/>
                                  <w:sz w:val="17"/>
                                </w:rPr>
                                <w:t>2022</w:t>
                              </w:r>
                            </w:p>
                          </w:txbxContent>
                        </wps:txbx>
                        <wps:bodyPr horzOverflow="overflow" vert="horz" lIns="0" tIns="0" rIns="0" bIns="0" rtlCol="0">
                          <a:noAutofit/>
                        </wps:bodyPr>
                      </wps:wsp>
                      <wps:wsp>
                        <wps:cNvPr id="2505" name="Rectangle 2505"/>
                        <wps:cNvSpPr/>
                        <wps:spPr>
                          <a:xfrm>
                            <a:off x="5981700" y="2593112"/>
                            <a:ext cx="309916" cy="186708"/>
                          </a:xfrm>
                          <a:prstGeom prst="rect">
                            <a:avLst/>
                          </a:prstGeom>
                          <a:ln>
                            <a:noFill/>
                          </a:ln>
                        </wps:spPr>
                        <wps:txbx>
                          <w:txbxContent>
                            <w:p w14:paraId="6F75C451" w14:textId="77777777" w:rsidR="002912CA" w:rsidRPr="00EB71EB" w:rsidRDefault="002912CA" w:rsidP="002912CA">
                              <w:r w:rsidRPr="00EB71EB">
                                <w:rPr>
                                  <w:rFonts w:ascii="Calibri" w:eastAsia="Calibri" w:hAnsi="Calibri" w:cs="Calibri"/>
                                  <w:color w:val="404259"/>
                                  <w:w w:val="109"/>
                                  <w:sz w:val="17"/>
                                </w:rPr>
                                <w:t>2023</w:t>
                              </w:r>
                            </w:p>
                          </w:txbxContent>
                        </wps:txbx>
                        <wps:bodyPr horzOverflow="overflow" vert="horz" lIns="0" tIns="0" rIns="0" bIns="0" rtlCol="0">
                          <a:noAutofit/>
                        </wps:bodyPr>
                      </wps:wsp>
                      <wps:wsp>
                        <wps:cNvPr id="2506" name="Rectangle 2506"/>
                        <wps:cNvSpPr/>
                        <wps:spPr>
                          <a:xfrm>
                            <a:off x="133350" y="2469287"/>
                            <a:ext cx="77479" cy="186708"/>
                          </a:xfrm>
                          <a:prstGeom prst="rect">
                            <a:avLst/>
                          </a:prstGeom>
                          <a:ln>
                            <a:noFill/>
                          </a:ln>
                        </wps:spPr>
                        <wps:txbx>
                          <w:txbxContent>
                            <w:p w14:paraId="13F95C34" w14:textId="77777777" w:rsidR="002912CA" w:rsidRPr="00EB71EB" w:rsidRDefault="002912CA" w:rsidP="002912CA">
                              <w:r w:rsidRPr="00EB71EB">
                                <w:rPr>
                                  <w:rFonts w:ascii="Calibri" w:eastAsia="Calibri" w:hAnsi="Calibri" w:cs="Calibri"/>
                                  <w:color w:val="404259"/>
                                  <w:w w:val="109"/>
                                  <w:sz w:val="17"/>
                                </w:rPr>
                                <w:t>0</w:t>
                              </w:r>
                            </w:p>
                          </w:txbxContent>
                        </wps:txbx>
                        <wps:bodyPr horzOverflow="overflow" vert="horz" lIns="0" tIns="0" rIns="0" bIns="0" rtlCol="0">
                          <a:noAutofit/>
                        </wps:bodyPr>
                      </wps:wsp>
                      <wps:wsp>
                        <wps:cNvPr id="2507" name="Rectangle 2507"/>
                        <wps:cNvSpPr/>
                        <wps:spPr>
                          <a:xfrm>
                            <a:off x="66675" y="2202587"/>
                            <a:ext cx="154958" cy="186708"/>
                          </a:xfrm>
                          <a:prstGeom prst="rect">
                            <a:avLst/>
                          </a:prstGeom>
                          <a:ln>
                            <a:noFill/>
                          </a:ln>
                        </wps:spPr>
                        <wps:txbx>
                          <w:txbxContent>
                            <w:p w14:paraId="6052E545" w14:textId="77777777" w:rsidR="002912CA" w:rsidRPr="00EB71EB" w:rsidRDefault="002912CA" w:rsidP="002912CA">
                              <w:r w:rsidRPr="00EB71EB">
                                <w:rPr>
                                  <w:rFonts w:ascii="Calibri" w:eastAsia="Calibri" w:hAnsi="Calibri" w:cs="Calibri"/>
                                  <w:color w:val="404259"/>
                                  <w:w w:val="109"/>
                                  <w:sz w:val="17"/>
                                </w:rPr>
                                <w:t>50</w:t>
                              </w:r>
                            </w:p>
                          </w:txbxContent>
                        </wps:txbx>
                        <wps:bodyPr horzOverflow="overflow" vert="horz" lIns="0" tIns="0" rIns="0" bIns="0" rtlCol="0">
                          <a:noAutofit/>
                        </wps:bodyPr>
                      </wps:wsp>
                      <wps:wsp>
                        <wps:cNvPr id="2508" name="Rectangle 2508"/>
                        <wps:cNvSpPr/>
                        <wps:spPr>
                          <a:xfrm>
                            <a:off x="0" y="1945412"/>
                            <a:ext cx="232437" cy="186708"/>
                          </a:xfrm>
                          <a:prstGeom prst="rect">
                            <a:avLst/>
                          </a:prstGeom>
                          <a:ln>
                            <a:noFill/>
                          </a:ln>
                        </wps:spPr>
                        <wps:txbx>
                          <w:txbxContent>
                            <w:p w14:paraId="6732729D" w14:textId="77777777" w:rsidR="002912CA" w:rsidRPr="00EB71EB" w:rsidRDefault="002912CA" w:rsidP="002912CA">
                              <w:r w:rsidRPr="00EB71EB">
                                <w:rPr>
                                  <w:rFonts w:ascii="Calibri" w:eastAsia="Calibri" w:hAnsi="Calibri" w:cs="Calibri"/>
                                  <w:color w:val="404259"/>
                                  <w:w w:val="109"/>
                                  <w:sz w:val="17"/>
                                </w:rPr>
                                <w:t>100</w:t>
                              </w:r>
                            </w:p>
                          </w:txbxContent>
                        </wps:txbx>
                        <wps:bodyPr horzOverflow="overflow" vert="horz" lIns="0" tIns="0" rIns="0" bIns="0" rtlCol="0">
                          <a:noAutofit/>
                        </wps:bodyPr>
                      </wps:wsp>
                      <wps:wsp>
                        <wps:cNvPr id="2509" name="Rectangle 2509"/>
                        <wps:cNvSpPr/>
                        <wps:spPr>
                          <a:xfrm>
                            <a:off x="0" y="1678712"/>
                            <a:ext cx="232437" cy="186708"/>
                          </a:xfrm>
                          <a:prstGeom prst="rect">
                            <a:avLst/>
                          </a:prstGeom>
                          <a:ln>
                            <a:noFill/>
                          </a:ln>
                        </wps:spPr>
                        <wps:txbx>
                          <w:txbxContent>
                            <w:p w14:paraId="1563D61E" w14:textId="77777777" w:rsidR="002912CA" w:rsidRPr="00EB71EB" w:rsidRDefault="002912CA" w:rsidP="002912CA">
                              <w:r w:rsidRPr="00EB71EB">
                                <w:rPr>
                                  <w:rFonts w:ascii="Calibri" w:eastAsia="Calibri" w:hAnsi="Calibri" w:cs="Calibri"/>
                                  <w:color w:val="404259"/>
                                  <w:w w:val="109"/>
                                  <w:sz w:val="17"/>
                                </w:rPr>
                                <w:t>150</w:t>
                              </w:r>
                            </w:p>
                          </w:txbxContent>
                        </wps:txbx>
                        <wps:bodyPr horzOverflow="overflow" vert="horz" lIns="0" tIns="0" rIns="0" bIns="0" rtlCol="0">
                          <a:noAutofit/>
                        </wps:bodyPr>
                      </wps:wsp>
                      <wps:wsp>
                        <wps:cNvPr id="2510" name="Rectangle 2510"/>
                        <wps:cNvSpPr/>
                        <wps:spPr>
                          <a:xfrm>
                            <a:off x="0" y="1421537"/>
                            <a:ext cx="232437" cy="186708"/>
                          </a:xfrm>
                          <a:prstGeom prst="rect">
                            <a:avLst/>
                          </a:prstGeom>
                          <a:ln>
                            <a:noFill/>
                          </a:ln>
                        </wps:spPr>
                        <wps:txbx>
                          <w:txbxContent>
                            <w:p w14:paraId="3219F1A6" w14:textId="77777777" w:rsidR="002912CA" w:rsidRPr="00EB71EB" w:rsidRDefault="002912CA" w:rsidP="002912CA">
                              <w:r w:rsidRPr="00EB71EB">
                                <w:rPr>
                                  <w:rFonts w:ascii="Calibri" w:eastAsia="Calibri" w:hAnsi="Calibri" w:cs="Calibri"/>
                                  <w:color w:val="404259"/>
                                  <w:w w:val="109"/>
                                  <w:sz w:val="17"/>
                                </w:rPr>
                                <w:t>200</w:t>
                              </w:r>
                            </w:p>
                          </w:txbxContent>
                        </wps:txbx>
                        <wps:bodyPr horzOverflow="overflow" vert="horz" lIns="0" tIns="0" rIns="0" bIns="0" rtlCol="0">
                          <a:noAutofit/>
                        </wps:bodyPr>
                      </wps:wsp>
                      <wps:wsp>
                        <wps:cNvPr id="2511" name="Rectangle 2511"/>
                        <wps:cNvSpPr/>
                        <wps:spPr>
                          <a:xfrm>
                            <a:off x="0" y="1154837"/>
                            <a:ext cx="232437" cy="186708"/>
                          </a:xfrm>
                          <a:prstGeom prst="rect">
                            <a:avLst/>
                          </a:prstGeom>
                          <a:ln>
                            <a:noFill/>
                          </a:ln>
                        </wps:spPr>
                        <wps:txbx>
                          <w:txbxContent>
                            <w:p w14:paraId="2858425A" w14:textId="77777777" w:rsidR="002912CA" w:rsidRPr="00EB71EB" w:rsidRDefault="002912CA" w:rsidP="002912CA">
                              <w:r w:rsidRPr="00EB71EB">
                                <w:rPr>
                                  <w:rFonts w:ascii="Calibri" w:eastAsia="Calibri" w:hAnsi="Calibri" w:cs="Calibri"/>
                                  <w:color w:val="404259"/>
                                  <w:w w:val="109"/>
                                  <w:sz w:val="17"/>
                                </w:rPr>
                                <w:t>250</w:t>
                              </w:r>
                            </w:p>
                          </w:txbxContent>
                        </wps:txbx>
                        <wps:bodyPr horzOverflow="overflow" vert="horz" lIns="0" tIns="0" rIns="0" bIns="0" rtlCol="0">
                          <a:noAutofit/>
                        </wps:bodyPr>
                      </wps:wsp>
                      <wps:wsp>
                        <wps:cNvPr id="2512" name="Rectangle 2512"/>
                        <wps:cNvSpPr/>
                        <wps:spPr>
                          <a:xfrm>
                            <a:off x="0" y="897662"/>
                            <a:ext cx="232437" cy="186708"/>
                          </a:xfrm>
                          <a:prstGeom prst="rect">
                            <a:avLst/>
                          </a:prstGeom>
                          <a:ln>
                            <a:noFill/>
                          </a:ln>
                        </wps:spPr>
                        <wps:txbx>
                          <w:txbxContent>
                            <w:p w14:paraId="5CF63063" w14:textId="77777777" w:rsidR="002912CA" w:rsidRPr="00EB71EB" w:rsidRDefault="002912CA" w:rsidP="002912CA">
                              <w:r w:rsidRPr="00EB71EB">
                                <w:rPr>
                                  <w:rFonts w:ascii="Calibri" w:eastAsia="Calibri" w:hAnsi="Calibri" w:cs="Calibri"/>
                                  <w:color w:val="404259"/>
                                  <w:w w:val="109"/>
                                  <w:sz w:val="17"/>
                                </w:rPr>
                                <w:t>300</w:t>
                              </w:r>
                            </w:p>
                          </w:txbxContent>
                        </wps:txbx>
                        <wps:bodyPr horzOverflow="overflow" vert="horz" lIns="0" tIns="0" rIns="0" bIns="0" rtlCol="0">
                          <a:noAutofit/>
                        </wps:bodyPr>
                      </wps:wsp>
                      <wps:wsp>
                        <wps:cNvPr id="2513" name="Rectangle 2513"/>
                        <wps:cNvSpPr/>
                        <wps:spPr>
                          <a:xfrm>
                            <a:off x="0" y="630962"/>
                            <a:ext cx="232437" cy="186708"/>
                          </a:xfrm>
                          <a:prstGeom prst="rect">
                            <a:avLst/>
                          </a:prstGeom>
                          <a:ln>
                            <a:noFill/>
                          </a:ln>
                        </wps:spPr>
                        <wps:txbx>
                          <w:txbxContent>
                            <w:p w14:paraId="6BAB40EB" w14:textId="77777777" w:rsidR="002912CA" w:rsidRPr="00EB71EB" w:rsidRDefault="002912CA" w:rsidP="002912CA">
                              <w:r w:rsidRPr="00EB71EB">
                                <w:rPr>
                                  <w:rFonts w:ascii="Calibri" w:eastAsia="Calibri" w:hAnsi="Calibri" w:cs="Calibri"/>
                                  <w:color w:val="404259"/>
                                  <w:w w:val="109"/>
                                  <w:sz w:val="17"/>
                                </w:rPr>
                                <w:t>350</w:t>
                              </w:r>
                            </w:p>
                          </w:txbxContent>
                        </wps:txbx>
                        <wps:bodyPr horzOverflow="overflow" vert="horz" lIns="0" tIns="0" rIns="0" bIns="0" rtlCol="0">
                          <a:noAutofit/>
                        </wps:bodyPr>
                      </wps:wsp>
                      <wps:wsp>
                        <wps:cNvPr id="2514" name="Rectangle 2514"/>
                        <wps:cNvSpPr/>
                        <wps:spPr>
                          <a:xfrm>
                            <a:off x="0" y="373787"/>
                            <a:ext cx="232437" cy="186708"/>
                          </a:xfrm>
                          <a:prstGeom prst="rect">
                            <a:avLst/>
                          </a:prstGeom>
                          <a:ln>
                            <a:noFill/>
                          </a:ln>
                        </wps:spPr>
                        <wps:txbx>
                          <w:txbxContent>
                            <w:p w14:paraId="23E67A59" w14:textId="77777777" w:rsidR="002912CA" w:rsidRPr="00EB71EB" w:rsidRDefault="002912CA" w:rsidP="002912CA">
                              <w:r w:rsidRPr="00EB71EB">
                                <w:rPr>
                                  <w:rFonts w:ascii="Calibri" w:eastAsia="Calibri" w:hAnsi="Calibri" w:cs="Calibri"/>
                                  <w:color w:val="404259"/>
                                  <w:w w:val="109"/>
                                  <w:sz w:val="17"/>
                                </w:rPr>
                                <w:t>400</w:t>
                              </w:r>
                            </w:p>
                          </w:txbxContent>
                        </wps:txbx>
                        <wps:bodyPr horzOverflow="overflow" vert="horz" lIns="0" tIns="0" rIns="0" bIns="0" rtlCol="0">
                          <a:noAutofit/>
                        </wps:bodyPr>
                      </wps:wsp>
                      <wps:wsp>
                        <wps:cNvPr id="2515" name="Rectangle 2515"/>
                        <wps:cNvSpPr/>
                        <wps:spPr>
                          <a:xfrm>
                            <a:off x="0" y="107086"/>
                            <a:ext cx="232437" cy="186708"/>
                          </a:xfrm>
                          <a:prstGeom prst="rect">
                            <a:avLst/>
                          </a:prstGeom>
                          <a:ln>
                            <a:noFill/>
                          </a:ln>
                        </wps:spPr>
                        <wps:txbx>
                          <w:txbxContent>
                            <w:p w14:paraId="5BF06F4A" w14:textId="77777777" w:rsidR="002912CA" w:rsidRPr="00EB71EB" w:rsidRDefault="002912CA" w:rsidP="002912CA">
                              <w:r w:rsidRPr="00EB71EB">
                                <w:rPr>
                                  <w:rFonts w:ascii="Calibri" w:eastAsia="Calibri" w:hAnsi="Calibri" w:cs="Calibri"/>
                                  <w:color w:val="404259"/>
                                  <w:w w:val="109"/>
                                  <w:sz w:val="17"/>
                                </w:rPr>
                                <w:t>450</w:t>
                              </w:r>
                            </w:p>
                          </w:txbxContent>
                        </wps:txbx>
                        <wps:bodyPr horzOverflow="overflow" vert="horz" lIns="0" tIns="0" rIns="0" bIns="0" rtlCol="0">
                          <a:noAutofit/>
                        </wps:bodyPr>
                      </wps:wsp>
                      <wps:wsp>
                        <wps:cNvPr id="2516" name="Shape 2516"/>
                        <wps:cNvSpPr/>
                        <wps:spPr>
                          <a:xfrm>
                            <a:off x="247650" y="2543175"/>
                            <a:ext cx="5867400" cy="0"/>
                          </a:xfrm>
                          <a:custGeom>
                            <a:avLst/>
                            <a:gdLst/>
                            <a:ahLst/>
                            <a:cxnLst/>
                            <a:rect l="0" t="0" r="0" b="0"/>
                            <a:pathLst>
                              <a:path w="5867400">
                                <a:moveTo>
                                  <a:pt x="0" y="0"/>
                                </a:moveTo>
                                <a:lnTo>
                                  <a:pt x="586740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2517" name="Shape 2517"/>
                        <wps:cNvSpPr/>
                        <wps:spPr>
                          <a:xfrm>
                            <a:off x="247650" y="190500"/>
                            <a:ext cx="0" cy="2352675"/>
                          </a:xfrm>
                          <a:custGeom>
                            <a:avLst/>
                            <a:gdLst/>
                            <a:ahLst/>
                            <a:cxnLst/>
                            <a:rect l="0" t="0" r="0" b="0"/>
                            <a:pathLst>
                              <a:path h="2352675">
                                <a:moveTo>
                                  <a:pt x="0" y="2352675"/>
                                </a:moveTo>
                                <a:lnTo>
                                  <a:pt x="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2518" name="Shape 2518"/>
                        <wps:cNvSpPr/>
                        <wps:spPr>
                          <a:xfrm>
                            <a:off x="247650" y="2286000"/>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519" name="Shape 2519"/>
                        <wps:cNvSpPr/>
                        <wps:spPr>
                          <a:xfrm>
                            <a:off x="247650" y="2019300"/>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520" name="Shape 2520"/>
                        <wps:cNvSpPr/>
                        <wps:spPr>
                          <a:xfrm>
                            <a:off x="247650" y="176212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521" name="Shape 2521"/>
                        <wps:cNvSpPr/>
                        <wps:spPr>
                          <a:xfrm>
                            <a:off x="247650" y="149542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522" name="Shape 2522"/>
                        <wps:cNvSpPr/>
                        <wps:spPr>
                          <a:xfrm>
                            <a:off x="247650" y="1238250"/>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523" name="Shape 2523"/>
                        <wps:cNvSpPr/>
                        <wps:spPr>
                          <a:xfrm>
                            <a:off x="247650" y="971550"/>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524" name="Shape 2524"/>
                        <wps:cNvSpPr/>
                        <wps:spPr>
                          <a:xfrm>
                            <a:off x="247650" y="71437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525" name="Shape 2525"/>
                        <wps:cNvSpPr/>
                        <wps:spPr>
                          <a:xfrm>
                            <a:off x="247650" y="44767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526" name="Shape 2526"/>
                        <wps:cNvSpPr/>
                        <wps:spPr>
                          <a:xfrm>
                            <a:off x="247650" y="190500"/>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527" name="Shape 2527"/>
                        <wps:cNvSpPr/>
                        <wps:spPr>
                          <a:xfrm>
                            <a:off x="247650" y="2343150"/>
                            <a:ext cx="5867400" cy="200025"/>
                          </a:xfrm>
                          <a:custGeom>
                            <a:avLst/>
                            <a:gdLst/>
                            <a:ahLst/>
                            <a:cxnLst/>
                            <a:rect l="0" t="0" r="0" b="0"/>
                            <a:pathLst>
                              <a:path w="5867400" h="200025">
                                <a:moveTo>
                                  <a:pt x="0" y="200025"/>
                                </a:moveTo>
                                <a:lnTo>
                                  <a:pt x="981075" y="200025"/>
                                </a:lnTo>
                                <a:lnTo>
                                  <a:pt x="1952625" y="0"/>
                                </a:lnTo>
                                <a:lnTo>
                                  <a:pt x="2933700" y="47625"/>
                                </a:lnTo>
                                <a:lnTo>
                                  <a:pt x="3914775" y="85725"/>
                                </a:lnTo>
                                <a:lnTo>
                                  <a:pt x="4886325" y="76200"/>
                                </a:lnTo>
                                <a:lnTo>
                                  <a:pt x="5867400" y="76200"/>
                                </a:lnTo>
                              </a:path>
                            </a:pathLst>
                          </a:custGeom>
                          <a:ln w="19050" cap="flat">
                            <a:round/>
                          </a:ln>
                        </wps:spPr>
                        <wps:style>
                          <a:lnRef idx="1">
                            <a:srgbClr val="003366"/>
                          </a:lnRef>
                          <a:fillRef idx="0">
                            <a:srgbClr val="000000">
                              <a:alpha val="0"/>
                            </a:srgbClr>
                          </a:fillRef>
                          <a:effectRef idx="0">
                            <a:scrgbClr r="0" g="0" b="0"/>
                          </a:effectRef>
                          <a:fontRef idx="none"/>
                        </wps:style>
                        <wps:bodyPr/>
                      </wps:wsp>
                      <wps:wsp>
                        <wps:cNvPr id="2528" name="Shape 2528"/>
                        <wps:cNvSpPr/>
                        <wps:spPr>
                          <a:xfrm>
                            <a:off x="247650" y="390525"/>
                            <a:ext cx="5867400" cy="1266825"/>
                          </a:xfrm>
                          <a:custGeom>
                            <a:avLst/>
                            <a:gdLst/>
                            <a:ahLst/>
                            <a:cxnLst/>
                            <a:rect l="0" t="0" r="0" b="0"/>
                            <a:pathLst>
                              <a:path w="5867400" h="1266825">
                                <a:moveTo>
                                  <a:pt x="0" y="0"/>
                                </a:moveTo>
                                <a:lnTo>
                                  <a:pt x="981075" y="238125"/>
                                </a:lnTo>
                                <a:lnTo>
                                  <a:pt x="1952625" y="695325"/>
                                </a:lnTo>
                                <a:lnTo>
                                  <a:pt x="2933700" y="1028700"/>
                                </a:lnTo>
                                <a:lnTo>
                                  <a:pt x="3914775" y="1257300"/>
                                </a:lnTo>
                                <a:lnTo>
                                  <a:pt x="4886325" y="1143000"/>
                                </a:lnTo>
                                <a:lnTo>
                                  <a:pt x="5867400" y="1266825"/>
                                </a:lnTo>
                              </a:path>
                            </a:pathLst>
                          </a:custGeom>
                          <a:ln w="19050" cap="flat">
                            <a:round/>
                          </a:ln>
                        </wps:spPr>
                        <wps:style>
                          <a:lnRef idx="1">
                            <a:srgbClr val="CC3333"/>
                          </a:lnRef>
                          <a:fillRef idx="0">
                            <a:srgbClr val="000000">
                              <a:alpha val="0"/>
                            </a:srgbClr>
                          </a:fillRef>
                          <a:effectRef idx="0">
                            <a:scrgbClr r="0" g="0" b="0"/>
                          </a:effectRef>
                          <a:fontRef idx="none"/>
                        </wps:style>
                        <wps:bodyPr/>
                      </wps:wsp>
                      <wps:wsp>
                        <wps:cNvPr id="2529" name="Shape 2529"/>
                        <wps:cNvSpPr/>
                        <wps:spPr>
                          <a:xfrm>
                            <a:off x="247650" y="1504950"/>
                            <a:ext cx="5867400" cy="238125"/>
                          </a:xfrm>
                          <a:custGeom>
                            <a:avLst/>
                            <a:gdLst/>
                            <a:ahLst/>
                            <a:cxnLst/>
                            <a:rect l="0" t="0" r="0" b="0"/>
                            <a:pathLst>
                              <a:path w="5867400" h="238125">
                                <a:moveTo>
                                  <a:pt x="0" y="114300"/>
                                </a:moveTo>
                                <a:lnTo>
                                  <a:pt x="981075" y="76200"/>
                                </a:lnTo>
                                <a:lnTo>
                                  <a:pt x="1952625" y="0"/>
                                </a:lnTo>
                                <a:lnTo>
                                  <a:pt x="2933700" y="190500"/>
                                </a:lnTo>
                                <a:lnTo>
                                  <a:pt x="3914775" y="200025"/>
                                </a:lnTo>
                                <a:lnTo>
                                  <a:pt x="4886325" y="152400"/>
                                </a:lnTo>
                                <a:lnTo>
                                  <a:pt x="5867400" y="238125"/>
                                </a:lnTo>
                              </a:path>
                            </a:pathLst>
                          </a:custGeom>
                          <a:ln w="19050" cap="flat">
                            <a:round/>
                          </a:ln>
                        </wps:spPr>
                        <wps:style>
                          <a:lnRef idx="1">
                            <a:srgbClr val="F1E87D"/>
                          </a:lnRef>
                          <a:fillRef idx="0">
                            <a:srgbClr val="000000">
                              <a:alpha val="0"/>
                            </a:srgbClr>
                          </a:fillRef>
                          <a:effectRef idx="0">
                            <a:scrgbClr r="0" g="0" b="0"/>
                          </a:effectRef>
                          <a:fontRef idx="none"/>
                        </wps:style>
                        <wps:bodyPr/>
                      </wps:wsp>
                      <wps:wsp>
                        <wps:cNvPr id="2562" name="Shape 2562"/>
                        <wps:cNvSpPr/>
                        <wps:spPr>
                          <a:xfrm>
                            <a:off x="9525" y="0"/>
                            <a:ext cx="6248400" cy="0"/>
                          </a:xfrm>
                          <a:custGeom>
                            <a:avLst/>
                            <a:gdLst/>
                            <a:ahLst/>
                            <a:cxnLst/>
                            <a:rect l="0" t="0" r="0" b="0"/>
                            <a:pathLst>
                              <a:path w="6248400">
                                <a:moveTo>
                                  <a:pt x="0" y="0"/>
                                </a:moveTo>
                                <a:lnTo>
                                  <a:pt x="6248400" y="0"/>
                                </a:lnTo>
                              </a:path>
                            </a:pathLst>
                          </a:custGeom>
                          <a:ln w="0" cap="flat">
                            <a:round/>
                          </a:ln>
                        </wps:spPr>
                        <wps:style>
                          <a:lnRef idx="1">
                            <a:srgbClr val="ABADC2">
                              <a:alpha val="31372"/>
                            </a:srgbClr>
                          </a:lnRef>
                          <a:fillRef idx="0">
                            <a:srgbClr val="000000">
                              <a:alpha val="0"/>
                            </a:srgbClr>
                          </a:fillRef>
                          <a:effectRef idx="0">
                            <a:scrgbClr r="0" g="0" b="0"/>
                          </a:effectRef>
                          <a:fontRef idx="none"/>
                        </wps:style>
                        <wps:bodyPr/>
                      </wps:wsp>
                      <wps:wsp>
                        <wps:cNvPr id="2563" name="Shape 2563"/>
                        <wps:cNvSpPr/>
                        <wps:spPr>
                          <a:xfrm>
                            <a:off x="9525" y="9525"/>
                            <a:ext cx="6248400" cy="0"/>
                          </a:xfrm>
                          <a:custGeom>
                            <a:avLst/>
                            <a:gdLst/>
                            <a:ahLst/>
                            <a:cxnLst/>
                            <a:rect l="0" t="0" r="0" b="0"/>
                            <a:pathLst>
                              <a:path w="6248400">
                                <a:moveTo>
                                  <a:pt x="0" y="0"/>
                                </a:moveTo>
                                <a:lnTo>
                                  <a:pt x="6248400" y="0"/>
                                </a:lnTo>
                              </a:path>
                            </a:pathLst>
                          </a:custGeom>
                          <a:ln w="0" cap="flat">
                            <a:round/>
                          </a:ln>
                        </wps:spPr>
                        <wps:style>
                          <a:lnRef idx="1">
                            <a:srgbClr val="74779A">
                              <a:alpha val="31372"/>
                            </a:srgbClr>
                          </a:lnRef>
                          <a:fillRef idx="0">
                            <a:srgbClr val="000000">
                              <a:alpha val="0"/>
                            </a:srgbClr>
                          </a:fillRef>
                          <a:effectRef idx="0">
                            <a:scrgbClr r="0" g="0" b="0"/>
                          </a:effectRef>
                          <a:fontRef idx="none"/>
                        </wps:style>
                        <wps:bodyPr/>
                      </wps:wsp>
                    </wpg:wgp>
                  </a:graphicData>
                </a:graphic>
              </wp:inline>
            </w:drawing>
          </mc:Choice>
          <mc:Fallback>
            <w:pict>
              <v:group w14:anchorId="034900FA" id="Group 159895" o:spid="_x0000_s1307" alt="&quot;&quot;" style="width:478.35pt;height:257.25pt;mso-position-horizontal-relative:char;mso-position-vertical-relative:line" coordsize="62579,2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">
                <v:rect id="Rectangle 2499" o:spid="_x0000_s1308" style="position:absolute;left:1143;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kebxgAAAN0AAAAPAAAAZHJzL2Rvd25yZXYueG1sRI9Ba8JA&#10;FITvQv/D8gredNNQio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sn5Hm8YAAADdAAAA&#10;DwAAAAAAAAAAAAAAAAAHAgAAZHJzL2Rvd25yZXYueG1sUEsFBgAAAAADAAMAtwAAAPoCAAAAAA==&#10;" filled="f" stroked="f">
                  <v:textbox inset="0,0,0,0">
                    <w:txbxContent>
                      <w:p w14:paraId="74C47E3E" w14:textId="77777777" w:rsidR="002912CA" w:rsidRPr="00EB71EB" w:rsidRDefault="002912CA" w:rsidP="002912CA">
                        <w:r w:rsidRPr="00EB71EB">
                          <w:rPr>
                            <w:rFonts w:ascii="Calibri" w:eastAsia="Calibri" w:hAnsi="Calibri" w:cs="Calibri"/>
                            <w:color w:val="404259"/>
                            <w:w w:val="109"/>
                            <w:sz w:val="17"/>
                          </w:rPr>
                          <w:t>2017</w:t>
                        </w:r>
                      </w:p>
                    </w:txbxContent>
                  </v:textbox>
                </v:rect>
                <v:rect id="Rectangle 2500" o:spid="_x0000_s1309" style="position:absolute;left:10953;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3QcxAAAAN0AAAAPAAAAZHJzL2Rvd25yZXYueG1sRE9Na8JA&#10;EL0L/odlhN5000CL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L2vdBzEAAAA3QAAAA8A&#10;AAAAAAAAAAAAAAAABwIAAGRycy9kb3ducmV2LnhtbFBLBQYAAAAAAwADALcAAAD4AgAAAAA=&#10;" filled="f" stroked="f">
                  <v:textbox inset="0,0,0,0">
                    <w:txbxContent>
                      <w:p w14:paraId="312BF8E6" w14:textId="77777777" w:rsidR="002912CA" w:rsidRPr="00EB71EB" w:rsidRDefault="002912CA" w:rsidP="002912CA">
                        <w:r w:rsidRPr="00EB71EB">
                          <w:rPr>
                            <w:rFonts w:ascii="Calibri" w:eastAsia="Calibri" w:hAnsi="Calibri" w:cs="Calibri"/>
                            <w:color w:val="404259"/>
                            <w:w w:val="109"/>
                            <w:sz w:val="17"/>
                          </w:rPr>
                          <w:t>2018</w:t>
                        </w:r>
                      </w:p>
                    </w:txbxContent>
                  </v:textbox>
                </v:rect>
                <v:rect id="Rectangle 2501" o:spid="_x0000_s1310" style="position:absolute;left:20669;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9GHxQAAAN0AAAAPAAAAZHJzL2Rvd25yZXYueG1sRI9Bi8Iw&#10;FITvgv8hPGFvmioo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DS49GHxQAAAN0AAAAP&#10;AAAAAAAAAAAAAAAAAAcCAABkcnMvZG93bnJldi54bWxQSwUGAAAAAAMAAwC3AAAA+QIAAAAA&#10;" filled="f" stroked="f">
                  <v:textbox inset="0,0,0,0">
                    <w:txbxContent>
                      <w:p w14:paraId="7EF86A70" w14:textId="77777777" w:rsidR="002912CA" w:rsidRPr="00EB71EB" w:rsidRDefault="002912CA" w:rsidP="002912CA">
                        <w:r w:rsidRPr="00EB71EB">
                          <w:rPr>
                            <w:rFonts w:ascii="Calibri" w:eastAsia="Calibri" w:hAnsi="Calibri" w:cs="Calibri"/>
                            <w:color w:val="404259"/>
                            <w:w w:val="109"/>
                            <w:sz w:val="17"/>
                          </w:rPr>
                          <w:t>2019</w:t>
                        </w:r>
                      </w:p>
                    </w:txbxContent>
                  </v:textbox>
                </v:rect>
                <v:rect id="Rectangle 2502" o:spid="_x0000_s1311" style="position:absolute;left:30480;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U/wxQAAAN0AAAAPAAAAZHJzL2Rvd25yZXYueG1sRI9Pi8Iw&#10;FMTvgt8hPGFvmlpw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AiMU/wxQAAAN0AAAAP&#10;AAAAAAAAAAAAAAAAAAcCAABkcnMvZG93bnJldi54bWxQSwUGAAAAAAMAAwC3AAAA+QIAAAAA&#10;" filled="f" stroked="f">
                  <v:textbox inset="0,0,0,0">
                    <w:txbxContent>
                      <w:p w14:paraId="1B18578E" w14:textId="77777777" w:rsidR="002912CA" w:rsidRPr="00EB71EB" w:rsidRDefault="002912CA" w:rsidP="002912CA">
                        <w:r w:rsidRPr="00EB71EB">
                          <w:rPr>
                            <w:rFonts w:ascii="Calibri" w:eastAsia="Calibri" w:hAnsi="Calibri" w:cs="Calibri"/>
                            <w:color w:val="404259"/>
                            <w:w w:val="109"/>
                            <w:sz w:val="17"/>
                          </w:rPr>
                          <w:t>2020</w:t>
                        </w:r>
                      </w:p>
                    </w:txbxContent>
                  </v:textbox>
                </v:rect>
                <v:rect id="Rectangle 2503" o:spid="_x0000_s1312" style="position:absolute;left:40290;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prxwAAAN0AAAAPAAAAZHJzL2Rvd25yZXYueG1sRI9Ba8JA&#10;FITvgv9heUJvutFS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E196mvHAAAA3QAA&#10;AA8AAAAAAAAAAAAAAAAABwIAAGRycy9kb3ducmV2LnhtbFBLBQYAAAAAAwADALcAAAD7AgAAAAA=&#10;" filled="f" stroked="f">
                  <v:textbox inset="0,0,0,0">
                    <w:txbxContent>
                      <w:p w14:paraId="0FE3A8A6" w14:textId="77777777" w:rsidR="002912CA" w:rsidRPr="00EB71EB" w:rsidRDefault="002912CA" w:rsidP="002912CA">
                        <w:r w:rsidRPr="00EB71EB">
                          <w:rPr>
                            <w:rFonts w:ascii="Calibri" w:eastAsia="Calibri" w:hAnsi="Calibri" w:cs="Calibri"/>
                            <w:color w:val="404259"/>
                            <w:w w:val="109"/>
                            <w:sz w:val="17"/>
                          </w:rPr>
                          <w:t>2021</w:t>
                        </w:r>
                      </w:p>
                    </w:txbxContent>
                  </v:textbox>
                </v:rect>
                <v:rect id="Rectangle 2504" o:spid="_x0000_s1313" style="position:absolute;left:50006;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IfxwAAAN0AAAAPAAAAZHJzL2Rvd25yZXYueG1sRI9Ba8JA&#10;FITvgv9heUJvulFa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MKUch/HAAAA3QAA&#10;AA8AAAAAAAAAAAAAAAAABwIAAGRycy9kb3ducmV2LnhtbFBLBQYAAAAAAwADALcAAAD7AgAAAAA=&#10;" filled="f" stroked="f">
                  <v:textbox inset="0,0,0,0">
                    <w:txbxContent>
                      <w:p w14:paraId="2BC9956A" w14:textId="77777777" w:rsidR="002912CA" w:rsidRPr="00EB71EB" w:rsidRDefault="002912CA" w:rsidP="002912CA">
                        <w:r w:rsidRPr="00EB71EB">
                          <w:rPr>
                            <w:rFonts w:ascii="Calibri" w:eastAsia="Calibri" w:hAnsi="Calibri" w:cs="Calibri"/>
                            <w:color w:val="404259"/>
                            <w:w w:val="109"/>
                            <w:sz w:val="17"/>
                          </w:rPr>
                          <w:t>2022</w:t>
                        </w:r>
                      </w:p>
                    </w:txbxContent>
                  </v:textbox>
                </v:rect>
                <v:rect id="Rectangle 2505" o:spid="_x0000_s1314" style="position:absolute;left:59817;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NeExQAAAN0AAAAPAAAAZHJzL2Rvd25yZXYueG1sRI9Pi8Iw&#10;FMTvgt8hvAVvmq6g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Ct2NeExQAAAN0AAAAP&#10;AAAAAAAAAAAAAAAAAAcCAABkcnMvZG93bnJldi54bWxQSwUGAAAAAAMAAwC3AAAA+QIAAAAA&#10;" filled="f" stroked="f">
                  <v:textbox inset="0,0,0,0">
                    <w:txbxContent>
                      <w:p w14:paraId="6F75C451" w14:textId="77777777" w:rsidR="002912CA" w:rsidRPr="00EB71EB" w:rsidRDefault="002912CA" w:rsidP="002912CA">
                        <w:r w:rsidRPr="00EB71EB">
                          <w:rPr>
                            <w:rFonts w:ascii="Calibri" w:eastAsia="Calibri" w:hAnsi="Calibri" w:cs="Calibri"/>
                            <w:color w:val="404259"/>
                            <w:w w:val="109"/>
                            <w:sz w:val="17"/>
                          </w:rPr>
                          <w:t>2023</w:t>
                        </w:r>
                      </w:p>
                    </w:txbxContent>
                  </v:textbox>
                </v:rect>
                <v:rect id="Rectangle 2506" o:spid="_x0000_s1315" style="position:absolute;left:1333;top:24692;width:7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nzxgAAAN0AAAAPAAAAZHJzL2Rvd25yZXYueG1sRI9Ba8JA&#10;FITvgv9heUJvulFo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XQpJ88YAAADdAAAA&#10;DwAAAAAAAAAAAAAAAAAHAgAAZHJzL2Rvd25yZXYueG1sUEsFBgAAAAADAAMAtwAAAPoCAAAAAA==&#10;" filled="f" stroked="f">
                  <v:textbox inset="0,0,0,0">
                    <w:txbxContent>
                      <w:p w14:paraId="13F95C34" w14:textId="77777777" w:rsidR="002912CA" w:rsidRPr="00EB71EB" w:rsidRDefault="002912CA" w:rsidP="002912CA">
                        <w:r w:rsidRPr="00EB71EB">
                          <w:rPr>
                            <w:rFonts w:ascii="Calibri" w:eastAsia="Calibri" w:hAnsi="Calibri" w:cs="Calibri"/>
                            <w:color w:val="404259"/>
                            <w:w w:val="109"/>
                            <w:sz w:val="17"/>
                          </w:rPr>
                          <w:t>0</w:t>
                        </w:r>
                      </w:p>
                    </w:txbxContent>
                  </v:textbox>
                </v:rect>
                <v:rect id="Rectangle 2507" o:spid="_x0000_s1316" style="position:absolute;left:666;top:22025;width:1550;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uxoxwAAAN0AAAAPAAAAZHJzL2Rvd25yZXYueG1sRI9Ba8JA&#10;FITvgv9heUJvulFo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DJG7GjHAAAA3QAA&#10;AA8AAAAAAAAAAAAAAAAABwIAAGRycy9kb3ducmV2LnhtbFBLBQYAAAAAAwADALcAAAD7AgAAAAA=&#10;" filled="f" stroked="f">
                  <v:textbox inset="0,0,0,0">
                    <w:txbxContent>
                      <w:p w14:paraId="6052E545" w14:textId="77777777" w:rsidR="002912CA" w:rsidRPr="00EB71EB" w:rsidRDefault="002912CA" w:rsidP="002912CA">
                        <w:r w:rsidRPr="00EB71EB">
                          <w:rPr>
                            <w:rFonts w:ascii="Calibri" w:eastAsia="Calibri" w:hAnsi="Calibri" w:cs="Calibri"/>
                            <w:color w:val="404259"/>
                            <w:w w:val="109"/>
                            <w:sz w:val="17"/>
                          </w:rPr>
                          <w:t>50</w:t>
                        </w:r>
                      </w:p>
                    </w:txbxContent>
                  </v:textbox>
                </v:rect>
                <v:rect id="Rectangle 2508" o:spid="_x0000_s1317" style="position:absolute;top:19454;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XgaxAAAAN0AAAAPAAAAZHJzL2Rvd25yZXYueG1sRE9Na8JA&#10;EL0L/odlhN5000CL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EPZeBrEAAAA3QAAAA8A&#10;AAAAAAAAAAAAAAAABwIAAGRycy9kb3ducmV2LnhtbFBLBQYAAAAAAwADALcAAAD4AgAAAAA=&#10;" filled="f" stroked="f">
                  <v:textbox inset="0,0,0,0">
                    <w:txbxContent>
                      <w:p w14:paraId="6732729D" w14:textId="77777777" w:rsidR="002912CA" w:rsidRPr="00EB71EB" w:rsidRDefault="002912CA" w:rsidP="002912CA">
                        <w:r w:rsidRPr="00EB71EB">
                          <w:rPr>
                            <w:rFonts w:ascii="Calibri" w:eastAsia="Calibri" w:hAnsi="Calibri" w:cs="Calibri"/>
                            <w:color w:val="404259"/>
                            <w:w w:val="109"/>
                            <w:sz w:val="17"/>
                          </w:rPr>
                          <w:t>100</w:t>
                        </w:r>
                      </w:p>
                    </w:txbxContent>
                  </v:textbox>
                </v:rect>
                <v:rect id="Rectangle 2509" o:spid="_x0000_s1318" style="position:absolute;top:16787;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d2BxQAAAN0AAAAPAAAAZHJzL2Rvd25yZXYueG1sRI9Pi8Iw&#10;FMTvwn6H8Ba8aaqw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Asld2BxQAAAN0AAAAP&#10;AAAAAAAAAAAAAAAAAAcCAABkcnMvZG93bnJldi54bWxQSwUGAAAAAAMAAwC3AAAA+QIAAAAA&#10;" filled="f" stroked="f">
                  <v:textbox inset="0,0,0,0">
                    <w:txbxContent>
                      <w:p w14:paraId="1563D61E" w14:textId="77777777" w:rsidR="002912CA" w:rsidRPr="00EB71EB" w:rsidRDefault="002912CA" w:rsidP="002912CA">
                        <w:r w:rsidRPr="00EB71EB">
                          <w:rPr>
                            <w:rFonts w:ascii="Calibri" w:eastAsia="Calibri" w:hAnsi="Calibri" w:cs="Calibri"/>
                            <w:color w:val="404259"/>
                            <w:w w:val="109"/>
                            <w:sz w:val="17"/>
                          </w:rPr>
                          <w:t>150</w:t>
                        </w:r>
                      </w:p>
                    </w:txbxContent>
                  </v:textbox>
                </v:rect>
                <v:rect id="Rectangle 2510" o:spid="_x0000_s1319" style="position:absolute;top:14215;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uLBwQAAAN0AAAAPAAAAZHJzL2Rvd25yZXYueG1sRE/LisIw&#10;FN0L/kO4wuw0VVC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Dh24sHBAAAA3QAAAA8AAAAA&#10;AAAAAAAAAAAABwIAAGRycy9kb3ducmV2LnhtbFBLBQYAAAAAAwADALcAAAD1AgAAAAA=&#10;" filled="f" stroked="f">
                  <v:textbox inset="0,0,0,0">
                    <w:txbxContent>
                      <w:p w14:paraId="3219F1A6" w14:textId="77777777" w:rsidR="002912CA" w:rsidRPr="00EB71EB" w:rsidRDefault="002912CA" w:rsidP="002912CA">
                        <w:r w:rsidRPr="00EB71EB">
                          <w:rPr>
                            <w:rFonts w:ascii="Calibri" w:eastAsia="Calibri" w:hAnsi="Calibri" w:cs="Calibri"/>
                            <w:color w:val="404259"/>
                            <w:w w:val="109"/>
                            <w:sz w:val="17"/>
                          </w:rPr>
                          <w:t>200</w:t>
                        </w:r>
                      </w:p>
                    </w:txbxContent>
                  </v:textbox>
                </v:rect>
                <v:rect id="Rectangle 2511" o:spid="_x0000_s1320" style="position:absolute;top:11548;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kdaxwAAAN0AAAAPAAAAZHJzL2Rvd25yZXYueG1sRI/NasMw&#10;EITvhbyD2EBvjexA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Fc6R1rHAAAA3QAA&#10;AA8AAAAAAAAAAAAAAAAABwIAAGRycy9kb3ducmV2LnhtbFBLBQYAAAAAAwADALcAAAD7AgAAAAA=&#10;" filled="f" stroked="f">
                  <v:textbox inset="0,0,0,0">
                    <w:txbxContent>
                      <w:p w14:paraId="2858425A" w14:textId="77777777" w:rsidR="002912CA" w:rsidRPr="00EB71EB" w:rsidRDefault="002912CA" w:rsidP="002912CA">
                        <w:r w:rsidRPr="00EB71EB">
                          <w:rPr>
                            <w:rFonts w:ascii="Calibri" w:eastAsia="Calibri" w:hAnsi="Calibri" w:cs="Calibri"/>
                            <w:color w:val="404259"/>
                            <w:w w:val="109"/>
                            <w:sz w:val="17"/>
                          </w:rPr>
                          <w:t>250</w:t>
                        </w:r>
                      </w:p>
                    </w:txbxContent>
                  </v:textbox>
                </v:rect>
                <v:rect id="Rectangle 2512" o:spid="_x0000_s1321" style="position:absolute;top:8976;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NktxQAAAN0AAAAPAAAAZHJzL2Rvd25yZXYueG1sRI9Pi8Iw&#10;FMTvwn6H8Ba8aWpB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Cn6NktxQAAAN0AAAAP&#10;AAAAAAAAAAAAAAAAAAcCAABkcnMvZG93bnJldi54bWxQSwUGAAAAAAMAAwC3AAAA+QIAAAAA&#10;" filled="f" stroked="f">
                  <v:textbox inset="0,0,0,0">
                    <w:txbxContent>
                      <w:p w14:paraId="5CF63063" w14:textId="77777777" w:rsidR="002912CA" w:rsidRPr="00EB71EB" w:rsidRDefault="002912CA" w:rsidP="002912CA">
                        <w:r w:rsidRPr="00EB71EB">
                          <w:rPr>
                            <w:rFonts w:ascii="Calibri" w:eastAsia="Calibri" w:hAnsi="Calibri" w:cs="Calibri"/>
                            <w:color w:val="404259"/>
                            <w:w w:val="109"/>
                            <w:sz w:val="17"/>
                          </w:rPr>
                          <w:t>300</w:t>
                        </w:r>
                      </w:p>
                    </w:txbxContent>
                  </v:textbox>
                </v:rect>
                <v:rect id="Rectangle 2513" o:spid="_x0000_s1322" style="position:absolute;top:6309;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" filled="f" stroked="f">
                  <v:textbox inset="0,0,0,0">
                    <w:txbxContent>
                      <w:p w14:paraId="6BAB40EB" w14:textId="77777777" w:rsidR="002912CA" w:rsidRPr="00EB71EB" w:rsidRDefault="002912CA" w:rsidP="002912CA">
                        <w:r w:rsidRPr="00EB71EB">
                          <w:rPr>
                            <w:rFonts w:ascii="Calibri" w:eastAsia="Calibri" w:hAnsi="Calibri" w:cs="Calibri"/>
                            <w:color w:val="404259"/>
                            <w:w w:val="109"/>
                            <w:sz w:val="17"/>
                          </w:rPr>
                          <w:t>350</w:t>
                        </w:r>
                      </w:p>
                    </w:txbxContent>
                  </v:textbox>
                </v:rect>
                <v:rect id="Rectangle 2514" o:spid="_x0000_s1323" style="position:absolute;top:3737;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" filled="f" stroked="f">
                  <v:textbox inset="0,0,0,0">
                    <w:txbxContent>
                      <w:p w14:paraId="23E67A59" w14:textId="77777777" w:rsidR="002912CA" w:rsidRPr="00EB71EB" w:rsidRDefault="002912CA" w:rsidP="002912CA">
                        <w:r w:rsidRPr="00EB71EB">
                          <w:rPr>
                            <w:rFonts w:ascii="Calibri" w:eastAsia="Calibri" w:hAnsi="Calibri" w:cs="Calibri"/>
                            <w:color w:val="404259"/>
                            <w:w w:val="109"/>
                            <w:sz w:val="17"/>
                          </w:rPr>
                          <w:t>400</w:t>
                        </w:r>
                      </w:p>
                    </w:txbxContent>
                  </v:textbox>
                </v:rect>
                <v:rect id="Rectangle 2515" o:spid="_x0000_s1324" style="position:absolute;top:1070;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UFZ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CgBQVnHAAAA3QAA&#10;AA8AAAAAAAAAAAAAAAAABwIAAGRycy9kb3ducmV2LnhtbFBLBQYAAAAAAwADALcAAAD7AgAAAAA=&#10;" filled="f" stroked="f">
                  <v:textbox inset="0,0,0,0">
                    <w:txbxContent>
                      <w:p w14:paraId="5BF06F4A" w14:textId="77777777" w:rsidR="002912CA" w:rsidRPr="00EB71EB" w:rsidRDefault="002912CA" w:rsidP="002912CA">
                        <w:r w:rsidRPr="00EB71EB">
                          <w:rPr>
                            <w:rFonts w:ascii="Calibri" w:eastAsia="Calibri" w:hAnsi="Calibri" w:cs="Calibri"/>
                            <w:color w:val="404259"/>
                            <w:w w:val="109"/>
                            <w:sz w:val="17"/>
                          </w:rPr>
                          <w:t>450</w:t>
                        </w:r>
                      </w:p>
                    </w:txbxContent>
                  </v:textbox>
                </v:rect>
                <v:shape id="Shape 2516" o:spid="_x0000_s1325" style="position:absolute;left:2476;top:25431;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" path="m,l5867400,e" filled="f" strokecolor="#8a8dac" strokeweight="0">
                  <v:path arrowok="t" textboxrect="0,0,5867400,0"/>
                </v:shape>
                <v:shape id="Shape 2517" o:spid="_x0000_s1326" style="position:absolute;left:2476;top:1905;width:0;height:23526;visibility:visible;mso-wrap-style:square;v-text-anchor:top" coordsize="0,235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" path="m,2352675l,e" filled="f" strokecolor="#8a8dac" strokeweight="0">
                  <v:path arrowok="t" textboxrect="0,0,0,2352675"/>
                </v:shape>
                <v:shape id="Shape 2518" o:spid="_x0000_s1327" style="position:absolute;left:2476;top:22860;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" path="m,l5867400,e" filled="f" strokecolor="#8a8dac" strokeweight="0">
                  <v:stroke opacity="17990f"/>
                  <v:path arrowok="t" textboxrect="0,0,5867400,0"/>
                </v:shape>
                <v:shape id="Shape 2519" o:spid="_x0000_s1328" style="position:absolute;left:2476;top:20193;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" path="m,l5867400,e" filled="f" strokecolor="#8a8dac" strokeweight="0">
                  <v:stroke opacity="17990f"/>
                  <v:path arrowok="t" textboxrect="0,0,5867400,0"/>
                </v:shape>
                <v:shape id="Shape 2520" o:spid="_x0000_s1329" style="position:absolute;left:2476;top:17621;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" path="m,l5867400,e" filled="f" strokecolor="#8a8dac" strokeweight="0">
                  <v:stroke opacity="17990f"/>
                  <v:path arrowok="t" textboxrect="0,0,5867400,0"/>
                </v:shape>
                <v:shape id="Shape 2521" o:spid="_x0000_s1330" style="position:absolute;left:2476;top:14954;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" path="m,l5867400,e" filled="f" strokecolor="#8a8dac" strokeweight="0">
                  <v:stroke opacity="17990f"/>
                  <v:path arrowok="t" textboxrect="0,0,5867400,0"/>
                </v:shape>
                <v:shape id="Shape 2522" o:spid="_x0000_s1331" style="position:absolute;left:2476;top:12382;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" path="m,l5867400,e" filled="f" strokecolor="#8a8dac" strokeweight="0">
                  <v:stroke opacity="17990f"/>
                  <v:path arrowok="t" textboxrect="0,0,5867400,0"/>
                </v:shape>
                <v:shape id="Shape 2523" o:spid="_x0000_s1332" style="position:absolute;left:2476;top:9715;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" path="m,l5867400,e" filled="f" strokecolor="#8a8dac" strokeweight="0">
                  <v:stroke opacity="17990f"/>
                  <v:path arrowok="t" textboxrect="0,0,5867400,0"/>
                </v:shape>
                <v:shape id="Shape 2524" o:spid="_x0000_s1333" style="position:absolute;left:2476;top:7143;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" path="m,l5867400,e" filled="f" strokecolor="#8a8dac" strokeweight="0">
                  <v:stroke opacity="17990f"/>
                  <v:path arrowok="t" textboxrect="0,0,5867400,0"/>
                </v:shape>
                <v:shape id="Shape 2525" o:spid="_x0000_s1334" style="position:absolute;left:2476;top:4476;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" path="m,l5867400,e" filled="f" strokecolor="#8a8dac" strokeweight="0">
                  <v:stroke opacity="17990f"/>
                  <v:path arrowok="t" textboxrect="0,0,5867400,0"/>
                </v:shape>
                <v:shape id="Shape 2526" o:spid="_x0000_s1335" style="position:absolute;left:2476;top:1905;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" path="m,l5867400,e" filled="f" strokecolor="#8a8dac" strokeweight="0">
                  <v:stroke opacity="17990f"/>
                  <v:path arrowok="t" textboxrect="0,0,5867400,0"/>
                </v:shape>
                <v:shape id="Shape 2527" o:spid="_x0000_s1336" style="position:absolute;left:2476;top:23431;width:58674;height:2000;visibility:visible;mso-wrap-style:square;v-text-anchor:top" coordsize="586740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" path="m,200025r981075,l1952625,r981075,47625l3914775,85725r971550,-9525l5867400,76200e" filled="f" strokecolor="#036" strokeweight="1.5pt">
                  <v:path arrowok="t" textboxrect="0,0,5867400,200025"/>
                </v:shape>
                <v:shape id="Shape 2528" o:spid="_x0000_s1337" style="position:absolute;left:2476;top:3905;width:58674;height:12668;visibility:visible;mso-wrap-style:square;v-text-anchor:top" coordsize="5867400,1266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" path="m,l981075,238125r971550,457200l2933700,1028700r981075,228600l4886325,1143000r981075,123825e" filled="f" strokecolor="#c33" strokeweight="1.5pt">
                  <v:path arrowok="t" textboxrect="0,0,5867400,1266825"/>
                </v:shape>
                <v:shape id="Shape 2529" o:spid="_x0000_s1338" style="position:absolute;left:2476;top:15049;width:58674;height:2381;visibility:visible;mso-wrap-style:square;v-text-anchor:top" coordsize="586740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" path="m,114300l981075,76200,1952625,r981075,190500l3914775,200025r971550,-47625l5867400,238125e" filled="f" strokecolor="#f1e87d" strokeweight="1.5pt">
                  <v:path arrowok="t" textboxrect="0,0,5867400,238125"/>
                </v:shape>
                <v:shape id="Shape 2562" o:spid="_x0000_s1339" style="position:absolute;left: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" path="m,l6248400,e" filled="f" strokecolor="#abadc2" strokeweight="0">
                  <v:stroke opacity="20560f"/>
                  <v:path arrowok="t" textboxrect="0,0,6248400,0"/>
                </v:shape>
                <v:shape id="Shape 2563" o:spid="_x0000_s1340" style="position:absolute;left:95;top: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" path="m,l6248400,e" filled="f" strokecolor="#74779a" strokeweight="0">
                  <v:stroke opacity="20560f"/>
                  <v:path arrowok="t" textboxrect="0,0,6248400,0"/>
                </v:shape>
                <w10:anchorlock/>
              </v:group>
            </w:pict>
          </mc:Fallback>
        </mc:AlternateContent>
      </w:r>
    </w:p>
    <w:p w14:paraId="145EDF73" w14:textId="77777777" w:rsidR="002912CA" w:rsidRPr="00EB71EB" w:rsidRDefault="002912CA" w:rsidP="002912CA">
      <w:pPr>
        <w:spacing w:after="108"/>
        <w:ind w:left="100"/>
        <w:jc w:val="center"/>
      </w:pPr>
      <w:r w:rsidRPr="00EB71EB">
        <w:rPr>
          <w:rFonts w:ascii="Calibri" w:eastAsia="Calibri" w:hAnsi="Calibri" w:cs="Calibri"/>
          <w:sz w:val="18"/>
        </w:rPr>
        <w:t>Rok</w:t>
      </w:r>
    </w:p>
    <w:p w14:paraId="16AEE884" w14:textId="77777777" w:rsidR="002912CA" w:rsidRPr="00EB71EB" w:rsidRDefault="002912CA" w:rsidP="002912CA">
      <w:pPr>
        <w:tabs>
          <w:tab w:val="center" w:pos="3178"/>
          <w:tab w:val="center" w:pos="4932"/>
          <w:tab w:val="center" w:pos="6493"/>
        </w:tabs>
        <w:spacing w:after="0"/>
      </w:pPr>
      <w:r w:rsidRPr="00EB71EB">
        <w:tab/>
      </w:r>
      <w:r w:rsidRPr="00EB71EB">
        <w:rPr>
          <w:noProof/>
        </w:rPr>
        <mc:AlternateContent>
          <mc:Choice Requires="wpg">
            <w:drawing>
              <wp:inline distT="0" distB="0" distL="0" distR="0" wp14:anchorId="7FAD0482" wp14:editId="6741C66B">
                <wp:extent cx="85725" cy="19050"/>
                <wp:effectExtent l="0" t="0" r="0" b="0"/>
                <wp:docPr id="159897" name="Group 15989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19050"/>
                          <a:chOff x="0" y="0"/>
                          <a:chExt cx="85725" cy="19050"/>
                        </a:xfrm>
                      </wpg:grpSpPr>
                      <wps:wsp>
                        <wps:cNvPr id="2552" name="Shape 2552"/>
                        <wps:cNvSpPr/>
                        <wps:spPr>
                          <a:xfrm>
                            <a:off x="0" y="0"/>
                            <a:ext cx="85725" cy="0"/>
                          </a:xfrm>
                          <a:custGeom>
                            <a:avLst/>
                            <a:gdLst/>
                            <a:ahLst/>
                            <a:cxnLst/>
                            <a:rect l="0" t="0" r="0" b="0"/>
                            <a:pathLst>
                              <a:path w="85725">
                                <a:moveTo>
                                  <a:pt x="0" y="0"/>
                                </a:moveTo>
                                <a:lnTo>
                                  <a:pt x="85725" y="0"/>
                                </a:lnTo>
                              </a:path>
                            </a:pathLst>
                          </a:custGeom>
                          <a:ln w="19050" cap="flat">
                            <a:round/>
                          </a:ln>
                        </wps:spPr>
                        <wps:style>
                          <a:lnRef idx="1">
                            <a:srgbClr val="003366"/>
                          </a:lnRef>
                          <a:fillRef idx="0">
                            <a:srgbClr val="000000">
                              <a:alpha val="0"/>
                            </a:srgbClr>
                          </a:fillRef>
                          <a:effectRef idx="0">
                            <a:scrgbClr r="0" g="0" b="0"/>
                          </a:effectRef>
                          <a:fontRef idx="none"/>
                        </wps:style>
                        <wps:bodyPr/>
                      </wps:wsp>
                    </wpg:wgp>
                  </a:graphicData>
                </a:graphic>
              </wp:inline>
            </w:drawing>
          </mc:Choice>
          <mc:Fallback>
            <w:pict>
              <v:group w14:anchorId="31067E08" id="Group 159897" o:spid="_x0000_s1026" alt="&quot;&quot;" style="width:6.75pt;height:1.5pt;mso-position-horizontal-relative:char;mso-position-vertical-relative:line" coordsize="857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">
                <v:shape id="Shape 2552"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" path="m,l85725,e" filled="f" strokecolor="#036" strokeweight="1.5pt">
                  <v:path arrowok="t" textboxrect="0,0,85725,0"/>
                </v:shape>
                <w10:anchorlock/>
              </v:group>
            </w:pict>
          </mc:Fallback>
        </mc:AlternateContent>
      </w:r>
      <w:r w:rsidRPr="00EB71EB">
        <w:rPr>
          <w:rFonts w:ascii="Calibri" w:eastAsia="Calibri" w:hAnsi="Calibri" w:cs="Calibri"/>
          <w:color w:val="404259"/>
          <w:sz w:val="17"/>
        </w:rPr>
        <w:t xml:space="preserve"> 0-17</w:t>
      </w:r>
      <w:r w:rsidRPr="00EB71EB">
        <w:rPr>
          <w:rFonts w:ascii="Calibri" w:eastAsia="Calibri" w:hAnsi="Calibri" w:cs="Calibri"/>
          <w:color w:val="404259"/>
          <w:sz w:val="17"/>
        </w:rPr>
        <w:tab/>
      </w:r>
      <w:r w:rsidRPr="00EB71EB">
        <w:rPr>
          <w:noProof/>
        </w:rPr>
        <mc:AlternateContent>
          <mc:Choice Requires="wpg">
            <w:drawing>
              <wp:inline distT="0" distB="0" distL="0" distR="0" wp14:anchorId="3C79FD6B" wp14:editId="6165EE61">
                <wp:extent cx="85725" cy="19050"/>
                <wp:effectExtent l="0" t="0" r="0" b="0"/>
                <wp:docPr id="159898" name="Group 15989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19050"/>
                          <a:chOff x="0" y="0"/>
                          <a:chExt cx="85725" cy="19050"/>
                        </a:xfrm>
                      </wpg:grpSpPr>
                      <wps:wsp>
                        <wps:cNvPr id="2554" name="Shape 2554"/>
                        <wps:cNvSpPr/>
                        <wps:spPr>
                          <a:xfrm>
                            <a:off x="0" y="0"/>
                            <a:ext cx="85725" cy="0"/>
                          </a:xfrm>
                          <a:custGeom>
                            <a:avLst/>
                            <a:gdLst/>
                            <a:ahLst/>
                            <a:cxnLst/>
                            <a:rect l="0" t="0" r="0" b="0"/>
                            <a:pathLst>
                              <a:path w="85725">
                                <a:moveTo>
                                  <a:pt x="0" y="0"/>
                                </a:moveTo>
                                <a:lnTo>
                                  <a:pt x="85725" y="0"/>
                                </a:lnTo>
                              </a:path>
                            </a:pathLst>
                          </a:custGeom>
                          <a:ln w="19050" cap="flat">
                            <a:round/>
                          </a:ln>
                        </wps:spPr>
                        <wps:style>
                          <a:lnRef idx="1">
                            <a:srgbClr val="CC3333"/>
                          </a:lnRef>
                          <a:fillRef idx="0">
                            <a:srgbClr val="000000">
                              <a:alpha val="0"/>
                            </a:srgbClr>
                          </a:fillRef>
                          <a:effectRef idx="0">
                            <a:scrgbClr r="0" g="0" b="0"/>
                          </a:effectRef>
                          <a:fontRef idx="none"/>
                        </wps:style>
                        <wps:bodyPr/>
                      </wps:wsp>
                    </wpg:wgp>
                  </a:graphicData>
                </a:graphic>
              </wp:inline>
            </w:drawing>
          </mc:Choice>
          <mc:Fallback>
            <w:pict>
              <v:group w14:anchorId="562C7630" id="Group 159898" o:spid="_x0000_s1026" alt="&quot;&quot;" style="width:6.75pt;height:1.5pt;mso-position-horizontal-relative:char;mso-position-vertical-relative:line" coordsize="857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">
                <v:shape id="Shape 2554"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" path="m,l85725,e" filled="f" strokecolor="#c33" strokeweight="1.5pt">
                  <v:path arrowok="t" textboxrect="0,0,85725,0"/>
                </v:shape>
                <w10:anchorlock/>
              </v:group>
            </w:pict>
          </mc:Fallback>
        </mc:AlternateContent>
      </w:r>
      <w:r w:rsidRPr="00EB71EB">
        <w:rPr>
          <w:rFonts w:ascii="Calibri" w:eastAsia="Calibri" w:hAnsi="Calibri" w:cs="Calibri"/>
          <w:color w:val="404259"/>
          <w:sz w:val="17"/>
        </w:rPr>
        <w:t xml:space="preserve"> Produkcyjny</w:t>
      </w:r>
      <w:r w:rsidRPr="00EB71EB">
        <w:rPr>
          <w:rFonts w:ascii="Calibri" w:eastAsia="Calibri" w:hAnsi="Calibri" w:cs="Calibri"/>
          <w:color w:val="404259"/>
          <w:sz w:val="17"/>
        </w:rPr>
        <w:tab/>
      </w:r>
      <w:r w:rsidRPr="00EB71EB">
        <w:rPr>
          <w:noProof/>
        </w:rPr>
        <mc:AlternateContent>
          <mc:Choice Requires="wpg">
            <w:drawing>
              <wp:inline distT="0" distB="0" distL="0" distR="0" wp14:anchorId="0CDCB5A1" wp14:editId="1E76F494">
                <wp:extent cx="85725" cy="19050"/>
                <wp:effectExtent l="0" t="0" r="0" b="0"/>
                <wp:docPr id="159899" name="Group 15989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19050"/>
                          <a:chOff x="0" y="0"/>
                          <a:chExt cx="85725" cy="19050"/>
                        </a:xfrm>
                      </wpg:grpSpPr>
                      <wps:wsp>
                        <wps:cNvPr id="2556" name="Shape 2556"/>
                        <wps:cNvSpPr/>
                        <wps:spPr>
                          <a:xfrm>
                            <a:off x="0" y="0"/>
                            <a:ext cx="85725" cy="0"/>
                          </a:xfrm>
                          <a:custGeom>
                            <a:avLst/>
                            <a:gdLst/>
                            <a:ahLst/>
                            <a:cxnLst/>
                            <a:rect l="0" t="0" r="0" b="0"/>
                            <a:pathLst>
                              <a:path w="85725">
                                <a:moveTo>
                                  <a:pt x="0" y="0"/>
                                </a:moveTo>
                                <a:lnTo>
                                  <a:pt x="85725" y="0"/>
                                </a:lnTo>
                              </a:path>
                            </a:pathLst>
                          </a:custGeom>
                          <a:ln w="19050" cap="flat">
                            <a:round/>
                          </a:ln>
                        </wps:spPr>
                        <wps:style>
                          <a:lnRef idx="1">
                            <a:srgbClr val="F1E87D"/>
                          </a:lnRef>
                          <a:fillRef idx="0">
                            <a:srgbClr val="000000">
                              <a:alpha val="0"/>
                            </a:srgbClr>
                          </a:fillRef>
                          <a:effectRef idx="0">
                            <a:scrgbClr r="0" g="0" b="0"/>
                          </a:effectRef>
                          <a:fontRef idx="none"/>
                        </wps:style>
                        <wps:bodyPr/>
                      </wps:wsp>
                    </wpg:wgp>
                  </a:graphicData>
                </a:graphic>
              </wp:inline>
            </w:drawing>
          </mc:Choice>
          <mc:Fallback>
            <w:pict>
              <v:group w14:anchorId="739CB6C7" id="Group 159899" o:spid="_x0000_s1026" alt="&quot;&quot;" style="width:6.75pt;height:1.5pt;mso-position-horizontal-relative:char;mso-position-vertical-relative:line" coordsize="857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">
                <v:shape id="Shape 2556"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" path="m,l85725,e" filled="f" strokecolor="#f1e87d" strokeweight="1.5pt">
                  <v:path arrowok="t" textboxrect="0,0,85725,0"/>
                </v:shape>
                <w10:anchorlock/>
              </v:group>
            </w:pict>
          </mc:Fallback>
        </mc:AlternateContent>
      </w:r>
      <w:r w:rsidRPr="00EB71EB">
        <w:rPr>
          <w:rFonts w:ascii="Calibri" w:eastAsia="Calibri" w:hAnsi="Calibri" w:cs="Calibri"/>
          <w:color w:val="404259"/>
          <w:sz w:val="17"/>
        </w:rPr>
        <w:t xml:space="preserve"> Poprodukcyjny</w:t>
      </w:r>
    </w:p>
    <w:p w14:paraId="549D4711" w14:textId="77777777" w:rsidR="002912CA" w:rsidRPr="00EB71EB" w:rsidRDefault="002912CA" w:rsidP="002912CA"/>
    <w:p w14:paraId="30BC4253" w14:textId="77777777" w:rsidR="002912CA" w:rsidRPr="00EB71EB" w:rsidRDefault="002912CA" w:rsidP="002912CA">
      <w:pPr>
        <w:keepNext/>
        <w:rPr>
          <w:i/>
          <w:sz w:val="20"/>
          <w:szCs w:val="20"/>
        </w:rPr>
      </w:pPr>
      <w:r w:rsidRPr="00EB71EB">
        <w:rPr>
          <w:i/>
          <w:sz w:val="20"/>
          <w:szCs w:val="20"/>
        </w:rPr>
        <w:t>Źródło: dane uwzględnione w Ocenie zasobów pomocy społecznej za 2023 rok</w:t>
      </w:r>
    </w:p>
    <w:p w14:paraId="1C54E6D7" w14:textId="77777777" w:rsidR="002912CA" w:rsidRPr="00EB71EB" w:rsidRDefault="002912CA" w:rsidP="008635CD"/>
    <w:p w14:paraId="72B148DF" w14:textId="795D5D85" w:rsidR="002912CA" w:rsidRPr="00EB71EB" w:rsidRDefault="002912CA" w:rsidP="002912CA">
      <w:pPr>
        <w:pStyle w:val="Legenda"/>
        <w:keepNext/>
      </w:pPr>
      <w:r w:rsidRPr="00EB71EB">
        <w:lastRenderedPageBreak/>
        <w:t xml:space="preserve">Rysunek </w:t>
      </w:r>
      <w:fldSimple w:instr=" SEQ Rysunek \* ARABIC ">
        <w:r w:rsidR="006E2CEC">
          <w:rPr>
            <w:noProof/>
          </w:rPr>
          <w:t>16</w:t>
        </w:r>
      </w:fldSimple>
      <w:r w:rsidRPr="00EB71EB">
        <w:t xml:space="preserve"> Liczba mężczyzn korzystających z pomocy społecznej</w:t>
      </w:r>
    </w:p>
    <w:tbl>
      <w:tblPr>
        <w:tblStyle w:val="TableGrid"/>
        <w:tblpPr w:leftFromText="141" w:rightFromText="141" w:vertAnchor="text" w:horzAnchor="margin" w:tblpXSpec="center" w:tblpY="419"/>
        <w:tblW w:w="10356" w:type="dxa"/>
        <w:tblInd w:w="0" w:type="dxa"/>
        <w:tblCellMar>
          <w:top w:w="35" w:type="dxa"/>
          <w:left w:w="65" w:type="dxa"/>
          <w:right w:w="60" w:type="dxa"/>
        </w:tblCellMar>
        <w:tblLook w:val="04A0" w:firstRow="1" w:lastRow="0" w:firstColumn="1" w:lastColumn="0" w:noHBand="0" w:noVBand="1"/>
      </w:tblPr>
      <w:tblGrid>
        <w:gridCol w:w="2033"/>
        <w:gridCol w:w="1557"/>
        <w:gridCol w:w="966"/>
        <w:gridCol w:w="966"/>
        <w:gridCol w:w="966"/>
        <w:gridCol w:w="966"/>
        <w:gridCol w:w="966"/>
        <w:gridCol w:w="969"/>
        <w:gridCol w:w="967"/>
      </w:tblGrid>
      <w:tr w:rsidR="002912CA" w:rsidRPr="00EB71EB" w14:paraId="684C706D" w14:textId="77777777" w:rsidTr="002912CA">
        <w:trPr>
          <w:trHeight w:val="408"/>
        </w:trPr>
        <w:tc>
          <w:tcPr>
            <w:tcW w:w="2033" w:type="dxa"/>
            <w:tcBorders>
              <w:top w:val="single" w:sz="4" w:space="0" w:color="FFFFFF"/>
              <w:left w:val="single" w:sz="4" w:space="0" w:color="FFFFFF"/>
              <w:bottom w:val="single" w:sz="4" w:space="0" w:color="959595"/>
              <w:right w:val="nil"/>
            </w:tcBorders>
          </w:tcPr>
          <w:p w14:paraId="497BAD59" w14:textId="77777777" w:rsidR="002912CA" w:rsidRPr="00EB71EB" w:rsidRDefault="002912CA" w:rsidP="002912CA">
            <w:pPr>
              <w:rPr>
                <w:rFonts w:cstheme="minorHAnsi"/>
              </w:rPr>
            </w:pPr>
          </w:p>
        </w:tc>
        <w:tc>
          <w:tcPr>
            <w:tcW w:w="1557" w:type="dxa"/>
            <w:tcBorders>
              <w:top w:val="single" w:sz="4" w:space="0" w:color="FFFFFF"/>
              <w:left w:val="nil"/>
              <w:bottom w:val="single" w:sz="4" w:space="0" w:color="959595"/>
              <w:right w:val="single" w:sz="4" w:space="0" w:color="959595"/>
            </w:tcBorders>
          </w:tcPr>
          <w:p w14:paraId="28B60BB8" w14:textId="77777777" w:rsidR="002912CA" w:rsidRPr="00EB71EB" w:rsidRDefault="002912CA" w:rsidP="002912CA">
            <w:pPr>
              <w:rPr>
                <w:rFonts w:cstheme="minorHAnsi"/>
              </w:rPr>
            </w:pPr>
          </w:p>
        </w:tc>
        <w:tc>
          <w:tcPr>
            <w:tcW w:w="5799" w:type="dxa"/>
            <w:gridSpan w:val="6"/>
            <w:tcBorders>
              <w:top w:val="single" w:sz="4" w:space="0" w:color="959595"/>
              <w:left w:val="single" w:sz="4" w:space="0" w:color="959595"/>
              <w:bottom w:val="single" w:sz="4" w:space="0" w:color="959595"/>
              <w:right w:val="nil"/>
            </w:tcBorders>
            <w:shd w:val="clear" w:color="auto" w:fill="99CCFF"/>
          </w:tcPr>
          <w:p w14:paraId="6AEC6A42" w14:textId="77777777" w:rsidR="002912CA" w:rsidRPr="00EB71EB" w:rsidRDefault="002912CA" w:rsidP="002912CA">
            <w:pPr>
              <w:ind w:left="1374"/>
              <w:rPr>
                <w:rFonts w:cstheme="minorHAnsi"/>
              </w:rPr>
            </w:pPr>
            <w:r w:rsidRPr="00EB71EB">
              <w:rPr>
                <w:rFonts w:eastAsia="Calibri" w:cstheme="minorHAnsi"/>
              </w:rPr>
              <w:t>Liczba mężczyzn korzystających z pomocy</w:t>
            </w:r>
          </w:p>
        </w:tc>
        <w:tc>
          <w:tcPr>
            <w:tcW w:w="967" w:type="dxa"/>
            <w:tcBorders>
              <w:top w:val="single" w:sz="4" w:space="0" w:color="959595"/>
              <w:left w:val="nil"/>
              <w:bottom w:val="single" w:sz="4" w:space="0" w:color="959595"/>
              <w:right w:val="single" w:sz="4" w:space="0" w:color="959595"/>
            </w:tcBorders>
            <w:shd w:val="clear" w:color="auto" w:fill="99CCFF"/>
          </w:tcPr>
          <w:p w14:paraId="0AB54CB5" w14:textId="77777777" w:rsidR="002912CA" w:rsidRPr="00EB71EB" w:rsidRDefault="002912CA" w:rsidP="002912CA">
            <w:pPr>
              <w:rPr>
                <w:rFonts w:cstheme="minorHAnsi"/>
              </w:rPr>
            </w:pPr>
          </w:p>
        </w:tc>
      </w:tr>
      <w:tr w:rsidR="002912CA" w:rsidRPr="00EB71EB" w14:paraId="469DFDA7" w14:textId="77777777" w:rsidTr="002912CA">
        <w:trPr>
          <w:trHeight w:val="408"/>
        </w:trPr>
        <w:tc>
          <w:tcPr>
            <w:tcW w:w="2033" w:type="dxa"/>
            <w:tcBorders>
              <w:top w:val="single" w:sz="4" w:space="0" w:color="959595"/>
              <w:left w:val="single" w:sz="4" w:space="0" w:color="959595"/>
              <w:bottom w:val="single" w:sz="4" w:space="0" w:color="959595"/>
              <w:right w:val="single" w:sz="4" w:space="0" w:color="959595"/>
            </w:tcBorders>
            <w:shd w:val="clear" w:color="auto" w:fill="99CCFF"/>
          </w:tcPr>
          <w:p w14:paraId="5781FA09" w14:textId="77777777" w:rsidR="002912CA" w:rsidRPr="00EB71EB" w:rsidRDefault="002912CA" w:rsidP="002912CA">
            <w:pPr>
              <w:jc w:val="center"/>
              <w:rPr>
                <w:rFonts w:cstheme="minorHAnsi"/>
              </w:rPr>
            </w:pPr>
            <w:r w:rsidRPr="00EB71EB">
              <w:rPr>
                <w:rFonts w:eastAsia="Calibri" w:cstheme="minorHAnsi"/>
              </w:rPr>
              <w:t>Poziom</w:t>
            </w:r>
          </w:p>
        </w:tc>
        <w:tc>
          <w:tcPr>
            <w:tcW w:w="1557" w:type="dxa"/>
            <w:tcBorders>
              <w:top w:val="single" w:sz="4" w:space="0" w:color="959595"/>
              <w:left w:val="single" w:sz="4" w:space="0" w:color="959595"/>
              <w:bottom w:val="single" w:sz="4" w:space="0" w:color="959595"/>
              <w:right w:val="single" w:sz="4" w:space="0" w:color="959595"/>
            </w:tcBorders>
            <w:shd w:val="clear" w:color="auto" w:fill="99CCFF"/>
          </w:tcPr>
          <w:p w14:paraId="30620F73" w14:textId="77777777" w:rsidR="002912CA" w:rsidRPr="00EB71EB" w:rsidRDefault="002912CA" w:rsidP="002912CA">
            <w:pPr>
              <w:jc w:val="center"/>
              <w:rPr>
                <w:rFonts w:cstheme="minorHAnsi"/>
              </w:rPr>
            </w:pPr>
            <w:r w:rsidRPr="00EB71EB">
              <w:rPr>
                <w:rFonts w:eastAsia="Calibri" w:cstheme="minorHAnsi"/>
              </w:rPr>
              <w:t>Wiek</w:t>
            </w:r>
          </w:p>
        </w:tc>
        <w:tc>
          <w:tcPr>
            <w:tcW w:w="966" w:type="dxa"/>
            <w:tcBorders>
              <w:top w:val="single" w:sz="4" w:space="0" w:color="959595"/>
              <w:left w:val="single" w:sz="4" w:space="0" w:color="959595"/>
              <w:bottom w:val="single" w:sz="4" w:space="0" w:color="959595"/>
              <w:right w:val="single" w:sz="4" w:space="0" w:color="959595"/>
            </w:tcBorders>
            <w:shd w:val="clear" w:color="auto" w:fill="99CCFF"/>
          </w:tcPr>
          <w:p w14:paraId="3CF782FF" w14:textId="77777777" w:rsidR="002912CA" w:rsidRPr="00EB71EB" w:rsidRDefault="002912CA" w:rsidP="002912CA">
            <w:pPr>
              <w:jc w:val="center"/>
              <w:rPr>
                <w:rFonts w:cstheme="minorHAnsi"/>
              </w:rPr>
            </w:pPr>
            <w:r w:rsidRPr="00EB71EB">
              <w:rPr>
                <w:rFonts w:eastAsia="Calibri" w:cstheme="minorHAnsi"/>
              </w:rPr>
              <w:t>2017</w:t>
            </w:r>
          </w:p>
        </w:tc>
        <w:tc>
          <w:tcPr>
            <w:tcW w:w="966" w:type="dxa"/>
            <w:tcBorders>
              <w:top w:val="single" w:sz="4" w:space="0" w:color="959595"/>
              <w:left w:val="single" w:sz="4" w:space="0" w:color="959595"/>
              <w:bottom w:val="single" w:sz="4" w:space="0" w:color="959595"/>
              <w:right w:val="single" w:sz="4" w:space="0" w:color="959595"/>
            </w:tcBorders>
            <w:shd w:val="clear" w:color="auto" w:fill="99CCFF"/>
          </w:tcPr>
          <w:p w14:paraId="7E6950C4" w14:textId="77777777" w:rsidR="002912CA" w:rsidRPr="00EB71EB" w:rsidRDefault="002912CA" w:rsidP="002912CA">
            <w:pPr>
              <w:jc w:val="center"/>
              <w:rPr>
                <w:rFonts w:cstheme="minorHAnsi"/>
              </w:rPr>
            </w:pPr>
            <w:r w:rsidRPr="00EB71EB">
              <w:rPr>
                <w:rFonts w:eastAsia="Calibri" w:cstheme="minorHAnsi"/>
              </w:rPr>
              <w:t>2018</w:t>
            </w:r>
          </w:p>
        </w:tc>
        <w:tc>
          <w:tcPr>
            <w:tcW w:w="966" w:type="dxa"/>
            <w:tcBorders>
              <w:top w:val="single" w:sz="4" w:space="0" w:color="959595"/>
              <w:left w:val="single" w:sz="4" w:space="0" w:color="959595"/>
              <w:bottom w:val="single" w:sz="4" w:space="0" w:color="959595"/>
              <w:right w:val="single" w:sz="4" w:space="0" w:color="959595"/>
            </w:tcBorders>
            <w:shd w:val="clear" w:color="auto" w:fill="99CCFF"/>
          </w:tcPr>
          <w:p w14:paraId="294C7121" w14:textId="77777777" w:rsidR="002912CA" w:rsidRPr="00EB71EB" w:rsidRDefault="002912CA" w:rsidP="002912CA">
            <w:pPr>
              <w:jc w:val="center"/>
              <w:rPr>
                <w:rFonts w:cstheme="minorHAnsi"/>
              </w:rPr>
            </w:pPr>
            <w:r w:rsidRPr="00EB71EB">
              <w:rPr>
                <w:rFonts w:eastAsia="Calibri" w:cstheme="minorHAnsi"/>
              </w:rPr>
              <w:t>2019</w:t>
            </w:r>
          </w:p>
        </w:tc>
        <w:tc>
          <w:tcPr>
            <w:tcW w:w="966" w:type="dxa"/>
            <w:tcBorders>
              <w:top w:val="single" w:sz="4" w:space="0" w:color="959595"/>
              <w:left w:val="single" w:sz="4" w:space="0" w:color="959595"/>
              <w:bottom w:val="single" w:sz="4" w:space="0" w:color="959595"/>
              <w:right w:val="single" w:sz="4" w:space="0" w:color="959595"/>
            </w:tcBorders>
            <w:shd w:val="clear" w:color="auto" w:fill="99CCFF"/>
          </w:tcPr>
          <w:p w14:paraId="749CD7A0" w14:textId="77777777" w:rsidR="002912CA" w:rsidRPr="00EB71EB" w:rsidRDefault="002912CA" w:rsidP="002912CA">
            <w:pPr>
              <w:jc w:val="center"/>
              <w:rPr>
                <w:rFonts w:cstheme="minorHAnsi"/>
              </w:rPr>
            </w:pPr>
            <w:r w:rsidRPr="00EB71EB">
              <w:rPr>
                <w:rFonts w:eastAsia="Calibri" w:cstheme="minorHAnsi"/>
              </w:rPr>
              <w:t>2020</w:t>
            </w:r>
          </w:p>
        </w:tc>
        <w:tc>
          <w:tcPr>
            <w:tcW w:w="966" w:type="dxa"/>
            <w:tcBorders>
              <w:top w:val="single" w:sz="4" w:space="0" w:color="959595"/>
              <w:left w:val="single" w:sz="4" w:space="0" w:color="959595"/>
              <w:bottom w:val="single" w:sz="4" w:space="0" w:color="959595"/>
              <w:right w:val="single" w:sz="4" w:space="0" w:color="959595"/>
            </w:tcBorders>
            <w:shd w:val="clear" w:color="auto" w:fill="99CCFF"/>
          </w:tcPr>
          <w:p w14:paraId="400910C2" w14:textId="77777777" w:rsidR="002912CA" w:rsidRPr="00EB71EB" w:rsidRDefault="002912CA" w:rsidP="002912CA">
            <w:pPr>
              <w:jc w:val="center"/>
              <w:rPr>
                <w:rFonts w:cstheme="minorHAnsi"/>
              </w:rPr>
            </w:pPr>
            <w:r w:rsidRPr="00EB71EB">
              <w:rPr>
                <w:rFonts w:eastAsia="Calibri" w:cstheme="minorHAnsi"/>
              </w:rPr>
              <w:t>2021</w:t>
            </w:r>
          </w:p>
        </w:tc>
        <w:tc>
          <w:tcPr>
            <w:tcW w:w="969" w:type="dxa"/>
            <w:tcBorders>
              <w:top w:val="single" w:sz="4" w:space="0" w:color="959595"/>
              <w:left w:val="single" w:sz="4" w:space="0" w:color="959595"/>
              <w:bottom w:val="single" w:sz="4" w:space="0" w:color="959595"/>
              <w:right w:val="single" w:sz="4" w:space="0" w:color="959595"/>
            </w:tcBorders>
            <w:shd w:val="clear" w:color="auto" w:fill="99CCFF"/>
          </w:tcPr>
          <w:p w14:paraId="36D4B13A" w14:textId="77777777" w:rsidR="002912CA" w:rsidRPr="00EB71EB" w:rsidRDefault="002912CA" w:rsidP="002912CA">
            <w:pPr>
              <w:jc w:val="center"/>
              <w:rPr>
                <w:rFonts w:cstheme="minorHAnsi"/>
              </w:rPr>
            </w:pPr>
            <w:r w:rsidRPr="00EB71EB">
              <w:rPr>
                <w:rFonts w:eastAsia="Calibri" w:cstheme="minorHAnsi"/>
              </w:rPr>
              <w:t>2022</w:t>
            </w:r>
          </w:p>
        </w:tc>
        <w:tc>
          <w:tcPr>
            <w:tcW w:w="967" w:type="dxa"/>
            <w:tcBorders>
              <w:top w:val="single" w:sz="4" w:space="0" w:color="959595"/>
              <w:left w:val="single" w:sz="4" w:space="0" w:color="959595"/>
              <w:bottom w:val="single" w:sz="4" w:space="0" w:color="959595"/>
              <w:right w:val="single" w:sz="4" w:space="0" w:color="959595"/>
            </w:tcBorders>
            <w:shd w:val="clear" w:color="auto" w:fill="99CCFF"/>
          </w:tcPr>
          <w:p w14:paraId="189FD43E" w14:textId="77777777" w:rsidR="002912CA" w:rsidRPr="00EB71EB" w:rsidRDefault="002912CA" w:rsidP="002912CA">
            <w:pPr>
              <w:ind w:right="5"/>
              <w:jc w:val="center"/>
              <w:rPr>
                <w:rFonts w:cstheme="minorHAnsi"/>
              </w:rPr>
            </w:pPr>
            <w:r w:rsidRPr="00EB71EB">
              <w:rPr>
                <w:rFonts w:eastAsia="Calibri" w:cstheme="minorHAnsi"/>
              </w:rPr>
              <w:t>2023</w:t>
            </w:r>
          </w:p>
        </w:tc>
      </w:tr>
      <w:tr w:rsidR="002912CA" w:rsidRPr="00EB71EB" w14:paraId="13E252AA" w14:textId="77777777" w:rsidTr="002912CA">
        <w:trPr>
          <w:trHeight w:val="408"/>
        </w:trPr>
        <w:tc>
          <w:tcPr>
            <w:tcW w:w="2033" w:type="dxa"/>
            <w:vMerge w:val="restart"/>
            <w:tcBorders>
              <w:top w:val="single" w:sz="4" w:space="0" w:color="959595"/>
              <w:left w:val="single" w:sz="4" w:space="0" w:color="959595"/>
              <w:bottom w:val="single" w:sz="4" w:space="0" w:color="959595"/>
              <w:right w:val="single" w:sz="4" w:space="0" w:color="959595"/>
            </w:tcBorders>
            <w:shd w:val="clear" w:color="auto" w:fill="F9F9F9"/>
          </w:tcPr>
          <w:p w14:paraId="3618D32C" w14:textId="77777777" w:rsidR="002912CA" w:rsidRPr="00EB71EB" w:rsidRDefault="002912CA" w:rsidP="002912CA">
            <w:pPr>
              <w:rPr>
                <w:rFonts w:cstheme="minorHAnsi"/>
              </w:rPr>
            </w:pPr>
            <w:r w:rsidRPr="00EB71EB">
              <w:rPr>
                <w:rFonts w:eastAsia="Calibri" w:cstheme="minorHAnsi"/>
              </w:rPr>
              <w:t>Czeladź</w:t>
            </w:r>
          </w:p>
        </w:tc>
        <w:tc>
          <w:tcPr>
            <w:tcW w:w="1557" w:type="dxa"/>
            <w:tcBorders>
              <w:top w:val="single" w:sz="4" w:space="0" w:color="959595"/>
              <w:left w:val="single" w:sz="4" w:space="0" w:color="959595"/>
              <w:bottom w:val="single" w:sz="4" w:space="0" w:color="959595"/>
              <w:right w:val="single" w:sz="4" w:space="0" w:color="959595"/>
            </w:tcBorders>
            <w:shd w:val="clear" w:color="auto" w:fill="F9F9F9"/>
          </w:tcPr>
          <w:p w14:paraId="716A2136" w14:textId="77777777" w:rsidR="002912CA" w:rsidRPr="00EB71EB" w:rsidRDefault="002912CA" w:rsidP="002912CA">
            <w:pPr>
              <w:rPr>
                <w:rFonts w:cstheme="minorHAnsi"/>
              </w:rPr>
            </w:pPr>
            <w:r w:rsidRPr="00EB71EB">
              <w:rPr>
                <w:rFonts w:eastAsia="Calibri" w:cstheme="minorHAnsi"/>
              </w:rPr>
              <w:t>0-17</w:t>
            </w:r>
          </w:p>
        </w:tc>
        <w:tc>
          <w:tcPr>
            <w:tcW w:w="966" w:type="dxa"/>
            <w:tcBorders>
              <w:top w:val="single" w:sz="4" w:space="0" w:color="959595"/>
              <w:left w:val="single" w:sz="4" w:space="0" w:color="959595"/>
              <w:bottom w:val="single" w:sz="4" w:space="0" w:color="959595"/>
              <w:right w:val="single" w:sz="4" w:space="0" w:color="959595"/>
            </w:tcBorders>
            <w:shd w:val="clear" w:color="auto" w:fill="FFFFFF"/>
          </w:tcPr>
          <w:p w14:paraId="0F8919D8" w14:textId="77777777" w:rsidR="002912CA" w:rsidRPr="00EB71EB" w:rsidRDefault="002912CA" w:rsidP="002912CA">
            <w:pPr>
              <w:jc w:val="right"/>
              <w:rPr>
                <w:rFonts w:cstheme="minorHAnsi"/>
              </w:rPr>
            </w:pPr>
            <w:r w:rsidRPr="00EB71EB">
              <w:rPr>
                <w:rFonts w:eastAsia="Calibri" w:cstheme="minorHAnsi"/>
              </w:rPr>
              <w:t>1</w:t>
            </w:r>
          </w:p>
        </w:tc>
        <w:tc>
          <w:tcPr>
            <w:tcW w:w="966" w:type="dxa"/>
            <w:tcBorders>
              <w:top w:val="single" w:sz="4" w:space="0" w:color="959595"/>
              <w:left w:val="single" w:sz="4" w:space="0" w:color="959595"/>
              <w:bottom w:val="single" w:sz="4" w:space="0" w:color="959595"/>
              <w:right w:val="single" w:sz="4" w:space="0" w:color="959595"/>
            </w:tcBorders>
          </w:tcPr>
          <w:p w14:paraId="19B12573" w14:textId="77777777" w:rsidR="002912CA" w:rsidRPr="00EB71EB" w:rsidRDefault="002912CA" w:rsidP="002912CA">
            <w:pPr>
              <w:jc w:val="right"/>
              <w:rPr>
                <w:rFonts w:cstheme="minorHAnsi"/>
              </w:rPr>
            </w:pPr>
            <w:r w:rsidRPr="00EB71EB">
              <w:rPr>
                <w:rFonts w:eastAsia="Calibri" w:cstheme="minorHAnsi"/>
              </w:rPr>
              <w:t>1</w:t>
            </w:r>
          </w:p>
        </w:tc>
        <w:tc>
          <w:tcPr>
            <w:tcW w:w="966" w:type="dxa"/>
            <w:tcBorders>
              <w:top w:val="single" w:sz="4" w:space="0" w:color="959595"/>
              <w:left w:val="single" w:sz="4" w:space="0" w:color="959595"/>
              <w:bottom w:val="single" w:sz="4" w:space="0" w:color="959595"/>
              <w:right w:val="single" w:sz="4" w:space="0" w:color="959595"/>
            </w:tcBorders>
          </w:tcPr>
          <w:p w14:paraId="3BF6662C" w14:textId="77777777" w:rsidR="002912CA" w:rsidRPr="00EB71EB" w:rsidRDefault="002912CA" w:rsidP="002912CA">
            <w:pPr>
              <w:jc w:val="right"/>
              <w:rPr>
                <w:rFonts w:cstheme="minorHAnsi"/>
              </w:rPr>
            </w:pPr>
            <w:r w:rsidRPr="00EB71EB">
              <w:rPr>
                <w:rFonts w:eastAsia="Calibri" w:cstheme="minorHAnsi"/>
              </w:rPr>
              <w:t>1</w:t>
            </w:r>
          </w:p>
        </w:tc>
        <w:tc>
          <w:tcPr>
            <w:tcW w:w="966" w:type="dxa"/>
            <w:tcBorders>
              <w:top w:val="single" w:sz="4" w:space="0" w:color="959595"/>
              <w:left w:val="single" w:sz="4" w:space="0" w:color="959595"/>
              <w:bottom w:val="single" w:sz="4" w:space="0" w:color="959595"/>
              <w:right w:val="single" w:sz="4" w:space="0" w:color="959595"/>
            </w:tcBorders>
          </w:tcPr>
          <w:p w14:paraId="76BA8511" w14:textId="77777777" w:rsidR="002912CA" w:rsidRPr="00EB71EB" w:rsidRDefault="002912CA" w:rsidP="002912CA">
            <w:pPr>
              <w:jc w:val="right"/>
              <w:rPr>
                <w:rFonts w:cstheme="minorHAnsi"/>
              </w:rPr>
            </w:pPr>
            <w:r w:rsidRPr="00EB71EB">
              <w:rPr>
                <w:rFonts w:eastAsia="Calibri" w:cstheme="minorHAnsi"/>
              </w:rPr>
              <w:t>1</w:t>
            </w:r>
          </w:p>
        </w:tc>
        <w:tc>
          <w:tcPr>
            <w:tcW w:w="966" w:type="dxa"/>
            <w:tcBorders>
              <w:top w:val="single" w:sz="4" w:space="0" w:color="959595"/>
              <w:left w:val="single" w:sz="4" w:space="0" w:color="959595"/>
              <w:bottom w:val="single" w:sz="4" w:space="0" w:color="959595"/>
              <w:right w:val="single" w:sz="4" w:space="0" w:color="959595"/>
            </w:tcBorders>
          </w:tcPr>
          <w:p w14:paraId="6C8FCA45" w14:textId="77777777" w:rsidR="002912CA" w:rsidRPr="00EB71EB" w:rsidRDefault="002912CA" w:rsidP="002912CA">
            <w:pPr>
              <w:jc w:val="right"/>
              <w:rPr>
                <w:rFonts w:cstheme="minorHAnsi"/>
              </w:rPr>
            </w:pPr>
            <w:r w:rsidRPr="00EB71EB">
              <w:rPr>
                <w:rFonts w:eastAsia="Calibri" w:cstheme="minorHAnsi"/>
              </w:rPr>
              <w:t>1</w:t>
            </w:r>
          </w:p>
        </w:tc>
        <w:tc>
          <w:tcPr>
            <w:tcW w:w="969" w:type="dxa"/>
            <w:tcBorders>
              <w:top w:val="single" w:sz="4" w:space="0" w:color="959595"/>
              <w:left w:val="single" w:sz="4" w:space="0" w:color="959595"/>
              <w:bottom w:val="single" w:sz="4" w:space="0" w:color="959595"/>
              <w:right w:val="single" w:sz="4" w:space="0" w:color="959595"/>
            </w:tcBorders>
          </w:tcPr>
          <w:p w14:paraId="634FA4E3" w14:textId="77777777" w:rsidR="002912CA" w:rsidRPr="00EB71EB" w:rsidRDefault="002912CA" w:rsidP="002912CA">
            <w:pPr>
              <w:jc w:val="right"/>
              <w:rPr>
                <w:rFonts w:cstheme="minorHAnsi"/>
              </w:rPr>
            </w:pPr>
            <w:r w:rsidRPr="00EB71EB">
              <w:rPr>
                <w:rFonts w:eastAsia="Calibri" w:cstheme="minorHAnsi"/>
              </w:rPr>
              <w:t>1</w:t>
            </w:r>
          </w:p>
        </w:tc>
        <w:tc>
          <w:tcPr>
            <w:tcW w:w="967" w:type="dxa"/>
            <w:tcBorders>
              <w:top w:val="single" w:sz="4" w:space="0" w:color="959595"/>
              <w:left w:val="single" w:sz="4" w:space="0" w:color="959595"/>
              <w:bottom w:val="single" w:sz="4" w:space="0" w:color="959595"/>
              <w:right w:val="single" w:sz="4" w:space="0" w:color="959595"/>
            </w:tcBorders>
          </w:tcPr>
          <w:p w14:paraId="017580FE" w14:textId="77777777" w:rsidR="002912CA" w:rsidRPr="00EB71EB" w:rsidRDefault="002912CA" w:rsidP="002912CA">
            <w:pPr>
              <w:ind w:right="5"/>
              <w:jc w:val="right"/>
              <w:rPr>
                <w:rFonts w:cstheme="minorHAnsi"/>
              </w:rPr>
            </w:pPr>
            <w:r w:rsidRPr="00EB71EB">
              <w:rPr>
                <w:rFonts w:eastAsia="Calibri" w:cstheme="minorHAnsi"/>
              </w:rPr>
              <w:t>1</w:t>
            </w:r>
          </w:p>
        </w:tc>
      </w:tr>
      <w:tr w:rsidR="002912CA" w:rsidRPr="00EB71EB" w14:paraId="3EE6253D" w14:textId="77777777" w:rsidTr="002912CA">
        <w:trPr>
          <w:trHeight w:val="408"/>
        </w:trPr>
        <w:tc>
          <w:tcPr>
            <w:tcW w:w="0" w:type="auto"/>
            <w:vMerge/>
            <w:tcBorders>
              <w:top w:val="nil"/>
              <w:left w:val="single" w:sz="4" w:space="0" w:color="959595"/>
              <w:bottom w:val="nil"/>
              <w:right w:val="single" w:sz="4" w:space="0" w:color="959595"/>
            </w:tcBorders>
          </w:tcPr>
          <w:p w14:paraId="6C89F4AF" w14:textId="77777777" w:rsidR="002912CA" w:rsidRPr="00EB71EB" w:rsidRDefault="002912CA" w:rsidP="002912CA">
            <w:pPr>
              <w:rPr>
                <w:rFonts w:cstheme="minorHAnsi"/>
              </w:rPr>
            </w:pPr>
          </w:p>
        </w:tc>
        <w:tc>
          <w:tcPr>
            <w:tcW w:w="1557" w:type="dxa"/>
            <w:tcBorders>
              <w:top w:val="single" w:sz="4" w:space="0" w:color="959595"/>
              <w:left w:val="single" w:sz="4" w:space="0" w:color="959595"/>
              <w:bottom w:val="single" w:sz="4" w:space="0" w:color="959595"/>
              <w:right w:val="single" w:sz="4" w:space="0" w:color="959595"/>
            </w:tcBorders>
            <w:shd w:val="clear" w:color="auto" w:fill="F9F9F9"/>
          </w:tcPr>
          <w:p w14:paraId="037CDA5F" w14:textId="77777777" w:rsidR="002912CA" w:rsidRPr="00EB71EB" w:rsidRDefault="002912CA" w:rsidP="002912CA">
            <w:pPr>
              <w:rPr>
                <w:rFonts w:cstheme="minorHAnsi"/>
              </w:rPr>
            </w:pPr>
            <w:r w:rsidRPr="00EB71EB">
              <w:rPr>
                <w:rFonts w:eastAsia="Calibri" w:cstheme="minorHAnsi"/>
              </w:rPr>
              <w:t>Produkcyjny</w:t>
            </w:r>
          </w:p>
        </w:tc>
        <w:tc>
          <w:tcPr>
            <w:tcW w:w="966" w:type="dxa"/>
            <w:tcBorders>
              <w:top w:val="single" w:sz="4" w:space="0" w:color="959595"/>
              <w:left w:val="single" w:sz="4" w:space="0" w:color="959595"/>
              <w:bottom w:val="single" w:sz="4" w:space="0" w:color="959595"/>
              <w:right w:val="single" w:sz="4" w:space="0" w:color="959595"/>
            </w:tcBorders>
            <w:shd w:val="clear" w:color="auto" w:fill="FFFFFF"/>
          </w:tcPr>
          <w:p w14:paraId="67D222E2" w14:textId="77777777" w:rsidR="002912CA" w:rsidRPr="00EB71EB" w:rsidRDefault="002912CA" w:rsidP="002912CA">
            <w:pPr>
              <w:jc w:val="right"/>
              <w:rPr>
                <w:rFonts w:cstheme="minorHAnsi"/>
              </w:rPr>
            </w:pPr>
            <w:r w:rsidRPr="00EB71EB">
              <w:rPr>
                <w:rFonts w:eastAsia="Calibri" w:cstheme="minorHAnsi"/>
              </w:rPr>
              <w:t>405</w:t>
            </w:r>
          </w:p>
        </w:tc>
        <w:tc>
          <w:tcPr>
            <w:tcW w:w="966" w:type="dxa"/>
            <w:tcBorders>
              <w:top w:val="single" w:sz="4" w:space="0" w:color="959595"/>
              <w:left w:val="single" w:sz="4" w:space="0" w:color="959595"/>
              <w:bottom w:val="single" w:sz="4" w:space="0" w:color="959595"/>
              <w:right w:val="single" w:sz="4" w:space="0" w:color="959595"/>
            </w:tcBorders>
          </w:tcPr>
          <w:p w14:paraId="03913709" w14:textId="77777777" w:rsidR="002912CA" w:rsidRPr="00EB71EB" w:rsidRDefault="002912CA" w:rsidP="002912CA">
            <w:pPr>
              <w:jc w:val="right"/>
              <w:rPr>
                <w:rFonts w:cstheme="minorHAnsi"/>
              </w:rPr>
            </w:pPr>
            <w:r w:rsidRPr="00EB71EB">
              <w:rPr>
                <w:rFonts w:eastAsia="Calibri" w:cstheme="minorHAnsi"/>
              </w:rPr>
              <w:t>359</w:t>
            </w:r>
          </w:p>
        </w:tc>
        <w:tc>
          <w:tcPr>
            <w:tcW w:w="966" w:type="dxa"/>
            <w:tcBorders>
              <w:top w:val="single" w:sz="4" w:space="0" w:color="959595"/>
              <w:left w:val="single" w:sz="4" w:space="0" w:color="959595"/>
              <w:bottom w:val="single" w:sz="4" w:space="0" w:color="959595"/>
              <w:right w:val="single" w:sz="4" w:space="0" w:color="959595"/>
            </w:tcBorders>
          </w:tcPr>
          <w:p w14:paraId="74F8FC34" w14:textId="77777777" w:rsidR="002912CA" w:rsidRPr="00EB71EB" w:rsidRDefault="002912CA" w:rsidP="002912CA">
            <w:pPr>
              <w:jc w:val="right"/>
              <w:rPr>
                <w:rFonts w:cstheme="minorHAnsi"/>
              </w:rPr>
            </w:pPr>
            <w:r w:rsidRPr="00EB71EB">
              <w:rPr>
                <w:rFonts w:eastAsia="Calibri" w:cstheme="minorHAnsi"/>
              </w:rPr>
              <w:t>317</w:t>
            </w:r>
          </w:p>
        </w:tc>
        <w:tc>
          <w:tcPr>
            <w:tcW w:w="966" w:type="dxa"/>
            <w:tcBorders>
              <w:top w:val="single" w:sz="4" w:space="0" w:color="959595"/>
              <w:left w:val="single" w:sz="4" w:space="0" w:color="959595"/>
              <w:bottom w:val="single" w:sz="4" w:space="0" w:color="959595"/>
              <w:right w:val="single" w:sz="4" w:space="0" w:color="959595"/>
            </w:tcBorders>
          </w:tcPr>
          <w:p w14:paraId="0EF04FFA" w14:textId="77777777" w:rsidR="002912CA" w:rsidRPr="00EB71EB" w:rsidRDefault="002912CA" w:rsidP="002912CA">
            <w:pPr>
              <w:jc w:val="right"/>
              <w:rPr>
                <w:rFonts w:cstheme="minorHAnsi"/>
              </w:rPr>
            </w:pPr>
            <w:r w:rsidRPr="00EB71EB">
              <w:rPr>
                <w:rFonts w:eastAsia="Calibri" w:cstheme="minorHAnsi"/>
              </w:rPr>
              <w:t>288</w:t>
            </w:r>
          </w:p>
        </w:tc>
        <w:tc>
          <w:tcPr>
            <w:tcW w:w="966" w:type="dxa"/>
            <w:tcBorders>
              <w:top w:val="single" w:sz="4" w:space="0" w:color="959595"/>
              <w:left w:val="single" w:sz="4" w:space="0" w:color="959595"/>
              <w:bottom w:val="single" w:sz="4" w:space="0" w:color="959595"/>
              <w:right w:val="single" w:sz="4" w:space="0" w:color="959595"/>
            </w:tcBorders>
          </w:tcPr>
          <w:p w14:paraId="3438F1AD" w14:textId="77777777" w:rsidR="002912CA" w:rsidRPr="00EB71EB" w:rsidRDefault="002912CA" w:rsidP="002912CA">
            <w:pPr>
              <w:jc w:val="right"/>
              <w:rPr>
                <w:rFonts w:cstheme="minorHAnsi"/>
              </w:rPr>
            </w:pPr>
            <w:r w:rsidRPr="00EB71EB">
              <w:rPr>
                <w:rFonts w:eastAsia="Calibri" w:cstheme="minorHAnsi"/>
              </w:rPr>
              <w:t>266</w:t>
            </w:r>
          </w:p>
        </w:tc>
        <w:tc>
          <w:tcPr>
            <w:tcW w:w="969" w:type="dxa"/>
            <w:tcBorders>
              <w:top w:val="single" w:sz="4" w:space="0" w:color="959595"/>
              <w:left w:val="single" w:sz="4" w:space="0" w:color="959595"/>
              <w:bottom w:val="single" w:sz="4" w:space="0" w:color="959595"/>
              <w:right w:val="single" w:sz="4" w:space="0" w:color="959595"/>
            </w:tcBorders>
          </w:tcPr>
          <w:p w14:paraId="079C5B1C" w14:textId="77777777" w:rsidR="002912CA" w:rsidRPr="00EB71EB" w:rsidRDefault="002912CA" w:rsidP="002912CA">
            <w:pPr>
              <w:jc w:val="right"/>
              <w:rPr>
                <w:rFonts w:cstheme="minorHAnsi"/>
              </w:rPr>
            </w:pPr>
            <w:r w:rsidRPr="00EB71EB">
              <w:rPr>
                <w:rFonts w:eastAsia="Calibri" w:cstheme="minorHAnsi"/>
              </w:rPr>
              <w:t>243</w:t>
            </w:r>
          </w:p>
        </w:tc>
        <w:tc>
          <w:tcPr>
            <w:tcW w:w="967" w:type="dxa"/>
            <w:tcBorders>
              <w:top w:val="single" w:sz="4" w:space="0" w:color="959595"/>
              <w:left w:val="single" w:sz="4" w:space="0" w:color="959595"/>
              <w:bottom w:val="single" w:sz="4" w:space="0" w:color="959595"/>
              <w:right w:val="single" w:sz="4" w:space="0" w:color="959595"/>
            </w:tcBorders>
          </w:tcPr>
          <w:p w14:paraId="145FEBCF" w14:textId="77777777" w:rsidR="002912CA" w:rsidRPr="00EB71EB" w:rsidRDefault="002912CA" w:rsidP="002912CA">
            <w:pPr>
              <w:ind w:right="5"/>
              <w:jc w:val="right"/>
              <w:rPr>
                <w:rFonts w:cstheme="minorHAnsi"/>
              </w:rPr>
            </w:pPr>
            <w:r w:rsidRPr="00EB71EB">
              <w:rPr>
                <w:rFonts w:eastAsia="Calibri" w:cstheme="minorHAnsi"/>
              </w:rPr>
              <w:t>200</w:t>
            </w:r>
          </w:p>
        </w:tc>
      </w:tr>
      <w:tr w:rsidR="002912CA" w:rsidRPr="00EB71EB" w14:paraId="70C88FCB" w14:textId="77777777" w:rsidTr="002912CA">
        <w:trPr>
          <w:trHeight w:val="408"/>
        </w:trPr>
        <w:tc>
          <w:tcPr>
            <w:tcW w:w="0" w:type="auto"/>
            <w:vMerge/>
            <w:tcBorders>
              <w:top w:val="nil"/>
              <w:left w:val="single" w:sz="4" w:space="0" w:color="959595"/>
              <w:bottom w:val="single" w:sz="4" w:space="0" w:color="959595"/>
              <w:right w:val="single" w:sz="4" w:space="0" w:color="959595"/>
            </w:tcBorders>
          </w:tcPr>
          <w:p w14:paraId="1E2F621D" w14:textId="77777777" w:rsidR="002912CA" w:rsidRPr="00EB71EB" w:rsidRDefault="002912CA" w:rsidP="002912CA">
            <w:pPr>
              <w:rPr>
                <w:rFonts w:cstheme="minorHAnsi"/>
              </w:rPr>
            </w:pPr>
          </w:p>
        </w:tc>
        <w:tc>
          <w:tcPr>
            <w:tcW w:w="1557" w:type="dxa"/>
            <w:tcBorders>
              <w:top w:val="single" w:sz="4" w:space="0" w:color="959595"/>
              <w:left w:val="single" w:sz="4" w:space="0" w:color="959595"/>
              <w:bottom w:val="single" w:sz="4" w:space="0" w:color="959595"/>
              <w:right w:val="single" w:sz="4" w:space="0" w:color="959595"/>
            </w:tcBorders>
            <w:shd w:val="clear" w:color="auto" w:fill="F9F9F9"/>
          </w:tcPr>
          <w:p w14:paraId="1AD3BAEB" w14:textId="77777777" w:rsidR="002912CA" w:rsidRPr="00EB71EB" w:rsidRDefault="002912CA" w:rsidP="002912CA">
            <w:pPr>
              <w:jc w:val="both"/>
              <w:rPr>
                <w:rFonts w:cstheme="minorHAnsi"/>
              </w:rPr>
            </w:pPr>
            <w:r w:rsidRPr="00EB71EB">
              <w:rPr>
                <w:rFonts w:eastAsia="Calibri" w:cstheme="minorHAnsi"/>
              </w:rPr>
              <w:t>Poprodukcyjny</w:t>
            </w:r>
          </w:p>
        </w:tc>
        <w:tc>
          <w:tcPr>
            <w:tcW w:w="966" w:type="dxa"/>
            <w:tcBorders>
              <w:top w:val="single" w:sz="4" w:space="0" w:color="959595"/>
              <w:left w:val="single" w:sz="4" w:space="0" w:color="959595"/>
              <w:bottom w:val="single" w:sz="4" w:space="0" w:color="959595"/>
              <w:right w:val="single" w:sz="4" w:space="0" w:color="959595"/>
            </w:tcBorders>
            <w:shd w:val="clear" w:color="auto" w:fill="FFFFFF"/>
          </w:tcPr>
          <w:p w14:paraId="47B68EAE" w14:textId="77777777" w:rsidR="002912CA" w:rsidRPr="00EB71EB" w:rsidRDefault="002912CA" w:rsidP="002912CA">
            <w:pPr>
              <w:jc w:val="right"/>
              <w:rPr>
                <w:rFonts w:cstheme="minorHAnsi"/>
              </w:rPr>
            </w:pPr>
            <w:r w:rsidRPr="00EB71EB">
              <w:rPr>
                <w:rFonts w:eastAsia="Calibri" w:cstheme="minorHAnsi"/>
              </w:rPr>
              <w:t>58</w:t>
            </w:r>
          </w:p>
        </w:tc>
        <w:tc>
          <w:tcPr>
            <w:tcW w:w="966" w:type="dxa"/>
            <w:tcBorders>
              <w:top w:val="single" w:sz="4" w:space="0" w:color="959595"/>
              <w:left w:val="single" w:sz="4" w:space="0" w:color="959595"/>
              <w:bottom w:val="single" w:sz="4" w:space="0" w:color="959595"/>
              <w:right w:val="single" w:sz="4" w:space="0" w:color="959595"/>
            </w:tcBorders>
          </w:tcPr>
          <w:p w14:paraId="418C83B9" w14:textId="77777777" w:rsidR="002912CA" w:rsidRPr="00EB71EB" w:rsidRDefault="002912CA" w:rsidP="002912CA">
            <w:pPr>
              <w:jc w:val="right"/>
              <w:rPr>
                <w:rFonts w:cstheme="minorHAnsi"/>
              </w:rPr>
            </w:pPr>
            <w:r w:rsidRPr="00EB71EB">
              <w:rPr>
                <w:rFonts w:eastAsia="Calibri" w:cstheme="minorHAnsi"/>
              </w:rPr>
              <w:t>60</w:t>
            </w:r>
          </w:p>
        </w:tc>
        <w:tc>
          <w:tcPr>
            <w:tcW w:w="966" w:type="dxa"/>
            <w:tcBorders>
              <w:top w:val="single" w:sz="4" w:space="0" w:color="959595"/>
              <w:left w:val="single" w:sz="4" w:space="0" w:color="959595"/>
              <w:bottom w:val="single" w:sz="4" w:space="0" w:color="959595"/>
              <w:right w:val="single" w:sz="4" w:space="0" w:color="959595"/>
            </w:tcBorders>
          </w:tcPr>
          <w:p w14:paraId="46A63A3B" w14:textId="77777777" w:rsidR="002912CA" w:rsidRPr="00EB71EB" w:rsidRDefault="002912CA" w:rsidP="002912CA">
            <w:pPr>
              <w:jc w:val="right"/>
              <w:rPr>
                <w:rFonts w:cstheme="minorHAnsi"/>
              </w:rPr>
            </w:pPr>
            <w:r w:rsidRPr="00EB71EB">
              <w:rPr>
                <w:rFonts w:eastAsia="Calibri" w:cstheme="minorHAnsi"/>
              </w:rPr>
              <w:t>60</w:t>
            </w:r>
          </w:p>
        </w:tc>
        <w:tc>
          <w:tcPr>
            <w:tcW w:w="966" w:type="dxa"/>
            <w:tcBorders>
              <w:top w:val="single" w:sz="4" w:space="0" w:color="959595"/>
              <w:left w:val="single" w:sz="4" w:space="0" w:color="959595"/>
              <w:bottom w:val="single" w:sz="4" w:space="0" w:color="959595"/>
              <w:right w:val="single" w:sz="4" w:space="0" w:color="959595"/>
            </w:tcBorders>
          </w:tcPr>
          <w:p w14:paraId="7214C418" w14:textId="77777777" w:rsidR="002912CA" w:rsidRPr="00EB71EB" w:rsidRDefault="002912CA" w:rsidP="002912CA">
            <w:pPr>
              <w:jc w:val="right"/>
              <w:rPr>
                <w:rFonts w:cstheme="minorHAnsi"/>
              </w:rPr>
            </w:pPr>
            <w:r w:rsidRPr="00EB71EB">
              <w:rPr>
                <w:rFonts w:eastAsia="Calibri" w:cstheme="minorHAnsi"/>
              </w:rPr>
              <w:t>55</w:t>
            </w:r>
          </w:p>
        </w:tc>
        <w:tc>
          <w:tcPr>
            <w:tcW w:w="966" w:type="dxa"/>
            <w:tcBorders>
              <w:top w:val="single" w:sz="4" w:space="0" w:color="959595"/>
              <w:left w:val="single" w:sz="4" w:space="0" w:color="959595"/>
              <w:bottom w:val="single" w:sz="4" w:space="0" w:color="959595"/>
              <w:right w:val="single" w:sz="4" w:space="0" w:color="959595"/>
            </w:tcBorders>
          </w:tcPr>
          <w:p w14:paraId="21B3C4AE" w14:textId="77777777" w:rsidR="002912CA" w:rsidRPr="00EB71EB" w:rsidRDefault="002912CA" w:rsidP="002912CA">
            <w:pPr>
              <w:jc w:val="right"/>
              <w:rPr>
                <w:rFonts w:cstheme="minorHAnsi"/>
              </w:rPr>
            </w:pPr>
            <w:r w:rsidRPr="00EB71EB">
              <w:rPr>
                <w:rFonts w:eastAsia="Calibri" w:cstheme="minorHAnsi"/>
              </w:rPr>
              <w:t>60</w:t>
            </w:r>
          </w:p>
        </w:tc>
        <w:tc>
          <w:tcPr>
            <w:tcW w:w="969" w:type="dxa"/>
            <w:tcBorders>
              <w:top w:val="single" w:sz="4" w:space="0" w:color="959595"/>
              <w:left w:val="single" w:sz="4" w:space="0" w:color="959595"/>
              <w:bottom w:val="single" w:sz="4" w:space="0" w:color="959595"/>
              <w:right w:val="single" w:sz="4" w:space="0" w:color="959595"/>
            </w:tcBorders>
          </w:tcPr>
          <w:p w14:paraId="088D19B6" w14:textId="77777777" w:rsidR="002912CA" w:rsidRPr="00EB71EB" w:rsidRDefault="002912CA" w:rsidP="002912CA">
            <w:pPr>
              <w:jc w:val="right"/>
              <w:rPr>
                <w:rFonts w:cstheme="minorHAnsi"/>
              </w:rPr>
            </w:pPr>
            <w:r w:rsidRPr="00EB71EB">
              <w:rPr>
                <w:rFonts w:eastAsia="Calibri" w:cstheme="minorHAnsi"/>
              </w:rPr>
              <w:t>61</w:t>
            </w:r>
          </w:p>
        </w:tc>
        <w:tc>
          <w:tcPr>
            <w:tcW w:w="967" w:type="dxa"/>
            <w:tcBorders>
              <w:top w:val="single" w:sz="4" w:space="0" w:color="959595"/>
              <w:left w:val="single" w:sz="4" w:space="0" w:color="959595"/>
              <w:bottom w:val="single" w:sz="4" w:space="0" w:color="959595"/>
              <w:right w:val="single" w:sz="4" w:space="0" w:color="959595"/>
            </w:tcBorders>
          </w:tcPr>
          <w:p w14:paraId="28200E12" w14:textId="77777777" w:rsidR="002912CA" w:rsidRPr="00EB71EB" w:rsidRDefault="002912CA" w:rsidP="002912CA">
            <w:pPr>
              <w:ind w:right="5"/>
              <w:jc w:val="right"/>
              <w:rPr>
                <w:rFonts w:cstheme="minorHAnsi"/>
              </w:rPr>
            </w:pPr>
            <w:r w:rsidRPr="00EB71EB">
              <w:rPr>
                <w:rFonts w:eastAsia="Calibri" w:cstheme="minorHAnsi"/>
              </w:rPr>
              <w:t>71</w:t>
            </w:r>
          </w:p>
        </w:tc>
      </w:tr>
      <w:tr w:rsidR="002912CA" w:rsidRPr="00EB71EB" w14:paraId="76E3222F" w14:textId="77777777" w:rsidTr="002912CA">
        <w:trPr>
          <w:trHeight w:val="408"/>
        </w:trPr>
        <w:tc>
          <w:tcPr>
            <w:tcW w:w="2033" w:type="dxa"/>
            <w:vMerge w:val="restart"/>
            <w:tcBorders>
              <w:top w:val="single" w:sz="4" w:space="0" w:color="959595"/>
              <w:left w:val="single" w:sz="4" w:space="0" w:color="959595"/>
              <w:bottom w:val="single" w:sz="4" w:space="0" w:color="959595"/>
              <w:right w:val="single" w:sz="4" w:space="0" w:color="959595"/>
            </w:tcBorders>
            <w:shd w:val="clear" w:color="auto" w:fill="F9F9F9"/>
          </w:tcPr>
          <w:p w14:paraId="594154FB" w14:textId="77777777" w:rsidR="002912CA" w:rsidRPr="00EB71EB" w:rsidRDefault="002912CA" w:rsidP="002912CA">
            <w:pPr>
              <w:rPr>
                <w:rFonts w:cstheme="minorHAnsi"/>
              </w:rPr>
            </w:pPr>
            <w:r w:rsidRPr="00EB71EB">
              <w:rPr>
                <w:rFonts w:eastAsia="Calibri" w:cstheme="minorHAnsi"/>
              </w:rPr>
              <w:t>Powiat (średnia)</w:t>
            </w:r>
          </w:p>
        </w:tc>
        <w:tc>
          <w:tcPr>
            <w:tcW w:w="1557" w:type="dxa"/>
            <w:tcBorders>
              <w:top w:val="single" w:sz="4" w:space="0" w:color="959595"/>
              <w:left w:val="single" w:sz="4" w:space="0" w:color="959595"/>
              <w:bottom w:val="single" w:sz="4" w:space="0" w:color="959595"/>
              <w:right w:val="single" w:sz="4" w:space="0" w:color="959595"/>
            </w:tcBorders>
            <w:shd w:val="clear" w:color="auto" w:fill="F9F9F9"/>
          </w:tcPr>
          <w:p w14:paraId="3A66134D" w14:textId="77777777" w:rsidR="002912CA" w:rsidRPr="00EB71EB" w:rsidRDefault="002912CA" w:rsidP="002912CA">
            <w:pPr>
              <w:rPr>
                <w:rFonts w:cstheme="minorHAnsi"/>
              </w:rPr>
            </w:pPr>
            <w:r w:rsidRPr="00EB71EB">
              <w:rPr>
                <w:rFonts w:eastAsia="Calibri" w:cstheme="minorHAnsi"/>
              </w:rPr>
              <w:t>0-17</w:t>
            </w:r>
          </w:p>
        </w:tc>
        <w:tc>
          <w:tcPr>
            <w:tcW w:w="966" w:type="dxa"/>
            <w:tcBorders>
              <w:top w:val="single" w:sz="4" w:space="0" w:color="959595"/>
              <w:left w:val="single" w:sz="4" w:space="0" w:color="959595"/>
              <w:bottom w:val="single" w:sz="4" w:space="0" w:color="959595"/>
              <w:right w:val="single" w:sz="4" w:space="0" w:color="959595"/>
            </w:tcBorders>
            <w:shd w:val="clear" w:color="auto" w:fill="FFFFFF"/>
          </w:tcPr>
          <w:p w14:paraId="78FF3CF2" w14:textId="77777777" w:rsidR="002912CA" w:rsidRPr="00EB71EB" w:rsidRDefault="002912CA" w:rsidP="002912CA">
            <w:pPr>
              <w:jc w:val="right"/>
              <w:rPr>
                <w:rFonts w:cstheme="minorHAnsi"/>
              </w:rPr>
            </w:pPr>
            <w:r w:rsidRPr="00EB71EB">
              <w:rPr>
                <w:rFonts w:eastAsia="Calibri" w:cstheme="minorHAnsi"/>
              </w:rPr>
              <w:t>58</w:t>
            </w:r>
          </w:p>
        </w:tc>
        <w:tc>
          <w:tcPr>
            <w:tcW w:w="966" w:type="dxa"/>
            <w:tcBorders>
              <w:top w:val="single" w:sz="4" w:space="0" w:color="959595"/>
              <w:left w:val="single" w:sz="4" w:space="0" w:color="959595"/>
              <w:bottom w:val="single" w:sz="4" w:space="0" w:color="959595"/>
              <w:right w:val="single" w:sz="4" w:space="0" w:color="959595"/>
            </w:tcBorders>
          </w:tcPr>
          <w:p w14:paraId="72D21728" w14:textId="77777777" w:rsidR="002912CA" w:rsidRPr="00EB71EB" w:rsidRDefault="002912CA" w:rsidP="002912CA">
            <w:pPr>
              <w:jc w:val="right"/>
              <w:rPr>
                <w:rFonts w:cstheme="minorHAnsi"/>
              </w:rPr>
            </w:pPr>
            <w:r w:rsidRPr="00EB71EB">
              <w:rPr>
                <w:rFonts w:eastAsia="Calibri" w:cstheme="minorHAnsi"/>
              </w:rPr>
              <w:t>52</w:t>
            </w:r>
          </w:p>
        </w:tc>
        <w:tc>
          <w:tcPr>
            <w:tcW w:w="966" w:type="dxa"/>
            <w:tcBorders>
              <w:top w:val="single" w:sz="4" w:space="0" w:color="959595"/>
              <w:left w:val="single" w:sz="4" w:space="0" w:color="959595"/>
              <w:bottom w:val="single" w:sz="4" w:space="0" w:color="959595"/>
              <w:right w:val="single" w:sz="4" w:space="0" w:color="959595"/>
            </w:tcBorders>
          </w:tcPr>
          <w:p w14:paraId="00CF547E" w14:textId="77777777" w:rsidR="002912CA" w:rsidRPr="00EB71EB" w:rsidRDefault="002912CA" w:rsidP="002912CA">
            <w:pPr>
              <w:jc w:val="right"/>
              <w:rPr>
                <w:rFonts w:cstheme="minorHAnsi"/>
              </w:rPr>
            </w:pPr>
            <w:r w:rsidRPr="00EB71EB">
              <w:rPr>
                <w:rFonts w:eastAsia="Calibri" w:cstheme="minorHAnsi"/>
              </w:rPr>
              <w:t>41</w:t>
            </w:r>
          </w:p>
        </w:tc>
        <w:tc>
          <w:tcPr>
            <w:tcW w:w="966" w:type="dxa"/>
            <w:tcBorders>
              <w:top w:val="single" w:sz="4" w:space="0" w:color="959595"/>
              <w:left w:val="single" w:sz="4" w:space="0" w:color="959595"/>
              <w:bottom w:val="single" w:sz="4" w:space="0" w:color="959595"/>
              <w:right w:val="single" w:sz="4" w:space="0" w:color="959595"/>
            </w:tcBorders>
          </w:tcPr>
          <w:p w14:paraId="2CE91C19" w14:textId="77777777" w:rsidR="002912CA" w:rsidRPr="00EB71EB" w:rsidRDefault="002912CA" w:rsidP="002912CA">
            <w:pPr>
              <w:jc w:val="right"/>
              <w:rPr>
                <w:rFonts w:cstheme="minorHAnsi"/>
              </w:rPr>
            </w:pPr>
            <w:r w:rsidRPr="00EB71EB">
              <w:rPr>
                <w:rFonts w:eastAsia="Calibri" w:cstheme="minorHAnsi"/>
              </w:rPr>
              <w:t>34</w:t>
            </w:r>
          </w:p>
        </w:tc>
        <w:tc>
          <w:tcPr>
            <w:tcW w:w="966" w:type="dxa"/>
            <w:tcBorders>
              <w:top w:val="single" w:sz="4" w:space="0" w:color="959595"/>
              <w:left w:val="single" w:sz="4" w:space="0" w:color="959595"/>
              <w:bottom w:val="single" w:sz="4" w:space="0" w:color="959595"/>
              <w:right w:val="single" w:sz="4" w:space="0" w:color="959595"/>
            </w:tcBorders>
          </w:tcPr>
          <w:p w14:paraId="05E7B903" w14:textId="77777777" w:rsidR="002912CA" w:rsidRPr="00EB71EB" w:rsidRDefault="002912CA" w:rsidP="002912CA">
            <w:pPr>
              <w:jc w:val="right"/>
              <w:rPr>
                <w:rFonts w:cstheme="minorHAnsi"/>
              </w:rPr>
            </w:pPr>
            <w:r w:rsidRPr="00EB71EB">
              <w:rPr>
                <w:rFonts w:eastAsia="Calibri" w:cstheme="minorHAnsi"/>
              </w:rPr>
              <w:t>24</w:t>
            </w:r>
          </w:p>
        </w:tc>
        <w:tc>
          <w:tcPr>
            <w:tcW w:w="969" w:type="dxa"/>
            <w:tcBorders>
              <w:top w:val="single" w:sz="4" w:space="0" w:color="959595"/>
              <w:left w:val="single" w:sz="4" w:space="0" w:color="959595"/>
              <w:bottom w:val="single" w:sz="4" w:space="0" w:color="959595"/>
              <w:right w:val="single" w:sz="4" w:space="0" w:color="959595"/>
            </w:tcBorders>
          </w:tcPr>
          <w:p w14:paraId="25B16379" w14:textId="77777777" w:rsidR="002912CA" w:rsidRPr="00EB71EB" w:rsidRDefault="002912CA" w:rsidP="002912CA">
            <w:pPr>
              <w:jc w:val="right"/>
              <w:rPr>
                <w:rFonts w:cstheme="minorHAnsi"/>
              </w:rPr>
            </w:pPr>
            <w:r w:rsidRPr="00EB71EB">
              <w:rPr>
                <w:rFonts w:eastAsia="Calibri" w:cstheme="minorHAnsi"/>
              </w:rPr>
              <w:t>25</w:t>
            </w:r>
          </w:p>
        </w:tc>
        <w:tc>
          <w:tcPr>
            <w:tcW w:w="967" w:type="dxa"/>
            <w:tcBorders>
              <w:top w:val="single" w:sz="4" w:space="0" w:color="959595"/>
              <w:left w:val="single" w:sz="4" w:space="0" w:color="959595"/>
              <w:bottom w:val="single" w:sz="4" w:space="0" w:color="959595"/>
              <w:right w:val="single" w:sz="4" w:space="0" w:color="959595"/>
            </w:tcBorders>
          </w:tcPr>
          <w:p w14:paraId="2141DDB5" w14:textId="77777777" w:rsidR="002912CA" w:rsidRPr="00EB71EB" w:rsidRDefault="002912CA" w:rsidP="002912CA">
            <w:pPr>
              <w:ind w:right="5"/>
              <w:jc w:val="right"/>
              <w:rPr>
                <w:rFonts w:cstheme="minorHAnsi"/>
              </w:rPr>
            </w:pPr>
            <w:r w:rsidRPr="00EB71EB">
              <w:rPr>
                <w:rFonts w:eastAsia="Calibri" w:cstheme="minorHAnsi"/>
              </w:rPr>
              <w:t>22</w:t>
            </w:r>
          </w:p>
        </w:tc>
      </w:tr>
      <w:tr w:rsidR="002912CA" w:rsidRPr="00EB71EB" w14:paraId="4731E85F" w14:textId="77777777" w:rsidTr="002912CA">
        <w:trPr>
          <w:trHeight w:val="408"/>
        </w:trPr>
        <w:tc>
          <w:tcPr>
            <w:tcW w:w="0" w:type="auto"/>
            <w:vMerge/>
            <w:tcBorders>
              <w:top w:val="nil"/>
              <w:left w:val="single" w:sz="4" w:space="0" w:color="959595"/>
              <w:bottom w:val="nil"/>
              <w:right w:val="single" w:sz="4" w:space="0" w:color="959595"/>
            </w:tcBorders>
          </w:tcPr>
          <w:p w14:paraId="02A35AD4" w14:textId="77777777" w:rsidR="002912CA" w:rsidRPr="00EB71EB" w:rsidRDefault="002912CA" w:rsidP="002912CA">
            <w:pPr>
              <w:rPr>
                <w:rFonts w:cstheme="minorHAnsi"/>
              </w:rPr>
            </w:pPr>
          </w:p>
        </w:tc>
        <w:tc>
          <w:tcPr>
            <w:tcW w:w="1557" w:type="dxa"/>
            <w:tcBorders>
              <w:top w:val="single" w:sz="4" w:space="0" w:color="959595"/>
              <w:left w:val="single" w:sz="4" w:space="0" w:color="959595"/>
              <w:bottom w:val="single" w:sz="4" w:space="0" w:color="959595"/>
              <w:right w:val="single" w:sz="4" w:space="0" w:color="959595"/>
            </w:tcBorders>
            <w:shd w:val="clear" w:color="auto" w:fill="F9F9F9"/>
          </w:tcPr>
          <w:p w14:paraId="4FE0288B" w14:textId="77777777" w:rsidR="002912CA" w:rsidRPr="00EB71EB" w:rsidRDefault="002912CA" w:rsidP="002912CA">
            <w:pPr>
              <w:rPr>
                <w:rFonts w:cstheme="minorHAnsi"/>
              </w:rPr>
            </w:pPr>
            <w:r w:rsidRPr="00EB71EB">
              <w:rPr>
                <w:rFonts w:eastAsia="Calibri" w:cstheme="minorHAnsi"/>
              </w:rPr>
              <w:t>Produkcyjny</w:t>
            </w:r>
          </w:p>
        </w:tc>
        <w:tc>
          <w:tcPr>
            <w:tcW w:w="966" w:type="dxa"/>
            <w:tcBorders>
              <w:top w:val="single" w:sz="4" w:space="0" w:color="959595"/>
              <w:left w:val="single" w:sz="4" w:space="0" w:color="959595"/>
              <w:bottom w:val="single" w:sz="4" w:space="0" w:color="959595"/>
              <w:right w:val="single" w:sz="4" w:space="0" w:color="959595"/>
            </w:tcBorders>
            <w:shd w:val="clear" w:color="auto" w:fill="FFFFFF"/>
          </w:tcPr>
          <w:p w14:paraId="658038CF" w14:textId="77777777" w:rsidR="002912CA" w:rsidRPr="00EB71EB" w:rsidRDefault="002912CA" w:rsidP="002912CA">
            <w:pPr>
              <w:jc w:val="right"/>
              <w:rPr>
                <w:rFonts w:cstheme="minorHAnsi"/>
              </w:rPr>
            </w:pPr>
            <w:r w:rsidRPr="00EB71EB">
              <w:rPr>
                <w:rFonts w:eastAsia="Calibri" w:cstheme="minorHAnsi"/>
              </w:rPr>
              <w:t>211</w:t>
            </w:r>
          </w:p>
        </w:tc>
        <w:tc>
          <w:tcPr>
            <w:tcW w:w="966" w:type="dxa"/>
            <w:tcBorders>
              <w:top w:val="single" w:sz="4" w:space="0" w:color="959595"/>
              <w:left w:val="single" w:sz="4" w:space="0" w:color="959595"/>
              <w:bottom w:val="single" w:sz="4" w:space="0" w:color="959595"/>
              <w:right w:val="single" w:sz="4" w:space="0" w:color="959595"/>
            </w:tcBorders>
          </w:tcPr>
          <w:p w14:paraId="031045A7" w14:textId="77777777" w:rsidR="002912CA" w:rsidRPr="00EB71EB" w:rsidRDefault="002912CA" w:rsidP="002912CA">
            <w:pPr>
              <w:jc w:val="right"/>
              <w:rPr>
                <w:rFonts w:cstheme="minorHAnsi"/>
              </w:rPr>
            </w:pPr>
            <w:r w:rsidRPr="00EB71EB">
              <w:rPr>
                <w:rFonts w:eastAsia="Calibri" w:cstheme="minorHAnsi"/>
              </w:rPr>
              <w:t>184</w:t>
            </w:r>
          </w:p>
        </w:tc>
        <w:tc>
          <w:tcPr>
            <w:tcW w:w="966" w:type="dxa"/>
            <w:tcBorders>
              <w:top w:val="single" w:sz="4" w:space="0" w:color="959595"/>
              <w:left w:val="single" w:sz="4" w:space="0" w:color="959595"/>
              <w:bottom w:val="single" w:sz="4" w:space="0" w:color="959595"/>
              <w:right w:val="single" w:sz="4" w:space="0" w:color="959595"/>
            </w:tcBorders>
          </w:tcPr>
          <w:p w14:paraId="224CD317" w14:textId="77777777" w:rsidR="002912CA" w:rsidRPr="00EB71EB" w:rsidRDefault="002912CA" w:rsidP="002912CA">
            <w:pPr>
              <w:jc w:val="right"/>
              <w:rPr>
                <w:rFonts w:cstheme="minorHAnsi"/>
              </w:rPr>
            </w:pPr>
            <w:r w:rsidRPr="00EB71EB">
              <w:rPr>
                <w:rFonts w:eastAsia="Calibri" w:cstheme="minorHAnsi"/>
              </w:rPr>
              <w:t>165</w:t>
            </w:r>
          </w:p>
        </w:tc>
        <w:tc>
          <w:tcPr>
            <w:tcW w:w="966" w:type="dxa"/>
            <w:tcBorders>
              <w:top w:val="single" w:sz="4" w:space="0" w:color="959595"/>
              <w:left w:val="single" w:sz="4" w:space="0" w:color="959595"/>
              <w:bottom w:val="single" w:sz="4" w:space="0" w:color="959595"/>
              <w:right w:val="single" w:sz="4" w:space="0" w:color="959595"/>
            </w:tcBorders>
          </w:tcPr>
          <w:p w14:paraId="784ACE67" w14:textId="77777777" w:rsidR="002912CA" w:rsidRPr="00EB71EB" w:rsidRDefault="002912CA" w:rsidP="002912CA">
            <w:pPr>
              <w:jc w:val="right"/>
              <w:rPr>
                <w:rFonts w:cstheme="minorHAnsi"/>
              </w:rPr>
            </w:pPr>
            <w:r w:rsidRPr="00EB71EB">
              <w:rPr>
                <w:rFonts w:eastAsia="Calibri" w:cstheme="minorHAnsi"/>
              </w:rPr>
              <w:t>141</w:t>
            </w:r>
          </w:p>
        </w:tc>
        <w:tc>
          <w:tcPr>
            <w:tcW w:w="966" w:type="dxa"/>
            <w:tcBorders>
              <w:top w:val="single" w:sz="4" w:space="0" w:color="959595"/>
              <w:left w:val="single" w:sz="4" w:space="0" w:color="959595"/>
              <w:bottom w:val="single" w:sz="4" w:space="0" w:color="959595"/>
              <w:right w:val="single" w:sz="4" w:space="0" w:color="959595"/>
            </w:tcBorders>
          </w:tcPr>
          <w:p w14:paraId="68DD4D56" w14:textId="77777777" w:rsidR="002912CA" w:rsidRPr="00EB71EB" w:rsidRDefault="002912CA" w:rsidP="002912CA">
            <w:pPr>
              <w:jc w:val="right"/>
              <w:rPr>
                <w:rFonts w:cstheme="minorHAnsi"/>
              </w:rPr>
            </w:pPr>
            <w:r w:rsidRPr="00EB71EB">
              <w:rPr>
                <w:rFonts w:eastAsia="Calibri" w:cstheme="minorHAnsi"/>
              </w:rPr>
              <w:t>138</w:t>
            </w:r>
          </w:p>
        </w:tc>
        <w:tc>
          <w:tcPr>
            <w:tcW w:w="969" w:type="dxa"/>
            <w:tcBorders>
              <w:top w:val="single" w:sz="4" w:space="0" w:color="959595"/>
              <w:left w:val="single" w:sz="4" w:space="0" w:color="959595"/>
              <w:bottom w:val="single" w:sz="4" w:space="0" w:color="959595"/>
              <w:right w:val="single" w:sz="4" w:space="0" w:color="959595"/>
            </w:tcBorders>
          </w:tcPr>
          <w:p w14:paraId="0CECC944" w14:textId="77777777" w:rsidR="002912CA" w:rsidRPr="00EB71EB" w:rsidRDefault="002912CA" w:rsidP="002912CA">
            <w:pPr>
              <w:jc w:val="right"/>
              <w:rPr>
                <w:rFonts w:cstheme="minorHAnsi"/>
              </w:rPr>
            </w:pPr>
            <w:r w:rsidRPr="00EB71EB">
              <w:rPr>
                <w:rFonts w:eastAsia="Calibri" w:cstheme="minorHAnsi"/>
              </w:rPr>
              <w:t>116</w:t>
            </w:r>
          </w:p>
        </w:tc>
        <w:tc>
          <w:tcPr>
            <w:tcW w:w="967" w:type="dxa"/>
            <w:tcBorders>
              <w:top w:val="single" w:sz="4" w:space="0" w:color="959595"/>
              <w:left w:val="single" w:sz="4" w:space="0" w:color="959595"/>
              <w:bottom w:val="single" w:sz="4" w:space="0" w:color="959595"/>
              <w:right w:val="single" w:sz="4" w:space="0" w:color="959595"/>
            </w:tcBorders>
          </w:tcPr>
          <w:p w14:paraId="72F1F431" w14:textId="77777777" w:rsidR="002912CA" w:rsidRPr="00EB71EB" w:rsidRDefault="002912CA" w:rsidP="002912CA">
            <w:pPr>
              <w:ind w:right="5"/>
              <w:jc w:val="right"/>
              <w:rPr>
                <w:rFonts w:cstheme="minorHAnsi"/>
              </w:rPr>
            </w:pPr>
            <w:r w:rsidRPr="00EB71EB">
              <w:rPr>
                <w:rFonts w:eastAsia="Calibri" w:cstheme="minorHAnsi"/>
              </w:rPr>
              <w:t>108</w:t>
            </w:r>
          </w:p>
        </w:tc>
      </w:tr>
      <w:tr w:rsidR="002912CA" w:rsidRPr="00EB71EB" w14:paraId="5F450EED" w14:textId="77777777" w:rsidTr="002912CA">
        <w:trPr>
          <w:trHeight w:val="408"/>
        </w:trPr>
        <w:tc>
          <w:tcPr>
            <w:tcW w:w="0" w:type="auto"/>
            <w:vMerge/>
            <w:tcBorders>
              <w:top w:val="nil"/>
              <w:left w:val="single" w:sz="4" w:space="0" w:color="959595"/>
              <w:bottom w:val="single" w:sz="4" w:space="0" w:color="959595"/>
              <w:right w:val="single" w:sz="4" w:space="0" w:color="959595"/>
            </w:tcBorders>
          </w:tcPr>
          <w:p w14:paraId="60AC65FE" w14:textId="77777777" w:rsidR="002912CA" w:rsidRPr="00EB71EB" w:rsidRDefault="002912CA" w:rsidP="002912CA">
            <w:pPr>
              <w:rPr>
                <w:rFonts w:cstheme="minorHAnsi"/>
              </w:rPr>
            </w:pPr>
          </w:p>
        </w:tc>
        <w:tc>
          <w:tcPr>
            <w:tcW w:w="1557" w:type="dxa"/>
            <w:tcBorders>
              <w:top w:val="single" w:sz="4" w:space="0" w:color="959595"/>
              <w:left w:val="single" w:sz="4" w:space="0" w:color="959595"/>
              <w:bottom w:val="single" w:sz="4" w:space="0" w:color="959595"/>
              <w:right w:val="single" w:sz="4" w:space="0" w:color="959595"/>
            </w:tcBorders>
            <w:shd w:val="clear" w:color="auto" w:fill="F9F9F9"/>
          </w:tcPr>
          <w:p w14:paraId="50D1A72D" w14:textId="77777777" w:rsidR="002912CA" w:rsidRPr="00EB71EB" w:rsidRDefault="002912CA" w:rsidP="002912CA">
            <w:pPr>
              <w:jc w:val="both"/>
              <w:rPr>
                <w:rFonts w:cstheme="minorHAnsi"/>
              </w:rPr>
            </w:pPr>
            <w:r w:rsidRPr="00EB71EB">
              <w:rPr>
                <w:rFonts w:eastAsia="Calibri" w:cstheme="minorHAnsi"/>
              </w:rPr>
              <w:t>Poprodukcyjny</w:t>
            </w:r>
          </w:p>
        </w:tc>
        <w:tc>
          <w:tcPr>
            <w:tcW w:w="966" w:type="dxa"/>
            <w:tcBorders>
              <w:top w:val="single" w:sz="4" w:space="0" w:color="959595"/>
              <w:left w:val="single" w:sz="4" w:space="0" w:color="959595"/>
              <w:bottom w:val="single" w:sz="4" w:space="0" w:color="959595"/>
              <w:right w:val="single" w:sz="4" w:space="0" w:color="959595"/>
            </w:tcBorders>
            <w:shd w:val="clear" w:color="auto" w:fill="FFFFFF"/>
          </w:tcPr>
          <w:p w14:paraId="16074463" w14:textId="77777777" w:rsidR="002912CA" w:rsidRPr="00EB71EB" w:rsidRDefault="002912CA" w:rsidP="002912CA">
            <w:pPr>
              <w:jc w:val="right"/>
              <w:rPr>
                <w:rFonts w:cstheme="minorHAnsi"/>
              </w:rPr>
            </w:pPr>
            <w:r w:rsidRPr="00EB71EB">
              <w:rPr>
                <w:rFonts w:eastAsia="Calibri" w:cstheme="minorHAnsi"/>
              </w:rPr>
              <w:t>28</w:t>
            </w:r>
          </w:p>
        </w:tc>
        <w:tc>
          <w:tcPr>
            <w:tcW w:w="966" w:type="dxa"/>
            <w:tcBorders>
              <w:top w:val="single" w:sz="4" w:space="0" w:color="959595"/>
              <w:left w:val="single" w:sz="4" w:space="0" w:color="959595"/>
              <w:bottom w:val="single" w:sz="4" w:space="0" w:color="959595"/>
              <w:right w:val="single" w:sz="4" w:space="0" w:color="959595"/>
            </w:tcBorders>
          </w:tcPr>
          <w:p w14:paraId="2FD7580B" w14:textId="77777777" w:rsidR="002912CA" w:rsidRPr="00EB71EB" w:rsidRDefault="002912CA" w:rsidP="002912CA">
            <w:pPr>
              <w:jc w:val="right"/>
              <w:rPr>
                <w:rFonts w:cstheme="minorHAnsi"/>
              </w:rPr>
            </w:pPr>
            <w:r w:rsidRPr="00EB71EB">
              <w:rPr>
                <w:rFonts w:eastAsia="Calibri" w:cstheme="minorHAnsi"/>
              </w:rPr>
              <w:t>25</w:t>
            </w:r>
          </w:p>
        </w:tc>
        <w:tc>
          <w:tcPr>
            <w:tcW w:w="966" w:type="dxa"/>
            <w:tcBorders>
              <w:top w:val="single" w:sz="4" w:space="0" w:color="959595"/>
              <w:left w:val="single" w:sz="4" w:space="0" w:color="959595"/>
              <w:bottom w:val="single" w:sz="4" w:space="0" w:color="959595"/>
              <w:right w:val="single" w:sz="4" w:space="0" w:color="959595"/>
            </w:tcBorders>
          </w:tcPr>
          <w:p w14:paraId="73595BCF" w14:textId="77777777" w:rsidR="002912CA" w:rsidRPr="00EB71EB" w:rsidRDefault="002912CA" w:rsidP="002912CA">
            <w:pPr>
              <w:jc w:val="right"/>
              <w:rPr>
                <w:rFonts w:cstheme="minorHAnsi"/>
              </w:rPr>
            </w:pPr>
            <w:r w:rsidRPr="00EB71EB">
              <w:rPr>
                <w:rFonts w:eastAsia="Calibri" w:cstheme="minorHAnsi"/>
              </w:rPr>
              <w:t>24</w:t>
            </w:r>
          </w:p>
        </w:tc>
        <w:tc>
          <w:tcPr>
            <w:tcW w:w="966" w:type="dxa"/>
            <w:tcBorders>
              <w:top w:val="single" w:sz="4" w:space="0" w:color="959595"/>
              <w:left w:val="single" w:sz="4" w:space="0" w:color="959595"/>
              <w:bottom w:val="single" w:sz="4" w:space="0" w:color="959595"/>
              <w:right w:val="single" w:sz="4" w:space="0" w:color="959595"/>
            </w:tcBorders>
          </w:tcPr>
          <w:p w14:paraId="46240EC8" w14:textId="77777777" w:rsidR="002912CA" w:rsidRPr="00EB71EB" w:rsidRDefault="002912CA" w:rsidP="002912CA">
            <w:pPr>
              <w:jc w:val="right"/>
              <w:rPr>
                <w:rFonts w:cstheme="minorHAnsi"/>
              </w:rPr>
            </w:pPr>
            <w:r w:rsidRPr="00EB71EB">
              <w:rPr>
                <w:rFonts w:eastAsia="Calibri" w:cstheme="minorHAnsi"/>
              </w:rPr>
              <w:t>21</w:t>
            </w:r>
          </w:p>
        </w:tc>
        <w:tc>
          <w:tcPr>
            <w:tcW w:w="966" w:type="dxa"/>
            <w:tcBorders>
              <w:top w:val="single" w:sz="4" w:space="0" w:color="959595"/>
              <w:left w:val="single" w:sz="4" w:space="0" w:color="959595"/>
              <w:bottom w:val="single" w:sz="4" w:space="0" w:color="959595"/>
              <w:right w:val="single" w:sz="4" w:space="0" w:color="959595"/>
            </w:tcBorders>
          </w:tcPr>
          <w:p w14:paraId="7057EEC9" w14:textId="77777777" w:rsidR="002912CA" w:rsidRPr="00EB71EB" w:rsidRDefault="002912CA" w:rsidP="002912CA">
            <w:pPr>
              <w:jc w:val="right"/>
              <w:rPr>
                <w:rFonts w:cstheme="minorHAnsi"/>
              </w:rPr>
            </w:pPr>
            <w:r w:rsidRPr="00EB71EB">
              <w:rPr>
                <w:rFonts w:eastAsia="Calibri" w:cstheme="minorHAnsi"/>
              </w:rPr>
              <w:t>23</w:t>
            </w:r>
          </w:p>
        </w:tc>
        <w:tc>
          <w:tcPr>
            <w:tcW w:w="969" w:type="dxa"/>
            <w:tcBorders>
              <w:top w:val="single" w:sz="4" w:space="0" w:color="959595"/>
              <w:left w:val="single" w:sz="4" w:space="0" w:color="959595"/>
              <w:bottom w:val="single" w:sz="4" w:space="0" w:color="959595"/>
              <w:right w:val="single" w:sz="4" w:space="0" w:color="959595"/>
            </w:tcBorders>
          </w:tcPr>
          <w:p w14:paraId="787096F1" w14:textId="77777777" w:rsidR="002912CA" w:rsidRPr="00EB71EB" w:rsidRDefault="002912CA" w:rsidP="002912CA">
            <w:pPr>
              <w:jc w:val="right"/>
              <w:rPr>
                <w:rFonts w:cstheme="minorHAnsi"/>
              </w:rPr>
            </w:pPr>
            <w:r w:rsidRPr="00EB71EB">
              <w:rPr>
                <w:rFonts w:eastAsia="Calibri" w:cstheme="minorHAnsi"/>
              </w:rPr>
              <w:t>21</w:t>
            </w:r>
          </w:p>
        </w:tc>
        <w:tc>
          <w:tcPr>
            <w:tcW w:w="967" w:type="dxa"/>
            <w:tcBorders>
              <w:top w:val="single" w:sz="4" w:space="0" w:color="959595"/>
              <w:left w:val="single" w:sz="4" w:space="0" w:color="959595"/>
              <w:bottom w:val="single" w:sz="4" w:space="0" w:color="959595"/>
              <w:right w:val="single" w:sz="4" w:space="0" w:color="959595"/>
            </w:tcBorders>
          </w:tcPr>
          <w:p w14:paraId="125B9A8F" w14:textId="77777777" w:rsidR="002912CA" w:rsidRPr="00EB71EB" w:rsidRDefault="002912CA" w:rsidP="002912CA">
            <w:pPr>
              <w:ind w:right="5"/>
              <w:jc w:val="right"/>
              <w:rPr>
                <w:rFonts w:cstheme="minorHAnsi"/>
              </w:rPr>
            </w:pPr>
            <w:r w:rsidRPr="00EB71EB">
              <w:rPr>
                <w:rFonts w:eastAsia="Calibri" w:cstheme="minorHAnsi"/>
              </w:rPr>
              <w:t>24</w:t>
            </w:r>
          </w:p>
        </w:tc>
      </w:tr>
      <w:tr w:rsidR="002912CA" w:rsidRPr="00EB71EB" w14:paraId="16E291B4" w14:textId="77777777" w:rsidTr="002912CA">
        <w:trPr>
          <w:trHeight w:val="408"/>
        </w:trPr>
        <w:tc>
          <w:tcPr>
            <w:tcW w:w="2033" w:type="dxa"/>
            <w:vMerge w:val="restart"/>
            <w:tcBorders>
              <w:top w:val="single" w:sz="4" w:space="0" w:color="959595"/>
              <w:left w:val="single" w:sz="4" w:space="0" w:color="959595"/>
              <w:bottom w:val="single" w:sz="4" w:space="0" w:color="959595"/>
              <w:right w:val="single" w:sz="4" w:space="0" w:color="959595"/>
            </w:tcBorders>
            <w:shd w:val="clear" w:color="auto" w:fill="F9F9F9"/>
          </w:tcPr>
          <w:p w14:paraId="775A9607" w14:textId="77777777" w:rsidR="002912CA" w:rsidRPr="00EB71EB" w:rsidRDefault="002912CA" w:rsidP="002912CA">
            <w:pPr>
              <w:rPr>
                <w:rFonts w:cstheme="minorHAnsi"/>
              </w:rPr>
            </w:pPr>
            <w:r w:rsidRPr="00EB71EB">
              <w:rPr>
                <w:rFonts w:eastAsia="Calibri" w:cstheme="minorHAnsi"/>
              </w:rPr>
              <w:t>Województwo (średnia)</w:t>
            </w:r>
          </w:p>
        </w:tc>
        <w:tc>
          <w:tcPr>
            <w:tcW w:w="1557" w:type="dxa"/>
            <w:tcBorders>
              <w:top w:val="single" w:sz="4" w:space="0" w:color="959595"/>
              <w:left w:val="single" w:sz="4" w:space="0" w:color="959595"/>
              <w:bottom w:val="single" w:sz="4" w:space="0" w:color="959595"/>
              <w:right w:val="single" w:sz="4" w:space="0" w:color="959595"/>
            </w:tcBorders>
            <w:shd w:val="clear" w:color="auto" w:fill="F9F9F9"/>
          </w:tcPr>
          <w:p w14:paraId="693A7504" w14:textId="77777777" w:rsidR="002912CA" w:rsidRPr="00EB71EB" w:rsidRDefault="002912CA" w:rsidP="002912CA">
            <w:pPr>
              <w:rPr>
                <w:rFonts w:cstheme="minorHAnsi"/>
              </w:rPr>
            </w:pPr>
            <w:r w:rsidRPr="00EB71EB">
              <w:rPr>
                <w:rFonts w:eastAsia="Calibri" w:cstheme="minorHAnsi"/>
              </w:rPr>
              <w:t>0-17</w:t>
            </w:r>
          </w:p>
        </w:tc>
        <w:tc>
          <w:tcPr>
            <w:tcW w:w="966" w:type="dxa"/>
            <w:tcBorders>
              <w:top w:val="single" w:sz="4" w:space="0" w:color="959595"/>
              <w:left w:val="single" w:sz="4" w:space="0" w:color="959595"/>
              <w:bottom w:val="single" w:sz="4" w:space="0" w:color="959595"/>
              <w:right w:val="single" w:sz="4" w:space="0" w:color="959595"/>
            </w:tcBorders>
            <w:shd w:val="clear" w:color="auto" w:fill="FFFFFF"/>
          </w:tcPr>
          <w:p w14:paraId="02A7F8A4" w14:textId="77777777" w:rsidR="002912CA" w:rsidRPr="00EB71EB" w:rsidRDefault="002912CA" w:rsidP="002912CA">
            <w:pPr>
              <w:jc w:val="right"/>
              <w:rPr>
                <w:rFonts w:cstheme="minorHAnsi"/>
              </w:rPr>
            </w:pPr>
            <w:r w:rsidRPr="00EB71EB">
              <w:rPr>
                <w:rFonts w:eastAsia="Calibri" w:cstheme="minorHAnsi"/>
              </w:rPr>
              <w:t>105</w:t>
            </w:r>
          </w:p>
        </w:tc>
        <w:tc>
          <w:tcPr>
            <w:tcW w:w="966" w:type="dxa"/>
            <w:tcBorders>
              <w:top w:val="single" w:sz="4" w:space="0" w:color="959595"/>
              <w:left w:val="single" w:sz="4" w:space="0" w:color="959595"/>
              <w:bottom w:val="single" w:sz="4" w:space="0" w:color="959595"/>
              <w:right w:val="single" w:sz="4" w:space="0" w:color="959595"/>
            </w:tcBorders>
          </w:tcPr>
          <w:p w14:paraId="00FA6B6C" w14:textId="77777777" w:rsidR="002912CA" w:rsidRPr="00EB71EB" w:rsidRDefault="002912CA" w:rsidP="002912CA">
            <w:pPr>
              <w:jc w:val="right"/>
              <w:rPr>
                <w:rFonts w:cstheme="minorHAnsi"/>
              </w:rPr>
            </w:pPr>
            <w:r w:rsidRPr="00EB71EB">
              <w:rPr>
                <w:rFonts w:eastAsia="Calibri" w:cstheme="minorHAnsi"/>
              </w:rPr>
              <w:t>91</w:t>
            </w:r>
          </w:p>
        </w:tc>
        <w:tc>
          <w:tcPr>
            <w:tcW w:w="966" w:type="dxa"/>
            <w:tcBorders>
              <w:top w:val="single" w:sz="4" w:space="0" w:color="959595"/>
              <w:left w:val="single" w:sz="4" w:space="0" w:color="959595"/>
              <w:bottom w:val="single" w:sz="4" w:space="0" w:color="959595"/>
              <w:right w:val="single" w:sz="4" w:space="0" w:color="959595"/>
            </w:tcBorders>
          </w:tcPr>
          <w:p w14:paraId="21F7B86C" w14:textId="77777777" w:rsidR="002912CA" w:rsidRPr="00EB71EB" w:rsidRDefault="002912CA" w:rsidP="002912CA">
            <w:pPr>
              <w:jc w:val="right"/>
              <w:rPr>
                <w:rFonts w:cstheme="minorHAnsi"/>
              </w:rPr>
            </w:pPr>
            <w:r w:rsidRPr="00EB71EB">
              <w:rPr>
                <w:rFonts w:eastAsia="Calibri" w:cstheme="minorHAnsi"/>
              </w:rPr>
              <w:t>77</w:t>
            </w:r>
          </w:p>
        </w:tc>
        <w:tc>
          <w:tcPr>
            <w:tcW w:w="966" w:type="dxa"/>
            <w:tcBorders>
              <w:top w:val="single" w:sz="4" w:space="0" w:color="959595"/>
              <w:left w:val="single" w:sz="4" w:space="0" w:color="959595"/>
              <w:bottom w:val="single" w:sz="4" w:space="0" w:color="959595"/>
              <w:right w:val="single" w:sz="4" w:space="0" w:color="959595"/>
            </w:tcBorders>
          </w:tcPr>
          <w:p w14:paraId="376ADBD3" w14:textId="77777777" w:rsidR="002912CA" w:rsidRPr="00EB71EB" w:rsidRDefault="002912CA" w:rsidP="002912CA">
            <w:pPr>
              <w:jc w:val="right"/>
              <w:rPr>
                <w:rFonts w:cstheme="minorHAnsi"/>
              </w:rPr>
            </w:pPr>
            <w:r w:rsidRPr="00EB71EB">
              <w:rPr>
                <w:rFonts w:eastAsia="Calibri" w:cstheme="minorHAnsi"/>
              </w:rPr>
              <w:t>64</w:t>
            </w:r>
          </w:p>
        </w:tc>
        <w:tc>
          <w:tcPr>
            <w:tcW w:w="966" w:type="dxa"/>
            <w:tcBorders>
              <w:top w:val="single" w:sz="4" w:space="0" w:color="959595"/>
              <w:left w:val="single" w:sz="4" w:space="0" w:color="959595"/>
              <w:bottom w:val="single" w:sz="4" w:space="0" w:color="959595"/>
              <w:right w:val="single" w:sz="4" w:space="0" w:color="959595"/>
            </w:tcBorders>
          </w:tcPr>
          <w:p w14:paraId="197FF71F" w14:textId="77777777" w:rsidR="002912CA" w:rsidRPr="00EB71EB" w:rsidRDefault="002912CA" w:rsidP="002912CA">
            <w:pPr>
              <w:jc w:val="right"/>
              <w:rPr>
                <w:rFonts w:cstheme="minorHAnsi"/>
              </w:rPr>
            </w:pPr>
            <w:r w:rsidRPr="00EB71EB">
              <w:rPr>
                <w:rFonts w:eastAsia="Calibri" w:cstheme="minorHAnsi"/>
              </w:rPr>
              <w:t>56</w:t>
            </w:r>
          </w:p>
        </w:tc>
        <w:tc>
          <w:tcPr>
            <w:tcW w:w="969" w:type="dxa"/>
            <w:tcBorders>
              <w:top w:val="single" w:sz="4" w:space="0" w:color="959595"/>
              <w:left w:val="single" w:sz="4" w:space="0" w:color="959595"/>
              <w:bottom w:val="single" w:sz="4" w:space="0" w:color="959595"/>
              <w:right w:val="single" w:sz="4" w:space="0" w:color="959595"/>
            </w:tcBorders>
          </w:tcPr>
          <w:p w14:paraId="5D382ABD" w14:textId="77777777" w:rsidR="002912CA" w:rsidRPr="00EB71EB" w:rsidRDefault="002912CA" w:rsidP="002912CA">
            <w:pPr>
              <w:jc w:val="right"/>
              <w:rPr>
                <w:rFonts w:cstheme="minorHAnsi"/>
              </w:rPr>
            </w:pPr>
            <w:r w:rsidRPr="00EB71EB">
              <w:rPr>
                <w:rFonts w:eastAsia="Calibri" w:cstheme="minorHAnsi"/>
              </w:rPr>
              <w:t>65</w:t>
            </w:r>
          </w:p>
        </w:tc>
        <w:tc>
          <w:tcPr>
            <w:tcW w:w="967" w:type="dxa"/>
            <w:tcBorders>
              <w:top w:val="single" w:sz="4" w:space="0" w:color="959595"/>
              <w:left w:val="single" w:sz="4" w:space="0" w:color="959595"/>
              <w:bottom w:val="single" w:sz="4" w:space="0" w:color="959595"/>
              <w:right w:val="single" w:sz="4" w:space="0" w:color="959595"/>
            </w:tcBorders>
          </w:tcPr>
          <w:p w14:paraId="4ECC83A1" w14:textId="77777777" w:rsidR="002912CA" w:rsidRPr="00EB71EB" w:rsidRDefault="002912CA" w:rsidP="002912CA">
            <w:pPr>
              <w:ind w:right="5"/>
              <w:jc w:val="right"/>
              <w:rPr>
                <w:rFonts w:cstheme="minorHAnsi"/>
              </w:rPr>
            </w:pPr>
            <w:r w:rsidRPr="00EB71EB">
              <w:rPr>
                <w:rFonts w:eastAsia="Calibri" w:cstheme="minorHAnsi"/>
              </w:rPr>
              <w:t>56</w:t>
            </w:r>
          </w:p>
        </w:tc>
      </w:tr>
      <w:tr w:rsidR="002912CA" w:rsidRPr="00EB71EB" w14:paraId="6FFCFFB9" w14:textId="77777777" w:rsidTr="002912CA">
        <w:trPr>
          <w:trHeight w:val="408"/>
        </w:trPr>
        <w:tc>
          <w:tcPr>
            <w:tcW w:w="0" w:type="auto"/>
            <w:vMerge/>
            <w:tcBorders>
              <w:top w:val="nil"/>
              <w:left w:val="single" w:sz="4" w:space="0" w:color="959595"/>
              <w:bottom w:val="nil"/>
              <w:right w:val="single" w:sz="4" w:space="0" w:color="959595"/>
            </w:tcBorders>
          </w:tcPr>
          <w:p w14:paraId="0CFC748B" w14:textId="77777777" w:rsidR="002912CA" w:rsidRPr="00EB71EB" w:rsidRDefault="002912CA" w:rsidP="002912CA">
            <w:pPr>
              <w:rPr>
                <w:rFonts w:cstheme="minorHAnsi"/>
              </w:rPr>
            </w:pPr>
          </w:p>
        </w:tc>
        <w:tc>
          <w:tcPr>
            <w:tcW w:w="1557" w:type="dxa"/>
            <w:tcBorders>
              <w:top w:val="single" w:sz="4" w:space="0" w:color="959595"/>
              <w:left w:val="single" w:sz="4" w:space="0" w:color="959595"/>
              <w:bottom w:val="single" w:sz="4" w:space="0" w:color="959595"/>
              <w:right w:val="single" w:sz="4" w:space="0" w:color="959595"/>
            </w:tcBorders>
            <w:shd w:val="clear" w:color="auto" w:fill="F9F9F9"/>
          </w:tcPr>
          <w:p w14:paraId="4C0FBD48" w14:textId="77777777" w:rsidR="002912CA" w:rsidRPr="00EB71EB" w:rsidRDefault="002912CA" w:rsidP="002912CA">
            <w:pPr>
              <w:rPr>
                <w:rFonts w:cstheme="minorHAnsi"/>
              </w:rPr>
            </w:pPr>
            <w:r w:rsidRPr="00EB71EB">
              <w:rPr>
                <w:rFonts w:eastAsia="Calibri" w:cstheme="minorHAnsi"/>
              </w:rPr>
              <w:t>Produkcyjny</w:t>
            </w:r>
          </w:p>
        </w:tc>
        <w:tc>
          <w:tcPr>
            <w:tcW w:w="966" w:type="dxa"/>
            <w:tcBorders>
              <w:top w:val="single" w:sz="4" w:space="0" w:color="959595"/>
              <w:left w:val="single" w:sz="4" w:space="0" w:color="959595"/>
              <w:bottom w:val="single" w:sz="4" w:space="0" w:color="959595"/>
              <w:right w:val="single" w:sz="4" w:space="0" w:color="959595"/>
            </w:tcBorders>
            <w:shd w:val="clear" w:color="auto" w:fill="FFFFFF"/>
          </w:tcPr>
          <w:p w14:paraId="12DD4342" w14:textId="77777777" w:rsidR="002912CA" w:rsidRPr="00EB71EB" w:rsidRDefault="002912CA" w:rsidP="002912CA">
            <w:pPr>
              <w:jc w:val="right"/>
              <w:rPr>
                <w:rFonts w:cstheme="minorHAnsi"/>
              </w:rPr>
            </w:pPr>
            <w:r w:rsidRPr="00EB71EB">
              <w:rPr>
                <w:rFonts w:eastAsia="Calibri" w:cstheme="minorHAnsi"/>
              </w:rPr>
              <w:t>238</w:t>
            </w:r>
          </w:p>
        </w:tc>
        <w:tc>
          <w:tcPr>
            <w:tcW w:w="966" w:type="dxa"/>
            <w:tcBorders>
              <w:top w:val="single" w:sz="4" w:space="0" w:color="959595"/>
              <w:left w:val="single" w:sz="4" w:space="0" w:color="959595"/>
              <w:bottom w:val="single" w:sz="4" w:space="0" w:color="959595"/>
              <w:right w:val="single" w:sz="4" w:space="0" w:color="959595"/>
            </w:tcBorders>
          </w:tcPr>
          <w:p w14:paraId="4D69F51F" w14:textId="77777777" w:rsidR="002912CA" w:rsidRPr="00EB71EB" w:rsidRDefault="002912CA" w:rsidP="002912CA">
            <w:pPr>
              <w:jc w:val="right"/>
              <w:rPr>
                <w:rFonts w:cstheme="minorHAnsi"/>
              </w:rPr>
            </w:pPr>
            <w:r w:rsidRPr="00EB71EB">
              <w:rPr>
                <w:rFonts w:eastAsia="Calibri" w:cstheme="minorHAnsi"/>
              </w:rPr>
              <w:t>206</w:t>
            </w:r>
          </w:p>
        </w:tc>
        <w:tc>
          <w:tcPr>
            <w:tcW w:w="966" w:type="dxa"/>
            <w:tcBorders>
              <w:top w:val="single" w:sz="4" w:space="0" w:color="959595"/>
              <w:left w:val="single" w:sz="4" w:space="0" w:color="959595"/>
              <w:bottom w:val="single" w:sz="4" w:space="0" w:color="959595"/>
              <w:right w:val="single" w:sz="4" w:space="0" w:color="959595"/>
            </w:tcBorders>
          </w:tcPr>
          <w:p w14:paraId="74ED7E4D" w14:textId="77777777" w:rsidR="002912CA" w:rsidRPr="00EB71EB" w:rsidRDefault="002912CA" w:rsidP="002912CA">
            <w:pPr>
              <w:jc w:val="right"/>
              <w:rPr>
                <w:rFonts w:cstheme="minorHAnsi"/>
              </w:rPr>
            </w:pPr>
            <w:r w:rsidRPr="00EB71EB">
              <w:rPr>
                <w:rFonts w:eastAsia="Calibri" w:cstheme="minorHAnsi"/>
              </w:rPr>
              <w:t>191</w:t>
            </w:r>
          </w:p>
        </w:tc>
        <w:tc>
          <w:tcPr>
            <w:tcW w:w="966" w:type="dxa"/>
            <w:tcBorders>
              <w:top w:val="single" w:sz="4" w:space="0" w:color="959595"/>
              <w:left w:val="single" w:sz="4" w:space="0" w:color="959595"/>
              <w:bottom w:val="single" w:sz="4" w:space="0" w:color="959595"/>
              <w:right w:val="single" w:sz="4" w:space="0" w:color="959595"/>
            </w:tcBorders>
          </w:tcPr>
          <w:p w14:paraId="56133A38" w14:textId="77777777" w:rsidR="002912CA" w:rsidRPr="00EB71EB" w:rsidRDefault="002912CA" w:rsidP="002912CA">
            <w:pPr>
              <w:jc w:val="right"/>
              <w:rPr>
                <w:rFonts w:cstheme="minorHAnsi"/>
              </w:rPr>
            </w:pPr>
            <w:r w:rsidRPr="00EB71EB">
              <w:rPr>
                <w:rFonts w:eastAsia="Calibri" w:cstheme="minorHAnsi"/>
              </w:rPr>
              <w:t>183</w:t>
            </w:r>
          </w:p>
        </w:tc>
        <w:tc>
          <w:tcPr>
            <w:tcW w:w="966" w:type="dxa"/>
            <w:tcBorders>
              <w:top w:val="single" w:sz="4" w:space="0" w:color="959595"/>
              <w:left w:val="single" w:sz="4" w:space="0" w:color="959595"/>
              <w:bottom w:val="single" w:sz="4" w:space="0" w:color="959595"/>
              <w:right w:val="single" w:sz="4" w:space="0" w:color="959595"/>
            </w:tcBorders>
          </w:tcPr>
          <w:p w14:paraId="3AAD6610" w14:textId="77777777" w:rsidR="002912CA" w:rsidRPr="00EB71EB" w:rsidRDefault="002912CA" w:rsidP="002912CA">
            <w:pPr>
              <w:jc w:val="right"/>
              <w:rPr>
                <w:rFonts w:cstheme="minorHAnsi"/>
              </w:rPr>
            </w:pPr>
            <w:r w:rsidRPr="00EB71EB">
              <w:rPr>
                <w:rFonts w:eastAsia="Calibri" w:cstheme="minorHAnsi"/>
              </w:rPr>
              <w:t>172</w:t>
            </w:r>
          </w:p>
        </w:tc>
        <w:tc>
          <w:tcPr>
            <w:tcW w:w="969" w:type="dxa"/>
            <w:tcBorders>
              <w:top w:val="single" w:sz="4" w:space="0" w:color="959595"/>
              <w:left w:val="single" w:sz="4" w:space="0" w:color="959595"/>
              <w:bottom w:val="single" w:sz="4" w:space="0" w:color="959595"/>
              <w:right w:val="single" w:sz="4" w:space="0" w:color="959595"/>
            </w:tcBorders>
          </w:tcPr>
          <w:p w14:paraId="293146FC" w14:textId="77777777" w:rsidR="002912CA" w:rsidRPr="00EB71EB" w:rsidRDefault="002912CA" w:rsidP="002912CA">
            <w:pPr>
              <w:jc w:val="right"/>
              <w:rPr>
                <w:rFonts w:cstheme="minorHAnsi"/>
              </w:rPr>
            </w:pPr>
            <w:r w:rsidRPr="00EB71EB">
              <w:rPr>
                <w:rFonts w:eastAsia="Calibri" w:cstheme="minorHAnsi"/>
              </w:rPr>
              <w:t>157</w:t>
            </w:r>
          </w:p>
        </w:tc>
        <w:tc>
          <w:tcPr>
            <w:tcW w:w="967" w:type="dxa"/>
            <w:tcBorders>
              <w:top w:val="single" w:sz="4" w:space="0" w:color="959595"/>
              <w:left w:val="single" w:sz="4" w:space="0" w:color="959595"/>
              <w:bottom w:val="single" w:sz="4" w:space="0" w:color="959595"/>
              <w:right w:val="single" w:sz="4" w:space="0" w:color="959595"/>
            </w:tcBorders>
          </w:tcPr>
          <w:p w14:paraId="627CFCD9" w14:textId="77777777" w:rsidR="002912CA" w:rsidRPr="00EB71EB" w:rsidRDefault="002912CA" w:rsidP="002912CA">
            <w:pPr>
              <w:ind w:right="5"/>
              <w:jc w:val="right"/>
              <w:rPr>
                <w:rFonts w:cstheme="minorHAnsi"/>
              </w:rPr>
            </w:pPr>
            <w:r w:rsidRPr="00EB71EB">
              <w:rPr>
                <w:rFonts w:eastAsia="Calibri" w:cstheme="minorHAnsi"/>
              </w:rPr>
              <w:t>149</w:t>
            </w:r>
          </w:p>
        </w:tc>
      </w:tr>
      <w:tr w:rsidR="002912CA" w:rsidRPr="00EB71EB" w14:paraId="4170387E" w14:textId="77777777" w:rsidTr="002912CA">
        <w:trPr>
          <w:trHeight w:val="408"/>
        </w:trPr>
        <w:tc>
          <w:tcPr>
            <w:tcW w:w="0" w:type="auto"/>
            <w:vMerge/>
            <w:tcBorders>
              <w:top w:val="nil"/>
              <w:left w:val="single" w:sz="4" w:space="0" w:color="959595"/>
              <w:bottom w:val="single" w:sz="4" w:space="0" w:color="959595"/>
              <w:right w:val="single" w:sz="4" w:space="0" w:color="959595"/>
            </w:tcBorders>
          </w:tcPr>
          <w:p w14:paraId="57EB55D1" w14:textId="77777777" w:rsidR="002912CA" w:rsidRPr="00EB71EB" w:rsidRDefault="002912CA" w:rsidP="002912CA">
            <w:pPr>
              <w:rPr>
                <w:rFonts w:cstheme="minorHAnsi"/>
              </w:rPr>
            </w:pPr>
          </w:p>
        </w:tc>
        <w:tc>
          <w:tcPr>
            <w:tcW w:w="1557" w:type="dxa"/>
            <w:tcBorders>
              <w:top w:val="single" w:sz="4" w:space="0" w:color="959595"/>
              <w:left w:val="single" w:sz="4" w:space="0" w:color="959595"/>
              <w:bottom w:val="single" w:sz="4" w:space="0" w:color="959595"/>
              <w:right w:val="single" w:sz="4" w:space="0" w:color="959595"/>
            </w:tcBorders>
            <w:shd w:val="clear" w:color="auto" w:fill="F9F9F9"/>
          </w:tcPr>
          <w:p w14:paraId="7A480545" w14:textId="77777777" w:rsidR="002912CA" w:rsidRPr="00EB71EB" w:rsidRDefault="002912CA" w:rsidP="002912CA">
            <w:pPr>
              <w:jc w:val="both"/>
              <w:rPr>
                <w:rFonts w:cstheme="minorHAnsi"/>
              </w:rPr>
            </w:pPr>
            <w:r w:rsidRPr="00EB71EB">
              <w:rPr>
                <w:rFonts w:eastAsia="Calibri" w:cstheme="minorHAnsi"/>
              </w:rPr>
              <w:t>Poprodukcyjny</w:t>
            </w:r>
          </w:p>
        </w:tc>
        <w:tc>
          <w:tcPr>
            <w:tcW w:w="966" w:type="dxa"/>
            <w:tcBorders>
              <w:top w:val="single" w:sz="4" w:space="0" w:color="959595"/>
              <w:left w:val="single" w:sz="4" w:space="0" w:color="959595"/>
              <w:bottom w:val="single" w:sz="4" w:space="0" w:color="959595"/>
              <w:right w:val="single" w:sz="4" w:space="0" w:color="959595"/>
            </w:tcBorders>
            <w:shd w:val="clear" w:color="auto" w:fill="FFFFFF"/>
          </w:tcPr>
          <w:p w14:paraId="37FF19CF" w14:textId="77777777" w:rsidR="002912CA" w:rsidRPr="00EB71EB" w:rsidRDefault="002912CA" w:rsidP="002912CA">
            <w:pPr>
              <w:jc w:val="right"/>
              <w:rPr>
                <w:rFonts w:cstheme="minorHAnsi"/>
              </w:rPr>
            </w:pPr>
            <w:r w:rsidRPr="00EB71EB">
              <w:rPr>
                <w:rFonts w:eastAsia="Calibri" w:cstheme="minorHAnsi"/>
              </w:rPr>
              <w:t>31</w:t>
            </w:r>
          </w:p>
        </w:tc>
        <w:tc>
          <w:tcPr>
            <w:tcW w:w="966" w:type="dxa"/>
            <w:tcBorders>
              <w:top w:val="single" w:sz="4" w:space="0" w:color="959595"/>
              <w:left w:val="single" w:sz="4" w:space="0" w:color="959595"/>
              <w:bottom w:val="single" w:sz="4" w:space="0" w:color="959595"/>
              <w:right w:val="single" w:sz="4" w:space="0" w:color="959595"/>
            </w:tcBorders>
          </w:tcPr>
          <w:p w14:paraId="508DE9D9" w14:textId="77777777" w:rsidR="002912CA" w:rsidRPr="00EB71EB" w:rsidRDefault="002912CA" w:rsidP="002912CA">
            <w:pPr>
              <w:jc w:val="right"/>
              <w:rPr>
                <w:rFonts w:cstheme="minorHAnsi"/>
              </w:rPr>
            </w:pPr>
            <w:r w:rsidRPr="00EB71EB">
              <w:rPr>
                <w:rFonts w:eastAsia="Calibri" w:cstheme="minorHAnsi"/>
              </w:rPr>
              <w:t>31</w:t>
            </w:r>
          </w:p>
        </w:tc>
        <w:tc>
          <w:tcPr>
            <w:tcW w:w="966" w:type="dxa"/>
            <w:tcBorders>
              <w:top w:val="single" w:sz="4" w:space="0" w:color="959595"/>
              <w:left w:val="single" w:sz="4" w:space="0" w:color="959595"/>
              <w:bottom w:val="single" w:sz="4" w:space="0" w:color="959595"/>
              <w:right w:val="single" w:sz="4" w:space="0" w:color="959595"/>
            </w:tcBorders>
          </w:tcPr>
          <w:p w14:paraId="6F5106E4" w14:textId="77777777" w:rsidR="002912CA" w:rsidRPr="00EB71EB" w:rsidRDefault="002912CA" w:rsidP="002912CA">
            <w:pPr>
              <w:jc w:val="right"/>
              <w:rPr>
                <w:rFonts w:cstheme="minorHAnsi"/>
              </w:rPr>
            </w:pPr>
            <w:r w:rsidRPr="00EB71EB">
              <w:rPr>
                <w:rFonts w:eastAsia="Calibri" w:cstheme="minorHAnsi"/>
              </w:rPr>
              <w:t>33</w:t>
            </w:r>
          </w:p>
        </w:tc>
        <w:tc>
          <w:tcPr>
            <w:tcW w:w="966" w:type="dxa"/>
            <w:tcBorders>
              <w:top w:val="single" w:sz="4" w:space="0" w:color="959595"/>
              <w:left w:val="single" w:sz="4" w:space="0" w:color="959595"/>
              <w:bottom w:val="single" w:sz="4" w:space="0" w:color="959595"/>
              <w:right w:val="single" w:sz="4" w:space="0" w:color="959595"/>
            </w:tcBorders>
          </w:tcPr>
          <w:p w14:paraId="12824999" w14:textId="77777777" w:rsidR="002912CA" w:rsidRPr="00EB71EB" w:rsidRDefault="002912CA" w:rsidP="002912CA">
            <w:pPr>
              <w:jc w:val="right"/>
              <w:rPr>
                <w:rFonts w:cstheme="minorHAnsi"/>
              </w:rPr>
            </w:pPr>
            <w:r w:rsidRPr="00EB71EB">
              <w:rPr>
                <w:rFonts w:eastAsia="Calibri" w:cstheme="minorHAnsi"/>
              </w:rPr>
              <w:t>32</w:t>
            </w:r>
          </w:p>
        </w:tc>
        <w:tc>
          <w:tcPr>
            <w:tcW w:w="966" w:type="dxa"/>
            <w:tcBorders>
              <w:top w:val="single" w:sz="4" w:space="0" w:color="959595"/>
              <w:left w:val="single" w:sz="4" w:space="0" w:color="959595"/>
              <w:bottom w:val="single" w:sz="4" w:space="0" w:color="959595"/>
              <w:right w:val="single" w:sz="4" w:space="0" w:color="959595"/>
            </w:tcBorders>
          </w:tcPr>
          <w:p w14:paraId="2B4E344C" w14:textId="77777777" w:rsidR="002912CA" w:rsidRPr="00EB71EB" w:rsidRDefault="002912CA" w:rsidP="002912CA">
            <w:pPr>
              <w:jc w:val="right"/>
              <w:rPr>
                <w:rFonts w:cstheme="minorHAnsi"/>
              </w:rPr>
            </w:pPr>
            <w:r w:rsidRPr="00EB71EB">
              <w:rPr>
                <w:rFonts w:eastAsia="Calibri" w:cstheme="minorHAnsi"/>
              </w:rPr>
              <w:t>33</w:t>
            </w:r>
          </w:p>
        </w:tc>
        <w:tc>
          <w:tcPr>
            <w:tcW w:w="969" w:type="dxa"/>
            <w:tcBorders>
              <w:top w:val="single" w:sz="4" w:space="0" w:color="959595"/>
              <w:left w:val="single" w:sz="4" w:space="0" w:color="959595"/>
              <w:bottom w:val="single" w:sz="4" w:space="0" w:color="959595"/>
              <w:right w:val="single" w:sz="4" w:space="0" w:color="959595"/>
            </w:tcBorders>
          </w:tcPr>
          <w:p w14:paraId="7239068C" w14:textId="77777777" w:rsidR="002912CA" w:rsidRPr="00EB71EB" w:rsidRDefault="002912CA" w:rsidP="002912CA">
            <w:pPr>
              <w:jc w:val="right"/>
              <w:rPr>
                <w:rFonts w:cstheme="minorHAnsi"/>
              </w:rPr>
            </w:pPr>
            <w:r w:rsidRPr="00EB71EB">
              <w:rPr>
                <w:rFonts w:eastAsia="Calibri" w:cstheme="minorHAnsi"/>
              </w:rPr>
              <w:t>33</w:t>
            </w:r>
          </w:p>
        </w:tc>
        <w:tc>
          <w:tcPr>
            <w:tcW w:w="967" w:type="dxa"/>
            <w:tcBorders>
              <w:top w:val="single" w:sz="4" w:space="0" w:color="959595"/>
              <w:left w:val="single" w:sz="4" w:space="0" w:color="959595"/>
              <w:bottom w:val="single" w:sz="4" w:space="0" w:color="959595"/>
              <w:right w:val="single" w:sz="4" w:space="0" w:color="959595"/>
            </w:tcBorders>
          </w:tcPr>
          <w:p w14:paraId="10BD18E1" w14:textId="77777777" w:rsidR="002912CA" w:rsidRPr="00EB71EB" w:rsidRDefault="002912CA" w:rsidP="002912CA">
            <w:pPr>
              <w:ind w:right="5"/>
              <w:jc w:val="right"/>
              <w:rPr>
                <w:rFonts w:cstheme="minorHAnsi"/>
              </w:rPr>
            </w:pPr>
            <w:r w:rsidRPr="00EB71EB">
              <w:rPr>
                <w:rFonts w:eastAsia="Calibri" w:cstheme="minorHAnsi"/>
              </w:rPr>
              <w:t>33</w:t>
            </w:r>
          </w:p>
        </w:tc>
      </w:tr>
    </w:tbl>
    <w:p w14:paraId="1F534534" w14:textId="77777777" w:rsidR="002912CA" w:rsidRPr="00EB71EB" w:rsidRDefault="002912CA" w:rsidP="008635CD">
      <w:pPr>
        <w:rPr>
          <w:rFonts w:cstheme="minorHAnsi"/>
          <w:sz w:val="24"/>
          <w:szCs w:val="24"/>
        </w:rPr>
      </w:pPr>
    </w:p>
    <w:p w14:paraId="6709FEB3" w14:textId="779C82B1" w:rsidR="002912CA" w:rsidRPr="00EB71EB" w:rsidRDefault="00D77E52" w:rsidP="008635CD">
      <w:pPr>
        <w:rPr>
          <w:rFonts w:cstheme="minorHAnsi"/>
          <w:sz w:val="24"/>
          <w:szCs w:val="24"/>
        </w:rPr>
      </w:pPr>
      <w:r w:rsidRPr="00EB71EB">
        <w:rPr>
          <w:rFonts w:cstheme="minorHAnsi"/>
          <w:sz w:val="24"/>
          <w:szCs w:val="24"/>
        </w:rPr>
        <w:br/>
      </w:r>
      <w:r w:rsidRPr="00EB71EB">
        <w:rPr>
          <w:rFonts w:cstheme="minorHAnsi"/>
          <w:sz w:val="24"/>
          <w:szCs w:val="24"/>
        </w:rPr>
        <w:br/>
      </w:r>
    </w:p>
    <w:p w14:paraId="000F8687" w14:textId="69CFD443" w:rsidR="00D77E52" w:rsidRPr="00EB71EB" w:rsidRDefault="00D77E52" w:rsidP="00D77E52">
      <w:pPr>
        <w:rPr>
          <w:rFonts w:cstheme="minorHAnsi"/>
          <w:sz w:val="24"/>
          <w:szCs w:val="24"/>
        </w:rPr>
      </w:pPr>
      <w:r w:rsidRPr="00EB71EB">
        <w:rPr>
          <w:noProof/>
        </w:rPr>
        <mc:AlternateContent>
          <mc:Choice Requires="wpg">
            <w:drawing>
              <wp:inline distT="0" distB="0" distL="0" distR="0" wp14:anchorId="36F502E2" wp14:editId="54919679">
                <wp:extent cx="6284595" cy="2886075"/>
                <wp:effectExtent l="0" t="0" r="40005" b="0"/>
                <wp:docPr id="160769" name="Group 16076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284595" cy="2886075"/>
                          <a:chOff x="0" y="0"/>
                          <a:chExt cx="6257925" cy="2733494"/>
                        </a:xfrm>
                      </wpg:grpSpPr>
                      <wps:wsp>
                        <wps:cNvPr id="2767" name="Rectangle 2767"/>
                        <wps:cNvSpPr/>
                        <wps:spPr>
                          <a:xfrm>
                            <a:off x="114300" y="2593112"/>
                            <a:ext cx="309916" cy="186708"/>
                          </a:xfrm>
                          <a:prstGeom prst="rect">
                            <a:avLst/>
                          </a:prstGeom>
                          <a:ln>
                            <a:noFill/>
                          </a:ln>
                        </wps:spPr>
                        <wps:txbx>
                          <w:txbxContent>
                            <w:p w14:paraId="1EAFC1C5" w14:textId="77777777" w:rsidR="00D77E52" w:rsidRPr="00EB71EB" w:rsidRDefault="00D77E52" w:rsidP="00D77E52">
                              <w:r w:rsidRPr="00EB71EB">
                                <w:rPr>
                                  <w:rFonts w:ascii="Calibri" w:eastAsia="Calibri" w:hAnsi="Calibri" w:cs="Calibri"/>
                                  <w:color w:val="404259"/>
                                  <w:w w:val="109"/>
                                  <w:sz w:val="17"/>
                                </w:rPr>
                                <w:t>2017</w:t>
                              </w:r>
                            </w:p>
                          </w:txbxContent>
                        </wps:txbx>
                        <wps:bodyPr horzOverflow="overflow" vert="horz" lIns="0" tIns="0" rIns="0" bIns="0" rtlCol="0">
                          <a:noAutofit/>
                        </wps:bodyPr>
                      </wps:wsp>
                      <wps:wsp>
                        <wps:cNvPr id="2768" name="Rectangle 2768"/>
                        <wps:cNvSpPr/>
                        <wps:spPr>
                          <a:xfrm>
                            <a:off x="1095375" y="2593112"/>
                            <a:ext cx="309916" cy="186708"/>
                          </a:xfrm>
                          <a:prstGeom prst="rect">
                            <a:avLst/>
                          </a:prstGeom>
                          <a:ln>
                            <a:noFill/>
                          </a:ln>
                        </wps:spPr>
                        <wps:txbx>
                          <w:txbxContent>
                            <w:p w14:paraId="57A968EC" w14:textId="77777777" w:rsidR="00D77E52" w:rsidRPr="00EB71EB" w:rsidRDefault="00D77E52" w:rsidP="00D77E52">
                              <w:r w:rsidRPr="00EB71EB">
                                <w:rPr>
                                  <w:rFonts w:ascii="Calibri" w:eastAsia="Calibri" w:hAnsi="Calibri" w:cs="Calibri"/>
                                  <w:color w:val="404259"/>
                                  <w:w w:val="109"/>
                                  <w:sz w:val="17"/>
                                </w:rPr>
                                <w:t>2018</w:t>
                              </w:r>
                            </w:p>
                          </w:txbxContent>
                        </wps:txbx>
                        <wps:bodyPr horzOverflow="overflow" vert="horz" lIns="0" tIns="0" rIns="0" bIns="0" rtlCol="0">
                          <a:noAutofit/>
                        </wps:bodyPr>
                      </wps:wsp>
                      <wps:wsp>
                        <wps:cNvPr id="2769" name="Rectangle 2769"/>
                        <wps:cNvSpPr/>
                        <wps:spPr>
                          <a:xfrm>
                            <a:off x="2066925" y="2593112"/>
                            <a:ext cx="309916" cy="186708"/>
                          </a:xfrm>
                          <a:prstGeom prst="rect">
                            <a:avLst/>
                          </a:prstGeom>
                          <a:ln>
                            <a:noFill/>
                          </a:ln>
                        </wps:spPr>
                        <wps:txbx>
                          <w:txbxContent>
                            <w:p w14:paraId="192B1515" w14:textId="77777777" w:rsidR="00D77E52" w:rsidRPr="00EB71EB" w:rsidRDefault="00D77E52" w:rsidP="00D77E52">
                              <w:r w:rsidRPr="00EB71EB">
                                <w:rPr>
                                  <w:rFonts w:ascii="Calibri" w:eastAsia="Calibri" w:hAnsi="Calibri" w:cs="Calibri"/>
                                  <w:color w:val="404259"/>
                                  <w:w w:val="109"/>
                                  <w:sz w:val="17"/>
                                </w:rPr>
                                <w:t>2019</w:t>
                              </w:r>
                            </w:p>
                          </w:txbxContent>
                        </wps:txbx>
                        <wps:bodyPr horzOverflow="overflow" vert="horz" lIns="0" tIns="0" rIns="0" bIns="0" rtlCol="0">
                          <a:noAutofit/>
                        </wps:bodyPr>
                      </wps:wsp>
                      <wps:wsp>
                        <wps:cNvPr id="2770" name="Rectangle 2770"/>
                        <wps:cNvSpPr/>
                        <wps:spPr>
                          <a:xfrm>
                            <a:off x="3048000" y="2593112"/>
                            <a:ext cx="309916" cy="186708"/>
                          </a:xfrm>
                          <a:prstGeom prst="rect">
                            <a:avLst/>
                          </a:prstGeom>
                          <a:ln>
                            <a:noFill/>
                          </a:ln>
                        </wps:spPr>
                        <wps:txbx>
                          <w:txbxContent>
                            <w:p w14:paraId="24D476F6" w14:textId="77777777" w:rsidR="00D77E52" w:rsidRPr="00EB71EB" w:rsidRDefault="00D77E52" w:rsidP="00D77E52">
                              <w:r w:rsidRPr="00EB71EB">
                                <w:rPr>
                                  <w:rFonts w:ascii="Calibri" w:eastAsia="Calibri" w:hAnsi="Calibri" w:cs="Calibri"/>
                                  <w:color w:val="404259"/>
                                  <w:w w:val="109"/>
                                  <w:sz w:val="17"/>
                                </w:rPr>
                                <w:t>2020</w:t>
                              </w:r>
                            </w:p>
                          </w:txbxContent>
                        </wps:txbx>
                        <wps:bodyPr horzOverflow="overflow" vert="horz" lIns="0" tIns="0" rIns="0" bIns="0" rtlCol="0">
                          <a:noAutofit/>
                        </wps:bodyPr>
                      </wps:wsp>
                      <wps:wsp>
                        <wps:cNvPr id="2771" name="Rectangle 2771"/>
                        <wps:cNvSpPr/>
                        <wps:spPr>
                          <a:xfrm>
                            <a:off x="4029075" y="2593112"/>
                            <a:ext cx="309916" cy="186708"/>
                          </a:xfrm>
                          <a:prstGeom prst="rect">
                            <a:avLst/>
                          </a:prstGeom>
                          <a:ln>
                            <a:noFill/>
                          </a:ln>
                        </wps:spPr>
                        <wps:txbx>
                          <w:txbxContent>
                            <w:p w14:paraId="05E474EA" w14:textId="77777777" w:rsidR="00D77E52" w:rsidRPr="00EB71EB" w:rsidRDefault="00D77E52" w:rsidP="00D77E52">
                              <w:r w:rsidRPr="00EB71EB">
                                <w:rPr>
                                  <w:rFonts w:ascii="Calibri" w:eastAsia="Calibri" w:hAnsi="Calibri" w:cs="Calibri"/>
                                  <w:color w:val="404259"/>
                                  <w:w w:val="109"/>
                                  <w:sz w:val="17"/>
                                </w:rPr>
                                <w:t>2021</w:t>
                              </w:r>
                            </w:p>
                          </w:txbxContent>
                        </wps:txbx>
                        <wps:bodyPr horzOverflow="overflow" vert="horz" lIns="0" tIns="0" rIns="0" bIns="0" rtlCol="0">
                          <a:noAutofit/>
                        </wps:bodyPr>
                      </wps:wsp>
                      <wps:wsp>
                        <wps:cNvPr id="2772" name="Rectangle 2772"/>
                        <wps:cNvSpPr/>
                        <wps:spPr>
                          <a:xfrm>
                            <a:off x="5000625" y="2593112"/>
                            <a:ext cx="309916" cy="186708"/>
                          </a:xfrm>
                          <a:prstGeom prst="rect">
                            <a:avLst/>
                          </a:prstGeom>
                          <a:ln>
                            <a:noFill/>
                          </a:ln>
                        </wps:spPr>
                        <wps:txbx>
                          <w:txbxContent>
                            <w:p w14:paraId="2865FBAB" w14:textId="77777777" w:rsidR="00D77E52" w:rsidRPr="00EB71EB" w:rsidRDefault="00D77E52" w:rsidP="00D77E52">
                              <w:r w:rsidRPr="00EB71EB">
                                <w:rPr>
                                  <w:rFonts w:ascii="Calibri" w:eastAsia="Calibri" w:hAnsi="Calibri" w:cs="Calibri"/>
                                  <w:color w:val="404259"/>
                                  <w:w w:val="109"/>
                                  <w:sz w:val="17"/>
                                </w:rPr>
                                <w:t>2022</w:t>
                              </w:r>
                            </w:p>
                          </w:txbxContent>
                        </wps:txbx>
                        <wps:bodyPr horzOverflow="overflow" vert="horz" lIns="0" tIns="0" rIns="0" bIns="0" rtlCol="0">
                          <a:noAutofit/>
                        </wps:bodyPr>
                      </wps:wsp>
                      <wps:wsp>
                        <wps:cNvPr id="2773" name="Rectangle 2773"/>
                        <wps:cNvSpPr/>
                        <wps:spPr>
                          <a:xfrm>
                            <a:off x="5981700" y="2593112"/>
                            <a:ext cx="309916" cy="186708"/>
                          </a:xfrm>
                          <a:prstGeom prst="rect">
                            <a:avLst/>
                          </a:prstGeom>
                          <a:ln>
                            <a:noFill/>
                          </a:ln>
                        </wps:spPr>
                        <wps:txbx>
                          <w:txbxContent>
                            <w:p w14:paraId="6B748D9C" w14:textId="77777777" w:rsidR="00D77E52" w:rsidRPr="00EB71EB" w:rsidRDefault="00D77E52" w:rsidP="00D77E52">
                              <w:r w:rsidRPr="00EB71EB">
                                <w:rPr>
                                  <w:rFonts w:ascii="Calibri" w:eastAsia="Calibri" w:hAnsi="Calibri" w:cs="Calibri"/>
                                  <w:color w:val="404259"/>
                                  <w:w w:val="109"/>
                                  <w:sz w:val="17"/>
                                </w:rPr>
                                <w:t>2023</w:t>
                              </w:r>
                            </w:p>
                          </w:txbxContent>
                        </wps:txbx>
                        <wps:bodyPr horzOverflow="overflow" vert="horz" lIns="0" tIns="0" rIns="0" bIns="0" rtlCol="0">
                          <a:noAutofit/>
                        </wps:bodyPr>
                      </wps:wsp>
                      <wps:wsp>
                        <wps:cNvPr id="2774" name="Rectangle 2774"/>
                        <wps:cNvSpPr/>
                        <wps:spPr>
                          <a:xfrm>
                            <a:off x="133350" y="2469287"/>
                            <a:ext cx="77479" cy="186708"/>
                          </a:xfrm>
                          <a:prstGeom prst="rect">
                            <a:avLst/>
                          </a:prstGeom>
                          <a:ln>
                            <a:noFill/>
                          </a:ln>
                        </wps:spPr>
                        <wps:txbx>
                          <w:txbxContent>
                            <w:p w14:paraId="7169863E" w14:textId="77777777" w:rsidR="00D77E52" w:rsidRPr="00EB71EB" w:rsidRDefault="00D77E52" w:rsidP="00D77E52">
                              <w:r w:rsidRPr="00EB71EB">
                                <w:rPr>
                                  <w:rFonts w:ascii="Calibri" w:eastAsia="Calibri" w:hAnsi="Calibri" w:cs="Calibri"/>
                                  <w:color w:val="404259"/>
                                  <w:w w:val="109"/>
                                  <w:sz w:val="17"/>
                                </w:rPr>
                                <w:t>0</w:t>
                              </w:r>
                            </w:p>
                          </w:txbxContent>
                        </wps:txbx>
                        <wps:bodyPr horzOverflow="overflow" vert="horz" lIns="0" tIns="0" rIns="0" bIns="0" rtlCol="0">
                          <a:noAutofit/>
                        </wps:bodyPr>
                      </wps:wsp>
                      <wps:wsp>
                        <wps:cNvPr id="2775" name="Rectangle 2775"/>
                        <wps:cNvSpPr/>
                        <wps:spPr>
                          <a:xfrm>
                            <a:off x="66675" y="2202587"/>
                            <a:ext cx="154958" cy="186708"/>
                          </a:xfrm>
                          <a:prstGeom prst="rect">
                            <a:avLst/>
                          </a:prstGeom>
                          <a:ln>
                            <a:noFill/>
                          </a:ln>
                        </wps:spPr>
                        <wps:txbx>
                          <w:txbxContent>
                            <w:p w14:paraId="784FDA01" w14:textId="77777777" w:rsidR="00D77E52" w:rsidRPr="00EB71EB" w:rsidRDefault="00D77E52" w:rsidP="00D77E52">
                              <w:r w:rsidRPr="00EB71EB">
                                <w:rPr>
                                  <w:rFonts w:ascii="Calibri" w:eastAsia="Calibri" w:hAnsi="Calibri" w:cs="Calibri"/>
                                  <w:color w:val="404259"/>
                                  <w:w w:val="109"/>
                                  <w:sz w:val="17"/>
                                </w:rPr>
                                <w:t>50</w:t>
                              </w:r>
                            </w:p>
                          </w:txbxContent>
                        </wps:txbx>
                        <wps:bodyPr horzOverflow="overflow" vert="horz" lIns="0" tIns="0" rIns="0" bIns="0" rtlCol="0">
                          <a:noAutofit/>
                        </wps:bodyPr>
                      </wps:wsp>
                      <wps:wsp>
                        <wps:cNvPr id="2776" name="Rectangle 2776"/>
                        <wps:cNvSpPr/>
                        <wps:spPr>
                          <a:xfrm>
                            <a:off x="0" y="1945412"/>
                            <a:ext cx="232437" cy="186708"/>
                          </a:xfrm>
                          <a:prstGeom prst="rect">
                            <a:avLst/>
                          </a:prstGeom>
                          <a:ln>
                            <a:noFill/>
                          </a:ln>
                        </wps:spPr>
                        <wps:txbx>
                          <w:txbxContent>
                            <w:p w14:paraId="2A6B3E58" w14:textId="77777777" w:rsidR="00D77E52" w:rsidRPr="00EB71EB" w:rsidRDefault="00D77E52" w:rsidP="00D77E52">
                              <w:r w:rsidRPr="00EB71EB">
                                <w:rPr>
                                  <w:rFonts w:ascii="Calibri" w:eastAsia="Calibri" w:hAnsi="Calibri" w:cs="Calibri"/>
                                  <w:color w:val="404259"/>
                                  <w:w w:val="109"/>
                                  <w:sz w:val="17"/>
                                </w:rPr>
                                <w:t>100</w:t>
                              </w:r>
                            </w:p>
                          </w:txbxContent>
                        </wps:txbx>
                        <wps:bodyPr horzOverflow="overflow" vert="horz" lIns="0" tIns="0" rIns="0" bIns="0" rtlCol="0">
                          <a:noAutofit/>
                        </wps:bodyPr>
                      </wps:wsp>
                      <wps:wsp>
                        <wps:cNvPr id="2777" name="Rectangle 2777"/>
                        <wps:cNvSpPr/>
                        <wps:spPr>
                          <a:xfrm>
                            <a:off x="0" y="1678712"/>
                            <a:ext cx="232437" cy="186708"/>
                          </a:xfrm>
                          <a:prstGeom prst="rect">
                            <a:avLst/>
                          </a:prstGeom>
                          <a:ln>
                            <a:noFill/>
                          </a:ln>
                        </wps:spPr>
                        <wps:txbx>
                          <w:txbxContent>
                            <w:p w14:paraId="6F4371AF" w14:textId="77777777" w:rsidR="00D77E52" w:rsidRPr="00EB71EB" w:rsidRDefault="00D77E52" w:rsidP="00D77E52">
                              <w:r w:rsidRPr="00EB71EB">
                                <w:rPr>
                                  <w:rFonts w:ascii="Calibri" w:eastAsia="Calibri" w:hAnsi="Calibri" w:cs="Calibri"/>
                                  <w:color w:val="404259"/>
                                  <w:w w:val="109"/>
                                  <w:sz w:val="17"/>
                                </w:rPr>
                                <w:t>150</w:t>
                              </w:r>
                            </w:p>
                          </w:txbxContent>
                        </wps:txbx>
                        <wps:bodyPr horzOverflow="overflow" vert="horz" lIns="0" tIns="0" rIns="0" bIns="0" rtlCol="0">
                          <a:noAutofit/>
                        </wps:bodyPr>
                      </wps:wsp>
                      <wps:wsp>
                        <wps:cNvPr id="2778" name="Rectangle 2778"/>
                        <wps:cNvSpPr/>
                        <wps:spPr>
                          <a:xfrm>
                            <a:off x="0" y="1421537"/>
                            <a:ext cx="232437" cy="186708"/>
                          </a:xfrm>
                          <a:prstGeom prst="rect">
                            <a:avLst/>
                          </a:prstGeom>
                          <a:ln>
                            <a:noFill/>
                          </a:ln>
                        </wps:spPr>
                        <wps:txbx>
                          <w:txbxContent>
                            <w:p w14:paraId="096D3DDD" w14:textId="77777777" w:rsidR="00D77E52" w:rsidRPr="00EB71EB" w:rsidRDefault="00D77E52" w:rsidP="00D77E52">
                              <w:r w:rsidRPr="00EB71EB">
                                <w:rPr>
                                  <w:rFonts w:ascii="Calibri" w:eastAsia="Calibri" w:hAnsi="Calibri" w:cs="Calibri"/>
                                  <w:color w:val="404259"/>
                                  <w:w w:val="109"/>
                                  <w:sz w:val="17"/>
                                </w:rPr>
                                <w:t>200</w:t>
                              </w:r>
                            </w:p>
                          </w:txbxContent>
                        </wps:txbx>
                        <wps:bodyPr horzOverflow="overflow" vert="horz" lIns="0" tIns="0" rIns="0" bIns="0" rtlCol="0">
                          <a:noAutofit/>
                        </wps:bodyPr>
                      </wps:wsp>
                      <wps:wsp>
                        <wps:cNvPr id="2779" name="Rectangle 2779"/>
                        <wps:cNvSpPr/>
                        <wps:spPr>
                          <a:xfrm>
                            <a:off x="0" y="1154837"/>
                            <a:ext cx="232437" cy="186708"/>
                          </a:xfrm>
                          <a:prstGeom prst="rect">
                            <a:avLst/>
                          </a:prstGeom>
                          <a:ln>
                            <a:noFill/>
                          </a:ln>
                        </wps:spPr>
                        <wps:txbx>
                          <w:txbxContent>
                            <w:p w14:paraId="3EEB015B" w14:textId="77777777" w:rsidR="00D77E52" w:rsidRPr="00EB71EB" w:rsidRDefault="00D77E52" w:rsidP="00D77E52">
                              <w:r w:rsidRPr="00EB71EB">
                                <w:rPr>
                                  <w:rFonts w:ascii="Calibri" w:eastAsia="Calibri" w:hAnsi="Calibri" w:cs="Calibri"/>
                                  <w:color w:val="404259"/>
                                  <w:w w:val="109"/>
                                  <w:sz w:val="17"/>
                                </w:rPr>
                                <w:t>250</w:t>
                              </w:r>
                            </w:p>
                          </w:txbxContent>
                        </wps:txbx>
                        <wps:bodyPr horzOverflow="overflow" vert="horz" lIns="0" tIns="0" rIns="0" bIns="0" rtlCol="0">
                          <a:noAutofit/>
                        </wps:bodyPr>
                      </wps:wsp>
                      <wps:wsp>
                        <wps:cNvPr id="2780" name="Rectangle 2780"/>
                        <wps:cNvSpPr/>
                        <wps:spPr>
                          <a:xfrm>
                            <a:off x="0" y="897662"/>
                            <a:ext cx="232437" cy="186708"/>
                          </a:xfrm>
                          <a:prstGeom prst="rect">
                            <a:avLst/>
                          </a:prstGeom>
                          <a:ln>
                            <a:noFill/>
                          </a:ln>
                        </wps:spPr>
                        <wps:txbx>
                          <w:txbxContent>
                            <w:p w14:paraId="589FD121" w14:textId="77777777" w:rsidR="00D77E52" w:rsidRPr="00EB71EB" w:rsidRDefault="00D77E52" w:rsidP="00D77E52">
                              <w:r w:rsidRPr="00EB71EB">
                                <w:rPr>
                                  <w:rFonts w:ascii="Calibri" w:eastAsia="Calibri" w:hAnsi="Calibri" w:cs="Calibri"/>
                                  <w:color w:val="404259"/>
                                  <w:w w:val="109"/>
                                  <w:sz w:val="17"/>
                                </w:rPr>
                                <w:t>300</w:t>
                              </w:r>
                            </w:p>
                          </w:txbxContent>
                        </wps:txbx>
                        <wps:bodyPr horzOverflow="overflow" vert="horz" lIns="0" tIns="0" rIns="0" bIns="0" rtlCol="0">
                          <a:noAutofit/>
                        </wps:bodyPr>
                      </wps:wsp>
                      <wps:wsp>
                        <wps:cNvPr id="2781" name="Rectangle 2781"/>
                        <wps:cNvSpPr/>
                        <wps:spPr>
                          <a:xfrm>
                            <a:off x="0" y="630962"/>
                            <a:ext cx="232437" cy="186708"/>
                          </a:xfrm>
                          <a:prstGeom prst="rect">
                            <a:avLst/>
                          </a:prstGeom>
                          <a:ln>
                            <a:noFill/>
                          </a:ln>
                        </wps:spPr>
                        <wps:txbx>
                          <w:txbxContent>
                            <w:p w14:paraId="0626CD5D" w14:textId="77777777" w:rsidR="00D77E52" w:rsidRPr="00EB71EB" w:rsidRDefault="00D77E52" w:rsidP="00D77E52">
                              <w:r w:rsidRPr="00EB71EB">
                                <w:rPr>
                                  <w:rFonts w:ascii="Calibri" w:eastAsia="Calibri" w:hAnsi="Calibri" w:cs="Calibri"/>
                                  <w:color w:val="404259"/>
                                  <w:w w:val="109"/>
                                  <w:sz w:val="17"/>
                                </w:rPr>
                                <w:t>350</w:t>
                              </w:r>
                            </w:p>
                          </w:txbxContent>
                        </wps:txbx>
                        <wps:bodyPr horzOverflow="overflow" vert="horz" lIns="0" tIns="0" rIns="0" bIns="0" rtlCol="0">
                          <a:noAutofit/>
                        </wps:bodyPr>
                      </wps:wsp>
                      <wps:wsp>
                        <wps:cNvPr id="2782" name="Rectangle 2782"/>
                        <wps:cNvSpPr/>
                        <wps:spPr>
                          <a:xfrm>
                            <a:off x="0" y="373787"/>
                            <a:ext cx="232437" cy="186708"/>
                          </a:xfrm>
                          <a:prstGeom prst="rect">
                            <a:avLst/>
                          </a:prstGeom>
                          <a:ln>
                            <a:noFill/>
                          </a:ln>
                        </wps:spPr>
                        <wps:txbx>
                          <w:txbxContent>
                            <w:p w14:paraId="19A10B41" w14:textId="77777777" w:rsidR="00D77E52" w:rsidRPr="00EB71EB" w:rsidRDefault="00D77E52" w:rsidP="00D77E52">
                              <w:r w:rsidRPr="00EB71EB">
                                <w:rPr>
                                  <w:rFonts w:ascii="Calibri" w:eastAsia="Calibri" w:hAnsi="Calibri" w:cs="Calibri"/>
                                  <w:color w:val="404259"/>
                                  <w:w w:val="109"/>
                                  <w:sz w:val="17"/>
                                </w:rPr>
                                <w:t>400</w:t>
                              </w:r>
                            </w:p>
                          </w:txbxContent>
                        </wps:txbx>
                        <wps:bodyPr horzOverflow="overflow" vert="horz" lIns="0" tIns="0" rIns="0" bIns="0" rtlCol="0">
                          <a:noAutofit/>
                        </wps:bodyPr>
                      </wps:wsp>
                      <wps:wsp>
                        <wps:cNvPr id="2783" name="Rectangle 2783"/>
                        <wps:cNvSpPr/>
                        <wps:spPr>
                          <a:xfrm>
                            <a:off x="0" y="107086"/>
                            <a:ext cx="232437" cy="186708"/>
                          </a:xfrm>
                          <a:prstGeom prst="rect">
                            <a:avLst/>
                          </a:prstGeom>
                          <a:ln>
                            <a:noFill/>
                          </a:ln>
                        </wps:spPr>
                        <wps:txbx>
                          <w:txbxContent>
                            <w:p w14:paraId="5239855E" w14:textId="77777777" w:rsidR="00D77E52" w:rsidRPr="00EB71EB" w:rsidRDefault="00D77E52" w:rsidP="00D77E52">
                              <w:r w:rsidRPr="00EB71EB">
                                <w:rPr>
                                  <w:rFonts w:ascii="Calibri" w:eastAsia="Calibri" w:hAnsi="Calibri" w:cs="Calibri"/>
                                  <w:color w:val="404259"/>
                                  <w:w w:val="109"/>
                                  <w:sz w:val="17"/>
                                </w:rPr>
                                <w:t>450</w:t>
                              </w:r>
                            </w:p>
                          </w:txbxContent>
                        </wps:txbx>
                        <wps:bodyPr horzOverflow="overflow" vert="horz" lIns="0" tIns="0" rIns="0" bIns="0" rtlCol="0">
                          <a:noAutofit/>
                        </wps:bodyPr>
                      </wps:wsp>
                      <wps:wsp>
                        <wps:cNvPr id="2784" name="Shape 2784"/>
                        <wps:cNvSpPr/>
                        <wps:spPr>
                          <a:xfrm>
                            <a:off x="247650" y="2543175"/>
                            <a:ext cx="5867400" cy="0"/>
                          </a:xfrm>
                          <a:custGeom>
                            <a:avLst/>
                            <a:gdLst/>
                            <a:ahLst/>
                            <a:cxnLst/>
                            <a:rect l="0" t="0" r="0" b="0"/>
                            <a:pathLst>
                              <a:path w="5867400">
                                <a:moveTo>
                                  <a:pt x="0" y="0"/>
                                </a:moveTo>
                                <a:lnTo>
                                  <a:pt x="586740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2785" name="Shape 2785"/>
                        <wps:cNvSpPr/>
                        <wps:spPr>
                          <a:xfrm>
                            <a:off x="247650" y="190500"/>
                            <a:ext cx="0" cy="2352675"/>
                          </a:xfrm>
                          <a:custGeom>
                            <a:avLst/>
                            <a:gdLst/>
                            <a:ahLst/>
                            <a:cxnLst/>
                            <a:rect l="0" t="0" r="0" b="0"/>
                            <a:pathLst>
                              <a:path h="2352675">
                                <a:moveTo>
                                  <a:pt x="0" y="2352675"/>
                                </a:moveTo>
                                <a:lnTo>
                                  <a:pt x="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2786" name="Shape 2786"/>
                        <wps:cNvSpPr/>
                        <wps:spPr>
                          <a:xfrm>
                            <a:off x="247650" y="2286000"/>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787" name="Shape 2787"/>
                        <wps:cNvSpPr/>
                        <wps:spPr>
                          <a:xfrm>
                            <a:off x="247650" y="2019300"/>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788" name="Shape 2788"/>
                        <wps:cNvSpPr/>
                        <wps:spPr>
                          <a:xfrm>
                            <a:off x="247650" y="176212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789" name="Shape 2789"/>
                        <wps:cNvSpPr/>
                        <wps:spPr>
                          <a:xfrm>
                            <a:off x="247650" y="149542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790" name="Shape 2790"/>
                        <wps:cNvSpPr/>
                        <wps:spPr>
                          <a:xfrm>
                            <a:off x="247650" y="1238250"/>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791" name="Shape 2791"/>
                        <wps:cNvSpPr/>
                        <wps:spPr>
                          <a:xfrm>
                            <a:off x="247650" y="971550"/>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792" name="Shape 2792"/>
                        <wps:cNvSpPr/>
                        <wps:spPr>
                          <a:xfrm>
                            <a:off x="247650" y="71437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793" name="Shape 2793"/>
                        <wps:cNvSpPr/>
                        <wps:spPr>
                          <a:xfrm>
                            <a:off x="247650" y="44767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794" name="Shape 2794"/>
                        <wps:cNvSpPr/>
                        <wps:spPr>
                          <a:xfrm>
                            <a:off x="247650" y="190500"/>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2795" name="Shape 2795"/>
                        <wps:cNvSpPr/>
                        <wps:spPr>
                          <a:xfrm>
                            <a:off x="247650" y="2543175"/>
                            <a:ext cx="5867400" cy="0"/>
                          </a:xfrm>
                          <a:custGeom>
                            <a:avLst/>
                            <a:gdLst/>
                            <a:ahLst/>
                            <a:cxnLst/>
                            <a:rect l="0" t="0" r="0" b="0"/>
                            <a:pathLst>
                              <a:path w="5867400">
                                <a:moveTo>
                                  <a:pt x="0" y="0"/>
                                </a:moveTo>
                                <a:lnTo>
                                  <a:pt x="5867400" y="0"/>
                                </a:lnTo>
                              </a:path>
                            </a:pathLst>
                          </a:custGeom>
                          <a:ln w="19050" cap="flat">
                            <a:round/>
                          </a:ln>
                        </wps:spPr>
                        <wps:style>
                          <a:lnRef idx="1">
                            <a:srgbClr val="003366"/>
                          </a:lnRef>
                          <a:fillRef idx="0">
                            <a:srgbClr val="000000">
                              <a:alpha val="0"/>
                            </a:srgbClr>
                          </a:fillRef>
                          <a:effectRef idx="0">
                            <a:scrgbClr r="0" g="0" b="0"/>
                          </a:effectRef>
                          <a:fontRef idx="none"/>
                        </wps:style>
                        <wps:bodyPr/>
                      </wps:wsp>
                      <wps:wsp>
                        <wps:cNvPr id="2796" name="Shape 2796"/>
                        <wps:cNvSpPr/>
                        <wps:spPr>
                          <a:xfrm>
                            <a:off x="247650" y="428625"/>
                            <a:ext cx="5867400" cy="1066800"/>
                          </a:xfrm>
                          <a:custGeom>
                            <a:avLst/>
                            <a:gdLst/>
                            <a:ahLst/>
                            <a:cxnLst/>
                            <a:rect l="0" t="0" r="0" b="0"/>
                            <a:pathLst>
                              <a:path w="5867400" h="1066800">
                                <a:moveTo>
                                  <a:pt x="0" y="0"/>
                                </a:moveTo>
                                <a:lnTo>
                                  <a:pt x="981075" y="238125"/>
                                </a:lnTo>
                                <a:lnTo>
                                  <a:pt x="1952625" y="457200"/>
                                </a:lnTo>
                                <a:lnTo>
                                  <a:pt x="2933700" y="609600"/>
                                </a:lnTo>
                                <a:lnTo>
                                  <a:pt x="3914775" y="723900"/>
                                </a:lnTo>
                                <a:lnTo>
                                  <a:pt x="4886325" y="847725"/>
                                </a:lnTo>
                                <a:lnTo>
                                  <a:pt x="5867400" y="1066800"/>
                                </a:lnTo>
                              </a:path>
                            </a:pathLst>
                          </a:custGeom>
                          <a:ln w="19050" cap="flat">
                            <a:round/>
                          </a:ln>
                        </wps:spPr>
                        <wps:style>
                          <a:lnRef idx="1">
                            <a:srgbClr val="CC3333"/>
                          </a:lnRef>
                          <a:fillRef idx="0">
                            <a:srgbClr val="000000">
                              <a:alpha val="0"/>
                            </a:srgbClr>
                          </a:fillRef>
                          <a:effectRef idx="0">
                            <a:scrgbClr r="0" g="0" b="0"/>
                          </a:effectRef>
                          <a:fontRef idx="none"/>
                        </wps:style>
                        <wps:bodyPr/>
                      </wps:wsp>
                      <wps:wsp>
                        <wps:cNvPr id="2797" name="Shape 2797"/>
                        <wps:cNvSpPr/>
                        <wps:spPr>
                          <a:xfrm>
                            <a:off x="247650" y="2171700"/>
                            <a:ext cx="5867400" cy="85725"/>
                          </a:xfrm>
                          <a:custGeom>
                            <a:avLst/>
                            <a:gdLst/>
                            <a:ahLst/>
                            <a:cxnLst/>
                            <a:rect l="0" t="0" r="0" b="0"/>
                            <a:pathLst>
                              <a:path w="5867400" h="85725">
                                <a:moveTo>
                                  <a:pt x="0" y="66675"/>
                                </a:moveTo>
                                <a:lnTo>
                                  <a:pt x="981075" y="57150"/>
                                </a:lnTo>
                                <a:lnTo>
                                  <a:pt x="1952625" y="57150"/>
                                </a:lnTo>
                                <a:lnTo>
                                  <a:pt x="2933700" y="85725"/>
                                </a:lnTo>
                                <a:lnTo>
                                  <a:pt x="3914775" y="57150"/>
                                </a:lnTo>
                                <a:lnTo>
                                  <a:pt x="4886325" y="57150"/>
                                </a:lnTo>
                                <a:lnTo>
                                  <a:pt x="5867400" y="0"/>
                                </a:lnTo>
                              </a:path>
                            </a:pathLst>
                          </a:custGeom>
                          <a:ln w="19050" cap="flat">
                            <a:round/>
                          </a:ln>
                        </wps:spPr>
                        <wps:style>
                          <a:lnRef idx="1">
                            <a:srgbClr val="F1E87D"/>
                          </a:lnRef>
                          <a:fillRef idx="0">
                            <a:srgbClr val="000000">
                              <a:alpha val="0"/>
                            </a:srgbClr>
                          </a:fillRef>
                          <a:effectRef idx="0">
                            <a:scrgbClr r="0" g="0" b="0"/>
                          </a:effectRef>
                          <a:fontRef idx="none"/>
                        </wps:style>
                        <wps:bodyPr/>
                      </wps:wsp>
                      <wps:wsp>
                        <wps:cNvPr id="2830" name="Shape 2830"/>
                        <wps:cNvSpPr/>
                        <wps:spPr>
                          <a:xfrm>
                            <a:off x="9525" y="0"/>
                            <a:ext cx="6248400" cy="0"/>
                          </a:xfrm>
                          <a:custGeom>
                            <a:avLst/>
                            <a:gdLst/>
                            <a:ahLst/>
                            <a:cxnLst/>
                            <a:rect l="0" t="0" r="0" b="0"/>
                            <a:pathLst>
                              <a:path w="6248400">
                                <a:moveTo>
                                  <a:pt x="0" y="0"/>
                                </a:moveTo>
                                <a:lnTo>
                                  <a:pt x="6248400" y="0"/>
                                </a:lnTo>
                              </a:path>
                            </a:pathLst>
                          </a:custGeom>
                          <a:ln w="0" cap="flat">
                            <a:round/>
                          </a:ln>
                        </wps:spPr>
                        <wps:style>
                          <a:lnRef idx="1">
                            <a:srgbClr val="ABADC2">
                              <a:alpha val="31372"/>
                            </a:srgbClr>
                          </a:lnRef>
                          <a:fillRef idx="0">
                            <a:srgbClr val="000000">
                              <a:alpha val="0"/>
                            </a:srgbClr>
                          </a:fillRef>
                          <a:effectRef idx="0">
                            <a:scrgbClr r="0" g="0" b="0"/>
                          </a:effectRef>
                          <a:fontRef idx="none"/>
                        </wps:style>
                        <wps:bodyPr/>
                      </wps:wsp>
                      <wps:wsp>
                        <wps:cNvPr id="2831" name="Shape 2831"/>
                        <wps:cNvSpPr/>
                        <wps:spPr>
                          <a:xfrm>
                            <a:off x="9525" y="9525"/>
                            <a:ext cx="6248400" cy="0"/>
                          </a:xfrm>
                          <a:custGeom>
                            <a:avLst/>
                            <a:gdLst/>
                            <a:ahLst/>
                            <a:cxnLst/>
                            <a:rect l="0" t="0" r="0" b="0"/>
                            <a:pathLst>
                              <a:path w="6248400">
                                <a:moveTo>
                                  <a:pt x="0" y="0"/>
                                </a:moveTo>
                                <a:lnTo>
                                  <a:pt x="6248400" y="0"/>
                                </a:lnTo>
                              </a:path>
                            </a:pathLst>
                          </a:custGeom>
                          <a:ln w="0" cap="flat">
                            <a:round/>
                          </a:ln>
                        </wps:spPr>
                        <wps:style>
                          <a:lnRef idx="1">
                            <a:srgbClr val="74779A">
                              <a:alpha val="31372"/>
                            </a:srgbClr>
                          </a:lnRef>
                          <a:fillRef idx="0">
                            <a:srgbClr val="000000">
                              <a:alpha val="0"/>
                            </a:srgbClr>
                          </a:fillRef>
                          <a:effectRef idx="0">
                            <a:scrgbClr r="0" g="0" b="0"/>
                          </a:effectRef>
                          <a:fontRef idx="none"/>
                        </wps:style>
                        <wps:bodyPr/>
                      </wps:wsp>
                    </wpg:wgp>
                  </a:graphicData>
                </a:graphic>
              </wp:inline>
            </w:drawing>
          </mc:Choice>
          <mc:Fallback>
            <w:pict>
              <v:group w14:anchorId="36F502E2" id="Group 160769" o:spid="_x0000_s1341" alt="&quot;&quot;" style="width:494.85pt;height:227.25pt;mso-position-horizontal-relative:char;mso-position-vertical-relative:line" coordsize="62579,2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">
                <v:rect id="Rectangle 2767" o:spid="_x0000_s1342" style="position:absolute;left:1143;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" filled="f" stroked="f">
                  <v:textbox inset="0,0,0,0">
                    <w:txbxContent>
                      <w:p w14:paraId="1EAFC1C5" w14:textId="77777777" w:rsidR="00D77E52" w:rsidRPr="00EB71EB" w:rsidRDefault="00D77E52" w:rsidP="00D77E52">
                        <w:r w:rsidRPr="00EB71EB">
                          <w:rPr>
                            <w:rFonts w:ascii="Calibri" w:eastAsia="Calibri" w:hAnsi="Calibri" w:cs="Calibri"/>
                            <w:color w:val="404259"/>
                            <w:w w:val="109"/>
                            <w:sz w:val="17"/>
                          </w:rPr>
                          <w:t>2017</w:t>
                        </w:r>
                      </w:p>
                    </w:txbxContent>
                  </v:textbox>
                </v:rect>
                <v:rect id="Rectangle 2768" o:spid="_x0000_s1343" style="position:absolute;left:10953;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" filled="f" stroked="f">
                  <v:textbox inset="0,0,0,0">
                    <w:txbxContent>
                      <w:p w14:paraId="57A968EC" w14:textId="77777777" w:rsidR="00D77E52" w:rsidRPr="00EB71EB" w:rsidRDefault="00D77E52" w:rsidP="00D77E52">
                        <w:r w:rsidRPr="00EB71EB">
                          <w:rPr>
                            <w:rFonts w:ascii="Calibri" w:eastAsia="Calibri" w:hAnsi="Calibri" w:cs="Calibri"/>
                            <w:color w:val="404259"/>
                            <w:w w:val="109"/>
                            <w:sz w:val="17"/>
                          </w:rPr>
                          <w:t>2018</w:t>
                        </w:r>
                      </w:p>
                    </w:txbxContent>
                  </v:textbox>
                </v:rect>
                <v:rect id="Rectangle 2769" o:spid="_x0000_s1344" style="position:absolute;left:20669;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" filled="f" stroked="f">
                  <v:textbox inset="0,0,0,0">
                    <w:txbxContent>
                      <w:p w14:paraId="192B1515" w14:textId="77777777" w:rsidR="00D77E52" w:rsidRPr="00EB71EB" w:rsidRDefault="00D77E52" w:rsidP="00D77E52">
                        <w:r w:rsidRPr="00EB71EB">
                          <w:rPr>
                            <w:rFonts w:ascii="Calibri" w:eastAsia="Calibri" w:hAnsi="Calibri" w:cs="Calibri"/>
                            <w:color w:val="404259"/>
                            <w:w w:val="109"/>
                            <w:sz w:val="17"/>
                          </w:rPr>
                          <w:t>2019</w:t>
                        </w:r>
                      </w:p>
                    </w:txbxContent>
                  </v:textbox>
                </v:rect>
                <v:rect id="Rectangle 2770" o:spid="_x0000_s1345" style="position:absolute;left:30480;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" filled="f" stroked="f">
                  <v:textbox inset="0,0,0,0">
                    <w:txbxContent>
                      <w:p w14:paraId="24D476F6" w14:textId="77777777" w:rsidR="00D77E52" w:rsidRPr="00EB71EB" w:rsidRDefault="00D77E52" w:rsidP="00D77E52">
                        <w:r w:rsidRPr="00EB71EB">
                          <w:rPr>
                            <w:rFonts w:ascii="Calibri" w:eastAsia="Calibri" w:hAnsi="Calibri" w:cs="Calibri"/>
                            <w:color w:val="404259"/>
                            <w:w w:val="109"/>
                            <w:sz w:val="17"/>
                          </w:rPr>
                          <w:t>2020</w:t>
                        </w:r>
                      </w:p>
                    </w:txbxContent>
                  </v:textbox>
                </v:rect>
                <v:rect id="Rectangle 2771" o:spid="_x0000_s1346" style="position:absolute;left:40290;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" filled="f" stroked="f">
                  <v:textbox inset="0,0,0,0">
                    <w:txbxContent>
                      <w:p w14:paraId="05E474EA" w14:textId="77777777" w:rsidR="00D77E52" w:rsidRPr="00EB71EB" w:rsidRDefault="00D77E52" w:rsidP="00D77E52">
                        <w:r w:rsidRPr="00EB71EB">
                          <w:rPr>
                            <w:rFonts w:ascii="Calibri" w:eastAsia="Calibri" w:hAnsi="Calibri" w:cs="Calibri"/>
                            <w:color w:val="404259"/>
                            <w:w w:val="109"/>
                            <w:sz w:val="17"/>
                          </w:rPr>
                          <w:t>2021</w:t>
                        </w:r>
                      </w:p>
                    </w:txbxContent>
                  </v:textbox>
                </v:rect>
                <v:rect id="Rectangle 2772" o:spid="_x0000_s1347" style="position:absolute;left:50006;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" filled="f" stroked="f">
                  <v:textbox inset="0,0,0,0">
                    <w:txbxContent>
                      <w:p w14:paraId="2865FBAB" w14:textId="77777777" w:rsidR="00D77E52" w:rsidRPr="00EB71EB" w:rsidRDefault="00D77E52" w:rsidP="00D77E52">
                        <w:r w:rsidRPr="00EB71EB">
                          <w:rPr>
                            <w:rFonts w:ascii="Calibri" w:eastAsia="Calibri" w:hAnsi="Calibri" w:cs="Calibri"/>
                            <w:color w:val="404259"/>
                            <w:w w:val="109"/>
                            <w:sz w:val="17"/>
                          </w:rPr>
                          <w:t>2022</w:t>
                        </w:r>
                      </w:p>
                    </w:txbxContent>
                  </v:textbox>
                </v:rect>
                <v:rect id="Rectangle 2773" o:spid="_x0000_s1348" style="position:absolute;left:59817;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f3xwAAAN0AAAAPAAAAZHJzL2Rvd25yZXYueG1sRI9Ba8JA&#10;FITvBf/D8oTe6qYW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Li/9/fHAAAA3QAA&#10;AA8AAAAAAAAAAAAAAAAABwIAAGRycy9kb3ducmV2LnhtbFBLBQYAAAAAAwADALcAAAD7AgAAAAA=&#10;" filled="f" stroked="f">
                  <v:textbox inset="0,0,0,0">
                    <w:txbxContent>
                      <w:p w14:paraId="6B748D9C" w14:textId="77777777" w:rsidR="00D77E52" w:rsidRPr="00EB71EB" w:rsidRDefault="00D77E52" w:rsidP="00D77E52">
                        <w:r w:rsidRPr="00EB71EB">
                          <w:rPr>
                            <w:rFonts w:ascii="Calibri" w:eastAsia="Calibri" w:hAnsi="Calibri" w:cs="Calibri"/>
                            <w:color w:val="404259"/>
                            <w:w w:val="109"/>
                            <w:sz w:val="17"/>
                          </w:rPr>
                          <w:t>2023</w:t>
                        </w:r>
                      </w:p>
                    </w:txbxContent>
                  </v:textbox>
                </v:rect>
                <v:rect id="Rectangle 2774" o:spid="_x0000_s1349" style="position:absolute;left:1333;top:24692;width:7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m+DxwAAAN0AAAAPAAAAZHJzL2Rvd25yZXYueG1sRI9Ba8JA&#10;FITvBf/D8oTe6qZS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DdWb4PHAAAA3QAA&#10;AA8AAAAAAAAAAAAAAAAABwIAAGRycy9kb3ducmV2LnhtbFBLBQYAAAAAAwADALcAAAD7AgAAAAA=&#10;" filled="f" stroked="f">
                  <v:textbox inset="0,0,0,0">
                    <w:txbxContent>
                      <w:p w14:paraId="7169863E" w14:textId="77777777" w:rsidR="00D77E52" w:rsidRPr="00EB71EB" w:rsidRDefault="00D77E52" w:rsidP="00D77E52">
                        <w:r w:rsidRPr="00EB71EB">
                          <w:rPr>
                            <w:rFonts w:ascii="Calibri" w:eastAsia="Calibri" w:hAnsi="Calibri" w:cs="Calibri"/>
                            <w:color w:val="404259"/>
                            <w:w w:val="109"/>
                            <w:sz w:val="17"/>
                          </w:rPr>
                          <w:t>0</w:t>
                        </w:r>
                      </w:p>
                    </w:txbxContent>
                  </v:textbox>
                </v:rect>
                <v:rect id="Rectangle 2775" o:spid="_x0000_s1350" style="position:absolute;left:666;top:22025;width:1550;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soYxwAAAN0AAAAPAAAAZHJzL2Rvd25yZXYueG1sRI9Ba8JA&#10;FITvBf/D8oTe6qZCq0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FgayhjHAAAA3QAA&#10;AA8AAAAAAAAAAAAAAAAABwIAAGRycy9kb3ducmV2LnhtbFBLBQYAAAAAAwADALcAAAD7AgAAAAA=&#10;" filled="f" stroked="f">
                  <v:textbox inset="0,0,0,0">
                    <w:txbxContent>
                      <w:p w14:paraId="784FDA01" w14:textId="77777777" w:rsidR="00D77E52" w:rsidRPr="00EB71EB" w:rsidRDefault="00D77E52" w:rsidP="00D77E52">
                        <w:r w:rsidRPr="00EB71EB">
                          <w:rPr>
                            <w:rFonts w:ascii="Calibri" w:eastAsia="Calibri" w:hAnsi="Calibri" w:cs="Calibri"/>
                            <w:color w:val="404259"/>
                            <w:w w:val="109"/>
                            <w:sz w:val="17"/>
                          </w:rPr>
                          <w:t>50</w:t>
                        </w:r>
                      </w:p>
                    </w:txbxContent>
                  </v:textbox>
                </v:rect>
                <v:rect id="Rectangle 2776" o:spid="_x0000_s1351" style="position:absolute;top:19454;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" filled="f" stroked="f">
                  <v:textbox inset="0,0,0,0">
                    <w:txbxContent>
                      <w:p w14:paraId="2A6B3E58" w14:textId="77777777" w:rsidR="00D77E52" w:rsidRPr="00EB71EB" w:rsidRDefault="00D77E52" w:rsidP="00D77E52">
                        <w:r w:rsidRPr="00EB71EB">
                          <w:rPr>
                            <w:rFonts w:ascii="Calibri" w:eastAsia="Calibri" w:hAnsi="Calibri" w:cs="Calibri"/>
                            <w:color w:val="404259"/>
                            <w:w w:val="109"/>
                            <w:sz w:val="17"/>
                          </w:rPr>
                          <w:t>100</w:t>
                        </w:r>
                      </w:p>
                    </w:txbxContent>
                  </v:textbox>
                </v:rect>
                <v:rect id="Rectangle 2777" o:spid="_x0000_s1352" style="position:absolute;top:16787;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H0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" filled="f" stroked="f">
                  <v:textbox inset="0,0,0,0">
                    <w:txbxContent>
                      <w:p w14:paraId="6F4371AF" w14:textId="77777777" w:rsidR="00D77E52" w:rsidRPr="00EB71EB" w:rsidRDefault="00D77E52" w:rsidP="00D77E52">
                        <w:r w:rsidRPr="00EB71EB">
                          <w:rPr>
                            <w:rFonts w:ascii="Calibri" w:eastAsia="Calibri" w:hAnsi="Calibri" w:cs="Calibri"/>
                            <w:color w:val="404259"/>
                            <w:w w:val="109"/>
                            <w:sz w:val="17"/>
                          </w:rPr>
                          <w:t>150</w:t>
                        </w:r>
                      </w:p>
                    </w:txbxContent>
                  </v:textbox>
                </v:rect>
                <v:rect id="Rectangle 2778" o:spid="_x0000_s1353" style="position:absolute;top:14215;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" filled="f" stroked="f">
                  <v:textbox inset="0,0,0,0">
                    <w:txbxContent>
                      <w:p w14:paraId="096D3DDD" w14:textId="77777777" w:rsidR="00D77E52" w:rsidRPr="00EB71EB" w:rsidRDefault="00D77E52" w:rsidP="00D77E52">
                        <w:r w:rsidRPr="00EB71EB">
                          <w:rPr>
                            <w:rFonts w:ascii="Calibri" w:eastAsia="Calibri" w:hAnsi="Calibri" w:cs="Calibri"/>
                            <w:color w:val="404259"/>
                            <w:w w:val="109"/>
                            <w:sz w:val="17"/>
                          </w:rPr>
                          <w:t>200</w:t>
                        </w:r>
                      </w:p>
                    </w:txbxContent>
                  </v:textbox>
                </v:rect>
                <v:rect id="Rectangle 2779" o:spid="_x0000_s1354" style="position:absolute;top:11548;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8Ad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" filled="f" stroked="f">
                  <v:textbox inset="0,0,0,0">
                    <w:txbxContent>
                      <w:p w14:paraId="3EEB015B" w14:textId="77777777" w:rsidR="00D77E52" w:rsidRPr="00EB71EB" w:rsidRDefault="00D77E52" w:rsidP="00D77E52">
                        <w:r w:rsidRPr="00EB71EB">
                          <w:rPr>
                            <w:rFonts w:ascii="Calibri" w:eastAsia="Calibri" w:hAnsi="Calibri" w:cs="Calibri"/>
                            <w:color w:val="404259"/>
                            <w:w w:val="109"/>
                            <w:sz w:val="17"/>
                          </w:rPr>
                          <w:t>250</w:t>
                        </w:r>
                      </w:p>
                    </w:txbxContent>
                  </v:textbox>
                </v:rect>
                <v:rect id="Rectangle 2780" o:spid="_x0000_s1355" style="position:absolute;top:8976;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" filled="f" stroked="f">
                  <v:textbox inset="0,0,0,0">
                    <w:txbxContent>
                      <w:p w14:paraId="589FD121" w14:textId="77777777" w:rsidR="00D77E52" w:rsidRPr="00EB71EB" w:rsidRDefault="00D77E52" w:rsidP="00D77E52">
                        <w:r w:rsidRPr="00EB71EB">
                          <w:rPr>
                            <w:rFonts w:ascii="Calibri" w:eastAsia="Calibri" w:hAnsi="Calibri" w:cs="Calibri"/>
                            <w:color w:val="404259"/>
                            <w:w w:val="109"/>
                            <w:sz w:val="17"/>
                          </w:rPr>
                          <w:t>300</w:t>
                        </w:r>
                      </w:p>
                    </w:txbxContent>
                  </v:textbox>
                </v:rect>
                <v:rect id="Rectangle 2781" o:spid="_x0000_s1356" style="position:absolute;top:6309;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" filled="f" stroked="f">
                  <v:textbox inset="0,0,0,0">
                    <w:txbxContent>
                      <w:p w14:paraId="0626CD5D" w14:textId="77777777" w:rsidR="00D77E52" w:rsidRPr="00EB71EB" w:rsidRDefault="00D77E52" w:rsidP="00D77E52">
                        <w:r w:rsidRPr="00EB71EB">
                          <w:rPr>
                            <w:rFonts w:ascii="Calibri" w:eastAsia="Calibri" w:hAnsi="Calibri" w:cs="Calibri"/>
                            <w:color w:val="404259"/>
                            <w:w w:val="109"/>
                            <w:sz w:val="17"/>
                          </w:rPr>
                          <w:t>350</w:t>
                        </w:r>
                      </w:p>
                    </w:txbxContent>
                  </v:textbox>
                </v:rect>
                <v:rect id="Rectangle 2782" o:spid="_x0000_s1357" style="position:absolute;top:3737;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" filled="f" stroked="f">
                  <v:textbox inset="0,0,0,0">
                    <w:txbxContent>
                      <w:p w14:paraId="19A10B41" w14:textId="77777777" w:rsidR="00D77E52" w:rsidRPr="00EB71EB" w:rsidRDefault="00D77E52" w:rsidP="00D77E52">
                        <w:r w:rsidRPr="00EB71EB">
                          <w:rPr>
                            <w:rFonts w:ascii="Calibri" w:eastAsia="Calibri" w:hAnsi="Calibri" w:cs="Calibri"/>
                            <w:color w:val="404259"/>
                            <w:w w:val="109"/>
                            <w:sz w:val="17"/>
                          </w:rPr>
                          <w:t>400</w:t>
                        </w:r>
                      </w:p>
                    </w:txbxContent>
                  </v:textbox>
                </v:rect>
                <v:rect id="Rectangle 2783" o:spid="_x0000_s1358" style="position:absolute;top:1070;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fQ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jWqH0MYAAADdAAAA&#10;DwAAAAAAAAAAAAAAAAAHAgAAZHJzL2Rvd25yZXYueG1sUEsFBgAAAAADAAMAtwAAAPoCAAAAAA==&#10;" filled="f" stroked="f">
                  <v:textbox inset="0,0,0,0">
                    <w:txbxContent>
                      <w:p w14:paraId="5239855E" w14:textId="77777777" w:rsidR="00D77E52" w:rsidRPr="00EB71EB" w:rsidRDefault="00D77E52" w:rsidP="00D77E52">
                        <w:r w:rsidRPr="00EB71EB">
                          <w:rPr>
                            <w:rFonts w:ascii="Calibri" w:eastAsia="Calibri" w:hAnsi="Calibri" w:cs="Calibri"/>
                            <w:color w:val="404259"/>
                            <w:w w:val="109"/>
                            <w:sz w:val="17"/>
                          </w:rPr>
                          <w:t>450</w:t>
                        </w:r>
                      </w:p>
                    </w:txbxContent>
                  </v:textbox>
                </v:rect>
                <v:shape id="Shape 2784" o:spid="_x0000_s1359" style="position:absolute;left:2476;top:25431;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" path="m,l5867400,e" filled="f" strokecolor="#8a8dac" strokeweight="0">
                  <v:path arrowok="t" textboxrect="0,0,5867400,0"/>
                </v:shape>
                <v:shape id="Shape 2785" o:spid="_x0000_s1360" style="position:absolute;left:2476;top:1905;width:0;height:23526;visibility:visible;mso-wrap-style:square;v-text-anchor:top" coordsize="0,235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" path="m,2352675l,e" filled="f" strokecolor="#8a8dac" strokeweight="0">
                  <v:path arrowok="t" textboxrect="0,0,0,2352675"/>
                </v:shape>
                <v:shape id="Shape 2786" o:spid="_x0000_s1361" style="position:absolute;left:2476;top:22860;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" path="m,l5867400,e" filled="f" strokecolor="#8a8dac" strokeweight="0">
                  <v:stroke opacity="17990f"/>
                  <v:path arrowok="t" textboxrect="0,0,5867400,0"/>
                </v:shape>
                <v:shape id="Shape 2787" o:spid="_x0000_s1362" style="position:absolute;left:2476;top:20193;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" path="m,l5867400,e" filled="f" strokecolor="#8a8dac" strokeweight="0">
                  <v:stroke opacity="17990f"/>
                  <v:path arrowok="t" textboxrect="0,0,5867400,0"/>
                </v:shape>
                <v:shape id="Shape 2788" o:spid="_x0000_s1363" style="position:absolute;left:2476;top:17621;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" path="m,l5867400,e" filled="f" strokecolor="#8a8dac" strokeweight="0">
                  <v:stroke opacity="17990f"/>
                  <v:path arrowok="t" textboxrect="0,0,5867400,0"/>
                </v:shape>
                <v:shape id="Shape 2789" o:spid="_x0000_s1364" style="position:absolute;left:2476;top:14954;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" path="m,l5867400,e" filled="f" strokecolor="#8a8dac" strokeweight="0">
                  <v:stroke opacity="17990f"/>
                  <v:path arrowok="t" textboxrect="0,0,5867400,0"/>
                </v:shape>
                <v:shape id="Shape 2790" o:spid="_x0000_s1365" style="position:absolute;left:2476;top:12382;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" path="m,l5867400,e" filled="f" strokecolor="#8a8dac" strokeweight="0">
                  <v:stroke opacity="17990f"/>
                  <v:path arrowok="t" textboxrect="0,0,5867400,0"/>
                </v:shape>
                <v:shape id="Shape 2791" o:spid="_x0000_s1366" style="position:absolute;left:2476;top:9715;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" path="m,l5867400,e" filled="f" strokecolor="#8a8dac" strokeweight="0">
                  <v:stroke opacity="17990f"/>
                  <v:path arrowok="t" textboxrect="0,0,5867400,0"/>
                </v:shape>
                <v:shape id="Shape 2792" o:spid="_x0000_s1367" style="position:absolute;left:2476;top:7143;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" path="m,l5867400,e" filled="f" strokecolor="#8a8dac" strokeweight="0">
                  <v:stroke opacity="17990f"/>
                  <v:path arrowok="t" textboxrect="0,0,5867400,0"/>
                </v:shape>
                <v:shape id="Shape 2793" o:spid="_x0000_s1368" style="position:absolute;left:2476;top:4476;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" path="m,l5867400,e" filled="f" strokecolor="#8a8dac" strokeweight="0">
                  <v:stroke opacity="17990f"/>
                  <v:path arrowok="t" textboxrect="0,0,5867400,0"/>
                </v:shape>
                <v:shape id="Shape 2794" o:spid="_x0000_s1369" style="position:absolute;left:2476;top:1905;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" path="m,l5867400,e" filled="f" strokecolor="#8a8dac" strokeweight="0">
                  <v:stroke opacity="17990f"/>
                  <v:path arrowok="t" textboxrect="0,0,5867400,0"/>
                </v:shape>
                <v:shape id="Shape 2795" o:spid="_x0000_s1370" style="position:absolute;left:2476;top:25431;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" path="m,l5867400,e" filled="f" strokecolor="#036" strokeweight="1.5pt">
                  <v:path arrowok="t" textboxrect="0,0,5867400,0"/>
                </v:shape>
                <v:shape id="Shape 2796" o:spid="_x0000_s1371" style="position:absolute;left:2476;top:4286;width:58674;height:10668;visibility:visible;mso-wrap-style:square;v-text-anchor:top" coordsize="5867400,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" path="m,l981075,238125r971550,219075l2933700,609600r981075,114300l4886325,847725r981075,219075e" filled="f" strokecolor="#c33" strokeweight="1.5pt">
                  <v:path arrowok="t" textboxrect="0,0,5867400,1066800"/>
                </v:shape>
                <v:shape id="Shape 2797" o:spid="_x0000_s1372" style="position:absolute;left:2476;top:21717;width:58674;height:857;visibility:visible;mso-wrap-style:square;v-text-anchor:top" coordsize="586740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" path="m,66675l981075,57150r971550,l2933700,85725,3914775,57150r971550,l5867400,e" filled="f" strokecolor="#f1e87d" strokeweight="1.5pt">
                  <v:path arrowok="t" textboxrect="0,0,5867400,85725"/>
                </v:shape>
                <v:shape id="Shape 2830" o:spid="_x0000_s1373" style="position:absolute;left: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" path="m,l6248400,e" filled="f" strokecolor="#abadc2" strokeweight="0">
                  <v:stroke opacity="20560f"/>
                  <v:path arrowok="t" textboxrect="0,0,6248400,0"/>
                </v:shape>
                <v:shape id="Shape 2831" o:spid="_x0000_s1374" style="position:absolute;left:95;top: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" path="m,l6248400,e" filled="f" strokecolor="#74779a" strokeweight="0">
                  <v:stroke opacity="20560f"/>
                  <v:path arrowok="t" textboxrect="0,0,6248400,0"/>
                </v:shape>
                <w10:anchorlock/>
              </v:group>
            </w:pict>
          </mc:Fallback>
        </mc:AlternateContent>
      </w:r>
    </w:p>
    <w:p w14:paraId="6EA8A309" w14:textId="77777777" w:rsidR="00D77E52" w:rsidRPr="00EB71EB" w:rsidRDefault="00D77E52" w:rsidP="00D77E52">
      <w:pPr>
        <w:spacing w:after="108"/>
        <w:ind w:left="300"/>
        <w:jc w:val="center"/>
      </w:pPr>
      <w:r w:rsidRPr="00EB71EB">
        <w:rPr>
          <w:rFonts w:ascii="Calibri" w:eastAsia="Calibri" w:hAnsi="Calibri" w:cs="Calibri"/>
          <w:sz w:val="18"/>
        </w:rPr>
        <w:t>Rok</w:t>
      </w:r>
    </w:p>
    <w:p w14:paraId="568380BD" w14:textId="77777777" w:rsidR="00D77E52" w:rsidRPr="00EB71EB" w:rsidRDefault="00D77E52" w:rsidP="00D77E52">
      <w:pPr>
        <w:tabs>
          <w:tab w:val="center" w:pos="3278"/>
          <w:tab w:val="center" w:pos="5032"/>
          <w:tab w:val="center" w:pos="6593"/>
        </w:tabs>
        <w:spacing w:after="0"/>
        <w:rPr>
          <w:rFonts w:ascii="Calibri" w:eastAsia="Calibri" w:hAnsi="Calibri" w:cs="Calibri"/>
          <w:color w:val="404259"/>
          <w:sz w:val="17"/>
        </w:rPr>
      </w:pPr>
      <w:r w:rsidRPr="00EB71EB">
        <w:tab/>
      </w:r>
      <w:r w:rsidRPr="00EB71EB">
        <w:rPr>
          <w:noProof/>
        </w:rPr>
        <mc:AlternateContent>
          <mc:Choice Requires="wpg">
            <w:drawing>
              <wp:inline distT="0" distB="0" distL="0" distR="0" wp14:anchorId="2F147D60" wp14:editId="70468F73">
                <wp:extent cx="85725" cy="19050"/>
                <wp:effectExtent l="0" t="0" r="0" b="0"/>
                <wp:docPr id="160770" name="Group 16077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19050"/>
                          <a:chOff x="0" y="0"/>
                          <a:chExt cx="85725" cy="19050"/>
                        </a:xfrm>
                      </wpg:grpSpPr>
                      <wps:wsp>
                        <wps:cNvPr id="2820" name="Shape 2820"/>
                        <wps:cNvSpPr/>
                        <wps:spPr>
                          <a:xfrm>
                            <a:off x="0" y="0"/>
                            <a:ext cx="85725" cy="0"/>
                          </a:xfrm>
                          <a:custGeom>
                            <a:avLst/>
                            <a:gdLst/>
                            <a:ahLst/>
                            <a:cxnLst/>
                            <a:rect l="0" t="0" r="0" b="0"/>
                            <a:pathLst>
                              <a:path w="85725">
                                <a:moveTo>
                                  <a:pt x="0" y="0"/>
                                </a:moveTo>
                                <a:lnTo>
                                  <a:pt x="85725" y="0"/>
                                </a:lnTo>
                              </a:path>
                            </a:pathLst>
                          </a:custGeom>
                          <a:ln w="19050" cap="flat">
                            <a:round/>
                          </a:ln>
                        </wps:spPr>
                        <wps:style>
                          <a:lnRef idx="1">
                            <a:srgbClr val="003366"/>
                          </a:lnRef>
                          <a:fillRef idx="0">
                            <a:srgbClr val="000000">
                              <a:alpha val="0"/>
                            </a:srgbClr>
                          </a:fillRef>
                          <a:effectRef idx="0">
                            <a:scrgbClr r="0" g="0" b="0"/>
                          </a:effectRef>
                          <a:fontRef idx="none"/>
                        </wps:style>
                        <wps:bodyPr/>
                      </wps:wsp>
                    </wpg:wgp>
                  </a:graphicData>
                </a:graphic>
              </wp:inline>
            </w:drawing>
          </mc:Choice>
          <mc:Fallback>
            <w:pict>
              <v:group w14:anchorId="745FCC43" id="Group 160770" o:spid="_x0000_s1026" alt="&quot;&quot;" style="width:6.75pt;height:1.5pt;mso-position-horizontal-relative:char;mso-position-vertical-relative:line" coordsize="857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">
                <v:shape id="Shape 2820"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" path="m,l85725,e" filled="f" strokecolor="#036" strokeweight="1.5pt">
                  <v:path arrowok="t" textboxrect="0,0,85725,0"/>
                </v:shape>
                <w10:anchorlock/>
              </v:group>
            </w:pict>
          </mc:Fallback>
        </mc:AlternateContent>
      </w:r>
      <w:r w:rsidRPr="00EB71EB">
        <w:rPr>
          <w:rFonts w:ascii="Calibri" w:eastAsia="Calibri" w:hAnsi="Calibri" w:cs="Calibri"/>
          <w:color w:val="404259"/>
          <w:sz w:val="17"/>
        </w:rPr>
        <w:t xml:space="preserve"> 0-17</w:t>
      </w:r>
      <w:r w:rsidRPr="00EB71EB">
        <w:rPr>
          <w:rFonts w:ascii="Calibri" w:eastAsia="Calibri" w:hAnsi="Calibri" w:cs="Calibri"/>
          <w:color w:val="404259"/>
          <w:sz w:val="17"/>
        </w:rPr>
        <w:tab/>
      </w:r>
      <w:r w:rsidRPr="00EB71EB">
        <w:rPr>
          <w:noProof/>
        </w:rPr>
        <mc:AlternateContent>
          <mc:Choice Requires="wpg">
            <w:drawing>
              <wp:inline distT="0" distB="0" distL="0" distR="0" wp14:anchorId="5796A332" wp14:editId="5DFA1368">
                <wp:extent cx="85725" cy="19050"/>
                <wp:effectExtent l="0" t="0" r="0" b="0"/>
                <wp:docPr id="160771" name="Group 16077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19050"/>
                          <a:chOff x="0" y="0"/>
                          <a:chExt cx="85725" cy="19050"/>
                        </a:xfrm>
                      </wpg:grpSpPr>
                      <wps:wsp>
                        <wps:cNvPr id="2822" name="Shape 2822"/>
                        <wps:cNvSpPr/>
                        <wps:spPr>
                          <a:xfrm>
                            <a:off x="0" y="0"/>
                            <a:ext cx="85725" cy="0"/>
                          </a:xfrm>
                          <a:custGeom>
                            <a:avLst/>
                            <a:gdLst/>
                            <a:ahLst/>
                            <a:cxnLst/>
                            <a:rect l="0" t="0" r="0" b="0"/>
                            <a:pathLst>
                              <a:path w="85725">
                                <a:moveTo>
                                  <a:pt x="0" y="0"/>
                                </a:moveTo>
                                <a:lnTo>
                                  <a:pt x="85725" y="0"/>
                                </a:lnTo>
                              </a:path>
                            </a:pathLst>
                          </a:custGeom>
                          <a:ln w="19050" cap="flat">
                            <a:round/>
                          </a:ln>
                        </wps:spPr>
                        <wps:style>
                          <a:lnRef idx="1">
                            <a:srgbClr val="CC3333"/>
                          </a:lnRef>
                          <a:fillRef idx="0">
                            <a:srgbClr val="000000">
                              <a:alpha val="0"/>
                            </a:srgbClr>
                          </a:fillRef>
                          <a:effectRef idx="0">
                            <a:scrgbClr r="0" g="0" b="0"/>
                          </a:effectRef>
                          <a:fontRef idx="none"/>
                        </wps:style>
                        <wps:bodyPr/>
                      </wps:wsp>
                    </wpg:wgp>
                  </a:graphicData>
                </a:graphic>
              </wp:inline>
            </w:drawing>
          </mc:Choice>
          <mc:Fallback>
            <w:pict>
              <v:group w14:anchorId="784135EC" id="Group 160771" o:spid="_x0000_s1026" alt="&quot;&quot;" style="width:6.75pt;height:1.5pt;mso-position-horizontal-relative:char;mso-position-vertical-relative:line" coordsize="857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">
                <v:shape id="Shape 2822"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" path="m,l85725,e" filled="f" strokecolor="#c33" strokeweight="1.5pt">
                  <v:path arrowok="t" textboxrect="0,0,85725,0"/>
                </v:shape>
                <w10:anchorlock/>
              </v:group>
            </w:pict>
          </mc:Fallback>
        </mc:AlternateContent>
      </w:r>
      <w:r w:rsidRPr="00EB71EB">
        <w:rPr>
          <w:rFonts w:ascii="Calibri" w:eastAsia="Calibri" w:hAnsi="Calibri" w:cs="Calibri"/>
          <w:color w:val="404259"/>
          <w:sz w:val="17"/>
        </w:rPr>
        <w:t xml:space="preserve"> Produkcyjny</w:t>
      </w:r>
      <w:r w:rsidRPr="00EB71EB">
        <w:rPr>
          <w:rFonts w:ascii="Calibri" w:eastAsia="Calibri" w:hAnsi="Calibri" w:cs="Calibri"/>
          <w:color w:val="404259"/>
          <w:sz w:val="17"/>
        </w:rPr>
        <w:tab/>
      </w:r>
      <w:r w:rsidRPr="00EB71EB">
        <w:rPr>
          <w:noProof/>
        </w:rPr>
        <mc:AlternateContent>
          <mc:Choice Requires="wpg">
            <w:drawing>
              <wp:inline distT="0" distB="0" distL="0" distR="0" wp14:anchorId="12C9E0C0" wp14:editId="5DC75485">
                <wp:extent cx="85725" cy="19050"/>
                <wp:effectExtent l="0" t="0" r="0" b="0"/>
                <wp:docPr id="160772" name="Group 16077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19050"/>
                          <a:chOff x="0" y="0"/>
                          <a:chExt cx="85725" cy="19050"/>
                        </a:xfrm>
                      </wpg:grpSpPr>
                      <wps:wsp>
                        <wps:cNvPr id="2824" name="Shape 2824"/>
                        <wps:cNvSpPr/>
                        <wps:spPr>
                          <a:xfrm>
                            <a:off x="0" y="0"/>
                            <a:ext cx="85725" cy="0"/>
                          </a:xfrm>
                          <a:custGeom>
                            <a:avLst/>
                            <a:gdLst/>
                            <a:ahLst/>
                            <a:cxnLst/>
                            <a:rect l="0" t="0" r="0" b="0"/>
                            <a:pathLst>
                              <a:path w="85725">
                                <a:moveTo>
                                  <a:pt x="0" y="0"/>
                                </a:moveTo>
                                <a:lnTo>
                                  <a:pt x="85725" y="0"/>
                                </a:lnTo>
                              </a:path>
                            </a:pathLst>
                          </a:custGeom>
                          <a:ln w="19050" cap="flat">
                            <a:round/>
                          </a:ln>
                        </wps:spPr>
                        <wps:style>
                          <a:lnRef idx="1">
                            <a:srgbClr val="F1E87D"/>
                          </a:lnRef>
                          <a:fillRef idx="0">
                            <a:srgbClr val="000000">
                              <a:alpha val="0"/>
                            </a:srgbClr>
                          </a:fillRef>
                          <a:effectRef idx="0">
                            <a:scrgbClr r="0" g="0" b="0"/>
                          </a:effectRef>
                          <a:fontRef idx="none"/>
                        </wps:style>
                        <wps:bodyPr/>
                      </wps:wsp>
                    </wpg:wgp>
                  </a:graphicData>
                </a:graphic>
              </wp:inline>
            </w:drawing>
          </mc:Choice>
          <mc:Fallback>
            <w:pict>
              <v:group w14:anchorId="130ADACF" id="Group 160772" o:spid="_x0000_s1026" alt="&quot;&quot;" style="width:6.75pt;height:1.5pt;mso-position-horizontal-relative:char;mso-position-vertical-relative:line" coordsize="857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">
                <v:shape id="Shape 2824"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" path="m,l85725,e" filled="f" strokecolor="#f1e87d" strokeweight="1.5pt">
                  <v:path arrowok="t" textboxrect="0,0,85725,0"/>
                </v:shape>
                <w10:anchorlock/>
              </v:group>
            </w:pict>
          </mc:Fallback>
        </mc:AlternateContent>
      </w:r>
      <w:r w:rsidRPr="00EB71EB">
        <w:rPr>
          <w:rFonts w:ascii="Calibri" w:eastAsia="Calibri" w:hAnsi="Calibri" w:cs="Calibri"/>
          <w:color w:val="404259"/>
          <w:sz w:val="17"/>
        </w:rPr>
        <w:t xml:space="preserve"> Poprodukcyjny</w:t>
      </w:r>
    </w:p>
    <w:p w14:paraId="65CACD7A" w14:textId="16641B89" w:rsidR="00D77E52" w:rsidRPr="00EB71EB" w:rsidRDefault="00D77E52" w:rsidP="00D77E52">
      <w:pPr>
        <w:keepNext/>
        <w:rPr>
          <w:i/>
          <w:sz w:val="20"/>
          <w:szCs w:val="20"/>
        </w:rPr>
      </w:pPr>
      <w:r w:rsidRPr="00EB71EB">
        <w:rPr>
          <w:i/>
          <w:sz w:val="20"/>
          <w:szCs w:val="20"/>
        </w:rPr>
        <w:t>Źródło: dane uwzględnione w Ocenie zasobów pomocy społecznej za 2023 rok</w:t>
      </w:r>
    </w:p>
    <w:p w14:paraId="3039A19B" w14:textId="1DAE6443" w:rsidR="00D77E52" w:rsidRPr="00EB71EB" w:rsidRDefault="00D77E52" w:rsidP="00D77E52"/>
    <w:tbl>
      <w:tblPr>
        <w:tblStyle w:val="TableGrid"/>
        <w:tblpPr w:leftFromText="141" w:rightFromText="141" w:vertAnchor="page" w:horzAnchor="margin" w:tblpY="3152"/>
        <w:tblW w:w="6927" w:type="dxa"/>
        <w:tblInd w:w="0" w:type="dxa"/>
        <w:tblCellMar>
          <w:top w:w="35" w:type="dxa"/>
          <w:left w:w="65" w:type="dxa"/>
          <w:right w:w="65" w:type="dxa"/>
        </w:tblCellMar>
        <w:tblLook w:val="04A0" w:firstRow="1" w:lastRow="0" w:firstColumn="1" w:lastColumn="0" w:noHBand="0" w:noVBand="1"/>
      </w:tblPr>
      <w:tblGrid>
        <w:gridCol w:w="4105"/>
        <w:gridCol w:w="2822"/>
      </w:tblGrid>
      <w:tr w:rsidR="007E2176" w:rsidRPr="00EB71EB" w14:paraId="69966960" w14:textId="77777777" w:rsidTr="007E2176">
        <w:trPr>
          <w:trHeight w:val="1499"/>
        </w:trPr>
        <w:tc>
          <w:tcPr>
            <w:tcW w:w="4105" w:type="dxa"/>
            <w:tcBorders>
              <w:top w:val="single" w:sz="4" w:space="0" w:color="959595"/>
              <w:left w:val="single" w:sz="4" w:space="0" w:color="959595"/>
              <w:bottom w:val="single" w:sz="4" w:space="0" w:color="959595"/>
              <w:right w:val="single" w:sz="4" w:space="0" w:color="959595"/>
            </w:tcBorders>
            <w:shd w:val="clear" w:color="auto" w:fill="99CCFF"/>
            <w:vAlign w:val="center"/>
          </w:tcPr>
          <w:p w14:paraId="3A25F762" w14:textId="77777777" w:rsidR="007E2176" w:rsidRPr="00EB71EB" w:rsidRDefault="007E2176" w:rsidP="007E2176">
            <w:pPr>
              <w:jc w:val="center"/>
            </w:pPr>
            <w:r w:rsidRPr="00EB71EB">
              <w:rPr>
                <w:rFonts w:ascii="Calibri" w:eastAsia="Calibri" w:hAnsi="Calibri" w:cs="Calibri"/>
              </w:rPr>
              <w:lastRenderedPageBreak/>
              <w:t>Rodzaj świadczenia</w:t>
            </w:r>
          </w:p>
        </w:tc>
        <w:tc>
          <w:tcPr>
            <w:tcW w:w="2822" w:type="dxa"/>
            <w:tcBorders>
              <w:top w:val="single" w:sz="4" w:space="0" w:color="959595"/>
              <w:left w:val="single" w:sz="4" w:space="0" w:color="959595"/>
              <w:bottom w:val="single" w:sz="4" w:space="0" w:color="959595"/>
              <w:right w:val="single" w:sz="4" w:space="0" w:color="959595"/>
            </w:tcBorders>
            <w:shd w:val="clear" w:color="auto" w:fill="99CCFF"/>
          </w:tcPr>
          <w:p w14:paraId="5D904BA2" w14:textId="77777777" w:rsidR="007E2176" w:rsidRPr="00EB71EB" w:rsidRDefault="007E2176" w:rsidP="007E2176">
            <w:pPr>
              <w:ind w:left="265" w:firstLine="135"/>
              <w:jc w:val="center"/>
              <w:rPr>
                <w:rFonts w:ascii="Calibri" w:eastAsia="Calibri" w:hAnsi="Calibri" w:cs="Calibri"/>
              </w:rPr>
            </w:pPr>
          </w:p>
          <w:p w14:paraId="6E586C19" w14:textId="77777777" w:rsidR="007E2176" w:rsidRPr="00EB71EB" w:rsidRDefault="007E2176" w:rsidP="007E2176">
            <w:pPr>
              <w:ind w:left="265" w:firstLine="135"/>
              <w:jc w:val="center"/>
              <w:rPr>
                <w:rFonts w:ascii="Calibri" w:eastAsia="Calibri" w:hAnsi="Calibri" w:cs="Calibri"/>
              </w:rPr>
            </w:pPr>
          </w:p>
          <w:p w14:paraId="5137ED46" w14:textId="77777777" w:rsidR="007E2176" w:rsidRPr="00EB71EB" w:rsidRDefault="007E2176" w:rsidP="007E2176">
            <w:pPr>
              <w:ind w:left="265" w:firstLine="135"/>
              <w:jc w:val="center"/>
            </w:pPr>
            <w:r w:rsidRPr="00EB71EB">
              <w:rPr>
                <w:rFonts w:ascii="Calibri" w:eastAsia="Calibri" w:hAnsi="Calibri" w:cs="Calibri"/>
              </w:rPr>
              <w:t>Liczba świadczeń</w:t>
            </w:r>
          </w:p>
        </w:tc>
      </w:tr>
      <w:tr w:rsidR="007E2176" w:rsidRPr="00EB71EB" w14:paraId="0345824C" w14:textId="77777777" w:rsidTr="007E2176">
        <w:trPr>
          <w:trHeight w:val="844"/>
        </w:trPr>
        <w:tc>
          <w:tcPr>
            <w:tcW w:w="4105" w:type="dxa"/>
            <w:tcBorders>
              <w:top w:val="single" w:sz="4" w:space="0" w:color="959595"/>
              <w:left w:val="single" w:sz="4" w:space="0" w:color="959595"/>
              <w:bottom w:val="single" w:sz="4" w:space="0" w:color="959595"/>
              <w:right w:val="single" w:sz="4" w:space="0" w:color="959595"/>
            </w:tcBorders>
            <w:shd w:val="clear" w:color="auto" w:fill="F9F9F9"/>
          </w:tcPr>
          <w:p w14:paraId="4A5564A3" w14:textId="77777777" w:rsidR="007E2176" w:rsidRPr="00EB71EB" w:rsidRDefault="007E2176" w:rsidP="007E2176">
            <w:pPr>
              <w:jc w:val="center"/>
            </w:pPr>
            <w:r w:rsidRPr="00EB71EB">
              <w:rPr>
                <w:rFonts w:ascii="Calibri" w:eastAsia="Calibri" w:hAnsi="Calibri" w:cs="Calibri"/>
              </w:rPr>
              <w:t>świadczenia niepieniężne</w:t>
            </w:r>
          </w:p>
        </w:tc>
        <w:tc>
          <w:tcPr>
            <w:tcW w:w="2822" w:type="dxa"/>
            <w:tcBorders>
              <w:top w:val="single" w:sz="4" w:space="0" w:color="959595"/>
              <w:left w:val="single" w:sz="4" w:space="0" w:color="959595"/>
              <w:bottom w:val="single" w:sz="4" w:space="0" w:color="959595"/>
              <w:right w:val="single" w:sz="4" w:space="0" w:color="959595"/>
            </w:tcBorders>
            <w:shd w:val="clear" w:color="auto" w:fill="FFFFFF"/>
          </w:tcPr>
          <w:p w14:paraId="4902961C" w14:textId="77777777" w:rsidR="007E2176" w:rsidRPr="00EB71EB" w:rsidRDefault="007E2176" w:rsidP="007E2176">
            <w:pPr>
              <w:jc w:val="center"/>
            </w:pPr>
            <w:r w:rsidRPr="00EB71EB">
              <w:rPr>
                <w:rFonts w:ascii="Calibri" w:eastAsia="Calibri" w:hAnsi="Calibri" w:cs="Calibri"/>
              </w:rPr>
              <w:t>72 265</w:t>
            </w:r>
          </w:p>
        </w:tc>
      </w:tr>
      <w:tr w:rsidR="007E2176" w:rsidRPr="00EB71EB" w14:paraId="4B2017C7" w14:textId="77777777" w:rsidTr="007E2176">
        <w:trPr>
          <w:trHeight w:val="844"/>
        </w:trPr>
        <w:tc>
          <w:tcPr>
            <w:tcW w:w="4105" w:type="dxa"/>
            <w:tcBorders>
              <w:top w:val="single" w:sz="4" w:space="0" w:color="959595"/>
              <w:left w:val="single" w:sz="4" w:space="0" w:color="959595"/>
              <w:bottom w:val="single" w:sz="4" w:space="0" w:color="959595"/>
              <w:right w:val="single" w:sz="4" w:space="0" w:color="959595"/>
            </w:tcBorders>
            <w:shd w:val="clear" w:color="auto" w:fill="F9F9F9"/>
          </w:tcPr>
          <w:p w14:paraId="1CA45416" w14:textId="77777777" w:rsidR="007E2176" w:rsidRPr="00EB71EB" w:rsidRDefault="007E2176" w:rsidP="007E2176">
            <w:pPr>
              <w:jc w:val="center"/>
            </w:pPr>
            <w:r w:rsidRPr="00EB71EB">
              <w:rPr>
                <w:rFonts w:ascii="Calibri" w:eastAsia="Calibri" w:hAnsi="Calibri" w:cs="Calibri"/>
              </w:rPr>
              <w:t>świadczenia pieniężne</w:t>
            </w:r>
          </w:p>
        </w:tc>
        <w:tc>
          <w:tcPr>
            <w:tcW w:w="2822" w:type="dxa"/>
            <w:tcBorders>
              <w:top w:val="single" w:sz="4" w:space="0" w:color="959595"/>
              <w:left w:val="single" w:sz="4" w:space="0" w:color="959595"/>
              <w:bottom w:val="single" w:sz="4" w:space="0" w:color="959595"/>
              <w:right w:val="single" w:sz="4" w:space="0" w:color="959595"/>
            </w:tcBorders>
            <w:shd w:val="clear" w:color="auto" w:fill="FFFFFF"/>
          </w:tcPr>
          <w:p w14:paraId="673A857E" w14:textId="77777777" w:rsidR="007E2176" w:rsidRPr="00EB71EB" w:rsidRDefault="007E2176" w:rsidP="007E2176">
            <w:pPr>
              <w:keepNext/>
              <w:jc w:val="center"/>
            </w:pPr>
            <w:r w:rsidRPr="00EB71EB">
              <w:rPr>
                <w:rFonts w:ascii="Calibri" w:eastAsia="Calibri" w:hAnsi="Calibri" w:cs="Calibri"/>
              </w:rPr>
              <w:t>5 405</w:t>
            </w:r>
          </w:p>
        </w:tc>
      </w:tr>
    </w:tbl>
    <w:p w14:paraId="708CC316" w14:textId="6842078C" w:rsidR="007E2176" w:rsidRPr="00EB71EB" w:rsidRDefault="007E2176" w:rsidP="007E2176">
      <w:pPr>
        <w:pStyle w:val="Legenda"/>
        <w:framePr w:hSpace="141" w:wrap="around" w:vAnchor="page" w:hAnchor="page" w:x="1422" w:y="2161"/>
      </w:pPr>
      <w:r w:rsidRPr="00EB71EB">
        <w:t xml:space="preserve"> Rysunek </w:t>
      </w:r>
      <w:fldSimple w:instr=" SEQ Rysunek \* ARABIC ">
        <w:r w:rsidR="006E2CEC">
          <w:rPr>
            <w:noProof/>
          </w:rPr>
          <w:t>17</w:t>
        </w:r>
      </w:fldSimple>
      <w:r w:rsidRPr="00EB71EB">
        <w:t xml:space="preserve"> Liczba świadczeń pieniężnych i niepieniężnych z pomocy społecznej</w:t>
      </w:r>
    </w:p>
    <w:p w14:paraId="7F803251" w14:textId="534F27E1" w:rsidR="00D77E52" w:rsidRPr="00EB71EB" w:rsidRDefault="00D77E52" w:rsidP="008635CD">
      <w:pPr>
        <w:rPr>
          <w:rFonts w:cstheme="minorHAnsi"/>
          <w:b/>
          <w:bCs/>
          <w:sz w:val="24"/>
          <w:szCs w:val="24"/>
        </w:rPr>
      </w:pPr>
    </w:p>
    <w:p w14:paraId="43871064" w14:textId="3F5F44A1" w:rsidR="007E2176" w:rsidRPr="00EB71EB" w:rsidRDefault="007E2176" w:rsidP="008635CD">
      <w:pPr>
        <w:rPr>
          <w:rFonts w:cstheme="minorHAnsi"/>
          <w:b/>
          <w:bCs/>
          <w:sz w:val="24"/>
          <w:szCs w:val="24"/>
        </w:rPr>
      </w:pPr>
    </w:p>
    <w:p w14:paraId="44565432" w14:textId="2DCDA3BA" w:rsidR="007E2176" w:rsidRPr="00EB71EB" w:rsidRDefault="007E2176" w:rsidP="008635CD">
      <w:pPr>
        <w:rPr>
          <w:rFonts w:cstheme="minorHAnsi"/>
          <w:b/>
          <w:bCs/>
          <w:sz w:val="24"/>
          <w:szCs w:val="24"/>
        </w:rPr>
      </w:pPr>
    </w:p>
    <w:p w14:paraId="05419011" w14:textId="6C0660C7" w:rsidR="007E2176" w:rsidRPr="00EB71EB" w:rsidRDefault="007E2176" w:rsidP="008635CD">
      <w:pPr>
        <w:rPr>
          <w:rFonts w:cstheme="minorHAnsi"/>
          <w:b/>
          <w:bCs/>
          <w:sz w:val="24"/>
          <w:szCs w:val="24"/>
        </w:rPr>
      </w:pPr>
    </w:p>
    <w:p w14:paraId="2AB42CC4" w14:textId="22754823" w:rsidR="007E2176" w:rsidRPr="00EB71EB" w:rsidRDefault="007E2176" w:rsidP="008635CD">
      <w:pPr>
        <w:rPr>
          <w:rFonts w:cstheme="minorHAnsi"/>
          <w:b/>
          <w:bCs/>
          <w:sz w:val="24"/>
          <w:szCs w:val="24"/>
        </w:rPr>
      </w:pPr>
    </w:p>
    <w:p w14:paraId="19080FA2" w14:textId="38773162" w:rsidR="007E2176" w:rsidRPr="00EB71EB" w:rsidRDefault="007E2176" w:rsidP="008635CD">
      <w:pPr>
        <w:rPr>
          <w:rFonts w:cstheme="minorHAnsi"/>
          <w:b/>
          <w:bCs/>
          <w:sz w:val="24"/>
          <w:szCs w:val="24"/>
        </w:rPr>
      </w:pPr>
    </w:p>
    <w:p w14:paraId="43BCB6A4" w14:textId="4340CFFC" w:rsidR="007E2176" w:rsidRPr="00EB71EB" w:rsidRDefault="007E2176" w:rsidP="008635CD">
      <w:pPr>
        <w:rPr>
          <w:rFonts w:cstheme="minorHAnsi"/>
          <w:b/>
          <w:bCs/>
          <w:sz w:val="24"/>
          <w:szCs w:val="24"/>
        </w:rPr>
      </w:pPr>
    </w:p>
    <w:p w14:paraId="4F6410F3" w14:textId="12337776" w:rsidR="007E2176" w:rsidRPr="00EB71EB" w:rsidRDefault="007E2176" w:rsidP="008635CD">
      <w:pPr>
        <w:rPr>
          <w:rFonts w:cstheme="minorHAnsi"/>
          <w:b/>
          <w:bCs/>
          <w:sz w:val="24"/>
          <w:szCs w:val="24"/>
        </w:rPr>
      </w:pPr>
    </w:p>
    <w:p w14:paraId="31C2B65F" w14:textId="2425054C" w:rsidR="007E2176" w:rsidRPr="00EB71EB" w:rsidRDefault="007E2176" w:rsidP="008635CD">
      <w:pPr>
        <w:rPr>
          <w:rFonts w:ascii="Calibri" w:eastAsia="Calibri" w:hAnsi="Calibri" w:cs="Calibri"/>
          <w:sz w:val="17"/>
        </w:rPr>
      </w:pPr>
    </w:p>
    <w:p w14:paraId="2F038954" w14:textId="77777777" w:rsidR="00A916EE" w:rsidRPr="00EB71EB" w:rsidRDefault="007E2176" w:rsidP="008635CD">
      <w:pPr>
        <w:rPr>
          <w:rFonts w:ascii="Calibri" w:eastAsia="Calibri" w:hAnsi="Calibri" w:cs="Calibri"/>
          <w:sz w:val="17"/>
        </w:rPr>
      </w:pPr>
      <w:r w:rsidRPr="00EB71EB">
        <w:rPr>
          <w:rFonts w:ascii="Calibri" w:eastAsia="Calibri" w:hAnsi="Calibri" w:cs="Calibri"/>
          <w:sz w:val="17"/>
        </w:rPr>
        <w:t xml:space="preserve">           </w:t>
      </w:r>
    </w:p>
    <w:p w14:paraId="6B380C9C" w14:textId="642D0AC8" w:rsidR="007E2176" w:rsidRPr="00EB71EB" w:rsidRDefault="007E2176" w:rsidP="008635CD">
      <w:pPr>
        <w:rPr>
          <w:rFonts w:ascii="Calibri" w:eastAsia="Calibri" w:hAnsi="Calibri" w:cs="Calibri"/>
          <w:sz w:val="17"/>
        </w:rPr>
      </w:pPr>
      <w:r w:rsidRPr="00EB71EB">
        <w:rPr>
          <w:rFonts w:ascii="Calibri" w:eastAsia="Calibri" w:hAnsi="Calibri" w:cs="Calibri"/>
          <w:sz w:val="17"/>
        </w:rPr>
        <w:t xml:space="preserve">                                                                 </w:t>
      </w:r>
    </w:p>
    <w:p w14:paraId="03EA6E51" w14:textId="77777777" w:rsidR="008F32DF" w:rsidRPr="00EB71EB" w:rsidRDefault="008F32DF" w:rsidP="00A916EE">
      <w:pPr>
        <w:jc w:val="center"/>
        <w:rPr>
          <w:rFonts w:ascii="Calibri" w:eastAsia="Calibri" w:hAnsi="Calibri" w:cs="Calibri"/>
          <w:sz w:val="17"/>
        </w:rPr>
      </w:pPr>
    </w:p>
    <w:p w14:paraId="5339A6E6" w14:textId="58F9D843" w:rsidR="00A916EE" w:rsidRPr="00EB71EB" w:rsidRDefault="00A916EE" w:rsidP="00A916EE">
      <w:pPr>
        <w:jc w:val="center"/>
        <w:rPr>
          <w:rFonts w:cstheme="minorHAnsi"/>
          <w:b/>
          <w:bCs/>
          <w:sz w:val="24"/>
          <w:szCs w:val="24"/>
        </w:rPr>
      </w:pPr>
      <w:r w:rsidRPr="00EB71EB">
        <w:rPr>
          <w:rFonts w:ascii="Calibri" w:eastAsia="Calibri" w:hAnsi="Calibri" w:cs="Calibri"/>
          <w:sz w:val="17"/>
        </w:rPr>
        <w:t>Liczba świadczeń</w:t>
      </w:r>
    </w:p>
    <w:p w14:paraId="42604028" w14:textId="15A824F1" w:rsidR="00A916EE" w:rsidRPr="00EB71EB" w:rsidRDefault="00A916EE" w:rsidP="00A916EE">
      <w:pPr>
        <w:rPr>
          <w:rFonts w:cstheme="minorHAnsi"/>
          <w:b/>
          <w:bCs/>
          <w:sz w:val="24"/>
          <w:szCs w:val="24"/>
        </w:rPr>
      </w:pPr>
      <w:r w:rsidRPr="00EB71EB">
        <w:rPr>
          <w:rFonts w:cstheme="minorHAnsi"/>
          <w:sz w:val="16"/>
          <w:szCs w:val="16"/>
        </w:rPr>
        <w:t xml:space="preserve">                                         6,96%</w:t>
      </w:r>
      <w:r w:rsidRPr="00EB71EB">
        <w:rPr>
          <w:noProof/>
        </w:rPr>
        <mc:AlternateContent>
          <mc:Choice Requires="wpg">
            <w:drawing>
              <wp:anchor distT="0" distB="0" distL="114300" distR="114300" simplePos="0" relativeHeight="251703296" behindDoc="0" locked="0" layoutInCell="1" allowOverlap="1" wp14:anchorId="63F88A1D" wp14:editId="4302670E">
                <wp:simplePos x="0" y="0"/>
                <wp:positionH relativeFrom="margin">
                  <wp:align>left</wp:align>
                </wp:positionH>
                <wp:positionV relativeFrom="paragraph">
                  <wp:posOffset>316865</wp:posOffset>
                </wp:positionV>
                <wp:extent cx="3927062" cy="2781119"/>
                <wp:effectExtent l="0" t="0" r="0" b="0"/>
                <wp:wrapSquare wrapText="bothSides"/>
                <wp:docPr id="201737" name="Group 20173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927062" cy="2781119"/>
                          <a:chOff x="0" y="0"/>
                          <a:chExt cx="3927062" cy="2781119"/>
                        </a:xfrm>
                      </wpg:grpSpPr>
                      <wps:wsp>
                        <wps:cNvPr id="2858" name="Shape 2858"/>
                        <wps:cNvSpPr/>
                        <wps:spPr>
                          <a:xfrm>
                            <a:off x="0" y="61913"/>
                            <a:ext cx="2737295" cy="2643759"/>
                          </a:xfrm>
                          <a:custGeom>
                            <a:avLst/>
                            <a:gdLst/>
                            <a:ahLst/>
                            <a:cxnLst/>
                            <a:rect l="0" t="0" r="0" b="0"/>
                            <a:pathLst>
                              <a:path w="2737295" h="2643759">
                                <a:moveTo>
                                  <a:pt x="1407509" y="0"/>
                                </a:moveTo>
                                <a:cubicBezTo>
                                  <a:pt x="2053685" y="0"/>
                                  <a:pt x="2596325" y="486346"/>
                                  <a:pt x="2666809" y="1128713"/>
                                </a:cubicBezTo>
                                <a:cubicBezTo>
                                  <a:pt x="2737295" y="1770983"/>
                                  <a:pt x="2313051" y="2363438"/>
                                  <a:pt x="1682210" y="2503551"/>
                                </a:cubicBezTo>
                                <a:cubicBezTo>
                                  <a:pt x="1051465" y="2643759"/>
                                  <a:pt x="416242" y="2286667"/>
                                  <a:pt x="208121" y="1674876"/>
                                </a:cubicBezTo>
                                <a:cubicBezTo>
                                  <a:pt x="0" y="1063180"/>
                                  <a:pt x="285655" y="392811"/>
                                  <a:pt x="871061" y="119158"/>
                                </a:cubicBezTo>
                                <a:lnTo>
                                  <a:pt x="1407509" y="1266920"/>
                                </a:lnTo>
                                <a:lnTo>
                                  <a:pt x="1407509" y="0"/>
                                </a:lnTo>
                                <a:close/>
                              </a:path>
                            </a:pathLst>
                          </a:custGeom>
                          <a:solidFill>
                            <a:srgbClr val="003366"/>
                          </a:solidFill>
                          <a:ln w="0" cap="flat">
                            <a:noFill/>
                            <a:round/>
                          </a:ln>
                          <a:effectLst/>
                        </wps:spPr>
                        <wps:bodyPr/>
                      </wps:wsp>
                      <wps:wsp>
                        <wps:cNvPr id="2859" name="Shape 2859"/>
                        <wps:cNvSpPr/>
                        <wps:spPr>
                          <a:xfrm>
                            <a:off x="871061" y="61913"/>
                            <a:ext cx="536448" cy="1266920"/>
                          </a:xfrm>
                          <a:custGeom>
                            <a:avLst/>
                            <a:gdLst/>
                            <a:ahLst/>
                            <a:cxnLst/>
                            <a:rect l="0" t="0" r="0" b="0"/>
                            <a:pathLst>
                              <a:path w="536448" h="1266920">
                                <a:moveTo>
                                  <a:pt x="536448" y="0"/>
                                </a:moveTo>
                                <a:lnTo>
                                  <a:pt x="536448" y="1266920"/>
                                </a:lnTo>
                                <a:lnTo>
                                  <a:pt x="0" y="119158"/>
                                </a:lnTo>
                                <a:cubicBezTo>
                                  <a:pt x="167926" y="40672"/>
                                  <a:pt x="351092" y="9"/>
                                  <a:pt x="536448" y="0"/>
                                </a:cubicBezTo>
                                <a:close/>
                              </a:path>
                            </a:pathLst>
                          </a:custGeom>
                          <a:solidFill>
                            <a:srgbClr val="CC3300"/>
                          </a:solidFill>
                          <a:ln w="0" cap="flat">
                            <a:noFill/>
                            <a:round/>
                          </a:ln>
                          <a:effectLst/>
                        </wps:spPr>
                        <wps:bodyPr/>
                      </wps:wsp>
                      <wps:wsp>
                        <wps:cNvPr id="2860" name="Shape 2860"/>
                        <wps:cNvSpPr/>
                        <wps:spPr>
                          <a:xfrm>
                            <a:off x="1679162" y="2562225"/>
                            <a:ext cx="28575" cy="95250"/>
                          </a:xfrm>
                          <a:custGeom>
                            <a:avLst/>
                            <a:gdLst/>
                            <a:ahLst/>
                            <a:cxnLst/>
                            <a:rect l="0" t="0" r="0" b="0"/>
                            <a:pathLst>
                              <a:path w="28575" h="95250">
                                <a:moveTo>
                                  <a:pt x="0" y="0"/>
                                </a:moveTo>
                                <a:lnTo>
                                  <a:pt x="28575" y="95250"/>
                                </a:lnTo>
                              </a:path>
                            </a:pathLst>
                          </a:custGeom>
                          <a:noFill/>
                          <a:ln w="0" cap="flat" cmpd="sng" algn="ctr">
                            <a:solidFill>
                              <a:srgbClr val="BAC5D6"/>
                            </a:solidFill>
                            <a:prstDash val="solid"/>
                            <a:round/>
                          </a:ln>
                          <a:effectLst/>
                        </wps:spPr>
                        <wps:bodyPr/>
                      </wps:wsp>
                      <wps:wsp>
                        <wps:cNvPr id="151461" name="Rectangle 151461"/>
                        <wps:cNvSpPr/>
                        <wps:spPr>
                          <a:xfrm>
                            <a:off x="1679162" y="2640737"/>
                            <a:ext cx="154958" cy="186708"/>
                          </a:xfrm>
                          <a:prstGeom prst="rect">
                            <a:avLst/>
                          </a:prstGeom>
                          <a:ln>
                            <a:noFill/>
                          </a:ln>
                        </wps:spPr>
                        <wps:txbx>
                          <w:txbxContent>
                            <w:p w14:paraId="10B4FE41" w14:textId="77777777" w:rsidR="00A916EE" w:rsidRPr="00EB71EB" w:rsidRDefault="00A916EE" w:rsidP="00A916EE">
                              <w:r w:rsidRPr="00EB71EB">
                                <w:rPr>
                                  <w:rFonts w:ascii="Calibri" w:eastAsia="Calibri" w:hAnsi="Calibri" w:cs="Calibri"/>
                                  <w:color w:val="404259"/>
                                  <w:w w:val="109"/>
                                  <w:sz w:val="17"/>
                                </w:rPr>
                                <w:t>93</w:t>
                              </w:r>
                            </w:p>
                          </w:txbxContent>
                        </wps:txbx>
                        <wps:bodyPr horzOverflow="overflow" vert="horz" lIns="0" tIns="0" rIns="0" bIns="0" rtlCol="0">
                          <a:noAutofit/>
                        </wps:bodyPr>
                      </wps:wsp>
                      <wps:wsp>
                        <wps:cNvPr id="151462" name="Rectangle 151462"/>
                        <wps:cNvSpPr/>
                        <wps:spPr>
                          <a:xfrm>
                            <a:off x="1795672" y="2640737"/>
                            <a:ext cx="317441" cy="186708"/>
                          </a:xfrm>
                          <a:prstGeom prst="rect">
                            <a:avLst/>
                          </a:prstGeom>
                          <a:ln>
                            <a:noFill/>
                          </a:ln>
                        </wps:spPr>
                        <wps:txbx>
                          <w:txbxContent>
                            <w:p w14:paraId="0A8AB0CC" w14:textId="77777777" w:rsidR="00A916EE" w:rsidRPr="00EB71EB" w:rsidRDefault="00A916EE" w:rsidP="00A916EE">
                              <w:r w:rsidRPr="00EB71EB">
                                <w:rPr>
                                  <w:rFonts w:ascii="Calibri" w:eastAsia="Calibri" w:hAnsi="Calibri" w:cs="Calibri"/>
                                  <w:color w:val="404259"/>
                                  <w:w w:val="115"/>
                                  <w:sz w:val="17"/>
                                </w:rPr>
                                <w:t>,04%</w:t>
                              </w:r>
                            </w:p>
                          </w:txbxContent>
                        </wps:txbx>
                        <wps:bodyPr horzOverflow="overflow" vert="horz" lIns="0" tIns="0" rIns="0" bIns="0" rtlCol="0">
                          <a:noAutofit/>
                        </wps:bodyPr>
                      </wps:wsp>
                      <wps:wsp>
                        <wps:cNvPr id="2862" name="Shape 2862"/>
                        <wps:cNvSpPr/>
                        <wps:spPr>
                          <a:xfrm>
                            <a:off x="1107662" y="0"/>
                            <a:ext cx="28575" cy="95250"/>
                          </a:xfrm>
                          <a:custGeom>
                            <a:avLst/>
                            <a:gdLst/>
                            <a:ahLst/>
                            <a:cxnLst/>
                            <a:rect l="0" t="0" r="0" b="0"/>
                            <a:pathLst>
                              <a:path w="28575" h="95250">
                                <a:moveTo>
                                  <a:pt x="28575" y="95250"/>
                                </a:moveTo>
                                <a:lnTo>
                                  <a:pt x="0" y="0"/>
                                </a:lnTo>
                              </a:path>
                            </a:pathLst>
                          </a:custGeom>
                          <a:noFill/>
                          <a:ln w="0" cap="flat" cmpd="sng" algn="ctr">
                            <a:solidFill>
                              <a:srgbClr val="BAC5D6"/>
                            </a:solidFill>
                            <a:prstDash val="solid"/>
                            <a:round/>
                          </a:ln>
                          <a:effectLst/>
                        </wps:spPr>
                        <wps:bodyPr/>
                      </wps:wsp>
                      <wps:wsp>
                        <wps:cNvPr id="213549" name="Shape 213549"/>
                        <wps:cNvSpPr/>
                        <wps:spPr>
                          <a:xfrm>
                            <a:off x="3831812" y="1304925"/>
                            <a:ext cx="95250" cy="95250"/>
                          </a:xfrm>
                          <a:custGeom>
                            <a:avLst/>
                            <a:gdLst/>
                            <a:ahLst/>
                            <a:cxnLst/>
                            <a:rect l="0" t="0" r="0" b="0"/>
                            <a:pathLst>
                              <a:path w="95250" h="95250">
                                <a:moveTo>
                                  <a:pt x="0" y="0"/>
                                </a:moveTo>
                                <a:lnTo>
                                  <a:pt x="95250" y="0"/>
                                </a:lnTo>
                                <a:lnTo>
                                  <a:pt x="95250" y="95250"/>
                                </a:lnTo>
                                <a:lnTo>
                                  <a:pt x="0" y="95250"/>
                                </a:lnTo>
                                <a:lnTo>
                                  <a:pt x="0" y="0"/>
                                </a:lnTo>
                              </a:path>
                            </a:pathLst>
                          </a:custGeom>
                          <a:solidFill>
                            <a:srgbClr val="003366"/>
                          </a:solidFill>
                          <a:ln w="0" cap="flat">
                            <a:noFill/>
                            <a:round/>
                          </a:ln>
                          <a:effectLst/>
                        </wps:spPr>
                        <wps:bodyPr/>
                      </wps:wsp>
                      <wps:wsp>
                        <wps:cNvPr id="213550" name="Shape 213550"/>
                        <wps:cNvSpPr/>
                        <wps:spPr>
                          <a:xfrm>
                            <a:off x="3831812" y="1409700"/>
                            <a:ext cx="95250" cy="95250"/>
                          </a:xfrm>
                          <a:custGeom>
                            <a:avLst/>
                            <a:gdLst/>
                            <a:ahLst/>
                            <a:cxnLst/>
                            <a:rect l="0" t="0" r="0" b="0"/>
                            <a:pathLst>
                              <a:path w="95250" h="95250">
                                <a:moveTo>
                                  <a:pt x="0" y="0"/>
                                </a:moveTo>
                                <a:lnTo>
                                  <a:pt x="95250" y="0"/>
                                </a:lnTo>
                                <a:lnTo>
                                  <a:pt x="95250" y="95250"/>
                                </a:lnTo>
                                <a:lnTo>
                                  <a:pt x="0" y="95250"/>
                                </a:lnTo>
                                <a:lnTo>
                                  <a:pt x="0" y="0"/>
                                </a:lnTo>
                              </a:path>
                            </a:pathLst>
                          </a:custGeom>
                          <a:solidFill>
                            <a:srgbClr val="CC3300"/>
                          </a:solidFill>
                          <a:ln w="0" cap="flat">
                            <a:noFill/>
                            <a:round/>
                          </a:ln>
                          <a:effectLst/>
                        </wps:spPr>
                        <wps:bodyPr/>
                      </wps:wsp>
                    </wpg:wgp>
                  </a:graphicData>
                </a:graphic>
              </wp:anchor>
            </w:drawing>
          </mc:Choice>
          <mc:Fallback>
            <w:pict>
              <v:group w14:anchorId="63F88A1D" id="Group 201737" o:spid="_x0000_s1375" alt="&quot;&quot;" style="position:absolute;margin-left:0;margin-top:24.95pt;width:309.2pt;height:219pt;z-index:251703296;mso-position-horizontal:left;mso-position-horizontal-relative:margin;mso-position-vertical-relative:text" coordsize="39270,27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">
                <v:shape id="Shape 2858" o:spid="_x0000_s1376" style="position:absolute;top:619;width:27372;height:26437;visibility:visible;mso-wrap-style:square;v-text-anchor:top" coordsize="2737295,2643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" path="m1407509,v646176,,1188816,486346,1259300,1128713c2737295,1770983,2313051,2363438,1682210,2503551,1051465,2643759,416242,2286667,208121,1674876,,1063180,285655,392811,871061,119158r536448,1147762l1407509,xe" fillcolor="#036" stroked="f" strokeweight="0">
                  <v:path arrowok="t" textboxrect="0,0,2737295,2643759"/>
                </v:shape>
                <v:shape id="Shape 2859" o:spid="_x0000_s1377" style="position:absolute;left:8710;top:619;width:5365;height:12669;visibility:visible;mso-wrap-style:square;v-text-anchor:top" coordsize="536448,126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" path="m536448,r,1266920l,119158c167926,40672,351092,9,536448,xe" fillcolor="#c30" stroked="f" strokeweight="0">
                  <v:path arrowok="t" textboxrect="0,0,536448,1266920"/>
                </v:shape>
                <v:shape id="Shape 2860" o:spid="_x0000_s1378" style="position:absolute;left:16791;top:25622;width:286;height:952;visibility:visible;mso-wrap-style:square;v-text-anchor:top" coordsize="28575,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" path="m,l28575,95250e" filled="f" strokecolor="#bac5d6" strokeweight="0">
                  <v:path arrowok="t" textboxrect="0,0,28575,95250"/>
                </v:shape>
                <v:rect id="Rectangle 151461" o:spid="_x0000_s1379" style="position:absolute;left:16791;top:26407;width:1550;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" filled="f" stroked="f">
                  <v:textbox inset="0,0,0,0">
                    <w:txbxContent>
                      <w:p w14:paraId="10B4FE41" w14:textId="77777777" w:rsidR="00A916EE" w:rsidRPr="00EB71EB" w:rsidRDefault="00A916EE" w:rsidP="00A916EE">
                        <w:r w:rsidRPr="00EB71EB">
                          <w:rPr>
                            <w:rFonts w:ascii="Calibri" w:eastAsia="Calibri" w:hAnsi="Calibri" w:cs="Calibri"/>
                            <w:color w:val="404259"/>
                            <w:w w:val="109"/>
                            <w:sz w:val="17"/>
                          </w:rPr>
                          <w:t>93</w:t>
                        </w:r>
                      </w:p>
                    </w:txbxContent>
                  </v:textbox>
                </v:rect>
                <v:rect id="Rectangle 151462" o:spid="_x0000_s1380" style="position:absolute;left:17956;top:26407;width:31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" filled="f" stroked="f">
                  <v:textbox inset="0,0,0,0">
                    <w:txbxContent>
                      <w:p w14:paraId="0A8AB0CC" w14:textId="77777777" w:rsidR="00A916EE" w:rsidRPr="00EB71EB" w:rsidRDefault="00A916EE" w:rsidP="00A916EE">
                        <w:r w:rsidRPr="00EB71EB">
                          <w:rPr>
                            <w:rFonts w:ascii="Calibri" w:eastAsia="Calibri" w:hAnsi="Calibri" w:cs="Calibri"/>
                            <w:color w:val="404259"/>
                            <w:w w:val="115"/>
                            <w:sz w:val="17"/>
                          </w:rPr>
                          <w:t>,04%</w:t>
                        </w:r>
                      </w:p>
                    </w:txbxContent>
                  </v:textbox>
                </v:rect>
                <v:shape id="Shape 2862" o:spid="_x0000_s1381" style="position:absolute;left:11076;width:286;height:952;visibility:visible;mso-wrap-style:square;v-text-anchor:top" coordsize="28575,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" path="m28575,95250l,e" filled="f" strokecolor="#bac5d6" strokeweight="0">
                  <v:path arrowok="t" textboxrect="0,0,28575,95250"/>
                </v:shape>
                <v:shape id="Shape 213549" o:spid="_x0000_s1382" style="position:absolute;left:38318;top:13049;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" path="m,l95250,r,95250l,95250,,e" fillcolor="#036" stroked="f" strokeweight="0">
                  <v:path arrowok="t" textboxrect="0,0,95250,95250"/>
                </v:shape>
                <v:shape id="Shape 213550" o:spid="_x0000_s1383" style="position:absolute;left:38318;top:14097;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" path="m,l95250,r,95250l,95250,,e" fillcolor="#c30" stroked="f" strokeweight="0">
                  <v:path arrowok="t" textboxrect="0,0,95250,95250"/>
                </v:shape>
                <w10:wrap type="square" anchorx="margin"/>
              </v:group>
            </w:pict>
          </mc:Fallback>
        </mc:AlternateContent>
      </w:r>
    </w:p>
    <w:p w14:paraId="2B5F6E9E" w14:textId="1CB7BA2B" w:rsidR="00A916EE" w:rsidRPr="00EB71EB" w:rsidRDefault="00A916EE" w:rsidP="00A916EE">
      <w:pPr>
        <w:rPr>
          <w:rFonts w:cstheme="minorHAnsi"/>
          <w:sz w:val="24"/>
          <w:szCs w:val="24"/>
        </w:rPr>
      </w:pPr>
      <w:r w:rsidRPr="00EB71EB">
        <w:rPr>
          <w:rFonts w:cstheme="minorHAnsi"/>
          <w:b/>
          <w:bCs/>
          <w:sz w:val="24"/>
          <w:szCs w:val="24"/>
        </w:rPr>
        <w:t xml:space="preserve">         </w:t>
      </w:r>
    </w:p>
    <w:p w14:paraId="7BFCC7A9" w14:textId="59C7EE3A" w:rsidR="007E2176" w:rsidRPr="00EB71EB" w:rsidRDefault="008F32DF" w:rsidP="007E2176">
      <w:pPr>
        <w:spacing w:after="2047" w:line="216" w:lineRule="auto"/>
        <w:ind w:left="2815" w:hanging="10"/>
        <w:rPr>
          <w:rFonts w:ascii="Calibri" w:eastAsia="Calibri" w:hAnsi="Calibri" w:cs="Calibri"/>
          <w:color w:val="404259"/>
          <w:sz w:val="17"/>
        </w:rPr>
      </w:pPr>
      <w:r w:rsidRPr="00EB71EB">
        <w:rPr>
          <w:rFonts w:ascii="Calibri" w:eastAsia="Calibri" w:hAnsi="Calibri" w:cs="Calibri"/>
          <w:noProof/>
          <w:color w:val="404259"/>
          <w:sz w:val="17"/>
        </w:rPr>
        <mc:AlternateContent>
          <mc:Choice Requires="wps">
            <w:drawing>
              <wp:anchor distT="91440" distB="91440" distL="137160" distR="137160" simplePos="0" relativeHeight="251673600" behindDoc="0" locked="0" layoutInCell="1" allowOverlap="1" wp14:anchorId="79BE18EA" wp14:editId="2C947BE2">
                <wp:simplePos x="0" y="0"/>
                <wp:positionH relativeFrom="margin">
                  <wp:posOffset>2225675</wp:posOffset>
                </wp:positionH>
                <wp:positionV relativeFrom="margin">
                  <wp:posOffset>5379085</wp:posOffset>
                </wp:positionV>
                <wp:extent cx="3268872" cy="267419"/>
                <wp:effectExtent l="0" t="0" r="0" b="0"/>
                <wp:wrapSquare wrapText="bothSides"/>
                <wp:docPr id="1161155897" name="Pole tekstowe 141"/>
                <wp:cNvGraphicFramePr/>
                <a:graphic xmlns:a="http://schemas.openxmlformats.org/drawingml/2006/main">
                  <a:graphicData uri="http://schemas.microsoft.com/office/word/2010/wordprocessingShape">
                    <wps:wsp>
                      <wps:cNvSpPr txBox="1"/>
                      <wps:spPr>
                        <a:xfrm>
                          <a:off x="0" y="0"/>
                          <a:ext cx="3268872" cy="2674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ACF24A" w14:textId="0C109B91" w:rsidR="007E2176" w:rsidRPr="00EB71EB" w:rsidRDefault="007E2176" w:rsidP="007E2176">
                            <w:pPr>
                              <w:spacing w:after="2129" w:line="216" w:lineRule="auto"/>
                              <w:ind w:left="2815" w:hanging="10"/>
                            </w:pPr>
                            <w:r w:rsidRPr="00EB71EB">
                              <w:rPr>
                                <w:rFonts w:ascii="Calibri" w:eastAsia="Calibri" w:hAnsi="Calibri" w:cs="Calibri"/>
                                <w:color w:val="404259"/>
                                <w:sz w:val="17"/>
                              </w:rPr>
                              <w:t xml:space="preserve"> Świadczenia pieniężne</w:t>
                            </w:r>
                          </w:p>
                          <w:p w14:paraId="11A9F1B3" w14:textId="63A4F737" w:rsidR="007E2176" w:rsidRPr="00EB71EB" w:rsidRDefault="007E2176">
                            <w:pPr>
                              <w:pBdr>
                                <w:right w:val="single" w:sz="12" w:space="8" w:color="ED7D31" w:themeColor="accent2"/>
                              </w:pBdr>
                              <w:spacing w:before="160"/>
                              <w:rPr>
                                <w:caps/>
                                <w:color w:val="000000" w:themeColor="text1"/>
                                <w:sz w:val="25"/>
                                <w:szCs w:val="25"/>
                              </w:rPr>
                            </w:pPr>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E18EA" id="_x0000_s1384" type="#_x0000_t202" style="position:absolute;left:0;text-align:left;margin-left:175.25pt;margin-top:423.55pt;width:257.4pt;height:21.05pt;z-index:25167360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" filled="f" stroked="f" strokeweight=".5pt">
                <v:textbox inset="0,0,18pt,0">
                  <w:txbxContent>
                    <w:p w14:paraId="4AACF24A" w14:textId="0C109B91" w:rsidR="007E2176" w:rsidRPr="00EB71EB" w:rsidRDefault="007E2176" w:rsidP="007E2176">
                      <w:pPr>
                        <w:spacing w:after="2129" w:line="216" w:lineRule="auto"/>
                        <w:ind w:left="2815" w:hanging="10"/>
                      </w:pPr>
                      <w:r w:rsidRPr="00EB71EB">
                        <w:rPr>
                          <w:rFonts w:ascii="Calibri" w:eastAsia="Calibri" w:hAnsi="Calibri" w:cs="Calibri"/>
                          <w:color w:val="404259"/>
                          <w:sz w:val="17"/>
                        </w:rPr>
                        <w:t xml:space="preserve"> Świadczenia pieniężne</w:t>
                      </w:r>
                    </w:p>
                    <w:p w14:paraId="11A9F1B3" w14:textId="63A4F737" w:rsidR="007E2176" w:rsidRPr="00EB71EB" w:rsidRDefault="007E2176">
                      <w:pPr>
                        <w:pBdr>
                          <w:right w:val="single" w:sz="12" w:space="8" w:color="ED7D31" w:themeColor="accent2"/>
                        </w:pBdr>
                        <w:spacing w:before="160"/>
                        <w:rPr>
                          <w:caps/>
                          <w:color w:val="000000" w:themeColor="text1"/>
                          <w:sz w:val="25"/>
                          <w:szCs w:val="25"/>
                        </w:rPr>
                      </w:pPr>
                    </w:p>
                  </w:txbxContent>
                </v:textbox>
                <w10:wrap type="square" anchorx="margin" anchory="margin"/>
              </v:shape>
            </w:pict>
          </mc:Fallback>
        </mc:AlternateContent>
      </w:r>
      <w:r w:rsidR="00A916EE" w:rsidRPr="00EB71EB">
        <w:rPr>
          <w:noProof/>
        </w:rPr>
        <mc:AlternateContent>
          <mc:Choice Requires="wps">
            <w:drawing>
              <wp:anchor distT="91440" distB="91440" distL="137160" distR="137160" simplePos="0" relativeHeight="251671552" behindDoc="0" locked="0" layoutInCell="1" allowOverlap="1" wp14:anchorId="09ACD2A5" wp14:editId="083A6682">
                <wp:simplePos x="0" y="0"/>
                <wp:positionH relativeFrom="margin">
                  <wp:align>right</wp:align>
                </wp:positionH>
                <wp:positionV relativeFrom="margin">
                  <wp:posOffset>5230495</wp:posOffset>
                </wp:positionV>
                <wp:extent cx="3503930" cy="190500"/>
                <wp:effectExtent l="0" t="0" r="0" b="0"/>
                <wp:wrapSquare wrapText="bothSides"/>
                <wp:docPr id="140" name="Pole tekstowe 141"/>
                <wp:cNvGraphicFramePr/>
                <a:graphic xmlns:a="http://schemas.openxmlformats.org/drawingml/2006/main">
                  <a:graphicData uri="http://schemas.microsoft.com/office/word/2010/wordprocessingShape">
                    <wps:wsp>
                      <wps:cNvSpPr txBox="1"/>
                      <wps:spPr>
                        <a:xfrm>
                          <a:off x="0" y="0"/>
                          <a:ext cx="3503930" cy="190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620740" w14:textId="5AE97150" w:rsidR="007E2176" w:rsidRPr="00EB71EB" w:rsidRDefault="007E2176" w:rsidP="007E2176">
                            <w:pPr>
                              <w:spacing w:after="2129" w:line="240" w:lineRule="auto"/>
                              <w:ind w:left="2815" w:hanging="10"/>
                              <w:rPr>
                                <w:rFonts w:ascii="Calibri" w:eastAsia="Calibri" w:hAnsi="Calibri" w:cs="Calibri"/>
                                <w:color w:val="404259"/>
                                <w:sz w:val="17"/>
                              </w:rPr>
                            </w:pPr>
                            <w:r w:rsidRPr="00EB71EB">
                              <w:rPr>
                                <w:rFonts w:ascii="Calibri" w:eastAsia="Calibri" w:hAnsi="Calibri" w:cs="Calibri"/>
                                <w:color w:val="404259"/>
                                <w:sz w:val="17"/>
                              </w:rPr>
                              <w:t>Świadczenia niepieniężne</w:t>
                            </w:r>
                          </w:p>
                          <w:p w14:paraId="1151698F" w14:textId="77777777" w:rsidR="007E2176" w:rsidRPr="00EB71EB" w:rsidRDefault="007E2176" w:rsidP="007E2176">
                            <w:pPr>
                              <w:spacing w:after="2129" w:line="240" w:lineRule="auto"/>
                              <w:ind w:left="2815" w:hanging="10"/>
                              <w:rPr>
                                <w:rFonts w:ascii="Calibri" w:eastAsia="Calibri" w:hAnsi="Calibri" w:cs="Calibri"/>
                                <w:color w:val="404259"/>
                                <w:sz w:val="17"/>
                              </w:rPr>
                            </w:pPr>
                          </w:p>
                          <w:p w14:paraId="28C8BCD9" w14:textId="2ADD85C8" w:rsidR="007E2176" w:rsidRPr="00EB71EB" w:rsidRDefault="007E2176" w:rsidP="007E2176">
                            <w:pPr>
                              <w:spacing w:after="2129" w:line="240" w:lineRule="auto"/>
                              <w:ind w:left="2815" w:hanging="10"/>
                              <w:rPr>
                                <w:rFonts w:ascii="Calibri" w:eastAsia="Calibri" w:hAnsi="Calibri" w:cs="Calibri"/>
                                <w:color w:val="404259"/>
                                <w:sz w:val="17"/>
                              </w:rPr>
                            </w:pPr>
                            <w:r w:rsidRPr="00EB71EB">
                              <w:rPr>
                                <w:rFonts w:ascii="Calibri" w:eastAsia="Calibri" w:hAnsi="Calibri" w:cs="Calibri"/>
                                <w:color w:val="404259"/>
                                <w:sz w:val="17"/>
                              </w:rPr>
                              <w:t>świadczenia pieniężne</w:t>
                            </w:r>
                          </w:p>
                          <w:p w14:paraId="54C67F3B" w14:textId="4496CE1A" w:rsidR="007E2176" w:rsidRPr="00EB71EB" w:rsidRDefault="007E2176">
                            <w:pPr>
                              <w:pBdr>
                                <w:right w:val="single" w:sz="12" w:space="8" w:color="ED7D31" w:themeColor="accent2"/>
                              </w:pBdr>
                              <w:spacing w:before="160"/>
                              <w:rPr>
                                <w:caps/>
                                <w:color w:val="000000" w:themeColor="text1"/>
                                <w:sz w:val="25"/>
                                <w:szCs w:val="25"/>
                              </w:rPr>
                            </w:pPr>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CD2A5" id="_x0000_s1385" type="#_x0000_t202" style="position:absolute;left:0;text-align:left;margin-left:224.7pt;margin-top:411.85pt;width:275.9pt;height:15pt;z-index:251671552;visibility:visible;mso-wrap-style:square;mso-width-percent:0;mso-height-percent:0;mso-wrap-distance-left:10.8pt;mso-wrap-distance-top:7.2pt;mso-wrap-distance-right:10.8pt;mso-wrap-distance-bottom:7.2pt;mso-position-horizontal:right;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" filled="f" stroked="f" strokeweight=".5pt">
                <v:textbox inset="0,0,18pt,0">
                  <w:txbxContent>
                    <w:p w14:paraId="0F620740" w14:textId="5AE97150" w:rsidR="007E2176" w:rsidRPr="00EB71EB" w:rsidRDefault="007E2176" w:rsidP="007E2176">
                      <w:pPr>
                        <w:spacing w:after="2129" w:line="240" w:lineRule="auto"/>
                        <w:ind w:left="2815" w:hanging="10"/>
                        <w:rPr>
                          <w:rFonts w:ascii="Calibri" w:eastAsia="Calibri" w:hAnsi="Calibri" w:cs="Calibri"/>
                          <w:color w:val="404259"/>
                          <w:sz w:val="17"/>
                        </w:rPr>
                      </w:pPr>
                      <w:r w:rsidRPr="00EB71EB">
                        <w:rPr>
                          <w:rFonts w:ascii="Calibri" w:eastAsia="Calibri" w:hAnsi="Calibri" w:cs="Calibri"/>
                          <w:color w:val="404259"/>
                          <w:sz w:val="17"/>
                        </w:rPr>
                        <w:t>Świadczenia niepieniężne</w:t>
                      </w:r>
                    </w:p>
                    <w:p w14:paraId="1151698F" w14:textId="77777777" w:rsidR="007E2176" w:rsidRPr="00EB71EB" w:rsidRDefault="007E2176" w:rsidP="007E2176">
                      <w:pPr>
                        <w:spacing w:after="2129" w:line="240" w:lineRule="auto"/>
                        <w:ind w:left="2815" w:hanging="10"/>
                        <w:rPr>
                          <w:rFonts w:ascii="Calibri" w:eastAsia="Calibri" w:hAnsi="Calibri" w:cs="Calibri"/>
                          <w:color w:val="404259"/>
                          <w:sz w:val="17"/>
                        </w:rPr>
                      </w:pPr>
                    </w:p>
                    <w:p w14:paraId="28C8BCD9" w14:textId="2ADD85C8" w:rsidR="007E2176" w:rsidRPr="00EB71EB" w:rsidRDefault="007E2176" w:rsidP="007E2176">
                      <w:pPr>
                        <w:spacing w:after="2129" w:line="240" w:lineRule="auto"/>
                        <w:ind w:left="2815" w:hanging="10"/>
                        <w:rPr>
                          <w:rFonts w:ascii="Calibri" w:eastAsia="Calibri" w:hAnsi="Calibri" w:cs="Calibri"/>
                          <w:color w:val="404259"/>
                          <w:sz w:val="17"/>
                        </w:rPr>
                      </w:pPr>
                      <w:r w:rsidRPr="00EB71EB">
                        <w:rPr>
                          <w:rFonts w:ascii="Calibri" w:eastAsia="Calibri" w:hAnsi="Calibri" w:cs="Calibri"/>
                          <w:color w:val="404259"/>
                          <w:sz w:val="17"/>
                        </w:rPr>
                        <w:t>świadczenia pieniężne</w:t>
                      </w:r>
                    </w:p>
                    <w:p w14:paraId="54C67F3B" w14:textId="4496CE1A" w:rsidR="007E2176" w:rsidRPr="00EB71EB" w:rsidRDefault="007E2176">
                      <w:pPr>
                        <w:pBdr>
                          <w:right w:val="single" w:sz="12" w:space="8" w:color="ED7D31" w:themeColor="accent2"/>
                        </w:pBdr>
                        <w:spacing w:before="160"/>
                        <w:rPr>
                          <w:caps/>
                          <w:color w:val="000000" w:themeColor="text1"/>
                          <w:sz w:val="25"/>
                          <w:szCs w:val="25"/>
                        </w:rPr>
                      </w:pPr>
                    </w:p>
                  </w:txbxContent>
                </v:textbox>
                <w10:wrap type="square" anchorx="margin" anchory="margin"/>
              </v:shape>
            </w:pict>
          </mc:Fallback>
        </mc:AlternateContent>
      </w:r>
    </w:p>
    <w:p w14:paraId="2779B5BC" w14:textId="77777777" w:rsidR="00A916EE" w:rsidRPr="00EB71EB" w:rsidRDefault="00A916EE" w:rsidP="007E2176">
      <w:pPr>
        <w:spacing w:after="2047" w:line="216" w:lineRule="auto"/>
        <w:ind w:left="2815" w:hanging="10"/>
      </w:pPr>
    </w:p>
    <w:p w14:paraId="2654DF6B" w14:textId="1CBDFAD3" w:rsidR="007E2176" w:rsidRPr="00EB71EB" w:rsidRDefault="007E2176" w:rsidP="005C2B07">
      <w:pPr>
        <w:spacing w:after="2129" w:line="216" w:lineRule="auto"/>
        <w:ind w:left="2815" w:hanging="10"/>
      </w:pPr>
      <w:r w:rsidRPr="00EB71EB">
        <w:rPr>
          <w:noProof/>
        </w:rPr>
        <mc:AlternateContent>
          <mc:Choice Requires="wps">
            <w:drawing>
              <wp:anchor distT="91440" distB="91440" distL="137160" distR="137160" simplePos="0" relativeHeight="251675648" behindDoc="0" locked="0" layoutInCell="1" allowOverlap="1" wp14:anchorId="5A7DC5AA" wp14:editId="22200C0C">
                <wp:simplePos x="0" y="0"/>
                <wp:positionH relativeFrom="page">
                  <wp:posOffset>922703</wp:posOffset>
                </wp:positionH>
                <wp:positionV relativeFrom="margin">
                  <wp:posOffset>6760689</wp:posOffset>
                </wp:positionV>
                <wp:extent cx="6814820" cy="534670"/>
                <wp:effectExtent l="0" t="0" r="0" b="0"/>
                <wp:wrapSquare wrapText="bothSides"/>
                <wp:docPr id="1686159611" name="Pole tekstowe 141"/>
                <wp:cNvGraphicFramePr/>
                <a:graphic xmlns:a="http://schemas.openxmlformats.org/drawingml/2006/main">
                  <a:graphicData uri="http://schemas.microsoft.com/office/word/2010/wordprocessingShape">
                    <wps:wsp>
                      <wps:cNvSpPr txBox="1"/>
                      <wps:spPr>
                        <a:xfrm>
                          <a:off x="0" y="0"/>
                          <a:ext cx="6814820" cy="534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59BD76" w14:textId="58A94B37" w:rsidR="007E2176" w:rsidRPr="00EB71EB" w:rsidRDefault="007E2176">
                            <w:pPr>
                              <w:pBdr>
                                <w:right w:val="single" w:sz="12" w:space="8" w:color="ED7D31" w:themeColor="accent2"/>
                              </w:pBdr>
                              <w:spacing w:before="160"/>
                              <w:rPr>
                                <w:caps/>
                                <w:color w:val="000000" w:themeColor="text1"/>
                                <w:sz w:val="25"/>
                                <w:szCs w:val="25"/>
                              </w:rPr>
                            </w:pPr>
                            <w:r w:rsidRPr="00EB71EB">
                              <w:rPr>
                                <w:i/>
                                <w:sz w:val="20"/>
                                <w:szCs w:val="20"/>
                              </w:rPr>
                              <w:t>Źródło: dane uwzględnione w Ocenie zasobów pomocy społecznej za 2023 rok</w:t>
                            </w:r>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7DC5AA" id="_x0000_s1386" type="#_x0000_t202" style="position:absolute;left:0;text-align:left;margin-left:72.65pt;margin-top:532.35pt;width:536.6pt;height:42.1pt;z-index:251675648;visibility:visible;mso-wrap-style:square;mso-width-percent:0;mso-height-percent:0;mso-wrap-distance-left:10.8pt;mso-wrap-distance-top:7.2pt;mso-wrap-distance-right:10.8pt;mso-wrap-distance-bottom:7.2pt;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" filled="f" stroked="f" strokeweight=".5pt">
                <v:textbox inset="0,0,18pt,0">
                  <w:txbxContent>
                    <w:p w14:paraId="5759BD76" w14:textId="58A94B37" w:rsidR="007E2176" w:rsidRPr="00EB71EB" w:rsidRDefault="007E2176">
                      <w:pPr>
                        <w:pBdr>
                          <w:right w:val="single" w:sz="12" w:space="8" w:color="ED7D31" w:themeColor="accent2"/>
                        </w:pBdr>
                        <w:spacing w:before="160"/>
                        <w:rPr>
                          <w:caps/>
                          <w:color w:val="000000" w:themeColor="text1"/>
                          <w:sz w:val="25"/>
                          <w:szCs w:val="25"/>
                        </w:rPr>
                      </w:pPr>
                      <w:r w:rsidRPr="00EB71EB">
                        <w:rPr>
                          <w:i/>
                          <w:sz w:val="20"/>
                          <w:szCs w:val="20"/>
                        </w:rPr>
                        <w:t>Źródło: dane uwzględnione w Ocenie zasobów pomocy społecznej za 2023 rok</w:t>
                      </w:r>
                    </w:p>
                  </w:txbxContent>
                </v:textbox>
                <w10:wrap type="square" anchorx="page" anchory="margin"/>
              </v:shape>
            </w:pict>
          </mc:Fallback>
        </mc:AlternateContent>
      </w:r>
      <w:r w:rsidRPr="00EB71EB">
        <w:br/>
      </w:r>
      <w:r w:rsidRPr="00EB71EB">
        <w:br/>
      </w:r>
      <w:r w:rsidRPr="00EB71EB">
        <w:br/>
      </w:r>
      <w:r w:rsidRPr="00EB71EB">
        <w:br/>
      </w:r>
      <w:r w:rsidRPr="00EB71EB">
        <w:br/>
      </w:r>
    </w:p>
    <w:p w14:paraId="68044CCB" w14:textId="77777777" w:rsidR="005C2B07" w:rsidRPr="00EB71EB" w:rsidRDefault="005C2B07" w:rsidP="005C2B07">
      <w:pPr>
        <w:spacing w:after="0"/>
      </w:pPr>
    </w:p>
    <w:p w14:paraId="60EB6D5E" w14:textId="2DA832FC" w:rsidR="005C2B07" w:rsidRPr="00EB71EB" w:rsidRDefault="005C2B07" w:rsidP="005C2B07">
      <w:pPr>
        <w:pStyle w:val="Legenda"/>
        <w:framePr w:hSpace="141" w:wrap="around" w:hAnchor="text" w:y="598"/>
      </w:pPr>
      <w:r w:rsidRPr="00EB71EB">
        <w:t xml:space="preserve">Rysunek </w:t>
      </w:r>
      <w:fldSimple w:instr=" SEQ Rysunek \* ARABIC ">
        <w:r w:rsidR="006E2CEC">
          <w:rPr>
            <w:noProof/>
          </w:rPr>
          <w:t>18</w:t>
        </w:r>
      </w:fldSimple>
      <w:r w:rsidRPr="00EB71EB">
        <w:t xml:space="preserve"> Liczba osób korzystających ze świadczeń pieniężnych i niepieniężnych</w:t>
      </w:r>
    </w:p>
    <w:tbl>
      <w:tblPr>
        <w:tblStyle w:val="TableGrid"/>
        <w:tblpPr w:leftFromText="141" w:rightFromText="141" w:vertAnchor="page" w:horzAnchor="margin" w:tblpY="2690"/>
        <w:tblW w:w="10175" w:type="dxa"/>
        <w:tblInd w:w="0" w:type="dxa"/>
        <w:tblCellMar>
          <w:top w:w="35" w:type="dxa"/>
          <w:left w:w="65" w:type="dxa"/>
        </w:tblCellMar>
        <w:tblLook w:val="04A0" w:firstRow="1" w:lastRow="0" w:firstColumn="1" w:lastColumn="0" w:noHBand="0" w:noVBand="1"/>
      </w:tblPr>
      <w:tblGrid>
        <w:gridCol w:w="2824"/>
        <w:gridCol w:w="1050"/>
        <w:gridCol w:w="1050"/>
        <w:gridCol w:w="1050"/>
        <w:gridCol w:w="1051"/>
        <w:gridCol w:w="1050"/>
        <w:gridCol w:w="1050"/>
        <w:gridCol w:w="1050"/>
      </w:tblGrid>
      <w:tr w:rsidR="005C2B07" w:rsidRPr="00EB71EB" w14:paraId="4C3E2E08" w14:textId="77777777" w:rsidTr="00B30094">
        <w:trPr>
          <w:trHeight w:val="621"/>
        </w:trPr>
        <w:tc>
          <w:tcPr>
            <w:tcW w:w="2824" w:type="dxa"/>
            <w:tcBorders>
              <w:top w:val="single" w:sz="4" w:space="0" w:color="FFFFFF"/>
              <w:left w:val="single" w:sz="4" w:space="0" w:color="FFFFFF"/>
              <w:bottom w:val="single" w:sz="4" w:space="0" w:color="959595"/>
              <w:right w:val="single" w:sz="4" w:space="0" w:color="959595"/>
            </w:tcBorders>
          </w:tcPr>
          <w:p w14:paraId="42CFA40A" w14:textId="77777777" w:rsidR="005C2B07" w:rsidRPr="00EB71EB" w:rsidRDefault="005C2B07" w:rsidP="00B30094"/>
        </w:tc>
        <w:tc>
          <w:tcPr>
            <w:tcW w:w="1050" w:type="dxa"/>
            <w:tcBorders>
              <w:top w:val="single" w:sz="4" w:space="0" w:color="959595"/>
              <w:left w:val="single" w:sz="4" w:space="0" w:color="959595"/>
              <w:bottom w:val="single" w:sz="4" w:space="0" w:color="959595"/>
              <w:right w:val="nil"/>
            </w:tcBorders>
            <w:shd w:val="clear" w:color="auto" w:fill="99CCFF"/>
          </w:tcPr>
          <w:p w14:paraId="32D4E05C" w14:textId="77777777" w:rsidR="005C2B07" w:rsidRPr="00EB71EB" w:rsidRDefault="005C2B07" w:rsidP="00B30094">
            <w:pPr>
              <w:jc w:val="center"/>
            </w:pPr>
          </w:p>
        </w:tc>
        <w:tc>
          <w:tcPr>
            <w:tcW w:w="1050" w:type="dxa"/>
            <w:tcBorders>
              <w:top w:val="single" w:sz="4" w:space="0" w:color="959595"/>
              <w:left w:val="nil"/>
              <w:bottom w:val="single" w:sz="4" w:space="0" w:color="959595"/>
              <w:right w:val="nil"/>
            </w:tcBorders>
            <w:shd w:val="clear" w:color="auto" w:fill="99CCFF"/>
          </w:tcPr>
          <w:p w14:paraId="2BB00343" w14:textId="77777777" w:rsidR="005C2B07" w:rsidRPr="00EB71EB" w:rsidRDefault="005C2B07" w:rsidP="00B30094">
            <w:pPr>
              <w:jc w:val="center"/>
            </w:pPr>
          </w:p>
        </w:tc>
        <w:tc>
          <w:tcPr>
            <w:tcW w:w="2101" w:type="dxa"/>
            <w:gridSpan w:val="2"/>
            <w:tcBorders>
              <w:top w:val="single" w:sz="4" w:space="0" w:color="959595"/>
              <w:left w:val="nil"/>
              <w:bottom w:val="single" w:sz="4" w:space="0" w:color="959595"/>
              <w:right w:val="nil"/>
            </w:tcBorders>
            <w:shd w:val="clear" w:color="auto" w:fill="99CCFF"/>
          </w:tcPr>
          <w:p w14:paraId="1A79F304" w14:textId="77777777" w:rsidR="005C2B07" w:rsidRPr="00EB71EB" w:rsidRDefault="005C2B07" w:rsidP="00B30094">
            <w:pPr>
              <w:ind w:right="-16"/>
              <w:jc w:val="center"/>
            </w:pPr>
            <w:r w:rsidRPr="00EB71EB">
              <w:rPr>
                <w:rFonts w:ascii="Calibri" w:eastAsia="Calibri" w:hAnsi="Calibri" w:cs="Calibri"/>
              </w:rPr>
              <w:t>Liczba osób</w:t>
            </w:r>
          </w:p>
        </w:tc>
        <w:tc>
          <w:tcPr>
            <w:tcW w:w="1050" w:type="dxa"/>
            <w:tcBorders>
              <w:top w:val="single" w:sz="4" w:space="0" w:color="959595"/>
              <w:left w:val="nil"/>
              <w:bottom w:val="single" w:sz="4" w:space="0" w:color="959595"/>
              <w:right w:val="nil"/>
            </w:tcBorders>
            <w:shd w:val="clear" w:color="auto" w:fill="99CCFF"/>
          </w:tcPr>
          <w:p w14:paraId="536C937A" w14:textId="77777777" w:rsidR="005C2B07" w:rsidRPr="00EB71EB" w:rsidRDefault="005C2B07" w:rsidP="00B30094">
            <w:pPr>
              <w:jc w:val="center"/>
            </w:pPr>
          </w:p>
        </w:tc>
        <w:tc>
          <w:tcPr>
            <w:tcW w:w="1050" w:type="dxa"/>
            <w:tcBorders>
              <w:top w:val="single" w:sz="4" w:space="0" w:color="959595"/>
              <w:left w:val="nil"/>
              <w:bottom w:val="single" w:sz="4" w:space="0" w:color="959595"/>
              <w:right w:val="nil"/>
            </w:tcBorders>
            <w:shd w:val="clear" w:color="auto" w:fill="99CCFF"/>
          </w:tcPr>
          <w:p w14:paraId="0762A3EA" w14:textId="77777777" w:rsidR="005C2B07" w:rsidRPr="00EB71EB" w:rsidRDefault="005C2B07" w:rsidP="00B30094">
            <w:pPr>
              <w:jc w:val="center"/>
            </w:pPr>
          </w:p>
        </w:tc>
        <w:tc>
          <w:tcPr>
            <w:tcW w:w="1050" w:type="dxa"/>
            <w:tcBorders>
              <w:top w:val="single" w:sz="4" w:space="0" w:color="959595"/>
              <w:left w:val="nil"/>
              <w:bottom w:val="single" w:sz="4" w:space="0" w:color="959595"/>
              <w:right w:val="single" w:sz="4" w:space="0" w:color="959595"/>
            </w:tcBorders>
            <w:shd w:val="clear" w:color="auto" w:fill="99CCFF"/>
          </w:tcPr>
          <w:p w14:paraId="6E36ED65" w14:textId="77777777" w:rsidR="005C2B07" w:rsidRPr="00EB71EB" w:rsidRDefault="005C2B07" w:rsidP="00B30094">
            <w:pPr>
              <w:jc w:val="center"/>
            </w:pPr>
          </w:p>
        </w:tc>
      </w:tr>
      <w:tr w:rsidR="005C2B07" w:rsidRPr="00EB71EB" w14:paraId="1E8B9324" w14:textId="77777777" w:rsidTr="00B30094">
        <w:trPr>
          <w:trHeight w:val="621"/>
        </w:trPr>
        <w:tc>
          <w:tcPr>
            <w:tcW w:w="2824" w:type="dxa"/>
            <w:tcBorders>
              <w:top w:val="single" w:sz="4" w:space="0" w:color="959595"/>
              <w:left w:val="single" w:sz="4" w:space="0" w:color="959595"/>
              <w:bottom w:val="single" w:sz="4" w:space="0" w:color="959595"/>
              <w:right w:val="single" w:sz="4" w:space="0" w:color="959595"/>
            </w:tcBorders>
            <w:shd w:val="clear" w:color="auto" w:fill="99CCFF"/>
          </w:tcPr>
          <w:p w14:paraId="0878C9F1" w14:textId="77777777" w:rsidR="005C2B07" w:rsidRPr="00EB71EB" w:rsidRDefault="005C2B07" w:rsidP="00B30094">
            <w:r w:rsidRPr="00EB71EB">
              <w:rPr>
                <w:rFonts w:ascii="Calibri" w:eastAsia="Calibri" w:hAnsi="Calibri" w:cs="Calibri"/>
              </w:rPr>
              <w:t>Rodzaj świadczenia</w:t>
            </w:r>
          </w:p>
        </w:tc>
        <w:tc>
          <w:tcPr>
            <w:tcW w:w="1050" w:type="dxa"/>
            <w:tcBorders>
              <w:top w:val="single" w:sz="4" w:space="0" w:color="959595"/>
              <w:left w:val="single" w:sz="4" w:space="0" w:color="959595"/>
              <w:bottom w:val="single" w:sz="4" w:space="0" w:color="959595"/>
              <w:right w:val="single" w:sz="4" w:space="0" w:color="959595"/>
            </w:tcBorders>
            <w:shd w:val="clear" w:color="auto" w:fill="99CCFF"/>
          </w:tcPr>
          <w:p w14:paraId="1CE7DEA5" w14:textId="77777777" w:rsidR="005C2B07" w:rsidRPr="00EB71EB" w:rsidRDefault="005C2B07" w:rsidP="00B30094">
            <w:pPr>
              <w:ind w:right="60"/>
              <w:jc w:val="center"/>
            </w:pPr>
            <w:r w:rsidRPr="00EB71EB">
              <w:rPr>
                <w:rFonts w:ascii="Calibri" w:eastAsia="Calibri" w:hAnsi="Calibri" w:cs="Calibri"/>
              </w:rPr>
              <w:t>2017</w:t>
            </w:r>
          </w:p>
        </w:tc>
        <w:tc>
          <w:tcPr>
            <w:tcW w:w="1050" w:type="dxa"/>
            <w:tcBorders>
              <w:top w:val="single" w:sz="4" w:space="0" w:color="959595"/>
              <w:left w:val="single" w:sz="4" w:space="0" w:color="959595"/>
              <w:bottom w:val="single" w:sz="4" w:space="0" w:color="959595"/>
              <w:right w:val="single" w:sz="4" w:space="0" w:color="959595"/>
            </w:tcBorders>
            <w:shd w:val="clear" w:color="auto" w:fill="99CCFF"/>
          </w:tcPr>
          <w:p w14:paraId="06552D59" w14:textId="77777777" w:rsidR="005C2B07" w:rsidRPr="00EB71EB" w:rsidRDefault="005C2B07" w:rsidP="00B30094">
            <w:pPr>
              <w:ind w:right="60"/>
              <w:jc w:val="center"/>
            </w:pPr>
            <w:r w:rsidRPr="00EB71EB">
              <w:rPr>
                <w:rFonts w:ascii="Calibri" w:eastAsia="Calibri" w:hAnsi="Calibri" w:cs="Calibri"/>
              </w:rPr>
              <w:t>2018</w:t>
            </w:r>
          </w:p>
        </w:tc>
        <w:tc>
          <w:tcPr>
            <w:tcW w:w="1050" w:type="dxa"/>
            <w:tcBorders>
              <w:top w:val="single" w:sz="4" w:space="0" w:color="959595"/>
              <w:left w:val="single" w:sz="4" w:space="0" w:color="959595"/>
              <w:bottom w:val="single" w:sz="4" w:space="0" w:color="959595"/>
              <w:right w:val="single" w:sz="4" w:space="0" w:color="959595"/>
            </w:tcBorders>
            <w:shd w:val="clear" w:color="auto" w:fill="99CCFF"/>
          </w:tcPr>
          <w:p w14:paraId="0CB954CD" w14:textId="77777777" w:rsidR="005C2B07" w:rsidRPr="00EB71EB" w:rsidRDefault="005C2B07" w:rsidP="00B30094">
            <w:pPr>
              <w:ind w:right="60"/>
              <w:jc w:val="center"/>
            </w:pPr>
            <w:r w:rsidRPr="00EB71EB">
              <w:rPr>
                <w:rFonts w:ascii="Calibri" w:eastAsia="Calibri" w:hAnsi="Calibri" w:cs="Calibri"/>
              </w:rPr>
              <w:t>2019</w:t>
            </w:r>
          </w:p>
        </w:tc>
        <w:tc>
          <w:tcPr>
            <w:tcW w:w="1051" w:type="dxa"/>
            <w:tcBorders>
              <w:top w:val="single" w:sz="4" w:space="0" w:color="959595"/>
              <w:left w:val="single" w:sz="4" w:space="0" w:color="959595"/>
              <w:bottom w:val="single" w:sz="4" w:space="0" w:color="959595"/>
              <w:right w:val="single" w:sz="4" w:space="0" w:color="959595"/>
            </w:tcBorders>
            <w:shd w:val="clear" w:color="auto" w:fill="99CCFF"/>
          </w:tcPr>
          <w:p w14:paraId="3CF6E90E" w14:textId="77777777" w:rsidR="005C2B07" w:rsidRPr="00EB71EB" w:rsidRDefault="005C2B07" w:rsidP="00B30094">
            <w:pPr>
              <w:ind w:right="60"/>
              <w:jc w:val="center"/>
            </w:pPr>
            <w:r w:rsidRPr="00EB71EB">
              <w:rPr>
                <w:rFonts w:ascii="Calibri" w:eastAsia="Calibri" w:hAnsi="Calibri" w:cs="Calibri"/>
              </w:rPr>
              <w:t>2020</w:t>
            </w:r>
          </w:p>
        </w:tc>
        <w:tc>
          <w:tcPr>
            <w:tcW w:w="1050" w:type="dxa"/>
            <w:tcBorders>
              <w:top w:val="single" w:sz="4" w:space="0" w:color="959595"/>
              <w:left w:val="single" w:sz="4" w:space="0" w:color="959595"/>
              <w:bottom w:val="single" w:sz="4" w:space="0" w:color="959595"/>
              <w:right w:val="single" w:sz="4" w:space="0" w:color="959595"/>
            </w:tcBorders>
            <w:shd w:val="clear" w:color="auto" w:fill="99CCFF"/>
          </w:tcPr>
          <w:p w14:paraId="67579AD8" w14:textId="77777777" w:rsidR="005C2B07" w:rsidRPr="00EB71EB" w:rsidRDefault="005C2B07" w:rsidP="00B30094">
            <w:pPr>
              <w:ind w:right="60"/>
              <w:jc w:val="center"/>
            </w:pPr>
            <w:r w:rsidRPr="00EB71EB">
              <w:rPr>
                <w:rFonts w:ascii="Calibri" w:eastAsia="Calibri" w:hAnsi="Calibri" w:cs="Calibri"/>
              </w:rPr>
              <w:t>2021</w:t>
            </w:r>
          </w:p>
        </w:tc>
        <w:tc>
          <w:tcPr>
            <w:tcW w:w="1050" w:type="dxa"/>
            <w:tcBorders>
              <w:top w:val="single" w:sz="4" w:space="0" w:color="959595"/>
              <w:left w:val="single" w:sz="4" w:space="0" w:color="959595"/>
              <w:bottom w:val="single" w:sz="4" w:space="0" w:color="959595"/>
              <w:right w:val="single" w:sz="4" w:space="0" w:color="959595"/>
            </w:tcBorders>
            <w:shd w:val="clear" w:color="auto" w:fill="99CCFF"/>
          </w:tcPr>
          <w:p w14:paraId="26DC4BBA" w14:textId="77777777" w:rsidR="005C2B07" w:rsidRPr="00EB71EB" w:rsidRDefault="005C2B07" w:rsidP="00B30094">
            <w:pPr>
              <w:ind w:right="60"/>
              <w:jc w:val="center"/>
            </w:pPr>
            <w:r w:rsidRPr="00EB71EB">
              <w:rPr>
                <w:rFonts w:ascii="Calibri" w:eastAsia="Calibri" w:hAnsi="Calibri" w:cs="Calibri"/>
              </w:rPr>
              <w:t>2022</w:t>
            </w:r>
          </w:p>
        </w:tc>
        <w:tc>
          <w:tcPr>
            <w:tcW w:w="1050" w:type="dxa"/>
            <w:tcBorders>
              <w:top w:val="single" w:sz="4" w:space="0" w:color="959595"/>
              <w:left w:val="single" w:sz="4" w:space="0" w:color="959595"/>
              <w:bottom w:val="single" w:sz="4" w:space="0" w:color="959595"/>
              <w:right w:val="single" w:sz="4" w:space="0" w:color="959595"/>
            </w:tcBorders>
            <w:shd w:val="clear" w:color="auto" w:fill="99CCFF"/>
          </w:tcPr>
          <w:p w14:paraId="6C51F0B0" w14:textId="77777777" w:rsidR="005C2B07" w:rsidRPr="00EB71EB" w:rsidRDefault="005C2B07" w:rsidP="00B30094">
            <w:pPr>
              <w:ind w:right="65"/>
              <w:jc w:val="center"/>
            </w:pPr>
            <w:r w:rsidRPr="00EB71EB">
              <w:rPr>
                <w:rFonts w:ascii="Calibri" w:eastAsia="Calibri" w:hAnsi="Calibri" w:cs="Calibri"/>
              </w:rPr>
              <w:t>2023</w:t>
            </w:r>
          </w:p>
        </w:tc>
      </w:tr>
      <w:tr w:rsidR="005C2B07" w:rsidRPr="00EB71EB" w14:paraId="6F436F60" w14:textId="77777777" w:rsidTr="00B30094">
        <w:trPr>
          <w:trHeight w:val="621"/>
        </w:trPr>
        <w:tc>
          <w:tcPr>
            <w:tcW w:w="2824" w:type="dxa"/>
            <w:tcBorders>
              <w:top w:val="single" w:sz="4" w:space="0" w:color="959595"/>
              <w:left w:val="single" w:sz="4" w:space="0" w:color="959595"/>
              <w:bottom w:val="single" w:sz="4" w:space="0" w:color="959595"/>
              <w:right w:val="single" w:sz="4" w:space="0" w:color="959595"/>
            </w:tcBorders>
          </w:tcPr>
          <w:p w14:paraId="6B9881A6" w14:textId="77777777" w:rsidR="005C2B07" w:rsidRPr="00EB71EB" w:rsidRDefault="005C2B07" w:rsidP="00B30094">
            <w:r w:rsidRPr="00EB71EB">
              <w:rPr>
                <w:rFonts w:ascii="Calibri" w:eastAsia="Calibri" w:hAnsi="Calibri" w:cs="Calibri"/>
              </w:rPr>
              <w:t>świadczenia niepieniężne</w:t>
            </w:r>
          </w:p>
        </w:tc>
        <w:tc>
          <w:tcPr>
            <w:tcW w:w="1050" w:type="dxa"/>
            <w:tcBorders>
              <w:top w:val="single" w:sz="4" w:space="0" w:color="959595"/>
              <w:left w:val="single" w:sz="4" w:space="0" w:color="959595"/>
              <w:bottom w:val="single" w:sz="4" w:space="0" w:color="959595"/>
              <w:right w:val="single" w:sz="4" w:space="0" w:color="959595"/>
            </w:tcBorders>
          </w:tcPr>
          <w:p w14:paraId="54B2B8A3" w14:textId="77777777" w:rsidR="005C2B07" w:rsidRPr="00EB71EB" w:rsidRDefault="005C2B07" w:rsidP="00B30094">
            <w:pPr>
              <w:ind w:right="60"/>
              <w:jc w:val="center"/>
            </w:pPr>
            <w:r w:rsidRPr="00EB71EB">
              <w:rPr>
                <w:rFonts w:ascii="Calibri" w:eastAsia="Calibri" w:hAnsi="Calibri" w:cs="Calibri"/>
              </w:rPr>
              <w:t>758</w:t>
            </w:r>
          </w:p>
        </w:tc>
        <w:tc>
          <w:tcPr>
            <w:tcW w:w="1050" w:type="dxa"/>
            <w:tcBorders>
              <w:top w:val="single" w:sz="4" w:space="0" w:color="959595"/>
              <w:left w:val="single" w:sz="4" w:space="0" w:color="959595"/>
              <w:bottom w:val="single" w:sz="4" w:space="0" w:color="959595"/>
              <w:right w:val="single" w:sz="4" w:space="0" w:color="959595"/>
            </w:tcBorders>
          </w:tcPr>
          <w:p w14:paraId="67621E74" w14:textId="77777777" w:rsidR="005C2B07" w:rsidRPr="00EB71EB" w:rsidRDefault="005C2B07" w:rsidP="00B30094">
            <w:pPr>
              <w:ind w:right="60"/>
              <w:jc w:val="center"/>
            </w:pPr>
            <w:r w:rsidRPr="00EB71EB">
              <w:rPr>
                <w:rFonts w:ascii="Calibri" w:eastAsia="Calibri" w:hAnsi="Calibri" w:cs="Calibri"/>
              </w:rPr>
              <w:t>725</w:t>
            </w:r>
          </w:p>
        </w:tc>
        <w:tc>
          <w:tcPr>
            <w:tcW w:w="1050" w:type="dxa"/>
            <w:tcBorders>
              <w:top w:val="single" w:sz="4" w:space="0" w:color="959595"/>
              <w:left w:val="single" w:sz="4" w:space="0" w:color="959595"/>
              <w:bottom w:val="single" w:sz="4" w:space="0" w:color="959595"/>
              <w:right w:val="single" w:sz="4" w:space="0" w:color="959595"/>
            </w:tcBorders>
          </w:tcPr>
          <w:p w14:paraId="3A372ECB" w14:textId="77777777" w:rsidR="005C2B07" w:rsidRPr="00EB71EB" w:rsidRDefault="005C2B07" w:rsidP="00B30094">
            <w:pPr>
              <w:ind w:right="60"/>
              <w:jc w:val="center"/>
            </w:pPr>
            <w:r w:rsidRPr="00EB71EB">
              <w:rPr>
                <w:rFonts w:ascii="Calibri" w:eastAsia="Calibri" w:hAnsi="Calibri" w:cs="Calibri"/>
              </w:rPr>
              <w:t>602</w:t>
            </w:r>
          </w:p>
        </w:tc>
        <w:tc>
          <w:tcPr>
            <w:tcW w:w="1051" w:type="dxa"/>
            <w:tcBorders>
              <w:top w:val="single" w:sz="4" w:space="0" w:color="959595"/>
              <w:left w:val="single" w:sz="4" w:space="0" w:color="959595"/>
              <w:bottom w:val="single" w:sz="4" w:space="0" w:color="959595"/>
              <w:right w:val="single" w:sz="4" w:space="0" w:color="959595"/>
            </w:tcBorders>
          </w:tcPr>
          <w:p w14:paraId="720AF5BD" w14:textId="77777777" w:rsidR="005C2B07" w:rsidRPr="00EB71EB" w:rsidRDefault="005C2B07" w:rsidP="00B30094">
            <w:pPr>
              <w:ind w:right="60"/>
              <w:jc w:val="center"/>
            </w:pPr>
            <w:r w:rsidRPr="00EB71EB">
              <w:rPr>
                <w:rFonts w:ascii="Calibri" w:eastAsia="Calibri" w:hAnsi="Calibri" w:cs="Calibri"/>
              </w:rPr>
              <w:t>447</w:t>
            </w:r>
          </w:p>
        </w:tc>
        <w:tc>
          <w:tcPr>
            <w:tcW w:w="1050" w:type="dxa"/>
            <w:tcBorders>
              <w:top w:val="single" w:sz="4" w:space="0" w:color="959595"/>
              <w:left w:val="single" w:sz="4" w:space="0" w:color="959595"/>
              <w:bottom w:val="single" w:sz="4" w:space="0" w:color="959595"/>
              <w:right w:val="single" w:sz="4" w:space="0" w:color="959595"/>
            </w:tcBorders>
          </w:tcPr>
          <w:p w14:paraId="29824541" w14:textId="77777777" w:rsidR="005C2B07" w:rsidRPr="00EB71EB" w:rsidRDefault="005C2B07" w:rsidP="00B30094">
            <w:pPr>
              <w:ind w:right="60"/>
              <w:jc w:val="center"/>
            </w:pPr>
            <w:r w:rsidRPr="00EB71EB">
              <w:rPr>
                <w:rFonts w:ascii="Calibri" w:eastAsia="Calibri" w:hAnsi="Calibri" w:cs="Calibri"/>
              </w:rPr>
              <w:t>406</w:t>
            </w:r>
          </w:p>
        </w:tc>
        <w:tc>
          <w:tcPr>
            <w:tcW w:w="1050" w:type="dxa"/>
            <w:tcBorders>
              <w:top w:val="single" w:sz="4" w:space="0" w:color="959595"/>
              <w:left w:val="single" w:sz="4" w:space="0" w:color="959595"/>
              <w:bottom w:val="single" w:sz="4" w:space="0" w:color="959595"/>
              <w:right w:val="single" w:sz="4" w:space="0" w:color="959595"/>
            </w:tcBorders>
          </w:tcPr>
          <w:p w14:paraId="05A7902E" w14:textId="77777777" w:rsidR="005C2B07" w:rsidRPr="00EB71EB" w:rsidRDefault="005C2B07" w:rsidP="00B30094">
            <w:pPr>
              <w:ind w:right="60"/>
              <w:jc w:val="center"/>
            </w:pPr>
            <w:r w:rsidRPr="00EB71EB">
              <w:rPr>
                <w:rFonts w:ascii="Calibri" w:eastAsia="Calibri" w:hAnsi="Calibri" w:cs="Calibri"/>
              </w:rPr>
              <w:t>395</w:t>
            </w:r>
          </w:p>
        </w:tc>
        <w:tc>
          <w:tcPr>
            <w:tcW w:w="1050" w:type="dxa"/>
            <w:tcBorders>
              <w:top w:val="single" w:sz="4" w:space="0" w:color="959595"/>
              <w:left w:val="single" w:sz="4" w:space="0" w:color="959595"/>
              <w:bottom w:val="single" w:sz="4" w:space="0" w:color="959595"/>
              <w:right w:val="single" w:sz="4" w:space="0" w:color="959595"/>
            </w:tcBorders>
          </w:tcPr>
          <w:p w14:paraId="0852E5B8" w14:textId="77777777" w:rsidR="005C2B07" w:rsidRPr="00EB71EB" w:rsidRDefault="005C2B07" w:rsidP="00B30094">
            <w:pPr>
              <w:ind w:right="65"/>
              <w:jc w:val="center"/>
            </w:pPr>
            <w:r w:rsidRPr="00EB71EB">
              <w:rPr>
                <w:rFonts w:ascii="Calibri" w:eastAsia="Calibri" w:hAnsi="Calibri" w:cs="Calibri"/>
              </w:rPr>
              <w:t>356</w:t>
            </w:r>
          </w:p>
        </w:tc>
      </w:tr>
      <w:tr w:rsidR="005C2B07" w:rsidRPr="00EB71EB" w14:paraId="28B82323" w14:textId="77777777" w:rsidTr="00B30094">
        <w:trPr>
          <w:trHeight w:val="621"/>
        </w:trPr>
        <w:tc>
          <w:tcPr>
            <w:tcW w:w="2824" w:type="dxa"/>
            <w:tcBorders>
              <w:top w:val="single" w:sz="4" w:space="0" w:color="959595"/>
              <w:left w:val="single" w:sz="4" w:space="0" w:color="959595"/>
              <w:bottom w:val="single" w:sz="4" w:space="0" w:color="959595"/>
              <w:right w:val="single" w:sz="4" w:space="0" w:color="959595"/>
            </w:tcBorders>
          </w:tcPr>
          <w:p w14:paraId="0914A42C" w14:textId="77777777" w:rsidR="005C2B07" w:rsidRPr="00EB71EB" w:rsidRDefault="005C2B07" w:rsidP="00B30094">
            <w:r w:rsidRPr="00EB71EB">
              <w:rPr>
                <w:rFonts w:ascii="Calibri" w:eastAsia="Calibri" w:hAnsi="Calibri" w:cs="Calibri"/>
              </w:rPr>
              <w:t>świadczenia pieniężne</w:t>
            </w:r>
          </w:p>
        </w:tc>
        <w:tc>
          <w:tcPr>
            <w:tcW w:w="1050" w:type="dxa"/>
            <w:tcBorders>
              <w:top w:val="single" w:sz="4" w:space="0" w:color="959595"/>
              <w:left w:val="single" w:sz="4" w:space="0" w:color="959595"/>
              <w:bottom w:val="single" w:sz="4" w:space="0" w:color="959595"/>
              <w:right w:val="single" w:sz="4" w:space="0" w:color="959595"/>
            </w:tcBorders>
          </w:tcPr>
          <w:p w14:paraId="77EAEDD8" w14:textId="77777777" w:rsidR="005C2B07" w:rsidRPr="00EB71EB" w:rsidRDefault="005C2B07" w:rsidP="00B30094">
            <w:pPr>
              <w:ind w:right="60"/>
              <w:jc w:val="center"/>
            </w:pPr>
            <w:r w:rsidRPr="00EB71EB">
              <w:rPr>
                <w:rFonts w:ascii="Calibri" w:eastAsia="Calibri" w:hAnsi="Calibri" w:cs="Calibri"/>
              </w:rPr>
              <w:t>1 047</w:t>
            </w:r>
          </w:p>
        </w:tc>
        <w:tc>
          <w:tcPr>
            <w:tcW w:w="1050" w:type="dxa"/>
            <w:tcBorders>
              <w:top w:val="single" w:sz="4" w:space="0" w:color="959595"/>
              <w:left w:val="single" w:sz="4" w:space="0" w:color="959595"/>
              <w:bottom w:val="single" w:sz="4" w:space="0" w:color="959595"/>
              <w:right w:val="single" w:sz="4" w:space="0" w:color="959595"/>
            </w:tcBorders>
          </w:tcPr>
          <w:p w14:paraId="0AB36AB6" w14:textId="77777777" w:rsidR="005C2B07" w:rsidRPr="00EB71EB" w:rsidRDefault="005C2B07" w:rsidP="00B30094">
            <w:pPr>
              <w:ind w:right="60"/>
              <w:jc w:val="center"/>
            </w:pPr>
            <w:r w:rsidRPr="00EB71EB">
              <w:rPr>
                <w:rFonts w:ascii="Calibri" w:eastAsia="Calibri" w:hAnsi="Calibri" w:cs="Calibri"/>
              </w:rPr>
              <w:t>902</w:t>
            </w:r>
          </w:p>
        </w:tc>
        <w:tc>
          <w:tcPr>
            <w:tcW w:w="1050" w:type="dxa"/>
            <w:tcBorders>
              <w:top w:val="single" w:sz="4" w:space="0" w:color="959595"/>
              <w:left w:val="single" w:sz="4" w:space="0" w:color="959595"/>
              <w:bottom w:val="single" w:sz="4" w:space="0" w:color="959595"/>
              <w:right w:val="single" w:sz="4" w:space="0" w:color="959595"/>
            </w:tcBorders>
          </w:tcPr>
          <w:p w14:paraId="201189AF" w14:textId="77777777" w:rsidR="005C2B07" w:rsidRPr="00EB71EB" w:rsidRDefault="005C2B07" w:rsidP="00B30094">
            <w:pPr>
              <w:ind w:right="60"/>
              <w:jc w:val="center"/>
            </w:pPr>
            <w:r w:rsidRPr="00EB71EB">
              <w:rPr>
                <w:rFonts w:ascii="Calibri" w:eastAsia="Calibri" w:hAnsi="Calibri" w:cs="Calibri"/>
              </w:rPr>
              <w:t>768</w:t>
            </w:r>
          </w:p>
        </w:tc>
        <w:tc>
          <w:tcPr>
            <w:tcW w:w="1051" w:type="dxa"/>
            <w:tcBorders>
              <w:top w:val="single" w:sz="4" w:space="0" w:color="959595"/>
              <w:left w:val="single" w:sz="4" w:space="0" w:color="959595"/>
              <w:bottom w:val="single" w:sz="4" w:space="0" w:color="959595"/>
              <w:right w:val="single" w:sz="4" w:space="0" w:color="959595"/>
            </w:tcBorders>
          </w:tcPr>
          <w:p w14:paraId="5BDBAF93" w14:textId="77777777" w:rsidR="005C2B07" w:rsidRPr="00EB71EB" w:rsidRDefault="005C2B07" w:rsidP="00B30094">
            <w:pPr>
              <w:ind w:right="60"/>
              <w:jc w:val="center"/>
            </w:pPr>
            <w:r w:rsidRPr="00EB71EB">
              <w:rPr>
                <w:rFonts w:ascii="Calibri" w:eastAsia="Calibri" w:hAnsi="Calibri" w:cs="Calibri"/>
              </w:rPr>
              <w:t>636</w:t>
            </w:r>
          </w:p>
        </w:tc>
        <w:tc>
          <w:tcPr>
            <w:tcW w:w="1050" w:type="dxa"/>
            <w:tcBorders>
              <w:top w:val="single" w:sz="4" w:space="0" w:color="959595"/>
              <w:left w:val="single" w:sz="4" w:space="0" w:color="959595"/>
              <w:bottom w:val="single" w:sz="4" w:space="0" w:color="959595"/>
              <w:right w:val="single" w:sz="4" w:space="0" w:color="959595"/>
            </w:tcBorders>
          </w:tcPr>
          <w:p w14:paraId="15EB92AA" w14:textId="77777777" w:rsidR="005C2B07" w:rsidRPr="00EB71EB" w:rsidRDefault="005C2B07" w:rsidP="00B30094">
            <w:pPr>
              <w:ind w:right="60"/>
              <w:jc w:val="center"/>
            </w:pPr>
            <w:r w:rsidRPr="00EB71EB">
              <w:rPr>
                <w:rFonts w:ascii="Calibri" w:eastAsia="Calibri" w:hAnsi="Calibri" w:cs="Calibri"/>
              </w:rPr>
              <w:t>583</w:t>
            </w:r>
          </w:p>
        </w:tc>
        <w:tc>
          <w:tcPr>
            <w:tcW w:w="1050" w:type="dxa"/>
            <w:tcBorders>
              <w:top w:val="single" w:sz="4" w:space="0" w:color="959595"/>
              <w:left w:val="single" w:sz="4" w:space="0" w:color="959595"/>
              <w:bottom w:val="single" w:sz="4" w:space="0" w:color="959595"/>
              <w:right w:val="single" w:sz="4" w:space="0" w:color="959595"/>
            </w:tcBorders>
          </w:tcPr>
          <w:p w14:paraId="09664BB1" w14:textId="77777777" w:rsidR="005C2B07" w:rsidRPr="00EB71EB" w:rsidRDefault="005C2B07" w:rsidP="00B30094">
            <w:pPr>
              <w:ind w:right="60"/>
              <w:jc w:val="center"/>
            </w:pPr>
            <w:r w:rsidRPr="00EB71EB">
              <w:rPr>
                <w:rFonts w:ascii="Calibri" w:eastAsia="Calibri" w:hAnsi="Calibri" w:cs="Calibri"/>
              </w:rPr>
              <w:t>560</w:t>
            </w:r>
          </w:p>
        </w:tc>
        <w:tc>
          <w:tcPr>
            <w:tcW w:w="1050" w:type="dxa"/>
            <w:tcBorders>
              <w:top w:val="single" w:sz="4" w:space="0" w:color="959595"/>
              <w:left w:val="single" w:sz="4" w:space="0" w:color="959595"/>
              <w:bottom w:val="single" w:sz="4" w:space="0" w:color="959595"/>
              <w:right w:val="single" w:sz="4" w:space="0" w:color="959595"/>
            </w:tcBorders>
          </w:tcPr>
          <w:p w14:paraId="3472872A" w14:textId="77777777" w:rsidR="005C2B07" w:rsidRPr="00EB71EB" w:rsidRDefault="005C2B07" w:rsidP="00B30094">
            <w:pPr>
              <w:keepNext/>
              <w:ind w:right="65"/>
              <w:jc w:val="center"/>
            </w:pPr>
            <w:r w:rsidRPr="00EB71EB">
              <w:rPr>
                <w:rFonts w:ascii="Calibri" w:eastAsia="Calibri" w:hAnsi="Calibri" w:cs="Calibri"/>
              </w:rPr>
              <w:t>505</w:t>
            </w:r>
          </w:p>
        </w:tc>
      </w:tr>
    </w:tbl>
    <w:p w14:paraId="3B28B721" w14:textId="77777777" w:rsidR="005C2B07" w:rsidRPr="00EB71EB" w:rsidRDefault="005C2B07" w:rsidP="005C2B07">
      <w:pPr>
        <w:spacing w:after="0"/>
        <w:ind w:left="3045"/>
      </w:pPr>
    </w:p>
    <w:p w14:paraId="2406366C" w14:textId="77777777" w:rsidR="005C2B07" w:rsidRPr="00EB71EB" w:rsidRDefault="005C2B07" w:rsidP="005C2B07"/>
    <w:p w14:paraId="1D628103" w14:textId="77777777" w:rsidR="005C2B07" w:rsidRPr="00EB71EB" w:rsidRDefault="005C2B07" w:rsidP="005C2B07"/>
    <w:p w14:paraId="66FC1745" w14:textId="77777777" w:rsidR="005C2B07" w:rsidRPr="00EB71EB" w:rsidRDefault="005C2B07" w:rsidP="005C2B07"/>
    <w:p w14:paraId="7015A155" w14:textId="77777777" w:rsidR="005C2B07" w:rsidRPr="00EB71EB" w:rsidRDefault="005C2B07" w:rsidP="005C2B07">
      <w:pPr>
        <w:spacing w:after="0"/>
        <w:ind w:left="1185"/>
      </w:pPr>
      <w:r w:rsidRPr="00EB71EB">
        <w:rPr>
          <w:rFonts w:ascii="Calibri" w:eastAsia="Calibri" w:hAnsi="Calibri" w:cs="Calibri"/>
          <w:sz w:val="20"/>
        </w:rPr>
        <w:t xml:space="preserve">                Liczba osób korzystających ze świadczeń pieniężnych i niepieniężnych</w:t>
      </w:r>
    </w:p>
    <w:p w14:paraId="08DB2FF8" w14:textId="77777777" w:rsidR="005C2B07" w:rsidRPr="00EB71EB" w:rsidRDefault="005C2B07" w:rsidP="005C2B07">
      <w:pPr>
        <w:spacing w:after="137"/>
        <w:ind w:left="173"/>
      </w:pPr>
      <w:r w:rsidRPr="00EB71EB">
        <w:rPr>
          <w:noProof/>
        </w:rPr>
        <w:drawing>
          <wp:inline distT="0" distB="0" distL="0" distR="0" wp14:anchorId="0D143B83" wp14:editId="4E385DC6">
            <wp:extent cx="6305909" cy="3010619"/>
            <wp:effectExtent l="0" t="0" r="0" b="0"/>
            <wp:docPr id="201232" name="Picture 20123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01232" name="Picture 201232">
                      <a:extLst>
                        <a:ext uri="{C183D7F6-B498-43B3-948B-1728B52AA6E4}">
                          <adec:decorative xmlns:adec="http://schemas.microsoft.com/office/drawing/2017/decorative" val="1"/>
                        </a:ext>
                      </a:extLst>
                    </pic:cNvPr>
                    <pic:cNvPicPr/>
                  </pic:nvPicPr>
                  <pic:blipFill>
                    <a:blip r:embed="rId223"/>
                    <a:stretch>
                      <a:fillRect/>
                    </a:stretch>
                  </pic:blipFill>
                  <pic:spPr>
                    <a:xfrm>
                      <a:off x="0" y="0"/>
                      <a:ext cx="6316810" cy="3015823"/>
                    </a:xfrm>
                    <a:prstGeom prst="rect">
                      <a:avLst/>
                    </a:prstGeom>
                  </pic:spPr>
                </pic:pic>
              </a:graphicData>
            </a:graphic>
          </wp:inline>
        </w:drawing>
      </w:r>
    </w:p>
    <w:p w14:paraId="3B5FD120" w14:textId="7F9AE38D" w:rsidR="005C2B07" w:rsidRPr="00EB71EB" w:rsidRDefault="005C2B07" w:rsidP="00BB2E7D">
      <w:pPr>
        <w:spacing w:after="123"/>
        <w:ind w:right="90"/>
        <w:jc w:val="center"/>
      </w:pPr>
      <w:bookmarkStart w:id="17" w:name="_Hlk188430665"/>
      <w:r w:rsidRPr="00EB71EB">
        <w:rPr>
          <w:rFonts w:ascii="Calibri" w:eastAsia="Calibri" w:hAnsi="Calibri" w:cs="Calibri"/>
          <w:sz w:val="18"/>
        </w:rPr>
        <w:t>Rok</w:t>
      </w:r>
      <w:bookmarkEnd w:id="17"/>
    </w:p>
    <w:p w14:paraId="5A87B37E" w14:textId="7DBF5399" w:rsidR="00BB2E7D" w:rsidRPr="00EB71EB" w:rsidRDefault="005C2B07" w:rsidP="00BB2E7D">
      <w:pPr>
        <w:tabs>
          <w:tab w:val="left" w:pos="7938"/>
        </w:tabs>
        <w:spacing w:after="0" w:line="216" w:lineRule="auto"/>
        <w:ind w:left="1590" w:right="1078"/>
        <w:rPr>
          <w:rFonts w:ascii="Calibri" w:eastAsia="Calibri" w:hAnsi="Calibri" w:cs="Calibri"/>
          <w:color w:val="404259"/>
          <w:sz w:val="17"/>
        </w:rPr>
      </w:pPr>
      <w:r w:rsidRPr="00EB71EB">
        <w:rPr>
          <w:noProof/>
        </w:rPr>
        <mc:AlternateContent>
          <mc:Choice Requires="wpg">
            <w:drawing>
              <wp:anchor distT="0" distB="0" distL="114300" distR="114300" simplePos="0" relativeHeight="251705344" behindDoc="0" locked="0" layoutInCell="1" allowOverlap="1" wp14:anchorId="7E6454BF" wp14:editId="63725F07">
                <wp:simplePos x="0" y="0"/>
                <wp:positionH relativeFrom="column">
                  <wp:posOffset>1009650</wp:posOffset>
                </wp:positionH>
                <wp:positionV relativeFrom="paragraph">
                  <wp:posOffset>26264</wp:posOffset>
                </wp:positionV>
                <wp:extent cx="95250" cy="209550"/>
                <wp:effectExtent l="0" t="0" r="0" b="0"/>
                <wp:wrapSquare wrapText="bothSides"/>
                <wp:docPr id="146570" name="Group 14657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250" cy="209550"/>
                          <a:chOff x="0" y="0"/>
                          <a:chExt cx="95250" cy="209550"/>
                        </a:xfrm>
                      </wpg:grpSpPr>
                      <pic:pic xmlns:pic="http://schemas.openxmlformats.org/drawingml/2006/picture">
                        <pic:nvPicPr>
                          <pic:cNvPr id="190228" name="Picture 190228"/>
                          <pic:cNvPicPr/>
                        </pic:nvPicPr>
                        <pic:blipFill>
                          <a:blip r:embed="rId224"/>
                          <a:stretch>
                            <a:fillRect/>
                          </a:stretch>
                        </pic:blipFill>
                        <pic:spPr>
                          <a:xfrm>
                            <a:off x="-4825" y="-5714"/>
                            <a:ext cx="21336" cy="103632"/>
                          </a:xfrm>
                          <a:prstGeom prst="rect">
                            <a:avLst/>
                          </a:prstGeom>
                        </pic:spPr>
                      </pic:pic>
                      <wps:wsp>
                        <wps:cNvPr id="202218" name="Shape 202218"/>
                        <wps:cNvSpPr/>
                        <wps:spPr>
                          <a:xfrm>
                            <a:off x="0" y="0"/>
                            <a:ext cx="95250" cy="95250"/>
                          </a:xfrm>
                          <a:custGeom>
                            <a:avLst/>
                            <a:gdLst/>
                            <a:ahLst/>
                            <a:cxnLst/>
                            <a:rect l="0" t="0" r="0" b="0"/>
                            <a:pathLst>
                              <a:path w="95250" h="95250">
                                <a:moveTo>
                                  <a:pt x="0" y="0"/>
                                </a:moveTo>
                                <a:lnTo>
                                  <a:pt x="95250" y="0"/>
                                </a:lnTo>
                                <a:lnTo>
                                  <a:pt x="95250" y="95250"/>
                                </a:lnTo>
                                <a:lnTo>
                                  <a:pt x="0" y="95250"/>
                                </a:lnTo>
                                <a:lnTo>
                                  <a:pt x="0" y="0"/>
                                </a:lnTo>
                              </a:path>
                            </a:pathLst>
                          </a:custGeom>
                          <a:solidFill>
                            <a:srgbClr val="728EAA"/>
                          </a:solidFill>
                          <a:ln w="0" cap="flat">
                            <a:noFill/>
                            <a:miter lim="100000"/>
                          </a:ln>
                          <a:effectLst/>
                        </wps:spPr>
                        <wps:bodyPr/>
                      </wps:wsp>
                      <pic:pic xmlns:pic="http://schemas.openxmlformats.org/drawingml/2006/picture">
                        <pic:nvPicPr>
                          <pic:cNvPr id="190229" name="Picture 190229"/>
                          <pic:cNvPicPr/>
                        </pic:nvPicPr>
                        <pic:blipFill>
                          <a:blip r:embed="rId225"/>
                          <a:stretch>
                            <a:fillRect/>
                          </a:stretch>
                        </pic:blipFill>
                        <pic:spPr>
                          <a:xfrm>
                            <a:off x="24638" y="-5714"/>
                            <a:ext cx="39624" cy="103632"/>
                          </a:xfrm>
                          <a:prstGeom prst="rect">
                            <a:avLst/>
                          </a:prstGeom>
                        </pic:spPr>
                      </pic:pic>
                      <wps:wsp>
                        <wps:cNvPr id="202219" name="Shape 202219"/>
                        <wps:cNvSpPr/>
                        <wps:spPr>
                          <a:xfrm>
                            <a:off x="0" y="0"/>
                            <a:ext cx="95250" cy="95250"/>
                          </a:xfrm>
                          <a:custGeom>
                            <a:avLst/>
                            <a:gdLst/>
                            <a:ahLst/>
                            <a:cxnLst/>
                            <a:rect l="0" t="0" r="0" b="0"/>
                            <a:pathLst>
                              <a:path w="95250" h="95250">
                                <a:moveTo>
                                  <a:pt x="0" y="0"/>
                                </a:moveTo>
                                <a:lnTo>
                                  <a:pt x="95250" y="0"/>
                                </a:lnTo>
                                <a:lnTo>
                                  <a:pt x="95250" y="95250"/>
                                </a:lnTo>
                                <a:lnTo>
                                  <a:pt x="0" y="95250"/>
                                </a:lnTo>
                                <a:lnTo>
                                  <a:pt x="0" y="0"/>
                                </a:lnTo>
                              </a:path>
                            </a:pathLst>
                          </a:custGeom>
                          <a:solidFill>
                            <a:srgbClr val="003366"/>
                          </a:solidFill>
                          <a:ln w="0" cap="flat">
                            <a:noFill/>
                            <a:miter lim="100000"/>
                          </a:ln>
                          <a:effectLst/>
                        </wps:spPr>
                        <wps:bodyPr/>
                      </wps:wsp>
                      <pic:pic xmlns:pic="http://schemas.openxmlformats.org/drawingml/2006/picture">
                        <pic:nvPicPr>
                          <pic:cNvPr id="190230" name="Picture 190230"/>
                          <pic:cNvPicPr/>
                        </pic:nvPicPr>
                        <pic:blipFill>
                          <a:blip r:embed="rId226"/>
                          <a:stretch>
                            <a:fillRect/>
                          </a:stretch>
                        </pic:blipFill>
                        <pic:spPr>
                          <a:xfrm>
                            <a:off x="74422" y="-5714"/>
                            <a:ext cx="24384" cy="103632"/>
                          </a:xfrm>
                          <a:prstGeom prst="rect">
                            <a:avLst/>
                          </a:prstGeom>
                        </pic:spPr>
                      </pic:pic>
                      <pic:pic xmlns:pic="http://schemas.openxmlformats.org/drawingml/2006/picture">
                        <pic:nvPicPr>
                          <pic:cNvPr id="190231" name="Picture 190231"/>
                          <pic:cNvPicPr/>
                        </pic:nvPicPr>
                        <pic:blipFill>
                          <a:blip r:embed="rId227"/>
                          <a:stretch>
                            <a:fillRect/>
                          </a:stretch>
                        </pic:blipFill>
                        <pic:spPr>
                          <a:xfrm>
                            <a:off x="-4825" y="111125"/>
                            <a:ext cx="21336" cy="100584"/>
                          </a:xfrm>
                          <a:prstGeom prst="rect">
                            <a:avLst/>
                          </a:prstGeom>
                        </pic:spPr>
                      </pic:pic>
                      <wps:wsp>
                        <wps:cNvPr id="202220" name="Shape 202220"/>
                        <wps:cNvSpPr/>
                        <wps:spPr>
                          <a:xfrm>
                            <a:off x="0" y="114300"/>
                            <a:ext cx="95250" cy="95250"/>
                          </a:xfrm>
                          <a:custGeom>
                            <a:avLst/>
                            <a:gdLst/>
                            <a:ahLst/>
                            <a:cxnLst/>
                            <a:rect l="0" t="0" r="0" b="0"/>
                            <a:pathLst>
                              <a:path w="95250" h="95250">
                                <a:moveTo>
                                  <a:pt x="0" y="0"/>
                                </a:moveTo>
                                <a:lnTo>
                                  <a:pt x="95250" y="0"/>
                                </a:lnTo>
                                <a:lnTo>
                                  <a:pt x="95250" y="95250"/>
                                </a:lnTo>
                                <a:lnTo>
                                  <a:pt x="0" y="95250"/>
                                </a:lnTo>
                                <a:lnTo>
                                  <a:pt x="0" y="0"/>
                                </a:lnTo>
                              </a:path>
                            </a:pathLst>
                          </a:custGeom>
                          <a:solidFill>
                            <a:srgbClr val="AAAAC6"/>
                          </a:solidFill>
                          <a:ln w="0" cap="flat">
                            <a:noFill/>
                            <a:miter lim="100000"/>
                          </a:ln>
                          <a:effectLst/>
                        </wps:spPr>
                        <wps:bodyPr/>
                      </wps:wsp>
                      <pic:pic xmlns:pic="http://schemas.openxmlformats.org/drawingml/2006/picture">
                        <pic:nvPicPr>
                          <pic:cNvPr id="190232" name="Picture 190232"/>
                          <pic:cNvPicPr/>
                        </pic:nvPicPr>
                        <pic:blipFill>
                          <a:blip r:embed="rId228"/>
                          <a:stretch>
                            <a:fillRect/>
                          </a:stretch>
                        </pic:blipFill>
                        <pic:spPr>
                          <a:xfrm>
                            <a:off x="24638" y="111125"/>
                            <a:ext cx="39624" cy="100584"/>
                          </a:xfrm>
                          <a:prstGeom prst="rect">
                            <a:avLst/>
                          </a:prstGeom>
                        </pic:spPr>
                      </pic:pic>
                      <wps:wsp>
                        <wps:cNvPr id="202221" name="Shape 202221"/>
                        <wps:cNvSpPr/>
                        <wps:spPr>
                          <a:xfrm>
                            <a:off x="0" y="114300"/>
                            <a:ext cx="95250" cy="95250"/>
                          </a:xfrm>
                          <a:custGeom>
                            <a:avLst/>
                            <a:gdLst/>
                            <a:ahLst/>
                            <a:cxnLst/>
                            <a:rect l="0" t="0" r="0" b="0"/>
                            <a:pathLst>
                              <a:path w="95250" h="95250">
                                <a:moveTo>
                                  <a:pt x="0" y="0"/>
                                </a:moveTo>
                                <a:lnTo>
                                  <a:pt x="95250" y="0"/>
                                </a:lnTo>
                                <a:lnTo>
                                  <a:pt x="95250" y="95250"/>
                                </a:lnTo>
                                <a:lnTo>
                                  <a:pt x="0" y="95250"/>
                                </a:lnTo>
                                <a:lnTo>
                                  <a:pt x="0" y="0"/>
                                </a:lnTo>
                              </a:path>
                            </a:pathLst>
                          </a:custGeom>
                          <a:solidFill>
                            <a:srgbClr val="666699"/>
                          </a:solidFill>
                          <a:ln w="0" cap="flat">
                            <a:noFill/>
                            <a:miter lim="100000"/>
                          </a:ln>
                          <a:effectLst/>
                        </wps:spPr>
                        <wps:bodyPr/>
                      </wps:wsp>
                      <pic:pic xmlns:pic="http://schemas.openxmlformats.org/drawingml/2006/picture">
                        <pic:nvPicPr>
                          <pic:cNvPr id="190233" name="Picture 190233"/>
                          <pic:cNvPicPr/>
                        </pic:nvPicPr>
                        <pic:blipFill>
                          <a:blip r:embed="rId229"/>
                          <a:stretch>
                            <a:fillRect/>
                          </a:stretch>
                        </pic:blipFill>
                        <pic:spPr>
                          <a:xfrm>
                            <a:off x="74422" y="111125"/>
                            <a:ext cx="24384" cy="100584"/>
                          </a:xfrm>
                          <a:prstGeom prst="rect">
                            <a:avLst/>
                          </a:prstGeom>
                        </pic:spPr>
                      </pic:pic>
                    </wpg:wgp>
                  </a:graphicData>
                </a:graphic>
              </wp:anchor>
            </w:drawing>
          </mc:Choice>
          <mc:Fallback>
            <w:pict>
              <v:group w14:anchorId="6B1EB235" id="Group 146570" o:spid="_x0000_s1026" alt="&quot;&quot;" style="position:absolute;margin-left:79.5pt;margin-top:2.05pt;width:7.5pt;height:16.5pt;z-index:251705344" coordsize="95250,209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">
                <v:shape id="Picture 190228" o:spid="_x0000_s1027" type="#_x0000_t75" style="position:absolute;left:-4825;top:-5714;width:21336;height:10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">
                  <v:imagedata r:id="rId230" o:title=""/>
                </v:shape>
                <v:shape id="Shape 202218" o:spid="_x0000_s1028" style="position:absolute;width:95250;height:95250;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" path="m,l95250,r,95250l,95250,,e" fillcolor="#728eaa" stroked="f" strokeweight="0">
                  <v:stroke miterlimit="1" joinstyle="miter"/>
                  <v:path arrowok="t" textboxrect="0,0,95250,95250"/>
                </v:shape>
                <v:shape id="Picture 190229" o:spid="_x0000_s1029" type="#_x0000_t75" style="position:absolute;left:24638;top:-5714;width:39624;height:10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">
                  <v:imagedata r:id="rId231" o:title=""/>
                </v:shape>
                <v:shape id="Shape 202219" o:spid="_x0000_s1030" style="position:absolute;width:95250;height:95250;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" path="m,l95250,r,95250l,95250,,e" fillcolor="#036" stroked="f" strokeweight="0">
                  <v:stroke miterlimit="1" joinstyle="miter"/>
                  <v:path arrowok="t" textboxrect="0,0,95250,95250"/>
                </v:shape>
                <v:shape id="Picture 190230" o:spid="_x0000_s1031" type="#_x0000_t75" style="position:absolute;left:74422;top:-5714;width:24384;height:10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">
                  <v:imagedata r:id="rId232" o:title=""/>
                </v:shape>
                <v:shape id="Picture 190231" o:spid="_x0000_s1032" type="#_x0000_t75" style="position:absolute;left:-4825;top:111125;width:21336;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">
                  <v:imagedata r:id="rId233" o:title=""/>
                </v:shape>
                <v:shape id="Shape 202220" o:spid="_x0000_s1033" style="position:absolute;top:114300;width:95250;height:95250;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" path="m,l95250,r,95250l,95250,,e" fillcolor="#aaaac6" stroked="f" strokeweight="0">
                  <v:stroke miterlimit="1" joinstyle="miter"/>
                  <v:path arrowok="t" textboxrect="0,0,95250,95250"/>
                </v:shape>
                <v:shape id="Picture 190232" o:spid="_x0000_s1034" type="#_x0000_t75" style="position:absolute;left:24638;top:111125;width:39624;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">
                  <v:imagedata r:id="rId234" o:title=""/>
                </v:shape>
                <v:shape id="Shape 202221" o:spid="_x0000_s1035" style="position:absolute;top:114300;width:95250;height:95250;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" path="m,l95250,r,95250l,95250,,e" fillcolor="#669" stroked="f" strokeweight="0">
                  <v:stroke miterlimit="1" joinstyle="miter"/>
                  <v:path arrowok="t" textboxrect="0,0,95250,95250"/>
                </v:shape>
                <v:shape id="Picture 190233" o:spid="_x0000_s1036" type="#_x0000_t75" style="position:absolute;left:74422;top:111125;width:24384;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">
                  <v:imagedata r:id="rId235" o:title=""/>
                </v:shape>
                <w10:wrap type="square"/>
              </v:group>
            </w:pict>
          </mc:Fallback>
        </mc:AlternateContent>
      </w:r>
      <w:r w:rsidR="00BB2E7D" w:rsidRPr="00EB71EB">
        <w:rPr>
          <w:rFonts w:ascii="Calibri" w:eastAsia="Calibri" w:hAnsi="Calibri" w:cs="Calibri"/>
          <w:color w:val="404259"/>
          <w:sz w:val="17"/>
        </w:rPr>
        <w:t xml:space="preserve">Liczba osób - </w:t>
      </w:r>
      <w:r w:rsidRPr="00EB71EB">
        <w:rPr>
          <w:rFonts w:ascii="Calibri" w:eastAsia="Calibri" w:hAnsi="Calibri" w:cs="Calibri"/>
          <w:color w:val="404259"/>
          <w:sz w:val="17"/>
        </w:rPr>
        <w:t>świadczenia niepieniężne</w:t>
      </w:r>
      <w:r w:rsidR="00BB2E7D" w:rsidRPr="00EB71EB">
        <w:rPr>
          <w:rFonts w:ascii="Calibri" w:eastAsia="Calibri" w:hAnsi="Calibri" w:cs="Calibri"/>
          <w:color w:val="404259"/>
          <w:sz w:val="17"/>
        </w:rPr>
        <w:t xml:space="preserve">                 </w:t>
      </w:r>
    </w:p>
    <w:p w14:paraId="3CCF81E3" w14:textId="77777777" w:rsidR="00BB2E7D" w:rsidRPr="00EB71EB" w:rsidRDefault="00BB2E7D" w:rsidP="00BB2E7D">
      <w:pPr>
        <w:tabs>
          <w:tab w:val="left" w:pos="7938"/>
        </w:tabs>
        <w:spacing w:after="0" w:line="216" w:lineRule="auto"/>
        <w:ind w:left="1590" w:right="1078"/>
        <w:rPr>
          <w:rFonts w:ascii="Calibri" w:eastAsia="Calibri" w:hAnsi="Calibri" w:cs="Calibri"/>
          <w:color w:val="404259"/>
          <w:sz w:val="17"/>
        </w:rPr>
      </w:pPr>
      <w:r w:rsidRPr="00EB71EB">
        <w:rPr>
          <w:rFonts w:ascii="Calibri" w:eastAsia="Calibri" w:hAnsi="Calibri" w:cs="Calibri"/>
          <w:color w:val="404259"/>
          <w:sz w:val="17"/>
        </w:rPr>
        <w:t xml:space="preserve">Liczba osób - świadczenia pieniężne  </w:t>
      </w:r>
    </w:p>
    <w:p w14:paraId="24577467" w14:textId="77777777" w:rsidR="0004030A" w:rsidRPr="00EB71EB" w:rsidRDefault="00BB2E7D" w:rsidP="00BB2E7D">
      <w:pPr>
        <w:tabs>
          <w:tab w:val="left" w:pos="7938"/>
        </w:tabs>
        <w:spacing w:after="0" w:line="216" w:lineRule="auto"/>
        <w:ind w:left="1590" w:right="1078"/>
        <w:rPr>
          <w:rFonts w:ascii="Calibri" w:eastAsia="Calibri" w:hAnsi="Calibri" w:cs="Calibri"/>
          <w:color w:val="404259"/>
          <w:sz w:val="17"/>
        </w:rPr>
      </w:pPr>
      <w:r w:rsidRPr="00EB71EB">
        <w:rPr>
          <w:rFonts w:ascii="Calibri" w:eastAsia="Calibri" w:hAnsi="Calibri" w:cs="Calibri"/>
          <w:color w:val="404259"/>
          <w:sz w:val="17"/>
        </w:rPr>
        <w:t xml:space="preserve">        </w:t>
      </w:r>
    </w:p>
    <w:p w14:paraId="0068813E" w14:textId="55F046A4" w:rsidR="00BB2E7D" w:rsidRPr="00EB71EB" w:rsidRDefault="00E32ACE" w:rsidP="00BB2E7D">
      <w:pPr>
        <w:tabs>
          <w:tab w:val="left" w:pos="7938"/>
        </w:tabs>
        <w:spacing w:after="0" w:line="216" w:lineRule="auto"/>
        <w:ind w:left="1590" w:right="1078"/>
        <w:rPr>
          <w:rFonts w:eastAsia="Calibri" w:cstheme="minorHAnsi"/>
          <w:color w:val="404259"/>
          <w:sz w:val="17"/>
        </w:rPr>
      </w:pPr>
      <w:r w:rsidRPr="00EB71EB">
        <w:rPr>
          <w:rFonts w:eastAsia="Calibri" w:cstheme="minorHAnsi"/>
          <w:noProof/>
          <w:color w:val="FF0000"/>
          <w:sz w:val="17"/>
        </w:rPr>
        <mc:AlternateContent>
          <mc:Choice Requires="wps">
            <w:drawing>
              <wp:anchor distT="0" distB="0" distL="114300" distR="114300" simplePos="0" relativeHeight="251710464" behindDoc="0" locked="0" layoutInCell="1" allowOverlap="1" wp14:anchorId="7DD2F2A4" wp14:editId="35B4712D">
                <wp:simplePos x="0" y="0"/>
                <wp:positionH relativeFrom="column">
                  <wp:posOffset>1004190</wp:posOffset>
                </wp:positionH>
                <wp:positionV relativeFrom="paragraph">
                  <wp:posOffset>31750</wp:posOffset>
                </wp:positionV>
                <wp:extent cx="164845" cy="45719"/>
                <wp:effectExtent l="0" t="0" r="26035" b="12065"/>
                <wp:wrapNone/>
                <wp:docPr id="424253078" name="Prostokąt 59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64845" cy="45719"/>
                        </a:xfrm>
                        <a:prstGeom prst="rect">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129670" id="Prostokąt 598" o:spid="_x0000_s1026" alt="&quot;&quot;" style="position:absolute;margin-left:79.05pt;margin-top:2.5pt;width:13pt;height:3.6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" fillcolor="red" strokecolor="red" strokeweight="1pt"/>
            </w:pict>
          </mc:Fallback>
        </mc:AlternateContent>
      </w:r>
      <w:r w:rsidR="0004030A" w:rsidRPr="00EB71EB">
        <w:rPr>
          <w:rFonts w:eastAsia="Calibri" w:cstheme="minorHAnsi"/>
          <w:color w:val="FF0000"/>
          <w:sz w:val="17"/>
        </w:rPr>
        <w:t xml:space="preserve">       </w:t>
      </w:r>
      <w:r w:rsidR="0004030A" w:rsidRPr="00EB71EB">
        <w:rPr>
          <w:rFonts w:eastAsia="Calibri" w:cstheme="minorHAnsi"/>
          <w:color w:val="404259"/>
          <w:sz w:val="17"/>
        </w:rPr>
        <w:t xml:space="preserve"> Linia trendu – świadczenia niepieniężne  </w:t>
      </w:r>
      <w:r w:rsidR="00BB2E7D" w:rsidRPr="00EB71EB">
        <w:rPr>
          <w:rFonts w:eastAsia="Calibri" w:cstheme="minorHAnsi"/>
          <w:color w:val="404259"/>
          <w:sz w:val="17"/>
        </w:rPr>
        <w:t xml:space="preserve">                          </w:t>
      </w:r>
      <w:r w:rsidR="005C2B07" w:rsidRPr="00EB71EB">
        <w:rPr>
          <w:rFonts w:eastAsia="Calibri" w:cstheme="minorHAnsi"/>
          <w:color w:val="404259"/>
          <w:sz w:val="17"/>
        </w:rPr>
        <w:t xml:space="preserve"> </w:t>
      </w:r>
      <w:r w:rsidR="00BB2E7D" w:rsidRPr="00EB71EB">
        <w:rPr>
          <w:rFonts w:eastAsia="Calibri" w:cstheme="minorHAnsi"/>
          <w:color w:val="404259"/>
          <w:sz w:val="17"/>
        </w:rPr>
        <w:t xml:space="preserve">      </w:t>
      </w:r>
    </w:p>
    <w:p w14:paraId="55FB9A07" w14:textId="2B17825E" w:rsidR="005C2B07" w:rsidRPr="00EB71EB" w:rsidRDefault="00E32ACE" w:rsidP="0004030A">
      <w:pPr>
        <w:spacing w:line="240" w:lineRule="auto"/>
      </w:pPr>
      <w:r w:rsidRPr="00EB71EB">
        <w:rPr>
          <w:noProof/>
        </w:rPr>
        <mc:AlternateContent>
          <mc:Choice Requires="wps">
            <w:drawing>
              <wp:anchor distT="0" distB="0" distL="114300" distR="114300" simplePos="0" relativeHeight="251711488" behindDoc="0" locked="0" layoutInCell="1" allowOverlap="1" wp14:anchorId="3FF10B58" wp14:editId="666698D2">
                <wp:simplePos x="0" y="0"/>
                <wp:positionH relativeFrom="column">
                  <wp:posOffset>1009015</wp:posOffset>
                </wp:positionH>
                <wp:positionV relativeFrom="paragraph">
                  <wp:posOffset>50800</wp:posOffset>
                </wp:positionV>
                <wp:extent cx="167640" cy="45719"/>
                <wp:effectExtent l="0" t="0" r="22860" b="12065"/>
                <wp:wrapNone/>
                <wp:docPr id="2044837654" name="Prostokąt 59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67640" cy="45719"/>
                        </a:xfrm>
                        <a:prstGeom prst="rect">
                          <a:avLst/>
                        </a:prstGeom>
                        <a:solidFill>
                          <a:srgbClr val="31873B"/>
                        </a:solidFill>
                        <a:ln>
                          <a:solidFill>
                            <a:srgbClr val="31873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2A33BB" id="Prostokąt 599" o:spid="_x0000_s1026" alt="&quot;&quot;" style="position:absolute;margin-left:79.45pt;margin-top:4pt;width:13.2pt;height:3.6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" fillcolor="#31873b" strokecolor="#31873b" strokeweight="1pt"/>
            </w:pict>
          </mc:Fallback>
        </mc:AlternateContent>
      </w:r>
      <w:r w:rsidR="00BB2E7D" w:rsidRPr="00EB71EB">
        <w:t xml:space="preserve">                               </w:t>
      </w:r>
      <w:r w:rsidR="0004030A" w:rsidRPr="00EB71EB">
        <w:t xml:space="preserve">       </w:t>
      </w:r>
      <w:r w:rsidR="00BB2E7D" w:rsidRPr="00EB71EB">
        <w:rPr>
          <w:sz w:val="17"/>
          <w:szCs w:val="17"/>
        </w:rPr>
        <w:t>Linia trendu</w:t>
      </w:r>
      <w:r w:rsidR="0004030A" w:rsidRPr="00EB71EB">
        <w:rPr>
          <w:sz w:val="17"/>
          <w:szCs w:val="17"/>
        </w:rPr>
        <w:t xml:space="preserve"> – świadczenia pieniężne</w:t>
      </w:r>
      <w:r w:rsidR="00BB2E7D" w:rsidRPr="00EB71EB">
        <w:t xml:space="preserve">   </w:t>
      </w:r>
    </w:p>
    <w:p w14:paraId="3050DE14" w14:textId="77777777" w:rsidR="005C2B07" w:rsidRPr="00EB71EB" w:rsidRDefault="005C2B07" w:rsidP="005C2B07">
      <w:pPr>
        <w:tabs>
          <w:tab w:val="center" w:pos="3278"/>
          <w:tab w:val="center" w:pos="5032"/>
          <w:tab w:val="center" w:pos="6593"/>
        </w:tabs>
        <w:spacing w:after="0"/>
      </w:pPr>
    </w:p>
    <w:p w14:paraId="29646F72" w14:textId="77777777" w:rsidR="005C2B07" w:rsidRPr="00EB71EB" w:rsidRDefault="005C2B07" w:rsidP="005C2B07">
      <w:pPr>
        <w:keepNext/>
        <w:rPr>
          <w:i/>
          <w:sz w:val="20"/>
          <w:szCs w:val="20"/>
        </w:rPr>
      </w:pPr>
      <w:r w:rsidRPr="00EB71EB">
        <w:rPr>
          <w:i/>
          <w:sz w:val="20"/>
          <w:szCs w:val="20"/>
        </w:rPr>
        <w:t>Źródło: dane uwzględnione w Ocenie zasobów pomocy społecznej za 2023 rok</w:t>
      </w:r>
    </w:p>
    <w:p w14:paraId="6A7D5E94" w14:textId="3F4C2A6C" w:rsidR="00CC0F53" w:rsidRPr="00EB71EB" w:rsidRDefault="007E2176" w:rsidP="007E2176">
      <w:pPr>
        <w:spacing w:after="0"/>
        <w:ind w:left="3045"/>
      </w:pPr>
      <w:r w:rsidRPr="00EB71EB">
        <w:br w:type="page"/>
      </w:r>
      <w:r w:rsidR="00FB4993" w:rsidRPr="00EB71EB">
        <w:lastRenderedPageBreak/>
        <w:br/>
      </w:r>
      <w:r w:rsidR="00FB4993" w:rsidRPr="00EB71EB">
        <w:br/>
      </w:r>
    </w:p>
    <w:tbl>
      <w:tblPr>
        <w:tblStyle w:val="TableGrid"/>
        <w:tblpPr w:leftFromText="141" w:rightFromText="141" w:vertAnchor="text" w:horzAnchor="margin" w:tblpXSpec="center" w:tblpY="85"/>
        <w:tblW w:w="10694" w:type="dxa"/>
        <w:tblInd w:w="0" w:type="dxa"/>
        <w:tblCellMar>
          <w:top w:w="35" w:type="dxa"/>
          <w:right w:w="20" w:type="dxa"/>
        </w:tblCellMar>
        <w:tblLook w:val="04A0" w:firstRow="1" w:lastRow="0" w:firstColumn="1" w:lastColumn="0" w:noHBand="0" w:noVBand="1"/>
      </w:tblPr>
      <w:tblGrid>
        <w:gridCol w:w="2986"/>
        <w:gridCol w:w="1101"/>
        <w:gridCol w:w="1101"/>
        <w:gridCol w:w="1101"/>
        <w:gridCol w:w="1102"/>
        <w:gridCol w:w="1101"/>
        <w:gridCol w:w="1101"/>
        <w:gridCol w:w="1101"/>
      </w:tblGrid>
      <w:tr w:rsidR="00CC0F53" w:rsidRPr="00EB71EB" w14:paraId="63CAD8B9" w14:textId="77777777" w:rsidTr="005C2B07">
        <w:trPr>
          <w:trHeight w:val="494"/>
        </w:trPr>
        <w:tc>
          <w:tcPr>
            <w:tcW w:w="2986" w:type="dxa"/>
            <w:tcBorders>
              <w:top w:val="single" w:sz="4" w:space="0" w:color="FFFFFF"/>
              <w:left w:val="single" w:sz="4" w:space="0" w:color="FFFFFF"/>
              <w:bottom w:val="single" w:sz="4" w:space="0" w:color="959595"/>
              <w:right w:val="single" w:sz="4" w:space="0" w:color="959595"/>
            </w:tcBorders>
          </w:tcPr>
          <w:p w14:paraId="66A23DF0" w14:textId="77777777" w:rsidR="00CC0F53" w:rsidRPr="00EB71EB" w:rsidRDefault="00CC0F53" w:rsidP="00CC0F53">
            <w:pPr>
              <w:jc w:val="center"/>
              <w:rPr>
                <w:szCs w:val="36"/>
              </w:rPr>
            </w:pPr>
          </w:p>
        </w:tc>
        <w:tc>
          <w:tcPr>
            <w:tcW w:w="1101" w:type="dxa"/>
            <w:tcBorders>
              <w:top w:val="single" w:sz="4" w:space="0" w:color="959595"/>
              <w:left w:val="single" w:sz="4" w:space="0" w:color="959595"/>
              <w:bottom w:val="single" w:sz="4" w:space="0" w:color="959595"/>
              <w:right w:val="nil"/>
            </w:tcBorders>
            <w:shd w:val="clear" w:color="auto" w:fill="99CCFF"/>
          </w:tcPr>
          <w:p w14:paraId="792F08C9" w14:textId="77777777" w:rsidR="00CC0F53" w:rsidRPr="00EB71EB" w:rsidRDefault="00CC0F53" w:rsidP="00CC0F53">
            <w:pPr>
              <w:jc w:val="center"/>
              <w:rPr>
                <w:szCs w:val="36"/>
              </w:rPr>
            </w:pPr>
          </w:p>
        </w:tc>
        <w:tc>
          <w:tcPr>
            <w:tcW w:w="1101" w:type="dxa"/>
            <w:tcBorders>
              <w:top w:val="single" w:sz="4" w:space="0" w:color="959595"/>
              <w:left w:val="nil"/>
              <w:bottom w:val="single" w:sz="4" w:space="0" w:color="959595"/>
              <w:right w:val="nil"/>
            </w:tcBorders>
            <w:shd w:val="clear" w:color="auto" w:fill="99CCFF"/>
          </w:tcPr>
          <w:p w14:paraId="1C70F6BD" w14:textId="77777777" w:rsidR="00CC0F53" w:rsidRPr="00EB71EB" w:rsidRDefault="00CC0F53" w:rsidP="00CC0F53">
            <w:pPr>
              <w:jc w:val="center"/>
              <w:rPr>
                <w:szCs w:val="36"/>
              </w:rPr>
            </w:pPr>
          </w:p>
        </w:tc>
        <w:tc>
          <w:tcPr>
            <w:tcW w:w="2203" w:type="dxa"/>
            <w:gridSpan w:val="2"/>
            <w:tcBorders>
              <w:top w:val="single" w:sz="4" w:space="0" w:color="959595"/>
              <w:left w:val="nil"/>
              <w:bottom w:val="single" w:sz="4" w:space="0" w:color="959595"/>
              <w:right w:val="nil"/>
            </w:tcBorders>
            <w:shd w:val="clear" w:color="auto" w:fill="99CCFF"/>
          </w:tcPr>
          <w:p w14:paraId="34B683E8" w14:textId="77777777" w:rsidR="00CC0F53" w:rsidRPr="00EB71EB" w:rsidRDefault="00CC0F53" w:rsidP="00CC0F53">
            <w:pPr>
              <w:jc w:val="center"/>
              <w:rPr>
                <w:szCs w:val="36"/>
              </w:rPr>
            </w:pPr>
            <w:r w:rsidRPr="00EB71EB">
              <w:rPr>
                <w:rFonts w:ascii="Calibri" w:eastAsia="Calibri" w:hAnsi="Calibri" w:cs="Calibri"/>
                <w:szCs w:val="36"/>
              </w:rPr>
              <w:t>Liczba rodzin</w:t>
            </w:r>
          </w:p>
        </w:tc>
        <w:tc>
          <w:tcPr>
            <w:tcW w:w="1101" w:type="dxa"/>
            <w:tcBorders>
              <w:top w:val="single" w:sz="4" w:space="0" w:color="959595"/>
              <w:left w:val="nil"/>
              <w:bottom w:val="single" w:sz="4" w:space="0" w:color="959595"/>
              <w:right w:val="nil"/>
            </w:tcBorders>
            <w:shd w:val="clear" w:color="auto" w:fill="99CCFF"/>
          </w:tcPr>
          <w:p w14:paraId="58EF2D8D" w14:textId="77777777" w:rsidR="00CC0F53" w:rsidRPr="00EB71EB" w:rsidRDefault="00CC0F53" w:rsidP="00CC0F53">
            <w:pPr>
              <w:rPr>
                <w:szCs w:val="36"/>
              </w:rPr>
            </w:pPr>
          </w:p>
        </w:tc>
        <w:tc>
          <w:tcPr>
            <w:tcW w:w="1101" w:type="dxa"/>
            <w:tcBorders>
              <w:top w:val="single" w:sz="4" w:space="0" w:color="959595"/>
              <w:left w:val="nil"/>
              <w:bottom w:val="single" w:sz="4" w:space="0" w:color="959595"/>
              <w:right w:val="nil"/>
            </w:tcBorders>
            <w:shd w:val="clear" w:color="auto" w:fill="99CCFF"/>
          </w:tcPr>
          <w:p w14:paraId="6AB364FE" w14:textId="77777777" w:rsidR="00CC0F53" w:rsidRPr="00EB71EB" w:rsidRDefault="00CC0F53" w:rsidP="00CC0F53">
            <w:pPr>
              <w:jc w:val="center"/>
              <w:rPr>
                <w:szCs w:val="36"/>
              </w:rPr>
            </w:pPr>
          </w:p>
        </w:tc>
        <w:tc>
          <w:tcPr>
            <w:tcW w:w="1101" w:type="dxa"/>
            <w:tcBorders>
              <w:top w:val="single" w:sz="4" w:space="0" w:color="959595"/>
              <w:left w:val="nil"/>
              <w:bottom w:val="single" w:sz="4" w:space="0" w:color="959595"/>
              <w:right w:val="single" w:sz="4" w:space="0" w:color="959595"/>
            </w:tcBorders>
            <w:shd w:val="clear" w:color="auto" w:fill="99CCFF"/>
          </w:tcPr>
          <w:p w14:paraId="7F365E41" w14:textId="77777777" w:rsidR="00CC0F53" w:rsidRPr="00EB71EB" w:rsidRDefault="00CC0F53" w:rsidP="00CC0F53">
            <w:pPr>
              <w:jc w:val="center"/>
              <w:rPr>
                <w:szCs w:val="36"/>
              </w:rPr>
            </w:pPr>
          </w:p>
        </w:tc>
      </w:tr>
      <w:tr w:rsidR="00CC0F53" w:rsidRPr="00EB71EB" w14:paraId="62A2D979" w14:textId="77777777" w:rsidTr="005C2B07">
        <w:trPr>
          <w:trHeight w:val="494"/>
        </w:trPr>
        <w:tc>
          <w:tcPr>
            <w:tcW w:w="2986" w:type="dxa"/>
            <w:tcBorders>
              <w:top w:val="single" w:sz="4" w:space="0" w:color="959595"/>
              <w:left w:val="single" w:sz="4" w:space="0" w:color="959595"/>
              <w:bottom w:val="single" w:sz="4" w:space="0" w:color="959595"/>
              <w:right w:val="single" w:sz="4" w:space="0" w:color="959595"/>
            </w:tcBorders>
            <w:shd w:val="clear" w:color="auto" w:fill="99CCFF"/>
          </w:tcPr>
          <w:p w14:paraId="77E92DCF" w14:textId="77777777" w:rsidR="00CC0F53" w:rsidRPr="00EB71EB" w:rsidRDefault="00CC0F53" w:rsidP="00CC0F53">
            <w:pPr>
              <w:ind w:left="65"/>
              <w:rPr>
                <w:szCs w:val="36"/>
              </w:rPr>
            </w:pPr>
            <w:r w:rsidRPr="00EB71EB">
              <w:rPr>
                <w:rFonts w:ascii="Calibri" w:eastAsia="Calibri" w:hAnsi="Calibri" w:cs="Calibri"/>
                <w:szCs w:val="36"/>
              </w:rPr>
              <w:t>Rodzaj świadczenia</w:t>
            </w:r>
          </w:p>
        </w:tc>
        <w:tc>
          <w:tcPr>
            <w:tcW w:w="1101" w:type="dxa"/>
            <w:tcBorders>
              <w:top w:val="single" w:sz="4" w:space="0" w:color="959595"/>
              <w:left w:val="single" w:sz="4" w:space="0" w:color="959595"/>
              <w:bottom w:val="single" w:sz="4" w:space="0" w:color="959595"/>
              <w:right w:val="single" w:sz="4" w:space="0" w:color="959595"/>
            </w:tcBorders>
            <w:shd w:val="clear" w:color="auto" w:fill="99CCFF"/>
          </w:tcPr>
          <w:p w14:paraId="478F6106" w14:textId="77777777" w:rsidR="00CC0F53" w:rsidRPr="00EB71EB" w:rsidRDefault="00CC0F53" w:rsidP="00CC0F53">
            <w:pPr>
              <w:ind w:left="25"/>
              <w:jc w:val="center"/>
              <w:rPr>
                <w:szCs w:val="36"/>
              </w:rPr>
            </w:pPr>
            <w:r w:rsidRPr="00EB71EB">
              <w:rPr>
                <w:rFonts w:ascii="Calibri" w:eastAsia="Calibri" w:hAnsi="Calibri" w:cs="Calibri"/>
                <w:szCs w:val="36"/>
              </w:rPr>
              <w:t>2017</w:t>
            </w:r>
          </w:p>
        </w:tc>
        <w:tc>
          <w:tcPr>
            <w:tcW w:w="1101" w:type="dxa"/>
            <w:tcBorders>
              <w:top w:val="single" w:sz="4" w:space="0" w:color="959595"/>
              <w:left w:val="single" w:sz="4" w:space="0" w:color="959595"/>
              <w:bottom w:val="single" w:sz="4" w:space="0" w:color="959595"/>
              <w:right w:val="single" w:sz="4" w:space="0" w:color="959595"/>
            </w:tcBorders>
            <w:shd w:val="clear" w:color="auto" w:fill="99CCFF"/>
          </w:tcPr>
          <w:p w14:paraId="628A02B6" w14:textId="77777777" w:rsidR="00CC0F53" w:rsidRPr="00EB71EB" w:rsidRDefault="00CC0F53" w:rsidP="00CC0F53">
            <w:pPr>
              <w:ind w:left="25"/>
              <w:jc w:val="center"/>
              <w:rPr>
                <w:szCs w:val="36"/>
              </w:rPr>
            </w:pPr>
            <w:r w:rsidRPr="00EB71EB">
              <w:rPr>
                <w:rFonts w:ascii="Calibri" w:eastAsia="Calibri" w:hAnsi="Calibri" w:cs="Calibri"/>
                <w:szCs w:val="36"/>
              </w:rPr>
              <w:t>2018</w:t>
            </w:r>
          </w:p>
        </w:tc>
        <w:tc>
          <w:tcPr>
            <w:tcW w:w="1101" w:type="dxa"/>
            <w:tcBorders>
              <w:top w:val="single" w:sz="4" w:space="0" w:color="959595"/>
              <w:left w:val="single" w:sz="4" w:space="0" w:color="959595"/>
              <w:bottom w:val="single" w:sz="4" w:space="0" w:color="959595"/>
              <w:right w:val="single" w:sz="4" w:space="0" w:color="959595"/>
            </w:tcBorders>
            <w:shd w:val="clear" w:color="auto" w:fill="99CCFF"/>
          </w:tcPr>
          <w:p w14:paraId="6396F0A8" w14:textId="77777777" w:rsidR="00CC0F53" w:rsidRPr="00EB71EB" w:rsidRDefault="00CC0F53" w:rsidP="00CC0F53">
            <w:pPr>
              <w:ind w:left="25"/>
              <w:jc w:val="center"/>
              <w:rPr>
                <w:szCs w:val="36"/>
              </w:rPr>
            </w:pPr>
            <w:r w:rsidRPr="00EB71EB">
              <w:rPr>
                <w:rFonts w:ascii="Calibri" w:eastAsia="Calibri" w:hAnsi="Calibri" w:cs="Calibri"/>
                <w:szCs w:val="36"/>
              </w:rPr>
              <w:t>2019</w:t>
            </w:r>
          </w:p>
        </w:tc>
        <w:tc>
          <w:tcPr>
            <w:tcW w:w="1102" w:type="dxa"/>
            <w:tcBorders>
              <w:top w:val="single" w:sz="4" w:space="0" w:color="959595"/>
              <w:left w:val="single" w:sz="4" w:space="0" w:color="959595"/>
              <w:bottom w:val="single" w:sz="4" w:space="0" w:color="959595"/>
              <w:right w:val="single" w:sz="4" w:space="0" w:color="959595"/>
            </w:tcBorders>
            <w:shd w:val="clear" w:color="auto" w:fill="99CCFF"/>
          </w:tcPr>
          <w:p w14:paraId="309B567E" w14:textId="77777777" w:rsidR="00CC0F53" w:rsidRPr="00EB71EB" w:rsidRDefault="00CC0F53" w:rsidP="00CC0F53">
            <w:pPr>
              <w:ind w:left="25"/>
              <w:jc w:val="center"/>
              <w:rPr>
                <w:szCs w:val="36"/>
              </w:rPr>
            </w:pPr>
            <w:r w:rsidRPr="00EB71EB">
              <w:rPr>
                <w:rFonts w:ascii="Calibri" w:eastAsia="Calibri" w:hAnsi="Calibri" w:cs="Calibri"/>
                <w:szCs w:val="36"/>
              </w:rPr>
              <w:t>2020</w:t>
            </w:r>
          </w:p>
        </w:tc>
        <w:tc>
          <w:tcPr>
            <w:tcW w:w="1101" w:type="dxa"/>
            <w:tcBorders>
              <w:top w:val="single" w:sz="4" w:space="0" w:color="959595"/>
              <w:left w:val="single" w:sz="4" w:space="0" w:color="959595"/>
              <w:bottom w:val="single" w:sz="4" w:space="0" w:color="959595"/>
              <w:right w:val="single" w:sz="4" w:space="0" w:color="959595"/>
            </w:tcBorders>
            <w:shd w:val="clear" w:color="auto" w:fill="99CCFF"/>
          </w:tcPr>
          <w:p w14:paraId="5251E41B" w14:textId="77777777" w:rsidR="00CC0F53" w:rsidRPr="00EB71EB" w:rsidRDefault="00CC0F53" w:rsidP="00CC0F53">
            <w:pPr>
              <w:ind w:left="25"/>
              <w:jc w:val="center"/>
              <w:rPr>
                <w:szCs w:val="36"/>
              </w:rPr>
            </w:pPr>
            <w:r w:rsidRPr="00EB71EB">
              <w:rPr>
                <w:rFonts w:ascii="Calibri" w:eastAsia="Calibri" w:hAnsi="Calibri" w:cs="Calibri"/>
                <w:szCs w:val="36"/>
              </w:rPr>
              <w:t>2021</w:t>
            </w:r>
          </w:p>
        </w:tc>
        <w:tc>
          <w:tcPr>
            <w:tcW w:w="1101" w:type="dxa"/>
            <w:tcBorders>
              <w:top w:val="single" w:sz="4" w:space="0" w:color="959595"/>
              <w:left w:val="single" w:sz="4" w:space="0" w:color="959595"/>
              <w:bottom w:val="single" w:sz="4" w:space="0" w:color="959595"/>
              <w:right w:val="single" w:sz="4" w:space="0" w:color="959595"/>
            </w:tcBorders>
            <w:shd w:val="clear" w:color="auto" w:fill="99CCFF"/>
          </w:tcPr>
          <w:p w14:paraId="2AA8D2D3" w14:textId="77777777" w:rsidR="00CC0F53" w:rsidRPr="00EB71EB" w:rsidRDefault="00CC0F53" w:rsidP="00CC0F53">
            <w:pPr>
              <w:ind w:left="25"/>
              <w:jc w:val="center"/>
              <w:rPr>
                <w:szCs w:val="36"/>
              </w:rPr>
            </w:pPr>
            <w:r w:rsidRPr="00EB71EB">
              <w:rPr>
                <w:rFonts w:ascii="Calibri" w:eastAsia="Calibri" w:hAnsi="Calibri" w:cs="Calibri"/>
                <w:szCs w:val="36"/>
              </w:rPr>
              <w:t>2022</w:t>
            </w:r>
          </w:p>
        </w:tc>
        <w:tc>
          <w:tcPr>
            <w:tcW w:w="1101" w:type="dxa"/>
            <w:tcBorders>
              <w:top w:val="single" w:sz="4" w:space="0" w:color="959595"/>
              <w:left w:val="single" w:sz="4" w:space="0" w:color="959595"/>
              <w:bottom w:val="single" w:sz="4" w:space="0" w:color="959595"/>
              <w:right w:val="single" w:sz="4" w:space="0" w:color="959595"/>
            </w:tcBorders>
            <w:shd w:val="clear" w:color="auto" w:fill="99CCFF"/>
          </w:tcPr>
          <w:p w14:paraId="29ACBB86" w14:textId="77777777" w:rsidR="00CC0F53" w:rsidRPr="00EB71EB" w:rsidRDefault="00CC0F53" w:rsidP="00CC0F53">
            <w:pPr>
              <w:ind w:left="20"/>
              <w:jc w:val="center"/>
              <w:rPr>
                <w:szCs w:val="36"/>
              </w:rPr>
            </w:pPr>
            <w:r w:rsidRPr="00EB71EB">
              <w:rPr>
                <w:rFonts w:ascii="Calibri" w:eastAsia="Calibri" w:hAnsi="Calibri" w:cs="Calibri"/>
                <w:szCs w:val="36"/>
              </w:rPr>
              <w:t>2023</w:t>
            </w:r>
          </w:p>
        </w:tc>
      </w:tr>
      <w:tr w:rsidR="00CC0F53" w:rsidRPr="00EB71EB" w14:paraId="40455505" w14:textId="77777777" w:rsidTr="005C2B07">
        <w:trPr>
          <w:trHeight w:val="494"/>
        </w:trPr>
        <w:tc>
          <w:tcPr>
            <w:tcW w:w="2986" w:type="dxa"/>
            <w:tcBorders>
              <w:top w:val="single" w:sz="4" w:space="0" w:color="959595"/>
              <w:left w:val="single" w:sz="4" w:space="0" w:color="959595"/>
              <w:bottom w:val="single" w:sz="4" w:space="0" w:color="959595"/>
              <w:right w:val="single" w:sz="4" w:space="0" w:color="959595"/>
            </w:tcBorders>
            <w:shd w:val="clear" w:color="auto" w:fill="F9F9F9"/>
          </w:tcPr>
          <w:p w14:paraId="1C7DCFF9" w14:textId="77777777" w:rsidR="00CC0F53" w:rsidRPr="00EB71EB" w:rsidRDefault="00CC0F53" w:rsidP="00CC0F53">
            <w:pPr>
              <w:ind w:left="65"/>
              <w:rPr>
                <w:szCs w:val="36"/>
              </w:rPr>
            </w:pPr>
            <w:r w:rsidRPr="00EB71EB">
              <w:rPr>
                <w:rFonts w:ascii="Calibri" w:eastAsia="Calibri" w:hAnsi="Calibri" w:cs="Calibri"/>
                <w:szCs w:val="36"/>
              </w:rPr>
              <w:t>świadczenia niepieniężne</w:t>
            </w:r>
          </w:p>
        </w:tc>
        <w:tc>
          <w:tcPr>
            <w:tcW w:w="1101" w:type="dxa"/>
            <w:tcBorders>
              <w:top w:val="single" w:sz="4" w:space="0" w:color="959595"/>
              <w:left w:val="single" w:sz="4" w:space="0" w:color="959595"/>
              <w:bottom w:val="single" w:sz="4" w:space="0" w:color="959595"/>
              <w:right w:val="single" w:sz="4" w:space="0" w:color="959595"/>
            </w:tcBorders>
            <w:shd w:val="clear" w:color="auto" w:fill="FFFFFF"/>
          </w:tcPr>
          <w:p w14:paraId="21A05535" w14:textId="77777777" w:rsidR="00CC0F53" w:rsidRPr="00EB71EB" w:rsidRDefault="00CC0F53" w:rsidP="00CC0F53">
            <w:pPr>
              <w:ind w:right="40"/>
              <w:jc w:val="center"/>
              <w:rPr>
                <w:szCs w:val="36"/>
              </w:rPr>
            </w:pPr>
            <w:r w:rsidRPr="00EB71EB">
              <w:rPr>
                <w:rFonts w:ascii="Calibri" w:eastAsia="Calibri" w:hAnsi="Calibri" w:cs="Calibri"/>
                <w:szCs w:val="36"/>
              </w:rPr>
              <w:t>569</w:t>
            </w:r>
          </w:p>
        </w:tc>
        <w:tc>
          <w:tcPr>
            <w:tcW w:w="1101" w:type="dxa"/>
            <w:tcBorders>
              <w:top w:val="single" w:sz="4" w:space="0" w:color="959595"/>
              <w:left w:val="single" w:sz="4" w:space="0" w:color="959595"/>
              <w:bottom w:val="single" w:sz="4" w:space="0" w:color="959595"/>
              <w:right w:val="single" w:sz="4" w:space="0" w:color="959595"/>
            </w:tcBorders>
          </w:tcPr>
          <w:p w14:paraId="1EF18C40" w14:textId="77777777" w:rsidR="00CC0F53" w:rsidRPr="00EB71EB" w:rsidRDefault="00CC0F53" w:rsidP="00CC0F53">
            <w:pPr>
              <w:ind w:right="40"/>
              <w:jc w:val="center"/>
              <w:rPr>
                <w:szCs w:val="36"/>
              </w:rPr>
            </w:pPr>
            <w:r w:rsidRPr="00EB71EB">
              <w:rPr>
                <w:rFonts w:ascii="Calibri" w:eastAsia="Calibri" w:hAnsi="Calibri" w:cs="Calibri"/>
                <w:szCs w:val="36"/>
              </w:rPr>
              <w:t>531</w:t>
            </w:r>
          </w:p>
        </w:tc>
        <w:tc>
          <w:tcPr>
            <w:tcW w:w="1101" w:type="dxa"/>
            <w:tcBorders>
              <w:top w:val="single" w:sz="4" w:space="0" w:color="959595"/>
              <w:left w:val="single" w:sz="4" w:space="0" w:color="959595"/>
              <w:bottom w:val="single" w:sz="4" w:space="0" w:color="959595"/>
              <w:right w:val="single" w:sz="4" w:space="0" w:color="959595"/>
            </w:tcBorders>
          </w:tcPr>
          <w:p w14:paraId="339E3D5B" w14:textId="77777777" w:rsidR="00CC0F53" w:rsidRPr="00EB71EB" w:rsidRDefault="00CC0F53" w:rsidP="00CC0F53">
            <w:pPr>
              <w:ind w:right="40"/>
              <w:jc w:val="center"/>
              <w:rPr>
                <w:szCs w:val="36"/>
              </w:rPr>
            </w:pPr>
            <w:r w:rsidRPr="00EB71EB">
              <w:rPr>
                <w:rFonts w:ascii="Calibri" w:eastAsia="Calibri" w:hAnsi="Calibri" w:cs="Calibri"/>
                <w:szCs w:val="36"/>
              </w:rPr>
              <w:t>457</w:t>
            </w:r>
          </w:p>
        </w:tc>
        <w:tc>
          <w:tcPr>
            <w:tcW w:w="1102" w:type="dxa"/>
            <w:tcBorders>
              <w:top w:val="single" w:sz="4" w:space="0" w:color="959595"/>
              <w:left w:val="single" w:sz="4" w:space="0" w:color="959595"/>
              <w:bottom w:val="single" w:sz="4" w:space="0" w:color="959595"/>
              <w:right w:val="single" w:sz="4" w:space="0" w:color="959595"/>
            </w:tcBorders>
          </w:tcPr>
          <w:p w14:paraId="58A4982F" w14:textId="77777777" w:rsidR="00CC0F53" w:rsidRPr="00EB71EB" w:rsidRDefault="00CC0F53" w:rsidP="00CC0F53">
            <w:pPr>
              <w:ind w:right="40"/>
              <w:jc w:val="center"/>
              <w:rPr>
                <w:szCs w:val="36"/>
              </w:rPr>
            </w:pPr>
            <w:r w:rsidRPr="00EB71EB">
              <w:rPr>
                <w:rFonts w:ascii="Calibri" w:eastAsia="Calibri" w:hAnsi="Calibri" w:cs="Calibri"/>
                <w:szCs w:val="36"/>
              </w:rPr>
              <w:t>354</w:t>
            </w:r>
          </w:p>
        </w:tc>
        <w:tc>
          <w:tcPr>
            <w:tcW w:w="1101" w:type="dxa"/>
            <w:tcBorders>
              <w:top w:val="single" w:sz="4" w:space="0" w:color="959595"/>
              <w:left w:val="single" w:sz="4" w:space="0" w:color="959595"/>
              <w:bottom w:val="single" w:sz="4" w:space="0" w:color="959595"/>
              <w:right w:val="single" w:sz="4" w:space="0" w:color="959595"/>
            </w:tcBorders>
          </w:tcPr>
          <w:p w14:paraId="3D6F31E5" w14:textId="77777777" w:rsidR="00CC0F53" w:rsidRPr="00EB71EB" w:rsidRDefault="00CC0F53" w:rsidP="00CC0F53">
            <w:pPr>
              <w:ind w:right="40"/>
              <w:jc w:val="center"/>
              <w:rPr>
                <w:szCs w:val="36"/>
              </w:rPr>
            </w:pPr>
            <w:r w:rsidRPr="00EB71EB">
              <w:rPr>
                <w:rFonts w:ascii="Calibri" w:eastAsia="Calibri" w:hAnsi="Calibri" w:cs="Calibri"/>
                <w:szCs w:val="36"/>
              </w:rPr>
              <w:t>337</w:t>
            </w:r>
          </w:p>
        </w:tc>
        <w:tc>
          <w:tcPr>
            <w:tcW w:w="1101" w:type="dxa"/>
            <w:tcBorders>
              <w:top w:val="single" w:sz="4" w:space="0" w:color="959595"/>
              <w:left w:val="single" w:sz="4" w:space="0" w:color="959595"/>
              <w:bottom w:val="single" w:sz="4" w:space="0" w:color="959595"/>
              <w:right w:val="single" w:sz="4" w:space="0" w:color="959595"/>
            </w:tcBorders>
          </w:tcPr>
          <w:p w14:paraId="6DD9EA77" w14:textId="77777777" w:rsidR="00CC0F53" w:rsidRPr="00EB71EB" w:rsidRDefault="00CC0F53" w:rsidP="00CC0F53">
            <w:pPr>
              <w:ind w:right="40"/>
              <w:jc w:val="center"/>
              <w:rPr>
                <w:szCs w:val="36"/>
              </w:rPr>
            </w:pPr>
            <w:r w:rsidRPr="00EB71EB">
              <w:rPr>
                <w:rFonts w:ascii="Calibri" w:eastAsia="Calibri" w:hAnsi="Calibri" w:cs="Calibri"/>
                <w:szCs w:val="36"/>
              </w:rPr>
              <w:t>321</w:t>
            </w:r>
          </w:p>
        </w:tc>
        <w:tc>
          <w:tcPr>
            <w:tcW w:w="1101" w:type="dxa"/>
            <w:tcBorders>
              <w:top w:val="single" w:sz="4" w:space="0" w:color="959595"/>
              <w:left w:val="single" w:sz="4" w:space="0" w:color="959595"/>
              <w:bottom w:val="single" w:sz="4" w:space="0" w:color="959595"/>
              <w:right w:val="single" w:sz="4" w:space="0" w:color="959595"/>
            </w:tcBorders>
          </w:tcPr>
          <w:p w14:paraId="5C04D3FC" w14:textId="77777777" w:rsidR="00CC0F53" w:rsidRPr="00EB71EB" w:rsidRDefault="00CC0F53" w:rsidP="00CC0F53">
            <w:pPr>
              <w:ind w:right="45"/>
              <w:jc w:val="center"/>
              <w:rPr>
                <w:szCs w:val="36"/>
              </w:rPr>
            </w:pPr>
            <w:r w:rsidRPr="00EB71EB">
              <w:rPr>
                <w:rFonts w:ascii="Calibri" w:eastAsia="Calibri" w:hAnsi="Calibri" w:cs="Calibri"/>
                <w:szCs w:val="36"/>
              </w:rPr>
              <w:t>285</w:t>
            </w:r>
          </w:p>
        </w:tc>
      </w:tr>
      <w:tr w:rsidR="00CC0F53" w:rsidRPr="00EB71EB" w14:paraId="0EA7D28F" w14:textId="77777777" w:rsidTr="005C2B07">
        <w:trPr>
          <w:trHeight w:val="494"/>
        </w:trPr>
        <w:tc>
          <w:tcPr>
            <w:tcW w:w="2986" w:type="dxa"/>
            <w:tcBorders>
              <w:top w:val="single" w:sz="4" w:space="0" w:color="959595"/>
              <w:left w:val="single" w:sz="4" w:space="0" w:color="959595"/>
              <w:bottom w:val="single" w:sz="4" w:space="0" w:color="959595"/>
              <w:right w:val="single" w:sz="4" w:space="0" w:color="959595"/>
            </w:tcBorders>
            <w:shd w:val="clear" w:color="auto" w:fill="F9F9F9"/>
          </w:tcPr>
          <w:p w14:paraId="3EDB7EED" w14:textId="77777777" w:rsidR="00CC0F53" w:rsidRPr="00EB71EB" w:rsidRDefault="00CC0F53" w:rsidP="00CC0F53">
            <w:pPr>
              <w:ind w:left="65"/>
              <w:rPr>
                <w:szCs w:val="36"/>
              </w:rPr>
            </w:pPr>
            <w:r w:rsidRPr="00EB71EB">
              <w:rPr>
                <w:rFonts w:ascii="Calibri" w:eastAsia="Calibri" w:hAnsi="Calibri" w:cs="Calibri"/>
                <w:szCs w:val="36"/>
              </w:rPr>
              <w:t>świadczenia pieniężne</w:t>
            </w:r>
          </w:p>
        </w:tc>
        <w:tc>
          <w:tcPr>
            <w:tcW w:w="1101" w:type="dxa"/>
            <w:tcBorders>
              <w:top w:val="single" w:sz="4" w:space="0" w:color="959595"/>
              <w:left w:val="single" w:sz="4" w:space="0" w:color="959595"/>
              <w:bottom w:val="single" w:sz="4" w:space="0" w:color="959595"/>
              <w:right w:val="single" w:sz="4" w:space="0" w:color="959595"/>
            </w:tcBorders>
            <w:shd w:val="clear" w:color="auto" w:fill="FFFFFF"/>
          </w:tcPr>
          <w:p w14:paraId="05A12956" w14:textId="77777777" w:rsidR="00CC0F53" w:rsidRPr="00EB71EB" w:rsidRDefault="00CC0F53" w:rsidP="00CC0F53">
            <w:pPr>
              <w:ind w:right="40"/>
              <w:jc w:val="center"/>
              <w:rPr>
                <w:szCs w:val="36"/>
              </w:rPr>
            </w:pPr>
            <w:r w:rsidRPr="00EB71EB">
              <w:rPr>
                <w:rFonts w:ascii="Calibri" w:eastAsia="Calibri" w:hAnsi="Calibri" w:cs="Calibri"/>
                <w:szCs w:val="36"/>
              </w:rPr>
              <w:t>763</w:t>
            </w:r>
          </w:p>
        </w:tc>
        <w:tc>
          <w:tcPr>
            <w:tcW w:w="1101" w:type="dxa"/>
            <w:tcBorders>
              <w:top w:val="single" w:sz="4" w:space="0" w:color="959595"/>
              <w:left w:val="single" w:sz="4" w:space="0" w:color="959595"/>
              <w:bottom w:val="single" w:sz="4" w:space="0" w:color="959595"/>
              <w:right w:val="single" w:sz="4" w:space="0" w:color="959595"/>
            </w:tcBorders>
          </w:tcPr>
          <w:p w14:paraId="12BB768D" w14:textId="77777777" w:rsidR="00CC0F53" w:rsidRPr="00EB71EB" w:rsidRDefault="00CC0F53" w:rsidP="00CC0F53">
            <w:pPr>
              <w:ind w:right="40"/>
              <w:jc w:val="center"/>
              <w:rPr>
                <w:szCs w:val="36"/>
              </w:rPr>
            </w:pPr>
            <w:r w:rsidRPr="00EB71EB">
              <w:rPr>
                <w:rFonts w:ascii="Calibri" w:eastAsia="Calibri" w:hAnsi="Calibri" w:cs="Calibri"/>
                <w:szCs w:val="36"/>
              </w:rPr>
              <w:t>674</w:t>
            </w:r>
          </w:p>
        </w:tc>
        <w:tc>
          <w:tcPr>
            <w:tcW w:w="1101" w:type="dxa"/>
            <w:tcBorders>
              <w:top w:val="single" w:sz="4" w:space="0" w:color="959595"/>
              <w:left w:val="single" w:sz="4" w:space="0" w:color="959595"/>
              <w:bottom w:val="single" w:sz="4" w:space="0" w:color="959595"/>
              <w:right w:val="single" w:sz="4" w:space="0" w:color="959595"/>
            </w:tcBorders>
          </w:tcPr>
          <w:p w14:paraId="3CBFBC71" w14:textId="77777777" w:rsidR="00CC0F53" w:rsidRPr="00EB71EB" w:rsidRDefault="00CC0F53" w:rsidP="00CC0F53">
            <w:pPr>
              <w:ind w:right="40"/>
              <w:jc w:val="center"/>
              <w:rPr>
                <w:szCs w:val="36"/>
              </w:rPr>
            </w:pPr>
            <w:r w:rsidRPr="00EB71EB">
              <w:rPr>
                <w:rFonts w:ascii="Calibri" w:eastAsia="Calibri" w:hAnsi="Calibri" w:cs="Calibri"/>
                <w:szCs w:val="36"/>
              </w:rPr>
              <w:t>544</w:t>
            </w:r>
          </w:p>
        </w:tc>
        <w:tc>
          <w:tcPr>
            <w:tcW w:w="1102" w:type="dxa"/>
            <w:tcBorders>
              <w:top w:val="single" w:sz="4" w:space="0" w:color="959595"/>
              <w:left w:val="single" w:sz="4" w:space="0" w:color="959595"/>
              <w:bottom w:val="single" w:sz="4" w:space="0" w:color="959595"/>
              <w:right w:val="single" w:sz="4" w:space="0" w:color="959595"/>
            </w:tcBorders>
          </w:tcPr>
          <w:p w14:paraId="22ACFDE4" w14:textId="77777777" w:rsidR="00CC0F53" w:rsidRPr="00EB71EB" w:rsidRDefault="00CC0F53" w:rsidP="00CC0F53">
            <w:pPr>
              <w:ind w:right="40"/>
              <w:jc w:val="center"/>
              <w:rPr>
                <w:szCs w:val="36"/>
              </w:rPr>
            </w:pPr>
            <w:r w:rsidRPr="00EB71EB">
              <w:rPr>
                <w:rFonts w:ascii="Calibri" w:eastAsia="Calibri" w:hAnsi="Calibri" w:cs="Calibri"/>
                <w:szCs w:val="36"/>
              </w:rPr>
              <w:t>450</w:t>
            </w:r>
          </w:p>
        </w:tc>
        <w:tc>
          <w:tcPr>
            <w:tcW w:w="1101" w:type="dxa"/>
            <w:tcBorders>
              <w:top w:val="single" w:sz="4" w:space="0" w:color="959595"/>
              <w:left w:val="single" w:sz="4" w:space="0" w:color="959595"/>
              <w:bottom w:val="single" w:sz="4" w:space="0" w:color="959595"/>
              <w:right w:val="single" w:sz="4" w:space="0" w:color="959595"/>
            </w:tcBorders>
          </w:tcPr>
          <w:p w14:paraId="6194C834" w14:textId="77777777" w:rsidR="00CC0F53" w:rsidRPr="00EB71EB" w:rsidRDefault="00CC0F53" w:rsidP="00CC0F53">
            <w:pPr>
              <w:ind w:right="40"/>
              <w:jc w:val="center"/>
              <w:rPr>
                <w:szCs w:val="36"/>
              </w:rPr>
            </w:pPr>
            <w:r w:rsidRPr="00EB71EB">
              <w:rPr>
                <w:rFonts w:ascii="Calibri" w:eastAsia="Calibri" w:hAnsi="Calibri" w:cs="Calibri"/>
                <w:szCs w:val="36"/>
              </w:rPr>
              <w:t>412</w:t>
            </w:r>
          </w:p>
        </w:tc>
        <w:tc>
          <w:tcPr>
            <w:tcW w:w="1101" w:type="dxa"/>
            <w:tcBorders>
              <w:top w:val="single" w:sz="4" w:space="0" w:color="959595"/>
              <w:left w:val="single" w:sz="4" w:space="0" w:color="959595"/>
              <w:bottom w:val="single" w:sz="4" w:space="0" w:color="959595"/>
              <w:right w:val="single" w:sz="4" w:space="0" w:color="959595"/>
            </w:tcBorders>
          </w:tcPr>
          <w:p w14:paraId="23D14B75" w14:textId="77777777" w:rsidR="00CC0F53" w:rsidRPr="00EB71EB" w:rsidRDefault="00CC0F53" w:rsidP="00CC0F53">
            <w:pPr>
              <w:ind w:right="40"/>
              <w:jc w:val="center"/>
              <w:rPr>
                <w:szCs w:val="36"/>
              </w:rPr>
            </w:pPr>
            <w:r w:rsidRPr="00EB71EB">
              <w:rPr>
                <w:rFonts w:ascii="Calibri" w:eastAsia="Calibri" w:hAnsi="Calibri" w:cs="Calibri"/>
                <w:szCs w:val="36"/>
              </w:rPr>
              <w:t>381</w:t>
            </w:r>
          </w:p>
        </w:tc>
        <w:tc>
          <w:tcPr>
            <w:tcW w:w="1101" w:type="dxa"/>
            <w:tcBorders>
              <w:top w:val="single" w:sz="4" w:space="0" w:color="959595"/>
              <w:left w:val="single" w:sz="4" w:space="0" w:color="959595"/>
              <w:bottom w:val="single" w:sz="4" w:space="0" w:color="959595"/>
              <w:right w:val="single" w:sz="4" w:space="0" w:color="959595"/>
            </w:tcBorders>
          </w:tcPr>
          <w:p w14:paraId="2F4895CE" w14:textId="77777777" w:rsidR="00CC0F53" w:rsidRPr="00EB71EB" w:rsidRDefault="00CC0F53" w:rsidP="00CC0F53">
            <w:pPr>
              <w:keepNext/>
              <w:ind w:right="45"/>
              <w:jc w:val="center"/>
              <w:rPr>
                <w:szCs w:val="36"/>
              </w:rPr>
            </w:pPr>
            <w:r w:rsidRPr="00EB71EB">
              <w:rPr>
                <w:rFonts w:ascii="Calibri" w:eastAsia="Calibri" w:hAnsi="Calibri" w:cs="Calibri"/>
                <w:szCs w:val="36"/>
              </w:rPr>
              <w:t>342</w:t>
            </w:r>
          </w:p>
        </w:tc>
      </w:tr>
    </w:tbl>
    <w:p w14:paraId="50C236BD" w14:textId="12E06B7C" w:rsidR="00CC0F53" w:rsidRPr="00EB71EB" w:rsidRDefault="00CC0F53" w:rsidP="005C2B07">
      <w:pPr>
        <w:pStyle w:val="Legenda"/>
        <w:framePr w:hSpace="141" w:wrap="around" w:vAnchor="text" w:hAnchor="page" w:x="805" w:y="-781"/>
      </w:pPr>
      <w:r w:rsidRPr="00EB71EB">
        <w:t xml:space="preserve">Rysunek </w:t>
      </w:r>
      <w:fldSimple w:instr=" SEQ Rysunek \* ARABIC ">
        <w:r w:rsidR="006E2CEC">
          <w:rPr>
            <w:noProof/>
          </w:rPr>
          <w:t>19</w:t>
        </w:r>
      </w:fldSimple>
      <w:r w:rsidRPr="00EB71EB">
        <w:t xml:space="preserve"> Liczba rodzin korzystających ze świadczeń pieniężnych i niepieniężnych</w:t>
      </w:r>
    </w:p>
    <w:p w14:paraId="6290181C" w14:textId="255B036F" w:rsidR="00FB4993" w:rsidRPr="00EB71EB" w:rsidRDefault="00FB4993" w:rsidP="00FB4993">
      <w:pPr>
        <w:spacing w:after="0"/>
      </w:pPr>
    </w:p>
    <w:p w14:paraId="1C3B2889" w14:textId="77777777" w:rsidR="00FB4993" w:rsidRPr="00EB71EB" w:rsidRDefault="00FB4993" w:rsidP="00CC0F53">
      <w:pPr>
        <w:spacing w:after="151"/>
      </w:pPr>
      <w:r w:rsidRPr="00EB71EB">
        <w:rPr>
          <w:rFonts w:ascii="Calibri" w:eastAsia="Calibri" w:hAnsi="Calibri" w:cs="Calibri"/>
          <w:sz w:val="18"/>
        </w:rPr>
        <w:t>świadczenia niepieniężne</w:t>
      </w:r>
    </w:p>
    <w:p w14:paraId="166EBC55" w14:textId="77777777" w:rsidR="00FB4993" w:rsidRPr="00EB71EB" w:rsidRDefault="00FB4993" w:rsidP="00FB4993">
      <w:pPr>
        <w:spacing w:after="137"/>
        <w:ind w:left="182"/>
      </w:pPr>
      <w:r w:rsidRPr="00EB71EB">
        <w:rPr>
          <w:noProof/>
        </w:rPr>
        <w:drawing>
          <wp:inline distT="0" distB="0" distL="0" distR="0" wp14:anchorId="5FCC11A7" wp14:editId="0901A974">
            <wp:extent cx="5667555" cy="2070340"/>
            <wp:effectExtent l="0" t="0" r="0" b="6350"/>
            <wp:docPr id="201240" name="Picture 20124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01240" name="Picture 201240">
                      <a:extLst>
                        <a:ext uri="{C183D7F6-B498-43B3-948B-1728B52AA6E4}">
                          <adec:decorative xmlns:adec="http://schemas.microsoft.com/office/drawing/2017/decorative" val="1"/>
                        </a:ext>
                      </a:extLst>
                    </pic:cNvPr>
                    <pic:cNvPicPr/>
                  </pic:nvPicPr>
                  <pic:blipFill>
                    <a:blip r:embed="rId236"/>
                    <a:stretch>
                      <a:fillRect/>
                    </a:stretch>
                  </pic:blipFill>
                  <pic:spPr>
                    <a:xfrm>
                      <a:off x="0" y="0"/>
                      <a:ext cx="5706437" cy="2084544"/>
                    </a:xfrm>
                    <a:prstGeom prst="rect">
                      <a:avLst/>
                    </a:prstGeom>
                  </pic:spPr>
                </pic:pic>
              </a:graphicData>
            </a:graphic>
          </wp:inline>
        </w:drawing>
      </w:r>
    </w:p>
    <w:p w14:paraId="0111A681" w14:textId="77777777" w:rsidR="00FB4993" w:rsidRPr="00EB71EB" w:rsidRDefault="00FB4993" w:rsidP="00FB4993">
      <w:pPr>
        <w:spacing w:after="292" w:line="240" w:lineRule="auto"/>
        <w:ind w:left="3785" w:right="4504"/>
        <w:rPr>
          <w:rFonts w:ascii="Calibri" w:eastAsia="Calibri" w:hAnsi="Calibri" w:cs="Calibri"/>
          <w:sz w:val="18"/>
        </w:rPr>
      </w:pPr>
      <w:r w:rsidRPr="00EB71EB">
        <w:rPr>
          <w:rFonts w:ascii="Calibri" w:eastAsia="Calibri" w:hAnsi="Calibri" w:cs="Calibri"/>
          <w:sz w:val="18"/>
        </w:rPr>
        <w:t>Rok</w:t>
      </w:r>
    </w:p>
    <w:p w14:paraId="1410B1CD" w14:textId="030698F5" w:rsidR="00CC0F53" w:rsidRPr="00EB71EB" w:rsidRDefault="00FB4993" w:rsidP="00CC0F53">
      <w:pPr>
        <w:spacing w:line="240" w:lineRule="auto"/>
        <w:ind w:left="1416" w:firstLine="708"/>
        <w:rPr>
          <w:rFonts w:ascii="Calibri" w:eastAsia="Calibri" w:hAnsi="Calibri" w:cs="Calibri"/>
          <w:color w:val="404259"/>
          <w:sz w:val="17"/>
        </w:rPr>
      </w:pPr>
      <w:r w:rsidRPr="00EB71EB">
        <w:rPr>
          <w:rFonts w:ascii="Calibri" w:eastAsia="Calibri" w:hAnsi="Calibri" w:cs="Calibri"/>
          <w:color w:val="404259"/>
          <w:sz w:val="17"/>
        </w:rPr>
        <w:t xml:space="preserve">                </w:t>
      </w:r>
      <w:r w:rsidRPr="00EB71EB">
        <w:rPr>
          <w:noProof/>
        </w:rPr>
        <mc:AlternateContent>
          <mc:Choice Requires="wpg">
            <w:drawing>
              <wp:inline distT="0" distB="0" distL="0" distR="0" wp14:anchorId="185230FF" wp14:editId="1FCE6F9B">
                <wp:extent cx="95250" cy="95250"/>
                <wp:effectExtent l="0" t="0" r="0" b="0"/>
                <wp:docPr id="147351" name="Group 14735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250" cy="95250"/>
                          <a:chOff x="0" y="0"/>
                          <a:chExt cx="95250" cy="95250"/>
                        </a:xfrm>
                      </wpg:grpSpPr>
                      <pic:pic xmlns:pic="http://schemas.openxmlformats.org/drawingml/2006/picture">
                        <pic:nvPicPr>
                          <pic:cNvPr id="190238" name="Picture 190238"/>
                          <pic:cNvPicPr/>
                        </pic:nvPicPr>
                        <pic:blipFill>
                          <a:blip r:embed="rId237"/>
                          <a:stretch>
                            <a:fillRect/>
                          </a:stretch>
                        </pic:blipFill>
                        <pic:spPr>
                          <a:xfrm>
                            <a:off x="-4698" y="-3276"/>
                            <a:ext cx="21336" cy="100584"/>
                          </a:xfrm>
                          <a:prstGeom prst="rect">
                            <a:avLst/>
                          </a:prstGeom>
                        </pic:spPr>
                      </pic:pic>
                      <wps:wsp>
                        <wps:cNvPr id="202226" name="Shape 202226"/>
                        <wps:cNvSpPr/>
                        <wps:spPr>
                          <a:xfrm>
                            <a:off x="0" y="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728EAA"/>
                          </a:fillRef>
                          <a:effectRef idx="0">
                            <a:scrgbClr r="0" g="0" b="0"/>
                          </a:effectRef>
                          <a:fontRef idx="none"/>
                        </wps:style>
                        <wps:bodyPr/>
                      </wps:wsp>
                      <pic:pic xmlns:pic="http://schemas.openxmlformats.org/drawingml/2006/picture">
                        <pic:nvPicPr>
                          <pic:cNvPr id="190239" name="Picture 190239"/>
                          <pic:cNvPicPr/>
                        </pic:nvPicPr>
                        <pic:blipFill>
                          <a:blip r:embed="rId238"/>
                          <a:stretch>
                            <a:fillRect/>
                          </a:stretch>
                        </pic:blipFill>
                        <pic:spPr>
                          <a:xfrm>
                            <a:off x="23749" y="-3276"/>
                            <a:ext cx="39624" cy="100584"/>
                          </a:xfrm>
                          <a:prstGeom prst="rect">
                            <a:avLst/>
                          </a:prstGeom>
                        </pic:spPr>
                      </pic:pic>
                      <wps:wsp>
                        <wps:cNvPr id="202227" name="Shape 202227"/>
                        <wps:cNvSpPr/>
                        <wps:spPr>
                          <a:xfrm>
                            <a:off x="0" y="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003366"/>
                          </a:fillRef>
                          <a:effectRef idx="0">
                            <a:scrgbClr r="0" g="0" b="0"/>
                          </a:effectRef>
                          <a:fontRef idx="none"/>
                        </wps:style>
                        <wps:bodyPr/>
                      </wps:wsp>
                      <pic:pic xmlns:pic="http://schemas.openxmlformats.org/drawingml/2006/picture">
                        <pic:nvPicPr>
                          <pic:cNvPr id="190240" name="Picture 190240"/>
                          <pic:cNvPicPr/>
                        </pic:nvPicPr>
                        <pic:blipFill>
                          <a:blip r:embed="rId239"/>
                          <a:stretch>
                            <a:fillRect/>
                          </a:stretch>
                        </pic:blipFill>
                        <pic:spPr>
                          <a:xfrm>
                            <a:off x="74549" y="-3276"/>
                            <a:ext cx="21336" cy="100584"/>
                          </a:xfrm>
                          <a:prstGeom prst="rect">
                            <a:avLst/>
                          </a:prstGeom>
                        </pic:spPr>
                      </pic:pic>
                    </wpg:wgp>
                  </a:graphicData>
                </a:graphic>
              </wp:inline>
            </w:drawing>
          </mc:Choice>
          <mc:Fallback>
            <w:pict>
              <v:group w14:anchorId="418E2DCC" id="Group 147351" o:spid="_x0000_s1026" alt="&quot;&quot;" style="width:7.5pt;height:7.5pt;mso-position-horizontal-relative:char;mso-position-vertical-relative:line" coordsize="95250,952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">
                <v:shape id="Picture 190238" o:spid="_x0000_s1027" type="#_x0000_t75" style="position:absolute;left:-4698;top:-3276;width:21336;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">
                  <v:imagedata r:id="rId240" o:title=""/>
                </v:shape>
                <v:shape id="Shape 202226" o:spid="_x0000_s1028" style="position:absolute;width:95250;height:95250;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" path="m,l95250,r,95250l,95250,,e" fillcolor="#728eaa" stroked="f" strokeweight="0">
                  <v:stroke miterlimit="1" joinstyle="miter"/>
                  <v:path arrowok="t" textboxrect="0,0,95250,95250"/>
                </v:shape>
                <v:shape id="Picture 190239" o:spid="_x0000_s1029" type="#_x0000_t75" style="position:absolute;left:23749;top:-3276;width:39624;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">
                  <v:imagedata r:id="rId241" o:title=""/>
                </v:shape>
                <v:shape id="Shape 202227" o:spid="_x0000_s1030" style="position:absolute;width:95250;height:95250;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" path="m,l95250,r,95250l,95250,,e" fillcolor="#036" stroked="f" strokeweight="0">
                  <v:stroke miterlimit="1" joinstyle="miter"/>
                  <v:path arrowok="t" textboxrect="0,0,95250,95250"/>
                </v:shape>
                <v:shape id="Picture 190240" o:spid="_x0000_s1031" type="#_x0000_t75" style="position:absolute;left:74549;top:-3276;width:21336;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">
                  <v:imagedata r:id="rId242" o:title=""/>
                </v:shape>
                <w10:anchorlock/>
              </v:group>
            </w:pict>
          </mc:Fallback>
        </mc:AlternateContent>
      </w:r>
      <w:r w:rsidR="00872426" w:rsidRPr="00EB71EB">
        <w:rPr>
          <w:rFonts w:ascii="Calibri" w:eastAsia="Calibri" w:hAnsi="Calibri" w:cs="Calibri"/>
          <w:color w:val="404259"/>
          <w:sz w:val="17"/>
        </w:rPr>
        <w:t xml:space="preserve">  </w:t>
      </w:r>
      <w:r w:rsidRPr="00EB71EB">
        <w:rPr>
          <w:rFonts w:ascii="Calibri" w:eastAsia="Calibri" w:hAnsi="Calibri" w:cs="Calibri"/>
          <w:color w:val="404259"/>
          <w:sz w:val="17"/>
        </w:rPr>
        <w:t xml:space="preserve">Liczba rodzin                       </w:t>
      </w:r>
      <w:r w:rsidRPr="00EB71EB">
        <w:rPr>
          <w:rFonts w:ascii="Calibri" w:eastAsia="Calibri" w:hAnsi="Calibri" w:cs="Calibri"/>
          <w:color w:val="404259"/>
          <w:sz w:val="17"/>
        </w:rPr>
        <w:tab/>
      </w:r>
      <w:r w:rsidRPr="00EB71EB">
        <w:rPr>
          <w:noProof/>
        </w:rPr>
        <mc:AlternateContent>
          <mc:Choice Requires="wpg">
            <w:drawing>
              <wp:inline distT="0" distB="0" distL="0" distR="0" wp14:anchorId="22213240" wp14:editId="4D9C4415">
                <wp:extent cx="85725" cy="47625"/>
                <wp:effectExtent l="0" t="0" r="0" b="0"/>
                <wp:docPr id="147353" name="Group 14735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47625"/>
                          <a:chOff x="0" y="0"/>
                          <a:chExt cx="85725" cy="47625"/>
                        </a:xfrm>
                      </wpg:grpSpPr>
                      <wps:wsp>
                        <wps:cNvPr id="3148" name="Shape 3148"/>
                        <wps:cNvSpPr/>
                        <wps:spPr>
                          <a:xfrm>
                            <a:off x="0" y="0"/>
                            <a:ext cx="85725" cy="0"/>
                          </a:xfrm>
                          <a:custGeom>
                            <a:avLst/>
                            <a:gdLst/>
                            <a:ahLst/>
                            <a:cxnLst/>
                            <a:rect l="0" t="0" r="0" b="0"/>
                            <a:pathLst>
                              <a:path w="85725">
                                <a:moveTo>
                                  <a:pt x="0" y="0"/>
                                </a:moveTo>
                                <a:lnTo>
                                  <a:pt x="85725" y="0"/>
                                </a:lnTo>
                              </a:path>
                            </a:pathLst>
                          </a:custGeom>
                          <a:ln w="47625" cap="flat">
                            <a:round/>
                          </a:ln>
                        </wps:spPr>
                        <wps:style>
                          <a:lnRef idx="1">
                            <a:srgbClr val="CC3300"/>
                          </a:lnRef>
                          <a:fillRef idx="0">
                            <a:srgbClr val="000000">
                              <a:alpha val="0"/>
                            </a:srgbClr>
                          </a:fillRef>
                          <a:effectRef idx="0">
                            <a:scrgbClr r="0" g="0" b="0"/>
                          </a:effectRef>
                          <a:fontRef idx="none"/>
                        </wps:style>
                        <wps:bodyPr/>
                      </wps:wsp>
                    </wpg:wgp>
                  </a:graphicData>
                </a:graphic>
              </wp:inline>
            </w:drawing>
          </mc:Choice>
          <mc:Fallback>
            <w:pict>
              <v:group w14:anchorId="0FE4C708" id="Group 147353" o:spid="_x0000_s1026" alt="&quot;&quot;" style="width:6.75pt;height:3.75pt;mso-position-horizontal-relative:char;mso-position-vertical-relative:line" coordsize="857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">
                <v:shape id="Shape 3148"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" path="m,l85725,e" filled="f" strokecolor="#c30" strokeweight="3.75pt">
                  <v:path arrowok="t" textboxrect="0,0,85725,0"/>
                </v:shape>
                <w10:anchorlock/>
              </v:group>
            </w:pict>
          </mc:Fallback>
        </mc:AlternateContent>
      </w:r>
      <w:r w:rsidRPr="00EB71EB">
        <w:rPr>
          <w:rFonts w:ascii="Calibri" w:eastAsia="Calibri" w:hAnsi="Calibri" w:cs="Calibri"/>
          <w:color w:val="404259"/>
          <w:sz w:val="17"/>
        </w:rPr>
        <w:t xml:space="preserve">  Trend</w:t>
      </w:r>
    </w:p>
    <w:p w14:paraId="101E44FB" w14:textId="336A677B" w:rsidR="00FB4993" w:rsidRPr="00EB71EB" w:rsidRDefault="00FB4993" w:rsidP="00CC0F53">
      <w:pPr>
        <w:spacing w:line="240" w:lineRule="auto"/>
        <w:rPr>
          <w:rFonts w:ascii="Calibri" w:eastAsia="Calibri" w:hAnsi="Calibri" w:cs="Calibri"/>
          <w:color w:val="404259"/>
          <w:sz w:val="17"/>
        </w:rPr>
      </w:pPr>
      <w:r w:rsidRPr="00EB71EB">
        <w:rPr>
          <w:rFonts w:ascii="Calibri" w:eastAsia="Calibri" w:hAnsi="Calibri" w:cs="Calibri"/>
          <w:sz w:val="18"/>
        </w:rPr>
        <w:t>świadczenia pieniężne</w:t>
      </w:r>
    </w:p>
    <w:p w14:paraId="256E283A" w14:textId="72DE608E" w:rsidR="00CC0F53" w:rsidRPr="00EB71EB" w:rsidRDefault="00FB4993" w:rsidP="00CC0F53">
      <w:pPr>
        <w:spacing w:after="138"/>
        <w:ind w:left="182"/>
        <w:jc w:val="center"/>
      </w:pPr>
      <w:r w:rsidRPr="00EB71EB">
        <w:rPr>
          <w:noProof/>
        </w:rPr>
        <w:drawing>
          <wp:inline distT="0" distB="0" distL="0" distR="0" wp14:anchorId="09E3BE38" wp14:editId="7EECAAFF">
            <wp:extent cx="5632330" cy="2139351"/>
            <wp:effectExtent l="0" t="0" r="6985" b="0"/>
            <wp:docPr id="201242" name="Picture 20124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01242" name="Picture 201242">
                      <a:extLst>
                        <a:ext uri="{C183D7F6-B498-43B3-948B-1728B52AA6E4}">
                          <adec:decorative xmlns:adec="http://schemas.microsoft.com/office/drawing/2017/decorative" val="1"/>
                        </a:ext>
                      </a:extLst>
                    </pic:cNvPr>
                    <pic:cNvPicPr/>
                  </pic:nvPicPr>
                  <pic:blipFill>
                    <a:blip r:embed="rId243"/>
                    <a:stretch>
                      <a:fillRect/>
                    </a:stretch>
                  </pic:blipFill>
                  <pic:spPr>
                    <a:xfrm>
                      <a:off x="0" y="0"/>
                      <a:ext cx="5678763" cy="2156988"/>
                    </a:xfrm>
                    <a:prstGeom prst="rect">
                      <a:avLst/>
                    </a:prstGeom>
                  </pic:spPr>
                </pic:pic>
              </a:graphicData>
            </a:graphic>
          </wp:inline>
        </w:drawing>
      </w:r>
      <w:r w:rsidRPr="00EB71EB">
        <w:rPr>
          <w:rFonts w:ascii="Calibri" w:eastAsia="Calibri" w:hAnsi="Calibri" w:cs="Calibri"/>
          <w:sz w:val="18"/>
        </w:rPr>
        <w:t>Ro</w:t>
      </w:r>
      <w:r w:rsidR="00CC0F53" w:rsidRPr="00EB71EB">
        <w:rPr>
          <w:rFonts w:ascii="Calibri" w:eastAsia="Calibri" w:hAnsi="Calibri" w:cs="Calibri"/>
          <w:sz w:val="18"/>
        </w:rPr>
        <w:t>k</w:t>
      </w:r>
    </w:p>
    <w:p w14:paraId="7CC9100A" w14:textId="7A957EF0" w:rsidR="00CC0F53" w:rsidRPr="00EB71EB" w:rsidRDefault="00FB4993" w:rsidP="00CC0F53">
      <w:pPr>
        <w:spacing w:after="108"/>
        <w:ind w:firstLine="182"/>
        <w:jc w:val="center"/>
        <w:rPr>
          <w:rFonts w:ascii="Calibri" w:eastAsia="Calibri" w:hAnsi="Calibri" w:cs="Calibri"/>
          <w:color w:val="74779A"/>
          <w:sz w:val="18"/>
        </w:rPr>
      </w:pPr>
      <w:r w:rsidRPr="00EB71EB">
        <w:rPr>
          <w:noProof/>
        </w:rPr>
        <mc:AlternateContent>
          <mc:Choice Requires="wpg">
            <w:drawing>
              <wp:inline distT="0" distB="0" distL="0" distR="0" wp14:anchorId="2F17E943" wp14:editId="586902E1">
                <wp:extent cx="95250" cy="95250"/>
                <wp:effectExtent l="0" t="0" r="0" b="0"/>
                <wp:docPr id="1658725984" name="Group 14735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250" cy="95250"/>
                          <a:chOff x="0" y="0"/>
                          <a:chExt cx="95250" cy="95250"/>
                        </a:xfrm>
                      </wpg:grpSpPr>
                      <pic:pic xmlns:pic="http://schemas.openxmlformats.org/drawingml/2006/picture">
                        <pic:nvPicPr>
                          <pic:cNvPr id="862364483" name="Picture 190238"/>
                          <pic:cNvPicPr/>
                        </pic:nvPicPr>
                        <pic:blipFill>
                          <a:blip r:embed="rId237"/>
                          <a:stretch>
                            <a:fillRect/>
                          </a:stretch>
                        </pic:blipFill>
                        <pic:spPr>
                          <a:xfrm>
                            <a:off x="-4698" y="-3276"/>
                            <a:ext cx="21336" cy="100584"/>
                          </a:xfrm>
                          <a:prstGeom prst="rect">
                            <a:avLst/>
                          </a:prstGeom>
                        </pic:spPr>
                      </pic:pic>
                      <wps:wsp>
                        <wps:cNvPr id="1560860923" name="Shape 202226"/>
                        <wps:cNvSpPr/>
                        <wps:spPr>
                          <a:xfrm>
                            <a:off x="0" y="0"/>
                            <a:ext cx="95250" cy="95250"/>
                          </a:xfrm>
                          <a:custGeom>
                            <a:avLst/>
                            <a:gdLst/>
                            <a:ahLst/>
                            <a:cxnLst/>
                            <a:rect l="0" t="0" r="0" b="0"/>
                            <a:pathLst>
                              <a:path w="95250" h="95250">
                                <a:moveTo>
                                  <a:pt x="0" y="0"/>
                                </a:moveTo>
                                <a:lnTo>
                                  <a:pt x="95250" y="0"/>
                                </a:lnTo>
                                <a:lnTo>
                                  <a:pt x="95250" y="95250"/>
                                </a:lnTo>
                                <a:lnTo>
                                  <a:pt x="0" y="95250"/>
                                </a:lnTo>
                                <a:lnTo>
                                  <a:pt x="0" y="0"/>
                                </a:lnTo>
                              </a:path>
                            </a:pathLst>
                          </a:custGeom>
                          <a:solidFill>
                            <a:srgbClr val="728EAA"/>
                          </a:solidFill>
                          <a:ln w="0" cap="flat">
                            <a:noFill/>
                            <a:miter lim="100000"/>
                          </a:ln>
                          <a:effectLst/>
                        </wps:spPr>
                        <wps:bodyPr/>
                      </wps:wsp>
                      <pic:pic xmlns:pic="http://schemas.openxmlformats.org/drawingml/2006/picture">
                        <pic:nvPicPr>
                          <pic:cNvPr id="277394189" name="Picture 190239"/>
                          <pic:cNvPicPr/>
                        </pic:nvPicPr>
                        <pic:blipFill>
                          <a:blip r:embed="rId238"/>
                          <a:stretch>
                            <a:fillRect/>
                          </a:stretch>
                        </pic:blipFill>
                        <pic:spPr>
                          <a:xfrm>
                            <a:off x="23749" y="-3276"/>
                            <a:ext cx="39624" cy="100584"/>
                          </a:xfrm>
                          <a:prstGeom prst="rect">
                            <a:avLst/>
                          </a:prstGeom>
                        </pic:spPr>
                      </pic:pic>
                      <wps:wsp>
                        <wps:cNvPr id="1033328878" name="Shape 202227"/>
                        <wps:cNvSpPr/>
                        <wps:spPr>
                          <a:xfrm>
                            <a:off x="0" y="0"/>
                            <a:ext cx="95250" cy="95250"/>
                          </a:xfrm>
                          <a:custGeom>
                            <a:avLst/>
                            <a:gdLst/>
                            <a:ahLst/>
                            <a:cxnLst/>
                            <a:rect l="0" t="0" r="0" b="0"/>
                            <a:pathLst>
                              <a:path w="95250" h="95250">
                                <a:moveTo>
                                  <a:pt x="0" y="0"/>
                                </a:moveTo>
                                <a:lnTo>
                                  <a:pt x="95250" y="0"/>
                                </a:lnTo>
                                <a:lnTo>
                                  <a:pt x="95250" y="95250"/>
                                </a:lnTo>
                                <a:lnTo>
                                  <a:pt x="0" y="95250"/>
                                </a:lnTo>
                                <a:lnTo>
                                  <a:pt x="0" y="0"/>
                                </a:lnTo>
                              </a:path>
                            </a:pathLst>
                          </a:custGeom>
                          <a:solidFill>
                            <a:srgbClr val="003366"/>
                          </a:solidFill>
                          <a:ln w="0" cap="flat">
                            <a:noFill/>
                            <a:miter lim="100000"/>
                          </a:ln>
                          <a:effectLst/>
                        </wps:spPr>
                        <wps:bodyPr/>
                      </wps:wsp>
                      <pic:pic xmlns:pic="http://schemas.openxmlformats.org/drawingml/2006/picture">
                        <pic:nvPicPr>
                          <pic:cNvPr id="601528171" name="Picture 190240"/>
                          <pic:cNvPicPr/>
                        </pic:nvPicPr>
                        <pic:blipFill>
                          <a:blip r:embed="rId239"/>
                          <a:stretch>
                            <a:fillRect/>
                          </a:stretch>
                        </pic:blipFill>
                        <pic:spPr>
                          <a:xfrm>
                            <a:off x="74549" y="-3276"/>
                            <a:ext cx="21336" cy="100584"/>
                          </a:xfrm>
                          <a:prstGeom prst="rect">
                            <a:avLst/>
                          </a:prstGeom>
                        </pic:spPr>
                      </pic:pic>
                    </wpg:wgp>
                  </a:graphicData>
                </a:graphic>
              </wp:inline>
            </w:drawing>
          </mc:Choice>
          <mc:Fallback>
            <w:pict>
              <v:group w14:anchorId="277E2A5D" id="Group 147351" o:spid="_x0000_s1026" alt="&quot;&quot;" style="width:7.5pt;height:7.5pt;mso-position-horizontal-relative:char;mso-position-vertical-relative:line" coordsize="95250,952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">
                <v:shape id="Picture 190238" o:spid="_x0000_s1027" type="#_x0000_t75" style="position:absolute;left:-4698;top:-3276;width:21336;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">
                  <v:imagedata r:id="rId240" o:title=""/>
                </v:shape>
                <v:shape id="Shape 202226" o:spid="_x0000_s1028" style="position:absolute;width:95250;height:95250;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" path="m,l95250,r,95250l,95250,,e" fillcolor="#728eaa" stroked="f" strokeweight="0">
                  <v:stroke miterlimit="1" joinstyle="miter"/>
                  <v:path arrowok="t" textboxrect="0,0,95250,95250"/>
                </v:shape>
                <v:shape id="Picture 190239" o:spid="_x0000_s1029" type="#_x0000_t75" style="position:absolute;left:23749;top:-3276;width:39624;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">
                  <v:imagedata r:id="rId241" o:title=""/>
                </v:shape>
                <v:shape id="Shape 202227" o:spid="_x0000_s1030" style="position:absolute;width:95250;height:95250;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" path="m,l95250,r,95250l,95250,,e" fillcolor="#036" stroked="f" strokeweight="0">
                  <v:stroke miterlimit="1" joinstyle="miter"/>
                  <v:path arrowok="t" textboxrect="0,0,95250,95250"/>
                </v:shape>
                <v:shape id="Picture 190240" o:spid="_x0000_s1031" type="#_x0000_t75" style="position:absolute;left:74549;top:-3276;width:21336;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">
                  <v:imagedata r:id="rId242" o:title=""/>
                </v:shape>
                <w10:anchorlock/>
              </v:group>
            </w:pict>
          </mc:Fallback>
        </mc:AlternateContent>
      </w:r>
      <w:r w:rsidR="00872426" w:rsidRPr="00EB71EB">
        <w:rPr>
          <w:rFonts w:ascii="Calibri" w:eastAsia="Calibri" w:hAnsi="Calibri" w:cs="Calibri"/>
          <w:color w:val="404259"/>
          <w:sz w:val="17"/>
        </w:rPr>
        <w:t xml:space="preserve">  </w:t>
      </w:r>
      <w:r w:rsidRPr="00EB71EB">
        <w:rPr>
          <w:rFonts w:ascii="Calibri" w:eastAsia="Calibri" w:hAnsi="Calibri" w:cs="Calibri"/>
          <w:color w:val="404259"/>
          <w:sz w:val="17"/>
        </w:rPr>
        <w:t xml:space="preserve">Liczba rodzin                       </w:t>
      </w:r>
      <w:r w:rsidRPr="00EB71EB">
        <w:rPr>
          <w:rFonts w:ascii="Calibri" w:eastAsia="Calibri" w:hAnsi="Calibri" w:cs="Calibri"/>
          <w:color w:val="404259"/>
          <w:sz w:val="17"/>
        </w:rPr>
        <w:tab/>
      </w:r>
      <w:r w:rsidRPr="00EB71EB">
        <w:rPr>
          <w:noProof/>
        </w:rPr>
        <mc:AlternateContent>
          <mc:Choice Requires="wpg">
            <w:drawing>
              <wp:inline distT="0" distB="0" distL="0" distR="0" wp14:anchorId="4D279C7D" wp14:editId="4FA05086">
                <wp:extent cx="85725" cy="47625"/>
                <wp:effectExtent l="0" t="0" r="0" b="0"/>
                <wp:docPr id="438613657" name="Group 14735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47625"/>
                          <a:chOff x="0" y="0"/>
                          <a:chExt cx="85725" cy="47625"/>
                        </a:xfrm>
                      </wpg:grpSpPr>
                      <wps:wsp>
                        <wps:cNvPr id="1768517794" name="Shape 3148"/>
                        <wps:cNvSpPr/>
                        <wps:spPr>
                          <a:xfrm>
                            <a:off x="0" y="0"/>
                            <a:ext cx="85725" cy="0"/>
                          </a:xfrm>
                          <a:custGeom>
                            <a:avLst/>
                            <a:gdLst/>
                            <a:ahLst/>
                            <a:cxnLst/>
                            <a:rect l="0" t="0" r="0" b="0"/>
                            <a:pathLst>
                              <a:path w="85725">
                                <a:moveTo>
                                  <a:pt x="0" y="0"/>
                                </a:moveTo>
                                <a:lnTo>
                                  <a:pt x="85725" y="0"/>
                                </a:lnTo>
                              </a:path>
                            </a:pathLst>
                          </a:custGeom>
                          <a:noFill/>
                          <a:ln w="47625" cap="flat" cmpd="sng" algn="ctr">
                            <a:solidFill>
                              <a:srgbClr val="CC3300"/>
                            </a:solidFill>
                            <a:prstDash val="solid"/>
                            <a:round/>
                          </a:ln>
                          <a:effectLst/>
                        </wps:spPr>
                        <wps:bodyPr/>
                      </wps:wsp>
                    </wpg:wgp>
                  </a:graphicData>
                </a:graphic>
              </wp:inline>
            </w:drawing>
          </mc:Choice>
          <mc:Fallback>
            <w:pict>
              <v:group w14:anchorId="052C16E2" id="Group 147353" o:spid="_x0000_s1026" alt="&quot;&quot;" style="width:6.75pt;height:3.75pt;mso-position-horizontal-relative:char;mso-position-vertical-relative:line" coordsize="857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">
                <v:shape id="Shape 3148"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" path="m,l85725,e" filled="f" strokecolor="#c30" strokeweight="3.75pt">
                  <v:path arrowok="t" textboxrect="0,0,85725,0"/>
                </v:shape>
                <w10:anchorlock/>
              </v:group>
            </w:pict>
          </mc:Fallback>
        </mc:AlternateContent>
      </w:r>
      <w:r w:rsidRPr="00EB71EB">
        <w:rPr>
          <w:rFonts w:ascii="Calibri" w:eastAsia="Calibri" w:hAnsi="Calibri" w:cs="Calibri"/>
          <w:color w:val="404259"/>
          <w:sz w:val="17"/>
        </w:rPr>
        <w:t xml:space="preserve">  Trend</w:t>
      </w:r>
    </w:p>
    <w:p w14:paraId="0026D813" w14:textId="332A6748" w:rsidR="00CC0F53" w:rsidRPr="00EB71EB" w:rsidRDefault="00CC0F53" w:rsidP="00CC0F53">
      <w:pPr>
        <w:spacing w:after="108"/>
        <w:rPr>
          <w:rFonts w:ascii="Calibri" w:eastAsia="Calibri" w:hAnsi="Calibri" w:cs="Calibri"/>
          <w:color w:val="74779A"/>
          <w:sz w:val="18"/>
        </w:rPr>
      </w:pPr>
      <w:r w:rsidRPr="00EB71EB">
        <w:rPr>
          <w:i/>
          <w:sz w:val="20"/>
          <w:szCs w:val="20"/>
        </w:rPr>
        <w:t>Źródło: dane uwzględnione w Ocenie zasobów pomocy społecznej za 2023 rok</w:t>
      </w:r>
    </w:p>
    <w:tbl>
      <w:tblPr>
        <w:tblStyle w:val="TableGrid"/>
        <w:tblpPr w:leftFromText="141" w:rightFromText="141" w:vertAnchor="text" w:horzAnchor="margin" w:tblpY="704"/>
        <w:tblW w:w="9219" w:type="dxa"/>
        <w:tblInd w:w="0" w:type="dxa"/>
        <w:tblCellMar>
          <w:top w:w="35" w:type="dxa"/>
          <w:left w:w="65" w:type="dxa"/>
          <w:right w:w="65" w:type="dxa"/>
        </w:tblCellMar>
        <w:tblLook w:val="04A0" w:firstRow="1" w:lastRow="0" w:firstColumn="1" w:lastColumn="0" w:noHBand="0" w:noVBand="1"/>
      </w:tblPr>
      <w:tblGrid>
        <w:gridCol w:w="6516"/>
        <w:gridCol w:w="2703"/>
      </w:tblGrid>
      <w:tr w:rsidR="00CC0F53" w:rsidRPr="00EB71EB" w14:paraId="4C175057" w14:textId="77777777" w:rsidTr="00CA608B">
        <w:trPr>
          <w:trHeight w:val="381"/>
        </w:trPr>
        <w:tc>
          <w:tcPr>
            <w:tcW w:w="6516" w:type="dxa"/>
            <w:tcBorders>
              <w:top w:val="single" w:sz="4" w:space="0" w:color="959595"/>
              <w:left w:val="single" w:sz="4" w:space="0" w:color="959595"/>
              <w:bottom w:val="single" w:sz="4" w:space="0" w:color="959595"/>
              <w:right w:val="single" w:sz="4" w:space="0" w:color="959595"/>
            </w:tcBorders>
            <w:shd w:val="clear" w:color="auto" w:fill="99CCFF"/>
          </w:tcPr>
          <w:p w14:paraId="6C735C9B" w14:textId="77777777" w:rsidR="00CC0F53" w:rsidRPr="00EB71EB" w:rsidRDefault="00CC0F53" w:rsidP="00CC0F53">
            <w:pPr>
              <w:jc w:val="center"/>
            </w:pPr>
            <w:r w:rsidRPr="00EB71EB">
              <w:rPr>
                <w:rFonts w:ascii="Calibri" w:eastAsia="Calibri" w:hAnsi="Calibri" w:cs="Calibri"/>
              </w:rPr>
              <w:lastRenderedPageBreak/>
              <w:t>Powody udzielenia pomocy i wsparcia - ranking</w:t>
            </w:r>
          </w:p>
        </w:tc>
        <w:tc>
          <w:tcPr>
            <w:tcW w:w="2703" w:type="dxa"/>
            <w:tcBorders>
              <w:top w:val="single" w:sz="4" w:space="0" w:color="959595"/>
              <w:left w:val="single" w:sz="4" w:space="0" w:color="959595"/>
              <w:bottom w:val="single" w:sz="4" w:space="0" w:color="959595"/>
              <w:right w:val="single" w:sz="4" w:space="0" w:color="959595"/>
            </w:tcBorders>
            <w:shd w:val="clear" w:color="auto" w:fill="99CCFF"/>
          </w:tcPr>
          <w:p w14:paraId="20B49DD2" w14:textId="77777777" w:rsidR="00CC0F53" w:rsidRPr="00EB71EB" w:rsidRDefault="00CC0F53" w:rsidP="00CC0F53">
            <w:pPr>
              <w:ind w:left="30"/>
              <w:jc w:val="center"/>
            </w:pPr>
            <w:r w:rsidRPr="00EB71EB">
              <w:rPr>
                <w:rFonts w:ascii="Calibri" w:eastAsia="Calibri" w:hAnsi="Calibri" w:cs="Calibri"/>
              </w:rPr>
              <w:t>LICZBA RODZIN OGÓŁEM</w:t>
            </w:r>
          </w:p>
        </w:tc>
      </w:tr>
      <w:tr w:rsidR="00CC0F53" w:rsidRPr="00EB71EB" w14:paraId="5F19AE0B" w14:textId="77777777" w:rsidTr="003D29E9">
        <w:trPr>
          <w:trHeight w:val="381"/>
        </w:trPr>
        <w:tc>
          <w:tcPr>
            <w:tcW w:w="6516" w:type="dxa"/>
            <w:tcBorders>
              <w:top w:val="single" w:sz="4" w:space="0" w:color="959595"/>
              <w:left w:val="single" w:sz="4" w:space="0" w:color="959595"/>
              <w:bottom w:val="single" w:sz="4" w:space="0" w:color="959595"/>
              <w:right w:val="single" w:sz="4" w:space="0" w:color="959595"/>
            </w:tcBorders>
            <w:shd w:val="clear" w:color="auto" w:fill="F9F9F9"/>
          </w:tcPr>
          <w:p w14:paraId="3571E549" w14:textId="77777777" w:rsidR="00CC0F53" w:rsidRPr="00EB71EB" w:rsidRDefault="00CC0F53" w:rsidP="00CC0F53">
            <w:pPr>
              <w:jc w:val="center"/>
            </w:pPr>
            <w:r w:rsidRPr="00EB71EB">
              <w:rPr>
                <w:rFonts w:ascii="Calibri" w:eastAsia="Calibri" w:hAnsi="Calibri" w:cs="Calibri"/>
              </w:rPr>
              <w:t>DŁUGOTRWAŁA LUB CIĘŻKA CHOROBA</w:t>
            </w:r>
          </w:p>
        </w:tc>
        <w:tc>
          <w:tcPr>
            <w:tcW w:w="2703"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6D75E687" w14:textId="77777777" w:rsidR="00CC0F53" w:rsidRPr="00EB71EB" w:rsidRDefault="00CC0F53" w:rsidP="003D29E9">
            <w:pPr>
              <w:jc w:val="center"/>
            </w:pPr>
            <w:r w:rsidRPr="00EB71EB">
              <w:rPr>
                <w:rFonts w:ascii="Calibri" w:eastAsia="Calibri" w:hAnsi="Calibri" w:cs="Calibri"/>
              </w:rPr>
              <w:t>286</w:t>
            </w:r>
          </w:p>
        </w:tc>
      </w:tr>
      <w:tr w:rsidR="00CC0F53" w:rsidRPr="00EB71EB" w14:paraId="7C9EA85F" w14:textId="77777777" w:rsidTr="003D29E9">
        <w:trPr>
          <w:trHeight w:val="381"/>
        </w:trPr>
        <w:tc>
          <w:tcPr>
            <w:tcW w:w="6516" w:type="dxa"/>
            <w:tcBorders>
              <w:top w:val="single" w:sz="4" w:space="0" w:color="959595"/>
              <w:left w:val="single" w:sz="4" w:space="0" w:color="959595"/>
              <w:bottom w:val="single" w:sz="4" w:space="0" w:color="959595"/>
              <w:right w:val="single" w:sz="4" w:space="0" w:color="959595"/>
            </w:tcBorders>
            <w:shd w:val="clear" w:color="auto" w:fill="F9F9F9"/>
          </w:tcPr>
          <w:p w14:paraId="7736D680" w14:textId="77777777" w:rsidR="00CC0F53" w:rsidRPr="00EB71EB" w:rsidRDefault="00CC0F53" w:rsidP="00CC0F53">
            <w:pPr>
              <w:jc w:val="center"/>
            </w:pPr>
            <w:r w:rsidRPr="00EB71EB">
              <w:rPr>
                <w:rFonts w:ascii="Calibri" w:eastAsia="Calibri" w:hAnsi="Calibri" w:cs="Calibri"/>
              </w:rPr>
              <w:t>UBÓSTWO</w:t>
            </w:r>
          </w:p>
        </w:tc>
        <w:tc>
          <w:tcPr>
            <w:tcW w:w="2703"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0DCFEC08" w14:textId="77777777" w:rsidR="00CC0F53" w:rsidRPr="00EB71EB" w:rsidRDefault="00CC0F53" w:rsidP="003D29E9">
            <w:pPr>
              <w:jc w:val="center"/>
            </w:pPr>
            <w:r w:rsidRPr="00EB71EB">
              <w:rPr>
                <w:rFonts w:ascii="Calibri" w:eastAsia="Calibri" w:hAnsi="Calibri" w:cs="Calibri"/>
              </w:rPr>
              <w:t>255</w:t>
            </w:r>
          </w:p>
        </w:tc>
      </w:tr>
      <w:tr w:rsidR="00CC0F53" w:rsidRPr="00EB71EB" w14:paraId="2AC7C78E" w14:textId="77777777" w:rsidTr="003D29E9">
        <w:trPr>
          <w:trHeight w:val="381"/>
        </w:trPr>
        <w:tc>
          <w:tcPr>
            <w:tcW w:w="6516" w:type="dxa"/>
            <w:tcBorders>
              <w:top w:val="single" w:sz="4" w:space="0" w:color="959595"/>
              <w:left w:val="single" w:sz="4" w:space="0" w:color="959595"/>
              <w:bottom w:val="single" w:sz="4" w:space="0" w:color="959595"/>
              <w:right w:val="single" w:sz="4" w:space="0" w:color="959595"/>
            </w:tcBorders>
            <w:shd w:val="clear" w:color="auto" w:fill="F9F9F9"/>
          </w:tcPr>
          <w:p w14:paraId="6DAE50ED" w14:textId="77777777" w:rsidR="00CC0F53" w:rsidRPr="00EB71EB" w:rsidRDefault="00CC0F53" w:rsidP="00CC0F53">
            <w:pPr>
              <w:jc w:val="center"/>
            </w:pPr>
            <w:r w:rsidRPr="00EB71EB">
              <w:rPr>
                <w:rFonts w:ascii="Calibri" w:eastAsia="Calibri" w:hAnsi="Calibri" w:cs="Calibri"/>
              </w:rPr>
              <w:t>BEZROBOCIE</w:t>
            </w:r>
          </w:p>
        </w:tc>
        <w:tc>
          <w:tcPr>
            <w:tcW w:w="2703"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53637D39" w14:textId="77777777" w:rsidR="00CC0F53" w:rsidRPr="00EB71EB" w:rsidRDefault="00CC0F53" w:rsidP="003D29E9">
            <w:pPr>
              <w:jc w:val="center"/>
            </w:pPr>
            <w:r w:rsidRPr="00EB71EB">
              <w:rPr>
                <w:rFonts w:ascii="Calibri" w:eastAsia="Calibri" w:hAnsi="Calibri" w:cs="Calibri"/>
              </w:rPr>
              <w:t>183</w:t>
            </w:r>
          </w:p>
        </w:tc>
      </w:tr>
      <w:tr w:rsidR="00CC0F53" w:rsidRPr="00EB71EB" w14:paraId="37348F1D" w14:textId="77777777" w:rsidTr="003D29E9">
        <w:trPr>
          <w:trHeight w:val="381"/>
        </w:trPr>
        <w:tc>
          <w:tcPr>
            <w:tcW w:w="6516" w:type="dxa"/>
            <w:tcBorders>
              <w:top w:val="single" w:sz="4" w:space="0" w:color="959595"/>
              <w:left w:val="single" w:sz="4" w:space="0" w:color="959595"/>
              <w:bottom w:val="single" w:sz="4" w:space="0" w:color="959595"/>
              <w:right w:val="single" w:sz="4" w:space="0" w:color="959595"/>
            </w:tcBorders>
            <w:shd w:val="clear" w:color="auto" w:fill="F9F9F9"/>
          </w:tcPr>
          <w:p w14:paraId="4D3F4FE0" w14:textId="77777777" w:rsidR="00CC0F53" w:rsidRPr="00EB71EB" w:rsidRDefault="00CC0F53" w:rsidP="00CC0F53">
            <w:pPr>
              <w:jc w:val="center"/>
            </w:pPr>
            <w:r w:rsidRPr="00EB71EB">
              <w:rPr>
                <w:rFonts w:ascii="Calibri" w:eastAsia="Calibri" w:hAnsi="Calibri" w:cs="Calibri"/>
              </w:rPr>
              <w:t>NIEPEŁNOSPRAWNOŚĆ</w:t>
            </w:r>
          </w:p>
        </w:tc>
        <w:tc>
          <w:tcPr>
            <w:tcW w:w="2703"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10E8348C" w14:textId="77777777" w:rsidR="00CC0F53" w:rsidRPr="00EB71EB" w:rsidRDefault="00CC0F53" w:rsidP="003D29E9">
            <w:pPr>
              <w:jc w:val="center"/>
            </w:pPr>
            <w:r w:rsidRPr="00EB71EB">
              <w:rPr>
                <w:rFonts w:ascii="Calibri" w:eastAsia="Calibri" w:hAnsi="Calibri" w:cs="Calibri"/>
              </w:rPr>
              <w:t>180</w:t>
            </w:r>
          </w:p>
        </w:tc>
      </w:tr>
      <w:tr w:rsidR="00CC0F53" w:rsidRPr="00EB71EB" w14:paraId="1397CEB7" w14:textId="77777777" w:rsidTr="003D29E9">
        <w:trPr>
          <w:trHeight w:val="612"/>
        </w:trPr>
        <w:tc>
          <w:tcPr>
            <w:tcW w:w="6516" w:type="dxa"/>
            <w:tcBorders>
              <w:top w:val="single" w:sz="4" w:space="0" w:color="959595"/>
              <w:left w:val="single" w:sz="4" w:space="0" w:color="959595"/>
              <w:bottom w:val="single" w:sz="4" w:space="0" w:color="959595"/>
              <w:right w:val="single" w:sz="4" w:space="0" w:color="959595"/>
            </w:tcBorders>
            <w:shd w:val="clear" w:color="auto" w:fill="F9F9F9"/>
          </w:tcPr>
          <w:p w14:paraId="76632479" w14:textId="143DD63A" w:rsidR="00CC0F53" w:rsidRPr="00EB71EB" w:rsidRDefault="00CC0F53" w:rsidP="00CC0F53">
            <w:pPr>
              <w:jc w:val="center"/>
            </w:pPr>
            <w:r w:rsidRPr="00EB71EB">
              <w:rPr>
                <w:rFonts w:ascii="Calibri" w:eastAsia="Calibri" w:hAnsi="Calibri" w:cs="Calibri"/>
              </w:rPr>
              <w:t xml:space="preserve">BEZRADNOŚĆ W SPRAWACH OPIEK.-WYCHOWAWCZYCH </w:t>
            </w:r>
            <w:r w:rsidR="00CA608B" w:rsidRPr="00EB71EB">
              <w:rPr>
                <w:rFonts w:ascii="Calibri" w:eastAsia="Calibri" w:hAnsi="Calibri" w:cs="Calibri"/>
              </w:rPr>
              <w:t xml:space="preserve">                      </w:t>
            </w:r>
            <w:r w:rsidRPr="00EB71EB">
              <w:rPr>
                <w:rFonts w:ascii="Calibri" w:eastAsia="Calibri" w:hAnsi="Calibri" w:cs="Calibri"/>
              </w:rPr>
              <w:t>I PROWADZENIA GOSPODARSTWA DOMOWEGO - OGÓŁEM</w:t>
            </w:r>
          </w:p>
        </w:tc>
        <w:tc>
          <w:tcPr>
            <w:tcW w:w="2703"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547B2719" w14:textId="77777777" w:rsidR="00CC0F53" w:rsidRPr="00EB71EB" w:rsidRDefault="00CC0F53" w:rsidP="003D29E9">
            <w:pPr>
              <w:jc w:val="center"/>
            </w:pPr>
            <w:r w:rsidRPr="00EB71EB">
              <w:rPr>
                <w:rFonts w:ascii="Calibri" w:eastAsia="Calibri" w:hAnsi="Calibri" w:cs="Calibri"/>
              </w:rPr>
              <w:t>125</w:t>
            </w:r>
          </w:p>
        </w:tc>
      </w:tr>
      <w:tr w:rsidR="00CC0F53" w:rsidRPr="00EB71EB" w14:paraId="2FA58C69" w14:textId="77777777" w:rsidTr="003D29E9">
        <w:trPr>
          <w:trHeight w:val="381"/>
        </w:trPr>
        <w:tc>
          <w:tcPr>
            <w:tcW w:w="6516" w:type="dxa"/>
            <w:tcBorders>
              <w:top w:val="single" w:sz="4" w:space="0" w:color="959595"/>
              <w:left w:val="single" w:sz="4" w:space="0" w:color="959595"/>
              <w:bottom w:val="single" w:sz="4" w:space="0" w:color="959595"/>
              <w:right w:val="single" w:sz="4" w:space="0" w:color="959595"/>
            </w:tcBorders>
            <w:shd w:val="clear" w:color="auto" w:fill="F9F9F9"/>
          </w:tcPr>
          <w:p w14:paraId="41E1F3C9" w14:textId="77777777" w:rsidR="00CC0F53" w:rsidRPr="00EB71EB" w:rsidRDefault="00CC0F53" w:rsidP="00CC0F53">
            <w:pPr>
              <w:jc w:val="center"/>
            </w:pPr>
            <w:r w:rsidRPr="00EB71EB">
              <w:rPr>
                <w:rFonts w:ascii="Calibri" w:eastAsia="Calibri" w:hAnsi="Calibri" w:cs="Calibri"/>
              </w:rPr>
              <w:t>ALKOHOLIZM</w:t>
            </w:r>
          </w:p>
        </w:tc>
        <w:tc>
          <w:tcPr>
            <w:tcW w:w="2703"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14522D6E" w14:textId="77777777" w:rsidR="00CC0F53" w:rsidRPr="00EB71EB" w:rsidRDefault="00CC0F53" w:rsidP="003D29E9">
            <w:pPr>
              <w:jc w:val="center"/>
            </w:pPr>
            <w:r w:rsidRPr="00EB71EB">
              <w:rPr>
                <w:rFonts w:ascii="Calibri" w:eastAsia="Calibri" w:hAnsi="Calibri" w:cs="Calibri"/>
              </w:rPr>
              <w:t>52</w:t>
            </w:r>
          </w:p>
        </w:tc>
      </w:tr>
      <w:tr w:rsidR="00CC0F53" w:rsidRPr="00EB71EB" w14:paraId="7A1D00AE" w14:textId="77777777" w:rsidTr="003D29E9">
        <w:trPr>
          <w:trHeight w:val="381"/>
        </w:trPr>
        <w:tc>
          <w:tcPr>
            <w:tcW w:w="6516" w:type="dxa"/>
            <w:tcBorders>
              <w:top w:val="single" w:sz="4" w:space="0" w:color="959595"/>
              <w:left w:val="single" w:sz="4" w:space="0" w:color="959595"/>
              <w:bottom w:val="single" w:sz="4" w:space="0" w:color="959595"/>
              <w:right w:val="single" w:sz="4" w:space="0" w:color="959595"/>
            </w:tcBorders>
            <w:shd w:val="clear" w:color="auto" w:fill="F9F9F9"/>
          </w:tcPr>
          <w:p w14:paraId="7D085B80" w14:textId="77777777" w:rsidR="00CC0F53" w:rsidRPr="00EB71EB" w:rsidRDefault="00CC0F53" w:rsidP="00CC0F53">
            <w:pPr>
              <w:jc w:val="center"/>
            </w:pPr>
            <w:r w:rsidRPr="00EB71EB">
              <w:rPr>
                <w:rFonts w:ascii="Calibri" w:eastAsia="Calibri" w:hAnsi="Calibri" w:cs="Calibri"/>
              </w:rPr>
              <w:t>BEZDOMNOŚĆ</w:t>
            </w:r>
          </w:p>
        </w:tc>
        <w:tc>
          <w:tcPr>
            <w:tcW w:w="2703"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44AB4904" w14:textId="77777777" w:rsidR="00CC0F53" w:rsidRPr="00EB71EB" w:rsidRDefault="00CC0F53" w:rsidP="003D29E9">
            <w:pPr>
              <w:jc w:val="center"/>
            </w:pPr>
            <w:r w:rsidRPr="00EB71EB">
              <w:rPr>
                <w:rFonts w:ascii="Calibri" w:eastAsia="Calibri" w:hAnsi="Calibri" w:cs="Calibri"/>
              </w:rPr>
              <w:t>50</w:t>
            </w:r>
          </w:p>
        </w:tc>
      </w:tr>
      <w:tr w:rsidR="00CC0F53" w:rsidRPr="00EB71EB" w14:paraId="73AC3E09" w14:textId="77777777" w:rsidTr="003D29E9">
        <w:trPr>
          <w:trHeight w:val="875"/>
        </w:trPr>
        <w:tc>
          <w:tcPr>
            <w:tcW w:w="6516" w:type="dxa"/>
            <w:tcBorders>
              <w:top w:val="single" w:sz="4" w:space="0" w:color="959595"/>
              <w:left w:val="single" w:sz="4" w:space="0" w:color="959595"/>
              <w:bottom w:val="single" w:sz="4" w:space="0" w:color="959595"/>
              <w:right w:val="single" w:sz="4" w:space="0" w:color="959595"/>
            </w:tcBorders>
            <w:shd w:val="clear" w:color="auto" w:fill="F9F9F9"/>
          </w:tcPr>
          <w:p w14:paraId="0FA632AB" w14:textId="0D636FC0" w:rsidR="00CC0F53" w:rsidRPr="00EB71EB" w:rsidRDefault="00CC0F53" w:rsidP="00CA608B">
            <w:pPr>
              <w:spacing w:after="3"/>
              <w:jc w:val="center"/>
            </w:pPr>
            <w:r w:rsidRPr="00EB71EB">
              <w:rPr>
                <w:rFonts w:ascii="Calibri" w:eastAsia="Calibri" w:hAnsi="Calibri" w:cs="Calibri"/>
              </w:rPr>
              <w:t xml:space="preserve">BEZRADNOŚĆ W SPRAWACH OPIEK.-WYCHOWAWCZYCH </w:t>
            </w:r>
            <w:r w:rsidR="00CA608B" w:rsidRPr="00EB71EB">
              <w:rPr>
                <w:rFonts w:ascii="Calibri" w:eastAsia="Calibri" w:hAnsi="Calibri" w:cs="Calibri"/>
              </w:rPr>
              <w:t xml:space="preserve">                    </w:t>
            </w:r>
            <w:r w:rsidRPr="00EB71EB">
              <w:rPr>
                <w:rFonts w:ascii="Calibri" w:eastAsia="Calibri" w:hAnsi="Calibri" w:cs="Calibri"/>
              </w:rPr>
              <w:t>I</w:t>
            </w:r>
            <w:r w:rsidR="00CA608B" w:rsidRPr="00EB71EB">
              <w:rPr>
                <w:rFonts w:ascii="Calibri" w:hAnsi="Calibri" w:cs="Calibri"/>
              </w:rPr>
              <w:t xml:space="preserve"> </w:t>
            </w:r>
            <w:r w:rsidRPr="00EB71EB">
              <w:rPr>
                <w:rFonts w:ascii="Calibri" w:eastAsia="Calibri" w:hAnsi="Calibri" w:cs="Calibri"/>
              </w:rPr>
              <w:t xml:space="preserve">PROWADZENIA GOSPODARSTWA DOMOWEGO - OGÓŁEM - </w:t>
            </w:r>
            <w:r w:rsidR="00CA608B" w:rsidRPr="00EB71EB">
              <w:rPr>
                <w:rFonts w:ascii="Calibri" w:eastAsia="Calibri" w:hAnsi="Calibri" w:cs="Calibri"/>
              </w:rPr>
              <w:t xml:space="preserve">           </w:t>
            </w:r>
            <w:r w:rsidRPr="00EB71EB">
              <w:rPr>
                <w:rFonts w:ascii="Calibri" w:eastAsia="Calibri" w:hAnsi="Calibri" w:cs="Calibri"/>
              </w:rPr>
              <w:t>W TYM: RODZINY NIEPEŁNE</w:t>
            </w:r>
          </w:p>
        </w:tc>
        <w:tc>
          <w:tcPr>
            <w:tcW w:w="2703"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75F28383" w14:textId="77777777" w:rsidR="00CC0F53" w:rsidRPr="00EB71EB" w:rsidRDefault="00CC0F53" w:rsidP="003D29E9">
            <w:pPr>
              <w:jc w:val="center"/>
            </w:pPr>
            <w:r w:rsidRPr="00EB71EB">
              <w:rPr>
                <w:rFonts w:ascii="Calibri" w:eastAsia="Calibri" w:hAnsi="Calibri" w:cs="Calibri"/>
              </w:rPr>
              <w:t>46</w:t>
            </w:r>
          </w:p>
        </w:tc>
      </w:tr>
      <w:tr w:rsidR="00CC0F53" w:rsidRPr="00EB71EB" w14:paraId="2335F75A" w14:textId="77777777" w:rsidTr="003D29E9">
        <w:trPr>
          <w:trHeight w:val="875"/>
        </w:trPr>
        <w:tc>
          <w:tcPr>
            <w:tcW w:w="6516" w:type="dxa"/>
            <w:tcBorders>
              <w:top w:val="single" w:sz="4" w:space="0" w:color="959595"/>
              <w:left w:val="single" w:sz="4" w:space="0" w:color="959595"/>
              <w:bottom w:val="single" w:sz="4" w:space="0" w:color="959595"/>
              <w:right w:val="single" w:sz="4" w:space="0" w:color="959595"/>
            </w:tcBorders>
            <w:shd w:val="clear" w:color="auto" w:fill="F9F9F9"/>
          </w:tcPr>
          <w:p w14:paraId="4BB3D78D" w14:textId="5FF90988" w:rsidR="00CC0F53" w:rsidRPr="00EB71EB" w:rsidRDefault="00CC0F53" w:rsidP="00CA608B">
            <w:pPr>
              <w:spacing w:after="3"/>
              <w:jc w:val="center"/>
            </w:pPr>
            <w:r w:rsidRPr="00EB71EB">
              <w:rPr>
                <w:rFonts w:ascii="Calibri" w:eastAsia="Calibri" w:hAnsi="Calibri" w:cs="Calibri"/>
              </w:rPr>
              <w:t xml:space="preserve">BEZRADNOŚĆ W SPRAWACH OPIEK.-WYCHOWAWCZYCH </w:t>
            </w:r>
            <w:r w:rsidR="00CA608B" w:rsidRPr="00EB71EB">
              <w:rPr>
                <w:rFonts w:ascii="Calibri" w:eastAsia="Calibri" w:hAnsi="Calibri" w:cs="Calibri"/>
              </w:rPr>
              <w:t xml:space="preserve">                    </w:t>
            </w:r>
            <w:r w:rsidRPr="00EB71EB">
              <w:rPr>
                <w:rFonts w:ascii="Calibri" w:eastAsia="Calibri" w:hAnsi="Calibri" w:cs="Calibri"/>
              </w:rPr>
              <w:t>I</w:t>
            </w:r>
            <w:r w:rsidR="00CA608B" w:rsidRPr="00EB71EB">
              <w:rPr>
                <w:rFonts w:ascii="Calibri" w:hAnsi="Calibri" w:cs="Calibri"/>
              </w:rPr>
              <w:t xml:space="preserve"> </w:t>
            </w:r>
            <w:r w:rsidRPr="00EB71EB">
              <w:rPr>
                <w:rFonts w:ascii="Calibri" w:eastAsia="Calibri" w:hAnsi="Calibri" w:cs="Calibri"/>
              </w:rPr>
              <w:t xml:space="preserve">PROWADZENIA GOSPODARSTWA DOMOWEGO - OGÓŁEM - </w:t>
            </w:r>
            <w:r w:rsidR="00CA608B" w:rsidRPr="00EB71EB">
              <w:rPr>
                <w:rFonts w:ascii="Calibri" w:eastAsia="Calibri" w:hAnsi="Calibri" w:cs="Calibri"/>
              </w:rPr>
              <w:t xml:space="preserve">       </w:t>
            </w:r>
            <w:r w:rsidRPr="00EB71EB">
              <w:rPr>
                <w:rFonts w:ascii="Calibri" w:eastAsia="Calibri" w:hAnsi="Calibri" w:cs="Calibri"/>
              </w:rPr>
              <w:t>W TYM: RODZINY WIELODZIETNE</w:t>
            </w:r>
          </w:p>
        </w:tc>
        <w:tc>
          <w:tcPr>
            <w:tcW w:w="2703"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4D612785" w14:textId="77777777" w:rsidR="00CC0F53" w:rsidRPr="00EB71EB" w:rsidRDefault="00CC0F53" w:rsidP="003D29E9">
            <w:pPr>
              <w:jc w:val="center"/>
            </w:pPr>
            <w:r w:rsidRPr="00EB71EB">
              <w:rPr>
                <w:rFonts w:ascii="Calibri" w:eastAsia="Calibri" w:hAnsi="Calibri" w:cs="Calibri"/>
              </w:rPr>
              <w:t>24</w:t>
            </w:r>
          </w:p>
        </w:tc>
      </w:tr>
      <w:tr w:rsidR="00CC0F53" w:rsidRPr="00EB71EB" w14:paraId="2EDBC6BD" w14:textId="77777777" w:rsidTr="003D29E9">
        <w:trPr>
          <w:trHeight w:val="381"/>
        </w:trPr>
        <w:tc>
          <w:tcPr>
            <w:tcW w:w="6516" w:type="dxa"/>
            <w:tcBorders>
              <w:top w:val="single" w:sz="4" w:space="0" w:color="959595"/>
              <w:left w:val="single" w:sz="4" w:space="0" w:color="959595"/>
              <w:bottom w:val="single" w:sz="4" w:space="0" w:color="959595"/>
              <w:right w:val="single" w:sz="4" w:space="0" w:color="959595"/>
            </w:tcBorders>
            <w:shd w:val="clear" w:color="auto" w:fill="F9F9F9"/>
          </w:tcPr>
          <w:p w14:paraId="685F0FF5" w14:textId="77777777" w:rsidR="00CC0F53" w:rsidRPr="00EB71EB" w:rsidRDefault="00CC0F53" w:rsidP="00CC0F53">
            <w:pPr>
              <w:jc w:val="center"/>
            </w:pPr>
            <w:r w:rsidRPr="00EB71EB">
              <w:rPr>
                <w:rFonts w:ascii="Calibri" w:eastAsia="Calibri" w:hAnsi="Calibri" w:cs="Calibri"/>
              </w:rPr>
              <w:t>POTRZEBA OCHRONY MACIERZYŃSTWA</w:t>
            </w:r>
          </w:p>
        </w:tc>
        <w:tc>
          <w:tcPr>
            <w:tcW w:w="2703"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21F42929" w14:textId="77777777" w:rsidR="00CC0F53" w:rsidRPr="00EB71EB" w:rsidRDefault="00CC0F53" w:rsidP="003D29E9">
            <w:pPr>
              <w:jc w:val="center"/>
            </w:pPr>
            <w:r w:rsidRPr="00EB71EB">
              <w:rPr>
                <w:rFonts w:ascii="Calibri" w:eastAsia="Calibri" w:hAnsi="Calibri" w:cs="Calibri"/>
              </w:rPr>
              <w:t>24</w:t>
            </w:r>
          </w:p>
        </w:tc>
      </w:tr>
      <w:tr w:rsidR="00CC0F53" w:rsidRPr="00EB71EB" w14:paraId="11FA4FCE" w14:textId="77777777" w:rsidTr="003D29E9">
        <w:trPr>
          <w:trHeight w:val="381"/>
        </w:trPr>
        <w:tc>
          <w:tcPr>
            <w:tcW w:w="6516" w:type="dxa"/>
            <w:tcBorders>
              <w:top w:val="single" w:sz="4" w:space="0" w:color="959595"/>
              <w:left w:val="single" w:sz="4" w:space="0" w:color="959595"/>
              <w:bottom w:val="single" w:sz="4" w:space="0" w:color="959595"/>
              <w:right w:val="single" w:sz="4" w:space="0" w:color="959595"/>
            </w:tcBorders>
            <w:shd w:val="clear" w:color="auto" w:fill="F9F9F9"/>
          </w:tcPr>
          <w:p w14:paraId="40640705" w14:textId="77777777" w:rsidR="00CC0F53" w:rsidRPr="00EB71EB" w:rsidRDefault="00CC0F53" w:rsidP="00CC0F53">
            <w:pPr>
              <w:jc w:val="center"/>
            </w:pPr>
            <w:r w:rsidRPr="00EB71EB">
              <w:rPr>
                <w:rFonts w:ascii="Calibri" w:eastAsia="Calibri" w:hAnsi="Calibri" w:cs="Calibri"/>
              </w:rPr>
              <w:t>PRZEMOC DOMOWA</w:t>
            </w:r>
          </w:p>
        </w:tc>
        <w:tc>
          <w:tcPr>
            <w:tcW w:w="2703"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586E13CC" w14:textId="77777777" w:rsidR="00CC0F53" w:rsidRPr="00EB71EB" w:rsidRDefault="00CC0F53" w:rsidP="003D29E9">
            <w:pPr>
              <w:jc w:val="center"/>
            </w:pPr>
            <w:r w:rsidRPr="00EB71EB">
              <w:rPr>
                <w:rFonts w:ascii="Calibri" w:eastAsia="Calibri" w:hAnsi="Calibri" w:cs="Calibri"/>
              </w:rPr>
              <w:t>12</w:t>
            </w:r>
          </w:p>
        </w:tc>
      </w:tr>
      <w:tr w:rsidR="00CC0F53" w:rsidRPr="00EB71EB" w14:paraId="78A289D4" w14:textId="77777777" w:rsidTr="003D29E9">
        <w:trPr>
          <w:trHeight w:val="612"/>
        </w:trPr>
        <w:tc>
          <w:tcPr>
            <w:tcW w:w="6516" w:type="dxa"/>
            <w:tcBorders>
              <w:top w:val="single" w:sz="4" w:space="0" w:color="959595"/>
              <w:left w:val="single" w:sz="4" w:space="0" w:color="959595"/>
              <w:bottom w:val="single" w:sz="4" w:space="0" w:color="959595"/>
              <w:right w:val="single" w:sz="4" w:space="0" w:color="959595"/>
            </w:tcBorders>
            <w:shd w:val="clear" w:color="auto" w:fill="F9F9F9"/>
          </w:tcPr>
          <w:p w14:paraId="4AD44B61" w14:textId="77777777" w:rsidR="00CC0F53" w:rsidRPr="00EB71EB" w:rsidRDefault="00CC0F53" w:rsidP="00CC0F53">
            <w:pPr>
              <w:jc w:val="center"/>
            </w:pPr>
            <w:r w:rsidRPr="00EB71EB">
              <w:rPr>
                <w:rFonts w:ascii="Calibri" w:eastAsia="Calibri" w:hAnsi="Calibri" w:cs="Calibri"/>
              </w:rPr>
              <w:t>POTRZEBA OCHRONY MACIERZYŃSTWA - W TYM: POTRZEBA OCHRONY WIELODZIETNOŚCI</w:t>
            </w:r>
          </w:p>
        </w:tc>
        <w:tc>
          <w:tcPr>
            <w:tcW w:w="2703"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4D5CB542" w14:textId="77777777" w:rsidR="00CC0F53" w:rsidRPr="00EB71EB" w:rsidRDefault="00CC0F53" w:rsidP="003D29E9">
            <w:pPr>
              <w:jc w:val="center"/>
            </w:pPr>
            <w:r w:rsidRPr="00EB71EB">
              <w:rPr>
                <w:rFonts w:ascii="Calibri" w:eastAsia="Calibri" w:hAnsi="Calibri" w:cs="Calibri"/>
              </w:rPr>
              <w:t>10</w:t>
            </w:r>
          </w:p>
        </w:tc>
      </w:tr>
      <w:tr w:rsidR="00CC0F53" w:rsidRPr="00EB71EB" w14:paraId="5B84EB5C" w14:textId="77777777" w:rsidTr="003D29E9">
        <w:trPr>
          <w:trHeight w:val="612"/>
        </w:trPr>
        <w:tc>
          <w:tcPr>
            <w:tcW w:w="6516" w:type="dxa"/>
            <w:tcBorders>
              <w:top w:val="single" w:sz="4" w:space="0" w:color="959595"/>
              <w:left w:val="single" w:sz="4" w:space="0" w:color="959595"/>
              <w:bottom w:val="single" w:sz="4" w:space="0" w:color="959595"/>
              <w:right w:val="single" w:sz="4" w:space="0" w:color="959595"/>
            </w:tcBorders>
            <w:shd w:val="clear" w:color="auto" w:fill="F9F9F9"/>
          </w:tcPr>
          <w:p w14:paraId="0E8E7697" w14:textId="5F6B7EAF" w:rsidR="00CC0F53" w:rsidRPr="00EB71EB" w:rsidRDefault="00CC0F53" w:rsidP="00CC0F53">
            <w:pPr>
              <w:jc w:val="center"/>
            </w:pPr>
            <w:r w:rsidRPr="00EB71EB">
              <w:rPr>
                <w:rFonts w:ascii="Calibri" w:eastAsia="Calibri" w:hAnsi="Calibri" w:cs="Calibri"/>
              </w:rPr>
              <w:t xml:space="preserve">TRUDNOŚCI W PRZYSTOSOWANIU DO ŻYCIA PO ZWOLNIENIU </w:t>
            </w:r>
            <w:r w:rsidR="00CA608B" w:rsidRPr="00EB71EB">
              <w:rPr>
                <w:rFonts w:ascii="Calibri" w:eastAsia="Calibri" w:hAnsi="Calibri" w:cs="Calibri"/>
              </w:rPr>
              <w:t xml:space="preserve">                </w:t>
            </w:r>
            <w:r w:rsidRPr="00EB71EB">
              <w:rPr>
                <w:rFonts w:ascii="Calibri" w:eastAsia="Calibri" w:hAnsi="Calibri" w:cs="Calibri"/>
              </w:rPr>
              <w:t>Z ZAKŁADU KARNEGO</w:t>
            </w:r>
          </w:p>
        </w:tc>
        <w:tc>
          <w:tcPr>
            <w:tcW w:w="2703"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0A6839FA" w14:textId="77777777" w:rsidR="00CC0F53" w:rsidRPr="00EB71EB" w:rsidRDefault="00CC0F53" w:rsidP="003D29E9">
            <w:pPr>
              <w:jc w:val="center"/>
            </w:pPr>
            <w:r w:rsidRPr="00EB71EB">
              <w:rPr>
                <w:rFonts w:ascii="Calibri" w:eastAsia="Calibri" w:hAnsi="Calibri" w:cs="Calibri"/>
              </w:rPr>
              <w:t>9</w:t>
            </w:r>
          </w:p>
        </w:tc>
      </w:tr>
      <w:tr w:rsidR="00CC0F53" w:rsidRPr="00EB71EB" w14:paraId="1CDB68BB" w14:textId="77777777" w:rsidTr="003D29E9">
        <w:trPr>
          <w:trHeight w:val="381"/>
        </w:trPr>
        <w:tc>
          <w:tcPr>
            <w:tcW w:w="6516" w:type="dxa"/>
            <w:tcBorders>
              <w:top w:val="single" w:sz="4" w:space="0" w:color="959595"/>
              <w:left w:val="single" w:sz="4" w:space="0" w:color="959595"/>
              <w:bottom w:val="single" w:sz="4" w:space="0" w:color="959595"/>
              <w:right w:val="single" w:sz="4" w:space="0" w:color="959595"/>
            </w:tcBorders>
            <w:shd w:val="clear" w:color="auto" w:fill="F9F9F9"/>
          </w:tcPr>
          <w:p w14:paraId="15460376" w14:textId="77777777" w:rsidR="00CC0F53" w:rsidRPr="00EB71EB" w:rsidRDefault="00CC0F53" w:rsidP="00CC0F53">
            <w:pPr>
              <w:jc w:val="center"/>
            </w:pPr>
            <w:r w:rsidRPr="00EB71EB">
              <w:rPr>
                <w:rFonts w:ascii="Calibri" w:eastAsia="Calibri" w:hAnsi="Calibri" w:cs="Calibri"/>
              </w:rPr>
              <w:t>NARKOMANIA</w:t>
            </w:r>
          </w:p>
        </w:tc>
        <w:tc>
          <w:tcPr>
            <w:tcW w:w="2703"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39FF93F1" w14:textId="77777777" w:rsidR="00CC0F53" w:rsidRPr="00EB71EB" w:rsidRDefault="00CC0F53" w:rsidP="003D29E9">
            <w:pPr>
              <w:jc w:val="center"/>
            </w:pPr>
            <w:r w:rsidRPr="00EB71EB">
              <w:rPr>
                <w:rFonts w:ascii="Calibri" w:eastAsia="Calibri" w:hAnsi="Calibri" w:cs="Calibri"/>
              </w:rPr>
              <w:t>4</w:t>
            </w:r>
          </w:p>
        </w:tc>
      </w:tr>
      <w:tr w:rsidR="00CC0F53" w:rsidRPr="00EB71EB" w14:paraId="0BC36F8A" w14:textId="77777777" w:rsidTr="003D29E9">
        <w:trPr>
          <w:trHeight w:val="381"/>
        </w:trPr>
        <w:tc>
          <w:tcPr>
            <w:tcW w:w="6516" w:type="dxa"/>
            <w:tcBorders>
              <w:top w:val="single" w:sz="4" w:space="0" w:color="959595"/>
              <w:left w:val="single" w:sz="4" w:space="0" w:color="959595"/>
              <w:bottom w:val="single" w:sz="4" w:space="0" w:color="959595"/>
              <w:right w:val="single" w:sz="4" w:space="0" w:color="959595"/>
            </w:tcBorders>
            <w:shd w:val="clear" w:color="auto" w:fill="F9F9F9"/>
          </w:tcPr>
          <w:p w14:paraId="284DA228" w14:textId="77777777" w:rsidR="00CC0F53" w:rsidRPr="00EB71EB" w:rsidRDefault="00CC0F53" w:rsidP="00CC0F53">
            <w:pPr>
              <w:jc w:val="center"/>
            </w:pPr>
            <w:r w:rsidRPr="00EB71EB">
              <w:rPr>
                <w:rFonts w:ascii="Calibri" w:eastAsia="Calibri" w:hAnsi="Calibri" w:cs="Calibri"/>
              </w:rPr>
              <w:t>SYTUACJA KRYZYSOWA</w:t>
            </w:r>
          </w:p>
        </w:tc>
        <w:tc>
          <w:tcPr>
            <w:tcW w:w="2703"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4552924D" w14:textId="77777777" w:rsidR="00CC0F53" w:rsidRPr="00EB71EB" w:rsidRDefault="00CC0F53" w:rsidP="003D29E9">
            <w:pPr>
              <w:jc w:val="center"/>
            </w:pPr>
            <w:r w:rsidRPr="00EB71EB">
              <w:rPr>
                <w:rFonts w:ascii="Calibri" w:eastAsia="Calibri" w:hAnsi="Calibri" w:cs="Calibri"/>
              </w:rPr>
              <w:t>2</w:t>
            </w:r>
          </w:p>
        </w:tc>
      </w:tr>
      <w:tr w:rsidR="00CC0F53" w:rsidRPr="00EB71EB" w14:paraId="4D141553" w14:textId="77777777" w:rsidTr="003D29E9">
        <w:trPr>
          <w:trHeight w:val="381"/>
        </w:trPr>
        <w:tc>
          <w:tcPr>
            <w:tcW w:w="6516" w:type="dxa"/>
            <w:tcBorders>
              <w:top w:val="single" w:sz="4" w:space="0" w:color="959595"/>
              <w:left w:val="single" w:sz="4" w:space="0" w:color="959595"/>
              <w:bottom w:val="single" w:sz="4" w:space="0" w:color="959595"/>
              <w:right w:val="single" w:sz="4" w:space="0" w:color="959595"/>
            </w:tcBorders>
            <w:shd w:val="clear" w:color="auto" w:fill="F9F9F9"/>
          </w:tcPr>
          <w:p w14:paraId="639AB342" w14:textId="77777777" w:rsidR="00CC0F53" w:rsidRPr="00EB71EB" w:rsidRDefault="00CC0F53" w:rsidP="00CC0F53">
            <w:pPr>
              <w:jc w:val="center"/>
            </w:pPr>
            <w:r w:rsidRPr="00EB71EB">
              <w:rPr>
                <w:rFonts w:ascii="Calibri" w:eastAsia="Calibri" w:hAnsi="Calibri" w:cs="Calibri"/>
              </w:rPr>
              <w:t>ZDARZENIE LOSOWE</w:t>
            </w:r>
          </w:p>
        </w:tc>
        <w:tc>
          <w:tcPr>
            <w:tcW w:w="2703"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40DBD8AC" w14:textId="77777777" w:rsidR="00CC0F53" w:rsidRPr="00EB71EB" w:rsidRDefault="00CC0F53" w:rsidP="003D29E9">
            <w:pPr>
              <w:jc w:val="center"/>
            </w:pPr>
            <w:r w:rsidRPr="00EB71EB">
              <w:rPr>
                <w:rFonts w:ascii="Calibri" w:eastAsia="Calibri" w:hAnsi="Calibri" w:cs="Calibri"/>
              </w:rPr>
              <w:t>2</w:t>
            </w:r>
          </w:p>
        </w:tc>
      </w:tr>
      <w:tr w:rsidR="00CC0F53" w:rsidRPr="00EB71EB" w14:paraId="770F051C" w14:textId="77777777" w:rsidTr="003D29E9">
        <w:trPr>
          <w:trHeight w:val="381"/>
        </w:trPr>
        <w:tc>
          <w:tcPr>
            <w:tcW w:w="6516" w:type="dxa"/>
            <w:tcBorders>
              <w:top w:val="single" w:sz="4" w:space="0" w:color="959595"/>
              <w:left w:val="single" w:sz="4" w:space="0" w:color="959595"/>
              <w:bottom w:val="single" w:sz="4" w:space="0" w:color="959595"/>
              <w:right w:val="single" w:sz="4" w:space="0" w:color="959595"/>
            </w:tcBorders>
            <w:shd w:val="clear" w:color="auto" w:fill="F9F9F9"/>
          </w:tcPr>
          <w:p w14:paraId="1682FF00" w14:textId="77777777" w:rsidR="00CC0F53" w:rsidRPr="00EB71EB" w:rsidRDefault="00CC0F53" w:rsidP="00CC0F53">
            <w:pPr>
              <w:jc w:val="center"/>
            </w:pPr>
            <w:r w:rsidRPr="00EB71EB">
              <w:rPr>
                <w:rFonts w:ascii="Calibri" w:eastAsia="Calibri" w:hAnsi="Calibri" w:cs="Calibri"/>
              </w:rPr>
              <w:t>SIEROCTWO</w:t>
            </w:r>
          </w:p>
        </w:tc>
        <w:tc>
          <w:tcPr>
            <w:tcW w:w="2703"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3A7D616A" w14:textId="77777777" w:rsidR="00CC0F53" w:rsidRPr="00EB71EB" w:rsidRDefault="00CC0F53" w:rsidP="003D29E9">
            <w:pPr>
              <w:jc w:val="center"/>
            </w:pPr>
            <w:r w:rsidRPr="00EB71EB">
              <w:rPr>
                <w:rFonts w:ascii="Calibri" w:eastAsia="Calibri" w:hAnsi="Calibri" w:cs="Calibri"/>
              </w:rPr>
              <w:t>1</w:t>
            </w:r>
          </w:p>
        </w:tc>
      </w:tr>
      <w:tr w:rsidR="00CC0F53" w:rsidRPr="00EB71EB" w14:paraId="086B2E2F" w14:textId="77777777" w:rsidTr="003D29E9">
        <w:trPr>
          <w:trHeight w:val="875"/>
        </w:trPr>
        <w:tc>
          <w:tcPr>
            <w:tcW w:w="6516" w:type="dxa"/>
            <w:tcBorders>
              <w:top w:val="single" w:sz="4" w:space="0" w:color="959595"/>
              <w:left w:val="single" w:sz="4" w:space="0" w:color="959595"/>
              <w:bottom w:val="single" w:sz="4" w:space="0" w:color="959595"/>
              <w:right w:val="single" w:sz="4" w:space="0" w:color="959595"/>
            </w:tcBorders>
            <w:shd w:val="clear" w:color="auto" w:fill="F9F9F9"/>
          </w:tcPr>
          <w:p w14:paraId="1643E8B4" w14:textId="3326E4C9" w:rsidR="00CC0F53" w:rsidRPr="00EB71EB" w:rsidRDefault="00CC0F53" w:rsidP="00CC0F53">
            <w:pPr>
              <w:spacing w:after="3"/>
              <w:jc w:val="center"/>
            </w:pPr>
            <w:r w:rsidRPr="00EB71EB">
              <w:rPr>
                <w:rFonts w:ascii="Calibri" w:eastAsia="Calibri" w:hAnsi="Calibri" w:cs="Calibri"/>
              </w:rPr>
              <w:t>TRUDNOŚCI W INTEGRACJI OSÓB, KTÓRE OTRZYMAŁY</w:t>
            </w:r>
          </w:p>
          <w:p w14:paraId="4642F9A9" w14:textId="77777777" w:rsidR="00CC0F53" w:rsidRPr="00EB71EB" w:rsidRDefault="00CC0F53" w:rsidP="00CC0F53">
            <w:pPr>
              <w:jc w:val="center"/>
            </w:pPr>
            <w:r w:rsidRPr="00EB71EB">
              <w:rPr>
                <w:rFonts w:ascii="Calibri" w:eastAsia="Calibri" w:hAnsi="Calibri" w:cs="Calibri"/>
              </w:rPr>
              <w:t>STATUS UCHODŹCY, OCHRONĘ UZUPEŁNIAJĄCĄ LUB ZEZWOLENIE NA POBYT CZASOWY (art. 7 pkt 11)</w:t>
            </w:r>
          </w:p>
        </w:tc>
        <w:tc>
          <w:tcPr>
            <w:tcW w:w="2703"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1270B20C" w14:textId="77777777" w:rsidR="00CC0F53" w:rsidRPr="00EB71EB" w:rsidRDefault="00CC0F53" w:rsidP="003D29E9">
            <w:pPr>
              <w:keepNext/>
              <w:jc w:val="center"/>
            </w:pPr>
            <w:r w:rsidRPr="00EB71EB">
              <w:rPr>
                <w:rFonts w:ascii="Calibri" w:eastAsia="Calibri" w:hAnsi="Calibri" w:cs="Calibri"/>
              </w:rPr>
              <w:t>1</w:t>
            </w:r>
          </w:p>
        </w:tc>
      </w:tr>
    </w:tbl>
    <w:p w14:paraId="049DDA96" w14:textId="57DB66D2" w:rsidR="00CC0F53" w:rsidRPr="00EB71EB" w:rsidRDefault="00CC0F53" w:rsidP="00CC0F53">
      <w:pPr>
        <w:pStyle w:val="Legenda"/>
        <w:framePr w:hSpace="141" w:wrap="around" w:vAnchor="text" w:hAnchor="margin" w:y="270"/>
      </w:pPr>
      <w:r w:rsidRPr="00EB71EB">
        <w:t xml:space="preserve">Rysunek </w:t>
      </w:r>
      <w:fldSimple w:instr=" SEQ Rysunek \* ARABIC ">
        <w:r w:rsidR="006E2CEC">
          <w:rPr>
            <w:noProof/>
          </w:rPr>
          <w:t>20</w:t>
        </w:r>
      </w:fldSimple>
      <w:r w:rsidRPr="00EB71EB">
        <w:t xml:space="preserve"> Powody udzielania pomocy rodzinom</w:t>
      </w:r>
    </w:p>
    <w:p w14:paraId="3223CD1D" w14:textId="77777777" w:rsidR="00CC0F53" w:rsidRPr="00EB71EB" w:rsidRDefault="00CC0F53" w:rsidP="00FB4993">
      <w:pPr>
        <w:spacing w:line="240" w:lineRule="auto"/>
        <w:ind w:left="1416" w:firstLine="708"/>
        <w:rPr>
          <w:rFonts w:ascii="Calibri" w:eastAsia="Calibri" w:hAnsi="Calibri" w:cs="Calibri"/>
          <w:color w:val="404259"/>
          <w:sz w:val="17"/>
        </w:rPr>
      </w:pPr>
    </w:p>
    <w:p w14:paraId="696591AE" w14:textId="77777777" w:rsidR="00FB4993" w:rsidRPr="00EB71EB" w:rsidRDefault="00FB4993" w:rsidP="00FB4993">
      <w:pPr>
        <w:spacing w:after="108"/>
        <w:ind w:left="4940"/>
      </w:pPr>
    </w:p>
    <w:p w14:paraId="65F6E717" w14:textId="77777777" w:rsidR="00FB4993" w:rsidRPr="00EB71EB" w:rsidRDefault="00FB4993" w:rsidP="00FB4993">
      <w:pPr>
        <w:spacing w:after="292" w:line="411" w:lineRule="auto"/>
        <w:ind w:left="3785" w:right="4504"/>
        <w:rPr>
          <w:rFonts w:ascii="Calibri" w:eastAsia="Calibri" w:hAnsi="Calibri" w:cs="Calibri"/>
          <w:color w:val="74779A"/>
          <w:sz w:val="18"/>
        </w:rPr>
      </w:pPr>
    </w:p>
    <w:p w14:paraId="7D6E2B4D" w14:textId="77777777" w:rsidR="00CC0F53" w:rsidRPr="00EB71EB" w:rsidRDefault="00CC0F53" w:rsidP="00CC0F53">
      <w:pPr>
        <w:spacing w:after="108"/>
        <w:rPr>
          <w:rFonts w:ascii="Calibri" w:eastAsia="Calibri" w:hAnsi="Calibri" w:cs="Calibri"/>
          <w:color w:val="74779A"/>
          <w:sz w:val="18"/>
        </w:rPr>
      </w:pPr>
      <w:r w:rsidRPr="00EB71EB">
        <w:rPr>
          <w:i/>
          <w:sz w:val="20"/>
          <w:szCs w:val="20"/>
        </w:rPr>
        <w:t>Źródło: dane uwzględnione w Ocenie zasobów pomocy społecznej za 2023 rok</w:t>
      </w:r>
    </w:p>
    <w:p w14:paraId="3010F5DD" w14:textId="77777777" w:rsidR="00FB4993" w:rsidRPr="00EB71EB" w:rsidRDefault="00FB4993" w:rsidP="007E2176">
      <w:pPr>
        <w:spacing w:after="0"/>
        <w:ind w:left="3045"/>
      </w:pPr>
    </w:p>
    <w:p w14:paraId="72E0C301" w14:textId="77777777" w:rsidR="00CC0F53" w:rsidRPr="00EB71EB" w:rsidRDefault="00CC0F53" w:rsidP="007E2176">
      <w:pPr>
        <w:spacing w:after="0"/>
        <w:ind w:left="3045"/>
      </w:pPr>
    </w:p>
    <w:p w14:paraId="27CCBE75" w14:textId="4F18F077" w:rsidR="00CC0F53" w:rsidRPr="00EB71EB" w:rsidRDefault="00CC0F53" w:rsidP="00CC0F53">
      <w:pPr>
        <w:pStyle w:val="Legenda"/>
        <w:keepNext/>
      </w:pPr>
      <w:r w:rsidRPr="00EB71EB">
        <w:lastRenderedPageBreak/>
        <w:t xml:space="preserve">Rysunek </w:t>
      </w:r>
      <w:fldSimple w:instr=" SEQ Rysunek \* ARABIC ">
        <w:r w:rsidR="006E2CEC">
          <w:rPr>
            <w:noProof/>
          </w:rPr>
          <w:t>21</w:t>
        </w:r>
      </w:fldSimple>
      <w:r w:rsidRPr="00EB71EB">
        <w:t xml:space="preserve"> Powody udzielenia pomocy i wsparcia</w:t>
      </w:r>
    </w:p>
    <w:p w14:paraId="6DC47BBF" w14:textId="5C627783" w:rsidR="00CC0F53" w:rsidRPr="00EB71EB" w:rsidRDefault="00E25299" w:rsidP="00CC0F53">
      <w:pPr>
        <w:spacing w:after="0"/>
        <w:ind w:left="165" w:hanging="874"/>
      </w:pPr>
      <w:r w:rsidRPr="00EB71EB">
        <w:rPr>
          <w:noProof/>
        </w:rPr>
        <w:drawing>
          <wp:inline distT="0" distB="0" distL="0" distR="0" wp14:anchorId="488FB5C1" wp14:editId="468D3327">
            <wp:extent cx="6711950" cy="5829300"/>
            <wp:effectExtent l="0" t="0" r="12700" b="0"/>
            <wp:docPr id="488041678" name="Wykres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44"/>
              </a:graphicData>
            </a:graphic>
          </wp:inline>
        </w:drawing>
      </w:r>
    </w:p>
    <w:p w14:paraId="5D8BFCD9" w14:textId="77777777" w:rsidR="007E2176" w:rsidRPr="00EB71EB" w:rsidRDefault="007E2176" w:rsidP="008635CD">
      <w:pPr>
        <w:rPr>
          <w:rFonts w:cstheme="minorHAnsi"/>
          <w:b/>
          <w:bCs/>
          <w:sz w:val="24"/>
          <w:szCs w:val="24"/>
        </w:rPr>
      </w:pPr>
    </w:p>
    <w:p w14:paraId="3A5C19FA" w14:textId="77777777" w:rsidR="00CC0F53" w:rsidRPr="00EB71EB" w:rsidRDefault="00CC0F53" w:rsidP="00CC0F53">
      <w:pPr>
        <w:spacing w:after="108"/>
        <w:rPr>
          <w:rFonts w:ascii="Calibri" w:eastAsia="Calibri" w:hAnsi="Calibri" w:cs="Calibri"/>
          <w:color w:val="74779A"/>
          <w:sz w:val="18"/>
        </w:rPr>
      </w:pPr>
      <w:r w:rsidRPr="00EB71EB">
        <w:rPr>
          <w:i/>
          <w:sz w:val="20"/>
          <w:szCs w:val="20"/>
        </w:rPr>
        <w:t>Źródło: dane uwzględnione w Ocenie zasobów pomocy społecznej za 2023 rok</w:t>
      </w:r>
    </w:p>
    <w:p w14:paraId="0F368A16" w14:textId="77777777" w:rsidR="00CC0F53" w:rsidRPr="00EB71EB" w:rsidRDefault="00CC0F53" w:rsidP="008635CD">
      <w:pPr>
        <w:rPr>
          <w:rFonts w:cstheme="minorHAnsi"/>
          <w:b/>
          <w:bCs/>
          <w:sz w:val="24"/>
          <w:szCs w:val="24"/>
        </w:rPr>
      </w:pPr>
    </w:p>
    <w:p w14:paraId="4A944B98" w14:textId="77777777" w:rsidR="00CC0F53" w:rsidRPr="00EB71EB" w:rsidRDefault="00CC0F53" w:rsidP="008635CD">
      <w:pPr>
        <w:rPr>
          <w:rFonts w:cstheme="minorHAnsi"/>
          <w:b/>
          <w:bCs/>
          <w:sz w:val="24"/>
          <w:szCs w:val="24"/>
        </w:rPr>
      </w:pPr>
    </w:p>
    <w:p w14:paraId="3EA63D47" w14:textId="77777777" w:rsidR="00CC0F53" w:rsidRPr="00EB71EB" w:rsidRDefault="00CC0F53" w:rsidP="008635CD">
      <w:pPr>
        <w:rPr>
          <w:rFonts w:cstheme="minorHAnsi"/>
          <w:b/>
          <w:bCs/>
          <w:sz w:val="24"/>
          <w:szCs w:val="24"/>
        </w:rPr>
      </w:pPr>
    </w:p>
    <w:p w14:paraId="5E48E0D5" w14:textId="77777777" w:rsidR="00CC0F53" w:rsidRPr="00EB71EB" w:rsidRDefault="00CC0F53" w:rsidP="008635CD">
      <w:pPr>
        <w:rPr>
          <w:rFonts w:cstheme="minorHAnsi"/>
          <w:b/>
          <w:bCs/>
          <w:sz w:val="24"/>
          <w:szCs w:val="24"/>
        </w:rPr>
      </w:pPr>
    </w:p>
    <w:p w14:paraId="0112888C" w14:textId="77777777" w:rsidR="00CC0F53" w:rsidRPr="00EB71EB" w:rsidRDefault="00CC0F53" w:rsidP="008635CD">
      <w:pPr>
        <w:rPr>
          <w:rFonts w:cstheme="minorHAnsi"/>
          <w:b/>
          <w:bCs/>
          <w:sz w:val="24"/>
          <w:szCs w:val="24"/>
        </w:rPr>
      </w:pPr>
    </w:p>
    <w:p w14:paraId="70F6F741" w14:textId="77777777" w:rsidR="00CC0F53" w:rsidRPr="00EB71EB" w:rsidRDefault="00CC0F53" w:rsidP="008635CD">
      <w:pPr>
        <w:rPr>
          <w:rFonts w:cstheme="minorHAnsi"/>
          <w:b/>
          <w:bCs/>
          <w:sz w:val="24"/>
          <w:szCs w:val="24"/>
        </w:rPr>
      </w:pPr>
    </w:p>
    <w:p w14:paraId="1EB79E98" w14:textId="77777777" w:rsidR="00CC0F53" w:rsidRPr="00EB71EB" w:rsidRDefault="00CC0F53" w:rsidP="008635CD">
      <w:pPr>
        <w:rPr>
          <w:rFonts w:cstheme="minorHAnsi"/>
          <w:b/>
          <w:bCs/>
          <w:sz w:val="24"/>
          <w:szCs w:val="24"/>
        </w:rPr>
      </w:pPr>
    </w:p>
    <w:p w14:paraId="4BF7B2D3" w14:textId="77777777" w:rsidR="00CC0F53" w:rsidRPr="00EB71EB" w:rsidRDefault="00CC0F53" w:rsidP="008635CD">
      <w:pPr>
        <w:rPr>
          <w:rFonts w:cstheme="minorHAnsi"/>
          <w:b/>
          <w:bCs/>
          <w:sz w:val="24"/>
          <w:szCs w:val="24"/>
        </w:rPr>
      </w:pPr>
    </w:p>
    <w:p w14:paraId="62A269F3" w14:textId="08F22D7B" w:rsidR="00CC0F53" w:rsidRPr="00EB71EB" w:rsidRDefault="00CC0F53" w:rsidP="00CC0F53">
      <w:pPr>
        <w:pStyle w:val="Legenda"/>
        <w:keepNext/>
      </w:pPr>
      <w:r w:rsidRPr="00EB71EB">
        <w:t xml:space="preserve">Rysunek </w:t>
      </w:r>
      <w:fldSimple w:instr=" SEQ Rysunek \* ARABIC ">
        <w:r w:rsidR="006E2CEC">
          <w:rPr>
            <w:noProof/>
          </w:rPr>
          <w:t>22</w:t>
        </w:r>
      </w:fldSimple>
      <w:r w:rsidRPr="00EB71EB">
        <w:t xml:space="preserve"> Liczba osób korzystających z usług opiekuńczych</w:t>
      </w:r>
    </w:p>
    <w:tbl>
      <w:tblPr>
        <w:tblStyle w:val="TableGrid"/>
        <w:tblpPr w:leftFromText="141" w:rightFromText="141" w:vertAnchor="page" w:horzAnchor="margin" w:tblpY="2420"/>
        <w:tblW w:w="4080" w:type="dxa"/>
        <w:tblInd w:w="0" w:type="dxa"/>
        <w:tblCellMar>
          <w:top w:w="35" w:type="dxa"/>
          <w:left w:w="165" w:type="dxa"/>
          <w:right w:w="115" w:type="dxa"/>
        </w:tblCellMar>
        <w:tblLook w:val="04A0" w:firstRow="1" w:lastRow="0" w:firstColumn="1" w:lastColumn="0" w:noHBand="0" w:noVBand="1"/>
      </w:tblPr>
      <w:tblGrid>
        <w:gridCol w:w="2207"/>
        <w:gridCol w:w="1873"/>
      </w:tblGrid>
      <w:tr w:rsidR="00CC0F53" w:rsidRPr="00EB71EB" w14:paraId="7A21BE2B" w14:textId="77777777" w:rsidTr="00CC0F53">
        <w:trPr>
          <w:trHeight w:val="731"/>
        </w:trPr>
        <w:tc>
          <w:tcPr>
            <w:tcW w:w="2207" w:type="dxa"/>
            <w:tcBorders>
              <w:top w:val="single" w:sz="4" w:space="0" w:color="959595"/>
              <w:left w:val="single" w:sz="4" w:space="0" w:color="959595"/>
              <w:bottom w:val="single" w:sz="4" w:space="0" w:color="959595"/>
              <w:right w:val="single" w:sz="4" w:space="0" w:color="959595"/>
            </w:tcBorders>
            <w:shd w:val="clear" w:color="auto" w:fill="99CCFF"/>
            <w:vAlign w:val="center"/>
          </w:tcPr>
          <w:p w14:paraId="4E6DC9F7" w14:textId="2D55D935" w:rsidR="00CC0F53" w:rsidRPr="00EB71EB" w:rsidRDefault="00CC0F53" w:rsidP="00C86DA2">
            <w:pPr>
              <w:ind w:right="45"/>
            </w:pPr>
            <w:r w:rsidRPr="00EB71EB">
              <w:t>Rok</w:t>
            </w:r>
          </w:p>
        </w:tc>
        <w:tc>
          <w:tcPr>
            <w:tcW w:w="1873" w:type="dxa"/>
            <w:tcBorders>
              <w:top w:val="single" w:sz="4" w:space="0" w:color="959595"/>
              <w:left w:val="single" w:sz="4" w:space="0" w:color="959595"/>
              <w:bottom w:val="single" w:sz="4" w:space="0" w:color="959595"/>
              <w:right w:val="single" w:sz="4" w:space="0" w:color="959595"/>
            </w:tcBorders>
            <w:shd w:val="clear" w:color="auto" w:fill="99CCFF"/>
          </w:tcPr>
          <w:p w14:paraId="1FA945BB" w14:textId="77777777" w:rsidR="00C86DA2" w:rsidRPr="00EB71EB" w:rsidRDefault="00C86DA2" w:rsidP="00C86DA2"/>
          <w:p w14:paraId="64E9D874" w14:textId="0125BBFB" w:rsidR="00CC0F53" w:rsidRPr="00EB71EB" w:rsidRDefault="00CC0F53" w:rsidP="00C86DA2">
            <w:r w:rsidRPr="00EB71EB">
              <w:t>Liczba osób</w:t>
            </w:r>
          </w:p>
        </w:tc>
      </w:tr>
      <w:tr w:rsidR="00CC0F53" w:rsidRPr="00EB71EB" w14:paraId="69E332E5" w14:textId="77777777" w:rsidTr="00CC0F53">
        <w:trPr>
          <w:trHeight w:val="412"/>
        </w:trPr>
        <w:tc>
          <w:tcPr>
            <w:tcW w:w="2207" w:type="dxa"/>
            <w:tcBorders>
              <w:top w:val="single" w:sz="4" w:space="0" w:color="959595"/>
              <w:left w:val="single" w:sz="4" w:space="0" w:color="959595"/>
              <w:bottom w:val="single" w:sz="4" w:space="0" w:color="959595"/>
              <w:right w:val="single" w:sz="4" w:space="0" w:color="959595"/>
            </w:tcBorders>
            <w:shd w:val="clear" w:color="auto" w:fill="FFFFFF"/>
          </w:tcPr>
          <w:p w14:paraId="7B896444" w14:textId="77777777" w:rsidR="00CC0F53" w:rsidRPr="00EB71EB" w:rsidRDefault="00CC0F53" w:rsidP="00CC0F53">
            <w:pPr>
              <w:ind w:right="45"/>
              <w:jc w:val="center"/>
            </w:pPr>
            <w:r w:rsidRPr="00EB71EB">
              <w:rPr>
                <w:rFonts w:ascii="Calibri" w:eastAsia="Calibri" w:hAnsi="Calibri" w:cs="Calibri"/>
              </w:rPr>
              <w:t>2017</w:t>
            </w:r>
          </w:p>
        </w:tc>
        <w:tc>
          <w:tcPr>
            <w:tcW w:w="1873" w:type="dxa"/>
            <w:tcBorders>
              <w:top w:val="single" w:sz="4" w:space="0" w:color="959595"/>
              <w:left w:val="single" w:sz="4" w:space="0" w:color="959595"/>
              <w:bottom w:val="single" w:sz="4" w:space="0" w:color="959595"/>
              <w:right w:val="single" w:sz="4" w:space="0" w:color="959595"/>
            </w:tcBorders>
            <w:shd w:val="clear" w:color="auto" w:fill="FFFFFF"/>
          </w:tcPr>
          <w:p w14:paraId="60D86D3A" w14:textId="77777777" w:rsidR="00CC0F53" w:rsidRPr="00EB71EB" w:rsidRDefault="00CC0F53" w:rsidP="00CC0F53">
            <w:pPr>
              <w:ind w:right="50"/>
              <w:jc w:val="center"/>
            </w:pPr>
            <w:r w:rsidRPr="00EB71EB">
              <w:rPr>
                <w:rFonts w:ascii="Calibri" w:eastAsia="Calibri" w:hAnsi="Calibri" w:cs="Calibri"/>
              </w:rPr>
              <w:t>124</w:t>
            </w:r>
          </w:p>
        </w:tc>
      </w:tr>
      <w:tr w:rsidR="00CC0F53" w:rsidRPr="00EB71EB" w14:paraId="74549FB4" w14:textId="77777777" w:rsidTr="00CC0F53">
        <w:trPr>
          <w:trHeight w:val="412"/>
        </w:trPr>
        <w:tc>
          <w:tcPr>
            <w:tcW w:w="2207" w:type="dxa"/>
            <w:tcBorders>
              <w:top w:val="single" w:sz="4" w:space="0" w:color="959595"/>
              <w:left w:val="single" w:sz="4" w:space="0" w:color="959595"/>
              <w:bottom w:val="single" w:sz="4" w:space="0" w:color="959595"/>
              <w:right w:val="single" w:sz="4" w:space="0" w:color="959595"/>
            </w:tcBorders>
          </w:tcPr>
          <w:p w14:paraId="4C245973" w14:textId="77777777" w:rsidR="00CC0F53" w:rsidRPr="00EB71EB" w:rsidRDefault="00CC0F53" w:rsidP="00CC0F53">
            <w:pPr>
              <w:ind w:right="45"/>
              <w:jc w:val="center"/>
            </w:pPr>
            <w:r w:rsidRPr="00EB71EB">
              <w:rPr>
                <w:rFonts w:ascii="Calibri" w:eastAsia="Calibri" w:hAnsi="Calibri" w:cs="Calibri"/>
              </w:rPr>
              <w:t>2018</w:t>
            </w:r>
          </w:p>
        </w:tc>
        <w:tc>
          <w:tcPr>
            <w:tcW w:w="1873" w:type="dxa"/>
            <w:tcBorders>
              <w:top w:val="single" w:sz="4" w:space="0" w:color="959595"/>
              <w:left w:val="single" w:sz="4" w:space="0" w:color="959595"/>
              <w:bottom w:val="single" w:sz="4" w:space="0" w:color="959595"/>
              <w:right w:val="single" w:sz="4" w:space="0" w:color="959595"/>
            </w:tcBorders>
          </w:tcPr>
          <w:p w14:paraId="29887DF3" w14:textId="77777777" w:rsidR="00CC0F53" w:rsidRPr="00EB71EB" w:rsidRDefault="00CC0F53" w:rsidP="00CC0F53">
            <w:pPr>
              <w:ind w:right="50"/>
              <w:jc w:val="center"/>
            </w:pPr>
            <w:r w:rsidRPr="00EB71EB">
              <w:rPr>
                <w:rFonts w:ascii="Calibri" w:eastAsia="Calibri" w:hAnsi="Calibri" w:cs="Calibri"/>
              </w:rPr>
              <w:t>138</w:t>
            </w:r>
          </w:p>
        </w:tc>
      </w:tr>
      <w:tr w:rsidR="00CC0F53" w:rsidRPr="00EB71EB" w14:paraId="0C74D8D7" w14:textId="77777777" w:rsidTr="00CC0F53">
        <w:trPr>
          <w:trHeight w:val="412"/>
        </w:trPr>
        <w:tc>
          <w:tcPr>
            <w:tcW w:w="2207" w:type="dxa"/>
            <w:tcBorders>
              <w:top w:val="single" w:sz="4" w:space="0" w:color="959595"/>
              <w:left w:val="single" w:sz="4" w:space="0" w:color="959595"/>
              <w:bottom w:val="single" w:sz="4" w:space="0" w:color="959595"/>
              <w:right w:val="single" w:sz="4" w:space="0" w:color="959595"/>
            </w:tcBorders>
          </w:tcPr>
          <w:p w14:paraId="6D7FA0B8" w14:textId="77777777" w:rsidR="00CC0F53" w:rsidRPr="00EB71EB" w:rsidRDefault="00CC0F53" w:rsidP="00CC0F53">
            <w:pPr>
              <w:ind w:right="45"/>
              <w:jc w:val="center"/>
            </w:pPr>
            <w:r w:rsidRPr="00EB71EB">
              <w:rPr>
                <w:rFonts w:ascii="Calibri" w:eastAsia="Calibri" w:hAnsi="Calibri" w:cs="Calibri"/>
              </w:rPr>
              <w:t>2019</w:t>
            </w:r>
          </w:p>
        </w:tc>
        <w:tc>
          <w:tcPr>
            <w:tcW w:w="1873" w:type="dxa"/>
            <w:tcBorders>
              <w:top w:val="single" w:sz="4" w:space="0" w:color="959595"/>
              <w:left w:val="single" w:sz="4" w:space="0" w:color="959595"/>
              <w:bottom w:val="single" w:sz="4" w:space="0" w:color="959595"/>
              <w:right w:val="single" w:sz="4" w:space="0" w:color="959595"/>
            </w:tcBorders>
          </w:tcPr>
          <w:p w14:paraId="54459513" w14:textId="77777777" w:rsidR="00CC0F53" w:rsidRPr="00EB71EB" w:rsidRDefault="00CC0F53" w:rsidP="00CC0F53">
            <w:pPr>
              <w:ind w:right="50"/>
              <w:jc w:val="center"/>
            </w:pPr>
            <w:r w:rsidRPr="00EB71EB">
              <w:rPr>
                <w:rFonts w:ascii="Calibri" w:eastAsia="Calibri" w:hAnsi="Calibri" w:cs="Calibri"/>
              </w:rPr>
              <w:t>155</w:t>
            </w:r>
          </w:p>
        </w:tc>
      </w:tr>
      <w:tr w:rsidR="00CC0F53" w:rsidRPr="00EB71EB" w14:paraId="27C11C2D" w14:textId="77777777" w:rsidTr="00CC0F53">
        <w:trPr>
          <w:trHeight w:val="412"/>
        </w:trPr>
        <w:tc>
          <w:tcPr>
            <w:tcW w:w="2207" w:type="dxa"/>
            <w:tcBorders>
              <w:top w:val="single" w:sz="4" w:space="0" w:color="959595"/>
              <w:left w:val="single" w:sz="4" w:space="0" w:color="959595"/>
              <w:bottom w:val="single" w:sz="4" w:space="0" w:color="959595"/>
              <w:right w:val="single" w:sz="4" w:space="0" w:color="959595"/>
            </w:tcBorders>
          </w:tcPr>
          <w:p w14:paraId="79AF68E6" w14:textId="77777777" w:rsidR="00CC0F53" w:rsidRPr="00EB71EB" w:rsidRDefault="00CC0F53" w:rsidP="00CC0F53">
            <w:pPr>
              <w:ind w:right="45"/>
              <w:jc w:val="center"/>
            </w:pPr>
            <w:r w:rsidRPr="00EB71EB">
              <w:rPr>
                <w:rFonts w:ascii="Calibri" w:eastAsia="Calibri" w:hAnsi="Calibri" w:cs="Calibri"/>
              </w:rPr>
              <w:t>2020</w:t>
            </w:r>
          </w:p>
        </w:tc>
        <w:tc>
          <w:tcPr>
            <w:tcW w:w="1873" w:type="dxa"/>
            <w:tcBorders>
              <w:top w:val="single" w:sz="4" w:space="0" w:color="959595"/>
              <w:left w:val="single" w:sz="4" w:space="0" w:color="959595"/>
              <w:bottom w:val="single" w:sz="4" w:space="0" w:color="959595"/>
              <w:right w:val="single" w:sz="4" w:space="0" w:color="959595"/>
            </w:tcBorders>
          </w:tcPr>
          <w:p w14:paraId="5958339E" w14:textId="77777777" w:rsidR="00CC0F53" w:rsidRPr="00EB71EB" w:rsidRDefault="00CC0F53" w:rsidP="00CC0F53">
            <w:pPr>
              <w:ind w:right="50"/>
              <w:jc w:val="center"/>
            </w:pPr>
            <w:r w:rsidRPr="00EB71EB">
              <w:rPr>
                <w:rFonts w:ascii="Calibri" w:eastAsia="Calibri" w:hAnsi="Calibri" w:cs="Calibri"/>
              </w:rPr>
              <w:t>136</w:t>
            </w:r>
          </w:p>
        </w:tc>
      </w:tr>
      <w:tr w:rsidR="00CC0F53" w:rsidRPr="00EB71EB" w14:paraId="6DCB7081" w14:textId="77777777" w:rsidTr="00CC0F53">
        <w:trPr>
          <w:trHeight w:val="412"/>
        </w:trPr>
        <w:tc>
          <w:tcPr>
            <w:tcW w:w="2207" w:type="dxa"/>
            <w:tcBorders>
              <w:top w:val="single" w:sz="4" w:space="0" w:color="959595"/>
              <w:left w:val="single" w:sz="4" w:space="0" w:color="959595"/>
              <w:bottom w:val="single" w:sz="4" w:space="0" w:color="959595"/>
              <w:right w:val="single" w:sz="4" w:space="0" w:color="959595"/>
            </w:tcBorders>
          </w:tcPr>
          <w:p w14:paraId="3662B3C7" w14:textId="77777777" w:rsidR="00CC0F53" w:rsidRPr="00EB71EB" w:rsidRDefault="00CC0F53" w:rsidP="00CC0F53">
            <w:pPr>
              <w:ind w:right="45"/>
              <w:jc w:val="center"/>
            </w:pPr>
            <w:r w:rsidRPr="00EB71EB">
              <w:rPr>
                <w:rFonts w:ascii="Calibri" w:eastAsia="Calibri" w:hAnsi="Calibri" w:cs="Calibri"/>
              </w:rPr>
              <w:t>2021</w:t>
            </w:r>
          </w:p>
        </w:tc>
        <w:tc>
          <w:tcPr>
            <w:tcW w:w="1873" w:type="dxa"/>
            <w:tcBorders>
              <w:top w:val="single" w:sz="4" w:space="0" w:color="959595"/>
              <w:left w:val="single" w:sz="4" w:space="0" w:color="959595"/>
              <w:bottom w:val="single" w:sz="4" w:space="0" w:color="959595"/>
              <w:right w:val="single" w:sz="4" w:space="0" w:color="959595"/>
            </w:tcBorders>
          </w:tcPr>
          <w:p w14:paraId="0397B370" w14:textId="77777777" w:rsidR="00CC0F53" w:rsidRPr="00EB71EB" w:rsidRDefault="00CC0F53" w:rsidP="00CC0F53">
            <w:pPr>
              <w:ind w:right="50"/>
              <w:jc w:val="center"/>
            </w:pPr>
            <w:r w:rsidRPr="00EB71EB">
              <w:rPr>
                <w:rFonts w:ascii="Calibri" w:eastAsia="Calibri" w:hAnsi="Calibri" w:cs="Calibri"/>
              </w:rPr>
              <w:t>143</w:t>
            </w:r>
          </w:p>
        </w:tc>
      </w:tr>
      <w:tr w:rsidR="00CC0F53" w:rsidRPr="00EB71EB" w14:paraId="580678CD" w14:textId="77777777" w:rsidTr="00CC0F53">
        <w:trPr>
          <w:trHeight w:val="412"/>
        </w:trPr>
        <w:tc>
          <w:tcPr>
            <w:tcW w:w="2207" w:type="dxa"/>
            <w:tcBorders>
              <w:top w:val="single" w:sz="4" w:space="0" w:color="959595"/>
              <w:left w:val="single" w:sz="4" w:space="0" w:color="959595"/>
              <w:bottom w:val="single" w:sz="4" w:space="0" w:color="959595"/>
              <w:right w:val="single" w:sz="4" w:space="0" w:color="959595"/>
            </w:tcBorders>
          </w:tcPr>
          <w:p w14:paraId="30A7F422" w14:textId="77777777" w:rsidR="00CC0F53" w:rsidRPr="00EB71EB" w:rsidRDefault="00CC0F53" w:rsidP="00CC0F53">
            <w:pPr>
              <w:ind w:right="45"/>
              <w:jc w:val="center"/>
            </w:pPr>
            <w:r w:rsidRPr="00EB71EB">
              <w:rPr>
                <w:rFonts w:ascii="Calibri" w:eastAsia="Calibri" w:hAnsi="Calibri" w:cs="Calibri"/>
              </w:rPr>
              <w:t>2022</w:t>
            </w:r>
          </w:p>
        </w:tc>
        <w:tc>
          <w:tcPr>
            <w:tcW w:w="1873" w:type="dxa"/>
            <w:tcBorders>
              <w:top w:val="single" w:sz="4" w:space="0" w:color="959595"/>
              <w:left w:val="single" w:sz="4" w:space="0" w:color="959595"/>
              <w:bottom w:val="single" w:sz="4" w:space="0" w:color="959595"/>
              <w:right w:val="single" w:sz="4" w:space="0" w:color="959595"/>
            </w:tcBorders>
          </w:tcPr>
          <w:p w14:paraId="364D8C27" w14:textId="77777777" w:rsidR="00CC0F53" w:rsidRPr="00EB71EB" w:rsidRDefault="00CC0F53" w:rsidP="00CC0F53">
            <w:pPr>
              <w:ind w:right="50"/>
              <w:jc w:val="center"/>
            </w:pPr>
            <w:r w:rsidRPr="00EB71EB">
              <w:rPr>
                <w:rFonts w:ascii="Calibri" w:eastAsia="Calibri" w:hAnsi="Calibri" w:cs="Calibri"/>
              </w:rPr>
              <w:t>139</w:t>
            </w:r>
          </w:p>
        </w:tc>
      </w:tr>
      <w:tr w:rsidR="00CC0F53" w:rsidRPr="00EB71EB" w14:paraId="2B88E842" w14:textId="77777777" w:rsidTr="00CC0F53">
        <w:trPr>
          <w:trHeight w:val="412"/>
        </w:trPr>
        <w:tc>
          <w:tcPr>
            <w:tcW w:w="2207" w:type="dxa"/>
            <w:tcBorders>
              <w:top w:val="single" w:sz="4" w:space="0" w:color="959595"/>
              <w:left w:val="single" w:sz="4" w:space="0" w:color="959595"/>
              <w:bottom w:val="single" w:sz="4" w:space="0" w:color="959595"/>
              <w:right w:val="single" w:sz="4" w:space="0" w:color="959595"/>
            </w:tcBorders>
          </w:tcPr>
          <w:p w14:paraId="0B553900" w14:textId="77777777" w:rsidR="00CC0F53" w:rsidRPr="00EB71EB" w:rsidRDefault="00CC0F53" w:rsidP="00CC0F53">
            <w:pPr>
              <w:ind w:right="45"/>
              <w:jc w:val="center"/>
            </w:pPr>
            <w:r w:rsidRPr="00EB71EB">
              <w:rPr>
                <w:rFonts w:ascii="Calibri" w:eastAsia="Calibri" w:hAnsi="Calibri" w:cs="Calibri"/>
              </w:rPr>
              <w:t>2023</w:t>
            </w:r>
          </w:p>
        </w:tc>
        <w:tc>
          <w:tcPr>
            <w:tcW w:w="1873" w:type="dxa"/>
            <w:tcBorders>
              <w:top w:val="single" w:sz="4" w:space="0" w:color="959595"/>
              <w:left w:val="single" w:sz="4" w:space="0" w:color="959595"/>
              <w:bottom w:val="single" w:sz="4" w:space="0" w:color="959595"/>
              <w:right w:val="single" w:sz="4" w:space="0" w:color="959595"/>
            </w:tcBorders>
          </w:tcPr>
          <w:p w14:paraId="5F787763" w14:textId="77777777" w:rsidR="00CC0F53" w:rsidRPr="00EB71EB" w:rsidRDefault="00CC0F53" w:rsidP="00CC0F53">
            <w:pPr>
              <w:ind w:right="50"/>
              <w:jc w:val="center"/>
            </w:pPr>
            <w:r w:rsidRPr="00EB71EB">
              <w:rPr>
                <w:rFonts w:ascii="Calibri" w:eastAsia="Calibri" w:hAnsi="Calibri" w:cs="Calibri"/>
              </w:rPr>
              <w:t>122</w:t>
            </w:r>
          </w:p>
        </w:tc>
      </w:tr>
    </w:tbl>
    <w:p w14:paraId="2A3FF85E" w14:textId="77777777" w:rsidR="00CC0F53" w:rsidRPr="00EB71EB" w:rsidRDefault="00CC0F53" w:rsidP="008635CD">
      <w:pPr>
        <w:rPr>
          <w:rFonts w:cstheme="minorHAnsi"/>
          <w:b/>
          <w:bCs/>
          <w:sz w:val="24"/>
          <w:szCs w:val="24"/>
        </w:rPr>
      </w:pPr>
    </w:p>
    <w:p w14:paraId="608B14CE" w14:textId="77777777" w:rsidR="00CC0F53" w:rsidRPr="00EB71EB" w:rsidRDefault="00CC0F53" w:rsidP="008635CD">
      <w:pPr>
        <w:rPr>
          <w:rFonts w:cstheme="minorHAnsi"/>
          <w:b/>
          <w:bCs/>
          <w:sz w:val="24"/>
          <w:szCs w:val="24"/>
        </w:rPr>
      </w:pPr>
    </w:p>
    <w:p w14:paraId="62EF953C" w14:textId="77777777" w:rsidR="00CC0F53" w:rsidRPr="00EB71EB" w:rsidRDefault="00CC0F53" w:rsidP="008635CD">
      <w:pPr>
        <w:rPr>
          <w:rFonts w:cstheme="minorHAnsi"/>
          <w:b/>
          <w:bCs/>
          <w:sz w:val="24"/>
          <w:szCs w:val="24"/>
        </w:rPr>
      </w:pPr>
    </w:p>
    <w:p w14:paraId="6E4E6684" w14:textId="77777777" w:rsidR="00CC0F53" w:rsidRPr="00EB71EB" w:rsidRDefault="00CC0F53" w:rsidP="008635CD">
      <w:pPr>
        <w:rPr>
          <w:rFonts w:cstheme="minorHAnsi"/>
          <w:b/>
          <w:bCs/>
          <w:sz w:val="24"/>
          <w:szCs w:val="24"/>
        </w:rPr>
      </w:pPr>
    </w:p>
    <w:p w14:paraId="09F77B22" w14:textId="77777777" w:rsidR="00CC0F53" w:rsidRPr="00EB71EB" w:rsidRDefault="00CC0F53" w:rsidP="00CC0F53">
      <w:pPr>
        <w:rPr>
          <w:rFonts w:cstheme="minorHAnsi"/>
          <w:sz w:val="24"/>
          <w:szCs w:val="24"/>
        </w:rPr>
      </w:pPr>
    </w:p>
    <w:p w14:paraId="64AA1441" w14:textId="77777777" w:rsidR="00CC0F53" w:rsidRPr="00EB71EB" w:rsidRDefault="00CC0F53" w:rsidP="00CC0F53">
      <w:pPr>
        <w:rPr>
          <w:rFonts w:cstheme="minorHAnsi"/>
          <w:sz w:val="24"/>
          <w:szCs w:val="24"/>
        </w:rPr>
      </w:pPr>
    </w:p>
    <w:p w14:paraId="5321C1C7" w14:textId="77777777" w:rsidR="00CC0F53" w:rsidRPr="00EB71EB" w:rsidRDefault="00CC0F53" w:rsidP="00CC0F53">
      <w:pPr>
        <w:rPr>
          <w:rFonts w:cstheme="minorHAnsi"/>
          <w:sz w:val="24"/>
          <w:szCs w:val="24"/>
        </w:rPr>
      </w:pPr>
    </w:p>
    <w:p w14:paraId="7FDB663A" w14:textId="77777777" w:rsidR="00CC0F53" w:rsidRPr="00EB71EB" w:rsidRDefault="00CC0F53" w:rsidP="00CC0F53">
      <w:pPr>
        <w:rPr>
          <w:rFonts w:cstheme="minorHAnsi"/>
          <w:sz w:val="24"/>
          <w:szCs w:val="24"/>
        </w:rPr>
      </w:pPr>
    </w:p>
    <w:p w14:paraId="1FFE0721" w14:textId="77777777" w:rsidR="00CC0F53" w:rsidRPr="00EB71EB" w:rsidRDefault="00CC0F53" w:rsidP="00CC0F53">
      <w:pPr>
        <w:rPr>
          <w:rFonts w:cstheme="minorHAnsi"/>
          <w:sz w:val="24"/>
          <w:szCs w:val="24"/>
        </w:rPr>
      </w:pPr>
    </w:p>
    <w:p w14:paraId="08A97BB3" w14:textId="77777777" w:rsidR="00C86DA2" w:rsidRPr="00EB71EB" w:rsidRDefault="00C86DA2" w:rsidP="00CC0F53">
      <w:pPr>
        <w:rPr>
          <w:rFonts w:cstheme="minorHAnsi"/>
          <w:sz w:val="24"/>
          <w:szCs w:val="24"/>
        </w:rPr>
      </w:pPr>
    </w:p>
    <w:p w14:paraId="0879E4F4" w14:textId="540A252B" w:rsidR="00C86DA2" w:rsidRPr="00EB71EB" w:rsidRDefault="00C86DA2" w:rsidP="00C86DA2">
      <w:pPr>
        <w:jc w:val="center"/>
        <w:rPr>
          <w:rFonts w:cstheme="minorHAnsi"/>
          <w:sz w:val="24"/>
          <w:szCs w:val="24"/>
        </w:rPr>
      </w:pPr>
      <w:bookmarkStart w:id="18" w:name="_Hlk188431989"/>
      <w:r w:rsidRPr="00EB71EB">
        <w:rPr>
          <w:rFonts w:cstheme="minorHAnsi"/>
          <w:sz w:val="24"/>
          <w:szCs w:val="24"/>
        </w:rPr>
        <w:t>Liczba osób</w:t>
      </w:r>
    </w:p>
    <w:bookmarkEnd w:id="18"/>
    <w:p w14:paraId="74EE5102" w14:textId="66391A7F" w:rsidR="00CC0F53" w:rsidRPr="00EB71EB" w:rsidRDefault="00C86DA2" w:rsidP="00CC0F53">
      <w:pPr>
        <w:rPr>
          <w:rFonts w:cstheme="minorHAnsi"/>
          <w:b/>
          <w:bCs/>
          <w:sz w:val="24"/>
          <w:szCs w:val="24"/>
        </w:rPr>
      </w:pPr>
      <w:r w:rsidRPr="00EB71EB">
        <w:rPr>
          <w:noProof/>
        </w:rPr>
        <mc:AlternateContent>
          <mc:Choice Requires="wpg">
            <w:drawing>
              <wp:inline distT="0" distB="0" distL="0" distR="0" wp14:anchorId="37BA74F2" wp14:editId="127410AA">
                <wp:extent cx="5760720" cy="3543300"/>
                <wp:effectExtent l="0" t="0" r="30480" b="0"/>
                <wp:docPr id="147582" name="Group 14758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5760720" cy="3543300"/>
                          <a:chOff x="0" y="0"/>
                          <a:chExt cx="6257925" cy="2733494"/>
                        </a:xfrm>
                      </wpg:grpSpPr>
                      <wps:wsp>
                        <wps:cNvPr id="4300" name="Rectangle 4300"/>
                        <wps:cNvSpPr/>
                        <wps:spPr>
                          <a:xfrm>
                            <a:off x="114300" y="2593112"/>
                            <a:ext cx="309916" cy="186708"/>
                          </a:xfrm>
                          <a:prstGeom prst="rect">
                            <a:avLst/>
                          </a:prstGeom>
                          <a:ln>
                            <a:noFill/>
                          </a:ln>
                        </wps:spPr>
                        <wps:txbx>
                          <w:txbxContent>
                            <w:p w14:paraId="24EBF882" w14:textId="77777777" w:rsidR="00C86DA2" w:rsidRPr="00EB71EB" w:rsidRDefault="00C86DA2" w:rsidP="00C86DA2">
                              <w:r w:rsidRPr="00EB71EB">
                                <w:rPr>
                                  <w:rFonts w:ascii="Calibri" w:eastAsia="Calibri" w:hAnsi="Calibri" w:cs="Calibri"/>
                                  <w:color w:val="404259"/>
                                  <w:w w:val="109"/>
                                  <w:sz w:val="17"/>
                                </w:rPr>
                                <w:t>2017</w:t>
                              </w:r>
                            </w:p>
                          </w:txbxContent>
                        </wps:txbx>
                        <wps:bodyPr horzOverflow="overflow" vert="horz" lIns="0" tIns="0" rIns="0" bIns="0" rtlCol="0">
                          <a:noAutofit/>
                        </wps:bodyPr>
                      </wps:wsp>
                      <wps:wsp>
                        <wps:cNvPr id="4301" name="Rectangle 4301"/>
                        <wps:cNvSpPr/>
                        <wps:spPr>
                          <a:xfrm>
                            <a:off x="1095375" y="2593112"/>
                            <a:ext cx="309916" cy="186708"/>
                          </a:xfrm>
                          <a:prstGeom prst="rect">
                            <a:avLst/>
                          </a:prstGeom>
                          <a:ln>
                            <a:noFill/>
                          </a:ln>
                        </wps:spPr>
                        <wps:txbx>
                          <w:txbxContent>
                            <w:p w14:paraId="0BA95FCF" w14:textId="77777777" w:rsidR="00C86DA2" w:rsidRPr="00EB71EB" w:rsidRDefault="00C86DA2" w:rsidP="00C86DA2">
                              <w:r w:rsidRPr="00EB71EB">
                                <w:rPr>
                                  <w:rFonts w:ascii="Calibri" w:eastAsia="Calibri" w:hAnsi="Calibri" w:cs="Calibri"/>
                                  <w:color w:val="404259"/>
                                  <w:w w:val="109"/>
                                  <w:sz w:val="17"/>
                                </w:rPr>
                                <w:t>2018</w:t>
                              </w:r>
                            </w:p>
                          </w:txbxContent>
                        </wps:txbx>
                        <wps:bodyPr horzOverflow="overflow" vert="horz" lIns="0" tIns="0" rIns="0" bIns="0" rtlCol="0">
                          <a:noAutofit/>
                        </wps:bodyPr>
                      </wps:wsp>
                      <wps:wsp>
                        <wps:cNvPr id="4302" name="Rectangle 4302"/>
                        <wps:cNvSpPr/>
                        <wps:spPr>
                          <a:xfrm>
                            <a:off x="2066925" y="2593112"/>
                            <a:ext cx="309916" cy="186708"/>
                          </a:xfrm>
                          <a:prstGeom prst="rect">
                            <a:avLst/>
                          </a:prstGeom>
                          <a:ln>
                            <a:noFill/>
                          </a:ln>
                        </wps:spPr>
                        <wps:txbx>
                          <w:txbxContent>
                            <w:p w14:paraId="7BCD2DBC" w14:textId="77777777" w:rsidR="00C86DA2" w:rsidRPr="00EB71EB" w:rsidRDefault="00C86DA2" w:rsidP="00C86DA2">
                              <w:r w:rsidRPr="00EB71EB">
                                <w:rPr>
                                  <w:rFonts w:ascii="Calibri" w:eastAsia="Calibri" w:hAnsi="Calibri" w:cs="Calibri"/>
                                  <w:color w:val="404259"/>
                                  <w:w w:val="109"/>
                                  <w:sz w:val="17"/>
                                </w:rPr>
                                <w:t>2019</w:t>
                              </w:r>
                            </w:p>
                          </w:txbxContent>
                        </wps:txbx>
                        <wps:bodyPr horzOverflow="overflow" vert="horz" lIns="0" tIns="0" rIns="0" bIns="0" rtlCol="0">
                          <a:noAutofit/>
                        </wps:bodyPr>
                      </wps:wsp>
                      <wps:wsp>
                        <wps:cNvPr id="4303" name="Rectangle 4303"/>
                        <wps:cNvSpPr/>
                        <wps:spPr>
                          <a:xfrm>
                            <a:off x="3048000" y="2593112"/>
                            <a:ext cx="309916" cy="186708"/>
                          </a:xfrm>
                          <a:prstGeom prst="rect">
                            <a:avLst/>
                          </a:prstGeom>
                          <a:ln>
                            <a:noFill/>
                          </a:ln>
                        </wps:spPr>
                        <wps:txbx>
                          <w:txbxContent>
                            <w:p w14:paraId="09608594" w14:textId="77777777" w:rsidR="00C86DA2" w:rsidRPr="00EB71EB" w:rsidRDefault="00C86DA2" w:rsidP="00C86DA2">
                              <w:r w:rsidRPr="00EB71EB">
                                <w:rPr>
                                  <w:rFonts w:ascii="Calibri" w:eastAsia="Calibri" w:hAnsi="Calibri" w:cs="Calibri"/>
                                  <w:color w:val="404259"/>
                                  <w:w w:val="109"/>
                                  <w:sz w:val="17"/>
                                </w:rPr>
                                <w:t>2020</w:t>
                              </w:r>
                            </w:p>
                          </w:txbxContent>
                        </wps:txbx>
                        <wps:bodyPr horzOverflow="overflow" vert="horz" lIns="0" tIns="0" rIns="0" bIns="0" rtlCol="0">
                          <a:noAutofit/>
                        </wps:bodyPr>
                      </wps:wsp>
                      <wps:wsp>
                        <wps:cNvPr id="4304" name="Rectangle 4304"/>
                        <wps:cNvSpPr/>
                        <wps:spPr>
                          <a:xfrm>
                            <a:off x="4029075" y="2593112"/>
                            <a:ext cx="309916" cy="186708"/>
                          </a:xfrm>
                          <a:prstGeom prst="rect">
                            <a:avLst/>
                          </a:prstGeom>
                          <a:ln>
                            <a:noFill/>
                          </a:ln>
                        </wps:spPr>
                        <wps:txbx>
                          <w:txbxContent>
                            <w:p w14:paraId="56F1310B" w14:textId="77777777" w:rsidR="00C86DA2" w:rsidRPr="00EB71EB" w:rsidRDefault="00C86DA2" w:rsidP="00C86DA2">
                              <w:r w:rsidRPr="00EB71EB">
                                <w:rPr>
                                  <w:rFonts w:ascii="Calibri" w:eastAsia="Calibri" w:hAnsi="Calibri" w:cs="Calibri"/>
                                  <w:color w:val="404259"/>
                                  <w:w w:val="109"/>
                                  <w:sz w:val="17"/>
                                </w:rPr>
                                <w:t>2021</w:t>
                              </w:r>
                            </w:p>
                          </w:txbxContent>
                        </wps:txbx>
                        <wps:bodyPr horzOverflow="overflow" vert="horz" lIns="0" tIns="0" rIns="0" bIns="0" rtlCol="0">
                          <a:noAutofit/>
                        </wps:bodyPr>
                      </wps:wsp>
                      <wps:wsp>
                        <wps:cNvPr id="4305" name="Rectangle 4305"/>
                        <wps:cNvSpPr/>
                        <wps:spPr>
                          <a:xfrm>
                            <a:off x="5000625" y="2593112"/>
                            <a:ext cx="309916" cy="186708"/>
                          </a:xfrm>
                          <a:prstGeom prst="rect">
                            <a:avLst/>
                          </a:prstGeom>
                          <a:ln>
                            <a:noFill/>
                          </a:ln>
                        </wps:spPr>
                        <wps:txbx>
                          <w:txbxContent>
                            <w:p w14:paraId="7DF34843" w14:textId="77777777" w:rsidR="00C86DA2" w:rsidRPr="00EB71EB" w:rsidRDefault="00C86DA2" w:rsidP="00C86DA2">
                              <w:r w:rsidRPr="00EB71EB">
                                <w:rPr>
                                  <w:rFonts w:ascii="Calibri" w:eastAsia="Calibri" w:hAnsi="Calibri" w:cs="Calibri"/>
                                  <w:color w:val="404259"/>
                                  <w:w w:val="109"/>
                                  <w:sz w:val="17"/>
                                </w:rPr>
                                <w:t>2022</w:t>
                              </w:r>
                            </w:p>
                          </w:txbxContent>
                        </wps:txbx>
                        <wps:bodyPr horzOverflow="overflow" vert="horz" lIns="0" tIns="0" rIns="0" bIns="0" rtlCol="0">
                          <a:noAutofit/>
                        </wps:bodyPr>
                      </wps:wsp>
                      <wps:wsp>
                        <wps:cNvPr id="4306" name="Rectangle 4306"/>
                        <wps:cNvSpPr/>
                        <wps:spPr>
                          <a:xfrm>
                            <a:off x="5981700" y="2593112"/>
                            <a:ext cx="309916" cy="186708"/>
                          </a:xfrm>
                          <a:prstGeom prst="rect">
                            <a:avLst/>
                          </a:prstGeom>
                          <a:ln>
                            <a:noFill/>
                          </a:ln>
                        </wps:spPr>
                        <wps:txbx>
                          <w:txbxContent>
                            <w:p w14:paraId="7928274D" w14:textId="77777777" w:rsidR="00C86DA2" w:rsidRPr="00EB71EB" w:rsidRDefault="00C86DA2" w:rsidP="00C86DA2">
                              <w:r w:rsidRPr="00EB71EB">
                                <w:rPr>
                                  <w:rFonts w:ascii="Calibri" w:eastAsia="Calibri" w:hAnsi="Calibri" w:cs="Calibri"/>
                                  <w:color w:val="404259"/>
                                  <w:w w:val="109"/>
                                  <w:sz w:val="17"/>
                                </w:rPr>
                                <w:t>2023</w:t>
                              </w:r>
                            </w:p>
                          </w:txbxContent>
                        </wps:txbx>
                        <wps:bodyPr horzOverflow="overflow" vert="horz" lIns="0" tIns="0" rIns="0" bIns="0" rtlCol="0">
                          <a:noAutofit/>
                        </wps:bodyPr>
                      </wps:wsp>
                      <wps:wsp>
                        <wps:cNvPr id="4307" name="Rectangle 4307"/>
                        <wps:cNvSpPr/>
                        <wps:spPr>
                          <a:xfrm>
                            <a:off x="0" y="2469287"/>
                            <a:ext cx="232437" cy="186708"/>
                          </a:xfrm>
                          <a:prstGeom prst="rect">
                            <a:avLst/>
                          </a:prstGeom>
                          <a:ln>
                            <a:noFill/>
                          </a:ln>
                        </wps:spPr>
                        <wps:txbx>
                          <w:txbxContent>
                            <w:p w14:paraId="1478A3A5" w14:textId="77777777" w:rsidR="00C86DA2" w:rsidRPr="00EB71EB" w:rsidRDefault="00C86DA2" w:rsidP="00C86DA2">
                              <w:r w:rsidRPr="00EB71EB">
                                <w:rPr>
                                  <w:rFonts w:ascii="Calibri" w:eastAsia="Calibri" w:hAnsi="Calibri" w:cs="Calibri"/>
                                  <w:color w:val="404259"/>
                                  <w:w w:val="109"/>
                                  <w:sz w:val="17"/>
                                </w:rPr>
                                <w:t>115</w:t>
                              </w:r>
                            </w:p>
                          </w:txbxContent>
                        </wps:txbx>
                        <wps:bodyPr horzOverflow="overflow" vert="horz" lIns="0" tIns="0" rIns="0" bIns="0" rtlCol="0">
                          <a:noAutofit/>
                        </wps:bodyPr>
                      </wps:wsp>
                      <wps:wsp>
                        <wps:cNvPr id="4308" name="Rectangle 4308"/>
                        <wps:cNvSpPr/>
                        <wps:spPr>
                          <a:xfrm>
                            <a:off x="0" y="2202587"/>
                            <a:ext cx="232437" cy="186708"/>
                          </a:xfrm>
                          <a:prstGeom prst="rect">
                            <a:avLst/>
                          </a:prstGeom>
                          <a:ln>
                            <a:noFill/>
                          </a:ln>
                        </wps:spPr>
                        <wps:txbx>
                          <w:txbxContent>
                            <w:p w14:paraId="732AAF5B" w14:textId="77777777" w:rsidR="00C86DA2" w:rsidRPr="00EB71EB" w:rsidRDefault="00C86DA2" w:rsidP="00C86DA2">
                              <w:r w:rsidRPr="00EB71EB">
                                <w:rPr>
                                  <w:rFonts w:ascii="Calibri" w:eastAsia="Calibri" w:hAnsi="Calibri" w:cs="Calibri"/>
                                  <w:color w:val="404259"/>
                                  <w:w w:val="109"/>
                                  <w:sz w:val="17"/>
                                </w:rPr>
                                <w:t>120</w:t>
                              </w:r>
                            </w:p>
                          </w:txbxContent>
                        </wps:txbx>
                        <wps:bodyPr horzOverflow="overflow" vert="horz" lIns="0" tIns="0" rIns="0" bIns="0" rtlCol="0">
                          <a:noAutofit/>
                        </wps:bodyPr>
                      </wps:wsp>
                      <wps:wsp>
                        <wps:cNvPr id="4309" name="Rectangle 4309"/>
                        <wps:cNvSpPr/>
                        <wps:spPr>
                          <a:xfrm>
                            <a:off x="0" y="1945412"/>
                            <a:ext cx="232437" cy="186708"/>
                          </a:xfrm>
                          <a:prstGeom prst="rect">
                            <a:avLst/>
                          </a:prstGeom>
                          <a:ln>
                            <a:noFill/>
                          </a:ln>
                        </wps:spPr>
                        <wps:txbx>
                          <w:txbxContent>
                            <w:p w14:paraId="47961BA9" w14:textId="77777777" w:rsidR="00C86DA2" w:rsidRPr="00EB71EB" w:rsidRDefault="00C86DA2" w:rsidP="00C86DA2">
                              <w:r w:rsidRPr="00EB71EB">
                                <w:rPr>
                                  <w:rFonts w:ascii="Calibri" w:eastAsia="Calibri" w:hAnsi="Calibri" w:cs="Calibri"/>
                                  <w:color w:val="404259"/>
                                  <w:w w:val="109"/>
                                  <w:sz w:val="17"/>
                                </w:rPr>
                                <w:t>125</w:t>
                              </w:r>
                            </w:p>
                          </w:txbxContent>
                        </wps:txbx>
                        <wps:bodyPr horzOverflow="overflow" vert="horz" lIns="0" tIns="0" rIns="0" bIns="0" rtlCol="0">
                          <a:noAutofit/>
                        </wps:bodyPr>
                      </wps:wsp>
                      <wps:wsp>
                        <wps:cNvPr id="4310" name="Rectangle 4310"/>
                        <wps:cNvSpPr/>
                        <wps:spPr>
                          <a:xfrm>
                            <a:off x="0" y="1678712"/>
                            <a:ext cx="232437" cy="186708"/>
                          </a:xfrm>
                          <a:prstGeom prst="rect">
                            <a:avLst/>
                          </a:prstGeom>
                          <a:ln>
                            <a:noFill/>
                          </a:ln>
                        </wps:spPr>
                        <wps:txbx>
                          <w:txbxContent>
                            <w:p w14:paraId="64B007EC" w14:textId="77777777" w:rsidR="00C86DA2" w:rsidRPr="00EB71EB" w:rsidRDefault="00C86DA2" w:rsidP="00C86DA2">
                              <w:r w:rsidRPr="00EB71EB">
                                <w:rPr>
                                  <w:rFonts w:ascii="Calibri" w:eastAsia="Calibri" w:hAnsi="Calibri" w:cs="Calibri"/>
                                  <w:color w:val="404259"/>
                                  <w:w w:val="109"/>
                                  <w:sz w:val="17"/>
                                </w:rPr>
                                <w:t>130</w:t>
                              </w:r>
                            </w:p>
                          </w:txbxContent>
                        </wps:txbx>
                        <wps:bodyPr horzOverflow="overflow" vert="horz" lIns="0" tIns="0" rIns="0" bIns="0" rtlCol="0">
                          <a:noAutofit/>
                        </wps:bodyPr>
                      </wps:wsp>
                      <wps:wsp>
                        <wps:cNvPr id="4311" name="Rectangle 4311"/>
                        <wps:cNvSpPr/>
                        <wps:spPr>
                          <a:xfrm>
                            <a:off x="0" y="1421537"/>
                            <a:ext cx="232437" cy="186708"/>
                          </a:xfrm>
                          <a:prstGeom prst="rect">
                            <a:avLst/>
                          </a:prstGeom>
                          <a:ln>
                            <a:noFill/>
                          </a:ln>
                        </wps:spPr>
                        <wps:txbx>
                          <w:txbxContent>
                            <w:p w14:paraId="502CC74B" w14:textId="77777777" w:rsidR="00C86DA2" w:rsidRPr="00EB71EB" w:rsidRDefault="00C86DA2" w:rsidP="00C86DA2">
                              <w:r w:rsidRPr="00EB71EB">
                                <w:rPr>
                                  <w:rFonts w:ascii="Calibri" w:eastAsia="Calibri" w:hAnsi="Calibri" w:cs="Calibri"/>
                                  <w:color w:val="404259"/>
                                  <w:w w:val="109"/>
                                  <w:sz w:val="17"/>
                                </w:rPr>
                                <w:t>135</w:t>
                              </w:r>
                            </w:p>
                          </w:txbxContent>
                        </wps:txbx>
                        <wps:bodyPr horzOverflow="overflow" vert="horz" lIns="0" tIns="0" rIns="0" bIns="0" rtlCol="0">
                          <a:noAutofit/>
                        </wps:bodyPr>
                      </wps:wsp>
                      <wps:wsp>
                        <wps:cNvPr id="4312" name="Rectangle 4312"/>
                        <wps:cNvSpPr/>
                        <wps:spPr>
                          <a:xfrm>
                            <a:off x="0" y="1154837"/>
                            <a:ext cx="232437" cy="186708"/>
                          </a:xfrm>
                          <a:prstGeom prst="rect">
                            <a:avLst/>
                          </a:prstGeom>
                          <a:ln>
                            <a:noFill/>
                          </a:ln>
                        </wps:spPr>
                        <wps:txbx>
                          <w:txbxContent>
                            <w:p w14:paraId="60E66AED" w14:textId="77777777" w:rsidR="00C86DA2" w:rsidRPr="00EB71EB" w:rsidRDefault="00C86DA2" w:rsidP="00C86DA2">
                              <w:r w:rsidRPr="00EB71EB">
                                <w:rPr>
                                  <w:rFonts w:ascii="Calibri" w:eastAsia="Calibri" w:hAnsi="Calibri" w:cs="Calibri"/>
                                  <w:color w:val="404259"/>
                                  <w:w w:val="109"/>
                                  <w:sz w:val="17"/>
                                </w:rPr>
                                <w:t>140</w:t>
                              </w:r>
                            </w:p>
                          </w:txbxContent>
                        </wps:txbx>
                        <wps:bodyPr horzOverflow="overflow" vert="horz" lIns="0" tIns="0" rIns="0" bIns="0" rtlCol="0">
                          <a:noAutofit/>
                        </wps:bodyPr>
                      </wps:wsp>
                      <wps:wsp>
                        <wps:cNvPr id="4313" name="Rectangle 4313"/>
                        <wps:cNvSpPr/>
                        <wps:spPr>
                          <a:xfrm>
                            <a:off x="0" y="897662"/>
                            <a:ext cx="232437" cy="186708"/>
                          </a:xfrm>
                          <a:prstGeom prst="rect">
                            <a:avLst/>
                          </a:prstGeom>
                          <a:ln>
                            <a:noFill/>
                          </a:ln>
                        </wps:spPr>
                        <wps:txbx>
                          <w:txbxContent>
                            <w:p w14:paraId="02A0E868" w14:textId="77777777" w:rsidR="00C86DA2" w:rsidRPr="00EB71EB" w:rsidRDefault="00C86DA2" w:rsidP="00C86DA2">
                              <w:r w:rsidRPr="00EB71EB">
                                <w:rPr>
                                  <w:rFonts w:ascii="Calibri" w:eastAsia="Calibri" w:hAnsi="Calibri" w:cs="Calibri"/>
                                  <w:color w:val="404259"/>
                                  <w:w w:val="109"/>
                                  <w:sz w:val="17"/>
                                </w:rPr>
                                <w:t>145</w:t>
                              </w:r>
                            </w:p>
                          </w:txbxContent>
                        </wps:txbx>
                        <wps:bodyPr horzOverflow="overflow" vert="horz" lIns="0" tIns="0" rIns="0" bIns="0" rtlCol="0">
                          <a:noAutofit/>
                        </wps:bodyPr>
                      </wps:wsp>
                      <wps:wsp>
                        <wps:cNvPr id="4314" name="Rectangle 4314"/>
                        <wps:cNvSpPr/>
                        <wps:spPr>
                          <a:xfrm>
                            <a:off x="0" y="630962"/>
                            <a:ext cx="232437" cy="186708"/>
                          </a:xfrm>
                          <a:prstGeom prst="rect">
                            <a:avLst/>
                          </a:prstGeom>
                          <a:ln>
                            <a:noFill/>
                          </a:ln>
                        </wps:spPr>
                        <wps:txbx>
                          <w:txbxContent>
                            <w:p w14:paraId="72009D3E" w14:textId="77777777" w:rsidR="00C86DA2" w:rsidRPr="00EB71EB" w:rsidRDefault="00C86DA2" w:rsidP="00C86DA2">
                              <w:r w:rsidRPr="00EB71EB">
                                <w:rPr>
                                  <w:rFonts w:ascii="Calibri" w:eastAsia="Calibri" w:hAnsi="Calibri" w:cs="Calibri"/>
                                  <w:color w:val="404259"/>
                                  <w:w w:val="109"/>
                                  <w:sz w:val="17"/>
                                </w:rPr>
                                <w:t>150</w:t>
                              </w:r>
                            </w:p>
                          </w:txbxContent>
                        </wps:txbx>
                        <wps:bodyPr horzOverflow="overflow" vert="horz" lIns="0" tIns="0" rIns="0" bIns="0" rtlCol="0">
                          <a:noAutofit/>
                        </wps:bodyPr>
                      </wps:wsp>
                      <wps:wsp>
                        <wps:cNvPr id="4315" name="Rectangle 4315"/>
                        <wps:cNvSpPr/>
                        <wps:spPr>
                          <a:xfrm>
                            <a:off x="0" y="373787"/>
                            <a:ext cx="232437" cy="186708"/>
                          </a:xfrm>
                          <a:prstGeom prst="rect">
                            <a:avLst/>
                          </a:prstGeom>
                          <a:ln>
                            <a:noFill/>
                          </a:ln>
                        </wps:spPr>
                        <wps:txbx>
                          <w:txbxContent>
                            <w:p w14:paraId="1C9D4DF6" w14:textId="77777777" w:rsidR="00C86DA2" w:rsidRPr="00EB71EB" w:rsidRDefault="00C86DA2" w:rsidP="00C86DA2">
                              <w:r w:rsidRPr="00EB71EB">
                                <w:rPr>
                                  <w:rFonts w:ascii="Calibri" w:eastAsia="Calibri" w:hAnsi="Calibri" w:cs="Calibri"/>
                                  <w:color w:val="404259"/>
                                  <w:w w:val="109"/>
                                  <w:sz w:val="17"/>
                                </w:rPr>
                                <w:t>155</w:t>
                              </w:r>
                            </w:p>
                          </w:txbxContent>
                        </wps:txbx>
                        <wps:bodyPr horzOverflow="overflow" vert="horz" lIns="0" tIns="0" rIns="0" bIns="0" rtlCol="0">
                          <a:noAutofit/>
                        </wps:bodyPr>
                      </wps:wsp>
                      <wps:wsp>
                        <wps:cNvPr id="4316" name="Rectangle 4316"/>
                        <wps:cNvSpPr/>
                        <wps:spPr>
                          <a:xfrm>
                            <a:off x="0" y="107086"/>
                            <a:ext cx="232437" cy="186708"/>
                          </a:xfrm>
                          <a:prstGeom prst="rect">
                            <a:avLst/>
                          </a:prstGeom>
                          <a:ln>
                            <a:noFill/>
                          </a:ln>
                        </wps:spPr>
                        <wps:txbx>
                          <w:txbxContent>
                            <w:p w14:paraId="59C49947" w14:textId="77777777" w:rsidR="00C86DA2" w:rsidRPr="00EB71EB" w:rsidRDefault="00C86DA2" w:rsidP="00C86DA2">
                              <w:r w:rsidRPr="00EB71EB">
                                <w:rPr>
                                  <w:rFonts w:ascii="Calibri" w:eastAsia="Calibri" w:hAnsi="Calibri" w:cs="Calibri"/>
                                  <w:color w:val="404259"/>
                                  <w:w w:val="109"/>
                                  <w:sz w:val="17"/>
                                </w:rPr>
                                <w:t>160</w:t>
                              </w:r>
                            </w:p>
                          </w:txbxContent>
                        </wps:txbx>
                        <wps:bodyPr horzOverflow="overflow" vert="horz" lIns="0" tIns="0" rIns="0" bIns="0" rtlCol="0">
                          <a:noAutofit/>
                        </wps:bodyPr>
                      </wps:wsp>
                      <wps:wsp>
                        <wps:cNvPr id="4317" name="Shape 4317"/>
                        <wps:cNvSpPr/>
                        <wps:spPr>
                          <a:xfrm>
                            <a:off x="247650" y="2543176"/>
                            <a:ext cx="5867400" cy="0"/>
                          </a:xfrm>
                          <a:custGeom>
                            <a:avLst/>
                            <a:gdLst/>
                            <a:ahLst/>
                            <a:cxnLst/>
                            <a:rect l="0" t="0" r="0" b="0"/>
                            <a:pathLst>
                              <a:path w="5867400">
                                <a:moveTo>
                                  <a:pt x="0" y="0"/>
                                </a:moveTo>
                                <a:lnTo>
                                  <a:pt x="586740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4318" name="Shape 4318"/>
                        <wps:cNvSpPr/>
                        <wps:spPr>
                          <a:xfrm>
                            <a:off x="247650" y="190500"/>
                            <a:ext cx="0" cy="2352676"/>
                          </a:xfrm>
                          <a:custGeom>
                            <a:avLst/>
                            <a:gdLst/>
                            <a:ahLst/>
                            <a:cxnLst/>
                            <a:rect l="0" t="0" r="0" b="0"/>
                            <a:pathLst>
                              <a:path h="2352676">
                                <a:moveTo>
                                  <a:pt x="0" y="2352676"/>
                                </a:moveTo>
                                <a:lnTo>
                                  <a:pt x="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4319" name="Shape 4319"/>
                        <wps:cNvSpPr/>
                        <wps:spPr>
                          <a:xfrm>
                            <a:off x="247650" y="2286001"/>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320" name="Shape 4320"/>
                        <wps:cNvSpPr/>
                        <wps:spPr>
                          <a:xfrm>
                            <a:off x="247650" y="2019300"/>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321" name="Shape 4321"/>
                        <wps:cNvSpPr/>
                        <wps:spPr>
                          <a:xfrm>
                            <a:off x="247650" y="176212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322" name="Shape 4322"/>
                        <wps:cNvSpPr/>
                        <wps:spPr>
                          <a:xfrm>
                            <a:off x="247650" y="149542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323" name="Shape 4323"/>
                        <wps:cNvSpPr/>
                        <wps:spPr>
                          <a:xfrm>
                            <a:off x="247650" y="1238250"/>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324" name="Shape 4324"/>
                        <wps:cNvSpPr/>
                        <wps:spPr>
                          <a:xfrm>
                            <a:off x="247650" y="971550"/>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325" name="Shape 4325"/>
                        <wps:cNvSpPr/>
                        <wps:spPr>
                          <a:xfrm>
                            <a:off x="247650" y="71437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326" name="Shape 4326"/>
                        <wps:cNvSpPr/>
                        <wps:spPr>
                          <a:xfrm>
                            <a:off x="247650" y="44767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327" name="Shape 4327"/>
                        <wps:cNvSpPr/>
                        <wps:spPr>
                          <a:xfrm>
                            <a:off x="247650" y="190500"/>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328" name="Shape 4328"/>
                        <wps:cNvSpPr/>
                        <wps:spPr>
                          <a:xfrm>
                            <a:off x="247650" y="447675"/>
                            <a:ext cx="5867400" cy="1733550"/>
                          </a:xfrm>
                          <a:custGeom>
                            <a:avLst/>
                            <a:gdLst/>
                            <a:ahLst/>
                            <a:cxnLst/>
                            <a:rect l="0" t="0" r="0" b="0"/>
                            <a:pathLst>
                              <a:path w="5867400" h="1733550">
                                <a:moveTo>
                                  <a:pt x="0" y="1628775"/>
                                </a:moveTo>
                                <a:lnTo>
                                  <a:pt x="981075" y="895350"/>
                                </a:lnTo>
                                <a:lnTo>
                                  <a:pt x="1952625" y="0"/>
                                </a:lnTo>
                                <a:lnTo>
                                  <a:pt x="2933700" y="1000125"/>
                                </a:lnTo>
                                <a:lnTo>
                                  <a:pt x="3914775" y="628650"/>
                                </a:lnTo>
                                <a:lnTo>
                                  <a:pt x="4886325" y="838200"/>
                                </a:lnTo>
                                <a:lnTo>
                                  <a:pt x="5867400" y="1733550"/>
                                </a:lnTo>
                              </a:path>
                            </a:pathLst>
                          </a:custGeom>
                          <a:ln w="19050" cap="flat">
                            <a:round/>
                          </a:ln>
                        </wps:spPr>
                        <wps:style>
                          <a:lnRef idx="1">
                            <a:srgbClr val="003366"/>
                          </a:lnRef>
                          <a:fillRef idx="0">
                            <a:srgbClr val="000000">
                              <a:alpha val="0"/>
                            </a:srgbClr>
                          </a:fillRef>
                          <a:effectRef idx="0">
                            <a:scrgbClr r="0" g="0" b="0"/>
                          </a:effectRef>
                          <a:fontRef idx="none"/>
                        </wps:style>
                        <wps:bodyPr/>
                      </wps:wsp>
                      <wps:wsp>
                        <wps:cNvPr id="4329" name="Shape 4329"/>
                        <wps:cNvSpPr/>
                        <wps:spPr>
                          <a:xfrm>
                            <a:off x="247650" y="1314450"/>
                            <a:ext cx="5867400" cy="180975"/>
                          </a:xfrm>
                          <a:custGeom>
                            <a:avLst/>
                            <a:gdLst/>
                            <a:ahLst/>
                            <a:cxnLst/>
                            <a:rect l="0" t="0" r="0" b="0"/>
                            <a:pathLst>
                              <a:path w="5867400" h="180975">
                                <a:moveTo>
                                  <a:pt x="0" y="0"/>
                                </a:moveTo>
                                <a:lnTo>
                                  <a:pt x="981075" y="38100"/>
                                </a:lnTo>
                                <a:lnTo>
                                  <a:pt x="1952625" y="66675"/>
                                </a:lnTo>
                                <a:lnTo>
                                  <a:pt x="2933700" y="95250"/>
                                </a:lnTo>
                                <a:lnTo>
                                  <a:pt x="3914775" y="123825"/>
                                </a:lnTo>
                                <a:lnTo>
                                  <a:pt x="4886325" y="152400"/>
                                </a:lnTo>
                                <a:lnTo>
                                  <a:pt x="5867400" y="180975"/>
                                </a:lnTo>
                              </a:path>
                            </a:pathLst>
                          </a:custGeom>
                          <a:ln w="19050" cap="flat">
                            <a:round/>
                          </a:ln>
                        </wps:spPr>
                        <wps:style>
                          <a:lnRef idx="1">
                            <a:srgbClr val="CC3333"/>
                          </a:lnRef>
                          <a:fillRef idx="0">
                            <a:srgbClr val="000000">
                              <a:alpha val="0"/>
                            </a:srgbClr>
                          </a:fillRef>
                          <a:effectRef idx="0">
                            <a:scrgbClr r="0" g="0" b="0"/>
                          </a:effectRef>
                          <a:fontRef idx="none"/>
                        </wps:style>
                        <wps:bodyPr/>
                      </wps:wsp>
                      <wps:wsp>
                        <wps:cNvPr id="4355" name="Shape 4355"/>
                        <wps:cNvSpPr/>
                        <wps:spPr>
                          <a:xfrm>
                            <a:off x="9525" y="0"/>
                            <a:ext cx="6248400" cy="0"/>
                          </a:xfrm>
                          <a:custGeom>
                            <a:avLst/>
                            <a:gdLst/>
                            <a:ahLst/>
                            <a:cxnLst/>
                            <a:rect l="0" t="0" r="0" b="0"/>
                            <a:pathLst>
                              <a:path w="6248400">
                                <a:moveTo>
                                  <a:pt x="0" y="0"/>
                                </a:moveTo>
                                <a:lnTo>
                                  <a:pt x="6248400" y="0"/>
                                </a:lnTo>
                              </a:path>
                            </a:pathLst>
                          </a:custGeom>
                          <a:ln w="0" cap="flat">
                            <a:round/>
                          </a:ln>
                        </wps:spPr>
                        <wps:style>
                          <a:lnRef idx="1">
                            <a:srgbClr val="ABADC2">
                              <a:alpha val="31372"/>
                            </a:srgbClr>
                          </a:lnRef>
                          <a:fillRef idx="0">
                            <a:srgbClr val="000000">
                              <a:alpha val="0"/>
                            </a:srgbClr>
                          </a:fillRef>
                          <a:effectRef idx="0">
                            <a:scrgbClr r="0" g="0" b="0"/>
                          </a:effectRef>
                          <a:fontRef idx="none"/>
                        </wps:style>
                        <wps:bodyPr/>
                      </wps:wsp>
                      <wps:wsp>
                        <wps:cNvPr id="4356" name="Shape 4356"/>
                        <wps:cNvSpPr/>
                        <wps:spPr>
                          <a:xfrm>
                            <a:off x="9525" y="9525"/>
                            <a:ext cx="6248400" cy="0"/>
                          </a:xfrm>
                          <a:custGeom>
                            <a:avLst/>
                            <a:gdLst/>
                            <a:ahLst/>
                            <a:cxnLst/>
                            <a:rect l="0" t="0" r="0" b="0"/>
                            <a:pathLst>
                              <a:path w="6248400">
                                <a:moveTo>
                                  <a:pt x="0" y="0"/>
                                </a:moveTo>
                                <a:lnTo>
                                  <a:pt x="6248400" y="0"/>
                                </a:lnTo>
                              </a:path>
                            </a:pathLst>
                          </a:custGeom>
                          <a:ln w="0" cap="flat">
                            <a:round/>
                          </a:ln>
                        </wps:spPr>
                        <wps:style>
                          <a:lnRef idx="1">
                            <a:srgbClr val="74779A">
                              <a:alpha val="31372"/>
                            </a:srgbClr>
                          </a:lnRef>
                          <a:fillRef idx="0">
                            <a:srgbClr val="000000">
                              <a:alpha val="0"/>
                            </a:srgbClr>
                          </a:fillRef>
                          <a:effectRef idx="0">
                            <a:scrgbClr r="0" g="0" b="0"/>
                          </a:effectRef>
                          <a:fontRef idx="none"/>
                        </wps:style>
                        <wps:bodyPr/>
                      </wps:wsp>
                    </wpg:wgp>
                  </a:graphicData>
                </a:graphic>
              </wp:inline>
            </w:drawing>
          </mc:Choice>
          <mc:Fallback>
            <w:pict>
              <v:group w14:anchorId="37BA74F2" id="Group 147582" o:spid="_x0000_s1387" alt="&quot;&quot;" style="width:453.6pt;height:279pt;mso-position-horizontal-relative:char;mso-position-vertical-relative:line" coordsize="62579,2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">
                <v:rect id="Rectangle 4300" o:spid="_x0000_s1388" style="position:absolute;left:1143;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" filled="f" stroked="f">
                  <v:textbox inset="0,0,0,0">
                    <w:txbxContent>
                      <w:p w14:paraId="24EBF882" w14:textId="77777777" w:rsidR="00C86DA2" w:rsidRPr="00EB71EB" w:rsidRDefault="00C86DA2" w:rsidP="00C86DA2">
                        <w:r w:rsidRPr="00EB71EB">
                          <w:rPr>
                            <w:rFonts w:ascii="Calibri" w:eastAsia="Calibri" w:hAnsi="Calibri" w:cs="Calibri"/>
                            <w:color w:val="404259"/>
                            <w:w w:val="109"/>
                            <w:sz w:val="17"/>
                          </w:rPr>
                          <w:t>2017</w:t>
                        </w:r>
                      </w:p>
                    </w:txbxContent>
                  </v:textbox>
                </v:rect>
                <v:rect id="Rectangle 4301" o:spid="_x0000_s1389" style="position:absolute;left:10953;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" filled="f" stroked="f">
                  <v:textbox inset="0,0,0,0">
                    <w:txbxContent>
                      <w:p w14:paraId="0BA95FCF" w14:textId="77777777" w:rsidR="00C86DA2" w:rsidRPr="00EB71EB" w:rsidRDefault="00C86DA2" w:rsidP="00C86DA2">
                        <w:r w:rsidRPr="00EB71EB">
                          <w:rPr>
                            <w:rFonts w:ascii="Calibri" w:eastAsia="Calibri" w:hAnsi="Calibri" w:cs="Calibri"/>
                            <w:color w:val="404259"/>
                            <w:w w:val="109"/>
                            <w:sz w:val="17"/>
                          </w:rPr>
                          <w:t>2018</w:t>
                        </w:r>
                      </w:p>
                    </w:txbxContent>
                  </v:textbox>
                </v:rect>
                <v:rect id="Rectangle 4302" o:spid="_x0000_s1390" style="position:absolute;left:20669;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" filled="f" stroked="f">
                  <v:textbox inset="0,0,0,0">
                    <w:txbxContent>
                      <w:p w14:paraId="7BCD2DBC" w14:textId="77777777" w:rsidR="00C86DA2" w:rsidRPr="00EB71EB" w:rsidRDefault="00C86DA2" w:rsidP="00C86DA2">
                        <w:r w:rsidRPr="00EB71EB">
                          <w:rPr>
                            <w:rFonts w:ascii="Calibri" w:eastAsia="Calibri" w:hAnsi="Calibri" w:cs="Calibri"/>
                            <w:color w:val="404259"/>
                            <w:w w:val="109"/>
                            <w:sz w:val="17"/>
                          </w:rPr>
                          <w:t>2019</w:t>
                        </w:r>
                      </w:p>
                    </w:txbxContent>
                  </v:textbox>
                </v:rect>
                <v:rect id="Rectangle 4303" o:spid="_x0000_s1391" style="position:absolute;left:30480;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" filled="f" stroked="f">
                  <v:textbox inset="0,0,0,0">
                    <w:txbxContent>
                      <w:p w14:paraId="09608594" w14:textId="77777777" w:rsidR="00C86DA2" w:rsidRPr="00EB71EB" w:rsidRDefault="00C86DA2" w:rsidP="00C86DA2">
                        <w:r w:rsidRPr="00EB71EB">
                          <w:rPr>
                            <w:rFonts w:ascii="Calibri" w:eastAsia="Calibri" w:hAnsi="Calibri" w:cs="Calibri"/>
                            <w:color w:val="404259"/>
                            <w:w w:val="109"/>
                            <w:sz w:val="17"/>
                          </w:rPr>
                          <w:t>2020</w:t>
                        </w:r>
                      </w:p>
                    </w:txbxContent>
                  </v:textbox>
                </v:rect>
                <v:rect id="Rectangle 4304" o:spid="_x0000_s1392" style="position:absolute;left:40290;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" filled="f" stroked="f">
                  <v:textbox inset="0,0,0,0">
                    <w:txbxContent>
                      <w:p w14:paraId="56F1310B" w14:textId="77777777" w:rsidR="00C86DA2" w:rsidRPr="00EB71EB" w:rsidRDefault="00C86DA2" w:rsidP="00C86DA2">
                        <w:r w:rsidRPr="00EB71EB">
                          <w:rPr>
                            <w:rFonts w:ascii="Calibri" w:eastAsia="Calibri" w:hAnsi="Calibri" w:cs="Calibri"/>
                            <w:color w:val="404259"/>
                            <w:w w:val="109"/>
                            <w:sz w:val="17"/>
                          </w:rPr>
                          <w:t>2021</w:t>
                        </w:r>
                      </w:p>
                    </w:txbxContent>
                  </v:textbox>
                </v:rect>
                <v:rect id="Rectangle 4305" o:spid="_x0000_s1393" style="position:absolute;left:50006;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" filled="f" stroked="f">
                  <v:textbox inset="0,0,0,0">
                    <w:txbxContent>
                      <w:p w14:paraId="7DF34843" w14:textId="77777777" w:rsidR="00C86DA2" w:rsidRPr="00EB71EB" w:rsidRDefault="00C86DA2" w:rsidP="00C86DA2">
                        <w:r w:rsidRPr="00EB71EB">
                          <w:rPr>
                            <w:rFonts w:ascii="Calibri" w:eastAsia="Calibri" w:hAnsi="Calibri" w:cs="Calibri"/>
                            <w:color w:val="404259"/>
                            <w:w w:val="109"/>
                            <w:sz w:val="17"/>
                          </w:rPr>
                          <w:t>2022</w:t>
                        </w:r>
                      </w:p>
                    </w:txbxContent>
                  </v:textbox>
                </v:rect>
                <v:rect id="Rectangle 4306" o:spid="_x0000_s1394" style="position:absolute;left:59817;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" filled="f" stroked="f">
                  <v:textbox inset="0,0,0,0">
                    <w:txbxContent>
                      <w:p w14:paraId="7928274D" w14:textId="77777777" w:rsidR="00C86DA2" w:rsidRPr="00EB71EB" w:rsidRDefault="00C86DA2" w:rsidP="00C86DA2">
                        <w:r w:rsidRPr="00EB71EB">
                          <w:rPr>
                            <w:rFonts w:ascii="Calibri" w:eastAsia="Calibri" w:hAnsi="Calibri" w:cs="Calibri"/>
                            <w:color w:val="404259"/>
                            <w:w w:val="109"/>
                            <w:sz w:val="17"/>
                          </w:rPr>
                          <w:t>2023</w:t>
                        </w:r>
                      </w:p>
                    </w:txbxContent>
                  </v:textbox>
                </v:rect>
                <v:rect id="Rectangle 4307" o:spid="_x0000_s1395" style="position:absolute;top:24692;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" filled="f" stroked="f">
                  <v:textbox inset="0,0,0,0">
                    <w:txbxContent>
                      <w:p w14:paraId="1478A3A5" w14:textId="77777777" w:rsidR="00C86DA2" w:rsidRPr="00EB71EB" w:rsidRDefault="00C86DA2" w:rsidP="00C86DA2">
                        <w:r w:rsidRPr="00EB71EB">
                          <w:rPr>
                            <w:rFonts w:ascii="Calibri" w:eastAsia="Calibri" w:hAnsi="Calibri" w:cs="Calibri"/>
                            <w:color w:val="404259"/>
                            <w:w w:val="109"/>
                            <w:sz w:val="17"/>
                          </w:rPr>
                          <w:t>115</w:t>
                        </w:r>
                      </w:p>
                    </w:txbxContent>
                  </v:textbox>
                </v:rect>
                <v:rect id="Rectangle 4308" o:spid="_x0000_s1396" style="position:absolute;top:22025;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" filled="f" stroked="f">
                  <v:textbox inset="0,0,0,0">
                    <w:txbxContent>
                      <w:p w14:paraId="732AAF5B" w14:textId="77777777" w:rsidR="00C86DA2" w:rsidRPr="00EB71EB" w:rsidRDefault="00C86DA2" w:rsidP="00C86DA2">
                        <w:r w:rsidRPr="00EB71EB">
                          <w:rPr>
                            <w:rFonts w:ascii="Calibri" w:eastAsia="Calibri" w:hAnsi="Calibri" w:cs="Calibri"/>
                            <w:color w:val="404259"/>
                            <w:w w:val="109"/>
                            <w:sz w:val="17"/>
                          </w:rPr>
                          <w:t>120</w:t>
                        </w:r>
                      </w:p>
                    </w:txbxContent>
                  </v:textbox>
                </v:rect>
                <v:rect id="Rectangle 4309" o:spid="_x0000_s1397" style="position:absolute;top:19454;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" filled="f" stroked="f">
                  <v:textbox inset="0,0,0,0">
                    <w:txbxContent>
                      <w:p w14:paraId="47961BA9" w14:textId="77777777" w:rsidR="00C86DA2" w:rsidRPr="00EB71EB" w:rsidRDefault="00C86DA2" w:rsidP="00C86DA2">
                        <w:r w:rsidRPr="00EB71EB">
                          <w:rPr>
                            <w:rFonts w:ascii="Calibri" w:eastAsia="Calibri" w:hAnsi="Calibri" w:cs="Calibri"/>
                            <w:color w:val="404259"/>
                            <w:w w:val="109"/>
                            <w:sz w:val="17"/>
                          </w:rPr>
                          <w:t>125</w:t>
                        </w:r>
                      </w:p>
                    </w:txbxContent>
                  </v:textbox>
                </v:rect>
                <v:rect id="Rectangle 4310" o:spid="_x0000_s1398" style="position:absolute;top:16787;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" filled="f" stroked="f">
                  <v:textbox inset="0,0,0,0">
                    <w:txbxContent>
                      <w:p w14:paraId="64B007EC" w14:textId="77777777" w:rsidR="00C86DA2" w:rsidRPr="00EB71EB" w:rsidRDefault="00C86DA2" w:rsidP="00C86DA2">
                        <w:r w:rsidRPr="00EB71EB">
                          <w:rPr>
                            <w:rFonts w:ascii="Calibri" w:eastAsia="Calibri" w:hAnsi="Calibri" w:cs="Calibri"/>
                            <w:color w:val="404259"/>
                            <w:w w:val="109"/>
                            <w:sz w:val="17"/>
                          </w:rPr>
                          <w:t>130</w:t>
                        </w:r>
                      </w:p>
                    </w:txbxContent>
                  </v:textbox>
                </v:rect>
                <v:rect id="Rectangle 4311" o:spid="_x0000_s1399" style="position:absolute;top:14215;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" filled="f" stroked="f">
                  <v:textbox inset="0,0,0,0">
                    <w:txbxContent>
                      <w:p w14:paraId="502CC74B" w14:textId="77777777" w:rsidR="00C86DA2" w:rsidRPr="00EB71EB" w:rsidRDefault="00C86DA2" w:rsidP="00C86DA2">
                        <w:r w:rsidRPr="00EB71EB">
                          <w:rPr>
                            <w:rFonts w:ascii="Calibri" w:eastAsia="Calibri" w:hAnsi="Calibri" w:cs="Calibri"/>
                            <w:color w:val="404259"/>
                            <w:w w:val="109"/>
                            <w:sz w:val="17"/>
                          </w:rPr>
                          <w:t>135</w:t>
                        </w:r>
                      </w:p>
                    </w:txbxContent>
                  </v:textbox>
                </v:rect>
                <v:rect id="Rectangle 4312" o:spid="_x0000_s1400" style="position:absolute;top:11548;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" filled="f" stroked="f">
                  <v:textbox inset="0,0,0,0">
                    <w:txbxContent>
                      <w:p w14:paraId="60E66AED" w14:textId="77777777" w:rsidR="00C86DA2" w:rsidRPr="00EB71EB" w:rsidRDefault="00C86DA2" w:rsidP="00C86DA2">
                        <w:r w:rsidRPr="00EB71EB">
                          <w:rPr>
                            <w:rFonts w:ascii="Calibri" w:eastAsia="Calibri" w:hAnsi="Calibri" w:cs="Calibri"/>
                            <w:color w:val="404259"/>
                            <w:w w:val="109"/>
                            <w:sz w:val="17"/>
                          </w:rPr>
                          <w:t>140</w:t>
                        </w:r>
                      </w:p>
                    </w:txbxContent>
                  </v:textbox>
                </v:rect>
                <v:rect id="Rectangle 4313" o:spid="_x0000_s1401" style="position:absolute;top:8976;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" filled="f" stroked="f">
                  <v:textbox inset="0,0,0,0">
                    <w:txbxContent>
                      <w:p w14:paraId="02A0E868" w14:textId="77777777" w:rsidR="00C86DA2" w:rsidRPr="00EB71EB" w:rsidRDefault="00C86DA2" w:rsidP="00C86DA2">
                        <w:r w:rsidRPr="00EB71EB">
                          <w:rPr>
                            <w:rFonts w:ascii="Calibri" w:eastAsia="Calibri" w:hAnsi="Calibri" w:cs="Calibri"/>
                            <w:color w:val="404259"/>
                            <w:w w:val="109"/>
                            <w:sz w:val="17"/>
                          </w:rPr>
                          <w:t>145</w:t>
                        </w:r>
                      </w:p>
                    </w:txbxContent>
                  </v:textbox>
                </v:rect>
                <v:rect id="Rectangle 4314" o:spid="_x0000_s1402" style="position:absolute;top:6309;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" filled="f" stroked="f">
                  <v:textbox inset="0,0,0,0">
                    <w:txbxContent>
                      <w:p w14:paraId="72009D3E" w14:textId="77777777" w:rsidR="00C86DA2" w:rsidRPr="00EB71EB" w:rsidRDefault="00C86DA2" w:rsidP="00C86DA2">
                        <w:r w:rsidRPr="00EB71EB">
                          <w:rPr>
                            <w:rFonts w:ascii="Calibri" w:eastAsia="Calibri" w:hAnsi="Calibri" w:cs="Calibri"/>
                            <w:color w:val="404259"/>
                            <w:w w:val="109"/>
                            <w:sz w:val="17"/>
                          </w:rPr>
                          <w:t>150</w:t>
                        </w:r>
                      </w:p>
                    </w:txbxContent>
                  </v:textbox>
                </v:rect>
                <v:rect id="Rectangle 4315" o:spid="_x0000_s1403" style="position:absolute;top:3737;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" filled="f" stroked="f">
                  <v:textbox inset="0,0,0,0">
                    <w:txbxContent>
                      <w:p w14:paraId="1C9D4DF6" w14:textId="77777777" w:rsidR="00C86DA2" w:rsidRPr="00EB71EB" w:rsidRDefault="00C86DA2" w:rsidP="00C86DA2">
                        <w:r w:rsidRPr="00EB71EB">
                          <w:rPr>
                            <w:rFonts w:ascii="Calibri" w:eastAsia="Calibri" w:hAnsi="Calibri" w:cs="Calibri"/>
                            <w:color w:val="404259"/>
                            <w:w w:val="109"/>
                            <w:sz w:val="17"/>
                          </w:rPr>
                          <w:t>155</w:t>
                        </w:r>
                      </w:p>
                    </w:txbxContent>
                  </v:textbox>
                </v:rect>
                <v:rect id="Rectangle 4316" o:spid="_x0000_s1404" style="position:absolute;top:1070;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" filled="f" stroked="f">
                  <v:textbox inset="0,0,0,0">
                    <w:txbxContent>
                      <w:p w14:paraId="59C49947" w14:textId="77777777" w:rsidR="00C86DA2" w:rsidRPr="00EB71EB" w:rsidRDefault="00C86DA2" w:rsidP="00C86DA2">
                        <w:r w:rsidRPr="00EB71EB">
                          <w:rPr>
                            <w:rFonts w:ascii="Calibri" w:eastAsia="Calibri" w:hAnsi="Calibri" w:cs="Calibri"/>
                            <w:color w:val="404259"/>
                            <w:w w:val="109"/>
                            <w:sz w:val="17"/>
                          </w:rPr>
                          <w:t>160</w:t>
                        </w:r>
                      </w:p>
                    </w:txbxContent>
                  </v:textbox>
                </v:rect>
                <v:shape id="Shape 4317" o:spid="_x0000_s1405" style="position:absolute;left:2476;top:25431;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" path="m,l5867400,e" filled="f" strokecolor="#8a8dac" strokeweight="0">
                  <v:path arrowok="t" textboxrect="0,0,5867400,0"/>
                </v:shape>
                <v:shape id="Shape 4318" o:spid="_x0000_s1406" style="position:absolute;left:2476;top:1905;width:0;height:23526;visibility:visible;mso-wrap-style:square;v-text-anchor:top" coordsize="0,235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" path="m,2352676l,e" filled="f" strokecolor="#8a8dac" strokeweight="0">
                  <v:path arrowok="t" textboxrect="0,0,0,2352676"/>
                </v:shape>
                <v:shape id="Shape 4319" o:spid="_x0000_s1407" style="position:absolute;left:2476;top:22860;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" path="m,l5867400,e" filled="f" strokecolor="#8a8dac" strokeweight="0">
                  <v:stroke opacity="17990f"/>
                  <v:path arrowok="t" textboxrect="0,0,5867400,0"/>
                </v:shape>
                <v:shape id="Shape 4320" o:spid="_x0000_s1408" style="position:absolute;left:2476;top:20193;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" path="m,l5867400,e" filled="f" strokecolor="#8a8dac" strokeweight="0">
                  <v:stroke opacity="17990f"/>
                  <v:path arrowok="t" textboxrect="0,0,5867400,0"/>
                </v:shape>
                <v:shape id="Shape 4321" o:spid="_x0000_s1409" style="position:absolute;left:2476;top:17621;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" path="m,l5867400,e" filled="f" strokecolor="#8a8dac" strokeweight="0">
                  <v:stroke opacity="17990f"/>
                  <v:path arrowok="t" textboxrect="0,0,5867400,0"/>
                </v:shape>
                <v:shape id="Shape 4322" o:spid="_x0000_s1410" style="position:absolute;left:2476;top:14954;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" path="m,l5867400,e" filled="f" strokecolor="#8a8dac" strokeweight="0">
                  <v:stroke opacity="17990f"/>
                  <v:path arrowok="t" textboxrect="0,0,5867400,0"/>
                </v:shape>
                <v:shape id="Shape 4323" o:spid="_x0000_s1411" style="position:absolute;left:2476;top:12382;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" path="m,l5867400,e" filled="f" strokecolor="#8a8dac" strokeweight="0">
                  <v:stroke opacity="17990f"/>
                  <v:path arrowok="t" textboxrect="0,0,5867400,0"/>
                </v:shape>
                <v:shape id="Shape 4324" o:spid="_x0000_s1412" style="position:absolute;left:2476;top:9715;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" path="m,l5867400,e" filled="f" strokecolor="#8a8dac" strokeweight="0">
                  <v:stroke opacity="17990f"/>
                  <v:path arrowok="t" textboxrect="0,0,5867400,0"/>
                </v:shape>
                <v:shape id="Shape 4325" o:spid="_x0000_s1413" style="position:absolute;left:2476;top:7143;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" path="m,l5867400,e" filled="f" strokecolor="#8a8dac" strokeweight="0">
                  <v:stroke opacity="17990f"/>
                  <v:path arrowok="t" textboxrect="0,0,5867400,0"/>
                </v:shape>
                <v:shape id="Shape 4326" o:spid="_x0000_s1414" style="position:absolute;left:2476;top:4476;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" path="m,l5867400,e" filled="f" strokecolor="#8a8dac" strokeweight="0">
                  <v:stroke opacity="17990f"/>
                  <v:path arrowok="t" textboxrect="0,0,5867400,0"/>
                </v:shape>
                <v:shape id="Shape 4327" o:spid="_x0000_s1415" style="position:absolute;left:2476;top:1905;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" path="m,l5867400,e" filled="f" strokecolor="#8a8dac" strokeweight="0">
                  <v:stroke opacity="17990f"/>
                  <v:path arrowok="t" textboxrect="0,0,5867400,0"/>
                </v:shape>
                <v:shape id="Shape 4328" o:spid="_x0000_s1416" style="position:absolute;left:2476;top:4476;width:58674;height:17336;visibility:visible;mso-wrap-style:square;v-text-anchor:top" coordsize="5867400,173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" path="m,1628775l981075,895350,1952625,r981075,1000125l3914775,628650r971550,209550l5867400,1733550e" filled="f" strokecolor="#036" strokeweight="1.5pt">
                  <v:path arrowok="t" textboxrect="0,0,5867400,1733550"/>
                </v:shape>
                <v:shape id="Shape 4329" o:spid="_x0000_s1417" style="position:absolute;left:2476;top:13144;width:58674;height:1810;visibility:visible;mso-wrap-style:square;v-text-anchor:top" coordsize="586740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" path="m,l981075,38100r971550,28575l2933700,95250r981075,28575l4886325,152400r981075,28575e" filled="f" strokecolor="#c33" strokeweight="1.5pt">
                  <v:path arrowok="t" textboxrect="0,0,5867400,180975"/>
                </v:shape>
                <v:shape id="Shape 4355" o:spid="_x0000_s1418" style="position:absolute;left: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" path="m,l6248400,e" filled="f" strokecolor="#abadc2" strokeweight="0">
                  <v:stroke opacity="20560f"/>
                  <v:path arrowok="t" textboxrect="0,0,6248400,0"/>
                </v:shape>
                <v:shape id="Shape 4356" o:spid="_x0000_s1419" style="position:absolute;left:95;top: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" path="m,l6248400,e" filled="f" strokecolor="#74779a" strokeweight="0">
                  <v:stroke opacity="20560f"/>
                  <v:path arrowok="t" textboxrect="0,0,6248400,0"/>
                </v:shape>
                <w10:anchorlock/>
              </v:group>
            </w:pict>
          </mc:Fallback>
        </mc:AlternateContent>
      </w:r>
    </w:p>
    <w:p w14:paraId="7C86BD30" w14:textId="332E7165" w:rsidR="00CC0F53" w:rsidRPr="00EB71EB" w:rsidRDefault="00C86DA2" w:rsidP="00C86DA2">
      <w:pPr>
        <w:spacing w:after="93"/>
        <w:ind w:left="185"/>
        <w:jc w:val="center"/>
      </w:pPr>
      <w:bookmarkStart w:id="19" w:name="_Hlk188432006"/>
      <w:r w:rsidRPr="00EB71EB">
        <w:t xml:space="preserve">Rok </w:t>
      </w:r>
    </w:p>
    <w:p w14:paraId="6266C5C9" w14:textId="060FF179" w:rsidR="00C86DA2" w:rsidRPr="00EB71EB" w:rsidRDefault="00C86DA2" w:rsidP="00C86DA2">
      <w:pPr>
        <w:spacing w:after="93"/>
        <w:ind w:left="185"/>
        <w:jc w:val="center"/>
      </w:pPr>
      <w:r w:rsidRPr="00EB71EB">
        <w:rPr>
          <w:noProof/>
        </w:rPr>
        <mc:AlternateContent>
          <mc:Choice Requires="wpg">
            <w:drawing>
              <wp:inline distT="0" distB="0" distL="0" distR="0" wp14:anchorId="2C391B24" wp14:editId="340302E0">
                <wp:extent cx="85725" cy="19050"/>
                <wp:effectExtent l="0" t="0" r="0" b="0"/>
                <wp:docPr id="147583" name="Group 14758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19050"/>
                          <a:chOff x="0" y="0"/>
                          <a:chExt cx="85725" cy="19050"/>
                        </a:xfrm>
                      </wpg:grpSpPr>
                      <wps:wsp>
                        <wps:cNvPr id="4347" name="Shape 4347"/>
                        <wps:cNvSpPr/>
                        <wps:spPr>
                          <a:xfrm>
                            <a:off x="0" y="0"/>
                            <a:ext cx="85725" cy="0"/>
                          </a:xfrm>
                          <a:custGeom>
                            <a:avLst/>
                            <a:gdLst/>
                            <a:ahLst/>
                            <a:cxnLst/>
                            <a:rect l="0" t="0" r="0" b="0"/>
                            <a:pathLst>
                              <a:path w="85725">
                                <a:moveTo>
                                  <a:pt x="0" y="0"/>
                                </a:moveTo>
                                <a:lnTo>
                                  <a:pt x="85725" y="0"/>
                                </a:lnTo>
                              </a:path>
                            </a:pathLst>
                          </a:custGeom>
                          <a:ln w="19050" cap="flat">
                            <a:round/>
                          </a:ln>
                        </wps:spPr>
                        <wps:style>
                          <a:lnRef idx="1">
                            <a:srgbClr val="003366"/>
                          </a:lnRef>
                          <a:fillRef idx="0">
                            <a:srgbClr val="000000">
                              <a:alpha val="0"/>
                            </a:srgbClr>
                          </a:fillRef>
                          <a:effectRef idx="0">
                            <a:scrgbClr r="0" g="0" b="0"/>
                          </a:effectRef>
                          <a:fontRef idx="none"/>
                        </wps:style>
                        <wps:bodyPr/>
                      </wps:wsp>
                    </wpg:wgp>
                  </a:graphicData>
                </a:graphic>
              </wp:inline>
            </w:drawing>
          </mc:Choice>
          <mc:Fallback>
            <w:pict>
              <v:group w14:anchorId="6B9094AA" id="Group 147583" o:spid="_x0000_s1026" alt="&quot;&quot;" style="width:6.75pt;height:1.5pt;mso-position-horizontal-relative:char;mso-position-vertical-relative:line" coordsize="857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">
                <v:shape id="Shape 4347"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" path="m,l85725,e" filled="f" strokecolor="#036" strokeweight="1.5pt">
                  <v:path arrowok="t" textboxrect="0,0,85725,0"/>
                </v:shape>
                <w10:anchorlock/>
              </v:group>
            </w:pict>
          </mc:Fallback>
        </mc:AlternateContent>
      </w:r>
      <w:r w:rsidRPr="00EB71EB">
        <w:t xml:space="preserve"> liczba osób </w:t>
      </w:r>
      <w:r w:rsidRPr="00EB71EB">
        <w:rPr>
          <w:noProof/>
        </w:rPr>
        <mc:AlternateContent>
          <mc:Choice Requires="wpg">
            <w:drawing>
              <wp:inline distT="0" distB="0" distL="0" distR="0" wp14:anchorId="461B4DF9" wp14:editId="729214E0">
                <wp:extent cx="85725" cy="19050"/>
                <wp:effectExtent l="0" t="0" r="0" b="0"/>
                <wp:docPr id="147584" name="Group 1475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19050"/>
                          <a:chOff x="0" y="0"/>
                          <a:chExt cx="85725" cy="19050"/>
                        </a:xfrm>
                      </wpg:grpSpPr>
                      <wps:wsp>
                        <wps:cNvPr id="4349" name="Shape 4349"/>
                        <wps:cNvSpPr/>
                        <wps:spPr>
                          <a:xfrm>
                            <a:off x="0" y="0"/>
                            <a:ext cx="85725" cy="0"/>
                          </a:xfrm>
                          <a:custGeom>
                            <a:avLst/>
                            <a:gdLst/>
                            <a:ahLst/>
                            <a:cxnLst/>
                            <a:rect l="0" t="0" r="0" b="0"/>
                            <a:pathLst>
                              <a:path w="85725">
                                <a:moveTo>
                                  <a:pt x="0" y="0"/>
                                </a:moveTo>
                                <a:lnTo>
                                  <a:pt x="85725" y="0"/>
                                </a:lnTo>
                              </a:path>
                            </a:pathLst>
                          </a:custGeom>
                          <a:noFill/>
                          <a:ln w="19050" cap="flat" cmpd="sng" algn="ctr">
                            <a:solidFill>
                              <a:srgbClr val="CC3333"/>
                            </a:solidFill>
                            <a:prstDash val="solid"/>
                            <a:round/>
                          </a:ln>
                          <a:effectLst/>
                        </wps:spPr>
                        <wps:bodyPr/>
                      </wps:wsp>
                    </wpg:wgp>
                  </a:graphicData>
                </a:graphic>
              </wp:inline>
            </w:drawing>
          </mc:Choice>
          <mc:Fallback>
            <w:pict>
              <v:group w14:anchorId="05C42B69" id="Group 147584" o:spid="_x0000_s1026" alt="&quot;&quot;" style="width:6.75pt;height:1.5pt;mso-position-horizontal-relative:char;mso-position-vertical-relative:line" coordsize="857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">
                <v:shape id="Shape 4349"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" path="m,l85725,e" filled="f" strokecolor="#c33" strokeweight="1.5pt">
                  <v:path arrowok="t" textboxrect="0,0,85725,0"/>
                </v:shape>
                <w10:anchorlock/>
              </v:group>
            </w:pict>
          </mc:Fallback>
        </mc:AlternateContent>
      </w:r>
      <w:r w:rsidRPr="00EB71EB">
        <w:t xml:space="preserve"> linia trendu</w:t>
      </w:r>
    </w:p>
    <w:p w14:paraId="7690BD3F" w14:textId="77777777" w:rsidR="00CC0F53" w:rsidRPr="00EB71EB" w:rsidRDefault="00CC0F53" w:rsidP="00CC0F53">
      <w:pPr>
        <w:spacing w:after="108"/>
        <w:rPr>
          <w:i/>
          <w:sz w:val="20"/>
          <w:szCs w:val="20"/>
        </w:rPr>
      </w:pPr>
    </w:p>
    <w:p w14:paraId="2496B1CB" w14:textId="2AEA38C6" w:rsidR="00CC0F53" w:rsidRPr="00EB71EB" w:rsidRDefault="00CC0F53" w:rsidP="00CC0F53">
      <w:pPr>
        <w:spacing w:after="108"/>
        <w:rPr>
          <w:rFonts w:ascii="Calibri" w:eastAsia="Calibri" w:hAnsi="Calibri" w:cs="Calibri"/>
          <w:color w:val="74779A"/>
          <w:sz w:val="18"/>
        </w:rPr>
      </w:pPr>
      <w:r w:rsidRPr="00EB71EB">
        <w:rPr>
          <w:i/>
          <w:sz w:val="20"/>
          <w:szCs w:val="20"/>
        </w:rPr>
        <w:t>Źródło: dane uwzględnione w Ocenie zasobów pomocy społecznej za 2023 rok</w:t>
      </w:r>
    </w:p>
    <w:p w14:paraId="156ED149" w14:textId="77777777" w:rsidR="00CC0F53" w:rsidRPr="00EB71EB" w:rsidRDefault="00CC0F53" w:rsidP="00CC0F53">
      <w:pPr>
        <w:rPr>
          <w:rFonts w:cstheme="minorHAnsi"/>
          <w:sz w:val="24"/>
          <w:szCs w:val="24"/>
        </w:rPr>
      </w:pPr>
    </w:p>
    <w:bookmarkEnd w:id="19"/>
    <w:p w14:paraId="3CE89901" w14:textId="77777777" w:rsidR="00CC0F53" w:rsidRPr="00EB71EB" w:rsidRDefault="00CC0F53" w:rsidP="00CC0F53">
      <w:pPr>
        <w:rPr>
          <w:rFonts w:cstheme="minorHAnsi"/>
          <w:sz w:val="24"/>
          <w:szCs w:val="24"/>
        </w:rPr>
      </w:pPr>
    </w:p>
    <w:p w14:paraId="65E1B0F0" w14:textId="6BE4FFC0" w:rsidR="00C86DA2" w:rsidRPr="00EB71EB" w:rsidRDefault="00C86DA2" w:rsidP="00C86DA2">
      <w:pPr>
        <w:pStyle w:val="Legenda"/>
        <w:keepNext/>
      </w:pPr>
      <w:r w:rsidRPr="00EB71EB">
        <w:t xml:space="preserve">Rysunek </w:t>
      </w:r>
      <w:fldSimple w:instr=" SEQ Rysunek \* ARABIC ">
        <w:r w:rsidR="006E2CEC">
          <w:rPr>
            <w:noProof/>
          </w:rPr>
          <w:t>23</w:t>
        </w:r>
      </w:fldSimple>
      <w:r w:rsidRPr="00EB71EB">
        <w:t xml:space="preserve"> Liczba osób korzystających ze specjalistycznych usług opiekuńczych</w:t>
      </w:r>
    </w:p>
    <w:tbl>
      <w:tblPr>
        <w:tblStyle w:val="TableGrid"/>
        <w:tblpPr w:leftFromText="141" w:rightFromText="141" w:vertAnchor="text" w:horzAnchor="margin" w:tblpY="311"/>
        <w:tblW w:w="3715" w:type="dxa"/>
        <w:tblInd w:w="0" w:type="dxa"/>
        <w:tblCellMar>
          <w:top w:w="35" w:type="dxa"/>
          <w:left w:w="165" w:type="dxa"/>
          <w:right w:w="65" w:type="dxa"/>
        </w:tblCellMar>
        <w:tblLook w:val="04A0" w:firstRow="1" w:lastRow="0" w:firstColumn="1" w:lastColumn="0" w:noHBand="0" w:noVBand="1"/>
      </w:tblPr>
      <w:tblGrid>
        <w:gridCol w:w="2009"/>
        <w:gridCol w:w="1706"/>
      </w:tblGrid>
      <w:tr w:rsidR="00C86DA2" w:rsidRPr="00EB71EB" w14:paraId="26F01BA4" w14:textId="77777777" w:rsidTr="00C86DA2">
        <w:trPr>
          <w:trHeight w:val="714"/>
        </w:trPr>
        <w:tc>
          <w:tcPr>
            <w:tcW w:w="2009" w:type="dxa"/>
            <w:tcBorders>
              <w:top w:val="single" w:sz="4" w:space="0" w:color="959595"/>
              <w:left w:val="single" w:sz="4" w:space="0" w:color="959595"/>
              <w:bottom w:val="single" w:sz="4" w:space="0" w:color="959595"/>
              <w:right w:val="single" w:sz="4" w:space="0" w:color="959595"/>
            </w:tcBorders>
            <w:shd w:val="clear" w:color="auto" w:fill="99CCFF"/>
            <w:vAlign w:val="center"/>
          </w:tcPr>
          <w:p w14:paraId="576E5F23" w14:textId="434CBE82" w:rsidR="00C86DA2" w:rsidRPr="00EB71EB" w:rsidRDefault="00C86DA2" w:rsidP="00C86DA2">
            <w:pPr>
              <w:ind w:right="95"/>
              <w:rPr>
                <w:szCs w:val="36"/>
              </w:rPr>
            </w:pPr>
            <w:r w:rsidRPr="00EB71EB">
              <w:rPr>
                <w:rFonts w:ascii="Calibri" w:eastAsia="Calibri" w:hAnsi="Calibri" w:cs="Calibri"/>
                <w:szCs w:val="36"/>
              </w:rPr>
              <w:t>Rok</w:t>
            </w:r>
          </w:p>
        </w:tc>
        <w:tc>
          <w:tcPr>
            <w:tcW w:w="1706" w:type="dxa"/>
            <w:tcBorders>
              <w:top w:val="single" w:sz="4" w:space="0" w:color="959595"/>
              <w:left w:val="single" w:sz="4" w:space="0" w:color="959595"/>
              <w:bottom w:val="single" w:sz="4" w:space="0" w:color="959595"/>
              <w:right w:val="single" w:sz="4" w:space="0" w:color="959595"/>
            </w:tcBorders>
            <w:shd w:val="clear" w:color="auto" w:fill="99CCFF"/>
          </w:tcPr>
          <w:p w14:paraId="7128BFA3" w14:textId="77777777" w:rsidR="00C86DA2" w:rsidRPr="00EB71EB" w:rsidRDefault="00C86DA2" w:rsidP="00C86DA2">
            <w:pPr>
              <w:ind w:left="90" w:hanging="90"/>
              <w:rPr>
                <w:rFonts w:ascii="Calibri" w:eastAsia="Calibri" w:hAnsi="Calibri" w:cs="Calibri"/>
                <w:szCs w:val="36"/>
              </w:rPr>
            </w:pPr>
          </w:p>
          <w:p w14:paraId="4044B568" w14:textId="12F58CD7" w:rsidR="00C86DA2" w:rsidRPr="00EB71EB" w:rsidRDefault="00C86DA2" w:rsidP="00C86DA2">
            <w:pPr>
              <w:rPr>
                <w:szCs w:val="36"/>
              </w:rPr>
            </w:pPr>
            <w:r w:rsidRPr="00EB71EB">
              <w:rPr>
                <w:rFonts w:ascii="Calibri" w:eastAsia="Calibri" w:hAnsi="Calibri" w:cs="Calibri"/>
                <w:szCs w:val="36"/>
              </w:rPr>
              <w:t>Liczba osób</w:t>
            </w:r>
          </w:p>
        </w:tc>
      </w:tr>
      <w:tr w:rsidR="00C86DA2" w:rsidRPr="00EB71EB" w14:paraId="2A6FADEF" w14:textId="77777777" w:rsidTr="00C86DA2">
        <w:trPr>
          <w:trHeight w:val="402"/>
        </w:trPr>
        <w:tc>
          <w:tcPr>
            <w:tcW w:w="2009" w:type="dxa"/>
            <w:tcBorders>
              <w:top w:val="single" w:sz="4" w:space="0" w:color="959595"/>
              <w:left w:val="single" w:sz="4" w:space="0" w:color="959595"/>
              <w:bottom w:val="single" w:sz="4" w:space="0" w:color="959595"/>
              <w:right w:val="single" w:sz="4" w:space="0" w:color="959595"/>
            </w:tcBorders>
            <w:shd w:val="clear" w:color="auto" w:fill="FFFFFF"/>
          </w:tcPr>
          <w:p w14:paraId="646139A5" w14:textId="77777777" w:rsidR="00C86DA2" w:rsidRPr="00EB71EB" w:rsidRDefault="00C86DA2" w:rsidP="00C86DA2">
            <w:pPr>
              <w:ind w:right="95"/>
              <w:jc w:val="center"/>
              <w:rPr>
                <w:szCs w:val="36"/>
              </w:rPr>
            </w:pPr>
            <w:r w:rsidRPr="00EB71EB">
              <w:rPr>
                <w:rFonts w:ascii="Calibri" w:eastAsia="Calibri" w:hAnsi="Calibri" w:cs="Calibri"/>
                <w:szCs w:val="36"/>
              </w:rPr>
              <w:t>2017</w:t>
            </w:r>
          </w:p>
        </w:tc>
        <w:tc>
          <w:tcPr>
            <w:tcW w:w="1706" w:type="dxa"/>
            <w:tcBorders>
              <w:top w:val="single" w:sz="4" w:space="0" w:color="959595"/>
              <w:left w:val="single" w:sz="4" w:space="0" w:color="959595"/>
              <w:bottom w:val="single" w:sz="4" w:space="0" w:color="959595"/>
              <w:right w:val="single" w:sz="4" w:space="0" w:color="959595"/>
            </w:tcBorders>
            <w:shd w:val="clear" w:color="auto" w:fill="FFFFFF"/>
          </w:tcPr>
          <w:p w14:paraId="00ED4B55" w14:textId="77777777" w:rsidR="00C86DA2" w:rsidRPr="00EB71EB" w:rsidRDefault="00C86DA2" w:rsidP="00C86DA2">
            <w:pPr>
              <w:jc w:val="center"/>
              <w:rPr>
                <w:szCs w:val="36"/>
              </w:rPr>
            </w:pPr>
            <w:r w:rsidRPr="00EB71EB">
              <w:rPr>
                <w:rFonts w:ascii="Calibri" w:eastAsia="Calibri" w:hAnsi="Calibri" w:cs="Calibri"/>
                <w:szCs w:val="36"/>
              </w:rPr>
              <w:t>20</w:t>
            </w:r>
          </w:p>
        </w:tc>
      </w:tr>
      <w:tr w:rsidR="00C86DA2" w:rsidRPr="00EB71EB" w14:paraId="7A6B08AC" w14:textId="77777777" w:rsidTr="00C86DA2">
        <w:trPr>
          <w:trHeight w:val="402"/>
        </w:trPr>
        <w:tc>
          <w:tcPr>
            <w:tcW w:w="2009" w:type="dxa"/>
            <w:tcBorders>
              <w:top w:val="single" w:sz="4" w:space="0" w:color="959595"/>
              <w:left w:val="single" w:sz="4" w:space="0" w:color="959595"/>
              <w:bottom w:val="single" w:sz="4" w:space="0" w:color="959595"/>
              <w:right w:val="single" w:sz="4" w:space="0" w:color="959595"/>
            </w:tcBorders>
          </w:tcPr>
          <w:p w14:paraId="19706A31" w14:textId="77777777" w:rsidR="00C86DA2" w:rsidRPr="00EB71EB" w:rsidRDefault="00C86DA2" w:rsidP="00C86DA2">
            <w:pPr>
              <w:ind w:right="95"/>
              <w:jc w:val="center"/>
              <w:rPr>
                <w:szCs w:val="36"/>
              </w:rPr>
            </w:pPr>
            <w:r w:rsidRPr="00EB71EB">
              <w:rPr>
                <w:rFonts w:ascii="Calibri" w:eastAsia="Calibri" w:hAnsi="Calibri" w:cs="Calibri"/>
                <w:szCs w:val="36"/>
              </w:rPr>
              <w:t>2018</w:t>
            </w:r>
          </w:p>
        </w:tc>
        <w:tc>
          <w:tcPr>
            <w:tcW w:w="1706" w:type="dxa"/>
            <w:tcBorders>
              <w:top w:val="single" w:sz="4" w:space="0" w:color="959595"/>
              <w:left w:val="single" w:sz="4" w:space="0" w:color="959595"/>
              <w:bottom w:val="single" w:sz="4" w:space="0" w:color="959595"/>
              <w:right w:val="single" w:sz="4" w:space="0" w:color="959595"/>
            </w:tcBorders>
          </w:tcPr>
          <w:p w14:paraId="08A699E8" w14:textId="77777777" w:rsidR="00C86DA2" w:rsidRPr="00EB71EB" w:rsidRDefault="00C86DA2" w:rsidP="00C86DA2">
            <w:pPr>
              <w:jc w:val="center"/>
              <w:rPr>
                <w:szCs w:val="36"/>
              </w:rPr>
            </w:pPr>
            <w:r w:rsidRPr="00EB71EB">
              <w:rPr>
                <w:rFonts w:ascii="Calibri" w:eastAsia="Calibri" w:hAnsi="Calibri" w:cs="Calibri"/>
                <w:szCs w:val="36"/>
              </w:rPr>
              <w:t>28</w:t>
            </w:r>
          </w:p>
        </w:tc>
      </w:tr>
      <w:tr w:rsidR="00C86DA2" w:rsidRPr="00EB71EB" w14:paraId="0464685A" w14:textId="77777777" w:rsidTr="00C86DA2">
        <w:trPr>
          <w:trHeight w:val="402"/>
        </w:trPr>
        <w:tc>
          <w:tcPr>
            <w:tcW w:w="2009" w:type="dxa"/>
            <w:tcBorders>
              <w:top w:val="single" w:sz="4" w:space="0" w:color="959595"/>
              <w:left w:val="single" w:sz="4" w:space="0" w:color="959595"/>
              <w:bottom w:val="single" w:sz="4" w:space="0" w:color="959595"/>
              <w:right w:val="single" w:sz="4" w:space="0" w:color="959595"/>
            </w:tcBorders>
          </w:tcPr>
          <w:p w14:paraId="77389732" w14:textId="77777777" w:rsidR="00C86DA2" w:rsidRPr="00EB71EB" w:rsidRDefault="00C86DA2" w:rsidP="00C86DA2">
            <w:pPr>
              <w:ind w:right="95"/>
              <w:jc w:val="center"/>
              <w:rPr>
                <w:szCs w:val="36"/>
              </w:rPr>
            </w:pPr>
            <w:r w:rsidRPr="00EB71EB">
              <w:rPr>
                <w:rFonts w:ascii="Calibri" w:eastAsia="Calibri" w:hAnsi="Calibri" w:cs="Calibri"/>
                <w:szCs w:val="36"/>
              </w:rPr>
              <w:t>2019</w:t>
            </w:r>
          </w:p>
        </w:tc>
        <w:tc>
          <w:tcPr>
            <w:tcW w:w="1706" w:type="dxa"/>
            <w:tcBorders>
              <w:top w:val="single" w:sz="4" w:space="0" w:color="959595"/>
              <w:left w:val="single" w:sz="4" w:space="0" w:color="959595"/>
              <w:bottom w:val="single" w:sz="4" w:space="0" w:color="959595"/>
              <w:right w:val="single" w:sz="4" w:space="0" w:color="959595"/>
            </w:tcBorders>
          </w:tcPr>
          <w:p w14:paraId="510D4031" w14:textId="77777777" w:rsidR="00C86DA2" w:rsidRPr="00EB71EB" w:rsidRDefault="00C86DA2" w:rsidP="00C86DA2">
            <w:pPr>
              <w:jc w:val="center"/>
              <w:rPr>
                <w:szCs w:val="36"/>
              </w:rPr>
            </w:pPr>
            <w:r w:rsidRPr="00EB71EB">
              <w:rPr>
                <w:rFonts w:ascii="Calibri" w:eastAsia="Calibri" w:hAnsi="Calibri" w:cs="Calibri"/>
                <w:szCs w:val="36"/>
              </w:rPr>
              <w:t>26</w:t>
            </w:r>
          </w:p>
        </w:tc>
      </w:tr>
      <w:tr w:rsidR="00C86DA2" w:rsidRPr="00EB71EB" w14:paraId="2620BAAA" w14:textId="77777777" w:rsidTr="00C86DA2">
        <w:trPr>
          <w:trHeight w:val="402"/>
        </w:trPr>
        <w:tc>
          <w:tcPr>
            <w:tcW w:w="2009" w:type="dxa"/>
            <w:tcBorders>
              <w:top w:val="single" w:sz="4" w:space="0" w:color="959595"/>
              <w:left w:val="single" w:sz="4" w:space="0" w:color="959595"/>
              <w:bottom w:val="single" w:sz="4" w:space="0" w:color="959595"/>
              <w:right w:val="single" w:sz="4" w:space="0" w:color="959595"/>
            </w:tcBorders>
          </w:tcPr>
          <w:p w14:paraId="1B04024A" w14:textId="77777777" w:rsidR="00C86DA2" w:rsidRPr="00EB71EB" w:rsidRDefault="00C86DA2" w:rsidP="00C86DA2">
            <w:pPr>
              <w:ind w:right="95"/>
              <w:jc w:val="center"/>
              <w:rPr>
                <w:szCs w:val="36"/>
              </w:rPr>
            </w:pPr>
            <w:r w:rsidRPr="00EB71EB">
              <w:rPr>
                <w:rFonts w:ascii="Calibri" w:eastAsia="Calibri" w:hAnsi="Calibri" w:cs="Calibri"/>
                <w:szCs w:val="36"/>
              </w:rPr>
              <w:t>2020</w:t>
            </w:r>
          </w:p>
        </w:tc>
        <w:tc>
          <w:tcPr>
            <w:tcW w:w="1706" w:type="dxa"/>
            <w:tcBorders>
              <w:top w:val="single" w:sz="4" w:space="0" w:color="959595"/>
              <w:left w:val="single" w:sz="4" w:space="0" w:color="959595"/>
              <w:bottom w:val="single" w:sz="4" w:space="0" w:color="959595"/>
              <w:right w:val="single" w:sz="4" w:space="0" w:color="959595"/>
            </w:tcBorders>
          </w:tcPr>
          <w:p w14:paraId="03D89034" w14:textId="77777777" w:rsidR="00C86DA2" w:rsidRPr="00EB71EB" w:rsidRDefault="00C86DA2" w:rsidP="00C86DA2">
            <w:pPr>
              <w:jc w:val="center"/>
              <w:rPr>
                <w:szCs w:val="36"/>
              </w:rPr>
            </w:pPr>
            <w:r w:rsidRPr="00EB71EB">
              <w:rPr>
                <w:rFonts w:ascii="Calibri" w:eastAsia="Calibri" w:hAnsi="Calibri" w:cs="Calibri"/>
                <w:szCs w:val="36"/>
              </w:rPr>
              <w:t>16</w:t>
            </w:r>
          </w:p>
        </w:tc>
      </w:tr>
      <w:tr w:rsidR="00C86DA2" w:rsidRPr="00EB71EB" w14:paraId="521E4E1C" w14:textId="77777777" w:rsidTr="00C86DA2">
        <w:trPr>
          <w:trHeight w:val="402"/>
        </w:trPr>
        <w:tc>
          <w:tcPr>
            <w:tcW w:w="2009" w:type="dxa"/>
            <w:tcBorders>
              <w:top w:val="single" w:sz="4" w:space="0" w:color="959595"/>
              <w:left w:val="single" w:sz="4" w:space="0" w:color="959595"/>
              <w:bottom w:val="single" w:sz="4" w:space="0" w:color="959595"/>
              <w:right w:val="single" w:sz="4" w:space="0" w:color="959595"/>
            </w:tcBorders>
          </w:tcPr>
          <w:p w14:paraId="50A5BFD5" w14:textId="77777777" w:rsidR="00C86DA2" w:rsidRPr="00EB71EB" w:rsidRDefault="00C86DA2" w:rsidP="00C86DA2">
            <w:pPr>
              <w:ind w:right="95"/>
              <w:jc w:val="center"/>
              <w:rPr>
                <w:szCs w:val="36"/>
              </w:rPr>
            </w:pPr>
            <w:r w:rsidRPr="00EB71EB">
              <w:rPr>
                <w:rFonts w:ascii="Calibri" w:eastAsia="Calibri" w:hAnsi="Calibri" w:cs="Calibri"/>
                <w:szCs w:val="36"/>
              </w:rPr>
              <w:t>2021</w:t>
            </w:r>
          </w:p>
        </w:tc>
        <w:tc>
          <w:tcPr>
            <w:tcW w:w="1706" w:type="dxa"/>
            <w:tcBorders>
              <w:top w:val="single" w:sz="4" w:space="0" w:color="959595"/>
              <w:left w:val="single" w:sz="4" w:space="0" w:color="959595"/>
              <w:bottom w:val="single" w:sz="4" w:space="0" w:color="959595"/>
              <w:right w:val="single" w:sz="4" w:space="0" w:color="959595"/>
            </w:tcBorders>
          </w:tcPr>
          <w:p w14:paraId="01BD3170" w14:textId="77777777" w:rsidR="00C86DA2" w:rsidRPr="00EB71EB" w:rsidRDefault="00C86DA2" w:rsidP="00C86DA2">
            <w:pPr>
              <w:jc w:val="center"/>
              <w:rPr>
                <w:szCs w:val="36"/>
              </w:rPr>
            </w:pPr>
            <w:r w:rsidRPr="00EB71EB">
              <w:rPr>
                <w:rFonts w:ascii="Calibri" w:eastAsia="Calibri" w:hAnsi="Calibri" w:cs="Calibri"/>
                <w:szCs w:val="36"/>
              </w:rPr>
              <w:t>21</w:t>
            </w:r>
          </w:p>
        </w:tc>
      </w:tr>
      <w:tr w:rsidR="00C86DA2" w:rsidRPr="00EB71EB" w14:paraId="3CAA9F40" w14:textId="77777777" w:rsidTr="00C86DA2">
        <w:trPr>
          <w:trHeight w:val="402"/>
        </w:trPr>
        <w:tc>
          <w:tcPr>
            <w:tcW w:w="2009" w:type="dxa"/>
            <w:tcBorders>
              <w:top w:val="single" w:sz="4" w:space="0" w:color="959595"/>
              <w:left w:val="single" w:sz="4" w:space="0" w:color="959595"/>
              <w:bottom w:val="single" w:sz="4" w:space="0" w:color="959595"/>
              <w:right w:val="single" w:sz="4" w:space="0" w:color="959595"/>
            </w:tcBorders>
          </w:tcPr>
          <w:p w14:paraId="6FA75965" w14:textId="77777777" w:rsidR="00C86DA2" w:rsidRPr="00EB71EB" w:rsidRDefault="00C86DA2" w:rsidP="00C86DA2">
            <w:pPr>
              <w:ind w:right="95"/>
              <w:jc w:val="center"/>
              <w:rPr>
                <w:szCs w:val="36"/>
              </w:rPr>
            </w:pPr>
            <w:r w:rsidRPr="00EB71EB">
              <w:rPr>
                <w:rFonts w:ascii="Calibri" w:eastAsia="Calibri" w:hAnsi="Calibri" w:cs="Calibri"/>
                <w:szCs w:val="36"/>
              </w:rPr>
              <w:t>2022</w:t>
            </w:r>
          </w:p>
        </w:tc>
        <w:tc>
          <w:tcPr>
            <w:tcW w:w="1706" w:type="dxa"/>
            <w:tcBorders>
              <w:top w:val="single" w:sz="4" w:space="0" w:color="959595"/>
              <w:left w:val="single" w:sz="4" w:space="0" w:color="959595"/>
              <w:bottom w:val="single" w:sz="4" w:space="0" w:color="959595"/>
              <w:right w:val="single" w:sz="4" w:space="0" w:color="959595"/>
            </w:tcBorders>
          </w:tcPr>
          <w:p w14:paraId="021D64A4" w14:textId="77777777" w:rsidR="00C86DA2" w:rsidRPr="00EB71EB" w:rsidRDefault="00C86DA2" w:rsidP="00C86DA2">
            <w:pPr>
              <w:jc w:val="center"/>
              <w:rPr>
                <w:szCs w:val="36"/>
              </w:rPr>
            </w:pPr>
            <w:r w:rsidRPr="00EB71EB">
              <w:rPr>
                <w:rFonts w:ascii="Calibri" w:eastAsia="Calibri" w:hAnsi="Calibri" w:cs="Calibri"/>
                <w:szCs w:val="36"/>
              </w:rPr>
              <w:t>21</w:t>
            </w:r>
          </w:p>
        </w:tc>
      </w:tr>
      <w:tr w:rsidR="00C86DA2" w:rsidRPr="00EB71EB" w14:paraId="7F533686" w14:textId="77777777" w:rsidTr="00C86DA2">
        <w:trPr>
          <w:trHeight w:val="402"/>
        </w:trPr>
        <w:tc>
          <w:tcPr>
            <w:tcW w:w="2009" w:type="dxa"/>
            <w:tcBorders>
              <w:top w:val="single" w:sz="4" w:space="0" w:color="959595"/>
              <w:left w:val="single" w:sz="4" w:space="0" w:color="959595"/>
              <w:bottom w:val="single" w:sz="4" w:space="0" w:color="959595"/>
              <w:right w:val="single" w:sz="4" w:space="0" w:color="959595"/>
            </w:tcBorders>
          </w:tcPr>
          <w:p w14:paraId="78AC3284" w14:textId="77777777" w:rsidR="00C86DA2" w:rsidRPr="00EB71EB" w:rsidRDefault="00C86DA2" w:rsidP="00C86DA2">
            <w:pPr>
              <w:ind w:right="95"/>
              <w:jc w:val="center"/>
              <w:rPr>
                <w:szCs w:val="36"/>
              </w:rPr>
            </w:pPr>
            <w:r w:rsidRPr="00EB71EB">
              <w:rPr>
                <w:rFonts w:ascii="Calibri" w:eastAsia="Calibri" w:hAnsi="Calibri" w:cs="Calibri"/>
                <w:szCs w:val="36"/>
              </w:rPr>
              <w:t>2023</w:t>
            </w:r>
          </w:p>
        </w:tc>
        <w:tc>
          <w:tcPr>
            <w:tcW w:w="1706" w:type="dxa"/>
            <w:tcBorders>
              <w:top w:val="single" w:sz="4" w:space="0" w:color="959595"/>
              <w:left w:val="single" w:sz="4" w:space="0" w:color="959595"/>
              <w:bottom w:val="single" w:sz="4" w:space="0" w:color="959595"/>
              <w:right w:val="single" w:sz="4" w:space="0" w:color="959595"/>
            </w:tcBorders>
          </w:tcPr>
          <w:p w14:paraId="011AE1C0" w14:textId="77777777" w:rsidR="00C86DA2" w:rsidRPr="00EB71EB" w:rsidRDefault="00C86DA2" w:rsidP="00C86DA2">
            <w:pPr>
              <w:jc w:val="center"/>
              <w:rPr>
                <w:szCs w:val="36"/>
              </w:rPr>
            </w:pPr>
            <w:r w:rsidRPr="00EB71EB">
              <w:rPr>
                <w:rFonts w:ascii="Calibri" w:eastAsia="Calibri" w:hAnsi="Calibri" w:cs="Calibri"/>
                <w:szCs w:val="36"/>
              </w:rPr>
              <w:t>8</w:t>
            </w:r>
          </w:p>
        </w:tc>
      </w:tr>
    </w:tbl>
    <w:p w14:paraId="6143E136" w14:textId="77777777" w:rsidR="00CC0F53" w:rsidRPr="00EB71EB" w:rsidRDefault="00CC0F53" w:rsidP="00CC0F53">
      <w:pPr>
        <w:rPr>
          <w:rFonts w:cstheme="minorHAnsi"/>
          <w:sz w:val="24"/>
          <w:szCs w:val="24"/>
        </w:rPr>
      </w:pPr>
    </w:p>
    <w:p w14:paraId="680B0E9F" w14:textId="77777777" w:rsidR="00CC0F53" w:rsidRPr="00EB71EB" w:rsidRDefault="00CC0F53" w:rsidP="00CC0F53">
      <w:pPr>
        <w:rPr>
          <w:rFonts w:cstheme="minorHAnsi"/>
          <w:sz w:val="24"/>
          <w:szCs w:val="24"/>
        </w:rPr>
      </w:pPr>
    </w:p>
    <w:p w14:paraId="61CBCDAB" w14:textId="77777777" w:rsidR="00C86DA2" w:rsidRPr="00EB71EB" w:rsidRDefault="00C86DA2" w:rsidP="00CC0F53">
      <w:pPr>
        <w:rPr>
          <w:rFonts w:cstheme="minorHAnsi"/>
          <w:sz w:val="24"/>
          <w:szCs w:val="24"/>
        </w:rPr>
      </w:pPr>
    </w:p>
    <w:p w14:paraId="63C8D325" w14:textId="77777777" w:rsidR="00C86DA2" w:rsidRPr="00EB71EB" w:rsidRDefault="00C86DA2" w:rsidP="00CC0F53">
      <w:pPr>
        <w:rPr>
          <w:rFonts w:cstheme="minorHAnsi"/>
          <w:sz w:val="24"/>
          <w:szCs w:val="24"/>
        </w:rPr>
      </w:pPr>
    </w:p>
    <w:p w14:paraId="382CF5D1" w14:textId="77777777" w:rsidR="00C86DA2" w:rsidRPr="00EB71EB" w:rsidRDefault="00C86DA2" w:rsidP="00CC0F53">
      <w:pPr>
        <w:rPr>
          <w:rFonts w:cstheme="minorHAnsi"/>
          <w:sz w:val="24"/>
          <w:szCs w:val="24"/>
        </w:rPr>
      </w:pPr>
    </w:p>
    <w:p w14:paraId="1E411E56" w14:textId="77777777" w:rsidR="00C86DA2" w:rsidRPr="00EB71EB" w:rsidRDefault="00C86DA2" w:rsidP="00CC0F53">
      <w:pPr>
        <w:rPr>
          <w:rFonts w:cstheme="minorHAnsi"/>
          <w:sz w:val="24"/>
          <w:szCs w:val="24"/>
        </w:rPr>
      </w:pPr>
    </w:p>
    <w:p w14:paraId="78CFF00D" w14:textId="77777777" w:rsidR="00C86DA2" w:rsidRPr="00EB71EB" w:rsidRDefault="00C86DA2" w:rsidP="00CC0F53">
      <w:pPr>
        <w:rPr>
          <w:rFonts w:cstheme="minorHAnsi"/>
          <w:sz w:val="24"/>
          <w:szCs w:val="24"/>
        </w:rPr>
      </w:pPr>
    </w:p>
    <w:p w14:paraId="17230E17" w14:textId="77777777" w:rsidR="00C86DA2" w:rsidRPr="00EB71EB" w:rsidRDefault="00C86DA2" w:rsidP="00CC0F53">
      <w:pPr>
        <w:rPr>
          <w:rFonts w:cstheme="minorHAnsi"/>
          <w:sz w:val="24"/>
          <w:szCs w:val="24"/>
        </w:rPr>
      </w:pPr>
    </w:p>
    <w:p w14:paraId="56CB24DD" w14:textId="77777777" w:rsidR="00C86DA2" w:rsidRPr="00EB71EB" w:rsidRDefault="00C86DA2" w:rsidP="00CC0F53">
      <w:pPr>
        <w:rPr>
          <w:rFonts w:cstheme="minorHAnsi"/>
          <w:sz w:val="24"/>
          <w:szCs w:val="24"/>
        </w:rPr>
      </w:pPr>
    </w:p>
    <w:p w14:paraId="1A241E55" w14:textId="77777777" w:rsidR="00C86DA2" w:rsidRPr="00EB71EB" w:rsidRDefault="00C86DA2" w:rsidP="00CC0F53">
      <w:pPr>
        <w:rPr>
          <w:rFonts w:cstheme="minorHAnsi"/>
          <w:sz w:val="24"/>
          <w:szCs w:val="24"/>
        </w:rPr>
      </w:pPr>
    </w:p>
    <w:p w14:paraId="4B2EBC33" w14:textId="1C9CA6BC" w:rsidR="00C86DA2" w:rsidRPr="00EB71EB" w:rsidRDefault="00C86DA2" w:rsidP="00C86DA2">
      <w:pPr>
        <w:jc w:val="center"/>
        <w:rPr>
          <w:rFonts w:cstheme="minorHAnsi"/>
          <w:sz w:val="24"/>
          <w:szCs w:val="24"/>
        </w:rPr>
      </w:pPr>
      <w:bookmarkStart w:id="20" w:name="_Hlk188432087"/>
      <w:r w:rsidRPr="00EB71EB">
        <w:rPr>
          <w:rFonts w:cstheme="minorHAnsi"/>
          <w:sz w:val="24"/>
          <w:szCs w:val="24"/>
        </w:rPr>
        <w:t>Liczba osób</w:t>
      </w:r>
    </w:p>
    <w:bookmarkEnd w:id="20"/>
    <w:p w14:paraId="47B2F5D9" w14:textId="7DCCDEE1" w:rsidR="00C86DA2" w:rsidRPr="00EB71EB" w:rsidRDefault="00C86DA2" w:rsidP="00CC0F53">
      <w:pPr>
        <w:rPr>
          <w:rFonts w:cstheme="minorHAnsi"/>
          <w:sz w:val="24"/>
          <w:szCs w:val="24"/>
        </w:rPr>
      </w:pPr>
      <w:r w:rsidRPr="00EB71EB">
        <w:rPr>
          <w:noProof/>
        </w:rPr>
        <mc:AlternateContent>
          <mc:Choice Requires="wpg">
            <w:drawing>
              <wp:inline distT="0" distB="0" distL="0" distR="0" wp14:anchorId="378F4AC3" wp14:editId="3A203645">
                <wp:extent cx="5760720" cy="3337560"/>
                <wp:effectExtent l="0" t="0" r="30480" b="0"/>
                <wp:docPr id="148384" name="Group 1483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5760720" cy="3337560"/>
                          <a:chOff x="0" y="0"/>
                          <a:chExt cx="6257925" cy="2733494"/>
                        </a:xfrm>
                      </wpg:grpSpPr>
                      <wps:wsp>
                        <wps:cNvPr id="4409" name="Rectangle 4409"/>
                        <wps:cNvSpPr/>
                        <wps:spPr>
                          <a:xfrm>
                            <a:off x="47625" y="2593112"/>
                            <a:ext cx="309916" cy="186708"/>
                          </a:xfrm>
                          <a:prstGeom prst="rect">
                            <a:avLst/>
                          </a:prstGeom>
                          <a:ln>
                            <a:noFill/>
                          </a:ln>
                        </wps:spPr>
                        <wps:txbx>
                          <w:txbxContent>
                            <w:p w14:paraId="46025688" w14:textId="77777777" w:rsidR="00C86DA2" w:rsidRPr="00EB71EB" w:rsidRDefault="00C86DA2" w:rsidP="00C86DA2">
                              <w:r w:rsidRPr="00EB71EB">
                                <w:rPr>
                                  <w:rFonts w:ascii="Calibri" w:eastAsia="Calibri" w:hAnsi="Calibri" w:cs="Calibri"/>
                                  <w:color w:val="404259"/>
                                  <w:w w:val="109"/>
                                  <w:sz w:val="17"/>
                                </w:rPr>
                                <w:t>2017</w:t>
                              </w:r>
                            </w:p>
                          </w:txbxContent>
                        </wps:txbx>
                        <wps:bodyPr horzOverflow="overflow" vert="horz" lIns="0" tIns="0" rIns="0" bIns="0" rtlCol="0">
                          <a:noAutofit/>
                        </wps:bodyPr>
                      </wps:wsp>
                      <wps:wsp>
                        <wps:cNvPr id="4410" name="Rectangle 4410"/>
                        <wps:cNvSpPr/>
                        <wps:spPr>
                          <a:xfrm>
                            <a:off x="1038225" y="2593112"/>
                            <a:ext cx="309916" cy="186708"/>
                          </a:xfrm>
                          <a:prstGeom prst="rect">
                            <a:avLst/>
                          </a:prstGeom>
                          <a:ln>
                            <a:noFill/>
                          </a:ln>
                        </wps:spPr>
                        <wps:txbx>
                          <w:txbxContent>
                            <w:p w14:paraId="41692A1C" w14:textId="77777777" w:rsidR="00C86DA2" w:rsidRPr="00EB71EB" w:rsidRDefault="00C86DA2" w:rsidP="00C86DA2">
                              <w:r w:rsidRPr="00EB71EB">
                                <w:rPr>
                                  <w:rFonts w:ascii="Calibri" w:eastAsia="Calibri" w:hAnsi="Calibri" w:cs="Calibri"/>
                                  <w:color w:val="404259"/>
                                  <w:w w:val="109"/>
                                  <w:sz w:val="17"/>
                                </w:rPr>
                                <w:t>2018</w:t>
                              </w:r>
                            </w:p>
                          </w:txbxContent>
                        </wps:txbx>
                        <wps:bodyPr horzOverflow="overflow" vert="horz" lIns="0" tIns="0" rIns="0" bIns="0" rtlCol="0">
                          <a:noAutofit/>
                        </wps:bodyPr>
                      </wps:wsp>
                      <wps:wsp>
                        <wps:cNvPr id="4411" name="Rectangle 4411"/>
                        <wps:cNvSpPr/>
                        <wps:spPr>
                          <a:xfrm>
                            <a:off x="2028825" y="2593112"/>
                            <a:ext cx="309916" cy="186708"/>
                          </a:xfrm>
                          <a:prstGeom prst="rect">
                            <a:avLst/>
                          </a:prstGeom>
                          <a:ln>
                            <a:noFill/>
                          </a:ln>
                        </wps:spPr>
                        <wps:txbx>
                          <w:txbxContent>
                            <w:p w14:paraId="4C8C66EB" w14:textId="77777777" w:rsidR="00C86DA2" w:rsidRPr="00EB71EB" w:rsidRDefault="00C86DA2" w:rsidP="00C86DA2">
                              <w:r w:rsidRPr="00EB71EB">
                                <w:rPr>
                                  <w:rFonts w:ascii="Calibri" w:eastAsia="Calibri" w:hAnsi="Calibri" w:cs="Calibri"/>
                                  <w:color w:val="404259"/>
                                  <w:w w:val="109"/>
                                  <w:sz w:val="17"/>
                                </w:rPr>
                                <w:t>2019</w:t>
                              </w:r>
                            </w:p>
                          </w:txbxContent>
                        </wps:txbx>
                        <wps:bodyPr horzOverflow="overflow" vert="horz" lIns="0" tIns="0" rIns="0" bIns="0" rtlCol="0">
                          <a:noAutofit/>
                        </wps:bodyPr>
                      </wps:wsp>
                      <wps:wsp>
                        <wps:cNvPr id="4412" name="Rectangle 4412"/>
                        <wps:cNvSpPr/>
                        <wps:spPr>
                          <a:xfrm>
                            <a:off x="3009900" y="2593112"/>
                            <a:ext cx="309916" cy="186708"/>
                          </a:xfrm>
                          <a:prstGeom prst="rect">
                            <a:avLst/>
                          </a:prstGeom>
                          <a:ln>
                            <a:noFill/>
                          </a:ln>
                        </wps:spPr>
                        <wps:txbx>
                          <w:txbxContent>
                            <w:p w14:paraId="7A19A698" w14:textId="77777777" w:rsidR="00C86DA2" w:rsidRPr="00EB71EB" w:rsidRDefault="00C86DA2" w:rsidP="00C86DA2">
                              <w:r w:rsidRPr="00EB71EB">
                                <w:rPr>
                                  <w:rFonts w:ascii="Calibri" w:eastAsia="Calibri" w:hAnsi="Calibri" w:cs="Calibri"/>
                                  <w:color w:val="404259"/>
                                  <w:w w:val="109"/>
                                  <w:sz w:val="17"/>
                                </w:rPr>
                                <w:t>2020</w:t>
                              </w:r>
                            </w:p>
                          </w:txbxContent>
                        </wps:txbx>
                        <wps:bodyPr horzOverflow="overflow" vert="horz" lIns="0" tIns="0" rIns="0" bIns="0" rtlCol="0">
                          <a:noAutofit/>
                        </wps:bodyPr>
                      </wps:wsp>
                      <wps:wsp>
                        <wps:cNvPr id="4413" name="Rectangle 4413"/>
                        <wps:cNvSpPr/>
                        <wps:spPr>
                          <a:xfrm>
                            <a:off x="4000500" y="2593112"/>
                            <a:ext cx="309916" cy="186708"/>
                          </a:xfrm>
                          <a:prstGeom prst="rect">
                            <a:avLst/>
                          </a:prstGeom>
                          <a:ln>
                            <a:noFill/>
                          </a:ln>
                        </wps:spPr>
                        <wps:txbx>
                          <w:txbxContent>
                            <w:p w14:paraId="6FD8D0A6" w14:textId="77777777" w:rsidR="00C86DA2" w:rsidRPr="00EB71EB" w:rsidRDefault="00C86DA2" w:rsidP="00C86DA2">
                              <w:r w:rsidRPr="00EB71EB">
                                <w:rPr>
                                  <w:rFonts w:ascii="Calibri" w:eastAsia="Calibri" w:hAnsi="Calibri" w:cs="Calibri"/>
                                  <w:color w:val="404259"/>
                                  <w:w w:val="109"/>
                                  <w:sz w:val="17"/>
                                </w:rPr>
                                <w:t>2021</w:t>
                              </w:r>
                            </w:p>
                          </w:txbxContent>
                        </wps:txbx>
                        <wps:bodyPr horzOverflow="overflow" vert="horz" lIns="0" tIns="0" rIns="0" bIns="0" rtlCol="0">
                          <a:noAutofit/>
                        </wps:bodyPr>
                      </wps:wsp>
                      <wps:wsp>
                        <wps:cNvPr id="4414" name="Rectangle 4414"/>
                        <wps:cNvSpPr/>
                        <wps:spPr>
                          <a:xfrm>
                            <a:off x="4991100" y="2593112"/>
                            <a:ext cx="309916" cy="186708"/>
                          </a:xfrm>
                          <a:prstGeom prst="rect">
                            <a:avLst/>
                          </a:prstGeom>
                          <a:ln>
                            <a:noFill/>
                          </a:ln>
                        </wps:spPr>
                        <wps:txbx>
                          <w:txbxContent>
                            <w:p w14:paraId="28A36BC6" w14:textId="77777777" w:rsidR="00C86DA2" w:rsidRPr="00EB71EB" w:rsidRDefault="00C86DA2" w:rsidP="00C86DA2">
                              <w:r w:rsidRPr="00EB71EB">
                                <w:rPr>
                                  <w:rFonts w:ascii="Calibri" w:eastAsia="Calibri" w:hAnsi="Calibri" w:cs="Calibri"/>
                                  <w:color w:val="404259"/>
                                  <w:w w:val="109"/>
                                  <w:sz w:val="17"/>
                                </w:rPr>
                                <w:t>2022</w:t>
                              </w:r>
                            </w:p>
                          </w:txbxContent>
                        </wps:txbx>
                        <wps:bodyPr horzOverflow="overflow" vert="horz" lIns="0" tIns="0" rIns="0" bIns="0" rtlCol="0">
                          <a:noAutofit/>
                        </wps:bodyPr>
                      </wps:wsp>
                      <wps:wsp>
                        <wps:cNvPr id="4415" name="Rectangle 4415"/>
                        <wps:cNvSpPr/>
                        <wps:spPr>
                          <a:xfrm>
                            <a:off x="5981700" y="2593112"/>
                            <a:ext cx="309916" cy="186708"/>
                          </a:xfrm>
                          <a:prstGeom prst="rect">
                            <a:avLst/>
                          </a:prstGeom>
                          <a:ln>
                            <a:noFill/>
                          </a:ln>
                        </wps:spPr>
                        <wps:txbx>
                          <w:txbxContent>
                            <w:p w14:paraId="28E2D6B2" w14:textId="77777777" w:rsidR="00C86DA2" w:rsidRPr="00EB71EB" w:rsidRDefault="00C86DA2" w:rsidP="00C86DA2">
                              <w:r w:rsidRPr="00EB71EB">
                                <w:rPr>
                                  <w:rFonts w:ascii="Calibri" w:eastAsia="Calibri" w:hAnsi="Calibri" w:cs="Calibri"/>
                                  <w:color w:val="404259"/>
                                  <w:w w:val="109"/>
                                  <w:sz w:val="17"/>
                                </w:rPr>
                                <w:t>2023</w:t>
                              </w:r>
                            </w:p>
                          </w:txbxContent>
                        </wps:txbx>
                        <wps:bodyPr horzOverflow="overflow" vert="horz" lIns="0" tIns="0" rIns="0" bIns="0" rtlCol="0">
                          <a:noAutofit/>
                        </wps:bodyPr>
                      </wps:wsp>
                      <wps:wsp>
                        <wps:cNvPr id="4416" name="Rectangle 4416"/>
                        <wps:cNvSpPr/>
                        <wps:spPr>
                          <a:xfrm>
                            <a:off x="66675" y="2469287"/>
                            <a:ext cx="77479" cy="186708"/>
                          </a:xfrm>
                          <a:prstGeom prst="rect">
                            <a:avLst/>
                          </a:prstGeom>
                          <a:ln>
                            <a:noFill/>
                          </a:ln>
                        </wps:spPr>
                        <wps:txbx>
                          <w:txbxContent>
                            <w:p w14:paraId="0D30D752" w14:textId="77777777" w:rsidR="00C86DA2" w:rsidRPr="00EB71EB" w:rsidRDefault="00C86DA2" w:rsidP="00C86DA2">
                              <w:r w:rsidRPr="00EB71EB">
                                <w:rPr>
                                  <w:rFonts w:ascii="Calibri" w:eastAsia="Calibri" w:hAnsi="Calibri" w:cs="Calibri"/>
                                  <w:color w:val="404259"/>
                                  <w:w w:val="109"/>
                                  <w:sz w:val="17"/>
                                </w:rPr>
                                <w:t>0</w:t>
                              </w:r>
                            </w:p>
                          </w:txbxContent>
                        </wps:txbx>
                        <wps:bodyPr horzOverflow="overflow" vert="horz" lIns="0" tIns="0" rIns="0" bIns="0" rtlCol="0">
                          <a:noAutofit/>
                        </wps:bodyPr>
                      </wps:wsp>
                      <wps:wsp>
                        <wps:cNvPr id="4417" name="Rectangle 4417"/>
                        <wps:cNvSpPr/>
                        <wps:spPr>
                          <a:xfrm>
                            <a:off x="66675" y="2069237"/>
                            <a:ext cx="77479" cy="186708"/>
                          </a:xfrm>
                          <a:prstGeom prst="rect">
                            <a:avLst/>
                          </a:prstGeom>
                          <a:ln>
                            <a:noFill/>
                          </a:ln>
                        </wps:spPr>
                        <wps:txbx>
                          <w:txbxContent>
                            <w:p w14:paraId="7E8A1AD1" w14:textId="77777777" w:rsidR="00C86DA2" w:rsidRPr="00EB71EB" w:rsidRDefault="00C86DA2" w:rsidP="00C86DA2">
                              <w:r w:rsidRPr="00EB71EB">
                                <w:rPr>
                                  <w:rFonts w:ascii="Calibri" w:eastAsia="Calibri" w:hAnsi="Calibri" w:cs="Calibri"/>
                                  <w:color w:val="404259"/>
                                  <w:w w:val="109"/>
                                  <w:sz w:val="17"/>
                                </w:rPr>
                                <w:t>5</w:t>
                              </w:r>
                            </w:p>
                          </w:txbxContent>
                        </wps:txbx>
                        <wps:bodyPr horzOverflow="overflow" vert="horz" lIns="0" tIns="0" rIns="0" bIns="0" rtlCol="0">
                          <a:noAutofit/>
                        </wps:bodyPr>
                      </wps:wsp>
                      <wps:wsp>
                        <wps:cNvPr id="4418" name="Rectangle 4418"/>
                        <wps:cNvSpPr/>
                        <wps:spPr>
                          <a:xfrm>
                            <a:off x="0" y="1678712"/>
                            <a:ext cx="154958" cy="186708"/>
                          </a:xfrm>
                          <a:prstGeom prst="rect">
                            <a:avLst/>
                          </a:prstGeom>
                          <a:ln>
                            <a:noFill/>
                          </a:ln>
                        </wps:spPr>
                        <wps:txbx>
                          <w:txbxContent>
                            <w:p w14:paraId="42B0467A" w14:textId="77777777" w:rsidR="00C86DA2" w:rsidRPr="00EB71EB" w:rsidRDefault="00C86DA2" w:rsidP="00C86DA2">
                              <w:r w:rsidRPr="00EB71EB">
                                <w:rPr>
                                  <w:rFonts w:ascii="Calibri" w:eastAsia="Calibri" w:hAnsi="Calibri" w:cs="Calibri"/>
                                  <w:color w:val="404259"/>
                                  <w:w w:val="109"/>
                                  <w:sz w:val="17"/>
                                </w:rPr>
                                <w:t>10</w:t>
                              </w:r>
                            </w:p>
                          </w:txbxContent>
                        </wps:txbx>
                        <wps:bodyPr horzOverflow="overflow" vert="horz" lIns="0" tIns="0" rIns="0" bIns="0" rtlCol="0">
                          <a:noAutofit/>
                        </wps:bodyPr>
                      </wps:wsp>
                      <wps:wsp>
                        <wps:cNvPr id="4419" name="Rectangle 4419"/>
                        <wps:cNvSpPr/>
                        <wps:spPr>
                          <a:xfrm>
                            <a:off x="0" y="1288187"/>
                            <a:ext cx="154958" cy="186708"/>
                          </a:xfrm>
                          <a:prstGeom prst="rect">
                            <a:avLst/>
                          </a:prstGeom>
                          <a:ln>
                            <a:noFill/>
                          </a:ln>
                        </wps:spPr>
                        <wps:txbx>
                          <w:txbxContent>
                            <w:p w14:paraId="50E78B05" w14:textId="77777777" w:rsidR="00C86DA2" w:rsidRPr="00EB71EB" w:rsidRDefault="00C86DA2" w:rsidP="00C86DA2">
                              <w:r w:rsidRPr="00EB71EB">
                                <w:rPr>
                                  <w:rFonts w:ascii="Calibri" w:eastAsia="Calibri" w:hAnsi="Calibri" w:cs="Calibri"/>
                                  <w:color w:val="404259"/>
                                  <w:w w:val="109"/>
                                  <w:sz w:val="17"/>
                                </w:rPr>
                                <w:t>15</w:t>
                              </w:r>
                            </w:p>
                          </w:txbxContent>
                        </wps:txbx>
                        <wps:bodyPr horzOverflow="overflow" vert="horz" lIns="0" tIns="0" rIns="0" bIns="0" rtlCol="0">
                          <a:noAutofit/>
                        </wps:bodyPr>
                      </wps:wsp>
                      <wps:wsp>
                        <wps:cNvPr id="4420" name="Rectangle 4420"/>
                        <wps:cNvSpPr/>
                        <wps:spPr>
                          <a:xfrm>
                            <a:off x="0" y="897662"/>
                            <a:ext cx="154958" cy="186708"/>
                          </a:xfrm>
                          <a:prstGeom prst="rect">
                            <a:avLst/>
                          </a:prstGeom>
                          <a:ln>
                            <a:noFill/>
                          </a:ln>
                        </wps:spPr>
                        <wps:txbx>
                          <w:txbxContent>
                            <w:p w14:paraId="20D8AF77" w14:textId="77777777" w:rsidR="00C86DA2" w:rsidRPr="00EB71EB" w:rsidRDefault="00C86DA2" w:rsidP="00C86DA2">
                              <w:r w:rsidRPr="00EB71EB">
                                <w:rPr>
                                  <w:rFonts w:ascii="Calibri" w:eastAsia="Calibri" w:hAnsi="Calibri" w:cs="Calibri"/>
                                  <w:color w:val="404259"/>
                                  <w:w w:val="109"/>
                                  <w:sz w:val="17"/>
                                </w:rPr>
                                <w:t>20</w:t>
                              </w:r>
                            </w:p>
                          </w:txbxContent>
                        </wps:txbx>
                        <wps:bodyPr horzOverflow="overflow" vert="horz" lIns="0" tIns="0" rIns="0" bIns="0" rtlCol="0">
                          <a:noAutofit/>
                        </wps:bodyPr>
                      </wps:wsp>
                      <wps:wsp>
                        <wps:cNvPr id="4421" name="Rectangle 4421"/>
                        <wps:cNvSpPr/>
                        <wps:spPr>
                          <a:xfrm>
                            <a:off x="0" y="507137"/>
                            <a:ext cx="154958" cy="186708"/>
                          </a:xfrm>
                          <a:prstGeom prst="rect">
                            <a:avLst/>
                          </a:prstGeom>
                          <a:ln>
                            <a:noFill/>
                          </a:ln>
                        </wps:spPr>
                        <wps:txbx>
                          <w:txbxContent>
                            <w:p w14:paraId="519B823C" w14:textId="77777777" w:rsidR="00C86DA2" w:rsidRPr="00EB71EB" w:rsidRDefault="00C86DA2" w:rsidP="00C86DA2">
                              <w:r w:rsidRPr="00EB71EB">
                                <w:rPr>
                                  <w:rFonts w:ascii="Calibri" w:eastAsia="Calibri" w:hAnsi="Calibri" w:cs="Calibri"/>
                                  <w:color w:val="404259"/>
                                  <w:w w:val="109"/>
                                  <w:sz w:val="17"/>
                                </w:rPr>
                                <w:t>25</w:t>
                              </w:r>
                            </w:p>
                          </w:txbxContent>
                        </wps:txbx>
                        <wps:bodyPr horzOverflow="overflow" vert="horz" lIns="0" tIns="0" rIns="0" bIns="0" rtlCol="0">
                          <a:noAutofit/>
                        </wps:bodyPr>
                      </wps:wsp>
                      <wps:wsp>
                        <wps:cNvPr id="4422" name="Rectangle 4422"/>
                        <wps:cNvSpPr/>
                        <wps:spPr>
                          <a:xfrm>
                            <a:off x="0" y="107086"/>
                            <a:ext cx="154958" cy="186708"/>
                          </a:xfrm>
                          <a:prstGeom prst="rect">
                            <a:avLst/>
                          </a:prstGeom>
                          <a:ln>
                            <a:noFill/>
                          </a:ln>
                        </wps:spPr>
                        <wps:txbx>
                          <w:txbxContent>
                            <w:p w14:paraId="12E5CB4D" w14:textId="77777777" w:rsidR="00C86DA2" w:rsidRPr="00EB71EB" w:rsidRDefault="00C86DA2" w:rsidP="00C86DA2">
                              <w:r w:rsidRPr="00EB71EB">
                                <w:rPr>
                                  <w:rFonts w:ascii="Calibri" w:eastAsia="Calibri" w:hAnsi="Calibri" w:cs="Calibri"/>
                                  <w:color w:val="404259"/>
                                  <w:w w:val="109"/>
                                  <w:sz w:val="17"/>
                                </w:rPr>
                                <w:t>30</w:t>
                              </w:r>
                            </w:p>
                          </w:txbxContent>
                        </wps:txbx>
                        <wps:bodyPr horzOverflow="overflow" vert="horz" lIns="0" tIns="0" rIns="0" bIns="0" rtlCol="0">
                          <a:noAutofit/>
                        </wps:bodyPr>
                      </wps:wsp>
                      <wps:wsp>
                        <wps:cNvPr id="4423" name="Shape 4423"/>
                        <wps:cNvSpPr/>
                        <wps:spPr>
                          <a:xfrm>
                            <a:off x="180975" y="2543176"/>
                            <a:ext cx="5934075" cy="0"/>
                          </a:xfrm>
                          <a:custGeom>
                            <a:avLst/>
                            <a:gdLst/>
                            <a:ahLst/>
                            <a:cxnLst/>
                            <a:rect l="0" t="0" r="0" b="0"/>
                            <a:pathLst>
                              <a:path w="5934075">
                                <a:moveTo>
                                  <a:pt x="0" y="0"/>
                                </a:moveTo>
                                <a:lnTo>
                                  <a:pt x="5934075"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4424" name="Shape 4424"/>
                        <wps:cNvSpPr/>
                        <wps:spPr>
                          <a:xfrm>
                            <a:off x="180975" y="190500"/>
                            <a:ext cx="0" cy="2352676"/>
                          </a:xfrm>
                          <a:custGeom>
                            <a:avLst/>
                            <a:gdLst/>
                            <a:ahLst/>
                            <a:cxnLst/>
                            <a:rect l="0" t="0" r="0" b="0"/>
                            <a:pathLst>
                              <a:path h="2352676">
                                <a:moveTo>
                                  <a:pt x="0" y="2352676"/>
                                </a:moveTo>
                                <a:lnTo>
                                  <a:pt x="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4425" name="Shape 4425"/>
                        <wps:cNvSpPr/>
                        <wps:spPr>
                          <a:xfrm>
                            <a:off x="180975" y="2152651"/>
                            <a:ext cx="5934075" cy="0"/>
                          </a:xfrm>
                          <a:custGeom>
                            <a:avLst/>
                            <a:gdLst/>
                            <a:ahLst/>
                            <a:cxnLst/>
                            <a:rect l="0" t="0" r="0" b="0"/>
                            <a:pathLst>
                              <a:path w="5934075">
                                <a:moveTo>
                                  <a:pt x="0" y="0"/>
                                </a:moveTo>
                                <a:lnTo>
                                  <a:pt x="593407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426" name="Shape 4426"/>
                        <wps:cNvSpPr/>
                        <wps:spPr>
                          <a:xfrm>
                            <a:off x="180975" y="1762125"/>
                            <a:ext cx="5934075" cy="0"/>
                          </a:xfrm>
                          <a:custGeom>
                            <a:avLst/>
                            <a:gdLst/>
                            <a:ahLst/>
                            <a:cxnLst/>
                            <a:rect l="0" t="0" r="0" b="0"/>
                            <a:pathLst>
                              <a:path w="5934075">
                                <a:moveTo>
                                  <a:pt x="0" y="0"/>
                                </a:moveTo>
                                <a:lnTo>
                                  <a:pt x="593407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427" name="Shape 4427"/>
                        <wps:cNvSpPr/>
                        <wps:spPr>
                          <a:xfrm>
                            <a:off x="180975" y="1371600"/>
                            <a:ext cx="5934075" cy="0"/>
                          </a:xfrm>
                          <a:custGeom>
                            <a:avLst/>
                            <a:gdLst/>
                            <a:ahLst/>
                            <a:cxnLst/>
                            <a:rect l="0" t="0" r="0" b="0"/>
                            <a:pathLst>
                              <a:path w="5934075">
                                <a:moveTo>
                                  <a:pt x="0" y="0"/>
                                </a:moveTo>
                                <a:lnTo>
                                  <a:pt x="593407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428" name="Shape 4428"/>
                        <wps:cNvSpPr/>
                        <wps:spPr>
                          <a:xfrm>
                            <a:off x="180975" y="971550"/>
                            <a:ext cx="5934075" cy="0"/>
                          </a:xfrm>
                          <a:custGeom>
                            <a:avLst/>
                            <a:gdLst/>
                            <a:ahLst/>
                            <a:cxnLst/>
                            <a:rect l="0" t="0" r="0" b="0"/>
                            <a:pathLst>
                              <a:path w="5934075">
                                <a:moveTo>
                                  <a:pt x="0" y="0"/>
                                </a:moveTo>
                                <a:lnTo>
                                  <a:pt x="593407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429" name="Shape 4429"/>
                        <wps:cNvSpPr/>
                        <wps:spPr>
                          <a:xfrm>
                            <a:off x="180975" y="581025"/>
                            <a:ext cx="5934075" cy="0"/>
                          </a:xfrm>
                          <a:custGeom>
                            <a:avLst/>
                            <a:gdLst/>
                            <a:ahLst/>
                            <a:cxnLst/>
                            <a:rect l="0" t="0" r="0" b="0"/>
                            <a:pathLst>
                              <a:path w="5934075">
                                <a:moveTo>
                                  <a:pt x="0" y="0"/>
                                </a:moveTo>
                                <a:lnTo>
                                  <a:pt x="593407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430" name="Shape 4430"/>
                        <wps:cNvSpPr/>
                        <wps:spPr>
                          <a:xfrm>
                            <a:off x="180975" y="190500"/>
                            <a:ext cx="5934075" cy="0"/>
                          </a:xfrm>
                          <a:custGeom>
                            <a:avLst/>
                            <a:gdLst/>
                            <a:ahLst/>
                            <a:cxnLst/>
                            <a:rect l="0" t="0" r="0" b="0"/>
                            <a:pathLst>
                              <a:path w="5934075">
                                <a:moveTo>
                                  <a:pt x="0" y="0"/>
                                </a:moveTo>
                                <a:lnTo>
                                  <a:pt x="593407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431" name="Shape 4431"/>
                        <wps:cNvSpPr/>
                        <wps:spPr>
                          <a:xfrm>
                            <a:off x="180975" y="342900"/>
                            <a:ext cx="5934075" cy="1571625"/>
                          </a:xfrm>
                          <a:custGeom>
                            <a:avLst/>
                            <a:gdLst/>
                            <a:ahLst/>
                            <a:cxnLst/>
                            <a:rect l="0" t="0" r="0" b="0"/>
                            <a:pathLst>
                              <a:path w="5934075" h="1571625">
                                <a:moveTo>
                                  <a:pt x="0" y="628650"/>
                                </a:moveTo>
                                <a:lnTo>
                                  <a:pt x="990600" y="0"/>
                                </a:lnTo>
                                <a:lnTo>
                                  <a:pt x="1981200" y="161925"/>
                                </a:lnTo>
                                <a:lnTo>
                                  <a:pt x="2962275" y="942975"/>
                                </a:lnTo>
                                <a:lnTo>
                                  <a:pt x="3952875" y="552450"/>
                                </a:lnTo>
                                <a:lnTo>
                                  <a:pt x="4943475" y="552450"/>
                                </a:lnTo>
                                <a:lnTo>
                                  <a:pt x="5934075" y="1571625"/>
                                </a:lnTo>
                              </a:path>
                            </a:pathLst>
                          </a:custGeom>
                          <a:ln w="47625" cap="flat">
                            <a:round/>
                          </a:ln>
                        </wps:spPr>
                        <wps:style>
                          <a:lnRef idx="1">
                            <a:srgbClr val="003366"/>
                          </a:lnRef>
                          <a:fillRef idx="0">
                            <a:srgbClr val="000000">
                              <a:alpha val="0"/>
                            </a:srgbClr>
                          </a:fillRef>
                          <a:effectRef idx="0">
                            <a:scrgbClr r="0" g="0" b="0"/>
                          </a:effectRef>
                          <a:fontRef idx="none"/>
                        </wps:style>
                        <wps:bodyPr/>
                      </wps:wsp>
                      <wps:wsp>
                        <wps:cNvPr id="4432" name="Shape 4432"/>
                        <wps:cNvSpPr/>
                        <wps:spPr>
                          <a:xfrm>
                            <a:off x="180975" y="514350"/>
                            <a:ext cx="5934075" cy="923925"/>
                          </a:xfrm>
                          <a:custGeom>
                            <a:avLst/>
                            <a:gdLst/>
                            <a:ahLst/>
                            <a:cxnLst/>
                            <a:rect l="0" t="0" r="0" b="0"/>
                            <a:pathLst>
                              <a:path w="5934075" h="923925">
                                <a:moveTo>
                                  <a:pt x="0" y="0"/>
                                </a:moveTo>
                                <a:lnTo>
                                  <a:pt x="990600" y="152400"/>
                                </a:lnTo>
                                <a:lnTo>
                                  <a:pt x="1981200" y="304800"/>
                                </a:lnTo>
                                <a:lnTo>
                                  <a:pt x="2962275" y="457200"/>
                                </a:lnTo>
                                <a:lnTo>
                                  <a:pt x="3952875" y="619125"/>
                                </a:lnTo>
                                <a:lnTo>
                                  <a:pt x="4943475" y="771525"/>
                                </a:lnTo>
                                <a:lnTo>
                                  <a:pt x="5934075" y="923925"/>
                                </a:lnTo>
                              </a:path>
                            </a:pathLst>
                          </a:custGeom>
                          <a:ln w="47625" cap="flat">
                            <a:round/>
                          </a:ln>
                        </wps:spPr>
                        <wps:style>
                          <a:lnRef idx="1">
                            <a:srgbClr val="CC3300"/>
                          </a:lnRef>
                          <a:fillRef idx="0">
                            <a:srgbClr val="000000">
                              <a:alpha val="0"/>
                            </a:srgbClr>
                          </a:fillRef>
                          <a:effectRef idx="0">
                            <a:scrgbClr r="0" g="0" b="0"/>
                          </a:effectRef>
                          <a:fontRef idx="none"/>
                        </wps:style>
                        <wps:bodyPr/>
                      </wps:wsp>
                      <wps:wsp>
                        <wps:cNvPr id="4439" name="Shape 4439"/>
                        <wps:cNvSpPr/>
                        <wps:spPr>
                          <a:xfrm>
                            <a:off x="9525" y="0"/>
                            <a:ext cx="6248400" cy="0"/>
                          </a:xfrm>
                          <a:custGeom>
                            <a:avLst/>
                            <a:gdLst/>
                            <a:ahLst/>
                            <a:cxnLst/>
                            <a:rect l="0" t="0" r="0" b="0"/>
                            <a:pathLst>
                              <a:path w="6248400">
                                <a:moveTo>
                                  <a:pt x="0" y="0"/>
                                </a:moveTo>
                                <a:lnTo>
                                  <a:pt x="6248400" y="0"/>
                                </a:lnTo>
                              </a:path>
                            </a:pathLst>
                          </a:custGeom>
                          <a:ln w="0" cap="flat">
                            <a:round/>
                          </a:ln>
                        </wps:spPr>
                        <wps:style>
                          <a:lnRef idx="1">
                            <a:srgbClr val="ABADC2">
                              <a:alpha val="31372"/>
                            </a:srgbClr>
                          </a:lnRef>
                          <a:fillRef idx="0">
                            <a:srgbClr val="000000">
                              <a:alpha val="0"/>
                            </a:srgbClr>
                          </a:fillRef>
                          <a:effectRef idx="0">
                            <a:scrgbClr r="0" g="0" b="0"/>
                          </a:effectRef>
                          <a:fontRef idx="none"/>
                        </wps:style>
                        <wps:bodyPr/>
                      </wps:wsp>
                      <wps:wsp>
                        <wps:cNvPr id="4440" name="Shape 4440"/>
                        <wps:cNvSpPr/>
                        <wps:spPr>
                          <a:xfrm>
                            <a:off x="9525" y="9525"/>
                            <a:ext cx="6248400" cy="0"/>
                          </a:xfrm>
                          <a:custGeom>
                            <a:avLst/>
                            <a:gdLst/>
                            <a:ahLst/>
                            <a:cxnLst/>
                            <a:rect l="0" t="0" r="0" b="0"/>
                            <a:pathLst>
                              <a:path w="6248400">
                                <a:moveTo>
                                  <a:pt x="0" y="0"/>
                                </a:moveTo>
                                <a:lnTo>
                                  <a:pt x="6248400" y="0"/>
                                </a:lnTo>
                              </a:path>
                            </a:pathLst>
                          </a:custGeom>
                          <a:ln w="0" cap="flat">
                            <a:round/>
                          </a:ln>
                        </wps:spPr>
                        <wps:style>
                          <a:lnRef idx="1">
                            <a:srgbClr val="74779A">
                              <a:alpha val="31372"/>
                            </a:srgbClr>
                          </a:lnRef>
                          <a:fillRef idx="0">
                            <a:srgbClr val="000000">
                              <a:alpha val="0"/>
                            </a:srgbClr>
                          </a:fillRef>
                          <a:effectRef idx="0">
                            <a:scrgbClr r="0" g="0" b="0"/>
                          </a:effectRef>
                          <a:fontRef idx="none"/>
                        </wps:style>
                        <wps:bodyPr/>
                      </wps:wsp>
                    </wpg:wgp>
                  </a:graphicData>
                </a:graphic>
              </wp:inline>
            </w:drawing>
          </mc:Choice>
          <mc:Fallback>
            <w:pict>
              <v:group w14:anchorId="378F4AC3" id="Group 148384" o:spid="_x0000_s1420" alt="&quot;&quot;" style="width:453.6pt;height:262.8pt;mso-position-horizontal-relative:char;mso-position-vertical-relative:line" coordsize="62579,27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">
                <v:rect id="Rectangle 4409" o:spid="_x0000_s1421" style="position:absolute;left:476;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" filled="f" stroked="f">
                  <v:textbox inset="0,0,0,0">
                    <w:txbxContent>
                      <w:p w14:paraId="46025688" w14:textId="77777777" w:rsidR="00C86DA2" w:rsidRPr="00EB71EB" w:rsidRDefault="00C86DA2" w:rsidP="00C86DA2">
                        <w:r w:rsidRPr="00EB71EB">
                          <w:rPr>
                            <w:rFonts w:ascii="Calibri" w:eastAsia="Calibri" w:hAnsi="Calibri" w:cs="Calibri"/>
                            <w:color w:val="404259"/>
                            <w:w w:val="109"/>
                            <w:sz w:val="17"/>
                          </w:rPr>
                          <w:t>2017</w:t>
                        </w:r>
                      </w:p>
                    </w:txbxContent>
                  </v:textbox>
                </v:rect>
                <v:rect id="Rectangle 4410" o:spid="_x0000_s1422" style="position:absolute;left:10382;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" filled="f" stroked="f">
                  <v:textbox inset="0,0,0,0">
                    <w:txbxContent>
                      <w:p w14:paraId="41692A1C" w14:textId="77777777" w:rsidR="00C86DA2" w:rsidRPr="00EB71EB" w:rsidRDefault="00C86DA2" w:rsidP="00C86DA2">
                        <w:r w:rsidRPr="00EB71EB">
                          <w:rPr>
                            <w:rFonts w:ascii="Calibri" w:eastAsia="Calibri" w:hAnsi="Calibri" w:cs="Calibri"/>
                            <w:color w:val="404259"/>
                            <w:w w:val="109"/>
                            <w:sz w:val="17"/>
                          </w:rPr>
                          <w:t>2018</w:t>
                        </w:r>
                      </w:p>
                    </w:txbxContent>
                  </v:textbox>
                </v:rect>
                <v:rect id="Rectangle 4411" o:spid="_x0000_s1423" style="position:absolute;left:20288;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" filled="f" stroked="f">
                  <v:textbox inset="0,0,0,0">
                    <w:txbxContent>
                      <w:p w14:paraId="4C8C66EB" w14:textId="77777777" w:rsidR="00C86DA2" w:rsidRPr="00EB71EB" w:rsidRDefault="00C86DA2" w:rsidP="00C86DA2">
                        <w:r w:rsidRPr="00EB71EB">
                          <w:rPr>
                            <w:rFonts w:ascii="Calibri" w:eastAsia="Calibri" w:hAnsi="Calibri" w:cs="Calibri"/>
                            <w:color w:val="404259"/>
                            <w:w w:val="109"/>
                            <w:sz w:val="17"/>
                          </w:rPr>
                          <w:t>2019</w:t>
                        </w:r>
                      </w:p>
                    </w:txbxContent>
                  </v:textbox>
                </v:rect>
                <v:rect id="Rectangle 4412" o:spid="_x0000_s1424" style="position:absolute;left:30099;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SyS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xmyRSub8ITkOt/AAAA//8DAFBLAQItABQABgAIAAAAIQDb4fbL7gAAAIUBAAATAAAAAAAA&#10;AAAAAAAAAAAAAABbQ29udGVudF9UeXBlc10ueG1sUEsBAi0AFAAGAAgAAAAhAFr0LFu/AAAAFQEA&#10;AAsAAAAAAAAAAAAAAAAAHwEAAF9yZWxzLy5yZWxzUEsBAi0AFAAGAAgAAAAhACPdLJLHAAAA3QAA&#10;AA8AAAAAAAAAAAAAAAAABwIAAGRycy9kb3ducmV2LnhtbFBLBQYAAAAAAwADALcAAAD7AgAAAAA=&#10;" filled="f" stroked="f">
                  <v:textbox inset="0,0,0,0">
                    <w:txbxContent>
                      <w:p w14:paraId="7A19A698" w14:textId="77777777" w:rsidR="00C86DA2" w:rsidRPr="00EB71EB" w:rsidRDefault="00C86DA2" w:rsidP="00C86DA2">
                        <w:r w:rsidRPr="00EB71EB">
                          <w:rPr>
                            <w:rFonts w:ascii="Calibri" w:eastAsia="Calibri" w:hAnsi="Calibri" w:cs="Calibri"/>
                            <w:color w:val="404259"/>
                            <w:w w:val="109"/>
                            <w:sz w:val="17"/>
                          </w:rPr>
                          <w:t>2020</w:t>
                        </w:r>
                      </w:p>
                    </w:txbxContent>
                  </v:textbox>
                </v:rect>
                <v:rect id="Rectangle 4413" o:spid="_x0000_s1425" style="position:absolute;left:40005;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" filled="f" stroked="f">
                  <v:textbox inset="0,0,0,0">
                    <w:txbxContent>
                      <w:p w14:paraId="6FD8D0A6" w14:textId="77777777" w:rsidR="00C86DA2" w:rsidRPr="00EB71EB" w:rsidRDefault="00C86DA2" w:rsidP="00C86DA2">
                        <w:r w:rsidRPr="00EB71EB">
                          <w:rPr>
                            <w:rFonts w:ascii="Calibri" w:eastAsia="Calibri" w:hAnsi="Calibri" w:cs="Calibri"/>
                            <w:color w:val="404259"/>
                            <w:w w:val="109"/>
                            <w:sz w:val="17"/>
                          </w:rPr>
                          <w:t>2021</w:t>
                        </w:r>
                      </w:p>
                    </w:txbxContent>
                  </v:textbox>
                </v:rect>
                <v:rect id="Rectangle 4414" o:spid="_x0000_s1426" style="position:absolute;left:49911;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" filled="f" stroked="f">
                  <v:textbox inset="0,0,0,0">
                    <w:txbxContent>
                      <w:p w14:paraId="28A36BC6" w14:textId="77777777" w:rsidR="00C86DA2" w:rsidRPr="00EB71EB" w:rsidRDefault="00C86DA2" w:rsidP="00C86DA2">
                        <w:r w:rsidRPr="00EB71EB">
                          <w:rPr>
                            <w:rFonts w:ascii="Calibri" w:eastAsia="Calibri" w:hAnsi="Calibri" w:cs="Calibri"/>
                            <w:color w:val="404259"/>
                            <w:w w:val="109"/>
                            <w:sz w:val="17"/>
                          </w:rPr>
                          <w:t>2022</w:t>
                        </w:r>
                      </w:p>
                    </w:txbxContent>
                  </v:textbox>
                </v:rect>
                <v:rect id="Rectangle 4415" o:spid="_x0000_s1427" style="position:absolute;left:59817;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" filled="f" stroked="f">
                  <v:textbox inset="0,0,0,0">
                    <w:txbxContent>
                      <w:p w14:paraId="28E2D6B2" w14:textId="77777777" w:rsidR="00C86DA2" w:rsidRPr="00EB71EB" w:rsidRDefault="00C86DA2" w:rsidP="00C86DA2">
                        <w:r w:rsidRPr="00EB71EB">
                          <w:rPr>
                            <w:rFonts w:ascii="Calibri" w:eastAsia="Calibri" w:hAnsi="Calibri" w:cs="Calibri"/>
                            <w:color w:val="404259"/>
                            <w:w w:val="109"/>
                            <w:sz w:val="17"/>
                          </w:rPr>
                          <w:t>2023</w:t>
                        </w:r>
                      </w:p>
                    </w:txbxContent>
                  </v:textbox>
                </v:rect>
                <v:rect id="Rectangle 4416" o:spid="_x0000_s1428" style="position:absolute;left:666;top:24692;width:7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" filled="f" stroked="f">
                  <v:textbox inset="0,0,0,0">
                    <w:txbxContent>
                      <w:p w14:paraId="0D30D752" w14:textId="77777777" w:rsidR="00C86DA2" w:rsidRPr="00EB71EB" w:rsidRDefault="00C86DA2" w:rsidP="00C86DA2">
                        <w:r w:rsidRPr="00EB71EB">
                          <w:rPr>
                            <w:rFonts w:ascii="Calibri" w:eastAsia="Calibri" w:hAnsi="Calibri" w:cs="Calibri"/>
                            <w:color w:val="404259"/>
                            <w:w w:val="109"/>
                            <w:sz w:val="17"/>
                          </w:rPr>
                          <w:t>0</w:t>
                        </w:r>
                      </w:p>
                    </w:txbxContent>
                  </v:textbox>
                </v:rect>
                <v:rect id="Rectangle 4417" o:spid="_x0000_s1429" style="position:absolute;left:666;top:20692;width:7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" filled="f" stroked="f">
                  <v:textbox inset="0,0,0,0">
                    <w:txbxContent>
                      <w:p w14:paraId="7E8A1AD1" w14:textId="77777777" w:rsidR="00C86DA2" w:rsidRPr="00EB71EB" w:rsidRDefault="00C86DA2" w:rsidP="00C86DA2">
                        <w:r w:rsidRPr="00EB71EB">
                          <w:rPr>
                            <w:rFonts w:ascii="Calibri" w:eastAsia="Calibri" w:hAnsi="Calibri" w:cs="Calibri"/>
                            <w:color w:val="404259"/>
                            <w:w w:val="109"/>
                            <w:sz w:val="17"/>
                          </w:rPr>
                          <w:t>5</w:t>
                        </w:r>
                      </w:p>
                    </w:txbxContent>
                  </v:textbox>
                </v:rect>
                <v:rect id="Rectangle 4418" o:spid="_x0000_s1430" style="position:absolute;top:16787;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" filled="f" stroked="f">
                  <v:textbox inset="0,0,0,0">
                    <w:txbxContent>
                      <w:p w14:paraId="42B0467A" w14:textId="77777777" w:rsidR="00C86DA2" w:rsidRPr="00EB71EB" w:rsidRDefault="00C86DA2" w:rsidP="00C86DA2">
                        <w:r w:rsidRPr="00EB71EB">
                          <w:rPr>
                            <w:rFonts w:ascii="Calibri" w:eastAsia="Calibri" w:hAnsi="Calibri" w:cs="Calibri"/>
                            <w:color w:val="404259"/>
                            <w:w w:val="109"/>
                            <w:sz w:val="17"/>
                          </w:rPr>
                          <w:t>10</w:t>
                        </w:r>
                      </w:p>
                    </w:txbxContent>
                  </v:textbox>
                </v:rect>
                <v:rect id="Rectangle 4419" o:spid="_x0000_s1431" style="position:absolute;top:12881;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" filled="f" stroked="f">
                  <v:textbox inset="0,0,0,0">
                    <w:txbxContent>
                      <w:p w14:paraId="50E78B05" w14:textId="77777777" w:rsidR="00C86DA2" w:rsidRPr="00EB71EB" w:rsidRDefault="00C86DA2" w:rsidP="00C86DA2">
                        <w:r w:rsidRPr="00EB71EB">
                          <w:rPr>
                            <w:rFonts w:ascii="Calibri" w:eastAsia="Calibri" w:hAnsi="Calibri" w:cs="Calibri"/>
                            <w:color w:val="404259"/>
                            <w:w w:val="109"/>
                            <w:sz w:val="17"/>
                          </w:rPr>
                          <w:t>15</w:t>
                        </w:r>
                      </w:p>
                    </w:txbxContent>
                  </v:textbox>
                </v:rect>
                <v:rect id="Rectangle 4420" o:spid="_x0000_s1432" style="position:absolute;top:8976;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" filled="f" stroked="f">
                  <v:textbox inset="0,0,0,0">
                    <w:txbxContent>
                      <w:p w14:paraId="20D8AF77" w14:textId="77777777" w:rsidR="00C86DA2" w:rsidRPr="00EB71EB" w:rsidRDefault="00C86DA2" w:rsidP="00C86DA2">
                        <w:r w:rsidRPr="00EB71EB">
                          <w:rPr>
                            <w:rFonts w:ascii="Calibri" w:eastAsia="Calibri" w:hAnsi="Calibri" w:cs="Calibri"/>
                            <w:color w:val="404259"/>
                            <w:w w:val="109"/>
                            <w:sz w:val="17"/>
                          </w:rPr>
                          <w:t>20</w:t>
                        </w:r>
                      </w:p>
                    </w:txbxContent>
                  </v:textbox>
                </v:rect>
                <v:rect id="Rectangle 4421" o:spid="_x0000_s1433" style="position:absolute;top:5071;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3hY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xm0wSub8ITkOt/AAAA//8DAFBLAQItABQABgAIAAAAIQDb4fbL7gAAAIUBAAATAAAAAAAA&#10;AAAAAAAAAAAAAABbQ29udGVudF9UeXBlc10ueG1sUEsBAi0AFAAGAAgAAAAhAFr0LFu/AAAAFQEA&#10;AAsAAAAAAAAAAAAAAAAAHwEAAF9yZWxzLy5yZWxzUEsBAi0AFAAGAAgAAAAhAB1jeFjHAAAA3QAA&#10;AA8AAAAAAAAAAAAAAAAABwIAAGRycy9kb3ducmV2LnhtbFBLBQYAAAAAAwADALcAAAD7AgAAAAA=&#10;" filled="f" stroked="f">
                  <v:textbox inset="0,0,0,0">
                    <w:txbxContent>
                      <w:p w14:paraId="519B823C" w14:textId="77777777" w:rsidR="00C86DA2" w:rsidRPr="00EB71EB" w:rsidRDefault="00C86DA2" w:rsidP="00C86DA2">
                        <w:r w:rsidRPr="00EB71EB">
                          <w:rPr>
                            <w:rFonts w:ascii="Calibri" w:eastAsia="Calibri" w:hAnsi="Calibri" w:cs="Calibri"/>
                            <w:color w:val="404259"/>
                            <w:w w:val="109"/>
                            <w:sz w:val="17"/>
                          </w:rPr>
                          <w:t>25</w:t>
                        </w:r>
                      </w:p>
                    </w:txbxContent>
                  </v:textbox>
                </v:rect>
                <v:rect id="Rectangle 4422" o:spid="_x0000_s1434" style="position:absolute;top:1070;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eYv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BJ4hiub8ITkOt/AAAA//8DAFBLAQItABQABgAIAAAAIQDb4fbL7gAAAIUBAAATAAAAAAAA&#10;AAAAAAAAAAAAAABbQ29udGVudF9UeXBlc10ueG1sUEsBAi0AFAAGAAgAAAAhAFr0LFu/AAAAFQEA&#10;AAsAAAAAAAAAAAAAAAAAHwEAAF9yZWxzLy5yZWxzUEsBAi0AFAAGAAgAAAAhAO2x5i/HAAAA3QAA&#10;AA8AAAAAAAAAAAAAAAAABwIAAGRycy9kb3ducmV2LnhtbFBLBQYAAAAAAwADALcAAAD7AgAAAAA=&#10;" filled="f" stroked="f">
                  <v:textbox inset="0,0,0,0">
                    <w:txbxContent>
                      <w:p w14:paraId="12E5CB4D" w14:textId="77777777" w:rsidR="00C86DA2" w:rsidRPr="00EB71EB" w:rsidRDefault="00C86DA2" w:rsidP="00C86DA2">
                        <w:r w:rsidRPr="00EB71EB">
                          <w:rPr>
                            <w:rFonts w:ascii="Calibri" w:eastAsia="Calibri" w:hAnsi="Calibri" w:cs="Calibri"/>
                            <w:color w:val="404259"/>
                            <w:w w:val="109"/>
                            <w:sz w:val="17"/>
                          </w:rPr>
                          <w:t>30</w:t>
                        </w:r>
                      </w:p>
                    </w:txbxContent>
                  </v:textbox>
                </v:rect>
                <v:shape id="Shape 4423" o:spid="_x0000_s1435" style="position:absolute;left:1809;top:25431;width:59341;height:0;visibility:visible;mso-wrap-style:square;v-text-anchor:top" coordsize="5934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" path="m,l5934075,e" filled="f" strokecolor="#8a8dac" strokeweight="0">
                  <v:path arrowok="t" textboxrect="0,0,5934075,0"/>
                </v:shape>
                <v:shape id="Shape 4424" o:spid="_x0000_s1436" style="position:absolute;left:1809;top:1905;width:0;height:23526;visibility:visible;mso-wrap-style:square;v-text-anchor:top" coordsize="0,235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" path="m,2352676l,e" filled="f" strokecolor="#8a8dac" strokeweight="0">
                  <v:path arrowok="t" textboxrect="0,0,0,2352676"/>
                </v:shape>
                <v:shape id="Shape 4425" o:spid="_x0000_s1437" style="position:absolute;left:1809;top:21526;width:59341;height:0;visibility:visible;mso-wrap-style:square;v-text-anchor:top" coordsize="5934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" path="m,l5934075,e" filled="f" strokecolor="#8a8dac" strokeweight="0">
                  <v:stroke opacity="17990f"/>
                  <v:path arrowok="t" textboxrect="0,0,5934075,0"/>
                </v:shape>
                <v:shape id="Shape 4426" o:spid="_x0000_s1438" style="position:absolute;left:1809;top:17621;width:59341;height:0;visibility:visible;mso-wrap-style:square;v-text-anchor:top" coordsize="5934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" path="m,l5934075,e" filled="f" strokecolor="#8a8dac" strokeweight="0">
                  <v:stroke opacity="17990f"/>
                  <v:path arrowok="t" textboxrect="0,0,5934075,0"/>
                </v:shape>
                <v:shape id="Shape 4427" o:spid="_x0000_s1439" style="position:absolute;left:1809;top:13716;width:59341;height:0;visibility:visible;mso-wrap-style:square;v-text-anchor:top" coordsize="5934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" path="m,l5934075,e" filled="f" strokecolor="#8a8dac" strokeweight="0">
                  <v:stroke opacity="17990f"/>
                  <v:path arrowok="t" textboxrect="0,0,5934075,0"/>
                </v:shape>
                <v:shape id="Shape 4428" o:spid="_x0000_s1440" style="position:absolute;left:1809;top:9715;width:59341;height:0;visibility:visible;mso-wrap-style:square;v-text-anchor:top" coordsize="5934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" path="m,l5934075,e" filled="f" strokecolor="#8a8dac" strokeweight="0">
                  <v:stroke opacity="17990f"/>
                  <v:path arrowok="t" textboxrect="0,0,5934075,0"/>
                </v:shape>
                <v:shape id="Shape 4429" o:spid="_x0000_s1441" style="position:absolute;left:1809;top:5810;width:59341;height:0;visibility:visible;mso-wrap-style:square;v-text-anchor:top" coordsize="5934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" path="m,l5934075,e" filled="f" strokecolor="#8a8dac" strokeweight="0">
                  <v:stroke opacity="17990f"/>
                  <v:path arrowok="t" textboxrect="0,0,5934075,0"/>
                </v:shape>
                <v:shape id="Shape 4430" o:spid="_x0000_s1442" style="position:absolute;left:1809;top:1905;width:59341;height:0;visibility:visible;mso-wrap-style:square;v-text-anchor:top" coordsize="5934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" path="m,l5934075,e" filled="f" strokecolor="#8a8dac" strokeweight="0">
                  <v:stroke opacity="17990f"/>
                  <v:path arrowok="t" textboxrect="0,0,5934075,0"/>
                </v:shape>
                <v:shape id="Shape 4431" o:spid="_x0000_s1443" style="position:absolute;left:1809;top:3429;width:59341;height:15716;visibility:visible;mso-wrap-style:square;v-text-anchor:top" coordsize="5934075,157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" path="m,628650l990600,r990600,161925l2962275,942975,3952875,552450r990600,l5934075,1571625e" filled="f" strokecolor="#036" strokeweight="3.75pt">
                  <v:path arrowok="t" textboxrect="0,0,5934075,1571625"/>
                </v:shape>
                <v:shape id="Shape 4432" o:spid="_x0000_s1444" style="position:absolute;left:1809;top:5143;width:59341;height:9239;visibility:visible;mso-wrap-style:square;v-text-anchor:top" coordsize="5934075,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" path="m,l990600,152400r990600,152400l2962275,457200r990600,161925l4943475,771525r990600,152400e" filled="f" strokecolor="#c30" strokeweight="3.75pt">
                  <v:path arrowok="t" textboxrect="0,0,5934075,923925"/>
                </v:shape>
                <v:shape id="Shape 4439" o:spid="_x0000_s1445" style="position:absolute;left: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" path="m,l6248400,e" filled="f" strokecolor="#abadc2" strokeweight="0">
                  <v:stroke opacity="20560f"/>
                  <v:path arrowok="t" textboxrect="0,0,6248400,0"/>
                </v:shape>
                <v:shape id="Shape 4440" o:spid="_x0000_s1446" style="position:absolute;left:95;top: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" path="m,l6248400,e" filled="f" strokecolor="#74779a" strokeweight="0">
                  <v:stroke opacity="20560f"/>
                  <v:path arrowok="t" textboxrect="0,0,6248400,0"/>
                </v:shape>
                <w10:anchorlock/>
              </v:group>
            </w:pict>
          </mc:Fallback>
        </mc:AlternateContent>
      </w:r>
    </w:p>
    <w:p w14:paraId="45B17B25" w14:textId="77777777" w:rsidR="00C86DA2" w:rsidRPr="00EB71EB" w:rsidRDefault="00C86DA2" w:rsidP="00C86DA2">
      <w:pPr>
        <w:spacing w:after="93"/>
        <w:ind w:left="185"/>
        <w:jc w:val="center"/>
      </w:pPr>
      <w:bookmarkStart w:id="21" w:name="_Hlk188432107"/>
      <w:r w:rsidRPr="00EB71EB">
        <w:t xml:space="preserve">Rok </w:t>
      </w:r>
    </w:p>
    <w:p w14:paraId="44CE0525" w14:textId="77777777" w:rsidR="00C86DA2" w:rsidRPr="00EB71EB" w:rsidRDefault="00C86DA2" w:rsidP="00C86DA2">
      <w:pPr>
        <w:spacing w:after="93"/>
        <w:ind w:left="185"/>
        <w:jc w:val="center"/>
      </w:pPr>
      <w:r w:rsidRPr="00EB71EB">
        <w:rPr>
          <w:noProof/>
        </w:rPr>
        <mc:AlternateContent>
          <mc:Choice Requires="wpg">
            <w:drawing>
              <wp:inline distT="0" distB="0" distL="0" distR="0" wp14:anchorId="1F75E414" wp14:editId="1F2033E5">
                <wp:extent cx="85725" cy="19050"/>
                <wp:effectExtent l="0" t="0" r="0" b="0"/>
                <wp:docPr id="522639846" name="Group 14758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19050"/>
                          <a:chOff x="0" y="0"/>
                          <a:chExt cx="85725" cy="19050"/>
                        </a:xfrm>
                      </wpg:grpSpPr>
                      <wps:wsp>
                        <wps:cNvPr id="1404685151" name="Shape 4347"/>
                        <wps:cNvSpPr/>
                        <wps:spPr>
                          <a:xfrm>
                            <a:off x="0" y="0"/>
                            <a:ext cx="85725" cy="0"/>
                          </a:xfrm>
                          <a:custGeom>
                            <a:avLst/>
                            <a:gdLst/>
                            <a:ahLst/>
                            <a:cxnLst/>
                            <a:rect l="0" t="0" r="0" b="0"/>
                            <a:pathLst>
                              <a:path w="85725">
                                <a:moveTo>
                                  <a:pt x="0" y="0"/>
                                </a:moveTo>
                                <a:lnTo>
                                  <a:pt x="85725" y="0"/>
                                </a:lnTo>
                              </a:path>
                            </a:pathLst>
                          </a:custGeom>
                          <a:noFill/>
                          <a:ln w="19050" cap="flat" cmpd="sng" algn="ctr">
                            <a:solidFill>
                              <a:srgbClr val="003366"/>
                            </a:solidFill>
                            <a:prstDash val="solid"/>
                            <a:round/>
                          </a:ln>
                          <a:effectLst/>
                        </wps:spPr>
                        <wps:bodyPr/>
                      </wps:wsp>
                    </wpg:wgp>
                  </a:graphicData>
                </a:graphic>
              </wp:inline>
            </w:drawing>
          </mc:Choice>
          <mc:Fallback>
            <w:pict>
              <v:group w14:anchorId="28BFD24E" id="Group 147583" o:spid="_x0000_s1026" alt="&quot;&quot;" style="width:6.75pt;height:1.5pt;mso-position-horizontal-relative:char;mso-position-vertical-relative:line" coordsize="857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">
                <v:shape id="Shape 4347"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" path="m,l85725,e" filled="f" strokecolor="#036" strokeweight="1.5pt">
                  <v:path arrowok="t" textboxrect="0,0,85725,0"/>
                </v:shape>
                <w10:anchorlock/>
              </v:group>
            </w:pict>
          </mc:Fallback>
        </mc:AlternateContent>
      </w:r>
      <w:r w:rsidRPr="00EB71EB">
        <w:t xml:space="preserve"> liczba osób </w:t>
      </w:r>
      <w:r w:rsidRPr="00EB71EB">
        <w:rPr>
          <w:noProof/>
        </w:rPr>
        <mc:AlternateContent>
          <mc:Choice Requires="wpg">
            <w:drawing>
              <wp:inline distT="0" distB="0" distL="0" distR="0" wp14:anchorId="207CF28C" wp14:editId="3173A179">
                <wp:extent cx="85725" cy="19050"/>
                <wp:effectExtent l="0" t="0" r="0" b="0"/>
                <wp:docPr id="486261977" name="Group 1475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19050"/>
                          <a:chOff x="0" y="0"/>
                          <a:chExt cx="85725" cy="19050"/>
                        </a:xfrm>
                      </wpg:grpSpPr>
                      <wps:wsp>
                        <wps:cNvPr id="1147901636" name="Shape 4349"/>
                        <wps:cNvSpPr/>
                        <wps:spPr>
                          <a:xfrm>
                            <a:off x="0" y="0"/>
                            <a:ext cx="85725" cy="0"/>
                          </a:xfrm>
                          <a:custGeom>
                            <a:avLst/>
                            <a:gdLst/>
                            <a:ahLst/>
                            <a:cxnLst/>
                            <a:rect l="0" t="0" r="0" b="0"/>
                            <a:pathLst>
                              <a:path w="85725">
                                <a:moveTo>
                                  <a:pt x="0" y="0"/>
                                </a:moveTo>
                                <a:lnTo>
                                  <a:pt x="85725" y="0"/>
                                </a:lnTo>
                              </a:path>
                            </a:pathLst>
                          </a:custGeom>
                          <a:noFill/>
                          <a:ln w="19050" cap="flat" cmpd="sng" algn="ctr">
                            <a:solidFill>
                              <a:srgbClr val="CC3333"/>
                            </a:solidFill>
                            <a:prstDash val="solid"/>
                            <a:round/>
                          </a:ln>
                          <a:effectLst/>
                        </wps:spPr>
                        <wps:bodyPr/>
                      </wps:wsp>
                    </wpg:wgp>
                  </a:graphicData>
                </a:graphic>
              </wp:inline>
            </w:drawing>
          </mc:Choice>
          <mc:Fallback>
            <w:pict>
              <v:group w14:anchorId="3C558AC8" id="Group 147584" o:spid="_x0000_s1026" alt="&quot;&quot;" style="width:6.75pt;height:1.5pt;mso-position-horizontal-relative:char;mso-position-vertical-relative:line" coordsize="857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">
                <v:shape id="Shape 4349"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" path="m,l85725,e" filled="f" strokecolor="#c33" strokeweight="1.5pt">
                  <v:path arrowok="t" textboxrect="0,0,85725,0"/>
                </v:shape>
                <w10:anchorlock/>
              </v:group>
            </w:pict>
          </mc:Fallback>
        </mc:AlternateContent>
      </w:r>
      <w:r w:rsidRPr="00EB71EB">
        <w:t xml:space="preserve"> linia trendu</w:t>
      </w:r>
    </w:p>
    <w:p w14:paraId="2B2C980D" w14:textId="77777777" w:rsidR="00C86DA2" w:rsidRPr="00EB71EB" w:rsidRDefault="00C86DA2" w:rsidP="00C86DA2">
      <w:pPr>
        <w:spacing w:after="108"/>
        <w:rPr>
          <w:i/>
          <w:sz w:val="20"/>
          <w:szCs w:val="20"/>
        </w:rPr>
      </w:pPr>
    </w:p>
    <w:p w14:paraId="68D1E4F1" w14:textId="77777777" w:rsidR="00C86DA2" w:rsidRPr="00EB71EB" w:rsidRDefault="00C86DA2" w:rsidP="00C86DA2">
      <w:pPr>
        <w:spacing w:after="108"/>
        <w:rPr>
          <w:rFonts w:ascii="Calibri" w:eastAsia="Calibri" w:hAnsi="Calibri" w:cs="Calibri"/>
          <w:color w:val="74779A"/>
          <w:sz w:val="18"/>
        </w:rPr>
      </w:pPr>
      <w:r w:rsidRPr="00EB71EB">
        <w:rPr>
          <w:i/>
          <w:sz w:val="20"/>
          <w:szCs w:val="20"/>
        </w:rPr>
        <w:t>Źródło: dane uwzględnione w Ocenie zasobów pomocy społecznej za 2023 rok</w:t>
      </w:r>
    </w:p>
    <w:p w14:paraId="5748D08F" w14:textId="77777777" w:rsidR="00C86DA2" w:rsidRPr="00EB71EB" w:rsidRDefault="00C86DA2" w:rsidP="00C86DA2">
      <w:pPr>
        <w:rPr>
          <w:rFonts w:cstheme="minorHAnsi"/>
          <w:sz w:val="24"/>
          <w:szCs w:val="24"/>
        </w:rPr>
      </w:pPr>
    </w:p>
    <w:bookmarkEnd w:id="21"/>
    <w:p w14:paraId="6FD2A4EE" w14:textId="77777777" w:rsidR="00C86DA2" w:rsidRPr="00EB71EB" w:rsidRDefault="00C86DA2" w:rsidP="00CC0F53">
      <w:pPr>
        <w:rPr>
          <w:rFonts w:cstheme="minorHAnsi"/>
          <w:sz w:val="24"/>
          <w:szCs w:val="24"/>
        </w:rPr>
      </w:pPr>
    </w:p>
    <w:p w14:paraId="2B0D29B6" w14:textId="3A220C8B" w:rsidR="00C86DA2" w:rsidRPr="00EB71EB" w:rsidRDefault="00C86DA2" w:rsidP="00C86DA2">
      <w:pPr>
        <w:pStyle w:val="Legenda"/>
        <w:keepNext/>
      </w:pPr>
      <w:r w:rsidRPr="00EB71EB">
        <w:lastRenderedPageBreak/>
        <w:t xml:space="preserve">Rysunek </w:t>
      </w:r>
      <w:fldSimple w:instr=" SEQ Rysunek \* ARABIC ">
        <w:r w:rsidR="006E2CEC">
          <w:rPr>
            <w:noProof/>
          </w:rPr>
          <w:t>24</w:t>
        </w:r>
      </w:fldSimple>
      <w:r w:rsidRPr="00EB71EB">
        <w:t xml:space="preserve"> Liczba osób korzystających z</w:t>
      </w:r>
      <w:r w:rsidR="00D06999" w:rsidRPr="00EB71EB">
        <w:t>e specjalistycznych</w:t>
      </w:r>
      <w:r w:rsidRPr="00EB71EB">
        <w:t xml:space="preserve"> usług opiekuńczych dla osób z zaburzeniami psychicznymi</w:t>
      </w:r>
    </w:p>
    <w:tbl>
      <w:tblPr>
        <w:tblStyle w:val="TableGrid"/>
        <w:tblW w:w="6121" w:type="dxa"/>
        <w:tblInd w:w="548" w:type="dxa"/>
        <w:tblCellMar>
          <w:top w:w="35" w:type="dxa"/>
          <w:left w:w="165" w:type="dxa"/>
          <w:right w:w="65" w:type="dxa"/>
        </w:tblCellMar>
        <w:tblLook w:val="04A0" w:firstRow="1" w:lastRow="0" w:firstColumn="1" w:lastColumn="0" w:noHBand="0" w:noVBand="1"/>
      </w:tblPr>
      <w:tblGrid>
        <w:gridCol w:w="3310"/>
        <w:gridCol w:w="2811"/>
      </w:tblGrid>
      <w:tr w:rsidR="00C86DA2" w:rsidRPr="00EB71EB" w14:paraId="74C7212E" w14:textId="77777777" w:rsidTr="00C86DA2">
        <w:trPr>
          <w:trHeight w:val="709"/>
        </w:trPr>
        <w:tc>
          <w:tcPr>
            <w:tcW w:w="3310" w:type="dxa"/>
            <w:tcBorders>
              <w:top w:val="single" w:sz="4" w:space="0" w:color="959595"/>
              <w:left w:val="single" w:sz="4" w:space="0" w:color="959595"/>
              <w:bottom w:val="single" w:sz="4" w:space="0" w:color="959595"/>
              <w:right w:val="single" w:sz="4" w:space="0" w:color="959595"/>
            </w:tcBorders>
            <w:shd w:val="clear" w:color="auto" w:fill="99CCFF"/>
            <w:vAlign w:val="center"/>
          </w:tcPr>
          <w:p w14:paraId="2D8BAE32" w14:textId="77777777" w:rsidR="00C86DA2" w:rsidRPr="00EB71EB" w:rsidRDefault="00C86DA2" w:rsidP="00C86DA2">
            <w:pPr>
              <w:ind w:right="95"/>
              <w:jc w:val="center"/>
              <w:rPr>
                <w:rFonts w:ascii="Calibri" w:eastAsia="Calibri" w:hAnsi="Calibri" w:cs="Calibri"/>
              </w:rPr>
            </w:pPr>
          </w:p>
          <w:p w14:paraId="041165D3" w14:textId="15991A1E" w:rsidR="00C86DA2" w:rsidRPr="00EB71EB" w:rsidRDefault="00C86DA2" w:rsidP="00C86DA2">
            <w:pPr>
              <w:ind w:right="95"/>
              <w:jc w:val="center"/>
            </w:pPr>
            <w:r w:rsidRPr="00EB71EB">
              <w:rPr>
                <w:rFonts w:ascii="Calibri" w:eastAsia="Calibri" w:hAnsi="Calibri" w:cs="Calibri"/>
              </w:rPr>
              <w:t>Rok</w:t>
            </w:r>
          </w:p>
        </w:tc>
        <w:tc>
          <w:tcPr>
            <w:tcW w:w="2811" w:type="dxa"/>
            <w:tcBorders>
              <w:top w:val="single" w:sz="4" w:space="0" w:color="959595"/>
              <w:left w:val="single" w:sz="4" w:space="0" w:color="959595"/>
              <w:bottom w:val="single" w:sz="4" w:space="0" w:color="959595"/>
              <w:right w:val="single" w:sz="4" w:space="0" w:color="959595"/>
            </w:tcBorders>
            <w:shd w:val="clear" w:color="auto" w:fill="99CCFF"/>
          </w:tcPr>
          <w:p w14:paraId="028DD10A" w14:textId="77777777" w:rsidR="00C86DA2" w:rsidRPr="00EB71EB" w:rsidRDefault="00C86DA2" w:rsidP="00C86DA2">
            <w:pPr>
              <w:ind w:left="90" w:hanging="90"/>
              <w:jc w:val="center"/>
              <w:rPr>
                <w:rFonts w:ascii="Calibri" w:eastAsia="Calibri" w:hAnsi="Calibri" w:cs="Calibri"/>
              </w:rPr>
            </w:pPr>
          </w:p>
          <w:p w14:paraId="2A7C11E4" w14:textId="6C909AC1" w:rsidR="00C86DA2" w:rsidRPr="00EB71EB" w:rsidRDefault="00C86DA2" w:rsidP="00C86DA2">
            <w:pPr>
              <w:ind w:left="90" w:hanging="90"/>
              <w:jc w:val="center"/>
            </w:pPr>
            <w:r w:rsidRPr="00EB71EB">
              <w:rPr>
                <w:rFonts w:ascii="Calibri" w:eastAsia="Calibri" w:hAnsi="Calibri" w:cs="Calibri"/>
              </w:rPr>
              <w:t>Liczba osób</w:t>
            </w:r>
          </w:p>
        </w:tc>
      </w:tr>
      <w:tr w:rsidR="00C86DA2" w:rsidRPr="00EB71EB" w14:paraId="5B409F12" w14:textId="77777777" w:rsidTr="00C86DA2">
        <w:trPr>
          <w:trHeight w:val="400"/>
        </w:trPr>
        <w:tc>
          <w:tcPr>
            <w:tcW w:w="3310" w:type="dxa"/>
            <w:tcBorders>
              <w:top w:val="single" w:sz="4" w:space="0" w:color="959595"/>
              <w:left w:val="single" w:sz="4" w:space="0" w:color="959595"/>
              <w:bottom w:val="single" w:sz="4" w:space="0" w:color="959595"/>
              <w:right w:val="single" w:sz="4" w:space="0" w:color="959595"/>
            </w:tcBorders>
            <w:shd w:val="clear" w:color="auto" w:fill="FFFFFF"/>
          </w:tcPr>
          <w:p w14:paraId="1650DB3F" w14:textId="77777777" w:rsidR="00C86DA2" w:rsidRPr="00EB71EB" w:rsidRDefault="00C86DA2" w:rsidP="00C86DA2">
            <w:pPr>
              <w:ind w:right="95"/>
              <w:jc w:val="center"/>
            </w:pPr>
            <w:r w:rsidRPr="00EB71EB">
              <w:rPr>
                <w:rFonts w:ascii="Calibri" w:eastAsia="Calibri" w:hAnsi="Calibri" w:cs="Calibri"/>
              </w:rPr>
              <w:t>2017</w:t>
            </w:r>
          </w:p>
        </w:tc>
        <w:tc>
          <w:tcPr>
            <w:tcW w:w="2811" w:type="dxa"/>
            <w:tcBorders>
              <w:top w:val="single" w:sz="4" w:space="0" w:color="959595"/>
              <w:left w:val="single" w:sz="4" w:space="0" w:color="959595"/>
              <w:bottom w:val="single" w:sz="4" w:space="0" w:color="959595"/>
              <w:right w:val="single" w:sz="4" w:space="0" w:color="959595"/>
            </w:tcBorders>
            <w:shd w:val="clear" w:color="auto" w:fill="FFFFFF"/>
          </w:tcPr>
          <w:p w14:paraId="36F7CB57" w14:textId="77777777" w:rsidR="00C86DA2" w:rsidRPr="00EB71EB" w:rsidRDefault="00C86DA2" w:rsidP="00C86DA2">
            <w:pPr>
              <w:jc w:val="center"/>
            </w:pPr>
            <w:r w:rsidRPr="00EB71EB">
              <w:rPr>
                <w:rFonts w:ascii="Calibri" w:eastAsia="Calibri" w:hAnsi="Calibri" w:cs="Calibri"/>
              </w:rPr>
              <w:t>14</w:t>
            </w:r>
          </w:p>
        </w:tc>
      </w:tr>
      <w:tr w:rsidR="00C86DA2" w:rsidRPr="00EB71EB" w14:paraId="44E55EB4" w14:textId="77777777" w:rsidTr="00C86DA2">
        <w:trPr>
          <w:trHeight w:val="400"/>
        </w:trPr>
        <w:tc>
          <w:tcPr>
            <w:tcW w:w="3310" w:type="dxa"/>
            <w:tcBorders>
              <w:top w:val="single" w:sz="4" w:space="0" w:color="959595"/>
              <w:left w:val="single" w:sz="4" w:space="0" w:color="959595"/>
              <w:bottom w:val="single" w:sz="4" w:space="0" w:color="959595"/>
              <w:right w:val="single" w:sz="4" w:space="0" w:color="959595"/>
            </w:tcBorders>
          </w:tcPr>
          <w:p w14:paraId="592366E8" w14:textId="77777777" w:rsidR="00C86DA2" w:rsidRPr="00EB71EB" w:rsidRDefault="00C86DA2" w:rsidP="00C86DA2">
            <w:pPr>
              <w:ind w:right="95"/>
              <w:jc w:val="center"/>
            </w:pPr>
            <w:r w:rsidRPr="00EB71EB">
              <w:rPr>
                <w:rFonts w:ascii="Calibri" w:eastAsia="Calibri" w:hAnsi="Calibri" w:cs="Calibri"/>
              </w:rPr>
              <w:t>2018</w:t>
            </w:r>
          </w:p>
        </w:tc>
        <w:tc>
          <w:tcPr>
            <w:tcW w:w="2811" w:type="dxa"/>
            <w:tcBorders>
              <w:top w:val="single" w:sz="4" w:space="0" w:color="959595"/>
              <w:left w:val="single" w:sz="4" w:space="0" w:color="959595"/>
              <w:bottom w:val="single" w:sz="4" w:space="0" w:color="959595"/>
              <w:right w:val="single" w:sz="4" w:space="0" w:color="959595"/>
            </w:tcBorders>
          </w:tcPr>
          <w:p w14:paraId="3E2FA54D" w14:textId="77777777" w:rsidR="00C86DA2" w:rsidRPr="00EB71EB" w:rsidRDefault="00C86DA2" w:rsidP="00C86DA2">
            <w:pPr>
              <w:jc w:val="center"/>
            </w:pPr>
            <w:r w:rsidRPr="00EB71EB">
              <w:rPr>
                <w:rFonts w:ascii="Calibri" w:eastAsia="Calibri" w:hAnsi="Calibri" w:cs="Calibri"/>
              </w:rPr>
              <w:t>11</w:t>
            </w:r>
          </w:p>
        </w:tc>
      </w:tr>
      <w:tr w:rsidR="00C86DA2" w:rsidRPr="00EB71EB" w14:paraId="33B3BE6E" w14:textId="77777777" w:rsidTr="00C86DA2">
        <w:trPr>
          <w:trHeight w:val="400"/>
        </w:trPr>
        <w:tc>
          <w:tcPr>
            <w:tcW w:w="3310" w:type="dxa"/>
            <w:tcBorders>
              <w:top w:val="single" w:sz="4" w:space="0" w:color="959595"/>
              <w:left w:val="single" w:sz="4" w:space="0" w:color="959595"/>
              <w:bottom w:val="single" w:sz="4" w:space="0" w:color="959595"/>
              <w:right w:val="single" w:sz="4" w:space="0" w:color="959595"/>
            </w:tcBorders>
          </w:tcPr>
          <w:p w14:paraId="2E6EF02A" w14:textId="77777777" w:rsidR="00C86DA2" w:rsidRPr="00EB71EB" w:rsidRDefault="00C86DA2" w:rsidP="00C86DA2">
            <w:pPr>
              <w:ind w:right="95"/>
              <w:jc w:val="center"/>
            </w:pPr>
            <w:r w:rsidRPr="00EB71EB">
              <w:rPr>
                <w:rFonts w:ascii="Calibri" w:eastAsia="Calibri" w:hAnsi="Calibri" w:cs="Calibri"/>
              </w:rPr>
              <w:t>2019</w:t>
            </w:r>
          </w:p>
        </w:tc>
        <w:tc>
          <w:tcPr>
            <w:tcW w:w="2811" w:type="dxa"/>
            <w:tcBorders>
              <w:top w:val="single" w:sz="4" w:space="0" w:color="959595"/>
              <w:left w:val="single" w:sz="4" w:space="0" w:color="959595"/>
              <w:bottom w:val="single" w:sz="4" w:space="0" w:color="959595"/>
              <w:right w:val="single" w:sz="4" w:space="0" w:color="959595"/>
            </w:tcBorders>
          </w:tcPr>
          <w:p w14:paraId="71004DC0" w14:textId="77777777" w:rsidR="00C86DA2" w:rsidRPr="00EB71EB" w:rsidRDefault="00C86DA2" w:rsidP="00C86DA2">
            <w:pPr>
              <w:jc w:val="center"/>
            </w:pPr>
            <w:r w:rsidRPr="00EB71EB">
              <w:rPr>
                <w:rFonts w:ascii="Calibri" w:eastAsia="Calibri" w:hAnsi="Calibri" w:cs="Calibri"/>
              </w:rPr>
              <w:t>8</w:t>
            </w:r>
          </w:p>
        </w:tc>
      </w:tr>
      <w:tr w:rsidR="00C86DA2" w:rsidRPr="00EB71EB" w14:paraId="01E464F3" w14:textId="77777777" w:rsidTr="00C86DA2">
        <w:trPr>
          <w:trHeight w:val="400"/>
        </w:trPr>
        <w:tc>
          <w:tcPr>
            <w:tcW w:w="3310" w:type="dxa"/>
            <w:tcBorders>
              <w:top w:val="single" w:sz="4" w:space="0" w:color="959595"/>
              <w:left w:val="single" w:sz="4" w:space="0" w:color="959595"/>
              <w:bottom w:val="single" w:sz="4" w:space="0" w:color="959595"/>
              <w:right w:val="single" w:sz="4" w:space="0" w:color="959595"/>
            </w:tcBorders>
          </w:tcPr>
          <w:p w14:paraId="119D4939" w14:textId="77777777" w:rsidR="00C86DA2" w:rsidRPr="00EB71EB" w:rsidRDefault="00C86DA2" w:rsidP="00C86DA2">
            <w:pPr>
              <w:ind w:right="95"/>
              <w:jc w:val="center"/>
            </w:pPr>
            <w:r w:rsidRPr="00EB71EB">
              <w:rPr>
                <w:rFonts w:ascii="Calibri" w:eastAsia="Calibri" w:hAnsi="Calibri" w:cs="Calibri"/>
              </w:rPr>
              <w:t>2020</w:t>
            </w:r>
          </w:p>
        </w:tc>
        <w:tc>
          <w:tcPr>
            <w:tcW w:w="2811" w:type="dxa"/>
            <w:tcBorders>
              <w:top w:val="single" w:sz="4" w:space="0" w:color="959595"/>
              <w:left w:val="single" w:sz="4" w:space="0" w:color="959595"/>
              <w:bottom w:val="single" w:sz="4" w:space="0" w:color="959595"/>
              <w:right w:val="single" w:sz="4" w:space="0" w:color="959595"/>
            </w:tcBorders>
          </w:tcPr>
          <w:p w14:paraId="5A0EB937" w14:textId="77777777" w:rsidR="00C86DA2" w:rsidRPr="00EB71EB" w:rsidRDefault="00C86DA2" w:rsidP="00C86DA2">
            <w:pPr>
              <w:jc w:val="center"/>
            </w:pPr>
            <w:r w:rsidRPr="00EB71EB">
              <w:rPr>
                <w:rFonts w:ascii="Calibri" w:eastAsia="Calibri" w:hAnsi="Calibri" w:cs="Calibri"/>
              </w:rPr>
              <w:t>6</w:t>
            </w:r>
          </w:p>
        </w:tc>
      </w:tr>
      <w:tr w:rsidR="00C86DA2" w:rsidRPr="00EB71EB" w14:paraId="0AB9C400" w14:textId="77777777" w:rsidTr="00C86DA2">
        <w:trPr>
          <w:trHeight w:val="400"/>
        </w:trPr>
        <w:tc>
          <w:tcPr>
            <w:tcW w:w="3310" w:type="dxa"/>
            <w:tcBorders>
              <w:top w:val="single" w:sz="4" w:space="0" w:color="959595"/>
              <w:left w:val="single" w:sz="4" w:space="0" w:color="959595"/>
              <w:bottom w:val="single" w:sz="4" w:space="0" w:color="959595"/>
              <w:right w:val="single" w:sz="4" w:space="0" w:color="959595"/>
            </w:tcBorders>
          </w:tcPr>
          <w:p w14:paraId="32017C52" w14:textId="77777777" w:rsidR="00C86DA2" w:rsidRPr="00EB71EB" w:rsidRDefault="00C86DA2" w:rsidP="00C86DA2">
            <w:pPr>
              <w:ind w:right="95"/>
              <w:jc w:val="center"/>
            </w:pPr>
            <w:r w:rsidRPr="00EB71EB">
              <w:rPr>
                <w:rFonts w:ascii="Calibri" w:eastAsia="Calibri" w:hAnsi="Calibri" w:cs="Calibri"/>
              </w:rPr>
              <w:t>2021</w:t>
            </w:r>
          </w:p>
        </w:tc>
        <w:tc>
          <w:tcPr>
            <w:tcW w:w="2811" w:type="dxa"/>
            <w:tcBorders>
              <w:top w:val="single" w:sz="4" w:space="0" w:color="959595"/>
              <w:left w:val="single" w:sz="4" w:space="0" w:color="959595"/>
              <w:bottom w:val="single" w:sz="4" w:space="0" w:color="959595"/>
              <w:right w:val="single" w:sz="4" w:space="0" w:color="959595"/>
            </w:tcBorders>
          </w:tcPr>
          <w:p w14:paraId="7E0B188D" w14:textId="77777777" w:rsidR="00C86DA2" w:rsidRPr="00EB71EB" w:rsidRDefault="00C86DA2" w:rsidP="00C86DA2">
            <w:pPr>
              <w:jc w:val="center"/>
            </w:pPr>
            <w:r w:rsidRPr="00EB71EB">
              <w:rPr>
                <w:rFonts w:ascii="Calibri" w:eastAsia="Calibri" w:hAnsi="Calibri" w:cs="Calibri"/>
              </w:rPr>
              <w:t>2</w:t>
            </w:r>
          </w:p>
        </w:tc>
      </w:tr>
      <w:tr w:rsidR="00C86DA2" w:rsidRPr="00EB71EB" w14:paraId="4D8772A1" w14:textId="77777777" w:rsidTr="00C86DA2">
        <w:trPr>
          <w:trHeight w:val="400"/>
        </w:trPr>
        <w:tc>
          <w:tcPr>
            <w:tcW w:w="3310" w:type="dxa"/>
            <w:tcBorders>
              <w:top w:val="single" w:sz="4" w:space="0" w:color="959595"/>
              <w:left w:val="single" w:sz="4" w:space="0" w:color="959595"/>
              <w:bottom w:val="single" w:sz="4" w:space="0" w:color="959595"/>
              <w:right w:val="single" w:sz="4" w:space="0" w:color="959595"/>
            </w:tcBorders>
          </w:tcPr>
          <w:p w14:paraId="13A0E156" w14:textId="77777777" w:rsidR="00C86DA2" w:rsidRPr="00EB71EB" w:rsidRDefault="00C86DA2" w:rsidP="00C86DA2">
            <w:pPr>
              <w:ind w:right="95"/>
              <w:jc w:val="center"/>
            </w:pPr>
            <w:r w:rsidRPr="00EB71EB">
              <w:rPr>
                <w:rFonts w:ascii="Calibri" w:eastAsia="Calibri" w:hAnsi="Calibri" w:cs="Calibri"/>
              </w:rPr>
              <w:t>2022</w:t>
            </w:r>
          </w:p>
        </w:tc>
        <w:tc>
          <w:tcPr>
            <w:tcW w:w="2811" w:type="dxa"/>
            <w:tcBorders>
              <w:top w:val="single" w:sz="4" w:space="0" w:color="959595"/>
              <w:left w:val="single" w:sz="4" w:space="0" w:color="959595"/>
              <w:bottom w:val="single" w:sz="4" w:space="0" w:color="959595"/>
              <w:right w:val="single" w:sz="4" w:space="0" w:color="959595"/>
            </w:tcBorders>
          </w:tcPr>
          <w:p w14:paraId="1DF14F99" w14:textId="77777777" w:rsidR="00C86DA2" w:rsidRPr="00EB71EB" w:rsidRDefault="00C86DA2" w:rsidP="00C86DA2">
            <w:pPr>
              <w:jc w:val="center"/>
            </w:pPr>
            <w:r w:rsidRPr="00EB71EB">
              <w:rPr>
                <w:rFonts w:ascii="Calibri" w:eastAsia="Calibri" w:hAnsi="Calibri" w:cs="Calibri"/>
              </w:rPr>
              <w:t>3</w:t>
            </w:r>
          </w:p>
        </w:tc>
      </w:tr>
      <w:tr w:rsidR="00C86DA2" w:rsidRPr="00EB71EB" w14:paraId="517A6A9F" w14:textId="77777777" w:rsidTr="00C86DA2">
        <w:trPr>
          <w:trHeight w:val="400"/>
        </w:trPr>
        <w:tc>
          <w:tcPr>
            <w:tcW w:w="3310" w:type="dxa"/>
            <w:tcBorders>
              <w:top w:val="single" w:sz="4" w:space="0" w:color="959595"/>
              <w:left w:val="single" w:sz="4" w:space="0" w:color="959595"/>
              <w:bottom w:val="single" w:sz="4" w:space="0" w:color="959595"/>
              <w:right w:val="single" w:sz="4" w:space="0" w:color="959595"/>
            </w:tcBorders>
          </w:tcPr>
          <w:p w14:paraId="6045605B" w14:textId="77777777" w:rsidR="00C86DA2" w:rsidRPr="00EB71EB" w:rsidRDefault="00C86DA2" w:rsidP="00C86DA2">
            <w:pPr>
              <w:ind w:right="95"/>
              <w:jc w:val="center"/>
            </w:pPr>
            <w:r w:rsidRPr="00EB71EB">
              <w:rPr>
                <w:rFonts w:ascii="Calibri" w:eastAsia="Calibri" w:hAnsi="Calibri" w:cs="Calibri"/>
              </w:rPr>
              <w:t>2023</w:t>
            </w:r>
          </w:p>
        </w:tc>
        <w:tc>
          <w:tcPr>
            <w:tcW w:w="2811" w:type="dxa"/>
            <w:tcBorders>
              <w:top w:val="single" w:sz="4" w:space="0" w:color="959595"/>
              <w:left w:val="single" w:sz="4" w:space="0" w:color="959595"/>
              <w:bottom w:val="single" w:sz="4" w:space="0" w:color="959595"/>
              <w:right w:val="single" w:sz="4" w:space="0" w:color="959595"/>
            </w:tcBorders>
          </w:tcPr>
          <w:p w14:paraId="608E630A" w14:textId="77777777" w:rsidR="00C86DA2" w:rsidRPr="00EB71EB" w:rsidRDefault="00C86DA2" w:rsidP="00C86DA2">
            <w:pPr>
              <w:jc w:val="center"/>
            </w:pPr>
            <w:r w:rsidRPr="00EB71EB">
              <w:rPr>
                <w:rFonts w:ascii="Calibri" w:eastAsia="Calibri" w:hAnsi="Calibri" w:cs="Calibri"/>
              </w:rPr>
              <w:t>3</w:t>
            </w:r>
          </w:p>
        </w:tc>
      </w:tr>
    </w:tbl>
    <w:p w14:paraId="5EEEA3DE" w14:textId="77777777" w:rsidR="00C86DA2" w:rsidRPr="00EB71EB" w:rsidRDefault="00C86DA2" w:rsidP="00CC0F53">
      <w:pPr>
        <w:rPr>
          <w:rFonts w:cstheme="minorHAnsi"/>
          <w:sz w:val="24"/>
          <w:szCs w:val="24"/>
        </w:rPr>
      </w:pPr>
    </w:p>
    <w:p w14:paraId="36BC62DF" w14:textId="62F5EDBF" w:rsidR="00C86DA2" w:rsidRPr="00EB71EB" w:rsidRDefault="00C86DA2" w:rsidP="00C86DA2">
      <w:pPr>
        <w:jc w:val="center"/>
        <w:rPr>
          <w:rFonts w:cstheme="minorHAnsi"/>
          <w:sz w:val="24"/>
          <w:szCs w:val="24"/>
        </w:rPr>
      </w:pPr>
      <w:r w:rsidRPr="00EB71EB">
        <w:rPr>
          <w:rFonts w:cstheme="minorHAnsi"/>
          <w:sz w:val="24"/>
          <w:szCs w:val="24"/>
        </w:rPr>
        <w:t>Liczba osób</w:t>
      </w:r>
    </w:p>
    <w:p w14:paraId="3B678A93" w14:textId="4A22B321" w:rsidR="00C86DA2" w:rsidRPr="00EB71EB" w:rsidRDefault="00C86DA2" w:rsidP="00C86DA2">
      <w:pPr>
        <w:rPr>
          <w:rFonts w:cstheme="minorHAnsi"/>
          <w:sz w:val="24"/>
          <w:szCs w:val="24"/>
        </w:rPr>
      </w:pPr>
      <w:r w:rsidRPr="00EB71EB">
        <w:rPr>
          <w:noProof/>
        </w:rPr>
        <mc:AlternateContent>
          <mc:Choice Requires="wpg">
            <w:drawing>
              <wp:inline distT="0" distB="0" distL="0" distR="0" wp14:anchorId="52BED7CF" wp14:editId="23A62313">
                <wp:extent cx="5760720" cy="3931920"/>
                <wp:effectExtent l="0" t="0" r="0" b="0"/>
                <wp:docPr id="150496" name="Group 1504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5760720" cy="3931920"/>
                          <a:chOff x="0" y="0"/>
                          <a:chExt cx="6214720" cy="3067139"/>
                        </a:xfrm>
                      </wpg:grpSpPr>
                      <wps:wsp>
                        <wps:cNvPr id="4492" name="Rectangle 4492"/>
                        <wps:cNvSpPr/>
                        <wps:spPr>
                          <a:xfrm>
                            <a:off x="3038475" y="2913995"/>
                            <a:ext cx="270290" cy="203682"/>
                          </a:xfrm>
                          <a:prstGeom prst="rect">
                            <a:avLst/>
                          </a:prstGeom>
                          <a:ln>
                            <a:noFill/>
                          </a:ln>
                        </wps:spPr>
                        <wps:txbx>
                          <w:txbxContent>
                            <w:p w14:paraId="4F63FD3E" w14:textId="77777777" w:rsidR="00C86DA2" w:rsidRPr="00EB71EB" w:rsidRDefault="00C86DA2" w:rsidP="00C86DA2">
                              <w:r w:rsidRPr="00EB71EB">
                                <w:rPr>
                                  <w:rFonts w:ascii="Calibri" w:eastAsia="Calibri" w:hAnsi="Calibri" w:cs="Calibri"/>
                                  <w:color w:val="000000" w:themeColor="text1"/>
                                  <w:w w:val="118"/>
                                  <w:sz w:val="18"/>
                                </w:rPr>
                                <w:t>Rok</w:t>
                              </w:r>
                            </w:p>
                          </w:txbxContent>
                        </wps:txbx>
                        <wps:bodyPr horzOverflow="overflow" vert="horz" lIns="0" tIns="0" rIns="0" bIns="0" rtlCol="0">
                          <a:noAutofit/>
                        </wps:bodyPr>
                      </wps:wsp>
                      <wps:wsp>
                        <wps:cNvPr id="4493" name="Rectangle 4493"/>
                        <wps:cNvSpPr/>
                        <wps:spPr>
                          <a:xfrm>
                            <a:off x="47625" y="2714626"/>
                            <a:ext cx="309916" cy="186708"/>
                          </a:xfrm>
                          <a:prstGeom prst="rect">
                            <a:avLst/>
                          </a:prstGeom>
                          <a:ln>
                            <a:noFill/>
                          </a:ln>
                        </wps:spPr>
                        <wps:txbx>
                          <w:txbxContent>
                            <w:p w14:paraId="2885DAE7" w14:textId="77777777" w:rsidR="00C86DA2" w:rsidRPr="00EB71EB" w:rsidRDefault="00C86DA2" w:rsidP="00C86DA2">
                              <w:r w:rsidRPr="00EB71EB">
                                <w:rPr>
                                  <w:rFonts w:ascii="Calibri" w:eastAsia="Calibri" w:hAnsi="Calibri" w:cs="Calibri"/>
                                  <w:color w:val="404259"/>
                                  <w:w w:val="109"/>
                                  <w:sz w:val="17"/>
                                </w:rPr>
                                <w:t>2017</w:t>
                              </w:r>
                            </w:p>
                          </w:txbxContent>
                        </wps:txbx>
                        <wps:bodyPr horzOverflow="overflow" vert="horz" lIns="0" tIns="0" rIns="0" bIns="0" rtlCol="0">
                          <a:noAutofit/>
                        </wps:bodyPr>
                      </wps:wsp>
                      <wps:wsp>
                        <wps:cNvPr id="4494" name="Rectangle 4494"/>
                        <wps:cNvSpPr/>
                        <wps:spPr>
                          <a:xfrm>
                            <a:off x="1038225" y="2714626"/>
                            <a:ext cx="309916" cy="186708"/>
                          </a:xfrm>
                          <a:prstGeom prst="rect">
                            <a:avLst/>
                          </a:prstGeom>
                          <a:ln>
                            <a:noFill/>
                          </a:ln>
                        </wps:spPr>
                        <wps:txbx>
                          <w:txbxContent>
                            <w:p w14:paraId="4ED497E4" w14:textId="77777777" w:rsidR="00C86DA2" w:rsidRPr="00EB71EB" w:rsidRDefault="00C86DA2" w:rsidP="00C86DA2">
                              <w:r w:rsidRPr="00EB71EB">
                                <w:rPr>
                                  <w:rFonts w:ascii="Calibri" w:eastAsia="Calibri" w:hAnsi="Calibri" w:cs="Calibri"/>
                                  <w:color w:val="404259"/>
                                  <w:w w:val="109"/>
                                  <w:sz w:val="17"/>
                                </w:rPr>
                                <w:t>2018</w:t>
                              </w:r>
                            </w:p>
                          </w:txbxContent>
                        </wps:txbx>
                        <wps:bodyPr horzOverflow="overflow" vert="horz" lIns="0" tIns="0" rIns="0" bIns="0" rtlCol="0">
                          <a:noAutofit/>
                        </wps:bodyPr>
                      </wps:wsp>
                      <wps:wsp>
                        <wps:cNvPr id="4495" name="Rectangle 4495"/>
                        <wps:cNvSpPr/>
                        <wps:spPr>
                          <a:xfrm>
                            <a:off x="2028825" y="2714626"/>
                            <a:ext cx="309916" cy="186708"/>
                          </a:xfrm>
                          <a:prstGeom prst="rect">
                            <a:avLst/>
                          </a:prstGeom>
                          <a:ln>
                            <a:noFill/>
                          </a:ln>
                        </wps:spPr>
                        <wps:txbx>
                          <w:txbxContent>
                            <w:p w14:paraId="78916545" w14:textId="77777777" w:rsidR="00C86DA2" w:rsidRPr="00EB71EB" w:rsidRDefault="00C86DA2" w:rsidP="00C86DA2">
                              <w:r w:rsidRPr="00EB71EB">
                                <w:rPr>
                                  <w:rFonts w:ascii="Calibri" w:eastAsia="Calibri" w:hAnsi="Calibri" w:cs="Calibri"/>
                                  <w:color w:val="404259"/>
                                  <w:w w:val="109"/>
                                  <w:sz w:val="17"/>
                                </w:rPr>
                                <w:t>2019</w:t>
                              </w:r>
                            </w:p>
                          </w:txbxContent>
                        </wps:txbx>
                        <wps:bodyPr horzOverflow="overflow" vert="horz" lIns="0" tIns="0" rIns="0" bIns="0" rtlCol="0">
                          <a:noAutofit/>
                        </wps:bodyPr>
                      </wps:wsp>
                      <wps:wsp>
                        <wps:cNvPr id="4496" name="Rectangle 4496"/>
                        <wps:cNvSpPr/>
                        <wps:spPr>
                          <a:xfrm>
                            <a:off x="3009900" y="2714626"/>
                            <a:ext cx="309916" cy="186708"/>
                          </a:xfrm>
                          <a:prstGeom prst="rect">
                            <a:avLst/>
                          </a:prstGeom>
                          <a:ln>
                            <a:noFill/>
                          </a:ln>
                        </wps:spPr>
                        <wps:txbx>
                          <w:txbxContent>
                            <w:p w14:paraId="46C4CA59" w14:textId="77777777" w:rsidR="00C86DA2" w:rsidRPr="00EB71EB" w:rsidRDefault="00C86DA2" w:rsidP="00C86DA2">
                              <w:r w:rsidRPr="00EB71EB">
                                <w:rPr>
                                  <w:rFonts w:ascii="Calibri" w:eastAsia="Calibri" w:hAnsi="Calibri" w:cs="Calibri"/>
                                  <w:color w:val="404259"/>
                                  <w:w w:val="109"/>
                                  <w:sz w:val="17"/>
                                </w:rPr>
                                <w:t>2020</w:t>
                              </w:r>
                            </w:p>
                          </w:txbxContent>
                        </wps:txbx>
                        <wps:bodyPr horzOverflow="overflow" vert="horz" lIns="0" tIns="0" rIns="0" bIns="0" rtlCol="0">
                          <a:noAutofit/>
                        </wps:bodyPr>
                      </wps:wsp>
                      <wps:wsp>
                        <wps:cNvPr id="4497" name="Rectangle 4497"/>
                        <wps:cNvSpPr/>
                        <wps:spPr>
                          <a:xfrm>
                            <a:off x="4000500" y="2714626"/>
                            <a:ext cx="309916" cy="186708"/>
                          </a:xfrm>
                          <a:prstGeom prst="rect">
                            <a:avLst/>
                          </a:prstGeom>
                          <a:ln>
                            <a:noFill/>
                          </a:ln>
                        </wps:spPr>
                        <wps:txbx>
                          <w:txbxContent>
                            <w:p w14:paraId="653640D8" w14:textId="77777777" w:rsidR="00C86DA2" w:rsidRPr="00EB71EB" w:rsidRDefault="00C86DA2" w:rsidP="00C86DA2">
                              <w:r w:rsidRPr="00EB71EB">
                                <w:rPr>
                                  <w:rFonts w:ascii="Calibri" w:eastAsia="Calibri" w:hAnsi="Calibri" w:cs="Calibri"/>
                                  <w:color w:val="404259"/>
                                  <w:w w:val="109"/>
                                  <w:sz w:val="17"/>
                                </w:rPr>
                                <w:t>2021</w:t>
                              </w:r>
                            </w:p>
                          </w:txbxContent>
                        </wps:txbx>
                        <wps:bodyPr horzOverflow="overflow" vert="horz" lIns="0" tIns="0" rIns="0" bIns="0" rtlCol="0">
                          <a:noAutofit/>
                        </wps:bodyPr>
                      </wps:wsp>
                      <wps:wsp>
                        <wps:cNvPr id="4498" name="Rectangle 4498"/>
                        <wps:cNvSpPr/>
                        <wps:spPr>
                          <a:xfrm>
                            <a:off x="4991100" y="2714626"/>
                            <a:ext cx="309916" cy="186708"/>
                          </a:xfrm>
                          <a:prstGeom prst="rect">
                            <a:avLst/>
                          </a:prstGeom>
                          <a:ln>
                            <a:noFill/>
                          </a:ln>
                        </wps:spPr>
                        <wps:txbx>
                          <w:txbxContent>
                            <w:p w14:paraId="7B1D81C6" w14:textId="77777777" w:rsidR="00C86DA2" w:rsidRPr="00EB71EB" w:rsidRDefault="00C86DA2" w:rsidP="00C86DA2">
                              <w:r w:rsidRPr="00EB71EB">
                                <w:rPr>
                                  <w:rFonts w:ascii="Calibri" w:eastAsia="Calibri" w:hAnsi="Calibri" w:cs="Calibri"/>
                                  <w:color w:val="404259"/>
                                  <w:w w:val="109"/>
                                  <w:sz w:val="17"/>
                                </w:rPr>
                                <w:t>2022</w:t>
                              </w:r>
                            </w:p>
                          </w:txbxContent>
                        </wps:txbx>
                        <wps:bodyPr horzOverflow="overflow" vert="horz" lIns="0" tIns="0" rIns="0" bIns="0" rtlCol="0">
                          <a:noAutofit/>
                        </wps:bodyPr>
                      </wps:wsp>
                      <wps:wsp>
                        <wps:cNvPr id="4499" name="Rectangle 4499"/>
                        <wps:cNvSpPr/>
                        <wps:spPr>
                          <a:xfrm>
                            <a:off x="5981700" y="2714626"/>
                            <a:ext cx="309916" cy="186708"/>
                          </a:xfrm>
                          <a:prstGeom prst="rect">
                            <a:avLst/>
                          </a:prstGeom>
                          <a:ln>
                            <a:noFill/>
                          </a:ln>
                        </wps:spPr>
                        <wps:txbx>
                          <w:txbxContent>
                            <w:p w14:paraId="0081AF1A" w14:textId="77777777" w:rsidR="00C86DA2" w:rsidRPr="00EB71EB" w:rsidRDefault="00C86DA2" w:rsidP="00C86DA2">
                              <w:r w:rsidRPr="00EB71EB">
                                <w:rPr>
                                  <w:rFonts w:ascii="Calibri" w:eastAsia="Calibri" w:hAnsi="Calibri" w:cs="Calibri"/>
                                  <w:color w:val="404259"/>
                                  <w:w w:val="109"/>
                                  <w:sz w:val="17"/>
                                </w:rPr>
                                <w:t>2023</w:t>
                              </w:r>
                            </w:p>
                          </w:txbxContent>
                        </wps:txbx>
                        <wps:bodyPr horzOverflow="overflow" vert="horz" lIns="0" tIns="0" rIns="0" bIns="0" rtlCol="0">
                          <a:noAutofit/>
                        </wps:bodyPr>
                      </wps:wsp>
                      <wps:wsp>
                        <wps:cNvPr id="4500" name="Rectangle 4500"/>
                        <wps:cNvSpPr/>
                        <wps:spPr>
                          <a:xfrm>
                            <a:off x="66675" y="2590801"/>
                            <a:ext cx="77479" cy="186708"/>
                          </a:xfrm>
                          <a:prstGeom prst="rect">
                            <a:avLst/>
                          </a:prstGeom>
                          <a:ln>
                            <a:noFill/>
                          </a:ln>
                        </wps:spPr>
                        <wps:txbx>
                          <w:txbxContent>
                            <w:p w14:paraId="1CC6E329" w14:textId="77777777" w:rsidR="00C86DA2" w:rsidRPr="00EB71EB" w:rsidRDefault="00C86DA2" w:rsidP="00C86DA2">
                              <w:r w:rsidRPr="00EB71EB">
                                <w:rPr>
                                  <w:rFonts w:ascii="Calibri" w:eastAsia="Calibri" w:hAnsi="Calibri" w:cs="Calibri"/>
                                  <w:color w:val="404259"/>
                                  <w:w w:val="109"/>
                                  <w:sz w:val="17"/>
                                </w:rPr>
                                <w:t>0</w:t>
                              </w:r>
                            </w:p>
                          </w:txbxContent>
                        </wps:txbx>
                        <wps:bodyPr horzOverflow="overflow" vert="horz" lIns="0" tIns="0" rIns="0" bIns="0" rtlCol="0">
                          <a:noAutofit/>
                        </wps:bodyPr>
                      </wps:wsp>
                      <wps:wsp>
                        <wps:cNvPr id="4501" name="Rectangle 4501"/>
                        <wps:cNvSpPr/>
                        <wps:spPr>
                          <a:xfrm>
                            <a:off x="66675" y="2266951"/>
                            <a:ext cx="77479" cy="186708"/>
                          </a:xfrm>
                          <a:prstGeom prst="rect">
                            <a:avLst/>
                          </a:prstGeom>
                          <a:ln>
                            <a:noFill/>
                          </a:ln>
                        </wps:spPr>
                        <wps:txbx>
                          <w:txbxContent>
                            <w:p w14:paraId="076DF501" w14:textId="77777777" w:rsidR="00C86DA2" w:rsidRPr="00EB71EB" w:rsidRDefault="00C86DA2" w:rsidP="00C86DA2">
                              <w:r w:rsidRPr="00EB71EB">
                                <w:rPr>
                                  <w:rFonts w:ascii="Calibri" w:eastAsia="Calibri" w:hAnsi="Calibri" w:cs="Calibri"/>
                                  <w:color w:val="404259"/>
                                  <w:w w:val="109"/>
                                  <w:sz w:val="17"/>
                                </w:rPr>
                                <w:t>2</w:t>
                              </w:r>
                            </w:p>
                          </w:txbxContent>
                        </wps:txbx>
                        <wps:bodyPr horzOverflow="overflow" vert="horz" lIns="0" tIns="0" rIns="0" bIns="0" rtlCol="0">
                          <a:noAutofit/>
                        </wps:bodyPr>
                      </wps:wsp>
                      <wps:wsp>
                        <wps:cNvPr id="4502" name="Rectangle 4502"/>
                        <wps:cNvSpPr/>
                        <wps:spPr>
                          <a:xfrm>
                            <a:off x="66675" y="1943100"/>
                            <a:ext cx="77479" cy="186708"/>
                          </a:xfrm>
                          <a:prstGeom prst="rect">
                            <a:avLst/>
                          </a:prstGeom>
                          <a:ln>
                            <a:noFill/>
                          </a:ln>
                        </wps:spPr>
                        <wps:txbx>
                          <w:txbxContent>
                            <w:p w14:paraId="234BC27A" w14:textId="77777777" w:rsidR="00C86DA2" w:rsidRPr="00EB71EB" w:rsidRDefault="00C86DA2" w:rsidP="00C86DA2">
                              <w:r w:rsidRPr="00EB71EB">
                                <w:rPr>
                                  <w:rFonts w:ascii="Calibri" w:eastAsia="Calibri" w:hAnsi="Calibri" w:cs="Calibri"/>
                                  <w:color w:val="404259"/>
                                  <w:w w:val="109"/>
                                  <w:sz w:val="17"/>
                                </w:rPr>
                                <w:t>4</w:t>
                              </w:r>
                            </w:p>
                          </w:txbxContent>
                        </wps:txbx>
                        <wps:bodyPr horzOverflow="overflow" vert="horz" lIns="0" tIns="0" rIns="0" bIns="0" rtlCol="0">
                          <a:noAutofit/>
                        </wps:bodyPr>
                      </wps:wsp>
                      <wps:wsp>
                        <wps:cNvPr id="4503" name="Rectangle 4503"/>
                        <wps:cNvSpPr/>
                        <wps:spPr>
                          <a:xfrm>
                            <a:off x="66675" y="1619250"/>
                            <a:ext cx="77479" cy="186708"/>
                          </a:xfrm>
                          <a:prstGeom prst="rect">
                            <a:avLst/>
                          </a:prstGeom>
                          <a:ln>
                            <a:noFill/>
                          </a:ln>
                        </wps:spPr>
                        <wps:txbx>
                          <w:txbxContent>
                            <w:p w14:paraId="73597E36" w14:textId="77777777" w:rsidR="00C86DA2" w:rsidRPr="00EB71EB" w:rsidRDefault="00C86DA2" w:rsidP="00C86DA2">
                              <w:r w:rsidRPr="00EB71EB">
                                <w:rPr>
                                  <w:rFonts w:ascii="Calibri" w:eastAsia="Calibri" w:hAnsi="Calibri" w:cs="Calibri"/>
                                  <w:color w:val="404259"/>
                                  <w:w w:val="109"/>
                                  <w:sz w:val="17"/>
                                </w:rPr>
                                <w:t>6</w:t>
                              </w:r>
                            </w:p>
                          </w:txbxContent>
                        </wps:txbx>
                        <wps:bodyPr horzOverflow="overflow" vert="horz" lIns="0" tIns="0" rIns="0" bIns="0" rtlCol="0">
                          <a:noAutofit/>
                        </wps:bodyPr>
                      </wps:wsp>
                      <wps:wsp>
                        <wps:cNvPr id="4504" name="Rectangle 4504"/>
                        <wps:cNvSpPr/>
                        <wps:spPr>
                          <a:xfrm>
                            <a:off x="66675" y="1295400"/>
                            <a:ext cx="77479" cy="186708"/>
                          </a:xfrm>
                          <a:prstGeom prst="rect">
                            <a:avLst/>
                          </a:prstGeom>
                          <a:ln>
                            <a:noFill/>
                          </a:ln>
                        </wps:spPr>
                        <wps:txbx>
                          <w:txbxContent>
                            <w:p w14:paraId="370F9401" w14:textId="77777777" w:rsidR="00C86DA2" w:rsidRPr="00EB71EB" w:rsidRDefault="00C86DA2" w:rsidP="00C86DA2">
                              <w:r w:rsidRPr="00EB71EB">
                                <w:rPr>
                                  <w:rFonts w:ascii="Calibri" w:eastAsia="Calibri" w:hAnsi="Calibri" w:cs="Calibri"/>
                                  <w:color w:val="404259"/>
                                  <w:w w:val="109"/>
                                  <w:sz w:val="17"/>
                                </w:rPr>
                                <w:t>8</w:t>
                              </w:r>
                            </w:p>
                          </w:txbxContent>
                        </wps:txbx>
                        <wps:bodyPr horzOverflow="overflow" vert="horz" lIns="0" tIns="0" rIns="0" bIns="0" rtlCol="0">
                          <a:noAutofit/>
                        </wps:bodyPr>
                      </wps:wsp>
                      <wps:wsp>
                        <wps:cNvPr id="4505" name="Rectangle 4505"/>
                        <wps:cNvSpPr/>
                        <wps:spPr>
                          <a:xfrm>
                            <a:off x="0" y="971550"/>
                            <a:ext cx="154958" cy="186708"/>
                          </a:xfrm>
                          <a:prstGeom prst="rect">
                            <a:avLst/>
                          </a:prstGeom>
                          <a:ln>
                            <a:noFill/>
                          </a:ln>
                        </wps:spPr>
                        <wps:txbx>
                          <w:txbxContent>
                            <w:p w14:paraId="057AA2FD" w14:textId="77777777" w:rsidR="00C86DA2" w:rsidRPr="00EB71EB" w:rsidRDefault="00C86DA2" w:rsidP="00C86DA2">
                              <w:r w:rsidRPr="00EB71EB">
                                <w:rPr>
                                  <w:rFonts w:ascii="Calibri" w:eastAsia="Calibri" w:hAnsi="Calibri" w:cs="Calibri"/>
                                  <w:color w:val="404259"/>
                                  <w:w w:val="109"/>
                                  <w:sz w:val="17"/>
                                </w:rPr>
                                <w:t>10</w:t>
                              </w:r>
                            </w:p>
                          </w:txbxContent>
                        </wps:txbx>
                        <wps:bodyPr horzOverflow="overflow" vert="horz" lIns="0" tIns="0" rIns="0" bIns="0" rtlCol="0">
                          <a:noAutofit/>
                        </wps:bodyPr>
                      </wps:wsp>
                      <wps:wsp>
                        <wps:cNvPr id="4506" name="Rectangle 4506"/>
                        <wps:cNvSpPr/>
                        <wps:spPr>
                          <a:xfrm>
                            <a:off x="0" y="647700"/>
                            <a:ext cx="154958" cy="186708"/>
                          </a:xfrm>
                          <a:prstGeom prst="rect">
                            <a:avLst/>
                          </a:prstGeom>
                          <a:ln>
                            <a:noFill/>
                          </a:ln>
                        </wps:spPr>
                        <wps:txbx>
                          <w:txbxContent>
                            <w:p w14:paraId="330675C7" w14:textId="77777777" w:rsidR="00C86DA2" w:rsidRPr="00EB71EB" w:rsidRDefault="00C86DA2" w:rsidP="00C86DA2">
                              <w:r w:rsidRPr="00EB71EB">
                                <w:rPr>
                                  <w:rFonts w:ascii="Calibri" w:eastAsia="Calibri" w:hAnsi="Calibri" w:cs="Calibri"/>
                                  <w:color w:val="404259"/>
                                  <w:w w:val="109"/>
                                  <w:sz w:val="17"/>
                                </w:rPr>
                                <w:t>12</w:t>
                              </w:r>
                            </w:p>
                          </w:txbxContent>
                        </wps:txbx>
                        <wps:bodyPr horzOverflow="overflow" vert="horz" lIns="0" tIns="0" rIns="0" bIns="0" rtlCol="0">
                          <a:noAutofit/>
                        </wps:bodyPr>
                      </wps:wsp>
                      <wps:wsp>
                        <wps:cNvPr id="4507" name="Rectangle 4507"/>
                        <wps:cNvSpPr/>
                        <wps:spPr>
                          <a:xfrm>
                            <a:off x="0" y="323850"/>
                            <a:ext cx="154958" cy="186708"/>
                          </a:xfrm>
                          <a:prstGeom prst="rect">
                            <a:avLst/>
                          </a:prstGeom>
                          <a:ln>
                            <a:noFill/>
                          </a:ln>
                        </wps:spPr>
                        <wps:txbx>
                          <w:txbxContent>
                            <w:p w14:paraId="6DE68A86" w14:textId="77777777" w:rsidR="00C86DA2" w:rsidRPr="00EB71EB" w:rsidRDefault="00C86DA2" w:rsidP="00C86DA2">
                              <w:r w:rsidRPr="00EB71EB">
                                <w:rPr>
                                  <w:rFonts w:ascii="Calibri" w:eastAsia="Calibri" w:hAnsi="Calibri" w:cs="Calibri"/>
                                  <w:color w:val="404259"/>
                                  <w:w w:val="109"/>
                                  <w:sz w:val="17"/>
                                </w:rPr>
                                <w:t>14</w:t>
                              </w:r>
                            </w:p>
                          </w:txbxContent>
                        </wps:txbx>
                        <wps:bodyPr horzOverflow="overflow" vert="horz" lIns="0" tIns="0" rIns="0" bIns="0" rtlCol="0">
                          <a:noAutofit/>
                        </wps:bodyPr>
                      </wps:wsp>
                      <wps:wsp>
                        <wps:cNvPr id="4508" name="Rectangle 4508"/>
                        <wps:cNvSpPr/>
                        <wps:spPr>
                          <a:xfrm>
                            <a:off x="0" y="0"/>
                            <a:ext cx="154958" cy="186708"/>
                          </a:xfrm>
                          <a:prstGeom prst="rect">
                            <a:avLst/>
                          </a:prstGeom>
                          <a:ln>
                            <a:noFill/>
                          </a:ln>
                        </wps:spPr>
                        <wps:txbx>
                          <w:txbxContent>
                            <w:p w14:paraId="4E918194" w14:textId="77777777" w:rsidR="00C86DA2" w:rsidRPr="00EB71EB" w:rsidRDefault="00C86DA2" w:rsidP="00C86DA2">
                              <w:r w:rsidRPr="00EB71EB">
                                <w:rPr>
                                  <w:rFonts w:ascii="Calibri" w:eastAsia="Calibri" w:hAnsi="Calibri" w:cs="Calibri"/>
                                  <w:color w:val="404259"/>
                                  <w:w w:val="109"/>
                                  <w:sz w:val="17"/>
                                </w:rPr>
                                <w:t>16</w:t>
                              </w:r>
                            </w:p>
                          </w:txbxContent>
                        </wps:txbx>
                        <wps:bodyPr horzOverflow="overflow" vert="horz" lIns="0" tIns="0" rIns="0" bIns="0" rtlCol="0">
                          <a:noAutofit/>
                        </wps:bodyPr>
                      </wps:wsp>
                      <wps:wsp>
                        <wps:cNvPr id="4509" name="Shape 4509"/>
                        <wps:cNvSpPr/>
                        <wps:spPr>
                          <a:xfrm>
                            <a:off x="180975" y="2664689"/>
                            <a:ext cx="5934075" cy="0"/>
                          </a:xfrm>
                          <a:custGeom>
                            <a:avLst/>
                            <a:gdLst/>
                            <a:ahLst/>
                            <a:cxnLst/>
                            <a:rect l="0" t="0" r="0" b="0"/>
                            <a:pathLst>
                              <a:path w="5934075">
                                <a:moveTo>
                                  <a:pt x="0" y="0"/>
                                </a:moveTo>
                                <a:lnTo>
                                  <a:pt x="5934075"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4510" name="Shape 4510"/>
                        <wps:cNvSpPr/>
                        <wps:spPr>
                          <a:xfrm>
                            <a:off x="180975" y="83414"/>
                            <a:ext cx="0" cy="2581276"/>
                          </a:xfrm>
                          <a:custGeom>
                            <a:avLst/>
                            <a:gdLst/>
                            <a:ahLst/>
                            <a:cxnLst/>
                            <a:rect l="0" t="0" r="0" b="0"/>
                            <a:pathLst>
                              <a:path h="2581276">
                                <a:moveTo>
                                  <a:pt x="0" y="2581276"/>
                                </a:moveTo>
                                <a:lnTo>
                                  <a:pt x="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4511" name="Shape 4511"/>
                        <wps:cNvSpPr/>
                        <wps:spPr>
                          <a:xfrm>
                            <a:off x="180975" y="2340839"/>
                            <a:ext cx="5934075" cy="0"/>
                          </a:xfrm>
                          <a:custGeom>
                            <a:avLst/>
                            <a:gdLst/>
                            <a:ahLst/>
                            <a:cxnLst/>
                            <a:rect l="0" t="0" r="0" b="0"/>
                            <a:pathLst>
                              <a:path w="5934075">
                                <a:moveTo>
                                  <a:pt x="0" y="0"/>
                                </a:moveTo>
                                <a:lnTo>
                                  <a:pt x="593407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512" name="Shape 4512"/>
                        <wps:cNvSpPr/>
                        <wps:spPr>
                          <a:xfrm>
                            <a:off x="180975" y="2016989"/>
                            <a:ext cx="5934075" cy="0"/>
                          </a:xfrm>
                          <a:custGeom>
                            <a:avLst/>
                            <a:gdLst/>
                            <a:ahLst/>
                            <a:cxnLst/>
                            <a:rect l="0" t="0" r="0" b="0"/>
                            <a:pathLst>
                              <a:path w="5934075">
                                <a:moveTo>
                                  <a:pt x="0" y="0"/>
                                </a:moveTo>
                                <a:lnTo>
                                  <a:pt x="593407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513" name="Shape 4513"/>
                        <wps:cNvSpPr/>
                        <wps:spPr>
                          <a:xfrm>
                            <a:off x="180975" y="1693139"/>
                            <a:ext cx="5934075" cy="0"/>
                          </a:xfrm>
                          <a:custGeom>
                            <a:avLst/>
                            <a:gdLst/>
                            <a:ahLst/>
                            <a:cxnLst/>
                            <a:rect l="0" t="0" r="0" b="0"/>
                            <a:pathLst>
                              <a:path w="5934075">
                                <a:moveTo>
                                  <a:pt x="0" y="0"/>
                                </a:moveTo>
                                <a:lnTo>
                                  <a:pt x="593407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514" name="Shape 4514"/>
                        <wps:cNvSpPr/>
                        <wps:spPr>
                          <a:xfrm>
                            <a:off x="180975" y="1378814"/>
                            <a:ext cx="5934075" cy="0"/>
                          </a:xfrm>
                          <a:custGeom>
                            <a:avLst/>
                            <a:gdLst/>
                            <a:ahLst/>
                            <a:cxnLst/>
                            <a:rect l="0" t="0" r="0" b="0"/>
                            <a:pathLst>
                              <a:path w="5934075">
                                <a:moveTo>
                                  <a:pt x="0" y="0"/>
                                </a:moveTo>
                                <a:lnTo>
                                  <a:pt x="593407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515" name="Shape 4515"/>
                        <wps:cNvSpPr/>
                        <wps:spPr>
                          <a:xfrm>
                            <a:off x="180975" y="1054964"/>
                            <a:ext cx="5934075" cy="0"/>
                          </a:xfrm>
                          <a:custGeom>
                            <a:avLst/>
                            <a:gdLst/>
                            <a:ahLst/>
                            <a:cxnLst/>
                            <a:rect l="0" t="0" r="0" b="0"/>
                            <a:pathLst>
                              <a:path w="5934075">
                                <a:moveTo>
                                  <a:pt x="0" y="0"/>
                                </a:moveTo>
                                <a:lnTo>
                                  <a:pt x="593407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516" name="Shape 4516"/>
                        <wps:cNvSpPr/>
                        <wps:spPr>
                          <a:xfrm>
                            <a:off x="180975" y="731114"/>
                            <a:ext cx="5934075" cy="0"/>
                          </a:xfrm>
                          <a:custGeom>
                            <a:avLst/>
                            <a:gdLst/>
                            <a:ahLst/>
                            <a:cxnLst/>
                            <a:rect l="0" t="0" r="0" b="0"/>
                            <a:pathLst>
                              <a:path w="5934075">
                                <a:moveTo>
                                  <a:pt x="0" y="0"/>
                                </a:moveTo>
                                <a:lnTo>
                                  <a:pt x="593407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517" name="Shape 4517"/>
                        <wps:cNvSpPr/>
                        <wps:spPr>
                          <a:xfrm>
                            <a:off x="180975" y="407264"/>
                            <a:ext cx="5934075" cy="0"/>
                          </a:xfrm>
                          <a:custGeom>
                            <a:avLst/>
                            <a:gdLst/>
                            <a:ahLst/>
                            <a:cxnLst/>
                            <a:rect l="0" t="0" r="0" b="0"/>
                            <a:pathLst>
                              <a:path w="5934075">
                                <a:moveTo>
                                  <a:pt x="0" y="0"/>
                                </a:moveTo>
                                <a:lnTo>
                                  <a:pt x="593407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518" name="Shape 4518"/>
                        <wps:cNvSpPr/>
                        <wps:spPr>
                          <a:xfrm>
                            <a:off x="180975" y="83414"/>
                            <a:ext cx="5934075" cy="0"/>
                          </a:xfrm>
                          <a:custGeom>
                            <a:avLst/>
                            <a:gdLst/>
                            <a:ahLst/>
                            <a:cxnLst/>
                            <a:rect l="0" t="0" r="0" b="0"/>
                            <a:pathLst>
                              <a:path w="5934075">
                                <a:moveTo>
                                  <a:pt x="0" y="0"/>
                                </a:moveTo>
                                <a:lnTo>
                                  <a:pt x="5934075"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519" name="Shape 4519"/>
                        <wps:cNvSpPr/>
                        <wps:spPr>
                          <a:xfrm>
                            <a:off x="180975" y="407264"/>
                            <a:ext cx="5934075" cy="1933575"/>
                          </a:xfrm>
                          <a:custGeom>
                            <a:avLst/>
                            <a:gdLst/>
                            <a:ahLst/>
                            <a:cxnLst/>
                            <a:rect l="0" t="0" r="0" b="0"/>
                            <a:pathLst>
                              <a:path w="5934075" h="1933575">
                                <a:moveTo>
                                  <a:pt x="0" y="0"/>
                                </a:moveTo>
                                <a:lnTo>
                                  <a:pt x="990600" y="485775"/>
                                </a:lnTo>
                                <a:lnTo>
                                  <a:pt x="1981200" y="971550"/>
                                </a:lnTo>
                                <a:lnTo>
                                  <a:pt x="2962275" y="1285875"/>
                                </a:lnTo>
                                <a:lnTo>
                                  <a:pt x="3952875" y="1933575"/>
                                </a:lnTo>
                                <a:lnTo>
                                  <a:pt x="4943475" y="1771650"/>
                                </a:lnTo>
                                <a:lnTo>
                                  <a:pt x="5934075" y="1771650"/>
                                </a:lnTo>
                              </a:path>
                            </a:pathLst>
                          </a:custGeom>
                          <a:ln w="19050" cap="flat">
                            <a:round/>
                          </a:ln>
                        </wps:spPr>
                        <wps:style>
                          <a:lnRef idx="1">
                            <a:srgbClr val="003366"/>
                          </a:lnRef>
                          <a:fillRef idx="0">
                            <a:srgbClr val="000000">
                              <a:alpha val="0"/>
                            </a:srgbClr>
                          </a:fillRef>
                          <a:effectRef idx="0">
                            <a:scrgbClr r="0" g="0" b="0"/>
                          </a:effectRef>
                          <a:fontRef idx="none"/>
                        </wps:style>
                        <wps:bodyPr/>
                      </wps:wsp>
                      <wps:wsp>
                        <wps:cNvPr id="4520" name="Shape 4520"/>
                        <wps:cNvSpPr/>
                        <wps:spPr>
                          <a:xfrm>
                            <a:off x="180975" y="626339"/>
                            <a:ext cx="5934075" cy="1905000"/>
                          </a:xfrm>
                          <a:custGeom>
                            <a:avLst/>
                            <a:gdLst/>
                            <a:ahLst/>
                            <a:cxnLst/>
                            <a:rect l="0" t="0" r="0" b="0"/>
                            <a:pathLst>
                              <a:path w="5934075" h="1905000">
                                <a:moveTo>
                                  <a:pt x="0" y="0"/>
                                </a:moveTo>
                                <a:lnTo>
                                  <a:pt x="990600" y="323850"/>
                                </a:lnTo>
                                <a:lnTo>
                                  <a:pt x="1981200" y="638175"/>
                                </a:lnTo>
                                <a:lnTo>
                                  <a:pt x="2962275" y="952500"/>
                                </a:lnTo>
                                <a:lnTo>
                                  <a:pt x="3952875" y="1276350"/>
                                </a:lnTo>
                                <a:lnTo>
                                  <a:pt x="4943475" y="1590675"/>
                                </a:lnTo>
                                <a:lnTo>
                                  <a:pt x="5934075" y="1905000"/>
                                </a:lnTo>
                              </a:path>
                            </a:pathLst>
                          </a:custGeom>
                          <a:ln w="19050" cap="flat">
                            <a:round/>
                          </a:ln>
                        </wps:spPr>
                        <wps:style>
                          <a:lnRef idx="1">
                            <a:srgbClr val="CC3333"/>
                          </a:lnRef>
                          <a:fillRef idx="0">
                            <a:srgbClr val="000000">
                              <a:alpha val="0"/>
                            </a:srgbClr>
                          </a:fillRef>
                          <a:effectRef idx="0">
                            <a:scrgbClr r="0" g="0" b="0"/>
                          </a:effectRef>
                          <a:fontRef idx="none"/>
                        </wps:style>
                        <wps:bodyPr/>
                      </wps:wsp>
                    </wpg:wgp>
                  </a:graphicData>
                </a:graphic>
              </wp:inline>
            </w:drawing>
          </mc:Choice>
          <mc:Fallback>
            <w:pict>
              <v:group w14:anchorId="52BED7CF" id="Group 150496" o:spid="_x0000_s1447" alt="&quot;&quot;" style="width:453.6pt;height:309.6pt;mso-position-horizontal-relative:char;mso-position-vertical-relative:line" coordsize="62147,30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">
                <v:rect id="Rectangle 4492" o:spid="_x0000_s1448" style="position:absolute;left:30384;top:29139;width:2703;height:2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" filled="f" stroked="f">
                  <v:textbox inset="0,0,0,0">
                    <w:txbxContent>
                      <w:p w14:paraId="4F63FD3E" w14:textId="77777777" w:rsidR="00C86DA2" w:rsidRPr="00EB71EB" w:rsidRDefault="00C86DA2" w:rsidP="00C86DA2">
                        <w:r w:rsidRPr="00EB71EB">
                          <w:rPr>
                            <w:rFonts w:ascii="Calibri" w:eastAsia="Calibri" w:hAnsi="Calibri" w:cs="Calibri"/>
                            <w:color w:val="000000" w:themeColor="text1"/>
                            <w:w w:val="118"/>
                            <w:sz w:val="18"/>
                          </w:rPr>
                          <w:t>Rok</w:t>
                        </w:r>
                      </w:p>
                    </w:txbxContent>
                  </v:textbox>
                </v:rect>
                <v:rect id="Rectangle 4493" o:spid="_x0000_s1449" style="position:absolute;left:476;top:27146;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" filled="f" stroked="f">
                  <v:textbox inset="0,0,0,0">
                    <w:txbxContent>
                      <w:p w14:paraId="2885DAE7" w14:textId="77777777" w:rsidR="00C86DA2" w:rsidRPr="00EB71EB" w:rsidRDefault="00C86DA2" w:rsidP="00C86DA2">
                        <w:r w:rsidRPr="00EB71EB">
                          <w:rPr>
                            <w:rFonts w:ascii="Calibri" w:eastAsia="Calibri" w:hAnsi="Calibri" w:cs="Calibri"/>
                            <w:color w:val="404259"/>
                            <w:w w:val="109"/>
                            <w:sz w:val="17"/>
                          </w:rPr>
                          <w:t>2017</w:t>
                        </w:r>
                      </w:p>
                    </w:txbxContent>
                  </v:textbox>
                </v:rect>
                <v:rect id="Rectangle 4494" o:spid="_x0000_s1450" style="position:absolute;left:10382;top:27146;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" filled="f" stroked="f">
                  <v:textbox inset="0,0,0,0">
                    <w:txbxContent>
                      <w:p w14:paraId="4ED497E4" w14:textId="77777777" w:rsidR="00C86DA2" w:rsidRPr="00EB71EB" w:rsidRDefault="00C86DA2" w:rsidP="00C86DA2">
                        <w:r w:rsidRPr="00EB71EB">
                          <w:rPr>
                            <w:rFonts w:ascii="Calibri" w:eastAsia="Calibri" w:hAnsi="Calibri" w:cs="Calibri"/>
                            <w:color w:val="404259"/>
                            <w:w w:val="109"/>
                            <w:sz w:val="17"/>
                          </w:rPr>
                          <w:t>2018</w:t>
                        </w:r>
                      </w:p>
                    </w:txbxContent>
                  </v:textbox>
                </v:rect>
                <v:rect id="Rectangle 4495" o:spid="_x0000_s1451" style="position:absolute;left:20288;top:27146;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" filled="f" stroked="f">
                  <v:textbox inset="0,0,0,0">
                    <w:txbxContent>
                      <w:p w14:paraId="78916545" w14:textId="77777777" w:rsidR="00C86DA2" w:rsidRPr="00EB71EB" w:rsidRDefault="00C86DA2" w:rsidP="00C86DA2">
                        <w:r w:rsidRPr="00EB71EB">
                          <w:rPr>
                            <w:rFonts w:ascii="Calibri" w:eastAsia="Calibri" w:hAnsi="Calibri" w:cs="Calibri"/>
                            <w:color w:val="404259"/>
                            <w:w w:val="109"/>
                            <w:sz w:val="17"/>
                          </w:rPr>
                          <w:t>2019</w:t>
                        </w:r>
                      </w:p>
                    </w:txbxContent>
                  </v:textbox>
                </v:rect>
                <v:rect id="Rectangle 4496" o:spid="_x0000_s1452" style="position:absolute;left:30099;top:27146;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" filled="f" stroked="f">
                  <v:textbox inset="0,0,0,0">
                    <w:txbxContent>
                      <w:p w14:paraId="46C4CA59" w14:textId="77777777" w:rsidR="00C86DA2" w:rsidRPr="00EB71EB" w:rsidRDefault="00C86DA2" w:rsidP="00C86DA2">
                        <w:r w:rsidRPr="00EB71EB">
                          <w:rPr>
                            <w:rFonts w:ascii="Calibri" w:eastAsia="Calibri" w:hAnsi="Calibri" w:cs="Calibri"/>
                            <w:color w:val="404259"/>
                            <w:w w:val="109"/>
                            <w:sz w:val="17"/>
                          </w:rPr>
                          <w:t>2020</w:t>
                        </w:r>
                      </w:p>
                    </w:txbxContent>
                  </v:textbox>
                </v:rect>
                <v:rect id="Rectangle 4497" o:spid="_x0000_s1453" style="position:absolute;left:40005;top:27146;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" filled="f" stroked="f">
                  <v:textbox inset="0,0,0,0">
                    <w:txbxContent>
                      <w:p w14:paraId="653640D8" w14:textId="77777777" w:rsidR="00C86DA2" w:rsidRPr="00EB71EB" w:rsidRDefault="00C86DA2" w:rsidP="00C86DA2">
                        <w:r w:rsidRPr="00EB71EB">
                          <w:rPr>
                            <w:rFonts w:ascii="Calibri" w:eastAsia="Calibri" w:hAnsi="Calibri" w:cs="Calibri"/>
                            <w:color w:val="404259"/>
                            <w:w w:val="109"/>
                            <w:sz w:val="17"/>
                          </w:rPr>
                          <w:t>2021</w:t>
                        </w:r>
                      </w:p>
                    </w:txbxContent>
                  </v:textbox>
                </v:rect>
                <v:rect id="Rectangle 4498" o:spid="_x0000_s1454" style="position:absolute;left:49911;top:27146;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" filled="f" stroked="f">
                  <v:textbox inset="0,0,0,0">
                    <w:txbxContent>
                      <w:p w14:paraId="7B1D81C6" w14:textId="77777777" w:rsidR="00C86DA2" w:rsidRPr="00EB71EB" w:rsidRDefault="00C86DA2" w:rsidP="00C86DA2">
                        <w:r w:rsidRPr="00EB71EB">
                          <w:rPr>
                            <w:rFonts w:ascii="Calibri" w:eastAsia="Calibri" w:hAnsi="Calibri" w:cs="Calibri"/>
                            <w:color w:val="404259"/>
                            <w:w w:val="109"/>
                            <w:sz w:val="17"/>
                          </w:rPr>
                          <w:t>2022</w:t>
                        </w:r>
                      </w:p>
                    </w:txbxContent>
                  </v:textbox>
                </v:rect>
                <v:rect id="Rectangle 4499" o:spid="_x0000_s1455" style="position:absolute;left:59817;top:27146;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" filled="f" stroked="f">
                  <v:textbox inset="0,0,0,0">
                    <w:txbxContent>
                      <w:p w14:paraId="0081AF1A" w14:textId="77777777" w:rsidR="00C86DA2" w:rsidRPr="00EB71EB" w:rsidRDefault="00C86DA2" w:rsidP="00C86DA2">
                        <w:r w:rsidRPr="00EB71EB">
                          <w:rPr>
                            <w:rFonts w:ascii="Calibri" w:eastAsia="Calibri" w:hAnsi="Calibri" w:cs="Calibri"/>
                            <w:color w:val="404259"/>
                            <w:w w:val="109"/>
                            <w:sz w:val="17"/>
                          </w:rPr>
                          <w:t>2023</w:t>
                        </w:r>
                      </w:p>
                    </w:txbxContent>
                  </v:textbox>
                </v:rect>
                <v:rect id="Rectangle 4500" o:spid="_x0000_s1456" style="position:absolute;left:666;top:25908;width:7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" filled="f" stroked="f">
                  <v:textbox inset="0,0,0,0">
                    <w:txbxContent>
                      <w:p w14:paraId="1CC6E329" w14:textId="77777777" w:rsidR="00C86DA2" w:rsidRPr="00EB71EB" w:rsidRDefault="00C86DA2" w:rsidP="00C86DA2">
                        <w:r w:rsidRPr="00EB71EB">
                          <w:rPr>
                            <w:rFonts w:ascii="Calibri" w:eastAsia="Calibri" w:hAnsi="Calibri" w:cs="Calibri"/>
                            <w:color w:val="404259"/>
                            <w:w w:val="109"/>
                            <w:sz w:val="17"/>
                          </w:rPr>
                          <w:t>0</w:t>
                        </w:r>
                      </w:p>
                    </w:txbxContent>
                  </v:textbox>
                </v:rect>
                <v:rect id="Rectangle 4501" o:spid="_x0000_s1457" style="position:absolute;left:666;top:22669;width:7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" filled="f" stroked="f">
                  <v:textbox inset="0,0,0,0">
                    <w:txbxContent>
                      <w:p w14:paraId="076DF501" w14:textId="77777777" w:rsidR="00C86DA2" w:rsidRPr="00EB71EB" w:rsidRDefault="00C86DA2" w:rsidP="00C86DA2">
                        <w:r w:rsidRPr="00EB71EB">
                          <w:rPr>
                            <w:rFonts w:ascii="Calibri" w:eastAsia="Calibri" w:hAnsi="Calibri" w:cs="Calibri"/>
                            <w:color w:val="404259"/>
                            <w:w w:val="109"/>
                            <w:sz w:val="17"/>
                          </w:rPr>
                          <w:t>2</w:t>
                        </w:r>
                      </w:p>
                    </w:txbxContent>
                  </v:textbox>
                </v:rect>
                <v:rect id="Rectangle 4502" o:spid="_x0000_s1458" style="position:absolute;left:666;top:19431;width:7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" filled="f" stroked="f">
                  <v:textbox inset="0,0,0,0">
                    <w:txbxContent>
                      <w:p w14:paraId="234BC27A" w14:textId="77777777" w:rsidR="00C86DA2" w:rsidRPr="00EB71EB" w:rsidRDefault="00C86DA2" w:rsidP="00C86DA2">
                        <w:r w:rsidRPr="00EB71EB">
                          <w:rPr>
                            <w:rFonts w:ascii="Calibri" w:eastAsia="Calibri" w:hAnsi="Calibri" w:cs="Calibri"/>
                            <w:color w:val="404259"/>
                            <w:w w:val="109"/>
                            <w:sz w:val="17"/>
                          </w:rPr>
                          <w:t>4</w:t>
                        </w:r>
                      </w:p>
                    </w:txbxContent>
                  </v:textbox>
                </v:rect>
                <v:rect id="Rectangle 4503" o:spid="_x0000_s1459" style="position:absolute;left:666;top:16192;width:7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" filled="f" stroked="f">
                  <v:textbox inset="0,0,0,0">
                    <w:txbxContent>
                      <w:p w14:paraId="73597E36" w14:textId="77777777" w:rsidR="00C86DA2" w:rsidRPr="00EB71EB" w:rsidRDefault="00C86DA2" w:rsidP="00C86DA2">
                        <w:r w:rsidRPr="00EB71EB">
                          <w:rPr>
                            <w:rFonts w:ascii="Calibri" w:eastAsia="Calibri" w:hAnsi="Calibri" w:cs="Calibri"/>
                            <w:color w:val="404259"/>
                            <w:w w:val="109"/>
                            <w:sz w:val="17"/>
                          </w:rPr>
                          <w:t>6</w:t>
                        </w:r>
                      </w:p>
                    </w:txbxContent>
                  </v:textbox>
                </v:rect>
                <v:rect id="Rectangle 4504" o:spid="_x0000_s1460" style="position:absolute;left:666;top:12954;width:7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" filled="f" stroked="f">
                  <v:textbox inset="0,0,0,0">
                    <w:txbxContent>
                      <w:p w14:paraId="370F9401" w14:textId="77777777" w:rsidR="00C86DA2" w:rsidRPr="00EB71EB" w:rsidRDefault="00C86DA2" w:rsidP="00C86DA2">
                        <w:r w:rsidRPr="00EB71EB">
                          <w:rPr>
                            <w:rFonts w:ascii="Calibri" w:eastAsia="Calibri" w:hAnsi="Calibri" w:cs="Calibri"/>
                            <w:color w:val="404259"/>
                            <w:w w:val="109"/>
                            <w:sz w:val="17"/>
                          </w:rPr>
                          <w:t>8</w:t>
                        </w:r>
                      </w:p>
                    </w:txbxContent>
                  </v:textbox>
                </v:rect>
                <v:rect id="Rectangle 4505" o:spid="_x0000_s1461" style="position:absolute;top:9715;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" filled="f" stroked="f">
                  <v:textbox inset="0,0,0,0">
                    <w:txbxContent>
                      <w:p w14:paraId="057AA2FD" w14:textId="77777777" w:rsidR="00C86DA2" w:rsidRPr="00EB71EB" w:rsidRDefault="00C86DA2" w:rsidP="00C86DA2">
                        <w:r w:rsidRPr="00EB71EB">
                          <w:rPr>
                            <w:rFonts w:ascii="Calibri" w:eastAsia="Calibri" w:hAnsi="Calibri" w:cs="Calibri"/>
                            <w:color w:val="404259"/>
                            <w:w w:val="109"/>
                            <w:sz w:val="17"/>
                          </w:rPr>
                          <w:t>10</w:t>
                        </w:r>
                      </w:p>
                    </w:txbxContent>
                  </v:textbox>
                </v:rect>
                <v:rect id="Rectangle 4506" o:spid="_x0000_s1462" style="position:absolute;top:6477;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" filled="f" stroked="f">
                  <v:textbox inset="0,0,0,0">
                    <w:txbxContent>
                      <w:p w14:paraId="330675C7" w14:textId="77777777" w:rsidR="00C86DA2" w:rsidRPr="00EB71EB" w:rsidRDefault="00C86DA2" w:rsidP="00C86DA2">
                        <w:r w:rsidRPr="00EB71EB">
                          <w:rPr>
                            <w:rFonts w:ascii="Calibri" w:eastAsia="Calibri" w:hAnsi="Calibri" w:cs="Calibri"/>
                            <w:color w:val="404259"/>
                            <w:w w:val="109"/>
                            <w:sz w:val="17"/>
                          </w:rPr>
                          <w:t>12</w:t>
                        </w:r>
                      </w:p>
                    </w:txbxContent>
                  </v:textbox>
                </v:rect>
                <v:rect id="Rectangle 4507" o:spid="_x0000_s1463" style="position:absolute;top:3238;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" filled="f" stroked="f">
                  <v:textbox inset="0,0,0,0">
                    <w:txbxContent>
                      <w:p w14:paraId="6DE68A86" w14:textId="77777777" w:rsidR="00C86DA2" w:rsidRPr="00EB71EB" w:rsidRDefault="00C86DA2" w:rsidP="00C86DA2">
                        <w:r w:rsidRPr="00EB71EB">
                          <w:rPr>
                            <w:rFonts w:ascii="Calibri" w:eastAsia="Calibri" w:hAnsi="Calibri" w:cs="Calibri"/>
                            <w:color w:val="404259"/>
                            <w:w w:val="109"/>
                            <w:sz w:val="17"/>
                          </w:rPr>
                          <w:t>14</w:t>
                        </w:r>
                      </w:p>
                    </w:txbxContent>
                  </v:textbox>
                </v:rect>
                <v:rect id="Rectangle 4508" o:spid="_x0000_s1464" style="position:absolute;width:154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" filled="f" stroked="f">
                  <v:textbox inset="0,0,0,0">
                    <w:txbxContent>
                      <w:p w14:paraId="4E918194" w14:textId="77777777" w:rsidR="00C86DA2" w:rsidRPr="00EB71EB" w:rsidRDefault="00C86DA2" w:rsidP="00C86DA2">
                        <w:r w:rsidRPr="00EB71EB">
                          <w:rPr>
                            <w:rFonts w:ascii="Calibri" w:eastAsia="Calibri" w:hAnsi="Calibri" w:cs="Calibri"/>
                            <w:color w:val="404259"/>
                            <w:w w:val="109"/>
                            <w:sz w:val="17"/>
                          </w:rPr>
                          <w:t>16</w:t>
                        </w:r>
                      </w:p>
                    </w:txbxContent>
                  </v:textbox>
                </v:rect>
                <v:shape id="Shape 4509" o:spid="_x0000_s1465" style="position:absolute;left:1809;top:26646;width:59341;height:0;visibility:visible;mso-wrap-style:square;v-text-anchor:top" coordsize="5934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" path="m,l5934075,e" filled="f" strokecolor="#8a8dac" strokeweight="0">
                  <v:path arrowok="t" textboxrect="0,0,5934075,0"/>
                </v:shape>
                <v:shape id="Shape 4510" o:spid="_x0000_s1466" style="position:absolute;left:1809;top:834;width:0;height:25812;visibility:visible;mso-wrap-style:square;v-text-anchor:top" coordsize="0,258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" path="m,2581276l,e" filled="f" strokecolor="#8a8dac" strokeweight="0">
                  <v:path arrowok="t" textboxrect="0,0,0,2581276"/>
                </v:shape>
                <v:shape id="Shape 4511" o:spid="_x0000_s1467" style="position:absolute;left:1809;top:23408;width:59341;height:0;visibility:visible;mso-wrap-style:square;v-text-anchor:top" coordsize="5934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" path="m,l5934075,e" filled="f" strokecolor="#8a8dac" strokeweight="0">
                  <v:stroke opacity="17990f"/>
                  <v:path arrowok="t" textboxrect="0,0,5934075,0"/>
                </v:shape>
                <v:shape id="Shape 4512" o:spid="_x0000_s1468" style="position:absolute;left:1809;top:20169;width:59341;height:0;visibility:visible;mso-wrap-style:square;v-text-anchor:top" coordsize="5934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" path="m,l5934075,e" filled="f" strokecolor="#8a8dac" strokeweight="0">
                  <v:stroke opacity="17990f"/>
                  <v:path arrowok="t" textboxrect="0,0,5934075,0"/>
                </v:shape>
                <v:shape id="Shape 4513" o:spid="_x0000_s1469" style="position:absolute;left:1809;top:16931;width:59341;height:0;visibility:visible;mso-wrap-style:square;v-text-anchor:top" coordsize="5934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" path="m,l5934075,e" filled="f" strokecolor="#8a8dac" strokeweight="0">
                  <v:stroke opacity="17990f"/>
                  <v:path arrowok="t" textboxrect="0,0,5934075,0"/>
                </v:shape>
                <v:shape id="Shape 4514" o:spid="_x0000_s1470" style="position:absolute;left:1809;top:13788;width:59341;height:0;visibility:visible;mso-wrap-style:square;v-text-anchor:top" coordsize="5934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" path="m,l5934075,e" filled="f" strokecolor="#8a8dac" strokeweight="0">
                  <v:stroke opacity="17990f"/>
                  <v:path arrowok="t" textboxrect="0,0,5934075,0"/>
                </v:shape>
                <v:shape id="Shape 4515" o:spid="_x0000_s1471" style="position:absolute;left:1809;top:10549;width:59341;height:0;visibility:visible;mso-wrap-style:square;v-text-anchor:top" coordsize="5934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" path="m,l5934075,e" filled="f" strokecolor="#8a8dac" strokeweight="0">
                  <v:stroke opacity="17990f"/>
                  <v:path arrowok="t" textboxrect="0,0,5934075,0"/>
                </v:shape>
                <v:shape id="Shape 4516" o:spid="_x0000_s1472" style="position:absolute;left:1809;top:7311;width:59341;height:0;visibility:visible;mso-wrap-style:square;v-text-anchor:top" coordsize="5934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" path="m,l5934075,e" filled="f" strokecolor="#8a8dac" strokeweight="0">
                  <v:stroke opacity="17990f"/>
                  <v:path arrowok="t" textboxrect="0,0,5934075,0"/>
                </v:shape>
                <v:shape id="Shape 4517" o:spid="_x0000_s1473" style="position:absolute;left:1809;top:4072;width:59341;height:0;visibility:visible;mso-wrap-style:square;v-text-anchor:top" coordsize="5934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" path="m,l5934075,e" filled="f" strokecolor="#8a8dac" strokeweight="0">
                  <v:stroke opacity="17990f"/>
                  <v:path arrowok="t" textboxrect="0,0,5934075,0"/>
                </v:shape>
                <v:shape id="Shape 4518" o:spid="_x0000_s1474" style="position:absolute;left:1809;top:834;width:59341;height:0;visibility:visible;mso-wrap-style:square;v-text-anchor:top" coordsize="5934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" path="m,l5934075,e" filled="f" strokecolor="#8a8dac" strokeweight="0">
                  <v:stroke opacity="17990f"/>
                  <v:path arrowok="t" textboxrect="0,0,5934075,0"/>
                </v:shape>
                <v:shape id="Shape 4519" o:spid="_x0000_s1475" style="position:absolute;left:1809;top:4072;width:59341;height:19336;visibility:visible;mso-wrap-style:square;v-text-anchor:top" coordsize="5934075,193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" path="m,l990600,485775r990600,485775l2962275,1285875r990600,647700l4943475,1771650r990600,e" filled="f" strokecolor="#036" strokeweight="1.5pt">
                  <v:path arrowok="t" textboxrect="0,0,5934075,1933575"/>
                </v:shape>
                <v:shape id="Shape 4520" o:spid="_x0000_s1476" style="position:absolute;left:1809;top:6263;width:59341;height:19050;visibility:visible;mso-wrap-style:square;v-text-anchor:top" coordsize="5934075,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" path="m,l990600,323850r990600,314325l2962275,952500r990600,323850l4943475,1590675r990600,314325e" filled="f" strokecolor="#c33" strokeweight="1.5pt">
                  <v:path arrowok="t" textboxrect="0,0,5934075,1905000"/>
                </v:shape>
                <w10:anchorlock/>
              </v:group>
            </w:pict>
          </mc:Fallback>
        </mc:AlternateContent>
      </w:r>
    </w:p>
    <w:p w14:paraId="0E3C0B30" w14:textId="77777777" w:rsidR="00C86DA2" w:rsidRPr="00EB71EB" w:rsidRDefault="00C86DA2" w:rsidP="00C86DA2">
      <w:pPr>
        <w:spacing w:after="93"/>
        <w:ind w:left="185"/>
        <w:jc w:val="center"/>
      </w:pPr>
      <w:r w:rsidRPr="00EB71EB">
        <w:rPr>
          <w:noProof/>
        </w:rPr>
        <mc:AlternateContent>
          <mc:Choice Requires="wpg">
            <w:drawing>
              <wp:inline distT="0" distB="0" distL="0" distR="0" wp14:anchorId="6022299E" wp14:editId="5D49D351">
                <wp:extent cx="85725" cy="19050"/>
                <wp:effectExtent l="0" t="0" r="0" b="0"/>
                <wp:docPr id="1794335565" name="Group 14758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19050"/>
                          <a:chOff x="0" y="0"/>
                          <a:chExt cx="85725" cy="19050"/>
                        </a:xfrm>
                      </wpg:grpSpPr>
                      <wps:wsp>
                        <wps:cNvPr id="1263639248" name="Shape 4347"/>
                        <wps:cNvSpPr/>
                        <wps:spPr>
                          <a:xfrm>
                            <a:off x="0" y="0"/>
                            <a:ext cx="85725" cy="0"/>
                          </a:xfrm>
                          <a:custGeom>
                            <a:avLst/>
                            <a:gdLst/>
                            <a:ahLst/>
                            <a:cxnLst/>
                            <a:rect l="0" t="0" r="0" b="0"/>
                            <a:pathLst>
                              <a:path w="85725">
                                <a:moveTo>
                                  <a:pt x="0" y="0"/>
                                </a:moveTo>
                                <a:lnTo>
                                  <a:pt x="85725" y="0"/>
                                </a:lnTo>
                              </a:path>
                            </a:pathLst>
                          </a:custGeom>
                          <a:noFill/>
                          <a:ln w="19050" cap="flat" cmpd="sng" algn="ctr">
                            <a:solidFill>
                              <a:srgbClr val="003366"/>
                            </a:solidFill>
                            <a:prstDash val="solid"/>
                            <a:round/>
                          </a:ln>
                          <a:effectLst/>
                        </wps:spPr>
                        <wps:bodyPr/>
                      </wps:wsp>
                    </wpg:wgp>
                  </a:graphicData>
                </a:graphic>
              </wp:inline>
            </w:drawing>
          </mc:Choice>
          <mc:Fallback>
            <w:pict>
              <v:group w14:anchorId="2924A29F" id="Group 147583" o:spid="_x0000_s1026" alt="&quot;&quot;" style="width:6.75pt;height:1.5pt;mso-position-horizontal-relative:char;mso-position-vertical-relative:line" coordsize="857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">
                <v:shape id="Shape 4347"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" path="m,l85725,e" filled="f" strokecolor="#036" strokeweight="1.5pt">
                  <v:path arrowok="t" textboxrect="0,0,85725,0"/>
                </v:shape>
                <w10:anchorlock/>
              </v:group>
            </w:pict>
          </mc:Fallback>
        </mc:AlternateContent>
      </w:r>
      <w:r w:rsidRPr="00EB71EB">
        <w:t xml:space="preserve"> liczba osób </w:t>
      </w:r>
      <w:r w:rsidRPr="00EB71EB">
        <w:rPr>
          <w:noProof/>
        </w:rPr>
        <mc:AlternateContent>
          <mc:Choice Requires="wpg">
            <w:drawing>
              <wp:inline distT="0" distB="0" distL="0" distR="0" wp14:anchorId="2F1CFF15" wp14:editId="743CB8F1">
                <wp:extent cx="85725" cy="19050"/>
                <wp:effectExtent l="0" t="0" r="0" b="0"/>
                <wp:docPr id="104261759" name="Group 1475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19050"/>
                          <a:chOff x="0" y="0"/>
                          <a:chExt cx="85725" cy="19050"/>
                        </a:xfrm>
                      </wpg:grpSpPr>
                      <wps:wsp>
                        <wps:cNvPr id="1031038320" name="Shape 4349"/>
                        <wps:cNvSpPr/>
                        <wps:spPr>
                          <a:xfrm>
                            <a:off x="0" y="0"/>
                            <a:ext cx="85725" cy="0"/>
                          </a:xfrm>
                          <a:custGeom>
                            <a:avLst/>
                            <a:gdLst/>
                            <a:ahLst/>
                            <a:cxnLst/>
                            <a:rect l="0" t="0" r="0" b="0"/>
                            <a:pathLst>
                              <a:path w="85725">
                                <a:moveTo>
                                  <a:pt x="0" y="0"/>
                                </a:moveTo>
                                <a:lnTo>
                                  <a:pt x="85725" y="0"/>
                                </a:lnTo>
                              </a:path>
                            </a:pathLst>
                          </a:custGeom>
                          <a:noFill/>
                          <a:ln w="19050" cap="flat" cmpd="sng" algn="ctr">
                            <a:solidFill>
                              <a:srgbClr val="CC3333"/>
                            </a:solidFill>
                            <a:prstDash val="solid"/>
                            <a:round/>
                          </a:ln>
                          <a:effectLst/>
                        </wps:spPr>
                        <wps:bodyPr/>
                      </wps:wsp>
                    </wpg:wgp>
                  </a:graphicData>
                </a:graphic>
              </wp:inline>
            </w:drawing>
          </mc:Choice>
          <mc:Fallback>
            <w:pict>
              <v:group w14:anchorId="2A07CBFE" id="Group 147584" o:spid="_x0000_s1026" alt="&quot;&quot;" style="width:6.75pt;height:1.5pt;mso-position-horizontal-relative:char;mso-position-vertical-relative:line" coordsize="857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">
                <v:shape id="Shape 4349"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" path="m,l85725,e" filled="f" strokecolor="#c33" strokeweight="1.5pt">
                  <v:path arrowok="t" textboxrect="0,0,85725,0"/>
                </v:shape>
                <w10:anchorlock/>
              </v:group>
            </w:pict>
          </mc:Fallback>
        </mc:AlternateContent>
      </w:r>
      <w:r w:rsidRPr="00EB71EB">
        <w:t xml:space="preserve"> linia trendu</w:t>
      </w:r>
    </w:p>
    <w:p w14:paraId="7194F14D" w14:textId="77777777" w:rsidR="00C86DA2" w:rsidRPr="00EB71EB" w:rsidRDefault="00C86DA2" w:rsidP="00C86DA2">
      <w:pPr>
        <w:spacing w:after="108"/>
        <w:rPr>
          <w:i/>
          <w:sz w:val="20"/>
          <w:szCs w:val="20"/>
        </w:rPr>
      </w:pPr>
    </w:p>
    <w:p w14:paraId="1DC9506A" w14:textId="695EDD59" w:rsidR="00C86DA2" w:rsidRPr="00EB71EB" w:rsidRDefault="00C86DA2" w:rsidP="00C86DA2">
      <w:pPr>
        <w:spacing w:after="108"/>
        <w:rPr>
          <w:i/>
          <w:sz w:val="20"/>
          <w:szCs w:val="20"/>
        </w:rPr>
      </w:pPr>
      <w:r w:rsidRPr="00EB71EB">
        <w:rPr>
          <w:i/>
          <w:sz w:val="20"/>
          <w:szCs w:val="20"/>
        </w:rPr>
        <w:t>Źródło: dane uwzględnione w Ocenie zasobów pomocy społecznej za 2023 rok</w:t>
      </w:r>
    </w:p>
    <w:p w14:paraId="045A599A" w14:textId="77777777" w:rsidR="00C86DA2" w:rsidRPr="00EB71EB" w:rsidRDefault="00C86DA2" w:rsidP="00C86DA2">
      <w:pPr>
        <w:spacing w:after="108"/>
        <w:rPr>
          <w:i/>
          <w:sz w:val="20"/>
          <w:szCs w:val="20"/>
        </w:rPr>
      </w:pPr>
    </w:p>
    <w:p w14:paraId="4A2345BD" w14:textId="77777777" w:rsidR="00C86DA2" w:rsidRPr="00EB71EB" w:rsidRDefault="00C86DA2" w:rsidP="00C86DA2">
      <w:pPr>
        <w:spacing w:after="108"/>
        <w:rPr>
          <w:i/>
          <w:sz w:val="20"/>
          <w:szCs w:val="20"/>
        </w:rPr>
      </w:pPr>
    </w:p>
    <w:p w14:paraId="4E0602C7" w14:textId="77777777" w:rsidR="00C86DA2" w:rsidRPr="00EB71EB" w:rsidRDefault="00C86DA2" w:rsidP="00C86DA2">
      <w:pPr>
        <w:spacing w:after="108"/>
        <w:rPr>
          <w:i/>
          <w:sz w:val="20"/>
          <w:szCs w:val="20"/>
        </w:rPr>
      </w:pPr>
    </w:p>
    <w:p w14:paraId="7B6CD711" w14:textId="315131E1" w:rsidR="00C86DA2" w:rsidRPr="00EB71EB" w:rsidRDefault="00C86DA2" w:rsidP="00C86DA2">
      <w:pPr>
        <w:pStyle w:val="Legenda"/>
        <w:keepNext/>
      </w:pPr>
      <w:r w:rsidRPr="00EB71EB">
        <w:lastRenderedPageBreak/>
        <w:t xml:space="preserve">Rysunek </w:t>
      </w:r>
      <w:fldSimple w:instr=" SEQ Rysunek \* ARABIC ">
        <w:r w:rsidR="006E2CEC">
          <w:rPr>
            <w:noProof/>
          </w:rPr>
          <w:t>25</w:t>
        </w:r>
      </w:fldSimple>
      <w:r w:rsidRPr="00EB71EB">
        <w:t xml:space="preserve"> Liczba rodzin korzystających z interwencji kryzysowej</w:t>
      </w:r>
    </w:p>
    <w:tbl>
      <w:tblPr>
        <w:tblStyle w:val="TableGrid"/>
        <w:tblpPr w:leftFromText="141" w:rightFromText="141" w:vertAnchor="page" w:horzAnchor="margin" w:tblpY="3031"/>
        <w:tblW w:w="9660" w:type="dxa"/>
        <w:tblInd w:w="0" w:type="dxa"/>
        <w:tblCellMar>
          <w:top w:w="35" w:type="dxa"/>
          <w:right w:w="20" w:type="dxa"/>
        </w:tblCellMar>
        <w:tblLook w:val="04A0" w:firstRow="1" w:lastRow="0" w:firstColumn="1" w:lastColumn="0" w:noHBand="0" w:noVBand="1"/>
      </w:tblPr>
      <w:tblGrid>
        <w:gridCol w:w="2415"/>
        <w:gridCol w:w="1035"/>
        <w:gridCol w:w="1035"/>
        <w:gridCol w:w="1035"/>
        <w:gridCol w:w="1035"/>
        <w:gridCol w:w="1035"/>
        <w:gridCol w:w="1035"/>
        <w:gridCol w:w="1035"/>
      </w:tblGrid>
      <w:tr w:rsidR="00C86DA2" w:rsidRPr="00EB71EB" w14:paraId="772988D1" w14:textId="77777777" w:rsidTr="00C86DA2">
        <w:trPr>
          <w:trHeight w:val="697"/>
        </w:trPr>
        <w:tc>
          <w:tcPr>
            <w:tcW w:w="2415" w:type="dxa"/>
            <w:tcBorders>
              <w:top w:val="single" w:sz="4" w:space="0" w:color="FFFFFF"/>
              <w:left w:val="single" w:sz="4" w:space="0" w:color="FFFFFF"/>
              <w:bottom w:val="single" w:sz="4" w:space="0" w:color="959595"/>
              <w:right w:val="single" w:sz="4" w:space="0" w:color="959595"/>
            </w:tcBorders>
          </w:tcPr>
          <w:p w14:paraId="5B7636A4" w14:textId="77777777" w:rsidR="00C86DA2" w:rsidRPr="00EB71EB" w:rsidRDefault="00C86DA2" w:rsidP="00C86DA2">
            <w:pPr>
              <w:jc w:val="center"/>
            </w:pPr>
          </w:p>
        </w:tc>
        <w:tc>
          <w:tcPr>
            <w:tcW w:w="1035" w:type="dxa"/>
            <w:tcBorders>
              <w:top w:val="single" w:sz="4" w:space="0" w:color="959595"/>
              <w:left w:val="single" w:sz="4" w:space="0" w:color="959595"/>
              <w:bottom w:val="single" w:sz="4" w:space="0" w:color="959595"/>
              <w:right w:val="nil"/>
            </w:tcBorders>
            <w:shd w:val="clear" w:color="auto" w:fill="99CCFF"/>
          </w:tcPr>
          <w:p w14:paraId="611B2437" w14:textId="77777777" w:rsidR="00C86DA2" w:rsidRPr="00EB71EB" w:rsidRDefault="00C86DA2" w:rsidP="00C86DA2">
            <w:pPr>
              <w:jc w:val="center"/>
            </w:pPr>
          </w:p>
        </w:tc>
        <w:tc>
          <w:tcPr>
            <w:tcW w:w="1035" w:type="dxa"/>
            <w:tcBorders>
              <w:top w:val="single" w:sz="4" w:space="0" w:color="959595"/>
              <w:left w:val="nil"/>
              <w:bottom w:val="single" w:sz="4" w:space="0" w:color="959595"/>
              <w:right w:val="nil"/>
            </w:tcBorders>
            <w:shd w:val="clear" w:color="auto" w:fill="99CCFF"/>
          </w:tcPr>
          <w:p w14:paraId="69494EBC" w14:textId="77777777" w:rsidR="00C86DA2" w:rsidRPr="00EB71EB" w:rsidRDefault="00C86DA2" w:rsidP="00C86DA2">
            <w:pPr>
              <w:jc w:val="center"/>
            </w:pPr>
          </w:p>
        </w:tc>
        <w:tc>
          <w:tcPr>
            <w:tcW w:w="2070" w:type="dxa"/>
            <w:gridSpan w:val="2"/>
            <w:tcBorders>
              <w:top w:val="single" w:sz="4" w:space="0" w:color="959595"/>
              <w:left w:val="nil"/>
              <w:bottom w:val="single" w:sz="4" w:space="0" w:color="959595"/>
              <w:right w:val="nil"/>
            </w:tcBorders>
            <w:shd w:val="clear" w:color="auto" w:fill="99CCFF"/>
          </w:tcPr>
          <w:p w14:paraId="3C5E6CB2" w14:textId="77777777" w:rsidR="00C86DA2" w:rsidRPr="00EB71EB" w:rsidRDefault="00C86DA2" w:rsidP="00C86DA2">
            <w:pPr>
              <w:jc w:val="center"/>
            </w:pPr>
            <w:r w:rsidRPr="00EB71EB">
              <w:rPr>
                <w:rFonts w:ascii="Calibri" w:eastAsia="Calibri" w:hAnsi="Calibri" w:cs="Calibri"/>
              </w:rPr>
              <w:t>Liczba rodzin</w:t>
            </w:r>
          </w:p>
        </w:tc>
        <w:tc>
          <w:tcPr>
            <w:tcW w:w="1035" w:type="dxa"/>
            <w:tcBorders>
              <w:top w:val="single" w:sz="4" w:space="0" w:color="959595"/>
              <w:left w:val="nil"/>
              <w:bottom w:val="single" w:sz="4" w:space="0" w:color="959595"/>
              <w:right w:val="nil"/>
            </w:tcBorders>
            <w:shd w:val="clear" w:color="auto" w:fill="99CCFF"/>
          </w:tcPr>
          <w:p w14:paraId="0D7CBFCF" w14:textId="77777777" w:rsidR="00C86DA2" w:rsidRPr="00EB71EB" w:rsidRDefault="00C86DA2" w:rsidP="00C86DA2"/>
        </w:tc>
        <w:tc>
          <w:tcPr>
            <w:tcW w:w="1035" w:type="dxa"/>
            <w:tcBorders>
              <w:top w:val="single" w:sz="4" w:space="0" w:color="959595"/>
              <w:left w:val="nil"/>
              <w:bottom w:val="single" w:sz="4" w:space="0" w:color="959595"/>
              <w:right w:val="nil"/>
            </w:tcBorders>
            <w:shd w:val="clear" w:color="auto" w:fill="99CCFF"/>
          </w:tcPr>
          <w:p w14:paraId="05D72532" w14:textId="77777777" w:rsidR="00C86DA2" w:rsidRPr="00EB71EB" w:rsidRDefault="00C86DA2" w:rsidP="00C86DA2">
            <w:pPr>
              <w:jc w:val="center"/>
            </w:pPr>
          </w:p>
        </w:tc>
        <w:tc>
          <w:tcPr>
            <w:tcW w:w="1035" w:type="dxa"/>
            <w:tcBorders>
              <w:top w:val="single" w:sz="4" w:space="0" w:color="959595"/>
              <w:left w:val="nil"/>
              <w:bottom w:val="single" w:sz="4" w:space="0" w:color="959595"/>
              <w:right w:val="single" w:sz="4" w:space="0" w:color="959595"/>
            </w:tcBorders>
            <w:shd w:val="clear" w:color="auto" w:fill="99CCFF"/>
          </w:tcPr>
          <w:p w14:paraId="29BA9D19" w14:textId="77777777" w:rsidR="00C86DA2" w:rsidRPr="00EB71EB" w:rsidRDefault="00C86DA2" w:rsidP="00C86DA2">
            <w:pPr>
              <w:jc w:val="center"/>
            </w:pPr>
          </w:p>
        </w:tc>
      </w:tr>
      <w:tr w:rsidR="00C86DA2" w:rsidRPr="00EB71EB" w14:paraId="699C16DE" w14:textId="77777777" w:rsidTr="00C86DA2">
        <w:trPr>
          <w:trHeight w:val="697"/>
        </w:trPr>
        <w:tc>
          <w:tcPr>
            <w:tcW w:w="2415" w:type="dxa"/>
            <w:tcBorders>
              <w:top w:val="single" w:sz="4" w:space="0" w:color="959595"/>
              <w:left w:val="single" w:sz="4" w:space="0" w:color="959595"/>
              <w:bottom w:val="single" w:sz="4" w:space="0" w:color="959595"/>
              <w:right w:val="single" w:sz="4" w:space="0" w:color="959595"/>
            </w:tcBorders>
            <w:shd w:val="clear" w:color="auto" w:fill="99CCFF"/>
          </w:tcPr>
          <w:p w14:paraId="0F72B7BC" w14:textId="77777777" w:rsidR="00C86DA2" w:rsidRPr="00EB71EB" w:rsidRDefault="00C86DA2" w:rsidP="00C86DA2">
            <w:pPr>
              <w:ind w:left="65"/>
              <w:jc w:val="center"/>
            </w:pPr>
            <w:r w:rsidRPr="00EB71EB">
              <w:rPr>
                <w:rFonts w:ascii="Calibri" w:eastAsia="Calibri" w:hAnsi="Calibri" w:cs="Calibri"/>
              </w:rPr>
              <w:t>Udzielone świadczenia</w:t>
            </w:r>
          </w:p>
        </w:tc>
        <w:tc>
          <w:tcPr>
            <w:tcW w:w="1035" w:type="dxa"/>
            <w:tcBorders>
              <w:top w:val="single" w:sz="4" w:space="0" w:color="959595"/>
              <w:left w:val="single" w:sz="4" w:space="0" w:color="959595"/>
              <w:bottom w:val="single" w:sz="4" w:space="0" w:color="959595"/>
              <w:right w:val="single" w:sz="4" w:space="0" w:color="959595"/>
            </w:tcBorders>
            <w:shd w:val="clear" w:color="auto" w:fill="99CCFF"/>
          </w:tcPr>
          <w:p w14:paraId="3EFF59E0" w14:textId="77777777" w:rsidR="00C86DA2" w:rsidRPr="00EB71EB" w:rsidRDefault="00C86DA2" w:rsidP="00C86DA2">
            <w:pPr>
              <w:ind w:left="25"/>
              <w:jc w:val="center"/>
            </w:pPr>
            <w:r w:rsidRPr="00EB71EB">
              <w:rPr>
                <w:rFonts w:ascii="Calibri" w:eastAsia="Calibri" w:hAnsi="Calibri" w:cs="Calibri"/>
              </w:rPr>
              <w:t>2017</w:t>
            </w:r>
          </w:p>
        </w:tc>
        <w:tc>
          <w:tcPr>
            <w:tcW w:w="1035" w:type="dxa"/>
            <w:tcBorders>
              <w:top w:val="single" w:sz="4" w:space="0" w:color="959595"/>
              <w:left w:val="single" w:sz="4" w:space="0" w:color="959595"/>
              <w:bottom w:val="single" w:sz="4" w:space="0" w:color="959595"/>
              <w:right w:val="single" w:sz="4" w:space="0" w:color="959595"/>
            </w:tcBorders>
            <w:shd w:val="clear" w:color="auto" w:fill="99CCFF"/>
          </w:tcPr>
          <w:p w14:paraId="6527B127" w14:textId="77777777" w:rsidR="00C86DA2" w:rsidRPr="00EB71EB" w:rsidRDefault="00C86DA2" w:rsidP="00C86DA2">
            <w:pPr>
              <w:ind w:left="25"/>
              <w:jc w:val="center"/>
            </w:pPr>
            <w:r w:rsidRPr="00EB71EB">
              <w:rPr>
                <w:rFonts w:ascii="Calibri" w:eastAsia="Calibri" w:hAnsi="Calibri" w:cs="Calibri"/>
              </w:rPr>
              <w:t>2018</w:t>
            </w:r>
          </w:p>
        </w:tc>
        <w:tc>
          <w:tcPr>
            <w:tcW w:w="1035" w:type="dxa"/>
            <w:tcBorders>
              <w:top w:val="single" w:sz="4" w:space="0" w:color="959595"/>
              <w:left w:val="single" w:sz="4" w:space="0" w:color="959595"/>
              <w:bottom w:val="single" w:sz="4" w:space="0" w:color="959595"/>
              <w:right w:val="single" w:sz="4" w:space="0" w:color="959595"/>
            </w:tcBorders>
            <w:shd w:val="clear" w:color="auto" w:fill="99CCFF"/>
          </w:tcPr>
          <w:p w14:paraId="3EC409A6" w14:textId="77777777" w:rsidR="00C86DA2" w:rsidRPr="00EB71EB" w:rsidRDefault="00C86DA2" w:rsidP="00C86DA2">
            <w:pPr>
              <w:ind w:left="25"/>
              <w:jc w:val="center"/>
            </w:pPr>
            <w:r w:rsidRPr="00EB71EB">
              <w:rPr>
                <w:rFonts w:ascii="Calibri" w:eastAsia="Calibri" w:hAnsi="Calibri" w:cs="Calibri"/>
              </w:rPr>
              <w:t>2019</w:t>
            </w:r>
          </w:p>
        </w:tc>
        <w:tc>
          <w:tcPr>
            <w:tcW w:w="1035" w:type="dxa"/>
            <w:tcBorders>
              <w:top w:val="single" w:sz="4" w:space="0" w:color="959595"/>
              <w:left w:val="single" w:sz="4" w:space="0" w:color="959595"/>
              <w:bottom w:val="single" w:sz="4" w:space="0" w:color="959595"/>
              <w:right w:val="single" w:sz="4" w:space="0" w:color="959595"/>
            </w:tcBorders>
            <w:shd w:val="clear" w:color="auto" w:fill="99CCFF"/>
          </w:tcPr>
          <w:p w14:paraId="01B2EF0A" w14:textId="77777777" w:rsidR="00C86DA2" w:rsidRPr="00EB71EB" w:rsidRDefault="00C86DA2" w:rsidP="00C86DA2">
            <w:pPr>
              <w:ind w:left="25"/>
              <w:jc w:val="center"/>
            </w:pPr>
            <w:r w:rsidRPr="00EB71EB">
              <w:rPr>
                <w:rFonts w:ascii="Calibri" w:eastAsia="Calibri" w:hAnsi="Calibri" w:cs="Calibri"/>
              </w:rPr>
              <w:t>2020</w:t>
            </w:r>
          </w:p>
        </w:tc>
        <w:tc>
          <w:tcPr>
            <w:tcW w:w="1035" w:type="dxa"/>
            <w:tcBorders>
              <w:top w:val="single" w:sz="4" w:space="0" w:color="959595"/>
              <w:left w:val="single" w:sz="4" w:space="0" w:color="959595"/>
              <w:bottom w:val="single" w:sz="4" w:space="0" w:color="959595"/>
              <w:right w:val="single" w:sz="4" w:space="0" w:color="959595"/>
            </w:tcBorders>
            <w:shd w:val="clear" w:color="auto" w:fill="99CCFF"/>
          </w:tcPr>
          <w:p w14:paraId="4888FBEB" w14:textId="77777777" w:rsidR="00C86DA2" w:rsidRPr="00EB71EB" w:rsidRDefault="00C86DA2" w:rsidP="00C86DA2">
            <w:pPr>
              <w:ind w:left="25"/>
              <w:jc w:val="center"/>
            </w:pPr>
            <w:r w:rsidRPr="00EB71EB">
              <w:rPr>
                <w:rFonts w:ascii="Calibri" w:eastAsia="Calibri" w:hAnsi="Calibri" w:cs="Calibri"/>
              </w:rPr>
              <w:t>2021</w:t>
            </w:r>
          </w:p>
        </w:tc>
        <w:tc>
          <w:tcPr>
            <w:tcW w:w="1035" w:type="dxa"/>
            <w:tcBorders>
              <w:top w:val="single" w:sz="4" w:space="0" w:color="959595"/>
              <w:left w:val="single" w:sz="4" w:space="0" w:color="959595"/>
              <w:bottom w:val="single" w:sz="4" w:space="0" w:color="959595"/>
              <w:right w:val="single" w:sz="4" w:space="0" w:color="959595"/>
            </w:tcBorders>
            <w:shd w:val="clear" w:color="auto" w:fill="99CCFF"/>
          </w:tcPr>
          <w:p w14:paraId="4A35436F" w14:textId="77777777" w:rsidR="00C86DA2" w:rsidRPr="00EB71EB" w:rsidRDefault="00C86DA2" w:rsidP="00C86DA2">
            <w:pPr>
              <w:ind w:left="25"/>
              <w:jc w:val="center"/>
            </w:pPr>
            <w:r w:rsidRPr="00EB71EB">
              <w:rPr>
                <w:rFonts w:ascii="Calibri" w:eastAsia="Calibri" w:hAnsi="Calibri" w:cs="Calibri"/>
              </w:rPr>
              <w:t>2022</w:t>
            </w:r>
          </w:p>
        </w:tc>
        <w:tc>
          <w:tcPr>
            <w:tcW w:w="1035" w:type="dxa"/>
            <w:tcBorders>
              <w:top w:val="single" w:sz="4" w:space="0" w:color="959595"/>
              <w:left w:val="single" w:sz="4" w:space="0" w:color="959595"/>
              <w:bottom w:val="single" w:sz="4" w:space="0" w:color="959595"/>
              <w:right w:val="single" w:sz="4" w:space="0" w:color="959595"/>
            </w:tcBorders>
            <w:shd w:val="clear" w:color="auto" w:fill="99CCFF"/>
          </w:tcPr>
          <w:p w14:paraId="7868DABA" w14:textId="77777777" w:rsidR="00C86DA2" w:rsidRPr="00EB71EB" w:rsidRDefault="00C86DA2" w:rsidP="00C86DA2">
            <w:pPr>
              <w:ind w:left="20"/>
              <w:jc w:val="center"/>
            </w:pPr>
            <w:r w:rsidRPr="00EB71EB">
              <w:rPr>
                <w:rFonts w:ascii="Calibri" w:eastAsia="Calibri" w:hAnsi="Calibri" w:cs="Calibri"/>
              </w:rPr>
              <w:t>2023</w:t>
            </w:r>
          </w:p>
        </w:tc>
      </w:tr>
      <w:tr w:rsidR="00C86DA2" w:rsidRPr="00EB71EB" w14:paraId="36A1C87B" w14:textId="77777777" w:rsidTr="00C86DA2">
        <w:trPr>
          <w:trHeight w:val="697"/>
        </w:trPr>
        <w:tc>
          <w:tcPr>
            <w:tcW w:w="2415" w:type="dxa"/>
            <w:tcBorders>
              <w:top w:val="single" w:sz="4" w:space="0" w:color="959595"/>
              <w:left w:val="single" w:sz="4" w:space="0" w:color="959595"/>
              <w:bottom w:val="single" w:sz="4" w:space="0" w:color="959595"/>
              <w:right w:val="single" w:sz="4" w:space="0" w:color="959595"/>
            </w:tcBorders>
            <w:shd w:val="clear" w:color="auto" w:fill="F9F9F9"/>
          </w:tcPr>
          <w:p w14:paraId="242621E2" w14:textId="77777777" w:rsidR="00C86DA2" w:rsidRPr="00EB71EB" w:rsidRDefault="00C86DA2" w:rsidP="00C86DA2">
            <w:pPr>
              <w:ind w:left="65"/>
              <w:jc w:val="center"/>
            </w:pPr>
            <w:r w:rsidRPr="00EB71EB">
              <w:rPr>
                <w:rFonts w:ascii="Calibri" w:eastAsia="Calibri" w:hAnsi="Calibri" w:cs="Calibri"/>
              </w:rPr>
              <w:t>Interwencja kryzysowa</w:t>
            </w:r>
          </w:p>
        </w:tc>
        <w:tc>
          <w:tcPr>
            <w:tcW w:w="1035" w:type="dxa"/>
            <w:tcBorders>
              <w:top w:val="single" w:sz="4" w:space="0" w:color="959595"/>
              <w:left w:val="single" w:sz="4" w:space="0" w:color="959595"/>
              <w:bottom w:val="single" w:sz="4" w:space="0" w:color="959595"/>
              <w:right w:val="single" w:sz="4" w:space="0" w:color="959595"/>
            </w:tcBorders>
            <w:shd w:val="clear" w:color="auto" w:fill="FFFFFF"/>
          </w:tcPr>
          <w:p w14:paraId="65EEAFC5" w14:textId="77777777" w:rsidR="00C86DA2" w:rsidRPr="00EB71EB" w:rsidRDefault="00C86DA2" w:rsidP="00C86DA2">
            <w:pPr>
              <w:ind w:right="40"/>
              <w:jc w:val="center"/>
            </w:pPr>
            <w:r w:rsidRPr="00EB71EB">
              <w:rPr>
                <w:rFonts w:ascii="Calibri" w:eastAsia="Calibri" w:hAnsi="Calibri" w:cs="Calibri"/>
              </w:rPr>
              <w:t>1</w:t>
            </w:r>
          </w:p>
        </w:tc>
        <w:tc>
          <w:tcPr>
            <w:tcW w:w="1035" w:type="dxa"/>
            <w:tcBorders>
              <w:top w:val="single" w:sz="4" w:space="0" w:color="959595"/>
              <w:left w:val="single" w:sz="4" w:space="0" w:color="959595"/>
              <w:bottom w:val="single" w:sz="4" w:space="0" w:color="959595"/>
              <w:right w:val="single" w:sz="4" w:space="0" w:color="959595"/>
            </w:tcBorders>
          </w:tcPr>
          <w:p w14:paraId="10D9FC26" w14:textId="77777777" w:rsidR="00C86DA2" w:rsidRPr="00EB71EB" w:rsidRDefault="00C86DA2" w:rsidP="00C86DA2">
            <w:pPr>
              <w:ind w:right="40"/>
              <w:jc w:val="center"/>
            </w:pPr>
            <w:r w:rsidRPr="00EB71EB">
              <w:rPr>
                <w:rFonts w:ascii="Calibri" w:eastAsia="Calibri" w:hAnsi="Calibri" w:cs="Calibri"/>
              </w:rPr>
              <w:t>3</w:t>
            </w:r>
          </w:p>
        </w:tc>
        <w:tc>
          <w:tcPr>
            <w:tcW w:w="1035" w:type="dxa"/>
            <w:tcBorders>
              <w:top w:val="single" w:sz="4" w:space="0" w:color="959595"/>
              <w:left w:val="single" w:sz="4" w:space="0" w:color="959595"/>
              <w:bottom w:val="single" w:sz="4" w:space="0" w:color="959595"/>
              <w:right w:val="single" w:sz="4" w:space="0" w:color="959595"/>
            </w:tcBorders>
          </w:tcPr>
          <w:p w14:paraId="15AB00A5" w14:textId="77777777" w:rsidR="00C86DA2" w:rsidRPr="00EB71EB" w:rsidRDefault="00C86DA2" w:rsidP="00C86DA2">
            <w:pPr>
              <w:ind w:right="40"/>
              <w:jc w:val="center"/>
            </w:pPr>
            <w:r w:rsidRPr="00EB71EB">
              <w:rPr>
                <w:rFonts w:ascii="Calibri" w:eastAsia="Calibri" w:hAnsi="Calibri" w:cs="Calibri"/>
              </w:rPr>
              <w:t>1</w:t>
            </w:r>
          </w:p>
        </w:tc>
        <w:tc>
          <w:tcPr>
            <w:tcW w:w="1035" w:type="dxa"/>
            <w:tcBorders>
              <w:top w:val="single" w:sz="4" w:space="0" w:color="959595"/>
              <w:left w:val="single" w:sz="4" w:space="0" w:color="959595"/>
              <w:bottom w:val="single" w:sz="4" w:space="0" w:color="959595"/>
              <w:right w:val="single" w:sz="4" w:space="0" w:color="959595"/>
            </w:tcBorders>
          </w:tcPr>
          <w:p w14:paraId="5C446E51" w14:textId="77777777" w:rsidR="00C86DA2" w:rsidRPr="00EB71EB" w:rsidRDefault="00C86DA2" w:rsidP="00C86DA2">
            <w:pPr>
              <w:ind w:right="40"/>
              <w:jc w:val="center"/>
            </w:pPr>
            <w:r w:rsidRPr="00EB71EB">
              <w:rPr>
                <w:rFonts w:ascii="Calibri" w:eastAsia="Calibri" w:hAnsi="Calibri" w:cs="Calibri"/>
              </w:rPr>
              <w:t>129</w:t>
            </w:r>
          </w:p>
        </w:tc>
        <w:tc>
          <w:tcPr>
            <w:tcW w:w="1035" w:type="dxa"/>
            <w:tcBorders>
              <w:top w:val="single" w:sz="4" w:space="0" w:color="959595"/>
              <w:left w:val="single" w:sz="4" w:space="0" w:color="959595"/>
              <w:bottom w:val="single" w:sz="4" w:space="0" w:color="959595"/>
              <w:right w:val="single" w:sz="4" w:space="0" w:color="959595"/>
            </w:tcBorders>
          </w:tcPr>
          <w:p w14:paraId="4848F1FE" w14:textId="77777777" w:rsidR="00C86DA2" w:rsidRPr="00EB71EB" w:rsidRDefault="00C86DA2" w:rsidP="00C86DA2">
            <w:pPr>
              <w:ind w:right="40"/>
              <w:jc w:val="center"/>
            </w:pPr>
            <w:r w:rsidRPr="00EB71EB">
              <w:rPr>
                <w:rFonts w:ascii="Calibri" w:eastAsia="Calibri" w:hAnsi="Calibri" w:cs="Calibri"/>
              </w:rPr>
              <w:t>0</w:t>
            </w:r>
          </w:p>
        </w:tc>
        <w:tc>
          <w:tcPr>
            <w:tcW w:w="1035" w:type="dxa"/>
            <w:tcBorders>
              <w:top w:val="single" w:sz="4" w:space="0" w:color="959595"/>
              <w:left w:val="single" w:sz="4" w:space="0" w:color="959595"/>
              <w:bottom w:val="single" w:sz="4" w:space="0" w:color="959595"/>
              <w:right w:val="single" w:sz="4" w:space="0" w:color="959595"/>
            </w:tcBorders>
          </w:tcPr>
          <w:p w14:paraId="31786B93" w14:textId="77777777" w:rsidR="00C86DA2" w:rsidRPr="00EB71EB" w:rsidRDefault="00C86DA2" w:rsidP="00C86DA2">
            <w:pPr>
              <w:ind w:right="40"/>
              <w:jc w:val="center"/>
            </w:pPr>
            <w:r w:rsidRPr="00EB71EB">
              <w:rPr>
                <w:rFonts w:ascii="Calibri" w:eastAsia="Calibri" w:hAnsi="Calibri" w:cs="Calibri"/>
              </w:rPr>
              <w:t>3</w:t>
            </w:r>
          </w:p>
        </w:tc>
        <w:tc>
          <w:tcPr>
            <w:tcW w:w="1035" w:type="dxa"/>
            <w:tcBorders>
              <w:top w:val="single" w:sz="4" w:space="0" w:color="959595"/>
              <w:left w:val="single" w:sz="4" w:space="0" w:color="959595"/>
              <w:bottom w:val="single" w:sz="4" w:space="0" w:color="959595"/>
              <w:right w:val="single" w:sz="4" w:space="0" w:color="959595"/>
            </w:tcBorders>
          </w:tcPr>
          <w:p w14:paraId="73C3B91F" w14:textId="77777777" w:rsidR="00C86DA2" w:rsidRPr="00EB71EB" w:rsidRDefault="00C86DA2" w:rsidP="00C86DA2">
            <w:pPr>
              <w:ind w:right="45"/>
              <w:jc w:val="center"/>
            </w:pPr>
            <w:r w:rsidRPr="00EB71EB">
              <w:rPr>
                <w:rFonts w:ascii="Calibri" w:eastAsia="Calibri" w:hAnsi="Calibri" w:cs="Calibri"/>
              </w:rPr>
              <w:t>3</w:t>
            </w:r>
          </w:p>
        </w:tc>
      </w:tr>
    </w:tbl>
    <w:p w14:paraId="2EF0D77C" w14:textId="77777777" w:rsidR="00C86DA2" w:rsidRPr="00EB71EB" w:rsidRDefault="00C86DA2" w:rsidP="00CC0F53">
      <w:pPr>
        <w:rPr>
          <w:rFonts w:cstheme="minorHAnsi"/>
          <w:sz w:val="24"/>
          <w:szCs w:val="24"/>
        </w:rPr>
      </w:pPr>
    </w:p>
    <w:p w14:paraId="5590AE60" w14:textId="77777777" w:rsidR="000A3700" w:rsidRPr="00EB71EB" w:rsidRDefault="000A3700" w:rsidP="00C86DA2">
      <w:pPr>
        <w:jc w:val="center"/>
        <w:rPr>
          <w:rFonts w:cstheme="minorHAnsi"/>
          <w:sz w:val="24"/>
          <w:szCs w:val="24"/>
        </w:rPr>
      </w:pPr>
    </w:p>
    <w:p w14:paraId="3BC62384" w14:textId="601660E9" w:rsidR="00C86DA2" w:rsidRPr="00EB71EB" w:rsidRDefault="00C86DA2" w:rsidP="00C86DA2">
      <w:pPr>
        <w:jc w:val="center"/>
        <w:rPr>
          <w:rFonts w:cstheme="minorHAnsi"/>
          <w:sz w:val="24"/>
          <w:szCs w:val="24"/>
        </w:rPr>
      </w:pPr>
      <w:r w:rsidRPr="00EB71EB">
        <w:rPr>
          <w:rFonts w:cstheme="minorHAnsi"/>
          <w:sz w:val="24"/>
          <w:szCs w:val="24"/>
        </w:rPr>
        <w:t xml:space="preserve">Liczba </w:t>
      </w:r>
      <w:r w:rsidR="00AE0256" w:rsidRPr="00EB71EB">
        <w:rPr>
          <w:rFonts w:cstheme="minorHAnsi"/>
          <w:sz w:val="24"/>
          <w:szCs w:val="24"/>
        </w:rPr>
        <w:t>rodzin</w:t>
      </w:r>
    </w:p>
    <w:p w14:paraId="427FCC1C" w14:textId="013751E0" w:rsidR="00C86DA2" w:rsidRPr="00EB71EB" w:rsidRDefault="00C86DA2" w:rsidP="00CC0F53">
      <w:pPr>
        <w:rPr>
          <w:rFonts w:cstheme="minorHAnsi"/>
          <w:sz w:val="24"/>
          <w:szCs w:val="24"/>
        </w:rPr>
      </w:pPr>
      <w:r w:rsidRPr="00EB71EB">
        <w:rPr>
          <w:noProof/>
        </w:rPr>
        <mc:AlternateContent>
          <mc:Choice Requires="wpg">
            <w:drawing>
              <wp:inline distT="0" distB="0" distL="0" distR="0" wp14:anchorId="424CA4E3" wp14:editId="73069F33">
                <wp:extent cx="6131656" cy="3848100"/>
                <wp:effectExtent l="0" t="0" r="40640" b="0"/>
                <wp:docPr id="158630" name="Group 15863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131656" cy="3848100"/>
                          <a:chOff x="0" y="0"/>
                          <a:chExt cx="6380095" cy="2945625"/>
                        </a:xfrm>
                      </wpg:grpSpPr>
                      <wps:wsp>
                        <wps:cNvPr id="4953" name="Rectangle 4953"/>
                        <wps:cNvSpPr/>
                        <wps:spPr>
                          <a:xfrm>
                            <a:off x="3246369" y="2792480"/>
                            <a:ext cx="270290" cy="203682"/>
                          </a:xfrm>
                          <a:prstGeom prst="rect">
                            <a:avLst/>
                          </a:prstGeom>
                          <a:ln>
                            <a:noFill/>
                          </a:ln>
                        </wps:spPr>
                        <wps:txbx>
                          <w:txbxContent>
                            <w:p w14:paraId="08D1A3C2" w14:textId="77777777" w:rsidR="00C86DA2" w:rsidRPr="00EB71EB" w:rsidRDefault="00C86DA2" w:rsidP="00C86DA2">
                              <w:r w:rsidRPr="00EB71EB">
                                <w:rPr>
                                  <w:rFonts w:ascii="Calibri" w:eastAsia="Calibri" w:hAnsi="Calibri" w:cs="Calibri"/>
                                  <w:color w:val="000000" w:themeColor="text1"/>
                                  <w:w w:val="118"/>
                                  <w:sz w:val="18"/>
                                </w:rPr>
                                <w:t>Rok</w:t>
                              </w:r>
                            </w:p>
                          </w:txbxContent>
                        </wps:txbx>
                        <wps:bodyPr horzOverflow="overflow" vert="horz" lIns="0" tIns="0" rIns="0" bIns="0" rtlCol="0">
                          <a:noAutofit/>
                        </wps:bodyPr>
                      </wps:wsp>
                      <wps:wsp>
                        <wps:cNvPr id="4954" name="Rectangle 4954"/>
                        <wps:cNvSpPr/>
                        <wps:spPr>
                          <a:xfrm>
                            <a:off x="350769" y="2593111"/>
                            <a:ext cx="309916" cy="186708"/>
                          </a:xfrm>
                          <a:prstGeom prst="rect">
                            <a:avLst/>
                          </a:prstGeom>
                          <a:ln>
                            <a:noFill/>
                          </a:ln>
                        </wps:spPr>
                        <wps:txbx>
                          <w:txbxContent>
                            <w:p w14:paraId="79EB2110" w14:textId="77777777" w:rsidR="00C86DA2" w:rsidRPr="00EB71EB" w:rsidRDefault="00C86DA2" w:rsidP="00C86DA2">
                              <w:r w:rsidRPr="00EB71EB">
                                <w:rPr>
                                  <w:rFonts w:ascii="Calibri" w:eastAsia="Calibri" w:hAnsi="Calibri" w:cs="Calibri"/>
                                  <w:color w:val="404259"/>
                                  <w:w w:val="109"/>
                                  <w:sz w:val="17"/>
                                </w:rPr>
                                <w:t>2017</w:t>
                              </w:r>
                            </w:p>
                          </w:txbxContent>
                        </wps:txbx>
                        <wps:bodyPr horzOverflow="overflow" vert="horz" lIns="0" tIns="0" rIns="0" bIns="0" rtlCol="0">
                          <a:noAutofit/>
                        </wps:bodyPr>
                      </wps:wsp>
                      <wps:wsp>
                        <wps:cNvPr id="4955" name="Rectangle 4955"/>
                        <wps:cNvSpPr/>
                        <wps:spPr>
                          <a:xfrm>
                            <a:off x="1312794" y="2593111"/>
                            <a:ext cx="309916" cy="186708"/>
                          </a:xfrm>
                          <a:prstGeom prst="rect">
                            <a:avLst/>
                          </a:prstGeom>
                          <a:ln>
                            <a:noFill/>
                          </a:ln>
                        </wps:spPr>
                        <wps:txbx>
                          <w:txbxContent>
                            <w:p w14:paraId="26453EEA" w14:textId="77777777" w:rsidR="00C86DA2" w:rsidRPr="00EB71EB" w:rsidRDefault="00C86DA2" w:rsidP="00C86DA2">
                              <w:r w:rsidRPr="00EB71EB">
                                <w:rPr>
                                  <w:rFonts w:ascii="Calibri" w:eastAsia="Calibri" w:hAnsi="Calibri" w:cs="Calibri"/>
                                  <w:color w:val="404259"/>
                                  <w:w w:val="109"/>
                                  <w:sz w:val="17"/>
                                </w:rPr>
                                <w:t>2018</w:t>
                              </w:r>
                            </w:p>
                          </w:txbxContent>
                        </wps:txbx>
                        <wps:bodyPr horzOverflow="overflow" vert="horz" lIns="0" tIns="0" rIns="0" bIns="0" rtlCol="0">
                          <a:noAutofit/>
                        </wps:bodyPr>
                      </wps:wsp>
                      <wps:wsp>
                        <wps:cNvPr id="4956" name="Rectangle 4956"/>
                        <wps:cNvSpPr/>
                        <wps:spPr>
                          <a:xfrm>
                            <a:off x="2265294" y="2593111"/>
                            <a:ext cx="309916" cy="186708"/>
                          </a:xfrm>
                          <a:prstGeom prst="rect">
                            <a:avLst/>
                          </a:prstGeom>
                          <a:ln>
                            <a:noFill/>
                          </a:ln>
                        </wps:spPr>
                        <wps:txbx>
                          <w:txbxContent>
                            <w:p w14:paraId="7FCF278D" w14:textId="77777777" w:rsidR="00C86DA2" w:rsidRPr="00EB71EB" w:rsidRDefault="00C86DA2" w:rsidP="00C86DA2">
                              <w:r w:rsidRPr="00EB71EB">
                                <w:rPr>
                                  <w:rFonts w:ascii="Calibri" w:eastAsia="Calibri" w:hAnsi="Calibri" w:cs="Calibri"/>
                                  <w:color w:val="404259"/>
                                  <w:w w:val="109"/>
                                  <w:sz w:val="17"/>
                                </w:rPr>
                                <w:t>2019</w:t>
                              </w:r>
                            </w:p>
                          </w:txbxContent>
                        </wps:txbx>
                        <wps:bodyPr horzOverflow="overflow" vert="horz" lIns="0" tIns="0" rIns="0" bIns="0" rtlCol="0">
                          <a:noAutofit/>
                        </wps:bodyPr>
                      </wps:wsp>
                      <wps:wsp>
                        <wps:cNvPr id="4957" name="Rectangle 4957"/>
                        <wps:cNvSpPr/>
                        <wps:spPr>
                          <a:xfrm>
                            <a:off x="3227319" y="2593111"/>
                            <a:ext cx="309916" cy="186708"/>
                          </a:xfrm>
                          <a:prstGeom prst="rect">
                            <a:avLst/>
                          </a:prstGeom>
                          <a:ln>
                            <a:noFill/>
                          </a:ln>
                        </wps:spPr>
                        <wps:txbx>
                          <w:txbxContent>
                            <w:p w14:paraId="69F961FF" w14:textId="77777777" w:rsidR="00C86DA2" w:rsidRPr="00EB71EB" w:rsidRDefault="00C86DA2" w:rsidP="00C86DA2">
                              <w:r w:rsidRPr="00EB71EB">
                                <w:rPr>
                                  <w:rFonts w:ascii="Calibri" w:eastAsia="Calibri" w:hAnsi="Calibri" w:cs="Calibri"/>
                                  <w:color w:val="404259"/>
                                  <w:w w:val="109"/>
                                  <w:sz w:val="17"/>
                                </w:rPr>
                                <w:t>2020</w:t>
                              </w:r>
                            </w:p>
                          </w:txbxContent>
                        </wps:txbx>
                        <wps:bodyPr horzOverflow="overflow" vert="horz" lIns="0" tIns="0" rIns="0" bIns="0" rtlCol="0">
                          <a:noAutofit/>
                        </wps:bodyPr>
                      </wps:wsp>
                      <wps:wsp>
                        <wps:cNvPr id="4958" name="Rectangle 4958"/>
                        <wps:cNvSpPr/>
                        <wps:spPr>
                          <a:xfrm>
                            <a:off x="4189344" y="2593111"/>
                            <a:ext cx="309916" cy="186708"/>
                          </a:xfrm>
                          <a:prstGeom prst="rect">
                            <a:avLst/>
                          </a:prstGeom>
                          <a:ln>
                            <a:noFill/>
                          </a:ln>
                        </wps:spPr>
                        <wps:txbx>
                          <w:txbxContent>
                            <w:p w14:paraId="427027BE" w14:textId="77777777" w:rsidR="00C86DA2" w:rsidRPr="00EB71EB" w:rsidRDefault="00C86DA2" w:rsidP="00C86DA2">
                              <w:r w:rsidRPr="00EB71EB">
                                <w:rPr>
                                  <w:rFonts w:ascii="Calibri" w:eastAsia="Calibri" w:hAnsi="Calibri" w:cs="Calibri"/>
                                  <w:color w:val="404259"/>
                                  <w:w w:val="109"/>
                                  <w:sz w:val="17"/>
                                </w:rPr>
                                <w:t>2021</w:t>
                              </w:r>
                            </w:p>
                          </w:txbxContent>
                        </wps:txbx>
                        <wps:bodyPr horzOverflow="overflow" vert="horz" lIns="0" tIns="0" rIns="0" bIns="0" rtlCol="0">
                          <a:noAutofit/>
                        </wps:bodyPr>
                      </wps:wsp>
                      <wps:wsp>
                        <wps:cNvPr id="4959" name="Rectangle 4959"/>
                        <wps:cNvSpPr/>
                        <wps:spPr>
                          <a:xfrm>
                            <a:off x="5141845" y="2593111"/>
                            <a:ext cx="309916" cy="186708"/>
                          </a:xfrm>
                          <a:prstGeom prst="rect">
                            <a:avLst/>
                          </a:prstGeom>
                          <a:ln>
                            <a:noFill/>
                          </a:ln>
                        </wps:spPr>
                        <wps:txbx>
                          <w:txbxContent>
                            <w:p w14:paraId="292850A0" w14:textId="77777777" w:rsidR="00C86DA2" w:rsidRPr="00EB71EB" w:rsidRDefault="00C86DA2" w:rsidP="00C86DA2">
                              <w:r w:rsidRPr="00EB71EB">
                                <w:rPr>
                                  <w:rFonts w:ascii="Calibri" w:eastAsia="Calibri" w:hAnsi="Calibri" w:cs="Calibri"/>
                                  <w:color w:val="404259"/>
                                  <w:w w:val="109"/>
                                  <w:sz w:val="17"/>
                                </w:rPr>
                                <w:t>2022</w:t>
                              </w:r>
                            </w:p>
                          </w:txbxContent>
                        </wps:txbx>
                        <wps:bodyPr horzOverflow="overflow" vert="horz" lIns="0" tIns="0" rIns="0" bIns="0" rtlCol="0">
                          <a:noAutofit/>
                        </wps:bodyPr>
                      </wps:wsp>
                      <wps:wsp>
                        <wps:cNvPr id="4960" name="Rectangle 4960"/>
                        <wps:cNvSpPr/>
                        <wps:spPr>
                          <a:xfrm>
                            <a:off x="6103870" y="2593111"/>
                            <a:ext cx="309916" cy="186708"/>
                          </a:xfrm>
                          <a:prstGeom prst="rect">
                            <a:avLst/>
                          </a:prstGeom>
                          <a:ln>
                            <a:noFill/>
                          </a:ln>
                        </wps:spPr>
                        <wps:txbx>
                          <w:txbxContent>
                            <w:p w14:paraId="309303D0" w14:textId="77777777" w:rsidR="00C86DA2" w:rsidRPr="00EB71EB" w:rsidRDefault="00C86DA2" w:rsidP="00C86DA2">
                              <w:r w:rsidRPr="00EB71EB">
                                <w:rPr>
                                  <w:rFonts w:ascii="Calibri" w:eastAsia="Calibri" w:hAnsi="Calibri" w:cs="Calibri"/>
                                  <w:color w:val="404259"/>
                                  <w:w w:val="109"/>
                                  <w:sz w:val="17"/>
                                </w:rPr>
                                <w:t>2023</w:t>
                              </w:r>
                            </w:p>
                          </w:txbxContent>
                        </wps:txbx>
                        <wps:bodyPr horzOverflow="overflow" vert="horz" lIns="0" tIns="0" rIns="0" bIns="0" rtlCol="0">
                          <a:noAutofit/>
                        </wps:bodyPr>
                      </wps:wsp>
                      <wps:wsp>
                        <wps:cNvPr id="4961" name="Rectangle 4961"/>
                        <wps:cNvSpPr/>
                        <wps:spPr>
                          <a:xfrm rot="-5399999">
                            <a:off x="-784961" y="1135432"/>
                            <a:ext cx="1773606" cy="203682"/>
                          </a:xfrm>
                          <a:prstGeom prst="rect">
                            <a:avLst/>
                          </a:prstGeom>
                          <a:ln>
                            <a:noFill/>
                          </a:ln>
                        </wps:spPr>
                        <wps:txbx>
                          <w:txbxContent>
                            <w:p w14:paraId="6937F2B9" w14:textId="77777777" w:rsidR="00C86DA2" w:rsidRPr="00EB71EB" w:rsidRDefault="00C86DA2" w:rsidP="00C86DA2">
                              <w:r w:rsidRPr="00EB71EB">
                                <w:rPr>
                                  <w:rFonts w:ascii="Calibri" w:eastAsia="Calibri" w:hAnsi="Calibri" w:cs="Calibri"/>
                                  <w:color w:val="0D0D0D" w:themeColor="text1" w:themeTint="F2"/>
                                  <w:sz w:val="18"/>
                                </w:rPr>
                                <w:t>Liczba</w:t>
                              </w:r>
                              <w:r w:rsidRPr="00EB71EB">
                                <w:rPr>
                                  <w:rFonts w:ascii="Calibri" w:eastAsia="Calibri" w:hAnsi="Calibri" w:cs="Calibri"/>
                                  <w:color w:val="0D0D0D" w:themeColor="text1" w:themeTint="F2"/>
                                  <w:spacing w:val="-282"/>
                                  <w:sz w:val="18"/>
                                </w:rPr>
                                <w:t xml:space="preserve"> </w:t>
                              </w:r>
                              <w:r w:rsidRPr="00EB71EB">
                                <w:rPr>
                                  <w:rFonts w:ascii="Calibri" w:eastAsia="Calibri" w:hAnsi="Calibri" w:cs="Calibri"/>
                                  <w:color w:val="0D0D0D" w:themeColor="text1" w:themeTint="F2"/>
                                  <w:sz w:val="18"/>
                                </w:rPr>
                                <w:t>rodzin,</w:t>
                              </w:r>
                              <w:r w:rsidRPr="00EB71EB">
                                <w:rPr>
                                  <w:rFonts w:ascii="Calibri" w:eastAsia="Calibri" w:hAnsi="Calibri" w:cs="Calibri"/>
                                  <w:color w:val="0D0D0D" w:themeColor="text1" w:themeTint="F2"/>
                                  <w:spacing w:val="-282"/>
                                  <w:sz w:val="18"/>
                                </w:rPr>
                                <w:t xml:space="preserve"> </w:t>
                              </w:r>
                              <w:r w:rsidRPr="00EB71EB">
                                <w:rPr>
                                  <w:rFonts w:ascii="Calibri" w:eastAsia="Calibri" w:hAnsi="Calibri" w:cs="Calibri"/>
                                  <w:color w:val="0D0D0D" w:themeColor="text1" w:themeTint="F2"/>
                                  <w:sz w:val="18"/>
                                </w:rPr>
                                <w:t>Linia</w:t>
                              </w:r>
                              <w:r w:rsidRPr="00EB71EB">
                                <w:rPr>
                                  <w:rFonts w:ascii="Calibri" w:eastAsia="Calibri" w:hAnsi="Calibri" w:cs="Calibri"/>
                                  <w:color w:val="0D0D0D" w:themeColor="text1" w:themeTint="F2"/>
                                  <w:spacing w:val="-282"/>
                                  <w:sz w:val="18"/>
                                </w:rPr>
                                <w:t xml:space="preserve"> </w:t>
                              </w:r>
                              <w:r w:rsidRPr="00EB71EB">
                                <w:rPr>
                                  <w:rFonts w:ascii="Calibri" w:eastAsia="Calibri" w:hAnsi="Calibri" w:cs="Calibri"/>
                                  <w:color w:val="0D0D0D" w:themeColor="text1" w:themeTint="F2"/>
                                  <w:sz w:val="18"/>
                                </w:rPr>
                                <w:t>trendu</w:t>
                              </w:r>
                            </w:p>
                          </w:txbxContent>
                        </wps:txbx>
                        <wps:bodyPr horzOverflow="overflow" vert="horz" lIns="0" tIns="0" rIns="0" bIns="0" rtlCol="0">
                          <a:noAutofit/>
                        </wps:bodyPr>
                      </wps:wsp>
                      <wps:wsp>
                        <wps:cNvPr id="4962" name="Rectangle 4962"/>
                        <wps:cNvSpPr/>
                        <wps:spPr>
                          <a:xfrm>
                            <a:off x="369819" y="2469299"/>
                            <a:ext cx="77479" cy="186708"/>
                          </a:xfrm>
                          <a:prstGeom prst="rect">
                            <a:avLst/>
                          </a:prstGeom>
                          <a:ln>
                            <a:noFill/>
                          </a:ln>
                        </wps:spPr>
                        <wps:txbx>
                          <w:txbxContent>
                            <w:p w14:paraId="78A2169B" w14:textId="77777777" w:rsidR="00C86DA2" w:rsidRPr="00EB71EB" w:rsidRDefault="00C86DA2" w:rsidP="00C86DA2">
                              <w:r w:rsidRPr="00EB71EB">
                                <w:rPr>
                                  <w:rFonts w:ascii="Calibri" w:eastAsia="Calibri" w:hAnsi="Calibri" w:cs="Calibri"/>
                                  <w:color w:val="404259"/>
                                  <w:w w:val="109"/>
                                  <w:sz w:val="17"/>
                                </w:rPr>
                                <w:t>0</w:t>
                              </w:r>
                            </w:p>
                          </w:txbxContent>
                        </wps:txbx>
                        <wps:bodyPr horzOverflow="overflow" vert="horz" lIns="0" tIns="0" rIns="0" bIns="0" rtlCol="0">
                          <a:noAutofit/>
                        </wps:bodyPr>
                      </wps:wsp>
                      <wps:wsp>
                        <wps:cNvPr id="4963" name="Rectangle 4963"/>
                        <wps:cNvSpPr/>
                        <wps:spPr>
                          <a:xfrm>
                            <a:off x="303144" y="2126387"/>
                            <a:ext cx="154958" cy="186708"/>
                          </a:xfrm>
                          <a:prstGeom prst="rect">
                            <a:avLst/>
                          </a:prstGeom>
                          <a:ln>
                            <a:noFill/>
                          </a:ln>
                        </wps:spPr>
                        <wps:txbx>
                          <w:txbxContent>
                            <w:p w14:paraId="1FA3D697" w14:textId="77777777" w:rsidR="00C86DA2" w:rsidRPr="00EB71EB" w:rsidRDefault="00C86DA2" w:rsidP="00C86DA2">
                              <w:r w:rsidRPr="00EB71EB">
                                <w:rPr>
                                  <w:rFonts w:ascii="Calibri" w:eastAsia="Calibri" w:hAnsi="Calibri" w:cs="Calibri"/>
                                  <w:color w:val="404259"/>
                                  <w:w w:val="109"/>
                                  <w:sz w:val="17"/>
                                </w:rPr>
                                <w:t>20</w:t>
                              </w:r>
                            </w:p>
                          </w:txbxContent>
                        </wps:txbx>
                        <wps:bodyPr horzOverflow="overflow" vert="horz" lIns="0" tIns="0" rIns="0" bIns="0" rtlCol="0">
                          <a:noAutofit/>
                        </wps:bodyPr>
                      </wps:wsp>
                      <wps:wsp>
                        <wps:cNvPr id="4964" name="Rectangle 4964"/>
                        <wps:cNvSpPr/>
                        <wps:spPr>
                          <a:xfrm>
                            <a:off x="303144" y="1793012"/>
                            <a:ext cx="154958" cy="186708"/>
                          </a:xfrm>
                          <a:prstGeom prst="rect">
                            <a:avLst/>
                          </a:prstGeom>
                          <a:ln>
                            <a:noFill/>
                          </a:ln>
                        </wps:spPr>
                        <wps:txbx>
                          <w:txbxContent>
                            <w:p w14:paraId="2BE59A1B" w14:textId="77777777" w:rsidR="00C86DA2" w:rsidRPr="00EB71EB" w:rsidRDefault="00C86DA2" w:rsidP="00C86DA2">
                              <w:r w:rsidRPr="00EB71EB">
                                <w:rPr>
                                  <w:rFonts w:ascii="Calibri" w:eastAsia="Calibri" w:hAnsi="Calibri" w:cs="Calibri"/>
                                  <w:color w:val="404259"/>
                                  <w:w w:val="109"/>
                                  <w:sz w:val="17"/>
                                </w:rPr>
                                <w:t>40</w:t>
                              </w:r>
                            </w:p>
                          </w:txbxContent>
                        </wps:txbx>
                        <wps:bodyPr horzOverflow="overflow" vert="horz" lIns="0" tIns="0" rIns="0" bIns="0" rtlCol="0">
                          <a:noAutofit/>
                        </wps:bodyPr>
                      </wps:wsp>
                      <wps:wsp>
                        <wps:cNvPr id="4965" name="Rectangle 4965"/>
                        <wps:cNvSpPr/>
                        <wps:spPr>
                          <a:xfrm>
                            <a:off x="303144" y="1459637"/>
                            <a:ext cx="154958" cy="186708"/>
                          </a:xfrm>
                          <a:prstGeom prst="rect">
                            <a:avLst/>
                          </a:prstGeom>
                          <a:ln>
                            <a:noFill/>
                          </a:ln>
                        </wps:spPr>
                        <wps:txbx>
                          <w:txbxContent>
                            <w:p w14:paraId="4E1CFC91" w14:textId="77777777" w:rsidR="00C86DA2" w:rsidRPr="00EB71EB" w:rsidRDefault="00C86DA2" w:rsidP="00C86DA2">
                              <w:r w:rsidRPr="00EB71EB">
                                <w:rPr>
                                  <w:rFonts w:ascii="Calibri" w:eastAsia="Calibri" w:hAnsi="Calibri" w:cs="Calibri"/>
                                  <w:color w:val="404259"/>
                                  <w:w w:val="109"/>
                                  <w:sz w:val="17"/>
                                </w:rPr>
                                <w:t>60</w:t>
                              </w:r>
                            </w:p>
                          </w:txbxContent>
                        </wps:txbx>
                        <wps:bodyPr horzOverflow="overflow" vert="horz" lIns="0" tIns="0" rIns="0" bIns="0" rtlCol="0">
                          <a:noAutofit/>
                        </wps:bodyPr>
                      </wps:wsp>
                      <wps:wsp>
                        <wps:cNvPr id="4966" name="Rectangle 4966"/>
                        <wps:cNvSpPr/>
                        <wps:spPr>
                          <a:xfrm>
                            <a:off x="303144" y="1116737"/>
                            <a:ext cx="154958" cy="186708"/>
                          </a:xfrm>
                          <a:prstGeom prst="rect">
                            <a:avLst/>
                          </a:prstGeom>
                          <a:ln>
                            <a:noFill/>
                          </a:ln>
                        </wps:spPr>
                        <wps:txbx>
                          <w:txbxContent>
                            <w:p w14:paraId="5A72D739" w14:textId="77777777" w:rsidR="00C86DA2" w:rsidRPr="00EB71EB" w:rsidRDefault="00C86DA2" w:rsidP="00C86DA2">
                              <w:r w:rsidRPr="00EB71EB">
                                <w:rPr>
                                  <w:rFonts w:ascii="Calibri" w:eastAsia="Calibri" w:hAnsi="Calibri" w:cs="Calibri"/>
                                  <w:color w:val="404259"/>
                                  <w:w w:val="109"/>
                                  <w:sz w:val="17"/>
                                </w:rPr>
                                <w:t>80</w:t>
                              </w:r>
                            </w:p>
                          </w:txbxContent>
                        </wps:txbx>
                        <wps:bodyPr horzOverflow="overflow" vert="horz" lIns="0" tIns="0" rIns="0" bIns="0" rtlCol="0">
                          <a:noAutofit/>
                        </wps:bodyPr>
                      </wps:wsp>
                      <wps:wsp>
                        <wps:cNvPr id="4967" name="Rectangle 4967"/>
                        <wps:cNvSpPr/>
                        <wps:spPr>
                          <a:xfrm>
                            <a:off x="236469" y="783362"/>
                            <a:ext cx="232437" cy="186708"/>
                          </a:xfrm>
                          <a:prstGeom prst="rect">
                            <a:avLst/>
                          </a:prstGeom>
                          <a:ln>
                            <a:noFill/>
                          </a:ln>
                        </wps:spPr>
                        <wps:txbx>
                          <w:txbxContent>
                            <w:p w14:paraId="5706541D" w14:textId="77777777" w:rsidR="00C86DA2" w:rsidRPr="00EB71EB" w:rsidRDefault="00C86DA2" w:rsidP="00C86DA2">
                              <w:r w:rsidRPr="00EB71EB">
                                <w:rPr>
                                  <w:rFonts w:ascii="Calibri" w:eastAsia="Calibri" w:hAnsi="Calibri" w:cs="Calibri"/>
                                  <w:color w:val="404259"/>
                                  <w:w w:val="109"/>
                                  <w:sz w:val="17"/>
                                </w:rPr>
                                <w:t>100</w:t>
                              </w:r>
                            </w:p>
                          </w:txbxContent>
                        </wps:txbx>
                        <wps:bodyPr horzOverflow="overflow" vert="horz" lIns="0" tIns="0" rIns="0" bIns="0" rtlCol="0">
                          <a:noAutofit/>
                        </wps:bodyPr>
                      </wps:wsp>
                      <wps:wsp>
                        <wps:cNvPr id="4968" name="Rectangle 4968"/>
                        <wps:cNvSpPr/>
                        <wps:spPr>
                          <a:xfrm>
                            <a:off x="236469" y="449987"/>
                            <a:ext cx="232437" cy="186708"/>
                          </a:xfrm>
                          <a:prstGeom prst="rect">
                            <a:avLst/>
                          </a:prstGeom>
                          <a:ln>
                            <a:noFill/>
                          </a:ln>
                        </wps:spPr>
                        <wps:txbx>
                          <w:txbxContent>
                            <w:p w14:paraId="2AFE9B53" w14:textId="77777777" w:rsidR="00C86DA2" w:rsidRPr="00EB71EB" w:rsidRDefault="00C86DA2" w:rsidP="00C86DA2">
                              <w:r w:rsidRPr="00EB71EB">
                                <w:rPr>
                                  <w:rFonts w:ascii="Calibri" w:eastAsia="Calibri" w:hAnsi="Calibri" w:cs="Calibri"/>
                                  <w:color w:val="404259"/>
                                  <w:w w:val="109"/>
                                  <w:sz w:val="17"/>
                                </w:rPr>
                                <w:t>120</w:t>
                              </w:r>
                            </w:p>
                          </w:txbxContent>
                        </wps:txbx>
                        <wps:bodyPr horzOverflow="overflow" vert="horz" lIns="0" tIns="0" rIns="0" bIns="0" rtlCol="0">
                          <a:noAutofit/>
                        </wps:bodyPr>
                      </wps:wsp>
                      <wps:wsp>
                        <wps:cNvPr id="4969" name="Rectangle 4969"/>
                        <wps:cNvSpPr/>
                        <wps:spPr>
                          <a:xfrm>
                            <a:off x="236469" y="107086"/>
                            <a:ext cx="232437" cy="186708"/>
                          </a:xfrm>
                          <a:prstGeom prst="rect">
                            <a:avLst/>
                          </a:prstGeom>
                          <a:ln>
                            <a:noFill/>
                          </a:ln>
                        </wps:spPr>
                        <wps:txbx>
                          <w:txbxContent>
                            <w:p w14:paraId="13303E37" w14:textId="77777777" w:rsidR="00C86DA2" w:rsidRPr="00EB71EB" w:rsidRDefault="00C86DA2" w:rsidP="00C86DA2">
                              <w:r w:rsidRPr="00EB71EB">
                                <w:rPr>
                                  <w:rFonts w:ascii="Calibri" w:eastAsia="Calibri" w:hAnsi="Calibri" w:cs="Calibri"/>
                                  <w:color w:val="404259"/>
                                  <w:w w:val="109"/>
                                  <w:sz w:val="17"/>
                                </w:rPr>
                                <w:t>140</w:t>
                              </w:r>
                            </w:p>
                          </w:txbxContent>
                        </wps:txbx>
                        <wps:bodyPr horzOverflow="overflow" vert="horz" lIns="0" tIns="0" rIns="0" bIns="0" rtlCol="0">
                          <a:noAutofit/>
                        </wps:bodyPr>
                      </wps:wsp>
                      <wps:wsp>
                        <wps:cNvPr id="4970" name="Shape 4970"/>
                        <wps:cNvSpPr/>
                        <wps:spPr>
                          <a:xfrm>
                            <a:off x="484119" y="2543175"/>
                            <a:ext cx="5753100" cy="0"/>
                          </a:xfrm>
                          <a:custGeom>
                            <a:avLst/>
                            <a:gdLst/>
                            <a:ahLst/>
                            <a:cxnLst/>
                            <a:rect l="0" t="0" r="0" b="0"/>
                            <a:pathLst>
                              <a:path w="5753100">
                                <a:moveTo>
                                  <a:pt x="0" y="0"/>
                                </a:moveTo>
                                <a:lnTo>
                                  <a:pt x="575310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4971" name="Shape 4971"/>
                        <wps:cNvSpPr/>
                        <wps:spPr>
                          <a:xfrm>
                            <a:off x="484119" y="190500"/>
                            <a:ext cx="0" cy="2352675"/>
                          </a:xfrm>
                          <a:custGeom>
                            <a:avLst/>
                            <a:gdLst/>
                            <a:ahLst/>
                            <a:cxnLst/>
                            <a:rect l="0" t="0" r="0" b="0"/>
                            <a:pathLst>
                              <a:path h="2352675">
                                <a:moveTo>
                                  <a:pt x="0" y="2352675"/>
                                </a:moveTo>
                                <a:lnTo>
                                  <a:pt x="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4972" name="Shape 4972"/>
                        <wps:cNvSpPr/>
                        <wps:spPr>
                          <a:xfrm>
                            <a:off x="484119" y="2209800"/>
                            <a:ext cx="5753100" cy="0"/>
                          </a:xfrm>
                          <a:custGeom>
                            <a:avLst/>
                            <a:gdLst/>
                            <a:ahLst/>
                            <a:cxnLst/>
                            <a:rect l="0" t="0" r="0" b="0"/>
                            <a:pathLst>
                              <a:path w="5753100">
                                <a:moveTo>
                                  <a:pt x="0" y="0"/>
                                </a:moveTo>
                                <a:lnTo>
                                  <a:pt x="57531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973" name="Shape 4973"/>
                        <wps:cNvSpPr/>
                        <wps:spPr>
                          <a:xfrm>
                            <a:off x="484119" y="1876425"/>
                            <a:ext cx="5753100" cy="0"/>
                          </a:xfrm>
                          <a:custGeom>
                            <a:avLst/>
                            <a:gdLst/>
                            <a:ahLst/>
                            <a:cxnLst/>
                            <a:rect l="0" t="0" r="0" b="0"/>
                            <a:pathLst>
                              <a:path w="5753100">
                                <a:moveTo>
                                  <a:pt x="0" y="0"/>
                                </a:moveTo>
                                <a:lnTo>
                                  <a:pt x="57531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974" name="Shape 4974"/>
                        <wps:cNvSpPr/>
                        <wps:spPr>
                          <a:xfrm>
                            <a:off x="484119" y="1533525"/>
                            <a:ext cx="5753100" cy="0"/>
                          </a:xfrm>
                          <a:custGeom>
                            <a:avLst/>
                            <a:gdLst/>
                            <a:ahLst/>
                            <a:cxnLst/>
                            <a:rect l="0" t="0" r="0" b="0"/>
                            <a:pathLst>
                              <a:path w="5753100">
                                <a:moveTo>
                                  <a:pt x="0" y="0"/>
                                </a:moveTo>
                                <a:lnTo>
                                  <a:pt x="57531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975" name="Shape 4975"/>
                        <wps:cNvSpPr/>
                        <wps:spPr>
                          <a:xfrm>
                            <a:off x="484119" y="1200150"/>
                            <a:ext cx="5753100" cy="0"/>
                          </a:xfrm>
                          <a:custGeom>
                            <a:avLst/>
                            <a:gdLst/>
                            <a:ahLst/>
                            <a:cxnLst/>
                            <a:rect l="0" t="0" r="0" b="0"/>
                            <a:pathLst>
                              <a:path w="5753100">
                                <a:moveTo>
                                  <a:pt x="0" y="0"/>
                                </a:moveTo>
                                <a:lnTo>
                                  <a:pt x="57531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976" name="Shape 4976"/>
                        <wps:cNvSpPr/>
                        <wps:spPr>
                          <a:xfrm>
                            <a:off x="484119" y="866775"/>
                            <a:ext cx="5753100" cy="0"/>
                          </a:xfrm>
                          <a:custGeom>
                            <a:avLst/>
                            <a:gdLst/>
                            <a:ahLst/>
                            <a:cxnLst/>
                            <a:rect l="0" t="0" r="0" b="0"/>
                            <a:pathLst>
                              <a:path w="5753100">
                                <a:moveTo>
                                  <a:pt x="0" y="0"/>
                                </a:moveTo>
                                <a:lnTo>
                                  <a:pt x="57531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977" name="Shape 4977"/>
                        <wps:cNvSpPr/>
                        <wps:spPr>
                          <a:xfrm>
                            <a:off x="484119" y="523875"/>
                            <a:ext cx="5753100" cy="0"/>
                          </a:xfrm>
                          <a:custGeom>
                            <a:avLst/>
                            <a:gdLst/>
                            <a:ahLst/>
                            <a:cxnLst/>
                            <a:rect l="0" t="0" r="0" b="0"/>
                            <a:pathLst>
                              <a:path w="5753100">
                                <a:moveTo>
                                  <a:pt x="0" y="0"/>
                                </a:moveTo>
                                <a:lnTo>
                                  <a:pt x="57531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978" name="Shape 4978"/>
                        <wps:cNvSpPr/>
                        <wps:spPr>
                          <a:xfrm>
                            <a:off x="484119" y="190500"/>
                            <a:ext cx="5753100" cy="0"/>
                          </a:xfrm>
                          <a:custGeom>
                            <a:avLst/>
                            <a:gdLst/>
                            <a:ahLst/>
                            <a:cxnLst/>
                            <a:rect l="0" t="0" r="0" b="0"/>
                            <a:pathLst>
                              <a:path w="5753100">
                                <a:moveTo>
                                  <a:pt x="0" y="0"/>
                                </a:moveTo>
                                <a:lnTo>
                                  <a:pt x="57531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4979" name="Shape 4979"/>
                        <wps:cNvSpPr/>
                        <wps:spPr>
                          <a:xfrm>
                            <a:off x="484119" y="371475"/>
                            <a:ext cx="5753100" cy="2171700"/>
                          </a:xfrm>
                          <a:custGeom>
                            <a:avLst/>
                            <a:gdLst/>
                            <a:ahLst/>
                            <a:cxnLst/>
                            <a:rect l="0" t="0" r="0" b="0"/>
                            <a:pathLst>
                              <a:path w="5753100" h="2171700">
                                <a:moveTo>
                                  <a:pt x="0" y="2152650"/>
                                </a:moveTo>
                                <a:lnTo>
                                  <a:pt x="962025" y="2124075"/>
                                </a:lnTo>
                                <a:lnTo>
                                  <a:pt x="1914525" y="2152650"/>
                                </a:lnTo>
                                <a:lnTo>
                                  <a:pt x="2876550" y="0"/>
                                </a:lnTo>
                                <a:lnTo>
                                  <a:pt x="3838575" y="2171700"/>
                                </a:lnTo>
                                <a:lnTo>
                                  <a:pt x="4791075" y="2124075"/>
                                </a:lnTo>
                                <a:lnTo>
                                  <a:pt x="5753100" y="2124075"/>
                                </a:lnTo>
                              </a:path>
                            </a:pathLst>
                          </a:custGeom>
                          <a:ln w="19050" cap="flat">
                            <a:round/>
                          </a:ln>
                        </wps:spPr>
                        <wps:style>
                          <a:lnRef idx="1">
                            <a:srgbClr val="003366"/>
                          </a:lnRef>
                          <a:fillRef idx="0">
                            <a:srgbClr val="000000">
                              <a:alpha val="0"/>
                            </a:srgbClr>
                          </a:fillRef>
                          <a:effectRef idx="0">
                            <a:scrgbClr r="0" g="0" b="0"/>
                          </a:effectRef>
                          <a:fontRef idx="none"/>
                        </wps:style>
                        <wps:bodyPr/>
                      </wps:wsp>
                      <wps:wsp>
                        <wps:cNvPr id="4980" name="Shape 4980"/>
                        <wps:cNvSpPr/>
                        <wps:spPr>
                          <a:xfrm>
                            <a:off x="484119" y="2200275"/>
                            <a:ext cx="5753100" cy="19050"/>
                          </a:xfrm>
                          <a:custGeom>
                            <a:avLst/>
                            <a:gdLst/>
                            <a:ahLst/>
                            <a:cxnLst/>
                            <a:rect l="0" t="0" r="0" b="0"/>
                            <a:pathLst>
                              <a:path w="5753100" h="19050">
                                <a:moveTo>
                                  <a:pt x="0" y="19050"/>
                                </a:moveTo>
                                <a:lnTo>
                                  <a:pt x="962025" y="9525"/>
                                </a:lnTo>
                                <a:lnTo>
                                  <a:pt x="3838575" y="9525"/>
                                </a:lnTo>
                                <a:lnTo>
                                  <a:pt x="4791075" y="0"/>
                                </a:lnTo>
                                <a:lnTo>
                                  <a:pt x="5753100" y="0"/>
                                </a:lnTo>
                              </a:path>
                            </a:pathLst>
                          </a:custGeom>
                          <a:ln w="19050" cap="flat">
                            <a:round/>
                          </a:ln>
                        </wps:spPr>
                        <wps:style>
                          <a:lnRef idx="1">
                            <a:srgbClr val="CC3333"/>
                          </a:lnRef>
                          <a:fillRef idx="0">
                            <a:srgbClr val="000000">
                              <a:alpha val="0"/>
                            </a:srgbClr>
                          </a:fillRef>
                          <a:effectRef idx="0">
                            <a:scrgbClr r="0" g="0" b="0"/>
                          </a:effectRef>
                          <a:fontRef idx="none"/>
                        </wps:style>
                        <wps:bodyPr/>
                      </wps:wsp>
                      <wps:wsp>
                        <wps:cNvPr id="5003" name="Shape 5003"/>
                        <wps:cNvSpPr/>
                        <wps:spPr>
                          <a:xfrm>
                            <a:off x="36444" y="0"/>
                            <a:ext cx="6343650" cy="0"/>
                          </a:xfrm>
                          <a:custGeom>
                            <a:avLst/>
                            <a:gdLst/>
                            <a:ahLst/>
                            <a:cxnLst/>
                            <a:rect l="0" t="0" r="0" b="0"/>
                            <a:pathLst>
                              <a:path w="6343650">
                                <a:moveTo>
                                  <a:pt x="0" y="0"/>
                                </a:moveTo>
                                <a:lnTo>
                                  <a:pt x="6343650" y="0"/>
                                </a:lnTo>
                              </a:path>
                            </a:pathLst>
                          </a:custGeom>
                          <a:ln w="0" cap="flat">
                            <a:round/>
                          </a:ln>
                        </wps:spPr>
                        <wps:style>
                          <a:lnRef idx="1">
                            <a:srgbClr val="ABADC2">
                              <a:alpha val="31372"/>
                            </a:srgbClr>
                          </a:lnRef>
                          <a:fillRef idx="0">
                            <a:srgbClr val="000000">
                              <a:alpha val="0"/>
                            </a:srgbClr>
                          </a:fillRef>
                          <a:effectRef idx="0">
                            <a:scrgbClr r="0" g="0" b="0"/>
                          </a:effectRef>
                          <a:fontRef idx="none"/>
                        </wps:style>
                        <wps:bodyPr/>
                      </wps:wsp>
                      <wps:wsp>
                        <wps:cNvPr id="5004" name="Shape 5004"/>
                        <wps:cNvSpPr/>
                        <wps:spPr>
                          <a:xfrm>
                            <a:off x="36444" y="9525"/>
                            <a:ext cx="6343650" cy="0"/>
                          </a:xfrm>
                          <a:custGeom>
                            <a:avLst/>
                            <a:gdLst/>
                            <a:ahLst/>
                            <a:cxnLst/>
                            <a:rect l="0" t="0" r="0" b="0"/>
                            <a:pathLst>
                              <a:path w="6343650">
                                <a:moveTo>
                                  <a:pt x="0" y="0"/>
                                </a:moveTo>
                                <a:lnTo>
                                  <a:pt x="6343650" y="0"/>
                                </a:lnTo>
                              </a:path>
                            </a:pathLst>
                          </a:custGeom>
                          <a:ln w="0" cap="flat">
                            <a:round/>
                          </a:ln>
                        </wps:spPr>
                        <wps:style>
                          <a:lnRef idx="1">
                            <a:srgbClr val="74779A">
                              <a:alpha val="31372"/>
                            </a:srgbClr>
                          </a:lnRef>
                          <a:fillRef idx="0">
                            <a:srgbClr val="000000">
                              <a:alpha val="0"/>
                            </a:srgbClr>
                          </a:fillRef>
                          <a:effectRef idx="0">
                            <a:scrgbClr r="0" g="0" b="0"/>
                          </a:effectRef>
                          <a:fontRef idx="none"/>
                        </wps:style>
                        <wps:bodyPr/>
                      </wps:wsp>
                    </wpg:wgp>
                  </a:graphicData>
                </a:graphic>
              </wp:inline>
            </w:drawing>
          </mc:Choice>
          <mc:Fallback>
            <w:pict>
              <v:group w14:anchorId="424CA4E3" id="Group 158630" o:spid="_x0000_s1477" alt="&quot;&quot;" style="width:482.8pt;height:303pt;mso-position-horizontal-relative:char;mso-position-vertical-relative:line" coordsize="63800,29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">
                <v:rect id="Rectangle 4953" o:spid="_x0000_s1478" style="position:absolute;left:32463;top:27924;width:2703;height:2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" filled="f" stroked="f">
                  <v:textbox inset="0,0,0,0">
                    <w:txbxContent>
                      <w:p w14:paraId="08D1A3C2" w14:textId="77777777" w:rsidR="00C86DA2" w:rsidRPr="00EB71EB" w:rsidRDefault="00C86DA2" w:rsidP="00C86DA2">
                        <w:r w:rsidRPr="00EB71EB">
                          <w:rPr>
                            <w:rFonts w:ascii="Calibri" w:eastAsia="Calibri" w:hAnsi="Calibri" w:cs="Calibri"/>
                            <w:color w:val="000000" w:themeColor="text1"/>
                            <w:w w:val="118"/>
                            <w:sz w:val="18"/>
                          </w:rPr>
                          <w:t>Rok</w:t>
                        </w:r>
                      </w:p>
                    </w:txbxContent>
                  </v:textbox>
                </v:rect>
                <v:rect id="Rectangle 4954" o:spid="_x0000_s1479" style="position:absolute;left:3507;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" filled="f" stroked="f">
                  <v:textbox inset="0,0,0,0">
                    <w:txbxContent>
                      <w:p w14:paraId="79EB2110" w14:textId="77777777" w:rsidR="00C86DA2" w:rsidRPr="00EB71EB" w:rsidRDefault="00C86DA2" w:rsidP="00C86DA2">
                        <w:r w:rsidRPr="00EB71EB">
                          <w:rPr>
                            <w:rFonts w:ascii="Calibri" w:eastAsia="Calibri" w:hAnsi="Calibri" w:cs="Calibri"/>
                            <w:color w:val="404259"/>
                            <w:w w:val="109"/>
                            <w:sz w:val="17"/>
                          </w:rPr>
                          <w:t>2017</w:t>
                        </w:r>
                      </w:p>
                    </w:txbxContent>
                  </v:textbox>
                </v:rect>
                <v:rect id="Rectangle 4955" o:spid="_x0000_s1480" style="position:absolute;left:13127;top:25931;width:3100;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" filled="f" stroked="f">
                  <v:textbox inset="0,0,0,0">
                    <w:txbxContent>
                      <w:p w14:paraId="26453EEA" w14:textId="77777777" w:rsidR="00C86DA2" w:rsidRPr="00EB71EB" w:rsidRDefault="00C86DA2" w:rsidP="00C86DA2">
                        <w:r w:rsidRPr="00EB71EB">
                          <w:rPr>
                            <w:rFonts w:ascii="Calibri" w:eastAsia="Calibri" w:hAnsi="Calibri" w:cs="Calibri"/>
                            <w:color w:val="404259"/>
                            <w:w w:val="109"/>
                            <w:sz w:val="17"/>
                          </w:rPr>
                          <w:t>2018</w:t>
                        </w:r>
                      </w:p>
                    </w:txbxContent>
                  </v:textbox>
                </v:rect>
                <v:rect id="Rectangle 4956" o:spid="_x0000_s1481" style="position:absolute;left:22652;top:25931;width:3100;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" filled="f" stroked="f">
                  <v:textbox inset="0,0,0,0">
                    <w:txbxContent>
                      <w:p w14:paraId="7FCF278D" w14:textId="77777777" w:rsidR="00C86DA2" w:rsidRPr="00EB71EB" w:rsidRDefault="00C86DA2" w:rsidP="00C86DA2">
                        <w:r w:rsidRPr="00EB71EB">
                          <w:rPr>
                            <w:rFonts w:ascii="Calibri" w:eastAsia="Calibri" w:hAnsi="Calibri" w:cs="Calibri"/>
                            <w:color w:val="404259"/>
                            <w:w w:val="109"/>
                            <w:sz w:val="17"/>
                          </w:rPr>
                          <w:t>2019</w:t>
                        </w:r>
                      </w:p>
                    </w:txbxContent>
                  </v:textbox>
                </v:rect>
                <v:rect id="Rectangle 4957" o:spid="_x0000_s1482" style="position:absolute;left:32273;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x9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x2xieb8ITkPMHAAAA//8DAFBLAQItABQABgAIAAAAIQDb4fbL7gAAAIUBAAATAAAAAAAA&#10;AAAAAAAAAAAAAABbQ29udGVudF9UeXBlc10ueG1sUEsBAi0AFAAGAAgAAAAhAFr0LFu/AAAAFQEA&#10;AAsAAAAAAAAAAAAAAAAAHwEAAF9yZWxzLy5yZWxzUEsBAi0AFAAGAAgAAAAhAP6wzH3HAAAA3QAA&#10;AA8AAAAAAAAAAAAAAAAABwIAAGRycy9kb3ducmV2LnhtbFBLBQYAAAAAAwADALcAAAD7AgAAAAA=&#10;" filled="f" stroked="f">
                  <v:textbox inset="0,0,0,0">
                    <w:txbxContent>
                      <w:p w14:paraId="69F961FF" w14:textId="77777777" w:rsidR="00C86DA2" w:rsidRPr="00EB71EB" w:rsidRDefault="00C86DA2" w:rsidP="00C86DA2">
                        <w:r w:rsidRPr="00EB71EB">
                          <w:rPr>
                            <w:rFonts w:ascii="Calibri" w:eastAsia="Calibri" w:hAnsi="Calibri" w:cs="Calibri"/>
                            <w:color w:val="404259"/>
                            <w:w w:val="109"/>
                            <w:sz w:val="17"/>
                          </w:rPr>
                          <w:t>2020</w:t>
                        </w:r>
                      </w:p>
                    </w:txbxContent>
                  </v:textbox>
                </v:rect>
                <v:rect id="Rectangle 4958" o:spid="_x0000_s1483" style="position:absolute;left:41893;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" filled="f" stroked="f">
                  <v:textbox inset="0,0,0,0">
                    <w:txbxContent>
                      <w:p w14:paraId="427027BE" w14:textId="77777777" w:rsidR="00C86DA2" w:rsidRPr="00EB71EB" w:rsidRDefault="00C86DA2" w:rsidP="00C86DA2">
                        <w:r w:rsidRPr="00EB71EB">
                          <w:rPr>
                            <w:rFonts w:ascii="Calibri" w:eastAsia="Calibri" w:hAnsi="Calibri" w:cs="Calibri"/>
                            <w:color w:val="404259"/>
                            <w:w w:val="109"/>
                            <w:sz w:val="17"/>
                          </w:rPr>
                          <w:t>2021</w:t>
                        </w:r>
                      </w:p>
                    </w:txbxContent>
                  </v:textbox>
                </v:rect>
                <v:rect id="Rectangle 4959" o:spid="_x0000_s1484" style="position:absolute;left:51418;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" filled="f" stroked="f">
                  <v:textbox inset="0,0,0,0">
                    <w:txbxContent>
                      <w:p w14:paraId="292850A0" w14:textId="77777777" w:rsidR="00C86DA2" w:rsidRPr="00EB71EB" w:rsidRDefault="00C86DA2" w:rsidP="00C86DA2">
                        <w:r w:rsidRPr="00EB71EB">
                          <w:rPr>
                            <w:rFonts w:ascii="Calibri" w:eastAsia="Calibri" w:hAnsi="Calibri" w:cs="Calibri"/>
                            <w:color w:val="404259"/>
                            <w:w w:val="109"/>
                            <w:sz w:val="17"/>
                          </w:rPr>
                          <w:t>2022</w:t>
                        </w:r>
                      </w:p>
                    </w:txbxContent>
                  </v:textbox>
                </v:rect>
                <v:rect id="Rectangle 4960" o:spid="_x0000_s1485" style="position:absolute;left:61038;top:25931;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" filled="f" stroked="f">
                  <v:textbox inset="0,0,0,0">
                    <w:txbxContent>
                      <w:p w14:paraId="309303D0" w14:textId="77777777" w:rsidR="00C86DA2" w:rsidRPr="00EB71EB" w:rsidRDefault="00C86DA2" w:rsidP="00C86DA2">
                        <w:r w:rsidRPr="00EB71EB">
                          <w:rPr>
                            <w:rFonts w:ascii="Calibri" w:eastAsia="Calibri" w:hAnsi="Calibri" w:cs="Calibri"/>
                            <w:color w:val="404259"/>
                            <w:w w:val="109"/>
                            <w:sz w:val="17"/>
                          </w:rPr>
                          <w:t>2023</w:t>
                        </w:r>
                      </w:p>
                    </w:txbxContent>
                  </v:textbox>
                </v:rect>
                <v:rect id="Rectangle 4961" o:spid="_x0000_s1486" style="position:absolute;left:-7850;top:11354;width:17736;height:203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" filled="f" stroked="f">
                  <v:textbox inset="0,0,0,0">
                    <w:txbxContent>
                      <w:p w14:paraId="6937F2B9" w14:textId="77777777" w:rsidR="00C86DA2" w:rsidRPr="00EB71EB" w:rsidRDefault="00C86DA2" w:rsidP="00C86DA2">
                        <w:r w:rsidRPr="00EB71EB">
                          <w:rPr>
                            <w:rFonts w:ascii="Calibri" w:eastAsia="Calibri" w:hAnsi="Calibri" w:cs="Calibri"/>
                            <w:color w:val="0D0D0D" w:themeColor="text1" w:themeTint="F2"/>
                            <w:sz w:val="18"/>
                          </w:rPr>
                          <w:t>Liczba</w:t>
                        </w:r>
                        <w:r w:rsidRPr="00EB71EB">
                          <w:rPr>
                            <w:rFonts w:ascii="Calibri" w:eastAsia="Calibri" w:hAnsi="Calibri" w:cs="Calibri"/>
                            <w:color w:val="0D0D0D" w:themeColor="text1" w:themeTint="F2"/>
                            <w:spacing w:val="-282"/>
                            <w:sz w:val="18"/>
                          </w:rPr>
                          <w:t xml:space="preserve"> </w:t>
                        </w:r>
                        <w:r w:rsidRPr="00EB71EB">
                          <w:rPr>
                            <w:rFonts w:ascii="Calibri" w:eastAsia="Calibri" w:hAnsi="Calibri" w:cs="Calibri"/>
                            <w:color w:val="0D0D0D" w:themeColor="text1" w:themeTint="F2"/>
                            <w:sz w:val="18"/>
                          </w:rPr>
                          <w:t>rodzin,</w:t>
                        </w:r>
                        <w:r w:rsidRPr="00EB71EB">
                          <w:rPr>
                            <w:rFonts w:ascii="Calibri" w:eastAsia="Calibri" w:hAnsi="Calibri" w:cs="Calibri"/>
                            <w:color w:val="0D0D0D" w:themeColor="text1" w:themeTint="F2"/>
                            <w:spacing w:val="-282"/>
                            <w:sz w:val="18"/>
                          </w:rPr>
                          <w:t xml:space="preserve"> </w:t>
                        </w:r>
                        <w:r w:rsidRPr="00EB71EB">
                          <w:rPr>
                            <w:rFonts w:ascii="Calibri" w:eastAsia="Calibri" w:hAnsi="Calibri" w:cs="Calibri"/>
                            <w:color w:val="0D0D0D" w:themeColor="text1" w:themeTint="F2"/>
                            <w:sz w:val="18"/>
                          </w:rPr>
                          <w:t>Linia</w:t>
                        </w:r>
                        <w:r w:rsidRPr="00EB71EB">
                          <w:rPr>
                            <w:rFonts w:ascii="Calibri" w:eastAsia="Calibri" w:hAnsi="Calibri" w:cs="Calibri"/>
                            <w:color w:val="0D0D0D" w:themeColor="text1" w:themeTint="F2"/>
                            <w:spacing w:val="-282"/>
                            <w:sz w:val="18"/>
                          </w:rPr>
                          <w:t xml:space="preserve"> </w:t>
                        </w:r>
                        <w:r w:rsidRPr="00EB71EB">
                          <w:rPr>
                            <w:rFonts w:ascii="Calibri" w:eastAsia="Calibri" w:hAnsi="Calibri" w:cs="Calibri"/>
                            <w:color w:val="0D0D0D" w:themeColor="text1" w:themeTint="F2"/>
                            <w:sz w:val="18"/>
                          </w:rPr>
                          <w:t>trendu</w:t>
                        </w:r>
                      </w:p>
                    </w:txbxContent>
                  </v:textbox>
                </v:rect>
                <v:rect id="Rectangle 4962" o:spid="_x0000_s1487" style="position:absolute;left:3698;top:24692;width:774;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6VY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" filled="f" stroked="f">
                  <v:textbox inset="0,0,0,0">
                    <w:txbxContent>
                      <w:p w14:paraId="78A2169B" w14:textId="77777777" w:rsidR="00C86DA2" w:rsidRPr="00EB71EB" w:rsidRDefault="00C86DA2" w:rsidP="00C86DA2">
                        <w:r w:rsidRPr="00EB71EB">
                          <w:rPr>
                            <w:rFonts w:ascii="Calibri" w:eastAsia="Calibri" w:hAnsi="Calibri" w:cs="Calibri"/>
                            <w:color w:val="404259"/>
                            <w:w w:val="109"/>
                            <w:sz w:val="17"/>
                          </w:rPr>
                          <w:t>0</w:t>
                        </w:r>
                      </w:p>
                    </w:txbxContent>
                  </v:textbox>
                </v:rect>
                <v:rect id="Rectangle 4963" o:spid="_x0000_s1488" style="position:absolute;left:3031;top:21263;width:1550;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" filled="f" stroked="f">
                  <v:textbox inset="0,0,0,0">
                    <w:txbxContent>
                      <w:p w14:paraId="1FA3D697" w14:textId="77777777" w:rsidR="00C86DA2" w:rsidRPr="00EB71EB" w:rsidRDefault="00C86DA2" w:rsidP="00C86DA2">
                        <w:r w:rsidRPr="00EB71EB">
                          <w:rPr>
                            <w:rFonts w:ascii="Calibri" w:eastAsia="Calibri" w:hAnsi="Calibri" w:cs="Calibri"/>
                            <w:color w:val="404259"/>
                            <w:w w:val="109"/>
                            <w:sz w:val="17"/>
                          </w:rPr>
                          <w:t>20</w:t>
                        </w:r>
                      </w:p>
                    </w:txbxContent>
                  </v:textbox>
                </v:rect>
                <v:rect id="Rectangle 4964" o:spid="_x0000_s1489" style="position:absolute;left:3031;top:17930;width:1550;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" filled="f" stroked="f">
                  <v:textbox inset="0,0,0,0">
                    <w:txbxContent>
                      <w:p w14:paraId="2BE59A1B" w14:textId="77777777" w:rsidR="00C86DA2" w:rsidRPr="00EB71EB" w:rsidRDefault="00C86DA2" w:rsidP="00C86DA2">
                        <w:r w:rsidRPr="00EB71EB">
                          <w:rPr>
                            <w:rFonts w:ascii="Calibri" w:eastAsia="Calibri" w:hAnsi="Calibri" w:cs="Calibri"/>
                            <w:color w:val="404259"/>
                            <w:w w:val="109"/>
                            <w:sz w:val="17"/>
                          </w:rPr>
                          <w:t>40</w:t>
                        </w:r>
                      </w:p>
                    </w:txbxContent>
                  </v:textbox>
                </v:rect>
                <v:rect id="Rectangle 4965" o:spid="_x0000_s1490" style="position:absolute;left:3031;top:14596;width:1550;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" filled="f" stroked="f">
                  <v:textbox inset="0,0,0,0">
                    <w:txbxContent>
                      <w:p w14:paraId="4E1CFC91" w14:textId="77777777" w:rsidR="00C86DA2" w:rsidRPr="00EB71EB" w:rsidRDefault="00C86DA2" w:rsidP="00C86DA2">
                        <w:r w:rsidRPr="00EB71EB">
                          <w:rPr>
                            <w:rFonts w:ascii="Calibri" w:eastAsia="Calibri" w:hAnsi="Calibri" w:cs="Calibri"/>
                            <w:color w:val="404259"/>
                            <w:w w:val="109"/>
                            <w:sz w:val="17"/>
                          </w:rPr>
                          <w:t>60</w:t>
                        </w:r>
                      </w:p>
                    </w:txbxContent>
                  </v:textbox>
                </v:rect>
                <v:rect id="Rectangle 4966" o:spid="_x0000_s1491" style="position:absolute;left:3031;top:11167;width:1550;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" filled="f" stroked="f">
                  <v:textbox inset="0,0,0,0">
                    <w:txbxContent>
                      <w:p w14:paraId="5A72D739" w14:textId="77777777" w:rsidR="00C86DA2" w:rsidRPr="00EB71EB" w:rsidRDefault="00C86DA2" w:rsidP="00C86DA2">
                        <w:r w:rsidRPr="00EB71EB">
                          <w:rPr>
                            <w:rFonts w:ascii="Calibri" w:eastAsia="Calibri" w:hAnsi="Calibri" w:cs="Calibri"/>
                            <w:color w:val="404259"/>
                            <w:w w:val="109"/>
                            <w:sz w:val="17"/>
                          </w:rPr>
                          <w:t>80</w:t>
                        </w:r>
                      </w:p>
                    </w:txbxContent>
                  </v:textbox>
                </v:rect>
                <v:rect id="Rectangle 4967" o:spid="_x0000_s1492" style="position:absolute;left:2364;top:7833;width:232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" filled="f" stroked="f">
                  <v:textbox inset="0,0,0,0">
                    <w:txbxContent>
                      <w:p w14:paraId="5706541D" w14:textId="77777777" w:rsidR="00C86DA2" w:rsidRPr="00EB71EB" w:rsidRDefault="00C86DA2" w:rsidP="00C86DA2">
                        <w:r w:rsidRPr="00EB71EB">
                          <w:rPr>
                            <w:rFonts w:ascii="Calibri" w:eastAsia="Calibri" w:hAnsi="Calibri" w:cs="Calibri"/>
                            <w:color w:val="404259"/>
                            <w:w w:val="109"/>
                            <w:sz w:val="17"/>
                          </w:rPr>
                          <w:t>100</w:t>
                        </w:r>
                      </w:p>
                    </w:txbxContent>
                  </v:textbox>
                </v:rect>
                <v:rect id="Rectangle 4968" o:spid="_x0000_s1493" style="position:absolute;left:2364;top:4499;width:232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" filled="f" stroked="f">
                  <v:textbox inset="0,0,0,0">
                    <w:txbxContent>
                      <w:p w14:paraId="2AFE9B53" w14:textId="77777777" w:rsidR="00C86DA2" w:rsidRPr="00EB71EB" w:rsidRDefault="00C86DA2" w:rsidP="00C86DA2">
                        <w:r w:rsidRPr="00EB71EB">
                          <w:rPr>
                            <w:rFonts w:ascii="Calibri" w:eastAsia="Calibri" w:hAnsi="Calibri" w:cs="Calibri"/>
                            <w:color w:val="404259"/>
                            <w:w w:val="109"/>
                            <w:sz w:val="17"/>
                          </w:rPr>
                          <w:t>120</w:t>
                        </w:r>
                      </w:p>
                    </w:txbxContent>
                  </v:textbox>
                </v:rect>
                <v:rect id="Rectangle 4969" o:spid="_x0000_s1494" style="position:absolute;left:2364;top:1070;width:232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" filled="f" stroked="f">
                  <v:textbox inset="0,0,0,0">
                    <w:txbxContent>
                      <w:p w14:paraId="13303E37" w14:textId="77777777" w:rsidR="00C86DA2" w:rsidRPr="00EB71EB" w:rsidRDefault="00C86DA2" w:rsidP="00C86DA2">
                        <w:r w:rsidRPr="00EB71EB">
                          <w:rPr>
                            <w:rFonts w:ascii="Calibri" w:eastAsia="Calibri" w:hAnsi="Calibri" w:cs="Calibri"/>
                            <w:color w:val="404259"/>
                            <w:w w:val="109"/>
                            <w:sz w:val="17"/>
                          </w:rPr>
                          <w:t>140</w:t>
                        </w:r>
                      </w:p>
                    </w:txbxContent>
                  </v:textbox>
                </v:rect>
                <v:shape id="Shape 4970" o:spid="_x0000_s1495" style="position:absolute;left:4841;top:25431;width:57531;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" path="m,l5753100,e" filled="f" strokecolor="#8a8dac" strokeweight="0">
                  <v:path arrowok="t" textboxrect="0,0,5753100,0"/>
                </v:shape>
                <v:shape id="Shape 4971" o:spid="_x0000_s1496" style="position:absolute;left:4841;top:1905;width:0;height:23526;visibility:visible;mso-wrap-style:square;v-text-anchor:top" coordsize="0,235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" path="m,2352675l,e" filled="f" strokecolor="#8a8dac" strokeweight="0">
                  <v:path arrowok="t" textboxrect="0,0,0,2352675"/>
                </v:shape>
                <v:shape id="Shape 4972" o:spid="_x0000_s1497" style="position:absolute;left:4841;top:22098;width:57531;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" path="m,l5753100,e" filled="f" strokecolor="#8a8dac" strokeweight="0">
                  <v:stroke opacity="17990f"/>
                  <v:path arrowok="t" textboxrect="0,0,5753100,0"/>
                </v:shape>
                <v:shape id="Shape 4973" o:spid="_x0000_s1498" style="position:absolute;left:4841;top:18764;width:57531;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" path="m,l5753100,e" filled="f" strokecolor="#8a8dac" strokeweight="0">
                  <v:stroke opacity="17990f"/>
                  <v:path arrowok="t" textboxrect="0,0,5753100,0"/>
                </v:shape>
                <v:shape id="Shape 4974" o:spid="_x0000_s1499" style="position:absolute;left:4841;top:15335;width:57531;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" path="m,l5753100,e" filled="f" strokecolor="#8a8dac" strokeweight="0">
                  <v:stroke opacity="17990f"/>
                  <v:path arrowok="t" textboxrect="0,0,5753100,0"/>
                </v:shape>
                <v:shape id="Shape 4975" o:spid="_x0000_s1500" style="position:absolute;left:4841;top:12001;width:57531;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" path="m,l5753100,e" filled="f" strokecolor="#8a8dac" strokeweight="0">
                  <v:stroke opacity="17990f"/>
                  <v:path arrowok="t" textboxrect="0,0,5753100,0"/>
                </v:shape>
                <v:shape id="Shape 4976" o:spid="_x0000_s1501" style="position:absolute;left:4841;top:8667;width:57531;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" path="m,l5753100,e" filled="f" strokecolor="#8a8dac" strokeweight="0">
                  <v:stroke opacity="17990f"/>
                  <v:path arrowok="t" textboxrect="0,0,5753100,0"/>
                </v:shape>
                <v:shape id="Shape 4977" o:spid="_x0000_s1502" style="position:absolute;left:4841;top:5238;width:57531;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" path="m,l5753100,e" filled="f" strokecolor="#8a8dac" strokeweight="0">
                  <v:stroke opacity="17990f"/>
                  <v:path arrowok="t" textboxrect="0,0,5753100,0"/>
                </v:shape>
                <v:shape id="Shape 4978" o:spid="_x0000_s1503" style="position:absolute;left:4841;top:1905;width:57531;height:0;visibility:visible;mso-wrap-style:square;v-text-anchor:top" coordsize="5753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" path="m,l5753100,e" filled="f" strokecolor="#8a8dac" strokeweight="0">
                  <v:stroke opacity="17990f"/>
                  <v:path arrowok="t" textboxrect="0,0,5753100,0"/>
                </v:shape>
                <v:shape id="Shape 4979" o:spid="_x0000_s1504" style="position:absolute;left:4841;top:3714;width:57531;height:21717;visibility:visible;mso-wrap-style:square;v-text-anchor:top" coordsize="5753100,217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" path="m,2152650r962025,-28575l1914525,2152650,2876550,r962025,2171700l4791075,2124075r962025,e" filled="f" strokecolor="#036" strokeweight="1.5pt">
                  <v:path arrowok="t" textboxrect="0,0,5753100,2171700"/>
                </v:shape>
                <v:shape id="Shape 4980" o:spid="_x0000_s1505" style="position:absolute;left:4841;top:22002;width:57531;height:191;visibility:visible;mso-wrap-style:square;v-text-anchor:top" coordsize="57531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" path="m,19050l962025,9525r2876550,l4791075,r962025,e" filled="f" strokecolor="#c33" strokeweight="1.5pt">
                  <v:path arrowok="t" textboxrect="0,0,5753100,19050"/>
                </v:shape>
                <v:shape id="Shape 5003" o:spid="_x0000_s1506" style="position:absolute;left:364;width:63436;height:0;visibility:visible;mso-wrap-style:square;v-text-anchor:top" coordsize="6343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" path="m,l6343650,e" filled="f" strokecolor="#abadc2" strokeweight="0">
                  <v:stroke opacity="20560f"/>
                  <v:path arrowok="t" textboxrect="0,0,6343650,0"/>
                </v:shape>
                <v:shape id="Shape 5004" o:spid="_x0000_s1507" style="position:absolute;left:364;top:95;width:63436;height:0;visibility:visible;mso-wrap-style:square;v-text-anchor:top" coordsize="6343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" path="m,l6343650,e" filled="f" strokecolor="#74779a" strokeweight="0">
                  <v:stroke opacity="20560f"/>
                  <v:path arrowok="t" textboxrect="0,0,6343650,0"/>
                </v:shape>
                <w10:anchorlock/>
              </v:group>
            </w:pict>
          </mc:Fallback>
        </mc:AlternateContent>
      </w:r>
    </w:p>
    <w:p w14:paraId="685E1AD2" w14:textId="77777777" w:rsidR="00C86DA2" w:rsidRPr="00EB71EB" w:rsidRDefault="00C86DA2" w:rsidP="00CC0F53">
      <w:pPr>
        <w:rPr>
          <w:rFonts w:cstheme="minorHAnsi"/>
          <w:sz w:val="24"/>
          <w:szCs w:val="24"/>
        </w:rPr>
      </w:pPr>
    </w:p>
    <w:p w14:paraId="6634D5F0" w14:textId="76B357F2" w:rsidR="00C86DA2" w:rsidRPr="00EB71EB" w:rsidRDefault="00C86DA2" w:rsidP="000A3700">
      <w:pPr>
        <w:spacing w:after="93"/>
        <w:ind w:left="185"/>
        <w:jc w:val="center"/>
      </w:pPr>
      <w:r w:rsidRPr="00EB71EB">
        <w:rPr>
          <w:noProof/>
        </w:rPr>
        <mc:AlternateContent>
          <mc:Choice Requires="wpg">
            <w:drawing>
              <wp:inline distT="0" distB="0" distL="0" distR="0" wp14:anchorId="343C02C6" wp14:editId="255DE43D">
                <wp:extent cx="85725" cy="19050"/>
                <wp:effectExtent l="0" t="0" r="0" b="0"/>
                <wp:docPr id="1257971070" name="Group 14758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19050"/>
                          <a:chOff x="0" y="0"/>
                          <a:chExt cx="85725" cy="19050"/>
                        </a:xfrm>
                      </wpg:grpSpPr>
                      <wps:wsp>
                        <wps:cNvPr id="932386029" name="Shape 4347"/>
                        <wps:cNvSpPr/>
                        <wps:spPr>
                          <a:xfrm>
                            <a:off x="0" y="0"/>
                            <a:ext cx="85725" cy="0"/>
                          </a:xfrm>
                          <a:custGeom>
                            <a:avLst/>
                            <a:gdLst/>
                            <a:ahLst/>
                            <a:cxnLst/>
                            <a:rect l="0" t="0" r="0" b="0"/>
                            <a:pathLst>
                              <a:path w="85725">
                                <a:moveTo>
                                  <a:pt x="0" y="0"/>
                                </a:moveTo>
                                <a:lnTo>
                                  <a:pt x="85725" y="0"/>
                                </a:lnTo>
                              </a:path>
                            </a:pathLst>
                          </a:custGeom>
                          <a:noFill/>
                          <a:ln w="19050" cap="flat" cmpd="sng" algn="ctr">
                            <a:solidFill>
                              <a:srgbClr val="003366"/>
                            </a:solidFill>
                            <a:prstDash val="solid"/>
                            <a:round/>
                          </a:ln>
                          <a:effectLst/>
                        </wps:spPr>
                        <wps:bodyPr/>
                      </wps:wsp>
                    </wpg:wgp>
                  </a:graphicData>
                </a:graphic>
              </wp:inline>
            </w:drawing>
          </mc:Choice>
          <mc:Fallback>
            <w:pict>
              <v:group w14:anchorId="02B94800" id="Group 147583" o:spid="_x0000_s1026" alt="&quot;&quot;" style="width:6.75pt;height:1.5pt;mso-position-horizontal-relative:char;mso-position-vertical-relative:line" coordsize="857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">
                <v:shape id="Shape 4347"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" path="m,l85725,e" filled="f" strokecolor="#036" strokeweight="1.5pt">
                  <v:path arrowok="t" textboxrect="0,0,85725,0"/>
                </v:shape>
                <w10:anchorlock/>
              </v:group>
            </w:pict>
          </mc:Fallback>
        </mc:AlternateContent>
      </w:r>
      <w:r w:rsidRPr="00EB71EB">
        <w:t xml:space="preserve"> liczba osób </w:t>
      </w:r>
      <w:r w:rsidRPr="00EB71EB">
        <w:rPr>
          <w:noProof/>
        </w:rPr>
        <mc:AlternateContent>
          <mc:Choice Requires="wpg">
            <w:drawing>
              <wp:inline distT="0" distB="0" distL="0" distR="0" wp14:anchorId="18C6F0AC" wp14:editId="1E09C8A3">
                <wp:extent cx="85725" cy="19050"/>
                <wp:effectExtent l="0" t="0" r="0" b="0"/>
                <wp:docPr id="496849959" name="Group 1475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5725" cy="19050"/>
                          <a:chOff x="0" y="0"/>
                          <a:chExt cx="85725" cy="19050"/>
                        </a:xfrm>
                      </wpg:grpSpPr>
                      <wps:wsp>
                        <wps:cNvPr id="2083365117" name="Shape 4349"/>
                        <wps:cNvSpPr/>
                        <wps:spPr>
                          <a:xfrm>
                            <a:off x="0" y="0"/>
                            <a:ext cx="85725" cy="0"/>
                          </a:xfrm>
                          <a:custGeom>
                            <a:avLst/>
                            <a:gdLst/>
                            <a:ahLst/>
                            <a:cxnLst/>
                            <a:rect l="0" t="0" r="0" b="0"/>
                            <a:pathLst>
                              <a:path w="85725">
                                <a:moveTo>
                                  <a:pt x="0" y="0"/>
                                </a:moveTo>
                                <a:lnTo>
                                  <a:pt x="85725" y="0"/>
                                </a:lnTo>
                              </a:path>
                            </a:pathLst>
                          </a:custGeom>
                          <a:noFill/>
                          <a:ln w="19050" cap="flat" cmpd="sng" algn="ctr">
                            <a:solidFill>
                              <a:srgbClr val="CC3333"/>
                            </a:solidFill>
                            <a:prstDash val="solid"/>
                            <a:round/>
                          </a:ln>
                          <a:effectLst/>
                        </wps:spPr>
                        <wps:bodyPr/>
                      </wps:wsp>
                    </wpg:wgp>
                  </a:graphicData>
                </a:graphic>
              </wp:inline>
            </w:drawing>
          </mc:Choice>
          <mc:Fallback>
            <w:pict>
              <v:group w14:anchorId="46A3B7D7" id="Group 147584" o:spid="_x0000_s1026" alt="&quot;&quot;" style="width:6.75pt;height:1.5pt;mso-position-horizontal-relative:char;mso-position-vertical-relative:line" coordsize="857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">
                <v:shape id="Shape 4349" o:spid="_x0000_s1027" style="position:absolute;width:85725;height:0;visibility:visible;mso-wrap-style:square;v-text-anchor:top" coordsize="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" path="m,l85725,e" filled="f" strokecolor="#c33" strokeweight="1.5pt">
                  <v:path arrowok="t" textboxrect="0,0,85725,0"/>
                </v:shape>
                <w10:anchorlock/>
              </v:group>
            </w:pict>
          </mc:Fallback>
        </mc:AlternateContent>
      </w:r>
      <w:r w:rsidRPr="00EB71EB">
        <w:t xml:space="preserve"> linia trendu</w:t>
      </w:r>
    </w:p>
    <w:p w14:paraId="14004C7B" w14:textId="77777777" w:rsidR="00C86DA2" w:rsidRPr="00EB71EB" w:rsidRDefault="00C86DA2" w:rsidP="00C86DA2">
      <w:pPr>
        <w:spacing w:after="108"/>
        <w:rPr>
          <w:i/>
          <w:sz w:val="20"/>
          <w:szCs w:val="20"/>
        </w:rPr>
      </w:pPr>
    </w:p>
    <w:p w14:paraId="6A82BA8F" w14:textId="77777777" w:rsidR="00C86DA2" w:rsidRPr="00EB71EB" w:rsidRDefault="00C86DA2" w:rsidP="00C86DA2">
      <w:pPr>
        <w:spacing w:after="108"/>
        <w:rPr>
          <w:i/>
          <w:sz w:val="20"/>
          <w:szCs w:val="20"/>
        </w:rPr>
      </w:pPr>
      <w:bookmarkStart w:id="22" w:name="_Hlk188432905"/>
      <w:r w:rsidRPr="00EB71EB">
        <w:rPr>
          <w:i/>
          <w:sz w:val="20"/>
          <w:szCs w:val="20"/>
        </w:rPr>
        <w:t>Źródło: dane uwzględnione w Ocenie zasobów pomocy społecznej za 2023 rok</w:t>
      </w:r>
    </w:p>
    <w:bookmarkEnd w:id="22"/>
    <w:p w14:paraId="6051ED50" w14:textId="77777777" w:rsidR="00C86DA2" w:rsidRPr="00EB71EB" w:rsidRDefault="00C86DA2" w:rsidP="00CC0F53">
      <w:pPr>
        <w:rPr>
          <w:rFonts w:cstheme="minorHAnsi"/>
          <w:sz w:val="24"/>
          <w:szCs w:val="24"/>
        </w:rPr>
      </w:pPr>
    </w:p>
    <w:p w14:paraId="34BE3CA3" w14:textId="77777777" w:rsidR="00C86DA2" w:rsidRPr="00EB71EB" w:rsidRDefault="00C86DA2" w:rsidP="00CC0F53">
      <w:pPr>
        <w:rPr>
          <w:rFonts w:cstheme="minorHAnsi"/>
          <w:sz w:val="24"/>
          <w:szCs w:val="24"/>
        </w:rPr>
      </w:pPr>
    </w:p>
    <w:p w14:paraId="41550BD2" w14:textId="77777777" w:rsidR="000A3700" w:rsidRPr="00EB71EB" w:rsidRDefault="000A3700" w:rsidP="00CC0F53">
      <w:pPr>
        <w:rPr>
          <w:rFonts w:cstheme="minorHAnsi"/>
          <w:sz w:val="24"/>
          <w:szCs w:val="24"/>
        </w:rPr>
      </w:pPr>
    </w:p>
    <w:p w14:paraId="57B95342" w14:textId="77777777" w:rsidR="00AE0256" w:rsidRPr="00EB71EB" w:rsidRDefault="00AE0256" w:rsidP="00AE0256">
      <w:pPr>
        <w:spacing w:after="3" w:line="248" w:lineRule="auto"/>
        <w:ind w:left="-5" w:hanging="10"/>
        <w:jc w:val="both"/>
        <w:rPr>
          <w:rFonts w:ascii="Calibri" w:eastAsia="Calibri" w:hAnsi="Calibri" w:cs="Calibri"/>
          <w:sz w:val="12"/>
        </w:rPr>
      </w:pPr>
    </w:p>
    <w:p w14:paraId="34AEBBEB" w14:textId="35CDAF61" w:rsidR="00AE0256" w:rsidRPr="00EB71EB" w:rsidRDefault="00EB71EB" w:rsidP="00EB71EB">
      <w:pPr>
        <w:spacing w:after="3" w:line="360" w:lineRule="auto"/>
        <w:ind w:left="-5" w:hanging="10"/>
        <w:jc w:val="center"/>
        <w:rPr>
          <w:rFonts w:eastAsia="Calibri" w:cstheme="minorHAnsi"/>
          <w:b/>
          <w:bCs/>
          <w:smallCaps/>
          <w:color w:val="000000" w:themeColor="text1"/>
          <w:sz w:val="24"/>
          <w:szCs w:val="24"/>
        </w:rPr>
      </w:pPr>
      <w:r w:rsidRPr="00EB71EB">
        <w:rPr>
          <w:rFonts w:ascii="Calibri" w:eastAsia="Calibri" w:hAnsi="Calibri" w:cs="Calibri"/>
          <w:b/>
          <w:bCs/>
          <w:sz w:val="24"/>
          <w:szCs w:val="44"/>
        </w:rPr>
        <w:lastRenderedPageBreak/>
        <w:t>Pomoc i wsparcie w Czeladzi</w:t>
      </w:r>
    </w:p>
    <w:p w14:paraId="17A5AA32" w14:textId="77777777" w:rsidR="00C622C5" w:rsidRPr="00EB71EB" w:rsidRDefault="00AE0256" w:rsidP="00AE0256">
      <w:pPr>
        <w:spacing w:after="3" w:line="360" w:lineRule="auto"/>
        <w:ind w:left="-5" w:hanging="10"/>
        <w:jc w:val="both"/>
        <w:rPr>
          <w:rFonts w:ascii="Calibri" w:eastAsia="Calibri" w:hAnsi="Calibri" w:cs="Calibri"/>
          <w:b/>
          <w:bCs/>
          <w:sz w:val="24"/>
          <w:szCs w:val="44"/>
        </w:rPr>
      </w:pPr>
      <w:r w:rsidRPr="00EB71EB">
        <w:rPr>
          <w:rFonts w:ascii="Calibri" w:eastAsia="Calibri" w:hAnsi="Calibri" w:cs="Calibri"/>
          <w:sz w:val="24"/>
          <w:szCs w:val="44"/>
        </w:rPr>
        <w:t xml:space="preserve"> </w:t>
      </w:r>
      <w:r w:rsidR="00E16506" w:rsidRPr="00EB71EB">
        <w:rPr>
          <w:rFonts w:ascii="Calibri" w:eastAsia="Calibri" w:hAnsi="Calibri" w:cs="Calibri"/>
          <w:sz w:val="24"/>
          <w:szCs w:val="44"/>
        </w:rPr>
        <w:tab/>
      </w:r>
      <w:r w:rsidR="00C622C5" w:rsidRPr="00EB71EB">
        <w:rPr>
          <w:rFonts w:ascii="Calibri" w:eastAsia="Calibri" w:hAnsi="Calibri" w:cs="Calibri"/>
          <w:b/>
          <w:bCs/>
          <w:sz w:val="24"/>
          <w:szCs w:val="44"/>
        </w:rPr>
        <w:t xml:space="preserve">Miejski Ośrodek Pomocy Społecznej w Czeladzi z dniem 1 stycznia 2025 roku został przekształcony w Centrum Usług Społecznych w Czeladzi. W poniższych danych wynikających ze sprawozdań jednostki za lata ubiegłe, wszędzie tam, gdzie mowa o Miejskim Ośrodku Pomocy Społecznej, rozumie się Centrum Usług Społecznych.  </w:t>
      </w:r>
    </w:p>
    <w:p w14:paraId="5AB83802" w14:textId="51FB6E92" w:rsidR="00AE0256" w:rsidRPr="00EB71EB" w:rsidRDefault="00C622C5" w:rsidP="00AE0256">
      <w:pPr>
        <w:spacing w:after="3" w:line="360" w:lineRule="auto"/>
        <w:ind w:left="-5" w:hanging="10"/>
        <w:jc w:val="both"/>
        <w:rPr>
          <w:sz w:val="44"/>
          <w:szCs w:val="44"/>
        </w:rPr>
      </w:pPr>
      <w:r w:rsidRPr="00EB71EB">
        <w:rPr>
          <w:rFonts w:ascii="Calibri" w:eastAsia="Calibri" w:hAnsi="Calibri" w:cs="Calibri"/>
          <w:sz w:val="24"/>
          <w:szCs w:val="44"/>
        </w:rPr>
        <w:tab/>
      </w:r>
      <w:r w:rsidRPr="00EB71EB">
        <w:rPr>
          <w:rFonts w:ascii="Calibri" w:eastAsia="Calibri" w:hAnsi="Calibri" w:cs="Calibri"/>
          <w:sz w:val="24"/>
          <w:szCs w:val="44"/>
        </w:rPr>
        <w:tab/>
      </w:r>
      <w:r w:rsidRPr="00EB71EB">
        <w:rPr>
          <w:rFonts w:ascii="Calibri" w:eastAsia="Calibri" w:hAnsi="Calibri" w:cs="Calibri"/>
          <w:sz w:val="24"/>
          <w:szCs w:val="44"/>
        </w:rPr>
        <w:tab/>
      </w:r>
      <w:r w:rsidR="00AE0256" w:rsidRPr="00EB71EB">
        <w:rPr>
          <w:rFonts w:ascii="Calibri" w:eastAsia="Calibri" w:hAnsi="Calibri" w:cs="Calibri"/>
          <w:sz w:val="24"/>
          <w:szCs w:val="44"/>
        </w:rPr>
        <w:t>Z pomocy społecznej w 2023 roku skorzystało 356 osób w formie świadczeń pieniężnych i 505 w formie świadczeń niepieniężnych.</w:t>
      </w:r>
      <w:r w:rsidR="00EB71EB">
        <w:rPr>
          <w:rFonts w:ascii="Calibri" w:eastAsia="Calibri" w:hAnsi="Calibri" w:cs="Calibri"/>
          <w:sz w:val="24"/>
          <w:szCs w:val="44"/>
        </w:rPr>
        <w:t xml:space="preserve">  </w:t>
      </w:r>
    </w:p>
    <w:p w14:paraId="71D6FB9B" w14:textId="1E4590D3" w:rsidR="00AE0256" w:rsidRPr="00EB71EB" w:rsidRDefault="00C622C5" w:rsidP="00AE0256">
      <w:pPr>
        <w:spacing w:after="3" w:line="360" w:lineRule="auto"/>
        <w:ind w:left="-5" w:hanging="10"/>
        <w:jc w:val="both"/>
        <w:rPr>
          <w:rFonts w:ascii="Calibri" w:eastAsia="Calibri" w:hAnsi="Calibri" w:cs="Calibri"/>
          <w:sz w:val="24"/>
          <w:szCs w:val="44"/>
        </w:rPr>
      </w:pPr>
      <w:r w:rsidRPr="00EB71EB">
        <w:rPr>
          <w:rFonts w:ascii="Calibri" w:eastAsia="Calibri" w:hAnsi="Calibri" w:cs="Calibri"/>
          <w:sz w:val="24"/>
          <w:szCs w:val="44"/>
        </w:rPr>
        <w:tab/>
      </w:r>
      <w:r w:rsidRPr="00EB71EB">
        <w:rPr>
          <w:rFonts w:ascii="Calibri" w:eastAsia="Calibri" w:hAnsi="Calibri" w:cs="Calibri"/>
          <w:sz w:val="24"/>
          <w:szCs w:val="44"/>
        </w:rPr>
        <w:tab/>
      </w:r>
      <w:r w:rsidRPr="00EB71EB">
        <w:rPr>
          <w:rFonts w:ascii="Calibri" w:eastAsia="Calibri" w:hAnsi="Calibri" w:cs="Calibri"/>
          <w:sz w:val="24"/>
          <w:szCs w:val="44"/>
        </w:rPr>
        <w:tab/>
      </w:r>
      <w:r w:rsidR="00AE0256" w:rsidRPr="00EB71EB">
        <w:rPr>
          <w:rFonts w:ascii="Calibri" w:eastAsia="Calibri" w:hAnsi="Calibri" w:cs="Calibri"/>
          <w:sz w:val="24"/>
          <w:szCs w:val="44"/>
        </w:rPr>
        <w:t xml:space="preserve">Odpłatność </w:t>
      </w:r>
      <w:r w:rsidR="00A62886" w:rsidRPr="00EB71EB">
        <w:rPr>
          <w:rFonts w:ascii="Calibri" w:eastAsia="Calibri" w:hAnsi="Calibri" w:cs="Calibri"/>
          <w:sz w:val="24"/>
          <w:szCs w:val="44"/>
        </w:rPr>
        <w:t>Miasta</w:t>
      </w:r>
      <w:r w:rsidR="00AE0256" w:rsidRPr="00EB71EB">
        <w:rPr>
          <w:rFonts w:ascii="Calibri" w:eastAsia="Calibri" w:hAnsi="Calibri" w:cs="Calibri"/>
          <w:sz w:val="24"/>
          <w:szCs w:val="44"/>
        </w:rPr>
        <w:t xml:space="preserve"> za pobyt w Domu Pomocy Społecznej dotyczyła 110 osób. </w:t>
      </w:r>
      <w:r w:rsidR="00CA608B" w:rsidRPr="00EB71EB">
        <w:rPr>
          <w:rFonts w:ascii="Calibri" w:eastAsia="Calibri" w:hAnsi="Calibri" w:cs="Calibri"/>
          <w:sz w:val="24"/>
          <w:szCs w:val="44"/>
        </w:rPr>
        <w:t xml:space="preserve">                                </w:t>
      </w:r>
      <w:r w:rsidR="00AE0256" w:rsidRPr="00EB71EB">
        <w:rPr>
          <w:rFonts w:ascii="Calibri" w:eastAsia="Calibri" w:hAnsi="Calibri" w:cs="Calibri"/>
          <w:sz w:val="24"/>
          <w:szCs w:val="44"/>
        </w:rPr>
        <w:t xml:space="preserve">W </w:t>
      </w:r>
      <w:r w:rsidR="00A62886" w:rsidRPr="00EB71EB">
        <w:rPr>
          <w:rFonts w:ascii="Calibri" w:eastAsia="Calibri" w:hAnsi="Calibri" w:cs="Calibri"/>
          <w:sz w:val="24"/>
          <w:szCs w:val="44"/>
        </w:rPr>
        <w:t>Czeladzi</w:t>
      </w:r>
      <w:r w:rsidR="00AE0256" w:rsidRPr="00EB71EB">
        <w:rPr>
          <w:rFonts w:ascii="Calibri" w:eastAsia="Calibri" w:hAnsi="Calibri" w:cs="Calibri"/>
          <w:sz w:val="24"/>
          <w:szCs w:val="44"/>
        </w:rPr>
        <w:t xml:space="preserve"> funkcjonowało 4 asystentów rodziny, którzy objęli swoją opieką 54 rodziny.</w:t>
      </w:r>
      <w:r w:rsidR="00915957" w:rsidRPr="00EB71EB">
        <w:rPr>
          <w:rFonts w:ascii="Calibri" w:eastAsia="Calibri" w:hAnsi="Calibri" w:cs="Calibri"/>
          <w:sz w:val="24"/>
          <w:szCs w:val="44"/>
        </w:rPr>
        <w:t xml:space="preserve">                           </w:t>
      </w:r>
      <w:r w:rsidR="00AE0256" w:rsidRPr="00EB71EB">
        <w:rPr>
          <w:rFonts w:ascii="Calibri" w:eastAsia="Calibri" w:hAnsi="Calibri" w:cs="Calibri"/>
          <w:sz w:val="24"/>
          <w:szCs w:val="44"/>
        </w:rPr>
        <w:t xml:space="preserve"> Na kolejnych stronach zaprezentujemy w formie graficznej i tabelarycznej szczegółowe dane dotyczące: świadczeń pieniężnych z pomocy społecznej w podziale na zasiłki stałe, okresowe oraz celowe, liczby asystentów rodziny, liczby rodzin wspieranych i liczby osób objętych pracą asystenta rodziny. Miejski Ośrodek Pomocy Społecznej oprócz zadań wynikających z ustawy </w:t>
      </w:r>
      <w:r w:rsidR="00CA608B" w:rsidRPr="00EB71EB">
        <w:rPr>
          <w:rFonts w:ascii="Calibri" w:eastAsia="Calibri" w:hAnsi="Calibri" w:cs="Calibri"/>
          <w:sz w:val="24"/>
          <w:szCs w:val="44"/>
        </w:rPr>
        <w:t xml:space="preserve">                  </w:t>
      </w:r>
      <w:r w:rsidR="00AE0256" w:rsidRPr="00EB71EB">
        <w:rPr>
          <w:rFonts w:ascii="Calibri" w:eastAsia="Calibri" w:hAnsi="Calibri" w:cs="Calibri"/>
          <w:sz w:val="24"/>
          <w:szCs w:val="44"/>
        </w:rPr>
        <w:t>o pomocy społecznej, która jest filarem działań MOPS, realiz</w:t>
      </w:r>
      <w:r w:rsidR="007B2885" w:rsidRPr="00EB71EB">
        <w:rPr>
          <w:rFonts w:ascii="Calibri" w:eastAsia="Calibri" w:hAnsi="Calibri" w:cs="Calibri"/>
          <w:sz w:val="24"/>
          <w:szCs w:val="44"/>
        </w:rPr>
        <w:t>ował</w:t>
      </w:r>
      <w:r w:rsidR="00AE0256" w:rsidRPr="00EB71EB">
        <w:rPr>
          <w:rFonts w:ascii="Calibri" w:eastAsia="Calibri" w:hAnsi="Calibri" w:cs="Calibri"/>
          <w:sz w:val="24"/>
          <w:szCs w:val="44"/>
        </w:rPr>
        <w:t xml:space="preserve"> także zadania z zakresu </w:t>
      </w:r>
      <w:r w:rsidR="00CA608B" w:rsidRPr="00EB71EB">
        <w:rPr>
          <w:rFonts w:ascii="Calibri" w:eastAsia="Calibri" w:hAnsi="Calibri" w:cs="Calibri"/>
          <w:sz w:val="24"/>
          <w:szCs w:val="44"/>
        </w:rPr>
        <w:t xml:space="preserve">                    </w:t>
      </w:r>
      <w:r w:rsidR="00AE0256" w:rsidRPr="00EB71EB">
        <w:rPr>
          <w:rFonts w:ascii="Calibri" w:eastAsia="Calibri" w:hAnsi="Calibri" w:cs="Calibri"/>
          <w:sz w:val="24"/>
          <w:szCs w:val="44"/>
        </w:rPr>
        <w:t xml:space="preserve">ustaw o: </w:t>
      </w:r>
    </w:p>
    <w:p w14:paraId="69E4CBAD" w14:textId="5AEDDA27" w:rsidR="00AE0256" w:rsidRPr="00EB71EB" w:rsidRDefault="00AE0256" w:rsidP="00AE0256">
      <w:pPr>
        <w:spacing w:after="3" w:line="360" w:lineRule="auto"/>
        <w:ind w:left="-5" w:hanging="10"/>
        <w:jc w:val="both"/>
        <w:rPr>
          <w:sz w:val="44"/>
          <w:szCs w:val="44"/>
        </w:rPr>
      </w:pPr>
      <w:r w:rsidRPr="00EB71EB">
        <w:rPr>
          <w:rFonts w:ascii="Calibri" w:eastAsia="Calibri" w:hAnsi="Calibri" w:cs="Calibri"/>
          <w:sz w:val="24"/>
          <w:szCs w:val="44"/>
        </w:rPr>
        <w:t xml:space="preserve">– świadczeniach rodzinnych, </w:t>
      </w:r>
    </w:p>
    <w:p w14:paraId="0966A709"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pomocy osobom uprawnionym do alimentów, </w:t>
      </w:r>
    </w:p>
    <w:p w14:paraId="4222A90F"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ustaleniu i wypłacie zasiłków dla opiekunów, </w:t>
      </w:r>
    </w:p>
    <w:p w14:paraId="46BC8568"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wsparciu kobiet w ciąży i rodzin "Za życiem" </w:t>
      </w:r>
    </w:p>
    <w:p w14:paraId="4956C245"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dodatkach mieszkaniowych, </w:t>
      </w:r>
    </w:p>
    <w:p w14:paraId="2067A297"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systemie oświaty (pomoc materialna dla uczniów), </w:t>
      </w:r>
    </w:p>
    <w:p w14:paraId="42D5464F"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wspieraniu rodziny i systemie pieczy zastępczej, </w:t>
      </w:r>
    </w:p>
    <w:p w14:paraId="0AF71B2C"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przeciwdziałaniu przemocy w rodzinie, </w:t>
      </w:r>
    </w:p>
    <w:p w14:paraId="44DA0BA0"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wychowaniu w trzeźwości i przeciwdziałaniu alkoholizmowi, </w:t>
      </w:r>
    </w:p>
    <w:p w14:paraId="7BFCCC24"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świadczeniach opieki zdrowotnej finansowanych ze środków publicznych, </w:t>
      </w:r>
    </w:p>
    <w:p w14:paraId="2C308B2C"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promocji zatrudnienia i instytucjach rynku pracy, </w:t>
      </w:r>
    </w:p>
    <w:p w14:paraId="5D57E7D5"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Karcie Dużej Rodziny, </w:t>
      </w:r>
    </w:p>
    <w:p w14:paraId="1065AFD9"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dodatku osłonowym, </w:t>
      </w:r>
    </w:p>
    <w:p w14:paraId="188621E5" w14:textId="77777777" w:rsidR="00A6288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pomocy obywatelom Ukrainy w związku z konfliktem zbrojnym na terytorium tego państwa,</w:t>
      </w:r>
    </w:p>
    <w:p w14:paraId="2817C6AA" w14:textId="1B8D586E"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dodatku węglowym, </w:t>
      </w:r>
    </w:p>
    <w:p w14:paraId="332D2F64"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lastRenderedPageBreak/>
        <w:t xml:space="preserve">szczególnych rozwiązaniach w zakresie niektórych źródeł ciepła w związku z sytuacją na rynku paliw, </w:t>
      </w:r>
    </w:p>
    <w:p w14:paraId="677FDBAE"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zakupie preferencyjnym paliwa stałego dla gospodarstw domowych, </w:t>
      </w:r>
    </w:p>
    <w:p w14:paraId="2A463AA9" w14:textId="11F571D5" w:rsidR="00AE0256" w:rsidRPr="00EB71EB" w:rsidRDefault="00AE0256">
      <w:pPr>
        <w:numPr>
          <w:ilvl w:val="0"/>
          <w:numId w:val="10"/>
        </w:numPr>
        <w:spacing w:after="3" w:line="360" w:lineRule="auto"/>
        <w:ind w:hanging="104"/>
        <w:jc w:val="both"/>
        <w:rPr>
          <w:rFonts w:ascii="Calibri" w:eastAsia="Calibri" w:hAnsi="Calibri" w:cs="Calibri"/>
          <w:sz w:val="24"/>
          <w:szCs w:val="44"/>
        </w:rPr>
      </w:pPr>
      <w:r w:rsidRPr="00EB71EB">
        <w:rPr>
          <w:rFonts w:ascii="Calibri" w:eastAsia="Calibri" w:hAnsi="Calibri" w:cs="Calibri"/>
          <w:sz w:val="24"/>
          <w:szCs w:val="44"/>
        </w:rPr>
        <w:t xml:space="preserve">o szczególnej ochronie niektórych odbiorców paliw gazowych w 2023 r. w związku z sytuacją na rynku gazu, </w:t>
      </w:r>
    </w:p>
    <w:p w14:paraId="2BFED5A7" w14:textId="5230DD73"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o szczególnych rozwiązaniach służących ochronie odbiorców energii elektrycznej w 2023 roku w związku z sytuacją na rynku energii elektrycznej</w:t>
      </w:r>
      <w:r w:rsidR="00912234" w:rsidRPr="00EB71EB">
        <w:rPr>
          <w:rFonts w:ascii="Calibri" w:eastAsia="Calibri" w:hAnsi="Calibri" w:cs="Calibri"/>
          <w:sz w:val="24"/>
          <w:szCs w:val="44"/>
        </w:rPr>
        <w:t>,</w:t>
      </w:r>
    </w:p>
    <w:p w14:paraId="335E11FE" w14:textId="274489D5"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finansach publicznych,</w:t>
      </w:r>
    </w:p>
    <w:p w14:paraId="01DCFCC7" w14:textId="6739B518" w:rsidR="00AE0256" w:rsidRPr="00EB71EB" w:rsidRDefault="00AE0256" w:rsidP="00AE0256">
      <w:pPr>
        <w:spacing w:after="3" w:line="360" w:lineRule="auto"/>
        <w:jc w:val="both"/>
        <w:rPr>
          <w:sz w:val="44"/>
          <w:szCs w:val="44"/>
        </w:rPr>
      </w:pPr>
      <w:r w:rsidRPr="00EB71EB">
        <w:rPr>
          <w:rFonts w:ascii="Calibri" w:eastAsia="Calibri" w:hAnsi="Calibri" w:cs="Calibri"/>
          <w:sz w:val="24"/>
          <w:szCs w:val="44"/>
        </w:rPr>
        <w:t xml:space="preserve">dodatkowo: </w:t>
      </w:r>
    </w:p>
    <w:p w14:paraId="15DA1CDC"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realizuje projekty ze środków Unii Europejskiej, </w:t>
      </w:r>
    </w:p>
    <w:p w14:paraId="6B91F119" w14:textId="639F6EE1"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koordynuje działania Zespołu Interdyscyplinarnego </w:t>
      </w:r>
      <w:r w:rsidR="00912234" w:rsidRPr="00EB71EB">
        <w:rPr>
          <w:rFonts w:ascii="Calibri" w:eastAsia="Calibri" w:hAnsi="Calibri" w:cs="Calibri"/>
          <w:sz w:val="24"/>
          <w:szCs w:val="44"/>
        </w:rPr>
        <w:t>ds.</w:t>
      </w:r>
      <w:r w:rsidRPr="00EB71EB">
        <w:rPr>
          <w:rFonts w:ascii="Calibri" w:eastAsia="Calibri" w:hAnsi="Calibri" w:cs="Calibri"/>
          <w:sz w:val="24"/>
          <w:szCs w:val="44"/>
        </w:rPr>
        <w:t xml:space="preserve"> przeciwdziałania przemocy, </w:t>
      </w:r>
    </w:p>
    <w:p w14:paraId="58DB405F"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uczestniczy w pracach Gminnej Komisji Rozwiązywania Problemów Alkoholowych, </w:t>
      </w:r>
    </w:p>
    <w:p w14:paraId="6E4152C0"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uczestniczy w pracach Społecznej Komisji Mieszkaniowej, </w:t>
      </w:r>
    </w:p>
    <w:p w14:paraId="5B109293"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realizuje przewozy osób niepełnosprawnych do Środowiskowych Domów Samopomocy, </w:t>
      </w:r>
    </w:p>
    <w:p w14:paraId="25D3F0F0"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realizuje Program Rodzinka 2+, </w:t>
      </w:r>
    </w:p>
    <w:p w14:paraId="4ECEF15E"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realizuje Czeladzki Program Senior 60+, </w:t>
      </w:r>
    </w:p>
    <w:p w14:paraId="740E763E"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realizuje Program "Opieka wytchnieniowa" - edycja 2023, </w:t>
      </w:r>
    </w:p>
    <w:p w14:paraId="69DB1338"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realizuje Program "Asystent osobisty osoby niepełnosprawnej" - edycja 2023 </w:t>
      </w:r>
    </w:p>
    <w:p w14:paraId="147D3E5D"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realizuje Program „Korpus Wsparcia Seniora” - edycja 2023 </w:t>
      </w:r>
    </w:p>
    <w:p w14:paraId="23CE224B"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prowadzi Klub Seniora „Wrzos”, </w:t>
      </w:r>
    </w:p>
    <w:p w14:paraId="36066D0A" w14:textId="4418F29C"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prowadzi Placówkę Wsparcia Dziennego „Planeta Saturn” na ul. </w:t>
      </w:r>
      <w:r w:rsidR="00912234" w:rsidRPr="00EB71EB">
        <w:rPr>
          <w:rFonts w:ascii="Calibri" w:eastAsia="Calibri" w:hAnsi="Calibri" w:cs="Calibri"/>
          <w:sz w:val="24"/>
          <w:szCs w:val="44"/>
        </w:rPr>
        <w:t>Biedermanna</w:t>
      </w:r>
      <w:r w:rsidRPr="00EB71EB">
        <w:rPr>
          <w:rFonts w:ascii="Calibri" w:eastAsia="Calibri" w:hAnsi="Calibri" w:cs="Calibri"/>
          <w:sz w:val="24"/>
          <w:szCs w:val="44"/>
        </w:rPr>
        <w:t xml:space="preserve"> 2, </w:t>
      </w:r>
    </w:p>
    <w:p w14:paraId="2F91F1A6" w14:textId="4EE43A5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koordynuje działania realizowane w Centrach Usług Społecznościowych i Aktywności Lokalnej    na ul. </w:t>
      </w:r>
      <w:r w:rsidR="00912234" w:rsidRPr="00EB71EB">
        <w:rPr>
          <w:rFonts w:ascii="Calibri" w:eastAsia="Calibri" w:hAnsi="Calibri" w:cs="Calibri"/>
          <w:sz w:val="24"/>
          <w:szCs w:val="44"/>
        </w:rPr>
        <w:t>Biedermanna</w:t>
      </w:r>
      <w:r w:rsidRPr="00EB71EB">
        <w:rPr>
          <w:rFonts w:ascii="Calibri" w:eastAsia="Calibri" w:hAnsi="Calibri" w:cs="Calibri"/>
          <w:sz w:val="24"/>
          <w:szCs w:val="44"/>
        </w:rPr>
        <w:t xml:space="preserve"> 2 i ul. Rynek 22, </w:t>
      </w:r>
    </w:p>
    <w:p w14:paraId="0CF03F0E" w14:textId="77777777" w:rsidR="00AE0256" w:rsidRPr="00EB71EB" w:rsidRDefault="00AE0256">
      <w:pPr>
        <w:numPr>
          <w:ilvl w:val="0"/>
          <w:numId w:val="10"/>
        </w:numPr>
        <w:spacing w:after="3" w:line="360" w:lineRule="auto"/>
        <w:ind w:hanging="104"/>
        <w:jc w:val="both"/>
        <w:rPr>
          <w:sz w:val="44"/>
          <w:szCs w:val="44"/>
        </w:rPr>
      </w:pPr>
      <w:r w:rsidRPr="00EB71EB">
        <w:rPr>
          <w:rFonts w:ascii="Calibri" w:eastAsia="Calibri" w:hAnsi="Calibri" w:cs="Calibri"/>
          <w:sz w:val="24"/>
          <w:szCs w:val="44"/>
        </w:rPr>
        <w:t xml:space="preserve">współpracuje z Caritas Diecezji Sosnowieckiej w ramach program FEPŻ, </w:t>
      </w:r>
    </w:p>
    <w:p w14:paraId="0C13D215" w14:textId="77777777" w:rsidR="00AE0256" w:rsidRPr="00EB71EB" w:rsidRDefault="00AE0256" w:rsidP="00AE0256">
      <w:pPr>
        <w:spacing w:after="3" w:line="360" w:lineRule="auto"/>
        <w:jc w:val="both"/>
        <w:rPr>
          <w:rFonts w:ascii="Calibri" w:eastAsia="Calibri" w:hAnsi="Calibri" w:cs="Calibri"/>
          <w:sz w:val="24"/>
          <w:szCs w:val="44"/>
        </w:rPr>
      </w:pPr>
    </w:p>
    <w:p w14:paraId="18C77046" w14:textId="77777777" w:rsidR="00AE0256" w:rsidRPr="00EB71EB" w:rsidRDefault="00AE0256" w:rsidP="00AE0256">
      <w:pPr>
        <w:spacing w:after="3" w:line="360" w:lineRule="auto"/>
        <w:jc w:val="both"/>
        <w:rPr>
          <w:rFonts w:ascii="Calibri" w:eastAsia="Calibri" w:hAnsi="Calibri" w:cs="Calibri"/>
          <w:sz w:val="24"/>
          <w:szCs w:val="44"/>
        </w:rPr>
      </w:pPr>
    </w:p>
    <w:p w14:paraId="1BBEAFB6" w14:textId="77777777" w:rsidR="00871C20" w:rsidRPr="00EB71EB" w:rsidRDefault="00871C20" w:rsidP="00AE0256">
      <w:pPr>
        <w:spacing w:after="3" w:line="360" w:lineRule="auto"/>
        <w:jc w:val="both"/>
        <w:rPr>
          <w:rFonts w:ascii="Calibri" w:eastAsia="Calibri" w:hAnsi="Calibri" w:cs="Calibri"/>
          <w:sz w:val="24"/>
          <w:szCs w:val="44"/>
        </w:rPr>
      </w:pPr>
    </w:p>
    <w:p w14:paraId="2F8B1300" w14:textId="77777777" w:rsidR="00AE0256" w:rsidRPr="00EB71EB" w:rsidRDefault="00AE0256" w:rsidP="00AE0256">
      <w:pPr>
        <w:spacing w:after="3" w:line="360" w:lineRule="auto"/>
        <w:jc w:val="both"/>
        <w:rPr>
          <w:rFonts w:ascii="Calibri" w:eastAsia="Calibri" w:hAnsi="Calibri" w:cs="Calibri"/>
          <w:sz w:val="24"/>
          <w:szCs w:val="44"/>
        </w:rPr>
      </w:pPr>
    </w:p>
    <w:p w14:paraId="6A11CB73" w14:textId="77777777" w:rsidR="000A3700" w:rsidRPr="00EB71EB" w:rsidRDefault="000A3700" w:rsidP="00AE0256">
      <w:pPr>
        <w:spacing w:after="3" w:line="360" w:lineRule="auto"/>
        <w:jc w:val="both"/>
        <w:rPr>
          <w:rFonts w:ascii="Calibri" w:eastAsia="Calibri" w:hAnsi="Calibri" w:cs="Calibri"/>
          <w:sz w:val="24"/>
          <w:szCs w:val="44"/>
        </w:rPr>
      </w:pPr>
    </w:p>
    <w:p w14:paraId="2050379D" w14:textId="5E74EED0" w:rsidR="00AE0256" w:rsidRPr="00EB71EB" w:rsidRDefault="00AE0256" w:rsidP="00AE0256">
      <w:pPr>
        <w:pStyle w:val="Legenda"/>
        <w:keepNext/>
      </w:pPr>
      <w:r w:rsidRPr="00EB71EB">
        <w:lastRenderedPageBreak/>
        <w:t xml:space="preserve">Rysunek </w:t>
      </w:r>
      <w:fldSimple w:instr=" SEQ Rysunek \* ARABIC ">
        <w:r w:rsidR="006E2CEC">
          <w:rPr>
            <w:noProof/>
          </w:rPr>
          <w:t>26</w:t>
        </w:r>
      </w:fldSimple>
      <w:r w:rsidRPr="00EB71EB">
        <w:t xml:space="preserve"> Liczba asystentów rodziny oraz liczba rodzin objętych pracą asystenta rodziny</w:t>
      </w:r>
    </w:p>
    <w:tbl>
      <w:tblPr>
        <w:tblStyle w:val="TableGrid"/>
        <w:tblpPr w:leftFromText="141" w:rightFromText="141" w:vertAnchor="text" w:horzAnchor="margin" w:tblpXSpec="center" w:tblpY="109"/>
        <w:tblW w:w="10446" w:type="dxa"/>
        <w:tblInd w:w="0" w:type="dxa"/>
        <w:tblCellMar>
          <w:top w:w="35" w:type="dxa"/>
          <w:right w:w="30" w:type="dxa"/>
        </w:tblCellMar>
        <w:tblLook w:val="04A0" w:firstRow="1" w:lastRow="0" w:firstColumn="1" w:lastColumn="0" w:noHBand="0" w:noVBand="1"/>
      </w:tblPr>
      <w:tblGrid>
        <w:gridCol w:w="1737"/>
        <w:gridCol w:w="870"/>
        <w:gridCol w:w="373"/>
        <w:gridCol w:w="1245"/>
        <w:gridCol w:w="1245"/>
        <w:gridCol w:w="1245"/>
        <w:gridCol w:w="965"/>
        <w:gridCol w:w="278"/>
        <w:gridCol w:w="965"/>
        <w:gridCol w:w="278"/>
        <w:gridCol w:w="1245"/>
      </w:tblGrid>
      <w:tr w:rsidR="00AE0256" w:rsidRPr="00EB71EB" w14:paraId="278BB540" w14:textId="77777777" w:rsidTr="00AE0256">
        <w:trPr>
          <w:trHeight w:val="479"/>
        </w:trPr>
        <w:tc>
          <w:tcPr>
            <w:tcW w:w="1737" w:type="dxa"/>
            <w:tcBorders>
              <w:top w:val="single" w:sz="4" w:space="0" w:color="959595"/>
              <w:left w:val="single" w:sz="4" w:space="0" w:color="959595"/>
              <w:bottom w:val="single" w:sz="4" w:space="0" w:color="959595"/>
              <w:right w:val="single" w:sz="4" w:space="0" w:color="959595"/>
            </w:tcBorders>
            <w:shd w:val="clear" w:color="auto" w:fill="99CCFF"/>
          </w:tcPr>
          <w:p w14:paraId="1362B1C9" w14:textId="77777777" w:rsidR="00AE0256" w:rsidRPr="00EB71EB" w:rsidRDefault="00AE0256" w:rsidP="00AE0256">
            <w:pPr>
              <w:jc w:val="center"/>
              <w:rPr>
                <w:szCs w:val="36"/>
              </w:rPr>
            </w:pPr>
          </w:p>
        </w:tc>
        <w:tc>
          <w:tcPr>
            <w:tcW w:w="870" w:type="dxa"/>
            <w:tcBorders>
              <w:top w:val="single" w:sz="4" w:space="0" w:color="959595"/>
              <w:left w:val="single" w:sz="4" w:space="0" w:color="959595"/>
              <w:bottom w:val="single" w:sz="4" w:space="0" w:color="959595"/>
              <w:right w:val="nil"/>
            </w:tcBorders>
            <w:shd w:val="clear" w:color="auto" w:fill="99CCFF"/>
          </w:tcPr>
          <w:p w14:paraId="4C4B3094" w14:textId="77777777" w:rsidR="00AE0256" w:rsidRPr="00EB71EB" w:rsidRDefault="00AE0256" w:rsidP="00AE0256">
            <w:pPr>
              <w:jc w:val="center"/>
              <w:rPr>
                <w:szCs w:val="36"/>
              </w:rPr>
            </w:pPr>
            <w:r w:rsidRPr="00EB71EB">
              <w:rPr>
                <w:rFonts w:ascii="Calibri" w:eastAsia="Calibri" w:hAnsi="Calibri" w:cs="Calibri"/>
                <w:szCs w:val="36"/>
              </w:rPr>
              <w:t>2017</w:t>
            </w:r>
          </w:p>
        </w:tc>
        <w:tc>
          <w:tcPr>
            <w:tcW w:w="373" w:type="dxa"/>
            <w:tcBorders>
              <w:top w:val="single" w:sz="4" w:space="0" w:color="959595"/>
              <w:left w:val="nil"/>
              <w:bottom w:val="single" w:sz="4" w:space="0" w:color="959595"/>
              <w:right w:val="single" w:sz="4" w:space="0" w:color="959595"/>
            </w:tcBorders>
            <w:shd w:val="clear" w:color="auto" w:fill="99CCFF"/>
          </w:tcPr>
          <w:p w14:paraId="7B937F52" w14:textId="77777777" w:rsidR="00AE0256" w:rsidRPr="00EB71EB" w:rsidRDefault="00AE0256" w:rsidP="00AE0256">
            <w:pPr>
              <w:jc w:val="center"/>
              <w:rPr>
                <w:szCs w:val="36"/>
              </w:rPr>
            </w:pPr>
          </w:p>
        </w:tc>
        <w:tc>
          <w:tcPr>
            <w:tcW w:w="1245" w:type="dxa"/>
            <w:tcBorders>
              <w:top w:val="single" w:sz="4" w:space="0" w:color="959595"/>
              <w:left w:val="single" w:sz="4" w:space="0" w:color="959595"/>
              <w:bottom w:val="single" w:sz="4" w:space="0" w:color="959595"/>
              <w:right w:val="single" w:sz="4" w:space="0" w:color="959595"/>
            </w:tcBorders>
            <w:shd w:val="clear" w:color="auto" w:fill="99CCFF"/>
          </w:tcPr>
          <w:p w14:paraId="648859A8" w14:textId="77777777" w:rsidR="00AE0256" w:rsidRPr="00EB71EB" w:rsidRDefault="00AE0256" w:rsidP="00AE0256">
            <w:pPr>
              <w:ind w:left="34"/>
              <w:jc w:val="center"/>
              <w:rPr>
                <w:szCs w:val="36"/>
              </w:rPr>
            </w:pPr>
            <w:r w:rsidRPr="00EB71EB">
              <w:rPr>
                <w:rFonts w:ascii="Calibri" w:eastAsia="Calibri" w:hAnsi="Calibri" w:cs="Calibri"/>
                <w:szCs w:val="36"/>
              </w:rPr>
              <w:t>2018</w:t>
            </w:r>
          </w:p>
        </w:tc>
        <w:tc>
          <w:tcPr>
            <w:tcW w:w="1245" w:type="dxa"/>
            <w:tcBorders>
              <w:top w:val="single" w:sz="4" w:space="0" w:color="959595"/>
              <w:left w:val="single" w:sz="4" w:space="0" w:color="959595"/>
              <w:bottom w:val="single" w:sz="4" w:space="0" w:color="959595"/>
              <w:right w:val="single" w:sz="4" w:space="0" w:color="959595"/>
            </w:tcBorders>
            <w:shd w:val="clear" w:color="auto" w:fill="99CCFF"/>
          </w:tcPr>
          <w:p w14:paraId="5DE47F63" w14:textId="77777777" w:rsidR="00AE0256" w:rsidRPr="00EB71EB" w:rsidRDefault="00AE0256" w:rsidP="00AE0256">
            <w:pPr>
              <w:ind w:left="34"/>
              <w:jc w:val="center"/>
              <w:rPr>
                <w:szCs w:val="36"/>
              </w:rPr>
            </w:pPr>
            <w:r w:rsidRPr="00EB71EB">
              <w:rPr>
                <w:rFonts w:ascii="Calibri" w:eastAsia="Calibri" w:hAnsi="Calibri" w:cs="Calibri"/>
                <w:szCs w:val="36"/>
              </w:rPr>
              <w:t>2019</w:t>
            </w:r>
          </w:p>
        </w:tc>
        <w:tc>
          <w:tcPr>
            <w:tcW w:w="1245" w:type="dxa"/>
            <w:tcBorders>
              <w:top w:val="single" w:sz="4" w:space="0" w:color="959595"/>
              <w:left w:val="single" w:sz="4" w:space="0" w:color="959595"/>
              <w:bottom w:val="single" w:sz="4" w:space="0" w:color="959595"/>
              <w:right w:val="single" w:sz="4" w:space="0" w:color="959595"/>
            </w:tcBorders>
            <w:shd w:val="clear" w:color="auto" w:fill="99CCFF"/>
          </w:tcPr>
          <w:p w14:paraId="21F7CE63" w14:textId="77777777" w:rsidR="00AE0256" w:rsidRPr="00EB71EB" w:rsidRDefault="00AE0256" w:rsidP="00AE0256">
            <w:pPr>
              <w:ind w:left="34"/>
              <w:jc w:val="center"/>
              <w:rPr>
                <w:szCs w:val="36"/>
              </w:rPr>
            </w:pPr>
            <w:r w:rsidRPr="00EB71EB">
              <w:rPr>
                <w:rFonts w:ascii="Calibri" w:eastAsia="Calibri" w:hAnsi="Calibri" w:cs="Calibri"/>
                <w:szCs w:val="36"/>
              </w:rPr>
              <w:t>2020</w:t>
            </w:r>
          </w:p>
        </w:tc>
        <w:tc>
          <w:tcPr>
            <w:tcW w:w="965" w:type="dxa"/>
            <w:tcBorders>
              <w:top w:val="single" w:sz="4" w:space="0" w:color="959595"/>
              <w:left w:val="single" w:sz="4" w:space="0" w:color="959595"/>
              <w:bottom w:val="single" w:sz="4" w:space="0" w:color="959595"/>
              <w:right w:val="nil"/>
            </w:tcBorders>
            <w:shd w:val="clear" w:color="auto" w:fill="99CCFF"/>
          </w:tcPr>
          <w:p w14:paraId="3AB56223" w14:textId="77777777" w:rsidR="00AE0256" w:rsidRPr="00EB71EB" w:rsidRDefault="00AE0256" w:rsidP="00AE0256">
            <w:pPr>
              <w:ind w:left="384"/>
              <w:jc w:val="center"/>
              <w:rPr>
                <w:szCs w:val="36"/>
              </w:rPr>
            </w:pPr>
            <w:r w:rsidRPr="00EB71EB">
              <w:rPr>
                <w:rFonts w:ascii="Calibri" w:eastAsia="Calibri" w:hAnsi="Calibri" w:cs="Calibri"/>
                <w:szCs w:val="36"/>
              </w:rPr>
              <w:t>2021</w:t>
            </w:r>
          </w:p>
        </w:tc>
        <w:tc>
          <w:tcPr>
            <w:tcW w:w="278" w:type="dxa"/>
            <w:tcBorders>
              <w:top w:val="single" w:sz="4" w:space="0" w:color="959595"/>
              <w:left w:val="nil"/>
              <w:bottom w:val="single" w:sz="4" w:space="0" w:color="959595"/>
              <w:right w:val="single" w:sz="4" w:space="0" w:color="959595"/>
            </w:tcBorders>
            <w:shd w:val="clear" w:color="auto" w:fill="99CCFF"/>
          </w:tcPr>
          <w:p w14:paraId="5B82BF11" w14:textId="77777777" w:rsidR="00AE0256" w:rsidRPr="00EB71EB" w:rsidRDefault="00AE0256" w:rsidP="00AE0256">
            <w:pPr>
              <w:jc w:val="center"/>
              <w:rPr>
                <w:szCs w:val="36"/>
              </w:rPr>
            </w:pPr>
          </w:p>
        </w:tc>
        <w:tc>
          <w:tcPr>
            <w:tcW w:w="965" w:type="dxa"/>
            <w:tcBorders>
              <w:top w:val="single" w:sz="4" w:space="0" w:color="959595"/>
              <w:left w:val="single" w:sz="4" w:space="0" w:color="959595"/>
              <w:bottom w:val="single" w:sz="4" w:space="0" w:color="959595"/>
              <w:right w:val="nil"/>
            </w:tcBorders>
            <w:shd w:val="clear" w:color="auto" w:fill="99CCFF"/>
          </w:tcPr>
          <w:p w14:paraId="41E8CDA9" w14:textId="77777777" w:rsidR="00AE0256" w:rsidRPr="00EB71EB" w:rsidRDefault="00AE0256" w:rsidP="00AE0256">
            <w:pPr>
              <w:ind w:left="384"/>
              <w:jc w:val="center"/>
              <w:rPr>
                <w:szCs w:val="36"/>
              </w:rPr>
            </w:pPr>
            <w:r w:rsidRPr="00EB71EB">
              <w:rPr>
                <w:rFonts w:ascii="Calibri" w:eastAsia="Calibri" w:hAnsi="Calibri" w:cs="Calibri"/>
                <w:szCs w:val="36"/>
              </w:rPr>
              <w:t>2022</w:t>
            </w:r>
          </w:p>
        </w:tc>
        <w:tc>
          <w:tcPr>
            <w:tcW w:w="278" w:type="dxa"/>
            <w:tcBorders>
              <w:top w:val="single" w:sz="4" w:space="0" w:color="959595"/>
              <w:left w:val="nil"/>
              <w:bottom w:val="single" w:sz="4" w:space="0" w:color="959595"/>
              <w:right w:val="single" w:sz="4" w:space="0" w:color="959595"/>
            </w:tcBorders>
            <w:shd w:val="clear" w:color="auto" w:fill="99CCFF"/>
          </w:tcPr>
          <w:p w14:paraId="1B26A81C" w14:textId="77777777" w:rsidR="00AE0256" w:rsidRPr="00EB71EB" w:rsidRDefault="00AE0256" w:rsidP="00AE0256">
            <w:pPr>
              <w:jc w:val="center"/>
              <w:rPr>
                <w:szCs w:val="36"/>
              </w:rPr>
            </w:pPr>
          </w:p>
        </w:tc>
        <w:tc>
          <w:tcPr>
            <w:tcW w:w="1245" w:type="dxa"/>
            <w:tcBorders>
              <w:top w:val="single" w:sz="4" w:space="0" w:color="959595"/>
              <w:left w:val="single" w:sz="4" w:space="0" w:color="959595"/>
              <w:bottom w:val="single" w:sz="4" w:space="0" w:color="959595"/>
              <w:right w:val="single" w:sz="4" w:space="0" w:color="959595"/>
            </w:tcBorders>
            <w:shd w:val="clear" w:color="auto" w:fill="99CCFF"/>
          </w:tcPr>
          <w:p w14:paraId="350BFA3D" w14:textId="77777777" w:rsidR="00AE0256" w:rsidRPr="00EB71EB" w:rsidRDefault="00AE0256" w:rsidP="00AE0256">
            <w:pPr>
              <w:ind w:left="29"/>
              <w:jc w:val="center"/>
              <w:rPr>
                <w:szCs w:val="36"/>
              </w:rPr>
            </w:pPr>
            <w:r w:rsidRPr="00EB71EB">
              <w:rPr>
                <w:rFonts w:ascii="Calibri" w:eastAsia="Calibri" w:hAnsi="Calibri" w:cs="Calibri"/>
                <w:szCs w:val="36"/>
              </w:rPr>
              <w:t>2023</w:t>
            </w:r>
          </w:p>
        </w:tc>
      </w:tr>
      <w:tr w:rsidR="00AE0256" w:rsidRPr="00EB71EB" w14:paraId="0214ADB4" w14:textId="77777777" w:rsidTr="000A3700">
        <w:trPr>
          <w:trHeight w:val="851"/>
        </w:trPr>
        <w:tc>
          <w:tcPr>
            <w:tcW w:w="1737" w:type="dxa"/>
            <w:tcBorders>
              <w:top w:val="single" w:sz="4" w:space="0" w:color="959595"/>
              <w:left w:val="single" w:sz="4" w:space="0" w:color="959595"/>
              <w:bottom w:val="single" w:sz="4" w:space="0" w:color="959595"/>
              <w:right w:val="single" w:sz="4" w:space="0" w:color="959595"/>
            </w:tcBorders>
            <w:shd w:val="clear" w:color="auto" w:fill="F9F9F9"/>
          </w:tcPr>
          <w:p w14:paraId="35B52FD8" w14:textId="77777777" w:rsidR="00AE0256" w:rsidRPr="00EB71EB" w:rsidRDefault="00AE0256" w:rsidP="00AE0256">
            <w:pPr>
              <w:ind w:left="65"/>
              <w:jc w:val="center"/>
              <w:rPr>
                <w:szCs w:val="36"/>
              </w:rPr>
            </w:pPr>
            <w:r w:rsidRPr="00EB71EB">
              <w:rPr>
                <w:rFonts w:ascii="Calibri" w:eastAsia="Calibri" w:hAnsi="Calibri" w:cs="Calibri"/>
                <w:szCs w:val="36"/>
              </w:rPr>
              <w:t>Liczba asystentów rodziny w gminie</w:t>
            </w:r>
          </w:p>
        </w:tc>
        <w:tc>
          <w:tcPr>
            <w:tcW w:w="870" w:type="dxa"/>
            <w:tcBorders>
              <w:top w:val="single" w:sz="4" w:space="0" w:color="959595"/>
              <w:left w:val="single" w:sz="4" w:space="0" w:color="959595"/>
              <w:bottom w:val="single" w:sz="4" w:space="0" w:color="959595"/>
              <w:right w:val="nil"/>
            </w:tcBorders>
            <w:shd w:val="clear" w:color="auto" w:fill="FFFFFF"/>
          </w:tcPr>
          <w:p w14:paraId="02F931E9" w14:textId="77777777" w:rsidR="00AE0256" w:rsidRPr="00EB71EB" w:rsidRDefault="00AE0256" w:rsidP="00AE0256">
            <w:pPr>
              <w:jc w:val="center"/>
              <w:rPr>
                <w:szCs w:val="36"/>
              </w:rPr>
            </w:pPr>
          </w:p>
        </w:tc>
        <w:tc>
          <w:tcPr>
            <w:tcW w:w="373" w:type="dxa"/>
            <w:tcBorders>
              <w:top w:val="single" w:sz="4" w:space="0" w:color="959595"/>
              <w:left w:val="nil"/>
              <w:bottom w:val="single" w:sz="4" w:space="0" w:color="959595"/>
              <w:right w:val="single" w:sz="4" w:space="0" w:color="959595"/>
            </w:tcBorders>
            <w:shd w:val="clear" w:color="auto" w:fill="FFFFFF"/>
            <w:vAlign w:val="center"/>
          </w:tcPr>
          <w:p w14:paraId="2CFC7337" w14:textId="77777777" w:rsidR="00AE0256" w:rsidRPr="00EB71EB" w:rsidRDefault="00AE0256" w:rsidP="000A3700">
            <w:pPr>
              <w:ind w:left="189"/>
              <w:jc w:val="right"/>
              <w:rPr>
                <w:szCs w:val="36"/>
              </w:rPr>
            </w:pPr>
            <w:r w:rsidRPr="00EB71EB">
              <w:rPr>
                <w:rFonts w:ascii="Calibri" w:eastAsia="Calibri" w:hAnsi="Calibri" w:cs="Calibri"/>
                <w:szCs w:val="36"/>
              </w:rPr>
              <w:t>7</w:t>
            </w:r>
          </w:p>
        </w:tc>
        <w:tc>
          <w:tcPr>
            <w:tcW w:w="1245"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6BDCC7F7" w14:textId="77777777" w:rsidR="00AE0256" w:rsidRPr="00EB71EB" w:rsidRDefault="00AE0256" w:rsidP="000A3700">
            <w:pPr>
              <w:ind w:right="30"/>
              <w:jc w:val="right"/>
              <w:rPr>
                <w:szCs w:val="36"/>
              </w:rPr>
            </w:pPr>
            <w:r w:rsidRPr="00EB71EB">
              <w:rPr>
                <w:rFonts w:ascii="Calibri" w:eastAsia="Calibri" w:hAnsi="Calibri" w:cs="Calibri"/>
                <w:szCs w:val="36"/>
              </w:rPr>
              <w:t>4</w:t>
            </w:r>
          </w:p>
        </w:tc>
        <w:tc>
          <w:tcPr>
            <w:tcW w:w="1245"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0FF04E69" w14:textId="77777777" w:rsidR="00AE0256" w:rsidRPr="00EB71EB" w:rsidRDefault="00AE0256" w:rsidP="000A3700">
            <w:pPr>
              <w:ind w:right="30"/>
              <w:jc w:val="right"/>
              <w:rPr>
                <w:szCs w:val="36"/>
              </w:rPr>
            </w:pPr>
            <w:r w:rsidRPr="00EB71EB">
              <w:rPr>
                <w:rFonts w:ascii="Calibri" w:eastAsia="Calibri" w:hAnsi="Calibri" w:cs="Calibri"/>
                <w:szCs w:val="36"/>
              </w:rPr>
              <w:t>4</w:t>
            </w:r>
          </w:p>
        </w:tc>
        <w:tc>
          <w:tcPr>
            <w:tcW w:w="1245"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10FCD968" w14:textId="77777777" w:rsidR="00AE0256" w:rsidRPr="00EB71EB" w:rsidRDefault="00AE0256" w:rsidP="000A3700">
            <w:pPr>
              <w:ind w:right="30"/>
              <w:jc w:val="right"/>
              <w:rPr>
                <w:szCs w:val="36"/>
              </w:rPr>
            </w:pPr>
            <w:r w:rsidRPr="00EB71EB">
              <w:rPr>
                <w:rFonts w:ascii="Calibri" w:eastAsia="Calibri" w:hAnsi="Calibri" w:cs="Calibri"/>
                <w:szCs w:val="36"/>
              </w:rPr>
              <w:t>3</w:t>
            </w:r>
          </w:p>
        </w:tc>
        <w:tc>
          <w:tcPr>
            <w:tcW w:w="965" w:type="dxa"/>
            <w:tcBorders>
              <w:top w:val="single" w:sz="4" w:space="0" w:color="959595"/>
              <w:left w:val="single" w:sz="4" w:space="0" w:color="959595"/>
              <w:bottom w:val="single" w:sz="4" w:space="0" w:color="959595"/>
              <w:right w:val="nil"/>
            </w:tcBorders>
            <w:shd w:val="clear" w:color="auto" w:fill="FFFFFF"/>
            <w:vAlign w:val="center"/>
          </w:tcPr>
          <w:p w14:paraId="4F2D144A" w14:textId="77777777" w:rsidR="00AE0256" w:rsidRPr="00EB71EB" w:rsidRDefault="00AE0256" w:rsidP="000A3700">
            <w:pPr>
              <w:jc w:val="right"/>
              <w:rPr>
                <w:szCs w:val="36"/>
              </w:rPr>
            </w:pPr>
          </w:p>
        </w:tc>
        <w:tc>
          <w:tcPr>
            <w:tcW w:w="278" w:type="dxa"/>
            <w:tcBorders>
              <w:top w:val="single" w:sz="4" w:space="0" w:color="959595"/>
              <w:left w:val="nil"/>
              <w:bottom w:val="single" w:sz="4" w:space="0" w:color="959595"/>
              <w:right w:val="single" w:sz="4" w:space="0" w:color="959595"/>
            </w:tcBorders>
            <w:shd w:val="clear" w:color="auto" w:fill="FFFFFF"/>
            <w:vAlign w:val="center"/>
          </w:tcPr>
          <w:p w14:paraId="0F704CDA" w14:textId="77777777" w:rsidR="00AE0256" w:rsidRPr="00EB71EB" w:rsidRDefault="00AE0256" w:rsidP="000A3700">
            <w:pPr>
              <w:ind w:left="100"/>
              <w:jc w:val="right"/>
              <w:rPr>
                <w:szCs w:val="36"/>
              </w:rPr>
            </w:pPr>
            <w:r w:rsidRPr="00EB71EB">
              <w:rPr>
                <w:rFonts w:ascii="Calibri" w:eastAsia="Calibri" w:hAnsi="Calibri" w:cs="Calibri"/>
                <w:szCs w:val="36"/>
              </w:rPr>
              <w:t>3</w:t>
            </w:r>
          </w:p>
        </w:tc>
        <w:tc>
          <w:tcPr>
            <w:tcW w:w="965" w:type="dxa"/>
            <w:tcBorders>
              <w:top w:val="single" w:sz="4" w:space="0" w:color="959595"/>
              <w:left w:val="single" w:sz="4" w:space="0" w:color="959595"/>
              <w:bottom w:val="single" w:sz="4" w:space="0" w:color="959595"/>
              <w:right w:val="nil"/>
            </w:tcBorders>
            <w:shd w:val="clear" w:color="auto" w:fill="FFFFFF"/>
            <w:vAlign w:val="center"/>
          </w:tcPr>
          <w:p w14:paraId="6241053C" w14:textId="77777777" w:rsidR="00AE0256" w:rsidRPr="00EB71EB" w:rsidRDefault="00AE0256" w:rsidP="000A3700">
            <w:pPr>
              <w:jc w:val="right"/>
              <w:rPr>
                <w:szCs w:val="36"/>
              </w:rPr>
            </w:pPr>
          </w:p>
        </w:tc>
        <w:tc>
          <w:tcPr>
            <w:tcW w:w="278" w:type="dxa"/>
            <w:tcBorders>
              <w:top w:val="single" w:sz="4" w:space="0" w:color="959595"/>
              <w:left w:val="nil"/>
              <w:bottom w:val="single" w:sz="4" w:space="0" w:color="959595"/>
              <w:right w:val="single" w:sz="4" w:space="0" w:color="959595"/>
            </w:tcBorders>
            <w:shd w:val="clear" w:color="auto" w:fill="FFFFFF"/>
            <w:vAlign w:val="center"/>
          </w:tcPr>
          <w:p w14:paraId="7372B7EB" w14:textId="77777777" w:rsidR="00AE0256" w:rsidRPr="00EB71EB" w:rsidRDefault="00AE0256" w:rsidP="000A3700">
            <w:pPr>
              <w:ind w:left="100"/>
              <w:jc w:val="right"/>
              <w:rPr>
                <w:szCs w:val="36"/>
              </w:rPr>
            </w:pPr>
            <w:r w:rsidRPr="00EB71EB">
              <w:rPr>
                <w:rFonts w:ascii="Calibri" w:eastAsia="Calibri" w:hAnsi="Calibri" w:cs="Calibri"/>
                <w:szCs w:val="36"/>
              </w:rPr>
              <w:t>4</w:t>
            </w:r>
          </w:p>
        </w:tc>
        <w:tc>
          <w:tcPr>
            <w:tcW w:w="1245" w:type="dxa"/>
            <w:tcBorders>
              <w:top w:val="single" w:sz="4" w:space="0" w:color="959595"/>
              <w:left w:val="single" w:sz="4" w:space="0" w:color="959595"/>
              <w:bottom w:val="single" w:sz="4" w:space="0" w:color="959595"/>
              <w:right w:val="single" w:sz="4" w:space="0" w:color="959595"/>
            </w:tcBorders>
            <w:shd w:val="clear" w:color="auto" w:fill="FFFFFF"/>
            <w:vAlign w:val="center"/>
          </w:tcPr>
          <w:p w14:paraId="1306AC82" w14:textId="77777777" w:rsidR="00AE0256" w:rsidRPr="00EB71EB" w:rsidRDefault="00AE0256" w:rsidP="000A3700">
            <w:pPr>
              <w:ind w:right="35"/>
              <w:jc w:val="right"/>
              <w:rPr>
                <w:szCs w:val="36"/>
              </w:rPr>
            </w:pPr>
            <w:r w:rsidRPr="00EB71EB">
              <w:rPr>
                <w:rFonts w:ascii="Calibri" w:eastAsia="Calibri" w:hAnsi="Calibri" w:cs="Calibri"/>
                <w:szCs w:val="36"/>
              </w:rPr>
              <w:t>4</w:t>
            </w:r>
          </w:p>
        </w:tc>
      </w:tr>
      <w:tr w:rsidR="00AE0256" w:rsidRPr="00EB71EB" w14:paraId="3355FB41" w14:textId="77777777" w:rsidTr="000A3700">
        <w:trPr>
          <w:trHeight w:val="1596"/>
        </w:trPr>
        <w:tc>
          <w:tcPr>
            <w:tcW w:w="1737" w:type="dxa"/>
            <w:tcBorders>
              <w:top w:val="single" w:sz="4" w:space="0" w:color="959595"/>
              <w:left w:val="single" w:sz="4" w:space="0" w:color="959595"/>
              <w:bottom w:val="single" w:sz="4" w:space="0" w:color="959595"/>
              <w:right w:val="single" w:sz="4" w:space="0" w:color="959595"/>
            </w:tcBorders>
            <w:shd w:val="clear" w:color="auto" w:fill="F9F9F9"/>
          </w:tcPr>
          <w:p w14:paraId="6E5887E3" w14:textId="77777777" w:rsidR="00AE0256" w:rsidRPr="00EB71EB" w:rsidRDefault="00AE0256" w:rsidP="00AE0256">
            <w:pPr>
              <w:ind w:left="65"/>
              <w:jc w:val="center"/>
              <w:rPr>
                <w:szCs w:val="36"/>
              </w:rPr>
            </w:pPr>
            <w:r w:rsidRPr="00EB71EB">
              <w:rPr>
                <w:rFonts w:ascii="Calibri" w:eastAsia="Calibri" w:hAnsi="Calibri" w:cs="Calibri"/>
                <w:szCs w:val="36"/>
              </w:rPr>
              <w:t>Liczba rodzin, które korzystały z usług asystentów rodziny</w:t>
            </w:r>
          </w:p>
        </w:tc>
        <w:tc>
          <w:tcPr>
            <w:tcW w:w="870" w:type="dxa"/>
            <w:tcBorders>
              <w:top w:val="single" w:sz="4" w:space="0" w:color="959595"/>
              <w:left w:val="single" w:sz="4" w:space="0" w:color="959595"/>
              <w:bottom w:val="single" w:sz="4" w:space="0" w:color="959595"/>
              <w:right w:val="nil"/>
            </w:tcBorders>
            <w:shd w:val="clear" w:color="auto" w:fill="FFFFFF"/>
          </w:tcPr>
          <w:p w14:paraId="556203D4" w14:textId="77777777" w:rsidR="00AE0256" w:rsidRPr="00EB71EB" w:rsidRDefault="00AE0256" w:rsidP="00AE0256">
            <w:pPr>
              <w:jc w:val="center"/>
              <w:rPr>
                <w:szCs w:val="36"/>
              </w:rPr>
            </w:pPr>
          </w:p>
        </w:tc>
        <w:tc>
          <w:tcPr>
            <w:tcW w:w="373" w:type="dxa"/>
            <w:tcBorders>
              <w:top w:val="single" w:sz="4" w:space="0" w:color="959595"/>
              <w:left w:val="nil"/>
              <w:bottom w:val="single" w:sz="4" w:space="0" w:color="959595"/>
              <w:right w:val="single" w:sz="4" w:space="0" w:color="959595"/>
            </w:tcBorders>
            <w:shd w:val="clear" w:color="auto" w:fill="FFFFFF"/>
            <w:vAlign w:val="center"/>
          </w:tcPr>
          <w:p w14:paraId="2C39D03B" w14:textId="77777777" w:rsidR="00AE0256" w:rsidRPr="00EB71EB" w:rsidRDefault="00AE0256" w:rsidP="000A3700">
            <w:pPr>
              <w:ind w:left="89"/>
              <w:jc w:val="right"/>
              <w:rPr>
                <w:szCs w:val="36"/>
              </w:rPr>
            </w:pPr>
            <w:r w:rsidRPr="00EB71EB">
              <w:rPr>
                <w:rFonts w:ascii="Calibri" w:eastAsia="Calibri" w:hAnsi="Calibri" w:cs="Calibri"/>
                <w:szCs w:val="36"/>
              </w:rPr>
              <w:t>87</w:t>
            </w:r>
          </w:p>
        </w:tc>
        <w:tc>
          <w:tcPr>
            <w:tcW w:w="1245" w:type="dxa"/>
            <w:tcBorders>
              <w:top w:val="single" w:sz="4" w:space="0" w:color="959595"/>
              <w:left w:val="single" w:sz="4" w:space="0" w:color="959595"/>
              <w:bottom w:val="single" w:sz="4" w:space="0" w:color="959595"/>
              <w:right w:val="single" w:sz="4" w:space="0" w:color="959595"/>
            </w:tcBorders>
            <w:vAlign w:val="center"/>
          </w:tcPr>
          <w:p w14:paraId="40F636B5" w14:textId="77777777" w:rsidR="00AE0256" w:rsidRPr="00EB71EB" w:rsidRDefault="00AE0256" w:rsidP="000A3700">
            <w:pPr>
              <w:ind w:right="31"/>
              <w:jc w:val="right"/>
              <w:rPr>
                <w:szCs w:val="36"/>
              </w:rPr>
            </w:pPr>
            <w:r w:rsidRPr="00EB71EB">
              <w:rPr>
                <w:rFonts w:ascii="Calibri" w:eastAsia="Calibri" w:hAnsi="Calibri" w:cs="Calibri"/>
                <w:szCs w:val="36"/>
              </w:rPr>
              <w:t>62</w:t>
            </w:r>
          </w:p>
        </w:tc>
        <w:tc>
          <w:tcPr>
            <w:tcW w:w="1245" w:type="dxa"/>
            <w:tcBorders>
              <w:top w:val="single" w:sz="4" w:space="0" w:color="959595"/>
              <w:left w:val="single" w:sz="4" w:space="0" w:color="959595"/>
              <w:bottom w:val="single" w:sz="4" w:space="0" w:color="959595"/>
              <w:right w:val="single" w:sz="4" w:space="0" w:color="959595"/>
            </w:tcBorders>
            <w:vAlign w:val="center"/>
          </w:tcPr>
          <w:p w14:paraId="409D9E56" w14:textId="77777777" w:rsidR="00AE0256" w:rsidRPr="00EB71EB" w:rsidRDefault="00AE0256" w:rsidP="000A3700">
            <w:pPr>
              <w:ind w:right="31"/>
              <w:jc w:val="right"/>
              <w:rPr>
                <w:szCs w:val="36"/>
              </w:rPr>
            </w:pPr>
            <w:r w:rsidRPr="00EB71EB">
              <w:rPr>
                <w:rFonts w:ascii="Calibri" w:eastAsia="Calibri" w:hAnsi="Calibri" w:cs="Calibri"/>
                <w:szCs w:val="36"/>
              </w:rPr>
              <w:t>44</w:t>
            </w:r>
          </w:p>
        </w:tc>
        <w:tc>
          <w:tcPr>
            <w:tcW w:w="1245" w:type="dxa"/>
            <w:tcBorders>
              <w:top w:val="single" w:sz="4" w:space="0" w:color="959595"/>
              <w:left w:val="single" w:sz="4" w:space="0" w:color="959595"/>
              <w:bottom w:val="single" w:sz="4" w:space="0" w:color="959595"/>
              <w:right w:val="single" w:sz="4" w:space="0" w:color="959595"/>
            </w:tcBorders>
            <w:vAlign w:val="center"/>
          </w:tcPr>
          <w:p w14:paraId="79D02840" w14:textId="77777777" w:rsidR="00AE0256" w:rsidRPr="00EB71EB" w:rsidRDefault="00AE0256" w:rsidP="000A3700">
            <w:pPr>
              <w:ind w:right="31"/>
              <w:jc w:val="right"/>
              <w:rPr>
                <w:szCs w:val="36"/>
              </w:rPr>
            </w:pPr>
            <w:r w:rsidRPr="00EB71EB">
              <w:rPr>
                <w:rFonts w:ascii="Calibri" w:eastAsia="Calibri" w:hAnsi="Calibri" w:cs="Calibri"/>
                <w:szCs w:val="36"/>
              </w:rPr>
              <w:t>35</w:t>
            </w:r>
          </w:p>
        </w:tc>
        <w:tc>
          <w:tcPr>
            <w:tcW w:w="965" w:type="dxa"/>
            <w:tcBorders>
              <w:top w:val="single" w:sz="4" w:space="0" w:color="959595"/>
              <w:left w:val="single" w:sz="4" w:space="0" w:color="959595"/>
              <w:bottom w:val="single" w:sz="4" w:space="0" w:color="959595"/>
              <w:right w:val="nil"/>
            </w:tcBorders>
            <w:vAlign w:val="center"/>
          </w:tcPr>
          <w:p w14:paraId="41A50561" w14:textId="77777777" w:rsidR="00AE0256" w:rsidRPr="00EB71EB" w:rsidRDefault="00AE0256" w:rsidP="000A3700">
            <w:pPr>
              <w:jc w:val="right"/>
              <w:rPr>
                <w:szCs w:val="36"/>
              </w:rPr>
            </w:pPr>
          </w:p>
        </w:tc>
        <w:tc>
          <w:tcPr>
            <w:tcW w:w="278" w:type="dxa"/>
            <w:tcBorders>
              <w:top w:val="single" w:sz="4" w:space="0" w:color="959595"/>
              <w:left w:val="nil"/>
              <w:bottom w:val="single" w:sz="4" w:space="0" w:color="959595"/>
              <w:right w:val="single" w:sz="4" w:space="0" w:color="959595"/>
            </w:tcBorders>
            <w:vAlign w:val="center"/>
          </w:tcPr>
          <w:p w14:paraId="72CC23E4" w14:textId="77777777" w:rsidR="00AE0256" w:rsidRPr="00EB71EB" w:rsidRDefault="00AE0256" w:rsidP="000A3700">
            <w:pPr>
              <w:jc w:val="right"/>
              <w:rPr>
                <w:szCs w:val="36"/>
              </w:rPr>
            </w:pPr>
            <w:r w:rsidRPr="00EB71EB">
              <w:rPr>
                <w:rFonts w:ascii="Calibri" w:eastAsia="Calibri" w:hAnsi="Calibri" w:cs="Calibri"/>
                <w:szCs w:val="36"/>
              </w:rPr>
              <w:t>41</w:t>
            </w:r>
          </w:p>
        </w:tc>
        <w:tc>
          <w:tcPr>
            <w:tcW w:w="965" w:type="dxa"/>
            <w:tcBorders>
              <w:top w:val="single" w:sz="4" w:space="0" w:color="959595"/>
              <w:left w:val="single" w:sz="4" w:space="0" w:color="959595"/>
              <w:bottom w:val="single" w:sz="4" w:space="0" w:color="959595"/>
              <w:right w:val="nil"/>
            </w:tcBorders>
            <w:vAlign w:val="center"/>
          </w:tcPr>
          <w:p w14:paraId="1C89D0E0" w14:textId="77777777" w:rsidR="00AE0256" w:rsidRPr="00EB71EB" w:rsidRDefault="00AE0256" w:rsidP="000A3700">
            <w:pPr>
              <w:jc w:val="right"/>
              <w:rPr>
                <w:szCs w:val="36"/>
              </w:rPr>
            </w:pPr>
          </w:p>
        </w:tc>
        <w:tc>
          <w:tcPr>
            <w:tcW w:w="278" w:type="dxa"/>
            <w:tcBorders>
              <w:top w:val="single" w:sz="4" w:space="0" w:color="959595"/>
              <w:left w:val="nil"/>
              <w:bottom w:val="single" w:sz="4" w:space="0" w:color="959595"/>
              <w:right w:val="single" w:sz="4" w:space="0" w:color="959595"/>
            </w:tcBorders>
            <w:vAlign w:val="center"/>
          </w:tcPr>
          <w:p w14:paraId="6E1EDC57" w14:textId="77777777" w:rsidR="00AE0256" w:rsidRPr="00EB71EB" w:rsidRDefault="00AE0256" w:rsidP="000A3700">
            <w:pPr>
              <w:jc w:val="right"/>
              <w:rPr>
                <w:szCs w:val="36"/>
              </w:rPr>
            </w:pPr>
            <w:r w:rsidRPr="00EB71EB">
              <w:rPr>
                <w:rFonts w:ascii="Calibri" w:eastAsia="Calibri" w:hAnsi="Calibri" w:cs="Calibri"/>
                <w:szCs w:val="36"/>
              </w:rPr>
              <w:t>47</w:t>
            </w:r>
          </w:p>
        </w:tc>
        <w:tc>
          <w:tcPr>
            <w:tcW w:w="1245" w:type="dxa"/>
            <w:tcBorders>
              <w:top w:val="single" w:sz="4" w:space="0" w:color="959595"/>
              <w:left w:val="single" w:sz="4" w:space="0" w:color="959595"/>
              <w:bottom w:val="single" w:sz="4" w:space="0" w:color="959595"/>
              <w:right w:val="single" w:sz="4" w:space="0" w:color="959595"/>
            </w:tcBorders>
            <w:vAlign w:val="center"/>
          </w:tcPr>
          <w:p w14:paraId="30F7F3F0" w14:textId="77777777" w:rsidR="00AE0256" w:rsidRPr="00EB71EB" w:rsidRDefault="00AE0256" w:rsidP="000A3700">
            <w:pPr>
              <w:ind w:right="36"/>
              <w:jc w:val="right"/>
              <w:rPr>
                <w:szCs w:val="36"/>
              </w:rPr>
            </w:pPr>
            <w:r w:rsidRPr="00EB71EB">
              <w:rPr>
                <w:rFonts w:ascii="Calibri" w:eastAsia="Calibri" w:hAnsi="Calibri" w:cs="Calibri"/>
                <w:szCs w:val="36"/>
              </w:rPr>
              <w:t>54</w:t>
            </w:r>
          </w:p>
        </w:tc>
      </w:tr>
    </w:tbl>
    <w:p w14:paraId="7C014C17" w14:textId="77777777" w:rsidR="00AE0256" w:rsidRPr="00EB71EB" w:rsidRDefault="00AE0256" w:rsidP="00AE0256">
      <w:pPr>
        <w:spacing w:after="0"/>
        <w:ind w:right="738"/>
        <w:jc w:val="center"/>
        <w:rPr>
          <w:rFonts w:ascii="Calibri" w:eastAsia="Calibri" w:hAnsi="Calibri" w:cs="Calibri"/>
          <w:sz w:val="20"/>
        </w:rPr>
      </w:pPr>
    </w:p>
    <w:p w14:paraId="68A0E4D4" w14:textId="77777777" w:rsidR="00AE0256" w:rsidRPr="00EB71EB" w:rsidRDefault="00AE0256" w:rsidP="00AE0256">
      <w:pPr>
        <w:spacing w:after="0"/>
        <w:ind w:right="738"/>
        <w:jc w:val="center"/>
        <w:rPr>
          <w:rFonts w:ascii="Calibri" w:eastAsia="Calibri" w:hAnsi="Calibri" w:cs="Calibri"/>
          <w:sz w:val="20"/>
        </w:rPr>
      </w:pPr>
    </w:p>
    <w:p w14:paraId="2346B724" w14:textId="535E0F22" w:rsidR="00AE0256" w:rsidRPr="00EB71EB" w:rsidRDefault="00AE0256" w:rsidP="00AE0256">
      <w:pPr>
        <w:spacing w:after="0"/>
        <w:ind w:right="738"/>
        <w:jc w:val="center"/>
      </w:pPr>
      <w:r w:rsidRPr="00EB71EB">
        <w:rPr>
          <w:rFonts w:ascii="Calibri" w:eastAsia="Calibri" w:hAnsi="Calibri" w:cs="Calibri"/>
          <w:sz w:val="20"/>
        </w:rPr>
        <w:t>Liczba asysten</w:t>
      </w:r>
      <w:r w:rsidRPr="00EB71EB">
        <w:rPr>
          <w:sz w:val="20"/>
        </w:rPr>
        <w:t>t</w:t>
      </w:r>
      <w:r w:rsidRPr="00EB71EB">
        <w:rPr>
          <w:rFonts w:ascii="Calibri" w:eastAsia="Calibri" w:hAnsi="Calibri" w:cs="Calibri"/>
          <w:sz w:val="20"/>
        </w:rPr>
        <w:t>ów rodziny oraz liczba rodzin</w:t>
      </w:r>
      <w:r w:rsidRPr="00EB71EB">
        <w:rPr>
          <w:noProof/>
        </w:rPr>
        <mc:AlternateContent>
          <mc:Choice Requires="wpg">
            <w:drawing>
              <wp:inline distT="0" distB="0" distL="0" distR="0" wp14:anchorId="74AE92DD" wp14:editId="3CC4B995">
                <wp:extent cx="6257925" cy="3916680"/>
                <wp:effectExtent l="0" t="0" r="28575" b="0"/>
                <wp:docPr id="163443" name="Group 16344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257925" cy="3916680"/>
                          <a:chOff x="0" y="0"/>
                          <a:chExt cx="6257925" cy="2609681"/>
                        </a:xfrm>
                      </wpg:grpSpPr>
                      <wps:wsp>
                        <wps:cNvPr id="6655" name="Rectangle 6655"/>
                        <wps:cNvSpPr/>
                        <wps:spPr>
                          <a:xfrm>
                            <a:off x="114300" y="2469299"/>
                            <a:ext cx="309916" cy="186708"/>
                          </a:xfrm>
                          <a:prstGeom prst="rect">
                            <a:avLst/>
                          </a:prstGeom>
                          <a:ln>
                            <a:noFill/>
                          </a:ln>
                        </wps:spPr>
                        <wps:txbx>
                          <w:txbxContent>
                            <w:p w14:paraId="32AA63AC" w14:textId="77777777" w:rsidR="00AE0256" w:rsidRPr="00EB71EB" w:rsidRDefault="00AE0256" w:rsidP="00AE0256">
                              <w:r w:rsidRPr="00EB71EB">
                                <w:rPr>
                                  <w:rFonts w:ascii="Calibri" w:eastAsia="Calibri" w:hAnsi="Calibri" w:cs="Calibri"/>
                                  <w:color w:val="404259"/>
                                  <w:w w:val="109"/>
                                  <w:sz w:val="17"/>
                                </w:rPr>
                                <w:t>2017</w:t>
                              </w:r>
                            </w:p>
                          </w:txbxContent>
                        </wps:txbx>
                        <wps:bodyPr horzOverflow="overflow" vert="horz" lIns="0" tIns="0" rIns="0" bIns="0" rtlCol="0">
                          <a:noAutofit/>
                        </wps:bodyPr>
                      </wps:wsp>
                      <wps:wsp>
                        <wps:cNvPr id="6656" name="Rectangle 6656"/>
                        <wps:cNvSpPr/>
                        <wps:spPr>
                          <a:xfrm>
                            <a:off x="1095375" y="2469299"/>
                            <a:ext cx="309916" cy="186708"/>
                          </a:xfrm>
                          <a:prstGeom prst="rect">
                            <a:avLst/>
                          </a:prstGeom>
                          <a:ln>
                            <a:noFill/>
                          </a:ln>
                        </wps:spPr>
                        <wps:txbx>
                          <w:txbxContent>
                            <w:p w14:paraId="24EC7F50" w14:textId="77777777" w:rsidR="00AE0256" w:rsidRPr="00EB71EB" w:rsidRDefault="00AE0256" w:rsidP="00AE0256">
                              <w:r w:rsidRPr="00EB71EB">
                                <w:rPr>
                                  <w:rFonts w:ascii="Calibri" w:eastAsia="Calibri" w:hAnsi="Calibri" w:cs="Calibri"/>
                                  <w:color w:val="404259"/>
                                  <w:w w:val="109"/>
                                  <w:sz w:val="17"/>
                                </w:rPr>
                                <w:t>2018</w:t>
                              </w:r>
                            </w:p>
                          </w:txbxContent>
                        </wps:txbx>
                        <wps:bodyPr horzOverflow="overflow" vert="horz" lIns="0" tIns="0" rIns="0" bIns="0" rtlCol="0">
                          <a:noAutofit/>
                        </wps:bodyPr>
                      </wps:wsp>
                      <wps:wsp>
                        <wps:cNvPr id="6657" name="Rectangle 6657"/>
                        <wps:cNvSpPr/>
                        <wps:spPr>
                          <a:xfrm>
                            <a:off x="2066925" y="2469299"/>
                            <a:ext cx="309916" cy="186708"/>
                          </a:xfrm>
                          <a:prstGeom prst="rect">
                            <a:avLst/>
                          </a:prstGeom>
                          <a:ln>
                            <a:noFill/>
                          </a:ln>
                        </wps:spPr>
                        <wps:txbx>
                          <w:txbxContent>
                            <w:p w14:paraId="77303558" w14:textId="77777777" w:rsidR="00AE0256" w:rsidRPr="00EB71EB" w:rsidRDefault="00AE0256" w:rsidP="00AE0256">
                              <w:r w:rsidRPr="00EB71EB">
                                <w:rPr>
                                  <w:rFonts w:ascii="Calibri" w:eastAsia="Calibri" w:hAnsi="Calibri" w:cs="Calibri"/>
                                  <w:color w:val="404259"/>
                                  <w:w w:val="109"/>
                                  <w:sz w:val="17"/>
                                </w:rPr>
                                <w:t>2019</w:t>
                              </w:r>
                            </w:p>
                          </w:txbxContent>
                        </wps:txbx>
                        <wps:bodyPr horzOverflow="overflow" vert="horz" lIns="0" tIns="0" rIns="0" bIns="0" rtlCol="0">
                          <a:noAutofit/>
                        </wps:bodyPr>
                      </wps:wsp>
                      <wps:wsp>
                        <wps:cNvPr id="6658" name="Rectangle 6658"/>
                        <wps:cNvSpPr/>
                        <wps:spPr>
                          <a:xfrm>
                            <a:off x="3048000" y="2469299"/>
                            <a:ext cx="309916" cy="186708"/>
                          </a:xfrm>
                          <a:prstGeom prst="rect">
                            <a:avLst/>
                          </a:prstGeom>
                          <a:ln>
                            <a:noFill/>
                          </a:ln>
                        </wps:spPr>
                        <wps:txbx>
                          <w:txbxContent>
                            <w:p w14:paraId="0ABD78AC" w14:textId="77777777" w:rsidR="00AE0256" w:rsidRPr="00EB71EB" w:rsidRDefault="00AE0256" w:rsidP="00AE0256">
                              <w:r w:rsidRPr="00EB71EB">
                                <w:rPr>
                                  <w:rFonts w:ascii="Calibri" w:eastAsia="Calibri" w:hAnsi="Calibri" w:cs="Calibri"/>
                                  <w:color w:val="404259"/>
                                  <w:w w:val="109"/>
                                  <w:sz w:val="17"/>
                                </w:rPr>
                                <w:t>2020</w:t>
                              </w:r>
                            </w:p>
                          </w:txbxContent>
                        </wps:txbx>
                        <wps:bodyPr horzOverflow="overflow" vert="horz" lIns="0" tIns="0" rIns="0" bIns="0" rtlCol="0">
                          <a:noAutofit/>
                        </wps:bodyPr>
                      </wps:wsp>
                      <wps:wsp>
                        <wps:cNvPr id="6659" name="Rectangle 6659"/>
                        <wps:cNvSpPr/>
                        <wps:spPr>
                          <a:xfrm>
                            <a:off x="4029075" y="2469299"/>
                            <a:ext cx="309916" cy="186708"/>
                          </a:xfrm>
                          <a:prstGeom prst="rect">
                            <a:avLst/>
                          </a:prstGeom>
                          <a:ln>
                            <a:noFill/>
                          </a:ln>
                        </wps:spPr>
                        <wps:txbx>
                          <w:txbxContent>
                            <w:p w14:paraId="07DE6C23" w14:textId="77777777" w:rsidR="00AE0256" w:rsidRPr="00EB71EB" w:rsidRDefault="00AE0256" w:rsidP="00AE0256">
                              <w:r w:rsidRPr="00EB71EB">
                                <w:rPr>
                                  <w:rFonts w:ascii="Calibri" w:eastAsia="Calibri" w:hAnsi="Calibri" w:cs="Calibri"/>
                                  <w:color w:val="404259"/>
                                  <w:w w:val="109"/>
                                  <w:sz w:val="17"/>
                                </w:rPr>
                                <w:t>2021</w:t>
                              </w:r>
                            </w:p>
                          </w:txbxContent>
                        </wps:txbx>
                        <wps:bodyPr horzOverflow="overflow" vert="horz" lIns="0" tIns="0" rIns="0" bIns="0" rtlCol="0">
                          <a:noAutofit/>
                        </wps:bodyPr>
                      </wps:wsp>
                      <wps:wsp>
                        <wps:cNvPr id="6660" name="Rectangle 6660"/>
                        <wps:cNvSpPr/>
                        <wps:spPr>
                          <a:xfrm>
                            <a:off x="5000625" y="2469299"/>
                            <a:ext cx="309916" cy="186708"/>
                          </a:xfrm>
                          <a:prstGeom prst="rect">
                            <a:avLst/>
                          </a:prstGeom>
                          <a:ln>
                            <a:noFill/>
                          </a:ln>
                        </wps:spPr>
                        <wps:txbx>
                          <w:txbxContent>
                            <w:p w14:paraId="10994E59" w14:textId="77777777" w:rsidR="00AE0256" w:rsidRPr="00EB71EB" w:rsidRDefault="00AE0256" w:rsidP="00AE0256">
                              <w:r w:rsidRPr="00EB71EB">
                                <w:rPr>
                                  <w:rFonts w:ascii="Calibri" w:eastAsia="Calibri" w:hAnsi="Calibri" w:cs="Calibri"/>
                                  <w:color w:val="404259"/>
                                  <w:w w:val="109"/>
                                  <w:sz w:val="17"/>
                                </w:rPr>
                                <w:t>2022</w:t>
                              </w:r>
                            </w:p>
                          </w:txbxContent>
                        </wps:txbx>
                        <wps:bodyPr horzOverflow="overflow" vert="horz" lIns="0" tIns="0" rIns="0" bIns="0" rtlCol="0">
                          <a:noAutofit/>
                        </wps:bodyPr>
                      </wps:wsp>
                      <wps:wsp>
                        <wps:cNvPr id="6661" name="Rectangle 6661"/>
                        <wps:cNvSpPr/>
                        <wps:spPr>
                          <a:xfrm>
                            <a:off x="5981700" y="2469299"/>
                            <a:ext cx="309916" cy="186708"/>
                          </a:xfrm>
                          <a:prstGeom prst="rect">
                            <a:avLst/>
                          </a:prstGeom>
                          <a:ln>
                            <a:noFill/>
                          </a:ln>
                        </wps:spPr>
                        <wps:txbx>
                          <w:txbxContent>
                            <w:p w14:paraId="3BE5431C" w14:textId="77777777" w:rsidR="00AE0256" w:rsidRPr="00EB71EB" w:rsidRDefault="00AE0256" w:rsidP="00AE0256">
                              <w:r w:rsidRPr="00EB71EB">
                                <w:rPr>
                                  <w:rFonts w:ascii="Calibri" w:eastAsia="Calibri" w:hAnsi="Calibri" w:cs="Calibri"/>
                                  <w:color w:val="404259"/>
                                  <w:w w:val="109"/>
                                  <w:sz w:val="17"/>
                                </w:rPr>
                                <w:t>2023</w:t>
                              </w:r>
                            </w:p>
                          </w:txbxContent>
                        </wps:txbx>
                        <wps:bodyPr horzOverflow="overflow" vert="horz" lIns="0" tIns="0" rIns="0" bIns="0" rtlCol="0">
                          <a:noAutofit/>
                        </wps:bodyPr>
                      </wps:wsp>
                      <wps:wsp>
                        <wps:cNvPr id="6662" name="Rectangle 6662"/>
                        <wps:cNvSpPr/>
                        <wps:spPr>
                          <a:xfrm>
                            <a:off x="133350" y="2345474"/>
                            <a:ext cx="77479" cy="186708"/>
                          </a:xfrm>
                          <a:prstGeom prst="rect">
                            <a:avLst/>
                          </a:prstGeom>
                          <a:ln>
                            <a:noFill/>
                          </a:ln>
                        </wps:spPr>
                        <wps:txbx>
                          <w:txbxContent>
                            <w:p w14:paraId="3EF7F655" w14:textId="77777777" w:rsidR="00AE0256" w:rsidRPr="00EB71EB" w:rsidRDefault="00AE0256" w:rsidP="00AE0256">
                              <w:r w:rsidRPr="00EB71EB">
                                <w:rPr>
                                  <w:rFonts w:ascii="Calibri" w:eastAsia="Calibri" w:hAnsi="Calibri" w:cs="Calibri"/>
                                  <w:color w:val="404259"/>
                                  <w:w w:val="109"/>
                                  <w:sz w:val="17"/>
                                </w:rPr>
                                <w:t>0</w:t>
                              </w:r>
                            </w:p>
                          </w:txbxContent>
                        </wps:txbx>
                        <wps:bodyPr horzOverflow="overflow" vert="horz" lIns="0" tIns="0" rIns="0" bIns="0" rtlCol="0">
                          <a:noAutofit/>
                        </wps:bodyPr>
                      </wps:wsp>
                      <wps:wsp>
                        <wps:cNvPr id="6663" name="Rectangle 6663"/>
                        <wps:cNvSpPr/>
                        <wps:spPr>
                          <a:xfrm>
                            <a:off x="66675" y="2021624"/>
                            <a:ext cx="154958" cy="186708"/>
                          </a:xfrm>
                          <a:prstGeom prst="rect">
                            <a:avLst/>
                          </a:prstGeom>
                          <a:ln>
                            <a:noFill/>
                          </a:ln>
                        </wps:spPr>
                        <wps:txbx>
                          <w:txbxContent>
                            <w:p w14:paraId="4803AB2D" w14:textId="77777777" w:rsidR="00AE0256" w:rsidRPr="00EB71EB" w:rsidRDefault="00AE0256" w:rsidP="00AE0256">
                              <w:r w:rsidRPr="00EB71EB">
                                <w:rPr>
                                  <w:rFonts w:ascii="Calibri" w:eastAsia="Calibri" w:hAnsi="Calibri" w:cs="Calibri"/>
                                  <w:color w:val="404259"/>
                                  <w:w w:val="109"/>
                                  <w:sz w:val="17"/>
                                </w:rPr>
                                <w:t>15</w:t>
                              </w:r>
                            </w:p>
                          </w:txbxContent>
                        </wps:txbx>
                        <wps:bodyPr horzOverflow="overflow" vert="horz" lIns="0" tIns="0" rIns="0" bIns="0" rtlCol="0">
                          <a:noAutofit/>
                        </wps:bodyPr>
                      </wps:wsp>
                      <wps:wsp>
                        <wps:cNvPr id="6664" name="Rectangle 6664"/>
                        <wps:cNvSpPr/>
                        <wps:spPr>
                          <a:xfrm>
                            <a:off x="66675" y="1707299"/>
                            <a:ext cx="154958" cy="186708"/>
                          </a:xfrm>
                          <a:prstGeom prst="rect">
                            <a:avLst/>
                          </a:prstGeom>
                          <a:ln>
                            <a:noFill/>
                          </a:ln>
                        </wps:spPr>
                        <wps:txbx>
                          <w:txbxContent>
                            <w:p w14:paraId="2D9ACCDB" w14:textId="77777777" w:rsidR="00AE0256" w:rsidRPr="00EB71EB" w:rsidRDefault="00AE0256" w:rsidP="00AE0256">
                              <w:r w:rsidRPr="00EB71EB">
                                <w:rPr>
                                  <w:rFonts w:ascii="Calibri" w:eastAsia="Calibri" w:hAnsi="Calibri" w:cs="Calibri"/>
                                  <w:color w:val="404259"/>
                                  <w:w w:val="109"/>
                                  <w:sz w:val="17"/>
                                </w:rPr>
                                <w:t>30</w:t>
                              </w:r>
                            </w:p>
                          </w:txbxContent>
                        </wps:txbx>
                        <wps:bodyPr horzOverflow="overflow" vert="horz" lIns="0" tIns="0" rIns="0" bIns="0" rtlCol="0">
                          <a:noAutofit/>
                        </wps:bodyPr>
                      </wps:wsp>
                      <wps:wsp>
                        <wps:cNvPr id="6665" name="Rectangle 6665"/>
                        <wps:cNvSpPr/>
                        <wps:spPr>
                          <a:xfrm>
                            <a:off x="66675" y="1383437"/>
                            <a:ext cx="154958" cy="186708"/>
                          </a:xfrm>
                          <a:prstGeom prst="rect">
                            <a:avLst/>
                          </a:prstGeom>
                          <a:ln>
                            <a:noFill/>
                          </a:ln>
                        </wps:spPr>
                        <wps:txbx>
                          <w:txbxContent>
                            <w:p w14:paraId="08D4986D" w14:textId="77777777" w:rsidR="00AE0256" w:rsidRPr="00EB71EB" w:rsidRDefault="00AE0256" w:rsidP="00AE0256">
                              <w:r w:rsidRPr="00EB71EB">
                                <w:rPr>
                                  <w:rFonts w:ascii="Calibri" w:eastAsia="Calibri" w:hAnsi="Calibri" w:cs="Calibri"/>
                                  <w:color w:val="404259"/>
                                  <w:w w:val="109"/>
                                  <w:sz w:val="17"/>
                                </w:rPr>
                                <w:t>45</w:t>
                              </w:r>
                            </w:p>
                          </w:txbxContent>
                        </wps:txbx>
                        <wps:bodyPr horzOverflow="overflow" vert="horz" lIns="0" tIns="0" rIns="0" bIns="0" rtlCol="0">
                          <a:noAutofit/>
                        </wps:bodyPr>
                      </wps:wsp>
                      <wps:wsp>
                        <wps:cNvPr id="6666" name="Rectangle 6666"/>
                        <wps:cNvSpPr/>
                        <wps:spPr>
                          <a:xfrm>
                            <a:off x="66675" y="1069112"/>
                            <a:ext cx="154958" cy="186708"/>
                          </a:xfrm>
                          <a:prstGeom prst="rect">
                            <a:avLst/>
                          </a:prstGeom>
                          <a:ln>
                            <a:noFill/>
                          </a:ln>
                        </wps:spPr>
                        <wps:txbx>
                          <w:txbxContent>
                            <w:p w14:paraId="0FA5011C" w14:textId="77777777" w:rsidR="00AE0256" w:rsidRPr="00EB71EB" w:rsidRDefault="00AE0256" w:rsidP="00AE0256">
                              <w:r w:rsidRPr="00EB71EB">
                                <w:rPr>
                                  <w:rFonts w:ascii="Calibri" w:eastAsia="Calibri" w:hAnsi="Calibri" w:cs="Calibri"/>
                                  <w:color w:val="404259"/>
                                  <w:w w:val="109"/>
                                  <w:sz w:val="17"/>
                                </w:rPr>
                                <w:t>60</w:t>
                              </w:r>
                            </w:p>
                          </w:txbxContent>
                        </wps:txbx>
                        <wps:bodyPr horzOverflow="overflow" vert="horz" lIns="0" tIns="0" rIns="0" bIns="0" rtlCol="0">
                          <a:noAutofit/>
                        </wps:bodyPr>
                      </wps:wsp>
                      <wps:wsp>
                        <wps:cNvPr id="6667" name="Rectangle 6667"/>
                        <wps:cNvSpPr/>
                        <wps:spPr>
                          <a:xfrm>
                            <a:off x="66675" y="745262"/>
                            <a:ext cx="154958" cy="186708"/>
                          </a:xfrm>
                          <a:prstGeom prst="rect">
                            <a:avLst/>
                          </a:prstGeom>
                          <a:ln>
                            <a:noFill/>
                          </a:ln>
                        </wps:spPr>
                        <wps:txbx>
                          <w:txbxContent>
                            <w:p w14:paraId="4F1E031C" w14:textId="77777777" w:rsidR="00AE0256" w:rsidRPr="00EB71EB" w:rsidRDefault="00AE0256" w:rsidP="00AE0256">
                              <w:r w:rsidRPr="00EB71EB">
                                <w:rPr>
                                  <w:rFonts w:ascii="Calibri" w:eastAsia="Calibri" w:hAnsi="Calibri" w:cs="Calibri"/>
                                  <w:color w:val="404259"/>
                                  <w:w w:val="109"/>
                                  <w:sz w:val="17"/>
                                </w:rPr>
                                <w:t>75</w:t>
                              </w:r>
                            </w:p>
                          </w:txbxContent>
                        </wps:txbx>
                        <wps:bodyPr horzOverflow="overflow" vert="horz" lIns="0" tIns="0" rIns="0" bIns="0" rtlCol="0">
                          <a:noAutofit/>
                        </wps:bodyPr>
                      </wps:wsp>
                      <wps:wsp>
                        <wps:cNvPr id="6668" name="Rectangle 6668"/>
                        <wps:cNvSpPr/>
                        <wps:spPr>
                          <a:xfrm>
                            <a:off x="66675" y="430937"/>
                            <a:ext cx="154958" cy="186708"/>
                          </a:xfrm>
                          <a:prstGeom prst="rect">
                            <a:avLst/>
                          </a:prstGeom>
                          <a:ln>
                            <a:noFill/>
                          </a:ln>
                        </wps:spPr>
                        <wps:txbx>
                          <w:txbxContent>
                            <w:p w14:paraId="7C0D38EA" w14:textId="77777777" w:rsidR="00AE0256" w:rsidRPr="00EB71EB" w:rsidRDefault="00AE0256" w:rsidP="00AE0256">
                              <w:r w:rsidRPr="00EB71EB">
                                <w:rPr>
                                  <w:rFonts w:ascii="Calibri" w:eastAsia="Calibri" w:hAnsi="Calibri" w:cs="Calibri"/>
                                  <w:color w:val="404259"/>
                                  <w:w w:val="109"/>
                                  <w:sz w:val="17"/>
                                </w:rPr>
                                <w:t>90</w:t>
                              </w:r>
                            </w:p>
                          </w:txbxContent>
                        </wps:txbx>
                        <wps:bodyPr horzOverflow="overflow" vert="horz" lIns="0" tIns="0" rIns="0" bIns="0" rtlCol="0">
                          <a:noAutofit/>
                        </wps:bodyPr>
                      </wps:wsp>
                      <wps:wsp>
                        <wps:cNvPr id="6669" name="Rectangle 6669"/>
                        <wps:cNvSpPr/>
                        <wps:spPr>
                          <a:xfrm>
                            <a:off x="0" y="107086"/>
                            <a:ext cx="232437" cy="186708"/>
                          </a:xfrm>
                          <a:prstGeom prst="rect">
                            <a:avLst/>
                          </a:prstGeom>
                          <a:ln>
                            <a:noFill/>
                          </a:ln>
                        </wps:spPr>
                        <wps:txbx>
                          <w:txbxContent>
                            <w:p w14:paraId="0CA22733" w14:textId="77777777" w:rsidR="00AE0256" w:rsidRPr="00EB71EB" w:rsidRDefault="00AE0256" w:rsidP="00AE0256">
                              <w:r w:rsidRPr="00EB71EB">
                                <w:rPr>
                                  <w:rFonts w:ascii="Calibri" w:eastAsia="Calibri" w:hAnsi="Calibri" w:cs="Calibri"/>
                                  <w:color w:val="404259"/>
                                  <w:w w:val="109"/>
                                  <w:sz w:val="17"/>
                                </w:rPr>
                                <w:t>105</w:t>
                              </w:r>
                            </w:p>
                          </w:txbxContent>
                        </wps:txbx>
                        <wps:bodyPr horzOverflow="overflow" vert="horz" lIns="0" tIns="0" rIns="0" bIns="0" rtlCol="0">
                          <a:noAutofit/>
                        </wps:bodyPr>
                      </wps:wsp>
                      <wps:wsp>
                        <wps:cNvPr id="6670" name="Shape 6670"/>
                        <wps:cNvSpPr/>
                        <wps:spPr>
                          <a:xfrm>
                            <a:off x="247650" y="2419350"/>
                            <a:ext cx="5867400" cy="0"/>
                          </a:xfrm>
                          <a:custGeom>
                            <a:avLst/>
                            <a:gdLst/>
                            <a:ahLst/>
                            <a:cxnLst/>
                            <a:rect l="0" t="0" r="0" b="0"/>
                            <a:pathLst>
                              <a:path w="5867400">
                                <a:moveTo>
                                  <a:pt x="0" y="0"/>
                                </a:moveTo>
                                <a:lnTo>
                                  <a:pt x="586740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6671" name="Shape 6671"/>
                        <wps:cNvSpPr/>
                        <wps:spPr>
                          <a:xfrm>
                            <a:off x="247650" y="190500"/>
                            <a:ext cx="0" cy="2228850"/>
                          </a:xfrm>
                          <a:custGeom>
                            <a:avLst/>
                            <a:gdLst/>
                            <a:ahLst/>
                            <a:cxnLst/>
                            <a:rect l="0" t="0" r="0" b="0"/>
                            <a:pathLst>
                              <a:path h="2228850">
                                <a:moveTo>
                                  <a:pt x="0" y="2228850"/>
                                </a:moveTo>
                                <a:lnTo>
                                  <a:pt x="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6672" name="Shape 6672"/>
                        <wps:cNvSpPr/>
                        <wps:spPr>
                          <a:xfrm>
                            <a:off x="247650" y="210502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6673" name="Shape 6673"/>
                        <wps:cNvSpPr/>
                        <wps:spPr>
                          <a:xfrm>
                            <a:off x="247650" y="178117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6674" name="Shape 6674"/>
                        <wps:cNvSpPr/>
                        <wps:spPr>
                          <a:xfrm>
                            <a:off x="247650" y="1466850"/>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6675" name="Shape 6675"/>
                        <wps:cNvSpPr/>
                        <wps:spPr>
                          <a:xfrm>
                            <a:off x="247650" y="1143000"/>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6676" name="Shape 6676"/>
                        <wps:cNvSpPr/>
                        <wps:spPr>
                          <a:xfrm>
                            <a:off x="247650" y="82867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6677" name="Shape 6677"/>
                        <wps:cNvSpPr/>
                        <wps:spPr>
                          <a:xfrm>
                            <a:off x="247650" y="50482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6678" name="Shape 6678"/>
                        <wps:cNvSpPr/>
                        <wps:spPr>
                          <a:xfrm>
                            <a:off x="247650" y="190500"/>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6679" name="Shape 6679"/>
                        <wps:cNvSpPr/>
                        <wps:spPr>
                          <a:xfrm>
                            <a:off x="247650" y="2276475"/>
                            <a:ext cx="5867400" cy="85725"/>
                          </a:xfrm>
                          <a:custGeom>
                            <a:avLst/>
                            <a:gdLst/>
                            <a:ahLst/>
                            <a:cxnLst/>
                            <a:rect l="0" t="0" r="0" b="0"/>
                            <a:pathLst>
                              <a:path w="5867400" h="85725">
                                <a:moveTo>
                                  <a:pt x="0" y="0"/>
                                </a:moveTo>
                                <a:lnTo>
                                  <a:pt x="981075" y="57150"/>
                                </a:lnTo>
                                <a:lnTo>
                                  <a:pt x="1952625" y="57150"/>
                                </a:lnTo>
                                <a:lnTo>
                                  <a:pt x="2933700" y="85725"/>
                                </a:lnTo>
                                <a:lnTo>
                                  <a:pt x="3914775" y="85725"/>
                                </a:lnTo>
                                <a:lnTo>
                                  <a:pt x="4886325" y="57150"/>
                                </a:lnTo>
                                <a:lnTo>
                                  <a:pt x="5867400" y="57150"/>
                                </a:lnTo>
                              </a:path>
                            </a:pathLst>
                          </a:custGeom>
                          <a:ln w="19050" cap="flat">
                            <a:round/>
                          </a:ln>
                        </wps:spPr>
                        <wps:style>
                          <a:lnRef idx="1">
                            <a:srgbClr val="003366"/>
                          </a:lnRef>
                          <a:fillRef idx="0">
                            <a:srgbClr val="000000">
                              <a:alpha val="0"/>
                            </a:srgbClr>
                          </a:fillRef>
                          <a:effectRef idx="0">
                            <a:scrgbClr r="0" g="0" b="0"/>
                          </a:effectRef>
                          <a:fontRef idx="none"/>
                        </wps:style>
                        <wps:bodyPr/>
                      </wps:wsp>
                      <wps:wsp>
                        <wps:cNvPr id="6680" name="Shape 6680"/>
                        <wps:cNvSpPr/>
                        <wps:spPr>
                          <a:xfrm>
                            <a:off x="247650" y="571500"/>
                            <a:ext cx="5867400" cy="1104900"/>
                          </a:xfrm>
                          <a:custGeom>
                            <a:avLst/>
                            <a:gdLst/>
                            <a:ahLst/>
                            <a:cxnLst/>
                            <a:rect l="0" t="0" r="0" b="0"/>
                            <a:pathLst>
                              <a:path w="5867400" h="1104900">
                                <a:moveTo>
                                  <a:pt x="0" y="0"/>
                                </a:moveTo>
                                <a:lnTo>
                                  <a:pt x="981075" y="533400"/>
                                </a:lnTo>
                                <a:lnTo>
                                  <a:pt x="1952625" y="914400"/>
                                </a:lnTo>
                                <a:lnTo>
                                  <a:pt x="2933700" y="1104900"/>
                                </a:lnTo>
                                <a:lnTo>
                                  <a:pt x="3914775" y="981075"/>
                                </a:lnTo>
                                <a:lnTo>
                                  <a:pt x="4886325" y="847725"/>
                                </a:lnTo>
                                <a:lnTo>
                                  <a:pt x="5867400" y="704850"/>
                                </a:lnTo>
                              </a:path>
                            </a:pathLst>
                          </a:custGeom>
                          <a:ln w="19050" cap="flat">
                            <a:round/>
                          </a:ln>
                        </wps:spPr>
                        <wps:style>
                          <a:lnRef idx="1">
                            <a:srgbClr val="CC3333"/>
                          </a:lnRef>
                          <a:fillRef idx="0">
                            <a:srgbClr val="000000">
                              <a:alpha val="0"/>
                            </a:srgbClr>
                          </a:fillRef>
                          <a:effectRef idx="0">
                            <a:scrgbClr r="0" g="0" b="0"/>
                          </a:effectRef>
                          <a:fontRef idx="none"/>
                        </wps:style>
                        <wps:bodyPr/>
                      </wps:wsp>
                      <wps:wsp>
                        <wps:cNvPr id="6704" name="Shape 6704"/>
                        <wps:cNvSpPr/>
                        <wps:spPr>
                          <a:xfrm>
                            <a:off x="9525" y="0"/>
                            <a:ext cx="6248400" cy="0"/>
                          </a:xfrm>
                          <a:custGeom>
                            <a:avLst/>
                            <a:gdLst/>
                            <a:ahLst/>
                            <a:cxnLst/>
                            <a:rect l="0" t="0" r="0" b="0"/>
                            <a:pathLst>
                              <a:path w="6248400">
                                <a:moveTo>
                                  <a:pt x="0" y="0"/>
                                </a:moveTo>
                                <a:lnTo>
                                  <a:pt x="6248400" y="0"/>
                                </a:lnTo>
                              </a:path>
                            </a:pathLst>
                          </a:custGeom>
                          <a:ln w="0" cap="flat">
                            <a:round/>
                          </a:ln>
                        </wps:spPr>
                        <wps:style>
                          <a:lnRef idx="1">
                            <a:srgbClr val="ABADC2">
                              <a:alpha val="31372"/>
                            </a:srgbClr>
                          </a:lnRef>
                          <a:fillRef idx="0">
                            <a:srgbClr val="000000">
                              <a:alpha val="0"/>
                            </a:srgbClr>
                          </a:fillRef>
                          <a:effectRef idx="0">
                            <a:scrgbClr r="0" g="0" b="0"/>
                          </a:effectRef>
                          <a:fontRef idx="none"/>
                        </wps:style>
                        <wps:bodyPr/>
                      </wps:wsp>
                      <wps:wsp>
                        <wps:cNvPr id="6705" name="Shape 6705"/>
                        <wps:cNvSpPr/>
                        <wps:spPr>
                          <a:xfrm>
                            <a:off x="9525" y="9525"/>
                            <a:ext cx="6248400" cy="0"/>
                          </a:xfrm>
                          <a:custGeom>
                            <a:avLst/>
                            <a:gdLst/>
                            <a:ahLst/>
                            <a:cxnLst/>
                            <a:rect l="0" t="0" r="0" b="0"/>
                            <a:pathLst>
                              <a:path w="6248400">
                                <a:moveTo>
                                  <a:pt x="0" y="0"/>
                                </a:moveTo>
                                <a:lnTo>
                                  <a:pt x="6248400" y="0"/>
                                </a:lnTo>
                              </a:path>
                            </a:pathLst>
                          </a:custGeom>
                          <a:ln w="0" cap="flat">
                            <a:round/>
                          </a:ln>
                        </wps:spPr>
                        <wps:style>
                          <a:lnRef idx="1">
                            <a:srgbClr val="74779A">
                              <a:alpha val="31372"/>
                            </a:srgbClr>
                          </a:lnRef>
                          <a:fillRef idx="0">
                            <a:srgbClr val="000000">
                              <a:alpha val="0"/>
                            </a:srgbClr>
                          </a:fillRef>
                          <a:effectRef idx="0">
                            <a:scrgbClr r="0" g="0" b="0"/>
                          </a:effectRef>
                          <a:fontRef idx="none"/>
                        </wps:style>
                        <wps:bodyPr/>
                      </wps:wsp>
                    </wpg:wgp>
                  </a:graphicData>
                </a:graphic>
              </wp:inline>
            </w:drawing>
          </mc:Choice>
          <mc:Fallback>
            <w:pict>
              <v:group w14:anchorId="74AE92DD" id="Group 163443" o:spid="_x0000_s1508" alt="&quot;&quot;" style="width:492.75pt;height:308.4pt;mso-position-horizontal-relative:char;mso-position-vertical-relative:line" coordsize="62579,2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">
                <v:rect id="Rectangle 6655" o:spid="_x0000_s1509" style="position:absolute;left:1143;top:24692;width:3099;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" filled="f" stroked="f">
                  <v:textbox inset="0,0,0,0">
                    <w:txbxContent>
                      <w:p w14:paraId="32AA63AC" w14:textId="77777777" w:rsidR="00AE0256" w:rsidRPr="00EB71EB" w:rsidRDefault="00AE0256" w:rsidP="00AE0256">
                        <w:r w:rsidRPr="00EB71EB">
                          <w:rPr>
                            <w:rFonts w:ascii="Calibri" w:eastAsia="Calibri" w:hAnsi="Calibri" w:cs="Calibri"/>
                            <w:color w:val="404259"/>
                            <w:w w:val="109"/>
                            <w:sz w:val="17"/>
                          </w:rPr>
                          <w:t>2017</w:t>
                        </w:r>
                      </w:p>
                    </w:txbxContent>
                  </v:textbox>
                </v:rect>
                <v:rect id="Rectangle 6656" o:spid="_x0000_s1510" style="position:absolute;left:10953;top:24692;width:3099;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" filled="f" stroked="f">
                  <v:textbox inset="0,0,0,0">
                    <w:txbxContent>
                      <w:p w14:paraId="24EC7F50" w14:textId="77777777" w:rsidR="00AE0256" w:rsidRPr="00EB71EB" w:rsidRDefault="00AE0256" w:rsidP="00AE0256">
                        <w:r w:rsidRPr="00EB71EB">
                          <w:rPr>
                            <w:rFonts w:ascii="Calibri" w:eastAsia="Calibri" w:hAnsi="Calibri" w:cs="Calibri"/>
                            <w:color w:val="404259"/>
                            <w:w w:val="109"/>
                            <w:sz w:val="17"/>
                          </w:rPr>
                          <w:t>2018</w:t>
                        </w:r>
                      </w:p>
                    </w:txbxContent>
                  </v:textbox>
                </v:rect>
                <v:rect id="Rectangle 6657" o:spid="_x0000_s1511" style="position:absolute;left:20669;top:24692;width:3099;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" filled="f" stroked="f">
                  <v:textbox inset="0,0,0,0">
                    <w:txbxContent>
                      <w:p w14:paraId="77303558" w14:textId="77777777" w:rsidR="00AE0256" w:rsidRPr="00EB71EB" w:rsidRDefault="00AE0256" w:rsidP="00AE0256">
                        <w:r w:rsidRPr="00EB71EB">
                          <w:rPr>
                            <w:rFonts w:ascii="Calibri" w:eastAsia="Calibri" w:hAnsi="Calibri" w:cs="Calibri"/>
                            <w:color w:val="404259"/>
                            <w:w w:val="109"/>
                            <w:sz w:val="17"/>
                          </w:rPr>
                          <w:t>2019</w:t>
                        </w:r>
                      </w:p>
                    </w:txbxContent>
                  </v:textbox>
                </v:rect>
                <v:rect id="Rectangle 6658" o:spid="_x0000_s1512" style="position:absolute;left:30480;top:24692;width:3099;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" filled="f" stroked="f">
                  <v:textbox inset="0,0,0,0">
                    <w:txbxContent>
                      <w:p w14:paraId="0ABD78AC" w14:textId="77777777" w:rsidR="00AE0256" w:rsidRPr="00EB71EB" w:rsidRDefault="00AE0256" w:rsidP="00AE0256">
                        <w:r w:rsidRPr="00EB71EB">
                          <w:rPr>
                            <w:rFonts w:ascii="Calibri" w:eastAsia="Calibri" w:hAnsi="Calibri" w:cs="Calibri"/>
                            <w:color w:val="404259"/>
                            <w:w w:val="109"/>
                            <w:sz w:val="17"/>
                          </w:rPr>
                          <w:t>2020</w:t>
                        </w:r>
                      </w:p>
                    </w:txbxContent>
                  </v:textbox>
                </v:rect>
                <v:rect id="Rectangle 6659" o:spid="_x0000_s1513" style="position:absolute;left:40290;top:24692;width:3099;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" filled="f" stroked="f">
                  <v:textbox inset="0,0,0,0">
                    <w:txbxContent>
                      <w:p w14:paraId="07DE6C23" w14:textId="77777777" w:rsidR="00AE0256" w:rsidRPr="00EB71EB" w:rsidRDefault="00AE0256" w:rsidP="00AE0256">
                        <w:r w:rsidRPr="00EB71EB">
                          <w:rPr>
                            <w:rFonts w:ascii="Calibri" w:eastAsia="Calibri" w:hAnsi="Calibri" w:cs="Calibri"/>
                            <w:color w:val="404259"/>
                            <w:w w:val="109"/>
                            <w:sz w:val="17"/>
                          </w:rPr>
                          <w:t>2021</w:t>
                        </w:r>
                      </w:p>
                    </w:txbxContent>
                  </v:textbox>
                </v:rect>
                <v:rect id="Rectangle 6660" o:spid="_x0000_s1514" style="position:absolute;left:50006;top:24692;width:3099;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" filled="f" stroked="f">
                  <v:textbox inset="0,0,0,0">
                    <w:txbxContent>
                      <w:p w14:paraId="10994E59" w14:textId="77777777" w:rsidR="00AE0256" w:rsidRPr="00EB71EB" w:rsidRDefault="00AE0256" w:rsidP="00AE0256">
                        <w:r w:rsidRPr="00EB71EB">
                          <w:rPr>
                            <w:rFonts w:ascii="Calibri" w:eastAsia="Calibri" w:hAnsi="Calibri" w:cs="Calibri"/>
                            <w:color w:val="404259"/>
                            <w:w w:val="109"/>
                            <w:sz w:val="17"/>
                          </w:rPr>
                          <w:t>2022</w:t>
                        </w:r>
                      </w:p>
                    </w:txbxContent>
                  </v:textbox>
                </v:rect>
                <v:rect id="Rectangle 6661" o:spid="_x0000_s1515" style="position:absolute;left:59817;top:24692;width:3099;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" filled="f" stroked="f">
                  <v:textbox inset="0,0,0,0">
                    <w:txbxContent>
                      <w:p w14:paraId="3BE5431C" w14:textId="77777777" w:rsidR="00AE0256" w:rsidRPr="00EB71EB" w:rsidRDefault="00AE0256" w:rsidP="00AE0256">
                        <w:r w:rsidRPr="00EB71EB">
                          <w:rPr>
                            <w:rFonts w:ascii="Calibri" w:eastAsia="Calibri" w:hAnsi="Calibri" w:cs="Calibri"/>
                            <w:color w:val="404259"/>
                            <w:w w:val="109"/>
                            <w:sz w:val="17"/>
                          </w:rPr>
                          <w:t>2023</w:t>
                        </w:r>
                      </w:p>
                    </w:txbxContent>
                  </v:textbox>
                </v:rect>
                <v:rect id="Rectangle 6662" o:spid="_x0000_s1516" style="position:absolute;left:1333;top:23454;width:7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" filled="f" stroked="f">
                  <v:textbox inset="0,0,0,0">
                    <w:txbxContent>
                      <w:p w14:paraId="3EF7F655" w14:textId="77777777" w:rsidR="00AE0256" w:rsidRPr="00EB71EB" w:rsidRDefault="00AE0256" w:rsidP="00AE0256">
                        <w:r w:rsidRPr="00EB71EB">
                          <w:rPr>
                            <w:rFonts w:ascii="Calibri" w:eastAsia="Calibri" w:hAnsi="Calibri" w:cs="Calibri"/>
                            <w:color w:val="404259"/>
                            <w:w w:val="109"/>
                            <w:sz w:val="17"/>
                          </w:rPr>
                          <w:t>0</w:t>
                        </w:r>
                      </w:p>
                    </w:txbxContent>
                  </v:textbox>
                </v:rect>
                <v:rect id="Rectangle 6663" o:spid="_x0000_s1517" style="position:absolute;left:666;top:20216;width:1550;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" filled="f" stroked="f">
                  <v:textbox inset="0,0,0,0">
                    <w:txbxContent>
                      <w:p w14:paraId="4803AB2D" w14:textId="77777777" w:rsidR="00AE0256" w:rsidRPr="00EB71EB" w:rsidRDefault="00AE0256" w:rsidP="00AE0256">
                        <w:r w:rsidRPr="00EB71EB">
                          <w:rPr>
                            <w:rFonts w:ascii="Calibri" w:eastAsia="Calibri" w:hAnsi="Calibri" w:cs="Calibri"/>
                            <w:color w:val="404259"/>
                            <w:w w:val="109"/>
                            <w:sz w:val="17"/>
                          </w:rPr>
                          <w:t>15</w:t>
                        </w:r>
                      </w:p>
                    </w:txbxContent>
                  </v:textbox>
                </v:rect>
                <v:rect id="Rectangle 6664" o:spid="_x0000_s1518" style="position:absolute;left:666;top:17072;width:1550;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" filled="f" stroked="f">
                  <v:textbox inset="0,0,0,0">
                    <w:txbxContent>
                      <w:p w14:paraId="2D9ACCDB" w14:textId="77777777" w:rsidR="00AE0256" w:rsidRPr="00EB71EB" w:rsidRDefault="00AE0256" w:rsidP="00AE0256">
                        <w:r w:rsidRPr="00EB71EB">
                          <w:rPr>
                            <w:rFonts w:ascii="Calibri" w:eastAsia="Calibri" w:hAnsi="Calibri" w:cs="Calibri"/>
                            <w:color w:val="404259"/>
                            <w:w w:val="109"/>
                            <w:sz w:val="17"/>
                          </w:rPr>
                          <w:t>30</w:t>
                        </w:r>
                      </w:p>
                    </w:txbxContent>
                  </v:textbox>
                </v:rect>
                <v:rect id="Rectangle 6665" o:spid="_x0000_s1519" style="position:absolute;left:666;top:13834;width:1550;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" filled="f" stroked="f">
                  <v:textbox inset="0,0,0,0">
                    <w:txbxContent>
                      <w:p w14:paraId="08D4986D" w14:textId="77777777" w:rsidR="00AE0256" w:rsidRPr="00EB71EB" w:rsidRDefault="00AE0256" w:rsidP="00AE0256">
                        <w:r w:rsidRPr="00EB71EB">
                          <w:rPr>
                            <w:rFonts w:ascii="Calibri" w:eastAsia="Calibri" w:hAnsi="Calibri" w:cs="Calibri"/>
                            <w:color w:val="404259"/>
                            <w:w w:val="109"/>
                            <w:sz w:val="17"/>
                          </w:rPr>
                          <w:t>45</w:t>
                        </w:r>
                      </w:p>
                    </w:txbxContent>
                  </v:textbox>
                </v:rect>
                <v:rect id="Rectangle 6666" o:spid="_x0000_s1520" style="position:absolute;left:666;top:10691;width:1550;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" filled="f" stroked="f">
                  <v:textbox inset="0,0,0,0">
                    <w:txbxContent>
                      <w:p w14:paraId="0FA5011C" w14:textId="77777777" w:rsidR="00AE0256" w:rsidRPr="00EB71EB" w:rsidRDefault="00AE0256" w:rsidP="00AE0256">
                        <w:r w:rsidRPr="00EB71EB">
                          <w:rPr>
                            <w:rFonts w:ascii="Calibri" w:eastAsia="Calibri" w:hAnsi="Calibri" w:cs="Calibri"/>
                            <w:color w:val="404259"/>
                            <w:w w:val="109"/>
                            <w:sz w:val="17"/>
                          </w:rPr>
                          <w:t>60</w:t>
                        </w:r>
                      </w:p>
                    </w:txbxContent>
                  </v:textbox>
                </v:rect>
                <v:rect id="Rectangle 6667" o:spid="_x0000_s1521" style="position:absolute;left:666;top:7452;width:1550;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" filled="f" stroked="f">
                  <v:textbox inset="0,0,0,0">
                    <w:txbxContent>
                      <w:p w14:paraId="4F1E031C" w14:textId="77777777" w:rsidR="00AE0256" w:rsidRPr="00EB71EB" w:rsidRDefault="00AE0256" w:rsidP="00AE0256">
                        <w:r w:rsidRPr="00EB71EB">
                          <w:rPr>
                            <w:rFonts w:ascii="Calibri" w:eastAsia="Calibri" w:hAnsi="Calibri" w:cs="Calibri"/>
                            <w:color w:val="404259"/>
                            <w:w w:val="109"/>
                            <w:sz w:val="17"/>
                          </w:rPr>
                          <w:t>75</w:t>
                        </w:r>
                      </w:p>
                    </w:txbxContent>
                  </v:textbox>
                </v:rect>
                <v:rect id="Rectangle 6668" o:spid="_x0000_s1522" style="position:absolute;left:666;top:4309;width:1550;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" filled="f" stroked="f">
                  <v:textbox inset="0,0,0,0">
                    <w:txbxContent>
                      <w:p w14:paraId="7C0D38EA" w14:textId="77777777" w:rsidR="00AE0256" w:rsidRPr="00EB71EB" w:rsidRDefault="00AE0256" w:rsidP="00AE0256">
                        <w:r w:rsidRPr="00EB71EB">
                          <w:rPr>
                            <w:rFonts w:ascii="Calibri" w:eastAsia="Calibri" w:hAnsi="Calibri" w:cs="Calibri"/>
                            <w:color w:val="404259"/>
                            <w:w w:val="109"/>
                            <w:sz w:val="17"/>
                          </w:rPr>
                          <w:t>90</w:t>
                        </w:r>
                      </w:p>
                    </w:txbxContent>
                  </v:textbox>
                </v:rect>
                <v:rect id="Rectangle 6669" o:spid="_x0000_s1523" style="position:absolute;top:1070;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" filled="f" stroked="f">
                  <v:textbox inset="0,0,0,0">
                    <w:txbxContent>
                      <w:p w14:paraId="0CA22733" w14:textId="77777777" w:rsidR="00AE0256" w:rsidRPr="00EB71EB" w:rsidRDefault="00AE0256" w:rsidP="00AE0256">
                        <w:r w:rsidRPr="00EB71EB">
                          <w:rPr>
                            <w:rFonts w:ascii="Calibri" w:eastAsia="Calibri" w:hAnsi="Calibri" w:cs="Calibri"/>
                            <w:color w:val="404259"/>
                            <w:w w:val="109"/>
                            <w:sz w:val="17"/>
                          </w:rPr>
                          <w:t>105</w:t>
                        </w:r>
                      </w:p>
                    </w:txbxContent>
                  </v:textbox>
                </v:rect>
                <v:shape id="Shape 6670" o:spid="_x0000_s1524" style="position:absolute;left:2476;top:24193;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" path="m,l5867400,e" filled="f" strokecolor="#8a8dac" strokeweight="0">
                  <v:path arrowok="t" textboxrect="0,0,5867400,0"/>
                </v:shape>
                <v:shape id="Shape 6671" o:spid="_x0000_s1525" style="position:absolute;left:2476;top:1905;width:0;height:22288;visibility:visible;mso-wrap-style:square;v-text-anchor:top" coordsize="0,222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" path="m,2228850l,e" filled="f" strokecolor="#8a8dac" strokeweight="0">
                  <v:path arrowok="t" textboxrect="0,0,0,2228850"/>
                </v:shape>
                <v:shape id="Shape 6672" o:spid="_x0000_s1526" style="position:absolute;left:2476;top:21050;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" path="m,l5867400,e" filled="f" strokecolor="#8a8dac" strokeweight="0">
                  <v:stroke opacity="17990f"/>
                  <v:path arrowok="t" textboxrect="0,0,5867400,0"/>
                </v:shape>
                <v:shape id="Shape 6673" o:spid="_x0000_s1527" style="position:absolute;left:2476;top:17811;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" path="m,l5867400,e" filled="f" strokecolor="#8a8dac" strokeweight="0">
                  <v:stroke opacity="17990f"/>
                  <v:path arrowok="t" textboxrect="0,0,5867400,0"/>
                </v:shape>
                <v:shape id="Shape 6674" o:spid="_x0000_s1528" style="position:absolute;left:2476;top:14668;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" path="m,l5867400,e" filled="f" strokecolor="#8a8dac" strokeweight="0">
                  <v:stroke opacity="17990f"/>
                  <v:path arrowok="t" textboxrect="0,0,5867400,0"/>
                </v:shape>
                <v:shape id="Shape 6675" o:spid="_x0000_s1529" style="position:absolute;left:2476;top:11430;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" path="m,l5867400,e" filled="f" strokecolor="#8a8dac" strokeweight="0">
                  <v:stroke opacity="17990f"/>
                  <v:path arrowok="t" textboxrect="0,0,5867400,0"/>
                </v:shape>
                <v:shape id="Shape 6676" o:spid="_x0000_s1530" style="position:absolute;left:2476;top:8286;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" path="m,l5867400,e" filled="f" strokecolor="#8a8dac" strokeweight="0">
                  <v:stroke opacity="17990f"/>
                  <v:path arrowok="t" textboxrect="0,0,5867400,0"/>
                </v:shape>
                <v:shape id="Shape 6677" o:spid="_x0000_s1531" style="position:absolute;left:2476;top:5048;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" path="m,l5867400,e" filled="f" strokecolor="#8a8dac" strokeweight="0">
                  <v:stroke opacity="17990f"/>
                  <v:path arrowok="t" textboxrect="0,0,5867400,0"/>
                </v:shape>
                <v:shape id="Shape 6678" o:spid="_x0000_s1532" style="position:absolute;left:2476;top:1905;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" path="m,l5867400,e" filled="f" strokecolor="#8a8dac" strokeweight="0">
                  <v:stroke opacity="17990f"/>
                  <v:path arrowok="t" textboxrect="0,0,5867400,0"/>
                </v:shape>
                <v:shape id="Shape 6679" o:spid="_x0000_s1533" style="position:absolute;left:2476;top:22764;width:58674;height:858;visibility:visible;mso-wrap-style:square;v-text-anchor:top" coordsize="586740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" path="m,l981075,57150r971550,l2933700,85725r981075,l4886325,57150r981075,e" filled="f" strokecolor="#036" strokeweight="1.5pt">
                  <v:path arrowok="t" textboxrect="0,0,5867400,85725"/>
                </v:shape>
                <v:shape id="Shape 6680" o:spid="_x0000_s1534" style="position:absolute;left:2476;top:5715;width:58674;height:11049;visibility:visible;mso-wrap-style:square;v-text-anchor:top" coordsize="5867400,110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" path="m,l981075,533400r971550,381000l2933700,1104900,3914775,981075,4886325,847725,5867400,704850e" filled="f" strokecolor="#c33" strokeweight="1.5pt">
                  <v:path arrowok="t" textboxrect="0,0,5867400,1104900"/>
                </v:shape>
                <v:shape id="Shape 6704" o:spid="_x0000_s1535" style="position:absolute;left: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" path="m,l6248400,e" filled="f" strokecolor="#abadc2" strokeweight="0">
                  <v:stroke opacity="20560f"/>
                  <v:path arrowok="t" textboxrect="0,0,6248400,0"/>
                </v:shape>
                <v:shape id="Shape 6705" o:spid="_x0000_s1536" style="position:absolute;left:95;top: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" path="m,l6248400,e" filled="f" strokecolor="#74779a" strokeweight="0">
                  <v:stroke opacity="20560f"/>
                  <v:path arrowok="t" textboxrect="0,0,6248400,0"/>
                </v:shape>
                <w10:anchorlock/>
              </v:group>
            </w:pict>
          </mc:Fallback>
        </mc:AlternateContent>
      </w:r>
    </w:p>
    <w:p w14:paraId="7FF3034F" w14:textId="77777777" w:rsidR="00872426" w:rsidRPr="00EB71EB" w:rsidRDefault="00520B71" w:rsidP="00872426">
      <w:pPr>
        <w:spacing w:after="108"/>
        <w:jc w:val="center"/>
        <w:rPr>
          <w:rFonts w:ascii="Calibri" w:eastAsia="Calibri" w:hAnsi="Calibri" w:cs="Calibri"/>
          <w:sz w:val="18"/>
        </w:rPr>
      </w:pPr>
      <w:r w:rsidRPr="00EB71EB">
        <w:rPr>
          <w:rFonts w:ascii="Calibri" w:eastAsia="Calibri" w:hAnsi="Calibri" w:cs="Calibri"/>
          <w:sz w:val="18"/>
        </w:rPr>
        <w:t>Rok</w:t>
      </w:r>
    </w:p>
    <w:p w14:paraId="4F1ED29A" w14:textId="7883FE4A" w:rsidR="00520B71" w:rsidRPr="00EB71EB" w:rsidRDefault="0061005A" w:rsidP="00872426">
      <w:pPr>
        <w:spacing w:after="108"/>
        <w:jc w:val="center"/>
        <w:rPr>
          <w:rFonts w:ascii="Calibri" w:eastAsia="Calibri" w:hAnsi="Calibri" w:cs="Calibri"/>
          <w:color w:val="74779A"/>
          <w:sz w:val="18"/>
        </w:rPr>
      </w:pPr>
      <w:r w:rsidRPr="00EB71EB">
        <w:rPr>
          <w:rFonts w:ascii="Calibri" w:eastAsia="Calibri" w:hAnsi="Calibri" w:cs="Calibri"/>
          <w:noProof/>
          <w:color w:val="74779A"/>
          <w:sz w:val="18"/>
        </w:rPr>
        <mc:AlternateContent>
          <mc:Choice Requires="wps">
            <w:drawing>
              <wp:anchor distT="0" distB="0" distL="114300" distR="114300" simplePos="0" relativeHeight="251713536" behindDoc="0" locked="0" layoutInCell="1" allowOverlap="1" wp14:anchorId="7ABF5C42" wp14:editId="0132BA8C">
                <wp:simplePos x="0" y="0"/>
                <wp:positionH relativeFrom="column">
                  <wp:posOffset>1900555</wp:posOffset>
                </wp:positionH>
                <wp:positionV relativeFrom="paragraph">
                  <wp:posOffset>40958</wp:posOffset>
                </wp:positionV>
                <wp:extent cx="194945" cy="45719"/>
                <wp:effectExtent l="0" t="0" r="14605" b="12065"/>
                <wp:wrapNone/>
                <wp:docPr id="1318881457" name="Prostokąt 60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94945" cy="45719"/>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D75611" id="Prostokąt 601" o:spid="_x0000_s1026" alt="&quot;&quot;" style="position:absolute;margin-left:149.65pt;margin-top:3.25pt;width:15.35pt;height:3.6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" fillcolor="#2f5496 [2404]" strokecolor="#2f5496 [2404]" strokeweight="1pt"/>
            </w:pict>
          </mc:Fallback>
        </mc:AlternateContent>
      </w:r>
      <w:r w:rsidR="00872426" w:rsidRPr="00EB71EB">
        <w:rPr>
          <w:rFonts w:ascii="Calibri" w:eastAsia="Calibri" w:hAnsi="Calibri" w:cs="Calibri"/>
          <w:color w:val="74779A"/>
          <w:sz w:val="18"/>
        </w:rPr>
        <w:t xml:space="preserve"> </w:t>
      </w:r>
      <w:r w:rsidR="00520B71" w:rsidRPr="00EB71EB">
        <w:rPr>
          <w:rFonts w:ascii="Calibri" w:eastAsia="Calibri" w:hAnsi="Calibri" w:cs="Calibri"/>
          <w:color w:val="404259"/>
          <w:sz w:val="17"/>
        </w:rPr>
        <w:t>Liczba asystentów rodziny w gminie</w:t>
      </w:r>
    </w:p>
    <w:p w14:paraId="013C99AC" w14:textId="5BBAD1F1" w:rsidR="00CF5083" w:rsidRPr="00EB71EB" w:rsidRDefault="0061005A" w:rsidP="00F75F8D">
      <w:pPr>
        <w:spacing w:after="108"/>
        <w:rPr>
          <w:rFonts w:ascii="Calibri" w:eastAsia="Calibri" w:hAnsi="Calibri" w:cs="Calibri"/>
          <w:color w:val="404259"/>
          <w:sz w:val="17"/>
        </w:rPr>
      </w:pPr>
      <w:r w:rsidRPr="00EB71EB">
        <w:rPr>
          <w:rFonts w:ascii="Calibri" w:eastAsia="Calibri" w:hAnsi="Calibri" w:cs="Calibri"/>
          <w:noProof/>
          <w:color w:val="74779A"/>
          <w:sz w:val="18"/>
        </w:rPr>
        <mc:AlternateContent>
          <mc:Choice Requires="wps">
            <w:drawing>
              <wp:anchor distT="0" distB="0" distL="114300" distR="114300" simplePos="0" relativeHeight="251712512" behindDoc="0" locked="0" layoutInCell="1" allowOverlap="1" wp14:anchorId="48C7C383" wp14:editId="122B2C42">
                <wp:simplePos x="0" y="0"/>
                <wp:positionH relativeFrom="column">
                  <wp:posOffset>1900555</wp:posOffset>
                </wp:positionH>
                <wp:positionV relativeFrom="paragraph">
                  <wp:posOffset>51435</wp:posOffset>
                </wp:positionV>
                <wp:extent cx="195263" cy="45719"/>
                <wp:effectExtent l="0" t="0" r="14605" b="12065"/>
                <wp:wrapNone/>
                <wp:docPr id="953402325" name="Prostokąt 60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flipV="1">
                          <a:off x="0" y="0"/>
                          <a:ext cx="195263" cy="45719"/>
                        </a:xfrm>
                        <a:prstGeom prst="rect">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9B7347" id="Prostokąt 600" o:spid="_x0000_s1026" alt="&quot;&quot;" style="position:absolute;margin-left:149.65pt;margin-top:4.05pt;width:15.4pt;height:3.6pt;flip:y;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" fillcolor="red" strokecolor="red" strokeweight="1pt"/>
            </w:pict>
          </mc:Fallback>
        </mc:AlternateContent>
      </w:r>
      <w:r w:rsidR="00520B71" w:rsidRPr="00EB71EB">
        <w:rPr>
          <w:rFonts w:ascii="Calibri" w:eastAsia="Calibri" w:hAnsi="Calibri" w:cs="Calibri"/>
          <w:color w:val="404259"/>
          <w:sz w:val="17"/>
        </w:rPr>
        <w:t xml:space="preserve">                                                  </w:t>
      </w:r>
      <w:r w:rsidRPr="00EB71EB">
        <w:rPr>
          <w:rFonts w:ascii="Calibri" w:eastAsia="Calibri" w:hAnsi="Calibri" w:cs="Calibri"/>
          <w:color w:val="404259"/>
          <w:sz w:val="17"/>
        </w:rPr>
        <w:t xml:space="preserve">                       </w:t>
      </w:r>
      <w:r w:rsidR="00520B71" w:rsidRPr="00EB71EB">
        <w:rPr>
          <w:rFonts w:ascii="Calibri" w:eastAsia="Calibri" w:hAnsi="Calibri" w:cs="Calibri"/>
          <w:color w:val="404259"/>
          <w:sz w:val="17"/>
        </w:rPr>
        <w:t xml:space="preserve">              Liczba rodzin, które korzystały z usług asystentów rodziny</w:t>
      </w:r>
      <w:r w:rsidR="00520B71" w:rsidRPr="00EB71EB">
        <w:rPr>
          <w:rFonts w:ascii="Calibri" w:eastAsia="Calibri" w:hAnsi="Calibri" w:cs="Calibri"/>
          <w:color w:val="404259"/>
          <w:sz w:val="17"/>
        </w:rPr>
        <w:br/>
      </w:r>
      <w:r w:rsidR="00AE0256" w:rsidRPr="00EB71EB">
        <w:rPr>
          <w:rFonts w:ascii="Calibri" w:eastAsia="Calibri" w:hAnsi="Calibri" w:cs="Calibri"/>
          <w:color w:val="404259"/>
          <w:sz w:val="17"/>
        </w:rPr>
        <w:br/>
      </w:r>
      <w:r w:rsidR="00AE0256" w:rsidRPr="00EB71EB">
        <w:rPr>
          <w:rFonts w:ascii="Calibri" w:eastAsia="Calibri" w:hAnsi="Calibri" w:cs="Calibri"/>
          <w:color w:val="404259"/>
          <w:sz w:val="17"/>
        </w:rPr>
        <w:br/>
      </w:r>
      <w:r w:rsidR="00AE0256" w:rsidRPr="00EB71EB">
        <w:rPr>
          <w:rFonts w:ascii="Calibri" w:eastAsia="Calibri" w:hAnsi="Calibri" w:cs="Calibri"/>
          <w:color w:val="404259"/>
          <w:sz w:val="17"/>
        </w:rPr>
        <w:br/>
      </w:r>
      <w:r w:rsidR="00520B71" w:rsidRPr="00EB71EB">
        <w:rPr>
          <w:i/>
          <w:sz w:val="20"/>
          <w:szCs w:val="20"/>
        </w:rPr>
        <w:t>Źródło: dane uwzględnione w Ocenie zasobów pomocy społecznej za 2023 rok</w:t>
      </w:r>
      <w:r w:rsidR="00AE0256" w:rsidRPr="00EB71EB">
        <w:rPr>
          <w:rFonts w:ascii="Calibri" w:eastAsia="Calibri" w:hAnsi="Calibri" w:cs="Calibri"/>
          <w:color w:val="404259"/>
          <w:sz w:val="17"/>
        </w:rPr>
        <w:br/>
      </w:r>
      <w:r w:rsidR="00AE0256" w:rsidRPr="00EB71EB">
        <w:rPr>
          <w:rFonts w:ascii="Calibri" w:eastAsia="Calibri" w:hAnsi="Calibri" w:cs="Calibri"/>
          <w:color w:val="404259"/>
          <w:sz w:val="17"/>
        </w:rPr>
        <w:br/>
      </w:r>
      <w:r w:rsidR="00AE0256" w:rsidRPr="00EB71EB">
        <w:rPr>
          <w:rFonts w:ascii="Calibri" w:eastAsia="Calibri" w:hAnsi="Calibri" w:cs="Calibri"/>
          <w:color w:val="404259"/>
          <w:sz w:val="17"/>
        </w:rPr>
        <w:br/>
      </w:r>
      <w:r w:rsidR="00AE0256" w:rsidRPr="00EB71EB">
        <w:rPr>
          <w:rFonts w:ascii="Calibri" w:eastAsia="Calibri" w:hAnsi="Calibri" w:cs="Calibri"/>
          <w:color w:val="404259"/>
          <w:sz w:val="17"/>
        </w:rPr>
        <w:br/>
      </w:r>
    </w:p>
    <w:p w14:paraId="5966D6DA" w14:textId="60487634" w:rsidR="00520B71" w:rsidRPr="00EB71EB" w:rsidRDefault="00520B71" w:rsidP="00E16506">
      <w:pPr>
        <w:spacing w:after="118" w:line="360" w:lineRule="auto"/>
        <w:ind w:left="-5" w:hanging="10"/>
        <w:jc w:val="center"/>
        <w:rPr>
          <w:rFonts w:cstheme="minorHAnsi"/>
          <w:sz w:val="24"/>
          <w:szCs w:val="24"/>
        </w:rPr>
      </w:pPr>
      <w:r w:rsidRPr="00EB71EB">
        <w:rPr>
          <w:rFonts w:eastAsia="Calibri" w:cstheme="minorHAnsi"/>
          <w:b/>
          <w:sz w:val="24"/>
          <w:szCs w:val="24"/>
        </w:rPr>
        <w:lastRenderedPageBreak/>
        <w:t>Świadczenia z funduszu alimentacyjnego</w:t>
      </w:r>
    </w:p>
    <w:p w14:paraId="14C726C3" w14:textId="7220191A" w:rsidR="005C38F9" w:rsidRPr="00EB71EB" w:rsidRDefault="00520B71" w:rsidP="00972E35">
      <w:pPr>
        <w:spacing w:after="29" w:line="360" w:lineRule="auto"/>
        <w:ind w:left="-5" w:firstLine="713"/>
        <w:jc w:val="both"/>
        <w:rPr>
          <w:rFonts w:eastAsia="Calibri" w:cstheme="minorHAnsi"/>
          <w:sz w:val="24"/>
          <w:szCs w:val="24"/>
        </w:rPr>
      </w:pPr>
      <w:r w:rsidRPr="00EB71EB">
        <w:rPr>
          <w:rFonts w:eastAsia="Calibri" w:cstheme="minorHAnsi"/>
          <w:sz w:val="24"/>
          <w:szCs w:val="24"/>
        </w:rPr>
        <w:t xml:space="preserve">Miejski Ośrodek Pomocy Społecznej w Czeladzi realizuje zadania wynikające z ustawy </w:t>
      </w:r>
      <w:r w:rsidR="00CF5083" w:rsidRPr="00EB71EB">
        <w:rPr>
          <w:rFonts w:eastAsia="Calibri" w:cstheme="minorHAnsi"/>
          <w:sz w:val="24"/>
          <w:szCs w:val="24"/>
        </w:rPr>
        <w:t xml:space="preserve">     </w:t>
      </w:r>
      <w:r w:rsidRPr="00EB71EB">
        <w:rPr>
          <w:rFonts w:eastAsia="Calibri" w:cstheme="minorHAnsi"/>
          <w:sz w:val="24"/>
          <w:szCs w:val="24"/>
        </w:rPr>
        <w:t xml:space="preserve">z dnia 7 września 2007 o pomocy osobom uprawnionym do alimentów, zarówno w zakresie ustalenia prawa do świadczeń z funduszu alimentacyjnego dla osób uprawnionych do alimentów jak również wszystkie ustawowe działania wynikające z </w:t>
      </w:r>
      <w:r w:rsidR="00BD7FCB" w:rsidRPr="00EB71EB">
        <w:rPr>
          <w:rFonts w:eastAsia="Calibri" w:cstheme="minorHAnsi"/>
          <w:sz w:val="24"/>
          <w:szCs w:val="24"/>
        </w:rPr>
        <w:t>ww.</w:t>
      </w:r>
      <w:r w:rsidRPr="00EB71EB">
        <w:rPr>
          <w:rFonts w:eastAsia="Calibri" w:cstheme="minorHAnsi"/>
          <w:sz w:val="24"/>
          <w:szCs w:val="24"/>
        </w:rPr>
        <w:t xml:space="preserve"> ustawy prowadzone wobec dłużników alimentacyjnych. Na realizacje świadczeń z funduszu alimentacyjnego </w:t>
      </w:r>
      <w:r w:rsidR="00CF5083" w:rsidRPr="00EB71EB">
        <w:rPr>
          <w:rFonts w:eastAsia="Calibri" w:cstheme="minorHAnsi"/>
          <w:sz w:val="24"/>
          <w:szCs w:val="24"/>
        </w:rPr>
        <w:t xml:space="preserve">                        </w:t>
      </w:r>
      <w:r w:rsidRPr="00EB71EB">
        <w:rPr>
          <w:rFonts w:eastAsia="Calibri" w:cstheme="minorHAnsi"/>
          <w:sz w:val="24"/>
          <w:szCs w:val="24"/>
        </w:rPr>
        <w:t>w 2023 roku wydano kwotę 883.609,68 zł. W wyżej wymienionym okresie wypłacono 2037 świadczeń z funduszu</w:t>
      </w:r>
      <w:r w:rsidR="00E16506" w:rsidRPr="00EB71EB">
        <w:rPr>
          <w:rFonts w:cstheme="minorHAnsi"/>
          <w:sz w:val="24"/>
          <w:szCs w:val="24"/>
        </w:rPr>
        <w:t xml:space="preserve"> </w:t>
      </w:r>
      <w:r w:rsidRPr="00EB71EB">
        <w:rPr>
          <w:rFonts w:eastAsia="Calibri" w:cstheme="minorHAnsi"/>
          <w:sz w:val="24"/>
          <w:szCs w:val="24"/>
        </w:rPr>
        <w:t>alimentacyjnego.</w:t>
      </w:r>
    </w:p>
    <w:p w14:paraId="5C05CBCC" w14:textId="77777777" w:rsidR="00520B71" w:rsidRPr="00EB71EB" w:rsidRDefault="00520B71" w:rsidP="00E16506">
      <w:pPr>
        <w:spacing w:after="118" w:line="360" w:lineRule="auto"/>
        <w:ind w:left="-5" w:hanging="10"/>
        <w:jc w:val="center"/>
        <w:rPr>
          <w:rFonts w:cstheme="minorHAnsi"/>
          <w:sz w:val="24"/>
          <w:szCs w:val="24"/>
        </w:rPr>
      </w:pPr>
      <w:r w:rsidRPr="00EB71EB">
        <w:rPr>
          <w:rFonts w:eastAsia="Calibri" w:cstheme="minorHAnsi"/>
          <w:b/>
          <w:sz w:val="24"/>
          <w:szCs w:val="24"/>
        </w:rPr>
        <w:t>„Za życiem”</w:t>
      </w:r>
    </w:p>
    <w:p w14:paraId="65683F54" w14:textId="27D809B5" w:rsidR="00520B71" w:rsidRPr="00EB71EB" w:rsidRDefault="00520B71" w:rsidP="00E16506">
      <w:pPr>
        <w:spacing w:after="150" w:line="360" w:lineRule="auto"/>
        <w:ind w:left="-5" w:firstLine="713"/>
        <w:jc w:val="both"/>
        <w:rPr>
          <w:rFonts w:cstheme="minorHAnsi"/>
          <w:sz w:val="24"/>
          <w:szCs w:val="24"/>
        </w:rPr>
      </w:pPr>
      <w:r w:rsidRPr="00EB71EB">
        <w:rPr>
          <w:rFonts w:eastAsia="Calibri" w:cstheme="minorHAnsi"/>
          <w:sz w:val="24"/>
          <w:szCs w:val="24"/>
        </w:rPr>
        <w:t>W dniu 01.01.2017 roku weszła w życie ustawa z dnia 4 listopada 2016 roku o wsparciu kobiet w ciąży i rodzin</w:t>
      </w:r>
      <w:r w:rsidR="00AB07B4" w:rsidRPr="00EB71EB">
        <w:rPr>
          <w:rFonts w:eastAsia="Calibri" w:cstheme="minorHAnsi"/>
          <w:sz w:val="24"/>
          <w:szCs w:val="24"/>
        </w:rPr>
        <w:t>, w których urodziło się dziecko z ciężkim i nieodwracalnym upośledzeniem lub nieuleczalną chorobą zagrażającą życiu</w:t>
      </w:r>
      <w:r w:rsidRPr="00EB71EB">
        <w:rPr>
          <w:rFonts w:eastAsia="Calibri" w:cstheme="minorHAnsi"/>
          <w:sz w:val="24"/>
          <w:szCs w:val="24"/>
        </w:rPr>
        <w:t xml:space="preserve">  (DZ. U. z dnia 17 listopada 2016r., poz. 1860). Jednorazowe świadczenie z tytułu urodzenia się dziecka przysługuje ojcu lub matce dziecka, a także opiekunowi prawnemu albo opiekunowi faktycznemu dziecka bez względu na wysokość dochodu. Wniosek o wypłatę świadczenia składa się w terminie 12 miesięcy od dnia narodzin.</w:t>
      </w:r>
      <w:r w:rsidR="00EB71EB">
        <w:rPr>
          <w:rFonts w:eastAsia="Calibri" w:cstheme="minorHAnsi"/>
          <w:sz w:val="24"/>
          <w:szCs w:val="24"/>
        </w:rPr>
        <w:t xml:space="preserve"> </w:t>
      </w:r>
      <w:r w:rsidRPr="00EB71EB">
        <w:rPr>
          <w:rFonts w:eastAsia="Calibri" w:cstheme="minorHAnsi"/>
          <w:sz w:val="24"/>
          <w:szCs w:val="24"/>
        </w:rPr>
        <w:t>Jednorazowe świadczenie przysługuje, jeżeli kobieta pozostawała pod opieką medyczną nie później niż od 10 tygodnia ciąży do porodu.</w:t>
      </w:r>
      <w:r w:rsidR="00AB07B4" w:rsidRPr="00EB71EB">
        <w:rPr>
          <w:rFonts w:eastAsia="Calibri" w:cstheme="minorHAnsi"/>
          <w:sz w:val="24"/>
          <w:szCs w:val="24"/>
        </w:rPr>
        <w:t xml:space="preserve"> </w:t>
      </w:r>
      <w:r w:rsidRPr="00EB71EB">
        <w:rPr>
          <w:rFonts w:eastAsia="Calibri" w:cstheme="minorHAnsi"/>
          <w:sz w:val="24"/>
          <w:szCs w:val="24"/>
        </w:rPr>
        <w:t>W 2021 roku skorzystały dwie rodziny, którym wypłacono jednorazowo kwotę 4.000,00 zł, co łącznie wyniosło 8.000,00 zł. W 2022 roku skorzystała jedna rodzina, której wypłacono jednorazowo 4.000,00 zł. W 2023 roku skorzystały dwie rodziny, którym wypłacono jednorazowo kwotę 4.000,00 zł, co łącznie wyniosło 8.000,00 zł.</w:t>
      </w:r>
    </w:p>
    <w:p w14:paraId="6B525AC5" w14:textId="568EA497" w:rsidR="00520B71" w:rsidRPr="00EB71EB" w:rsidRDefault="00520B71" w:rsidP="00E16506">
      <w:pPr>
        <w:spacing w:after="118" w:line="360" w:lineRule="auto"/>
        <w:ind w:left="-5" w:hanging="10"/>
        <w:jc w:val="center"/>
        <w:rPr>
          <w:rFonts w:cstheme="minorHAnsi"/>
          <w:sz w:val="24"/>
          <w:szCs w:val="24"/>
        </w:rPr>
      </w:pPr>
      <w:r w:rsidRPr="00EB71EB">
        <w:rPr>
          <w:rFonts w:eastAsia="Calibri" w:cstheme="minorHAnsi"/>
          <w:b/>
          <w:sz w:val="24"/>
          <w:szCs w:val="24"/>
        </w:rPr>
        <w:t>Świadczenia rodzinne dla uchodźców w związku z konfliktem zbrojnym w Ukrainie</w:t>
      </w:r>
    </w:p>
    <w:p w14:paraId="51712EED" w14:textId="58012EFB" w:rsidR="00520B71" w:rsidRPr="00EB71EB" w:rsidRDefault="00520B71" w:rsidP="00E16506">
      <w:pPr>
        <w:spacing w:after="150" w:line="360" w:lineRule="auto"/>
        <w:ind w:left="-5" w:firstLine="713"/>
        <w:jc w:val="both"/>
        <w:rPr>
          <w:rFonts w:cstheme="minorHAnsi"/>
          <w:sz w:val="24"/>
          <w:szCs w:val="24"/>
        </w:rPr>
      </w:pPr>
      <w:r w:rsidRPr="00EB71EB">
        <w:rPr>
          <w:rFonts w:eastAsia="Calibri" w:cstheme="minorHAnsi"/>
          <w:sz w:val="24"/>
          <w:szCs w:val="24"/>
        </w:rPr>
        <w:t xml:space="preserve">W dniu 12.03.2022r. weszła w życie z mocą obowiązującą od 24.02.2022r. ustawa </w:t>
      </w:r>
      <w:r w:rsidR="00CF5083" w:rsidRPr="00EB71EB">
        <w:rPr>
          <w:rFonts w:eastAsia="Calibri" w:cstheme="minorHAnsi"/>
          <w:sz w:val="24"/>
          <w:szCs w:val="24"/>
        </w:rPr>
        <w:t xml:space="preserve">                       </w:t>
      </w:r>
      <w:r w:rsidRPr="00EB71EB">
        <w:rPr>
          <w:rFonts w:eastAsia="Calibri" w:cstheme="minorHAnsi"/>
          <w:sz w:val="24"/>
          <w:szCs w:val="24"/>
        </w:rPr>
        <w:t xml:space="preserve">o pomocy obywatelom Ukrainy w związku z konfliktem zbrojnym na terytorium tego państwa. Zgodnie z art. 26 </w:t>
      </w:r>
      <w:r w:rsidR="00BD7FCB" w:rsidRPr="00EB71EB">
        <w:rPr>
          <w:rFonts w:eastAsia="Calibri" w:cstheme="minorHAnsi"/>
          <w:sz w:val="24"/>
          <w:szCs w:val="24"/>
        </w:rPr>
        <w:t>ww.</w:t>
      </w:r>
      <w:r w:rsidRPr="00EB71EB">
        <w:rPr>
          <w:rFonts w:eastAsia="Calibri" w:cstheme="minorHAnsi"/>
          <w:sz w:val="24"/>
          <w:szCs w:val="24"/>
        </w:rPr>
        <w:t xml:space="preserve"> ustawy obywatele Ukrainy, którzy w związku z konfliktem zbrojnym, po 24.02.2022r. osiedlili się w Polsce</w:t>
      </w:r>
      <w:r w:rsidR="00BD7FCB" w:rsidRPr="00EB71EB">
        <w:rPr>
          <w:rFonts w:eastAsia="Calibri" w:cstheme="minorHAnsi"/>
          <w:sz w:val="24"/>
          <w:szCs w:val="24"/>
        </w:rPr>
        <w:t>,</w:t>
      </w:r>
      <w:r w:rsidRPr="00EB71EB">
        <w:rPr>
          <w:rFonts w:eastAsia="Calibri" w:cstheme="minorHAnsi"/>
          <w:sz w:val="24"/>
          <w:szCs w:val="24"/>
        </w:rPr>
        <w:t xml:space="preserve"> mogą korzystać ze świadczeń wynikając</w:t>
      </w:r>
      <w:r w:rsidR="00BD7FCB" w:rsidRPr="00EB71EB">
        <w:rPr>
          <w:rFonts w:eastAsia="Calibri" w:cstheme="minorHAnsi"/>
          <w:sz w:val="24"/>
          <w:szCs w:val="24"/>
        </w:rPr>
        <w:t>ych</w:t>
      </w:r>
      <w:r w:rsidRPr="00EB71EB">
        <w:rPr>
          <w:rFonts w:eastAsia="Calibri" w:cstheme="minorHAnsi"/>
          <w:sz w:val="24"/>
          <w:szCs w:val="24"/>
        </w:rPr>
        <w:t xml:space="preserve"> z ustawy </w:t>
      </w:r>
      <w:r w:rsidR="00CF5083" w:rsidRPr="00EB71EB">
        <w:rPr>
          <w:rFonts w:eastAsia="Calibri" w:cstheme="minorHAnsi"/>
          <w:sz w:val="24"/>
          <w:szCs w:val="24"/>
        </w:rPr>
        <w:t xml:space="preserve">                           </w:t>
      </w:r>
      <w:r w:rsidRPr="00EB71EB">
        <w:rPr>
          <w:rFonts w:eastAsia="Calibri" w:cstheme="minorHAnsi"/>
          <w:sz w:val="24"/>
          <w:szCs w:val="24"/>
        </w:rPr>
        <w:t>o świadczeniach</w:t>
      </w:r>
      <w:r w:rsidR="00BD7FCB" w:rsidRPr="00EB71EB">
        <w:rPr>
          <w:rFonts w:eastAsia="Calibri" w:cstheme="minorHAnsi"/>
          <w:sz w:val="24"/>
          <w:szCs w:val="24"/>
        </w:rPr>
        <w:t xml:space="preserve"> rodzinnych</w:t>
      </w:r>
      <w:r w:rsidRPr="00EB71EB">
        <w:rPr>
          <w:rFonts w:eastAsia="Calibri" w:cstheme="minorHAnsi"/>
          <w:sz w:val="24"/>
          <w:szCs w:val="24"/>
        </w:rPr>
        <w:t>. Na podstawie złożonych wniosków w 2023 roku Miejski Ośrodek Pomocy Społecznej w Czeladzi Dział Świadczeń Rodzinnych i Alimentacyjnych wypłacił świadczenia rodzinne na łączną kwotę 193.668,64 zł dla 36 rodzin.</w:t>
      </w:r>
    </w:p>
    <w:p w14:paraId="187D0B4C" w14:textId="77777777" w:rsidR="003F318D" w:rsidRDefault="003F318D" w:rsidP="00E16506">
      <w:pPr>
        <w:spacing w:after="0" w:line="360" w:lineRule="auto"/>
        <w:ind w:left="-5" w:hanging="10"/>
        <w:jc w:val="center"/>
        <w:rPr>
          <w:rFonts w:eastAsia="Calibri" w:cstheme="minorHAnsi"/>
          <w:b/>
          <w:sz w:val="24"/>
          <w:szCs w:val="24"/>
        </w:rPr>
      </w:pPr>
    </w:p>
    <w:p w14:paraId="7E222192" w14:textId="713EFD01" w:rsidR="00520B71" w:rsidRPr="00EB71EB" w:rsidRDefault="00520B71" w:rsidP="00E16506">
      <w:pPr>
        <w:spacing w:after="0" w:line="360" w:lineRule="auto"/>
        <w:ind w:left="-5" w:hanging="10"/>
        <w:jc w:val="center"/>
        <w:rPr>
          <w:rFonts w:cstheme="minorHAnsi"/>
          <w:sz w:val="24"/>
          <w:szCs w:val="24"/>
        </w:rPr>
      </w:pPr>
      <w:r w:rsidRPr="00EB71EB">
        <w:rPr>
          <w:rFonts w:eastAsia="Calibri" w:cstheme="minorHAnsi"/>
          <w:b/>
          <w:sz w:val="24"/>
          <w:szCs w:val="24"/>
        </w:rPr>
        <w:lastRenderedPageBreak/>
        <w:t>Dodatek dla gospodarstw domowych na inne źródła ciepła</w:t>
      </w:r>
    </w:p>
    <w:p w14:paraId="7E6ED852" w14:textId="2C4AA4D2" w:rsidR="00520B71" w:rsidRPr="00EB71EB" w:rsidRDefault="00520B71" w:rsidP="00E16506">
      <w:pPr>
        <w:spacing w:after="150" w:line="360" w:lineRule="auto"/>
        <w:ind w:left="-5" w:firstLine="713"/>
        <w:jc w:val="both"/>
        <w:rPr>
          <w:rFonts w:cstheme="minorHAnsi"/>
          <w:sz w:val="24"/>
          <w:szCs w:val="24"/>
        </w:rPr>
      </w:pPr>
      <w:r w:rsidRPr="00EB71EB">
        <w:rPr>
          <w:rFonts w:eastAsia="Calibri" w:cstheme="minorHAnsi"/>
          <w:sz w:val="24"/>
          <w:szCs w:val="24"/>
        </w:rPr>
        <w:t>W dniu 20.09.2022r. weszła w życie ustawa o szczególnych rozwiązaniach w zakresie niektórych źródeł ciepła w związku z sytuacją na rynku paliw, której celem było wspomożenie gospodarstw domowych ogrzewających swój dom lub mieszkanie urządzeniami zasilanymi innym paliwem niż węgiel kamienny. Wysokość dodatku była uzależniona od paliwa, którym zasilano urządzenie grzewcze i prezentowała się następująco:</w:t>
      </w:r>
    </w:p>
    <w:p w14:paraId="7D6DAC69" w14:textId="21479562" w:rsidR="00520B71" w:rsidRPr="00EB71EB" w:rsidRDefault="00520B71" w:rsidP="000A3700">
      <w:pPr>
        <w:pStyle w:val="Akapitzlist"/>
        <w:numPr>
          <w:ilvl w:val="0"/>
          <w:numId w:val="96"/>
        </w:numPr>
        <w:spacing w:after="0" w:line="360" w:lineRule="auto"/>
        <w:jc w:val="both"/>
        <w:rPr>
          <w:rFonts w:cstheme="minorHAnsi"/>
          <w:sz w:val="24"/>
          <w:szCs w:val="24"/>
        </w:rPr>
      </w:pPr>
      <w:r w:rsidRPr="00EB71EB">
        <w:rPr>
          <w:rFonts w:eastAsia="Calibri" w:cstheme="minorHAnsi"/>
          <w:sz w:val="24"/>
          <w:szCs w:val="24"/>
        </w:rPr>
        <w:t>3000 złotych - w przypadku</w:t>
      </w:r>
      <w:r w:rsidR="00DE662D" w:rsidRPr="00EB71EB">
        <w:rPr>
          <w:rFonts w:eastAsia="Calibri" w:cstheme="minorHAnsi"/>
          <w:sz w:val="24"/>
          <w:szCs w:val="24"/>
        </w:rPr>
        <w:t>,</w:t>
      </w:r>
      <w:r w:rsidRPr="00EB71EB">
        <w:rPr>
          <w:rFonts w:eastAsia="Calibri" w:cstheme="minorHAnsi"/>
          <w:sz w:val="24"/>
          <w:szCs w:val="24"/>
        </w:rPr>
        <w:t xml:space="preserve"> gdy głównym źródłem ciepła jest kocioł na paliwo stałe zasilany pelletem drzewnym lub innym rodzajem biomasy, z wyłączeniem drewna kawałkowego;</w:t>
      </w:r>
    </w:p>
    <w:p w14:paraId="737C2443" w14:textId="1FC072A7" w:rsidR="00520B71" w:rsidRPr="00EB71EB" w:rsidRDefault="00520B71" w:rsidP="000A3700">
      <w:pPr>
        <w:pStyle w:val="Akapitzlist"/>
        <w:numPr>
          <w:ilvl w:val="0"/>
          <w:numId w:val="96"/>
        </w:numPr>
        <w:spacing w:after="0" w:line="360" w:lineRule="auto"/>
        <w:jc w:val="both"/>
        <w:rPr>
          <w:rFonts w:cstheme="minorHAnsi"/>
          <w:sz w:val="24"/>
          <w:szCs w:val="24"/>
        </w:rPr>
      </w:pPr>
      <w:r w:rsidRPr="00EB71EB">
        <w:rPr>
          <w:rFonts w:eastAsia="Calibri" w:cstheme="minorHAnsi"/>
          <w:sz w:val="24"/>
          <w:szCs w:val="24"/>
        </w:rPr>
        <w:t>1000 złotych - w przypadku</w:t>
      </w:r>
      <w:r w:rsidR="00DE662D" w:rsidRPr="00EB71EB">
        <w:rPr>
          <w:rFonts w:eastAsia="Calibri" w:cstheme="minorHAnsi"/>
          <w:sz w:val="24"/>
          <w:szCs w:val="24"/>
        </w:rPr>
        <w:t>,</w:t>
      </w:r>
      <w:r w:rsidRPr="00EB71EB">
        <w:rPr>
          <w:rFonts w:eastAsia="Calibri" w:cstheme="minorHAnsi"/>
          <w:sz w:val="24"/>
          <w:szCs w:val="24"/>
        </w:rPr>
        <w:t xml:space="preserve"> gdy głównym źródłem ciepła jest kocioł na paliwo stałe, kominek, koza, ogrzewacz powietrza, trzon kuchenny, piecokuchnia albo piec kaflowy, zasilane drewnem kawałkowym;</w:t>
      </w:r>
    </w:p>
    <w:p w14:paraId="33FA6693" w14:textId="5C1C47B2" w:rsidR="00CE223F" w:rsidRPr="00EB71EB" w:rsidRDefault="00520B71" w:rsidP="00CE223F">
      <w:pPr>
        <w:pStyle w:val="Akapitzlist"/>
        <w:numPr>
          <w:ilvl w:val="0"/>
          <w:numId w:val="96"/>
        </w:numPr>
        <w:spacing w:after="150" w:line="360" w:lineRule="auto"/>
        <w:jc w:val="both"/>
        <w:rPr>
          <w:rFonts w:eastAsia="Calibri" w:cstheme="minorHAnsi"/>
          <w:sz w:val="24"/>
          <w:szCs w:val="24"/>
        </w:rPr>
      </w:pPr>
      <w:r w:rsidRPr="00EB71EB">
        <w:rPr>
          <w:rFonts w:eastAsia="Calibri" w:cstheme="minorHAnsi"/>
          <w:sz w:val="24"/>
          <w:szCs w:val="24"/>
        </w:rPr>
        <w:t>500 złotych - w przypadku</w:t>
      </w:r>
      <w:r w:rsidR="00DE662D" w:rsidRPr="00EB71EB">
        <w:rPr>
          <w:rFonts w:eastAsia="Calibri" w:cstheme="minorHAnsi"/>
          <w:sz w:val="24"/>
          <w:szCs w:val="24"/>
        </w:rPr>
        <w:t>,</w:t>
      </w:r>
      <w:r w:rsidRPr="00EB71EB">
        <w:rPr>
          <w:rFonts w:eastAsia="Calibri" w:cstheme="minorHAnsi"/>
          <w:sz w:val="24"/>
          <w:szCs w:val="24"/>
        </w:rPr>
        <w:t xml:space="preserve"> gdy głównym źródłem ciepła jest kocioł gazowy zasilany skroplonym gazem LPG; (za gaz skroplony LPG uważa się mieszaninę gazów: propanu </w:t>
      </w:r>
      <w:r w:rsidR="000A3700" w:rsidRPr="00EB71EB">
        <w:rPr>
          <w:rFonts w:eastAsia="Calibri" w:cstheme="minorHAnsi"/>
          <w:sz w:val="24"/>
          <w:szCs w:val="24"/>
        </w:rPr>
        <w:t xml:space="preserve">                      </w:t>
      </w:r>
      <w:r w:rsidRPr="00EB71EB">
        <w:rPr>
          <w:rFonts w:eastAsia="Calibri" w:cstheme="minorHAnsi"/>
          <w:sz w:val="24"/>
          <w:szCs w:val="24"/>
        </w:rPr>
        <w:t xml:space="preserve">i butanu. </w:t>
      </w:r>
    </w:p>
    <w:p w14:paraId="6A2760DC" w14:textId="7C2E4431" w:rsidR="0069147D" w:rsidRPr="00EB71EB" w:rsidRDefault="00520B71" w:rsidP="007A6224">
      <w:pPr>
        <w:pStyle w:val="Akapitzlist"/>
        <w:numPr>
          <w:ilvl w:val="0"/>
          <w:numId w:val="96"/>
        </w:numPr>
        <w:spacing w:after="150" w:line="360" w:lineRule="auto"/>
        <w:rPr>
          <w:rFonts w:cstheme="minorHAnsi"/>
          <w:sz w:val="24"/>
          <w:szCs w:val="24"/>
        </w:rPr>
      </w:pPr>
      <w:r w:rsidRPr="00EB71EB">
        <w:rPr>
          <w:rFonts w:eastAsia="Calibri" w:cstheme="minorHAnsi"/>
          <w:sz w:val="24"/>
          <w:szCs w:val="24"/>
        </w:rPr>
        <w:t xml:space="preserve">W 2022r. Miejski Ośrodek Pomocy Społecznej w Czeladzi wypłacił 261 dodatków dla gospodarstw domowych na łączną kwotę 511.000,00 zł. W 2023r. w związku </w:t>
      </w:r>
      <w:r w:rsidR="000A3700" w:rsidRPr="00EB71EB">
        <w:rPr>
          <w:rFonts w:eastAsia="Calibri" w:cstheme="minorHAnsi"/>
          <w:sz w:val="24"/>
          <w:szCs w:val="24"/>
        </w:rPr>
        <w:t xml:space="preserve">                                    </w:t>
      </w:r>
      <w:r w:rsidRPr="00EB71EB">
        <w:rPr>
          <w:rFonts w:eastAsia="Calibri" w:cstheme="minorHAnsi"/>
          <w:sz w:val="24"/>
          <w:szCs w:val="24"/>
        </w:rPr>
        <w:t>z postępowaniem odwoławczym i przeprowadzonym postępowaniem wyjaśniającym wypłacono 1 dodatek na kwotę 1.000,00 zł.</w:t>
      </w:r>
    </w:p>
    <w:p w14:paraId="743E416E" w14:textId="364F0214" w:rsidR="00520B71" w:rsidRPr="00EB71EB" w:rsidRDefault="00520B71" w:rsidP="007A6224">
      <w:pPr>
        <w:spacing w:after="118" w:line="360" w:lineRule="auto"/>
        <w:ind w:left="-5" w:hanging="10"/>
        <w:rPr>
          <w:rFonts w:cstheme="minorHAnsi"/>
          <w:sz w:val="24"/>
          <w:szCs w:val="24"/>
        </w:rPr>
      </w:pPr>
      <w:r w:rsidRPr="00EB71EB">
        <w:rPr>
          <w:rFonts w:eastAsia="Calibri" w:cstheme="minorHAnsi"/>
          <w:b/>
          <w:sz w:val="24"/>
          <w:szCs w:val="24"/>
        </w:rPr>
        <w:t>Dodatek elektryczny</w:t>
      </w:r>
    </w:p>
    <w:p w14:paraId="136101F0" w14:textId="58D691E1" w:rsidR="00520B71" w:rsidRPr="007A6224" w:rsidRDefault="00520B71" w:rsidP="007A6224">
      <w:pPr>
        <w:spacing w:after="150" w:line="360" w:lineRule="auto"/>
        <w:ind w:left="-5" w:firstLine="713"/>
        <w:jc w:val="both"/>
        <w:rPr>
          <w:rFonts w:eastAsia="Calibri" w:cstheme="minorHAnsi"/>
          <w:sz w:val="24"/>
          <w:szCs w:val="24"/>
        </w:rPr>
      </w:pPr>
      <w:r w:rsidRPr="00EB71EB">
        <w:rPr>
          <w:rFonts w:eastAsia="Calibri" w:cstheme="minorHAnsi"/>
          <w:sz w:val="24"/>
          <w:szCs w:val="24"/>
        </w:rPr>
        <w:t xml:space="preserve">W dniu 18.10.2022 roku weszła w życie ustawa z dnia 7 października 2022 roku </w:t>
      </w:r>
      <w:r w:rsidR="00CF5083" w:rsidRPr="00EB71EB">
        <w:rPr>
          <w:rFonts w:eastAsia="Calibri" w:cstheme="minorHAnsi"/>
          <w:sz w:val="24"/>
          <w:szCs w:val="24"/>
        </w:rPr>
        <w:t xml:space="preserve">                            </w:t>
      </w:r>
      <w:r w:rsidRPr="00EB71EB">
        <w:rPr>
          <w:rFonts w:eastAsia="Calibri" w:cstheme="minorHAnsi"/>
          <w:sz w:val="24"/>
          <w:szCs w:val="24"/>
        </w:rPr>
        <w:t xml:space="preserve">o szczególnych rozwiązaniach służących ochronie odbiorców energii elektrycznej w 2023 roku w związku z sytuacją na rynku energii elektrycznej. Na podstawie </w:t>
      </w:r>
      <w:r w:rsidR="00772AC3" w:rsidRPr="00EB71EB">
        <w:rPr>
          <w:rFonts w:eastAsia="Calibri" w:cstheme="minorHAnsi"/>
          <w:sz w:val="24"/>
          <w:szCs w:val="24"/>
        </w:rPr>
        <w:t>ww.</w:t>
      </w:r>
      <w:r w:rsidRPr="00EB71EB">
        <w:rPr>
          <w:rFonts w:eastAsia="Calibri" w:cstheme="minorHAnsi"/>
          <w:sz w:val="24"/>
          <w:szCs w:val="24"/>
        </w:rPr>
        <w:t xml:space="preserve"> ustawy odbiorcy, którzy są stroną umowy z przedsiębiorstwem energetycznym lub członek gospodarstwa domowego mogą ubiegać się o jednorazowe świadczenie, w związku z ogrzewaniem mieszkania lub domu energią elektryczną. Osoby posiadające mikroinstalację fotowoltaiczną</w:t>
      </w:r>
      <w:r w:rsidR="00DE662D" w:rsidRPr="00EB71EB">
        <w:rPr>
          <w:rFonts w:eastAsia="Calibri" w:cstheme="minorHAnsi"/>
          <w:sz w:val="24"/>
          <w:szCs w:val="24"/>
        </w:rPr>
        <w:t>,</w:t>
      </w:r>
      <w:r w:rsidRPr="00EB71EB">
        <w:rPr>
          <w:rFonts w:eastAsia="Calibri" w:cstheme="minorHAnsi"/>
          <w:sz w:val="24"/>
          <w:szCs w:val="24"/>
        </w:rPr>
        <w:t xml:space="preserve"> zostali wyłączeni </w:t>
      </w:r>
      <w:r w:rsidR="00CF5083" w:rsidRPr="00EB71EB">
        <w:rPr>
          <w:rFonts w:eastAsia="Calibri" w:cstheme="minorHAnsi"/>
          <w:sz w:val="24"/>
          <w:szCs w:val="24"/>
        </w:rPr>
        <w:t xml:space="preserve">                        </w:t>
      </w:r>
      <w:r w:rsidRPr="00EB71EB">
        <w:rPr>
          <w:rFonts w:eastAsia="Calibri" w:cstheme="minorHAnsi"/>
          <w:sz w:val="24"/>
          <w:szCs w:val="24"/>
        </w:rPr>
        <w:t>z grona osób mogących otrzymać przedmiotowe świadczenie. Przyznanie świadczenia nie jest uzależnion</w:t>
      </w:r>
      <w:r w:rsidR="007A6224">
        <w:rPr>
          <w:rFonts w:eastAsia="Calibri" w:cstheme="minorHAnsi"/>
          <w:sz w:val="24"/>
          <w:szCs w:val="24"/>
        </w:rPr>
        <w:t>e</w:t>
      </w:r>
      <w:r w:rsidRPr="00EB71EB">
        <w:rPr>
          <w:rFonts w:eastAsia="Calibri" w:cstheme="minorHAnsi"/>
          <w:sz w:val="24"/>
          <w:szCs w:val="24"/>
        </w:rPr>
        <w:t xml:space="preserve"> od kryterium dochodowego, a jego wysokość uzależniona jest od zużycia prądu </w:t>
      </w:r>
      <w:r w:rsidR="00CF5083" w:rsidRPr="00EB71EB">
        <w:rPr>
          <w:rFonts w:eastAsia="Calibri" w:cstheme="minorHAnsi"/>
          <w:sz w:val="24"/>
          <w:szCs w:val="24"/>
        </w:rPr>
        <w:t xml:space="preserve">                   </w:t>
      </w:r>
      <w:r w:rsidRPr="00EB71EB">
        <w:rPr>
          <w:rFonts w:eastAsia="Calibri" w:cstheme="minorHAnsi"/>
          <w:sz w:val="24"/>
          <w:szCs w:val="24"/>
        </w:rPr>
        <w:t xml:space="preserve">w 2021r. Gospodarstwo domowe może starać się o kwotę podstawową w wysokości </w:t>
      </w:r>
      <w:r w:rsidR="00CF5083" w:rsidRPr="00EB71EB">
        <w:rPr>
          <w:rFonts w:eastAsia="Calibri" w:cstheme="minorHAnsi"/>
          <w:sz w:val="24"/>
          <w:szCs w:val="24"/>
        </w:rPr>
        <w:t xml:space="preserve">                    </w:t>
      </w:r>
      <w:r w:rsidRPr="00EB71EB">
        <w:rPr>
          <w:rFonts w:eastAsia="Calibri" w:cstheme="minorHAnsi"/>
          <w:sz w:val="24"/>
          <w:szCs w:val="24"/>
        </w:rPr>
        <w:t xml:space="preserve">1.000,00 zł, natomiast w przypadku zużycia powyżej 5 MWh można ubiegać się kwotę </w:t>
      </w:r>
      <w:r w:rsidRPr="00EB71EB">
        <w:rPr>
          <w:rFonts w:eastAsia="Calibri" w:cstheme="minorHAnsi"/>
          <w:sz w:val="24"/>
          <w:szCs w:val="24"/>
        </w:rPr>
        <w:lastRenderedPageBreak/>
        <w:t>podwyższoną do 1.500,00 zł. Wnioski o przyznanie dodatku elektrycznego można było składać od 01.12.2022 do 01.02.2023r. i w sumie wpłynęły 454 wnioski</w:t>
      </w:r>
      <w:r w:rsidR="007A6224">
        <w:rPr>
          <w:rFonts w:eastAsia="Calibri" w:cstheme="minorHAnsi"/>
          <w:sz w:val="24"/>
          <w:szCs w:val="24"/>
        </w:rPr>
        <w:t>.</w:t>
      </w:r>
      <w:r w:rsidRPr="00EB71EB">
        <w:rPr>
          <w:rFonts w:eastAsia="Calibri" w:cstheme="minorHAnsi"/>
          <w:sz w:val="24"/>
          <w:szCs w:val="24"/>
        </w:rPr>
        <w:t xml:space="preserve"> W 2023 roku wypłacono 434 dodatki elektryczne na łączną kwotę 508.000,00 zł.</w:t>
      </w:r>
    </w:p>
    <w:p w14:paraId="0B941A19" w14:textId="77777777" w:rsidR="00520B71" w:rsidRPr="00D4037F" w:rsidRDefault="00520B71" w:rsidP="00E16506">
      <w:pPr>
        <w:spacing w:after="118" w:line="360" w:lineRule="auto"/>
        <w:ind w:left="-5" w:hanging="10"/>
        <w:jc w:val="center"/>
        <w:rPr>
          <w:rFonts w:cstheme="minorHAnsi"/>
          <w:b/>
          <w:sz w:val="24"/>
          <w:szCs w:val="24"/>
        </w:rPr>
      </w:pPr>
      <w:r w:rsidRPr="00D4037F">
        <w:rPr>
          <w:rFonts w:eastAsia="Calibri" w:cstheme="minorHAnsi"/>
          <w:b/>
          <w:sz w:val="24"/>
          <w:szCs w:val="24"/>
        </w:rPr>
        <w:t>Refundacja podatku VAT za zakupione paliwo gazowe w 2023r i do 30.06.2024r.</w:t>
      </w:r>
    </w:p>
    <w:p w14:paraId="4BB9F69D" w14:textId="49985418" w:rsidR="00520B71" w:rsidRPr="00EB71EB" w:rsidRDefault="00520B71" w:rsidP="00E16506">
      <w:pPr>
        <w:spacing w:after="0" w:line="360" w:lineRule="auto"/>
        <w:ind w:left="-5" w:firstLine="713"/>
        <w:jc w:val="both"/>
        <w:rPr>
          <w:rFonts w:cstheme="minorHAnsi"/>
          <w:sz w:val="24"/>
          <w:szCs w:val="24"/>
        </w:rPr>
      </w:pPr>
      <w:r w:rsidRPr="00EB71EB">
        <w:rPr>
          <w:rFonts w:eastAsia="Calibri" w:cstheme="minorHAnsi"/>
          <w:sz w:val="24"/>
          <w:szCs w:val="24"/>
        </w:rPr>
        <w:t>Zgodnie z ustawą z dnia 15 grudnia 2022 r. o szczególnej ochronie niektórych odbiorców paliw gazowych w 2023 r. w związku z sytuacją na rynku gazu, gospodarstwa domowe, które używają gazu do celów grzewczych</w:t>
      </w:r>
      <w:r w:rsidR="00B42B0D" w:rsidRPr="00EB71EB">
        <w:rPr>
          <w:rFonts w:eastAsia="Calibri" w:cstheme="minorHAnsi"/>
          <w:sz w:val="24"/>
          <w:szCs w:val="24"/>
        </w:rPr>
        <w:t>,</w:t>
      </w:r>
      <w:r w:rsidRPr="00EB71EB">
        <w:rPr>
          <w:rFonts w:eastAsia="Calibri" w:cstheme="minorHAnsi"/>
          <w:sz w:val="24"/>
          <w:szCs w:val="24"/>
        </w:rPr>
        <w:t xml:space="preserve"> mogą ubiegać się o zwrot podatku VAT za gaz. Powyższe oznacza, że gaz musi być wykorzystywany do ogrzewania domu lub mieszkania. Zwrotu podatku VAT nie otrzymają więc osoby wykorzystujące gaz tylko w kuchni do gotowania, jak również ci, którzy podgrzewają gazem wodę użytkową. Kolejnym warunkiem jest kryterium dochodowe:</w:t>
      </w:r>
    </w:p>
    <w:p w14:paraId="3836D474" w14:textId="77777777" w:rsidR="00520B71" w:rsidRPr="00EB71EB" w:rsidRDefault="00520B71" w:rsidP="00520B71">
      <w:pPr>
        <w:spacing w:after="29" w:line="360" w:lineRule="auto"/>
        <w:ind w:left="-5" w:hanging="10"/>
        <w:jc w:val="both"/>
        <w:rPr>
          <w:rFonts w:cstheme="minorHAnsi"/>
          <w:sz w:val="24"/>
          <w:szCs w:val="24"/>
        </w:rPr>
      </w:pPr>
      <w:r w:rsidRPr="00EB71EB">
        <w:rPr>
          <w:rFonts w:eastAsia="Calibri" w:cstheme="minorHAnsi"/>
          <w:sz w:val="24"/>
          <w:szCs w:val="24"/>
        </w:rPr>
        <w:t>2.100,00 zł dla jednoosobowego gospodarstwa domowego,</w:t>
      </w:r>
    </w:p>
    <w:p w14:paraId="2A8143CD" w14:textId="77777777" w:rsidR="00520B71" w:rsidRPr="00EB71EB" w:rsidRDefault="00520B71" w:rsidP="00520B71">
      <w:pPr>
        <w:spacing w:after="29" w:line="360" w:lineRule="auto"/>
        <w:ind w:left="-5" w:hanging="10"/>
        <w:jc w:val="both"/>
        <w:rPr>
          <w:rFonts w:cstheme="minorHAnsi"/>
          <w:sz w:val="24"/>
          <w:szCs w:val="24"/>
        </w:rPr>
      </w:pPr>
      <w:r w:rsidRPr="00EB71EB">
        <w:rPr>
          <w:rFonts w:eastAsia="Calibri" w:cstheme="minorHAnsi"/>
          <w:sz w:val="24"/>
          <w:szCs w:val="24"/>
        </w:rPr>
        <w:t>1.500,00 zł/os. w przypadku gospodarstwa wieloosobowego.</w:t>
      </w:r>
    </w:p>
    <w:p w14:paraId="2726BCC8" w14:textId="24C0AB63" w:rsidR="00E16506" w:rsidRPr="00EB71EB" w:rsidRDefault="00520B71" w:rsidP="00520B71">
      <w:pPr>
        <w:spacing w:after="75" w:line="360" w:lineRule="auto"/>
        <w:ind w:left="-5" w:hanging="10"/>
        <w:jc w:val="both"/>
        <w:rPr>
          <w:rFonts w:eastAsia="Calibri" w:cstheme="minorHAnsi"/>
          <w:sz w:val="24"/>
          <w:szCs w:val="24"/>
        </w:rPr>
      </w:pPr>
      <w:r w:rsidRPr="00EB71EB">
        <w:rPr>
          <w:rFonts w:eastAsia="Calibri" w:cstheme="minorHAnsi"/>
          <w:sz w:val="24"/>
          <w:szCs w:val="24"/>
        </w:rPr>
        <w:t xml:space="preserve">W 2023 roku do Ośrodka wpłynęło 96 wniosków o refundację podatku VAT za dostarczone paliwo w 2023r. Po analizie </w:t>
      </w:r>
      <w:r w:rsidR="00772AC3" w:rsidRPr="00EB71EB">
        <w:rPr>
          <w:rFonts w:eastAsia="Calibri" w:cstheme="minorHAnsi"/>
          <w:sz w:val="24"/>
          <w:szCs w:val="24"/>
        </w:rPr>
        <w:t>ww.</w:t>
      </w:r>
      <w:r w:rsidRPr="00EB71EB">
        <w:rPr>
          <w:rFonts w:eastAsia="Calibri" w:cstheme="minorHAnsi"/>
          <w:sz w:val="24"/>
          <w:szCs w:val="24"/>
        </w:rPr>
        <w:t xml:space="preserve"> wniosków w 2023r. dokonano wypłaty 62 świadczeń na łączną kwotę 13.411,01 zł. </w:t>
      </w:r>
      <w:r w:rsidR="00E16506" w:rsidRPr="00EB71EB">
        <w:rPr>
          <w:rFonts w:eastAsia="Calibri" w:cstheme="minorHAnsi"/>
          <w:sz w:val="24"/>
          <w:szCs w:val="24"/>
        </w:rPr>
        <w:t xml:space="preserve"> </w:t>
      </w:r>
    </w:p>
    <w:p w14:paraId="3C12EB43" w14:textId="53E22EB5" w:rsidR="00520B71" w:rsidRPr="00EB71EB" w:rsidRDefault="00520B71" w:rsidP="00E16506">
      <w:pPr>
        <w:spacing w:after="75" w:line="360" w:lineRule="auto"/>
        <w:ind w:left="-5" w:hanging="10"/>
        <w:jc w:val="center"/>
        <w:rPr>
          <w:rFonts w:cstheme="minorHAnsi"/>
          <w:sz w:val="24"/>
          <w:szCs w:val="24"/>
        </w:rPr>
      </w:pPr>
      <w:r w:rsidRPr="00EB71EB">
        <w:rPr>
          <w:rFonts w:eastAsia="Calibri" w:cstheme="minorHAnsi"/>
          <w:b/>
          <w:sz w:val="24"/>
          <w:szCs w:val="24"/>
        </w:rPr>
        <w:t>Dodatki mieszkaniowe</w:t>
      </w:r>
    </w:p>
    <w:p w14:paraId="3CD8305F" w14:textId="481A83E4" w:rsidR="00520B71" w:rsidRPr="00EB71EB" w:rsidRDefault="00520B71" w:rsidP="00E16506">
      <w:pPr>
        <w:spacing w:after="150" w:line="360" w:lineRule="auto"/>
        <w:ind w:left="-5" w:firstLine="713"/>
        <w:jc w:val="both"/>
        <w:rPr>
          <w:rFonts w:cstheme="minorHAnsi"/>
          <w:sz w:val="24"/>
          <w:szCs w:val="24"/>
        </w:rPr>
      </w:pPr>
      <w:r w:rsidRPr="00EB71EB">
        <w:rPr>
          <w:rFonts w:eastAsia="Calibri" w:cstheme="minorHAnsi"/>
          <w:sz w:val="24"/>
          <w:szCs w:val="24"/>
        </w:rPr>
        <w:t xml:space="preserve">Dodatki mieszkaniowe przyznawane są na podstawie ustawy z dnia 21 czerwca 2001r. o dodatkach mieszkaniowych (Dz.U. z 2023 r. poz. 1335). Jest to świadczenie pieniężne wypłacane </w:t>
      </w:r>
      <w:r w:rsidR="00772AC3" w:rsidRPr="00EB71EB">
        <w:rPr>
          <w:rFonts w:eastAsia="Calibri" w:cstheme="minorHAnsi"/>
          <w:sz w:val="24"/>
          <w:szCs w:val="24"/>
        </w:rPr>
        <w:t>na utrzymanie posiadanego lub wynajmowanego mieszkania lub domu jednorodzinnego.</w:t>
      </w:r>
      <w:r w:rsidRPr="00EB71EB">
        <w:rPr>
          <w:rFonts w:eastAsia="Calibri" w:cstheme="minorHAnsi"/>
          <w:sz w:val="24"/>
          <w:szCs w:val="24"/>
        </w:rPr>
        <w:t xml:space="preserve"> Wysokość przyznanych świadczeń na dodatek mieszkaniowy w 2023 roku wyniosła 1 998 075,73 zł.</w:t>
      </w:r>
    </w:p>
    <w:p w14:paraId="4CC48DD8" w14:textId="1F147804" w:rsidR="00520B71" w:rsidRPr="00EB71EB" w:rsidRDefault="00520B71" w:rsidP="00E16506">
      <w:pPr>
        <w:spacing w:after="118" w:line="360" w:lineRule="auto"/>
        <w:ind w:left="-5" w:hanging="10"/>
        <w:jc w:val="center"/>
        <w:rPr>
          <w:rFonts w:cstheme="minorHAnsi"/>
          <w:sz w:val="24"/>
          <w:szCs w:val="24"/>
        </w:rPr>
      </w:pPr>
      <w:r w:rsidRPr="00EB71EB">
        <w:rPr>
          <w:rFonts w:eastAsia="Calibri" w:cstheme="minorHAnsi"/>
          <w:b/>
          <w:sz w:val="24"/>
          <w:szCs w:val="24"/>
        </w:rPr>
        <w:t>Pomoc materialna o charakterze socjalnym dla uczniów</w:t>
      </w:r>
    </w:p>
    <w:p w14:paraId="31EEDDDB" w14:textId="1BFF3B2F" w:rsidR="0061005A" w:rsidRPr="00EB71EB" w:rsidRDefault="00520B71" w:rsidP="00AA371A">
      <w:pPr>
        <w:spacing w:after="0" w:line="360" w:lineRule="auto"/>
        <w:ind w:left="-5" w:firstLine="713"/>
        <w:jc w:val="both"/>
        <w:rPr>
          <w:rFonts w:eastAsia="Calibri" w:cstheme="minorHAnsi"/>
          <w:sz w:val="24"/>
          <w:szCs w:val="24"/>
        </w:rPr>
      </w:pPr>
      <w:r w:rsidRPr="00EB71EB">
        <w:rPr>
          <w:rFonts w:eastAsia="Calibri" w:cstheme="minorHAnsi"/>
          <w:sz w:val="24"/>
          <w:szCs w:val="24"/>
        </w:rPr>
        <w:t xml:space="preserve">Pomoc materialna o charakterze socjalnym dla uczniów zamieszkałych na terenie </w:t>
      </w:r>
      <w:r w:rsidR="00F958C4" w:rsidRPr="00EB71EB">
        <w:rPr>
          <w:rFonts w:eastAsia="Calibri" w:cstheme="minorHAnsi"/>
          <w:sz w:val="24"/>
          <w:szCs w:val="24"/>
        </w:rPr>
        <w:t>Miasta</w:t>
      </w:r>
      <w:r w:rsidRPr="00EB71EB">
        <w:rPr>
          <w:rFonts w:eastAsia="Calibri" w:cstheme="minorHAnsi"/>
          <w:sz w:val="24"/>
          <w:szCs w:val="24"/>
        </w:rPr>
        <w:t xml:space="preserve"> Czeladź, udzielana jest na podstawie ustawy z dnia 7 września 1991r. o systemie oświaty (Dz.U. z 2022 r. poz. 2230) w formie stypendiów i zasiłków szkolnych. Zadaniem pomocy materialnej o charakterze socjalnym dla uczniów, w formie stypendiów i zasiłków szkolnych jest zmniejszenie różnic w dostępie do edukacji, wynikających z trudnej sytuacji materialnej ucznia. Świadczenia te przyznawane są uczniom w formie całkowitego lub częściowego pokrycia kosztów udziału w zajęciach edukacyjnych, realizowanych w szkole albo poza nią, bądź </w:t>
      </w:r>
      <w:r w:rsidR="00CF5083" w:rsidRPr="00EB71EB">
        <w:rPr>
          <w:rFonts w:eastAsia="Calibri" w:cstheme="minorHAnsi"/>
          <w:sz w:val="24"/>
          <w:szCs w:val="24"/>
        </w:rPr>
        <w:t xml:space="preserve">                             </w:t>
      </w:r>
      <w:r w:rsidRPr="00EB71EB">
        <w:rPr>
          <w:rFonts w:eastAsia="Calibri" w:cstheme="minorHAnsi"/>
          <w:sz w:val="24"/>
          <w:szCs w:val="24"/>
        </w:rPr>
        <w:lastRenderedPageBreak/>
        <w:t>w formie pomocy rzeczowej o charakterze edukacyjnym w tym w szczególności zakup podręczników. Wydatkowane środki przeznaczone były na</w:t>
      </w:r>
      <w:r w:rsidR="00F958C4" w:rsidRPr="00EB71EB">
        <w:rPr>
          <w:rFonts w:eastAsia="Calibri" w:cstheme="minorHAnsi"/>
          <w:sz w:val="24"/>
          <w:szCs w:val="24"/>
        </w:rPr>
        <w:t xml:space="preserve"> </w:t>
      </w:r>
      <w:r w:rsidRPr="00EB71EB">
        <w:rPr>
          <w:rFonts w:eastAsia="Calibri" w:cstheme="minorHAnsi"/>
          <w:sz w:val="24"/>
          <w:szCs w:val="24"/>
        </w:rPr>
        <w:t xml:space="preserve">stypendia dla 14 uczniów </w:t>
      </w:r>
      <w:r w:rsidR="00F958C4" w:rsidRPr="00EB71EB">
        <w:rPr>
          <w:rFonts w:eastAsia="Calibri" w:cstheme="minorHAnsi"/>
          <w:sz w:val="24"/>
          <w:szCs w:val="24"/>
        </w:rPr>
        <w:t>w kwocie</w:t>
      </w:r>
      <w:r w:rsidRPr="00EB71EB">
        <w:rPr>
          <w:rFonts w:eastAsia="Calibri" w:cstheme="minorHAnsi"/>
          <w:sz w:val="24"/>
          <w:szCs w:val="24"/>
        </w:rPr>
        <w:t xml:space="preserve"> </w:t>
      </w:r>
      <w:r w:rsidR="00F958C4" w:rsidRPr="00EB71EB">
        <w:rPr>
          <w:rFonts w:eastAsia="Calibri" w:cstheme="minorHAnsi"/>
          <w:sz w:val="24"/>
          <w:szCs w:val="24"/>
        </w:rPr>
        <w:t>9. 298,17 zł.</w:t>
      </w:r>
    </w:p>
    <w:p w14:paraId="53EBE2D5" w14:textId="500D8688" w:rsidR="00E16506" w:rsidRPr="00EB71EB" w:rsidRDefault="00E16506" w:rsidP="0061005A">
      <w:pPr>
        <w:spacing w:after="0" w:line="360" w:lineRule="auto"/>
        <w:ind w:left="-5" w:hanging="10"/>
        <w:jc w:val="center"/>
        <w:rPr>
          <w:rFonts w:eastAsia="Calibri" w:cstheme="minorHAnsi"/>
          <w:b/>
          <w:bCs/>
          <w:sz w:val="24"/>
          <w:szCs w:val="24"/>
        </w:rPr>
      </w:pPr>
      <w:r w:rsidRPr="00EB71EB">
        <w:rPr>
          <w:rFonts w:eastAsia="Calibri" w:cstheme="minorHAnsi"/>
          <w:b/>
          <w:bCs/>
          <w:sz w:val="24"/>
          <w:szCs w:val="24"/>
        </w:rPr>
        <w:t>Karta Dużej Rodziny</w:t>
      </w:r>
    </w:p>
    <w:p w14:paraId="5DE85513" w14:textId="01647165" w:rsidR="00520B71" w:rsidRPr="00EB71EB" w:rsidRDefault="00520B71" w:rsidP="00E16506">
      <w:pPr>
        <w:spacing w:after="0" w:line="360" w:lineRule="auto"/>
        <w:ind w:left="-5" w:firstLine="713"/>
        <w:jc w:val="both"/>
        <w:rPr>
          <w:rFonts w:eastAsia="Calibri" w:cstheme="minorHAnsi"/>
          <w:sz w:val="24"/>
          <w:szCs w:val="24"/>
        </w:rPr>
      </w:pPr>
      <w:r w:rsidRPr="00EB71EB">
        <w:rPr>
          <w:rFonts w:eastAsia="Calibri" w:cstheme="minorHAnsi"/>
          <w:sz w:val="24"/>
          <w:szCs w:val="24"/>
        </w:rPr>
        <w:t>Karta Dużej Rodziny przyznawana jest na podstawie Ustawy z dnia 5 grudnia 2014r. (Dz.U. z 2023 r. poz. 2424) i przysługuje rodzinom z przynajmniej trójką dzieci, niezależnie od dochodu, oraz rodzicom dzieci już dorosłych</w:t>
      </w:r>
      <w:r w:rsidR="000F0E29" w:rsidRPr="00EB71EB">
        <w:rPr>
          <w:rFonts w:eastAsia="Calibri" w:cstheme="minorHAnsi"/>
          <w:sz w:val="24"/>
          <w:szCs w:val="24"/>
        </w:rPr>
        <w:t>,</w:t>
      </w:r>
      <w:r w:rsidRPr="00EB71EB">
        <w:rPr>
          <w:rFonts w:eastAsia="Calibri" w:cstheme="minorHAnsi"/>
          <w:sz w:val="24"/>
          <w:szCs w:val="24"/>
        </w:rPr>
        <w:t xml:space="preserve"> którzy wychowali co najmniej troje dzieci, bez względu na aktualny wiek dzieci. Karta wydawana jest bezpłatnie</w:t>
      </w:r>
      <w:r w:rsidR="00CE3EFB" w:rsidRPr="00EB71EB">
        <w:rPr>
          <w:rFonts w:eastAsia="Calibri" w:cstheme="minorHAnsi"/>
          <w:sz w:val="24"/>
          <w:szCs w:val="24"/>
        </w:rPr>
        <w:t xml:space="preserve"> </w:t>
      </w:r>
      <w:r w:rsidRPr="00EB71EB">
        <w:rPr>
          <w:rFonts w:eastAsia="Calibri" w:cstheme="minorHAnsi"/>
          <w:sz w:val="24"/>
          <w:szCs w:val="24"/>
        </w:rPr>
        <w:t>każdemu członkowi rodziny. Karta przysługuje samotnemu rodzicowi, rodzicom (także zastępczym, opiekunom w pieczy zastępczej), małżonkowi rodzica. Kartę otrzymują nie tylko obywatele polscy, ale też cudzoziemcy mający miejsce zamieszkania na terytorium Rzeczypospolitej Polskiej na podstawie zezwolenia na pobyt stały, zezwolenia na pobyt rezydenta długoterminowego Unii Europejskiej, zezwolenia na pobyt czasowy udzielony w związku z okolicznością, o której mowa w art. 159 ust. 1 i art. 186 ust. 1 pkt 3 ustawy z dnia 12 grudnia 2013 r. o cudzoziemcach (Dz.U. z 2023 r. poz. 519), lub w związku z uzyskaniem w Rzeczypospolitej Polskiej statusu uchodźcy lub ochrony uzupełniającej, jeżeli zamieszkuje z członkami rodziny na terytorium Rzeczypospolitej Polskiej; mający pozwolenie na pobyt stały w Polsce. Rodzice mogą korzystać z karty dożywotnio, dzieci - do 18 roku życia lub do ukończenia nauki, maksymalnie do osiągnięcia 25 lat. Karta oferuje system zniżek oraz dodatkowych uprawnień. Jej posiadacze mają możliwość korzystania z katalogu oferty kulturalnej, rekreacyjnej czy transportowej na terenie całego kraju. Zniżki mogą oferować nie tylko instytucje publiczne, ale również przedsiębiorcy prywatni.</w:t>
      </w:r>
      <w:r w:rsidRPr="00EB71EB">
        <w:rPr>
          <w:rFonts w:cstheme="minorHAnsi"/>
          <w:sz w:val="24"/>
          <w:szCs w:val="24"/>
        </w:rPr>
        <w:t xml:space="preserve"> </w:t>
      </w:r>
      <w:r w:rsidRPr="00EB71EB">
        <w:rPr>
          <w:rFonts w:eastAsia="Calibri" w:cstheme="minorHAnsi"/>
          <w:sz w:val="24"/>
          <w:szCs w:val="24"/>
        </w:rPr>
        <w:t>Przystępując do programu zyskują prawo do posługiwania się znakiem „Tu honorujemy Ogólnopolską Kartę Dużej Rodziny”. W 2023 roku przyznano 217 kart tradycyjnych i 227 kart elektronicznych. Na obsługę zadania przeznaczono kwotę 1</w:t>
      </w:r>
      <w:r w:rsidR="000F0E29" w:rsidRPr="00EB71EB">
        <w:rPr>
          <w:rFonts w:eastAsia="Calibri" w:cstheme="minorHAnsi"/>
          <w:sz w:val="24"/>
          <w:szCs w:val="24"/>
        </w:rPr>
        <w:t>.</w:t>
      </w:r>
      <w:r w:rsidRPr="00EB71EB">
        <w:rPr>
          <w:rFonts w:eastAsia="Calibri" w:cstheme="minorHAnsi"/>
          <w:sz w:val="24"/>
          <w:szCs w:val="24"/>
        </w:rPr>
        <w:t>954</w:t>
      </w:r>
      <w:r w:rsidR="000F0E29" w:rsidRPr="00EB71EB">
        <w:rPr>
          <w:rFonts w:eastAsia="Calibri" w:cstheme="minorHAnsi"/>
          <w:sz w:val="24"/>
          <w:szCs w:val="24"/>
        </w:rPr>
        <w:t>,00</w:t>
      </w:r>
      <w:r w:rsidRPr="00EB71EB">
        <w:rPr>
          <w:rFonts w:eastAsia="Calibri" w:cstheme="minorHAnsi"/>
          <w:sz w:val="24"/>
          <w:szCs w:val="24"/>
        </w:rPr>
        <w:t xml:space="preserve"> zł. Całkowita liczba wydanych kart od 2014r. do końca 2023r. wyniosła 2 165 szt.</w:t>
      </w:r>
    </w:p>
    <w:p w14:paraId="66FCA21C" w14:textId="77777777" w:rsidR="005C38F9" w:rsidRPr="00EB71EB" w:rsidRDefault="005C38F9" w:rsidP="00E16506">
      <w:pPr>
        <w:spacing w:after="0" w:line="360" w:lineRule="auto"/>
        <w:ind w:left="-5" w:firstLine="713"/>
        <w:jc w:val="both"/>
        <w:rPr>
          <w:rFonts w:cstheme="minorHAnsi"/>
          <w:sz w:val="24"/>
          <w:szCs w:val="24"/>
        </w:rPr>
      </w:pPr>
    </w:p>
    <w:p w14:paraId="351490F8" w14:textId="77777777" w:rsidR="00520B71" w:rsidRPr="00EB71EB" w:rsidRDefault="00520B71" w:rsidP="00E16506">
      <w:pPr>
        <w:spacing w:after="118" w:line="360" w:lineRule="auto"/>
        <w:ind w:left="-5" w:hanging="10"/>
        <w:jc w:val="center"/>
        <w:rPr>
          <w:rFonts w:cstheme="minorHAnsi"/>
          <w:sz w:val="24"/>
          <w:szCs w:val="24"/>
        </w:rPr>
      </w:pPr>
      <w:r w:rsidRPr="00EB71EB">
        <w:rPr>
          <w:rFonts w:eastAsia="Calibri" w:cstheme="minorHAnsi"/>
          <w:b/>
          <w:sz w:val="24"/>
          <w:szCs w:val="24"/>
        </w:rPr>
        <w:t>Program Rodzinka 2+</w:t>
      </w:r>
    </w:p>
    <w:p w14:paraId="710A567A" w14:textId="6BF2D277" w:rsidR="00520B71" w:rsidRPr="00EB71EB" w:rsidRDefault="00520B71" w:rsidP="00E16506">
      <w:pPr>
        <w:spacing w:after="0" w:line="360" w:lineRule="auto"/>
        <w:ind w:left="-5" w:firstLine="713"/>
        <w:jc w:val="both"/>
        <w:rPr>
          <w:rFonts w:cstheme="minorHAnsi"/>
          <w:sz w:val="24"/>
          <w:szCs w:val="24"/>
        </w:rPr>
      </w:pPr>
      <w:r w:rsidRPr="00EB71EB">
        <w:rPr>
          <w:rFonts w:eastAsia="Calibri" w:cstheme="minorHAnsi"/>
          <w:sz w:val="24"/>
          <w:szCs w:val="24"/>
        </w:rPr>
        <w:t>Od 1 stycznia 2016 roku każda rodzina, która mieszka w Czeladzi</w:t>
      </w:r>
      <w:r w:rsidR="00CE3EFB" w:rsidRPr="00EB71EB">
        <w:rPr>
          <w:rFonts w:eastAsia="Calibri" w:cstheme="minorHAnsi"/>
          <w:sz w:val="24"/>
          <w:szCs w:val="24"/>
        </w:rPr>
        <w:t xml:space="preserve"> i</w:t>
      </w:r>
      <w:r w:rsidRPr="00EB71EB">
        <w:rPr>
          <w:rFonts w:eastAsia="Calibri" w:cstheme="minorHAnsi"/>
          <w:sz w:val="24"/>
          <w:szCs w:val="24"/>
        </w:rPr>
        <w:t xml:space="preserve"> posiada co najmniej dwoje dzieci</w:t>
      </w:r>
      <w:r w:rsidR="00CE3EFB" w:rsidRPr="00EB71EB">
        <w:rPr>
          <w:rFonts w:eastAsia="Calibri" w:cstheme="minorHAnsi"/>
          <w:sz w:val="24"/>
          <w:szCs w:val="24"/>
        </w:rPr>
        <w:t>,</w:t>
      </w:r>
      <w:r w:rsidRPr="00EB71EB">
        <w:rPr>
          <w:rFonts w:eastAsia="Calibri" w:cstheme="minorHAnsi"/>
          <w:sz w:val="24"/>
          <w:szCs w:val="24"/>
        </w:rPr>
        <w:t xml:space="preserve"> może przystąpić do Programu Rodzinka 2+. Program ten jest jednym z elementów polityki prorodzinnej prowadzonej przez Miasto Czeladź. Wdrożenie go daje możliwość wsparcia czeladzkich rodzin, również przez lokalnych przedsiębiorców. Uruchomienie </w:t>
      </w:r>
      <w:r w:rsidRPr="00EB71EB">
        <w:rPr>
          <w:rFonts w:eastAsia="Calibri" w:cstheme="minorHAnsi"/>
          <w:sz w:val="24"/>
          <w:szCs w:val="24"/>
        </w:rPr>
        <w:lastRenderedPageBreak/>
        <w:t xml:space="preserve">Programu tworzy podwaliny dla szeregu innych przedsięwzięć </w:t>
      </w:r>
      <w:r w:rsidR="00E56185" w:rsidRPr="00EB71EB">
        <w:rPr>
          <w:rFonts w:eastAsia="Calibri" w:cstheme="minorHAnsi"/>
          <w:sz w:val="24"/>
          <w:szCs w:val="24"/>
        </w:rPr>
        <w:t>miejskich</w:t>
      </w:r>
      <w:r w:rsidRPr="00EB71EB">
        <w:rPr>
          <w:rFonts w:eastAsia="Calibri" w:cstheme="minorHAnsi"/>
          <w:sz w:val="24"/>
          <w:szCs w:val="24"/>
        </w:rPr>
        <w:t>, których odbiorcami są czeladzkie rodziny. Podejmowane działania lokalne wpływają na tworzenie pozytywnej atmosfery poszanowania i akceptacji wartości rodziny. Celami Programu są: budowanie przychylnego klimatu wśród lokalnej społeczności dla czeladzkich rodzin, kształtowanie pozytywnych postaw społecznych, eliminowanie negatywnych stereotypów i propagowanie pomocniczości wśród mieszkańców Czeladzi oraz odciążenie domowych budżetów rodzin objętych programem. Każda czeladzka rodzina posiadająca kartę Rodzinka 2+</w:t>
      </w:r>
      <w:r w:rsidR="005560E2" w:rsidRPr="00EB71EB">
        <w:rPr>
          <w:rFonts w:eastAsia="Calibri" w:cstheme="minorHAnsi"/>
          <w:sz w:val="24"/>
          <w:szCs w:val="24"/>
        </w:rPr>
        <w:t>,</w:t>
      </w:r>
      <w:r w:rsidRPr="00EB71EB">
        <w:rPr>
          <w:rFonts w:eastAsia="Calibri" w:cstheme="minorHAnsi"/>
          <w:sz w:val="24"/>
          <w:szCs w:val="24"/>
        </w:rPr>
        <w:t xml:space="preserve"> może korzystać </w:t>
      </w:r>
      <w:r w:rsidR="00AA371A" w:rsidRPr="00EB71EB">
        <w:rPr>
          <w:rFonts w:eastAsia="Calibri" w:cstheme="minorHAnsi"/>
          <w:sz w:val="24"/>
          <w:szCs w:val="24"/>
        </w:rPr>
        <w:t xml:space="preserve">  </w:t>
      </w:r>
      <w:r w:rsidRPr="00EB71EB">
        <w:rPr>
          <w:rFonts w:eastAsia="Calibri" w:cstheme="minorHAnsi"/>
          <w:sz w:val="24"/>
          <w:szCs w:val="24"/>
        </w:rPr>
        <w:t xml:space="preserve">z wielu ulg, rabatów oferowanych przez Partnerów </w:t>
      </w:r>
      <w:r w:rsidR="0063674F" w:rsidRPr="00EB71EB">
        <w:rPr>
          <w:rFonts w:eastAsia="Calibri" w:cstheme="minorHAnsi"/>
          <w:sz w:val="24"/>
          <w:szCs w:val="24"/>
        </w:rPr>
        <w:t>P</w:t>
      </w:r>
      <w:r w:rsidRPr="00EB71EB">
        <w:rPr>
          <w:rFonts w:eastAsia="Calibri" w:cstheme="minorHAnsi"/>
          <w:sz w:val="24"/>
          <w:szCs w:val="24"/>
        </w:rPr>
        <w:t xml:space="preserve">rogramu. Do udziału w </w:t>
      </w:r>
      <w:r w:rsidR="0063674F" w:rsidRPr="00EB71EB">
        <w:rPr>
          <w:rFonts w:eastAsia="Calibri" w:cstheme="minorHAnsi"/>
          <w:sz w:val="24"/>
          <w:szCs w:val="24"/>
        </w:rPr>
        <w:t>P</w:t>
      </w:r>
      <w:r w:rsidRPr="00EB71EB">
        <w:rPr>
          <w:rFonts w:eastAsia="Calibri" w:cstheme="minorHAnsi"/>
          <w:sz w:val="24"/>
          <w:szCs w:val="24"/>
        </w:rPr>
        <w:t xml:space="preserve">rogramie pozyskiwani są sukcesywnie Partnerzy zewnętrzni (podmioty gospodarcze, organizacje społeczne), aby poszerzać i urozmaicać pakiet ulg, </w:t>
      </w:r>
      <w:r w:rsidR="00EB71EB">
        <w:rPr>
          <w:rFonts w:eastAsia="Calibri" w:cstheme="minorHAnsi"/>
          <w:sz w:val="24"/>
          <w:szCs w:val="24"/>
        </w:rPr>
        <w:t xml:space="preserve">usługi te </w:t>
      </w:r>
      <w:r w:rsidRPr="00EB71EB">
        <w:rPr>
          <w:rFonts w:eastAsia="Calibri" w:cstheme="minorHAnsi"/>
          <w:sz w:val="24"/>
          <w:szCs w:val="24"/>
        </w:rPr>
        <w:t>odcią</w:t>
      </w:r>
      <w:r w:rsidR="00EB71EB">
        <w:rPr>
          <w:rFonts w:eastAsia="Calibri" w:cstheme="minorHAnsi"/>
          <w:sz w:val="24"/>
          <w:szCs w:val="24"/>
        </w:rPr>
        <w:t>żają</w:t>
      </w:r>
      <w:r w:rsidRPr="00EB71EB">
        <w:rPr>
          <w:rFonts w:eastAsia="Calibri" w:cstheme="minorHAnsi"/>
          <w:sz w:val="24"/>
          <w:szCs w:val="24"/>
        </w:rPr>
        <w:t xml:space="preserve"> ich budżety domowe, zachęcą do korzystania z dóbr oferowanych przez Miasto, zaktywizują i zintegrują poprzez udział w organizowanych wspólnie wydarzeniach miejskich.</w:t>
      </w:r>
    </w:p>
    <w:p w14:paraId="01F6CFB6" w14:textId="33ECC53A" w:rsidR="00520B71" w:rsidRPr="00EB71EB" w:rsidRDefault="00520B71">
      <w:pPr>
        <w:pStyle w:val="Akapitzlist"/>
        <w:numPr>
          <w:ilvl w:val="0"/>
          <w:numId w:val="85"/>
        </w:numPr>
        <w:spacing w:after="0" w:line="360" w:lineRule="auto"/>
        <w:rPr>
          <w:rFonts w:cstheme="minorHAnsi"/>
          <w:sz w:val="24"/>
          <w:szCs w:val="24"/>
        </w:rPr>
      </w:pPr>
      <w:r w:rsidRPr="00EB71EB">
        <w:rPr>
          <w:rFonts w:eastAsia="Calibri" w:cstheme="minorHAnsi"/>
          <w:sz w:val="24"/>
          <w:szCs w:val="24"/>
        </w:rPr>
        <w:t>Ilość wydanych kart Rodzinka 2+ w 2023r. - 19 szt.</w:t>
      </w:r>
    </w:p>
    <w:p w14:paraId="748B3249" w14:textId="6856153B" w:rsidR="00520B71" w:rsidRPr="00EB71EB" w:rsidRDefault="00520B71" w:rsidP="00520B71">
      <w:pPr>
        <w:spacing w:after="150" w:line="360" w:lineRule="auto"/>
        <w:ind w:left="-5" w:hanging="10"/>
        <w:jc w:val="both"/>
        <w:rPr>
          <w:rFonts w:cstheme="minorHAnsi"/>
          <w:sz w:val="24"/>
          <w:szCs w:val="24"/>
        </w:rPr>
      </w:pPr>
      <w:r w:rsidRPr="00EB71EB">
        <w:rPr>
          <w:rFonts w:eastAsia="Calibri" w:cstheme="minorHAnsi"/>
          <w:sz w:val="24"/>
          <w:szCs w:val="24"/>
        </w:rPr>
        <w:t>Całkowita ilość wydanych kart od stycznia 2016 r. do grudnia 2023r. wynosi – 2018 szt. Od 2014 roku podpisano 44 porozumie</w:t>
      </w:r>
      <w:r w:rsidR="00A7259B" w:rsidRPr="00EB71EB">
        <w:rPr>
          <w:rFonts w:eastAsia="Calibri" w:cstheme="minorHAnsi"/>
          <w:sz w:val="24"/>
          <w:szCs w:val="24"/>
        </w:rPr>
        <w:t>nia</w:t>
      </w:r>
      <w:r w:rsidRPr="00EB71EB">
        <w:rPr>
          <w:rFonts w:eastAsia="Calibri" w:cstheme="minorHAnsi"/>
          <w:sz w:val="24"/>
          <w:szCs w:val="24"/>
        </w:rPr>
        <w:t xml:space="preserve"> z prywatnymi oferentami, którzy zapewniają dla Rodzin 2+ ulgi na zakup swoich produktów i usług.</w:t>
      </w:r>
    </w:p>
    <w:p w14:paraId="1B150B11" w14:textId="77777777" w:rsidR="00520B71" w:rsidRPr="00EB71EB" w:rsidRDefault="00520B71" w:rsidP="00E16506">
      <w:pPr>
        <w:spacing w:after="118" w:line="360" w:lineRule="auto"/>
        <w:ind w:left="-5" w:hanging="10"/>
        <w:jc w:val="center"/>
        <w:rPr>
          <w:rFonts w:cstheme="minorHAnsi"/>
          <w:sz w:val="24"/>
          <w:szCs w:val="24"/>
        </w:rPr>
      </w:pPr>
      <w:r w:rsidRPr="00EB71EB">
        <w:rPr>
          <w:rFonts w:eastAsia="Calibri" w:cstheme="minorHAnsi"/>
          <w:b/>
          <w:sz w:val="24"/>
          <w:szCs w:val="24"/>
        </w:rPr>
        <w:t>Czeladzki Program Senior 60+</w:t>
      </w:r>
    </w:p>
    <w:p w14:paraId="11564EFD" w14:textId="08D13C81" w:rsidR="00520B71" w:rsidRPr="00EB71EB" w:rsidRDefault="00520B71" w:rsidP="00E16506">
      <w:pPr>
        <w:spacing w:after="0" w:line="360" w:lineRule="auto"/>
        <w:ind w:left="-5" w:firstLine="713"/>
        <w:jc w:val="both"/>
        <w:rPr>
          <w:rFonts w:cstheme="minorHAnsi"/>
          <w:sz w:val="24"/>
          <w:szCs w:val="24"/>
        </w:rPr>
      </w:pPr>
      <w:r w:rsidRPr="00EB71EB">
        <w:rPr>
          <w:rFonts w:eastAsia="Calibri" w:cstheme="minorHAnsi"/>
          <w:sz w:val="24"/>
          <w:szCs w:val="24"/>
        </w:rPr>
        <w:t>Od 1 października 2015r. Czeladź rozpoczęł</w:t>
      </w:r>
      <w:r w:rsidR="00A7259B" w:rsidRPr="00EB71EB">
        <w:rPr>
          <w:rFonts w:eastAsia="Calibri" w:cstheme="minorHAnsi"/>
          <w:sz w:val="24"/>
          <w:szCs w:val="24"/>
        </w:rPr>
        <w:t>a</w:t>
      </w:r>
      <w:r w:rsidRPr="00EB71EB">
        <w:rPr>
          <w:rFonts w:eastAsia="Calibri" w:cstheme="minorHAnsi"/>
          <w:sz w:val="24"/>
          <w:szCs w:val="24"/>
        </w:rPr>
        <w:t xml:space="preserve"> realizację programu „Czeladzki Senior 60+”. Jest on skierowany do osób, które ukończyły 60 rok życia i mieszkają w Czeladzi. Program jest jednym z elementów lokalnej polityki społecznej wobec ludzi starszych. Wdrożenie </w:t>
      </w:r>
      <w:r w:rsidR="0063674F" w:rsidRPr="00EB71EB">
        <w:rPr>
          <w:rFonts w:eastAsia="Calibri" w:cstheme="minorHAnsi"/>
          <w:sz w:val="24"/>
          <w:szCs w:val="24"/>
        </w:rPr>
        <w:t>P</w:t>
      </w:r>
      <w:r w:rsidRPr="00EB71EB">
        <w:rPr>
          <w:rFonts w:eastAsia="Calibri" w:cstheme="minorHAnsi"/>
          <w:sz w:val="24"/>
          <w:szCs w:val="24"/>
        </w:rPr>
        <w:t xml:space="preserve">rogramu pozwala na kształtowanie w lokalnym społeczeństwie pozytywnego wizerunku osób wchodzących w jesień życia, eliminowanie negatywnych stereotypów związanych ze starością. Nadrzędnym celem </w:t>
      </w:r>
      <w:r w:rsidR="0063674F" w:rsidRPr="00EB71EB">
        <w:rPr>
          <w:rFonts w:eastAsia="Calibri" w:cstheme="minorHAnsi"/>
          <w:sz w:val="24"/>
          <w:szCs w:val="24"/>
        </w:rPr>
        <w:t>P</w:t>
      </w:r>
      <w:r w:rsidRPr="00EB71EB">
        <w:rPr>
          <w:rFonts w:eastAsia="Calibri" w:cstheme="minorHAnsi"/>
          <w:sz w:val="24"/>
          <w:szCs w:val="24"/>
        </w:rPr>
        <w:t xml:space="preserve">rogramu jest włączenie Seniorów do aktywnego życia w społeczności lokalnej, zwiększenie dostępności do miejskich usług oraz odciążenie ich budżetu. Intencją Programu jest stworzenie czeladzkim mieszkańcom w wieku 60 lat i więcej, możliwości korzystania z zaoferowanych przez jednostki miejskie oraz inne podmioty zewnętrzne pakietu ulg, rabatów na usługi oraz towary. W programie mogą uczestniczyć wszyscy mieszkańcy Czeladzi, którzy ukończyli 60 lat, bez względu na kryterium dochodowe. Wśród partnerów </w:t>
      </w:r>
      <w:r w:rsidR="0063674F" w:rsidRPr="00EB71EB">
        <w:rPr>
          <w:rFonts w:eastAsia="Calibri" w:cstheme="minorHAnsi"/>
          <w:sz w:val="24"/>
          <w:szCs w:val="24"/>
        </w:rPr>
        <w:t>P</w:t>
      </w:r>
      <w:r w:rsidRPr="00EB71EB">
        <w:rPr>
          <w:rFonts w:eastAsia="Calibri" w:cstheme="minorHAnsi"/>
          <w:sz w:val="24"/>
          <w:szCs w:val="24"/>
        </w:rPr>
        <w:t>rogramu są zarówno jednostki samorządowe, oferujące usługi z zakresu sportu i rekreacji, jak też inne podmioty zewnętrzne, takie jak sklepy, zakłady usługowe, biura podróży, uzdrowiska, salony kosmetyczne. Każdy</w:t>
      </w:r>
      <w:r w:rsidR="0063674F" w:rsidRPr="00EB71EB">
        <w:rPr>
          <w:rFonts w:eastAsia="Calibri" w:cstheme="minorHAnsi"/>
          <w:sz w:val="24"/>
          <w:szCs w:val="24"/>
        </w:rPr>
        <w:t>,</w:t>
      </w:r>
      <w:r w:rsidRPr="00EB71EB">
        <w:rPr>
          <w:rFonts w:eastAsia="Calibri" w:cstheme="minorHAnsi"/>
          <w:sz w:val="24"/>
          <w:szCs w:val="24"/>
        </w:rPr>
        <w:t xml:space="preserve"> kto spełnia powyższe warunki może przystąpić do programu.</w:t>
      </w:r>
    </w:p>
    <w:p w14:paraId="60957839" w14:textId="54347B71" w:rsidR="00520B71" w:rsidRPr="00EB71EB" w:rsidRDefault="00FD19FF">
      <w:pPr>
        <w:pStyle w:val="Akapitzlist"/>
        <w:numPr>
          <w:ilvl w:val="0"/>
          <w:numId w:val="86"/>
        </w:numPr>
        <w:spacing w:after="29" w:line="360" w:lineRule="auto"/>
        <w:jc w:val="both"/>
        <w:rPr>
          <w:rFonts w:cstheme="minorHAnsi"/>
          <w:sz w:val="24"/>
          <w:szCs w:val="24"/>
        </w:rPr>
      </w:pPr>
      <w:r w:rsidRPr="00EB71EB">
        <w:rPr>
          <w:rFonts w:eastAsia="Calibri" w:cstheme="minorHAnsi"/>
          <w:sz w:val="24"/>
          <w:szCs w:val="24"/>
        </w:rPr>
        <w:lastRenderedPageBreak/>
        <w:t>w</w:t>
      </w:r>
      <w:r w:rsidR="00520B71" w:rsidRPr="00EB71EB">
        <w:rPr>
          <w:rFonts w:eastAsia="Calibri" w:cstheme="minorHAnsi"/>
          <w:sz w:val="24"/>
          <w:szCs w:val="24"/>
        </w:rPr>
        <w:t xml:space="preserve"> 2023r. wydano 112 </w:t>
      </w:r>
      <w:r w:rsidR="005560E2" w:rsidRPr="00EB71EB">
        <w:rPr>
          <w:rFonts w:eastAsia="Calibri" w:cstheme="minorHAnsi"/>
          <w:sz w:val="24"/>
          <w:szCs w:val="24"/>
        </w:rPr>
        <w:t>k</w:t>
      </w:r>
      <w:r w:rsidR="00520B71" w:rsidRPr="00EB71EB">
        <w:rPr>
          <w:rFonts w:eastAsia="Calibri" w:cstheme="minorHAnsi"/>
          <w:sz w:val="24"/>
          <w:szCs w:val="24"/>
        </w:rPr>
        <w:t>art Senior 60+</w:t>
      </w:r>
    </w:p>
    <w:p w14:paraId="61321B57" w14:textId="72049670" w:rsidR="00520B71" w:rsidRPr="00D4037F" w:rsidRDefault="00520B71" w:rsidP="00520B71">
      <w:pPr>
        <w:spacing w:after="144" w:line="360" w:lineRule="auto"/>
        <w:ind w:left="-5" w:hanging="10"/>
        <w:jc w:val="both"/>
        <w:rPr>
          <w:rFonts w:cstheme="minorHAnsi"/>
          <w:sz w:val="24"/>
          <w:szCs w:val="24"/>
        </w:rPr>
      </w:pPr>
      <w:r w:rsidRPr="00D4037F">
        <w:rPr>
          <w:rFonts w:eastAsia="Calibri" w:cstheme="minorHAnsi"/>
          <w:sz w:val="24"/>
          <w:szCs w:val="24"/>
        </w:rPr>
        <w:t>Całkowita ilość wydanych kart od października 2015r.</w:t>
      </w:r>
      <w:r w:rsidR="00FD19FF" w:rsidRPr="00D4037F">
        <w:rPr>
          <w:rFonts w:eastAsia="Calibri" w:cstheme="minorHAnsi"/>
          <w:sz w:val="24"/>
          <w:szCs w:val="24"/>
        </w:rPr>
        <w:t xml:space="preserve"> </w:t>
      </w:r>
      <w:r w:rsidRPr="00D4037F">
        <w:rPr>
          <w:rFonts w:eastAsia="Calibri" w:cstheme="minorHAnsi"/>
          <w:sz w:val="24"/>
          <w:szCs w:val="24"/>
        </w:rPr>
        <w:t>wyniosła 2169 szt.</w:t>
      </w:r>
    </w:p>
    <w:p w14:paraId="5A4FC361" w14:textId="3782C12D" w:rsidR="00520B71" w:rsidRPr="00EB71EB" w:rsidRDefault="00520B71" w:rsidP="00E16506">
      <w:pPr>
        <w:spacing w:after="118" w:line="360" w:lineRule="auto"/>
        <w:ind w:left="-5" w:firstLine="713"/>
        <w:jc w:val="both"/>
        <w:rPr>
          <w:rFonts w:cstheme="minorHAnsi"/>
          <w:sz w:val="24"/>
          <w:szCs w:val="24"/>
        </w:rPr>
      </w:pPr>
      <w:r w:rsidRPr="00EB71EB">
        <w:rPr>
          <w:rFonts w:eastAsia="Calibri" w:cstheme="minorHAnsi"/>
          <w:b/>
          <w:sz w:val="24"/>
          <w:szCs w:val="24"/>
        </w:rPr>
        <w:t>Pomoc obywatelom Ukrainy w związku z konfliktem zbrojnym na terytorium tego państwa</w:t>
      </w:r>
    </w:p>
    <w:p w14:paraId="410733DC" w14:textId="1CA11D7A" w:rsidR="00520B71" w:rsidRPr="00EB71EB" w:rsidRDefault="00520B71" w:rsidP="00E16506">
      <w:pPr>
        <w:spacing w:after="0" w:line="360" w:lineRule="auto"/>
        <w:ind w:left="-5" w:firstLine="713"/>
        <w:jc w:val="both"/>
        <w:rPr>
          <w:rFonts w:cstheme="minorHAnsi"/>
          <w:sz w:val="24"/>
          <w:szCs w:val="24"/>
        </w:rPr>
      </w:pPr>
      <w:r w:rsidRPr="00EB71EB">
        <w:rPr>
          <w:rFonts w:eastAsia="Calibri" w:cstheme="minorHAnsi"/>
          <w:sz w:val="24"/>
          <w:szCs w:val="24"/>
        </w:rPr>
        <w:t>W związku z konfliktem zbrojnym na terytorium Ukrainy i art.13 ustawy z dnia 12 marca 2022 r. o pomocy obywatelom Ukrainy w związku z konfliktem zbrojnym na terytorium tego państwa</w:t>
      </w:r>
      <w:r w:rsidR="0086364E" w:rsidRPr="00EB71EB">
        <w:rPr>
          <w:rFonts w:eastAsia="Calibri" w:cstheme="minorHAnsi"/>
          <w:sz w:val="24"/>
          <w:szCs w:val="24"/>
        </w:rPr>
        <w:t>,</w:t>
      </w:r>
      <w:r w:rsidRPr="00EB71EB">
        <w:rPr>
          <w:rFonts w:eastAsia="Calibri" w:cstheme="minorHAnsi"/>
          <w:sz w:val="24"/>
          <w:szCs w:val="24"/>
        </w:rPr>
        <w:t xml:space="preserve"> zostały przyznane każdemu podmiotowi w szczególności osobie fizycznej świadczenia pieniężne za zapewnienie na własny koszt zakwaterowania i wyżywienia.</w:t>
      </w:r>
    </w:p>
    <w:p w14:paraId="4C5D4DAC" w14:textId="24F2D9BF" w:rsidR="00520B71" w:rsidRPr="00EB71EB" w:rsidRDefault="00520B71">
      <w:pPr>
        <w:numPr>
          <w:ilvl w:val="0"/>
          <w:numId w:val="15"/>
        </w:numPr>
        <w:spacing w:after="29" w:line="360" w:lineRule="auto"/>
        <w:ind w:hanging="189"/>
        <w:jc w:val="both"/>
        <w:rPr>
          <w:rFonts w:cstheme="minorHAnsi"/>
          <w:sz w:val="24"/>
          <w:szCs w:val="24"/>
        </w:rPr>
      </w:pPr>
      <w:r w:rsidRPr="00EB71EB">
        <w:rPr>
          <w:rFonts w:eastAsia="Calibri" w:cstheme="minorHAnsi"/>
          <w:sz w:val="24"/>
          <w:szCs w:val="24"/>
        </w:rPr>
        <w:t>Liczba złożonych wniosków o świadczenie z art.13 (</w:t>
      </w:r>
      <w:r w:rsidR="00C8006E" w:rsidRPr="00EB71EB">
        <w:rPr>
          <w:rFonts w:eastAsia="Calibri" w:cstheme="minorHAnsi"/>
          <w:sz w:val="24"/>
          <w:szCs w:val="24"/>
        </w:rPr>
        <w:t>s</w:t>
      </w:r>
      <w:r w:rsidRPr="00EB71EB">
        <w:rPr>
          <w:rFonts w:eastAsia="Calibri" w:cstheme="minorHAnsi"/>
          <w:sz w:val="24"/>
          <w:szCs w:val="24"/>
        </w:rPr>
        <w:t>tan na 31 grudnia 2023r.) – 187 wniosków.</w:t>
      </w:r>
    </w:p>
    <w:p w14:paraId="327995A7" w14:textId="77777777" w:rsidR="00520B71" w:rsidRPr="00EB71EB" w:rsidRDefault="00520B71">
      <w:pPr>
        <w:numPr>
          <w:ilvl w:val="0"/>
          <w:numId w:val="15"/>
        </w:numPr>
        <w:spacing w:after="29" w:line="360" w:lineRule="auto"/>
        <w:ind w:hanging="189"/>
        <w:jc w:val="both"/>
        <w:rPr>
          <w:rFonts w:cstheme="minorHAnsi"/>
          <w:sz w:val="24"/>
          <w:szCs w:val="24"/>
        </w:rPr>
      </w:pPr>
      <w:r w:rsidRPr="00EB71EB">
        <w:rPr>
          <w:rFonts w:eastAsia="Calibri" w:cstheme="minorHAnsi"/>
          <w:sz w:val="24"/>
          <w:szCs w:val="24"/>
        </w:rPr>
        <w:t>Liczba obywateli Ukrainy objętych wnioskami z art.13 (stan na 31 grudnia 2023r,) - 359 osób.</w:t>
      </w:r>
    </w:p>
    <w:p w14:paraId="7D6EFD28" w14:textId="77777777" w:rsidR="00520B71" w:rsidRPr="00EB71EB" w:rsidRDefault="00520B71">
      <w:pPr>
        <w:numPr>
          <w:ilvl w:val="0"/>
          <w:numId w:val="15"/>
        </w:numPr>
        <w:spacing w:after="29" w:line="360" w:lineRule="auto"/>
        <w:ind w:hanging="189"/>
        <w:jc w:val="both"/>
        <w:rPr>
          <w:rFonts w:cstheme="minorHAnsi"/>
          <w:sz w:val="24"/>
          <w:szCs w:val="24"/>
        </w:rPr>
      </w:pPr>
      <w:r w:rsidRPr="00EB71EB">
        <w:rPr>
          <w:rFonts w:eastAsia="Calibri" w:cstheme="minorHAnsi"/>
          <w:sz w:val="24"/>
          <w:szCs w:val="24"/>
        </w:rPr>
        <w:t>Liczba pozytywnie rozpatrzonych wniosków (stan na 31 grudnia 2023r.) - 183 wnioski.</w:t>
      </w:r>
    </w:p>
    <w:p w14:paraId="6E0736E1" w14:textId="6731BA75" w:rsidR="00FD19FF" w:rsidRPr="00EB71EB" w:rsidRDefault="00520B71">
      <w:pPr>
        <w:numPr>
          <w:ilvl w:val="0"/>
          <w:numId w:val="15"/>
        </w:numPr>
        <w:spacing w:after="29" w:line="360" w:lineRule="auto"/>
        <w:ind w:hanging="189"/>
        <w:jc w:val="both"/>
        <w:rPr>
          <w:rFonts w:cstheme="minorHAnsi"/>
          <w:sz w:val="24"/>
          <w:szCs w:val="24"/>
        </w:rPr>
      </w:pPr>
      <w:r w:rsidRPr="00EB71EB">
        <w:rPr>
          <w:rFonts w:eastAsia="Calibri" w:cstheme="minorHAnsi"/>
          <w:sz w:val="24"/>
          <w:szCs w:val="24"/>
        </w:rPr>
        <w:t xml:space="preserve">Łączna kwota wypłaconych świadczeń wnioskodawcom (stan na 31 grudnia 2023r.) </w:t>
      </w:r>
      <w:r w:rsidR="00FD19FF" w:rsidRPr="00EB71EB">
        <w:rPr>
          <w:rFonts w:eastAsia="Calibri" w:cstheme="minorHAnsi"/>
          <w:sz w:val="24"/>
          <w:szCs w:val="24"/>
        </w:rPr>
        <w:t xml:space="preserve">– </w:t>
      </w:r>
    </w:p>
    <w:p w14:paraId="25F2F167" w14:textId="71E15F05" w:rsidR="00520B71" w:rsidRPr="00EB71EB" w:rsidRDefault="00520B71" w:rsidP="00FD19FF">
      <w:pPr>
        <w:spacing w:after="29" w:line="360" w:lineRule="auto"/>
        <w:ind w:left="189"/>
        <w:jc w:val="both"/>
        <w:rPr>
          <w:rFonts w:cstheme="minorHAnsi"/>
          <w:sz w:val="24"/>
          <w:szCs w:val="24"/>
        </w:rPr>
      </w:pPr>
      <w:r w:rsidRPr="00EB71EB">
        <w:rPr>
          <w:rFonts w:eastAsia="Calibri" w:cstheme="minorHAnsi"/>
          <w:sz w:val="24"/>
          <w:szCs w:val="24"/>
        </w:rPr>
        <w:t>509 880,00 zł.</w:t>
      </w:r>
    </w:p>
    <w:p w14:paraId="07118431" w14:textId="77777777" w:rsidR="00AE0256" w:rsidRPr="00EB71EB" w:rsidRDefault="00AE0256" w:rsidP="00520B71">
      <w:pPr>
        <w:spacing w:after="7191"/>
        <w:ind w:right="335"/>
      </w:pPr>
    </w:p>
    <w:p w14:paraId="139149AA" w14:textId="4A5FB1B3" w:rsidR="00520B71" w:rsidRPr="00EB71EB" w:rsidRDefault="00520B71" w:rsidP="00520B71">
      <w:pPr>
        <w:pStyle w:val="Legenda"/>
        <w:keepNext/>
      </w:pPr>
      <w:r w:rsidRPr="00EB71EB">
        <w:lastRenderedPageBreak/>
        <w:t xml:space="preserve">Rysunek </w:t>
      </w:r>
      <w:fldSimple w:instr=" SEQ Rysunek \* ARABIC ">
        <w:r w:rsidR="006E2CEC">
          <w:rPr>
            <w:noProof/>
          </w:rPr>
          <w:t>27</w:t>
        </w:r>
      </w:fldSimple>
      <w:r w:rsidRPr="00EB71EB">
        <w:t xml:space="preserve"> Kwota zasiłków rodzinnych wraz z dodatkami ogółem wypłaconych w ciągu roku</w:t>
      </w:r>
    </w:p>
    <w:tbl>
      <w:tblPr>
        <w:tblStyle w:val="TableGrid"/>
        <w:tblpPr w:leftFromText="141" w:rightFromText="141" w:horzAnchor="margin" w:tblpY="843"/>
        <w:tblW w:w="4296" w:type="dxa"/>
        <w:tblInd w:w="0" w:type="dxa"/>
        <w:tblCellMar>
          <w:top w:w="35" w:type="dxa"/>
          <w:left w:w="140" w:type="dxa"/>
          <w:right w:w="60" w:type="dxa"/>
        </w:tblCellMar>
        <w:tblLook w:val="04A0" w:firstRow="1" w:lastRow="0" w:firstColumn="1" w:lastColumn="0" w:noHBand="0" w:noVBand="1"/>
      </w:tblPr>
      <w:tblGrid>
        <w:gridCol w:w="1074"/>
        <w:gridCol w:w="3222"/>
      </w:tblGrid>
      <w:tr w:rsidR="00520B71" w:rsidRPr="00EB71EB" w14:paraId="07212DCB" w14:textId="77777777" w:rsidTr="00520B71">
        <w:trPr>
          <w:trHeight w:val="508"/>
        </w:trPr>
        <w:tc>
          <w:tcPr>
            <w:tcW w:w="1074" w:type="dxa"/>
            <w:tcBorders>
              <w:top w:val="single" w:sz="4" w:space="0" w:color="959595"/>
              <w:left w:val="single" w:sz="4" w:space="0" w:color="959595"/>
              <w:bottom w:val="single" w:sz="4" w:space="0" w:color="959595"/>
              <w:right w:val="single" w:sz="4" w:space="0" w:color="959595"/>
            </w:tcBorders>
            <w:shd w:val="clear" w:color="auto" w:fill="99CCFF"/>
          </w:tcPr>
          <w:p w14:paraId="1A19B46D" w14:textId="77777777" w:rsidR="00520B71" w:rsidRPr="00EB71EB" w:rsidRDefault="00520B71" w:rsidP="00520B71">
            <w:pPr>
              <w:ind w:left="3"/>
              <w:jc w:val="center"/>
            </w:pPr>
            <w:r w:rsidRPr="00EB71EB">
              <w:rPr>
                <w:rFonts w:ascii="Calibri" w:eastAsia="Calibri" w:hAnsi="Calibri" w:cs="Calibri"/>
              </w:rPr>
              <w:t>Rok</w:t>
            </w:r>
          </w:p>
        </w:tc>
        <w:tc>
          <w:tcPr>
            <w:tcW w:w="3222" w:type="dxa"/>
            <w:tcBorders>
              <w:top w:val="single" w:sz="4" w:space="0" w:color="959595"/>
              <w:left w:val="single" w:sz="4" w:space="0" w:color="959595"/>
              <w:bottom w:val="single" w:sz="4" w:space="0" w:color="959595"/>
              <w:right w:val="single" w:sz="4" w:space="0" w:color="959595"/>
            </w:tcBorders>
            <w:shd w:val="clear" w:color="auto" w:fill="99CCFF"/>
          </w:tcPr>
          <w:p w14:paraId="672B6727" w14:textId="77777777" w:rsidR="00520B71" w:rsidRPr="00EB71EB" w:rsidRDefault="00520B71" w:rsidP="00520B71">
            <w:pPr>
              <w:ind w:right="80"/>
              <w:jc w:val="center"/>
            </w:pPr>
            <w:r w:rsidRPr="00EB71EB">
              <w:rPr>
                <w:rFonts w:ascii="Calibri" w:eastAsia="Calibri" w:hAnsi="Calibri" w:cs="Calibri"/>
              </w:rPr>
              <w:t>Kwota</w:t>
            </w:r>
          </w:p>
        </w:tc>
      </w:tr>
      <w:tr w:rsidR="00520B71" w:rsidRPr="00EB71EB" w14:paraId="3BE88A0F" w14:textId="77777777" w:rsidTr="00520B71">
        <w:trPr>
          <w:trHeight w:val="508"/>
        </w:trPr>
        <w:tc>
          <w:tcPr>
            <w:tcW w:w="1074" w:type="dxa"/>
            <w:tcBorders>
              <w:top w:val="single" w:sz="4" w:space="0" w:color="959595"/>
              <w:left w:val="single" w:sz="4" w:space="0" w:color="959595"/>
              <w:bottom w:val="single" w:sz="4" w:space="0" w:color="959595"/>
              <w:right w:val="single" w:sz="4" w:space="0" w:color="959595"/>
            </w:tcBorders>
            <w:shd w:val="clear" w:color="auto" w:fill="FFFFFF"/>
          </w:tcPr>
          <w:p w14:paraId="1EE68A6F" w14:textId="77777777" w:rsidR="00520B71" w:rsidRPr="00EB71EB" w:rsidRDefault="00520B71" w:rsidP="00520B71">
            <w:pPr>
              <w:jc w:val="center"/>
            </w:pPr>
            <w:r w:rsidRPr="00EB71EB">
              <w:rPr>
                <w:rFonts w:ascii="Calibri" w:eastAsia="Calibri" w:hAnsi="Calibri" w:cs="Calibri"/>
              </w:rPr>
              <w:t>2017</w:t>
            </w:r>
          </w:p>
        </w:tc>
        <w:tc>
          <w:tcPr>
            <w:tcW w:w="3222" w:type="dxa"/>
            <w:tcBorders>
              <w:top w:val="single" w:sz="4" w:space="0" w:color="959595"/>
              <w:left w:val="single" w:sz="4" w:space="0" w:color="959595"/>
              <w:bottom w:val="single" w:sz="4" w:space="0" w:color="959595"/>
              <w:right w:val="single" w:sz="4" w:space="0" w:color="959595"/>
            </w:tcBorders>
            <w:shd w:val="clear" w:color="auto" w:fill="FFFFFF"/>
          </w:tcPr>
          <w:p w14:paraId="0D5974F5" w14:textId="77777777" w:rsidR="00520B71" w:rsidRPr="00EB71EB" w:rsidRDefault="00520B71" w:rsidP="00520B71">
            <w:pPr>
              <w:ind w:right="6"/>
              <w:jc w:val="center"/>
            </w:pPr>
            <w:r w:rsidRPr="00EB71EB">
              <w:rPr>
                <w:rFonts w:ascii="Calibri" w:eastAsia="Calibri" w:hAnsi="Calibri" w:cs="Calibri"/>
              </w:rPr>
              <w:t>2 373 196,39 zł</w:t>
            </w:r>
          </w:p>
        </w:tc>
      </w:tr>
      <w:tr w:rsidR="00520B71" w:rsidRPr="00EB71EB" w14:paraId="21D2A00B" w14:textId="77777777" w:rsidTr="00520B71">
        <w:trPr>
          <w:trHeight w:val="508"/>
        </w:trPr>
        <w:tc>
          <w:tcPr>
            <w:tcW w:w="1074" w:type="dxa"/>
            <w:tcBorders>
              <w:top w:val="single" w:sz="4" w:space="0" w:color="959595"/>
              <w:left w:val="single" w:sz="4" w:space="0" w:color="959595"/>
              <w:bottom w:val="single" w:sz="4" w:space="0" w:color="959595"/>
              <w:right w:val="single" w:sz="4" w:space="0" w:color="959595"/>
            </w:tcBorders>
          </w:tcPr>
          <w:p w14:paraId="63053DFC" w14:textId="77777777" w:rsidR="00520B71" w:rsidRPr="00EB71EB" w:rsidRDefault="00520B71" w:rsidP="00520B71">
            <w:pPr>
              <w:jc w:val="center"/>
            </w:pPr>
            <w:r w:rsidRPr="00EB71EB">
              <w:rPr>
                <w:rFonts w:ascii="Calibri" w:eastAsia="Calibri" w:hAnsi="Calibri" w:cs="Calibri"/>
              </w:rPr>
              <w:t>2018</w:t>
            </w:r>
          </w:p>
        </w:tc>
        <w:tc>
          <w:tcPr>
            <w:tcW w:w="3222" w:type="dxa"/>
            <w:tcBorders>
              <w:top w:val="single" w:sz="4" w:space="0" w:color="959595"/>
              <w:left w:val="single" w:sz="4" w:space="0" w:color="959595"/>
              <w:bottom w:val="single" w:sz="4" w:space="0" w:color="959595"/>
              <w:right w:val="single" w:sz="4" w:space="0" w:color="959595"/>
            </w:tcBorders>
          </w:tcPr>
          <w:p w14:paraId="5B27D2E6" w14:textId="77777777" w:rsidR="00520B71" w:rsidRPr="00EB71EB" w:rsidRDefault="00520B71" w:rsidP="00520B71">
            <w:pPr>
              <w:ind w:right="6"/>
              <w:jc w:val="center"/>
            </w:pPr>
            <w:r w:rsidRPr="00EB71EB">
              <w:rPr>
                <w:rFonts w:ascii="Calibri" w:eastAsia="Calibri" w:hAnsi="Calibri" w:cs="Calibri"/>
              </w:rPr>
              <w:t>2 495 257,17 zł</w:t>
            </w:r>
          </w:p>
        </w:tc>
      </w:tr>
      <w:tr w:rsidR="00520B71" w:rsidRPr="00EB71EB" w14:paraId="256B9925" w14:textId="77777777" w:rsidTr="00520B71">
        <w:trPr>
          <w:trHeight w:val="508"/>
        </w:trPr>
        <w:tc>
          <w:tcPr>
            <w:tcW w:w="1074" w:type="dxa"/>
            <w:tcBorders>
              <w:top w:val="single" w:sz="4" w:space="0" w:color="959595"/>
              <w:left w:val="single" w:sz="4" w:space="0" w:color="959595"/>
              <w:bottom w:val="single" w:sz="4" w:space="0" w:color="959595"/>
              <w:right w:val="single" w:sz="4" w:space="0" w:color="959595"/>
            </w:tcBorders>
          </w:tcPr>
          <w:p w14:paraId="28527B59" w14:textId="77777777" w:rsidR="00520B71" w:rsidRPr="00EB71EB" w:rsidRDefault="00520B71" w:rsidP="00520B71">
            <w:pPr>
              <w:jc w:val="center"/>
            </w:pPr>
            <w:r w:rsidRPr="00EB71EB">
              <w:rPr>
                <w:rFonts w:ascii="Calibri" w:eastAsia="Calibri" w:hAnsi="Calibri" w:cs="Calibri"/>
              </w:rPr>
              <w:t>2019</w:t>
            </w:r>
          </w:p>
        </w:tc>
        <w:tc>
          <w:tcPr>
            <w:tcW w:w="3222" w:type="dxa"/>
            <w:tcBorders>
              <w:top w:val="single" w:sz="4" w:space="0" w:color="959595"/>
              <w:left w:val="single" w:sz="4" w:space="0" w:color="959595"/>
              <w:bottom w:val="single" w:sz="4" w:space="0" w:color="959595"/>
              <w:right w:val="single" w:sz="4" w:space="0" w:color="959595"/>
            </w:tcBorders>
          </w:tcPr>
          <w:p w14:paraId="7F52C564" w14:textId="77777777" w:rsidR="00520B71" w:rsidRPr="00EB71EB" w:rsidRDefault="00520B71" w:rsidP="00520B71">
            <w:pPr>
              <w:ind w:right="6"/>
              <w:jc w:val="center"/>
            </w:pPr>
            <w:r w:rsidRPr="00EB71EB">
              <w:rPr>
                <w:rFonts w:ascii="Calibri" w:eastAsia="Calibri" w:hAnsi="Calibri" w:cs="Calibri"/>
              </w:rPr>
              <w:t>2 376 315,61 zł</w:t>
            </w:r>
          </w:p>
        </w:tc>
      </w:tr>
      <w:tr w:rsidR="00520B71" w:rsidRPr="00EB71EB" w14:paraId="7AB2A277" w14:textId="77777777" w:rsidTr="00520B71">
        <w:trPr>
          <w:trHeight w:val="508"/>
        </w:trPr>
        <w:tc>
          <w:tcPr>
            <w:tcW w:w="1074" w:type="dxa"/>
            <w:tcBorders>
              <w:top w:val="single" w:sz="4" w:space="0" w:color="959595"/>
              <w:left w:val="single" w:sz="4" w:space="0" w:color="959595"/>
              <w:bottom w:val="single" w:sz="4" w:space="0" w:color="959595"/>
              <w:right w:val="single" w:sz="4" w:space="0" w:color="959595"/>
            </w:tcBorders>
          </w:tcPr>
          <w:p w14:paraId="2BDEF82F" w14:textId="77777777" w:rsidR="00520B71" w:rsidRPr="00EB71EB" w:rsidRDefault="00520B71" w:rsidP="00520B71">
            <w:pPr>
              <w:jc w:val="center"/>
            </w:pPr>
            <w:r w:rsidRPr="00EB71EB">
              <w:rPr>
                <w:rFonts w:ascii="Calibri" w:eastAsia="Calibri" w:hAnsi="Calibri" w:cs="Calibri"/>
              </w:rPr>
              <w:t>2020</w:t>
            </w:r>
          </w:p>
        </w:tc>
        <w:tc>
          <w:tcPr>
            <w:tcW w:w="3222" w:type="dxa"/>
            <w:tcBorders>
              <w:top w:val="single" w:sz="4" w:space="0" w:color="959595"/>
              <w:left w:val="single" w:sz="4" w:space="0" w:color="959595"/>
              <w:bottom w:val="single" w:sz="4" w:space="0" w:color="959595"/>
              <w:right w:val="single" w:sz="4" w:space="0" w:color="959595"/>
            </w:tcBorders>
          </w:tcPr>
          <w:p w14:paraId="23E3F174" w14:textId="77777777" w:rsidR="00520B71" w:rsidRPr="00EB71EB" w:rsidRDefault="00520B71" w:rsidP="00520B71">
            <w:pPr>
              <w:ind w:right="6"/>
              <w:jc w:val="center"/>
            </w:pPr>
            <w:r w:rsidRPr="00EB71EB">
              <w:rPr>
                <w:rFonts w:ascii="Calibri" w:eastAsia="Calibri" w:hAnsi="Calibri" w:cs="Calibri"/>
              </w:rPr>
              <w:t>1 946 601,18 zł</w:t>
            </w:r>
          </w:p>
        </w:tc>
      </w:tr>
      <w:tr w:rsidR="00520B71" w:rsidRPr="00EB71EB" w14:paraId="34573848" w14:textId="77777777" w:rsidTr="00520B71">
        <w:trPr>
          <w:trHeight w:val="508"/>
        </w:trPr>
        <w:tc>
          <w:tcPr>
            <w:tcW w:w="1074" w:type="dxa"/>
            <w:tcBorders>
              <w:top w:val="single" w:sz="4" w:space="0" w:color="959595"/>
              <w:left w:val="single" w:sz="4" w:space="0" w:color="959595"/>
              <w:bottom w:val="single" w:sz="4" w:space="0" w:color="959595"/>
              <w:right w:val="single" w:sz="4" w:space="0" w:color="959595"/>
            </w:tcBorders>
          </w:tcPr>
          <w:p w14:paraId="320F9955" w14:textId="77777777" w:rsidR="00520B71" w:rsidRPr="00EB71EB" w:rsidRDefault="00520B71" w:rsidP="00520B71">
            <w:pPr>
              <w:jc w:val="center"/>
            </w:pPr>
            <w:r w:rsidRPr="00EB71EB">
              <w:rPr>
                <w:rFonts w:ascii="Calibri" w:eastAsia="Calibri" w:hAnsi="Calibri" w:cs="Calibri"/>
              </w:rPr>
              <w:t>2021</w:t>
            </w:r>
          </w:p>
        </w:tc>
        <w:tc>
          <w:tcPr>
            <w:tcW w:w="3222" w:type="dxa"/>
            <w:tcBorders>
              <w:top w:val="single" w:sz="4" w:space="0" w:color="959595"/>
              <w:left w:val="single" w:sz="4" w:space="0" w:color="959595"/>
              <w:bottom w:val="single" w:sz="4" w:space="0" w:color="959595"/>
              <w:right w:val="single" w:sz="4" w:space="0" w:color="959595"/>
            </w:tcBorders>
          </w:tcPr>
          <w:p w14:paraId="1B7A0D26" w14:textId="77777777" w:rsidR="00520B71" w:rsidRPr="00EB71EB" w:rsidRDefault="00520B71" w:rsidP="00520B71">
            <w:pPr>
              <w:ind w:right="6"/>
              <w:jc w:val="center"/>
            </w:pPr>
            <w:r w:rsidRPr="00EB71EB">
              <w:rPr>
                <w:rFonts w:ascii="Calibri" w:eastAsia="Calibri" w:hAnsi="Calibri" w:cs="Calibri"/>
              </w:rPr>
              <w:t>1 631 990,23 zł</w:t>
            </w:r>
          </w:p>
        </w:tc>
      </w:tr>
      <w:tr w:rsidR="00520B71" w:rsidRPr="00EB71EB" w14:paraId="3951C95E" w14:textId="77777777" w:rsidTr="00520B71">
        <w:trPr>
          <w:trHeight w:val="508"/>
        </w:trPr>
        <w:tc>
          <w:tcPr>
            <w:tcW w:w="1074" w:type="dxa"/>
            <w:tcBorders>
              <w:top w:val="single" w:sz="4" w:space="0" w:color="959595"/>
              <w:left w:val="single" w:sz="4" w:space="0" w:color="959595"/>
              <w:bottom w:val="single" w:sz="4" w:space="0" w:color="959595"/>
              <w:right w:val="single" w:sz="4" w:space="0" w:color="959595"/>
            </w:tcBorders>
          </w:tcPr>
          <w:p w14:paraId="1116F4F5" w14:textId="77777777" w:rsidR="00520B71" w:rsidRPr="00EB71EB" w:rsidRDefault="00520B71" w:rsidP="00520B71">
            <w:pPr>
              <w:jc w:val="center"/>
            </w:pPr>
            <w:r w:rsidRPr="00EB71EB">
              <w:rPr>
                <w:rFonts w:ascii="Calibri" w:eastAsia="Calibri" w:hAnsi="Calibri" w:cs="Calibri"/>
              </w:rPr>
              <w:t>2022</w:t>
            </w:r>
          </w:p>
        </w:tc>
        <w:tc>
          <w:tcPr>
            <w:tcW w:w="3222" w:type="dxa"/>
            <w:tcBorders>
              <w:top w:val="single" w:sz="4" w:space="0" w:color="959595"/>
              <w:left w:val="single" w:sz="4" w:space="0" w:color="959595"/>
              <w:bottom w:val="single" w:sz="4" w:space="0" w:color="959595"/>
              <w:right w:val="single" w:sz="4" w:space="0" w:color="959595"/>
            </w:tcBorders>
          </w:tcPr>
          <w:p w14:paraId="38C00377" w14:textId="77777777" w:rsidR="00520B71" w:rsidRPr="00EB71EB" w:rsidRDefault="00520B71" w:rsidP="00520B71">
            <w:pPr>
              <w:ind w:right="6"/>
              <w:jc w:val="center"/>
            </w:pPr>
            <w:r w:rsidRPr="00EB71EB">
              <w:rPr>
                <w:rFonts w:ascii="Calibri" w:eastAsia="Calibri" w:hAnsi="Calibri" w:cs="Calibri"/>
              </w:rPr>
              <w:t>1 391 670,21 zł</w:t>
            </w:r>
          </w:p>
        </w:tc>
      </w:tr>
      <w:tr w:rsidR="00520B71" w:rsidRPr="00EB71EB" w14:paraId="0177F2E1" w14:textId="77777777" w:rsidTr="00520B71">
        <w:trPr>
          <w:trHeight w:val="508"/>
        </w:trPr>
        <w:tc>
          <w:tcPr>
            <w:tcW w:w="1074" w:type="dxa"/>
            <w:tcBorders>
              <w:top w:val="single" w:sz="4" w:space="0" w:color="959595"/>
              <w:left w:val="single" w:sz="4" w:space="0" w:color="959595"/>
              <w:bottom w:val="single" w:sz="4" w:space="0" w:color="959595"/>
              <w:right w:val="single" w:sz="4" w:space="0" w:color="959595"/>
            </w:tcBorders>
          </w:tcPr>
          <w:p w14:paraId="11A6EC86" w14:textId="77777777" w:rsidR="00520B71" w:rsidRPr="00EB71EB" w:rsidRDefault="00520B71" w:rsidP="00520B71">
            <w:pPr>
              <w:jc w:val="center"/>
            </w:pPr>
            <w:r w:rsidRPr="00EB71EB">
              <w:rPr>
                <w:rFonts w:ascii="Calibri" w:eastAsia="Calibri" w:hAnsi="Calibri" w:cs="Calibri"/>
              </w:rPr>
              <w:t>2023</w:t>
            </w:r>
          </w:p>
        </w:tc>
        <w:tc>
          <w:tcPr>
            <w:tcW w:w="3222" w:type="dxa"/>
            <w:tcBorders>
              <w:top w:val="single" w:sz="4" w:space="0" w:color="959595"/>
              <w:left w:val="single" w:sz="4" w:space="0" w:color="959595"/>
              <w:bottom w:val="single" w:sz="4" w:space="0" w:color="959595"/>
              <w:right w:val="single" w:sz="4" w:space="0" w:color="959595"/>
            </w:tcBorders>
          </w:tcPr>
          <w:p w14:paraId="4BCC8E32" w14:textId="77777777" w:rsidR="00520B71" w:rsidRPr="00EB71EB" w:rsidRDefault="00520B71" w:rsidP="00520B71">
            <w:pPr>
              <w:ind w:right="6"/>
              <w:jc w:val="center"/>
            </w:pPr>
            <w:r w:rsidRPr="00EB71EB">
              <w:rPr>
                <w:rFonts w:ascii="Calibri" w:eastAsia="Calibri" w:hAnsi="Calibri" w:cs="Calibri"/>
              </w:rPr>
              <w:t>1 179 936,27 zł</w:t>
            </w:r>
          </w:p>
        </w:tc>
      </w:tr>
    </w:tbl>
    <w:p w14:paraId="00F13BB4" w14:textId="77777777" w:rsidR="00AE0256" w:rsidRPr="00EB71EB" w:rsidRDefault="00AE0256" w:rsidP="00AE0256">
      <w:pPr>
        <w:spacing w:after="3" w:line="360" w:lineRule="auto"/>
        <w:jc w:val="both"/>
        <w:rPr>
          <w:sz w:val="44"/>
          <w:szCs w:val="44"/>
        </w:rPr>
      </w:pPr>
    </w:p>
    <w:p w14:paraId="1EF25B97" w14:textId="77777777" w:rsidR="00C86DA2" w:rsidRPr="00EB71EB" w:rsidRDefault="00C86DA2" w:rsidP="00AE0256">
      <w:pPr>
        <w:spacing w:line="360" w:lineRule="auto"/>
        <w:jc w:val="both"/>
        <w:rPr>
          <w:rFonts w:cstheme="minorHAnsi"/>
          <w:sz w:val="48"/>
          <w:szCs w:val="48"/>
        </w:rPr>
      </w:pPr>
    </w:p>
    <w:p w14:paraId="7BDBC505" w14:textId="77777777" w:rsidR="00520B71" w:rsidRPr="00EB71EB" w:rsidRDefault="00520B71" w:rsidP="00AE0256">
      <w:pPr>
        <w:spacing w:line="360" w:lineRule="auto"/>
        <w:jc w:val="both"/>
        <w:rPr>
          <w:rFonts w:cstheme="minorHAnsi"/>
          <w:sz w:val="48"/>
          <w:szCs w:val="48"/>
        </w:rPr>
      </w:pPr>
    </w:p>
    <w:p w14:paraId="72157ACF" w14:textId="77777777" w:rsidR="00520B71" w:rsidRPr="00EB71EB" w:rsidRDefault="00520B71" w:rsidP="00AE0256">
      <w:pPr>
        <w:spacing w:line="360" w:lineRule="auto"/>
        <w:jc w:val="both"/>
        <w:rPr>
          <w:rFonts w:cstheme="minorHAnsi"/>
          <w:sz w:val="48"/>
          <w:szCs w:val="48"/>
        </w:rPr>
      </w:pPr>
    </w:p>
    <w:p w14:paraId="73FB1C70" w14:textId="77777777" w:rsidR="00520B71" w:rsidRPr="00EB71EB" w:rsidRDefault="00520B71" w:rsidP="00AE0256">
      <w:pPr>
        <w:spacing w:line="360" w:lineRule="auto"/>
        <w:jc w:val="both"/>
        <w:rPr>
          <w:rFonts w:cstheme="minorHAnsi"/>
          <w:sz w:val="48"/>
          <w:szCs w:val="48"/>
        </w:rPr>
      </w:pPr>
    </w:p>
    <w:p w14:paraId="7356AD3B" w14:textId="77777777" w:rsidR="005C38F9" w:rsidRPr="00EB71EB" w:rsidRDefault="005C38F9" w:rsidP="00AE0256">
      <w:pPr>
        <w:spacing w:line="360" w:lineRule="auto"/>
        <w:jc w:val="both"/>
        <w:rPr>
          <w:rFonts w:cstheme="minorHAnsi"/>
          <w:sz w:val="48"/>
          <w:szCs w:val="48"/>
        </w:rPr>
      </w:pPr>
    </w:p>
    <w:p w14:paraId="5A106866" w14:textId="77777777" w:rsidR="00520B71" w:rsidRPr="00EB71EB" w:rsidRDefault="00520B71" w:rsidP="00FD19FF">
      <w:pPr>
        <w:spacing w:after="0" w:line="216" w:lineRule="auto"/>
        <w:ind w:left="4140" w:hanging="3600"/>
      </w:pPr>
      <w:r w:rsidRPr="00EB71EB">
        <w:rPr>
          <w:rFonts w:ascii="Calibri" w:eastAsia="Calibri" w:hAnsi="Calibri" w:cs="Calibri"/>
          <w:sz w:val="20"/>
        </w:rPr>
        <w:t>Kwota zasiłków rodzinnych wraz z dodatkami oraz jednorazowej zapomogi z tytułu urodzenia dziecka</w:t>
      </w:r>
    </w:p>
    <w:p w14:paraId="4281FF46" w14:textId="77777777" w:rsidR="00520B71" w:rsidRPr="00EB71EB" w:rsidRDefault="00520B71" w:rsidP="00520B71">
      <w:pPr>
        <w:spacing w:after="93"/>
      </w:pPr>
      <w:r w:rsidRPr="00EB71EB">
        <w:rPr>
          <w:noProof/>
        </w:rPr>
        <mc:AlternateContent>
          <mc:Choice Requires="wpg">
            <w:drawing>
              <wp:inline distT="0" distB="0" distL="0" distR="0" wp14:anchorId="5CEC8DEF" wp14:editId="4F82B83D">
                <wp:extent cx="6257925" cy="3611880"/>
                <wp:effectExtent l="0" t="0" r="28575" b="0"/>
                <wp:docPr id="160847" name="Group 16084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257925" cy="3611880"/>
                          <a:chOff x="0" y="0"/>
                          <a:chExt cx="6257925" cy="2838269"/>
                        </a:xfrm>
                      </wpg:grpSpPr>
                      <wps:wsp>
                        <wps:cNvPr id="9492" name="Rectangle 9492"/>
                        <wps:cNvSpPr/>
                        <wps:spPr>
                          <a:xfrm>
                            <a:off x="571500" y="2697887"/>
                            <a:ext cx="309916" cy="186708"/>
                          </a:xfrm>
                          <a:prstGeom prst="rect">
                            <a:avLst/>
                          </a:prstGeom>
                          <a:ln>
                            <a:noFill/>
                          </a:ln>
                        </wps:spPr>
                        <wps:txbx>
                          <w:txbxContent>
                            <w:p w14:paraId="558FAED0" w14:textId="77777777" w:rsidR="00520B71" w:rsidRPr="00EB71EB" w:rsidRDefault="00520B71" w:rsidP="00520B71">
                              <w:r w:rsidRPr="00EB71EB">
                                <w:rPr>
                                  <w:rFonts w:ascii="Calibri" w:eastAsia="Calibri" w:hAnsi="Calibri" w:cs="Calibri"/>
                                  <w:color w:val="404259"/>
                                  <w:w w:val="109"/>
                                  <w:sz w:val="17"/>
                                </w:rPr>
                                <w:t>2017</w:t>
                              </w:r>
                            </w:p>
                          </w:txbxContent>
                        </wps:txbx>
                        <wps:bodyPr horzOverflow="overflow" vert="horz" lIns="0" tIns="0" rIns="0" bIns="0" rtlCol="0">
                          <a:noAutofit/>
                        </wps:bodyPr>
                      </wps:wsp>
                      <wps:wsp>
                        <wps:cNvPr id="9493" name="Rectangle 9493"/>
                        <wps:cNvSpPr/>
                        <wps:spPr>
                          <a:xfrm>
                            <a:off x="1476375" y="2697887"/>
                            <a:ext cx="309916" cy="186708"/>
                          </a:xfrm>
                          <a:prstGeom prst="rect">
                            <a:avLst/>
                          </a:prstGeom>
                          <a:ln>
                            <a:noFill/>
                          </a:ln>
                        </wps:spPr>
                        <wps:txbx>
                          <w:txbxContent>
                            <w:p w14:paraId="17E3DBA9" w14:textId="77777777" w:rsidR="00520B71" w:rsidRPr="00EB71EB" w:rsidRDefault="00520B71" w:rsidP="00520B71">
                              <w:r w:rsidRPr="00EB71EB">
                                <w:rPr>
                                  <w:rFonts w:ascii="Calibri" w:eastAsia="Calibri" w:hAnsi="Calibri" w:cs="Calibri"/>
                                  <w:color w:val="404259"/>
                                  <w:w w:val="109"/>
                                  <w:sz w:val="17"/>
                                </w:rPr>
                                <w:t>2018</w:t>
                              </w:r>
                            </w:p>
                          </w:txbxContent>
                        </wps:txbx>
                        <wps:bodyPr horzOverflow="overflow" vert="horz" lIns="0" tIns="0" rIns="0" bIns="0" rtlCol="0">
                          <a:noAutofit/>
                        </wps:bodyPr>
                      </wps:wsp>
                      <wps:wsp>
                        <wps:cNvPr id="9494" name="Rectangle 9494"/>
                        <wps:cNvSpPr/>
                        <wps:spPr>
                          <a:xfrm>
                            <a:off x="2371725" y="2697887"/>
                            <a:ext cx="309916" cy="186708"/>
                          </a:xfrm>
                          <a:prstGeom prst="rect">
                            <a:avLst/>
                          </a:prstGeom>
                          <a:ln>
                            <a:noFill/>
                          </a:ln>
                        </wps:spPr>
                        <wps:txbx>
                          <w:txbxContent>
                            <w:p w14:paraId="7C8F5CA5" w14:textId="77777777" w:rsidR="00520B71" w:rsidRPr="00EB71EB" w:rsidRDefault="00520B71" w:rsidP="00520B71">
                              <w:r w:rsidRPr="00EB71EB">
                                <w:rPr>
                                  <w:rFonts w:ascii="Calibri" w:eastAsia="Calibri" w:hAnsi="Calibri" w:cs="Calibri"/>
                                  <w:color w:val="404259"/>
                                  <w:w w:val="109"/>
                                  <w:sz w:val="17"/>
                                </w:rPr>
                                <w:t>2019</w:t>
                              </w:r>
                            </w:p>
                          </w:txbxContent>
                        </wps:txbx>
                        <wps:bodyPr horzOverflow="overflow" vert="horz" lIns="0" tIns="0" rIns="0" bIns="0" rtlCol="0">
                          <a:noAutofit/>
                        </wps:bodyPr>
                      </wps:wsp>
                      <wps:wsp>
                        <wps:cNvPr id="9495" name="Rectangle 9495"/>
                        <wps:cNvSpPr/>
                        <wps:spPr>
                          <a:xfrm>
                            <a:off x="3276600" y="2697887"/>
                            <a:ext cx="309916" cy="186708"/>
                          </a:xfrm>
                          <a:prstGeom prst="rect">
                            <a:avLst/>
                          </a:prstGeom>
                          <a:ln>
                            <a:noFill/>
                          </a:ln>
                        </wps:spPr>
                        <wps:txbx>
                          <w:txbxContent>
                            <w:p w14:paraId="599BE2A7" w14:textId="77777777" w:rsidR="00520B71" w:rsidRPr="00EB71EB" w:rsidRDefault="00520B71" w:rsidP="00520B71">
                              <w:r w:rsidRPr="00EB71EB">
                                <w:rPr>
                                  <w:rFonts w:ascii="Calibri" w:eastAsia="Calibri" w:hAnsi="Calibri" w:cs="Calibri"/>
                                  <w:color w:val="404259"/>
                                  <w:w w:val="109"/>
                                  <w:sz w:val="17"/>
                                </w:rPr>
                                <w:t>2020</w:t>
                              </w:r>
                            </w:p>
                          </w:txbxContent>
                        </wps:txbx>
                        <wps:bodyPr horzOverflow="overflow" vert="horz" lIns="0" tIns="0" rIns="0" bIns="0" rtlCol="0">
                          <a:noAutofit/>
                        </wps:bodyPr>
                      </wps:wsp>
                      <wps:wsp>
                        <wps:cNvPr id="9496" name="Rectangle 9496"/>
                        <wps:cNvSpPr/>
                        <wps:spPr>
                          <a:xfrm>
                            <a:off x="4181475" y="2697887"/>
                            <a:ext cx="309916" cy="186708"/>
                          </a:xfrm>
                          <a:prstGeom prst="rect">
                            <a:avLst/>
                          </a:prstGeom>
                          <a:ln>
                            <a:noFill/>
                          </a:ln>
                        </wps:spPr>
                        <wps:txbx>
                          <w:txbxContent>
                            <w:p w14:paraId="26D6F999" w14:textId="77777777" w:rsidR="00520B71" w:rsidRPr="00EB71EB" w:rsidRDefault="00520B71" w:rsidP="00520B71">
                              <w:r w:rsidRPr="00EB71EB">
                                <w:rPr>
                                  <w:rFonts w:ascii="Calibri" w:eastAsia="Calibri" w:hAnsi="Calibri" w:cs="Calibri"/>
                                  <w:color w:val="404259"/>
                                  <w:w w:val="109"/>
                                  <w:sz w:val="17"/>
                                </w:rPr>
                                <w:t>2021</w:t>
                              </w:r>
                            </w:p>
                          </w:txbxContent>
                        </wps:txbx>
                        <wps:bodyPr horzOverflow="overflow" vert="horz" lIns="0" tIns="0" rIns="0" bIns="0" rtlCol="0">
                          <a:noAutofit/>
                        </wps:bodyPr>
                      </wps:wsp>
                      <wps:wsp>
                        <wps:cNvPr id="9497" name="Rectangle 9497"/>
                        <wps:cNvSpPr/>
                        <wps:spPr>
                          <a:xfrm>
                            <a:off x="5076825" y="2697887"/>
                            <a:ext cx="309916" cy="186708"/>
                          </a:xfrm>
                          <a:prstGeom prst="rect">
                            <a:avLst/>
                          </a:prstGeom>
                          <a:ln>
                            <a:noFill/>
                          </a:ln>
                        </wps:spPr>
                        <wps:txbx>
                          <w:txbxContent>
                            <w:p w14:paraId="3FE08874" w14:textId="77777777" w:rsidR="00520B71" w:rsidRPr="00EB71EB" w:rsidRDefault="00520B71" w:rsidP="00520B71">
                              <w:r w:rsidRPr="00EB71EB">
                                <w:rPr>
                                  <w:rFonts w:ascii="Calibri" w:eastAsia="Calibri" w:hAnsi="Calibri" w:cs="Calibri"/>
                                  <w:color w:val="404259"/>
                                  <w:w w:val="109"/>
                                  <w:sz w:val="17"/>
                                </w:rPr>
                                <w:t>2022</w:t>
                              </w:r>
                            </w:p>
                          </w:txbxContent>
                        </wps:txbx>
                        <wps:bodyPr horzOverflow="overflow" vert="horz" lIns="0" tIns="0" rIns="0" bIns="0" rtlCol="0">
                          <a:noAutofit/>
                        </wps:bodyPr>
                      </wps:wsp>
                      <wps:wsp>
                        <wps:cNvPr id="9498" name="Rectangle 9498"/>
                        <wps:cNvSpPr/>
                        <wps:spPr>
                          <a:xfrm>
                            <a:off x="5981700" y="2697887"/>
                            <a:ext cx="309916" cy="186708"/>
                          </a:xfrm>
                          <a:prstGeom prst="rect">
                            <a:avLst/>
                          </a:prstGeom>
                          <a:ln>
                            <a:noFill/>
                          </a:ln>
                        </wps:spPr>
                        <wps:txbx>
                          <w:txbxContent>
                            <w:p w14:paraId="54E20E85" w14:textId="77777777" w:rsidR="00520B71" w:rsidRPr="00EB71EB" w:rsidRDefault="00520B71" w:rsidP="00520B71">
                              <w:r w:rsidRPr="00EB71EB">
                                <w:rPr>
                                  <w:rFonts w:ascii="Calibri" w:eastAsia="Calibri" w:hAnsi="Calibri" w:cs="Calibri"/>
                                  <w:color w:val="404259"/>
                                  <w:w w:val="109"/>
                                  <w:sz w:val="17"/>
                                </w:rPr>
                                <w:t>2023</w:t>
                              </w:r>
                            </w:p>
                          </w:txbxContent>
                        </wps:txbx>
                        <wps:bodyPr horzOverflow="overflow" vert="horz" lIns="0" tIns="0" rIns="0" bIns="0" rtlCol="0">
                          <a:noAutofit/>
                        </wps:bodyPr>
                      </wps:wsp>
                      <wps:wsp>
                        <wps:cNvPr id="153297" name="Rectangle 153297"/>
                        <wps:cNvSpPr/>
                        <wps:spPr>
                          <a:xfrm>
                            <a:off x="238125" y="2574062"/>
                            <a:ext cx="77479" cy="186708"/>
                          </a:xfrm>
                          <a:prstGeom prst="rect">
                            <a:avLst/>
                          </a:prstGeom>
                          <a:ln>
                            <a:noFill/>
                          </a:ln>
                        </wps:spPr>
                        <wps:txbx>
                          <w:txbxContent>
                            <w:p w14:paraId="508F89EB" w14:textId="77777777" w:rsidR="00520B71" w:rsidRPr="00EB71EB" w:rsidRDefault="00520B71" w:rsidP="00520B71">
                              <w:r w:rsidRPr="00EB71EB">
                                <w:rPr>
                                  <w:rFonts w:ascii="Calibri" w:eastAsia="Calibri" w:hAnsi="Calibri" w:cs="Calibri"/>
                                  <w:color w:val="404259"/>
                                  <w:w w:val="109"/>
                                  <w:sz w:val="17"/>
                                </w:rPr>
                                <w:t>0</w:t>
                              </w:r>
                            </w:p>
                          </w:txbxContent>
                        </wps:txbx>
                        <wps:bodyPr horzOverflow="overflow" vert="horz" lIns="0" tIns="0" rIns="0" bIns="0" rtlCol="0">
                          <a:noAutofit/>
                        </wps:bodyPr>
                      </wps:wsp>
                      <wps:wsp>
                        <wps:cNvPr id="153298" name="Rectangle 153298"/>
                        <wps:cNvSpPr/>
                        <wps:spPr>
                          <a:xfrm>
                            <a:off x="296380" y="2574062"/>
                            <a:ext cx="425577" cy="186708"/>
                          </a:xfrm>
                          <a:prstGeom prst="rect">
                            <a:avLst/>
                          </a:prstGeom>
                          <a:ln>
                            <a:noFill/>
                          </a:ln>
                        </wps:spPr>
                        <wps:txbx>
                          <w:txbxContent>
                            <w:p w14:paraId="0CAC7585" w14:textId="77777777" w:rsidR="00520B71" w:rsidRPr="00EB71EB" w:rsidRDefault="00520B71" w:rsidP="00520B71">
                              <w:r w:rsidRPr="00EB71EB">
                                <w:rPr>
                                  <w:rFonts w:ascii="Calibri" w:eastAsia="Calibri" w:hAnsi="Calibri" w:cs="Calibri"/>
                                  <w:color w:val="404259"/>
                                  <w:w w:val="115"/>
                                  <w:sz w:val="17"/>
                                </w:rPr>
                                <w:t>,00K</w:t>
                              </w:r>
                              <w:r w:rsidRPr="00EB71EB">
                                <w:rPr>
                                  <w:rFonts w:ascii="Calibri" w:eastAsia="Calibri" w:hAnsi="Calibri" w:cs="Calibri"/>
                                  <w:color w:val="404259"/>
                                  <w:spacing w:val="8"/>
                                  <w:w w:val="115"/>
                                  <w:sz w:val="17"/>
                                </w:rPr>
                                <w:t xml:space="preserve"> </w:t>
                              </w:r>
                              <w:r w:rsidRPr="00EB71EB">
                                <w:rPr>
                                  <w:rFonts w:ascii="Calibri" w:eastAsia="Calibri" w:hAnsi="Calibri" w:cs="Calibri"/>
                                  <w:color w:val="404259"/>
                                  <w:w w:val="115"/>
                                  <w:sz w:val="17"/>
                                </w:rPr>
                                <w:t>zł</w:t>
                              </w:r>
                            </w:p>
                          </w:txbxContent>
                        </wps:txbx>
                        <wps:bodyPr horzOverflow="overflow" vert="horz" lIns="0" tIns="0" rIns="0" bIns="0" rtlCol="0">
                          <a:noAutofit/>
                        </wps:bodyPr>
                      </wps:wsp>
                      <wps:wsp>
                        <wps:cNvPr id="153295" name="Rectangle 153295"/>
                        <wps:cNvSpPr/>
                        <wps:spPr>
                          <a:xfrm>
                            <a:off x="104775" y="2164487"/>
                            <a:ext cx="425995" cy="186708"/>
                          </a:xfrm>
                          <a:prstGeom prst="rect">
                            <a:avLst/>
                          </a:prstGeom>
                          <a:ln>
                            <a:noFill/>
                          </a:ln>
                        </wps:spPr>
                        <wps:txbx>
                          <w:txbxContent>
                            <w:p w14:paraId="5D952459" w14:textId="77777777" w:rsidR="00520B71" w:rsidRPr="00EB71EB" w:rsidRDefault="00520B71" w:rsidP="00520B71">
                              <w:r w:rsidRPr="00EB71EB">
                                <w:rPr>
                                  <w:rFonts w:ascii="Calibri" w:eastAsia="Calibri" w:hAnsi="Calibri" w:cs="Calibri"/>
                                  <w:color w:val="404259"/>
                                  <w:w w:val="110"/>
                                  <w:sz w:val="17"/>
                                </w:rPr>
                                <w:t>500,00</w:t>
                              </w:r>
                            </w:p>
                          </w:txbxContent>
                        </wps:txbx>
                        <wps:bodyPr horzOverflow="overflow" vert="horz" lIns="0" tIns="0" rIns="0" bIns="0" rtlCol="0">
                          <a:noAutofit/>
                        </wps:bodyPr>
                      </wps:wsp>
                      <wps:wsp>
                        <wps:cNvPr id="153296" name="Rectangle 153296"/>
                        <wps:cNvSpPr/>
                        <wps:spPr>
                          <a:xfrm>
                            <a:off x="425072" y="2164487"/>
                            <a:ext cx="232019" cy="186708"/>
                          </a:xfrm>
                          <a:prstGeom prst="rect">
                            <a:avLst/>
                          </a:prstGeom>
                          <a:ln>
                            <a:noFill/>
                          </a:ln>
                        </wps:spPr>
                        <wps:txbx>
                          <w:txbxContent>
                            <w:p w14:paraId="4C972D4A" w14:textId="77777777" w:rsidR="00520B71" w:rsidRPr="00EB71EB" w:rsidRDefault="00520B71" w:rsidP="00520B71">
                              <w:r w:rsidRPr="00EB71EB">
                                <w:rPr>
                                  <w:rFonts w:ascii="Calibri" w:eastAsia="Calibri" w:hAnsi="Calibri" w:cs="Calibri"/>
                                  <w:color w:val="404259"/>
                                  <w:w w:val="122"/>
                                  <w:sz w:val="17"/>
                                </w:rPr>
                                <w:t>K</w:t>
                              </w:r>
                              <w:r w:rsidRPr="00EB71EB">
                                <w:rPr>
                                  <w:rFonts w:ascii="Calibri" w:eastAsia="Calibri" w:hAnsi="Calibri" w:cs="Calibri"/>
                                  <w:color w:val="404259"/>
                                  <w:spacing w:val="8"/>
                                  <w:w w:val="122"/>
                                  <w:sz w:val="17"/>
                                </w:rPr>
                                <w:t xml:space="preserve"> </w:t>
                              </w:r>
                              <w:r w:rsidRPr="00EB71EB">
                                <w:rPr>
                                  <w:rFonts w:ascii="Calibri" w:eastAsia="Calibri" w:hAnsi="Calibri" w:cs="Calibri"/>
                                  <w:color w:val="404259"/>
                                  <w:w w:val="122"/>
                                  <w:sz w:val="17"/>
                                </w:rPr>
                                <w:t>zł</w:t>
                              </w:r>
                            </w:p>
                          </w:txbxContent>
                        </wps:txbx>
                        <wps:bodyPr horzOverflow="overflow" vert="horz" lIns="0" tIns="0" rIns="0" bIns="0" rtlCol="0">
                          <a:noAutofit/>
                        </wps:bodyPr>
                      </wps:wsp>
                      <wps:wsp>
                        <wps:cNvPr id="153293" name="Rectangle 153293"/>
                        <wps:cNvSpPr/>
                        <wps:spPr>
                          <a:xfrm>
                            <a:off x="0" y="1754912"/>
                            <a:ext cx="77479" cy="186708"/>
                          </a:xfrm>
                          <a:prstGeom prst="rect">
                            <a:avLst/>
                          </a:prstGeom>
                          <a:ln>
                            <a:noFill/>
                          </a:ln>
                        </wps:spPr>
                        <wps:txbx>
                          <w:txbxContent>
                            <w:p w14:paraId="51521C4B" w14:textId="77777777" w:rsidR="00520B71" w:rsidRPr="00EB71EB" w:rsidRDefault="00520B71" w:rsidP="00520B71">
                              <w:r w:rsidRPr="00EB71EB">
                                <w:rPr>
                                  <w:rFonts w:ascii="Calibri" w:eastAsia="Calibri" w:hAnsi="Calibri" w:cs="Calibri"/>
                                  <w:color w:val="404259"/>
                                  <w:w w:val="109"/>
                                  <w:sz w:val="17"/>
                                </w:rPr>
                                <w:t>1</w:t>
                              </w:r>
                            </w:p>
                          </w:txbxContent>
                        </wps:txbx>
                        <wps:bodyPr horzOverflow="overflow" vert="horz" lIns="0" tIns="0" rIns="0" bIns="0" rtlCol="0">
                          <a:noAutofit/>
                        </wps:bodyPr>
                      </wps:wsp>
                      <wps:wsp>
                        <wps:cNvPr id="153294" name="Rectangle 153294"/>
                        <wps:cNvSpPr/>
                        <wps:spPr>
                          <a:xfrm>
                            <a:off x="58255" y="1754912"/>
                            <a:ext cx="696614" cy="186708"/>
                          </a:xfrm>
                          <a:prstGeom prst="rect">
                            <a:avLst/>
                          </a:prstGeom>
                          <a:ln>
                            <a:noFill/>
                          </a:ln>
                        </wps:spPr>
                        <wps:txbx>
                          <w:txbxContent>
                            <w:p w14:paraId="641920BF" w14:textId="77777777" w:rsidR="00520B71" w:rsidRPr="00EB71EB" w:rsidRDefault="00520B71" w:rsidP="00520B71">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000,00K</w:t>
                              </w:r>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zł</w:t>
                              </w:r>
                            </w:p>
                          </w:txbxContent>
                        </wps:txbx>
                        <wps:bodyPr horzOverflow="overflow" vert="horz" lIns="0" tIns="0" rIns="0" bIns="0" rtlCol="0">
                          <a:noAutofit/>
                        </wps:bodyPr>
                      </wps:wsp>
                      <wps:wsp>
                        <wps:cNvPr id="153291" name="Rectangle 153291"/>
                        <wps:cNvSpPr/>
                        <wps:spPr>
                          <a:xfrm>
                            <a:off x="0" y="1335812"/>
                            <a:ext cx="77479" cy="186708"/>
                          </a:xfrm>
                          <a:prstGeom prst="rect">
                            <a:avLst/>
                          </a:prstGeom>
                          <a:ln>
                            <a:noFill/>
                          </a:ln>
                        </wps:spPr>
                        <wps:txbx>
                          <w:txbxContent>
                            <w:p w14:paraId="2805FA42" w14:textId="77777777" w:rsidR="00520B71" w:rsidRPr="00EB71EB" w:rsidRDefault="00520B71" w:rsidP="00520B71">
                              <w:r w:rsidRPr="00EB71EB">
                                <w:rPr>
                                  <w:rFonts w:ascii="Calibri" w:eastAsia="Calibri" w:hAnsi="Calibri" w:cs="Calibri"/>
                                  <w:color w:val="404259"/>
                                  <w:w w:val="109"/>
                                  <w:sz w:val="17"/>
                                </w:rPr>
                                <w:t>1</w:t>
                              </w:r>
                            </w:p>
                          </w:txbxContent>
                        </wps:txbx>
                        <wps:bodyPr horzOverflow="overflow" vert="horz" lIns="0" tIns="0" rIns="0" bIns="0" rtlCol="0">
                          <a:noAutofit/>
                        </wps:bodyPr>
                      </wps:wsp>
                      <wps:wsp>
                        <wps:cNvPr id="153292" name="Rectangle 153292"/>
                        <wps:cNvSpPr/>
                        <wps:spPr>
                          <a:xfrm>
                            <a:off x="58255" y="1335812"/>
                            <a:ext cx="696614" cy="186708"/>
                          </a:xfrm>
                          <a:prstGeom prst="rect">
                            <a:avLst/>
                          </a:prstGeom>
                          <a:ln>
                            <a:noFill/>
                          </a:ln>
                        </wps:spPr>
                        <wps:txbx>
                          <w:txbxContent>
                            <w:p w14:paraId="2BDA77F7" w14:textId="77777777" w:rsidR="00520B71" w:rsidRPr="00EB71EB" w:rsidRDefault="00520B71" w:rsidP="00520B71">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500,00K</w:t>
                              </w:r>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zł</w:t>
                              </w:r>
                            </w:p>
                          </w:txbxContent>
                        </wps:txbx>
                        <wps:bodyPr horzOverflow="overflow" vert="horz" lIns="0" tIns="0" rIns="0" bIns="0" rtlCol="0">
                          <a:noAutofit/>
                        </wps:bodyPr>
                      </wps:wsp>
                      <wps:wsp>
                        <wps:cNvPr id="153289" name="Rectangle 153289"/>
                        <wps:cNvSpPr/>
                        <wps:spPr>
                          <a:xfrm>
                            <a:off x="0" y="926237"/>
                            <a:ext cx="77479" cy="186708"/>
                          </a:xfrm>
                          <a:prstGeom prst="rect">
                            <a:avLst/>
                          </a:prstGeom>
                          <a:ln>
                            <a:noFill/>
                          </a:ln>
                        </wps:spPr>
                        <wps:txbx>
                          <w:txbxContent>
                            <w:p w14:paraId="62BB7E5E" w14:textId="77777777" w:rsidR="00520B71" w:rsidRPr="00EB71EB" w:rsidRDefault="00520B71" w:rsidP="00520B71">
                              <w:r w:rsidRPr="00EB71EB">
                                <w:rPr>
                                  <w:rFonts w:ascii="Calibri" w:eastAsia="Calibri" w:hAnsi="Calibri" w:cs="Calibri"/>
                                  <w:color w:val="404259"/>
                                  <w:w w:val="109"/>
                                  <w:sz w:val="17"/>
                                </w:rPr>
                                <w:t>2</w:t>
                              </w:r>
                            </w:p>
                          </w:txbxContent>
                        </wps:txbx>
                        <wps:bodyPr horzOverflow="overflow" vert="horz" lIns="0" tIns="0" rIns="0" bIns="0" rtlCol="0">
                          <a:noAutofit/>
                        </wps:bodyPr>
                      </wps:wsp>
                      <wps:wsp>
                        <wps:cNvPr id="153290" name="Rectangle 153290"/>
                        <wps:cNvSpPr/>
                        <wps:spPr>
                          <a:xfrm>
                            <a:off x="58255" y="926237"/>
                            <a:ext cx="696614" cy="186708"/>
                          </a:xfrm>
                          <a:prstGeom prst="rect">
                            <a:avLst/>
                          </a:prstGeom>
                          <a:ln>
                            <a:noFill/>
                          </a:ln>
                        </wps:spPr>
                        <wps:txbx>
                          <w:txbxContent>
                            <w:p w14:paraId="6888E75F" w14:textId="77777777" w:rsidR="00520B71" w:rsidRPr="00EB71EB" w:rsidRDefault="00520B71" w:rsidP="00520B71">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000,00K</w:t>
                              </w:r>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zł</w:t>
                              </w:r>
                            </w:p>
                          </w:txbxContent>
                        </wps:txbx>
                        <wps:bodyPr horzOverflow="overflow" vert="horz" lIns="0" tIns="0" rIns="0" bIns="0" rtlCol="0">
                          <a:noAutofit/>
                        </wps:bodyPr>
                      </wps:wsp>
                      <wps:wsp>
                        <wps:cNvPr id="153287" name="Rectangle 153287"/>
                        <wps:cNvSpPr/>
                        <wps:spPr>
                          <a:xfrm>
                            <a:off x="0" y="516662"/>
                            <a:ext cx="77479" cy="186708"/>
                          </a:xfrm>
                          <a:prstGeom prst="rect">
                            <a:avLst/>
                          </a:prstGeom>
                          <a:ln>
                            <a:noFill/>
                          </a:ln>
                        </wps:spPr>
                        <wps:txbx>
                          <w:txbxContent>
                            <w:p w14:paraId="7A5FD2CB" w14:textId="77777777" w:rsidR="00520B71" w:rsidRPr="00EB71EB" w:rsidRDefault="00520B71" w:rsidP="00520B71">
                              <w:r w:rsidRPr="00EB71EB">
                                <w:rPr>
                                  <w:rFonts w:ascii="Calibri" w:eastAsia="Calibri" w:hAnsi="Calibri" w:cs="Calibri"/>
                                  <w:color w:val="404259"/>
                                  <w:w w:val="109"/>
                                  <w:sz w:val="17"/>
                                </w:rPr>
                                <w:t>2</w:t>
                              </w:r>
                            </w:p>
                          </w:txbxContent>
                        </wps:txbx>
                        <wps:bodyPr horzOverflow="overflow" vert="horz" lIns="0" tIns="0" rIns="0" bIns="0" rtlCol="0">
                          <a:noAutofit/>
                        </wps:bodyPr>
                      </wps:wsp>
                      <wps:wsp>
                        <wps:cNvPr id="153288" name="Rectangle 153288"/>
                        <wps:cNvSpPr/>
                        <wps:spPr>
                          <a:xfrm>
                            <a:off x="58255" y="516662"/>
                            <a:ext cx="696614" cy="186708"/>
                          </a:xfrm>
                          <a:prstGeom prst="rect">
                            <a:avLst/>
                          </a:prstGeom>
                          <a:ln>
                            <a:noFill/>
                          </a:ln>
                        </wps:spPr>
                        <wps:txbx>
                          <w:txbxContent>
                            <w:p w14:paraId="6AB218F5" w14:textId="77777777" w:rsidR="00520B71" w:rsidRPr="00EB71EB" w:rsidRDefault="00520B71" w:rsidP="00520B71">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500,00K</w:t>
                              </w:r>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zł</w:t>
                              </w:r>
                            </w:p>
                          </w:txbxContent>
                        </wps:txbx>
                        <wps:bodyPr horzOverflow="overflow" vert="horz" lIns="0" tIns="0" rIns="0" bIns="0" rtlCol="0">
                          <a:noAutofit/>
                        </wps:bodyPr>
                      </wps:wsp>
                      <wps:wsp>
                        <wps:cNvPr id="153285" name="Rectangle 153285"/>
                        <wps:cNvSpPr/>
                        <wps:spPr>
                          <a:xfrm>
                            <a:off x="0" y="107086"/>
                            <a:ext cx="77479" cy="186708"/>
                          </a:xfrm>
                          <a:prstGeom prst="rect">
                            <a:avLst/>
                          </a:prstGeom>
                          <a:ln>
                            <a:noFill/>
                          </a:ln>
                        </wps:spPr>
                        <wps:txbx>
                          <w:txbxContent>
                            <w:p w14:paraId="03405F72" w14:textId="77777777" w:rsidR="00520B71" w:rsidRPr="00EB71EB" w:rsidRDefault="00520B71" w:rsidP="00520B71">
                              <w:r w:rsidRPr="00EB71EB">
                                <w:rPr>
                                  <w:rFonts w:ascii="Calibri" w:eastAsia="Calibri" w:hAnsi="Calibri" w:cs="Calibri"/>
                                  <w:color w:val="404259"/>
                                  <w:w w:val="109"/>
                                  <w:sz w:val="17"/>
                                </w:rPr>
                                <w:t>3</w:t>
                              </w:r>
                            </w:p>
                          </w:txbxContent>
                        </wps:txbx>
                        <wps:bodyPr horzOverflow="overflow" vert="horz" lIns="0" tIns="0" rIns="0" bIns="0" rtlCol="0">
                          <a:noAutofit/>
                        </wps:bodyPr>
                      </wps:wsp>
                      <wps:wsp>
                        <wps:cNvPr id="153286" name="Rectangle 153286"/>
                        <wps:cNvSpPr/>
                        <wps:spPr>
                          <a:xfrm>
                            <a:off x="58255" y="107086"/>
                            <a:ext cx="696614" cy="186708"/>
                          </a:xfrm>
                          <a:prstGeom prst="rect">
                            <a:avLst/>
                          </a:prstGeom>
                          <a:ln>
                            <a:noFill/>
                          </a:ln>
                        </wps:spPr>
                        <wps:txbx>
                          <w:txbxContent>
                            <w:p w14:paraId="52533E8C" w14:textId="77777777" w:rsidR="00520B71" w:rsidRPr="00EB71EB" w:rsidRDefault="00520B71" w:rsidP="00520B71">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000,00K</w:t>
                              </w:r>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zł</w:t>
                              </w:r>
                            </w:p>
                          </w:txbxContent>
                        </wps:txbx>
                        <wps:bodyPr horzOverflow="overflow" vert="horz" lIns="0" tIns="0" rIns="0" bIns="0" rtlCol="0">
                          <a:noAutofit/>
                        </wps:bodyPr>
                      </wps:wsp>
                      <wps:wsp>
                        <wps:cNvPr id="9506" name="Shape 9506"/>
                        <wps:cNvSpPr/>
                        <wps:spPr>
                          <a:xfrm>
                            <a:off x="704850" y="2647950"/>
                            <a:ext cx="5410200" cy="0"/>
                          </a:xfrm>
                          <a:custGeom>
                            <a:avLst/>
                            <a:gdLst/>
                            <a:ahLst/>
                            <a:cxnLst/>
                            <a:rect l="0" t="0" r="0" b="0"/>
                            <a:pathLst>
                              <a:path w="5410200">
                                <a:moveTo>
                                  <a:pt x="0" y="0"/>
                                </a:moveTo>
                                <a:lnTo>
                                  <a:pt x="541020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9507" name="Shape 9507"/>
                        <wps:cNvSpPr/>
                        <wps:spPr>
                          <a:xfrm>
                            <a:off x="704850" y="190500"/>
                            <a:ext cx="0" cy="2457450"/>
                          </a:xfrm>
                          <a:custGeom>
                            <a:avLst/>
                            <a:gdLst/>
                            <a:ahLst/>
                            <a:cxnLst/>
                            <a:rect l="0" t="0" r="0" b="0"/>
                            <a:pathLst>
                              <a:path h="2457450">
                                <a:moveTo>
                                  <a:pt x="0" y="2457450"/>
                                </a:moveTo>
                                <a:lnTo>
                                  <a:pt x="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9508" name="Shape 9508"/>
                        <wps:cNvSpPr/>
                        <wps:spPr>
                          <a:xfrm>
                            <a:off x="704850" y="2238375"/>
                            <a:ext cx="5410200" cy="0"/>
                          </a:xfrm>
                          <a:custGeom>
                            <a:avLst/>
                            <a:gdLst/>
                            <a:ahLst/>
                            <a:cxnLst/>
                            <a:rect l="0" t="0" r="0" b="0"/>
                            <a:pathLst>
                              <a:path w="5410200">
                                <a:moveTo>
                                  <a:pt x="0" y="0"/>
                                </a:moveTo>
                                <a:lnTo>
                                  <a:pt x="54102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9509" name="Shape 9509"/>
                        <wps:cNvSpPr/>
                        <wps:spPr>
                          <a:xfrm>
                            <a:off x="704850" y="1828800"/>
                            <a:ext cx="5410200" cy="0"/>
                          </a:xfrm>
                          <a:custGeom>
                            <a:avLst/>
                            <a:gdLst/>
                            <a:ahLst/>
                            <a:cxnLst/>
                            <a:rect l="0" t="0" r="0" b="0"/>
                            <a:pathLst>
                              <a:path w="5410200">
                                <a:moveTo>
                                  <a:pt x="0" y="0"/>
                                </a:moveTo>
                                <a:lnTo>
                                  <a:pt x="54102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9510" name="Shape 9510"/>
                        <wps:cNvSpPr/>
                        <wps:spPr>
                          <a:xfrm>
                            <a:off x="704850" y="1419225"/>
                            <a:ext cx="5410200" cy="0"/>
                          </a:xfrm>
                          <a:custGeom>
                            <a:avLst/>
                            <a:gdLst/>
                            <a:ahLst/>
                            <a:cxnLst/>
                            <a:rect l="0" t="0" r="0" b="0"/>
                            <a:pathLst>
                              <a:path w="5410200">
                                <a:moveTo>
                                  <a:pt x="0" y="0"/>
                                </a:moveTo>
                                <a:lnTo>
                                  <a:pt x="54102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9511" name="Shape 9511"/>
                        <wps:cNvSpPr/>
                        <wps:spPr>
                          <a:xfrm>
                            <a:off x="704850" y="1009650"/>
                            <a:ext cx="5410200" cy="0"/>
                          </a:xfrm>
                          <a:custGeom>
                            <a:avLst/>
                            <a:gdLst/>
                            <a:ahLst/>
                            <a:cxnLst/>
                            <a:rect l="0" t="0" r="0" b="0"/>
                            <a:pathLst>
                              <a:path w="5410200">
                                <a:moveTo>
                                  <a:pt x="0" y="0"/>
                                </a:moveTo>
                                <a:lnTo>
                                  <a:pt x="54102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9512" name="Shape 9512"/>
                        <wps:cNvSpPr/>
                        <wps:spPr>
                          <a:xfrm>
                            <a:off x="704850" y="600075"/>
                            <a:ext cx="5410200" cy="0"/>
                          </a:xfrm>
                          <a:custGeom>
                            <a:avLst/>
                            <a:gdLst/>
                            <a:ahLst/>
                            <a:cxnLst/>
                            <a:rect l="0" t="0" r="0" b="0"/>
                            <a:pathLst>
                              <a:path w="5410200">
                                <a:moveTo>
                                  <a:pt x="0" y="0"/>
                                </a:moveTo>
                                <a:lnTo>
                                  <a:pt x="54102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9513" name="Shape 9513"/>
                        <wps:cNvSpPr/>
                        <wps:spPr>
                          <a:xfrm>
                            <a:off x="704850" y="190500"/>
                            <a:ext cx="5410200" cy="0"/>
                          </a:xfrm>
                          <a:custGeom>
                            <a:avLst/>
                            <a:gdLst/>
                            <a:ahLst/>
                            <a:cxnLst/>
                            <a:rect l="0" t="0" r="0" b="0"/>
                            <a:pathLst>
                              <a:path w="5410200">
                                <a:moveTo>
                                  <a:pt x="0" y="0"/>
                                </a:moveTo>
                                <a:lnTo>
                                  <a:pt x="54102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9514" name="Shape 9514"/>
                        <wps:cNvSpPr/>
                        <wps:spPr>
                          <a:xfrm>
                            <a:off x="704850" y="600075"/>
                            <a:ext cx="5410200" cy="1085850"/>
                          </a:xfrm>
                          <a:custGeom>
                            <a:avLst/>
                            <a:gdLst/>
                            <a:ahLst/>
                            <a:cxnLst/>
                            <a:rect l="0" t="0" r="0" b="0"/>
                            <a:pathLst>
                              <a:path w="5410200" h="1085850">
                                <a:moveTo>
                                  <a:pt x="0" y="104775"/>
                                </a:moveTo>
                                <a:lnTo>
                                  <a:pt x="904875" y="0"/>
                                </a:lnTo>
                                <a:lnTo>
                                  <a:pt x="1800225" y="104775"/>
                                </a:lnTo>
                                <a:lnTo>
                                  <a:pt x="2705100" y="457200"/>
                                </a:lnTo>
                                <a:lnTo>
                                  <a:pt x="3609975" y="714375"/>
                                </a:lnTo>
                                <a:lnTo>
                                  <a:pt x="4505325" y="904875"/>
                                </a:lnTo>
                                <a:lnTo>
                                  <a:pt x="5410200" y="1085850"/>
                                </a:lnTo>
                              </a:path>
                            </a:pathLst>
                          </a:custGeom>
                          <a:ln w="19050" cap="flat">
                            <a:round/>
                          </a:ln>
                        </wps:spPr>
                        <wps:style>
                          <a:lnRef idx="1">
                            <a:srgbClr val="003366"/>
                          </a:lnRef>
                          <a:fillRef idx="0">
                            <a:srgbClr val="000000">
                              <a:alpha val="0"/>
                            </a:srgbClr>
                          </a:fillRef>
                          <a:effectRef idx="0">
                            <a:scrgbClr r="0" g="0" b="0"/>
                          </a:effectRef>
                          <a:fontRef idx="none"/>
                        </wps:style>
                        <wps:bodyPr/>
                      </wps:wsp>
                      <wps:wsp>
                        <wps:cNvPr id="9524" name="Shape 9524"/>
                        <wps:cNvSpPr/>
                        <wps:spPr>
                          <a:xfrm>
                            <a:off x="9525" y="0"/>
                            <a:ext cx="6248400" cy="0"/>
                          </a:xfrm>
                          <a:custGeom>
                            <a:avLst/>
                            <a:gdLst/>
                            <a:ahLst/>
                            <a:cxnLst/>
                            <a:rect l="0" t="0" r="0" b="0"/>
                            <a:pathLst>
                              <a:path w="6248400">
                                <a:moveTo>
                                  <a:pt x="0" y="0"/>
                                </a:moveTo>
                                <a:lnTo>
                                  <a:pt x="6248400" y="0"/>
                                </a:lnTo>
                              </a:path>
                            </a:pathLst>
                          </a:custGeom>
                          <a:ln w="0" cap="flat">
                            <a:round/>
                          </a:ln>
                        </wps:spPr>
                        <wps:style>
                          <a:lnRef idx="1">
                            <a:srgbClr val="ABADC2">
                              <a:alpha val="31372"/>
                            </a:srgbClr>
                          </a:lnRef>
                          <a:fillRef idx="0">
                            <a:srgbClr val="000000">
                              <a:alpha val="0"/>
                            </a:srgbClr>
                          </a:fillRef>
                          <a:effectRef idx="0">
                            <a:scrgbClr r="0" g="0" b="0"/>
                          </a:effectRef>
                          <a:fontRef idx="none"/>
                        </wps:style>
                        <wps:bodyPr/>
                      </wps:wsp>
                      <wps:wsp>
                        <wps:cNvPr id="9525" name="Shape 9525"/>
                        <wps:cNvSpPr/>
                        <wps:spPr>
                          <a:xfrm>
                            <a:off x="9525" y="9525"/>
                            <a:ext cx="6248400" cy="0"/>
                          </a:xfrm>
                          <a:custGeom>
                            <a:avLst/>
                            <a:gdLst/>
                            <a:ahLst/>
                            <a:cxnLst/>
                            <a:rect l="0" t="0" r="0" b="0"/>
                            <a:pathLst>
                              <a:path w="6248400">
                                <a:moveTo>
                                  <a:pt x="0" y="0"/>
                                </a:moveTo>
                                <a:lnTo>
                                  <a:pt x="6248400" y="0"/>
                                </a:lnTo>
                              </a:path>
                            </a:pathLst>
                          </a:custGeom>
                          <a:ln w="0" cap="flat">
                            <a:round/>
                          </a:ln>
                        </wps:spPr>
                        <wps:style>
                          <a:lnRef idx="1">
                            <a:srgbClr val="74779A">
                              <a:alpha val="31372"/>
                            </a:srgbClr>
                          </a:lnRef>
                          <a:fillRef idx="0">
                            <a:srgbClr val="000000">
                              <a:alpha val="0"/>
                            </a:srgbClr>
                          </a:fillRef>
                          <a:effectRef idx="0">
                            <a:scrgbClr r="0" g="0" b="0"/>
                          </a:effectRef>
                          <a:fontRef idx="none"/>
                        </wps:style>
                        <wps:bodyPr/>
                      </wps:wsp>
                    </wpg:wgp>
                  </a:graphicData>
                </a:graphic>
              </wp:inline>
            </w:drawing>
          </mc:Choice>
          <mc:Fallback>
            <w:pict>
              <v:group w14:anchorId="5CEC8DEF" id="Group 160847" o:spid="_x0000_s1537" alt="&quot;&quot;" style="width:492.75pt;height:284.4pt;mso-position-horizontal-relative:char;mso-position-vertical-relative:line" coordsize="62579,28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">
                <v:rect id="Rectangle 9492" o:spid="_x0000_s1538" style="position:absolute;left:5715;top:26978;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" filled="f" stroked="f">
                  <v:textbox inset="0,0,0,0">
                    <w:txbxContent>
                      <w:p w14:paraId="558FAED0" w14:textId="77777777" w:rsidR="00520B71" w:rsidRPr="00EB71EB" w:rsidRDefault="00520B71" w:rsidP="00520B71">
                        <w:r w:rsidRPr="00EB71EB">
                          <w:rPr>
                            <w:rFonts w:ascii="Calibri" w:eastAsia="Calibri" w:hAnsi="Calibri" w:cs="Calibri"/>
                            <w:color w:val="404259"/>
                            <w:w w:val="109"/>
                            <w:sz w:val="17"/>
                          </w:rPr>
                          <w:t>2017</w:t>
                        </w:r>
                      </w:p>
                    </w:txbxContent>
                  </v:textbox>
                </v:rect>
                <v:rect id="Rectangle 9493" o:spid="_x0000_s1539" style="position:absolute;left:14763;top:26978;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" filled="f" stroked="f">
                  <v:textbox inset="0,0,0,0">
                    <w:txbxContent>
                      <w:p w14:paraId="17E3DBA9" w14:textId="77777777" w:rsidR="00520B71" w:rsidRPr="00EB71EB" w:rsidRDefault="00520B71" w:rsidP="00520B71">
                        <w:r w:rsidRPr="00EB71EB">
                          <w:rPr>
                            <w:rFonts w:ascii="Calibri" w:eastAsia="Calibri" w:hAnsi="Calibri" w:cs="Calibri"/>
                            <w:color w:val="404259"/>
                            <w:w w:val="109"/>
                            <w:sz w:val="17"/>
                          </w:rPr>
                          <w:t>2018</w:t>
                        </w:r>
                      </w:p>
                    </w:txbxContent>
                  </v:textbox>
                </v:rect>
                <v:rect id="Rectangle 9494" o:spid="_x0000_s1540" style="position:absolute;left:23717;top:26978;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" filled="f" stroked="f">
                  <v:textbox inset="0,0,0,0">
                    <w:txbxContent>
                      <w:p w14:paraId="7C8F5CA5" w14:textId="77777777" w:rsidR="00520B71" w:rsidRPr="00EB71EB" w:rsidRDefault="00520B71" w:rsidP="00520B71">
                        <w:r w:rsidRPr="00EB71EB">
                          <w:rPr>
                            <w:rFonts w:ascii="Calibri" w:eastAsia="Calibri" w:hAnsi="Calibri" w:cs="Calibri"/>
                            <w:color w:val="404259"/>
                            <w:w w:val="109"/>
                            <w:sz w:val="17"/>
                          </w:rPr>
                          <w:t>2019</w:t>
                        </w:r>
                      </w:p>
                    </w:txbxContent>
                  </v:textbox>
                </v:rect>
                <v:rect id="Rectangle 9495" o:spid="_x0000_s1541" style="position:absolute;left:32766;top:26978;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" filled="f" stroked="f">
                  <v:textbox inset="0,0,0,0">
                    <w:txbxContent>
                      <w:p w14:paraId="599BE2A7" w14:textId="77777777" w:rsidR="00520B71" w:rsidRPr="00EB71EB" w:rsidRDefault="00520B71" w:rsidP="00520B71">
                        <w:r w:rsidRPr="00EB71EB">
                          <w:rPr>
                            <w:rFonts w:ascii="Calibri" w:eastAsia="Calibri" w:hAnsi="Calibri" w:cs="Calibri"/>
                            <w:color w:val="404259"/>
                            <w:w w:val="109"/>
                            <w:sz w:val="17"/>
                          </w:rPr>
                          <w:t>2020</w:t>
                        </w:r>
                      </w:p>
                    </w:txbxContent>
                  </v:textbox>
                </v:rect>
                <v:rect id="Rectangle 9496" o:spid="_x0000_s1542" style="position:absolute;left:41814;top:26978;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" filled="f" stroked="f">
                  <v:textbox inset="0,0,0,0">
                    <w:txbxContent>
                      <w:p w14:paraId="26D6F999" w14:textId="77777777" w:rsidR="00520B71" w:rsidRPr="00EB71EB" w:rsidRDefault="00520B71" w:rsidP="00520B71">
                        <w:r w:rsidRPr="00EB71EB">
                          <w:rPr>
                            <w:rFonts w:ascii="Calibri" w:eastAsia="Calibri" w:hAnsi="Calibri" w:cs="Calibri"/>
                            <w:color w:val="404259"/>
                            <w:w w:val="109"/>
                            <w:sz w:val="17"/>
                          </w:rPr>
                          <w:t>2021</w:t>
                        </w:r>
                      </w:p>
                    </w:txbxContent>
                  </v:textbox>
                </v:rect>
                <v:rect id="Rectangle 9497" o:spid="_x0000_s1543" style="position:absolute;left:50768;top:26978;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" filled="f" stroked="f">
                  <v:textbox inset="0,0,0,0">
                    <w:txbxContent>
                      <w:p w14:paraId="3FE08874" w14:textId="77777777" w:rsidR="00520B71" w:rsidRPr="00EB71EB" w:rsidRDefault="00520B71" w:rsidP="00520B71">
                        <w:r w:rsidRPr="00EB71EB">
                          <w:rPr>
                            <w:rFonts w:ascii="Calibri" w:eastAsia="Calibri" w:hAnsi="Calibri" w:cs="Calibri"/>
                            <w:color w:val="404259"/>
                            <w:w w:val="109"/>
                            <w:sz w:val="17"/>
                          </w:rPr>
                          <w:t>2022</w:t>
                        </w:r>
                      </w:p>
                    </w:txbxContent>
                  </v:textbox>
                </v:rect>
                <v:rect id="Rectangle 9498" o:spid="_x0000_s1544" style="position:absolute;left:59817;top:26978;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" filled="f" stroked="f">
                  <v:textbox inset="0,0,0,0">
                    <w:txbxContent>
                      <w:p w14:paraId="54E20E85" w14:textId="77777777" w:rsidR="00520B71" w:rsidRPr="00EB71EB" w:rsidRDefault="00520B71" w:rsidP="00520B71">
                        <w:r w:rsidRPr="00EB71EB">
                          <w:rPr>
                            <w:rFonts w:ascii="Calibri" w:eastAsia="Calibri" w:hAnsi="Calibri" w:cs="Calibri"/>
                            <w:color w:val="404259"/>
                            <w:w w:val="109"/>
                            <w:sz w:val="17"/>
                          </w:rPr>
                          <w:t>2023</w:t>
                        </w:r>
                      </w:p>
                    </w:txbxContent>
                  </v:textbox>
                </v:rect>
                <v:rect id="Rectangle 153297" o:spid="_x0000_s1545" style="position:absolute;left:2381;top:25740;width:7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" filled="f" stroked="f">
                  <v:textbox inset="0,0,0,0">
                    <w:txbxContent>
                      <w:p w14:paraId="508F89EB" w14:textId="77777777" w:rsidR="00520B71" w:rsidRPr="00EB71EB" w:rsidRDefault="00520B71" w:rsidP="00520B71">
                        <w:r w:rsidRPr="00EB71EB">
                          <w:rPr>
                            <w:rFonts w:ascii="Calibri" w:eastAsia="Calibri" w:hAnsi="Calibri" w:cs="Calibri"/>
                            <w:color w:val="404259"/>
                            <w:w w:val="109"/>
                            <w:sz w:val="17"/>
                          </w:rPr>
                          <w:t>0</w:t>
                        </w:r>
                      </w:p>
                    </w:txbxContent>
                  </v:textbox>
                </v:rect>
                <v:rect id="Rectangle 153298" o:spid="_x0000_s1546" style="position:absolute;left:2963;top:25740;width:4256;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" filled="f" stroked="f">
                  <v:textbox inset="0,0,0,0">
                    <w:txbxContent>
                      <w:p w14:paraId="0CAC7585" w14:textId="77777777" w:rsidR="00520B71" w:rsidRPr="00EB71EB" w:rsidRDefault="00520B71" w:rsidP="00520B71">
                        <w:r w:rsidRPr="00EB71EB">
                          <w:rPr>
                            <w:rFonts w:ascii="Calibri" w:eastAsia="Calibri" w:hAnsi="Calibri" w:cs="Calibri"/>
                            <w:color w:val="404259"/>
                            <w:w w:val="115"/>
                            <w:sz w:val="17"/>
                          </w:rPr>
                          <w:t>,00K</w:t>
                        </w:r>
                        <w:r w:rsidRPr="00EB71EB">
                          <w:rPr>
                            <w:rFonts w:ascii="Calibri" w:eastAsia="Calibri" w:hAnsi="Calibri" w:cs="Calibri"/>
                            <w:color w:val="404259"/>
                            <w:spacing w:val="8"/>
                            <w:w w:val="115"/>
                            <w:sz w:val="17"/>
                          </w:rPr>
                          <w:t xml:space="preserve"> </w:t>
                        </w:r>
                        <w:r w:rsidRPr="00EB71EB">
                          <w:rPr>
                            <w:rFonts w:ascii="Calibri" w:eastAsia="Calibri" w:hAnsi="Calibri" w:cs="Calibri"/>
                            <w:color w:val="404259"/>
                            <w:w w:val="115"/>
                            <w:sz w:val="17"/>
                          </w:rPr>
                          <w:t>zł</w:t>
                        </w:r>
                      </w:p>
                    </w:txbxContent>
                  </v:textbox>
                </v:rect>
                <v:rect id="Rectangle 153295" o:spid="_x0000_s1547" style="position:absolute;left:1047;top:21644;width:4260;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" filled="f" stroked="f">
                  <v:textbox inset="0,0,0,0">
                    <w:txbxContent>
                      <w:p w14:paraId="5D952459" w14:textId="77777777" w:rsidR="00520B71" w:rsidRPr="00EB71EB" w:rsidRDefault="00520B71" w:rsidP="00520B71">
                        <w:r w:rsidRPr="00EB71EB">
                          <w:rPr>
                            <w:rFonts w:ascii="Calibri" w:eastAsia="Calibri" w:hAnsi="Calibri" w:cs="Calibri"/>
                            <w:color w:val="404259"/>
                            <w:w w:val="110"/>
                            <w:sz w:val="17"/>
                          </w:rPr>
                          <w:t>500,00</w:t>
                        </w:r>
                      </w:p>
                    </w:txbxContent>
                  </v:textbox>
                </v:rect>
                <v:rect id="Rectangle 153296" o:spid="_x0000_s1548" style="position:absolute;left:4250;top:21644;width:2320;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" filled="f" stroked="f">
                  <v:textbox inset="0,0,0,0">
                    <w:txbxContent>
                      <w:p w14:paraId="4C972D4A" w14:textId="77777777" w:rsidR="00520B71" w:rsidRPr="00EB71EB" w:rsidRDefault="00520B71" w:rsidP="00520B71">
                        <w:r w:rsidRPr="00EB71EB">
                          <w:rPr>
                            <w:rFonts w:ascii="Calibri" w:eastAsia="Calibri" w:hAnsi="Calibri" w:cs="Calibri"/>
                            <w:color w:val="404259"/>
                            <w:w w:val="122"/>
                            <w:sz w:val="17"/>
                          </w:rPr>
                          <w:t>K</w:t>
                        </w:r>
                        <w:r w:rsidRPr="00EB71EB">
                          <w:rPr>
                            <w:rFonts w:ascii="Calibri" w:eastAsia="Calibri" w:hAnsi="Calibri" w:cs="Calibri"/>
                            <w:color w:val="404259"/>
                            <w:spacing w:val="8"/>
                            <w:w w:val="122"/>
                            <w:sz w:val="17"/>
                          </w:rPr>
                          <w:t xml:space="preserve"> </w:t>
                        </w:r>
                        <w:r w:rsidRPr="00EB71EB">
                          <w:rPr>
                            <w:rFonts w:ascii="Calibri" w:eastAsia="Calibri" w:hAnsi="Calibri" w:cs="Calibri"/>
                            <w:color w:val="404259"/>
                            <w:w w:val="122"/>
                            <w:sz w:val="17"/>
                          </w:rPr>
                          <w:t>zł</w:t>
                        </w:r>
                      </w:p>
                    </w:txbxContent>
                  </v:textbox>
                </v:rect>
                <v:rect id="Rectangle 153293" o:spid="_x0000_s1549" style="position:absolute;top:17549;width:7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" filled="f" stroked="f">
                  <v:textbox inset="0,0,0,0">
                    <w:txbxContent>
                      <w:p w14:paraId="51521C4B" w14:textId="77777777" w:rsidR="00520B71" w:rsidRPr="00EB71EB" w:rsidRDefault="00520B71" w:rsidP="00520B71">
                        <w:r w:rsidRPr="00EB71EB">
                          <w:rPr>
                            <w:rFonts w:ascii="Calibri" w:eastAsia="Calibri" w:hAnsi="Calibri" w:cs="Calibri"/>
                            <w:color w:val="404259"/>
                            <w:w w:val="109"/>
                            <w:sz w:val="17"/>
                          </w:rPr>
                          <w:t>1</w:t>
                        </w:r>
                      </w:p>
                    </w:txbxContent>
                  </v:textbox>
                </v:rect>
                <v:rect id="Rectangle 153294" o:spid="_x0000_s1550" style="position:absolute;left:582;top:17549;width:6966;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" filled="f" stroked="f">
                  <v:textbox inset="0,0,0,0">
                    <w:txbxContent>
                      <w:p w14:paraId="641920BF" w14:textId="77777777" w:rsidR="00520B71" w:rsidRPr="00EB71EB" w:rsidRDefault="00520B71" w:rsidP="00520B71">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000,00K</w:t>
                        </w:r>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zł</w:t>
                        </w:r>
                      </w:p>
                    </w:txbxContent>
                  </v:textbox>
                </v:rect>
                <v:rect id="Rectangle 153291" o:spid="_x0000_s1551" style="position:absolute;top:13358;width:7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" filled="f" stroked="f">
                  <v:textbox inset="0,0,0,0">
                    <w:txbxContent>
                      <w:p w14:paraId="2805FA42" w14:textId="77777777" w:rsidR="00520B71" w:rsidRPr="00EB71EB" w:rsidRDefault="00520B71" w:rsidP="00520B71">
                        <w:r w:rsidRPr="00EB71EB">
                          <w:rPr>
                            <w:rFonts w:ascii="Calibri" w:eastAsia="Calibri" w:hAnsi="Calibri" w:cs="Calibri"/>
                            <w:color w:val="404259"/>
                            <w:w w:val="109"/>
                            <w:sz w:val="17"/>
                          </w:rPr>
                          <w:t>1</w:t>
                        </w:r>
                      </w:p>
                    </w:txbxContent>
                  </v:textbox>
                </v:rect>
                <v:rect id="Rectangle 153292" o:spid="_x0000_s1552" style="position:absolute;left:582;top:13358;width:6966;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" filled="f" stroked="f">
                  <v:textbox inset="0,0,0,0">
                    <w:txbxContent>
                      <w:p w14:paraId="2BDA77F7" w14:textId="77777777" w:rsidR="00520B71" w:rsidRPr="00EB71EB" w:rsidRDefault="00520B71" w:rsidP="00520B71">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500,00K</w:t>
                        </w:r>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zł</w:t>
                        </w:r>
                      </w:p>
                    </w:txbxContent>
                  </v:textbox>
                </v:rect>
                <v:rect id="Rectangle 153289" o:spid="_x0000_s1553" style="position:absolute;top:9262;width:7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" filled="f" stroked="f">
                  <v:textbox inset="0,0,0,0">
                    <w:txbxContent>
                      <w:p w14:paraId="62BB7E5E" w14:textId="77777777" w:rsidR="00520B71" w:rsidRPr="00EB71EB" w:rsidRDefault="00520B71" w:rsidP="00520B71">
                        <w:r w:rsidRPr="00EB71EB">
                          <w:rPr>
                            <w:rFonts w:ascii="Calibri" w:eastAsia="Calibri" w:hAnsi="Calibri" w:cs="Calibri"/>
                            <w:color w:val="404259"/>
                            <w:w w:val="109"/>
                            <w:sz w:val="17"/>
                          </w:rPr>
                          <w:t>2</w:t>
                        </w:r>
                      </w:p>
                    </w:txbxContent>
                  </v:textbox>
                </v:rect>
                <v:rect id="Rectangle 153290" o:spid="_x0000_s1554" style="position:absolute;left:582;top:9262;width:6966;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" filled="f" stroked="f">
                  <v:textbox inset="0,0,0,0">
                    <w:txbxContent>
                      <w:p w14:paraId="6888E75F" w14:textId="77777777" w:rsidR="00520B71" w:rsidRPr="00EB71EB" w:rsidRDefault="00520B71" w:rsidP="00520B71">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000,00K</w:t>
                        </w:r>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zł</w:t>
                        </w:r>
                      </w:p>
                    </w:txbxContent>
                  </v:textbox>
                </v:rect>
                <v:rect id="Rectangle 153287" o:spid="_x0000_s1555" style="position:absolute;top:5166;width:7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" filled="f" stroked="f">
                  <v:textbox inset="0,0,0,0">
                    <w:txbxContent>
                      <w:p w14:paraId="7A5FD2CB" w14:textId="77777777" w:rsidR="00520B71" w:rsidRPr="00EB71EB" w:rsidRDefault="00520B71" w:rsidP="00520B71">
                        <w:r w:rsidRPr="00EB71EB">
                          <w:rPr>
                            <w:rFonts w:ascii="Calibri" w:eastAsia="Calibri" w:hAnsi="Calibri" w:cs="Calibri"/>
                            <w:color w:val="404259"/>
                            <w:w w:val="109"/>
                            <w:sz w:val="17"/>
                          </w:rPr>
                          <w:t>2</w:t>
                        </w:r>
                      </w:p>
                    </w:txbxContent>
                  </v:textbox>
                </v:rect>
                <v:rect id="Rectangle 153288" o:spid="_x0000_s1556" style="position:absolute;left:582;top:5166;width:6966;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" filled="f" stroked="f">
                  <v:textbox inset="0,0,0,0">
                    <w:txbxContent>
                      <w:p w14:paraId="6AB218F5" w14:textId="77777777" w:rsidR="00520B71" w:rsidRPr="00EB71EB" w:rsidRDefault="00520B71" w:rsidP="00520B71">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500,00K</w:t>
                        </w:r>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zł</w:t>
                        </w:r>
                      </w:p>
                    </w:txbxContent>
                  </v:textbox>
                </v:rect>
                <v:rect id="Rectangle 153285" o:spid="_x0000_s1557" style="position:absolute;top:1070;width:77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" filled="f" stroked="f">
                  <v:textbox inset="0,0,0,0">
                    <w:txbxContent>
                      <w:p w14:paraId="03405F72" w14:textId="77777777" w:rsidR="00520B71" w:rsidRPr="00EB71EB" w:rsidRDefault="00520B71" w:rsidP="00520B71">
                        <w:r w:rsidRPr="00EB71EB">
                          <w:rPr>
                            <w:rFonts w:ascii="Calibri" w:eastAsia="Calibri" w:hAnsi="Calibri" w:cs="Calibri"/>
                            <w:color w:val="404259"/>
                            <w:w w:val="109"/>
                            <w:sz w:val="17"/>
                          </w:rPr>
                          <w:t>3</w:t>
                        </w:r>
                      </w:p>
                    </w:txbxContent>
                  </v:textbox>
                </v:rect>
                <v:rect id="Rectangle 153286" o:spid="_x0000_s1558" style="position:absolute;left:582;top:1070;width:6966;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" filled="f" stroked="f">
                  <v:textbox inset="0,0,0,0">
                    <w:txbxContent>
                      <w:p w14:paraId="52533E8C" w14:textId="77777777" w:rsidR="00520B71" w:rsidRPr="00EB71EB" w:rsidRDefault="00520B71" w:rsidP="00520B71">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000,00K</w:t>
                        </w:r>
                        <w:r w:rsidRPr="00EB71EB">
                          <w:rPr>
                            <w:rFonts w:ascii="Calibri" w:eastAsia="Calibri" w:hAnsi="Calibri" w:cs="Calibri"/>
                            <w:color w:val="404259"/>
                            <w:spacing w:val="8"/>
                            <w:w w:val="113"/>
                            <w:sz w:val="17"/>
                          </w:rPr>
                          <w:t xml:space="preserve"> </w:t>
                        </w:r>
                        <w:r w:rsidRPr="00EB71EB">
                          <w:rPr>
                            <w:rFonts w:ascii="Calibri" w:eastAsia="Calibri" w:hAnsi="Calibri" w:cs="Calibri"/>
                            <w:color w:val="404259"/>
                            <w:w w:val="113"/>
                            <w:sz w:val="17"/>
                          </w:rPr>
                          <w:t>zł</w:t>
                        </w:r>
                      </w:p>
                    </w:txbxContent>
                  </v:textbox>
                </v:rect>
                <v:shape id="Shape 9506" o:spid="_x0000_s1559" style="position:absolute;left:7048;top:26479;width:54102;height:0;visibility:visible;mso-wrap-style:square;v-text-anchor:top" coordsize="5410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" path="m,l5410200,e" filled="f" strokecolor="#8a8dac" strokeweight="0">
                  <v:path arrowok="t" textboxrect="0,0,5410200,0"/>
                </v:shape>
                <v:shape id="Shape 9507" o:spid="_x0000_s1560" style="position:absolute;left:7048;top:1905;width:0;height:24574;visibility:visible;mso-wrap-style:square;v-text-anchor:top" coordsize="0,245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" path="m,2457450l,e" filled="f" strokecolor="#8a8dac" strokeweight="0">
                  <v:path arrowok="t" textboxrect="0,0,0,2457450"/>
                </v:shape>
                <v:shape id="Shape 9508" o:spid="_x0000_s1561" style="position:absolute;left:7048;top:22383;width:54102;height:0;visibility:visible;mso-wrap-style:square;v-text-anchor:top" coordsize="5410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" path="m,l5410200,e" filled="f" strokecolor="#8a8dac" strokeweight="0">
                  <v:stroke opacity="17990f"/>
                  <v:path arrowok="t" textboxrect="0,0,5410200,0"/>
                </v:shape>
                <v:shape id="Shape 9509" o:spid="_x0000_s1562" style="position:absolute;left:7048;top:18288;width:54102;height:0;visibility:visible;mso-wrap-style:square;v-text-anchor:top" coordsize="5410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" path="m,l5410200,e" filled="f" strokecolor="#8a8dac" strokeweight="0">
                  <v:stroke opacity="17990f"/>
                  <v:path arrowok="t" textboxrect="0,0,5410200,0"/>
                </v:shape>
                <v:shape id="Shape 9510" o:spid="_x0000_s1563" style="position:absolute;left:7048;top:14192;width:54102;height:0;visibility:visible;mso-wrap-style:square;v-text-anchor:top" coordsize="5410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" path="m,l5410200,e" filled="f" strokecolor="#8a8dac" strokeweight="0">
                  <v:stroke opacity="17990f"/>
                  <v:path arrowok="t" textboxrect="0,0,5410200,0"/>
                </v:shape>
                <v:shape id="Shape 9511" o:spid="_x0000_s1564" style="position:absolute;left:7048;top:10096;width:54102;height:0;visibility:visible;mso-wrap-style:square;v-text-anchor:top" coordsize="5410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" path="m,l5410200,e" filled="f" strokecolor="#8a8dac" strokeweight="0">
                  <v:stroke opacity="17990f"/>
                  <v:path arrowok="t" textboxrect="0,0,5410200,0"/>
                </v:shape>
                <v:shape id="Shape 9512" o:spid="_x0000_s1565" style="position:absolute;left:7048;top:6000;width:54102;height:0;visibility:visible;mso-wrap-style:square;v-text-anchor:top" coordsize="5410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" path="m,l5410200,e" filled="f" strokecolor="#8a8dac" strokeweight="0">
                  <v:stroke opacity="17990f"/>
                  <v:path arrowok="t" textboxrect="0,0,5410200,0"/>
                </v:shape>
                <v:shape id="Shape 9513" o:spid="_x0000_s1566" style="position:absolute;left:7048;top:1905;width:54102;height:0;visibility:visible;mso-wrap-style:square;v-text-anchor:top" coordsize="5410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" path="m,l5410200,e" filled="f" strokecolor="#8a8dac" strokeweight="0">
                  <v:stroke opacity="17990f"/>
                  <v:path arrowok="t" textboxrect="0,0,5410200,0"/>
                </v:shape>
                <v:shape id="Shape 9514" o:spid="_x0000_s1567" style="position:absolute;left:7048;top:6000;width:54102;height:10859;visibility:visible;mso-wrap-style:square;v-text-anchor:top" coordsize="5410200,108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" path="m,104775l904875,r895350,104775l2705100,457200r904875,257175l4505325,904875r904875,180975e" filled="f" strokecolor="#036" strokeweight="1.5pt">
                  <v:path arrowok="t" textboxrect="0,0,5410200,1085850"/>
                </v:shape>
                <v:shape id="Shape 9524" o:spid="_x0000_s1568" style="position:absolute;left: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" path="m,l6248400,e" filled="f" strokecolor="#abadc2" strokeweight="0">
                  <v:stroke opacity="20560f"/>
                  <v:path arrowok="t" textboxrect="0,0,6248400,0"/>
                </v:shape>
                <v:shape id="Shape 9525" o:spid="_x0000_s1569" style="position:absolute;left:95;top: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" path="m,l6248400,e" filled="f" strokecolor="#74779a" strokeweight="0">
                  <v:stroke opacity="20560f"/>
                  <v:path arrowok="t" textboxrect="0,0,6248400,0"/>
                </v:shape>
                <w10:anchorlock/>
              </v:group>
            </w:pict>
          </mc:Fallback>
        </mc:AlternateContent>
      </w:r>
    </w:p>
    <w:p w14:paraId="102B01B1" w14:textId="77777777" w:rsidR="00520B71" w:rsidRPr="00EB71EB" w:rsidRDefault="00520B71" w:rsidP="00520B71">
      <w:pPr>
        <w:spacing w:after="0"/>
        <w:ind w:left="1015"/>
        <w:jc w:val="center"/>
      </w:pPr>
      <w:r w:rsidRPr="00EB71EB">
        <w:rPr>
          <w:rFonts w:ascii="Calibri" w:eastAsia="Calibri" w:hAnsi="Calibri" w:cs="Calibri"/>
          <w:sz w:val="18"/>
        </w:rPr>
        <w:t>Rok</w:t>
      </w:r>
    </w:p>
    <w:p w14:paraId="36296EFB" w14:textId="77777777" w:rsidR="00520B71" w:rsidRPr="00EB71EB" w:rsidRDefault="00520B71" w:rsidP="00AE0256">
      <w:pPr>
        <w:spacing w:line="360" w:lineRule="auto"/>
        <w:jc w:val="both"/>
        <w:rPr>
          <w:i/>
          <w:sz w:val="20"/>
          <w:szCs w:val="20"/>
        </w:rPr>
      </w:pPr>
    </w:p>
    <w:p w14:paraId="39183A0E" w14:textId="17E137E1" w:rsidR="00520B71" w:rsidRPr="00EB71EB" w:rsidRDefault="00520B71" w:rsidP="00AE0256">
      <w:pPr>
        <w:spacing w:line="360" w:lineRule="auto"/>
        <w:jc w:val="both"/>
        <w:rPr>
          <w:i/>
          <w:sz w:val="20"/>
          <w:szCs w:val="20"/>
        </w:rPr>
      </w:pPr>
      <w:r w:rsidRPr="00EB71EB">
        <w:rPr>
          <w:i/>
          <w:sz w:val="20"/>
          <w:szCs w:val="20"/>
        </w:rPr>
        <w:t>Źródło: dane uwzględnione w Ocenie zasobów pomocy społecznej za 2023 rok</w:t>
      </w:r>
    </w:p>
    <w:p w14:paraId="51B3012C" w14:textId="77777777" w:rsidR="00520B71" w:rsidRPr="00EB71EB" w:rsidRDefault="00520B71" w:rsidP="00AE0256">
      <w:pPr>
        <w:spacing w:line="360" w:lineRule="auto"/>
        <w:jc w:val="both"/>
        <w:rPr>
          <w:i/>
          <w:sz w:val="20"/>
          <w:szCs w:val="20"/>
        </w:rPr>
      </w:pPr>
    </w:p>
    <w:p w14:paraId="091E7D0B" w14:textId="72FAE787" w:rsidR="001909CA" w:rsidRPr="00EB71EB" w:rsidRDefault="00520B71" w:rsidP="00E16506">
      <w:pPr>
        <w:spacing w:after="0" w:line="360" w:lineRule="auto"/>
        <w:ind w:firstLine="708"/>
        <w:jc w:val="both"/>
        <w:rPr>
          <w:rFonts w:ascii="Calibri" w:eastAsia="Calibri" w:hAnsi="Calibri" w:cs="Calibri"/>
          <w:sz w:val="24"/>
          <w:szCs w:val="28"/>
        </w:rPr>
      </w:pPr>
      <w:r w:rsidRPr="00EB71EB">
        <w:rPr>
          <w:rFonts w:ascii="Calibri" w:eastAsia="Calibri" w:hAnsi="Calibri" w:cs="Calibri"/>
          <w:sz w:val="24"/>
          <w:szCs w:val="28"/>
        </w:rPr>
        <w:t>Liczba świadczeń: świadczenie pielęgnacyjne, zasiłek pielęgnacyjny, zasiłek pielęgnacyjny dla niepełnosprawnego dziecka, dla osoby niepełnosprawnej w wieku powyżej 16 lat o różnych stopniach niepełnosprawności, zasiłek pielęgnacyjny dla osób, które ukończyły 75 lat, specjalny zasiłek opiekuńczy</w:t>
      </w:r>
      <w:r w:rsidR="001909CA" w:rsidRPr="00EB71EB">
        <w:rPr>
          <w:rFonts w:ascii="Calibri" w:eastAsia="Calibri" w:hAnsi="Calibri" w:cs="Calibri"/>
          <w:sz w:val="24"/>
          <w:szCs w:val="28"/>
        </w:rPr>
        <w:t>.</w:t>
      </w:r>
    </w:p>
    <w:p w14:paraId="7935DB74" w14:textId="296F55EF" w:rsidR="001909CA" w:rsidRPr="00EB71EB" w:rsidRDefault="001909CA" w:rsidP="001909CA">
      <w:pPr>
        <w:pStyle w:val="Legenda"/>
        <w:keepNext/>
      </w:pPr>
      <w:r w:rsidRPr="00EB71EB">
        <w:t xml:space="preserve">Rysunek </w:t>
      </w:r>
      <w:fldSimple w:instr=" SEQ Rysunek \* ARABIC ">
        <w:r w:rsidR="006E2CEC">
          <w:rPr>
            <w:noProof/>
          </w:rPr>
          <w:t>28</w:t>
        </w:r>
      </w:fldSimple>
      <w:r w:rsidRPr="00EB71EB">
        <w:t xml:space="preserve"> Liczba świadczeń</w:t>
      </w:r>
    </w:p>
    <w:tbl>
      <w:tblPr>
        <w:tblStyle w:val="Tabelasiatki1jasnaakcent5"/>
        <w:tblW w:w="9798" w:type="dxa"/>
        <w:tblLook w:val="04A0" w:firstRow="1" w:lastRow="0" w:firstColumn="1" w:lastColumn="0" w:noHBand="0" w:noVBand="1"/>
      </w:tblPr>
      <w:tblGrid>
        <w:gridCol w:w="2658"/>
        <w:gridCol w:w="1020"/>
        <w:gridCol w:w="1020"/>
        <w:gridCol w:w="1020"/>
        <w:gridCol w:w="1020"/>
        <w:gridCol w:w="1020"/>
        <w:gridCol w:w="1020"/>
        <w:gridCol w:w="1020"/>
      </w:tblGrid>
      <w:tr w:rsidR="001909CA" w:rsidRPr="00EB71EB" w14:paraId="37B66FAB" w14:textId="77777777" w:rsidTr="001909CA">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2658" w:type="dxa"/>
          </w:tcPr>
          <w:p w14:paraId="241D6FD5" w14:textId="77777777" w:rsidR="001909CA" w:rsidRPr="00EB71EB" w:rsidRDefault="001909CA" w:rsidP="001909CA">
            <w:pPr>
              <w:jc w:val="center"/>
              <w:rPr>
                <w:rFonts w:cstheme="minorHAnsi"/>
              </w:rPr>
            </w:pPr>
          </w:p>
        </w:tc>
        <w:tc>
          <w:tcPr>
            <w:tcW w:w="1020" w:type="dxa"/>
          </w:tcPr>
          <w:p w14:paraId="1857FC6C" w14:textId="77777777" w:rsidR="001909CA" w:rsidRPr="00EB71EB" w:rsidRDefault="001909CA" w:rsidP="001909CA">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2017</w:t>
            </w:r>
          </w:p>
        </w:tc>
        <w:tc>
          <w:tcPr>
            <w:tcW w:w="1020" w:type="dxa"/>
          </w:tcPr>
          <w:p w14:paraId="027B7E00" w14:textId="77777777" w:rsidR="001909CA" w:rsidRPr="00EB71EB" w:rsidRDefault="001909CA" w:rsidP="001909CA">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2018</w:t>
            </w:r>
          </w:p>
        </w:tc>
        <w:tc>
          <w:tcPr>
            <w:tcW w:w="1020" w:type="dxa"/>
          </w:tcPr>
          <w:p w14:paraId="569D7368" w14:textId="77777777" w:rsidR="001909CA" w:rsidRPr="00EB71EB" w:rsidRDefault="001909CA" w:rsidP="001909CA">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2019</w:t>
            </w:r>
          </w:p>
        </w:tc>
        <w:tc>
          <w:tcPr>
            <w:tcW w:w="1020" w:type="dxa"/>
          </w:tcPr>
          <w:p w14:paraId="71613978" w14:textId="77777777" w:rsidR="001909CA" w:rsidRPr="00EB71EB" w:rsidRDefault="001909CA" w:rsidP="001909CA">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2020</w:t>
            </w:r>
          </w:p>
        </w:tc>
        <w:tc>
          <w:tcPr>
            <w:tcW w:w="1020" w:type="dxa"/>
          </w:tcPr>
          <w:p w14:paraId="39E69586" w14:textId="77777777" w:rsidR="001909CA" w:rsidRPr="00EB71EB" w:rsidRDefault="001909CA" w:rsidP="001909CA">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2021</w:t>
            </w:r>
          </w:p>
        </w:tc>
        <w:tc>
          <w:tcPr>
            <w:tcW w:w="1020" w:type="dxa"/>
          </w:tcPr>
          <w:p w14:paraId="5E0302EE" w14:textId="77777777" w:rsidR="001909CA" w:rsidRPr="00EB71EB" w:rsidRDefault="001909CA" w:rsidP="001909CA">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2022</w:t>
            </w:r>
          </w:p>
        </w:tc>
        <w:tc>
          <w:tcPr>
            <w:tcW w:w="1020" w:type="dxa"/>
          </w:tcPr>
          <w:p w14:paraId="349448B7" w14:textId="77777777" w:rsidR="001909CA" w:rsidRPr="00EB71EB" w:rsidRDefault="001909CA" w:rsidP="001909CA">
            <w:pPr>
              <w:ind w:right="5"/>
              <w:jc w:val="center"/>
              <w:cnfStyle w:val="100000000000" w:firstRow="1"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2023</w:t>
            </w:r>
          </w:p>
        </w:tc>
      </w:tr>
      <w:tr w:rsidR="001909CA" w:rsidRPr="00EB71EB" w14:paraId="40491DB4" w14:textId="77777777" w:rsidTr="001909CA">
        <w:trPr>
          <w:trHeight w:val="443"/>
        </w:trPr>
        <w:tc>
          <w:tcPr>
            <w:cnfStyle w:val="001000000000" w:firstRow="0" w:lastRow="0" w:firstColumn="1" w:lastColumn="0" w:oddVBand="0" w:evenVBand="0" w:oddHBand="0" w:evenHBand="0" w:firstRowFirstColumn="0" w:firstRowLastColumn="0" w:lastRowFirstColumn="0" w:lastRowLastColumn="0"/>
            <w:tcW w:w="2658" w:type="dxa"/>
          </w:tcPr>
          <w:p w14:paraId="6CE6CF21" w14:textId="77777777" w:rsidR="001909CA" w:rsidRPr="00EB71EB" w:rsidRDefault="001909CA" w:rsidP="001909CA">
            <w:pPr>
              <w:jc w:val="center"/>
              <w:rPr>
                <w:rFonts w:cstheme="minorHAnsi"/>
                <w:b w:val="0"/>
                <w:bCs w:val="0"/>
              </w:rPr>
            </w:pPr>
            <w:r w:rsidRPr="00EB71EB">
              <w:rPr>
                <w:rFonts w:eastAsia="Calibri" w:cstheme="minorHAnsi"/>
                <w:b w:val="0"/>
                <w:bCs w:val="0"/>
              </w:rPr>
              <w:t>Specjalny zasiłek opiekuńczy</w:t>
            </w:r>
          </w:p>
        </w:tc>
        <w:tc>
          <w:tcPr>
            <w:tcW w:w="1020" w:type="dxa"/>
          </w:tcPr>
          <w:p w14:paraId="6DA52749" w14:textId="77777777" w:rsidR="001909CA" w:rsidRPr="00EB71EB" w:rsidRDefault="001909CA" w:rsidP="001909C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42</w:t>
            </w:r>
          </w:p>
        </w:tc>
        <w:tc>
          <w:tcPr>
            <w:tcW w:w="1020" w:type="dxa"/>
          </w:tcPr>
          <w:p w14:paraId="73E116EC" w14:textId="77777777" w:rsidR="001909CA" w:rsidRPr="00EB71EB" w:rsidRDefault="001909CA" w:rsidP="001909C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39</w:t>
            </w:r>
          </w:p>
        </w:tc>
        <w:tc>
          <w:tcPr>
            <w:tcW w:w="1020" w:type="dxa"/>
          </w:tcPr>
          <w:p w14:paraId="1D39623C" w14:textId="77777777" w:rsidR="001909CA" w:rsidRPr="00EB71EB" w:rsidRDefault="001909CA" w:rsidP="001909C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89</w:t>
            </w:r>
          </w:p>
        </w:tc>
        <w:tc>
          <w:tcPr>
            <w:tcW w:w="1020" w:type="dxa"/>
          </w:tcPr>
          <w:p w14:paraId="3D7A4D12" w14:textId="77777777" w:rsidR="001909CA" w:rsidRPr="00EB71EB" w:rsidRDefault="001909CA" w:rsidP="001909C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76</w:t>
            </w:r>
          </w:p>
        </w:tc>
        <w:tc>
          <w:tcPr>
            <w:tcW w:w="1020" w:type="dxa"/>
          </w:tcPr>
          <w:p w14:paraId="17EB8B00" w14:textId="77777777" w:rsidR="001909CA" w:rsidRPr="00EB71EB" w:rsidRDefault="001909CA" w:rsidP="001909C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46</w:t>
            </w:r>
          </w:p>
        </w:tc>
        <w:tc>
          <w:tcPr>
            <w:tcW w:w="1020" w:type="dxa"/>
          </w:tcPr>
          <w:p w14:paraId="42404236" w14:textId="77777777" w:rsidR="001909CA" w:rsidRPr="00EB71EB" w:rsidRDefault="001909CA" w:rsidP="001909CA">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24</w:t>
            </w:r>
          </w:p>
        </w:tc>
        <w:tc>
          <w:tcPr>
            <w:tcW w:w="1020" w:type="dxa"/>
          </w:tcPr>
          <w:p w14:paraId="3638E8D6" w14:textId="77777777" w:rsidR="001909CA" w:rsidRPr="00EB71EB" w:rsidRDefault="001909CA" w:rsidP="001909CA">
            <w:pPr>
              <w:ind w:right="5"/>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12</w:t>
            </w:r>
          </w:p>
        </w:tc>
      </w:tr>
      <w:tr w:rsidR="001909CA" w:rsidRPr="00EB71EB" w14:paraId="24352B81" w14:textId="77777777" w:rsidTr="005C38F9">
        <w:trPr>
          <w:trHeight w:val="3197"/>
        </w:trPr>
        <w:tc>
          <w:tcPr>
            <w:cnfStyle w:val="001000000000" w:firstRow="0" w:lastRow="0" w:firstColumn="1" w:lastColumn="0" w:oddVBand="0" w:evenVBand="0" w:oddHBand="0" w:evenHBand="0" w:firstRowFirstColumn="0" w:firstRowLastColumn="0" w:lastRowFirstColumn="0" w:lastRowLastColumn="0"/>
            <w:tcW w:w="2658" w:type="dxa"/>
          </w:tcPr>
          <w:p w14:paraId="50055290" w14:textId="77777777" w:rsidR="001909CA" w:rsidRPr="00EB71EB" w:rsidRDefault="001909CA" w:rsidP="001909CA">
            <w:pPr>
              <w:jc w:val="center"/>
              <w:rPr>
                <w:rFonts w:cstheme="minorHAnsi"/>
                <w:b w:val="0"/>
                <w:bCs w:val="0"/>
              </w:rPr>
            </w:pPr>
            <w:r w:rsidRPr="00EB71EB">
              <w:rPr>
                <w:rFonts w:eastAsia="Calibri" w:cstheme="minorHAnsi"/>
                <w:b w:val="0"/>
                <w:bCs w:val="0"/>
              </w:rPr>
              <w:t>Zasiłek pielęgnacyjny - osobie niepełnosprawnej w wieku powyżej 16. roku życia legitymującej się orzeczeniem o umiarkowanym stopniu niepełnosprawności, jeżeli niepełnosprawność powstała w wieku do ukończenia 21 roku życia</w:t>
            </w:r>
          </w:p>
        </w:tc>
        <w:tc>
          <w:tcPr>
            <w:tcW w:w="1020" w:type="dxa"/>
            <w:vAlign w:val="center"/>
          </w:tcPr>
          <w:p w14:paraId="773D45C9"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2 704</w:t>
            </w:r>
          </w:p>
        </w:tc>
        <w:tc>
          <w:tcPr>
            <w:tcW w:w="1020" w:type="dxa"/>
            <w:vAlign w:val="center"/>
          </w:tcPr>
          <w:p w14:paraId="04AB2A4E"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2 746</w:t>
            </w:r>
          </w:p>
        </w:tc>
        <w:tc>
          <w:tcPr>
            <w:tcW w:w="1020" w:type="dxa"/>
            <w:vAlign w:val="center"/>
          </w:tcPr>
          <w:p w14:paraId="3582B699"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2 843</w:t>
            </w:r>
          </w:p>
        </w:tc>
        <w:tc>
          <w:tcPr>
            <w:tcW w:w="1020" w:type="dxa"/>
            <w:vAlign w:val="center"/>
          </w:tcPr>
          <w:p w14:paraId="72A3D143"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2 865</w:t>
            </w:r>
          </w:p>
        </w:tc>
        <w:tc>
          <w:tcPr>
            <w:tcW w:w="1020" w:type="dxa"/>
            <w:vAlign w:val="center"/>
          </w:tcPr>
          <w:p w14:paraId="119FF4B3"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2 868</w:t>
            </w:r>
          </w:p>
        </w:tc>
        <w:tc>
          <w:tcPr>
            <w:tcW w:w="1020" w:type="dxa"/>
            <w:vAlign w:val="center"/>
          </w:tcPr>
          <w:p w14:paraId="407B2628"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2 889</w:t>
            </w:r>
          </w:p>
        </w:tc>
        <w:tc>
          <w:tcPr>
            <w:tcW w:w="1020" w:type="dxa"/>
            <w:vAlign w:val="center"/>
          </w:tcPr>
          <w:p w14:paraId="4F73B009" w14:textId="77777777" w:rsidR="001909CA" w:rsidRPr="00EB71EB" w:rsidRDefault="001909CA" w:rsidP="005C38F9">
            <w:pPr>
              <w:ind w:right="5"/>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2 925</w:t>
            </w:r>
          </w:p>
        </w:tc>
      </w:tr>
      <w:tr w:rsidR="001909CA" w:rsidRPr="00EB71EB" w14:paraId="2C468E98" w14:textId="77777777" w:rsidTr="005C38F9">
        <w:trPr>
          <w:trHeight w:val="787"/>
        </w:trPr>
        <w:tc>
          <w:tcPr>
            <w:cnfStyle w:val="001000000000" w:firstRow="0" w:lastRow="0" w:firstColumn="1" w:lastColumn="0" w:oddVBand="0" w:evenVBand="0" w:oddHBand="0" w:evenHBand="0" w:firstRowFirstColumn="0" w:firstRowLastColumn="0" w:lastRowFirstColumn="0" w:lastRowLastColumn="0"/>
            <w:tcW w:w="2658" w:type="dxa"/>
          </w:tcPr>
          <w:p w14:paraId="26D2AC5C" w14:textId="77777777" w:rsidR="001909CA" w:rsidRPr="00EB71EB" w:rsidRDefault="001909CA" w:rsidP="001909CA">
            <w:pPr>
              <w:jc w:val="center"/>
              <w:rPr>
                <w:rFonts w:cstheme="minorHAnsi"/>
                <w:b w:val="0"/>
                <w:bCs w:val="0"/>
              </w:rPr>
            </w:pPr>
            <w:r w:rsidRPr="00EB71EB">
              <w:rPr>
                <w:rFonts w:eastAsia="Calibri" w:cstheme="minorHAnsi"/>
                <w:b w:val="0"/>
                <w:bCs w:val="0"/>
              </w:rPr>
              <w:t>Zasiłek pielęgnacyjny - dla niepełnosprawnego dziecka</w:t>
            </w:r>
          </w:p>
        </w:tc>
        <w:tc>
          <w:tcPr>
            <w:tcW w:w="1020" w:type="dxa"/>
            <w:vAlign w:val="center"/>
          </w:tcPr>
          <w:p w14:paraId="7B2B1D9C"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1 585</w:t>
            </w:r>
          </w:p>
        </w:tc>
        <w:tc>
          <w:tcPr>
            <w:tcW w:w="1020" w:type="dxa"/>
            <w:vAlign w:val="center"/>
          </w:tcPr>
          <w:p w14:paraId="401BE1DB"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1 742</w:t>
            </w:r>
          </w:p>
        </w:tc>
        <w:tc>
          <w:tcPr>
            <w:tcW w:w="1020" w:type="dxa"/>
            <w:vAlign w:val="center"/>
          </w:tcPr>
          <w:p w14:paraId="08B475E3"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1 652</w:t>
            </w:r>
          </w:p>
        </w:tc>
        <w:tc>
          <w:tcPr>
            <w:tcW w:w="1020" w:type="dxa"/>
            <w:vAlign w:val="center"/>
          </w:tcPr>
          <w:p w14:paraId="0E1B4B74"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1 557</w:t>
            </w:r>
          </w:p>
        </w:tc>
        <w:tc>
          <w:tcPr>
            <w:tcW w:w="1020" w:type="dxa"/>
            <w:vAlign w:val="center"/>
          </w:tcPr>
          <w:p w14:paraId="482A4747"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1 838</w:t>
            </w:r>
          </w:p>
        </w:tc>
        <w:tc>
          <w:tcPr>
            <w:tcW w:w="1020" w:type="dxa"/>
            <w:vAlign w:val="center"/>
          </w:tcPr>
          <w:p w14:paraId="18FD5A18"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1 925</w:t>
            </w:r>
          </w:p>
        </w:tc>
        <w:tc>
          <w:tcPr>
            <w:tcW w:w="1020" w:type="dxa"/>
            <w:vAlign w:val="center"/>
          </w:tcPr>
          <w:p w14:paraId="4A760264" w14:textId="77777777" w:rsidR="001909CA" w:rsidRPr="00EB71EB" w:rsidRDefault="001909CA" w:rsidP="005C38F9">
            <w:pPr>
              <w:ind w:right="5"/>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2 024</w:t>
            </w:r>
          </w:p>
        </w:tc>
      </w:tr>
      <w:tr w:rsidR="001909CA" w:rsidRPr="00EB71EB" w14:paraId="263D7BB1" w14:textId="77777777" w:rsidTr="005C38F9">
        <w:trPr>
          <w:trHeight w:val="443"/>
        </w:trPr>
        <w:tc>
          <w:tcPr>
            <w:cnfStyle w:val="001000000000" w:firstRow="0" w:lastRow="0" w:firstColumn="1" w:lastColumn="0" w:oddVBand="0" w:evenVBand="0" w:oddHBand="0" w:evenHBand="0" w:firstRowFirstColumn="0" w:firstRowLastColumn="0" w:lastRowFirstColumn="0" w:lastRowLastColumn="0"/>
            <w:tcW w:w="2658" w:type="dxa"/>
          </w:tcPr>
          <w:p w14:paraId="29D93603" w14:textId="77777777" w:rsidR="001909CA" w:rsidRPr="00EB71EB" w:rsidRDefault="001909CA" w:rsidP="001909CA">
            <w:pPr>
              <w:jc w:val="center"/>
              <w:rPr>
                <w:rFonts w:cstheme="minorHAnsi"/>
                <w:b w:val="0"/>
                <w:bCs w:val="0"/>
              </w:rPr>
            </w:pPr>
            <w:r w:rsidRPr="00EB71EB">
              <w:rPr>
                <w:rFonts w:eastAsia="Calibri" w:cstheme="minorHAnsi"/>
                <w:b w:val="0"/>
                <w:bCs w:val="0"/>
              </w:rPr>
              <w:t>Zasiłek pielęgnacyjny - ogółem</w:t>
            </w:r>
          </w:p>
        </w:tc>
        <w:tc>
          <w:tcPr>
            <w:tcW w:w="1020" w:type="dxa"/>
            <w:vAlign w:val="center"/>
          </w:tcPr>
          <w:p w14:paraId="0CF9CDEF"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7 378</w:t>
            </w:r>
          </w:p>
        </w:tc>
        <w:tc>
          <w:tcPr>
            <w:tcW w:w="1020" w:type="dxa"/>
            <w:vAlign w:val="center"/>
          </w:tcPr>
          <w:p w14:paraId="665E102E"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7 596</w:t>
            </w:r>
          </w:p>
        </w:tc>
        <w:tc>
          <w:tcPr>
            <w:tcW w:w="1020" w:type="dxa"/>
            <w:vAlign w:val="center"/>
          </w:tcPr>
          <w:p w14:paraId="419FA40E"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7 504</w:t>
            </w:r>
          </w:p>
        </w:tc>
        <w:tc>
          <w:tcPr>
            <w:tcW w:w="1020" w:type="dxa"/>
            <w:vAlign w:val="center"/>
          </w:tcPr>
          <w:p w14:paraId="246583C8"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7 317</w:t>
            </w:r>
          </w:p>
        </w:tc>
        <w:tc>
          <w:tcPr>
            <w:tcW w:w="1020" w:type="dxa"/>
            <w:vAlign w:val="center"/>
          </w:tcPr>
          <w:p w14:paraId="657D4933"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7 503</w:t>
            </w:r>
          </w:p>
        </w:tc>
        <w:tc>
          <w:tcPr>
            <w:tcW w:w="1020" w:type="dxa"/>
            <w:vAlign w:val="center"/>
          </w:tcPr>
          <w:p w14:paraId="126E168D"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7 747</w:t>
            </w:r>
          </w:p>
        </w:tc>
        <w:tc>
          <w:tcPr>
            <w:tcW w:w="1020" w:type="dxa"/>
            <w:vAlign w:val="center"/>
          </w:tcPr>
          <w:p w14:paraId="2463DDB7" w14:textId="77777777" w:rsidR="001909CA" w:rsidRPr="00EB71EB" w:rsidRDefault="001909CA" w:rsidP="005C38F9">
            <w:pPr>
              <w:ind w:right="5"/>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7 857</w:t>
            </w:r>
          </w:p>
        </w:tc>
      </w:tr>
      <w:tr w:rsidR="001909CA" w:rsidRPr="00EB71EB" w14:paraId="2D25410C" w14:textId="77777777" w:rsidTr="005C38F9">
        <w:trPr>
          <w:trHeight w:val="1821"/>
        </w:trPr>
        <w:tc>
          <w:tcPr>
            <w:cnfStyle w:val="001000000000" w:firstRow="0" w:lastRow="0" w:firstColumn="1" w:lastColumn="0" w:oddVBand="0" w:evenVBand="0" w:oddHBand="0" w:evenHBand="0" w:firstRowFirstColumn="0" w:firstRowLastColumn="0" w:lastRowFirstColumn="0" w:lastRowLastColumn="0"/>
            <w:tcW w:w="2658" w:type="dxa"/>
          </w:tcPr>
          <w:p w14:paraId="1FBEF059" w14:textId="77777777" w:rsidR="001909CA" w:rsidRPr="00EB71EB" w:rsidRDefault="001909CA" w:rsidP="001909CA">
            <w:pPr>
              <w:jc w:val="center"/>
              <w:rPr>
                <w:rFonts w:cstheme="minorHAnsi"/>
                <w:b w:val="0"/>
                <w:bCs w:val="0"/>
              </w:rPr>
            </w:pPr>
            <w:r w:rsidRPr="00EB71EB">
              <w:rPr>
                <w:rFonts w:eastAsia="Calibri" w:cstheme="minorHAnsi"/>
                <w:b w:val="0"/>
                <w:bCs w:val="0"/>
              </w:rPr>
              <w:t>Zasiłek pielęgnacyjny - osobie niepełnosprawnej w wieku powyżej 16. roku życia o znacznym stopniu niepełnosprawności</w:t>
            </w:r>
          </w:p>
        </w:tc>
        <w:tc>
          <w:tcPr>
            <w:tcW w:w="1020" w:type="dxa"/>
            <w:vAlign w:val="center"/>
          </w:tcPr>
          <w:p w14:paraId="7B173EE6"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2 619</w:t>
            </w:r>
          </w:p>
        </w:tc>
        <w:tc>
          <w:tcPr>
            <w:tcW w:w="1020" w:type="dxa"/>
            <w:vAlign w:val="center"/>
          </w:tcPr>
          <w:p w14:paraId="45D50314"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2 664</w:t>
            </w:r>
          </w:p>
        </w:tc>
        <w:tc>
          <w:tcPr>
            <w:tcW w:w="1020" w:type="dxa"/>
            <w:vAlign w:val="center"/>
          </w:tcPr>
          <w:p w14:paraId="17E3E41E"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2 562</w:t>
            </w:r>
          </w:p>
        </w:tc>
        <w:tc>
          <w:tcPr>
            <w:tcW w:w="1020" w:type="dxa"/>
            <w:vAlign w:val="center"/>
          </w:tcPr>
          <w:p w14:paraId="1CB3222D"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2 497</w:t>
            </w:r>
          </w:p>
        </w:tc>
        <w:tc>
          <w:tcPr>
            <w:tcW w:w="1020" w:type="dxa"/>
            <w:vAlign w:val="center"/>
          </w:tcPr>
          <w:p w14:paraId="1F32D292"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2 448</w:t>
            </w:r>
          </w:p>
        </w:tc>
        <w:tc>
          <w:tcPr>
            <w:tcW w:w="1020" w:type="dxa"/>
            <w:vAlign w:val="center"/>
          </w:tcPr>
          <w:p w14:paraId="7BC4E3AE"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2 622</w:t>
            </w:r>
          </w:p>
        </w:tc>
        <w:tc>
          <w:tcPr>
            <w:tcW w:w="1020" w:type="dxa"/>
            <w:vAlign w:val="center"/>
          </w:tcPr>
          <w:p w14:paraId="4B5F96B3" w14:textId="77777777" w:rsidR="001909CA" w:rsidRPr="00EB71EB" w:rsidRDefault="001909CA" w:rsidP="005C38F9">
            <w:pPr>
              <w:ind w:right="5"/>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2 550</w:t>
            </w:r>
          </w:p>
        </w:tc>
      </w:tr>
      <w:tr w:rsidR="001909CA" w:rsidRPr="00EB71EB" w14:paraId="2CE67FCC" w14:textId="77777777" w:rsidTr="005C38F9">
        <w:trPr>
          <w:trHeight w:val="787"/>
        </w:trPr>
        <w:tc>
          <w:tcPr>
            <w:cnfStyle w:val="001000000000" w:firstRow="0" w:lastRow="0" w:firstColumn="1" w:lastColumn="0" w:oddVBand="0" w:evenVBand="0" w:oddHBand="0" w:evenHBand="0" w:firstRowFirstColumn="0" w:firstRowLastColumn="0" w:lastRowFirstColumn="0" w:lastRowLastColumn="0"/>
            <w:tcW w:w="2658" w:type="dxa"/>
          </w:tcPr>
          <w:p w14:paraId="093D320B" w14:textId="77777777" w:rsidR="001909CA" w:rsidRPr="00EB71EB" w:rsidRDefault="001909CA" w:rsidP="001909CA">
            <w:pPr>
              <w:jc w:val="center"/>
              <w:rPr>
                <w:rFonts w:cstheme="minorHAnsi"/>
                <w:b w:val="0"/>
                <w:bCs w:val="0"/>
              </w:rPr>
            </w:pPr>
            <w:r w:rsidRPr="00EB71EB">
              <w:rPr>
                <w:rFonts w:eastAsia="Calibri" w:cstheme="minorHAnsi"/>
                <w:b w:val="0"/>
                <w:bCs w:val="0"/>
              </w:rPr>
              <w:t>Zasiłek pielęgnacyjny - osobie, która ukończyła 75 lat</w:t>
            </w:r>
          </w:p>
        </w:tc>
        <w:tc>
          <w:tcPr>
            <w:tcW w:w="1020" w:type="dxa"/>
            <w:vAlign w:val="center"/>
          </w:tcPr>
          <w:p w14:paraId="0BB58AD1"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470</w:t>
            </w:r>
          </w:p>
        </w:tc>
        <w:tc>
          <w:tcPr>
            <w:tcW w:w="1020" w:type="dxa"/>
            <w:vAlign w:val="center"/>
          </w:tcPr>
          <w:p w14:paraId="4E9B3DF4"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444</w:t>
            </w:r>
          </w:p>
        </w:tc>
        <w:tc>
          <w:tcPr>
            <w:tcW w:w="1020" w:type="dxa"/>
            <w:vAlign w:val="center"/>
          </w:tcPr>
          <w:p w14:paraId="34A4A52A"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447</w:t>
            </w:r>
          </w:p>
        </w:tc>
        <w:tc>
          <w:tcPr>
            <w:tcW w:w="1020" w:type="dxa"/>
            <w:vAlign w:val="center"/>
          </w:tcPr>
          <w:p w14:paraId="2B6108D6"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398</w:t>
            </w:r>
          </w:p>
        </w:tc>
        <w:tc>
          <w:tcPr>
            <w:tcW w:w="1020" w:type="dxa"/>
            <w:vAlign w:val="center"/>
          </w:tcPr>
          <w:p w14:paraId="449CC5A5"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349</w:t>
            </w:r>
          </w:p>
        </w:tc>
        <w:tc>
          <w:tcPr>
            <w:tcW w:w="1020" w:type="dxa"/>
            <w:vAlign w:val="center"/>
          </w:tcPr>
          <w:p w14:paraId="4D5724DB"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311</w:t>
            </w:r>
          </w:p>
        </w:tc>
        <w:tc>
          <w:tcPr>
            <w:tcW w:w="1020" w:type="dxa"/>
            <w:vAlign w:val="center"/>
          </w:tcPr>
          <w:p w14:paraId="232DBE33" w14:textId="77777777" w:rsidR="001909CA" w:rsidRPr="00EB71EB" w:rsidRDefault="001909CA" w:rsidP="005C38F9">
            <w:pPr>
              <w:ind w:right="5"/>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358</w:t>
            </w:r>
          </w:p>
        </w:tc>
      </w:tr>
      <w:tr w:rsidR="001909CA" w:rsidRPr="00EB71EB" w14:paraId="10097164" w14:textId="77777777" w:rsidTr="005C38F9">
        <w:trPr>
          <w:trHeight w:val="1476"/>
        </w:trPr>
        <w:tc>
          <w:tcPr>
            <w:cnfStyle w:val="001000000000" w:firstRow="0" w:lastRow="0" w:firstColumn="1" w:lastColumn="0" w:oddVBand="0" w:evenVBand="0" w:oddHBand="0" w:evenHBand="0" w:firstRowFirstColumn="0" w:firstRowLastColumn="0" w:lastRowFirstColumn="0" w:lastRowLastColumn="0"/>
            <w:tcW w:w="2658" w:type="dxa"/>
          </w:tcPr>
          <w:p w14:paraId="21C183B6" w14:textId="77777777" w:rsidR="001909CA" w:rsidRPr="00EB71EB" w:rsidRDefault="001909CA" w:rsidP="001909CA">
            <w:pPr>
              <w:spacing w:after="4"/>
              <w:jc w:val="center"/>
              <w:rPr>
                <w:rFonts w:cstheme="minorHAnsi"/>
                <w:b w:val="0"/>
                <w:bCs w:val="0"/>
              </w:rPr>
            </w:pPr>
            <w:r w:rsidRPr="00EB71EB">
              <w:rPr>
                <w:rFonts w:eastAsia="Calibri" w:cstheme="minorHAnsi"/>
                <w:b w:val="0"/>
                <w:bCs w:val="0"/>
              </w:rPr>
              <w:t>Świadczenia opiekuńcze ogółem</w:t>
            </w:r>
          </w:p>
          <w:p w14:paraId="17E6A55A" w14:textId="4D460557" w:rsidR="001909CA" w:rsidRPr="00EB71EB" w:rsidRDefault="001909CA" w:rsidP="001909CA">
            <w:pPr>
              <w:jc w:val="center"/>
              <w:rPr>
                <w:rFonts w:cstheme="minorHAnsi"/>
                <w:b w:val="0"/>
                <w:bCs w:val="0"/>
              </w:rPr>
            </w:pPr>
            <w:r w:rsidRPr="00EB71EB">
              <w:rPr>
                <w:rFonts w:eastAsia="Calibri" w:cstheme="minorHAnsi"/>
                <w:b w:val="0"/>
                <w:bCs w:val="0"/>
              </w:rPr>
              <w:t>- Zasiłek pielęgnacyjny, świadczenia pielęgnacyjne, specjalny zasiłek opiekuńczy</w:t>
            </w:r>
          </w:p>
        </w:tc>
        <w:tc>
          <w:tcPr>
            <w:tcW w:w="1020" w:type="dxa"/>
            <w:vAlign w:val="center"/>
          </w:tcPr>
          <w:p w14:paraId="06622512"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8 215</w:t>
            </w:r>
          </w:p>
        </w:tc>
        <w:tc>
          <w:tcPr>
            <w:tcW w:w="1020" w:type="dxa"/>
            <w:vAlign w:val="center"/>
          </w:tcPr>
          <w:p w14:paraId="7E34DFEE"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8 555</w:t>
            </w:r>
          </w:p>
        </w:tc>
        <w:tc>
          <w:tcPr>
            <w:tcW w:w="1020" w:type="dxa"/>
            <w:vAlign w:val="center"/>
          </w:tcPr>
          <w:p w14:paraId="4D7F96BC"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8 596</w:t>
            </w:r>
          </w:p>
        </w:tc>
        <w:tc>
          <w:tcPr>
            <w:tcW w:w="1020" w:type="dxa"/>
            <w:vAlign w:val="center"/>
          </w:tcPr>
          <w:p w14:paraId="32C68C14"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8 520</w:t>
            </w:r>
          </w:p>
        </w:tc>
        <w:tc>
          <w:tcPr>
            <w:tcW w:w="1020" w:type="dxa"/>
            <w:vAlign w:val="center"/>
          </w:tcPr>
          <w:p w14:paraId="05F8B6AF"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8 911</w:t>
            </w:r>
          </w:p>
        </w:tc>
        <w:tc>
          <w:tcPr>
            <w:tcW w:w="1020" w:type="dxa"/>
            <w:vAlign w:val="center"/>
          </w:tcPr>
          <w:p w14:paraId="3184FBC4"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9 192</w:t>
            </w:r>
          </w:p>
        </w:tc>
        <w:tc>
          <w:tcPr>
            <w:tcW w:w="1020" w:type="dxa"/>
            <w:vAlign w:val="center"/>
          </w:tcPr>
          <w:p w14:paraId="55BB5DC7" w14:textId="77777777" w:rsidR="001909CA" w:rsidRPr="00EB71EB" w:rsidRDefault="001909CA" w:rsidP="005C38F9">
            <w:pPr>
              <w:ind w:right="5"/>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9 353</w:t>
            </w:r>
          </w:p>
        </w:tc>
      </w:tr>
      <w:tr w:rsidR="001909CA" w:rsidRPr="00EB71EB" w14:paraId="241D4C66" w14:textId="77777777" w:rsidTr="005C38F9">
        <w:trPr>
          <w:trHeight w:val="443"/>
        </w:trPr>
        <w:tc>
          <w:tcPr>
            <w:cnfStyle w:val="001000000000" w:firstRow="0" w:lastRow="0" w:firstColumn="1" w:lastColumn="0" w:oddVBand="0" w:evenVBand="0" w:oddHBand="0" w:evenHBand="0" w:firstRowFirstColumn="0" w:firstRowLastColumn="0" w:lastRowFirstColumn="0" w:lastRowLastColumn="0"/>
            <w:tcW w:w="2658" w:type="dxa"/>
          </w:tcPr>
          <w:p w14:paraId="554FB17D" w14:textId="77777777" w:rsidR="001909CA" w:rsidRPr="00EB71EB" w:rsidRDefault="001909CA" w:rsidP="001909CA">
            <w:pPr>
              <w:jc w:val="center"/>
              <w:rPr>
                <w:rFonts w:cstheme="minorHAnsi"/>
                <w:b w:val="0"/>
                <w:bCs w:val="0"/>
              </w:rPr>
            </w:pPr>
            <w:r w:rsidRPr="00EB71EB">
              <w:rPr>
                <w:rFonts w:eastAsia="Calibri" w:cstheme="minorHAnsi"/>
                <w:b w:val="0"/>
                <w:bCs w:val="0"/>
              </w:rPr>
              <w:t>Świadczenie pielęgnacyjne</w:t>
            </w:r>
          </w:p>
        </w:tc>
        <w:tc>
          <w:tcPr>
            <w:tcW w:w="1020" w:type="dxa"/>
            <w:vAlign w:val="center"/>
          </w:tcPr>
          <w:p w14:paraId="6D58F009"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795</w:t>
            </w:r>
          </w:p>
        </w:tc>
        <w:tc>
          <w:tcPr>
            <w:tcW w:w="1020" w:type="dxa"/>
            <w:vAlign w:val="center"/>
          </w:tcPr>
          <w:p w14:paraId="07FD6B21"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920</w:t>
            </w:r>
          </w:p>
        </w:tc>
        <w:tc>
          <w:tcPr>
            <w:tcW w:w="1020" w:type="dxa"/>
            <w:vAlign w:val="center"/>
          </w:tcPr>
          <w:p w14:paraId="20038D28"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1 003</w:t>
            </w:r>
          </w:p>
        </w:tc>
        <w:tc>
          <w:tcPr>
            <w:tcW w:w="1020" w:type="dxa"/>
            <w:vAlign w:val="center"/>
          </w:tcPr>
          <w:p w14:paraId="434B0BE7"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1 127</w:t>
            </w:r>
          </w:p>
        </w:tc>
        <w:tc>
          <w:tcPr>
            <w:tcW w:w="1020" w:type="dxa"/>
            <w:vAlign w:val="center"/>
          </w:tcPr>
          <w:p w14:paraId="311464A0"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1 362</w:t>
            </w:r>
          </w:p>
        </w:tc>
        <w:tc>
          <w:tcPr>
            <w:tcW w:w="1020" w:type="dxa"/>
            <w:vAlign w:val="center"/>
          </w:tcPr>
          <w:p w14:paraId="76652171" w14:textId="77777777" w:rsidR="001909CA" w:rsidRPr="00EB71EB" w:rsidRDefault="001909CA" w:rsidP="005C38F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1 421</w:t>
            </w:r>
          </w:p>
        </w:tc>
        <w:tc>
          <w:tcPr>
            <w:tcW w:w="1020" w:type="dxa"/>
            <w:vAlign w:val="center"/>
          </w:tcPr>
          <w:p w14:paraId="20C0EBA8" w14:textId="77777777" w:rsidR="001909CA" w:rsidRPr="00EB71EB" w:rsidRDefault="001909CA" w:rsidP="005C38F9">
            <w:pPr>
              <w:ind w:right="5"/>
              <w:jc w:val="center"/>
              <w:cnfStyle w:val="000000000000" w:firstRow="0" w:lastRow="0" w:firstColumn="0" w:lastColumn="0" w:oddVBand="0" w:evenVBand="0" w:oddHBand="0" w:evenHBand="0" w:firstRowFirstColumn="0" w:firstRowLastColumn="0" w:lastRowFirstColumn="0" w:lastRowLastColumn="0"/>
              <w:rPr>
                <w:rFonts w:cstheme="minorHAnsi"/>
              </w:rPr>
            </w:pPr>
            <w:r w:rsidRPr="00EB71EB">
              <w:rPr>
                <w:rFonts w:eastAsia="Calibri" w:cstheme="minorHAnsi"/>
              </w:rPr>
              <w:t>1 484</w:t>
            </w:r>
          </w:p>
        </w:tc>
      </w:tr>
    </w:tbl>
    <w:p w14:paraId="61E373F5" w14:textId="77777777" w:rsidR="00520B71" w:rsidRPr="00EB71EB" w:rsidRDefault="00520B71" w:rsidP="00AE0256">
      <w:pPr>
        <w:spacing w:line="360" w:lineRule="auto"/>
        <w:jc w:val="both"/>
        <w:rPr>
          <w:rFonts w:cstheme="minorHAnsi"/>
        </w:rPr>
      </w:pPr>
    </w:p>
    <w:p w14:paraId="02DAD761" w14:textId="77777777" w:rsidR="001909CA" w:rsidRPr="00EB71EB" w:rsidRDefault="001909CA" w:rsidP="00AE0256">
      <w:pPr>
        <w:spacing w:line="360" w:lineRule="auto"/>
        <w:jc w:val="both"/>
        <w:rPr>
          <w:rFonts w:cstheme="minorHAnsi"/>
        </w:rPr>
      </w:pPr>
    </w:p>
    <w:p w14:paraId="34DC4C2B" w14:textId="77777777" w:rsidR="001909CA" w:rsidRPr="00EB71EB" w:rsidRDefault="001909CA" w:rsidP="00AE0256">
      <w:pPr>
        <w:spacing w:line="360" w:lineRule="auto"/>
        <w:jc w:val="both"/>
        <w:rPr>
          <w:rFonts w:cstheme="minorHAnsi"/>
        </w:rPr>
      </w:pPr>
    </w:p>
    <w:p w14:paraId="341D3A07" w14:textId="77777777" w:rsidR="001909CA" w:rsidRPr="00EB71EB" w:rsidRDefault="001909CA" w:rsidP="001909CA">
      <w:pPr>
        <w:spacing w:after="136"/>
        <w:ind w:left="194"/>
      </w:pPr>
      <w:r w:rsidRPr="00EB71EB">
        <w:rPr>
          <w:noProof/>
        </w:rPr>
        <w:drawing>
          <wp:inline distT="0" distB="0" distL="0" distR="0" wp14:anchorId="3BBE2541" wp14:editId="17FFF317">
            <wp:extent cx="6263640" cy="2093977"/>
            <wp:effectExtent l="0" t="0" r="3810" b="1905"/>
            <wp:docPr id="201387" name="Picture 20138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01387" name="Picture 201387">
                      <a:extLst>
                        <a:ext uri="{C183D7F6-B498-43B3-948B-1728B52AA6E4}">
                          <adec:decorative xmlns:adec="http://schemas.microsoft.com/office/drawing/2017/decorative" val="1"/>
                        </a:ext>
                      </a:extLst>
                    </pic:cNvPr>
                    <pic:cNvPicPr/>
                  </pic:nvPicPr>
                  <pic:blipFill>
                    <a:blip r:embed="rId245"/>
                    <a:stretch>
                      <a:fillRect/>
                    </a:stretch>
                  </pic:blipFill>
                  <pic:spPr>
                    <a:xfrm>
                      <a:off x="0" y="0"/>
                      <a:ext cx="6263640" cy="2093977"/>
                    </a:xfrm>
                    <a:prstGeom prst="rect">
                      <a:avLst/>
                    </a:prstGeom>
                  </pic:spPr>
                </pic:pic>
              </a:graphicData>
            </a:graphic>
          </wp:inline>
        </w:drawing>
      </w:r>
    </w:p>
    <w:p w14:paraId="604800C6" w14:textId="77777777" w:rsidR="001909CA" w:rsidRPr="00EB71EB" w:rsidRDefault="001909CA" w:rsidP="001909CA">
      <w:pPr>
        <w:spacing w:after="168"/>
        <w:ind w:left="455"/>
        <w:jc w:val="center"/>
      </w:pPr>
      <w:r w:rsidRPr="00EB71EB">
        <w:rPr>
          <w:rFonts w:ascii="Calibri" w:eastAsia="Calibri" w:hAnsi="Calibri" w:cs="Calibri"/>
          <w:sz w:val="18"/>
        </w:rPr>
        <w:t>Rok</w:t>
      </w:r>
    </w:p>
    <w:p w14:paraId="45528ACA" w14:textId="4B29C312" w:rsidR="001909CA" w:rsidRPr="00EB71EB" w:rsidRDefault="003B7101" w:rsidP="001909CA">
      <w:pPr>
        <w:spacing w:after="67"/>
        <w:ind w:left="255" w:hanging="10"/>
      </w:pPr>
      <w:r w:rsidRPr="00EB71EB">
        <w:rPr>
          <w:noProof/>
        </w:rPr>
        <mc:AlternateContent>
          <mc:Choice Requires="wpg">
            <w:drawing>
              <wp:anchor distT="0" distB="0" distL="114300" distR="114300" simplePos="0" relativeHeight="251680768" behindDoc="0" locked="0" layoutInCell="1" allowOverlap="1" wp14:anchorId="649C41C5" wp14:editId="511D7632">
                <wp:simplePos x="0" y="0"/>
                <wp:positionH relativeFrom="column">
                  <wp:posOffset>2907665</wp:posOffset>
                </wp:positionH>
                <wp:positionV relativeFrom="paragraph">
                  <wp:posOffset>21590</wp:posOffset>
                </wp:positionV>
                <wp:extent cx="95250" cy="638175"/>
                <wp:effectExtent l="0" t="0" r="0" b="0"/>
                <wp:wrapSquare wrapText="bothSides"/>
                <wp:docPr id="179319" name="Group 1793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250" cy="638175"/>
                          <a:chOff x="0" y="0"/>
                          <a:chExt cx="95250" cy="638175"/>
                        </a:xfrm>
                      </wpg:grpSpPr>
                      <pic:pic xmlns:pic="http://schemas.openxmlformats.org/drawingml/2006/picture">
                        <pic:nvPicPr>
                          <pic:cNvPr id="201401" name="Picture 201401"/>
                          <pic:cNvPicPr/>
                        </pic:nvPicPr>
                        <pic:blipFill>
                          <a:blip r:embed="rId246"/>
                          <a:stretch>
                            <a:fillRect/>
                          </a:stretch>
                        </pic:blipFill>
                        <pic:spPr>
                          <a:xfrm>
                            <a:off x="-5079" y="-4343"/>
                            <a:ext cx="21336" cy="100585"/>
                          </a:xfrm>
                          <a:prstGeom prst="rect">
                            <a:avLst/>
                          </a:prstGeom>
                        </pic:spPr>
                      </pic:pic>
                      <wps:wsp>
                        <wps:cNvPr id="214647" name="Shape 214647"/>
                        <wps:cNvSpPr/>
                        <wps:spPr>
                          <a:xfrm>
                            <a:off x="0" y="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E28E72"/>
                          </a:fillRef>
                          <a:effectRef idx="0">
                            <a:scrgbClr r="0" g="0" b="0"/>
                          </a:effectRef>
                          <a:fontRef idx="none"/>
                        </wps:style>
                        <wps:bodyPr/>
                      </wps:wsp>
                      <pic:pic xmlns:pic="http://schemas.openxmlformats.org/drawingml/2006/picture">
                        <pic:nvPicPr>
                          <pic:cNvPr id="201402" name="Picture 201402"/>
                          <pic:cNvPicPr/>
                        </pic:nvPicPr>
                        <pic:blipFill>
                          <a:blip r:embed="rId247"/>
                          <a:stretch>
                            <a:fillRect/>
                          </a:stretch>
                        </pic:blipFill>
                        <pic:spPr>
                          <a:xfrm>
                            <a:off x="24384" y="-4343"/>
                            <a:ext cx="39624" cy="100585"/>
                          </a:xfrm>
                          <a:prstGeom prst="rect">
                            <a:avLst/>
                          </a:prstGeom>
                        </pic:spPr>
                      </pic:pic>
                      <wps:wsp>
                        <wps:cNvPr id="214648" name="Shape 214648"/>
                        <wps:cNvSpPr/>
                        <wps:spPr>
                          <a:xfrm>
                            <a:off x="0" y="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CC3300"/>
                          </a:fillRef>
                          <a:effectRef idx="0">
                            <a:scrgbClr r="0" g="0" b="0"/>
                          </a:effectRef>
                          <a:fontRef idx="none"/>
                        </wps:style>
                        <wps:bodyPr/>
                      </wps:wsp>
                      <pic:pic xmlns:pic="http://schemas.openxmlformats.org/drawingml/2006/picture">
                        <pic:nvPicPr>
                          <pic:cNvPr id="201403" name="Picture 201403"/>
                          <pic:cNvPicPr/>
                        </pic:nvPicPr>
                        <pic:blipFill>
                          <a:blip r:embed="rId248"/>
                          <a:stretch>
                            <a:fillRect/>
                          </a:stretch>
                        </pic:blipFill>
                        <pic:spPr>
                          <a:xfrm>
                            <a:off x="75184" y="-4343"/>
                            <a:ext cx="21336" cy="100585"/>
                          </a:xfrm>
                          <a:prstGeom prst="rect">
                            <a:avLst/>
                          </a:prstGeom>
                        </pic:spPr>
                      </pic:pic>
                      <pic:pic xmlns:pic="http://schemas.openxmlformats.org/drawingml/2006/picture">
                        <pic:nvPicPr>
                          <pic:cNvPr id="201404" name="Picture 201404"/>
                          <pic:cNvPicPr/>
                        </pic:nvPicPr>
                        <pic:blipFill>
                          <a:blip r:embed="rId249"/>
                          <a:stretch>
                            <a:fillRect/>
                          </a:stretch>
                        </pic:blipFill>
                        <pic:spPr>
                          <a:xfrm>
                            <a:off x="-5079" y="173456"/>
                            <a:ext cx="21336" cy="103632"/>
                          </a:xfrm>
                          <a:prstGeom prst="rect">
                            <a:avLst/>
                          </a:prstGeom>
                        </pic:spPr>
                      </pic:pic>
                      <wps:wsp>
                        <wps:cNvPr id="214649" name="Shape 214649"/>
                        <wps:cNvSpPr/>
                        <wps:spPr>
                          <a:xfrm>
                            <a:off x="0" y="18097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72AAAA"/>
                          </a:fillRef>
                          <a:effectRef idx="0">
                            <a:scrgbClr r="0" g="0" b="0"/>
                          </a:effectRef>
                          <a:fontRef idx="none"/>
                        </wps:style>
                        <wps:bodyPr/>
                      </wps:wsp>
                      <pic:pic xmlns:pic="http://schemas.openxmlformats.org/drawingml/2006/picture">
                        <pic:nvPicPr>
                          <pic:cNvPr id="201405" name="Picture 201405"/>
                          <pic:cNvPicPr/>
                        </pic:nvPicPr>
                        <pic:blipFill>
                          <a:blip r:embed="rId250"/>
                          <a:stretch>
                            <a:fillRect/>
                          </a:stretch>
                        </pic:blipFill>
                        <pic:spPr>
                          <a:xfrm>
                            <a:off x="24384" y="173456"/>
                            <a:ext cx="39624" cy="103632"/>
                          </a:xfrm>
                          <a:prstGeom prst="rect">
                            <a:avLst/>
                          </a:prstGeom>
                        </pic:spPr>
                      </pic:pic>
                      <wps:wsp>
                        <wps:cNvPr id="214650" name="Shape 214650"/>
                        <wps:cNvSpPr/>
                        <wps:spPr>
                          <a:xfrm>
                            <a:off x="0" y="18097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006666"/>
                          </a:fillRef>
                          <a:effectRef idx="0">
                            <a:scrgbClr r="0" g="0" b="0"/>
                          </a:effectRef>
                          <a:fontRef idx="none"/>
                        </wps:style>
                        <wps:bodyPr/>
                      </wps:wsp>
                      <pic:pic xmlns:pic="http://schemas.openxmlformats.org/drawingml/2006/picture">
                        <pic:nvPicPr>
                          <pic:cNvPr id="201406" name="Picture 201406"/>
                          <pic:cNvPicPr/>
                        </pic:nvPicPr>
                        <pic:blipFill>
                          <a:blip r:embed="rId251"/>
                          <a:stretch>
                            <a:fillRect/>
                          </a:stretch>
                        </pic:blipFill>
                        <pic:spPr>
                          <a:xfrm>
                            <a:off x="75184" y="173456"/>
                            <a:ext cx="21336" cy="103632"/>
                          </a:xfrm>
                          <a:prstGeom prst="rect">
                            <a:avLst/>
                          </a:prstGeom>
                        </pic:spPr>
                      </pic:pic>
                      <pic:pic xmlns:pic="http://schemas.openxmlformats.org/drawingml/2006/picture">
                        <pic:nvPicPr>
                          <pic:cNvPr id="201407" name="Picture 201407"/>
                          <pic:cNvPicPr/>
                        </pic:nvPicPr>
                        <pic:blipFill>
                          <a:blip r:embed="rId252"/>
                          <a:stretch>
                            <a:fillRect/>
                          </a:stretch>
                        </pic:blipFill>
                        <pic:spPr>
                          <a:xfrm>
                            <a:off x="-5079" y="358368"/>
                            <a:ext cx="21336" cy="100585"/>
                          </a:xfrm>
                          <a:prstGeom prst="rect">
                            <a:avLst/>
                          </a:prstGeom>
                        </pic:spPr>
                      </pic:pic>
                      <wps:wsp>
                        <wps:cNvPr id="214651" name="Shape 214651"/>
                        <wps:cNvSpPr/>
                        <wps:spPr>
                          <a:xfrm>
                            <a:off x="0" y="36195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C68EAA"/>
                          </a:fillRef>
                          <a:effectRef idx="0">
                            <a:scrgbClr r="0" g="0" b="0"/>
                          </a:effectRef>
                          <a:fontRef idx="none"/>
                        </wps:style>
                        <wps:bodyPr/>
                      </wps:wsp>
                      <pic:pic xmlns:pic="http://schemas.openxmlformats.org/drawingml/2006/picture">
                        <pic:nvPicPr>
                          <pic:cNvPr id="201408" name="Picture 201408"/>
                          <pic:cNvPicPr/>
                        </pic:nvPicPr>
                        <pic:blipFill>
                          <a:blip r:embed="rId253"/>
                          <a:stretch>
                            <a:fillRect/>
                          </a:stretch>
                        </pic:blipFill>
                        <pic:spPr>
                          <a:xfrm>
                            <a:off x="24384" y="358368"/>
                            <a:ext cx="39624" cy="100585"/>
                          </a:xfrm>
                          <a:prstGeom prst="rect">
                            <a:avLst/>
                          </a:prstGeom>
                        </pic:spPr>
                      </pic:pic>
                      <wps:wsp>
                        <wps:cNvPr id="214652" name="Shape 214652"/>
                        <wps:cNvSpPr/>
                        <wps:spPr>
                          <a:xfrm>
                            <a:off x="0" y="36195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993366"/>
                          </a:fillRef>
                          <a:effectRef idx="0">
                            <a:scrgbClr r="0" g="0" b="0"/>
                          </a:effectRef>
                          <a:fontRef idx="none"/>
                        </wps:style>
                        <wps:bodyPr/>
                      </wps:wsp>
                      <pic:pic xmlns:pic="http://schemas.openxmlformats.org/drawingml/2006/picture">
                        <pic:nvPicPr>
                          <pic:cNvPr id="201409" name="Picture 201409"/>
                          <pic:cNvPicPr/>
                        </pic:nvPicPr>
                        <pic:blipFill>
                          <a:blip r:embed="rId254"/>
                          <a:stretch>
                            <a:fillRect/>
                          </a:stretch>
                        </pic:blipFill>
                        <pic:spPr>
                          <a:xfrm>
                            <a:off x="75184" y="358368"/>
                            <a:ext cx="21336" cy="100585"/>
                          </a:xfrm>
                          <a:prstGeom prst="rect">
                            <a:avLst/>
                          </a:prstGeom>
                        </pic:spPr>
                      </pic:pic>
                      <pic:pic xmlns:pic="http://schemas.openxmlformats.org/drawingml/2006/picture">
                        <pic:nvPicPr>
                          <pic:cNvPr id="201410" name="Picture 201410"/>
                          <pic:cNvPicPr/>
                        </pic:nvPicPr>
                        <pic:blipFill>
                          <a:blip r:embed="rId255"/>
                          <a:stretch>
                            <a:fillRect/>
                          </a:stretch>
                        </pic:blipFill>
                        <pic:spPr>
                          <a:xfrm>
                            <a:off x="-5079" y="536168"/>
                            <a:ext cx="21336" cy="103632"/>
                          </a:xfrm>
                          <a:prstGeom prst="rect">
                            <a:avLst/>
                          </a:prstGeom>
                        </pic:spPr>
                      </pic:pic>
                      <wps:wsp>
                        <wps:cNvPr id="214653" name="Shape 214653"/>
                        <wps:cNvSpPr/>
                        <wps:spPr>
                          <a:xfrm>
                            <a:off x="0" y="54292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A897C1"/>
                          </a:fillRef>
                          <a:effectRef idx="0">
                            <a:scrgbClr r="0" g="0" b="0"/>
                          </a:effectRef>
                          <a:fontRef idx="none"/>
                        </wps:style>
                        <wps:bodyPr/>
                      </wps:wsp>
                      <pic:pic xmlns:pic="http://schemas.openxmlformats.org/drawingml/2006/picture">
                        <pic:nvPicPr>
                          <pic:cNvPr id="201411" name="Picture 201411"/>
                          <pic:cNvPicPr/>
                        </pic:nvPicPr>
                        <pic:blipFill>
                          <a:blip r:embed="rId256"/>
                          <a:stretch>
                            <a:fillRect/>
                          </a:stretch>
                        </pic:blipFill>
                        <pic:spPr>
                          <a:xfrm>
                            <a:off x="24384" y="536168"/>
                            <a:ext cx="39624" cy="103632"/>
                          </a:xfrm>
                          <a:prstGeom prst="rect">
                            <a:avLst/>
                          </a:prstGeom>
                        </pic:spPr>
                      </pic:pic>
                      <wps:wsp>
                        <wps:cNvPr id="214654" name="Shape 214654"/>
                        <wps:cNvSpPr/>
                        <wps:spPr>
                          <a:xfrm>
                            <a:off x="0" y="54292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624390"/>
                          </a:fillRef>
                          <a:effectRef idx="0">
                            <a:scrgbClr r="0" g="0" b="0"/>
                          </a:effectRef>
                          <a:fontRef idx="none"/>
                        </wps:style>
                        <wps:bodyPr/>
                      </wps:wsp>
                      <pic:pic xmlns:pic="http://schemas.openxmlformats.org/drawingml/2006/picture">
                        <pic:nvPicPr>
                          <pic:cNvPr id="201412" name="Picture 201412"/>
                          <pic:cNvPicPr/>
                        </pic:nvPicPr>
                        <pic:blipFill>
                          <a:blip r:embed="rId257"/>
                          <a:stretch>
                            <a:fillRect/>
                          </a:stretch>
                        </pic:blipFill>
                        <pic:spPr>
                          <a:xfrm>
                            <a:off x="75184" y="536168"/>
                            <a:ext cx="21336" cy="103632"/>
                          </a:xfrm>
                          <a:prstGeom prst="rect">
                            <a:avLst/>
                          </a:prstGeom>
                        </pic:spPr>
                      </pic:pic>
                    </wpg:wgp>
                  </a:graphicData>
                </a:graphic>
              </wp:anchor>
            </w:drawing>
          </mc:Choice>
          <mc:Fallback>
            <w:pict>
              <v:group w14:anchorId="25CE942A" id="Group 179319" o:spid="_x0000_s1026" alt="&quot;&quot;" style="position:absolute;margin-left:228.95pt;margin-top:1.7pt;width:7.5pt;height:50.25pt;z-index:251680768" coordsize="952,6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">
                <v:shape id="Picture 201401" o:spid="_x0000_s1027" type="#_x0000_t75" style="position:absolute;left:-50;top:-43;width:212;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">
                  <v:imagedata r:id="rId258" o:title=""/>
                </v:shape>
                <v:shape id="Shape 214647" o:spid="_x0000_s1028" style="position:absolute;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" path="m,l95250,r,95250l,95250,,e" fillcolor="#e28e72" stroked="f" strokeweight="0">
                  <v:stroke miterlimit="1" joinstyle="miter"/>
                  <v:path arrowok="t" textboxrect="0,0,95250,95250"/>
                </v:shape>
                <v:shape id="Picture 201402" o:spid="_x0000_s1029" type="#_x0000_t75" style="position:absolute;left:243;top:-43;width:397;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">
                  <v:imagedata r:id="rId259" o:title=""/>
                </v:shape>
                <v:shape id="Shape 214648" o:spid="_x0000_s1030" style="position:absolute;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" path="m,l95250,r,95250l,95250,,e" fillcolor="#c30" stroked="f" strokeweight="0">
                  <v:stroke miterlimit="1" joinstyle="miter"/>
                  <v:path arrowok="t" textboxrect="0,0,95250,95250"/>
                </v:shape>
                <v:shape id="Picture 201403" o:spid="_x0000_s1031" type="#_x0000_t75" style="position:absolute;left:751;top:-43;width:214;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">
                  <v:imagedata r:id="rId260" o:title=""/>
                </v:shape>
                <v:shape id="Picture 201404" o:spid="_x0000_s1032" type="#_x0000_t75" style="position:absolute;left:-50;top:1734;width:212;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">
                  <v:imagedata r:id="rId261" o:title=""/>
                </v:shape>
                <v:shape id="Shape 214649" o:spid="_x0000_s1033" style="position:absolute;top:1809;width:952;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" path="m,l95250,r,95250l,95250,,e" fillcolor="#72aaaa" stroked="f" strokeweight="0">
                  <v:stroke miterlimit="1" joinstyle="miter"/>
                  <v:path arrowok="t" textboxrect="0,0,95250,95250"/>
                </v:shape>
                <v:shape id="Picture 201405" o:spid="_x0000_s1034" type="#_x0000_t75" style="position:absolute;left:243;top:1734;width:397;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">
                  <v:imagedata r:id="rId262" o:title=""/>
                </v:shape>
                <v:shape id="Shape 214650" o:spid="_x0000_s1035" style="position:absolute;top:1809;width:952;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" path="m,l95250,r,95250l,95250,,e" fillcolor="#066" stroked="f" strokeweight="0">
                  <v:stroke miterlimit="1" joinstyle="miter"/>
                  <v:path arrowok="t" textboxrect="0,0,95250,95250"/>
                </v:shape>
                <v:shape id="Picture 201406" o:spid="_x0000_s1036" type="#_x0000_t75" style="position:absolute;left:751;top:1734;width:214;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">
                  <v:imagedata r:id="rId263" o:title=""/>
                </v:shape>
                <v:shape id="Picture 201407" o:spid="_x0000_s1037" type="#_x0000_t75" style="position:absolute;left:-50;top:3583;width:212;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">
                  <v:imagedata r:id="rId264" o:title=""/>
                </v:shape>
                <v:shape id="Shape 214651" o:spid="_x0000_s1038" style="position:absolute;top:3619;width:952;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" path="m,l95250,r,95250l,95250,,e" fillcolor="#c68eaa" stroked="f" strokeweight="0">
                  <v:stroke miterlimit="1" joinstyle="miter"/>
                  <v:path arrowok="t" textboxrect="0,0,95250,95250"/>
                </v:shape>
                <v:shape id="Picture 201408" o:spid="_x0000_s1039" type="#_x0000_t75" style="position:absolute;left:243;top:3583;width:397;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">
                  <v:imagedata r:id="rId265" o:title=""/>
                </v:shape>
                <v:shape id="Shape 214652" o:spid="_x0000_s1040" style="position:absolute;top:3619;width:952;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" path="m,l95250,r,95250l,95250,,e" fillcolor="#936" stroked="f" strokeweight="0">
                  <v:stroke miterlimit="1" joinstyle="miter"/>
                  <v:path arrowok="t" textboxrect="0,0,95250,95250"/>
                </v:shape>
                <v:shape id="Picture 201409" o:spid="_x0000_s1041" type="#_x0000_t75" style="position:absolute;left:751;top:3583;width:214;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">
                  <v:imagedata r:id="rId266" o:title=""/>
                </v:shape>
                <v:shape id="Picture 201410" o:spid="_x0000_s1042" type="#_x0000_t75" style="position:absolute;left:-50;top:5361;width:212;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">
                  <v:imagedata r:id="rId267" o:title=""/>
                </v:shape>
                <v:shape id="Shape 214653" o:spid="_x0000_s1043" style="position:absolute;top:5429;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" path="m,l95250,r,95250l,95250,,e" fillcolor="#a897c1" stroked="f" strokeweight="0">
                  <v:stroke miterlimit="1" joinstyle="miter"/>
                  <v:path arrowok="t" textboxrect="0,0,95250,95250"/>
                </v:shape>
                <v:shape id="Picture 201411" o:spid="_x0000_s1044" type="#_x0000_t75" style="position:absolute;left:243;top:5361;width:397;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">
                  <v:imagedata r:id="rId268" o:title=""/>
                </v:shape>
                <v:shape id="Shape 214654" o:spid="_x0000_s1045" style="position:absolute;top:5429;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" path="m,l95250,r,95250l,95250,,e" fillcolor="#624390" stroked="f" strokeweight="0">
                  <v:stroke miterlimit="1" joinstyle="miter"/>
                  <v:path arrowok="t" textboxrect="0,0,95250,95250"/>
                </v:shape>
                <v:shape id="Picture 201412" o:spid="_x0000_s1046" type="#_x0000_t75" style="position:absolute;left:751;top:5361;width:214;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">
                  <v:imagedata r:id="rId269" o:title=""/>
                </v:shape>
                <w10:wrap type="square"/>
              </v:group>
            </w:pict>
          </mc:Fallback>
        </mc:AlternateContent>
      </w:r>
      <w:r w:rsidR="001909CA" w:rsidRPr="00EB71EB">
        <w:rPr>
          <w:noProof/>
        </w:rPr>
        <mc:AlternateContent>
          <mc:Choice Requires="wpg">
            <w:drawing>
              <wp:anchor distT="0" distB="0" distL="114300" distR="114300" simplePos="0" relativeHeight="251679744" behindDoc="0" locked="0" layoutInCell="1" allowOverlap="1" wp14:anchorId="2F5972D5" wp14:editId="724C48E2">
                <wp:simplePos x="0" y="0"/>
                <wp:positionH relativeFrom="column">
                  <wp:posOffset>155575</wp:posOffset>
                </wp:positionH>
                <wp:positionV relativeFrom="paragraph">
                  <wp:posOffset>35776</wp:posOffset>
                </wp:positionV>
                <wp:extent cx="95250" cy="638175"/>
                <wp:effectExtent l="0" t="0" r="0" b="0"/>
                <wp:wrapSquare wrapText="bothSides"/>
                <wp:docPr id="179318" name="Group 1793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250" cy="638175"/>
                          <a:chOff x="0" y="0"/>
                          <a:chExt cx="95250" cy="638175"/>
                        </a:xfrm>
                      </wpg:grpSpPr>
                      <pic:pic xmlns:pic="http://schemas.openxmlformats.org/drawingml/2006/picture">
                        <pic:nvPicPr>
                          <pic:cNvPr id="201389" name="Picture 201389"/>
                          <pic:cNvPicPr/>
                        </pic:nvPicPr>
                        <pic:blipFill>
                          <a:blip r:embed="rId270"/>
                          <a:stretch>
                            <a:fillRect/>
                          </a:stretch>
                        </pic:blipFill>
                        <pic:spPr>
                          <a:xfrm>
                            <a:off x="-4190" y="-4343"/>
                            <a:ext cx="21336" cy="100585"/>
                          </a:xfrm>
                          <a:prstGeom prst="rect">
                            <a:avLst/>
                          </a:prstGeom>
                        </pic:spPr>
                      </pic:pic>
                      <wps:wsp>
                        <wps:cNvPr id="214631" name="Shape 214631"/>
                        <wps:cNvSpPr/>
                        <wps:spPr>
                          <a:xfrm>
                            <a:off x="0" y="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728EAA"/>
                          </a:fillRef>
                          <a:effectRef idx="0">
                            <a:scrgbClr r="0" g="0" b="0"/>
                          </a:effectRef>
                          <a:fontRef idx="none"/>
                        </wps:style>
                        <wps:bodyPr/>
                      </wps:wsp>
                      <pic:pic xmlns:pic="http://schemas.openxmlformats.org/drawingml/2006/picture">
                        <pic:nvPicPr>
                          <pic:cNvPr id="201390" name="Picture 201390"/>
                          <pic:cNvPicPr/>
                        </pic:nvPicPr>
                        <pic:blipFill>
                          <a:blip r:embed="rId271"/>
                          <a:stretch>
                            <a:fillRect/>
                          </a:stretch>
                        </pic:blipFill>
                        <pic:spPr>
                          <a:xfrm>
                            <a:off x="24257" y="-4343"/>
                            <a:ext cx="39624" cy="100585"/>
                          </a:xfrm>
                          <a:prstGeom prst="rect">
                            <a:avLst/>
                          </a:prstGeom>
                        </pic:spPr>
                      </pic:pic>
                      <wps:wsp>
                        <wps:cNvPr id="214632" name="Shape 214632"/>
                        <wps:cNvSpPr/>
                        <wps:spPr>
                          <a:xfrm>
                            <a:off x="0" y="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003366"/>
                          </a:fillRef>
                          <a:effectRef idx="0">
                            <a:scrgbClr r="0" g="0" b="0"/>
                          </a:effectRef>
                          <a:fontRef idx="none"/>
                        </wps:style>
                        <wps:bodyPr/>
                      </wps:wsp>
                      <pic:pic xmlns:pic="http://schemas.openxmlformats.org/drawingml/2006/picture">
                        <pic:nvPicPr>
                          <pic:cNvPr id="201391" name="Picture 201391"/>
                          <pic:cNvPicPr/>
                        </pic:nvPicPr>
                        <pic:blipFill>
                          <a:blip r:embed="rId272"/>
                          <a:stretch>
                            <a:fillRect/>
                          </a:stretch>
                        </pic:blipFill>
                        <pic:spPr>
                          <a:xfrm>
                            <a:off x="75057" y="-4343"/>
                            <a:ext cx="24384" cy="100585"/>
                          </a:xfrm>
                          <a:prstGeom prst="rect">
                            <a:avLst/>
                          </a:prstGeom>
                        </pic:spPr>
                      </pic:pic>
                      <pic:pic xmlns:pic="http://schemas.openxmlformats.org/drawingml/2006/picture">
                        <pic:nvPicPr>
                          <pic:cNvPr id="201392" name="Picture 201392"/>
                          <pic:cNvPicPr/>
                        </pic:nvPicPr>
                        <pic:blipFill>
                          <a:blip r:embed="rId273"/>
                          <a:stretch>
                            <a:fillRect/>
                          </a:stretch>
                        </pic:blipFill>
                        <pic:spPr>
                          <a:xfrm>
                            <a:off x="-4190" y="173456"/>
                            <a:ext cx="21336" cy="103632"/>
                          </a:xfrm>
                          <a:prstGeom prst="rect">
                            <a:avLst/>
                          </a:prstGeom>
                        </pic:spPr>
                      </pic:pic>
                      <wps:wsp>
                        <wps:cNvPr id="214633" name="Shape 214633"/>
                        <wps:cNvSpPr/>
                        <wps:spPr>
                          <a:xfrm>
                            <a:off x="0" y="18097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AAAAC6"/>
                          </a:fillRef>
                          <a:effectRef idx="0">
                            <a:scrgbClr r="0" g="0" b="0"/>
                          </a:effectRef>
                          <a:fontRef idx="none"/>
                        </wps:style>
                        <wps:bodyPr/>
                      </wps:wsp>
                      <pic:pic xmlns:pic="http://schemas.openxmlformats.org/drawingml/2006/picture">
                        <pic:nvPicPr>
                          <pic:cNvPr id="201393" name="Picture 201393"/>
                          <pic:cNvPicPr/>
                        </pic:nvPicPr>
                        <pic:blipFill>
                          <a:blip r:embed="rId274"/>
                          <a:stretch>
                            <a:fillRect/>
                          </a:stretch>
                        </pic:blipFill>
                        <pic:spPr>
                          <a:xfrm>
                            <a:off x="24257" y="173456"/>
                            <a:ext cx="39624" cy="103632"/>
                          </a:xfrm>
                          <a:prstGeom prst="rect">
                            <a:avLst/>
                          </a:prstGeom>
                        </pic:spPr>
                      </pic:pic>
                      <wps:wsp>
                        <wps:cNvPr id="214634" name="Shape 214634"/>
                        <wps:cNvSpPr/>
                        <wps:spPr>
                          <a:xfrm>
                            <a:off x="0" y="18097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666699"/>
                          </a:fillRef>
                          <a:effectRef idx="0">
                            <a:scrgbClr r="0" g="0" b="0"/>
                          </a:effectRef>
                          <a:fontRef idx="none"/>
                        </wps:style>
                        <wps:bodyPr/>
                      </wps:wsp>
                      <pic:pic xmlns:pic="http://schemas.openxmlformats.org/drawingml/2006/picture">
                        <pic:nvPicPr>
                          <pic:cNvPr id="201394" name="Picture 201394"/>
                          <pic:cNvPicPr/>
                        </pic:nvPicPr>
                        <pic:blipFill>
                          <a:blip r:embed="rId275"/>
                          <a:stretch>
                            <a:fillRect/>
                          </a:stretch>
                        </pic:blipFill>
                        <pic:spPr>
                          <a:xfrm>
                            <a:off x="75057" y="173456"/>
                            <a:ext cx="24384" cy="103632"/>
                          </a:xfrm>
                          <a:prstGeom prst="rect">
                            <a:avLst/>
                          </a:prstGeom>
                        </pic:spPr>
                      </pic:pic>
                      <pic:pic xmlns:pic="http://schemas.openxmlformats.org/drawingml/2006/picture">
                        <pic:nvPicPr>
                          <pic:cNvPr id="201395" name="Picture 201395"/>
                          <pic:cNvPicPr/>
                        </pic:nvPicPr>
                        <pic:blipFill>
                          <a:blip r:embed="rId276"/>
                          <a:stretch>
                            <a:fillRect/>
                          </a:stretch>
                        </pic:blipFill>
                        <pic:spPr>
                          <a:xfrm>
                            <a:off x="-4190" y="358368"/>
                            <a:ext cx="21336" cy="100585"/>
                          </a:xfrm>
                          <a:prstGeom prst="rect">
                            <a:avLst/>
                          </a:prstGeom>
                        </pic:spPr>
                      </pic:pic>
                      <wps:wsp>
                        <wps:cNvPr id="214635" name="Shape 214635"/>
                        <wps:cNvSpPr/>
                        <wps:spPr>
                          <a:xfrm>
                            <a:off x="0" y="36195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FFC672"/>
                          </a:fillRef>
                          <a:effectRef idx="0">
                            <a:scrgbClr r="0" g="0" b="0"/>
                          </a:effectRef>
                          <a:fontRef idx="none"/>
                        </wps:style>
                        <wps:bodyPr/>
                      </wps:wsp>
                      <pic:pic xmlns:pic="http://schemas.openxmlformats.org/drawingml/2006/picture">
                        <pic:nvPicPr>
                          <pic:cNvPr id="201396" name="Picture 201396"/>
                          <pic:cNvPicPr/>
                        </pic:nvPicPr>
                        <pic:blipFill>
                          <a:blip r:embed="rId277"/>
                          <a:stretch>
                            <a:fillRect/>
                          </a:stretch>
                        </pic:blipFill>
                        <pic:spPr>
                          <a:xfrm>
                            <a:off x="24257" y="358368"/>
                            <a:ext cx="39624" cy="100585"/>
                          </a:xfrm>
                          <a:prstGeom prst="rect">
                            <a:avLst/>
                          </a:prstGeom>
                        </pic:spPr>
                      </pic:pic>
                      <wps:wsp>
                        <wps:cNvPr id="214636" name="Shape 214636"/>
                        <wps:cNvSpPr/>
                        <wps:spPr>
                          <a:xfrm>
                            <a:off x="0" y="36195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FF9900"/>
                          </a:fillRef>
                          <a:effectRef idx="0">
                            <a:scrgbClr r="0" g="0" b="0"/>
                          </a:effectRef>
                          <a:fontRef idx="none"/>
                        </wps:style>
                        <wps:bodyPr/>
                      </wps:wsp>
                      <pic:pic xmlns:pic="http://schemas.openxmlformats.org/drawingml/2006/picture">
                        <pic:nvPicPr>
                          <pic:cNvPr id="201397" name="Picture 201397"/>
                          <pic:cNvPicPr/>
                        </pic:nvPicPr>
                        <pic:blipFill>
                          <a:blip r:embed="rId278"/>
                          <a:stretch>
                            <a:fillRect/>
                          </a:stretch>
                        </pic:blipFill>
                        <pic:spPr>
                          <a:xfrm>
                            <a:off x="75057" y="358368"/>
                            <a:ext cx="24384" cy="100585"/>
                          </a:xfrm>
                          <a:prstGeom prst="rect">
                            <a:avLst/>
                          </a:prstGeom>
                        </pic:spPr>
                      </pic:pic>
                      <pic:pic xmlns:pic="http://schemas.openxmlformats.org/drawingml/2006/picture">
                        <pic:nvPicPr>
                          <pic:cNvPr id="201398" name="Picture 201398"/>
                          <pic:cNvPicPr/>
                        </pic:nvPicPr>
                        <pic:blipFill>
                          <a:blip r:embed="rId279"/>
                          <a:stretch>
                            <a:fillRect/>
                          </a:stretch>
                        </pic:blipFill>
                        <pic:spPr>
                          <a:xfrm>
                            <a:off x="-4190" y="536168"/>
                            <a:ext cx="21336" cy="103632"/>
                          </a:xfrm>
                          <a:prstGeom prst="rect">
                            <a:avLst/>
                          </a:prstGeom>
                        </pic:spPr>
                      </pic:pic>
                      <wps:wsp>
                        <wps:cNvPr id="214637" name="Shape 214637"/>
                        <wps:cNvSpPr/>
                        <wps:spPr>
                          <a:xfrm>
                            <a:off x="0" y="54292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C6E28E"/>
                          </a:fillRef>
                          <a:effectRef idx="0">
                            <a:scrgbClr r="0" g="0" b="0"/>
                          </a:effectRef>
                          <a:fontRef idx="none"/>
                        </wps:style>
                        <wps:bodyPr/>
                      </wps:wsp>
                      <pic:pic xmlns:pic="http://schemas.openxmlformats.org/drawingml/2006/picture">
                        <pic:nvPicPr>
                          <pic:cNvPr id="201399" name="Picture 201399"/>
                          <pic:cNvPicPr/>
                        </pic:nvPicPr>
                        <pic:blipFill>
                          <a:blip r:embed="rId280"/>
                          <a:stretch>
                            <a:fillRect/>
                          </a:stretch>
                        </pic:blipFill>
                        <pic:spPr>
                          <a:xfrm>
                            <a:off x="24257" y="536168"/>
                            <a:ext cx="39624" cy="103632"/>
                          </a:xfrm>
                          <a:prstGeom prst="rect">
                            <a:avLst/>
                          </a:prstGeom>
                        </pic:spPr>
                      </pic:pic>
                      <wps:wsp>
                        <wps:cNvPr id="214638" name="Shape 214638"/>
                        <wps:cNvSpPr/>
                        <wps:spPr>
                          <a:xfrm>
                            <a:off x="0" y="54292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99CC33"/>
                          </a:fillRef>
                          <a:effectRef idx="0">
                            <a:scrgbClr r="0" g="0" b="0"/>
                          </a:effectRef>
                          <a:fontRef idx="none"/>
                        </wps:style>
                        <wps:bodyPr/>
                      </wps:wsp>
                      <pic:pic xmlns:pic="http://schemas.openxmlformats.org/drawingml/2006/picture">
                        <pic:nvPicPr>
                          <pic:cNvPr id="201400" name="Picture 201400"/>
                          <pic:cNvPicPr/>
                        </pic:nvPicPr>
                        <pic:blipFill>
                          <a:blip r:embed="rId281"/>
                          <a:stretch>
                            <a:fillRect/>
                          </a:stretch>
                        </pic:blipFill>
                        <pic:spPr>
                          <a:xfrm>
                            <a:off x="75057" y="536168"/>
                            <a:ext cx="24384" cy="103632"/>
                          </a:xfrm>
                          <a:prstGeom prst="rect">
                            <a:avLst/>
                          </a:prstGeom>
                        </pic:spPr>
                      </pic:pic>
                    </wpg:wgp>
                  </a:graphicData>
                </a:graphic>
              </wp:anchor>
            </w:drawing>
          </mc:Choice>
          <mc:Fallback>
            <w:pict>
              <v:group w14:anchorId="402B369A" id="Group 179318" o:spid="_x0000_s1026" alt="&quot;&quot;" style="position:absolute;margin-left:12.25pt;margin-top:2.8pt;width:7.5pt;height:50.25pt;z-index:251679744" coordsize="952,6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">
                <v:shape id="Picture 201389" o:spid="_x0000_s1027" type="#_x0000_t75" style="position:absolute;left:-41;top:-43;width:212;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">
                  <v:imagedata r:id="rId282" o:title=""/>
                </v:shape>
                <v:shape id="Shape 214631" o:spid="_x0000_s1028" style="position:absolute;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" path="m,l95250,r,95250l,95250,,e" fillcolor="#728eaa" stroked="f" strokeweight="0">
                  <v:stroke miterlimit="1" joinstyle="miter"/>
                  <v:path arrowok="t" textboxrect="0,0,95250,95250"/>
                </v:shape>
                <v:shape id="Picture 201390" o:spid="_x0000_s1029" type="#_x0000_t75" style="position:absolute;left:242;top:-43;width:396;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">
                  <v:imagedata r:id="rId283" o:title=""/>
                </v:shape>
                <v:shape id="Shape 214632" o:spid="_x0000_s1030" style="position:absolute;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" path="m,l95250,r,95250l,95250,,e" fillcolor="#036" stroked="f" strokeweight="0">
                  <v:stroke miterlimit="1" joinstyle="miter"/>
                  <v:path arrowok="t" textboxrect="0,0,95250,95250"/>
                </v:shape>
                <v:shape id="Picture 201391" o:spid="_x0000_s1031" type="#_x0000_t75" style="position:absolute;left:750;top:-43;width:244;height:1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">
                  <v:imagedata r:id="rId284" o:title=""/>
                </v:shape>
                <v:shape id="Picture 201392" o:spid="_x0000_s1032" type="#_x0000_t75" style="position:absolute;left:-41;top:1734;width:212;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">
                  <v:imagedata r:id="rId285" o:title=""/>
                </v:shape>
                <v:shape id="Shape 214633" o:spid="_x0000_s1033" style="position:absolute;top:1809;width:952;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" path="m,l95250,r,95250l,95250,,e" fillcolor="#aaaac6" stroked="f" strokeweight="0">
                  <v:stroke miterlimit="1" joinstyle="miter"/>
                  <v:path arrowok="t" textboxrect="0,0,95250,95250"/>
                </v:shape>
                <v:shape id="Picture 201393" o:spid="_x0000_s1034" type="#_x0000_t75" style="position:absolute;left:242;top:1734;width:396;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">
                  <v:imagedata r:id="rId286" o:title=""/>
                </v:shape>
                <v:shape id="Shape 214634" o:spid="_x0000_s1035" style="position:absolute;top:1809;width:952;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" path="m,l95250,r,95250l,95250,,e" fillcolor="#669" stroked="f" strokeweight="0">
                  <v:stroke miterlimit="1" joinstyle="miter"/>
                  <v:path arrowok="t" textboxrect="0,0,95250,95250"/>
                </v:shape>
                <v:shape id="Picture 201394" o:spid="_x0000_s1036" type="#_x0000_t75" style="position:absolute;left:750;top:1734;width:244;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">
                  <v:imagedata r:id="rId287" o:title=""/>
                </v:shape>
                <v:shape id="Picture 201395" o:spid="_x0000_s1037" type="#_x0000_t75" style="position:absolute;left:-41;top:3583;width:212;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">
                  <v:imagedata r:id="rId288" o:title=""/>
                </v:shape>
                <v:shape id="Shape 214635" o:spid="_x0000_s1038" style="position:absolute;top:3619;width:952;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" path="m,l95250,r,95250l,95250,,e" fillcolor="#ffc672" stroked="f" strokeweight="0">
                  <v:stroke miterlimit="1" joinstyle="miter"/>
                  <v:path arrowok="t" textboxrect="0,0,95250,95250"/>
                </v:shape>
                <v:shape id="Picture 201396" o:spid="_x0000_s1039" type="#_x0000_t75" style="position:absolute;left:242;top:3583;width:396;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">
                  <v:imagedata r:id="rId289" o:title=""/>
                </v:shape>
                <v:shape id="Shape 214636" o:spid="_x0000_s1040" style="position:absolute;top:3619;width:952;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" path="m,l95250,r,95250l,95250,,e" fillcolor="#f90" stroked="f" strokeweight="0">
                  <v:stroke miterlimit="1" joinstyle="miter"/>
                  <v:path arrowok="t" textboxrect="0,0,95250,95250"/>
                </v:shape>
                <v:shape id="Picture 201397" o:spid="_x0000_s1041" type="#_x0000_t75" style="position:absolute;left:750;top:3583;width:244;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">
                  <v:imagedata r:id="rId290" o:title=""/>
                </v:shape>
                <v:shape id="Picture 201398" o:spid="_x0000_s1042" type="#_x0000_t75" style="position:absolute;left:-41;top:5361;width:212;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">
                  <v:imagedata r:id="rId291" o:title=""/>
                </v:shape>
                <v:shape id="Shape 214637" o:spid="_x0000_s1043" style="position:absolute;top:5429;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" path="m,l95250,r,95250l,95250,,e" fillcolor="#c6e28e" stroked="f" strokeweight="0">
                  <v:stroke miterlimit="1" joinstyle="miter"/>
                  <v:path arrowok="t" textboxrect="0,0,95250,95250"/>
                </v:shape>
                <v:shape id="Picture 201399" o:spid="_x0000_s1044" type="#_x0000_t75" style="position:absolute;left:242;top:5361;width:396;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">
                  <v:imagedata r:id="rId292" o:title=""/>
                </v:shape>
                <v:shape id="Shape 214638" o:spid="_x0000_s1045" style="position:absolute;top:5429;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" path="m,l95250,r,95250l,95250,,e" fillcolor="#9c3" stroked="f" strokeweight="0">
                  <v:stroke miterlimit="1" joinstyle="miter"/>
                  <v:path arrowok="t" textboxrect="0,0,95250,95250"/>
                </v:shape>
                <v:shape id="Picture 201400" o:spid="_x0000_s1046" type="#_x0000_t75" style="position:absolute;left:750;top:5361;width:244;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">
                  <v:imagedata r:id="rId293" o:title=""/>
                </v:shape>
                <w10:wrap type="square"/>
              </v:group>
            </w:pict>
          </mc:Fallback>
        </mc:AlternateContent>
      </w:r>
      <w:r w:rsidR="001909CA" w:rsidRPr="00EB71EB">
        <w:rPr>
          <w:rFonts w:ascii="Calibri" w:eastAsia="Calibri" w:hAnsi="Calibri" w:cs="Calibri"/>
          <w:color w:val="404259"/>
          <w:sz w:val="17"/>
        </w:rPr>
        <w:t xml:space="preserve">Specjalny zasiłek opiekuńczy </w:t>
      </w:r>
      <w:r w:rsidR="00CA6024" w:rsidRPr="00EB71EB">
        <w:rPr>
          <w:rFonts w:ascii="Calibri" w:eastAsia="Calibri" w:hAnsi="Calibri" w:cs="Calibri"/>
          <w:color w:val="404259"/>
          <w:sz w:val="17"/>
        </w:rPr>
        <w:t xml:space="preserve">                                                                               Zasiłek pielęgnacyjny – os. niep. pow. 16 r.ż. umiar. </w:t>
      </w:r>
    </w:p>
    <w:p w14:paraId="0AA33F94" w14:textId="04C6B56D" w:rsidR="001909CA" w:rsidRPr="00EB71EB" w:rsidRDefault="00CA6024" w:rsidP="001909CA">
      <w:pPr>
        <w:spacing w:after="67"/>
        <w:ind w:left="255" w:hanging="10"/>
      </w:pPr>
      <w:r w:rsidRPr="00EB71EB">
        <w:rPr>
          <w:rFonts w:ascii="Calibri" w:eastAsia="Calibri" w:hAnsi="Calibri" w:cs="Calibri"/>
          <w:color w:val="404259"/>
          <w:sz w:val="17"/>
        </w:rPr>
        <w:t xml:space="preserve"> </w:t>
      </w:r>
      <w:r w:rsidR="00EB2750" w:rsidRPr="00EB71EB">
        <w:rPr>
          <w:rFonts w:ascii="Calibri" w:eastAsia="Calibri" w:hAnsi="Calibri" w:cs="Calibri"/>
          <w:color w:val="404259"/>
          <w:sz w:val="17"/>
        </w:rPr>
        <w:t>Zasiłek pielęgnacyjny 75+</w:t>
      </w:r>
      <w:r w:rsidRPr="00EB71EB">
        <w:rPr>
          <w:rFonts w:ascii="Calibri" w:eastAsia="Calibri" w:hAnsi="Calibri" w:cs="Calibri"/>
          <w:color w:val="404259"/>
          <w:sz w:val="17"/>
        </w:rPr>
        <w:t xml:space="preserve">                                                                                           </w:t>
      </w:r>
      <w:r w:rsidR="003B7101" w:rsidRPr="00EB71EB">
        <w:rPr>
          <w:rFonts w:ascii="Calibri" w:eastAsia="Calibri" w:hAnsi="Calibri" w:cs="Calibri"/>
          <w:color w:val="404259"/>
          <w:sz w:val="17"/>
        </w:rPr>
        <w:t xml:space="preserve">Zasiłek </w:t>
      </w:r>
      <w:r w:rsidR="001909CA" w:rsidRPr="00EB71EB">
        <w:rPr>
          <w:rFonts w:ascii="Calibri" w:eastAsia="Calibri" w:hAnsi="Calibri" w:cs="Calibri"/>
          <w:color w:val="404259"/>
          <w:sz w:val="17"/>
        </w:rPr>
        <w:t>pielęgnacyjny - ogółem</w:t>
      </w:r>
    </w:p>
    <w:p w14:paraId="33CABC3A" w14:textId="1CFAEEE1" w:rsidR="001909CA" w:rsidRPr="00EB71EB" w:rsidRDefault="00EB2750" w:rsidP="001909CA">
      <w:pPr>
        <w:spacing w:after="67"/>
        <w:ind w:left="255" w:hanging="10"/>
      </w:pPr>
      <w:r w:rsidRPr="00EB71EB">
        <w:rPr>
          <w:rFonts w:ascii="Calibri" w:eastAsia="Calibri" w:hAnsi="Calibri" w:cs="Calibri"/>
          <w:color w:val="404259"/>
          <w:sz w:val="17"/>
        </w:rPr>
        <w:t xml:space="preserve">Zasiłek pielęgnacyjny – os. niep. pow. 16 r.ż. znaczny st.                                                                                                    </w:t>
      </w:r>
      <w:r w:rsidR="00CA6024" w:rsidRPr="00EB71EB">
        <w:rPr>
          <w:rFonts w:ascii="Calibri" w:eastAsia="Calibri" w:hAnsi="Calibri" w:cs="Calibri"/>
          <w:color w:val="404259"/>
          <w:sz w:val="17"/>
        </w:rPr>
        <w:t>Świadczenie pielęgnacyjne</w:t>
      </w:r>
    </w:p>
    <w:p w14:paraId="03A3BE0A" w14:textId="06779E7F" w:rsidR="001909CA" w:rsidRPr="00EB71EB" w:rsidRDefault="001909CA" w:rsidP="001909CA">
      <w:pPr>
        <w:spacing w:after="67"/>
        <w:ind w:left="255" w:hanging="10"/>
      </w:pPr>
      <w:r w:rsidRPr="00EB71EB">
        <w:rPr>
          <w:rFonts w:ascii="Calibri" w:eastAsia="Calibri" w:hAnsi="Calibri" w:cs="Calibri"/>
          <w:color w:val="404259"/>
          <w:sz w:val="17"/>
        </w:rPr>
        <w:t xml:space="preserve">Świadczenia opiekuńcze ogółem </w:t>
      </w:r>
      <w:r w:rsidR="00CA6024" w:rsidRPr="00EB71EB">
        <w:rPr>
          <w:rFonts w:ascii="Calibri" w:eastAsia="Calibri" w:hAnsi="Calibri" w:cs="Calibri"/>
          <w:color w:val="404259"/>
          <w:sz w:val="17"/>
        </w:rPr>
        <w:t xml:space="preserve">                                                    Zasiłek pielęgnacyjny - dla niepełnosprawnego dziecka                    </w:t>
      </w:r>
    </w:p>
    <w:p w14:paraId="23C454AB" w14:textId="77777777" w:rsidR="001909CA" w:rsidRPr="00EB71EB" w:rsidRDefault="001909CA" w:rsidP="00AE0256">
      <w:pPr>
        <w:spacing w:line="360" w:lineRule="auto"/>
        <w:jc w:val="both"/>
        <w:rPr>
          <w:rFonts w:cstheme="minorHAnsi"/>
        </w:rPr>
      </w:pPr>
    </w:p>
    <w:p w14:paraId="55330F7D" w14:textId="77777777" w:rsidR="001909CA" w:rsidRPr="00EB71EB" w:rsidRDefault="001909CA" w:rsidP="001909CA">
      <w:pPr>
        <w:spacing w:line="360" w:lineRule="auto"/>
        <w:jc w:val="both"/>
        <w:rPr>
          <w:i/>
          <w:sz w:val="20"/>
          <w:szCs w:val="20"/>
        </w:rPr>
      </w:pPr>
      <w:r w:rsidRPr="00EB71EB">
        <w:rPr>
          <w:i/>
          <w:sz w:val="20"/>
          <w:szCs w:val="20"/>
        </w:rPr>
        <w:t>Źródło: dane uwzględnione w Ocenie zasobów pomocy społecznej za 2023 rok</w:t>
      </w:r>
    </w:p>
    <w:p w14:paraId="53A3FD23" w14:textId="77777777" w:rsidR="001909CA" w:rsidRPr="00EB71EB" w:rsidRDefault="001909CA" w:rsidP="00AE0256">
      <w:pPr>
        <w:spacing w:line="360" w:lineRule="auto"/>
        <w:jc w:val="both"/>
        <w:rPr>
          <w:rFonts w:cstheme="minorHAnsi"/>
        </w:rPr>
      </w:pPr>
    </w:p>
    <w:p w14:paraId="2EDF7917" w14:textId="77777777" w:rsidR="001909CA" w:rsidRPr="00EB71EB" w:rsidRDefault="001909CA" w:rsidP="00AE0256">
      <w:pPr>
        <w:spacing w:line="360" w:lineRule="auto"/>
        <w:jc w:val="both"/>
        <w:rPr>
          <w:rFonts w:cstheme="minorHAnsi"/>
        </w:rPr>
      </w:pPr>
    </w:p>
    <w:p w14:paraId="698F09CD" w14:textId="77777777" w:rsidR="001909CA" w:rsidRPr="00EB71EB" w:rsidRDefault="001909CA" w:rsidP="00AE0256">
      <w:pPr>
        <w:spacing w:line="360" w:lineRule="auto"/>
        <w:jc w:val="both"/>
        <w:rPr>
          <w:rFonts w:cstheme="minorHAnsi"/>
        </w:rPr>
      </w:pPr>
    </w:p>
    <w:p w14:paraId="29966429" w14:textId="77777777" w:rsidR="001909CA" w:rsidRPr="00EB71EB" w:rsidRDefault="001909CA" w:rsidP="00AE0256">
      <w:pPr>
        <w:spacing w:line="360" w:lineRule="auto"/>
        <w:jc w:val="both"/>
        <w:rPr>
          <w:rFonts w:cstheme="minorHAnsi"/>
        </w:rPr>
      </w:pPr>
    </w:p>
    <w:p w14:paraId="090B7D41" w14:textId="77777777" w:rsidR="001909CA" w:rsidRPr="00EB71EB" w:rsidRDefault="001909CA" w:rsidP="00AE0256">
      <w:pPr>
        <w:spacing w:line="360" w:lineRule="auto"/>
        <w:jc w:val="both"/>
        <w:rPr>
          <w:rFonts w:cstheme="minorHAnsi"/>
        </w:rPr>
      </w:pPr>
    </w:p>
    <w:p w14:paraId="20B5A5BC" w14:textId="77777777" w:rsidR="001909CA" w:rsidRPr="00EB71EB" w:rsidRDefault="001909CA" w:rsidP="00AE0256">
      <w:pPr>
        <w:spacing w:line="360" w:lineRule="auto"/>
        <w:jc w:val="both"/>
        <w:rPr>
          <w:rFonts w:cstheme="minorHAnsi"/>
        </w:rPr>
      </w:pPr>
    </w:p>
    <w:p w14:paraId="7127EF98" w14:textId="77777777" w:rsidR="001909CA" w:rsidRPr="00EB71EB" w:rsidRDefault="001909CA" w:rsidP="00AE0256">
      <w:pPr>
        <w:spacing w:line="360" w:lineRule="auto"/>
        <w:jc w:val="both"/>
        <w:rPr>
          <w:rFonts w:cstheme="minorHAnsi"/>
        </w:rPr>
      </w:pPr>
    </w:p>
    <w:p w14:paraId="6BDB6E53" w14:textId="77777777" w:rsidR="001909CA" w:rsidRPr="00EB71EB" w:rsidRDefault="001909CA" w:rsidP="00AE0256">
      <w:pPr>
        <w:spacing w:line="360" w:lineRule="auto"/>
        <w:jc w:val="both"/>
        <w:rPr>
          <w:rFonts w:cstheme="minorHAnsi"/>
        </w:rPr>
      </w:pPr>
    </w:p>
    <w:p w14:paraId="7775510C" w14:textId="77777777" w:rsidR="001909CA" w:rsidRPr="00EB71EB" w:rsidRDefault="001909CA" w:rsidP="00AE0256">
      <w:pPr>
        <w:spacing w:line="360" w:lineRule="auto"/>
        <w:jc w:val="both"/>
        <w:rPr>
          <w:rFonts w:cstheme="minorHAnsi"/>
        </w:rPr>
      </w:pPr>
    </w:p>
    <w:p w14:paraId="6F3B1885" w14:textId="77777777" w:rsidR="00EB565D" w:rsidRPr="00EB71EB" w:rsidRDefault="00EB565D" w:rsidP="00AE0256">
      <w:pPr>
        <w:spacing w:line="360" w:lineRule="auto"/>
        <w:jc w:val="both"/>
        <w:rPr>
          <w:rFonts w:cstheme="minorHAnsi"/>
        </w:rPr>
      </w:pPr>
    </w:p>
    <w:p w14:paraId="36277DE5" w14:textId="77777777" w:rsidR="00EB565D" w:rsidRPr="00EB71EB" w:rsidRDefault="00EB565D" w:rsidP="00AE0256">
      <w:pPr>
        <w:spacing w:line="360" w:lineRule="auto"/>
        <w:jc w:val="both"/>
        <w:rPr>
          <w:rFonts w:cstheme="minorHAnsi"/>
        </w:rPr>
      </w:pPr>
    </w:p>
    <w:p w14:paraId="181E8527" w14:textId="77777777" w:rsidR="001909CA" w:rsidRPr="00EB71EB" w:rsidRDefault="001909CA" w:rsidP="00AE0256">
      <w:pPr>
        <w:spacing w:line="360" w:lineRule="auto"/>
        <w:jc w:val="both"/>
        <w:rPr>
          <w:rFonts w:cstheme="minorHAnsi"/>
        </w:rPr>
      </w:pPr>
    </w:p>
    <w:p w14:paraId="110E4211" w14:textId="11603E01" w:rsidR="001909CA" w:rsidRPr="00EB71EB" w:rsidRDefault="001909CA" w:rsidP="00E16506">
      <w:pPr>
        <w:spacing w:after="0" w:line="360" w:lineRule="auto"/>
        <w:ind w:firstLine="708"/>
        <w:jc w:val="both"/>
        <w:rPr>
          <w:sz w:val="24"/>
          <w:szCs w:val="24"/>
        </w:rPr>
      </w:pPr>
      <w:r w:rsidRPr="00EB71EB">
        <w:rPr>
          <w:rFonts w:ascii="Calibri" w:eastAsia="Calibri" w:hAnsi="Calibri" w:cs="Calibri"/>
          <w:sz w:val="24"/>
          <w:szCs w:val="24"/>
        </w:rPr>
        <w:lastRenderedPageBreak/>
        <w:t>Kwota świadczeń: świadczenie pielęgnacyjne, zasiłek pielęgnacyjny, zasiłek pielęgnacyjny dla niepełnosprawnego dziecka, dla osoby niepełnosprawnej w wieku powyżej 16 lat o różnych stopniach niepełnosprawności, zasiłek pielęgnacyjny dla osób</w:t>
      </w:r>
      <w:r w:rsidR="0086364E" w:rsidRPr="00EB71EB">
        <w:rPr>
          <w:rFonts w:ascii="Calibri" w:eastAsia="Calibri" w:hAnsi="Calibri" w:cs="Calibri"/>
          <w:sz w:val="24"/>
          <w:szCs w:val="24"/>
        </w:rPr>
        <w:t>,</w:t>
      </w:r>
      <w:r w:rsidRPr="00EB71EB">
        <w:rPr>
          <w:rFonts w:ascii="Calibri" w:eastAsia="Calibri" w:hAnsi="Calibri" w:cs="Calibri"/>
          <w:sz w:val="24"/>
          <w:szCs w:val="24"/>
        </w:rPr>
        <w:t xml:space="preserve"> które ukończyły 75 lat, specjalny zasiłek opiekuńczy, zasiłek dla opiekuna</w:t>
      </w:r>
      <w:r w:rsidR="008C31CC">
        <w:rPr>
          <w:rFonts w:ascii="Calibri" w:eastAsia="Calibri" w:hAnsi="Calibri" w:cs="Calibri"/>
          <w:sz w:val="24"/>
          <w:szCs w:val="24"/>
        </w:rPr>
        <w:t>.</w:t>
      </w:r>
    </w:p>
    <w:p w14:paraId="4C0CD5A4" w14:textId="4962BE9A" w:rsidR="001909CA" w:rsidRPr="00EB71EB" w:rsidRDefault="001909CA" w:rsidP="001909CA">
      <w:pPr>
        <w:pStyle w:val="Legenda"/>
        <w:keepNext/>
      </w:pPr>
      <w:r w:rsidRPr="00EB71EB">
        <w:t xml:space="preserve">Rysunek </w:t>
      </w:r>
      <w:fldSimple w:instr=" SEQ Rysunek \* ARABIC ">
        <w:r w:rsidR="006E2CEC">
          <w:rPr>
            <w:noProof/>
          </w:rPr>
          <w:t>29</w:t>
        </w:r>
      </w:fldSimple>
      <w:r w:rsidRPr="00EB71EB">
        <w:t xml:space="preserve"> kwota świadczeń</w:t>
      </w:r>
    </w:p>
    <w:tbl>
      <w:tblPr>
        <w:tblStyle w:val="TableGrid"/>
        <w:tblpPr w:leftFromText="141" w:rightFromText="141" w:vertAnchor="text" w:horzAnchor="margin" w:tblpY="306"/>
        <w:tblW w:w="9858" w:type="dxa"/>
        <w:tblInd w:w="0" w:type="dxa"/>
        <w:tblCellMar>
          <w:top w:w="35" w:type="dxa"/>
          <w:left w:w="65" w:type="dxa"/>
          <w:right w:w="60" w:type="dxa"/>
        </w:tblCellMar>
        <w:tblLook w:val="04A0" w:firstRow="1" w:lastRow="0" w:firstColumn="1" w:lastColumn="0" w:noHBand="0" w:noVBand="1"/>
      </w:tblPr>
      <w:tblGrid>
        <w:gridCol w:w="2650"/>
        <w:gridCol w:w="1201"/>
        <w:gridCol w:w="1201"/>
        <w:gridCol w:w="1201"/>
        <w:gridCol w:w="1203"/>
        <w:gridCol w:w="1201"/>
        <w:gridCol w:w="1201"/>
      </w:tblGrid>
      <w:tr w:rsidR="001909CA" w:rsidRPr="00EB71EB" w14:paraId="3899271A" w14:textId="77777777" w:rsidTr="001909CA">
        <w:trPr>
          <w:trHeight w:val="410"/>
        </w:trPr>
        <w:tc>
          <w:tcPr>
            <w:tcW w:w="2650" w:type="dxa"/>
            <w:tcBorders>
              <w:top w:val="single" w:sz="4" w:space="0" w:color="FFFFFF"/>
              <w:left w:val="single" w:sz="4" w:space="0" w:color="FFFFFF"/>
              <w:bottom w:val="single" w:sz="4" w:space="0" w:color="959595"/>
              <w:right w:val="single" w:sz="4" w:space="0" w:color="959595"/>
            </w:tcBorders>
          </w:tcPr>
          <w:p w14:paraId="33393736" w14:textId="77777777" w:rsidR="001909CA" w:rsidRPr="00EB71EB" w:rsidRDefault="001909CA" w:rsidP="001909CA">
            <w:pPr>
              <w:jc w:val="center"/>
              <w:rPr>
                <w:rFonts w:cstheme="minorHAnsi"/>
                <w:sz w:val="22"/>
                <w:szCs w:val="22"/>
              </w:rPr>
            </w:pPr>
          </w:p>
        </w:tc>
        <w:tc>
          <w:tcPr>
            <w:tcW w:w="4806" w:type="dxa"/>
            <w:gridSpan w:val="4"/>
            <w:tcBorders>
              <w:top w:val="single" w:sz="4" w:space="0" w:color="959595"/>
              <w:left w:val="single" w:sz="4" w:space="0" w:color="959595"/>
              <w:bottom w:val="single" w:sz="4" w:space="0" w:color="959595"/>
              <w:right w:val="nil"/>
            </w:tcBorders>
            <w:shd w:val="clear" w:color="auto" w:fill="99CCFF"/>
          </w:tcPr>
          <w:p w14:paraId="3507DCA6" w14:textId="77777777" w:rsidR="001909CA" w:rsidRPr="00EB71EB" w:rsidRDefault="001909CA" w:rsidP="001909CA">
            <w:pPr>
              <w:ind w:right="488"/>
              <w:jc w:val="center"/>
              <w:rPr>
                <w:rFonts w:cstheme="minorHAnsi"/>
                <w:sz w:val="22"/>
                <w:szCs w:val="22"/>
              </w:rPr>
            </w:pPr>
            <w:r w:rsidRPr="00EB71EB">
              <w:rPr>
                <w:rFonts w:eastAsia="Calibri" w:cstheme="minorHAnsi"/>
                <w:sz w:val="22"/>
                <w:szCs w:val="22"/>
              </w:rPr>
              <w:t>Kwota świadczeń</w:t>
            </w:r>
          </w:p>
        </w:tc>
        <w:tc>
          <w:tcPr>
            <w:tcW w:w="1201" w:type="dxa"/>
            <w:tcBorders>
              <w:top w:val="single" w:sz="4" w:space="0" w:color="959595"/>
              <w:left w:val="nil"/>
              <w:bottom w:val="single" w:sz="4" w:space="0" w:color="959595"/>
              <w:right w:val="nil"/>
            </w:tcBorders>
            <w:shd w:val="clear" w:color="auto" w:fill="99CCFF"/>
          </w:tcPr>
          <w:p w14:paraId="09A89178" w14:textId="77777777" w:rsidR="001909CA" w:rsidRPr="00EB71EB" w:rsidRDefault="001909CA" w:rsidP="001909CA">
            <w:pPr>
              <w:jc w:val="center"/>
              <w:rPr>
                <w:rFonts w:cstheme="minorHAnsi"/>
                <w:sz w:val="22"/>
                <w:szCs w:val="22"/>
              </w:rPr>
            </w:pPr>
          </w:p>
        </w:tc>
        <w:tc>
          <w:tcPr>
            <w:tcW w:w="1201" w:type="dxa"/>
            <w:tcBorders>
              <w:top w:val="single" w:sz="4" w:space="0" w:color="959595"/>
              <w:left w:val="nil"/>
              <w:bottom w:val="single" w:sz="4" w:space="0" w:color="959595"/>
              <w:right w:val="single" w:sz="4" w:space="0" w:color="959595"/>
            </w:tcBorders>
            <w:shd w:val="clear" w:color="auto" w:fill="99CCFF"/>
          </w:tcPr>
          <w:p w14:paraId="22E14ECF" w14:textId="77777777" w:rsidR="001909CA" w:rsidRPr="00EB71EB" w:rsidRDefault="001909CA" w:rsidP="001909CA">
            <w:pPr>
              <w:jc w:val="center"/>
              <w:rPr>
                <w:rFonts w:cstheme="minorHAnsi"/>
                <w:sz w:val="22"/>
                <w:szCs w:val="22"/>
              </w:rPr>
            </w:pPr>
          </w:p>
        </w:tc>
      </w:tr>
      <w:tr w:rsidR="001909CA" w:rsidRPr="00EB71EB" w14:paraId="416CE985" w14:textId="77777777" w:rsidTr="001909CA">
        <w:trPr>
          <w:trHeight w:val="410"/>
        </w:trPr>
        <w:tc>
          <w:tcPr>
            <w:tcW w:w="2650" w:type="dxa"/>
            <w:tcBorders>
              <w:top w:val="single" w:sz="4" w:space="0" w:color="959595"/>
              <w:left w:val="single" w:sz="4" w:space="0" w:color="959595"/>
              <w:bottom w:val="single" w:sz="4" w:space="0" w:color="959595"/>
              <w:right w:val="single" w:sz="4" w:space="0" w:color="959595"/>
            </w:tcBorders>
            <w:shd w:val="clear" w:color="auto" w:fill="99CCFF"/>
          </w:tcPr>
          <w:p w14:paraId="667DEA5B" w14:textId="77777777" w:rsidR="001909CA" w:rsidRPr="00EB71EB" w:rsidRDefault="001909CA" w:rsidP="001909CA">
            <w:pPr>
              <w:jc w:val="center"/>
              <w:rPr>
                <w:rFonts w:cstheme="minorHAnsi"/>
                <w:sz w:val="22"/>
                <w:szCs w:val="22"/>
              </w:rPr>
            </w:pPr>
            <w:r w:rsidRPr="00EB71EB">
              <w:rPr>
                <w:rFonts w:eastAsia="Calibri" w:cstheme="minorHAnsi"/>
                <w:sz w:val="22"/>
                <w:szCs w:val="22"/>
              </w:rPr>
              <w:t>Świadczenia opiekuńcze</w:t>
            </w:r>
          </w:p>
        </w:tc>
        <w:tc>
          <w:tcPr>
            <w:tcW w:w="1201" w:type="dxa"/>
            <w:tcBorders>
              <w:top w:val="single" w:sz="4" w:space="0" w:color="959595"/>
              <w:left w:val="single" w:sz="4" w:space="0" w:color="959595"/>
              <w:bottom w:val="single" w:sz="4" w:space="0" w:color="959595"/>
              <w:right w:val="single" w:sz="4" w:space="0" w:color="959595"/>
            </w:tcBorders>
            <w:shd w:val="clear" w:color="auto" w:fill="99CCFF"/>
          </w:tcPr>
          <w:p w14:paraId="0794A411" w14:textId="77777777" w:rsidR="001909CA" w:rsidRPr="00EB71EB" w:rsidRDefault="001909CA" w:rsidP="001909CA">
            <w:pPr>
              <w:jc w:val="center"/>
              <w:rPr>
                <w:rFonts w:cstheme="minorHAnsi"/>
                <w:sz w:val="22"/>
                <w:szCs w:val="22"/>
              </w:rPr>
            </w:pPr>
            <w:r w:rsidRPr="00EB71EB">
              <w:rPr>
                <w:rFonts w:eastAsia="Calibri" w:cstheme="minorHAnsi"/>
                <w:sz w:val="22"/>
                <w:szCs w:val="22"/>
              </w:rPr>
              <w:t>2018</w:t>
            </w:r>
          </w:p>
        </w:tc>
        <w:tc>
          <w:tcPr>
            <w:tcW w:w="1201" w:type="dxa"/>
            <w:tcBorders>
              <w:top w:val="single" w:sz="4" w:space="0" w:color="959595"/>
              <w:left w:val="single" w:sz="4" w:space="0" w:color="959595"/>
              <w:bottom w:val="single" w:sz="4" w:space="0" w:color="959595"/>
              <w:right w:val="single" w:sz="4" w:space="0" w:color="959595"/>
            </w:tcBorders>
            <w:shd w:val="clear" w:color="auto" w:fill="99CCFF"/>
          </w:tcPr>
          <w:p w14:paraId="6C66CF14" w14:textId="77777777" w:rsidR="001909CA" w:rsidRPr="00EB71EB" w:rsidRDefault="001909CA" w:rsidP="001909CA">
            <w:pPr>
              <w:jc w:val="center"/>
              <w:rPr>
                <w:rFonts w:cstheme="minorHAnsi"/>
                <w:sz w:val="22"/>
                <w:szCs w:val="22"/>
              </w:rPr>
            </w:pPr>
            <w:r w:rsidRPr="00EB71EB">
              <w:rPr>
                <w:rFonts w:eastAsia="Calibri" w:cstheme="minorHAnsi"/>
                <w:sz w:val="22"/>
                <w:szCs w:val="22"/>
              </w:rPr>
              <w:t>2019</w:t>
            </w:r>
          </w:p>
        </w:tc>
        <w:tc>
          <w:tcPr>
            <w:tcW w:w="1201" w:type="dxa"/>
            <w:tcBorders>
              <w:top w:val="single" w:sz="4" w:space="0" w:color="959595"/>
              <w:left w:val="single" w:sz="4" w:space="0" w:color="959595"/>
              <w:bottom w:val="single" w:sz="4" w:space="0" w:color="959595"/>
              <w:right w:val="single" w:sz="4" w:space="0" w:color="959595"/>
            </w:tcBorders>
            <w:shd w:val="clear" w:color="auto" w:fill="99CCFF"/>
          </w:tcPr>
          <w:p w14:paraId="3F23273B" w14:textId="77777777" w:rsidR="001909CA" w:rsidRPr="00EB71EB" w:rsidRDefault="001909CA" w:rsidP="001909CA">
            <w:pPr>
              <w:jc w:val="center"/>
              <w:rPr>
                <w:rFonts w:cstheme="minorHAnsi"/>
                <w:sz w:val="22"/>
                <w:szCs w:val="22"/>
              </w:rPr>
            </w:pPr>
            <w:r w:rsidRPr="00EB71EB">
              <w:rPr>
                <w:rFonts w:eastAsia="Calibri" w:cstheme="minorHAnsi"/>
                <w:sz w:val="22"/>
                <w:szCs w:val="22"/>
              </w:rPr>
              <w:t>2020</w:t>
            </w:r>
          </w:p>
        </w:tc>
        <w:tc>
          <w:tcPr>
            <w:tcW w:w="1203" w:type="dxa"/>
            <w:tcBorders>
              <w:top w:val="single" w:sz="4" w:space="0" w:color="959595"/>
              <w:left w:val="single" w:sz="4" w:space="0" w:color="959595"/>
              <w:bottom w:val="single" w:sz="4" w:space="0" w:color="959595"/>
              <w:right w:val="single" w:sz="4" w:space="0" w:color="959595"/>
            </w:tcBorders>
            <w:shd w:val="clear" w:color="auto" w:fill="99CCFF"/>
          </w:tcPr>
          <w:p w14:paraId="42A4CABD" w14:textId="77777777" w:rsidR="001909CA" w:rsidRPr="00EB71EB" w:rsidRDefault="001909CA" w:rsidP="001909CA">
            <w:pPr>
              <w:jc w:val="center"/>
              <w:rPr>
                <w:rFonts w:cstheme="minorHAnsi"/>
                <w:sz w:val="22"/>
                <w:szCs w:val="22"/>
              </w:rPr>
            </w:pPr>
            <w:r w:rsidRPr="00EB71EB">
              <w:rPr>
                <w:rFonts w:eastAsia="Calibri" w:cstheme="minorHAnsi"/>
                <w:sz w:val="22"/>
                <w:szCs w:val="22"/>
              </w:rPr>
              <w:t>2021</w:t>
            </w:r>
          </w:p>
        </w:tc>
        <w:tc>
          <w:tcPr>
            <w:tcW w:w="1201" w:type="dxa"/>
            <w:tcBorders>
              <w:top w:val="single" w:sz="4" w:space="0" w:color="959595"/>
              <w:left w:val="single" w:sz="4" w:space="0" w:color="959595"/>
              <w:bottom w:val="single" w:sz="4" w:space="0" w:color="959595"/>
              <w:right w:val="single" w:sz="4" w:space="0" w:color="959595"/>
            </w:tcBorders>
            <w:shd w:val="clear" w:color="auto" w:fill="99CCFF"/>
          </w:tcPr>
          <w:p w14:paraId="4702995D" w14:textId="77777777" w:rsidR="001909CA" w:rsidRPr="00EB71EB" w:rsidRDefault="001909CA" w:rsidP="001909CA">
            <w:pPr>
              <w:jc w:val="center"/>
              <w:rPr>
                <w:rFonts w:cstheme="minorHAnsi"/>
                <w:sz w:val="22"/>
                <w:szCs w:val="22"/>
              </w:rPr>
            </w:pPr>
            <w:r w:rsidRPr="00EB71EB">
              <w:rPr>
                <w:rFonts w:eastAsia="Calibri" w:cstheme="minorHAnsi"/>
                <w:sz w:val="22"/>
                <w:szCs w:val="22"/>
              </w:rPr>
              <w:t>2022</w:t>
            </w:r>
          </w:p>
        </w:tc>
        <w:tc>
          <w:tcPr>
            <w:tcW w:w="1201" w:type="dxa"/>
            <w:tcBorders>
              <w:top w:val="single" w:sz="4" w:space="0" w:color="959595"/>
              <w:left w:val="single" w:sz="4" w:space="0" w:color="959595"/>
              <w:bottom w:val="single" w:sz="4" w:space="0" w:color="959595"/>
              <w:right w:val="single" w:sz="4" w:space="0" w:color="959595"/>
            </w:tcBorders>
            <w:shd w:val="clear" w:color="auto" w:fill="99CCFF"/>
          </w:tcPr>
          <w:p w14:paraId="49C2636B" w14:textId="77777777" w:rsidR="001909CA" w:rsidRPr="00EB71EB" w:rsidRDefault="001909CA" w:rsidP="001909CA">
            <w:pPr>
              <w:ind w:right="5"/>
              <w:jc w:val="center"/>
              <w:rPr>
                <w:rFonts w:cstheme="minorHAnsi"/>
                <w:sz w:val="22"/>
                <w:szCs w:val="22"/>
              </w:rPr>
            </w:pPr>
            <w:r w:rsidRPr="00EB71EB">
              <w:rPr>
                <w:rFonts w:eastAsia="Calibri" w:cstheme="minorHAnsi"/>
                <w:sz w:val="22"/>
                <w:szCs w:val="22"/>
              </w:rPr>
              <w:t>2023</w:t>
            </w:r>
          </w:p>
        </w:tc>
      </w:tr>
      <w:tr w:rsidR="001909CA" w:rsidRPr="00EB71EB" w14:paraId="1D365261" w14:textId="77777777" w:rsidTr="001909CA">
        <w:trPr>
          <w:trHeight w:val="410"/>
        </w:trPr>
        <w:tc>
          <w:tcPr>
            <w:tcW w:w="2650" w:type="dxa"/>
            <w:tcBorders>
              <w:top w:val="single" w:sz="4" w:space="0" w:color="959595"/>
              <w:left w:val="single" w:sz="4" w:space="0" w:color="959595"/>
              <w:bottom w:val="single" w:sz="4" w:space="0" w:color="959595"/>
              <w:right w:val="single" w:sz="4" w:space="0" w:color="959595"/>
            </w:tcBorders>
            <w:shd w:val="clear" w:color="auto" w:fill="FFFFFF"/>
          </w:tcPr>
          <w:p w14:paraId="0A477181" w14:textId="77777777" w:rsidR="001909CA" w:rsidRPr="003F318D" w:rsidRDefault="001909CA" w:rsidP="001909CA">
            <w:pPr>
              <w:jc w:val="center"/>
              <w:rPr>
                <w:rFonts w:cstheme="minorHAnsi"/>
                <w:sz w:val="20"/>
                <w:szCs w:val="20"/>
              </w:rPr>
            </w:pPr>
            <w:r w:rsidRPr="003F318D">
              <w:rPr>
                <w:rFonts w:eastAsia="Calibri" w:cstheme="minorHAnsi"/>
                <w:sz w:val="20"/>
                <w:szCs w:val="20"/>
              </w:rPr>
              <w:t>Zasiłek pielęgnacyjny - ogółem</w:t>
            </w:r>
          </w:p>
        </w:tc>
        <w:tc>
          <w:tcPr>
            <w:tcW w:w="1201" w:type="dxa"/>
            <w:tcBorders>
              <w:top w:val="single" w:sz="4" w:space="0" w:color="959595"/>
              <w:left w:val="single" w:sz="4" w:space="0" w:color="959595"/>
              <w:bottom w:val="single" w:sz="4" w:space="0" w:color="959595"/>
              <w:right w:val="single" w:sz="4" w:space="0" w:color="959595"/>
            </w:tcBorders>
            <w:shd w:val="clear" w:color="auto" w:fill="FFFFFF"/>
          </w:tcPr>
          <w:p w14:paraId="71DA21B3" w14:textId="77777777" w:rsidR="001909CA" w:rsidRPr="003F318D" w:rsidRDefault="001909CA" w:rsidP="001909CA">
            <w:pPr>
              <w:jc w:val="center"/>
              <w:rPr>
                <w:rFonts w:cstheme="minorHAnsi"/>
                <w:sz w:val="20"/>
                <w:szCs w:val="20"/>
              </w:rPr>
            </w:pPr>
            <w:r w:rsidRPr="003F318D">
              <w:rPr>
                <w:rFonts w:eastAsia="Calibri" w:cstheme="minorHAnsi"/>
                <w:sz w:val="20"/>
                <w:szCs w:val="20"/>
              </w:rPr>
              <w:t>1 200 364,00</w:t>
            </w:r>
          </w:p>
        </w:tc>
        <w:tc>
          <w:tcPr>
            <w:tcW w:w="1201" w:type="dxa"/>
            <w:tcBorders>
              <w:top w:val="single" w:sz="4" w:space="0" w:color="959595"/>
              <w:left w:val="single" w:sz="4" w:space="0" w:color="959595"/>
              <w:bottom w:val="single" w:sz="4" w:space="0" w:color="959595"/>
              <w:right w:val="single" w:sz="4" w:space="0" w:color="959595"/>
            </w:tcBorders>
            <w:shd w:val="clear" w:color="auto" w:fill="FFFFFF"/>
          </w:tcPr>
          <w:p w14:paraId="584BC6F0" w14:textId="77777777" w:rsidR="001909CA" w:rsidRPr="003F318D" w:rsidRDefault="001909CA" w:rsidP="001909CA">
            <w:pPr>
              <w:jc w:val="center"/>
              <w:rPr>
                <w:rFonts w:cstheme="minorHAnsi"/>
                <w:sz w:val="20"/>
                <w:szCs w:val="20"/>
              </w:rPr>
            </w:pPr>
            <w:r w:rsidRPr="003F318D">
              <w:rPr>
                <w:rFonts w:eastAsia="Calibri" w:cstheme="minorHAnsi"/>
                <w:sz w:val="20"/>
                <w:szCs w:val="20"/>
              </w:rPr>
              <w:t>1 419 864,00</w:t>
            </w:r>
          </w:p>
        </w:tc>
        <w:tc>
          <w:tcPr>
            <w:tcW w:w="1201" w:type="dxa"/>
            <w:tcBorders>
              <w:top w:val="single" w:sz="4" w:space="0" w:color="959595"/>
              <w:left w:val="single" w:sz="4" w:space="0" w:color="959595"/>
              <w:bottom w:val="single" w:sz="4" w:space="0" w:color="959595"/>
              <w:right w:val="single" w:sz="4" w:space="0" w:color="959595"/>
            </w:tcBorders>
            <w:shd w:val="clear" w:color="auto" w:fill="FFFFFF"/>
          </w:tcPr>
          <w:p w14:paraId="6E1BC937" w14:textId="77777777" w:rsidR="001909CA" w:rsidRPr="003F318D" w:rsidRDefault="001909CA" w:rsidP="001909CA">
            <w:pPr>
              <w:jc w:val="center"/>
              <w:rPr>
                <w:rFonts w:cstheme="minorHAnsi"/>
                <w:sz w:val="20"/>
                <w:szCs w:val="20"/>
              </w:rPr>
            </w:pPr>
            <w:r w:rsidRPr="003F318D">
              <w:rPr>
                <w:rFonts w:eastAsia="Calibri" w:cstheme="minorHAnsi"/>
                <w:sz w:val="20"/>
                <w:szCs w:val="20"/>
              </w:rPr>
              <w:t>1 578 673,00</w:t>
            </w:r>
          </w:p>
        </w:tc>
        <w:tc>
          <w:tcPr>
            <w:tcW w:w="1203" w:type="dxa"/>
            <w:tcBorders>
              <w:top w:val="single" w:sz="4" w:space="0" w:color="959595"/>
              <w:left w:val="single" w:sz="4" w:space="0" w:color="959595"/>
              <w:bottom w:val="single" w:sz="4" w:space="0" w:color="959595"/>
              <w:right w:val="single" w:sz="4" w:space="0" w:color="959595"/>
            </w:tcBorders>
            <w:shd w:val="clear" w:color="auto" w:fill="FFFFFF"/>
          </w:tcPr>
          <w:p w14:paraId="3B032FA1" w14:textId="77777777" w:rsidR="001909CA" w:rsidRPr="003F318D" w:rsidRDefault="001909CA" w:rsidP="001909CA">
            <w:pPr>
              <w:jc w:val="center"/>
              <w:rPr>
                <w:rFonts w:cstheme="minorHAnsi"/>
                <w:sz w:val="20"/>
                <w:szCs w:val="20"/>
              </w:rPr>
            </w:pPr>
            <w:r w:rsidRPr="003F318D">
              <w:rPr>
                <w:rFonts w:eastAsia="Calibri" w:cstheme="minorHAnsi"/>
                <w:sz w:val="20"/>
                <w:szCs w:val="20"/>
              </w:rPr>
              <w:t>1 619 447,00</w:t>
            </w:r>
          </w:p>
        </w:tc>
        <w:tc>
          <w:tcPr>
            <w:tcW w:w="1201" w:type="dxa"/>
            <w:tcBorders>
              <w:top w:val="single" w:sz="4" w:space="0" w:color="959595"/>
              <w:left w:val="single" w:sz="4" w:space="0" w:color="959595"/>
              <w:bottom w:val="single" w:sz="4" w:space="0" w:color="959595"/>
              <w:right w:val="single" w:sz="4" w:space="0" w:color="959595"/>
            </w:tcBorders>
            <w:shd w:val="clear" w:color="auto" w:fill="FFFFFF"/>
          </w:tcPr>
          <w:p w14:paraId="0446F5A7" w14:textId="77777777" w:rsidR="001909CA" w:rsidRPr="003F318D" w:rsidRDefault="001909CA" w:rsidP="001909CA">
            <w:pPr>
              <w:jc w:val="center"/>
              <w:rPr>
                <w:rFonts w:cstheme="minorHAnsi"/>
                <w:sz w:val="20"/>
                <w:szCs w:val="20"/>
              </w:rPr>
            </w:pPr>
            <w:r w:rsidRPr="003F318D">
              <w:rPr>
                <w:rFonts w:eastAsia="Calibri" w:cstheme="minorHAnsi"/>
                <w:sz w:val="20"/>
                <w:szCs w:val="20"/>
              </w:rPr>
              <w:t>1 672 112,00</w:t>
            </w:r>
          </w:p>
        </w:tc>
        <w:tc>
          <w:tcPr>
            <w:tcW w:w="1201" w:type="dxa"/>
            <w:tcBorders>
              <w:top w:val="single" w:sz="4" w:space="0" w:color="959595"/>
              <w:left w:val="single" w:sz="4" w:space="0" w:color="959595"/>
              <w:bottom w:val="single" w:sz="4" w:space="0" w:color="959595"/>
              <w:right w:val="single" w:sz="4" w:space="0" w:color="959595"/>
            </w:tcBorders>
            <w:shd w:val="clear" w:color="auto" w:fill="FFFFFF"/>
          </w:tcPr>
          <w:p w14:paraId="314ACA0E" w14:textId="77777777" w:rsidR="001909CA" w:rsidRPr="003F318D" w:rsidRDefault="001909CA" w:rsidP="001909CA">
            <w:pPr>
              <w:ind w:right="5"/>
              <w:jc w:val="center"/>
              <w:rPr>
                <w:rFonts w:cstheme="minorHAnsi"/>
                <w:sz w:val="20"/>
                <w:szCs w:val="20"/>
              </w:rPr>
            </w:pPr>
            <w:r w:rsidRPr="003F318D">
              <w:rPr>
                <w:rFonts w:eastAsia="Calibri" w:cstheme="minorHAnsi"/>
                <w:sz w:val="20"/>
                <w:szCs w:val="20"/>
              </w:rPr>
              <w:t>1 695 855,00</w:t>
            </w:r>
          </w:p>
        </w:tc>
      </w:tr>
      <w:tr w:rsidR="001909CA" w:rsidRPr="00EB71EB" w14:paraId="21ECA05A" w14:textId="77777777" w:rsidTr="001909CA">
        <w:trPr>
          <w:trHeight w:val="729"/>
        </w:trPr>
        <w:tc>
          <w:tcPr>
            <w:tcW w:w="2650" w:type="dxa"/>
            <w:tcBorders>
              <w:top w:val="single" w:sz="4" w:space="0" w:color="959595"/>
              <w:left w:val="single" w:sz="4" w:space="0" w:color="959595"/>
              <w:bottom w:val="single" w:sz="4" w:space="0" w:color="959595"/>
              <w:right w:val="single" w:sz="4" w:space="0" w:color="959595"/>
            </w:tcBorders>
          </w:tcPr>
          <w:p w14:paraId="48031E2B" w14:textId="77777777" w:rsidR="001909CA" w:rsidRPr="003F318D" w:rsidRDefault="001909CA" w:rsidP="001909CA">
            <w:pPr>
              <w:jc w:val="center"/>
              <w:rPr>
                <w:rFonts w:cstheme="minorHAnsi"/>
                <w:sz w:val="20"/>
                <w:szCs w:val="20"/>
              </w:rPr>
            </w:pPr>
            <w:r w:rsidRPr="003F318D">
              <w:rPr>
                <w:rFonts w:eastAsia="Calibri" w:cstheme="minorHAnsi"/>
                <w:sz w:val="20"/>
                <w:szCs w:val="20"/>
              </w:rPr>
              <w:t>Zasiłek pielęgnacyjny - dla niepełnosprawnego dziecka</w:t>
            </w:r>
          </w:p>
        </w:tc>
        <w:tc>
          <w:tcPr>
            <w:tcW w:w="1201" w:type="dxa"/>
            <w:tcBorders>
              <w:top w:val="single" w:sz="4" w:space="0" w:color="959595"/>
              <w:left w:val="single" w:sz="4" w:space="0" w:color="959595"/>
              <w:bottom w:val="single" w:sz="4" w:space="0" w:color="959595"/>
              <w:right w:val="single" w:sz="4" w:space="0" w:color="959595"/>
            </w:tcBorders>
            <w:vAlign w:val="center"/>
          </w:tcPr>
          <w:p w14:paraId="3AA923AD" w14:textId="77777777" w:rsidR="001909CA" w:rsidRPr="003F318D" w:rsidRDefault="001909CA" w:rsidP="001909CA">
            <w:pPr>
              <w:jc w:val="center"/>
              <w:rPr>
                <w:rFonts w:cstheme="minorHAnsi"/>
                <w:sz w:val="20"/>
                <w:szCs w:val="20"/>
              </w:rPr>
            </w:pPr>
            <w:r w:rsidRPr="003F318D">
              <w:rPr>
                <w:rFonts w:eastAsia="Calibri" w:cstheme="minorHAnsi"/>
                <w:sz w:val="20"/>
                <w:szCs w:val="20"/>
              </w:rPr>
              <w:t>275 136,00</w:t>
            </w:r>
          </w:p>
        </w:tc>
        <w:tc>
          <w:tcPr>
            <w:tcW w:w="1201" w:type="dxa"/>
            <w:tcBorders>
              <w:top w:val="single" w:sz="4" w:space="0" w:color="959595"/>
              <w:left w:val="single" w:sz="4" w:space="0" w:color="959595"/>
              <w:bottom w:val="single" w:sz="4" w:space="0" w:color="959595"/>
              <w:right w:val="single" w:sz="4" w:space="0" w:color="959595"/>
            </w:tcBorders>
            <w:vAlign w:val="center"/>
          </w:tcPr>
          <w:p w14:paraId="05CA6557" w14:textId="77777777" w:rsidR="001909CA" w:rsidRPr="003F318D" w:rsidRDefault="001909CA" w:rsidP="001909CA">
            <w:pPr>
              <w:jc w:val="center"/>
              <w:rPr>
                <w:rFonts w:cstheme="minorHAnsi"/>
                <w:sz w:val="20"/>
                <w:szCs w:val="20"/>
              </w:rPr>
            </w:pPr>
            <w:r w:rsidRPr="003F318D">
              <w:rPr>
                <w:rFonts w:eastAsia="Calibri" w:cstheme="minorHAnsi"/>
                <w:sz w:val="20"/>
                <w:szCs w:val="20"/>
              </w:rPr>
              <w:t>312 391,00</w:t>
            </w:r>
          </w:p>
        </w:tc>
        <w:tc>
          <w:tcPr>
            <w:tcW w:w="1201" w:type="dxa"/>
            <w:tcBorders>
              <w:top w:val="single" w:sz="4" w:space="0" w:color="959595"/>
              <w:left w:val="single" w:sz="4" w:space="0" w:color="959595"/>
              <w:bottom w:val="single" w:sz="4" w:space="0" w:color="959595"/>
              <w:right w:val="single" w:sz="4" w:space="0" w:color="959595"/>
            </w:tcBorders>
            <w:vAlign w:val="center"/>
          </w:tcPr>
          <w:p w14:paraId="409E64A4" w14:textId="77777777" w:rsidR="001909CA" w:rsidRPr="003F318D" w:rsidRDefault="001909CA" w:rsidP="001909CA">
            <w:pPr>
              <w:jc w:val="center"/>
              <w:rPr>
                <w:rFonts w:cstheme="minorHAnsi"/>
                <w:sz w:val="20"/>
                <w:szCs w:val="20"/>
              </w:rPr>
            </w:pPr>
            <w:r w:rsidRPr="003F318D">
              <w:rPr>
                <w:rFonts w:eastAsia="Calibri" w:cstheme="minorHAnsi"/>
                <w:sz w:val="20"/>
                <w:szCs w:val="20"/>
              </w:rPr>
              <w:t>336 000,00</w:t>
            </w:r>
          </w:p>
        </w:tc>
        <w:tc>
          <w:tcPr>
            <w:tcW w:w="1203" w:type="dxa"/>
            <w:tcBorders>
              <w:top w:val="single" w:sz="4" w:space="0" w:color="959595"/>
              <w:left w:val="single" w:sz="4" w:space="0" w:color="959595"/>
              <w:bottom w:val="single" w:sz="4" w:space="0" w:color="959595"/>
              <w:right w:val="single" w:sz="4" w:space="0" w:color="959595"/>
            </w:tcBorders>
            <w:vAlign w:val="center"/>
          </w:tcPr>
          <w:p w14:paraId="1787BD99" w14:textId="77777777" w:rsidR="001909CA" w:rsidRPr="003F318D" w:rsidRDefault="001909CA" w:rsidP="001909CA">
            <w:pPr>
              <w:jc w:val="center"/>
              <w:rPr>
                <w:rFonts w:cstheme="minorHAnsi"/>
                <w:sz w:val="20"/>
                <w:szCs w:val="20"/>
              </w:rPr>
            </w:pPr>
            <w:r w:rsidRPr="003F318D">
              <w:rPr>
                <w:rFonts w:eastAsia="Calibri" w:cstheme="minorHAnsi"/>
                <w:sz w:val="20"/>
                <w:szCs w:val="20"/>
              </w:rPr>
              <w:t>396 714,00</w:t>
            </w:r>
          </w:p>
        </w:tc>
        <w:tc>
          <w:tcPr>
            <w:tcW w:w="1201" w:type="dxa"/>
            <w:tcBorders>
              <w:top w:val="single" w:sz="4" w:space="0" w:color="959595"/>
              <w:left w:val="single" w:sz="4" w:space="0" w:color="959595"/>
              <w:bottom w:val="single" w:sz="4" w:space="0" w:color="959595"/>
              <w:right w:val="single" w:sz="4" w:space="0" w:color="959595"/>
            </w:tcBorders>
            <w:vAlign w:val="center"/>
          </w:tcPr>
          <w:p w14:paraId="4D815E23" w14:textId="77777777" w:rsidR="001909CA" w:rsidRPr="003F318D" w:rsidRDefault="001909CA" w:rsidP="001909CA">
            <w:pPr>
              <w:jc w:val="center"/>
              <w:rPr>
                <w:rFonts w:cstheme="minorHAnsi"/>
                <w:sz w:val="20"/>
                <w:szCs w:val="20"/>
              </w:rPr>
            </w:pPr>
            <w:r w:rsidRPr="003F318D">
              <w:rPr>
                <w:rFonts w:eastAsia="Calibri" w:cstheme="minorHAnsi"/>
                <w:sz w:val="20"/>
                <w:szCs w:val="20"/>
              </w:rPr>
              <w:t>415 492,00</w:t>
            </w:r>
          </w:p>
        </w:tc>
        <w:tc>
          <w:tcPr>
            <w:tcW w:w="1201" w:type="dxa"/>
            <w:tcBorders>
              <w:top w:val="single" w:sz="4" w:space="0" w:color="959595"/>
              <w:left w:val="single" w:sz="4" w:space="0" w:color="959595"/>
              <w:bottom w:val="single" w:sz="4" w:space="0" w:color="959595"/>
              <w:right w:val="single" w:sz="4" w:space="0" w:color="959595"/>
            </w:tcBorders>
            <w:vAlign w:val="center"/>
          </w:tcPr>
          <w:p w14:paraId="77055075" w14:textId="77777777" w:rsidR="001909CA" w:rsidRPr="003F318D" w:rsidRDefault="001909CA" w:rsidP="001909CA">
            <w:pPr>
              <w:ind w:right="5"/>
              <w:jc w:val="center"/>
              <w:rPr>
                <w:rFonts w:cstheme="minorHAnsi"/>
                <w:sz w:val="20"/>
                <w:szCs w:val="20"/>
              </w:rPr>
            </w:pPr>
            <w:r w:rsidRPr="003F318D">
              <w:rPr>
                <w:rFonts w:eastAsia="Calibri" w:cstheme="minorHAnsi"/>
                <w:sz w:val="20"/>
                <w:szCs w:val="20"/>
              </w:rPr>
              <w:t>436 860,00</w:t>
            </w:r>
          </w:p>
        </w:tc>
      </w:tr>
      <w:tr w:rsidR="001909CA" w:rsidRPr="00EB71EB" w14:paraId="6D4862F6" w14:textId="77777777" w:rsidTr="001909CA">
        <w:trPr>
          <w:trHeight w:val="1685"/>
        </w:trPr>
        <w:tc>
          <w:tcPr>
            <w:tcW w:w="2650" w:type="dxa"/>
            <w:tcBorders>
              <w:top w:val="single" w:sz="4" w:space="0" w:color="959595"/>
              <w:left w:val="single" w:sz="4" w:space="0" w:color="959595"/>
              <w:bottom w:val="single" w:sz="4" w:space="0" w:color="959595"/>
              <w:right w:val="single" w:sz="4" w:space="0" w:color="959595"/>
            </w:tcBorders>
          </w:tcPr>
          <w:p w14:paraId="0DD05C50" w14:textId="77777777" w:rsidR="001909CA" w:rsidRPr="003F318D" w:rsidRDefault="001909CA" w:rsidP="001909CA">
            <w:pPr>
              <w:jc w:val="center"/>
              <w:rPr>
                <w:rFonts w:cstheme="minorHAnsi"/>
                <w:sz w:val="20"/>
                <w:szCs w:val="20"/>
              </w:rPr>
            </w:pPr>
            <w:r w:rsidRPr="003F318D">
              <w:rPr>
                <w:rFonts w:eastAsia="Calibri" w:cstheme="minorHAnsi"/>
                <w:sz w:val="20"/>
                <w:szCs w:val="20"/>
              </w:rPr>
              <w:t>Zasiłek pielęgnacyjny - osobie niepełnosprawnej w wieku powyżej 16. roku życia o znacznym stopniu niepełnosprawności</w:t>
            </w:r>
          </w:p>
        </w:tc>
        <w:tc>
          <w:tcPr>
            <w:tcW w:w="1201" w:type="dxa"/>
            <w:tcBorders>
              <w:top w:val="single" w:sz="4" w:space="0" w:color="959595"/>
              <w:left w:val="single" w:sz="4" w:space="0" w:color="959595"/>
              <w:bottom w:val="single" w:sz="4" w:space="0" w:color="959595"/>
              <w:right w:val="single" w:sz="4" w:space="0" w:color="959595"/>
            </w:tcBorders>
            <w:vAlign w:val="center"/>
          </w:tcPr>
          <w:p w14:paraId="0D7224B5" w14:textId="77777777" w:rsidR="001909CA" w:rsidRPr="003F318D" w:rsidRDefault="001909CA" w:rsidP="001909CA">
            <w:pPr>
              <w:jc w:val="center"/>
              <w:rPr>
                <w:rFonts w:cstheme="minorHAnsi"/>
                <w:sz w:val="20"/>
                <w:szCs w:val="20"/>
              </w:rPr>
            </w:pPr>
            <w:r w:rsidRPr="003F318D">
              <w:rPr>
                <w:rFonts w:eastAsia="Calibri" w:cstheme="minorHAnsi"/>
                <w:sz w:val="20"/>
                <w:szCs w:val="20"/>
              </w:rPr>
              <w:t>420 726,00</w:t>
            </w:r>
          </w:p>
        </w:tc>
        <w:tc>
          <w:tcPr>
            <w:tcW w:w="1201" w:type="dxa"/>
            <w:tcBorders>
              <w:top w:val="single" w:sz="4" w:space="0" w:color="959595"/>
              <w:left w:val="single" w:sz="4" w:space="0" w:color="959595"/>
              <w:bottom w:val="single" w:sz="4" w:space="0" w:color="959595"/>
              <w:right w:val="single" w:sz="4" w:space="0" w:color="959595"/>
            </w:tcBorders>
            <w:vAlign w:val="center"/>
          </w:tcPr>
          <w:p w14:paraId="6EF6FDB5" w14:textId="77777777" w:rsidR="001909CA" w:rsidRPr="003F318D" w:rsidRDefault="001909CA" w:rsidP="001909CA">
            <w:pPr>
              <w:jc w:val="center"/>
              <w:rPr>
                <w:rFonts w:cstheme="minorHAnsi"/>
                <w:sz w:val="20"/>
                <w:szCs w:val="20"/>
              </w:rPr>
            </w:pPr>
            <w:r w:rsidRPr="003F318D">
              <w:rPr>
                <w:rFonts w:eastAsia="Calibri" w:cstheme="minorHAnsi"/>
                <w:sz w:val="20"/>
                <w:szCs w:val="20"/>
              </w:rPr>
              <w:t>484 612,00</w:t>
            </w:r>
          </w:p>
        </w:tc>
        <w:tc>
          <w:tcPr>
            <w:tcW w:w="1201" w:type="dxa"/>
            <w:tcBorders>
              <w:top w:val="single" w:sz="4" w:space="0" w:color="959595"/>
              <w:left w:val="single" w:sz="4" w:space="0" w:color="959595"/>
              <w:bottom w:val="single" w:sz="4" w:space="0" w:color="959595"/>
              <w:right w:val="single" w:sz="4" w:space="0" w:color="959595"/>
            </w:tcBorders>
            <w:vAlign w:val="center"/>
          </w:tcPr>
          <w:p w14:paraId="146FED50" w14:textId="77777777" w:rsidR="001909CA" w:rsidRPr="003F318D" w:rsidRDefault="001909CA" w:rsidP="001909CA">
            <w:pPr>
              <w:jc w:val="center"/>
              <w:rPr>
                <w:rFonts w:cstheme="minorHAnsi"/>
                <w:sz w:val="20"/>
                <w:szCs w:val="20"/>
              </w:rPr>
            </w:pPr>
            <w:r w:rsidRPr="003F318D">
              <w:rPr>
                <w:rFonts w:eastAsia="Calibri" w:cstheme="minorHAnsi"/>
                <w:sz w:val="20"/>
                <w:szCs w:val="20"/>
              </w:rPr>
              <w:t>538 419,00</w:t>
            </w:r>
          </w:p>
        </w:tc>
        <w:tc>
          <w:tcPr>
            <w:tcW w:w="1203" w:type="dxa"/>
            <w:tcBorders>
              <w:top w:val="single" w:sz="4" w:space="0" w:color="959595"/>
              <w:left w:val="single" w:sz="4" w:space="0" w:color="959595"/>
              <w:bottom w:val="single" w:sz="4" w:space="0" w:color="959595"/>
              <w:right w:val="single" w:sz="4" w:space="0" w:color="959595"/>
            </w:tcBorders>
            <w:vAlign w:val="center"/>
          </w:tcPr>
          <w:p w14:paraId="24EFC08C" w14:textId="77777777" w:rsidR="001909CA" w:rsidRPr="003F318D" w:rsidRDefault="001909CA" w:rsidP="001909CA">
            <w:pPr>
              <w:jc w:val="center"/>
              <w:rPr>
                <w:rFonts w:cstheme="minorHAnsi"/>
                <w:sz w:val="20"/>
                <w:szCs w:val="20"/>
              </w:rPr>
            </w:pPr>
            <w:r w:rsidRPr="003F318D">
              <w:rPr>
                <w:rFonts w:eastAsia="Calibri" w:cstheme="minorHAnsi"/>
                <w:sz w:val="20"/>
                <w:szCs w:val="20"/>
              </w:rPr>
              <w:t>528 376,00</w:t>
            </w:r>
          </w:p>
        </w:tc>
        <w:tc>
          <w:tcPr>
            <w:tcW w:w="1201" w:type="dxa"/>
            <w:tcBorders>
              <w:top w:val="single" w:sz="4" w:space="0" w:color="959595"/>
              <w:left w:val="single" w:sz="4" w:space="0" w:color="959595"/>
              <w:bottom w:val="single" w:sz="4" w:space="0" w:color="959595"/>
              <w:right w:val="single" w:sz="4" w:space="0" w:color="959595"/>
            </w:tcBorders>
            <w:vAlign w:val="center"/>
          </w:tcPr>
          <w:p w14:paraId="1CBA9454" w14:textId="77777777" w:rsidR="001909CA" w:rsidRPr="003F318D" w:rsidRDefault="001909CA" w:rsidP="001909CA">
            <w:pPr>
              <w:jc w:val="center"/>
              <w:rPr>
                <w:rFonts w:cstheme="minorHAnsi"/>
                <w:sz w:val="20"/>
                <w:szCs w:val="20"/>
              </w:rPr>
            </w:pPr>
            <w:r w:rsidRPr="003F318D">
              <w:rPr>
                <w:rFonts w:eastAsia="Calibri" w:cstheme="minorHAnsi"/>
                <w:sz w:val="20"/>
                <w:szCs w:val="20"/>
              </w:rPr>
              <w:t>565 932,00</w:t>
            </w:r>
          </w:p>
        </w:tc>
        <w:tc>
          <w:tcPr>
            <w:tcW w:w="1201" w:type="dxa"/>
            <w:tcBorders>
              <w:top w:val="single" w:sz="4" w:space="0" w:color="959595"/>
              <w:left w:val="single" w:sz="4" w:space="0" w:color="959595"/>
              <w:bottom w:val="single" w:sz="4" w:space="0" w:color="959595"/>
              <w:right w:val="single" w:sz="4" w:space="0" w:color="959595"/>
            </w:tcBorders>
            <w:vAlign w:val="center"/>
          </w:tcPr>
          <w:p w14:paraId="3CD90959" w14:textId="77777777" w:rsidR="001909CA" w:rsidRPr="003F318D" w:rsidRDefault="001909CA" w:rsidP="001909CA">
            <w:pPr>
              <w:ind w:right="5"/>
              <w:jc w:val="center"/>
              <w:rPr>
                <w:rFonts w:cstheme="minorHAnsi"/>
                <w:sz w:val="20"/>
                <w:szCs w:val="20"/>
              </w:rPr>
            </w:pPr>
            <w:r w:rsidRPr="003F318D">
              <w:rPr>
                <w:rFonts w:eastAsia="Calibri" w:cstheme="minorHAnsi"/>
                <w:sz w:val="20"/>
                <w:szCs w:val="20"/>
              </w:rPr>
              <w:t>550 392,00</w:t>
            </w:r>
          </w:p>
        </w:tc>
      </w:tr>
      <w:tr w:rsidR="001909CA" w:rsidRPr="00EB71EB" w14:paraId="36AC3461" w14:textId="77777777" w:rsidTr="001909CA">
        <w:trPr>
          <w:trHeight w:val="729"/>
        </w:trPr>
        <w:tc>
          <w:tcPr>
            <w:tcW w:w="2650" w:type="dxa"/>
            <w:tcBorders>
              <w:top w:val="single" w:sz="4" w:space="0" w:color="959595"/>
              <w:left w:val="single" w:sz="4" w:space="0" w:color="959595"/>
              <w:bottom w:val="single" w:sz="4" w:space="0" w:color="959595"/>
              <w:right w:val="single" w:sz="4" w:space="0" w:color="959595"/>
            </w:tcBorders>
          </w:tcPr>
          <w:p w14:paraId="0D096A16" w14:textId="77777777" w:rsidR="001909CA" w:rsidRPr="003F318D" w:rsidRDefault="001909CA" w:rsidP="001909CA">
            <w:pPr>
              <w:jc w:val="center"/>
              <w:rPr>
                <w:rFonts w:cstheme="minorHAnsi"/>
                <w:sz w:val="20"/>
                <w:szCs w:val="20"/>
              </w:rPr>
            </w:pPr>
            <w:r w:rsidRPr="003F318D">
              <w:rPr>
                <w:rFonts w:eastAsia="Calibri" w:cstheme="minorHAnsi"/>
                <w:sz w:val="20"/>
                <w:szCs w:val="20"/>
              </w:rPr>
              <w:t>Zasiłek pielęgnacyjny - osobie, która ukończyła 75 lat</w:t>
            </w:r>
          </w:p>
        </w:tc>
        <w:tc>
          <w:tcPr>
            <w:tcW w:w="1201" w:type="dxa"/>
            <w:tcBorders>
              <w:top w:val="single" w:sz="4" w:space="0" w:color="959595"/>
              <w:left w:val="single" w:sz="4" w:space="0" w:color="959595"/>
              <w:bottom w:val="single" w:sz="4" w:space="0" w:color="959595"/>
              <w:right w:val="single" w:sz="4" w:space="0" w:color="959595"/>
            </w:tcBorders>
            <w:vAlign w:val="center"/>
          </w:tcPr>
          <w:p w14:paraId="3D378511" w14:textId="77777777" w:rsidR="001909CA" w:rsidRPr="003F318D" w:rsidRDefault="001909CA" w:rsidP="001909CA">
            <w:pPr>
              <w:jc w:val="center"/>
              <w:rPr>
                <w:rFonts w:cstheme="minorHAnsi"/>
                <w:sz w:val="20"/>
                <w:szCs w:val="20"/>
              </w:rPr>
            </w:pPr>
            <w:r w:rsidRPr="003F318D">
              <w:rPr>
                <w:rFonts w:eastAsia="Calibri" w:cstheme="minorHAnsi"/>
                <w:sz w:val="20"/>
                <w:szCs w:val="20"/>
              </w:rPr>
              <w:t>70 351,00</w:t>
            </w:r>
          </w:p>
        </w:tc>
        <w:tc>
          <w:tcPr>
            <w:tcW w:w="1201" w:type="dxa"/>
            <w:tcBorders>
              <w:top w:val="single" w:sz="4" w:space="0" w:color="959595"/>
              <w:left w:val="single" w:sz="4" w:space="0" w:color="959595"/>
              <w:bottom w:val="single" w:sz="4" w:space="0" w:color="959595"/>
              <w:right w:val="single" w:sz="4" w:space="0" w:color="959595"/>
            </w:tcBorders>
            <w:vAlign w:val="center"/>
          </w:tcPr>
          <w:p w14:paraId="15F8A410" w14:textId="77777777" w:rsidR="001909CA" w:rsidRPr="003F318D" w:rsidRDefault="001909CA" w:rsidP="001909CA">
            <w:pPr>
              <w:jc w:val="center"/>
              <w:rPr>
                <w:rFonts w:cstheme="minorHAnsi"/>
                <w:sz w:val="20"/>
                <w:szCs w:val="20"/>
              </w:rPr>
            </w:pPr>
            <w:r w:rsidRPr="003F318D">
              <w:rPr>
                <w:rFonts w:eastAsia="Calibri" w:cstheme="minorHAnsi"/>
                <w:sz w:val="20"/>
                <w:szCs w:val="20"/>
              </w:rPr>
              <w:t>84 698,00</w:t>
            </w:r>
          </w:p>
        </w:tc>
        <w:tc>
          <w:tcPr>
            <w:tcW w:w="1201" w:type="dxa"/>
            <w:tcBorders>
              <w:top w:val="single" w:sz="4" w:space="0" w:color="959595"/>
              <w:left w:val="single" w:sz="4" w:space="0" w:color="959595"/>
              <w:bottom w:val="single" w:sz="4" w:space="0" w:color="959595"/>
              <w:right w:val="single" w:sz="4" w:space="0" w:color="959595"/>
            </w:tcBorders>
            <w:vAlign w:val="center"/>
          </w:tcPr>
          <w:p w14:paraId="7EBAA6D7" w14:textId="77777777" w:rsidR="001909CA" w:rsidRPr="003F318D" w:rsidRDefault="001909CA" w:rsidP="001909CA">
            <w:pPr>
              <w:jc w:val="center"/>
              <w:rPr>
                <w:rFonts w:cstheme="minorHAnsi"/>
                <w:sz w:val="20"/>
                <w:szCs w:val="20"/>
              </w:rPr>
            </w:pPr>
            <w:r w:rsidRPr="003F318D">
              <w:rPr>
                <w:rFonts w:eastAsia="Calibri" w:cstheme="minorHAnsi"/>
                <w:sz w:val="20"/>
                <w:szCs w:val="20"/>
              </w:rPr>
              <w:t>85 904,00</w:t>
            </w:r>
          </w:p>
        </w:tc>
        <w:tc>
          <w:tcPr>
            <w:tcW w:w="1203" w:type="dxa"/>
            <w:tcBorders>
              <w:top w:val="single" w:sz="4" w:space="0" w:color="959595"/>
              <w:left w:val="single" w:sz="4" w:space="0" w:color="959595"/>
              <w:bottom w:val="single" w:sz="4" w:space="0" w:color="959595"/>
              <w:right w:val="single" w:sz="4" w:space="0" w:color="959595"/>
            </w:tcBorders>
            <w:vAlign w:val="center"/>
          </w:tcPr>
          <w:p w14:paraId="599F8CAD" w14:textId="77777777" w:rsidR="001909CA" w:rsidRPr="003F318D" w:rsidRDefault="001909CA" w:rsidP="001909CA">
            <w:pPr>
              <w:jc w:val="center"/>
              <w:rPr>
                <w:rFonts w:cstheme="minorHAnsi"/>
                <w:sz w:val="20"/>
                <w:szCs w:val="20"/>
              </w:rPr>
            </w:pPr>
            <w:r w:rsidRPr="003F318D">
              <w:rPr>
                <w:rFonts w:eastAsia="Calibri" w:cstheme="minorHAnsi"/>
                <w:sz w:val="20"/>
                <w:szCs w:val="20"/>
              </w:rPr>
              <w:t>75 328,00</w:t>
            </w:r>
          </w:p>
        </w:tc>
        <w:tc>
          <w:tcPr>
            <w:tcW w:w="1201" w:type="dxa"/>
            <w:tcBorders>
              <w:top w:val="single" w:sz="4" w:space="0" w:color="959595"/>
              <w:left w:val="single" w:sz="4" w:space="0" w:color="959595"/>
              <w:bottom w:val="single" w:sz="4" w:space="0" w:color="959595"/>
              <w:right w:val="single" w:sz="4" w:space="0" w:color="959595"/>
            </w:tcBorders>
            <w:vAlign w:val="center"/>
          </w:tcPr>
          <w:p w14:paraId="58E4AB61" w14:textId="77777777" w:rsidR="001909CA" w:rsidRPr="003F318D" w:rsidRDefault="001909CA" w:rsidP="001909CA">
            <w:pPr>
              <w:jc w:val="center"/>
              <w:rPr>
                <w:rFonts w:cstheme="minorHAnsi"/>
                <w:sz w:val="20"/>
                <w:szCs w:val="20"/>
              </w:rPr>
            </w:pPr>
            <w:r w:rsidRPr="003F318D">
              <w:rPr>
                <w:rFonts w:eastAsia="Calibri" w:cstheme="minorHAnsi"/>
                <w:sz w:val="20"/>
                <w:szCs w:val="20"/>
              </w:rPr>
              <w:t>67 126,00</w:t>
            </w:r>
          </w:p>
        </w:tc>
        <w:tc>
          <w:tcPr>
            <w:tcW w:w="1201" w:type="dxa"/>
            <w:tcBorders>
              <w:top w:val="single" w:sz="4" w:space="0" w:color="959595"/>
              <w:left w:val="single" w:sz="4" w:space="0" w:color="959595"/>
              <w:bottom w:val="single" w:sz="4" w:space="0" w:color="959595"/>
              <w:right w:val="single" w:sz="4" w:space="0" w:color="959595"/>
            </w:tcBorders>
            <w:vAlign w:val="center"/>
          </w:tcPr>
          <w:p w14:paraId="578F7C9B" w14:textId="77777777" w:rsidR="001909CA" w:rsidRPr="003F318D" w:rsidRDefault="001909CA" w:rsidP="001909CA">
            <w:pPr>
              <w:ind w:right="5"/>
              <w:jc w:val="center"/>
              <w:rPr>
                <w:rFonts w:cstheme="minorHAnsi"/>
                <w:sz w:val="20"/>
                <w:szCs w:val="20"/>
              </w:rPr>
            </w:pPr>
            <w:r w:rsidRPr="003F318D">
              <w:rPr>
                <w:rFonts w:eastAsia="Calibri" w:cstheme="minorHAnsi"/>
                <w:sz w:val="20"/>
                <w:szCs w:val="20"/>
              </w:rPr>
              <w:t>77 271,00</w:t>
            </w:r>
          </w:p>
        </w:tc>
      </w:tr>
      <w:tr w:rsidR="001909CA" w:rsidRPr="00EB71EB" w14:paraId="049B69BE" w14:textId="77777777" w:rsidTr="001909CA">
        <w:trPr>
          <w:trHeight w:val="2958"/>
        </w:trPr>
        <w:tc>
          <w:tcPr>
            <w:tcW w:w="2650" w:type="dxa"/>
            <w:tcBorders>
              <w:top w:val="single" w:sz="4" w:space="0" w:color="959595"/>
              <w:left w:val="single" w:sz="4" w:space="0" w:color="959595"/>
              <w:bottom w:val="single" w:sz="4" w:space="0" w:color="959595"/>
              <w:right w:val="single" w:sz="4" w:space="0" w:color="959595"/>
            </w:tcBorders>
          </w:tcPr>
          <w:p w14:paraId="07624090" w14:textId="77777777" w:rsidR="001909CA" w:rsidRPr="003F318D" w:rsidRDefault="001909CA" w:rsidP="001909CA">
            <w:pPr>
              <w:jc w:val="center"/>
              <w:rPr>
                <w:rFonts w:cstheme="minorHAnsi"/>
                <w:sz w:val="20"/>
                <w:szCs w:val="20"/>
              </w:rPr>
            </w:pPr>
            <w:r w:rsidRPr="003F318D">
              <w:rPr>
                <w:rFonts w:eastAsia="Calibri" w:cstheme="minorHAnsi"/>
                <w:sz w:val="20"/>
                <w:szCs w:val="20"/>
              </w:rPr>
              <w:t>Zasiłek pielęgnacyjny - osobie niepełnosprawnej w wieku powyżej 16. roku życia legitymującej się orzeczeniem o umiarkowanym stopniu niepełnosprawności, jeżeli niepełnosprawność powstała w wieku do ukończenia 21 roku życia</w:t>
            </w:r>
          </w:p>
        </w:tc>
        <w:tc>
          <w:tcPr>
            <w:tcW w:w="1201" w:type="dxa"/>
            <w:tcBorders>
              <w:top w:val="single" w:sz="4" w:space="0" w:color="959595"/>
              <w:left w:val="single" w:sz="4" w:space="0" w:color="959595"/>
              <w:bottom w:val="single" w:sz="4" w:space="0" w:color="959595"/>
              <w:right w:val="single" w:sz="4" w:space="0" w:color="959595"/>
            </w:tcBorders>
            <w:vAlign w:val="center"/>
          </w:tcPr>
          <w:p w14:paraId="5F538730" w14:textId="77777777" w:rsidR="001909CA" w:rsidRPr="003F318D" w:rsidRDefault="001909CA" w:rsidP="001909CA">
            <w:pPr>
              <w:jc w:val="center"/>
              <w:rPr>
                <w:rFonts w:cstheme="minorHAnsi"/>
                <w:sz w:val="20"/>
                <w:szCs w:val="20"/>
              </w:rPr>
            </w:pPr>
            <w:r w:rsidRPr="003F318D">
              <w:rPr>
                <w:rFonts w:eastAsia="Calibri" w:cstheme="minorHAnsi"/>
                <w:sz w:val="20"/>
                <w:szCs w:val="20"/>
              </w:rPr>
              <w:t>434 151,00</w:t>
            </w:r>
          </w:p>
        </w:tc>
        <w:tc>
          <w:tcPr>
            <w:tcW w:w="1201" w:type="dxa"/>
            <w:tcBorders>
              <w:top w:val="single" w:sz="4" w:space="0" w:color="959595"/>
              <w:left w:val="single" w:sz="4" w:space="0" w:color="959595"/>
              <w:bottom w:val="single" w:sz="4" w:space="0" w:color="959595"/>
              <w:right w:val="single" w:sz="4" w:space="0" w:color="959595"/>
            </w:tcBorders>
            <w:vAlign w:val="center"/>
          </w:tcPr>
          <w:p w14:paraId="22762317" w14:textId="77777777" w:rsidR="001909CA" w:rsidRPr="003F318D" w:rsidRDefault="001909CA" w:rsidP="001909CA">
            <w:pPr>
              <w:jc w:val="center"/>
              <w:rPr>
                <w:rFonts w:cstheme="minorHAnsi"/>
                <w:sz w:val="20"/>
                <w:szCs w:val="20"/>
              </w:rPr>
            </w:pPr>
            <w:r w:rsidRPr="003F318D">
              <w:rPr>
                <w:rFonts w:eastAsia="Calibri" w:cstheme="minorHAnsi"/>
                <w:sz w:val="20"/>
                <w:szCs w:val="20"/>
              </w:rPr>
              <w:t>538 163,00</w:t>
            </w:r>
          </w:p>
        </w:tc>
        <w:tc>
          <w:tcPr>
            <w:tcW w:w="1201" w:type="dxa"/>
            <w:tcBorders>
              <w:top w:val="single" w:sz="4" w:space="0" w:color="959595"/>
              <w:left w:val="single" w:sz="4" w:space="0" w:color="959595"/>
              <w:bottom w:val="single" w:sz="4" w:space="0" w:color="959595"/>
              <w:right w:val="single" w:sz="4" w:space="0" w:color="959595"/>
            </w:tcBorders>
            <w:vAlign w:val="center"/>
          </w:tcPr>
          <w:p w14:paraId="292CFD5A" w14:textId="77777777" w:rsidR="001909CA" w:rsidRPr="003F318D" w:rsidRDefault="001909CA" w:rsidP="001909CA">
            <w:pPr>
              <w:jc w:val="center"/>
              <w:rPr>
                <w:rFonts w:cstheme="minorHAnsi"/>
                <w:sz w:val="20"/>
                <w:szCs w:val="20"/>
              </w:rPr>
            </w:pPr>
            <w:r w:rsidRPr="003F318D">
              <w:rPr>
                <w:rFonts w:eastAsia="Calibri" w:cstheme="minorHAnsi"/>
                <w:sz w:val="20"/>
                <w:szCs w:val="20"/>
              </w:rPr>
              <w:t>618 350,00</w:t>
            </w:r>
          </w:p>
        </w:tc>
        <w:tc>
          <w:tcPr>
            <w:tcW w:w="1203" w:type="dxa"/>
            <w:tcBorders>
              <w:top w:val="single" w:sz="4" w:space="0" w:color="959595"/>
              <w:left w:val="single" w:sz="4" w:space="0" w:color="959595"/>
              <w:bottom w:val="single" w:sz="4" w:space="0" w:color="959595"/>
              <w:right w:val="single" w:sz="4" w:space="0" w:color="959595"/>
            </w:tcBorders>
            <w:vAlign w:val="center"/>
          </w:tcPr>
          <w:p w14:paraId="3E0030EC" w14:textId="77777777" w:rsidR="001909CA" w:rsidRPr="003F318D" w:rsidRDefault="001909CA" w:rsidP="001909CA">
            <w:pPr>
              <w:jc w:val="center"/>
              <w:rPr>
                <w:rFonts w:cstheme="minorHAnsi"/>
                <w:sz w:val="20"/>
                <w:szCs w:val="20"/>
              </w:rPr>
            </w:pPr>
            <w:r w:rsidRPr="003F318D">
              <w:rPr>
                <w:rFonts w:eastAsia="Calibri" w:cstheme="minorHAnsi"/>
                <w:sz w:val="20"/>
                <w:szCs w:val="20"/>
              </w:rPr>
              <w:t>619 029,00</w:t>
            </w:r>
          </w:p>
        </w:tc>
        <w:tc>
          <w:tcPr>
            <w:tcW w:w="1201" w:type="dxa"/>
            <w:tcBorders>
              <w:top w:val="single" w:sz="4" w:space="0" w:color="959595"/>
              <w:left w:val="single" w:sz="4" w:space="0" w:color="959595"/>
              <w:bottom w:val="single" w:sz="4" w:space="0" w:color="959595"/>
              <w:right w:val="single" w:sz="4" w:space="0" w:color="959595"/>
            </w:tcBorders>
            <w:vAlign w:val="center"/>
          </w:tcPr>
          <w:p w14:paraId="2861B5A9" w14:textId="77777777" w:rsidR="001909CA" w:rsidRPr="003F318D" w:rsidRDefault="001909CA" w:rsidP="001909CA">
            <w:pPr>
              <w:jc w:val="center"/>
              <w:rPr>
                <w:rFonts w:cstheme="minorHAnsi"/>
                <w:sz w:val="20"/>
                <w:szCs w:val="20"/>
              </w:rPr>
            </w:pPr>
            <w:r w:rsidRPr="003F318D">
              <w:rPr>
                <w:rFonts w:eastAsia="Calibri" w:cstheme="minorHAnsi"/>
                <w:sz w:val="20"/>
                <w:szCs w:val="20"/>
              </w:rPr>
              <w:t>623 562,00</w:t>
            </w:r>
          </w:p>
        </w:tc>
        <w:tc>
          <w:tcPr>
            <w:tcW w:w="1201" w:type="dxa"/>
            <w:tcBorders>
              <w:top w:val="single" w:sz="4" w:space="0" w:color="959595"/>
              <w:left w:val="single" w:sz="4" w:space="0" w:color="959595"/>
              <w:bottom w:val="single" w:sz="4" w:space="0" w:color="959595"/>
              <w:right w:val="single" w:sz="4" w:space="0" w:color="959595"/>
            </w:tcBorders>
            <w:vAlign w:val="center"/>
          </w:tcPr>
          <w:p w14:paraId="4782EBC3" w14:textId="77777777" w:rsidR="001909CA" w:rsidRPr="003F318D" w:rsidRDefault="001909CA" w:rsidP="001909CA">
            <w:pPr>
              <w:ind w:right="5"/>
              <w:jc w:val="center"/>
              <w:rPr>
                <w:rFonts w:cstheme="minorHAnsi"/>
                <w:sz w:val="20"/>
                <w:szCs w:val="20"/>
              </w:rPr>
            </w:pPr>
            <w:r w:rsidRPr="003F318D">
              <w:rPr>
                <w:rFonts w:eastAsia="Calibri" w:cstheme="minorHAnsi"/>
                <w:sz w:val="20"/>
                <w:szCs w:val="20"/>
              </w:rPr>
              <w:t>631 332,00</w:t>
            </w:r>
          </w:p>
        </w:tc>
      </w:tr>
      <w:tr w:rsidR="001909CA" w:rsidRPr="00EB71EB" w14:paraId="7CBEEC48" w14:textId="77777777" w:rsidTr="001909CA">
        <w:trPr>
          <w:trHeight w:val="410"/>
        </w:trPr>
        <w:tc>
          <w:tcPr>
            <w:tcW w:w="2650" w:type="dxa"/>
            <w:tcBorders>
              <w:top w:val="single" w:sz="4" w:space="0" w:color="959595"/>
              <w:left w:val="single" w:sz="4" w:space="0" w:color="959595"/>
              <w:bottom w:val="single" w:sz="4" w:space="0" w:color="959595"/>
              <w:right w:val="single" w:sz="4" w:space="0" w:color="959595"/>
            </w:tcBorders>
          </w:tcPr>
          <w:p w14:paraId="59343F97" w14:textId="77777777" w:rsidR="001909CA" w:rsidRPr="003F318D" w:rsidRDefault="001909CA" w:rsidP="001909CA">
            <w:pPr>
              <w:jc w:val="center"/>
              <w:rPr>
                <w:rFonts w:cstheme="minorHAnsi"/>
                <w:sz w:val="20"/>
                <w:szCs w:val="20"/>
              </w:rPr>
            </w:pPr>
            <w:r w:rsidRPr="003F318D">
              <w:rPr>
                <w:rFonts w:eastAsia="Calibri" w:cstheme="minorHAnsi"/>
                <w:sz w:val="20"/>
                <w:szCs w:val="20"/>
              </w:rPr>
              <w:t>Świadczenie pielęgnacyjne</w:t>
            </w:r>
          </w:p>
        </w:tc>
        <w:tc>
          <w:tcPr>
            <w:tcW w:w="1201" w:type="dxa"/>
            <w:tcBorders>
              <w:top w:val="single" w:sz="4" w:space="0" w:color="959595"/>
              <w:left w:val="single" w:sz="4" w:space="0" w:color="959595"/>
              <w:bottom w:val="single" w:sz="4" w:space="0" w:color="959595"/>
              <w:right w:val="single" w:sz="4" w:space="0" w:color="959595"/>
            </w:tcBorders>
          </w:tcPr>
          <w:p w14:paraId="44786C15" w14:textId="77777777" w:rsidR="001909CA" w:rsidRPr="003F318D" w:rsidRDefault="001909CA" w:rsidP="001909CA">
            <w:pPr>
              <w:jc w:val="center"/>
              <w:rPr>
                <w:rFonts w:cstheme="minorHAnsi"/>
                <w:sz w:val="20"/>
                <w:szCs w:val="20"/>
              </w:rPr>
            </w:pPr>
            <w:r w:rsidRPr="003F318D">
              <w:rPr>
                <w:rFonts w:eastAsia="Calibri" w:cstheme="minorHAnsi"/>
                <w:sz w:val="20"/>
                <w:szCs w:val="20"/>
              </w:rPr>
              <w:t>1 349 877,00</w:t>
            </w:r>
          </w:p>
        </w:tc>
        <w:tc>
          <w:tcPr>
            <w:tcW w:w="1201" w:type="dxa"/>
            <w:tcBorders>
              <w:top w:val="single" w:sz="4" w:space="0" w:color="959595"/>
              <w:left w:val="single" w:sz="4" w:space="0" w:color="959595"/>
              <w:bottom w:val="single" w:sz="4" w:space="0" w:color="959595"/>
              <w:right w:val="single" w:sz="4" w:space="0" w:color="959595"/>
            </w:tcBorders>
          </w:tcPr>
          <w:p w14:paraId="5AD72E81" w14:textId="77777777" w:rsidR="001909CA" w:rsidRPr="003F318D" w:rsidRDefault="001909CA" w:rsidP="001909CA">
            <w:pPr>
              <w:jc w:val="center"/>
              <w:rPr>
                <w:rFonts w:cstheme="minorHAnsi"/>
                <w:sz w:val="20"/>
                <w:szCs w:val="20"/>
              </w:rPr>
            </w:pPr>
            <w:r w:rsidRPr="003F318D">
              <w:rPr>
                <w:rFonts w:eastAsia="Calibri" w:cstheme="minorHAnsi"/>
                <w:sz w:val="20"/>
                <w:szCs w:val="20"/>
              </w:rPr>
              <w:t>1 577 580,00</w:t>
            </w:r>
          </w:p>
        </w:tc>
        <w:tc>
          <w:tcPr>
            <w:tcW w:w="1201" w:type="dxa"/>
            <w:tcBorders>
              <w:top w:val="single" w:sz="4" w:space="0" w:color="959595"/>
              <w:left w:val="single" w:sz="4" w:space="0" w:color="959595"/>
              <w:bottom w:val="single" w:sz="4" w:space="0" w:color="959595"/>
              <w:right w:val="single" w:sz="4" w:space="0" w:color="959595"/>
            </w:tcBorders>
          </w:tcPr>
          <w:p w14:paraId="0C1FF2A4" w14:textId="77777777" w:rsidR="001909CA" w:rsidRPr="003F318D" w:rsidRDefault="001909CA" w:rsidP="001909CA">
            <w:pPr>
              <w:jc w:val="center"/>
              <w:rPr>
                <w:rFonts w:cstheme="minorHAnsi"/>
                <w:sz w:val="20"/>
                <w:szCs w:val="20"/>
              </w:rPr>
            </w:pPr>
            <w:r w:rsidRPr="003F318D">
              <w:rPr>
                <w:rFonts w:eastAsia="Calibri" w:cstheme="minorHAnsi"/>
                <w:sz w:val="20"/>
                <w:szCs w:val="20"/>
              </w:rPr>
              <w:t>2 045 230,00</w:t>
            </w:r>
          </w:p>
        </w:tc>
        <w:tc>
          <w:tcPr>
            <w:tcW w:w="1203" w:type="dxa"/>
            <w:tcBorders>
              <w:top w:val="single" w:sz="4" w:space="0" w:color="959595"/>
              <w:left w:val="single" w:sz="4" w:space="0" w:color="959595"/>
              <w:bottom w:val="single" w:sz="4" w:space="0" w:color="959595"/>
              <w:right w:val="single" w:sz="4" w:space="0" w:color="959595"/>
            </w:tcBorders>
          </w:tcPr>
          <w:p w14:paraId="40AC4702" w14:textId="77777777" w:rsidR="001909CA" w:rsidRPr="003F318D" w:rsidRDefault="001909CA" w:rsidP="001909CA">
            <w:pPr>
              <w:jc w:val="center"/>
              <w:rPr>
                <w:rFonts w:cstheme="minorHAnsi"/>
                <w:sz w:val="20"/>
                <w:szCs w:val="20"/>
              </w:rPr>
            </w:pPr>
            <w:r w:rsidRPr="003F318D">
              <w:rPr>
                <w:rFonts w:eastAsia="Calibri" w:cstheme="minorHAnsi"/>
                <w:sz w:val="20"/>
                <w:szCs w:val="20"/>
              </w:rPr>
              <w:t>2 639 828,00</w:t>
            </w:r>
          </w:p>
        </w:tc>
        <w:tc>
          <w:tcPr>
            <w:tcW w:w="1201" w:type="dxa"/>
            <w:tcBorders>
              <w:top w:val="single" w:sz="4" w:space="0" w:color="959595"/>
              <w:left w:val="single" w:sz="4" w:space="0" w:color="959595"/>
              <w:bottom w:val="single" w:sz="4" w:space="0" w:color="959595"/>
              <w:right w:val="single" w:sz="4" w:space="0" w:color="959595"/>
            </w:tcBorders>
          </w:tcPr>
          <w:p w14:paraId="2C2CF1DE" w14:textId="77777777" w:rsidR="001909CA" w:rsidRPr="003F318D" w:rsidRDefault="001909CA" w:rsidP="001909CA">
            <w:pPr>
              <w:jc w:val="center"/>
              <w:rPr>
                <w:rFonts w:cstheme="minorHAnsi"/>
                <w:sz w:val="20"/>
                <w:szCs w:val="20"/>
              </w:rPr>
            </w:pPr>
            <w:r w:rsidRPr="003F318D">
              <w:rPr>
                <w:rFonts w:eastAsia="Calibri" w:cstheme="minorHAnsi"/>
                <w:sz w:val="20"/>
                <w:szCs w:val="20"/>
              </w:rPr>
              <w:t>2 987 573,00</w:t>
            </w:r>
          </w:p>
        </w:tc>
        <w:tc>
          <w:tcPr>
            <w:tcW w:w="1201" w:type="dxa"/>
            <w:tcBorders>
              <w:top w:val="single" w:sz="4" w:space="0" w:color="959595"/>
              <w:left w:val="single" w:sz="4" w:space="0" w:color="959595"/>
              <w:bottom w:val="single" w:sz="4" w:space="0" w:color="959595"/>
              <w:right w:val="single" w:sz="4" w:space="0" w:color="959595"/>
            </w:tcBorders>
          </w:tcPr>
          <w:p w14:paraId="534798D4" w14:textId="77777777" w:rsidR="001909CA" w:rsidRPr="003F318D" w:rsidRDefault="001909CA" w:rsidP="001909CA">
            <w:pPr>
              <w:ind w:right="5"/>
              <w:jc w:val="center"/>
              <w:rPr>
                <w:rFonts w:cstheme="minorHAnsi"/>
                <w:sz w:val="20"/>
                <w:szCs w:val="20"/>
              </w:rPr>
            </w:pPr>
            <w:r w:rsidRPr="003F318D">
              <w:rPr>
                <w:rFonts w:eastAsia="Calibri" w:cstheme="minorHAnsi"/>
                <w:sz w:val="20"/>
                <w:szCs w:val="20"/>
              </w:rPr>
              <w:t>3 619 540,00</w:t>
            </w:r>
          </w:p>
        </w:tc>
      </w:tr>
      <w:tr w:rsidR="001909CA" w:rsidRPr="00EB71EB" w14:paraId="4012E8DA" w14:textId="77777777" w:rsidTr="001909CA">
        <w:trPr>
          <w:trHeight w:val="410"/>
        </w:trPr>
        <w:tc>
          <w:tcPr>
            <w:tcW w:w="2650" w:type="dxa"/>
            <w:tcBorders>
              <w:top w:val="single" w:sz="4" w:space="0" w:color="959595"/>
              <w:left w:val="single" w:sz="4" w:space="0" w:color="959595"/>
              <w:bottom w:val="single" w:sz="4" w:space="0" w:color="959595"/>
              <w:right w:val="single" w:sz="4" w:space="0" w:color="959595"/>
            </w:tcBorders>
          </w:tcPr>
          <w:p w14:paraId="437B7C3E" w14:textId="77777777" w:rsidR="001909CA" w:rsidRPr="003F318D" w:rsidRDefault="001909CA" w:rsidP="001909CA">
            <w:pPr>
              <w:jc w:val="center"/>
              <w:rPr>
                <w:rFonts w:cstheme="minorHAnsi"/>
                <w:sz w:val="20"/>
                <w:szCs w:val="20"/>
              </w:rPr>
            </w:pPr>
            <w:r w:rsidRPr="003F318D">
              <w:rPr>
                <w:rFonts w:eastAsia="Calibri" w:cstheme="minorHAnsi"/>
                <w:sz w:val="20"/>
                <w:szCs w:val="20"/>
              </w:rPr>
              <w:t>Specjalny zasiłek opiekuńczy</w:t>
            </w:r>
          </w:p>
        </w:tc>
        <w:tc>
          <w:tcPr>
            <w:tcW w:w="1201" w:type="dxa"/>
            <w:tcBorders>
              <w:top w:val="single" w:sz="4" w:space="0" w:color="959595"/>
              <w:left w:val="single" w:sz="4" w:space="0" w:color="959595"/>
              <w:bottom w:val="single" w:sz="4" w:space="0" w:color="959595"/>
              <w:right w:val="single" w:sz="4" w:space="0" w:color="959595"/>
            </w:tcBorders>
          </w:tcPr>
          <w:p w14:paraId="735A3A8D" w14:textId="77777777" w:rsidR="001909CA" w:rsidRPr="003F318D" w:rsidRDefault="001909CA" w:rsidP="001909CA">
            <w:pPr>
              <w:jc w:val="center"/>
              <w:rPr>
                <w:rFonts w:cstheme="minorHAnsi"/>
                <w:sz w:val="20"/>
                <w:szCs w:val="20"/>
              </w:rPr>
            </w:pPr>
            <w:r w:rsidRPr="003F318D">
              <w:rPr>
                <w:rFonts w:eastAsia="Calibri" w:cstheme="minorHAnsi"/>
                <w:sz w:val="20"/>
                <w:szCs w:val="20"/>
              </w:rPr>
              <w:t>20 880,00</w:t>
            </w:r>
          </w:p>
        </w:tc>
        <w:tc>
          <w:tcPr>
            <w:tcW w:w="1201" w:type="dxa"/>
            <w:tcBorders>
              <w:top w:val="single" w:sz="4" w:space="0" w:color="959595"/>
              <w:left w:val="single" w:sz="4" w:space="0" w:color="959595"/>
              <w:bottom w:val="single" w:sz="4" w:space="0" w:color="959595"/>
              <w:right w:val="single" w:sz="4" w:space="0" w:color="959595"/>
            </w:tcBorders>
          </w:tcPr>
          <w:p w14:paraId="67851FDE" w14:textId="77777777" w:rsidR="001909CA" w:rsidRPr="003F318D" w:rsidRDefault="001909CA" w:rsidP="001909CA">
            <w:pPr>
              <w:jc w:val="center"/>
              <w:rPr>
                <w:rFonts w:cstheme="minorHAnsi"/>
                <w:sz w:val="20"/>
                <w:szCs w:val="20"/>
              </w:rPr>
            </w:pPr>
            <w:r w:rsidRPr="003F318D">
              <w:rPr>
                <w:rFonts w:eastAsia="Calibri" w:cstheme="minorHAnsi"/>
                <w:sz w:val="20"/>
                <w:szCs w:val="20"/>
              </w:rPr>
              <w:t>54 960,00</w:t>
            </w:r>
          </w:p>
        </w:tc>
        <w:tc>
          <w:tcPr>
            <w:tcW w:w="1201" w:type="dxa"/>
            <w:tcBorders>
              <w:top w:val="single" w:sz="4" w:space="0" w:color="959595"/>
              <w:left w:val="single" w:sz="4" w:space="0" w:color="959595"/>
              <w:bottom w:val="single" w:sz="4" w:space="0" w:color="959595"/>
              <w:right w:val="single" w:sz="4" w:space="0" w:color="959595"/>
            </w:tcBorders>
          </w:tcPr>
          <w:p w14:paraId="7924702C" w14:textId="77777777" w:rsidR="001909CA" w:rsidRPr="003F318D" w:rsidRDefault="001909CA" w:rsidP="001909CA">
            <w:pPr>
              <w:jc w:val="center"/>
              <w:rPr>
                <w:rFonts w:cstheme="minorHAnsi"/>
                <w:sz w:val="20"/>
                <w:szCs w:val="20"/>
              </w:rPr>
            </w:pPr>
            <w:r w:rsidRPr="003F318D">
              <w:rPr>
                <w:rFonts w:eastAsia="Calibri" w:cstheme="minorHAnsi"/>
                <w:sz w:val="20"/>
                <w:szCs w:val="20"/>
              </w:rPr>
              <w:t>47 120,00</w:t>
            </w:r>
          </w:p>
        </w:tc>
        <w:tc>
          <w:tcPr>
            <w:tcW w:w="1203" w:type="dxa"/>
            <w:tcBorders>
              <w:top w:val="single" w:sz="4" w:space="0" w:color="959595"/>
              <w:left w:val="single" w:sz="4" w:space="0" w:color="959595"/>
              <w:bottom w:val="single" w:sz="4" w:space="0" w:color="959595"/>
              <w:right w:val="single" w:sz="4" w:space="0" w:color="959595"/>
            </w:tcBorders>
          </w:tcPr>
          <w:p w14:paraId="05F030BD" w14:textId="77777777" w:rsidR="001909CA" w:rsidRPr="003F318D" w:rsidRDefault="001909CA" w:rsidP="001909CA">
            <w:pPr>
              <w:jc w:val="center"/>
              <w:rPr>
                <w:rFonts w:cstheme="minorHAnsi"/>
                <w:sz w:val="20"/>
                <w:szCs w:val="20"/>
              </w:rPr>
            </w:pPr>
            <w:r w:rsidRPr="003F318D">
              <w:rPr>
                <w:rFonts w:eastAsia="Calibri" w:cstheme="minorHAnsi"/>
                <w:sz w:val="20"/>
                <w:szCs w:val="20"/>
              </w:rPr>
              <w:t>28 360,00</w:t>
            </w:r>
          </w:p>
        </w:tc>
        <w:tc>
          <w:tcPr>
            <w:tcW w:w="1201" w:type="dxa"/>
            <w:tcBorders>
              <w:top w:val="single" w:sz="4" w:space="0" w:color="959595"/>
              <w:left w:val="single" w:sz="4" w:space="0" w:color="959595"/>
              <w:bottom w:val="single" w:sz="4" w:space="0" w:color="959595"/>
              <w:right w:val="single" w:sz="4" w:space="0" w:color="959595"/>
            </w:tcBorders>
          </w:tcPr>
          <w:p w14:paraId="6A8A73BC" w14:textId="77777777" w:rsidR="001909CA" w:rsidRPr="003F318D" w:rsidRDefault="001909CA" w:rsidP="001909CA">
            <w:pPr>
              <w:jc w:val="center"/>
              <w:rPr>
                <w:rFonts w:cstheme="minorHAnsi"/>
                <w:sz w:val="20"/>
                <w:szCs w:val="20"/>
              </w:rPr>
            </w:pPr>
            <w:r w:rsidRPr="003F318D">
              <w:rPr>
                <w:rFonts w:eastAsia="Calibri" w:cstheme="minorHAnsi"/>
                <w:sz w:val="20"/>
                <w:szCs w:val="20"/>
              </w:rPr>
              <w:t>14 460,00</w:t>
            </w:r>
          </w:p>
        </w:tc>
        <w:tc>
          <w:tcPr>
            <w:tcW w:w="1201" w:type="dxa"/>
            <w:tcBorders>
              <w:top w:val="single" w:sz="4" w:space="0" w:color="959595"/>
              <w:left w:val="single" w:sz="4" w:space="0" w:color="959595"/>
              <w:bottom w:val="single" w:sz="4" w:space="0" w:color="959595"/>
              <w:right w:val="single" w:sz="4" w:space="0" w:color="959595"/>
            </w:tcBorders>
          </w:tcPr>
          <w:p w14:paraId="5C86F286" w14:textId="77777777" w:rsidR="001909CA" w:rsidRPr="003F318D" w:rsidRDefault="001909CA" w:rsidP="001909CA">
            <w:pPr>
              <w:ind w:right="5"/>
              <w:jc w:val="center"/>
              <w:rPr>
                <w:rFonts w:cstheme="minorHAnsi"/>
                <w:sz w:val="20"/>
                <w:szCs w:val="20"/>
              </w:rPr>
            </w:pPr>
            <w:r w:rsidRPr="003F318D">
              <w:rPr>
                <w:rFonts w:eastAsia="Calibri" w:cstheme="minorHAnsi"/>
                <w:sz w:val="20"/>
                <w:szCs w:val="20"/>
              </w:rPr>
              <w:t>7 440,00</w:t>
            </w:r>
          </w:p>
        </w:tc>
      </w:tr>
      <w:tr w:rsidR="001909CA" w:rsidRPr="00EB71EB" w14:paraId="7F842541" w14:textId="77777777" w:rsidTr="001909CA">
        <w:trPr>
          <w:trHeight w:val="1366"/>
        </w:trPr>
        <w:tc>
          <w:tcPr>
            <w:tcW w:w="2650" w:type="dxa"/>
            <w:tcBorders>
              <w:top w:val="single" w:sz="4" w:space="0" w:color="959595"/>
              <w:left w:val="single" w:sz="4" w:space="0" w:color="959595"/>
              <w:bottom w:val="single" w:sz="4" w:space="0" w:color="959595"/>
              <w:right w:val="single" w:sz="4" w:space="0" w:color="959595"/>
            </w:tcBorders>
          </w:tcPr>
          <w:p w14:paraId="307BDBCC" w14:textId="77777777" w:rsidR="001909CA" w:rsidRPr="003F318D" w:rsidRDefault="001909CA" w:rsidP="001909CA">
            <w:pPr>
              <w:spacing w:after="4"/>
              <w:jc w:val="center"/>
              <w:rPr>
                <w:rFonts w:cstheme="minorHAnsi"/>
                <w:sz w:val="20"/>
                <w:szCs w:val="20"/>
              </w:rPr>
            </w:pPr>
            <w:r w:rsidRPr="003F318D">
              <w:rPr>
                <w:rFonts w:eastAsia="Calibri" w:cstheme="minorHAnsi"/>
                <w:sz w:val="20"/>
                <w:szCs w:val="20"/>
              </w:rPr>
              <w:t>Świadczenia opiekuńcze ogółem</w:t>
            </w:r>
          </w:p>
          <w:p w14:paraId="1AABEA77" w14:textId="115C49E6" w:rsidR="001909CA" w:rsidRPr="003F318D" w:rsidRDefault="001909CA" w:rsidP="001909CA">
            <w:pPr>
              <w:jc w:val="center"/>
              <w:rPr>
                <w:rFonts w:cstheme="minorHAnsi"/>
                <w:sz w:val="20"/>
                <w:szCs w:val="20"/>
              </w:rPr>
            </w:pPr>
            <w:r w:rsidRPr="003F318D">
              <w:rPr>
                <w:rFonts w:eastAsia="Calibri" w:cstheme="minorHAnsi"/>
                <w:sz w:val="20"/>
                <w:szCs w:val="20"/>
              </w:rPr>
              <w:t xml:space="preserve">- Zasiłek pielęgnacyjny, świadczenia </w:t>
            </w:r>
            <w:r w:rsidR="00EB565D" w:rsidRPr="003F318D">
              <w:rPr>
                <w:rFonts w:eastAsia="Calibri" w:cstheme="minorHAnsi"/>
                <w:sz w:val="20"/>
                <w:szCs w:val="20"/>
              </w:rPr>
              <w:t>pielęgnacyjne</w:t>
            </w:r>
            <w:r w:rsidRPr="003F318D">
              <w:rPr>
                <w:rFonts w:eastAsia="Calibri" w:cstheme="minorHAnsi"/>
                <w:sz w:val="20"/>
                <w:szCs w:val="20"/>
              </w:rPr>
              <w:t>, specjalny zasiłek opiekuńczy</w:t>
            </w:r>
          </w:p>
        </w:tc>
        <w:tc>
          <w:tcPr>
            <w:tcW w:w="1201" w:type="dxa"/>
            <w:tcBorders>
              <w:top w:val="single" w:sz="4" w:space="0" w:color="959595"/>
              <w:left w:val="single" w:sz="4" w:space="0" w:color="959595"/>
              <w:bottom w:val="single" w:sz="4" w:space="0" w:color="959595"/>
              <w:right w:val="single" w:sz="4" w:space="0" w:color="959595"/>
            </w:tcBorders>
            <w:vAlign w:val="center"/>
          </w:tcPr>
          <w:p w14:paraId="504EAA66" w14:textId="77777777" w:rsidR="001909CA" w:rsidRPr="003F318D" w:rsidRDefault="001909CA" w:rsidP="001909CA">
            <w:pPr>
              <w:jc w:val="center"/>
              <w:rPr>
                <w:rFonts w:cstheme="minorHAnsi"/>
                <w:sz w:val="20"/>
                <w:szCs w:val="20"/>
              </w:rPr>
            </w:pPr>
            <w:r w:rsidRPr="003F318D">
              <w:rPr>
                <w:rFonts w:eastAsia="Calibri" w:cstheme="minorHAnsi"/>
                <w:sz w:val="20"/>
                <w:szCs w:val="20"/>
              </w:rPr>
              <w:t>2 571 121,00</w:t>
            </w:r>
          </w:p>
        </w:tc>
        <w:tc>
          <w:tcPr>
            <w:tcW w:w="1201" w:type="dxa"/>
            <w:tcBorders>
              <w:top w:val="single" w:sz="4" w:space="0" w:color="959595"/>
              <w:left w:val="single" w:sz="4" w:space="0" w:color="959595"/>
              <w:bottom w:val="single" w:sz="4" w:space="0" w:color="959595"/>
              <w:right w:val="single" w:sz="4" w:space="0" w:color="959595"/>
            </w:tcBorders>
            <w:vAlign w:val="center"/>
          </w:tcPr>
          <w:p w14:paraId="74EBFCB8" w14:textId="77777777" w:rsidR="001909CA" w:rsidRPr="003F318D" w:rsidRDefault="001909CA" w:rsidP="001909CA">
            <w:pPr>
              <w:jc w:val="center"/>
              <w:rPr>
                <w:rFonts w:cstheme="minorHAnsi"/>
                <w:sz w:val="20"/>
                <w:szCs w:val="20"/>
              </w:rPr>
            </w:pPr>
            <w:r w:rsidRPr="003F318D">
              <w:rPr>
                <w:rFonts w:eastAsia="Calibri" w:cstheme="minorHAnsi"/>
                <w:sz w:val="20"/>
                <w:szCs w:val="20"/>
              </w:rPr>
              <w:t>3 052 404,00</w:t>
            </w:r>
          </w:p>
        </w:tc>
        <w:tc>
          <w:tcPr>
            <w:tcW w:w="1201" w:type="dxa"/>
            <w:tcBorders>
              <w:top w:val="single" w:sz="4" w:space="0" w:color="959595"/>
              <w:left w:val="single" w:sz="4" w:space="0" w:color="959595"/>
              <w:bottom w:val="single" w:sz="4" w:space="0" w:color="959595"/>
              <w:right w:val="single" w:sz="4" w:space="0" w:color="959595"/>
            </w:tcBorders>
            <w:vAlign w:val="center"/>
          </w:tcPr>
          <w:p w14:paraId="1C4B0DBD" w14:textId="77777777" w:rsidR="001909CA" w:rsidRPr="003F318D" w:rsidRDefault="001909CA" w:rsidP="001909CA">
            <w:pPr>
              <w:jc w:val="center"/>
              <w:rPr>
                <w:rFonts w:cstheme="minorHAnsi"/>
                <w:sz w:val="20"/>
                <w:szCs w:val="20"/>
              </w:rPr>
            </w:pPr>
            <w:r w:rsidRPr="003F318D">
              <w:rPr>
                <w:rFonts w:eastAsia="Calibri" w:cstheme="minorHAnsi"/>
                <w:sz w:val="20"/>
                <w:szCs w:val="20"/>
              </w:rPr>
              <w:t>3 671 023,00</w:t>
            </w:r>
          </w:p>
        </w:tc>
        <w:tc>
          <w:tcPr>
            <w:tcW w:w="1203" w:type="dxa"/>
            <w:tcBorders>
              <w:top w:val="single" w:sz="4" w:space="0" w:color="959595"/>
              <w:left w:val="single" w:sz="4" w:space="0" w:color="959595"/>
              <w:bottom w:val="single" w:sz="4" w:space="0" w:color="959595"/>
              <w:right w:val="single" w:sz="4" w:space="0" w:color="959595"/>
            </w:tcBorders>
            <w:vAlign w:val="center"/>
          </w:tcPr>
          <w:p w14:paraId="065ADEE9" w14:textId="77777777" w:rsidR="001909CA" w:rsidRPr="003F318D" w:rsidRDefault="001909CA" w:rsidP="001909CA">
            <w:pPr>
              <w:jc w:val="center"/>
              <w:rPr>
                <w:rFonts w:cstheme="minorHAnsi"/>
                <w:sz w:val="20"/>
                <w:szCs w:val="20"/>
              </w:rPr>
            </w:pPr>
            <w:r w:rsidRPr="003F318D">
              <w:rPr>
                <w:rFonts w:eastAsia="Calibri" w:cstheme="minorHAnsi"/>
                <w:sz w:val="20"/>
                <w:szCs w:val="20"/>
              </w:rPr>
              <w:t>4 287 635,00</w:t>
            </w:r>
          </w:p>
        </w:tc>
        <w:tc>
          <w:tcPr>
            <w:tcW w:w="1201" w:type="dxa"/>
            <w:tcBorders>
              <w:top w:val="single" w:sz="4" w:space="0" w:color="959595"/>
              <w:left w:val="single" w:sz="4" w:space="0" w:color="959595"/>
              <w:bottom w:val="single" w:sz="4" w:space="0" w:color="959595"/>
              <w:right w:val="single" w:sz="4" w:space="0" w:color="959595"/>
            </w:tcBorders>
            <w:vAlign w:val="center"/>
          </w:tcPr>
          <w:p w14:paraId="67263C8D" w14:textId="77777777" w:rsidR="001909CA" w:rsidRPr="003F318D" w:rsidRDefault="001909CA" w:rsidP="001909CA">
            <w:pPr>
              <w:jc w:val="center"/>
              <w:rPr>
                <w:rFonts w:cstheme="minorHAnsi"/>
                <w:sz w:val="20"/>
                <w:szCs w:val="20"/>
              </w:rPr>
            </w:pPr>
            <w:r w:rsidRPr="003F318D">
              <w:rPr>
                <w:rFonts w:eastAsia="Calibri" w:cstheme="minorHAnsi"/>
                <w:sz w:val="20"/>
                <w:szCs w:val="20"/>
              </w:rPr>
              <w:t>4 674 145,00</w:t>
            </w:r>
          </w:p>
        </w:tc>
        <w:tc>
          <w:tcPr>
            <w:tcW w:w="1201" w:type="dxa"/>
            <w:tcBorders>
              <w:top w:val="single" w:sz="4" w:space="0" w:color="959595"/>
              <w:left w:val="single" w:sz="4" w:space="0" w:color="959595"/>
              <w:bottom w:val="single" w:sz="4" w:space="0" w:color="959595"/>
              <w:right w:val="single" w:sz="4" w:space="0" w:color="959595"/>
            </w:tcBorders>
            <w:vAlign w:val="center"/>
          </w:tcPr>
          <w:p w14:paraId="40EDD7FF" w14:textId="77777777" w:rsidR="001909CA" w:rsidRPr="003F318D" w:rsidRDefault="001909CA" w:rsidP="001909CA">
            <w:pPr>
              <w:ind w:right="5"/>
              <w:jc w:val="center"/>
              <w:rPr>
                <w:rFonts w:cstheme="minorHAnsi"/>
                <w:sz w:val="20"/>
                <w:szCs w:val="20"/>
              </w:rPr>
            </w:pPr>
            <w:r w:rsidRPr="003F318D">
              <w:rPr>
                <w:rFonts w:eastAsia="Calibri" w:cstheme="minorHAnsi"/>
                <w:sz w:val="20"/>
                <w:szCs w:val="20"/>
              </w:rPr>
              <w:t>5 322 835,00</w:t>
            </w:r>
          </w:p>
        </w:tc>
      </w:tr>
    </w:tbl>
    <w:p w14:paraId="68742C07" w14:textId="77777777" w:rsidR="001909CA" w:rsidRPr="00EB71EB" w:rsidRDefault="001909CA" w:rsidP="00AE0256">
      <w:pPr>
        <w:spacing w:line="360" w:lineRule="auto"/>
        <w:jc w:val="both"/>
        <w:rPr>
          <w:rFonts w:cstheme="minorHAnsi"/>
        </w:rPr>
      </w:pPr>
    </w:p>
    <w:p w14:paraId="1F850728" w14:textId="77777777" w:rsidR="001909CA" w:rsidRPr="00EB71EB" w:rsidRDefault="001909CA" w:rsidP="00AE0256">
      <w:pPr>
        <w:spacing w:line="360" w:lineRule="auto"/>
        <w:jc w:val="both"/>
        <w:rPr>
          <w:rFonts w:cstheme="minorHAnsi"/>
        </w:rPr>
      </w:pPr>
    </w:p>
    <w:p w14:paraId="69E3793A" w14:textId="77777777" w:rsidR="001909CA" w:rsidRDefault="001909CA" w:rsidP="00AE0256">
      <w:pPr>
        <w:spacing w:line="360" w:lineRule="auto"/>
        <w:jc w:val="both"/>
        <w:rPr>
          <w:rFonts w:cstheme="minorHAnsi"/>
        </w:rPr>
      </w:pPr>
    </w:p>
    <w:p w14:paraId="7FD9456D" w14:textId="77777777" w:rsidR="003F318D" w:rsidRPr="00EB71EB" w:rsidRDefault="003F318D" w:rsidP="00AE0256">
      <w:pPr>
        <w:spacing w:line="360" w:lineRule="auto"/>
        <w:jc w:val="both"/>
        <w:rPr>
          <w:rFonts w:cstheme="minorHAnsi"/>
        </w:rPr>
      </w:pPr>
    </w:p>
    <w:p w14:paraId="15424E2A" w14:textId="77777777" w:rsidR="001909CA" w:rsidRPr="00EB71EB" w:rsidRDefault="001909CA" w:rsidP="001909CA">
      <w:pPr>
        <w:spacing w:after="0"/>
        <w:ind w:right="309"/>
        <w:jc w:val="center"/>
      </w:pPr>
      <w:r w:rsidRPr="00EB71EB">
        <w:rPr>
          <w:rFonts w:ascii="Calibri" w:eastAsia="Calibri" w:hAnsi="Calibri" w:cs="Calibri"/>
          <w:sz w:val="20"/>
        </w:rPr>
        <w:lastRenderedPageBreak/>
        <w:t>Kwota świadczeń</w:t>
      </w:r>
    </w:p>
    <w:p w14:paraId="2BBD6AB0" w14:textId="77777777" w:rsidR="001909CA" w:rsidRPr="00EB71EB" w:rsidRDefault="001909CA" w:rsidP="001909CA">
      <w:pPr>
        <w:spacing w:after="137"/>
        <w:ind w:left="182"/>
      </w:pPr>
      <w:r w:rsidRPr="00EB71EB">
        <w:rPr>
          <w:noProof/>
        </w:rPr>
        <w:drawing>
          <wp:inline distT="0" distB="0" distL="0" distR="0" wp14:anchorId="7A94FBDC" wp14:editId="484ACB7D">
            <wp:extent cx="6268085" cy="2438400"/>
            <wp:effectExtent l="0" t="0" r="0" b="0"/>
            <wp:docPr id="201413" name="Picture 2014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01413" name="Picture 201413">
                      <a:extLst>
                        <a:ext uri="{C183D7F6-B498-43B3-948B-1728B52AA6E4}">
                          <adec:decorative xmlns:adec="http://schemas.microsoft.com/office/drawing/2017/decorative" val="1"/>
                        </a:ext>
                      </a:extLst>
                    </pic:cNvPr>
                    <pic:cNvPicPr/>
                  </pic:nvPicPr>
                  <pic:blipFill>
                    <a:blip r:embed="rId294"/>
                    <a:stretch>
                      <a:fillRect/>
                    </a:stretch>
                  </pic:blipFill>
                  <pic:spPr>
                    <a:xfrm>
                      <a:off x="0" y="0"/>
                      <a:ext cx="6278946" cy="2442625"/>
                    </a:xfrm>
                    <a:prstGeom prst="rect">
                      <a:avLst/>
                    </a:prstGeom>
                  </pic:spPr>
                </pic:pic>
              </a:graphicData>
            </a:graphic>
          </wp:inline>
        </w:drawing>
      </w:r>
    </w:p>
    <w:p w14:paraId="1CB2BC14" w14:textId="77777777" w:rsidR="001909CA" w:rsidRPr="00EB71EB" w:rsidRDefault="001909CA" w:rsidP="001909CA">
      <w:pPr>
        <w:spacing w:after="168"/>
        <w:ind w:left="995"/>
        <w:jc w:val="center"/>
      </w:pPr>
      <w:r w:rsidRPr="00EB71EB">
        <w:rPr>
          <w:rFonts w:ascii="Calibri" w:eastAsia="Calibri" w:hAnsi="Calibri" w:cs="Calibri"/>
          <w:sz w:val="18"/>
        </w:rPr>
        <w:t>Rok</w:t>
      </w:r>
    </w:p>
    <w:p w14:paraId="0FE61273" w14:textId="78FE1A84" w:rsidR="001909CA" w:rsidRPr="00EB71EB" w:rsidRDefault="00135C42" w:rsidP="001909CA">
      <w:pPr>
        <w:spacing w:after="67"/>
        <w:ind w:left="255" w:hanging="10"/>
      </w:pPr>
      <w:r w:rsidRPr="00EB71EB">
        <w:rPr>
          <w:noProof/>
        </w:rPr>
        <mc:AlternateContent>
          <mc:Choice Requires="wpg">
            <w:drawing>
              <wp:anchor distT="0" distB="0" distL="114300" distR="114300" simplePos="0" relativeHeight="251683840" behindDoc="0" locked="0" layoutInCell="1" allowOverlap="1" wp14:anchorId="0464C8A4" wp14:editId="69D2C488">
                <wp:simplePos x="0" y="0"/>
                <wp:positionH relativeFrom="column">
                  <wp:posOffset>2895177</wp:posOffset>
                </wp:positionH>
                <wp:positionV relativeFrom="paragraph">
                  <wp:posOffset>30523</wp:posOffset>
                </wp:positionV>
                <wp:extent cx="95250" cy="638175"/>
                <wp:effectExtent l="0" t="0" r="0" b="0"/>
                <wp:wrapSquare wrapText="bothSides"/>
                <wp:docPr id="179660" name="Group 17966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250" cy="638175"/>
                          <a:chOff x="0" y="0"/>
                          <a:chExt cx="95250" cy="638175"/>
                        </a:xfrm>
                      </wpg:grpSpPr>
                      <pic:pic xmlns:pic="http://schemas.openxmlformats.org/drawingml/2006/picture">
                        <pic:nvPicPr>
                          <pic:cNvPr id="201427" name="Picture 201427"/>
                          <pic:cNvPicPr/>
                        </pic:nvPicPr>
                        <pic:blipFill>
                          <a:blip r:embed="rId295"/>
                          <a:stretch>
                            <a:fillRect/>
                          </a:stretch>
                        </pic:blipFill>
                        <pic:spPr>
                          <a:xfrm>
                            <a:off x="-5079" y="-4825"/>
                            <a:ext cx="21336" cy="103632"/>
                          </a:xfrm>
                          <a:prstGeom prst="rect">
                            <a:avLst/>
                          </a:prstGeom>
                        </pic:spPr>
                      </pic:pic>
                      <wps:wsp>
                        <wps:cNvPr id="214679" name="Shape 214679"/>
                        <wps:cNvSpPr/>
                        <wps:spPr>
                          <a:xfrm>
                            <a:off x="0" y="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E28E72"/>
                          </a:fillRef>
                          <a:effectRef idx="0">
                            <a:scrgbClr r="0" g="0" b="0"/>
                          </a:effectRef>
                          <a:fontRef idx="none"/>
                        </wps:style>
                        <wps:bodyPr/>
                      </wps:wsp>
                      <pic:pic xmlns:pic="http://schemas.openxmlformats.org/drawingml/2006/picture">
                        <pic:nvPicPr>
                          <pic:cNvPr id="201428" name="Picture 201428"/>
                          <pic:cNvPicPr/>
                        </pic:nvPicPr>
                        <pic:blipFill>
                          <a:blip r:embed="rId296"/>
                          <a:stretch>
                            <a:fillRect/>
                          </a:stretch>
                        </pic:blipFill>
                        <pic:spPr>
                          <a:xfrm>
                            <a:off x="24384" y="-4825"/>
                            <a:ext cx="39624" cy="103632"/>
                          </a:xfrm>
                          <a:prstGeom prst="rect">
                            <a:avLst/>
                          </a:prstGeom>
                        </pic:spPr>
                      </pic:pic>
                      <wps:wsp>
                        <wps:cNvPr id="214680" name="Shape 214680"/>
                        <wps:cNvSpPr/>
                        <wps:spPr>
                          <a:xfrm>
                            <a:off x="0" y="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CC3300"/>
                          </a:fillRef>
                          <a:effectRef idx="0">
                            <a:scrgbClr r="0" g="0" b="0"/>
                          </a:effectRef>
                          <a:fontRef idx="none"/>
                        </wps:style>
                        <wps:bodyPr/>
                      </wps:wsp>
                      <pic:pic xmlns:pic="http://schemas.openxmlformats.org/drawingml/2006/picture">
                        <pic:nvPicPr>
                          <pic:cNvPr id="201429" name="Picture 201429"/>
                          <pic:cNvPicPr/>
                        </pic:nvPicPr>
                        <pic:blipFill>
                          <a:blip r:embed="rId297"/>
                          <a:stretch>
                            <a:fillRect/>
                          </a:stretch>
                        </pic:blipFill>
                        <pic:spPr>
                          <a:xfrm>
                            <a:off x="75184" y="-4825"/>
                            <a:ext cx="21336" cy="103632"/>
                          </a:xfrm>
                          <a:prstGeom prst="rect">
                            <a:avLst/>
                          </a:prstGeom>
                        </pic:spPr>
                      </pic:pic>
                      <pic:pic xmlns:pic="http://schemas.openxmlformats.org/drawingml/2006/picture">
                        <pic:nvPicPr>
                          <pic:cNvPr id="201430" name="Picture 201430"/>
                          <pic:cNvPicPr/>
                        </pic:nvPicPr>
                        <pic:blipFill>
                          <a:blip r:embed="rId298"/>
                          <a:stretch>
                            <a:fillRect/>
                          </a:stretch>
                        </pic:blipFill>
                        <pic:spPr>
                          <a:xfrm>
                            <a:off x="-5079" y="176022"/>
                            <a:ext cx="21336" cy="100584"/>
                          </a:xfrm>
                          <a:prstGeom prst="rect">
                            <a:avLst/>
                          </a:prstGeom>
                        </pic:spPr>
                      </pic:pic>
                      <wps:wsp>
                        <wps:cNvPr id="214681" name="Shape 214681"/>
                        <wps:cNvSpPr/>
                        <wps:spPr>
                          <a:xfrm>
                            <a:off x="0" y="18097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72AAAA"/>
                          </a:fillRef>
                          <a:effectRef idx="0">
                            <a:scrgbClr r="0" g="0" b="0"/>
                          </a:effectRef>
                          <a:fontRef idx="none"/>
                        </wps:style>
                        <wps:bodyPr/>
                      </wps:wsp>
                      <pic:pic xmlns:pic="http://schemas.openxmlformats.org/drawingml/2006/picture">
                        <pic:nvPicPr>
                          <pic:cNvPr id="201431" name="Picture 201431"/>
                          <pic:cNvPicPr/>
                        </pic:nvPicPr>
                        <pic:blipFill>
                          <a:blip r:embed="rId299"/>
                          <a:stretch>
                            <a:fillRect/>
                          </a:stretch>
                        </pic:blipFill>
                        <pic:spPr>
                          <a:xfrm>
                            <a:off x="24384" y="176022"/>
                            <a:ext cx="39624" cy="100584"/>
                          </a:xfrm>
                          <a:prstGeom prst="rect">
                            <a:avLst/>
                          </a:prstGeom>
                        </pic:spPr>
                      </pic:pic>
                      <wps:wsp>
                        <wps:cNvPr id="214682" name="Shape 214682"/>
                        <wps:cNvSpPr/>
                        <wps:spPr>
                          <a:xfrm>
                            <a:off x="0" y="18097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006666"/>
                          </a:fillRef>
                          <a:effectRef idx="0">
                            <a:scrgbClr r="0" g="0" b="0"/>
                          </a:effectRef>
                          <a:fontRef idx="none"/>
                        </wps:style>
                        <wps:bodyPr/>
                      </wps:wsp>
                      <pic:pic xmlns:pic="http://schemas.openxmlformats.org/drawingml/2006/picture">
                        <pic:nvPicPr>
                          <pic:cNvPr id="201432" name="Picture 201432"/>
                          <pic:cNvPicPr/>
                        </pic:nvPicPr>
                        <pic:blipFill>
                          <a:blip r:embed="rId300"/>
                          <a:stretch>
                            <a:fillRect/>
                          </a:stretch>
                        </pic:blipFill>
                        <pic:spPr>
                          <a:xfrm>
                            <a:off x="75184" y="176022"/>
                            <a:ext cx="21336" cy="100584"/>
                          </a:xfrm>
                          <a:prstGeom prst="rect">
                            <a:avLst/>
                          </a:prstGeom>
                        </pic:spPr>
                      </pic:pic>
                      <pic:pic xmlns:pic="http://schemas.openxmlformats.org/drawingml/2006/picture">
                        <pic:nvPicPr>
                          <pic:cNvPr id="201433" name="Picture 201433"/>
                          <pic:cNvPicPr/>
                        </pic:nvPicPr>
                        <pic:blipFill>
                          <a:blip r:embed="rId301"/>
                          <a:stretch>
                            <a:fillRect/>
                          </a:stretch>
                        </pic:blipFill>
                        <pic:spPr>
                          <a:xfrm>
                            <a:off x="-5079" y="356870"/>
                            <a:ext cx="21336" cy="103632"/>
                          </a:xfrm>
                          <a:prstGeom prst="rect">
                            <a:avLst/>
                          </a:prstGeom>
                        </pic:spPr>
                      </pic:pic>
                      <wps:wsp>
                        <wps:cNvPr id="214683" name="Shape 214683"/>
                        <wps:cNvSpPr/>
                        <wps:spPr>
                          <a:xfrm>
                            <a:off x="0" y="36195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C68EAA"/>
                          </a:fillRef>
                          <a:effectRef idx="0">
                            <a:scrgbClr r="0" g="0" b="0"/>
                          </a:effectRef>
                          <a:fontRef idx="none"/>
                        </wps:style>
                        <wps:bodyPr/>
                      </wps:wsp>
                      <pic:pic xmlns:pic="http://schemas.openxmlformats.org/drawingml/2006/picture">
                        <pic:nvPicPr>
                          <pic:cNvPr id="201434" name="Picture 201434"/>
                          <pic:cNvPicPr/>
                        </pic:nvPicPr>
                        <pic:blipFill>
                          <a:blip r:embed="rId302"/>
                          <a:stretch>
                            <a:fillRect/>
                          </a:stretch>
                        </pic:blipFill>
                        <pic:spPr>
                          <a:xfrm>
                            <a:off x="24384" y="356870"/>
                            <a:ext cx="39624" cy="103632"/>
                          </a:xfrm>
                          <a:prstGeom prst="rect">
                            <a:avLst/>
                          </a:prstGeom>
                        </pic:spPr>
                      </pic:pic>
                      <wps:wsp>
                        <wps:cNvPr id="214684" name="Shape 214684"/>
                        <wps:cNvSpPr/>
                        <wps:spPr>
                          <a:xfrm>
                            <a:off x="0" y="36195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993366"/>
                          </a:fillRef>
                          <a:effectRef idx="0">
                            <a:scrgbClr r="0" g="0" b="0"/>
                          </a:effectRef>
                          <a:fontRef idx="none"/>
                        </wps:style>
                        <wps:bodyPr/>
                      </wps:wsp>
                      <pic:pic xmlns:pic="http://schemas.openxmlformats.org/drawingml/2006/picture">
                        <pic:nvPicPr>
                          <pic:cNvPr id="201435" name="Picture 201435"/>
                          <pic:cNvPicPr/>
                        </pic:nvPicPr>
                        <pic:blipFill>
                          <a:blip r:embed="rId303"/>
                          <a:stretch>
                            <a:fillRect/>
                          </a:stretch>
                        </pic:blipFill>
                        <pic:spPr>
                          <a:xfrm>
                            <a:off x="75184" y="356870"/>
                            <a:ext cx="21336" cy="103632"/>
                          </a:xfrm>
                          <a:prstGeom prst="rect">
                            <a:avLst/>
                          </a:prstGeom>
                        </pic:spPr>
                      </pic:pic>
                      <pic:pic xmlns:pic="http://schemas.openxmlformats.org/drawingml/2006/picture">
                        <pic:nvPicPr>
                          <pic:cNvPr id="201436" name="Picture 201436"/>
                          <pic:cNvPicPr/>
                        </pic:nvPicPr>
                        <pic:blipFill>
                          <a:blip r:embed="rId304"/>
                          <a:stretch>
                            <a:fillRect/>
                          </a:stretch>
                        </pic:blipFill>
                        <pic:spPr>
                          <a:xfrm>
                            <a:off x="-5079" y="538734"/>
                            <a:ext cx="21336" cy="100584"/>
                          </a:xfrm>
                          <a:prstGeom prst="rect">
                            <a:avLst/>
                          </a:prstGeom>
                        </pic:spPr>
                      </pic:pic>
                      <wps:wsp>
                        <wps:cNvPr id="214685" name="Shape 214685"/>
                        <wps:cNvSpPr/>
                        <wps:spPr>
                          <a:xfrm>
                            <a:off x="0" y="54292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A897C1"/>
                          </a:fillRef>
                          <a:effectRef idx="0">
                            <a:scrgbClr r="0" g="0" b="0"/>
                          </a:effectRef>
                          <a:fontRef idx="none"/>
                        </wps:style>
                        <wps:bodyPr/>
                      </wps:wsp>
                      <pic:pic xmlns:pic="http://schemas.openxmlformats.org/drawingml/2006/picture">
                        <pic:nvPicPr>
                          <pic:cNvPr id="201437" name="Picture 201437"/>
                          <pic:cNvPicPr/>
                        </pic:nvPicPr>
                        <pic:blipFill>
                          <a:blip r:embed="rId305"/>
                          <a:stretch>
                            <a:fillRect/>
                          </a:stretch>
                        </pic:blipFill>
                        <pic:spPr>
                          <a:xfrm>
                            <a:off x="24384" y="538734"/>
                            <a:ext cx="39624" cy="100584"/>
                          </a:xfrm>
                          <a:prstGeom prst="rect">
                            <a:avLst/>
                          </a:prstGeom>
                        </pic:spPr>
                      </pic:pic>
                      <wps:wsp>
                        <wps:cNvPr id="214686" name="Shape 214686"/>
                        <wps:cNvSpPr/>
                        <wps:spPr>
                          <a:xfrm>
                            <a:off x="0" y="54292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624390"/>
                          </a:fillRef>
                          <a:effectRef idx="0">
                            <a:scrgbClr r="0" g="0" b="0"/>
                          </a:effectRef>
                          <a:fontRef idx="none"/>
                        </wps:style>
                        <wps:bodyPr/>
                      </wps:wsp>
                      <pic:pic xmlns:pic="http://schemas.openxmlformats.org/drawingml/2006/picture">
                        <pic:nvPicPr>
                          <pic:cNvPr id="201438" name="Picture 201438"/>
                          <pic:cNvPicPr/>
                        </pic:nvPicPr>
                        <pic:blipFill>
                          <a:blip r:embed="rId306"/>
                          <a:stretch>
                            <a:fillRect/>
                          </a:stretch>
                        </pic:blipFill>
                        <pic:spPr>
                          <a:xfrm>
                            <a:off x="75184" y="538734"/>
                            <a:ext cx="21336" cy="100584"/>
                          </a:xfrm>
                          <a:prstGeom prst="rect">
                            <a:avLst/>
                          </a:prstGeom>
                        </pic:spPr>
                      </pic:pic>
                    </wpg:wgp>
                  </a:graphicData>
                </a:graphic>
              </wp:anchor>
            </w:drawing>
          </mc:Choice>
          <mc:Fallback>
            <w:pict>
              <v:group w14:anchorId="400272E6" id="Group 179660" o:spid="_x0000_s1026" alt="&quot;&quot;" style="position:absolute;margin-left:227.95pt;margin-top:2.4pt;width:7.5pt;height:50.25pt;z-index:251683840" coordsize="952,6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">
                <v:shape id="Picture 201427" o:spid="_x0000_s1027" type="#_x0000_t75" style="position:absolute;left:-50;top:-48;width:212;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">
                  <v:imagedata r:id="rId307" o:title=""/>
                </v:shape>
                <v:shape id="Shape 214679" o:spid="_x0000_s1028" style="position:absolute;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" path="m,l95250,r,95250l,95250,,e" fillcolor="#e28e72" stroked="f" strokeweight="0">
                  <v:stroke miterlimit="1" joinstyle="miter"/>
                  <v:path arrowok="t" textboxrect="0,0,95250,95250"/>
                </v:shape>
                <v:shape id="Picture 201428" o:spid="_x0000_s1029" type="#_x0000_t75" style="position:absolute;left:243;top:-48;width:397;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">
                  <v:imagedata r:id="rId308" o:title=""/>
                </v:shape>
                <v:shape id="Shape 214680" o:spid="_x0000_s1030" style="position:absolute;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" path="m,l95250,r,95250l,95250,,e" fillcolor="#c30" stroked="f" strokeweight="0">
                  <v:stroke miterlimit="1" joinstyle="miter"/>
                  <v:path arrowok="t" textboxrect="0,0,95250,95250"/>
                </v:shape>
                <v:shape id="Picture 201429" o:spid="_x0000_s1031" type="#_x0000_t75" style="position:absolute;left:751;top:-48;width:214;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">
                  <v:imagedata r:id="rId309" o:title=""/>
                </v:shape>
                <v:shape id="Picture 201430" o:spid="_x0000_s1032" type="#_x0000_t75" style="position:absolute;left:-50;top:1760;width:212;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">
                  <v:imagedata r:id="rId310" o:title=""/>
                </v:shape>
                <v:shape id="Shape 214681" o:spid="_x0000_s1033" style="position:absolute;top:1809;width:952;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" path="m,l95250,r,95250l,95250,,e" fillcolor="#72aaaa" stroked="f" strokeweight="0">
                  <v:stroke miterlimit="1" joinstyle="miter"/>
                  <v:path arrowok="t" textboxrect="0,0,95250,95250"/>
                </v:shape>
                <v:shape id="Picture 201431" o:spid="_x0000_s1034" type="#_x0000_t75" style="position:absolute;left:243;top:1760;width:397;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">
                  <v:imagedata r:id="rId311" o:title=""/>
                </v:shape>
                <v:shape id="Shape 214682" o:spid="_x0000_s1035" style="position:absolute;top:1809;width:952;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" path="m,l95250,r,95250l,95250,,e" fillcolor="#066" stroked="f" strokeweight="0">
                  <v:stroke miterlimit="1" joinstyle="miter"/>
                  <v:path arrowok="t" textboxrect="0,0,95250,95250"/>
                </v:shape>
                <v:shape id="Picture 201432" o:spid="_x0000_s1036" type="#_x0000_t75" style="position:absolute;left:751;top:1760;width:214;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">
                  <v:imagedata r:id="rId312" o:title=""/>
                </v:shape>
                <v:shape id="Picture 201433" o:spid="_x0000_s1037" type="#_x0000_t75" style="position:absolute;left:-50;top:3568;width:212;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">
                  <v:imagedata r:id="rId313" o:title=""/>
                </v:shape>
                <v:shape id="Shape 214683" o:spid="_x0000_s1038" style="position:absolute;top:3619;width:952;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" path="m,l95250,r,95250l,95250,,e" fillcolor="#c68eaa" stroked="f" strokeweight="0">
                  <v:stroke miterlimit="1" joinstyle="miter"/>
                  <v:path arrowok="t" textboxrect="0,0,95250,95250"/>
                </v:shape>
                <v:shape id="Picture 201434" o:spid="_x0000_s1039" type="#_x0000_t75" style="position:absolute;left:243;top:3568;width:397;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">
                  <v:imagedata r:id="rId314" o:title=""/>
                </v:shape>
                <v:shape id="Shape 214684" o:spid="_x0000_s1040" style="position:absolute;top:3619;width:952;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" path="m,l95250,r,95250l,95250,,e" fillcolor="#936" stroked="f" strokeweight="0">
                  <v:stroke miterlimit="1" joinstyle="miter"/>
                  <v:path arrowok="t" textboxrect="0,0,95250,95250"/>
                </v:shape>
                <v:shape id="Picture 201435" o:spid="_x0000_s1041" type="#_x0000_t75" style="position:absolute;left:751;top:3568;width:214;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">
                  <v:imagedata r:id="rId315" o:title=""/>
                </v:shape>
                <v:shape id="Picture 201436" o:spid="_x0000_s1042" type="#_x0000_t75" style="position:absolute;left:-50;top:5387;width:212;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">
                  <v:imagedata r:id="rId316" o:title=""/>
                </v:shape>
                <v:shape id="Shape 214685" o:spid="_x0000_s1043" style="position:absolute;top:5429;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" path="m,l95250,r,95250l,95250,,e" fillcolor="#a897c1" stroked="f" strokeweight="0">
                  <v:stroke miterlimit="1" joinstyle="miter"/>
                  <v:path arrowok="t" textboxrect="0,0,95250,95250"/>
                </v:shape>
                <v:shape id="Picture 201437" o:spid="_x0000_s1044" type="#_x0000_t75" style="position:absolute;left:243;top:5387;width:397;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">
                  <v:imagedata r:id="rId317" o:title=""/>
                </v:shape>
                <v:shape id="Shape 214686" o:spid="_x0000_s1045" style="position:absolute;top:5429;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" path="m,l95250,r,95250l,95250,,e" fillcolor="#624390" stroked="f" strokeweight="0">
                  <v:stroke miterlimit="1" joinstyle="miter"/>
                  <v:path arrowok="t" textboxrect="0,0,95250,95250"/>
                </v:shape>
                <v:shape id="Picture 201438" o:spid="_x0000_s1046" type="#_x0000_t75" style="position:absolute;left:751;top:5387;width:214;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">
                  <v:imagedata r:id="rId318" o:title=""/>
                </v:shape>
                <w10:wrap type="square"/>
              </v:group>
            </w:pict>
          </mc:Fallback>
        </mc:AlternateContent>
      </w:r>
      <w:r w:rsidR="001909CA" w:rsidRPr="00EB71EB">
        <w:rPr>
          <w:noProof/>
        </w:rPr>
        <mc:AlternateContent>
          <mc:Choice Requires="wpg">
            <w:drawing>
              <wp:anchor distT="0" distB="0" distL="114300" distR="114300" simplePos="0" relativeHeight="251682816" behindDoc="0" locked="0" layoutInCell="1" allowOverlap="1" wp14:anchorId="4B4AB17F" wp14:editId="55CA8127">
                <wp:simplePos x="0" y="0"/>
                <wp:positionH relativeFrom="column">
                  <wp:posOffset>155575</wp:posOffset>
                </wp:positionH>
                <wp:positionV relativeFrom="paragraph">
                  <wp:posOffset>35776</wp:posOffset>
                </wp:positionV>
                <wp:extent cx="95250" cy="638175"/>
                <wp:effectExtent l="0" t="0" r="0" b="0"/>
                <wp:wrapSquare wrapText="bothSides"/>
                <wp:docPr id="179659" name="Group 17965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250" cy="638175"/>
                          <a:chOff x="0" y="0"/>
                          <a:chExt cx="95250" cy="638175"/>
                        </a:xfrm>
                      </wpg:grpSpPr>
                      <pic:pic xmlns:pic="http://schemas.openxmlformats.org/drawingml/2006/picture">
                        <pic:nvPicPr>
                          <pic:cNvPr id="201415" name="Picture 201415"/>
                          <pic:cNvPicPr/>
                        </pic:nvPicPr>
                        <pic:blipFill>
                          <a:blip r:embed="rId319"/>
                          <a:stretch>
                            <a:fillRect/>
                          </a:stretch>
                        </pic:blipFill>
                        <pic:spPr>
                          <a:xfrm>
                            <a:off x="-4190" y="-4825"/>
                            <a:ext cx="21336" cy="103632"/>
                          </a:xfrm>
                          <a:prstGeom prst="rect">
                            <a:avLst/>
                          </a:prstGeom>
                        </pic:spPr>
                      </pic:pic>
                      <wps:wsp>
                        <wps:cNvPr id="214663" name="Shape 214663"/>
                        <wps:cNvSpPr/>
                        <wps:spPr>
                          <a:xfrm>
                            <a:off x="0" y="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728EAA"/>
                          </a:fillRef>
                          <a:effectRef idx="0">
                            <a:scrgbClr r="0" g="0" b="0"/>
                          </a:effectRef>
                          <a:fontRef idx="none"/>
                        </wps:style>
                        <wps:bodyPr/>
                      </wps:wsp>
                      <pic:pic xmlns:pic="http://schemas.openxmlformats.org/drawingml/2006/picture">
                        <pic:nvPicPr>
                          <pic:cNvPr id="201416" name="Picture 201416"/>
                          <pic:cNvPicPr/>
                        </pic:nvPicPr>
                        <pic:blipFill>
                          <a:blip r:embed="rId320"/>
                          <a:stretch>
                            <a:fillRect/>
                          </a:stretch>
                        </pic:blipFill>
                        <pic:spPr>
                          <a:xfrm>
                            <a:off x="24257" y="-4825"/>
                            <a:ext cx="39624" cy="103632"/>
                          </a:xfrm>
                          <a:prstGeom prst="rect">
                            <a:avLst/>
                          </a:prstGeom>
                        </pic:spPr>
                      </pic:pic>
                      <wps:wsp>
                        <wps:cNvPr id="214664" name="Shape 214664"/>
                        <wps:cNvSpPr/>
                        <wps:spPr>
                          <a:xfrm>
                            <a:off x="0" y="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003366"/>
                          </a:fillRef>
                          <a:effectRef idx="0">
                            <a:scrgbClr r="0" g="0" b="0"/>
                          </a:effectRef>
                          <a:fontRef idx="none"/>
                        </wps:style>
                        <wps:bodyPr/>
                      </wps:wsp>
                      <pic:pic xmlns:pic="http://schemas.openxmlformats.org/drawingml/2006/picture">
                        <pic:nvPicPr>
                          <pic:cNvPr id="201417" name="Picture 201417"/>
                          <pic:cNvPicPr/>
                        </pic:nvPicPr>
                        <pic:blipFill>
                          <a:blip r:embed="rId321"/>
                          <a:stretch>
                            <a:fillRect/>
                          </a:stretch>
                        </pic:blipFill>
                        <pic:spPr>
                          <a:xfrm>
                            <a:off x="75057" y="-4825"/>
                            <a:ext cx="24384" cy="103632"/>
                          </a:xfrm>
                          <a:prstGeom prst="rect">
                            <a:avLst/>
                          </a:prstGeom>
                        </pic:spPr>
                      </pic:pic>
                      <pic:pic xmlns:pic="http://schemas.openxmlformats.org/drawingml/2006/picture">
                        <pic:nvPicPr>
                          <pic:cNvPr id="201418" name="Picture 201418"/>
                          <pic:cNvPicPr/>
                        </pic:nvPicPr>
                        <pic:blipFill>
                          <a:blip r:embed="rId322"/>
                          <a:stretch>
                            <a:fillRect/>
                          </a:stretch>
                        </pic:blipFill>
                        <pic:spPr>
                          <a:xfrm>
                            <a:off x="-4190" y="176022"/>
                            <a:ext cx="21336" cy="100584"/>
                          </a:xfrm>
                          <a:prstGeom prst="rect">
                            <a:avLst/>
                          </a:prstGeom>
                        </pic:spPr>
                      </pic:pic>
                      <wps:wsp>
                        <wps:cNvPr id="214665" name="Shape 214665"/>
                        <wps:cNvSpPr/>
                        <wps:spPr>
                          <a:xfrm>
                            <a:off x="0" y="18097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AAAAC6"/>
                          </a:fillRef>
                          <a:effectRef idx="0">
                            <a:scrgbClr r="0" g="0" b="0"/>
                          </a:effectRef>
                          <a:fontRef idx="none"/>
                        </wps:style>
                        <wps:bodyPr/>
                      </wps:wsp>
                      <pic:pic xmlns:pic="http://schemas.openxmlformats.org/drawingml/2006/picture">
                        <pic:nvPicPr>
                          <pic:cNvPr id="201419" name="Picture 201419"/>
                          <pic:cNvPicPr/>
                        </pic:nvPicPr>
                        <pic:blipFill>
                          <a:blip r:embed="rId323"/>
                          <a:stretch>
                            <a:fillRect/>
                          </a:stretch>
                        </pic:blipFill>
                        <pic:spPr>
                          <a:xfrm>
                            <a:off x="24257" y="176022"/>
                            <a:ext cx="39624" cy="100584"/>
                          </a:xfrm>
                          <a:prstGeom prst="rect">
                            <a:avLst/>
                          </a:prstGeom>
                        </pic:spPr>
                      </pic:pic>
                      <wps:wsp>
                        <wps:cNvPr id="214666" name="Shape 214666"/>
                        <wps:cNvSpPr/>
                        <wps:spPr>
                          <a:xfrm>
                            <a:off x="0" y="18097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666699"/>
                          </a:fillRef>
                          <a:effectRef idx="0">
                            <a:scrgbClr r="0" g="0" b="0"/>
                          </a:effectRef>
                          <a:fontRef idx="none"/>
                        </wps:style>
                        <wps:bodyPr/>
                      </wps:wsp>
                      <pic:pic xmlns:pic="http://schemas.openxmlformats.org/drawingml/2006/picture">
                        <pic:nvPicPr>
                          <pic:cNvPr id="201420" name="Picture 201420"/>
                          <pic:cNvPicPr/>
                        </pic:nvPicPr>
                        <pic:blipFill>
                          <a:blip r:embed="rId324"/>
                          <a:stretch>
                            <a:fillRect/>
                          </a:stretch>
                        </pic:blipFill>
                        <pic:spPr>
                          <a:xfrm>
                            <a:off x="75057" y="176022"/>
                            <a:ext cx="24384" cy="100584"/>
                          </a:xfrm>
                          <a:prstGeom prst="rect">
                            <a:avLst/>
                          </a:prstGeom>
                        </pic:spPr>
                      </pic:pic>
                      <pic:pic xmlns:pic="http://schemas.openxmlformats.org/drawingml/2006/picture">
                        <pic:nvPicPr>
                          <pic:cNvPr id="201421" name="Picture 201421"/>
                          <pic:cNvPicPr/>
                        </pic:nvPicPr>
                        <pic:blipFill>
                          <a:blip r:embed="rId325"/>
                          <a:stretch>
                            <a:fillRect/>
                          </a:stretch>
                        </pic:blipFill>
                        <pic:spPr>
                          <a:xfrm>
                            <a:off x="-4190" y="356870"/>
                            <a:ext cx="21336" cy="103632"/>
                          </a:xfrm>
                          <a:prstGeom prst="rect">
                            <a:avLst/>
                          </a:prstGeom>
                        </pic:spPr>
                      </pic:pic>
                      <wps:wsp>
                        <wps:cNvPr id="214667" name="Shape 214667"/>
                        <wps:cNvSpPr/>
                        <wps:spPr>
                          <a:xfrm>
                            <a:off x="0" y="36195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FFC672"/>
                          </a:fillRef>
                          <a:effectRef idx="0">
                            <a:scrgbClr r="0" g="0" b="0"/>
                          </a:effectRef>
                          <a:fontRef idx="none"/>
                        </wps:style>
                        <wps:bodyPr/>
                      </wps:wsp>
                      <pic:pic xmlns:pic="http://schemas.openxmlformats.org/drawingml/2006/picture">
                        <pic:nvPicPr>
                          <pic:cNvPr id="201422" name="Picture 201422"/>
                          <pic:cNvPicPr/>
                        </pic:nvPicPr>
                        <pic:blipFill>
                          <a:blip r:embed="rId326"/>
                          <a:stretch>
                            <a:fillRect/>
                          </a:stretch>
                        </pic:blipFill>
                        <pic:spPr>
                          <a:xfrm>
                            <a:off x="24257" y="356870"/>
                            <a:ext cx="39624" cy="103632"/>
                          </a:xfrm>
                          <a:prstGeom prst="rect">
                            <a:avLst/>
                          </a:prstGeom>
                        </pic:spPr>
                      </pic:pic>
                      <wps:wsp>
                        <wps:cNvPr id="214668" name="Shape 214668"/>
                        <wps:cNvSpPr/>
                        <wps:spPr>
                          <a:xfrm>
                            <a:off x="0" y="361950"/>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FF9900"/>
                          </a:fillRef>
                          <a:effectRef idx="0">
                            <a:scrgbClr r="0" g="0" b="0"/>
                          </a:effectRef>
                          <a:fontRef idx="none"/>
                        </wps:style>
                        <wps:bodyPr/>
                      </wps:wsp>
                      <pic:pic xmlns:pic="http://schemas.openxmlformats.org/drawingml/2006/picture">
                        <pic:nvPicPr>
                          <pic:cNvPr id="201423" name="Picture 201423"/>
                          <pic:cNvPicPr/>
                        </pic:nvPicPr>
                        <pic:blipFill>
                          <a:blip r:embed="rId327"/>
                          <a:stretch>
                            <a:fillRect/>
                          </a:stretch>
                        </pic:blipFill>
                        <pic:spPr>
                          <a:xfrm>
                            <a:off x="75057" y="356870"/>
                            <a:ext cx="24384" cy="103632"/>
                          </a:xfrm>
                          <a:prstGeom prst="rect">
                            <a:avLst/>
                          </a:prstGeom>
                        </pic:spPr>
                      </pic:pic>
                      <pic:pic xmlns:pic="http://schemas.openxmlformats.org/drawingml/2006/picture">
                        <pic:nvPicPr>
                          <pic:cNvPr id="201424" name="Picture 201424"/>
                          <pic:cNvPicPr/>
                        </pic:nvPicPr>
                        <pic:blipFill>
                          <a:blip r:embed="rId328"/>
                          <a:stretch>
                            <a:fillRect/>
                          </a:stretch>
                        </pic:blipFill>
                        <pic:spPr>
                          <a:xfrm>
                            <a:off x="-4190" y="538734"/>
                            <a:ext cx="21336" cy="100584"/>
                          </a:xfrm>
                          <a:prstGeom prst="rect">
                            <a:avLst/>
                          </a:prstGeom>
                        </pic:spPr>
                      </pic:pic>
                      <wps:wsp>
                        <wps:cNvPr id="214669" name="Shape 214669"/>
                        <wps:cNvSpPr/>
                        <wps:spPr>
                          <a:xfrm>
                            <a:off x="0" y="54292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C6E28E"/>
                          </a:fillRef>
                          <a:effectRef idx="0">
                            <a:scrgbClr r="0" g="0" b="0"/>
                          </a:effectRef>
                          <a:fontRef idx="none"/>
                        </wps:style>
                        <wps:bodyPr/>
                      </wps:wsp>
                      <pic:pic xmlns:pic="http://schemas.openxmlformats.org/drawingml/2006/picture">
                        <pic:nvPicPr>
                          <pic:cNvPr id="201425" name="Picture 201425"/>
                          <pic:cNvPicPr/>
                        </pic:nvPicPr>
                        <pic:blipFill>
                          <a:blip r:embed="rId329"/>
                          <a:stretch>
                            <a:fillRect/>
                          </a:stretch>
                        </pic:blipFill>
                        <pic:spPr>
                          <a:xfrm>
                            <a:off x="24257" y="538734"/>
                            <a:ext cx="39624" cy="100584"/>
                          </a:xfrm>
                          <a:prstGeom prst="rect">
                            <a:avLst/>
                          </a:prstGeom>
                        </pic:spPr>
                      </pic:pic>
                      <wps:wsp>
                        <wps:cNvPr id="214670" name="Shape 214670"/>
                        <wps:cNvSpPr/>
                        <wps:spPr>
                          <a:xfrm>
                            <a:off x="0" y="542925"/>
                            <a:ext cx="95250" cy="95250"/>
                          </a:xfrm>
                          <a:custGeom>
                            <a:avLst/>
                            <a:gdLst/>
                            <a:ahLst/>
                            <a:cxnLst/>
                            <a:rect l="0" t="0" r="0" b="0"/>
                            <a:pathLst>
                              <a:path w="95250" h="95250">
                                <a:moveTo>
                                  <a:pt x="0" y="0"/>
                                </a:moveTo>
                                <a:lnTo>
                                  <a:pt x="95250" y="0"/>
                                </a:lnTo>
                                <a:lnTo>
                                  <a:pt x="95250" y="95250"/>
                                </a:lnTo>
                                <a:lnTo>
                                  <a:pt x="0" y="95250"/>
                                </a:lnTo>
                                <a:lnTo>
                                  <a:pt x="0" y="0"/>
                                </a:lnTo>
                              </a:path>
                            </a:pathLst>
                          </a:custGeom>
                          <a:ln w="0" cap="flat">
                            <a:miter lim="100000"/>
                          </a:ln>
                        </wps:spPr>
                        <wps:style>
                          <a:lnRef idx="0">
                            <a:srgbClr val="000000">
                              <a:alpha val="0"/>
                            </a:srgbClr>
                          </a:lnRef>
                          <a:fillRef idx="1">
                            <a:srgbClr val="99CC33"/>
                          </a:fillRef>
                          <a:effectRef idx="0">
                            <a:scrgbClr r="0" g="0" b="0"/>
                          </a:effectRef>
                          <a:fontRef idx="none"/>
                        </wps:style>
                        <wps:bodyPr/>
                      </wps:wsp>
                      <pic:pic xmlns:pic="http://schemas.openxmlformats.org/drawingml/2006/picture">
                        <pic:nvPicPr>
                          <pic:cNvPr id="201426" name="Picture 201426"/>
                          <pic:cNvPicPr/>
                        </pic:nvPicPr>
                        <pic:blipFill>
                          <a:blip r:embed="rId330"/>
                          <a:stretch>
                            <a:fillRect/>
                          </a:stretch>
                        </pic:blipFill>
                        <pic:spPr>
                          <a:xfrm>
                            <a:off x="75057" y="538734"/>
                            <a:ext cx="24384" cy="100584"/>
                          </a:xfrm>
                          <a:prstGeom prst="rect">
                            <a:avLst/>
                          </a:prstGeom>
                        </pic:spPr>
                      </pic:pic>
                    </wpg:wgp>
                  </a:graphicData>
                </a:graphic>
              </wp:anchor>
            </w:drawing>
          </mc:Choice>
          <mc:Fallback>
            <w:pict>
              <v:group w14:anchorId="5F856659" id="Group 179659" o:spid="_x0000_s1026" alt="&quot;&quot;" style="position:absolute;margin-left:12.25pt;margin-top:2.8pt;width:7.5pt;height:50.25pt;z-index:251682816" coordsize="952,6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">
                <v:shape id="Picture 201415" o:spid="_x0000_s1027" type="#_x0000_t75" style="position:absolute;left:-41;top:-48;width:212;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">
                  <v:imagedata r:id="rId331" o:title=""/>
                </v:shape>
                <v:shape id="Shape 214663" o:spid="_x0000_s1028" style="position:absolute;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" path="m,l95250,r,95250l,95250,,e" fillcolor="#728eaa" stroked="f" strokeweight="0">
                  <v:stroke miterlimit="1" joinstyle="miter"/>
                  <v:path arrowok="t" textboxrect="0,0,95250,95250"/>
                </v:shape>
                <v:shape id="Picture 201416" o:spid="_x0000_s1029" type="#_x0000_t75" style="position:absolute;left:242;top:-48;width:396;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">
                  <v:imagedata r:id="rId332" o:title=""/>
                </v:shape>
                <v:shape id="Shape 214664" o:spid="_x0000_s1030" style="position:absolute;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" path="m,l95250,r,95250l,95250,,e" fillcolor="#036" stroked="f" strokeweight="0">
                  <v:stroke miterlimit="1" joinstyle="miter"/>
                  <v:path arrowok="t" textboxrect="0,0,95250,95250"/>
                </v:shape>
                <v:shape id="Picture 201417" o:spid="_x0000_s1031" type="#_x0000_t75" style="position:absolute;left:750;top:-48;width:244;height:1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">
                  <v:imagedata r:id="rId333" o:title=""/>
                </v:shape>
                <v:shape id="Picture 201418" o:spid="_x0000_s1032" type="#_x0000_t75" style="position:absolute;left:-41;top:1760;width:212;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">
                  <v:imagedata r:id="rId334" o:title=""/>
                </v:shape>
                <v:shape id="Shape 214665" o:spid="_x0000_s1033" style="position:absolute;top:1809;width:952;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" path="m,l95250,r,95250l,95250,,e" fillcolor="#aaaac6" stroked="f" strokeweight="0">
                  <v:stroke miterlimit="1" joinstyle="miter"/>
                  <v:path arrowok="t" textboxrect="0,0,95250,95250"/>
                </v:shape>
                <v:shape id="Picture 201419" o:spid="_x0000_s1034" type="#_x0000_t75" style="position:absolute;left:242;top:1760;width:396;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">
                  <v:imagedata r:id="rId335" o:title=""/>
                </v:shape>
                <v:shape id="Shape 214666" o:spid="_x0000_s1035" style="position:absolute;top:1809;width:952;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" path="m,l95250,r,95250l,95250,,e" fillcolor="#669" stroked="f" strokeweight="0">
                  <v:stroke miterlimit="1" joinstyle="miter"/>
                  <v:path arrowok="t" textboxrect="0,0,95250,95250"/>
                </v:shape>
                <v:shape id="Picture 201420" o:spid="_x0000_s1036" type="#_x0000_t75" style="position:absolute;left:750;top:1760;width:244;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">
                  <v:imagedata r:id="rId336" o:title=""/>
                </v:shape>
                <v:shape id="Picture 201421" o:spid="_x0000_s1037" type="#_x0000_t75" style="position:absolute;left:-41;top:3568;width:212;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">
                  <v:imagedata r:id="rId337" o:title=""/>
                </v:shape>
                <v:shape id="Shape 214667" o:spid="_x0000_s1038" style="position:absolute;top:3619;width:952;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" path="m,l95250,r,95250l,95250,,e" fillcolor="#ffc672" stroked="f" strokeweight="0">
                  <v:stroke miterlimit="1" joinstyle="miter"/>
                  <v:path arrowok="t" textboxrect="0,0,95250,95250"/>
                </v:shape>
                <v:shape id="Picture 201422" o:spid="_x0000_s1039" type="#_x0000_t75" style="position:absolute;left:242;top:3568;width:396;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">
                  <v:imagedata r:id="rId338" o:title=""/>
                </v:shape>
                <v:shape id="Shape 214668" o:spid="_x0000_s1040" style="position:absolute;top:3619;width:952;height:953;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" path="m,l95250,r,95250l,95250,,e" fillcolor="#f90" stroked="f" strokeweight="0">
                  <v:stroke miterlimit="1" joinstyle="miter"/>
                  <v:path arrowok="t" textboxrect="0,0,95250,95250"/>
                </v:shape>
                <v:shape id="Picture 201423" o:spid="_x0000_s1041" type="#_x0000_t75" style="position:absolute;left:750;top:3568;width:244;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">
                  <v:imagedata r:id="rId339" o:title=""/>
                </v:shape>
                <v:shape id="Picture 201424" o:spid="_x0000_s1042" type="#_x0000_t75" style="position:absolute;left:-41;top:5387;width:212;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">
                  <v:imagedata r:id="rId340" o:title=""/>
                </v:shape>
                <v:shape id="Shape 214669" o:spid="_x0000_s1043" style="position:absolute;top:5429;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" path="m,l95250,r,95250l,95250,,e" fillcolor="#c6e28e" stroked="f" strokeweight="0">
                  <v:stroke miterlimit="1" joinstyle="miter"/>
                  <v:path arrowok="t" textboxrect="0,0,95250,95250"/>
                </v:shape>
                <v:shape id="Picture 201425" o:spid="_x0000_s1044" type="#_x0000_t75" style="position:absolute;left:242;top:5387;width:396;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">
                  <v:imagedata r:id="rId341" o:title=""/>
                </v:shape>
                <v:shape id="Shape 214670" o:spid="_x0000_s1045" style="position:absolute;top:5429;width:952;height:952;visibility:visible;mso-wrap-style:square;v-text-anchor:top" coordsize="9525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" path="m,l95250,r,95250l,95250,,e" fillcolor="#9c3" stroked="f" strokeweight="0">
                  <v:stroke miterlimit="1" joinstyle="miter"/>
                  <v:path arrowok="t" textboxrect="0,0,95250,95250"/>
                </v:shape>
                <v:shape id="Picture 201426" o:spid="_x0000_s1046" type="#_x0000_t75" style="position:absolute;left:750;top:5387;width:244;height:1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">
                  <v:imagedata r:id="rId342" o:title=""/>
                </v:shape>
                <w10:wrap type="square"/>
              </v:group>
            </w:pict>
          </mc:Fallback>
        </mc:AlternateContent>
      </w:r>
      <w:r w:rsidR="001909CA" w:rsidRPr="00EB71EB">
        <w:rPr>
          <w:rFonts w:ascii="Calibri" w:eastAsia="Calibri" w:hAnsi="Calibri" w:cs="Calibri"/>
          <w:color w:val="404259"/>
          <w:sz w:val="17"/>
        </w:rPr>
        <w:t xml:space="preserve">Zasiłek pielęgnacyjny – ogółem </w:t>
      </w:r>
      <w:r w:rsidRPr="00EB71EB">
        <w:rPr>
          <w:rFonts w:ascii="Calibri" w:eastAsia="Calibri" w:hAnsi="Calibri" w:cs="Calibri"/>
          <w:color w:val="404259"/>
          <w:sz w:val="17"/>
        </w:rPr>
        <w:t xml:space="preserve">                                                        </w:t>
      </w:r>
      <w:r w:rsidR="001909CA" w:rsidRPr="00EB71EB">
        <w:rPr>
          <w:rFonts w:ascii="Calibri" w:eastAsia="Calibri" w:hAnsi="Calibri" w:cs="Calibri"/>
          <w:color w:val="404259"/>
          <w:sz w:val="17"/>
        </w:rPr>
        <w:t>Zasiłek pielęgnacyjny - dla niepełnosprawnego ...</w:t>
      </w:r>
    </w:p>
    <w:p w14:paraId="085E8EB0" w14:textId="25919F0C" w:rsidR="001909CA" w:rsidRPr="00EB71EB" w:rsidRDefault="001909CA" w:rsidP="001909CA">
      <w:pPr>
        <w:spacing w:after="67"/>
        <w:ind w:left="255" w:hanging="10"/>
      </w:pPr>
      <w:r w:rsidRPr="00EB71EB">
        <w:rPr>
          <w:rFonts w:ascii="Calibri" w:eastAsia="Calibri" w:hAnsi="Calibri" w:cs="Calibri"/>
          <w:color w:val="404259"/>
          <w:sz w:val="17"/>
        </w:rPr>
        <w:t>Zasiłek pielęgnacyjny - osobie niepełnosprawnej ...</w:t>
      </w:r>
      <w:r w:rsidR="00135C42" w:rsidRPr="00EB71EB">
        <w:rPr>
          <w:rFonts w:ascii="Calibri" w:eastAsia="Calibri" w:hAnsi="Calibri" w:cs="Calibri"/>
          <w:color w:val="404259"/>
          <w:sz w:val="17"/>
        </w:rPr>
        <w:t xml:space="preserve">                             </w:t>
      </w:r>
      <w:r w:rsidRPr="00EB71EB">
        <w:rPr>
          <w:rFonts w:ascii="Calibri" w:eastAsia="Calibri" w:hAnsi="Calibri" w:cs="Calibri"/>
          <w:color w:val="404259"/>
          <w:sz w:val="17"/>
        </w:rPr>
        <w:t>Zasiłek pielęgnacyjny - osobie, która ukończyła 7...</w:t>
      </w:r>
    </w:p>
    <w:p w14:paraId="2E949F4D" w14:textId="233CDE3A" w:rsidR="001909CA" w:rsidRPr="00EB71EB" w:rsidRDefault="001909CA" w:rsidP="001909CA">
      <w:pPr>
        <w:spacing w:after="67"/>
        <w:ind w:left="255" w:hanging="10"/>
      </w:pPr>
      <w:r w:rsidRPr="00EB71EB">
        <w:rPr>
          <w:rFonts w:ascii="Calibri" w:eastAsia="Calibri" w:hAnsi="Calibri" w:cs="Calibri"/>
          <w:color w:val="404259"/>
          <w:sz w:val="17"/>
        </w:rPr>
        <w:t>Zasiłek pielęgnacyjny -  osobie niepełnosprawnej ...</w:t>
      </w:r>
      <w:r w:rsidR="00135C42" w:rsidRPr="00EB71EB">
        <w:rPr>
          <w:rFonts w:ascii="Calibri" w:eastAsia="Calibri" w:hAnsi="Calibri" w:cs="Calibri"/>
          <w:color w:val="404259"/>
          <w:sz w:val="17"/>
        </w:rPr>
        <w:t xml:space="preserve">     </w:t>
      </w:r>
      <w:r w:rsidRPr="00EB71EB">
        <w:rPr>
          <w:rFonts w:ascii="Calibri" w:eastAsia="Calibri" w:hAnsi="Calibri" w:cs="Calibri"/>
          <w:color w:val="404259"/>
          <w:sz w:val="17"/>
        </w:rPr>
        <w:t>Świadczenie pielęgnacyjne</w:t>
      </w:r>
    </w:p>
    <w:p w14:paraId="16B00AA4" w14:textId="0E3CB7F3" w:rsidR="001909CA" w:rsidRPr="00EB71EB" w:rsidRDefault="001909CA" w:rsidP="001909CA">
      <w:pPr>
        <w:spacing w:after="67"/>
        <w:ind w:left="255" w:hanging="10"/>
      </w:pPr>
      <w:r w:rsidRPr="00EB71EB">
        <w:rPr>
          <w:rFonts w:ascii="Calibri" w:eastAsia="Calibri" w:hAnsi="Calibri" w:cs="Calibri"/>
          <w:color w:val="404259"/>
          <w:sz w:val="17"/>
        </w:rPr>
        <w:t xml:space="preserve">Specjalny zasiłek opiekuńczy </w:t>
      </w:r>
      <w:r w:rsidR="00135C42" w:rsidRPr="00EB71EB">
        <w:rPr>
          <w:rFonts w:ascii="Calibri" w:eastAsia="Calibri" w:hAnsi="Calibri" w:cs="Calibri"/>
          <w:color w:val="404259"/>
          <w:sz w:val="17"/>
        </w:rPr>
        <w:t xml:space="preserve">                                                        </w:t>
      </w:r>
      <w:r w:rsidRPr="00EB71EB">
        <w:rPr>
          <w:rFonts w:ascii="Calibri" w:eastAsia="Calibri" w:hAnsi="Calibri" w:cs="Calibri"/>
          <w:color w:val="404259"/>
          <w:sz w:val="17"/>
        </w:rPr>
        <w:t xml:space="preserve">Świadczenia opiekuńcze ogółem </w:t>
      </w:r>
    </w:p>
    <w:p w14:paraId="0319D508" w14:textId="77777777" w:rsidR="001909CA" w:rsidRPr="00EB71EB" w:rsidRDefault="001909CA" w:rsidP="00AE0256">
      <w:pPr>
        <w:spacing w:line="360" w:lineRule="auto"/>
        <w:jc w:val="both"/>
        <w:rPr>
          <w:rFonts w:cstheme="minorHAnsi"/>
        </w:rPr>
      </w:pPr>
    </w:p>
    <w:p w14:paraId="31848769" w14:textId="77777777" w:rsidR="001909CA" w:rsidRPr="00EB71EB" w:rsidRDefault="001909CA" w:rsidP="001909CA">
      <w:pPr>
        <w:spacing w:line="360" w:lineRule="auto"/>
        <w:jc w:val="both"/>
        <w:rPr>
          <w:i/>
          <w:sz w:val="20"/>
          <w:szCs w:val="20"/>
        </w:rPr>
      </w:pPr>
      <w:r w:rsidRPr="00EB71EB">
        <w:rPr>
          <w:i/>
          <w:sz w:val="20"/>
          <w:szCs w:val="20"/>
        </w:rPr>
        <w:t>Źródło: dane uwzględnione w Ocenie zasobów pomocy społecznej za 2023 rok</w:t>
      </w:r>
    </w:p>
    <w:p w14:paraId="3ED2A158" w14:textId="77777777" w:rsidR="001909CA" w:rsidRPr="00EB71EB" w:rsidRDefault="001909CA" w:rsidP="00AE0256">
      <w:pPr>
        <w:spacing w:line="360" w:lineRule="auto"/>
        <w:jc w:val="both"/>
        <w:rPr>
          <w:rFonts w:cstheme="minorHAnsi"/>
        </w:rPr>
      </w:pPr>
    </w:p>
    <w:p w14:paraId="28EDF588" w14:textId="77777777" w:rsidR="001909CA" w:rsidRPr="00EB71EB" w:rsidRDefault="001909CA" w:rsidP="00AE0256">
      <w:pPr>
        <w:spacing w:line="360" w:lineRule="auto"/>
        <w:jc w:val="both"/>
        <w:rPr>
          <w:rFonts w:cstheme="minorHAnsi"/>
        </w:rPr>
      </w:pPr>
    </w:p>
    <w:p w14:paraId="7F08E0EB" w14:textId="77777777" w:rsidR="001909CA" w:rsidRPr="00EB71EB" w:rsidRDefault="001909CA" w:rsidP="00AE0256">
      <w:pPr>
        <w:spacing w:line="360" w:lineRule="auto"/>
        <w:jc w:val="both"/>
        <w:rPr>
          <w:rFonts w:cstheme="minorHAnsi"/>
        </w:rPr>
      </w:pPr>
    </w:p>
    <w:p w14:paraId="108D241E" w14:textId="77777777" w:rsidR="001909CA" w:rsidRPr="00EB71EB" w:rsidRDefault="001909CA" w:rsidP="00AE0256">
      <w:pPr>
        <w:spacing w:line="360" w:lineRule="auto"/>
        <w:jc w:val="both"/>
        <w:rPr>
          <w:rFonts w:cstheme="minorHAnsi"/>
        </w:rPr>
      </w:pPr>
    </w:p>
    <w:p w14:paraId="0B4E4C82" w14:textId="77777777" w:rsidR="001909CA" w:rsidRPr="00EB71EB" w:rsidRDefault="001909CA" w:rsidP="00AE0256">
      <w:pPr>
        <w:spacing w:line="360" w:lineRule="auto"/>
        <w:jc w:val="both"/>
        <w:rPr>
          <w:rFonts w:cstheme="minorHAnsi"/>
        </w:rPr>
      </w:pPr>
    </w:p>
    <w:p w14:paraId="20C07BDD" w14:textId="77777777" w:rsidR="001909CA" w:rsidRPr="00EB71EB" w:rsidRDefault="001909CA" w:rsidP="00AE0256">
      <w:pPr>
        <w:spacing w:line="360" w:lineRule="auto"/>
        <w:jc w:val="both"/>
        <w:rPr>
          <w:rFonts w:cstheme="minorHAnsi"/>
        </w:rPr>
      </w:pPr>
    </w:p>
    <w:p w14:paraId="62CC7C15" w14:textId="77777777" w:rsidR="001909CA" w:rsidRPr="00EB71EB" w:rsidRDefault="001909CA" w:rsidP="00AE0256">
      <w:pPr>
        <w:spacing w:line="360" w:lineRule="auto"/>
        <w:jc w:val="both"/>
        <w:rPr>
          <w:rFonts w:cstheme="minorHAnsi"/>
        </w:rPr>
      </w:pPr>
    </w:p>
    <w:p w14:paraId="60519033" w14:textId="77777777" w:rsidR="001909CA" w:rsidRPr="00EB71EB" w:rsidRDefault="001909CA" w:rsidP="00AE0256">
      <w:pPr>
        <w:spacing w:line="360" w:lineRule="auto"/>
        <w:jc w:val="both"/>
        <w:rPr>
          <w:rFonts w:cstheme="minorHAnsi"/>
        </w:rPr>
      </w:pPr>
    </w:p>
    <w:p w14:paraId="478030F2" w14:textId="77777777" w:rsidR="001909CA" w:rsidRPr="00EB71EB" w:rsidRDefault="001909CA" w:rsidP="00AE0256">
      <w:pPr>
        <w:spacing w:line="360" w:lineRule="auto"/>
        <w:jc w:val="both"/>
        <w:rPr>
          <w:rFonts w:cstheme="minorHAnsi"/>
        </w:rPr>
      </w:pPr>
    </w:p>
    <w:p w14:paraId="5BBE69CB" w14:textId="77777777" w:rsidR="001909CA" w:rsidRPr="00EB71EB" w:rsidRDefault="001909CA" w:rsidP="00AE0256">
      <w:pPr>
        <w:spacing w:line="360" w:lineRule="auto"/>
        <w:jc w:val="both"/>
        <w:rPr>
          <w:rFonts w:cstheme="minorHAnsi"/>
        </w:rPr>
      </w:pPr>
    </w:p>
    <w:p w14:paraId="3CC6F16A" w14:textId="77777777" w:rsidR="001909CA" w:rsidRPr="00EB71EB" w:rsidRDefault="001909CA" w:rsidP="00AE0256">
      <w:pPr>
        <w:spacing w:line="360" w:lineRule="auto"/>
        <w:jc w:val="both"/>
        <w:rPr>
          <w:rFonts w:cstheme="minorHAnsi"/>
        </w:rPr>
      </w:pPr>
    </w:p>
    <w:p w14:paraId="2AD65EBB" w14:textId="7C4D4A10" w:rsidR="001909CA" w:rsidRPr="00EB71EB" w:rsidRDefault="001909CA" w:rsidP="001909CA">
      <w:pPr>
        <w:pStyle w:val="Legenda"/>
        <w:keepNext/>
      </w:pPr>
      <w:r w:rsidRPr="00EB71EB">
        <w:lastRenderedPageBreak/>
        <w:t xml:space="preserve">Rysunek </w:t>
      </w:r>
      <w:fldSimple w:instr=" SEQ Rysunek \* ARABIC ">
        <w:r w:rsidR="006E2CEC">
          <w:rPr>
            <w:noProof/>
          </w:rPr>
          <w:t>30</w:t>
        </w:r>
      </w:fldSimple>
      <w:r w:rsidRPr="00EB71EB">
        <w:t xml:space="preserve"> Liczba osób korzystających ze świadczenia alimentacyjnego</w:t>
      </w:r>
    </w:p>
    <w:tbl>
      <w:tblPr>
        <w:tblStyle w:val="TableGrid"/>
        <w:tblW w:w="9639" w:type="dxa"/>
        <w:tblInd w:w="-5" w:type="dxa"/>
        <w:tblCellMar>
          <w:top w:w="35" w:type="dxa"/>
          <w:left w:w="65" w:type="dxa"/>
        </w:tblCellMar>
        <w:tblLook w:val="04A0" w:firstRow="1" w:lastRow="0" w:firstColumn="1" w:lastColumn="0" w:noHBand="0" w:noVBand="1"/>
      </w:tblPr>
      <w:tblGrid>
        <w:gridCol w:w="4253"/>
        <w:gridCol w:w="1134"/>
        <w:gridCol w:w="1134"/>
        <w:gridCol w:w="1134"/>
        <w:gridCol w:w="992"/>
        <w:gridCol w:w="992"/>
      </w:tblGrid>
      <w:tr w:rsidR="001909CA" w:rsidRPr="00EB71EB" w14:paraId="6FD9D231" w14:textId="77777777" w:rsidTr="00AA371A">
        <w:trPr>
          <w:trHeight w:val="1060"/>
        </w:trPr>
        <w:tc>
          <w:tcPr>
            <w:tcW w:w="4253" w:type="dxa"/>
            <w:tcBorders>
              <w:top w:val="single" w:sz="4" w:space="0" w:color="FFFFFF"/>
              <w:left w:val="single" w:sz="4" w:space="0" w:color="FFFFFF"/>
              <w:bottom w:val="single" w:sz="4" w:space="0" w:color="959595"/>
              <w:right w:val="single" w:sz="4" w:space="0" w:color="959595"/>
            </w:tcBorders>
          </w:tcPr>
          <w:p w14:paraId="05D2B2D1" w14:textId="77777777" w:rsidR="001909CA" w:rsidRPr="00EB71EB" w:rsidRDefault="001909CA" w:rsidP="00C31D87"/>
        </w:tc>
        <w:tc>
          <w:tcPr>
            <w:tcW w:w="1134" w:type="dxa"/>
            <w:tcBorders>
              <w:top w:val="single" w:sz="4" w:space="0" w:color="959595"/>
              <w:left w:val="single" w:sz="4" w:space="0" w:color="959595"/>
              <w:bottom w:val="single" w:sz="4" w:space="0" w:color="959595"/>
              <w:right w:val="nil"/>
            </w:tcBorders>
            <w:shd w:val="clear" w:color="auto" w:fill="99CCFF"/>
          </w:tcPr>
          <w:p w14:paraId="7F22A07D" w14:textId="77777777" w:rsidR="001909CA" w:rsidRPr="00EB71EB" w:rsidRDefault="001909CA" w:rsidP="00C31D87"/>
        </w:tc>
        <w:tc>
          <w:tcPr>
            <w:tcW w:w="2268" w:type="dxa"/>
            <w:gridSpan w:val="2"/>
            <w:tcBorders>
              <w:top w:val="single" w:sz="4" w:space="0" w:color="959595"/>
              <w:left w:val="nil"/>
              <w:bottom w:val="single" w:sz="4" w:space="0" w:color="959595"/>
              <w:right w:val="nil"/>
            </w:tcBorders>
            <w:shd w:val="clear" w:color="auto" w:fill="99CCFF"/>
          </w:tcPr>
          <w:p w14:paraId="6E73CDD3" w14:textId="77777777" w:rsidR="001909CA" w:rsidRPr="00EB71EB" w:rsidRDefault="001909CA" w:rsidP="001909CA">
            <w:pPr>
              <w:ind w:right="-30"/>
              <w:jc w:val="center"/>
              <w:rPr>
                <w:szCs w:val="36"/>
              </w:rPr>
            </w:pPr>
            <w:r w:rsidRPr="00EB71EB">
              <w:rPr>
                <w:rFonts w:ascii="Calibri" w:eastAsia="Calibri" w:hAnsi="Calibri" w:cs="Calibri"/>
                <w:szCs w:val="36"/>
              </w:rPr>
              <w:t>Liczba osób</w:t>
            </w:r>
          </w:p>
        </w:tc>
        <w:tc>
          <w:tcPr>
            <w:tcW w:w="992" w:type="dxa"/>
            <w:tcBorders>
              <w:top w:val="single" w:sz="4" w:space="0" w:color="959595"/>
              <w:left w:val="nil"/>
              <w:bottom w:val="single" w:sz="4" w:space="0" w:color="959595"/>
              <w:right w:val="nil"/>
            </w:tcBorders>
            <w:shd w:val="clear" w:color="auto" w:fill="99CCFF"/>
          </w:tcPr>
          <w:p w14:paraId="6BABFF93" w14:textId="77777777" w:rsidR="001909CA" w:rsidRPr="00EB71EB" w:rsidRDefault="001909CA" w:rsidP="00C31D87">
            <w:pPr>
              <w:rPr>
                <w:szCs w:val="36"/>
              </w:rPr>
            </w:pPr>
          </w:p>
        </w:tc>
        <w:tc>
          <w:tcPr>
            <w:tcW w:w="992" w:type="dxa"/>
            <w:tcBorders>
              <w:top w:val="single" w:sz="4" w:space="0" w:color="959595"/>
              <w:left w:val="nil"/>
              <w:bottom w:val="single" w:sz="4" w:space="0" w:color="959595"/>
              <w:right w:val="single" w:sz="4" w:space="0" w:color="959595"/>
            </w:tcBorders>
            <w:shd w:val="clear" w:color="auto" w:fill="99CCFF"/>
          </w:tcPr>
          <w:p w14:paraId="4078A835" w14:textId="77777777" w:rsidR="001909CA" w:rsidRPr="00EB71EB" w:rsidRDefault="001909CA" w:rsidP="00C31D87">
            <w:pPr>
              <w:rPr>
                <w:szCs w:val="36"/>
              </w:rPr>
            </w:pPr>
          </w:p>
        </w:tc>
      </w:tr>
      <w:tr w:rsidR="001909CA" w:rsidRPr="00EB71EB" w14:paraId="2F03511D" w14:textId="77777777" w:rsidTr="00AA371A">
        <w:trPr>
          <w:trHeight w:val="1060"/>
        </w:trPr>
        <w:tc>
          <w:tcPr>
            <w:tcW w:w="4253" w:type="dxa"/>
            <w:tcBorders>
              <w:top w:val="single" w:sz="4" w:space="0" w:color="959595"/>
              <w:left w:val="single" w:sz="4" w:space="0" w:color="959595"/>
              <w:bottom w:val="single" w:sz="4" w:space="0" w:color="959595"/>
              <w:right w:val="single" w:sz="4" w:space="0" w:color="959595"/>
            </w:tcBorders>
            <w:shd w:val="clear" w:color="auto" w:fill="D5D9E2"/>
          </w:tcPr>
          <w:p w14:paraId="126192F2" w14:textId="77777777" w:rsidR="001909CA" w:rsidRPr="00EB71EB" w:rsidRDefault="001909CA" w:rsidP="00C31D87">
            <w:pPr>
              <w:rPr>
                <w:szCs w:val="36"/>
              </w:rPr>
            </w:pPr>
          </w:p>
        </w:tc>
        <w:tc>
          <w:tcPr>
            <w:tcW w:w="1134" w:type="dxa"/>
            <w:tcBorders>
              <w:top w:val="single" w:sz="4" w:space="0" w:color="959595"/>
              <w:left w:val="single" w:sz="4" w:space="0" w:color="959595"/>
              <w:bottom w:val="single" w:sz="4" w:space="0" w:color="959595"/>
              <w:right w:val="single" w:sz="4" w:space="0" w:color="959595"/>
            </w:tcBorders>
            <w:shd w:val="clear" w:color="auto" w:fill="99CCFF"/>
          </w:tcPr>
          <w:p w14:paraId="444F0C2E" w14:textId="77777777" w:rsidR="001909CA" w:rsidRPr="00EB71EB" w:rsidRDefault="001909CA" w:rsidP="00C31D87">
            <w:pPr>
              <w:ind w:right="60"/>
              <w:jc w:val="center"/>
              <w:rPr>
                <w:szCs w:val="36"/>
              </w:rPr>
            </w:pPr>
            <w:r w:rsidRPr="00EB71EB">
              <w:rPr>
                <w:rFonts w:ascii="Calibri" w:eastAsia="Calibri" w:hAnsi="Calibri" w:cs="Calibri"/>
                <w:szCs w:val="36"/>
              </w:rPr>
              <w:t>2019</w:t>
            </w:r>
          </w:p>
        </w:tc>
        <w:tc>
          <w:tcPr>
            <w:tcW w:w="1134" w:type="dxa"/>
            <w:tcBorders>
              <w:top w:val="single" w:sz="4" w:space="0" w:color="959595"/>
              <w:left w:val="single" w:sz="4" w:space="0" w:color="959595"/>
              <w:bottom w:val="single" w:sz="4" w:space="0" w:color="959595"/>
              <w:right w:val="single" w:sz="4" w:space="0" w:color="959595"/>
            </w:tcBorders>
            <w:shd w:val="clear" w:color="auto" w:fill="99CCFF"/>
          </w:tcPr>
          <w:p w14:paraId="27931861" w14:textId="77777777" w:rsidR="001909CA" w:rsidRPr="00EB71EB" w:rsidRDefault="001909CA" w:rsidP="00C31D87">
            <w:pPr>
              <w:ind w:right="60"/>
              <w:jc w:val="center"/>
              <w:rPr>
                <w:szCs w:val="36"/>
              </w:rPr>
            </w:pPr>
            <w:r w:rsidRPr="00EB71EB">
              <w:rPr>
                <w:rFonts w:ascii="Calibri" w:eastAsia="Calibri" w:hAnsi="Calibri" w:cs="Calibri"/>
                <w:szCs w:val="36"/>
              </w:rPr>
              <w:t>2020</w:t>
            </w:r>
          </w:p>
        </w:tc>
        <w:tc>
          <w:tcPr>
            <w:tcW w:w="1134" w:type="dxa"/>
            <w:tcBorders>
              <w:top w:val="single" w:sz="4" w:space="0" w:color="959595"/>
              <w:left w:val="single" w:sz="4" w:space="0" w:color="959595"/>
              <w:bottom w:val="single" w:sz="4" w:space="0" w:color="959595"/>
              <w:right w:val="single" w:sz="4" w:space="0" w:color="959595"/>
            </w:tcBorders>
            <w:shd w:val="clear" w:color="auto" w:fill="99CCFF"/>
          </w:tcPr>
          <w:p w14:paraId="511B08A5" w14:textId="77777777" w:rsidR="001909CA" w:rsidRPr="00EB71EB" w:rsidRDefault="001909CA" w:rsidP="00C31D87">
            <w:pPr>
              <w:ind w:right="60"/>
              <w:jc w:val="center"/>
              <w:rPr>
                <w:szCs w:val="36"/>
              </w:rPr>
            </w:pPr>
            <w:r w:rsidRPr="00EB71EB">
              <w:rPr>
                <w:rFonts w:ascii="Calibri" w:eastAsia="Calibri" w:hAnsi="Calibri" w:cs="Calibri"/>
                <w:szCs w:val="36"/>
              </w:rPr>
              <w:t>2021</w:t>
            </w:r>
          </w:p>
        </w:tc>
        <w:tc>
          <w:tcPr>
            <w:tcW w:w="992" w:type="dxa"/>
            <w:tcBorders>
              <w:top w:val="single" w:sz="4" w:space="0" w:color="959595"/>
              <w:left w:val="single" w:sz="4" w:space="0" w:color="959595"/>
              <w:bottom w:val="single" w:sz="4" w:space="0" w:color="959595"/>
              <w:right w:val="single" w:sz="4" w:space="0" w:color="959595"/>
            </w:tcBorders>
            <w:shd w:val="clear" w:color="auto" w:fill="99CCFF"/>
          </w:tcPr>
          <w:p w14:paraId="15277FC1" w14:textId="77777777" w:rsidR="001909CA" w:rsidRPr="00EB71EB" w:rsidRDefault="001909CA" w:rsidP="00C31D87">
            <w:pPr>
              <w:ind w:right="60"/>
              <w:jc w:val="center"/>
              <w:rPr>
                <w:szCs w:val="36"/>
              </w:rPr>
            </w:pPr>
            <w:r w:rsidRPr="00EB71EB">
              <w:rPr>
                <w:rFonts w:ascii="Calibri" w:eastAsia="Calibri" w:hAnsi="Calibri" w:cs="Calibri"/>
                <w:szCs w:val="36"/>
              </w:rPr>
              <w:t>2022</w:t>
            </w:r>
          </w:p>
        </w:tc>
        <w:tc>
          <w:tcPr>
            <w:tcW w:w="992" w:type="dxa"/>
            <w:tcBorders>
              <w:top w:val="single" w:sz="4" w:space="0" w:color="959595"/>
              <w:left w:val="single" w:sz="4" w:space="0" w:color="959595"/>
              <w:bottom w:val="single" w:sz="4" w:space="0" w:color="959595"/>
              <w:right w:val="single" w:sz="4" w:space="0" w:color="959595"/>
            </w:tcBorders>
            <w:shd w:val="clear" w:color="auto" w:fill="99CCFF"/>
          </w:tcPr>
          <w:p w14:paraId="275CD27A" w14:textId="77777777" w:rsidR="001909CA" w:rsidRPr="00EB71EB" w:rsidRDefault="001909CA" w:rsidP="00C31D87">
            <w:pPr>
              <w:ind w:right="65"/>
              <w:jc w:val="center"/>
              <w:rPr>
                <w:szCs w:val="36"/>
              </w:rPr>
            </w:pPr>
            <w:r w:rsidRPr="00EB71EB">
              <w:rPr>
                <w:rFonts w:ascii="Calibri" w:eastAsia="Calibri" w:hAnsi="Calibri" w:cs="Calibri"/>
                <w:szCs w:val="36"/>
              </w:rPr>
              <w:t>2023</w:t>
            </w:r>
          </w:p>
        </w:tc>
      </w:tr>
      <w:tr w:rsidR="001909CA" w:rsidRPr="00EB71EB" w14:paraId="1000BA67" w14:textId="77777777" w:rsidTr="00AA371A">
        <w:trPr>
          <w:trHeight w:val="1060"/>
        </w:trPr>
        <w:tc>
          <w:tcPr>
            <w:tcW w:w="4253" w:type="dxa"/>
            <w:tcBorders>
              <w:top w:val="single" w:sz="4" w:space="0" w:color="959595"/>
              <w:left w:val="single" w:sz="4" w:space="0" w:color="959595"/>
              <w:bottom w:val="single" w:sz="4" w:space="0" w:color="959595"/>
              <w:right w:val="single" w:sz="4" w:space="0" w:color="959595"/>
            </w:tcBorders>
            <w:shd w:val="clear" w:color="auto" w:fill="F9F9F9"/>
          </w:tcPr>
          <w:p w14:paraId="2D4B8141" w14:textId="77777777" w:rsidR="001909CA" w:rsidRPr="00EB71EB" w:rsidRDefault="001909CA" w:rsidP="00C31D87">
            <w:pPr>
              <w:rPr>
                <w:szCs w:val="36"/>
              </w:rPr>
            </w:pPr>
            <w:r w:rsidRPr="00EB71EB">
              <w:rPr>
                <w:rFonts w:ascii="Calibri" w:eastAsia="Calibri" w:hAnsi="Calibri" w:cs="Calibri"/>
                <w:szCs w:val="36"/>
              </w:rPr>
              <w:t>Liczba osób korzystających ze świadczenia alimentacyjnego</w:t>
            </w:r>
          </w:p>
        </w:tc>
        <w:tc>
          <w:tcPr>
            <w:tcW w:w="1134" w:type="dxa"/>
            <w:tcBorders>
              <w:top w:val="single" w:sz="4" w:space="0" w:color="959595"/>
              <w:left w:val="single" w:sz="4" w:space="0" w:color="959595"/>
              <w:bottom w:val="single" w:sz="4" w:space="0" w:color="959595"/>
              <w:right w:val="single" w:sz="4" w:space="0" w:color="959595"/>
            </w:tcBorders>
            <w:shd w:val="clear" w:color="auto" w:fill="FFFFFF"/>
          </w:tcPr>
          <w:p w14:paraId="44AA6B89" w14:textId="77777777" w:rsidR="001909CA" w:rsidRPr="00EB71EB" w:rsidRDefault="001909CA" w:rsidP="00C31D87">
            <w:pPr>
              <w:ind w:right="60"/>
              <w:jc w:val="right"/>
              <w:rPr>
                <w:szCs w:val="36"/>
              </w:rPr>
            </w:pPr>
            <w:r w:rsidRPr="00EB71EB">
              <w:rPr>
                <w:rFonts w:ascii="Calibri" w:eastAsia="Calibri" w:hAnsi="Calibri" w:cs="Calibri"/>
                <w:szCs w:val="36"/>
              </w:rPr>
              <w:t>258</w:t>
            </w:r>
          </w:p>
        </w:tc>
        <w:tc>
          <w:tcPr>
            <w:tcW w:w="1134" w:type="dxa"/>
            <w:tcBorders>
              <w:top w:val="single" w:sz="4" w:space="0" w:color="959595"/>
              <w:left w:val="single" w:sz="4" w:space="0" w:color="959595"/>
              <w:bottom w:val="single" w:sz="4" w:space="0" w:color="959595"/>
              <w:right w:val="single" w:sz="4" w:space="0" w:color="959595"/>
            </w:tcBorders>
          </w:tcPr>
          <w:p w14:paraId="58EC4733" w14:textId="77777777" w:rsidR="001909CA" w:rsidRPr="00EB71EB" w:rsidRDefault="001909CA" w:rsidP="00C31D87">
            <w:pPr>
              <w:ind w:right="60"/>
              <w:jc w:val="right"/>
              <w:rPr>
                <w:szCs w:val="36"/>
              </w:rPr>
            </w:pPr>
            <w:r w:rsidRPr="00EB71EB">
              <w:rPr>
                <w:rFonts w:ascii="Calibri" w:eastAsia="Calibri" w:hAnsi="Calibri" w:cs="Calibri"/>
                <w:szCs w:val="36"/>
              </w:rPr>
              <w:t>240</w:t>
            </w:r>
          </w:p>
        </w:tc>
        <w:tc>
          <w:tcPr>
            <w:tcW w:w="1134" w:type="dxa"/>
            <w:tcBorders>
              <w:top w:val="single" w:sz="4" w:space="0" w:color="959595"/>
              <w:left w:val="single" w:sz="4" w:space="0" w:color="959595"/>
              <w:bottom w:val="single" w:sz="4" w:space="0" w:color="959595"/>
              <w:right w:val="single" w:sz="4" w:space="0" w:color="959595"/>
            </w:tcBorders>
          </w:tcPr>
          <w:p w14:paraId="7B7466F6" w14:textId="77777777" w:rsidR="001909CA" w:rsidRPr="00EB71EB" w:rsidRDefault="001909CA" w:rsidP="00C31D87">
            <w:pPr>
              <w:ind w:right="60"/>
              <w:jc w:val="right"/>
              <w:rPr>
                <w:szCs w:val="36"/>
              </w:rPr>
            </w:pPr>
            <w:r w:rsidRPr="00EB71EB">
              <w:rPr>
                <w:rFonts w:ascii="Calibri" w:eastAsia="Calibri" w:hAnsi="Calibri" w:cs="Calibri"/>
                <w:szCs w:val="36"/>
              </w:rPr>
              <w:t>227</w:t>
            </w:r>
          </w:p>
        </w:tc>
        <w:tc>
          <w:tcPr>
            <w:tcW w:w="992" w:type="dxa"/>
            <w:tcBorders>
              <w:top w:val="single" w:sz="4" w:space="0" w:color="959595"/>
              <w:left w:val="single" w:sz="4" w:space="0" w:color="959595"/>
              <w:bottom w:val="single" w:sz="4" w:space="0" w:color="959595"/>
              <w:right w:val="single" w:sz="4" w:space="0" w:color="959595"/>
            </w:tcBorders>
          </w:tcPr>
          <w:p w14:paraId="3B9ED9BD" w14:textId="77777777" w:rsidR="001909CA" w:rsidRPr="00EB71EB" w:rsidRDefault="001909CA" w:rsidP="00C31D87">
            <w:pPr>
              <w:ind w:right="60"/>
              <w:jc w:val="right"/>
              <w:rPr>
                <w:szCs w:val="36"/>
              </w:rPr>
            </w:pPr>
            <w:r w:rsidRPr="00EB71EB">
              <w:rPr>
                <w:rFonts w:ascii="Calibri" w:eastAsia="Calibri" w:hAnsi="Calibri" w:cs="Calibri"/>
                <w:szCs w:val="36"/>
              </w:rPr>
              <w:t>193</w:t>
            </w:r>
          </w:p>
        </w:tc>
        <w:tc>
          <w:tcPr>
            <w:tcW w:w="992" w:type="dxa"/>
            <w:tcBorders>
              <w:top w:val="single" w:sz="4" w:space="0" w:color="959595"/>
              <w:left w:val="single" w:sz="4" w:space="0" w:color="959595"/>
              <w:bottom w:val="single" w:sz="4" w:space="0" w:color="959595"/>
              <w:right w:val="single" w:sz="4" w:space="0" w:color="959595"/>
            </w:tcBorders>
          </w:tcPr>
          <w:p w14:paraId="5813F090" w14:textId="77777777" w:rsidR="001909CA" w:rsidRPr="00EB71EB" w:rsidRDefault="001909CA" w:rsidP="00C31D87">
            <w:pPr>
              <w:ind w:right="65"/>
              <w:jc w:val="right"/>
              <w:rPr>
                <w:szCs w:val="36"/>
              </w:rPr>
            </w:pPr>
            <w:r w:rsidRPr="00EB71EB">
              <w:rPr>
                <w:rFonts w:ascii="Calibri" w:eastAsia="Calibri" w:hAnsi="Calibri" w:cs="Calibri"/>
                <w:szCs w:val="36"/>
              </w:rPr>
              <w:t>163</w:t>
            </w:r>
          </w:p>
        </w:tc>
      </w:tr>
    </w:tbl>
    <w:p w14:paraId="1D090A3C" w14:textId="77777777" w:rsidR="001909CA" w:rsidRPr="00EB71EB" w:rsidRDefault="001909CA" w:rsidP="00AE0256">
      <w:pPr>
        <w:spacing w:line="360" w:lineRule="auto"/>
        <w:jc w:val="both"/>
        <w:rPr>
          <w:rFonts w:cstheme="minorHAnsi"/>
        </w:rPr>
      </w:pPr>
    </w:p>
    <w:p w14:paraId="1A406484" w14:textId="77777777" w:rsidR="001909CA" w:rsidRPr="00EB71EB" w:rsidRDefault="001909CA" w:rsidP="00AE0256">
      <w:pPr>
        <w:spacing w:line="360" w:lineRule="auto"/>
        <w:jc w:val="both"/>
        <w:rPr>
          <w:rFonts w:cstheme="minorHAnsi"/>
        </w:rPr>
      </w:pPr>
    </w:p>
    <w:p w14:paraId="74C29005" w14:textId="27C957AA" w:rsidR="001909CA" w:rsidRPr="00EB71EB" w:rsidRDefault="001909CA" w:rsidP="001909CA">
      <w:pPr>
        <w:spacing w:after="0"/>
        <w:ind w:left="1815"/>
      </w:pPr>
      <w:r w:rsidRPr="00EB71EB">
        <w:rPr>
          <w:rFonts w:ascii="Calibri" w:eastAsia="Calibri" w:hAnsi="Calibri" w:cs="Calibri"/>
          <w:sz w:val="20"/>
        </w:rPr>
        <w:t xml:space="preserve">          Liczba osób korzystających ze świadczenia alimentacyjnego</w:t>
      </w:r>
    </w:p>
    <w:p w14:paraId="671C0E25" w14:textId="77777777" w:rsidR="001909CA" w:rsidRPr="00EB71EB" w:rsidRDefault="001909CA" w:rsidP="001909CA">
      <w:pPr>
        <w:spacing w:after="93"/>
        <w:ind w:left="225"/>
      </w:pPr>
      <w:r w:rsidRPr="00EB71EB">
        <w:rPr>
          <w:noProof/>
        </w:rPr>
        <mc:AlternateContent>
          <mc:Choice Requires="wpg">
            <w:drawing>
              <wp:inline distT="0" distB="0" distL="0" distR="0" wp14:anchorId="4A913A46" wp14:editId="54C996A6">
                <wp:extent cx="6257925" cy="2971618"/>
                <wp:effectExtent l="0" t="0" r="0" b="0"/>
                <wp:docPr id="159765" name="Group 15976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257925" cy="2971618"/>
                          <a:chOff x="0" y="0"/>
                          <a:chExt cx="6257925" cy="2971618"/>
                        </a:xfrm>
                      </wpg:grpSpPr>
                      <wps:wsp>
                        <wps:cNvPr id="10672" name="Rectangle 10672"/>
                        <wps:cNvSpPr/>
                        <wps:spPr>
                          <a:xfrm>
                            <a:off x="114300" y="2831236"/>
                            <a:ext cx="309916" cy="186708"/>
                          </a:xfrm>
                          <a:prstGeom prst="rect">
                            <a:avLst/>
                          </a:prstGeom>
                          <a:ln>
                            <a:noFill/>
                          </a:ln>
                        </wps:spPr>
                        <wps:txbx>
                          <w:txbxContent>
                            <w:p w14:paraId="716BD338" w14:textId="77777777" w:rsidR="001909CA" w:rsidRPr="00EB71EB" w:rsidRDefault="001909CA" w:rsidP="001909CA">
                              <w:r w:rsidRPr="00EB71EB">
                                <w:rPr>
                                  <w:rFonts w:ascii="Calibri" w:eastAsia="Calibri" w:hAnsi="Calibri" w:cs="Calibri"/>
                                  <w:color w:val="404259"/>
                                  <w:w w:val="109"/>
                                  <w:sz w:val="17"/>
                                </w:rPr>
                                <w:t>2019</w:t>
                              </w:r>
                            </w:p>
                          </w:txbxContent>
                        </wps:txbx>
                        <wps:bodyPr horzOverflow="overflow" vert="horz" lIns="0" tIns="0" rIns="0" bIns="0" rtlCol="0">
                          <a:noAutofit/>
                        </wps:bodyPr>
                      </wps:wsp>
                      <wps:wsp>
                        <wps:cNvPr id="10673" name="Rectangle 10673"/>
                        <wps:cNvSpPr/>
                        <wps:spPr>
                          <a:xfrm>
                            <a:off x="1581150" y="2831236"/>
                            <a:ext cx="309916" cy="186708"/>
                          </a:xfrm>
                          <a:prstGeom prst="rect">
                            <a:avLst/>
                          </a:prstGeom>
                          <a:ln>
                            <a:noFill/>
                          </a:ln>
                        </wps:spPr>
                        <wps:txbx>
                          <w:txbxContent>
                            <w:p w14:paraId="33AD7180" w14:textId="77777777" w:rsidR="001909CA" w:rsidRPr="00EB71EB" w:rsidRDefault="001909CA" w:rsidP="001909CA">
                              <w:r w:rsidRPr="00EB71EB">
                                <w:rPr>
                                  <w:rFonts w:ascii="Calibri" w:eastAsia="Calibri" w:hAnsi="Calibri" w:cs="Calibri"/>
                                  <w:color w:val="404259"/>
                                  <w:w w:val="109"/>
                                  <w:sz w:val="17"/>
                                </w:rPr>
                                <w:t>2020</w:t>
                              </w:r>
                            </w:p>
                          </w:txbxContent>
                        </wps:txbx>
                        <wps:bodyPr horzOverflow="overflow" vert="horz" lIns="0" tIns="0" rIns="0" bIns="0" rtlCol="0">
                          <a:noAutofit/>
                        </wps:bodyPr>
                      </wps:wsp>
                      <wps:wsp>
                        <wps:cNvPr id="10674" name="Rectangle 10674"/>
                        <wps:cNvSpPr/>
                        <wps:spPr>
                          <a:xfrm>
                            <a:off x="3048000" y="2831236"/>
                            <a:ext cx="309916" cy="186708"/>
                          </a:xfrm>
                          <a:prstGeom prst="rect">
                            <a:avLst/>
                          </a:prstGeom>
                          <a:ln>
                            <a:noFill/>
                          </a:ln>
                        </wps:spPr>
                        <wps:txbx>
                          <w:txbxContent>
                            <w:p w14:paraId="26988FFE" w14:textId="77777777" w:rsidR="001909CA" w:rsidRPr="00EB71EB" w:rsidRDefault="001909CA" w:rsidP="001909CA">
                              <w:r w:rsidRPr="00EB71EB">
                                <w:rPr>
                                  <w:rFonts w:ascii="Calibri" w:eastAsia="Calibri" w:hAnsi="Calibri" w:cs="Calibri"/>
                                  <w:color w:val="404259"/>
                                  <w:w w:val="109"/>
                                  <w:sz w:val="17"/>
                                </w:rPr>
                                <w:t>2021</w:t>
                              </w:r>
                            </w:p>
                          </w:txbxContent>
                        </wps:txbx>
                        <wps:bodyPr horzOverflow="overflow" vert="horz" lIns="0" tIns="0" rIns="0" bIns="0" rtlCol="0">
                          <a:noAutofit/>
                        </wps:bodyPr>
                      </wps:wsp>
                      <wps:wsp>
                        <wps:cNvPr id="10675" name="Rectangle 10675"/>
                        <wps:cNvSpPr/>
                        <wps:spPr>
                          <a:xfrm>
                            <a:off x="4514850" y="2831236"/>
                            <a:ext cx="309916" cy="186708"/>
                          </a:xfrm>
                          <a:prstGeom prst="rect">
                            <a:avLst/>
                          </a:prstGeom>
                          <a:ln>
                            <a:noFill/>
                          </a:ln>
                        </wps:spPr>
                        <wps:txbx>
                          <w:txbxContent>
                            <w:p w14:paraId="2A686190" w14:textId="77777777" w:rsidR="001909CA" w:rsidRPr="00EB71EB" w:rsidRDefault="001909CA" w:rsidP="001909CA">
                              <w:r w:rsidRPr="00EB71EB">
                                <w:rPr>
                                  <w:rFonts w:ascii="Calibri" w:eastAsia="Calibri" w:hAnsi="Calibri" w:cs="Calibri"/>
                                  <w:color w:val="404259"/>
                                  <w:w w:val="109"/>
                                  <w:sz w:val="17"/>
                                </w:rPr>
                                <w:t>2022</w:t>
                              </w:r>
                            </w:p>
                          </w:txbxContent>
                        </wps:txbx>
                        <wps:bodyPr horzOverflow="overflow" vert="horz" lIns="0" tIns="0" rIns="0" bIns="0" rtlCol="0">
                          <a:noAutofit/>
                        </wps:bodyPr>
                      </wps:wsp>
                      <wps:wsp>
                        <wps:cNvPr id="10676" name="Rectangle 10676"/>
                        <wps:cNvSpPr/>
                        <wps:spPr>
                          <a:xfrm>
                            <a:off x="5981700" y="2831236"/>
                            <a:ext cx="309916" cy="186708"/>
                          </a:xfrm>
                          <a:prstGeom prst="rect">
                            <a:avLst/>
                          </a:prstGeom>
                          <a:ln>
                            <a:noFill/>
                          </a:ln>
                        </wps:spPr>
                        <wps:txbx>
                          <w:txbxContent>
                            <w:p w14:paraId="4CF86EA9" w14:textId="77777777" w:rsidR="001909CA" w:rsidRPr="00EB71EB" w:rsidRDefault="001909CA" w:rsidP="001909CA">
                              <w:r w:rsidRPr="00EB71EB">
                                <w:rPr>
                                  <w:rFonts w:ascii="Calibri" w:eastAsia="Calibri" w:hAnsi="Calibri" w:cs="Calibri"/>
                                  <w:color w:val="404259"/>
                                  <w:w w:val="109"/>
                                  <w:sz w:val="17"/>
                                </w:rPr>
                                <w:t>2023</w:t>
                              </w:r>
                            </w:p>
                          </w:txbxContent>
                        </wps:txbx>
                        <wps:bodyPr horzOverflow="overflow" vert="horz" lIns="0" tIns="0" rIns="0" bIns="0" rtlCol="0">
                          <a:noAutofit/>
                        </wps:bodyPr>
                      </wps:wsp>
                      <wps:wsp>
                        <wps:cNvPr id="10677" name="Rectangle 10677"/>
                        <wps:cNvSpPr/>
                        <wps:spPr>
                          <a:xfrm>
                            <a:off x="133350" y="2707411"/>
                            <a:ext cx="77479" cy="186708"/>
                          </a:xfrm>
                          <a:prstGeom prst="rect">
                            <a:avLst/>
                          </a:prstGeom>
                          <a:ln>
                            <a:noFill/>
                          </a:ln>
                        </wps:spPr>
                        <wps:txbx>
                          <w:txbxContent>
                            <w:p w14:paraId="0BE0FDB4" w14:textId="77777777" w:rsidR="001909CA" w:rsidRPr="00EB71EB" w:rsidRDefault="001909CA" w:rsidP="001909CA">
                              <w:r w:rsidRPr="00EB71EB">
                                <w:rPr>
                                  <w:rFonts w:ascii="Calibri" w:eastAsia="Calibri" w:hAnsi="Calibri" w:cs="Calibri"/>
                                  <w:color w:val="404259"/>
                                  <w:w w:val="109"/>
                                  <w:sz w:val="17"/>
                                </w:rPr>
                                <w:t>0</w:t>
                              </w:r>
                            </w:p>
                          </w:txbxContent>
                        </wps:txbx>
                        <wps:bodyPr horzOverflow="overflow" vert="horz" lIns="0" tIns="0" rIns="0" bIns="0" rtlCol="0">
                          <a:noAutofit/>
                        </wps:bodyPr>
                      </wps:wsp>
                      <wps:wsp>
                        <wps:cNvPr id="10678" name="Rectangle 10678"/>
                        <wps:cNvSpPr/>
                        <wps:spPr>
                          <a:xfrm>
                            <a:off x="66675" y="2269262"/>
                            <a:ext cx="154958" cy="186708"/>
                          </a:xfrm>
                          <a:prstGeom prst="rect">
                            <a:avLst/>
                          </a:prstGeom>
                          <a:ln>
                            <a:noFill/>
                          </a:ln>
                        </wps:spPr>
                        <wps:txbx>
                          <w:txbxContent>
                            <w:p w14:paraId="10BF9298" w14:textId="77777777" w:rsidR="001909CA" w:rsidRPr="00EB71EB" w:rsidRDefault="001909CA" w:rsidP="001909CA">
                              <w:r w:rsidRPr="00EB71EB">
                                <w:rPr>
                                  <w:rFonts w:ascii="Calibri" w:eastAsia="Calibri" w:hAnsi="Calibri" w:cs="Calibri"/>
                                  <w:color w:val="404259"/>
                                  <w:w w:val="109"/>
                                  <w:sz w:val="17"/>
                                </w:rPr>
                                <w:t>50</w:t>
                              </w:r>
                            </w:p>
                          </w:txbxContent>
                        </wps:txbx>
                        <wps:bodyPr horzOverflow="overflow" vert="horz" lIns="0" tIns="0" rIns="0" bIns="0" rtlCol="0">
                          <a:noAutofit/>
                        </wps:bodyPr>
                      </wps:wsp>
                      <wps:wsp>
                        <wps:cNvPr id="10679" name="Rectangle 10679"/>
                        <wps:cNvSpPr/>
                        <wps:spPr>
                          <a:xfrm>
                            <a:off x="0" y="1840637"/>
                            <a:ext cx="232437" cy="186708"/>
                          </a:xfrm>
                          <a:prstGeom prst="rect">
                            <a:avLst/>
                          </a:prstGeom>
                          <a:ln>
                            <a:noFill/>
                          </a:ln>
                        </wps:spPr>
                        <wps:txbx>
                          <w:txbxContent>
                            <w:p w14:paraId="411D9286" w14:textId="77777777" w:rsidR="001909CA" w:rsidRPr="00EB71EB" w:rsidRDefault="001909CA" w:rsidP="001909CA">
                              <w:r w:rsidRPr="00EB71EB">
                                <w:rPr>
                                  <w:rFonts w:ascii="Calibri" w:eastAsia="Calibri" w:hAnsi="Calibri" w:cs="Calibri"/>
                                  <w:color w:val="404259"/>
                                  <w:w w:val="109"/>
                                  <w:sz w:val="17"/>
                                </w:rPr>
                                <w:t>100</w:t>
                              </w:r>
                            </w:p>
                          </w:txbxContent>
                        </wps:txbx>
                        <wps:bodyPr horzOverflow="overflow" vert="horz" lIns="0" tIns="0" rIns="0" bIns="0" rtlCol="0">
                          <a:noAutofit/>
                        </wps:bodyPr>
                      </wps:wsp>
                      <wps:wsp>
                        <wps:cNvPr id="10680" name="Rectangle 10680"/>
                        <wps:cNvSpPr/>
                        <wps:spPr>
                          <a:xfrm>
                            <a:off x="0" y="1412012"/>
                            <a:ext cx="232437" cy="186708"/>
                          </a:xfrm>
                          <a:prstGeom prst="rect">
                            <a:avLst/>
                          </a:prstGeom>
                          <a:ln>
                            <a:noFill/>
                          </a:ln>
                        </wps:spPr>
                        <wps:txbx>
                          <w:txbxContent>
                            <w:p w14:paraId="39E8F4F5" w14:textId="77777777" w:rsidR="001909CA" w:rsidRPr="00EB71EB" w:rsidRDefault="001909CA" w:rsidP="001909CA">
                              <w:r w:rsidRPr="00EB71EB">
                                <w:rPr>
                                  <w:rFonts w:ascii="Calibri" w:eastAsia="Calibri" w:hAnsi="Calibri" w:cs="Calibri"/>
                                  <w:color w:val="404259"/>
                                  <w:w w:val="109"/>
                                  <w:sz w:val="17"/>
                                </w:rPr>
                                <w:t>150</w:t>
                              </w:r>
                            </w:p>
                          </w:txbxContent>
                        </wps:txbx>
                        <wps:bodyPr horzOverflow="overflow" vert="horz" lIns="0" tIns="0" rIns="0" bIns="0" rtlCol="0">
                          <a:noAutofit/>
                        </wps:bodyPr>
                      </wps:wsp>
                      <wps:wsp>
                        <wps:cNvPr id="10681" name="Rectangle 10681"/>
                        <wps:cNvSpPr/>
                        <wps:spPr>
                          <a:xfrm>
                            <a:off x="0" y="973862"/>
                            <a:ext cx="232437" cy="186708"/>
                          </a:xfrm>
                          <a:prstGeom prst="rect">
                            <a:avLst/>
                          </a:prstGeom>
                          <a:ln>
                            <a:noFill/>
                          </a:ln>
                        </wps:spPr>
                        <wps:txbx>
                          <w:txbxContent>
                            <w:p w14:paraId="57E4D0C7" w14:textId="77777777" w:rsidR="001909CA" w:rsidRPr="00EB71EB" w:rsidRDefault="001909CA" w:rsidP="001909CA">
                              <w:r w:rsidRPr="00EB71EB">
                                <w:rPr>
                                  <w:rFonts w:ascii="Calibri" w:eastAsia="Calibri" w:hAnsi="Calibri" w:cs="Calibri"/>
                                  <w:color w:val="404259"/>
                                  <w:w w:val="109"/>
                                  <w:sz w:val="17"/>
                                </w:rPr>
                                <w:t>200</w:t>
                              </w:r>
                            </w:p>
                          </w:txbxContent>
                        </wps:txbx>
                        <wps:bodyPr horzOverflow="overflow" vert="horz" lIns="0" tIns="0" rIns="0" bIns="0" rtlCol="0">
                          <a:noAutofit/>
                        </wps:bodyPr>
                      </wps:wsp>
                      <wps:wsp>
                        <wps:cNvPr id="10682" name="Rectangle 10682"/>
                        <wps:cNvSpPr/>
                        <wps:spPr>
                          <a:xfrm>
                            <a:off x="0" y="545237"/>
                            <a:ext cx="232437" cy="186708"/>
                          </a:xfrm>
                          <a:prstGeom prst="rect">
                            <a:avLst/>
                          </a:prstGeom>
                          <a:ln>
                            <a:noFill/>
                          </a:ln>
                        </wps:spPr>
                        <wps:txbx>
                          <w:txbxContent>
                            <w:p w14:paraId="70712917" w14:textId="77777777" w:rsidR="001909CA" w:rsidRPr="00EB71EB" w:rsidRDefault="001909CA" w:rsidP="001909CA">
                              <w:r w:rsidRPr="00EB71EB">
                                <w:rPr>
                                  <w:rFonts w:ascii="Calibri" w:eastAsia="Calibri" w:hAnsi="Calibri" w:cs="Calibri"/>
                                  <w:color w:val="404259"/>
                                  <w:w w:val="109"/>
                                  <w:sz w:val="17"/>
                                </w:rPr>
                                <w:t>250</w:t>
                              </w:r>
                            </w:p>
                          </w:txbxContent>
                        </wps:txbx>
                        <wps:bodyPr horzOverflow="overflow" vert="horz" lIns="0" tIns="0" rIns="0" bIns="0" rtlCol="0">
                          <a:noAutofit/>
                        </wps:bodyPr>
                      </wps:wsp>
                      <wps:wsp>
                        <wps:cNvPr id="10683" name="Rectangle 10683"/>
                        <wps:cNvSpPr/>
                        <wps:spPr>
                          <a:xfrm>
                            <a:off x="0" y="107086"/>
                            <a:ext cx="232437" cy="186708"/>
                          </a:xfrm>
                          <a:prstGeom prst="rect">
                            <a:avLst/>
                          </a:prstGeom>
                          <a:ln>
                            <a:noFill/>
                          </a:ln>
                        </wps:spPr>
                        <wps:txbx>
                          <w:txbxContent>
                            <w:p w14:paraId="47D05B00" w14:textId="77777777" w:rsidR="001909CA" w:rsidRPr="00EB71EB" w:rsidRDefault="001909CA" w:rsidP="001909CA">
                              <w:r w:rsidRPr="00EB71EB">
                                <w:rPr>
                                  <w:rFonts w:ascii="Calibri" w:eastAsia="Calibri" w:hAnsi="Calibri" w:cs="Calibri"/>
                                  <w:color w:val="404259"/>
                                  <w:w w:val="109"/>
                                  <w:sz w:val="17"/>
                                </w:rPr>
                                <w:t>300</w:t>
                              </w:r>
                            </w:p>
                          </w:txbxContent>
                        </wps:txbx>
                        <wps:bodyPr horzOverflow="overflow" vert="horz" lIns="0" tIns="0" rIns="0" bIns="0" rtlCol="0">
                          <a:noAutofit/>
                        </wps:bodyPr>
                      </wps:wsp>
                      <wps:wsp>
                        <wps:cNvPr id="10684" name="Shape 10684"/>
                        <wps:cNvSpPr/>
                        <wps:spPr>
                          <a:xfrm>
                            <a:off x="247650" y="2781300"/>
                            <a:ext cx="5867400" cy="0"/>
                          </a:xfrm>
                          <a:custGeom>
                            <a:avLst/>
                            <a:gdLst/>
                            <a:ahLst/>
                            <a:cxnLst/>
                            <a:rect l="0" t="0" r="0" b="0"/>
                            <a:pathLst>
                              <a:path w="5867400">
                                <a:moveTo>
                                  <a:pt x="0" y="0"/>
                                </a:moveTo>
                                <a:lnTo>
                                  <a:pt x="586740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10685" name="Shape 10685"/>
                        <wps:cNvSpPr/>
                        <wps:spPr>
                          <a:xfrm>
                            <a:off x="247650" y="190500"/>
                            <a:ext cx="0" cy="2590800"/>
                          </a:xfrm>
                          <a:custGeom>
                            <a:avLst/>
                            <a:gdLst/>
                            <a:ahLst/>
                            <a:cxnLst/>
                            <a:rect l="0" t="0" r="0" b="0"/>
                            <a:pathLst>
                              <a:path h="2590800">
                                <a:moveTo>
                                  <a:pt x="0" y="2590800"/>
                                </a:moveTo>
                                <a:lnTo>
                                  <a:pt x="0" y="0"/>
                                </a:lnTo>
                              </a:path>
                            </a:pathLst>
                          </a:custGeom>
                          <a:ln w="0" cap="flat">
                            <a:round/>
                          </a:ln>
                        </wps:spPr>
                        <wps:style>
                          <a:lnRef idx="1">
                            <a:srgbClr val="8A8DAC"/>
                          </a:lnRef>
                          <a:fillRef idx="0">
                            <a:srgbClr val="000000">
                              <a:alpha val="0"/>
                            </a:srgbClr>
                          </a:fillRef>
                          <a:effectRef idx="0">
                            <a:scrgbClr r="0" g="0" b="0"/>
                          </a:effectRef>
                          <a:fontRef idx="none"/>
                        </wps:style>
                        <wps:bodyPr/>
                      </wps:wsp>
                      <wps:wsp>
                        <wps:cNvPr id="10686" name="Shape 10686"/>
                        <wps:cNvSpPr/>
                        <wps:spPr>
                          <a:xfrm>
                            <a:off x="247650" y="235267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10687" name="Shape 10687"/>
                        <wps:cNvSpPr/>
                        <wps:spPr>
                          <a:xfrm>
                            <a:off x="247650" y="191452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10688" name="Shape 10688"/>
                        <wps:cNvSpPr/>
                        <wps:spPr>
                          <a:xfrm>
                            <a:off x="247650" y="1485900"/>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10689" name="Shape 10689"/>
                        <wps:cNvSpPr/>
                        <wps:spPr>
                          <a:xfrm>
                            <a:off x="247650" y="105727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10690" name="Shape 10690"/>
                        <wps:cNvSpPr/>
                        <wps:spPr>
                          <a:xfrm>
                            <a:off x="247650" y="619125"/>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10691" name="Shape 10691"/>
                        <wps:cNvSpPr/>
                        <wps:spPr>
                          <a:xfrm>
                            <a:off x="247650" y="190500"/>
                            <a:ext cx="5867400" cy="0"/>
                          </a:xfrm>
                          <a:custGeom>
                            <a:avLst/>
                            <a:gdLst/>
                            <a:ahLst/>
                            <a:cxnLst/>
                            <a:rect l="0" t="0" r="0" b="0"/>
                            <a:pathLst>
                              <a:path w="5867400">
                                <a:moveTo>
                                  <a:pt x="0" y="0"/>
                                </a:moveTo>
                                <a:lnTo>
                                  <a:pt x="5867400" y="0"/>
                                </a:lnTo>
                              </a:path>
                            </a:pathLst>
                          </a:custGeom>
                          <a:ln w="0" cap="flat">
                            <a:round/>
                          </a:ln>
                        </wps:spPr>
                        <wps:style>
                          <a:lnRef idx="1">
                            <a:srgbClr val="8A8DAC">
                              <a:alpha val="27450"/>
                            </a:srgbClr>
                          </a:lnRef>
                          <a:fillRef idx="0">
                            <a:srgbClr val="000000">
                              <a:alpha val="0"/>
                            </a:srgbClr>
                          </a:fillRef>
                          <a:effectRef idx="0">
                            <a:scrgbClr r="0" g="0" b="0"/>
                          </a:effectRef>
                          <a:fontRef idx="none"/>
                        </wps:style>
                        <wps:bodyPr/>
                      </wps:wsp>
                      <wps:wsp>
                        <wps:cNvPr id="10692" name="Shape 10692"/>
                        <wps:cNvSpPr/>
                        <wps:spPr>
                          <a:xfrm>
                            <a:off x="247650" y="552450"/>
                            <a:ext cx="5867400" cy="828675"/>
                          </a:xfrm>
                          <a:custGeom>
                            <a:avLst/>
                            <a:gdLst/>
                            <a:ahLst/>
                            <a:cxnLst/>
                            <a:rect l="0" t="0" r="0" b="0"/>
                            <a:pathLst>
                              <a:path w="5867400" h="828675">
                                <a:moveTo>
                                  <a:pt x="0" y="0"/>
                                </a:moveTo>
                                <a:lnTo>
                                  <a:pt x="1466850" y="152400"/>
                                </a:lnTo>
                                <a:lnTo>
                                  <a:pt x="2933700" y="266700"/>
                                </a:lnTo>
                                <a:lnTo>
                                  <a:pt x="4400550" y="561975"/>
                                </a:lnTo>
                                <a:lnTo>
                                  <a:pt x="5867400" y="828675"/>
                                </a:lnTo>
                              </a:path>
                            </a:pathLst>
                          </a:custGeom>
                          <a:ln w="47625" cap="flat">
                            <a:round/>
                          </a:ln>
                        </wps:spPr>
                        <wps:style>
                          <a:lnRef idx="1">
                            <a:srgbClr val="003366"/>
                          </a:lnRef>
                          <a:fillRef idx="0">
                            <a:srgbClr val="000000">
                              <a:alpha val="0"/>
                            </a:srgbClr>
                          </a:fillRef>
                          <a:effectRef idx="0">
                            <a:scrgbClr r="0" g="0" b="0"/>
                          </a:effectRef>
                          <a:fontRef idx="none"/>
                        </wps:style>
                        <wps:bodyPr/>
                      </wps:wsp>
                      <wps:wsp>
                        <wps:cNvPr id="10694" name="Shape 10694"/>
                        <wps:cNvSpPr/>
                        <wps:spPr>
                          <a:xfrm>
                            <a:off x="9525" y="0"/>
                            <a:ext cx="6248400" cy="0"/>
                          </a:xfrm>
                          <a:custGeom>
                            <a:avLst/>
                            <a:gdLst/>
                            <a:ahLst/>
                            <a:cxnLst/>
                            <a:rect l="0" t="0" r="0" b="0"/>
                            <a:pathLst>
                              <a:path w="6248400">
                                <a:moveTo>
                                  <a:pt x="0" y="0"/>
                                </a:moveTo>
                                <a:lnTo>
                                  <a:pt x="6248400" y="0"/>
                                </a:lnTo>
                              </a:path>
                            </a:pathLst>
                          </a:custGeom>
                          <a:ln w="0" cap="flat">
                            <a:round/>
                          </a:ln>
                        </wps:spPr>
                        <wps:style>
                          <a:lnRef idx="1">
                            <a:srgbClr val="ABADC2">
                              <a:alpha val="31372"/>
                            </a:srgbClr>
                          </a:lnRef>
                          <a:fillRef idx="0">
                            <a:srgbClr val="000000">
                              <a:alpha val="0"/>
                            </a:srgbClr>
                          </a:fillRef>
                          <a:effectRef idx="0">
                            <a:scrgbClr r="0" g="0" b="0"/>
                          </a:effectRef>
                          <a:fontRef idx="none"/>
                        </wps:style>
                        <wps:bodyPr/>
                      </wps:wsp>
                      <wps:wsp>
                        <wps:cNvPr id="10695" name="Shape 10695"/>
                        <wps:cNvSpPr/>
                        <wps:spPr>
                          <a:xfrm>
                            <a:off x="9525" y="9525"/>
                            <a:ext cx="6248400" cy="0"/>
                          </a:xfrm>
                          <a:custGeom>
                            <a:avLst/>
                            <a:gdLst/>
                            <a:ahLst/>
                            <a:cxnLst/>
                            <a:rect l="0" t="0" r="0" b="0"/>
                            <a:pathLst>
                              <a:path w="6248400">
                                <a:moveTo>
                                  <a:pt x="0" y="0"/>
                                </a:moveTo>
                                <a:lnTo>
                                  <a:pt x="6248400" y="0"/>
                                </a:lnTo>
                              </a:path>
                            </a:pathLst>
                          </a:custGeom>
                          <a:ln w="0" cap="flat">
                            <a:round/>
                          </a:ln>
                        </wps:spPr>
                        <wps:style>
                          <a:lnRef idx="1">
                            <a:srgbClr val="74779A">
                              <a:alpha val="31372"/>
                            </a:srgbClr>
                          </a:lnRef>
                          <a:fillRef idx="0">
                            <a:srgbClr val="000000">
                              <a:alpha val="0"/>
                            </a:srgbClr>
                          </a:fillRef>
                          <a:effectRef idx="0">
                            <a:scrgbClr r="0" g="0" b="0"/>
                          </a:effectRef>
                          <a:fontRef idx="none"/>
                        </wps:style>
                        <wps:bodyPr/>
                      </wps:wsp>
                    </wpg:wgp>
                  </a:graphicData>
                </a:graphic>
              </wp:inline>
            </w:drawing>
          </mc:Choice>
          <mc:Fallback>
            <w:pict>
              <v:group w14:anchorId="4A913A46" id="Group 159765" o:spid="_x0000_s1570" alt="&quot;&quot;" style="width:492.75pt;height:234pt;mso-position-horizontal-relative:char;mso-position-vertical-relative:line" coordsize="62579,29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">
                <v:rect id="Rectangle 10672" o:spid="_x0000_s1571" style="position:absolute;left:1143;top:28312;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" filled="f" stroked="f">
                  <v:textbox inset="0,0,0,0">
                    <w:txbxContent>
                      <w:p w14:paraId="716BD338" w14:textId="77777777" w:rsidR="001909CA" w:rsidRPr="00EB71EB" w:rsidRDefault="001909CA" w:rsidP="001909CA">
                        <w:r w:rsidRPr="00EB71EB">
                          <w:rPr>
                            <w:rFonts w:ascii="Calibri" w:eastAsia="Calibri" w:hAnsi="Calibri" w:cs="Calibri"/>
                            <w:color w:val="404259"/>
                            <w:w w:val="109"/>
                            <w:sz w:val="17"/>
                          </w:rPr>
                          <w:t>2019</w:t>
                        </w:r>
                      </w:p>
                    </w:txbxContent>
                  </v:textbox>
                </v:rect>
                <v:rect id="Rectangle 10673" o:spid="_x0000_s1572" style="position:absolute;left:15811;top:28312;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" filled="f" stroked="f">
                  <v:textbox inset="0,0,0,0">
                    <w:txbxContent>
                      <w:p w14:paraId="33AD7180" w14:textId="77777777" w:rsidR="001909CA" w:rsidRPr="00EB71EB" w:rsidRDefault="001909CA" w:rsidP="001909CA">
                        <w:r w:rsidRPr="00EB71EB">
                          <w:rPr>
                            <w:rFonts w:ascii="Calibri" w:eastAsia="Calibri" w:hAnsi="Calibri" w:cs="Calibri"/>
                            <w:color w:val="404259"/>
                            <w:w w:val="109"/>
                            <w:sz w:val="17"/>
                          </w:rPr>
                          <w:t>2020</w:t>
                        </w:r>
                      </w:p>
                    </w:txbxContent>
                  </v:textbox>
                </v:rect>
                <v:rect id="Rectangle 10674" o:spid="_x0000_s1573" style="position:absolute;left:30480;top:28312;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" filled="f" stroked="f">
                  <v:textbox inset="0,0,0,0">
                    <w:txbxContent>
                      <w:p w14:paraId="26988FFE" w14:textId="77777777" w:rsidR="001909CA" w:rsidRPr="00EB71EB" w:rsidRDefault="001909CA" w:rsidP="001909CA">
                        <w:r w:rsidRPr="00EB71EB">
                          <w:rPr>
                            <w:rFonts w:ascii="Calibri" w:eastAsia="Calibri" w:hAnsi="Calibri" w:cs="Calibri"/>
                            <w:color w:val="404259"/>
                            <w:w w:val="109"/>
                            <w:sz w:val="17"/>
                          </w:rPr>
                          <w:t>2021</w:t>
                        </w:r>
                      </w:p>
                    </w:txbxContent>
                  </v:textbox>
                </v:rect>
                <v:rect id="Rectangle 10675" o:spid="_x0000_s1574" style="position:absolute;left:45148;top:28312;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" filled="f" stroked="f">
                  <v:textbox inset="0,0,0,0">
                    <w:txbxContent>
                      <w:p w14:paraId="2A686190" w14:textId="77777777" w:rsidR="001909CA" w:rsidRPr="00EB71EB" w:rsidRDefault="001909CA" w:rsidP="001909CA">
                        <w:r w:rsidRPr="00EB71EB">
                          <w:rPr>
                            <w:rFonts w:ascii="Calibri" w:eastAsia="Calibri" w:hAnsi="Calibri" w:cs="Calibri"/>
                            <w:color w:val="404259"/>
                            <w:w w:val="109"/>
                            <w:sz w:val="17"/>
                          </w:rPr>
                          <w:t>2022</w:t>
                        </w:r>
                      </w:p>
                    </w:txbxContent>
                  </v:textbox>
                </v:rect>
                <v:rect id="Rectangle 10676" o:spid="_x0000_s1575" style="position:absolute;left:59817;top:28312;width:309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" filled="f" stroked="f">
                  <v:textbox inset="0,0,0,0">
                    <w:txbxContent>
                      <w:p w14:paraId="4CF86EA9" w14:textId="77777777" w:rsidR="001909CA" w:rsidRPr="00EB71EB" w:rsidRDefault="001909CA" w:rsidP="001909CA">
                        <w:r w:rsidRPr="00EB71EB">
                          <w:rPr>
                            <w:rFonts w:ascii="Calibri" w:eastAsia="Calibri" w:hAnsi="Calibri" w:cs="Calibri"/>
                            <w:color w:val="404259"/>
                            <w:w w:val="109"/>
                            <w:sz w:val="17"/>
                          </w:rPr>
                          <w:t>2023</w:t>
                        </w:r>
                      </w:p>
                    </w:txbxContent>
                  </v:textbox>
                </v:rect>
                <v:rect id="Rectangle 10677" o:spid="_x0000_s1576" style="position:absolute;left:1333;top:27074;width:775;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" filled="f" stroked="f">
                  <v:textbox inset="0,0,0,0">
                    <w:txbxContent>
                      <w:p w14:paraId="0BE0FDB4" w14:textId="77777777" w:rsidR="001909CA" w:rsidRPr="00EB71EB" w:rsidRDefault="001909CA" w:rsidP="001909CA">
                        <w:r w:rsidRPr="00EB71EB">
                          <w:rPr>
                            <w:rFonts w:ascii="Calibri" w:eastAsia="Calibri" w:hAnsi="Calibri" w:cs="Calibri"/>
                            <w:color w:val="404259"/>
                            <w:w w:val="109"/>
                            <w:sz w:val="17"/>
                          </w:rPr>
                          <w:t>0</w:t>
                        </w:r>
                      </w:p>
                    </w:txbxContent>
                  </v:textbox>
                </v:rect>
                <v:rect id="Rectangle 10678" o:spid="_x0000_s1577" style="position:absolute;left:666;top:22692;width:1550;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" filled="f" stroked="f">
                  <v:textbox inset="0,0,0,0">
                    <w:txbxContent>
                      <w:p w14:paraId="10BF9298" w14:textId="77777777" w:rsidR="001909CA" w:rsidRPr="00EB71EB" w:rsidRDefault="001909CA" w:rsidP="001909CA">
                        <w:r w:rsidRPr="00EB71EB">
                          <w:rPr>
                            <w:rFonts w:ascii="Calibri" w:eastAsia="Calibri" w:hAnsi="Calibri" w:cs="Calibri"/>
                            <w:color w:val="404259"/>
                            <w:w w:val="109"/>
                            <w:sz w:val="17"/>
                          </w:rPr>
                          <w:t>50</w:t>
                        </w:r>
                      </w:p>
                    </w:txbxContent>
                  </v:textbox>
                </v:rect>
                <v:rect id="Rectangle 10679" o:spid="_x0000_s1578" style="position:absolute;top:18406;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" filled="f" stroked="f">
                  <v:textbox inset="0,0,0,0">
                    <w:txbxContent>
                      <w:p w14:paraId="411D9286" w14:textId="77777777" w:rsidR="001909CA" w:rsidRPr="00EB71EB" w:rsidRDefault="001909CA" w:rsidP="001909CA">
                        <w:r w:rsidRPr="00EB71EB">
                          <w:rPr>
                            <w:rFonts w:ascii="Calibri" w:eastAsia="Calibri" w:hAnsi="Calibri" w:cs="Calibri"/>
                            <w:color w:val="404259"/>
                            <w:w w:val="109"/>
                            <w:sz w:val="17"/>
                          </w:rPr>
                          <w:t>100</w:t>
                        </w:r>
                      </w:p>
                    </w:txbxContent>
                  </v:textbox>
                </v:rect>
                <v:rect id="Rectangle 10680" o:spid="_x0000_s1579" style="position:absolute;top:14120;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" filled="f" stroked="f">
                  <v:textbox inset="0,0,0,0">
                    <w:txbxContent>
                      <w:p w14:paraId="39E8F4F5" w14:textId="77777777" w:rsidR="001909CA" w:rsidRPr="00EB71EB" w:rsidRDefault="001909CA" w:rsidP="001909CA">
                        <w:r w:rsidRPr="00EB71EB">
                          <w:rPr>
                            <w:rFonts w:ascii="Calibri" w:eastAsia="Calibri" w:hAnsi="Calibri" w:cs="Calibri"/>
                            <w:color w:val="404259"/>
                            <w:w w:val="109"/>
                            <w:sz w:val="17"/>
                          </w:rPr>
                          <w:t>150</w:t>
                        </w:r>
                      </w:p>
                    </w:txbxContent>
                  </v:textbox>
                </v:rect>
                <v:rect id="Rectangle 10681" o:spid="_x0000_s1580" style="position:absolute;top:9738;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" filled="f" stroked="f">
                  <v:textbox inset="0,0,0,0">
                    <w:txbxContent>
                      <w:p w14:paraId="57E4D0C7" w14:textId="77777777" w:rsidR="001909CA" w:rsidRPr="00EB71EB" w:rsidRDefault="001909CA" w:rsidP="001909CA">
                        <w:r w:rsidRPr="00EB71EB">
                          <w:rPr>
                            <w:rFonts w:ascii="Calibri" w:eastAsia="Calibri" w:hAnsi="Calibri" w:cs="Calibri"/>
                            <w:color w:val="404259"/>
                            <w:w w:val="109"/>
                            <w:sz w:val="17"/>
                          </w:rPr>
                          <w:t>200</w:t>
                        </w:r>
                      </w:p>
                    </w:txbxContent>
                  </v:textbox>
                </v:rect>
                <v:rect id="Rectangle 10682" o:spid="_x0000_s1581" style="position:absolute;top:5452;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" filled="f" stroked="f">
                  <v:textbox inset="0,0,0,0">
                    <w:txbxContent>
                      <w:p w14:paraId="70712917" w14:textId="77777777" w:rsidR="001909CA" w:rsidRPr="00EB71EB" w:rsidRDefault="001909CA" w:rsidP="001909CA">
                        <w:r w:rsidRPr="00EB71EB">
                          <w:rPr>
                            <w:rFonts w:ascii="Calibri" w:eastAsia="Calibri" w:hAnsi="Calibri" w:cs="Calibri"/>
                            <w:color w:val="404259"/>
                            <w:w w:val="109"/>
                            <w:sz w:val="17"/>
                          </w:rPr>
                          <w:t>250</w:t>
                        </w:r>
                      </w:p>
                    </w:txbxContent>
                  </v:textbox>
                </v:rect>
                <v:rect id="Rectangle 10683" o:spid="_x0000_s1582" style="position:absolute;top:1070;width:232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" filled="f" stroked="f">
                  <v:textbox inset="0,0,0,0">
                    <w:txbxContent>
                      <w:p w14:paraId="47D05B00" w14:textId="77777777" w:rsidR="001909CA" w:rsidRPr="00EB71EB" w:rsidRDefault="001909CA" w:rsidP="001909CA">
                        <w:r w:rsidRPr="00EB71EB">
                          <w:rPr>
                            <w:rFonts w:ascii="Calibri" w:eastAsia="Calibri" w:hAnsi="Calibri" w:cs="Calibri"/>
                            <w:color w:val="404259"/>
                            <w:w w:val="109"/>
                            <w:sz w:val="17"/>
                          </w:rPr>
                          <w:t>300</w:t>
                        </w:r>
                      </w:p>
                    </w:txbxContent>
                  </v:textbox>
                </v:rect>
                <v:shape id="Shape 10684" o:spid="_x0000_s1583" style="position:absolute;left:2476;top:27813;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" path="m,l5867400,e" filled="f" strokecolor="#8a8dac" strokeweight="0">
                  <v:path arrowok="t" textboxrect="0,0,5867400,0"/>
                </v:shape>
                <v:shape id="Shape 10685" o:spid="_x0000_s1584" style="position:absolute;left:2476;top:1905;width:0;height:25908;visibility:visible;mso-wrap-style:square;v-text-anchor:top" coordsize="0,259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" path="m,2590800l,e" filled="f" strokecolor="#8a8dac" strokeweight="0">
                  <v:path arrowok="t" textboxrect="0,0,0,2590800"/>
                </v:shape>
                <v:shape id="Shape 10686" o:spid="_x0000_s1585" style="position:absolute;left:2476;top:23526;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" path="m,l5867400,e" filled="f" strokecolor="#8a8dac" strokeweight="0">
                  <v:stroke opacity="17990f"/>
                  <v:path arrowok="t" textboxrect="0,0,5867400,0"/>
                </v:shape>
                <v:shape id="Shape 10687" o:spid="_x0000_s1586" style="position:absolute;left:2476;top:19145;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" path="m,l5867400,e" filled="f" strokecolor="#8a8dac" strokeweight="0">
                  <v:stroke opacity="17990f"/>
                  <v:path arrowok="t" textboxrect="0,0,5867400,0"/>
                </v:shape>
                <v:shape id="Shape 10688" o:spid="_x0000_s1587" style="position:absolute;left:2476;top:14859;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" path="m,l5867400,e" filled="f" strokecolor="#8a8dac" strokeweight="0">
                  <v:stroke opacity="17990f"/>
                  <v:path arrowok="t" textboxrect="0,0,5867400,0"/>
                </v:shape>
                <v:shape id="Shape 10689" o:spid="_x0000_s1588" style="position:absolute;left:2476;top:10572;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" path="m,l5867400,e" filled="f" strokecolor="#8a8dac" strokeweight="0">
                  <v:stroke opacity="17990f"/>
                  <v:path arrowok="t" textboxrect="0,0,5867400,0"/>
                </v:shape>
                <v:shape id="Shape 10690" o:spid="_x0000_s1589" style="position:absolute;left:2476;top:6191;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" path="m,l5867400,e" filled="f" strokecolor="#8a8dac" strokeweight="0">
                  <v:stroke opacity="17990f"/>
                  <v:path arrowok="t" textboxrect="0,0,5867400,0"/>
                </v:shape>
                <v:shape id="Shape 10691" o:spid="_x0000_s1590" style="position:absolute;left:2476;top:1905;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" path="m,l5867400,e" filled="f" strokecolor="#8a8dac" strokeweight="0">
                  <v:stroke opacity="17990f"/>
                  <v:path arrowok="t" textboxrect="0,0,5867400,0"/>
                </v:shape>
                <v:shape id="Shape 10692" o:spid="_x0000_s1591" style="position:absolute;left:2476;top:5524;width:58674;height:8287;visibility:visible;mso-wrap-style:square;v-text-anchor:top" coordsize="5867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" path="m,l1466850,152400,2933700,266700,4400550,561975,5867400,828675e" filled="f" strokecolor="#036" strokeweight="3.75pt">
                  <v:path arrowok="t" textboxrect="0,0,5867400,828675"/>
                </v:shape>
                <v:shape id="Shape 10694" o:spid="_x0000_s1592" style="position:absolute;left: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" path="m,l6248400,e" filled="f" strokecolor="#abadc2" strokeweight="0">
                  <v:stroke opacity="20560f"/>
                  <v:path arrowok="t" textboxrect="0,0,6248400,0"/>
                </v:shape>
                <v:shape id="Shape 10695" o:spid="_x0000_s1593" style="position:absolute;left:95;top:95;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" path="m,l6248400,e" filled="f" strokecolor="#74779a" strokeweight="0">
                  <v:stroke opacity="20560f"/>
                  <v:path arrowok="t" textboxrect="0,0,6248400,0"/>
                </v:shape>
                <w10:anchorlock/>
              </v:group>
            </w:pict>
          </mc:Fallback>
        </mc:AlternateContent>
      </w:r>
    </w:p>
    <w:p w14:paraId="0CC1E74A" w14:textId="3A5784DF" w:rsidR="001909CA" w:rsidRPr="00EB71EB" w:rsidRDefault="001909CA" w:rsidP="001909CA">
      <w:pPr>
        <w:spacing w:line="360" w:lineRule="auto"/>
        <w:jc w:val="center"/>
        <w:rPr>
          <w:rFonts w:ascii="Calibri" w:eastAsia="Calibri" w:hAnsi="Calibri" w:cs="Calibri"/>
          <w:sz w:val="18"/>
        </w:rPr>
      </w:pPr>
      <w:r w:rsidRPr="00EB71EB">
        <w:rPr>
          <w:rFonts w:ascii="Calibri" w:eastAsia="Calibri" w:hAnsi="Calibri" w:cs="Calibri"/>
          <w:sz w:val="18"/>
        </w:rPr>
        <w:t>Rok</w:t>
      </w:r>
    </w:p>
    <w:p w14:paraId="6D99FDAA" w14:textId="77777777" w:rsidR="00CD7A24" w:rsidRPr="00EB71EB" w:rsidRDefault="00CD7A24" w:rsidP="00516988">
      <w:pPr>
        <w:rPr>
          <w:rFonts w:ascii="Calibri" w:eastAsia="Calibri" w:hAnsi="Calibri" w:cs="Calibri"/>
          <w:sz w:val="18"/>
        </w:rPr>
      </w:pPr>
    </w:p>
    <w:p w14:paraId="5B830508" w14:textId="7FE41F84" w:rsidR="00516988" w:rsidRPr="00EB71EB" w:rsidRDefault="00516988" w:rsidP="00516988">
      <w:r w:rsidRPr="00EB71EB">
        <w:rPr>
          <w:i/>
          <w:sz w:val="20"/>
          <w:szCs w:val="20"/>
        </w:rPr>
        <w:t>Źródło: dane uwzględnione w Ocenie zasobów pomocy społecznej za 2023 rok</w:t>
      </w:r>
      <w:r w:rsidRPr="00EB71EB">
        <w:rPr>
          <w:rFonts w:ascii="Calibri" w:eastAsia="Calibri" w:hAnsi="Calibri" w:cs="Calibri"/>
          <w:color w:val="404259"/>
          <w:sz w:val="17"/>
        </w:rPr>
        <w:t xml:space="preserve"> </w:t>
      </w:r>
    </w:p>
    <w:p w14:paraId="5D81BCE3" w14:textId="77777777" w:rsidR="001909CA" w:rsidRPr="00EB71EB" w:rsidRDefault="001909CA" w:rsidP="001909CA">
      <w:pPr>
        <w:spacing w:line="360" w:lineRule="auto"/>
        <w:rPr>
          <w:rFonts w:cstheme="minorHAnsi"/>
        </w:rPr>
      </w:pPr>
    </w:p>
    <w:p w14:paraId="1C05F498" w14:textId="77777777" w:rsidR="00516988" w:rsidRPr="00EB71EB" w:rsidRDefault="00516988" w:rsidP="001909CA">
      <w:pPr>
        <w:spacing w:line="360" w:lineRule="auto"/>
        <w:rPr>
          <w:rFonts w:cstheme="minorHAnsi"/>
        </w:rPr>
      </w:pPr>
    </w:p>
    <w:p w14:paraId="7E22DC69" w14:textId="736306A3" w:rsidR="00516988" w:rsidRPr="00EB71EB" w:rsidRDefault="00516988" w:rsidP="00516988">
      <w:pPr>
        <w:pStyle w:val="Legenda"/>
        <w:keepNext/>
      </w:pPr>
      <w:r w:rsidRPr="00EB71EB">
        <w:lastRenderedPageBreak/>
        <w:t xml:space="preserve">Rysunek </w:t>
      </w:r>
      <w:fldSimple w:instr=" SEQ Rysunek \* ARABIC ">
        <w:r w:rsidR="006E2CEC">
          <w:rPr>
            <w:noProof/>
          </w:rPr>
          <w:t>31</w:t>
        </w:r>
      </w:fldSimple>
      <w:r w:rsidRPr="00EB71EB">
        <w:t xml:space="preserve"> INNE RODZAJE POMOCY I ŚWIADCZEŃ</w:t>
      </w:r>
    </w:p>
    <w:tbl>
      <w:tblPr>
        <w:tblStyle w:val="TableGrid"/>
        <w:tblW w:w="9142" w:type="dxa"/>
        <w:tblInd w:w="0" w:type="dxa"/>
        <w:tblCellMar>
          <w:top w:w="89" w:type="dxa"/>
          <w:right w:w="38" w:type="dxa"/>
        </w:tblCellMar>
        <w:tblLook w:val="04A0" w:firstRow="1" w:lastRow="0" w:firstColumn="1" w:lastColumn="0" w:noHBand="0" w:noVBand="1"/>
      </w:tblPr>
      <w:tblGrid>
        <w:gridCol w:w="3574"/>
        <w:gridCol w:w="499"/>
        <w:gridCol w:w="1691"/>
        <w:gridCol w:w="1689"/>
        <w:gridCol w:w="1689"/>
      </w:tblGrid>
      <w:tr w:rsidR="00516988" w:rsidRPr="00EB71EB" w14:paraId="76745E68" w14:textId="77777777" w:rsidTr="00E16506">
        <w:trPr>
          <w:trHeight w:val="1425"/>
        </w:trPr>
        <w:tc>
          <w:tcPr>
            <w:tcW w:w="3574" w:type="dxa"/>
            <w:tcBorders>
              <w:top w:val="single" w:sz="8" w:space="0" w:color="000000"/>
              <w:left w:val="single" w:sz="8" w:space="0" w:color="000000"/>
              <w:bottom w:val="single" w:sz="8" w:space="0" w:color="000000"/>
              <w:right w:val="nil"/>
            </w:tcBorders>
          </w:tcPr>
          <w:p w14:paraId="41EAC69D" w14:textId="77777777" w:rsidR="00516988" w:rsidRPr="00EB71EB" w:rsidRDefault="00516988" w:rsidP="00C31D87">
            <w:pPr>
              <w:ind w:left="379"/>
              <w:jc w:val="center"/>
              <w:rPr>
                <w:bCs/>
                <w:sz w:val="22"/>
                <w:szCs w:val="44"/>
              </w:rPr>
            </w:pPr>
            <w:r w:rsidRPr="00EB71EB">
              <w:rPr>
                <w:rFonts w:ascii="Calibri" w:eastAsia="Calibri" w:hAnsi="Calibri" w:cs="Calibri"/>
                <w:bCs/>
                <w:sz w:val="22"/>
                <w:szCs w:val="44"/>
              </w:rPr>
              <w:t>WYSZCZEGÓLNIENIE</w:t>
            </w:r>
          </w:p>
        </w:tc>
        <w:tc>
          <w:tcPr>
            <w:tcW w:w="499" w:type="dxa"/>
            <w:tcBorders>
              <w:top w:val="single" w:sz="8" w:space="0" w:color="000000"/>
              <w:left w:val="nil"/>
              <w:bottom w:val="single" w:sz="8" w:space="0" w:color="000000"/>
              <w:right w:val="single" w:sz="8" w:space="0" w:color="000000"/>
            </w:tcBorders>
          </w:tcPr>
          <w:p w14:paraId="66D25BD6" w14:textId="77777777" w:rsidR="00516988" w:rsidRPr="00EB71EB" w:rsidRDefault="00516988" w:rsidP="00C31D87">
            <w:pPr>
              <w:rPr>
                <w:bCs/>
                <w:sz w:val="22"/>
                <w:szCs w:val="44"/>
              </w:rPr>
            </w:pPr>
          </w:p>
        </w:tc>
        <w:tc>
          <w:tcPr>
            <w:tcW w:w="1691" w:type="dxa"/>
            <w:tcBorders>
              <w:top w:val="single" w:sz="8" w:space="0" w:color="000000"/>
              <w:left w:val="single" w:sz="8" w:space="0" w:color="000000"/>
              <w:bottom w:val="single" w:sz="8" w:space="0" w:color="000000"/>
              <w:right w:val="single" w:sz="8" w:space="0" w:color="000000"/>
            </w:tcBorders>
          </w:tcPr>
          <w:p w14:paraId="2F1A02AD" w14:textId="77777777" w:rsidR="00516988" w:rsidRPr="00EB71EB" w:rsidRDefault="00516988" w:rsidP="00C31D87">
            <w:pPr>
              <w:ind w:left="38"/>
              <w:jc w:val="center"/>
              <w:rPr>
                <w:bCs/>
                <w:sz w:val="22"/>
                <w:szCs w:val="44"/>
              </w:rPr>
            </w:pPr>
            <w:r w:rsidRPr="00EB71EB">
              <w:rPr>
                <w:rFonts w:ascii="Calibri" w:eastAsia="Calibri" w:hAnsi="Calibri" w:cs="Calibri"/>
                <w:bCs/>
                <w:sz w:val="22"/>
                <w:szCs w:val="44"/>
              </w:rPr>
              <w:t>Rok 2022</w:t>
            </w:r>
          </w:p>
        </w:tc>
        <w:tc>
          <w:tcPr>
            <w:tcW w:w="1689" w:type="dxa"/>
            <w:tcBorders>
              <w:top w:val="single" w:sz="8" w:space="0" w:color="000000"/>
              <w:left w:val="single" w:sz="8" w:space="0" w:color="000000"/>
              <w:bottom w:val="single" w:sz="8" w:space="0" w:color="000000"/>
              <w:right w:val="single" w:sz="8" w:space="0" w:color="000000"/>
            </w:tcBorders>
          </w:tcPr>
          <w:p w14:paraId="13E569D6" w14:textId="77777777" w:rsidR="00516988" w:rsidRPr="00EB71EB" w:rsidRDefault="00516988" w:rsidP="00C31D87">
            <w:pPr>
              <w:ind w:left="38"/>
              <w:jc w:val="center"/>
              <w:rPr>
                <w:bCs/>
                <w:sz w:val="22"/>
                <w:szCs w:val="44"/>
              </w:rPr>
            </w:pPr>
            <w:r w:rsidRPr="00EB71EB">
              <w:rPr>
                <w:rFonts w:ascii="Calibri" w:eastAsia="Calibri" w:hAnsi="Calibri" w:cs="Calibri"/>
                <w:bCs/>
                <w:sz w:val="22"/>
                <w:szCs w:val="44"/>
              </w:rPr>
              <w:t>Rok oceny 2023</w:t>
            </w:r>
          </w:p>
        </w:tc>
        <w:tc>
          <w:tcPr>
            <w:tcW w:w="1689" w:type="dxa"/>
            <w:tcBorders>
              <w:top w:val="single" w:sz="8" w:space="0" w:color="000000"/>
              <w:left w:val="single" w:sz="8" w:space="0" w:color="000000"/>
              <w:bottom w:val="single" w:sz="8" w:space="0" w:color="000000"/>
              <w:right w:val="single" w:sz="8" w:space="0" w:color="000000"/>
            </w:tcBorders>
          </w:tcPr>
          <w:p w14:paraId="6319F90D" w14:textId="77777777" w:rsidR="00516988" w:rsidRPr="00EB71EB" w:rsidRDefault="00516988" w:rsidP="00C31D87">
            <w:pPr>
              <w:ind w:left="38"/>
              <w:jc w:val="center"/>
              <w:rPr>
                <w:bCs/>
                <w:sz w:val="22"/>
                <w:szCs w:val="44"/>
              </w:rPr>
            </w:pPr>
            <w:r w:rsidRPr="00EB71EB">
              <w:rPr>
                <w:rFonts w:ascii="Calibri" w:eastAsia="Calibri" w:hAnsi="Calibri" w:cs="Calibri"/>
                <w:bCs/>
                <w:sz w:val="22"/>
                <w:szCs w:val="44"/>
              </w:rPr>
              <w:t>Prognoza 2024</w:t>
            </w:r>
          </w:p>
        </w:tc>
      </w:tr>
      <w:tr w:rsidR="00516988" w:rsidRPr="00EB71EB" w14:paraId="6C19567F" w14:textId="77777777" w:rsidTr="00AA371A">
        <w:trPr>
          <w:trHeight w:val="1425"/>
        </w:trPr>
        <w:tc>
          <w:tcPr>
            <w:tcW w:w="3574" w:type="dxa"/>
            <w:tcBorders>
              <w:top w:val="single" w:sz="8" w:space="0" w:color="000000"/>
              <w:left w:val="single" w:sz="8" w:space="0" w:color="000000"/>
              <w:bottom w:val="single" w:sz="8" w:space="0" w:color="000000"/>
              <w:right w:val="nil"/>
            </w:tcBorders>
          </w:tcPr>
          <w:p w14:paraId="6956B131" w14:textId="77777777" w:rsidR="00516988" w:rsidRPr="00EB71EB" w:rsidRDefault="00516988" w:rsidP="00C31D87">
            <w:pPr>
              <w:rPr>
                <w:bCs/>
                <w:sz w:val="22"/>
                <w:szCs w:val="44"/>
              </w:rPr>
            </w:pPr>
          </w:p>
        </w:tc>
        <w:tc>
          <w:tcPr>
            <w:tcW w:w="2190" w:type="dxa"/>
            <w:gridSpan w:val="2"/>
            <w:tcBorders>
              <w:top w:val="single" w:sz="8" w:space="0" w:color="000000"/>
              <w:left w:val="nil"/>
              <w:bottom w:val="single" w:sz="8" w:space="0" w:color="000000"/>
              <w:right w:val="nil"/>
            </w:tcBorders>
            <w:vAlign w:val="center"/>
          </w:tcPr>
          <w:p w14:paraId="3DD896EB" w14:textId="77777777" w:rsidR="00516988" w:rsidRPr="00EB71EB" w:rsidRDefault="00516988" w:rsidP="00AA371A">
            <w:pPr>
              <w:ind w:left="-21"/>
              <w:jc w:val="center"/>
              <w:rPr>
                <w:bCs/>
                <w:sz w:val="22"/>
                <w:szCs w:val="44"/>
              </w:rPr>
            </w:pPr>
            <w:r w:rsidRPr="00EB71EB">
              <w:rPr>
                <w:rFonts w:ascii="Calibri" w:eastAsia="Calibri" w:hAnsi="Calibri" w:cs="Calibri"/>
                <w:bCs/>
                <w:sz w:val="22"/>
                <w:szCs w:val="44"/>
              </w:rPr>
              <w:t>DODATKI MIESZKANIOWE</w:t>
            </w:r>
          </w:p>
        </w:tc>
        <w:tc>
          <w:tcPr>
            <w:tcW w:w="1689" w:type="dxa"/>
            <w:tcBorders>
              <w:top w:val="single" w:sz="8" w:space="0" w:color="000000"/>
              <w:left w:val="nil"/>
              <w:bottom w:val="single" w:sz="8" w:space="0" w:color="000000"/>
              <w:right w:val="nil"/>
            </w:tcBorders>
          </w:tcPr>
          <w:p w14:paraId="39228159" w14:textId="77777777" w:rsidR="00516988" w:rsidRPr="00EB71EB" w:rsidRDefault="00516988" w:rsidP="00C31D87">
            <w:pPr>
              <w:rPr>
                <w:bCs/>
                <w:sz w:val="22"/>
                <w:szCs w:val="44"/>
              </w:rPr>
            </w:pPr>
          </w:p>
        </w:tc>
        <w:tc>
          <w:tcPr>
            <w:tcW w:w="1689" w:type="dxa"/>
            <w:tcBorders>
              <w:top w:val="single" w:sz="8" w:space="0" w:color="000000"/>
              <w:left w:val="nil"/>
              <w:bottom w:val="single" w:sz="8" w:space="0" w:color="000000"/>
              <w:right w:val="single" w:sz="8" w:space="0" w:color="000000"/>
            </w:tcBorders>
          </w:tcPr>
          <w:p w14:paraId="7BC91436" w14:textId="77777777" w:rsidR="00516988" w:rsidRPr="00EB71EB" w:rsidRDefault="00516988" w:rsidP="00C31D87">
            <w:pPr>
              <w:rPr>
                <w:bCs/>
                <w:sz w:val="22"/>
                <w:szCs w:val="44"/>
              </w:rPr>
            </w:pPr>
          </w:p>
        </w:tc>
      </w:tr>
      <w:tr w:rsidR="00987F85" w:rsidRPr="00EB71EB" w14:paraId="216DFFF0" w14:textId="77777777" w:rsidTr="00AD0C39">
        <w:trPr>
          <w:trHeight w:val="1425"/>
        </w:trPr>
        <w:tc>
          <w:tcPr>
            <w:tcW w:w="4073" w:type="dxa"/>
            <w:gridSpan w:val="2"/>
            <w:tcBorders>
              <w:top w:val="single" w:sz="8" w:space="0" w:color="000000"/>
              <w:left w:val="single" w:sz="8" w:space="0" w:color="000000"/>
              <w:bottom w:val="single" w:sz="8" w:space="0" w:color="000000"/>
              <w:right w:val="single" w:sz="8" w:space="0" w:color="000000"/>
            </w:tcBorders>
          </w:tcPr>
          <w:p w14:paraId="0A3BE15A" w14:textId="77777777" w:rsidR="00987F85" w:rsidRPr="00EB71EB" w:rsidRDefault="00987F85" w:rsidP="00C31D87">
            <w:pPr>
              <w:ind w:left="38"/>
              <w:rPr>
                <w:bCs/>
                <w:sz w:val="22"/>
                <w:szCs w:val="44"/>
              </w:rPr>
            </w:pPr>
            <w:r w:rsidRPr="00EB71EB">
              <w:rPr>
                <w:rFonts w:ascii="Calibri" w:eastAsia="Calibri" w:hAnsi="Calibri" w:cs="Calibri"/>
                <w:bCs/>
                <w:sz w:val="22"/>
                <w:szCs w:val="44"/>
              </w:rPr>
              <w:t>Liczba gospodarstw domowych</w:t>
            </w:r>
          </w:p>
          <w:p w14:paraId="74AE5097" w14:textId="4D074006" w:rsidR="00987F85" w:rsidRPr="00EB71EB" w:rsidRDefault="00987F85" w:rsidP="00C31D87">
            <w:pPr>
              <w:ind w:left="90"/>
              <w:rPr>
                <w:bCs/>
                <w:sz w:val="22"/>
                <w:szCs w:val="44"/>
              </w:rPr>
            </w:pPr>
          </w:p>
        </w:tc>
        <w:tc>
          <w:tcPr>
            <w:tcW w:w="1691" w:type="dxa"/>
            <w:tcBorders>
              <w:top w:val="single" w:sz="8" w:space="0" w:color="000000"/>
              <w:left w:val="single" w:sz="8" w:space="0" w:color="000000"/>
              <w:bottom w:val="single" w:sz="8" w:space="0" w:color="000000"/>
              <w:right w:val="single" w:sz="8" w:space="0" w:color="000000"/>
            </w:tcBorders>
          </w:tcPr>
          <w:p w14:paraId="5E56B82D" w14:textId="77777777" w:rsidR="00987F85" w:rsidRPr="00EB71EB" w:rsidRDefault="00987F85" w:rsidP="00C31D87">
            <w:pPr>
              <w:jc w:val="right"/>
              <w:rPr>
                <w:bCs/>
                <w:sz w:val="22"/>
                <w:szCs w:val="44"/>
              </w:rPr>
            </w:pPr>
            <w:r w:rsidRPr="00EB71EB">
              <w:rPr>
                <w:rFonts w:ascii="Calibri" w:eastAsia="Calibri" w:hAnsi="Calibri" w:cs="Calibri"/>
                <w:bCs/>
                <w:sz w:val="22"/>
                <w:szCs w:val="44"/>
              </w:rPr>
              <w:t>587</w:t>
            </w:r>
          </w:p>
        </w:tc>
        <w:tc>
          <w:tcPr>
            <w:tcW w:w="1689" w:type="dxa"/>
            <w:tcBorders>
              <w:top w:val="single" w:sz="8" w:space="0" w:color="000000"/>
              <w:left w:val="single" w:sz="8" w:space="0" w:color="000000"/>
              <w:bottom w:val="single" w:sz="8" w:space="0" w:color="000000"/>
              <w:right w:val="single" w:sz="8" w:space="0" w:color="000000"/>
            </w:tcBorders>
          </w:tcPr>
          <w:p w14:paraId="3FE471FC" w14:textId="77777777" w:rsidR="00987F85" w:rsidRPr="00EB71EB" w:rsidRDefault="00987F85" w:rsidP="00C31D87">
            <w:pPr>
              <w:jc w:val="right"/>
              <w:rPr>
                <w:bCs/>
                <w:sz w:val="22"/>
                <w:szCs w:val="44"/>
              </w:rPr>
            </w:pPr>
            <w:r w:rsidRPr="00EB71EB">
              <w:rPr>
                <w:rFonts w:ascii="Calibri" w:eastAsia="Calibri" w:hAnsi="Calibri" w:cs="Calibri"/>
                <w:bCs/>
                <w:sz w:val="22"/>
                <w:szCs w:val="44"/>
              </w:rPr>
              <w:t>576</w:t>
            </w:r>
          </w:p>
        </w:tc>
        <w:tc>
          <w:tcPr>
            <w:tcW w:w="1689" w:type="dxa"/>
            <w:tcBorders>
              <w:top w:val="single" w:sz="8" w:space="0" w:color="000000"/>
              <w:left w:val="single" w:sz="8" w:space="0" w:color="000000"/>
              <w:bottom w:val="single" w:sz="8" w:space="0" w:color="000000"/>
              <w:right w:val="single" w:sz="8" w:space="0" w:color="000000"/>
            </w:tcBorders>
          </w:tcPr>
          <w:p w14:paraId="39F5B002" w14:textId="77777777" w:rsidR="00987F85" w:rsidRPr="00EB71EB" w:rsidRDefault="00987F85" w:rsidP="00C31D87">
            <w:pPr>
              <w:jc w:val="right"/>
              <w:rPr>
                <w:bCs/>
                <w:sz w:val="22"/>
                <w:szCs w:val="44"/>
              </w:rPr>
            </w:pPr>
            <w:r w:rsidRPr="00EB71EB">
              <w:rPr>
                <w:rFonts w:ascii="Calibri" w:eastAsia="Calibri" w:hAnsi="Calibri" w:cs="Calibri"/>
                <w:bCs/>
                <w:sz w:val="22"/>
                <w:szCs w:val="44"/>
              </w:rPr>
              <w:t>576</w:t>
            </w:r>
          </w:p>
        </w:tc>
      </w:tr>
      <w:tr w:rsidR="00987F85" w:rsidRPr="00EB71EB" w14:paraId="51503D0B" w14:textId="77777777" w:rsidTr="009A4DC4">
        <w:trPr>
          <w:trHeight w:val="1425"/>
        </w:trPr>
        <w:tc>
          <w:tcPr>
            <w:tcW w:w="4073" w:type="dxa"/>
            <w:gridSpan w:val="2"/>
            <w:tcBorders>
              <w:top w:val="single" w:sz="8" w:space="0" w:color="000000"/>
              <w:left w:val="single" w:sz="8" w:space="0" w:color="000000"/>
              <w:bottom w:val="single" w:sz="8" w:space="0" w:color="000000"/>
              <w:right w:val="single" w:sz="8" w:space="0" w:color="000000"/>
            </w:tcBorders>
          </w:tcPr>
          <w:p w14:paraId="58346451" w14:textId="77777777" w:rsidR="00987F85" w:rsidRPr="00EB71EB" w:rsidRDefault="00987F85" w:rsidP="00C31D87">
            <w:pPr>
              <w:ind w:left="38"/>
              <w:rPr>
                <w:bCs/>
                <w:sz w:val="22"/>
                <w:szCs w:val="44"/>
              </w:rPr>
            </w:pPr>
            <w:r w:rsidRPr="00EB71EB">
              <w:rPr>
                <w:rFonts w:ascii="Calibri" w:eastAsia="Calibri" w:hAnsi="Calibri" w:cs="Calibri"/>
                <w:bCs/>
                <w:sz w:val="22"/>
                <w:szCs w:val="44"/>
              </w:rPr>
              <w:t>Kwota świadczeń w złotych</w:t>
            </w:r>
          </w:p>
          <w:p w14:paraId="700B66BD" w14:textId="6CF9620C" w:rsidR="00987F85" w:rsidRPr="00EB71EB" w:rsidRDefault="00987F85" w:rsidP="00C31D87">
            <w:pPr>
              <w:ind w:left="90"/>
              <w:rPr>
                <w:bCs/>
                <w:sz w:val="22"/>
                <w:szCs w:val="44"/>
              </w:rPr>
            </w:pPr>
          </w:p>
        </w:tc>
        <w:tc>
          <w:tcPr>
            <w:tcW w:w="1691" w:type="dxa"/>
            <w:tcBorders>
              <w:top w:val="single" w:sz="8" w:space="0" w:color="000000"/>
              <w:left w:val="single" w:sz="8" w:space="0" w:color="000000"/>
              <w:bottom w:val="single" w:sz="8" w:space="0" w:color="000000"/>
              <w:right w:val="single" w:sz="8" w:space="0" w:color="000000"/>
            </w:tcBorders>
          </w:tcPr>
          <w:p w14:paraId="00715733" w14:textId="77777777" w:rsidR="00987F85" w:rsidRPr="00EB71EB" w:rsidRDefault="00987F85" w:rsidP="00C31D87">
            <w:pPr>
              <w:jc w:val="right"/>
              <w:rPr>
                <w:bCs/>
                <w:sz w:val="22"/>
                <w:szCs w:val="44"/>
              </w:rPr>
            </w:pPr>
            <w:r w:rsidRPr="00EB71EB">
              <w:rPr>
                <w:rFonts w:ascii="Calibri" w:eastAsia="Calibri" w:hAnsi="Calibri" w:cs="Calibri"/>
                <w:bCs/>
                <w:sz w:val="22"/>
                <w:szCs w:val="44"/>
              </w:rPr>
              <w:t>1 839 788</w:t>
            </w:r>
          </w:p>
        </w:tc>
        <w:tc>
          <w:tcPr>
            <w:tcW w:w="1689" w:type="dxa"/>
            <w:tcBorders>
              <w:top w:val="single" w:sz="8" w:space="0" w:color="000000"/>
              <w:left w:val="single" w:sz="8" w:space="0" w:color="000000"/>
              <w:bottom w:val="single" w:sz="8" w:space="0" w:color="000000"/>
              <w:right w:val="single" w:sz="8" w:space="0" w:color="000000"/>
            </w:tcBorders>
          </w:tcPr>
          <w:p w14:paraId="172B00CB" w14:textId="77777777" w:rsidR="00987F85" w:rsidRPr="00EB71EB" w:rsidRDefault="00987F85" w:rsidP="00C31D87">
            <w:pPr>
              <w:jc w:val="right"/>
              <w:rPr>
                <w:bCs/>
                <w:sz w:val="22"/>
                <w:szCs w:val="44"/>
              </w:rPr>
            </w:pPr>
            <w:r w:rsidRPr="00EB71EB">
              <w:rPr>
                <w:rFonts w:ascii="Calibri" w:eastAsia="Calibri" w:hAnsi="Calibri" w:cs="Calibri"/>
                <w:bCs/>
                <w:sz w:val="22"/>
                <w:szCs w:val="44"/>
              </w:rPr>
              <w:t>1 998 075</w:t>
            </w:r>
          </w:p>
        </w:tc>
        <w:tc>
          <w:tcPr>
            <w:tcW w:w="1689" w:type="dxa"/>
            <w:tcBorders>
              <w:top w:val="single" w:sz="8" w:space="0" w:color="000000"/>
              <w:left w:val="single" w:sz="8" w:space="0" w:color="000000"/>
              <w:bottom w:val="single" w:sz="8" w:space="0" w:color="000000"/>
              <w:right w:val="single" w:sz="8" w:space="0" w:color="000000"/>
            </w:tcBorders>
          </w:tcPr>
          <w:p w14:paraId="67CA273D" w14:textId="77777777" w:rsidR="00987F85" w:rsidRPr="00EB71EB" w:rsidRDefault="00987F85" w:rsidP="00C31D87">
            <w:pPr>
              <w:jc w:val="right"/>
              <w:rPr>
                <w:bCs/>
                <w:sz w:val="22"/>
                <w:szCs w:val="44"/>
              </w:rPr>
            </w:pPr>
            <w:r w:rsidRPr="00EB71EB">
              <w:rPr>
                <w:rFonts w:ascii="Calibri" w:eastAsia="Calibri" w:hAnsi="Calibri" w:cs="Calibri"/>
                <w:bCs/>
                <w:sz w:val="22"/>
                <w:szCs w:val="44"/>
              </w:rPr>
              <w:t>1 998 075</w:t>
            </w:r>
          </w:p>
        </w:tc>
      </w:tr>
      <w:tr w:rsidR="00516988" w:rsidRPr="00EB71EB" w14:paraId="0AD93F2A" w14:textId="77777777" w:rsidTr="00AA371A">
        <w:trPr>
          <w:trHeight w:val="1425"/>
        </w:trPr>
        <w:tc>
          <w:tcPr>
            <w:tcW w:w="3574" w:type="dxa"/>
            <w:tcBorders>
              <w:top w:val="single" w:sz="8" w:space="0" w:color="000000"/>
              <w:left w:val="single" w:sz="8" w:space="0" w:color="000000"/>
              <w:bottom w:val="single" w:sz="8" w:space="0" w:color="000000"/>
              <w:right w:val="nil"/>
            </w:tcBorders>
          </w:tcPr>
          <w:p w14:paraId="0E42A41E" w14:textId="3482D969" w:rsidR="00516988" w:rsidRPr="00EB71EB" w:rsidRDefault="00516988" w:rsidP="00741074">
            <w:pPr>
              <w:jc w:val="center"/>
              <w:rPr>
                <w:bCs/>
                <w:sz w:val="22"/>
                <w:szCs w:val="44"/>
              </w:rPr>
            </w:pPr>
          </w:p>
        </w:tc>
        <w:tc>
          <w:tcPr>
            <w:tcW w:w="2190" w:type="dxa"/>
            <w:gridSpan w:val="2"/>
            <w:tcBorders>
              <w:top w:val="single" w:sz="8" w:space="0" w:color="000000"/>
              <w:left w:val="nil"/>
              <w:bottom w:val="single" w:sz="8" w:space="0" w:color="000000"/>
              <w:right w:val="nil"/>
            </w:tcBorders>
            <w:vAlign w:val="center"/>
          </w:tcPr>
          <w:p w14:paraId="2D9ED390" w14:textId="47AFFEFE" w:rsidR="00516988" w:rsidRPr="00EB71EB" w:rsidRDefault="00516988" w:rsidP="00AA371A">
            <w:pPr>
              <w:jc w:val="center"/>
              <w:rPr>
                <w:bCs/>
                <w:sz w:val="22"/>
                <w:szCs w:val="44"/>
              </w:rPr>
            </w:pPr>
            <w:r w:rsidRPr="00EB71EB">
              <w:rPr>
                <w:rFonts w:ascii="Calibri" w:eastAsia="Calibri" w:hAnsi="Calibri" w:cs="Calibri"/>
                <w:bCs/>
                <w:sz w:val="22"/>
                <w:szCs w:val="44"/>
              </w:rPr>
              <w:t>DODATKI ENERGETYCZNE</w:t>
            </w:r>
          </w:p>
        </w:tc>
        <w:tc>
          <w:tcPr>
            <w:tcW w:w="1689" w:type="dxa"/>
            <w:tcBorders>
              <w:top w:val="single" w:sz="8" w:space="0" w:color="000000"/>
              <w:left w:val="nil"/>
              <w:bottom w:val="single" w:sz="8" w:space="0" w:color="000000"/>
              <w:right w:val="nil"/>
            </w:tcBorders>
          </w:tcPr>
          <w:p w14:paraId="41270BC9" w14:textId="77777777" w:rsidR="00516988" w:rsidRPr="00EB71EB" w:rsidRDefault="00516988" w:rsidP="00C31D87">
            <w:pPr>
              <w:rPr>
                <w:bCs/>
                <w:sz w:val="22"/>
                <w:szCs w:val="44"/>
              </w:rPr>
            </w:pPr>
          </w:p>
        </w:tc>
        <w:tc>
          <w:tcPr>
            <w:tcW w:w="1689" w:type="dxa"/>
            <w:tcBorders>
              <w:top w:val="single" w:sz="8" w:space="0" w:color="000000"/>
              <w:left w:val="nil"/>
              <w:bottom w:val="single" w:sz="8" w:space="0" w:color="000000"/>
              <w:right w:val="single" w:sz="8" w:space="0" w:color="000000"/>
            </w:tcBorders>
          </w:tcPr>
          <w:p w14:paraId="11FBFB02" w14:textId="77777777" w:rsidR="00516988" w:rsidRPr="00EB71EB" w:rsidRDefault="00516988" w:rsidP="00C31D87">
            <w:pPr>
              <w:rPr>
                <w:bCs/>
                <w:sz w:val="22"/>
                <w:szCs w:val="44"/>
              </w:rPr>
            </w:pPr>
          </w:p>
        </w:tc>
      </w:tr>
      <w:tr w:rsidR="00987F85" w:rsidRPr="00EB71EB" w14:paraId="0FAAC53A" w14:textId="77777777" w:rsidTr="005A3824">
        <w:trPr>
          <w:trHeight w:val="1425"/>
        </w:trPr>
        <w:tc>
          <w:tcPr>
            <w:tcW w:w="4073" w:type="dxa"/>
            <w:gridSpan w:val="2"/>
            <w:tcBorders>
              <w:top w:val="single" w:sz="8" w:space="0" w:color="000000"/>
              <w:left w:val="single" w:sz="8" w:space="0" w:color="000000"/>
              <w:bottom w:val="single" w:sz="8" w:space="0" w:color="000000"/>
              <w:right w:val="single" w:sz="8" w:space="0" w:color="000000"/>
            </w:tcBorders>
          </w:tcPr>
          <w:p w14:paraId="7EFBA892" w14:textId="77777777" w:rsidR="00987F85" w:rsidRPr="00EB71EB" w:rsidRDefault="00987F85" w:rsidP="00C31D87">
            <w:pPr>
              <w:ind w:left="38"/>
              <w:rPr>
                <w:bCs/>
                <w:sz w:val="22"/>
                <w:szCs w:val="44"/>
              </w:rPr>
            </w:pPr>
            <w:r w:rsidRPr="00EB71EB">
              <w:rPr>
                <w:rFonts w:ascii="Calibri" w:eastAsia="Calibri" w:hAnsi="Calibri" w:cs="Calibri"/>
                <w:bCs/>
                <w:sz w:val="22"/>
                <w:szCs w:val="44"/>
              </w:rPr>
              <w:t>Liczba  gospodarstw domowych</w:t>
            </w:r>
          </w:p>
          <w:p w14:paraId="2E961B6A" w14:textId="177ED337" w:rsidR="00987F85" w:rsidRPr="00EB71EB" w:rsidRDefault="00987F85" w:rsidP="00C31D87">
            <w:pPr>
              <w:ind w:left="90"/>
              <w:rPr>
                <w:bCs/>
                <w:sz w:val="22"/>
                <w:szCs w:val="44"/>
              </w:rPr>
            </w:pPr>
          </w:p>
        </w:tc>
        <w:tc>
          <w:tcPr>
            <w:tcW w:w="1691" w:type="dxa"/>
            <w:tcBorders>
              <w:top w:val="single" w:sz="8" w:space="0" w:color="000000"/>
              <w:left w:val="single" w:sz="8" w:space="0" w:color="000000"/>
              <w:bottom w:val="single" w:sz="8" w:space="0" w:color="000000"/>
              <w:right w:val="single" w:sz="8" w:space="0" w:color="000000"/>
            </w:tcBorders>
          </w:tcPr>
          <w:p w14:paraId="4FA682CE" w14:textId="77777777" w:rsidR="00987F85" w:rsidRPr="00EB71EB" w:rsidRDefault="00987F85" w:rsidP="00C31D87">
            <w:pPr>
              <w:jc w:val="right"/>
              <w:rPr>
                <w:bCs/>
                <w:sz w:val="22"/>
                <w:szCs w:val="44"/>
              </w:rPr>
            </w:pPr>
            <w:r w:rsidRPr="00EB71EB">
              <w:rPr>
                <w:rFonts w:ascii="Calibri" w:eastAsia="Calibri" w:hAnsi="Calibri" w:cs="Calibri"/>
                <w:bCs/>
                <w:sz w:val="22"/>
                <w:szCs w:val="44"/>
              </w:rPr>
              <w:t>26</w:t>
            </w:r>
          </w:p>
        </w:tc>
        <w:tc>
          <w:tcPr>
            <w:tcW w:w="1689" w:type="dxa"/>
            <w:tcBorders>
              <w:top w:val="single" w:sz="8" w:space="0" w:color="000000"/>
              <w:left w:val="single" w:sz="8" w:space="0" w:color="000000"/>
              <w:bottom w:val="single" w:sz="8" w:space="0" w:color="000000"/>
              <w:right w:val="single" w:sz="8" w:space="0" w:color="000000"/>
            </w:tcBorders>
          </w:tcPr>
          <w:p w14:paraId="41F4F5BF" w14:textId="77777777" w:rsidR="00987F85" w:rsidRPr="00EB71EB" w:rsidRDefault="00987F85" w:rsidP="00C31D87">
            <w:pPr>
              <w:jc w:val="right"/>
              <w:rPr>
                <w:bCs/>
                <w:sz w:val="22"/>
                <w:szCs w:val="44"/>
              </w:rPr>
            </w:pPr>
            <w:r w:rsidRPr="00EB71EB">
              <w:rPr>
                <w:rFonts w:ascii="Calibri" w:eastAsia="Calibri" w:hAnsi="Calibri" w:cs="Calibri"/>
                <w:bCs/>
                <w:sz w:val="22"/>
                <w:szCs w:val="44"/>
              </w:rPr>
              <w:t>0</w:t>
            </w:r>
          </w:p>
        </w:tc>
        <w:tc>
          <w:tcPr>
            <w:tcW w:w="1689" w:type="dxa"/>
            <w:tcBorders>
              <w:top w:val="single" w:sz="8" w:space="0" w:color="000000"/>
              <w:left w:val="single" w:sz="8" w:space="0" w:color="000000"/>
              <w:bottom w:val="single" w:sz="8" w:space="0" w:color="000000"/>
              <w:right w:val="single" w:sz="8" w:space="0" w:color="000000"/>
            </w:tcBorders>
          </w:tcPr>
          <w:p w14:paraId="6D848337" w14:textId="77777777" w:rsidR="00987F85" w:rsidRPr="00EB71EB" w:rsidRDefault="00987F85" w:rsidP="00C31D87">
            <w:pPr>
              <w:jc w:val="right"/>
              <w:rPr>
                <w:bCs/>
                <w:sz w:val="22"/>
                <w:szCs w:val="44"/>
              </w:rPr>
            </w:pPr>
            <w:r w:rsidRPr="00EB71EB">
              <w:rPr>
                <w:rFonts w:ascii="Calibri" w:eastAsia="Calibri" w:hAnsi="Calibri" w:cs="Calibri"/>
                <w:bCs/>
                <w:sz w:val="22"/>
                <w:szCs w:val="44"/>
              </w:rPr>
              <w:t>0</w:t>
            </w:r>
          </w:p>
        </w:tc>
      </w:tr>
      <w:tr w:rsidR="00987F85" w:rsidRPr="00EB71EB" w14:paraId="4CF218A4" w14:textId="77777777" w:rsidTr="001C7876">
        <w:trPr>
          <w:trHeight w:val="1425"/>
        </w:trPr>
        <w:tc>
          <w:tcPr>
            <w:tcW w:w="4073" w:type="dxa"/>
            <w:gridSpan w:val="2"/>
            <w:tcBorders>
              <w:top w:val="single" w:sz="8" w:space="0" w:color="000000"/>
              <w:left w:val="single" w:sz="8" w:space="0" w:color="000000"/>
              <w:bottom w:val="single" w:sz="8" w:space="0" w:color="000000"/>
              <w:right w:val="single" w:sz="8" w:space="0" w:color="000000"/>
            </w:tcBorders>
          </w:tcPr>
          <w:p w14:paraId="45679A41" w14:textId="77777777" w:rsidR="00987F85" w:rsidRPr="00EB71EB" w:rsidRDefault="00987F85" w:rsidP="00C31D87">
            <w:pPr>
              <w:ind w:left="38"/>
              <w:rPr>
                <w:bCs/>
                <w:sz w:val="22"/>
                <w:szCs w:val="44"/>
              </w:rPr>
            </w:pPr>
            <w:r w:rsidRPr="00EB71EB">
              <w:rPr>
                <w:rFonts w:ascii="Calibri" w:eastAsia="Calibri" w:hAnsi="Calibri" w:cs="Calibri"/>
                <w:bCs/>
                <w:sz w:val="22"/>
                <w:szCs w:val="44"/>
              </w:rPr>
              <w:t>Kwota świadczeń w złotych</w:t>
            </w:r>
          </w:p>
          <w:p w14:paraId="7ADA46CE" w14:textId="329588C7" w:rsidR="00987F85" w:rsidRPr="00EB71EB" w:rsidRDefault="00987F85" w:rsidP="00C31D87">
            <w:pPr>
              <w:ind w:left="90"/>
              <w:rPr>
                <w:bCs/>
                <w:sz w:val="22"/>
                <w:szCs w:val="44"/>
              </w:rPr>
            </w:pPr>
          </w:p>
        </w:tc>
        <w:tc>
          <w:tcPr>
            <w:tcW w:w="1691" w:type="dxa"/>
            <w:tcBorders>
              <w:top w:val="single" w:sz="8" w:space="0" w:color="000000"/>
              <w:left w:val="single" w:sz="8" w:space="0" w:color="000000"/>
              <w:bottom w:val="single" w:sz="8" w:space="0" w:color="000000"/>
              <w:right w:val="single" w:sz="8" w:space="0" w:color="000000"/>
            </w:tcBorders>
          </w:tcPr>
          <w:p w14:paraId="22DB361D" w14:textId="77777777" w:rsidR="00987F85" w:rsidRPr="00EB71EB" w:rsidRDefault="00987F85" w:rsidP="00C31D87">
            <w:pPr>
              <w:jc w:val="right"/>
              <w:rPr>
                <w:bCs/>
                <w:sz w:val="22"/>
                <w:szCs w:val="44"/>
              </w:rPr>
            </w:pPr>
            <w:r w:rsidRPr="00EB71EB">
              <w:rPr>
                <w:rFonts w:ascii="Calibri" w:eastAsia="Calibri" w:hAnsi="Calibri" w:cs="Calibri"/>
                <w:bCs/>
                <w:sz w:val="22"/>
                <w:szCs w:val="44"/>
              </w:rPr>
              <w:t>1 108</w:t>
            </w:r>
          </w:p>
        </w:tc>
        <w:tc>
          <w:tcPr>
            <w:tcW w:w="1689" w:type="dxa"/>
            <w:tcBorders>
              <w:top w:val="single" w:sz="8" w:space="0" w:color="000000"/>
              <w:left w:val="single" w:sz="8" w:space="0" w:color="000000"/>
              <w:bottom w:val="single" w:sz="8" w:space="0" w:color="000000"/>
              <w:right w:val="single" w:sz="8" w:space="0" w:color="000000"/>
            </w:tcBorders>
          </w:tcPr>
          <w:p w14:paraId="4EB7B1F4" w14:textId="77777777" w:rsidR="00987F85" w:rsidRPr="00EB71EB" w:rsidRDefault="00987F85" w:rsidP="00C31D87">
            <w:pPr>
              <w:jc w:val="right"/>
              <w:rPr>
                <w:bCs/>
                <w:sz w:val="22"/>
                <w:szCs w:val="44"/>
              </w:rPr>
            </w:pPr>
            <w:r w:rsidRPr="00EB71EB">
              <w:rPr>
                <w:rFonts w:ascii="Calibri" w:eastAsia="Calibri" w:hAnsi="Calibri" w:cs="Calibri"/>
                <w:bCs/>
                <w:sz w:val="22"/>
                <w:szCs w:val="44"/>
              </w:rPr>
              <w:t>0</w:t>
            </w:r>
          </w:p>
        </w:tc>
        <w:tc>
          <w:tcPr>
            <w:tcW w:w="1689" w:type="dxa"/>
            <w:tcBorders>
              <w:top w:val="single" w:sz="8" w:space="0" w:color="000000"/>
              <w:left w:val="single" w:sz="8" w:space="0" w:color="000000"/>
              <w:bottom w:val="single" w:sz="8" w:space="0" w:color="000000"/>
              <w:right w:val="single" w:sz="8" w:space="0" w:color="000000"/>
            </w:tcBorders>
          </w:tcPr>
          <w:p w14:paraId="7832B90D" w14:textId="77777777" w:rsidR="00987F85" w:rsidRPr="00EB71EB" w:rsidRDefault="00987F85" w:rsidP="00C31D87">
            <w:pPr>
              <w:jc w:val="right"/>
              <w:rPr>
                <w:bCs/>
                <w:sz w:val="22"/>
                <w:szCs w:val="44"/>
              </w:rPr>
            </w:pPr>
            <w:r w:rsidRPr="00EB71EB">
              <w:rPr>
                <w:rFonts w:ascii="Calibri" w:eastAsia="Calibri" w:hAnsi="Calibri" w:cs="Calibri"/>
                <w:bCs/>
                <w:sz w:val="22"/>
                <w:szCs w:val="44"/>
              </w:rPr>
              <w:t>0</w:t>
            </w:r>
          </w:p>
        </w:tc>
      </w:tr>
    </w:tbl>
    <w:p w14:paraId="5416548C" w14:textId="77777777" w:rsidR="00516988" w:rsidRPr="00EB71EB" w:rsidRDefault="00516988" w:rsidP="00516988">
      <w:pPr>
        <w:spacing w:line="360" w:lineRule="auto"/>
        <w:jc w:val="center"/>
        <w:rPr>
          <w:rFonts w:ascii="Calibri" w:eastAsia="Calibri" w:hAnsi="Calibri" w:cs="Calibri"/>
          <w:color w:val="74779A"/>
          <w:sz w:val="18"/>
        </w:rPr>
      </w:pPr>
    </w:p>
    <w:p w14:paraId="1B7AC5D3" w14:textId="229AEE4F" w:rsidR="00516988" w:rsidRPr="00EB71EB" w:rsidRDefault="00516988" w:rsidP="00E16506">
      <w:r w:rsidRPr="00EB71EB">
        <w:rPr>
          <w:i/>
          <w:sz w:val="20"/>
          <w:szCs w:val="20"/>
        </w:rPr>
        <w:t>Źródło: dane uwzględnione w Ocenie zasobów pomocy społecznej za 2023 rok</w:t>
      </w:r>
      <w:r w:rsidRPr="00EB71EB">
        <w:rPr>
          <w:rFonts w:ascii="Calibri" w:eastAsia="Calibri" w:hAnsi="Calibri" w:cs="Calibri"/>
          <w:color w:val="404259"/>
          <w:sz w:val="17"/>
        </w:rPr>
        <w:t xml:space="preserve"> </w:t>
      </w:r>
    </w:p>
    <w:p w14:paraId="32A619A5" w14:textId="77777777" w:rsidR="00516988" w:rsidRPr="00EB71EB" w:rsidRDefault="00516988" w:rsidP="001909CA">
      <w:pPr>
        <w:spacing w:line="360" w:lineRule="auto"/>
        <w:rPr>
          <w:rFonts w:cstheme="minorHAnsi"/>
        </w:rPr>
      </w:pPr>
    </w:p>
    <w:p w14:paraId="1D0C6E04" w14:textId="1B33EF25" w:rsidR="00516988" w:rsidRPr="00C877FC" w:rsidRDefault="00516988" w:rsidP="00516988">
      <w:pPr>
        <w:pStyle w:val="Nagwek1"/>
        <w:ind w:left="269" w:hanging="284"/>
        <w:rPr>
          <w:b/>
          <w:bCs/>
          <w:i/>
          <w:iCs/>
          <w:color w:val="000000" w:themeColor="text1"/>
          <w:sz w:val="26"/>
        </w:rPr>
      </w:pPr>
      <w:r w:rsidRPr="00C877FC">
        <w:rPr>
          <w:b/>
          <w:bCs/>
          <w:i/>
          <w:iCs/>
          <w:color w:val="000000" w:themeColor="text1"/>
          <w:sz w:val="26"/>
        </w:rPr>
        <w:lastRenderedPageBreak/>
        <w:t xml:space="preserve">Zasoby instytucjonalne pomocy i wsparcia </w:t>
      </w:r>
    </w:p>
    <w:tbl>
      <w:tblPr>
        <w:tblStyle w:val="TableGrid"/>
        <w:tblpPr w:leftFromText="141" w:rightFromText="141" w:vertAnchor="text" w:horzAnchor="margin" w:tblpX="-998" w:tblpY="3709"/>
        <w:tblW w:w="10627" w:type="dxa"/>
        <w:tblInd w:w="0" w:type="dxa"/>
        <w:tblCellMar>
          <w:top w:w="35" w:type="dxa"/>
          <w:left w:w="65" w:type="dxa"/>
          <w:right w:w="77" w:type="dxa"/>
        </w:tblCellMar>
        <w:tblLook w:val="04A0" w:firstRow="1" w:lastRow="0" w:firstColumn="1" w:lastColumn="0" w:noHBand="0" w:noVBand="1"/>
      </w:tblPr>
      <w:tblGrid>
        <w:gridCol w:w="3114"/>
        <w:gridCol w:w="1843"/>
        <w:gridCol w:w="1701"/>
        <w:gridCol w:w="1701"/>
        <w:gridCol w:w="2268"/>
      </w:tblGrid>
      <w:tr w:rsidR="00516988" w:rsidRPr="00EB71EB" w14:paraId="2F323A3A" w14:textId="77777777" w:rsidTr="001D1279">
        <w:trPr>
          <w:trHeight w:val="1798"/>
        </w:trPr>
        <w:tc>
          <w:tcPr>
            <w:tcW w:w="3114" w:type="dxa"/>
            <w:tcBorders>
              <w:top w:val="single" w:sz="4" w:space="0" w:color="959595"/>
              <w:left w:val="single" w:sz="4" w:space="0" w:color="959595"/>
              <w:bottom w:val="single" w:sz="4" w:space="0" w:color="959595"/>
              <w:right w:val="single" w:sz="4" w:space="0" w:color="959595"/>
            </w:tcBorders>
            <w:shd w:val="clear" w:color="auto" w:fill="99CCFF"/>
            <w:vAlign w:val="center"/>
          </w:tcPr>
          <w:p w14:paraId="7B043DD1" w14:textId="164D67A8" w:rsidR="00516988" w:rsidRPr="00EB71EB" w:rsidRDefault="00516988" w:rsidP="001D1279">
            <w:pPr>
              <w:ind w:left="-1204"/>
              <w:jc w:val="center"/>
              <w:rPr>
                <w:rFonts w:cstheme="minorHAnsi"/>
              </w:rPr>
            </w:pPr>
            <w:r w:rsidRPr="00EB71EB">
              <w:rPr>
                <w:rFonts w:eastAsia="Calibri" w:cstheme="minorHAnsi"/>
              </w:rPr>
              <w:t>Jednostka</w:t>
            </w:r>
          </w:p>
        </w:tc>
        <w:tc>
          <w:tcPr>
            <w:tcW w:w="1843" w:type="dxa"/>
            <w:tcBorders>
              <w:top w:val="single" w:sz="4" w:space="0" w:color="959595"/>
              <w:left w:val="single" w:sz="4" w:space="0" w:color="959595"/>
              <w:bottom w:val="single" w:sz="4" w:space="0" w:color="959595"/>
              <w:right w:val="single" w:sz="4" w:space="0" w:color="959595"/>
            </w:tcBorders>
            <w:shd w:val="clear" w:color="auto" w:fill="99CCFF"/>
          </w:tcPr>
          <w:p w14:paraId="6CC46313" w14:textId="77777777" w:rsidR="00516988" w:rsidRPr="00EB71EB" w:rsidRDefault="00516988" w:rsidP="001D1279">
            <w:pPr>
              <w:spacing w:line="263" w:lineRule="auto"/>
              <w:ind w:left="126" w:firstLine="80"/>
              <w:jc w:val="center"/>
              <w:rPr>
                <w:rFonts w:cstheme="minorHAnsi"/>
              </w:rPr>
            </w:pPr>
            <w:r w:rsidRPr="00EB71EB">
              <w:rPr>
                <w:rFonts w:eastAsia="Calibri" w:cstheme="minorHAnsi"/>
              </w:rPr>
              <w:t>INNY PODM.</w:t>
            </w:r>
          </w:p>
          <w:p w14:paraId="4519BC53" w14:textId="77777777" w:rsidR="00516988" w:rsidRPr="00EB71EB" w:rsidRDefault="00516988" w:rsidP="001D1279">
            <w:pPr>
              <w:spacing w:after="4"/>
              <w:ind w:left="116"/>
              <w:jc w:val="center"/>
              <w:rPr>
                <w:rFonts w:cstheme="minorHAnsi"/>
              </w:rPr>
            </w:pPr>
            <w:r w:rsidRPr="00EB71EB">
              <w:rPr>
                <w:rFonts w:eastAsia="Calibri" w:cstheme="minorHAnsi"/>
              </w:rPr>
              <w:t>PROW.</w:t>
            </w:r>
          </w:p>
          <w:p w14:paraId="075A8FB4" w14:textId="77777777" w:rsidR="00516988" w:rsidRPr="00EB71EB" w:rsidRDefault="00516988" w:rsidP="001D1279">
            <w:pPr>
              <w:spacing w:after="4"/>
              <w:ind w:left="16"/>
              <w:jc w:val="center"/>
              <w:rPr>
                <w:rFonts w:cstheme="minorHAnsi"/>
              </w:rPr>
            </w:pPr>
            <w:r w:rsidRPr="00EB71EB">
              <w:rPr>
                <w:rFonts w:eastAsia="Calibri" w:cstheme="minorHAnsi"/>
              </w:rPr>
              <w:t>NA ZLEC.</w:t>
            </w:r>
          </w:p>
          <w:p w14:paraId="38478DCF" w14:textId="77777777" w:rsidR="00516988" w:rsidRPr="00EB71EB" w:rsidRDefault="00516988" w:rsidP="001D1279">
            <w:pPr>
              <w:ind w:left="191" w:hanging="120"/>
              <w:jc w:val="center"/>
              <w:rPr>
                <w:rFonts w:cstheme="minorHAnsi"/>
              </w:rPr>
            </w:pPr>
            <w:r w:rsidRPr="00EB71EB">
              <w:rPr>
                <w:rFonts w:eastAsia="Calibri" w:cstheme="minorHAnsi"/>
              </w:rPr>
              <w:t>GMINY - liczba jedn.</w:t>
            </w:r>
          </w:p>
        </w:tc>
        <w:tc>
          <w:tcPr>
            <w:tcW w:w="1701" w:type="dxa"/>
            <w:tcBorders>
              <w:top w:val="single" w:sz="4" w:space="0" w:color="959595"/>
              <w:left w:val="single" w:sz="4" w:space="0" w:color="959595"/>
              <w:bottom w:val="single" w:sz="4" w:space="0" w:color="959595"/>
              <w:right w:val="single" w:sz="4" w:space="0" w:color="959595"/>
            </w:tcBorders>
            <w:shd w:val="clear" w:color="auto" w:fill="99CCFF"/>
          </w:tcPr>
          <w:p w14:paraId="2C18187D" w14:textId="77777777" w:rsidR="00516988" w:rsidRPr="00EB71EB" w:rsidRDefault="00516988" w:rsidP="001D1279">
            <w:pPr>
              <w:spacing w:line="263" w:lineRule="auto"/>
              <w:ind w:left="126" w:firstLine="80"/>
              <w:jc w:val="center"/>
              <w:rPr>
                <w:rFonts w:cstheme="minorHAnsi"/>
              </w:rPr>
            </w:pPr>
            <w:r w:rsidRPr="00EB71EB">
              <w:rPr>
                <w:rFonts w:eastAsia="Calibri" w:cstheme="minorHAnsi"/>
              </w:rPr>
              <w:t>INNY PODM.</w:t>
            </w:r>
          </w:p>
          <w:p w14:paraId="33704888" w14:textId="77777777" w:rsidR="00516988" w:rsidRPr="00EB71EB" w:rsidRDefault="00516988" w:rsidP="001D1279">
            <w:pPr>
              <w:spacing w:after="4"/>
              <w:ind w:left="116"/>
              <w:jc w:val="center"/>
              <w:rPr>
                <w:rFonts w:cstheme="minorHAnsi"/>
              </w:rPr>
            </w:pPr>
            <w:r w:rsidRPr="00EB71EB">
              <w:rPr>
                <w:rFonts w:eastAsia="Calibri" w:cstheme="minorHAnsi"/>
              </w:rPr>
              <w:t>PROW.</w:t>
            </w:r>
          </w:p>
          <w:p w14:paraId="759B4A11" w14:textId="77777777" w:rsidR="00516988" w:rsidRPr="00EB71EB" w:rsidRDefault="00516988" w:rsidP="001D1279">
            <w:pPr>
              <w:spacing w:after="4"/>
              <w:ind w:left="16"/>
              <w:jc w:val="center"/>
              <w:rPr>
                <w:rFonts w:cstheme="minorHAnsi"/>
              </w:rPr>
            </w:pPr>
            <w:r w:rsidRPr="00EB71EB">
              <w:rPr>
                <w:rFonts w:eastAsia="Calibri" w:cstheme="minorHAnsi"/>
              </w:rPr>
              <w:t>NA ZLEC.</w:t>
            </w:r>
          </w:p>
          <w:p w14:paraId="61756503" w14:textId="77777777" w:rsidR="00516988" w:rsidRPr="00EB71EB" w:rsidRDefault="00516988" w:rsidP="001D1279">
            <w:pPr>
              <w:ind w:left="191" w:hanging="65"/>
              <w:jc w:val="center"/>
              <w:rPr>
                <w:rFonts w:cstheme="minorHAnsi"/>
              </w:rPr>
            </w:pPr>
            <w:r w:rsidRPr="00EB71EB">
              <w:rPr>
                <w:rFonts w:eastAsia="Calibri" w:cstheme="minorHAnsi"/>
              </w:rPr>
              <w:t>POW. - liczba jedn.</w:t>
            </w:r>
          </w:p>
        </w:tc>
        <w:tc>
          <w:tcPr>
            <w:tcW w:w="1701" w:type="dxa"/>
            <w:tcBorders>
              <w:top w:val="single" w:sz="4" w:space="0" w:color="959595"/>
              <w:left w:val="single" w:sz="4" w:space="0" w:color="959595"/>
              <w:bottom w:val="single" w:sz="4" w:space="0" w:color="959595"/>
              <w:right w:val="single" w:sz="4" w:space="0" w:color="959595"/>
            </w:tcBorders>
            <w:shd w:val="clear" w:color="auto" w:fill="99CCFF"/>
            <w:vAlign w:val="center"/>
          </w:tcPr>
          <w:p w14:paraId="6FB10139" w14:textId="77777777" w:rsidR="00516988" w:rsidRPr="00EB71EB" w:rsidRDefault="00516988" w:rsidP="001D1279">
            <w:pPr>
              <w:spacing w:after="4"/>
              <w:ind w:left="126"/>
              <w:jc w:val="center"/>
              <w:rPr>
                <w:rFonts w:cstheme="minorHAnsi"/>
              </w:rPr>
            </w:pPr>
            <w:r w:rsidRPr="00EB71EB">
              <w:rPr>
                <w:rFonts w:eastAsia="Calibri" w:cstheme="minorHAnsi"/>
              </w:rPr>
              <w:t>PODM.</w:t>
            </w:r>
          </w:p>
          <w:p w14:paraId="7488DF71" w14:textId="77777777" w:rsidR="00516988" w:rsidRPr="00EB71EB" w:rsidRDefault="00516988" w:rsidP="001D1279">
            <w:pPr>
              <w:spacing w:after="4"/>
              <w:ind w:left="61"/>
              <w:jc w:val="center"/>
              <w:rPr>
                <w:rFonts w:cstheme="minorHAnsi"/>
              </w:rPr>
            </w:pPr>
            <w:r w:rsidRPr="00EB71EB">
              <w:rPr>
                <w:rFonts w:eastAsia="Calibri" w:cstheme="minorHAnsi"/>
              </w:rPr>
              <w:t>PROW. -</w:t>
            </w:r>
          </w:p>
          <w:p w14:paraId="41F0D615" w14:textId="77777777" w:rsidR="00516988" w:rsidRPr="00EB71EB" w:rsidRDefault="00516988" w:rsidP="001D1279">
            <w:pPr>
              <w:ind w:left="191" w:hanging="120"/>
              <w:jc w:val="center"/>
              <w:rPr>
                <w:rFonts w:cstheme="minorHAnsi"/>
              </w:rPr>
            </w:pPr>
            <w:r w:rsidRPr="00EB71EB">
              <w:rPr>
                <w:rFonts w:eastAsia="Calibri" w:cstheme="minorHAnsi"/>
              </w:rPr>
              <w:t>GMINA - liczba jedn.</w:t>
            </w:r>
          </w:p>
        </w:tc>
        <w:tc>
          <w:tcPr>
            <w:tcW w:w="2268" w:type="dxa"/>
            <w:tcBorders>
              <w:top w:val="single" w:sz="4" w:space="0" w:color="959595"/>
              <w:left w:val="single" w:sz="4" w:space="0" w:color="959595"/>
              <w:bottom w:val="single" w:sz="4" w:space="0" w:color="959595"/>
              <w:right w:val="single" w:sz="4" w:space="0" w:color="959595"/>
            </w:tcBorders>
            <w:shd w:val="clear" w:color="auto" w:fill="99CCFF"/>
            <w:vAlign w:val="center"/>
          </w:tcPr>
          <w:p w14:paraId="4F51A9FC" w14:textId="77777777" w:rsidR="00516988" w:rsidRPr="00EB71EB" w:rsidRDefault="00516988" w:rsidP="001D1279">
            <w:pPr>
              <w:spacing w:after="4"/>
              <w:ind w:left="124"/>
              <w:jc w:val="center"/>
              <w:rPr>
                <w:rFonts w:cstheme="minorHAnsi"/>
              </w:rPr>
            </w:pPr>
            <w:r w:rsidRPr="00EB71EB">
              <w:rPr>
                <w:rFonts w:eastAsia="Calibri" w:cstheme="minorHAnsi"/>
              </w:rPr>
              <w:t>PODM.</w:t>
            </w:r>
          </w:p>
          <w:p w14:paraId="0AF317E5" w14:textId="77777777" w:rsidR="00516988" w:rsidRPr="00EB71EB" w:rsidRDefault="00516988" w:rsidP="001D1279">
            <w:pPr>
              <w:spacing w:after="4"/>
              <w:ind w:left="59"/>
              <w:jc w:val="center"/>
              <w:rPr>
                <w:rFonts w:cstheme="minorHAnsi"/>
              </w:rPr>
            </w:pPr>
            <w:r w:rsidRPr="00EB71EB">
              <w:rPr>
                <w:rFonts w:eastAsia="Calibri" w:cstheme="minorHAnsi"/>
              </w:rPr>
              <w:t>PROW. -</w:t>
            </w:r>
          </w:p>
          <w:p w14:paraId="2AE85C86" w14:textId="77777777" w:rsidR="00516988" w:rsidRPr="00EB71EB" w:rsidRDefault="00516988" w:rsidP="001D1279">
            <w:pPr>
              <w:ind w:left="189" w:hanging="65"/>
              <w:jc w:val="center"/>
              <w:rPr>
                <w:rFonts w:cstheme="minorHAnsi"/>
              </w:rPr>
            </w:pPr>
            <w:r w:rsidRPr="00EB71EB">
              <w:rPr>
                <w:rFonts w:eastAsia="Calibri" w:cstheme="minorHAnsi"/>
              </w:rPr>
              <w:t>POW. - liczba jedn.</w:t>
            </w:r>
          </w:p>
        </w:tc>
      </w:tr>
      <w:tr w:rsidR="00516988" w:rsidRPr="00EB71EB" w14:paraId="7C736CA9" w14:textId="77777777" w:rsidTr="001D1279">
        <w:trPr>
          <w:trHeight w:val="432"/>
        </w:trPr>
        <w:tc>
          <w:tcPr>
            <w:tcW w:w="3114" w:type="dxa"/>
            <w:tcBorders>
              <w:top w:val="single" w:sz="4" w:space="0" w:color="959595"/>
              <w:left w:val="single" w:sz="4" w:space="0" w:color="959595"/>
              <w:bottom w:val="single" w:sz="4" w:space="0" w:color="959595"/>
              <w:right w:val="single" w:sz="4" w:space="0" w:color="959595"/>
            </w:tcBorders>
            <w:shd w:val="clear" w:color="auto" w:fill="F9F9F9"/>
          </w:tcPr>
          <w:p w14:paraId="34F089BB" w14:textId="77777777" w:rsidR="00516988" w:rsidRPr="00EB71EB" w:rsidRDefault="00516988" w:rsidP="001D1279">
            <w:pPr>
              <w:jc w:val="center"/>
              <w:rPr>
                <w:rFonts w:cstheme="minorHAnsi"/>
              </w:rPr>
            </w:pPr>
            <w:r w:rsidRPr="00EB71EB">
              <w:rPr>
                <w:rFonts w:eastAsia="Calibri" w:cstheme="minorHAnsi"/>
              </w:rPr>
              <w:t>CENTRA USŁUG SPOŁECZNYCH</w:t>
            </w:r>
          </w:p>
        </w:tc>
        <w:tc>
          <w:tcPr>
            <w:tcW w:w="1843" w:type="dxa"/>
            <w:tcBorders>
              <w:top w:val="single" w:sz="4" w:space="0" w:color="959595"/>
              <w:left w:val="single" w:sz="4" w:space="0" w:color="959595"/>
              <w:bottom w:val="single" w:sz="4" w:space="0" w:color="959595"/>
              <w:right w:val="single" w:sz="4" w:space="0" w:color="959595"/>
            </w:tcBorders>
            <w:shd w:val="clear" w:color="auto" w:fill="FFFFFF"/>
          </w:tcPr>
          <w:p w14:paraId="0AE0896D" w14:textId="77777777" w:rsidR="00516988" w:rsidRPr="00EB71EB" w:rsidRDefault="00516988" w:rsidP="001D1279">
            <w:pPr>
              <w:ind w:left="17"/>
              <w:jc w:val="center"/>
              <w:rPr>
                <w:rFonts w:cstheme="minorHAnsi"/>
              </w:rPr>
            </w:pPr>
            <w:r w:rsidRPr="00EB71EB">
              <w:rPr>
                <w:rFonts w:eastAsia="Calibri" w:cstheme="minorHAnsi"/>
              </w:rPr>
              <w:t>X</w:t>
            </w:r>
          </w:p>
        </w:tc>
        <w:tc>
          <w:tcPr>
            <w:tcW w:w="1701" w:type="dxa"/>
            <w:tcBorders>
              <w:top w:val="single" w:sz="4" w:space="0" w:color="959595"/>
              <w:left w:val="single" w:sz="4" w:space="0" w:color="959595"/>
              <w:bottom w:val="single" w:sz="4" w:space="0" w:color="959595"/>
              <w:right w:val="single" w:sz="4" w:space="0" w:color="959595"/>
            </w:tcBorders>
            <w:shd w:val="clear" w:color="auto" w:fill="FFFFFF"/>
          </w:tcPr>
          <w:p w14:paraId="6304E0CE" w14:textId="77777777" w:rsidR="00516988" w:rsidRPr="00EB71EB" w:rsidRDefault="00516988" w:rsidP="001D1279">
            <w:pPr>
              <w:ind w:left="17"/>
              <w:jc w:val="center"/>
              <w:rPr>
                <w:rFonts w:cstheme="minorHAnsi"/>
              </w:rPr>
            </w:pPr>
            <w:r w:rsidRPr="00EB71EB">
              <w:rPr>
                <w:rFonts w:eastAsia="Calibri" w:cstheme="minorHAnsi"/>
              </w:rPr>
              <w:t>X</w:t>
            </w:r>
          </w:p>
        </w:tc>
        <w:tc>
          <w:tcPr>
            <w:tcW w:w="1701" w:type="dxa"/>
            <w:tcBorders>
              <w:top w:val="single" w:sz="4" w:space="0" w:color="959595"/>
              <w:left w:val="single" w:sz="4" w:space="0" w:color="959595"/>
              <w:bottom w:val="single" w:sz="4" w:space="0" w:color="959595"/>
              <w:right w:val="single" w:sz="4" w:space="0" w:color="959595"/>
            </w:tcBorders>
            <w:shd w:val="clear" w:color="auto" w:fill="FFFFFF"/>
          </w:tcPr>
          <w:p w14:paraId="4D31203E" w14:textId="77777777" w:rsidR="00516988" w:rsidRPr="00EB71EB" w:rsidRDefault="00516988" w:rsidP="001D1279">
            <w:pPr>
              <w:ind w:left="17"/>
              <w:jc w:val="center"/>
              <w:rPr>
                <w:rFonts w:cstheme="minorHAnsi"/>
              </w:rPr>
            </w:pPr>
            <w:r w:rsidRPr="00EB71EB">
              <w:rPr>
                <w:rFonts w:eastAsia="Calibri" w:cstheme="minorHAnsi"/>
              </w:rPr>
              <w:t>0</w:t>
            </w:r>
          </w:p>
        </w:tc>
        <w:tc>
          <w:tcPr>
            <w:tcW w:w="2268" w:type="dxa"/>
            <w:tcBorders>
              <w:top w:val="single" w:sz="4" w:space="0" w:color="959595"/>
              <w:left w:val="single" w:sz="4" w:space="0" w:color="959595"/>
              <w:bottom w:val="single" w:sz="4" w:space="0" w:color="959595"/>
              <w:right w:val="single" w:sz="4" w:space="0" w:color="959595"/>
            </w:tcBorders>
            <w:shd w:val="clear" w:color="auto" w:fill="FFFFFF"/>
          </w:tcPr>
          <w:p w14:paraId="70AEC974" w14:textId="77777777" w:rsidR="00516988" w:rsidRPr="00EB71EB" w:rsidRDefault="00516988" w:rsidP="001D1279">
            <w:pPr>
              <w:ind w:left="12"/>
              <w:jc w:val="center"/>
              <w:rPr>
                <w:rFonts w:cstheme="minorHAnsi"/>
              </w:rPr>
            </w:pPr>
            <w:r w:rsidRPr="00EB71EB">
              <w:rPr>
                <w:rFonts w:eastAsia="Calibri" w:cstheme="minorHAnsi"/>
              </w:rPr>
              <w:t>X</w:t>
            </w:r>
          </w:p>
        </w:tc>
      </w:tr>
      <w:tr w:rsidR="00516988" w:rsidRPr="00EB71EB" w14:paraId="2542A3A8" w14:textId="77777777" w:rsidTr="001D1279">
        <w:trPr>
          <w:trHeight w:val="432"/>
        </w:trPr>
        <w:tc>
          <w:tcPr>
            <w:tcW w:w="3114" w:type="dxa"/>
            <w:tcBorders>
              <w:top w:val="single" w:sz="4" w:space="0" w:color="959595"/>
              <w:left w:val="single" w:sz="4" w:space="0" w:color="959595"/>
              <w:bottom w:val="single" w:sz="4" w:space="0" w:color="959595"/>
              <w:right w:val="single" w:sz="4" w:space="0" w:color="959595"/>
            </w:tcBorders>
            <w:shd w:val="clear" w:color="auto" w:fill="F9F9F9"/>
          </w:tcPr>
          <w:p w14:paraId="731C839B" w14:textId="77777777" w:rsidR="00516988" w:rsidRPr="00EB71EB" w:rsidRDefault="00516988" w:rsidP="001D1279">
            <w:pPr>
              <w:jc w:val="center"/>
              <w:rPr>
                <w:rFonts w:cstheme="minorHAnsi"/>
              </w:rPr>
            </w:pPr>
            <w:r w:rsidRPr="00EB71EB">
              <w:rPr>
                <w:rFonts w:eastAsia="Calibri" w:cstheme="minorHAnsi"/>
              </w:rPr>
              <w:t>DOMY POMOCY SPOŁECZNEJ</w:t>
            </w:r>
          </w:p>
        </w:tc>
        <w:tc>
          <w:tcPr>
            <w:tcW w:w="1843" w:type="dxa"/>
            <w:tcBorders>
              <w:top w:val="single" w:sz="4" w:space="0" w:color="959595"/>
              <w:left w:val="single" w:sz="4" w:space="0" w:color="959595"/>
              <w:bottom w:val="single" w:sz="4" w:space="0" w:color="959595"/>
              <w:right w:val="single" w:sz="4" w:space="0" w:color="959595"/>
            </w:tcBorders>
            <w:shd w:val="clear" w:color="auto" w:fill="FFFFFF"/>
          </w:tcPr>
          <w:p w14:paraId="27F1C706" w14:textId="77777777" w:rsidR="00516988" w:rsidRPr="00EB71EB" w:rsidRDefault="00516988" w:rsidP="001D1279">
            <w:pPr>
              <w:ind w:left="17"/>
              <w:jc w:val="center"/>
              <w:rPr>
                <w:rFonts w:cstheme="minorHAnsi"/>
              </w:rPr>
            </w:pPr>
            <w:r w:rsidRPr="00EB71EB">
              <w:rPr>
                <w:rFonts w:eastAsia="Calibri" w:cstheme="minorHAnsi"/>
              </w:rPr>
              <w:t>0</w:t>
            </w:r>
          </w:p>
        </w:tc>
        <w:tc>
          <w:tcPr>
            <w:tcW w:w="1701" w:type="dxa"/>
            <w:tcBorders>
              <w:top w:val="single" w:sz="4" w:space="0" w:color="959595"/>
              <w:left w:val="single" w:sz="4" w:space="0" w:color="959595"/>
              <w:bottom w:val="single" w:sz="4" w:space="0" w:color="959595"/>
              <w:right w:val="single" w:sz="4" w:space="0" w:color="959595"/>
            </w:tcBorders>
          </w:tcPr>
          <w:p w14:paraId="016CF272" w14:textId="77777777" w:rsidR="00516988" w:rsidRPr="00EB71EB" w:rsidRDefault="00516988" w:rsidP="001D1279">
            <w:pPr>
              <w:ind w:left="17"/>
              <w:jc w:val="center"/>
              <w:rPr>
                <w:rFonts w:cstheme="minorHAnsi"/>
              </w:rPr>
            </w:pPr>
            <w:r w:rsidRPr="00EB71EB">
              <w:rPr>
                <w:rFonts w:eastAsia="Calibri" w:cstheme="minorHAnsi"/>
              </w:rPr>
              <w:t>0</w:t>
            </w:r>
          </w:p>
        </w:tc>
        <w:tc>
          <w:tcPr>
            <w:tcW w:w="1701" w:type="dxa"/>
            <w:tcBorders>
              <w:top w:val="single" w:sz="4" w:space="0" w:color="959595"/>
              <w:left w:val="single" w:sz="4" w:space="0" w:color="959595"/>
              <w:bottom w:val="single" w:sz="4" w:space="0" w:color="959595"/>
              <w:right w:val="single" w:sz="4" w:space="0" w:color="959595"/>
            </w:tcBorders>
          </w:tcPr>
          <w:p w14:paraId="4B9DBAE8" w14:textId="77777777" w:rsidR="00516988" w:rsidRPr="00EB71EB" w:rsidRDefault="00516988" w:rsidP="001D1279">
            <w:pPr>
              <w:ind w:left="17"/>
              <w:jc w:val="center"/>
              <w:rPr>
                <w:rFonts w:cstheme="minorHAnsi"/>
              </w:rPr>
            </w:pPr>
            <w:r w:rsidRPr="00EB71EB">
              <w:rPr>
                <w:rFonts w:eastAsia="Calibri" w:cstheme="minorHAnsi"/>
              </w:rPr>
              <w:t>1</w:t>
            </w:r>
          </w:p>
        </w:tc>
        <w:tc>
          <w:tcPr>
            <w:tcW w:w="2268" w:type="dxa"/>
            <w:tcBorders>
              <w:top w:val="single" w:sz="4" w:space="0" w:color="959595"/>
              <w:left w:val="single" w:sz="4" w:space="0" w:color="959595"/>
              <w:bottom w:val="single" w:sz="4" w:space="0" w:color="959595"/>
              <w:right w:val="single" w:sz="4" w:space="0" w:color="959595"/>
            </w:tcBorders>
          </w:tcPr>
          <w:p w14:paraId="7D1838A9" w14:textId="77777777" w:rsidR="00516988" w:rsidRPr="00EB71EB" w:rsidRDefault="00516988" w:rsidP="001D1279">
            <w:pPr>
              <w:ind w:left="12"/>
              <w:jc w:val="center"/>
              <w:rPr>
                <w:rFonts w:cstheme="minorHAnsi"/>
              </w:rPr>
            </w:pPr>
            <w:r w:rsidRPr="00EB71EB">
              <w:rPr>
                <w:rFonts w:eastAsia="Calibri" w:cstheme="minorHAnsi"/>
              </w:rPr>
              <w:t>0</w:t>
            </w:r>
          </w:p>
        </w:tc>
      </w:tr>
      <w:tr w:rsidR="00516988" w:rsidRPr="00EB71EB" w14:paraId="5F0DCCB8" w14:textId="77777777" w:rsidTr="001D1279">
        <w:trPr>
          <w:trHeight w:val="432"/>
        </w:trPr>
        <w:tc>
          <w:tcPr>
            <w:tcW w:w="3114" w:type="dxa"/>
            <w:tcBorders>
              <w:top w:val="single" w:sz="4" w:space="0" w:color="959595"/>
              <w:left w:val="single" w:sz="4" w:space="0" w:color="959595"/>
              <w:bottom w:val="single" w:sz="4" w:space="0" w:color="959595"/>
              <w:right w:val="single" w:sz="4" w:space="0" w:color="959595"/>
            </w:tcBorders>
            <w:shd w:val="clear" w:color="auto" w:fill="F9F9F9"/>
          </w:tcPr>
          <w:p w14:paraId="088D2C0B" w14:textId="77777777" w:rsidR="00516988" w:rsidRPr="00EB71EB" w:rsidRDefault="00516988" w:rsidP="001D1279">
            <w:pPr>
              <w:jc w:val="center"/>
              <w:rPr>
                <w:rFonts w:cstheme="minorHAnsi"/>
              </w:rPr>
            </w:pPr>
            <w:r w:rsidRPr="00EB71EB">
              <w:rPr>
                <w:rFonts w:eastAsia="Calibri" w:cstheme="minorHAnsi"/>
              </w:rPr>
              <w:t>MIESZKANIA TRENINGOWE ORAZ WSPOMAGANE</w:t>
            </w:r>
          </w:p>
        </w:tc>
        <w:tc>
          <w:tcPr>
            <w:tcW w:w="1843" w:type="dxa"/>
            <w:tcBorders>
              <w:top w:val="single" w:sz="4" w:space="0" w:color="959595"/>
              <w:left w:val="single" w:sz="4" w:space="0" w:color="959595"/>
              <w:bottom w:val="single" w:sz="4" w:space="0" w:color="959595"/>
              <w:right w:val="single" w:sz="4" w:space="0" w:color="959595"/>
            </w:tcBorders>
            <w:shd w:val="clear" w:color="auto" w:fill="FFFFFF"/>
          </w:tcPr>
          <w:p w14:paraId="2ADF4477" w14:textId="77777777" w:rsidR="00516988" w:rsidRPr="00EB71EB" w:rsidRDefault="00516988" w:rsidP="001D1279">
            <w:pPr>
              <w:ind w:left="17"/>
              <w:jc w:val="center"/>
              <w:rPr>
                <w:rFonts w:cstheme="minorHAnsi"/>
              </w:rPr>
            </w:pPr>
            <w:r w:rsidRPr="00EB71EB">
              <w:rPr>
                <w:rFonts w:eastAsia="Calibri" w:cstheme="minorHAnsi"/>
              </w:rPr>
              <w:t>0</w:t>
            </w:r>
          </w:p>
        </w:tc>
        <w:tc>
          <w:tcPr>
            <w:tcW w:w="1701" w:type="dxa"/>
            <w:tcBorders>
              <w:top w:val="single" w:sz="4" w:space="0" w:color="959595"/>
              <w:left w:val="single" w:sz="4" w:space="0" w:color="959595"/>
              <w:bottom w:val="single" w:sz="4" w:space="0" w:color="959595"/>
              <w:right w:val="single" w:sz="4" w:space="0" w:color="959595"/>
            </w:tcBorders>
          </w:tcPr>
          <w:p w14:paraId="525251FC" w14:textId="77777777" w:rsidR="00516988" w:rsidRPr="00EB71EB" w:rsidRDefault="00516988" w:rsidP="001D1279">
            <w:pPr>
              <w:ind w:left="17"/>
              <w:jc w:val="center"/>
              <w:rPr>
                <w:rFonts w:cstheme="minorHAnsi"/>
              </w:rPr>
            </w:pPr>
            <w:r w:rsidRPr="00EB71EB">
              <w:rPr>
                <w:rFonts w:eastAsia="Calibri" w:cstheme="minorHAnsi"/>
              </w:rPr>
              <w:t>0</w:t>
            </w:r>
          </w:p>
        </w:tc>
        <w:tc>
          <w:tcPr>
            <w:tcW w:w="1701" w:type="dxa"/>
            <w:tcBorders>
              <w:top w:val="single" w:sz="4" w:space="0" w:color="959595"/>
              <w:left w:val="single" w:sz="4" w:space="0" w:color="959595"/>
              <w:bottom w:val="single" w:sz="4" w:space="0" w:color="959595"/>
              <w:right w:val="single" w:sz="4" w:space="0" w:color="959595"/>
            </w:tcBorders>
          </w:tcPr>
          <w:p w14:paraId="3B2018B3" w14:textId="77777777" w:rsidR="00516988" w:rsidRPr="00EB71EB" w:rsidRDefault="00516988" w:rsidP="001D1279">
            <w:pPr>
              <w:ind w:left="17"/>
              <w:jc w:val="center"/>
              <w:rPr>
                <w:rFonts w:cstheme="minorHAnsi"/>
              </w:rPr>
            </w:pPr>
            <w:r w:rsidRPr="00EB71EB">
              <w:rPr>
                <w:rFonts w:eastAsia="Calibri" w:cstheme="minorHAnsi"/>
              </w:rPr>
              <w:t>0</w:t>
            </w:r>
          </w:p>
        </w:tc>
        <w:tc>
          <w:tcPr>
            <w:tcW w:w="2268" w:type="dxa"/>
            <w:tcBorders>
              <w:top w:val="single" w:sz="4" w:space="0" w:color="959595"/>
              <w:left w:val="single" w:sz="4" w:space="0" w:color="959595"/>
              <w:bottom w:val="single" w:sz="4" w:space="0" w:color="959595"/>
              <w:right w:val="single" w:sz="4" w:space="0" w:color="959595"/>
            </w:tcBorders>
          </w:tcPr>
          <w:p w14:paraId="596050EF" w14:textId="77777777" w:rsidR="00516988" w:rsidRPr="00EB71EB" w:rsidRDefault="00516988" w:rsidP="001D1279">
            <w:pPr>
              <w:ind w:left="12"/>
              <w:jc w:val="center"/>
              <w:rPr>
                <w:rFonts w:cstheme="minorHAnsi"/>
              </w:rPr>
            </w:pPr>
            <w:r w:rsidRPr="00EB71EB">
              <w:rPr>
                <w:rFonts w:eastAsia="Calibri" w:cstheme="minorHAnsi"/>
              </w:rPr>
              <w:t>0</w:t>
            </w:r>
          </w:p>
        </w:tc>
      </w:tr>
      <w:tr w:rsidR="00516988" w:rsidRPr="00EB71EB" w14:paraId="6E671448" w14:textId="77777777" w:rsidTr="001D1279">
        <w:trPr>
          <w:trHeight w:val="432"/>
        </w:trPr>
        <w:tc>
          <w:tcPr>
            <w:tcW w:w="3114" w:type="dxa"/>
            <w:tcBorders>
              <w:top w:val="single" w:sz="4" w:space="0" w:color="959595"/>
              <w:left w:val="single" w:sz="4" w:space="0" w:color="959595"/>
              <w:bottom w:val="single" w:sz="4" w:space="0" w:color="959595"/>
              <w:right w:val="single" w:sz="4" w:space="0" w:color="959595"/>
            </w:tcBorders>
            <w:shd w:val="clear" w:color="auto" w:fill="F9F9F9"/>
          </w:tcPr>
          <w:p w14:paraId="2F739E43" w14:textId="77777777" w:rsidR="00516988" w:rsidRPr="00EB71EB" w:rsidRDefault="00516988" w:rsidP="001D1279">
            <w:pPr>
              <w:jc w:val="center"/>
              <w:rPr>
                <w:rFonts w:cstheme="minorHAnsi"/>
              </w:rPr>
            </w:pPr>
            <w:r w:rsidRPr="00EB71EB">
              <w:rPr>
                <w:rFonts w:eastAsia="Calibri" w:cstheme="minorHAnsi"/>
              </w:rPr>
              <w:t>NOCLEGOWNIE</w:t>
            </w:r>
          </w:p>
        </w:tc>
        <w:tc>
          <w:tcPr>
            <w:tcW w:w="1843" w:type="dxa"/>
            <w:tcBorders>
              <w:top w:val="single" w:sz="4" w:space="0" w:color="959595"/>
              <w:left w:val="single" w:sz="4" w:space="0" w:color="959595"/>
              <w:bottom w:val="single" w:sz="4" w:space="0" w:color="959595"/>
              <w:right w:val="single" w:sz="4" w:space="0" w:color="959595"/>
            </w:tcBorders>
            <w:shd w:val="clear" w:color="auto" w:fill="FFFFFF"/>
          </w:tcPr>
          <w:p w14:paraId="018B4E01" w14:textId="77777777" w:rsidR="00516988" w:rsidRPr="00EB71EB" w:rsidRDefault="00516988" w:rsidP="001D1279">
            <w:pPr>
              <w:ind w:left="17"/>
              <w:jc w:val="center"/>
              <w:rPr>
                <w:rFonts w:cstheme="minorHAnsi"/>
              </w:rPr>
            </w:pPr>
            <w:r w:rsidRPr="00EB71EB">
              <w:rPr>
                <w:rFonts w:eastAsia="Calibri" w:cstheme="minorHAnsi"/>
              </w:rPr>
              <w:t>0</w:t>
            </w:r>
          </w:p>
        </w:tc>
        <w:tc>
          <w:tcPr>
            <w:tcW w:w="1701" w:type="dxa"/>
            <w:tcBorders>
              <w:top w:val="single" w:sz="4" w:space="0" w:color="959595"/>
              <w:left w:val="single" w:sz="4" w:space="0" w:color="959595"/>
              <w:bottom w:val="single" w:sz="4" w:space="0" w:color="959595"/>
              <w:right w:val="single" w:sz="4" w:space="0" w:color="959595"/>
            </w:tcBorders>
          </w:tcPr>
          <w:p w14:paraId="583C31C9" w14:textId="77777777" w:rsidR="00516988" w:rsidRPr="00EB71EB" w:rsidRDefault="00516988" w:rsidP="001D1279">
            <w:pPr>
              <w:ind w:left="17"/>
              <w:jc w:val="center"/>
              <w:rPr>
                <w:rFonts w:cstheme="minorHAnsi"/>
              </w:rPr>
            </w:pPr>
            <w:r w:rsidRPr="00EB71EB">
              <w:rPr>
                <w:rFonts w:eastAsia="Calibri" w:cstheme="minorHAnsi"/>
              </w:rPr>
              <w:t>0</w:t>
            </w:r>
          </w:p>
        </w:tc>
        <w:tc>
          <w:tcPr>
            <w:tcW w:w="1701" w:type="dxa"/>
            <w:tcBorders>
              <w:top w:val="single" w:sz="4" w:space="0" w:color="959595"/>
              <w:left w:val="single" w:sz="4" w:space="0" w:color="959595"/>
              <w:bottom w:val="single" w:sz="4" w:space="0" w:color="959595"/>
              <w:right w:val="single" w:sz="4" w:space="0" w:color="959595"/>
            </w:tcBorders>
          </w:tcPr>
          <w:p w14:paraId="184ED96B" w14:textId="77777777" w:rsidR="00516988" w:rsidRPr="00EB71EB" w:rsidRDefault="00516988" w:rsidP="001D1279">
            <w:pPr>
              <w:ind w:left="17"/>
              <w:jc w:val="center"/>
              <w:rPr>
                <w:rFonts w:cstheme="minorHAnsi"/>
              </w:rPr>
            </w:pPr>
            <w:r w:rsidRPr="00EB71EB">
              <w:rPr>
                <w:rFonts w:eastAsia="Calibri" w:cstheme="minorHAnsi"/>
              </w:rPr>
              <w:t>0</w:t>
            </w:r>
          </w:p>
        </w:tc>
        <w:tc>
          <w:tcPr>
            <w:tcW w:w="2268" w:type="dxa"/>
            <w:tcBorders>
              <w:top w:val="single" w:sz="4" w:space="0" w:color="959595"/>
              <w:left w:val="single" w:sz="4" w:space="0" w:color="959595"/>
              <w:bottom w:val="single" w:sz="4" w:space="0" w:color="959595"/>
              <w:right w:val="single" w:sz="4" w:space="0" w:color="959595"/>
            </w:tcBorders>
          </w:tcPr>
          <w:p w14:paraId="23F7A44E" w14:textId="77777777" w:rsidR="00516988" w:rsidRPr="00EB71EB" w:rsidRDefault="00516988" w:rsidP="001D1279">
            <w:pPr>
              <w:ind w:left="12"/>
              <w:jc w:val="center"/>
              <w:rPr>
                <w:rFonts w:cstheme="minorHAnsi"/>
              </w:rPr>
            </w:pPr>
            <w:r w:rsidRPr="00EB71EB">
              <w:rPr>
                <w:rFonts w:eastAsia="Calibri" w:cstheme="minorHAnsi"/>
              </w:rPr>
              <w:t>0</w:t>
            </w:r>
          </w:p>
        </w:tc>
      </w:tr>
      <w:tr w:rsidR="00516988" w:rsidRPr="00EB71EB" w14:paraId="5C5924FD" w14:textId="77777777" w:rsidTr="001D1279">
        <w:trPr>
          <w:trHeight w:val="432"/>
        </w:trPr>
        <w:tc>
          <w:tcPr>
            <w:tcW w:w="3114" w:type="dxa"/>
            <w:tcBorders>
              <w:top w:val="single" w:sz="4" w:space="0" w:color="959595"/>
              <w:left w:val="single" w:sz="4" w:space="0" w:color="959595"/>
              <w:bottom w:val="single" w:sz="4" w:space="0" w:color="959595"/>
              <w:right w:val="single" w:sz="4" w:space="0" w:color="959595"/>
            </w:tcBorders>
            <w:shd w:val="clear" w:color="auto" w:fill="F9F9F9"/>
          </w:tcPr>
          <w:p w14:paraId="03820718" w14:textId="77777777" w:rsidR="00516988" w:rsidRPr="00EB71EB" w:rsidRDefault="00516988" w:rsidP="001D1279">
            <w:pPr>
              <w:jc w:val="center"/>
              <w:rPr>
                <w:rFonts w:cstheme="minorHAnsi"/>
              </w:rPr>
            </w:pPr>
            <w:r w:rsidRPr="00EB71EB">
              <w:rPr>
                <w:rFonts w:eastAsia="Calibri" w:cstheme="minorHAnsi"/>
              </w:rPr>
              <w:t>OGRZEWALNIE</w:t>
            </w:r>
          </w:p>
        </w:tc>
        <w:tc>
          <w:tcPr>
            <w:tcW w:w="1843" w:type="dxa"/>
            <w:tcBorders>
              <w:top w:val="single" w:sz="4" w:space="0" w:color="959595"/>
              <w:left w:val="single" w:sz="4" w:space="0" w:color="959595"/>
              <w:bottom w:val="single" w:sz="4" w:space="0" w:color="959595"/>
              <w:right w:val="single" w:sz="4" w:space="0" w:color="959595"/>
            </w:tcBorders>
            <w:shd w:val="clear" w:color="auto" w:fill="FFFFFF"/>
          </w:tcPr>
          <w:p w14:paraId="2E56DDCA" w14:textId="77777777" w:rsidR="00516988" w:rsidRPr="00EB71EB" w:rsidRDefault="00516988" w:rsidP="001D1279">
            <w:pPr>
              <w:ind w:left="17"/>
              <w:jc w:val="center"/>
              <w:rPr>
                <w:rFonts w:cstheme="minorHAnsi"/>
              </w:rPr>
            </w:pPr>
            <w:r w:rsidRPr="00EB71EB">
              <w:rPr>
                <w:rFonts w:eastAsia="Calibri" w:cstheme="minorHAnsi"/>
              </w:rPr>
              <w:t>0</w:t>
            </w:r>
          </w:p>
        </w:tc>
        <w:tc>
          <w:tcPr>
            <w:tcW w:w="1701" w:type="dxa"/>
            <w:tcBorders>
              <w:top w:val="single" w:sz="4" w:space="0" w:color="959595"/>
              <w:left w:val="single" w:sz="4" w:space="0" w:color="959595"/>
              <w:bottom w:val="single" w:sz="4" w:space="0" w:color="959595"/>
              <w:right w:val="single" w:sz="4" w:space="0" w:color="959595"/>
            </w:tcBorders>
          </w:tcPr>
          <w:p w14:paraId="55875F74" w14:textId="77777777" w:rsidR="00516988" w:rsidRPr="00EB71EB" w:rsidRDefault="00516988" w:rsidP="001D1279">
            <w:pPr>
              <w:ind w:left="17"/>
              <w:jc w:val="center"/>
              <w:rPr>
                <w:rFonts w:cstheme="minorHAnsi"/>
              </w:rPr>
            </w:pPr>
            <w:r w:rsidRPr="00EB71EB">
              <w:rPr>
                <w:rFonts w:eastAsia="Calibri" w:cstheme="minorHAnsi"/>
              </w:rPr>
              <w:t>0</w:t>
            </w:r>
          </w:p>
        </w:tc>
        <w:tc>
          <w:tcPr>
            <w:tcW w:w="1701" w:type="dxa"/>
            <w:tcBorders>
              <w:top w:val="single" w:sz="4" w:space="0" w:color="959595"/>
              <w:left w:val="single" w:sz="4" w:space="0" w:color="959595"/>
              <w:bottom w:val="single" w:sz="4" w:space="0" w:color="959595"/>
              <w:right w:val="single" w:sz="4" w:space="0" w:color="959595"/>
            </w:tcBorders>
          </w:tcPr>
          <w:p w14:paraId="4565D383" w14:textId="77777777" w:rsidR="00516988" w:rsidRPr="00EB71EB" w:rsidRDefault="00516988" w:rsidP="001D1279">
            <w:pPr>
              <w:ind w:left="17"/>
              <w:jc w:val="center"/>
              <w:rPr>
                <w:rFonts w:cstheme="minorHAnsi"/>
              </w:rPr>
            </w:pPr>
            <w:r w:rsidRPr="00EB71EB">
              <w:rPr>
                <w:rFonts w:eastAsia="Calibri" w:cstheme="minorHAnsi"/>
              </w:rPr>
              <w:t>0</w:t>
            </w:r>
          </w:p>
        </w:tc>
        <w:tc>
          <w:tcPr>
            <w:tcW w:w="2268" w:type="dxa"/>
            <w:tcBorders>
              <w:top w:val="single" w:sz="4" w:space="0" w:color="959595"/>
              <w:left w:val="single" w:sz="4" w:space="0" w:color="959595"/>
              <w:bottom w:val="single" w:sz="4" w:space="0" w:color="959595"/>
              <w:right w:val="single" w:sz="4" w:space="0" w:color="959595"/>
            </w:tcBorders>
          </w:tcPr>
          <w:p w14:paraId="6E70116B" w14:textId="77777777" w:rsidR="00516988" w:rsidRPr="00EB71EB" w:rsidRDefault="00516988" w:rsidP="001D1279">
            <w:pPr>
              <w:ind w:left="12"/>
              <w:jc w:val="center"/>
              <w:rPr>
                <w:rFonts w:cstheme="minorHAnsi"/>
              </w:rPr>
            </w:pPr>
            <w:r w:rsidRPr="00EB71EB">
              <w:rPr>
                <w:rFonts w:eastAsia="Calibri" w:cstheme="minorHAnsi"/>
              </w:rPr>
              <w:t>0</w:t>
            </w:r>
          </w:p>
        </w:tc>
      </w:tr>
      <w:tr w:rsidR="00516988" w:rsidRPr="00EB71EB" w14:paraId="1242DFCB" w14:textId="77777777" w:rsidTr="001D1279">
        <w:trPr>
          <w:trHeight w:val="432"/>
        </w:trPr>
        <w:tc>
          <w:tcPr>
            <w:tcW w:w="3114" w:type="dxa"/>
            <w:tcBorders>
              <w:top w:val="single" w:sz="4" w:space="0" w:color="959595"/>
              <w:left w:val="single" w:sz="4" w:space="0" w:color="959595"/>
              <w:bottom w:val="single" w:sz="4" w:space="0" w:color="959595"/>
              <w:right w:val="single" w:sz="4" w:space="0" w:color="959595"/>
            </w:tcBorders>
            <w:shd w:val="clear" w:color="auto" w:fill="F9F9F9"/>
          </w:tcPr>
          <w:p w14:paraId="62ECE622" w14:textId="77777777" w:rsidR="00516988" w:rsidRPr="00EB71EB" w:rsidRDefault="00516988" w:rsidP="001D1279">
            <w:pPr>
              <w:jc w:val="center"/>
              <w:rPr>
                <w:rFonts w:cstheme="minorHAnsi"/>
              </w:rPr>
            </w:pPr>
            <w:r w:rsidRPr="00EB71EB">
              <w:rPr>
                <w:rFonts w:eastAsia="Calibri" w:cstheme="minorHAnsi"/>
              </w:rPr>
              <w:t>OŚRODKI INTERWENCJI KRYZYSOWEJ OGÓŁEM</w:t>
            </w:r>
          </w:p>
        </w:tc>
        <w:tc>
          <w:tcPr>
            <w:tcW w:w="1843" w:type="dxa"/>
            <w:tcBorders>
              <w:top w:val="single" w:sz="4" w:space="0" w:color="959595"/>
              <w:left w:val="single" w:sz="4" w:space="0" w:color="959595"/>
              <w:bottom w:val="single" w:sz="4" w:space="0" w:color="959595"/>
              <w:right w:val="single" w:sz="4" w:space="0" w:color="959595"/>
            </w:tcBorders>
            <w:shd w:val="clear" w:color="auto" w:fill="FFFFFF"/>
          </w:tcPr>
          <w:p w14:paraId="35459998" w14:textId="77777777" w:rsidR="00516988" w:rsidRPr="00EB71EB" w:rsidRDefault="00516988" w:rsidP="001D1279">
            <w:pPr>
              <w:ind w:left="17"/>
              <w:jc w:val="center"/>
              <w:rPr>
                <w:rFonts w:cstheme="minorHAnsi"/>
              </w:rPr>
            </w:pPr>
            <w:r w:rsidRPr="00EB71EB">
              <w:rPr>
                <w:rFonts w:eastAsia="Calibri" w:cstheme="minorHAnsi"/>
              </w:rPr>
              <w:t>X</w:t>
            </w:r>
          </w:p>
        </w:tc>
        <w:tc>
          <w:tcPr>
            <w:tcW w:w="1701" w:type="dxa"/>
            <w:tcBorders>
              <w:top w:val="single" w:sz="4" w:space="0" w:color="959595"/>
              <w:left w:val="single" w:sz="4" w:space="0" w:color="959595"/>
              <w:bottom w:val="single" w:sz="4" w:space="0" w:color="959595"/>
              <w:right w:val="single" w:sz="4" w:space="0" w:color="959595"/>
            </w:tcBorders>
          </w:tcPr>
          <w:p w14:paraId="4A221DA1" w14:textId="77777777" w:rsidR="00516988" w:rsidRPr="00EB71EB" w:rsidRDefault="00516988" w:rsidP="001D1279">
            <w:pPr>
              <w:ind w:left="17"/>
              <w:jc w:val="center"/>
              <w:rPr>
                <w:rFonts w:cstheme="minorHAnsi"/>
              </w:rPr>
            </w:pPr>
            <w:r w:rsidRPr="00EB71EB">
              <w:rPr>
                <w:rFonts w:eastAsia="Calibri" w:cstheme="minorHAnsi"/>
              </w:rPr>
              <w:t>0</w:t>
            </w:r>
          </w:p>
        </w:tc>
        <w:tc>
          <w:tcPr>
            <w:tcW w:w="1701" w:type="dxa"/>
            <w:tcBorders>
              <w:top w:val="single" w:sz="4" w:space="0" w:color="959595"/>
              <w:left w:val="single" w:sz="4" w:space="0" w:color="959595"/>
              <w:bottom w:val="single" w:sz="4" w:space="0" w:color="959595"/>
              <w:right w:val="single" w:sz="4" w:space="0" w:color="959595"/>
            </w:tcBorders>
          </w:tcPr>
          <w:p w14:paraId="19D79949" w14:textId="77777777" w:rsidR="00516988" w:rsidRPr="00EB71EB" w:rsidRDefault="00516988" w:rsidP="001D1279">
            <w:pPr>
              <w:ind w:left="17"/>
              <w:jc w:val="center"/>
              <w:rPr>
                <w:rFonts w:cstheme="minorHAnsi"/>
              </w:rPr>
            </w:pPr>
            <w:r w:rsidRPr="00EB71EB">
              <w:rPr>
                <w:rFonts w:eastAsia="Calibri" w:cstheme="minorHAnsi"/>
              </w:rPr>
              <w:t>X</w:t>
            </w:r>
          </w:p>
        </w:tc>
        <w:tc>
          <w:tcPr>
            <w:tcW w:w="2268" w:type="dxa"/>
            <w:tcBorders>
              <w:top w:val="single" w:sz="4" w:space="0" w:color="959595"/>
              <w:left w:val="single" w:sz="4" w:space="0" w:color="959595"/>
              <w:bottom w:val="single" w:sz="4" w:space="0" w:color="959595"/>
              <w:right w:val="single" w:sz="4" w:space="0" w:color="959595"/>
            </w:tcBorders>
          </w:tcPr>
          <w:p w14:paraId="7F20394B" w14:textId="77777777" w:rsidR="00516988" w:rsidRPr="00EB71EB" w:rsidRDefault="00516988" w:rsidP="001D1279">
            <w:pPr>
              <w:ind w:left="12"/>
              <w:jc w:val="center"/>
              <w:rPr>
                <w:rFonts w:cstheme="minorHAnsi"/>
              </w:rPr>
            </w:pPr>
            <w:r w:rsidRPr="00EB71EB">
              <w:rPr>
                <w:rFonts w:eastAsia="Calibri" w:cstheme="minorHAnsi"/>
              </w:rPr>
              <w:t>0</w:t>
            </w:r>
          </w:p>
        </w:tc>
      </w:tr>
      <w:tr w:rsidR="00516988" w:rsidRPr="00EB71EB" w14:paraId="3AFD2EB8" w14:textId="77777777" w:rsidTr="001D1279">
        <w:trPr>
          <w:trHeight w:val="432"/>
        </w:trPr>
        <w:tc>
          <w:tcPr>
            <w:tcW w:w="3114" w:type="dxa"/>
            <w:tcBorders>
              <w:top w:val="single" w:sz="4" w:space="0" w:color="959595"/>
              <w:left w:val="single" w:sz="4" w:space="0" w:color="959595"/>
              <w:bottom w:val="single" w:sz="4" w:space="0" w:color="959595"/>
              <w:right w:val="single" w:sz="4" w:space="0" w:color="959595"/>
            </w:tcBorders>
            <w:shd w:val="clear" w:color="auto" w:fill="F9F9F9"/>
          </w:tcPr>
          <w:p w14:paraId="2A9037CE" w14:textId="77777777" w:rsidR="00516988" w:rsidRPr="00EB71EB" w:rsidRDefault="00516988" w:rsidP="001D1279">
            <w:pPr>
              <w:jc w:val="center"/>
              <w:rPr>
                <w:rFonts w:cstheme="minorHAnsi"/>
              </w:rPr>
            </w:pPr>
            <w:r w:rsidRPr="00EB71EB">
              <w:rPr>
                <w:rFonts w:eastAsia="Calibri" w:cstheme="minorHAnsi"/>
              </w:rPr>
              <w:t>OŚRODKI POMOCY SPOŁECZNEJ</w:t>
            </w:r>
          </w:p>
        </w:tc>
        <w:tc>
          <w:tcPr>
            <w:tcW w:w="1843" w:type="dxa"/>
            <w:tcBorders>
              <w:top w:val="single" w:sz="4" w:space="0" w:color="959595"/>
              <w:left w:val="single" w:sz="4" w:space="0" w:color="959595"/>
              <w:bottom w:val="single" w:sz="4" w:space="0" w:color="959595"/>
              <w:right w:val="single" w:sz="4" w:space="0" w:color="959595"/>
            </w:tcBorders>
            <w:shd w:val="clear" w:color="auto" w:fill="FFFFFF"/>
          </w:tcPr>
          <w:p w14:paraId="79B99121" w14:textId="77777777" w:rsidR="00516988" w:rsidRPr="00EB71EB" w:rsidRDefault="00516988" w:rsidP="001D1279">
            <w:pPr>
              <w:ind w:left="17"/>
              <w:jc w:val="center"/>
              <w:rPr>
                <w:rFonts w:cstheme="minorHAnsi"/>
              </w:rPr>
            </w:pPr>
            <w:r w:rsidRPr="00EB71EB">
              <w:rPr>
                <w:rFonts w:eastAsia="Calibri" w:cstheme="minorHAnsi"/>
              </w:rPr>
              <w:t>X</w:t>
            </w:r>
          </w:p>
        </w:tc>
        <w:tc>
          <w:tcPr>
            <w:tcW w:w="1701" w:type="dxa"/>
            <w:tcBorders>
              <w:top w:val="single" w:sz="4" w:space="0" w:color="959595"/>
              <w:left w:val="single" w:sz="4" w:space="0" w:color="959595"/>
              <w:bottom w:val="single" w:sz="4" w:space="0" w:color="959595"/>
              <w:right w:val="single" w:sz="4" w:space="0" w:color="959595"/>
            </w:tcBorders>
          </w:tcPr>
          <w:p w14:paraId="5F01A123" w14:textId="77777777" w:rsidR="00516988" w:rsidRPr="00EB71EB" w:rsidRDefault="00516988" w:rsidP="001D1279">
            <w:pPr>
              <w:ind w:left="17"/>
              <w:jc w:val="center"/>
              <w:rPr>
                <w:rFonts w:cstheme="minorHAnsi"/>
              </w:rPr>
            </w:pPr>
            <w:r w:rsidRPr="00EB71EB">
              <w:rPr>
                <w:rFonts w:eastAsia="Calibri" w:cstheme="minorHAnsi"/>
              </w:rPr>
              <w:t>X</w:t>
            </w:r>
          </w:p>
        </w:tc>
        <w:tc>
          <w:tcPr>
            <w:tcW w:w="1701" w:type="dxa"/>
            <w:tcBorders>
              <w:top w:val="single" w:sz="4" w:space="0" w:color="959595"/>
              <w:left w:val="single" w:sz="4" w:space="0" w:color="959595"/>
              <w:bottom w:val="single" w:sz="4" w:space="0" w:color="959595"/>
              <w:right w:val="single" w:sz="4" w:space="0" w:color="959595"/>
            </w:tcBorders>
          </w:tcPr>
          <w:p w14:paraId="5C8FA92F" w14:textId="77777777" w:rsidR="00516988" w:rsidRPr="00EB71EB" w:rsidRDefault="00516988" w:rsidP="001D1279">
            <w:pPr>
              <w:ind w:left="17"/>
              <w:jc w:val="center"/>
              <w:rPr>
                <w:rFonts w:cstheme="minorHAnsi"/>
              </w:rPr>
            </w:pPr>
            <w:r w:rsidRPr="00EB71EB">
              <w:rPr>
                <w:rFonts w:eastAsia="Calibri" w:cstheme="minorHAnsi"/>
              </w:rPr>
              <w:t>1</w:t>
            </w:r>
          </w:p>
        </w:tc>
        <w:tc>
          <w:tcPr>
            <w:tcW w:w="2268" w:type="dxa"/>
            <w:tcBorders>
              <w:top w:val="single" w:sz="4" w:space="0" w:color="959595"/>
              <w:left w:val="single" w:sz="4" w:space="0" w:color="959595"/>
              <w:bottom w:val="single" w:sz="4" w:space="0" w:color="959595"/>
              <w:right w:val="single" w:sz="4" w:space="0" w:color="959595"/>
            </w:tcBorders>
          </w:tcPr>
          <w:p w14:paraId="0E5A5861" w14:textId="77777777" w:rsidR="00516988" w:rsidRPr="00EB71EB" w:rsidRDefault="00516988" w:rsidP="001D1279">
            <w:pPr>
              <w:ind w:left="12"/>
              <w:jc w:val="center"/>
              <w:rPr>
                <w:rFonts w:cstheme="minorHAnsi"/>
              </w:rPr>
            </w:pPr>
            <w:r w:rsidRPr="00EB71EB">
              <w:rPr>
                <w:rFonts w:eastAsia="Calibri" w:cstheme="minorHAnsi"/>
              </w:rPr>
              <w:t>X</w:t>
            </w:r>
          </w:p>
        </w:tc>
      </w:tr>
      <w:tr w:rsidR="00516988" w:rsidRPr="00EB71EB" w14:paraId="69F8D1C2" w14:textId="77777777" w:rsidTr="001D1279">
        <w:trPr>
          <w:trHeight w:val="432"/>
        </w:trPr>
        <w:tc>
          <w:tcPr>
            <w:tcW w:w="3114" w:type="dxa"/>
            <w:tcBorders>
              <w:top w:val="single" w:sz="4" w:space="0" w:color="959595"/>
              <w:left w:val="single" w:sz="4" w:space="0" w:color="959595"/>
              <w:bottom w:val="single" w:sz="4" w:space="0" w:color="959595"/>
              <w:right w:val="single" w:sz="4" w:space="0" w:color="959595"/>
            </w:tcBorders>
            <w:shd w:val="clear" w:color="auto" w:fill="F9F9F9"/>
          </w:tcPr>
          <w:p w14:paraId="1DF62C80" w14:textId="77777777" w:rsidR="00516988" w:rsidRPr="00EB71EB" w:rsidRDefault="00516988" w:rsidP="001D1279">
            <w:pPr>
              <w:jc w:val="center"/>
              <w:rPr>
                <w:rFonts w:cstheme="minorHAnsi"/>
              </w:rPr>
            </w:pPr>
            <w:r w:rsidRPr="00EB71EB">
              <w:rPr>
                <w:rFonts w:eastAsia="Calibri" w:cstheme="minorHAnsi"/>
              </w:rPr>
              <w:t>OŚRODKI WSPARCIA OGÓŁEM</w:t>
            </w:r>
          </w:p>
        </w:tc>
        <w:tc>
          <w:tcPr>
            <w:tcW w:w="1843" w:type="dxa"/>
            <w:tcBorders>
              <w:top w:val="single" w:sz="4" w:space="0" w:color="959595"/>
              <w:left w:val="single" w:sz="4" w:space="0" w:color="959595"/>
              <w:bottom w:val="single" w:sz="4" w:space="0" w:color="959595"/>
              <w:right w:val="single" w:sz="4" w:space="0" w:color="959595"/>
            </w:tcBorders>
            <w:shd w:val="clear" w:color="auto" w:fill="FFFFFF"/>
          </w:tcPr>
          <w:p w14:paraId="0815F44F" w14:textId="77777777" w:rsidR="00516988" w:rsidRPr="00EB71EB" w:rsidRDefault="00516988" w:rsidP="001D1279">
            <w:pPr>
              <w:ind w:left="17"/>
              <w:jc w:val="center"/>
              <w:rPr>
                <w:rFonts w:cstheme="minorHAnsi"/>
              </w:rPr>
            </w:pPr>
            <w:r w:rsidRPr="00EB71EB">
              <w:rPr>
                <w:rFonts w:eastAsia="Calibri" w:cstheme="minorHAnsi"/>
              </w:rPr>
              <w:t>0</w:t>
            </w:r>
          </w:p>
        </w:tc>
        <w:tc>
          <w:tcPr>
            <w:tcW w:w="1701" w:type="dxa"/>
            <w:tcBorders>
              <w:top w:val="single" w:sz="4" w:space="0" w:color="959595"/>
              <w:left w:val="single" w:sz="4" w:space="0" w:color="959595"/>
              <w:bottom w:val="single" w:sz="4" w:space="0" w:color="959595"/>
              <w:right w:val="single" w:sz="4" w:space="0" w:color="959595"/>
            </w:tcBorders>
          </w:tcPr>
          <w:p w14:paraId="4D4A2AF4" w14:textId="77777777" w:rsidR="00516988" w:rsidRPr="00EB71EB" w:rsidRDefault="00516988" w:rsidP="001D1279">
            <w:pPr>
              <w:ind w:left="17"/>
              <w:jc w:val="center"/>
              <w:rPr>
                <w:rFonts w:cstheme="minorHAnsi"/>
              </w:rPr>
            </w:pPr>
            <w:r w:rsidRPr="00EB71EB">
              <w:rPr>
                <w:rFonts w:eastAsia="Calibri" w:cstheme="minorHAnsi"/>
              </w:rPr>
              <w:t>0</w:t>
            </w:r>
          </w:p>
        </w:tc>
        <w:tc>
          <w:tcPr>
            <w:tcW w:w="1701" w:type="dxa"/>
            <w:tcBorders>
              <w:top w:val="single" w:sz="4" w:space="0" w:color="959595"/>
              <w:left w:val="single" w:sz="4" w:space="0" w:color="959595"/>
              <w:bottom w:val="single" w:sz="4" w:space="0" w:color="959595"/>
              <w:right w:val="single" w:sz="4" w:space="0" w:color="959595"/>
            </w:tcBorders>
          </w:tcPr>
          <w:p w14:paraId="315EAB95" w14:textId="77777777" w:rsidR="00516988" w:rsidRPr="00EB71EB" w:rsidRDefault="00516988" w:rsidP="001D1279">
            <w:pPr>
              <w:ind w:left="17"/>
              <w:jc w:val="center"/>
              <w:rPr>
                <w:rFonts w:cstheme="minorHAnsi"/>
              </w:rPr>
            </w:pPr>
            <w:r w:rsidRPr="00EB71EB">
              <w:rPr>
                <w:rFonts w:eastAsia="Calibri" w:cstheme="minorHAnsi"/>
              </w:rPr>
              <w:t>0</w:t>
            </w:r>
          </w:p>
        </w:tc>
        <w:tc>
          <w:tcPr>
            <w:tcW w:w="2268" w:type="dxa"/>
            <w:tcBorders>
              <w:top w:val="single" w:sz="4" w:space="0" w:color="959595"/>
              <w:left w:val="single" w:sz="4" w:space="0" w:color="959595"/>
              <w:bottom w:val="single" w:sz="4" w:space="0" w:color="959595"/>
              <w:right w:val="single" w:sz="4" w:space="0" w:color="959595"/>
            </w:tcBorders>
          </w:tcPr>
          <w:p w14:paraId="17E93DE9" w14:textId="77777777" w:rsidR="00516988" w:rsidRPr="00EB71EB" w:rsidRDefault="00516988" w:rsidP="001D1279">
            <w:pPr>
              <w:ind w:left="12"/>
              <w:jc w:val="center"/>
              <w:rPr>
                <w:rFonts w:cstheme="minorHAnsi"/>
              </w:rPr>
            </w:pPr>
            <w:r w:rsidRPr="00EB71EB">
              <w:rPr>
                <w:rFonts w:eastAsia="Calibri" w:cstheme="minorHAnsi"/>
              </w:rPr>
              <w:t>0</w:t>
            </w:r>
          </w:p>
        </w:tc>
      </w:tr>
      <w:tr w:rsidR="00516988" w:rsidRPr="00EB71EB" w14:paraId="13854035" w14:textId="77777777" w:rsidTr="001D1279">
        <w:trPr>
          <w:trHeight w:val="432"/>
        </w:trPr>
        <w:tc>
          <w:tcPr>
            <w:tcW w:w="3114" w:type="dxa"/>
            <w:tcBorders>
              <w:top w:val="single" w:sz="4" w:space="0" w:color="959595"/>
              <w:left w:val="single" w:sz="4" w:space="0" w:color="959595"/>
              <w:bottom w:val="single" w:sz="4" w:space="0" w:color="959595"/>
              <w:right w:val="single" w:sz="4" w:space="0" w:color="959595"/>
            </w:tcBorders>
            <w:shd w:val="clear" w:color="auto" w:fill="F9F9F9"/>
          </w:tcPr>
          <w:p w14:paraId="0993EF93" w14:textId="77777777" w:rsidR="00516988" w:rsidRPr="00EB71EB" w:rsidRDefault="00516988" w:rsidP="001D1279">
            <w:pPr>
              <w:jc w:val="center"/>
              <w:rPr>
                <w:rFonts w:cstheme="minorHAnsi"/>
              </w:rPr>
            </w:pPr>
            <w:r w:rsidRPr="00EB71EB">
              <w:rPr>
                <w:rFonts w:eastAsia="Calibri" w:cstheme="minorHAnsi"/>
              </w:rPr>
              <w:t>PLACÓWKI SPECJALISTYCZNEGO PORADNICTWA OGÓŁEM</w:t>
            </w:r>
          </w:p>
        </w:tc>
        <w:tc>
          <w:tcPr>
            <w:tcW w:w="1843" w:type="dxa"/>
            <w:tcBorders>
              <w:top w:val="single" w:sz="4" w:space="0" w:color="959595"/>
              <w:left w:val="single" w:sz="4" w:space="0" w:color="959595"/>
              <w:bottom w:val="single" w:sz="4" w:space="0" w:color="959595"/>
              <w:right w:val="single" w:sz="4" w:space="0" w:color="959595"/>
            </w:tcBorders>
            <w:shd w:val="clear" w:color="auto" w:fill="FFFFFF"/>
          </w:tcPr>
          <w:p w14:paraId="0B5A83B1" w14:textId="77777777" w:rsidR="00516988" w:rsidRPr="00EB71EB" w:rsidRDefault="00516988" w:rsidP="001D1279">
            <w:pPr>
              <w:ind w:left="17"/>
              <w:jc w:val="center"/>
              <w:rPr>
                <w:rFonts w:cstheme="minorHAnsi"/>
              </w:rPr>
            </w:pPr>
            <w:r w:rsidRPr="00EB71EB">
              <w:rPr>
                <w:rFonts w:eastAsia="Calibri" w:cstheme="minorHAnsi"/>
              </w:rPr>
              <w:t>X</w:t>
            </w:r>
          </w:p>
        </w:tc>
        <w:tc>
          <w:tcPr>
            <w:tcW w:w="1701" w:type="dxa"/>
            <w:tcBorders>
              <w:top w:val="single" w:sz="4" w:space="0" w:color="959595"/>
              <w:left w:val="single" w:sz="4" w:space="0" w:color="959595"/>
              <w:bottom w:val="single" w:sz="4" w:space="0" w:color="959595"/>
              <w:right w:val="single" w:sz="4" w:space="0" w:color="959595"/>
            </w:tcBorders>
          </w:tcPr>
          <w:p w14:paraId="2A7AD400" w14:textId="77777777" w:rsidR="00516988" w:rsidRPr="00EB71EB" w:rsidRDefault="00516988" w:rsidP="001D1279">
            <w:pPr>
              <w:ind w:left="17"/>
              <w:jc w:val="center"/>
              <w:rPr>
                <w:rFonts w:cstheme="minorHAnsi"/>
              </w:rPr>
            </w:pPr>
            <w:r w:rsidRPr="00EB71EB">
              <w:rPr>
                <w:rFonts w:eastAsia="Calibri" w:cstheme="minorHAnsi"/>
              </w:rPr>
              <w:t>0</w:t>
            </w:r>
          </w:p>
        </w:tc>
        <w:tc>
          <w:tcPr>
            <w:tcW w:w="1701" w:type="dxa"/>
            <w:tcBorders>
              <w:top w:val="single" w:sz="4" w:space="0" w:color="959595"/>
              <w:left w:val="single" w:sz="4" w:space="0" w:color="959595"/>
              <w:bottom w:val="single" w:sz="4" w:space="0" w:color="959595"/>
              <w:right w:val="single" w:sz="4" w:space="0" w:color="959595"/>
            </w:tcBorders>
          </w:tcPr>
          <w:p w14:paraId="4523CE67" w14:textId="77777777" w:rsidR="00516988" w:rsidRPr="00EB71EB" w:rsidRDefault="00516988" w:rsidP="001D1279">
            <w:pPr>
              <w:ind w:left="17"/>
              <w:jc w:val="center"/>
              <w:rPr>
                <w:rFonts w:cstheme="minorHAnsi"/>
              </w:rPr>
            </w:pPr>
            <w:r w:rsidRPr="00EB71EB">
              <w:rPr>
                <w:rFonts w:eastAsia="Calibri" w:cstheme="minorHAnsi"/>
              </w:rPr>
              <w:t>X</w:t>
            </w:r>
          </w:p>
        </w:tc>
        <w:tc>
          <w:tcPr>
            <w:tcW w:w="2268" w:type="dxa"/>
            <w:tcBorders>
              <w:top w:val="single" w:sz="4" w:space="0" w:color="959595"/>
              <w:left w:val="single" w:sz="4" w:space="0" w:color="959595"/>
              <w:bottom w:val="single" w:sz="4" w:space="0" w:color="959595"/>
              <w:right w:val="single" w:sz="4" w:space="0" w:color="959595"/>
            </w:tcBorders>
          </w:tcPr>
          <w:p w14:paraId="09B22D6C" w14:textId="77777777" w:rsidR="00516988" w:rsidRPr="00EB71EB" w:rsidRDefault="00516988" w:rsidP="001D1279">
            <w:pPr>
              <w:ind w:left="12"/>
              <w:jc w:val="center"/>
              <w:rPr>
                <w:rFonts w:cstheme="minorHAnsi"/>
              </w:rPr>
            </w:pPr>
            <w:r w:rsidRPr="00EB71EB">
              <w:rPr>
                <w:rFonts w:eastAsia="Calibri" w:cstheme="minorHAnsi"/>
              </w:rPr>
              <w:t>0</w:t>
            </w:r>
          </w:p>
        </w:tc>
      </w:tr>
      <w:tr w:rsidR="00516988" w:rsidRPr="00EB71EB" w14:paraId="2C578062" w14:textId="77777777" w:rsidTr="001D1279">
        <w:trPr>
          <w:trHeight w:val="432"/>
        </w:trPr>
        <w:tc>
          <w:tcPr>
            <w:tcW w:w="3114" w:type="dxa"/>
            <w:tcBorders>
              <w:top w:val="single" w:sz="4" w:space="0" w:color="959595"/>
              <w:left w:val="single" w:sz="4" w:space="0" w:color="959595"/>
              <w:bottom w:val="single" w:sz="4" w:space="0" w:color="959595"/>
              <w:right w:val="single" w:sz="4" w:space="0" w:color="959595"/>
            </w:tcBorders>
            <w:shd w:val="clear" w:color="auto" w:fill="F9F9F9"/>
          </w:tcPr>
          <w:p w14:paraId="79FCFF07" w14:textId="77777777" w:rsidR="00516988" w:rsidRPr="00EB71EB" w:rsidRDefault="00516988" w:rsidP="001D1279">
            <w:pPr>
              <w:jc w:val="center"/>
              <w:rPr>
                <w:rFonts w:cstheme="minorHAnsi"/>
              </w:rPr>
            </w:pPr>
            <w:r w:rsidRPr="00EB71EB">
              <w:rPr>
                <w:rFonts w:eastAsia="Calibri" w:cstheme="minorHAnsi"/>
              </w:rPr>
              <w:t>POWIATOWE CENTRA POMOCY RODZINIE</w:t>
            </w:r>
          </w:p>
        </w:tc>
        <w:tc>
          <w:tcPr>
            <w:tcW w:w="1843" w:type="dxa"/>
            <w:tcBorders>
              <w:top w:val="single" w:sz="4" w:space="0" w:color="959595"/>
              <w:left w:val="single" w:sz="4" w:space="0" w:color="959595"/>
              <w:bottom w:val="single" w:sz="4" w:space="0" w:color="959595"/>
              <w:right w:val="single" w:sz="4" w:space="0" w:color="959595"/>
            </w:tcBorders>
            <w:shd w:val="clear" w:color="auto" w:fill="FFFFFF"/>
          </w:tcPr>
          <w:p w14:paraId="79D09E35" w14:textId="77777777" w:rsidR="00516988" w:rsidRPr="00EB71EB" w:rsidRDefault="00516988" w:rsidP="001D1279">
            <w:pPr>
              <w:ind w:left="17"/>
              <w:jc w:val="center"/>
              <w:rPr>
                <w:rFonts w:cstheme="minorHAnsi"/>
              </w:rPr>
            </w:pPr>
            <w:r w:rsidRPr="00EB71EB">
              <w:rPr>
                <w:rFonts w:eastAsia="Calibri" w:cstheme="minorHAnsi"/>
              </w:rPr>
              <w:t>X</w:t>
            </w:r>
          </w:p>
        </w:tc>
        <w:tc>
          <w:tcPr>
            <w:tcW w:w="1701" w:type="dxa"/>
            <w:tcBorders>
              <w:top w:val="single" w:sz="4" w:space="0" w:color="959595"/>
              <w:left w:val="single" w:sz="4" w:space="0" w:color="959595"/>
              <w:bottom w:val="single" w:sz="4" w:space="0" w:color="959595"/>
              <w:right w:val="single" w:sz="4" w:space="0" w:color="959595"/>
            </w:tcBorders>
          </w:tcPr>
          <w:p w14:paraId="53526265" w14:textId="77777777" w:rsidR="00516988" w:rsidRPr="00EB71EB" w:rsidRDefault="00516988" w:rsidP="001D1279">
            <w:pPr>
              <w:ind w:left="17"/>
              <w:jc w:val="center"/>
              <w:rPr>
                <w:rFonts w:cstheme="minorHAnsi"/>
              </w:rPr>
            </w:pPr>
            <w:r w:rsidRPr="00EB71EB">
              <w:rPr>
                <w:rFonts w:eastAsia="Calibri" w:cstheme="minorHAnsi"/>
              </w:rPr>
              <w:t>X</w:t>
            </w:r>
          </w:p>
        </w:tc>
        <w:tc>
          <w:tcPr>
            <w:tcW w:w="1701" w:type="dxa"/>
            <w:tcBorders>
              <w:top w:val="single" w:sz="4" w:space="0" w:color="959595"/>
              <w:left w:val="single" w:sz="4" w:space="0" w:color="959595"/>
              <w:bottom w:val="single" w:sz="4" w:space="0" w:color="959595"/>
              <w:right w:val="single" w:sz="4" w:space="0" w:color="959595"/>
            </w:tcBorders>
          </w:tcPr>
          <w:p w14:paraId="1A95A25F" w14:textId="77777777" w:rsidR="00516988" w:rsidRPr="00EB71EB" w:rsidRDefault="00516988" w:rsidP="001D1279">
            <w:pPr>
              <w:ind w:left="17"/>
              <w:jc w:val="center"/>
              <w:rPr>
                <w:rFonts w:cstheme="minorHAnsi"/>
              </w:rPr>
            </w:pPr>
            <w:r w:rsidRPr="00EB71EB">
              <w:rPr>
                <w:rFonts w:eastAsia="Calibri" w:cstheme="minorHAnsi"/>
              </w:rPr>
              <w:t>X</w:t>
            </w:r>
          </w:p>
        </w:tc>
        <w:tc>
          <w:tcPr>
            <w:tcW w:w="2268" w:type="dxa"/>
            <w:tcBorders>
              <w:top w:val="single" w:sz="4" w:space="0" w:color="959595"/>
              <w:left w:val="single" w:sz="4" w:space="0" w:color="959595"/>
              <w:bottom w:val="single" w:sz="4" w:space="0" w:color="959595"/>
              <w:right w:val="single" w:sz="4" w:space="0" w:color="959595"/>
            </w:tcBorders>
          </w:tcPr>
          <w:p w14:paraId="7982DCA4" w14:textId="77777777" w:rsidR="00516988" w:rsidRPr="00EB71EB" w:rsidRDefault="00516988" w:rsidP="001D1279">
            <w:pPr>
              <w:ind w:left="12"/>
              <w:jc w:val="center"/>
              <w:rPr>
                <w:rFonts w:cstheme="minorHAnsi"/>
              </w:rPr>
            </w:pPr>
            <w:r w:rsidRPr="00EB71EB">
              <w:rPr>
                <w:rFonts w:eastAsia="Calibri" w:cstheme="minorHAnsi"/>
              </w:rPr>
              <w:t>0</w:t>
            </w:r>
          </w:p>
        </w:tc>
      </w:tr>
      <w:tr w:rsidR="00516988" w:rsidRPr="00EB71EB" w14:paraId="6A6BB0CF" w14:textId="77777777" w:rsidTr="001D1279">
        <w:trPr>
          <w:trHeight w:val="432"/>
        </w:trPr>
        <w:tc>
          <w:tcPr>
            <w:tcW w:w="3114" w:type="dxa"/>
            <w:tcBorders>
              <w:top w:val="single" w:sz="4" w:space="0" w:color="959595"/>
              <w:left w:val="single" w:sz="4" w:space="0" w:color="959595"/>
              <w:bottom w:val="single" w:sz="4" w:space="0" w:color="959595"/>
              <w:right w:val="single" w:sz="4" w:space="0" w:color="959595"/>
            </w:tcBorders>
            <w:shd w:val="clear" w:color="auto" w:fill="F9F9F9"/>
          </w:tcPr>
          <w:p w14:paraId="33E4EC5F" w14:textId="77777777" w:rsidR="00516988" w:rsidRPr="00EB71EB" w:rsidRDefault="00516988" w:rsidP="001D1279">
            <w:pPr>
              <w:jc w:val="center"/>
              <w:rPr>
                <w:rFonts w:cstheme="minorHAnsi"/>
              </w:rPr>
            </w:pPr>
            <w:r w:rsidRPr="00EB71EB">
              <w:rPr>
                <w:rFonts w:eastAsia="Calibri" w:cstheme="minorHAnsi"/>
              </w:rPr>
              <w:t>RODZINNE DOMY POMOCY</w:t>
            </w:r>
          </w:p>
        </w:tc>
        <w:tc>
          <w:tcPr>
            <w:tcW w:w="1843" w:type="dxa"/>
            <w:tcBorders>
              <w:top w:val="single" w:sz="4" w:space="0" w:color="959595"/>
              <w:left w:val="single" w:sz="4" w:space="0" w:color="959595"/>
              <w:bottom w:val="single" w:sz="4" w:space="0" w:color="959595"/>
              <w:right w:val="single" w:sz="4" w:space="0" w:color="959595"/>
            </w:tcBorders>
            <w:shd w:val="clear" w:color="auto" w:fill="FFFFFF"/>
          </w:tcPr>
          <w:p w14:paraId="704CB7E6" w14:textId="77777777" w:rsidR="00516988" w:rsidRPr="00EB71EB" w:rsidRDefault="00516988" w:rsidP="001D1279">
            <w:pPr>
              <w:ind w:left="17"/>
              <w:jc w:val="center"/>
              <w:rPr>
                <w:rFonts w:cstheme="minorHAnsi"/>
              </w:rPr>
            </w:pPr>
            <w:r w:rsidRPr="00EB71EB">
              <w:rPr>
                <w:rFonts w:eastAsia="Calibri" w:cstheme="minorHAnsi"/>
              </w:rPr>
              <w:t>0</w:t>
            </w:r>
          </w:p>
        </w:tc>
        <w:tc>
          <w:tcPr>
            <w:tcW w:w="1701" w:type="dxa"/>
            <w:tcBorders>
              <w:top w:val="single" w:sz="4" w:space="0" w:color="959595"/>
              <w:left w:val="single" w:sz="4" w:space="0" w:color="959595"/>
              <w:bottom w:val="single" w:sz="4" w:space="0" w:color="959595"/>
              <w:right w:val="single" w:sz="4" w:space="0" w:color="959595"/>
            </w:tcBorders>
          </w:tcPr>
          <w:p w14:paraId="4A37E605" w14:textId="77777777" w:rsidR="00516988" w:rsidRPr="00EB71EB" w:rsidRDefault="00516988" w:rsidP="001D1279">
            <w:pPr>
              <w:ind w:left="17"/>
              <w:jc w:val="center"/>
              <w:rPr>
                <w:rFonts w:cstheme="minorHAnsi"/>
              </w:rPr>
            </w:pPr>
            <w:r w:rsidRPr="00EB71EB">
              <w:rPr>
                <w:rFonts w:eastAsia="Calibri" w:cstheme="minorHAnsi"/>
              </w:rPr>
              <w:t>X</w:t>
            </w:r>
          </w:p>
        </w:tc>
        <w:tc>
          <w:tcPr>
            <w:tcW w:w="1701" w:type="dxa"/>
            <w:tcBorders>
              <w:top w:val="single" w:sz="4" w:space="0" w:color="959595"/>
              <w:left w:val="single" w:sz="4" w:space="0" w:color="959595"/>
              <w:bottom w:val="single" w:sz="4" w:space="0" w:color="959595"/>
              <w:right w:val="single" w:sz="4" w:space="0" w:color="959595"/>
            </w:tcBorders>
          </w:tcPr>
          <w:p w14:paraId="5D802435" w14:textId="77777777" w:rsidR="00516988" w:rsidRPr="00EB71EB" w:rsidRDefault="00516988" w:rsidP="001D1279">
            <w:pPr>
              <w:ind w:left="17"/>
              <w:jc w:val="center"/>
              <w:rPr>
                <w:rFonts w:cstheme="minorHAnsi"/>
              </w:rPr>
            </w:pPr>
            <w:r w:rsidRPr="00EB71EB">
              <w:rPr>
                <w:rFonts w:eastAsia="Calibri" w:cstheme="minorHAnsi"/>
              </w:rPr>
              <w:t>X</w:t>
            </w:r>
          </w:p>
        </w:tc>
        <w:tc>
          <w:tcPr>
            <w:tcW w:w="2268" w:type="dxa"/>
            <w:tcBorders>
              <w:top w:val="single" w:sz="4" w:space="0" w:color="959595"/>
              <w:left w:val="single" w:sz="4" w:space="0" w:color="959595"/>
              <w:bottom w:val="single" w:sz="4" w:space="0" w:color="959595"/>
              <w:right w:val="single" w:sz="4" w:space="0" w:color="959595"/>
            </w:tcBorders>
          </w:tcPr>
          <w:p w14:paraId="17F9EFA8" w14:textId="77777777" w:rsidR="00516988" w:rsidRPr="00EB71EB" w:rsidRDefault="00516988" w:rsidP="001D1279">
            <w:pPr>
              <w:ind w:left="12"/>
              <w:jc w:val="center"/>
              <w:rPr>
                <w:rFonts w:cstheme="minorHAnsi"/>
              </w:rPr>
            </w:pPr>
            <w:r w:rsidRPr="00EB71EB">
              <w:rPr>
                <w:rFonts w:eastAsia="Calibri" w:cstheme="minorHAnsi"/>
              </w:rPr>
              <w:t>X</w:t>
            </w:r>
          </w:p>
        </w:tc>
      </w:tr>
    </w:tbl>
    <w:p w14:paraId="621C7134" w14:textId="4BB2A37B" w:rsidR="001D1279" w:rsidRPr="00EB71EB" w:rsidRDefault="00320BC9" w:rsidP="001D1279">
      <w:pPr>
        <w:spacing w:after="10317" w:line="360" w:lineRule="auto"/>
        <w:jc w:val="both"/>
        <w:rPr>
          <w:rFonts w:ascii="Calibri" w:eastAsia="Calibri" w:hAnsi="Calibri" w:cs="Calibri"/>
          <w:sz w:val="24"/>
          <w:szCs w:val="36"/>
        </w:rPr>
      </w:pPr>
      <w:r w:rsidRPr="00EB71EB">
        <w:rPr>
          <w:rFonts w:ascii="Calibri" w:eastAsia="Calibri" w:hAnsi="Calibri" w:cs="Calibri"/>
          <w:noProof/>
          <w:sz w:val="24"/>
          <w:szCs w:val="36"/>
        </w:rPr>
        <mc:AlternateContent>
          <mc:Choice Requires="wps">
            <w:drawing>
              <wp:anchor distT="0" distB="0" distL="114300" distR="114300" simplePos="0" relativeHeight="251684864" behindDoc="0" locked="0" layoutInCell="1" allowOverlap="1" wp14:anchorId="2901DAFA" wp14:editId="238F1DA9">
                <wp:simplePos x="0" y="0"/>
                <wp:positionH relativeFrom="margin">
                  <wp:posOffset>-76835</wp:posOffset>
                </wp:positionH>
                <wp:positionV relativeFrom="paragraph">
                  <wp:posOffset>1651000</wp:posOffset>
                </wp:positionV>
                <wp:extent cx="6179820" cy="434340"/>
                <wp:effectExtent l="0" t="0" r="11430" b="22860"/>
                <wp:wrapNone/>
                <wp:docPr id="69454148" name="Pole tekstowe 264"/>
                <wp:cNvGraphicFramePr/>
                <a:graphic xmlns:a="http://schemas.openxmlformats.org/drawingml/2006/main">
                  <a:graphicData uri="http://schemas.microsoft.com/office/word/2010/wordprocessingShape">
                    <wps:wsp>
                      <wps:cNvSpPr txBox="1"/>
                      <wps:spPr>
                        <a:xfrm>
                          <a:off x="0" y="0"/>
                          <a:ext cx="6179820" cy="434340"/>
                        </a:xfrm>
                        <a:prstGeom prst="rect">
                          <a:avLst/>
                        </a:prstGeom>
                        <a:solidFill>
                          <a:schemeClr val="bg1"/>
                        </a:solidFill>
                        <a:ln w="6350">
                          <a:solidFill>
                            <a:schemeClr val="bg1"/>
                          </a:solidFill>
                        </a:ln>
                      </wps:spPr>
                      <wps:txbx>
                        <w:txbxContent>
                          <w:p w14:paraId="2AAABF75" w14:textId="5E0EBFC0" w:rsidR="00516988" w:rsidRPr="00EB71EB" w:rsidRDefault="00516988">
                            <w:pPr>
                              <w:rPr>
                                <w:i/>
                                <w:iCs/>
                                <w:sz w:val="18"/>
                                <w:szCs w:val="18"/>
                              </w:rPr>
                            </w:pPr>
                            <w:r w:rsidRPr="00EB71EB">
                              <w:rPr>
                                <w:i/>
                                <w:iCs/>
                                <w:sz w:val="18"/>
                                <w:szCs w:val="18"/>
                              </w:rPr>
                              <w:t xml:space="preserve">Rysunek </w:t>
                            </w:r>
                            <w:r w:rsidR="00E16506" w:rsidRPr="00EB71EB">
                              <w:rPr>
                                <w:i/>
                                <w:iCs/>
                                <w:sz w:val="18"/>
                                <w:szCs w:val="18"/>
                              </w:rPr>
                              <w:fldChar w:fldCharType="begin"/>
                            </w:r>
                            <w:r w:rsidR="00E16506" w:rsidRPr="00EB71EB">
                              <w:rPr>
                                <w:i/>
                                <w:iCs/>
                                <w:sz w:val="18"/>
                                <w:szCs w:val="18"/>
                              </w:rPr>
                              <w:instrText xml:space="preserve"> SEQ Rysunek \* ARABIC </w:instrText>
                            </w:r>
                            <w:r w:rsidR="00E16506" w:rsidRPr="00EB71EB">
                              <w:rPr>
                                <w:i/>
                                <w:iCs/>
                                <w:sz w:val="18"/>
                                <w:szCs w:val="18"/>
                              </w:rPr>
                              <w:fldChar w:fldCharType="separate"/>
                            </w:r>
                            <w:r w:rsidR="006E2CEC">
                              <w:rPr>
                                <w:i/>
                                <w:iCs/>
                                <w:noProof/>
                                <w:sz w:val="18"/>
                                <w:szCs w:val="18"/>
                              </w:rPr>
                              <w:t>32</w:t>
                            </w:r>
                            <w:r w:rsidR="00E16506" w:rsidRPr="00EB71EB">
                              <w:rPr>
                                <w:i/>
                                <w:iCs/>
                                <w:sz w:val="18"/>
                                <w:szCs w:val="18"/>
                              </w:rPr>
                              <w:fldChar w:fldCharType="end"/>
                            </w:r>
                            <w:r w:rsidRPr="00EB71EB">
                              <w:rPr>
                                <w:i/>
                                <w:iCs/>
                                <w:sz w:val="18"/>
                                <w:szCs w:val="18"/>
                              </w:rPr>
                              <w:t xml:space="preserve"> Liczba jednostek organizacyjnych pomocy i integracji społecznej o zasięgu lokalnym i o zasięgu ponadgminnym </w:t>
                            </w:r>
                            <w:r w:rsidR="001D1279" w:rsidRPr="00EB71EB">
                              <w:rPr>
                                <w:i/>
                                <w:iCs/>
                                <w:sz w:val="18"/>
                                <w:szCs w:val="18"/>
                              </w:rPr>
                              <w:t xml:space="preserve">                        </w:t>
                            </w:r>
                            <w:r w:rsidRPr="00EB71EB">
                              <w:rPr>
                                <w:i/>
                                <w:iCs/>
                                <w:sz w:val="18"/>
                                <w:szCs w:val="18"/>
                              </w:rPr>
                              <w:t>w podziale na instytucję prowadzącą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01DAFA" id="_x0000_t202" coordsize="21600,21600" o:spt="202" path="m,l,21600r21600,l21600,xe">
                <v:stroke joinstyle="miter"/>
                <v:path gradientshapeok="t" o:connecttype="rect"/>
              </v:shapetype>
              <v:shape id="Pole tekstowe 264" o:spid="_x0000_s1594" type="#_x0000_t202" style="position:absolute;left:0;text-align:left;margin-left:-6.05pt;margin-top:130pt;width:486.6pt;height:34.2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" fillcolor="white [3212]" strokecolor="white [3212]" strokeweight=".5pt">
                <v:textbox>
                  <w:txbxContent>
                    <w:p w14:paraId="2AAABF75" w14:textId="5E0EBFC0" w:rsidR="00516988" w:rsidRPr="00EB71EB" w:rsidRDefault="00516988">
                      <w:pPr>
                        <w:rPr>
                          <w:i/>
                          <w:iCs/>
                          <w:sz w:val="18"/>
                          <w:szCs w:val="18"/>
                        </w:rPr>
                      </w:pPr>
                      <w:r w:rsidRPr="00EB71EB">
                        <w:rPr>
                          <w:i/>
                          <w:iCs/>
                          <w:sz w:val="18"/>
                          <w:szCs w:val="18"/>
                        </w:rPr>
                        <w:t xml:space="preserve">Rysunek </w:t>
                      </w:r>
                      <w:r w:rsidR="00E16506" w:rsidRPr="00EB71EB">
                        <w:rPr>
                          <w:i/>
                          <w:iCs/>
                          <w:sz w:val="18"/>
                          <w:szCs w:val="18"/>
                        </w:rPr>
                        <w:fldChar w:fldCharType="begin"/>
                      </w:r>
                      <w:r w:rsidR="00E16506" w:rsidRPr="00EB71EB">
                        <w:rPr>
                          <w:i/>
                          <w:iCs/>
                          <w:sz w:val="18"/>
                          <w:szCs w:val="18"/>
                        </w:rPr>
                        <w:instrText xml:space="preserve"> SEQ Rysunek \* ARABIC </w:instrText>
                      </w:r>
                      <w:r w:rsidR="00E16506" w:rsidRPr="00EB71EB">
                        <w:rPr>
                          <w:i/>
                          <w:iCs/>
                          <w:sz w:val="18"/>
                          <w:szCs w:val="18"/>
                        </w:rPr>
                        <w:fldChar w:fldCharType="separate"/>
                      </w:r>
                      <w:r w:rsidR="006E2CEC">
                        <w:rPr>
                          <w:i/>
                          <w:iCs/>
                          <w:noProof/>
                          <w:sz w:val="18"/>
                          <w:szCs w:val="18"/>
                        </w:rPr>
                        <w:t>32</w:t>
                      </w:r>
                      <w:r w:rsidR="00E16506" w:rsidRPr="00EB71EB">
                        <w:rPr>
                          <w:i/>
                          <w:iCs/>
                          <w:sz w:val="18"/>
                          <w:szCs w:val="18"/>
                        </w:rPr>
                        <w:fldChar w:fldCharType="end"/>
                      </w:r>
                      <w:r w:rsidRPr="00EB71EB">
                        <w:rPr>
                          <w:i/>
                          <w:iCs/>
                          <w:sz w:val="18"/>
                          <w:szCs w:val="18"/>
                        </w:rPr>
                        <w:t xml:space="preserve"> Liczba jednostek organizacyjnych pomocy i integracji społecznej o zasięgu lokalnym i o zasięgu ponadgminnym </w:t>
                      </w:r>
                      <w:r w:rsidR="001D1279" w:rsidRPr="00EB71EB">
                        <w:rPr>
                          <w:i/>
                          <w:iCs/>
                          <w:sz w:val="18"/>
                          <w:szCs w:val="18"/>
                        </w:rPr>
                        <w:t xml:space="preserve">                        </w:t>
                      </w:r>
                      <w:r w:rsidRPr="00EB71EB">
                        <w:rPr>
                          <w:i/>
                          <w:iCs/>
                          <w:sz w:val="18"/>
                          <w:szCs w:val="18"/>
                        </w:rPr>
                        <w:t>w podziale na instytucję prowadzącą</w:t>
                      </w:r>
                    </w:p>
                  </w:txbxContent>
                </v:textbox>
                <w10:wrap anchorx="margin"/>
              </v:shape>
            </w:pict>
          </mc:Fallback>
        </mc:AlternateContent>
      </w:r>
      <w:r w:rsidR="00516988" w:rsidRPr="00EB71EB">
        <w:rPr>
          <w:rFonts w:ascii="Calibri" w:eastAsia="Calibri" w:hAnsi="Calibri" w:cs="Calibri"/>
          <w:sz w:val="24"/>
          <w:szCs w:val="36"/>
        </w:rPr>
        <w:t xml:space="preserve"> </w:t>
      </w:r>
      <w:r w:rsidR="00E16506" w:rsidRPr="00EB71EB">
        <w:rPr>
          <w:rFonts w:ascii="Calibri" w:eastAsia="Calibri" w:hAnsi="Calibri" w:cs="Calibri"/>
          <w:sz w:val="24"/>
          <w:szCs w:val="36"/>
        </w:rPr>
        <w:tab/>
      </w:r>
      <w:r w:rsidR="00516988" w:rsidRPr="00EB71EB">
        <w:rPr>
          <w:rFonts w:ascii="Calibri" w:eastAsia="Calibri" w:hAnsi="Calibri" w:cs="Calibri"/>
          <w:sz w:val="24"/>
          <w:szCs w:val="36"/>
        </w:rPr>
        <w:t>Pomoc społeczna to nie tylko wsparcie finansowe osób i rodzin potrzebujących pomocy, ale także pomoc instytucjonalna, świadczona przez placówki pomocy społecznej. W Czelad</w:t>
      </w:r>
      <w:r w:rsidR="00A7259B" w:rsidRPr="00EB71EB">
        <w:rPr>
          <w:rFonts w:ascii="Calibri" w:eastAsia="Calibri" w:hAnsi="Calibri" w:cs="Calibri"/>
          <w:sz w:val="24"/>
          <w:szCs w:val="36"/>
        </w:rPr>
        <w:t xml:space="preserve">zi </w:t>
      </w:r>
      <w:r w:rsidR="00516988" w:rsidRPr="00EB71EB">
        <w:rPr>
          <w:rFonts w:ascii="Calibri" w:eastAsia="Calibri" w:hAnsi="Calibri" w:cs="Calibri"/>
          <w:sz w:val="24"/>
          <w:szCs w:val="36"/>
        </w:rPr>
        <w:t xml:space="preserve">prowadzi działalność Dom Pomocy Społecznej SENIOR im. Jana Kaczmarka dla osób </w:t>
      </w:r>
      <w:r w:rsidR="00A7259B" w:rsidRPr="00EB71EB">
        <w:rPr>
          <w:rFonts w:ascii="Calibri" w:eastAsia="Calibri" w:hAnsi="Calibri" w:cs="Calibri"/>
          <w:sz w:val="24"/>
          <w:szCs w:val="36"/>
        </w:rPr>
        <w:t xml:space="preserve">                        </w:t>
      </w:r>
      <w:r w:rsidR="00516988" w:rsidRPr="00EB71EB">
        <w:rPr>
          <w:rFonts w:ascii="Calibri" w:eastAsia="Calibri" w:hAnsi="Calibri" w:cs="Calibri"/>
          <w:sz w:val="24"/>
          <w:szCs w:val="36"/>
        </w:rPr>
        <w:t>w podeszłym wieku. Poniżej prezentujemy w formie graficznej i tabelarycznej szczegółowe dane dotyczące tej placówki.</w:t>
      </w:r>
    </w:p>
    <w:p w14:paraId="4B8504FE" w14:textId="77777777" w:rsidR="008C31CC" w:rsidRDefault="008C31CC" w:rsidP="00201534">
      <w:pPr>
        <w:pStyle w:val="Legenda"/>
        <w:keepNext/>
        <w:jc w:val="both"/>
      </w:pPr>
    </w:p>
    <w:p w14:paraId="400AEDAE" w14:textId="450D60A7" w:rsidR="00201534" w:rsidRDefault="00201534" w:rsidP="00201534">
      <w:pPr>
        <w:pStyle w:val="Legenda"/>
        <w:keepNext/>
        <w:jc w:val="both"/>
      </w:pPr>
      <w:r w:rsidRPr="00EB71EB">
        <w:t xml:space="preserve">Rysunek </w:t>
      </w:r>
      <w:fldSimple w:instr=" SEQ Rysunek \* ARABIC ">
        <w:r w:rsidR="006E2CEC">
          <w:rPr>
            <w:noProof/>
          </w:rPr>
          <w:t>33</w:t>
        </w:r>
      </w:fldSimple>
      <w:r w:rsidRPr="00EB71EB">
        <w:t xml:space="preserve">  Inne instytucje pomocy i  wsparcia</w:t>
      </w:r>
    </w:p>
    <w:p w14:paraId="49BDFFCA" w14:textId="77777777" w:rsidR="008C31CC" w:rsidRDefault="008C31CC" w:rsidP="00914F21"/>
    <w:p w14:paraId="2F86F511" w14:textId="343754D3" w:rsidR="00914F21" w:rsidRDefault="00914F21" w:rsidP="00914F21">
      <w:r>
        <w:t>INNE INSTYTUCJE POMOCY I WSPARCIA</w:t>
      </w:r>
    </w:p>
    <w:tbl>
      <w:tblPr>
        <w:tblStyle w:val="Tabela-Siatka"/>
        <w:tblW w:w="0" w:type="auto"/>
        <w:tblLook w:val="04A0" w:firstRow="1" w:lastRow="0" w:firstColumn="1" w:lastColumn="0" w:noHBand="0" w:noVBand="1"/>
      </w:tblPr>
      <w:tblGrid>
        <w:gridCol w:w="1792"/>
        <w:gridCol w:w="1916"/>
        <w:gridCol w:w="1779"/>
        <w:gridCol w:w="1783"/>
        <w:gridCol w:w="1792"/>
      </w:tblGrid>
      <w:tr w:rsidR="00914F21" w14:paraId="4218854C" w14:textId="77777777" w:rsidTr="00482625">
        <w:tc>
          <w:tcPr>
            <w:tcW w:w="1792" w:type="dxa"/>
          </w:tcPr>
          <w:p w14:paraId="64E621D4" w14:textId="0C496528" w:rsidR="00914F21" w:rsidRDefault="00914F21" w:rsidP="00914F21">
            <w:r>
              <w:t>Rodzaj instytucji</w:t>
            </w:r>
          </w:p>
        </w:tc>
        <w:tc>
          <w:tcPr>
            <w:tcW w:w="1916" w:type="dxa"/>
          </w:tcPr>
          <w:p w14:paraId="6BAC9E7A" w14:textId="1C09B1C5" w:rsidR="00914F21" w:rsidRDefault="00914F21" w:rsidP="00914F21">
            <w:r>
              <w:t>Wyszczególnienie</w:t>
            </w:r>
          </w:p>
        </w:tc>
        <w:tc>
          <w:tcPr>
            <w:tcW w:w="1779" w:type="dxa"/>
          </w:tcPr>
          <w:p w14:paraId="58488DB4" w14:textId="4614A7AF" w:rsidR="00914F21" w:rsidRDefault="00914F21" w:rsidP="00914F21">
            <w:r>
              <w:t>Rok 2022</w:t>
            </w:r>
          </w:p>
        </w:tc>
        <w:tc>
          <w:tcPr>
            <w:tcW w:w="1783" w:type="dxa"/>
          </w:tcPr>
          <w:p w14:paraId="72711512" w14:textId="54C68AE1" w:rsidR="00914F21" w:rsidRDefault="00914F21" w:rsidP="00914F21">
            <w:r>
              <w:t>Rok oceny 2023</w:t>
            </w:r>
          </w:p>
        </w:tc>
        <w:tc>
          <w:tcPr>
            <w:tcW w:w="1792" w:type="dxa"/>
          </w:tcPr>
          <w:p w14:paraId="774235D8" w14:textId="07309A7B" w:rsidR="00914F21" w:rsidRDefault="00914F21" w:rsidP="00914F21">
            <w:r>
              <w:t>Prognoza 2024</w:t>
            </w:r>
          </w:p>
        </w:tc>
      </w:tr>
      <w:tr w:rsidR="00482625" w14:paraId="32306C95" w14:textId="77777777" w:rsidTr="00482625">
        <w:tc>
          <w:tcPr>
            <w:tcW w:w="1792" w:type="dxa"/>
            <w:vMerge w:val="restart"/>
          </w:tcPr>
          <w:p w14:paraId="41BE88C1" w14:textId="7B4FC859" w:rsidR="00482625" w:rsidRDefault="00482625" w:rsidP="00914F21">
            <w:r>
              <w:t xml:space="preserve">Spółdzielnie socjalne dla których JTS jest założycielem lub członkiem </w:t>
            </w:r>
          </w:p>
        </w:tc>
        <w:tc>
          <w:tcPr>
            <w:tcW w:w="1916" w:type="dxa"/>
          </w:tcPr>
          <w:p w14:paraId="45912D47" w14:textId="2C3EB2C7" w:rsidR="00482625" w:rsidRDefault="00482625" w:rsidP="00914F21">
            <w:r>
              <w:t>Liczba spółdzielni socjalnych</w:t>
            </w:r>
          </w:p>
        </w:tc>
        <w:tc>
          <w:tcPr>
            <w:tcW w:w="1779" w:type="dxa"/>
          </w:tcPr>
          <w:p w14:paraId="6D82DC79" w14:textId="3EC5F70B" w:rsidR="00482625" w:rsidRDefault="00482625" w:rsidP="00914F21">
            <w:r>
              <w:t>0</w:t>
            </w:r>
          </w:p>
        </w:tc>
        <w:tc>
          <w:tcPr>
            <w:tcW w:w="1783" w:type="dxa"/>
          </w:tcPr>
          <w:p w14:paraId="50510C6F" w14:textId="1A4851E4" w:rsidR="00482625" w:rsidRDefault="00482625" w:rsidP="00914F21">
            <w:r>
              <w:t>0</w:t>
            </w:r>
          </w:p>
        </w:tc>
        <w:tc>
          <w:tcPr>
            <w:tcW w:w="1792" w:type="dxa"/>
          </w:tcPr>
          <w:p w14:paraId="5056EF8A" w14:textId="49706716" w:rsidR="00482625" w:rsidRDefault="00482625" w:rsidP="00914F21">
            <w:r>
              <w:t>0</w:t>
            </w:r>
          </w:p>
        </w:tc>
      </w:tr>
      <w:tr w:rsidR="00482625" w14:paraId="07DF9EDD" w14:textId="77777777" w:rsidTr="00482625">
        <w:tc>
          <w:tcPr>
            <w:tcW w:w="1792" w:type="dxa"/>
            <w:vMerge/>
          </w:tcPr>
          <w:p w14:paraId="06C255BE" w14:textId="77777777" w:rsidR="00482625" w:rsidRDefault="00482625" w:rsidP="00914F21"/>
        </w:tc>
        <w:tc>
          <w:tcPr>
            <w:tcW w:w="1916" w:type="dxa"/>
          </w:tcPr>
          <w:p w14:paraId="686003AE" w14:textId="1935D540" w:rsidR="00482625" w:rsidRDefault="00482625" w:rsidP="00914F21">
            <w:r>
              <w:t>Liczba osób zatrudnionych w spółdzielniach socjalnych (ogółem wg stanu na 31 grudnia danego roku)</w:t>
            </w:r>
          </w:p>
        </w:tc>
        <w:tc>
          <w:tcPr>
            <w:tcW w:w="1779" w:type="dxa"/>
          </w:tcPr>
          <w:p w14:paraId="467A2A1D" w14:textId="4BA32C73" w:rsidR="00482625" w:rsidRDefault="00482625" w:rsidP="00914F21">
            <w:r>
              <w:t>0</w:t>
            </w:r>
          </w:p>
        </w:tc>
        <w:tc>
          <w:tcPr>
            <w:tcW w:w="1783" w:type="dxa"/>
          </w:tcPr>
          <w:p w14:paraId="57AE76B2" w14:textId="637A6AD9" w:rsidR="00482625" w:rsidRDefault="00482625" w:rsidP="00914F21">
            <w:r>
              <w:t>0</w:t>
            </w:r>
          </w:p>
        </w:tc>
        <w:tc>
          <w:tcPr>
            <w:tcW w:w="1792" w:type="dxa"/>
          </w:tcPr>
          <w:p w14:paraId="5B0C7489" w14:textId="782F897C" w:rsidR="00482625" w:rsidRDefault="00482625" w:rsidP="00914F21">
            <w:r>
              <w:t>0</w:t>
            </w:r>
          </w:p>
        </w:tc>
      </w:tr>
      <w:tr w:rsidR="00482625" w14:paraId="3BD9326C" w14:textId="77777777" w:rsidTr="00482625">
        <w:tc>
          <w:tcPr>
            <w:tcW w:w="1792" w:type="dxa"/>
            <w:vMerge/>
          </w:tcPr>
          <w:p w14:paraId="28DE37C3" w14:textId="77777777" w:rsidR="00482625" w:rsidRDefault="00482625" w:rsidP="00914F21"/>
        </w:tc>
        <w:tc>
          <w:tcPr>
            <w:tcW w:w="1916" w:type="dxa"/>
          </w:tcPr>
          <w:p w14:paraId="700E0582" w14:textId="4BD43913" w:rsidR="00482625" w:rsidRDefault="00482625" w:rsidP="00914F21">
            <w:r>
              <w:t>W tym, z wiersza powyżej, liczba osób, o których mowa w art. 4 ust, 1 ustawy o spółdzielniach socjalnych, zatrudnionych w spółdzielniach socjalnych</w:t>
            </w:r>
          </w:p>
        </w:tc>
        <w:tc>
          <w:tcPr>
            <w:tcW w:w="1779" w:type="dxa"/>
          </w:tcPr>
          <w:p w14:paraId="64F64BFA" w14:textId="4DED0E3E" w:rsidR="00482625" w:rsidRDefault="00482625" w:rsidP="00914F21">
            <w:r>
              <w:t>0</w:t>
            </w:r>
          </w:p>
        </w:tc>
        <w:tc>
          <w:tcPr>
            <w:tcW w:w="1783" w:type="dxa"/>
          </w:tcPr>
          <w:p w14:paraId="57CDAA7C" w14:textId="6A61EA8F" w:rsidR="00482625" w:rsidRDefault="00482625" w:rsidP="00914F21">
            <w:r>
              <w:t>0</w:t>
            </w:r>
          </w:p>
        </w:tc>
        <w:tc>
          <w:tcPr>
            <w:tcW w:w="1792" w:type="dxa"/>
          </w:tcPr>
          <w:p w14:paraId="081229C5" w14:textId="52BA59B9" w:rsidR="00482625" w:rsidRDefault="00482625" w:rsidP="00914F21">
            <w:r>
              <w:t>0</w:t>
            </w:r>
          </w:p>
        </w:tc>
      </w:tr>
      <w:tr w:rsidR="00914F21" w14:paraId="12331156" w14:textId="77777777" w:rsidTr="00482625">
        <w:tc>
          <w:tcPr>
            <w:tcW w:w="1792" w:type="dxa"/>
          </w:tcPr>
          <w:p w14:paraId="16703A7F" w14:textId="0BF62E12" w:rsidR="00914F21" w:rsidRDefault="00482625" w:rsidP="00914F21">
            <w:r>
              <w:t>Rodzaj instytucji</w:t>
            </w:r>
          </w:p>
        </w:tc>
        <w:tc>
          <w:tcPr>
            <w:tcW w:w="1916" w:type="dxa"/>
          </w:tcPr>
          <w:p w14:paraId="6A80C4C5" w14:textId="3B800288" w:rsidR="00914F21" w:rsidRDefault="00482625" w:rsidP="00914F21">
            <w:r>
              <w:t xml:space="preserve">Wyszczególnienie </w:t>
            </w:r>
          </w:p>
        </w:tc>
        <w:tc>
          <w:tcPr>
            <w:tcW w:w="1779" w:type="dxa"/>
          </w:tcPr>
          <w:p w14:paraId="6909A0F7" w14:textId="6E005B2C" w:rsidR="00914F21" w:rsidRDefault="00482625" w:rsidP="00914F21">
            <w:r>
              <w:t>Rok 2022</w:t>
            </w:r>
          </w:p>
        </w:tc>
        <w:tc>
          <w:tcPr>
            <w:tcW w:w="1783" w:type="dxa"/>
          </w:tcPr>
          <w:p w14:paraId="3171170C" w14:textId="764552BE" w:rsidR="00914F21" w:rsidRDefault="00482625" w:rsidP="00914F21">
            <w:r>
              <w:t>Rok oceny 2023</w:t>
            </w:r>
          </w:p>
        </w:tc>
        <w:tc>
          <w:tcPr>
            <w:tcW w:w="1792" w:type="dxa"/>
          </w:tcPr>
          <w:p w14:paraId="5A8DEFBD" w14:textId="38947978" w:rsidR="00914F21" w:rsidRDefault="00482625" w:rsidP="00914F21">
            <w:r>
              <w:t>Prognoza 2024</w:t>
            </w:r>
          </w:p>
        </w:tc>
      </w:tr>
      <w:tr w:rsidR="00914F21" w14:paraId="69BD7449" w14:textId="77777777" w:rsidTr="00482625">
        <w:tc>
          <w:tcPr>
            <w:tcW w:w="1792" w:type="dxa"/>
          </w:tcPr>
          <w:p w14:paraId="4C2CC464" w14:textId="77777777" w:rsidR="00914F21" w:rsidRDefault="00914F21" w:rsidP="00914F21"/>
        </w:tc>
        <w:tc>
          <w:tcPr>
            <w:tcW w:w="1916" w:type="dxa"/>
          </w:tcPr>
          <w:p w14:paraId="6C771A59" w14:textId="2ED4579B" w:rsidR="00914F21" w:rsidRDefault="00482625" w:rsidP="00914F21">
            <w:r>
              <w:t>(wg stanu na 31 grudnia danego roku)</w:t>
            </w:r>
          </w:p>
        </w:tc>
        <w:tc>
          <w:tcPr>
            <w:tcW w:w="1779" w:type="dxa"/>
          </w:tcPr>
          <w:p w14:paraId="303AC95C" w14:textId="77777777" w:rsidR="00914F21" w:rsidRDefault="00914F21" w:rsidP="00914F21"/>
        </w:tc>
        <w:tc>
          <w:tcPr>
            <w:tcW w:w="1783" w:type="dxa"/>
          </w:tcPr>
          <w:p w14:paraId="5A4BA02B" w14:textId="77777777" w:rsidR="00914F21" w:rsidRDefault="00914F21" w:rsidP="00914F21"/>
        </w:tc>
        <w:tc>
          <w:tcPr>
            <w:tcW w:w="1792" w:type="dxa"/>
          </w:tcPr>
          <w:p w14:paraId="224C71FB" w14:textId="77777777" w:rsidR="00914F21" w:rsidRDefault="00914F21" w:rsidP="00914F21"/>
        </w:tc>
      </w:tr>
      <w:tr w:rsidR="00482625" w14:paraId="3976565C" w14:textId="77777777" w:rsidTr="00A64C9C">
        <w:tc>
          <w:tcPr>
            <w:tcW w:w="3708" w:type="dxa"/>
            <w:gridSpan w:val="2"/>
          </w:tcPr>
          <w:p w14:paraId="305B3CEF" w14:textId="7C14172C" w:rsidR="00482625" w:rsidRDefault="00482625" w:rsidP="00914F21">
            <w:r>
              <w:t>Liczba organizacji pozarządowych w obszarze włączenia społecznego działających na terenie JST</w:t>
            </w:r>
          </w:p>
        </w:tc>
        <w:tc>
          <w:tcPr>
            <w:tcW w:w="1779" w:type="dxa"/>
          </w:tcPr>
          <w:p w14:paraId="373D5C97" w14:textId="23319620" w:rsidR="00482625" w:rsidRDefault="00482625" w:rsidP="00914F21">
            <w:r>
              <w:t>0</w:t>
            </w:r>
          </w:p>
        </w:tc>
        <w:tc>
          <w:tcPr>
            <w:tcW w:w="1783" w:type="dxa"/>
          </w:tcPr>
          <w:p w14:paraId="4815D66F" w14:textId="405901AC" w:rsidR="00482625" w:rsidRDefault="00482625" w:rsidP="00914F21">
            <w:r>
              <w:t>0</w:t>
            </w:r>
          </w:p>
        </w:tc>
        <w:tc>
          <w:tcPr>
            <w:tcW w:w="1792" w:type="dxa"/>
          </w:tcPr>
          <w:p w14:paraId="08D04867" w14:textId="31A1F83B" w:rsidR="00482625" w:rsidRDefault="00482625" w:rsidP="00914F21">
            <w:r>
              <w:t>0</w:t>
            </w:r>
          </w:p>
        </w:tc>
      </w:tr>
    </w:tbl>
    <w:p w14:paraId="20C1F6A6" w14:textId="77777777" w:rsidR="00914F21" w:rsidRPr="00914F21" w:rsidRDefault="00914F21" w:rsidP="00914F21"/>
    <w:p w14:paraId="2E0373A2" w14:textId="77777777" w:rsidR="00570530" w:rsidRDefault="008E1ABF" w:rsidP="00C35621">
      <w:r w:rsidRPr="00C35621">
        <w:rPr>
          <w:noProof/>
        </w:rPr>
        <mc:AlternateContent>
          <mc:Choice Requires="wps">
            <w:drawing>
              <wp:anchor distT="0" distB="0" distL="114300" distR="114300" simplePos="0" relativeHeight="251685888" behindDoc="0" locked="0" layoutInCell="1" allowOverlap="1" wp14:anchorId="12B6D28F" wp14:editId="4FC1AE0C">
                <wp:simplePos x="0" y="0"/>
                <wp:positionH relativeFrom="column">
                  <wp:posOffset>-263525</wp:posOffset>
                </wp:positionH>
                <wp:positionV relativeFrom="paragraph">
                  <wp:posOffset>3475990</wp:posOffset>
                </wp:positionV>
                <wp:extent cx="6374921" cy="293298"/>
                <wp:effectExtent l="0" t="0" r="26035" b="12065"/>
                <wp:wrapNone/>
                <wp:docPr id="1627879180" name="Pole tekstowe 266"/>
                <wp:cNvGraphicFramePr/>
                <a:graphic xmlns:a="http://schemas.openxmlformats.org/drawingml/2006/main">
                  <a:graphicData uri="http://schemas.microsoft.com/office/word/2010/wordprocessingShape">
                    <wps:wsp>
                      <wps:cNvSpPr txBox="1"/>
                      <wps:spPr>
                        <a:xfrm>
                          <a:off x="0" y="0"/>
                          <a:ext cx="6374921" cy="293298"/>
                        </a:xfrm>
                        <a:prstGeom prst="rect">
                          <a:avLst/>
                        </a:prstGeom>
                        <a:solidFill>
                          <a:schemeClr val="lt1"/>
                        </a:solidFill>
                        <a:ln w="6350">
                          <a:solidFill>
                            <a:schemeClr val="bg1"/>
                          </a:solidFill>
                        </a:ln>
                      </wps:spPr>
                      <wps:txbx>
                        <w:txbxContent>
                          <w:p w14:paraId="4E6C1546" w14:textId="77777777" w:rsidR="00201534" w:rsidRPr="00EB71EB" w:rsidRDefault="00201534" w:rsidP="00201534">
                            <w:r w:rsidRPr="00EB71EB">
                              <w:rPr>
                                <w:i/>
                                <w:sz w:val="20"/>
                                <w:szCs w:val="20"/>
                              </w:rPr>
                              <w:t>Źródło: dane uwzględnione w Ocenie zasobów pomocy społecznej za 2023 rok</w:t>
                            </w:r>
                            <w:r w:rsidRPr="00EB71EB">
                              <w:rPr>
                                <w:rFonts w:ascii="Calibri" w:eastAsia="Calibri" w:hAnsi="Calibri" w:cs="Calibri"/>
                                <w:color w:val="404259"/>
                                <w:sz w:val="17"/>
                              </w:rPr>
                              <w:t xml:space="preserve"> </w:t>
                            </w:r>
                          </w:p>
                          <w:p w14:paraId="5FF286C9" w14:textId="77777777" w:rsidR="00201534" w:rsidRPr="00EB71EB" w:rsidRDefault="002015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6D28F" id="Pole tekstowe 266" o:spid="_x0000_s1595" type="#_x0000_t202" style="position:absolute;margin-left:-20.75pt;margin-top:273.7pt;width:501.95pt;height:23.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" fillcolor="white [3201]" strokecolor="white [3212]" strokeweight=".5pt">
                <v:textbox>
                  <w:txbxContent>
                    <w:p w14:paraId="4E6C1546" w14:textId="77777777" w:rsidR="00201534" w:rsidRPr="00EB71EB" w:rsidRDefault="00201534" w:rsidP="00201534">
                      <w:r w:rsidRPr="00EB71EB">
                        <w:rPr>
                          <w:i/>
                          <w:sz w:val="20"/>
                          <w:szCs w:val="20"/>
                        </w:rPr>
                        <w:t>Źródło: dane uwzględnione w Ocenie zasobów pomocy społecznej za 2023 rok</w:t>
                      </w:r>
                      <w:r w:rsidRPr="00EB71EB">
                        <w:rPr>
                          <w:rFonts w:ascii="Calibri" w:eastAsia="Calibri" w:hAnsi="Calibri" w:cs="Calibri"/>
                          <w:color w:val="404259"/>
                          <w:sz w:val="17"/>
                        </w:rPr>
                        <w:t xml:space="preserve"> </w:t>
                      </w:r>
                    </w:p>
                    <w:p w14:paraId="5FF286C9" w14:textId="77777777" w:rsidR="00201534" w:rsidRPr="00EB71EB" w:rsidRDefault="00201534"/>
                  </w:txbxContent>
                </v:textbox>
              </v:shape>
            </w:pict>
          </mc:Fallback>
        </mc:AlternateContent>
      </w:r>
      <w:r w:rsidR="00201534" w:rsidRPr="00C35621">
        <w:rPr>
          <w:noProof/>
        </w:rPr>
        <mc:AlternateContent>
          <mc:Choice Requires="wps">
            <w:drawing>
              <wp:anchor distT="0" distB="0" distL="114300" distR="114300" simplePos="0" relativeHeight="251686912" behindDoc="0" locked="0" layoutInCell="1" allowOverlap="1" wp14:anchorId="76110D02" wp14:editId="19D55D1A">
                <wp:simplePos x="0" y="0"/>
                <wp:positionH relativeFrom="column">
                  <wp:posOffset>-86995</wp:posOffset>
                </wp:positionH>
                <wp:positionV relativeFrom="paragraph">
                  <wp:posOffset>4121785</wp:posOffset>
                </wp:positionV>
                <wp:extent cx="5911215" cy="3959524"/>
                <wp:effectExtent l="0" t="0" r="13335" b="22225"/>
                <wp:wrapNone/>
                <wp:docPr id="909828320" name="Pole tekstowe 267"/>
                <wp:cNvGraphicFramePr/>
                <a:graphic xmlns:a="http://schemas.openxmlformats.org/drawingml/2006/main">
                  <a:graphicData uri="http://schemas.microsoft.com/office/word/2010/wordprocessingShape">
                    <wps:wsp>
                      <wps:cNvSpPr txBox="1"/>
                      <wps:spPr>
                        <a:xfrm>
                          <a:off x="0" y="0"/>
                          <a:ext cx="5911215" cy="3959524"/>
                        </a:xfrm>
                        <a:prstGeom prst="rect">
                          <a:avLst/>
                        </a:prstGeom>
                        <a:solidFill>
                          <a:schemeClr val="lt1"/>
                        </a:solidFill>
                        <a:ln w="6350">
                          <a:solidFill>
                            <a:schemeClr val="bg1"/>
                          </a:solidFill>
                        </a:ln>
                      </wps:spPr>
                      <wps:txbx>
                        <w:txbxContent>
                          <w:p w14:paraId="7BF380DA" w14:textId="30798FF8" w:rsidR="00201534" w:rsidRPr="00EB71EB" w:rsidRDefault="00201534" w:rsidP="00E16506">
                            <w:pPr>
                              <w:spacing w:after="0" w:line="360" w:lineRule="auto"/>
                              <w:ind w:left="-5" w:firstLine="713"/>
                              <w:jc w:val="both"/>
                              <w:rPr>
                                <w:sz w:val="36"/>
                                <w:szCs w:val="36"/>
                              </w:rPr>
                            </w:pPr>
                            <w:r w:rsidRPr="00EB71EB">
                              <w:rPr>
                                <w:rFonts w:ascii="Calibri" w:eastAsia="Calibri" w:hAnsi="Calibri" w:cs="Calibri"/>
                                <w:sz w:val="24"/>
                                <w:szCs w:val="36"/>
                              </w:rPr>
                              <w:t xml:space="preserve">Realizację poszczególnych zadań w Miejskim Ośrodku Pomocy Społecznej w Czeladzi inicjują pracownicy socjalni wykonujący pracę socjalną na rzecz poprawy funkcjonowania osób i rodzin w ich środowisku społecznym. Praca socjalna prowadzona jest z osobami i rodzinami w celu rozwinięcia lub wzmocnienia ich aktywności i samodzielności życiowej. Prowadzona ze społecznością lokalną ma na celu zapewnienie współpracy i koordynacji działań instytucji </w:t>
                            </w:r>
                            <w:r w:rsidR="008E1ABF" w:rsidRPr="00EB71EB">
                              <w:rPr>
                                <w:rFonts w:ascii="Calibri" w:eastAsia="Calibri" w:hAnsi="Calibri" w:cs="Calibri"/>
                                <w:sz w:val="24"/>
                                <w:szCs w:val="36"/>
                              </w:rPr>
                              <w:t xml:space="preserve">                       </w:t>
                            </w:r>
                            <w:r w:rsidRPr="00EB71EB">
                              <w:rPr>
                                <w:rFonts w:ascii="Calibri" w:eastAsia="Calibri" w:hAnsi="Calibri" w:cs="Calibri"/>
                                <w:sz w:val="24"/>
                                <w:szCs w:val="36"/>
                              </w:rPr>
                              <w:t>i organizacji istotnych dla zaspokojenia potrzeb członków społeczności. W celu ustalenia sytuacji osobistej, rodzinnej, dochodowej i majątkowej osób i rodzin pracownicy socjalni przeprowadzają wywiady środowiskowe.</w:t>
                            </w:r>
                          </w:p>
                          <w:p w14:paraId="5A48F3DA" w14:textId="3BAA1429" w:rsidR="00201534" w:rsidRPr="00EB71EB" w:rsidRDefault="00201534" w:rsidP="00D72EBB">
                            <w:pPr>
                              <w:spacing w:after="0" w:line="360" w:lineRule="auto"/>
                              <w:ind w:left="-5" w:hanging="10"/>
                              <w:jc w:val="both"/>
                              <w:rPr>
                                <w:sz w:val="36"/>
                                <w:szCs w:val="36"/>
                              </w:rPr>
                            </w:pPr>
                            <w:r w:rsidRPr="00EB71EB">
                              <w:rPr>
                                <w:rFonts w:ascii="Calibri" w:eastAsia="Calibri" w:hAnsi="Calibri" w:cs="Calibri"/>
                                <w:sz w:val="24"/>
                                <w:szCs w:val="36"/>
                              </w:rPr>
                              <w:t xml:space="preserve">Struktura zatrudnienia pracowników socjalnych Miejskiego Ośrodka Pomocy Społecznej </w:t>
                            </w:r>
                            <w:r w:rsidR="008E1ABF" w:rsidRPr="00EB71EB">
                              <w:rPr>
                                <w:rFonts w:ascii="Calibri" w:eastAsia="Calibri" w:hAnsi="Calibri" w:cs="Calibri"/>
                                <w:sz w:val="24"/>
                                <w:szCs w:val="36"/>
                              </w:rPr>
                              <w:t xml:space="preserve">                      </w:t>
                            </w:r>
                            <w:r w:rsidRPr="00EB71EB">
                              <w:rPr>
                                <w:rFonts w:ascii="Calibri" w:eastAsia="Calibri" w:hAnsi="Calibri" w:cs="Calibri"/>
                                <w:sz w:val="24"/>
                                <w:szCs w:val="36"/>
                              </w:rPr>
                              <w:t>w Czeladzi realizujących zadania pomocy społecznej w środowisku</w:t>
                            </w:r>
                            <w:r w:rsidR="00D72EBB" w:rsidRPr="00EB71EB">
                              <w:rPr>
                                <w:rFonts w:ascii="Calibri" w:eastAsia="Calibri" w:hAnsi="Calibri" w:cs="Calibri"/>
                                <w:sz w:val="24"/>
                                <w:szCs w:val="36"/>
                              </w:rPr>
                              <w:t xml:space="preserve"> </w:t>
                            </w:r>
                            <w:r w:rsidRPr="00EB71EB">
                              <w:rPr>
                                <w:rFonts w:ascii="Calibri" w:eastAsia="Calibri" w:hAnsi="Calibri" w:cs="Calibri"/>
                                <w:sz w:val="24"/>
                                <w:szCs w:val="36"/>
                              </w:rPr>
                              <w:t>– stan na dzień 31.12.2023r.: starsi pracownicy socjalni – 6, pracownicy socjalni – 2, specjalista pracy socjalnej – 5,</w:t>
                            </w:r>
                            <w:r w:rsidR="00D72EBB" w:rsidRPr="00EB71EB">
                              <w:rPr>
                                <w:sz w:val="36"/>
                                <w:szCs w:val="36"/>
                              </w:rPr>
                              <w:t xml:space="preserve"> </w:t>
                            </w:r>
                            <w:r w:rsidRPr="00EB71EB">
                              <w:rPr>
                                <w:rFonts w:ascii="Calibri" w:eastAsia="Calibri" w:hAnsi="Calibri" w:cs="Calibri"/>
                                <w:sz w:val="24"/>
                                <w:szCs w:val="36"/>
                              </w:rPr>
                              <w:t>starszy specjalista pracy socjalnej – koordynator</w:t>
                            </w:r>
                            <w:r w:rsidR="005D05C4" w:rsidRPr="00EB71EB">
                              <w:rPr>
                                <w:rFonts w:ascii="Calibri" w:eastAsia="Calibri" w:hAnsi="Calibri" w:cs="Calibri"/>
                                <w:sz w:val="24"/>
                                <w:szCs w:val="36"/>
                              </w:rPr>
                              <w:t xml:space="preserve"> </w:t>
                            </w:r>
                            <w:r w:rsidR="00673068" w:rsidRPr="00EB71EB">
                              <w:rPr>
                                <w:rFonts w:ascii="Calibri" w:eastAsia="Calibri" w:hAnsi="Calibri" w:cs="Calibri"/>
                                <w:sz w:val="24"/>
                                <w:szCs w:val="36"/>
                              </w:rPr>
                              <w:t>–</w:t>
                            </w:r>
                            <w:r w:rsidRPr="00EB71EB">
                              <w:rPr>
                                <w:rFonts w:ascii="Calibri" w:eastAsia="Calibri" w:hAnsi="Calibri" w:cs="Calibri"/>
                                <w:sz w:val="24"/>
                                <w:szCs w:val="36"/>
                              </w:rPr>
                              <w:t xml:space="preserve"> 1</w:t>
                            </w:r>
                            <w:r w:rsidR="00673068" w:rsidRPr="00EB71EB">
                              <w:rPr>
                                <w:rFonts w:ascii="Calibri" w:eastAsia="Calibri" w:hAnsi="Calibri" w:cs="Calibri"/>
                                <w:sz w:val="24"/>
                                <w:szCs w:val="36"/>
                              </w:rPr>
                              <w:t>,</w:t>
                            </w:r>
                            <w:r w:rsidRPr="00EB71EB">
                              <w:rPr>
                                <w:rFonts w:ascii="Calibri" w:eastAsia="Calibri" w:hAnsi="Calibri" w:cs="Calibri"/>
                                <w:sz w:val="24"/>
                                <w:szCs w:val="36"/>
                              </w:rPr>
                              <w:t xml:space="preserve"> specjalista pracy z rodziną</w:t>
                            </w:r>
                            <w:r w:rsidR="005D05C4" w:rsidRPr="00EB71EB">
                              <w:rPr>
                                <w:rFonts w:ascii="Calibri" w:eastAsia="Calibri" w:hAnsi="Calibri" w:cs="Calibri"/>
                                <w:sz w:val="24"/>
                                <w:szCs w:val="36"/>
                              </w:rPr>
                              <w:t xml:space="preserve"> </w:t>
                            </w:r>
                            <w:r w:rsidRPr="00EB71EB">
                              <w:rPr>
                                <w:rFonts w:ascii="Calibri" w:eastAsia="Calibri" w:hAnsi="Calibri" w:cs="Calibri"/>
                                <w:sz w:val="24"/>
                                <w:szCs w:val="36"/>
                              </w:rPr>
                              <w:t>- 1</w:t>
                            </w:r>
                            <w:r w:rsidR="005D05C4" w:rsidRPr="00EB71EB">
                              <w:rPr>
                                <w:rFonts w:ascii="Calibri" w:eastAsia="Calibri" w:hAnsi="Calibri" w:cs="Calibri"/>
                                <w:sz w:val="24"/>
                                <w:szCs w:val="36"/>
                              </w:rPr>
                              <w:t>.</w:t>
                            </w:r>
                          </w:p>
                          <w:p w14:paraId="3BBFD4CD" w14:textId="77777777" w:rsidR="00201534" w:rsidRPr="00EB71EB" w:rsidRDefault="00201534" w:rsidP="00201534">
                            <w:pPr>
                              <w:spacing w:after="144" w:line="360" w:lineRule="auto"/>
                              <w:ind w:left="-5" w:hanging="10"/>
                              <w:jc w:val="both"/>
                              <w:rPr>
                                <w:sz w:val="36"/>
                                <w:szCs w:val="36"/>
                              </w:rPr>
                            </w:pPr>
                            <w:r w:rsidRPr="00EB71EB">
                              <w:rPr>
                                <w:rFonts w:ascii="Calibri" w:eastAsia="Calibri" w:hAnsi="Calibri" w:cs="Calibri"/>
                                <w:sz w:val="24"/>
                                <w:szCs w:val="36"/>
                              </w:rPr>
                              <w:t>Pracownicy socjalni realizują pracę socjalną w punktach terenowych Zespołów Pracowników Socjalnych mieszczących się:</w:t>
                            </w:r>
                          </w:p>
                          <w:p w14:paraId="495397CF" w14:textId="77777777" w:rsidR="00201534" w:rsidRPr="00EB71EB" w:rsidRDefault="00201534" w:rsidP="00201534">
                            <w:pPr>
                              <w:spacing w:after="150" w:line="360" w:lineRule="auto"/>
                              <w:ind w:left="-5" w:right="4116" w:hanging="10"/>
                              <w:jc w:val="both"/>
                              <w:rPr>
                                <w:sz w:val="36"/>
                                <w:szCs w:val="36"/>
                              </w:rPr>
                            </w:pPr>
                            <w:r w:rsidRPr="00EB71EB">
                              <w:rPr>
                                <w:rFonts w:ascii="Calibri" w:eastAsia="Calibri" w:hAnsi="Calibri" w:cs="Calibri"/>
                                <w:sz w:val="24"/>
                                <w:szCs w:val="36"/>
                              </w:rPr>
                              <w:t>Zespół Pracowników Socjalnych Nr 1 – ul. 11 Listopada 8 – 5osób, Zespół Pracowników Socjalnych Nr 2 – Biedermmanna 2– 5 osób,</w:t>
                            </w:r>
                          </w:p>
                          <w:p w14:paraId="26F3CA26" w14:textId="77777777" w:rsidR="00201534" w:rsidRPr="00EB71EB" w:rsidRDefault="00201534" w:rsidP="00201534">
                            <w:pPr>
                              <w:spacing w:after="0" w:line="360" w:lineRule="auto"/>
                              <w:ind w:left="-5" w:hanging="10"/>
                              <w:jc w:val="both"/>
                              <w:rPr>
                                <w:sz w:val="36"/>
                                <w:szCs w:val="36"/>
                              </w:rPr>
                            </w:pPr>
                            <w:r w:rsidRPr="00EB71EB">
                              <w:rPr>
                                <w:rFonts w:ascii="Calibri" w:eastAsia="Calibri" w:hAnsi="Calibri" w:cs="Calibri"/>
                                <w:sz w:val="24"/>
                                <w:szCs w:val="36"/>
                              </w:rPr>
                              <w:t>Struktura Miejskiego Ośrodka Pomocy Społecznej w Czeladzi jest dostosowana do potrzeb wynikających z realizowanych zadań. W roku oceny, kadra ośrodka pomocy społecznej liczyła 78 osób w tym: kadra kierownicza: 2 osoby,</w:t>
                            </w:r>
                          </w:p>
                          <w:p w14:paraId="719EE77F" w14:textId="77777777" w:rsidR="00201534" w:rsidRPr="00EB71EB" w:rsidRDefault="00201534" w:rsidP="00201534">
                            <w:pPr>
                              <w:spacing w:after="0" w:line="360" w:lineRule="auto"/>
                              <w:ind w:left="-5" w:right="2227" w:hanging="10"/>
                              <w:jc w:val="both"/>
                              <w:rPr>
                                <w:sz w:val="36"/>
                                <w:szCs w:val="36"/>
                              </w:rPr>
                            </w:pPr>
                            <w:r w:rsidRPr="00EB71EB">
                              <w:rPr>
                                <w:rFonts w:ascii="Calibri" w:eastAsia="Calibri" w:hAnsi="Calibri" w:cs="Calibri"/>
                                <w:sz w:val="24"/>
                                <w:szCs w:val="36"/>
                              </w:rPr>
                              <w:t>pracownicy socjalni: 2 osoby, starsi pracownicy socjalni: 6, specjaliści pracy socjalnej: 5, specjalista pracy z rodziną: 1</w:t>
                            </w:r>
                          </w:p>
                          <w:p w14:paraId="7823EF37" w14:textId="77777777" w:rsidR="00201534" w:rsidRPr="00EB71EB" w:rsidRDefault="00201534" w:rsidP="00201534">
                            <w:pPr>
                              <w:spacing w:after="0" w:line="360" w:lineRule="auto"/>
                              <w:ind w:left="-5" w:right="5228" w:hanging="10"/>
                              <w:jc w:val="both"/>
                              <w:rPr>
                                <w:sz w:val="36"/>
                                <w:szCs w:val="36"/>
                              </w:rPr>
                            </w:pPr>
                            <w:r w:rsidRPr="00EB71EB">
                              <w:rPr>
                                <w:rFonts w:ascii="Calibri" w:eastAsia="Calibri" w:hAnsi="Calibri" w:cs="Calibri"/>
                                <w:sz w:val="24"/>
                                <w:szCs w:val="36"/>
                              </w:rPr>
                              <w:t>starszy specjalista pracy socjalnej- koordynator: 1 pozostali pracownicy: 61 osób.</w:t>
                            </w:r>
                          </w:p>
                          <w:p w14:paraId="159D0965" w14:textId="77777777" w:rsidR="00201534" w:rsidRPr="00EB71EB" w:rsidRDefault="00201534" w:rsidP="00201534">
                            <w:pPr>
                              <w:spacing w:after="144" w:line="360" w:lineRule="auto"/>
                              <w:ind w:left="-5" w:hanging="10"/>
                              <w:jc w:val="both"/>
                              <w:rPr>
                                <w:sz w:val="36"/>
                                <w:szCs w:val="36"/>
                              </w:rPr>
                            </w:pPr>
                            <w:r w:rsidRPr="00EB71EB">
                              <w:rPr>
                                <w:rFonts w:ascii="Calibri" w:eastAsia="Calibri" w:hAnsi="Calibri" w:cs="Calibri"/>
                                <w:sz w:val="24"/>
                                <w:szCs w:val="36"/>
                              </w:rPr>
                              <w:t>Spośród zatrudnionych w ośrodku pomocy społecznej pracowników 51 posiada wykształcenie wyższe, 14 wykształcenie średnie.</w:t>
                            </w:r>
                          </w:p>
                          <w:p w14:paraId="447E1745" w14:textId="77777777" w:rsidR="00201534" w:rsidRPr="00EB71EB" w:rsidRDefault="00201534" w:rsidP="00201534">
                            <w:pPr>
                              <w:spacing w:after="29" w:line="360" w:lineRule="auto"/>
                              <w:ind w:left="-5" w:hanging="10"/>
                              <w:jc w:val="both"/>
                              <w:rPr>
                                <w:sz w:val="36"/>
                                <w:szCs w:val="36"/>
                              </w:rPr>
                            </w:pPr>
                            <w:r w:rsidRPr="00EB71EB">
                              <w:rPr>
                                <w:rFonts w:ascii="Calibri" w:eastAsia="Calibri" w:hAnsi="Calibri" w:cs="Calibri"/>
                                <w:sz w:val="24"/>
                                <w:szCs w:val="36"/>
                              </w:rPr>
                              <w:t>Wśród pracowników 6 osób posiada specjalizację z organizacji pomocy społecznej. Poniżej prezentujemy w formie graficznej szczegółowe dane dotyczące liczby pracowników jednostek pomocy społecznej w tym: kadry kierowniczej, pracowników socjalnych, wskaźnika specjalizacji pracowników socjalnych.</w:t>
                            </w:r>
                          </w:p>
                          <w:p w14:paraId="6435599F" w14:textId="77777777" w:rsidR="00201534" w:rsidRPr="00EB71EB" w:rsidRDefault="002015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10D02" id="Pole tekstowe 267" o:spid="_x0000_s1596" type="#_x0000_t202" style="position:absolute;margin-left:-6.85pt;margin-top:324.55pt;width:465.45pt;height:311.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" fillcolor="white [3201]" strokecolor="white [3212]" strokeweight=".5pt">
                <v:textbox>
                  <w:txbxContent>
                    <w:p w14:paraId="7BF380DA" w14:textId="30798FF8" w:rsidR="00201534" w:rsidRPr="00EB71EB" w:rsidRDefault="00201534" w:rsidP="00E16506">
                      <w:pPr>
                        <w:spacing w:after="0" w:line="360" w:lineRule="auto"/>
                        <w:ind w:left="-5" w:firstLine="713"/>
                        <w:jc w:val="both"/>
                        <w:rPr>
                          <w:sz w:val="36"/>
                          <w:szCs w:val="36"/>
                        </w:rPr>
                      </w:pPr>
                      <w:r w:rsidRPr="00EB71EB">
                        <w:rPr>
                          <w:rFonts w:ascii="Calibri" w:eastAsia="Calibri" w:hAnsi="Calibri" w:cs="Calibri"/>
                          <w:sz w:val="24"/>
                          <w:szCs w:val="36"/>
                        </w:rPr>
                        <w:t xml:space="preserve">Realizację poszczególnych zadań w Miejskim Ośrodku Pomocy Społecznej w Czeladzi inicjują pracownicy socjalni wykonujący pracę socjalną na rzecz poprawy funkcjonowania osób i rodzin w ich środowisku społecznym. Praca socjalna prowadzona jest z osobami i rodzinami w celu rozwinięcia lub wzmocnienia ich aktywności i samodzielności życiowej. Prowadzona ze społecznością lokalną ma na celu zapewnienie współpracy i koordynacji działań instytucji </w:t>
                      </w:r>
                      <w:r w:rsidR="008E1ABF" w:rsidRPr="00EB71EB">
                        <w:rPr>
                          <w:rFonts w:ascii="Calibri" w:eastAsia="Calibri" w:hAnsi="Calibri" w:cs="Calibri"/>
                          <w:sz w:val="24"/>
                          <w:szCs w:val="36"/>
                        </w:rPr>
                        <w:t xml:space="preserve">                       </w:t>
                      </w:r>
                      <w:r w:rsidRPr="00EB71EB">
                        <w:rPr>
                          <w:rFonts w:ascii="Calibri" w:eastAsia="Calibri" w:hAnsi="Calibri" w:cs="Calibri"/>
                          <w:sz w:val="24"/>
                          <w:szCs w:val="36"/>
                        </w:rPr>
                        <w:t>i organizacji istotnych dla zaspokojenia potrzeb członków społeczności. W celu ustalenia sytuacji osobistej, rodzinnej, dochodowej i majątkowej osób i rodzin pracownicy socjalni przeprowadzają wywiady środowiskowe.</w:t>
                      </w:r>
                    </w:p>
                    <w:p w14:paraId="5A48F3DA" w14:textId="3BAA1429" w:rsidR="00201534" w:rsidRPr="00EB71EB" w:rsidRDefault="00201534" w:rsidP="00D72EBB">
                      <w:pPr>
                        <w:spacing w:after="0" w:line="360" w:lineRule="auto"/>
                        <w:ind w:left="-5" w:hanging="10"/>
                        <w:jc w:val="both"/>
                        <w:rPr>
                          <w:sz w:val="36"/>
                          <w:szCs w:val="36"/>
                        </w:rPr>
                      </w:pPr>
                      <w:r w:rsidRPr="00EB71EB">
                        <w:rPr>
                          <w:rFonts w:ascii="Calibri" w:eastAsia="Calibri" w:hAnsi="Calibri" w:cs="Calibri"/>
                          <w:sz w:val="24"/>
                          <w:szCs w:val="36"/>
                        </w:rPr>
                        <w:t xml:space="preserve">Struktura zatrudnienia pracowników socjalnych Miejskiego Ośrodka Pomocy Społecznej </w:t>
                      </w:r>
                      <w:r w:rsidR="008E1ABF" w:rsidRPr="00EB71EB">
                        <w:rPr>
                          <w:rFonts w:ascii="Calibri" w:eastAsia="Calibri" w:hAnsi="Calibri" w:cs="Calibri"/>
                          <w:sz w:val="24"/>
                          <w:szCs w:val="36"/>
                        </w:rPr>
                        <w:t xml:space="preserve">                      </w:t>
                      </w:r>
                      <w:r w:rsidRPr="00EB71EB">
                        <w:rPr>
                          <w:rFonts w:ascii="Calibri" w:eastAsia="Calibri" w:hAnsi="Calibri" w:cs="Calibri"/>
                          <w:sz w:val="24"/>
                          <w:szCs w:val="36"/>
                        </w:rPr>
                        <w:t>w Czeladzi realizujących zadania pomocy społecznej w środowisku</w:t>
                      </w:r>
                      <w:r w:rsidR="00D72EBB" w:rsidRPr="00EB71EB">
                        <w:rPr>
                          <w:rFonts w:ascii="Calibri" w:eastAsia="Calibri" w:hAnsi="Calibri" w:cs="Calibri"/>
                          <w:sz w:val="24"/>
                          <w:szCs w:val="36"/>
                        </w:rPr>
                        <w:t xml:space="preserve"> </w:t>
                      </w:r>
                      <w:r w:rsidRPr="00EB71EB">
                        <w:rPr>
                          <w:rFonts w:ascii="Calibri" w:eastAsia="Calibri" w:hAnsi="Calibri" w:cs="Calibri"/>
                          <w:sz w:val="24"/>
                          <w:szCs w:val="36"/>
                        </w:rPr>
                        <w:t>– stan na dzień 31.12.2023r.: starsi pracownicy socjalni – 6, pracownicy socjalni – 2, specjalista pracy socjalnej – 5,</w:t>
                      </w:r>
                      <w:r w:rsidR="00D72EBB" w:rsidRPr="00EB71EB">
                        <w:rPr>
                          <w:sz w:val="36"/>
                          <w:szCs w:val="36"/>
                        </w:rPr>
                        <w:t xml:space="preserve"> </w:t>
                      </w:r>
                      <w:r w:rsidRPr="00EB71EB">
                        <w:rPr>
                          <w:rFonts w:ascii="Calibri" w:eastAsia="Calibri" w:hAnsi="Calibri" w:cs="Calibri"/>
                          <w:sz w:val="24"/>
                          <w:szCs w:val="36"/>
                        </w:rPr>
                        <w:t>starszy specjalista pracy socjalnej – koordynator</w:t>
                      </w:r>
                      <w:r w:rsidR="005D05C4" w:rsidRPr="00EB71EB">
                        <w:rPr>
                          <w:rFonts w:ascii="Calibri" w:eastAsia="Calibri" w:hAnsi="Calibri" w:cs="Calibri"/>
                          <w:sz w:val="24"/>
                          <w:szCs w:val="36"/>
                        </w:rPr>
                        <w:t xml:space="preserve"> </w:t>
                      </w:r>
                      <w:r w:rsidR="00673068" w:rsidRPr="00EB71EB">
                        <w:rPr>
                          <w:rFonts w:ascii="Calibri" w:eastAsia="Calibri" w:hAnsi="Calibri" w:cs="Calibri"/>
                          <w:sz w:val="24"/>
                          <w:szCs w:val="36"/>
                        </w:rPr>
                        <w:t>–</w:t>
                      </w:r>
                      <w:r w:rsidRPr="00EB71EB">
                        <w:rPr>
                          <w:rFonts w:ascii="Calibri" w:eastAsia="Calibri" w:hAnsi="Calibri" w:cs="Calibri"/>
                          <w:sz w:val="24"/>
                          <w:szCs w:val="36"/>
                        </w:rPr>
                        <w:t xml:space="preserve"> 1</w:t>
                      </w:r>
                      <w:r w:rsidR="00673068" w:rsidRPr="00EB71EB">
                        <w:rPr>
                          <w:rFonts w:ascii="Calibri" w:eastAsia="Calibri" w:hAnsi="Calibri" w:cs="Calibri"/>
                          <w:sz w:val="24"/>
                          <w:szCs w:val="36"/>
                        </w:rPr>
                        <w:t>,</w:t>
                      </w:r>
                      <w:r w:rsidRPr="00EB71EB">
                        <w:rPr>
                          <w:rFonts w:ascii="Calibri" w:eastAsia="Calibri" w:hAnsi="Calibri" w:cs="Calibri"/>
                          <w:sz w:val="24"/>
                          <w:szCs w:val="36"/>
                        </w:rPr>
                        <w:t xml:space="preserve"> specjalista pracy z rodziną</w:t>
                      </w:r>
                      <w:r w:rsidR="005D05C4" w:rsidRPr="00EB71EB">
                        <w:rPr>
                          <w:rFonts w:ascii="Calibri" w:eastAsia="Calibri" w:hAnsi="Calibri" w:cs="Calibri"/>
                          <w:sz w:val="24"/>
                          <w:szCs w:val="36"/>
                        </w:rPr>
                        <w:t xml:space="preserve"> </w:t>
                      </w:r>
                      <w:r w:rsidRPr="00EB71EB">
                        <w:rPr>
                          <w:rFonts w:ascii="Calibri" w:eastAsia="Calibri" w:hAnsi="Calibri" w:cs="Calibri"/>
                          <w:sz w:val="24"/>
                          <w:szCs w:val="36"/>
                        </w:rPr>
                        <w:t>- 1</w:t>
                      </w:r>
                      <w:r w:rsidR="005D05C4" w:rsidRPr="00EB71EB">
                        <w:rPr>
                          <w:rFonts w:ascii="Calibri" w:eastAsia="Calibri" w:hAnsi="Calibri" w:cs="Calibri"/>
                          <w:sz w:val="24"/>
                          <w:szCs w:val="36"/>
                        </w:rPr>
                        <w:t>.</w:t>
                      </w:r>
                    </w:p>
                    <w:p w14:paraId="3BBFD4CD" w14:textId="77777777" w:rsidR="00201534" w:rsidRPr="00EB71EB" w:rsidRDefault="00201534" w:rsidP="00201534">
                      <w:pPr>
                        <w:spacing w:after="144" w:line="360" w:lineRule="auto"/>
                        <w:ind w:left="-5" w:hanging="10"/>
                        <w:jc w:val="both"/>
                        <w:rPr>
                          <w:sz w:val="36"/>
                          <w:szCs w:val="36"/>
                        </w:rPr>
                      </w:pPr>
                      <w:r w:rsidRPr="00EB71EB">
                        <w:rPr>
                          <w:rFonts w:ascii="Calibri" w:eastAsia="Calibri" w:hAnsi="Calibri" w:cs="Calibri"/>
                          <w:sz w:val="24"/>
                          <w:szCs w:val="36"/>
                        </w:rPr>
                        <w:t>Pracownicy socjalni realizują pracę socjalną w punktach terenowych Zespołów Pracowników Socjalnych mieszczących się:</w:t>
                      </w:r>
                    </w:p>
                    <w:p w14:paraId="495397CF" w14:textId="77777777" w:rsidR="00201534" w:rsidRPr="00EB71EB" w:rsidRDefault="00201534" w:rsidP="00201534">
                      <w:pPr>
                        <w:spacing w:after="150" w:line="360" w:lineRule="auto"/>
                        <w:ind w:left="-5" w:right="4116" w:hanging="10"/>
                        <w:jc w:val="both"/>
                        <w:rPr>
                          <w:sz w:val="36"/>
                          <w:szCs w:val="36"/>
                        </w:rPr>
                      </w:pPr>
                      <w:r w:rsidRPr="00EB71EB">
                        <w:rPr>
                          <w:rFonts w:ascii="Calibri" w:eastAsia="Calibri" w:hAnsi="Calibri" w:cs="Calibri"/>
                          <w:sz w:val="24"/>
                          <w:szCs w:val="36"/>
                        </w:rPr>
                        <w:t>Zespół Pracowników Socjalnych Nr 1 – ul. 11 Listopada 8 – 5osób, Zespół Pracowników Socjalnych Nr 2 – Biedermmanna 2– 5 osób,</w:t>
                      </w:r>
                    </w:p>
                    <w:p w14:paraId="26F3CA26" w14:textId="77777777" w:rsidR="00201534" w:rsidRPr="00EB71EB" w:rsidRDefault="00201534" w:rsidP="00201534">
                      <w:pPr>
                        <w:spacing w:after="0" w:line="360" w:lineRule="auto"/>
                        <w:ind w:left="-5" w:hanging="10"/>
                        <w:jc w:val="both"/>
                        <w:rPr>
                          <w:sz w:val="36"/>
                          <w:szCs w:val="36"/>
                        </w:rPr>
                      </w:pPr>
                      <w:r w:rsidRPr="00EB71EB">
                        <w:rPr>
                          <w:rFonts w:ascii="Calibri" w:eastAsia="Calibri" w:hAnsi="Calibri" w:cs="Calibri"/>
                          <w:sz w:val="24"/>
                          <w:szCs w:val="36"/>
                        </w:rPr>
                        <w:t>Struktura Miejskiego Ośrodka Pomocy Społecznej w Czeladzi jest dostosowana do potrzeb wynikających z realizowanych zadań. W roku oceny, kadra ośrodka pomocy społecznej liczyła 78 osób w tym: kadra kierownicza: 2 osoby,</w:t>
                      </w:r>
                    </w:p>
                    <w:p w14:paraId="719EE77F" w14:textId="77777777" w:rsidR="00201534" w:rsidRPr="00EB71EB" w:rsidRDefault="00201534" w:rsidP="00201534">
                      <w:pPr>
                        <w:spacing w:after="0" w:line="360" w:lineRule="auto"/>
                        <w:ind w:left="-5" w:right="2227" w:hanging="10"/>
                        <w:jc w:val="both"/>
                        <w:rPr>
                          <w:sz w:val="36"/>
                          <w:szCs w:val="36"/>
                        </w:rPr>
                      </w:pPr>
                      <w:r w:rsidRPr="00EB71EB">
                        <w:rPr>
                          <w:rFonts w:ascii="Calibri" w:eastAsia="Calibri" w:hAnsi="Calibri" w:cs="Calibri"/>
                          <w:sz w:val="24"/>
                          <w:szCs w:val="36"/>
                        </w:rPr>
                        <w:t>pracownicy socjalni: 2 osoby, starsi pracownicy socjalni: 6, specjaliści pracy socjalnej: 5, specjalista pracy z rodziną: 1</w:t>
                      </w:r>
                    </w:p>
                    <w:p w14:paraId="7823EF37" w14:textId="77777777" w:rsidR="00201534" w:rsidRPr="00EB71EB" w:rsidRDefault="00201534" w:rsidP="00201534">
                      <w:pPr>
                        <w:spacing w:after="0" w:line="360" w:lineRule="auto"/>
                        <w:ind w:left="-5" w:right="5228" w:hanging="10"/>
                        <w:jc w:val="both"/>
                        <w:rPr>
                          <w:sz w:val="36"/>
                          <w:szCs w:val="36"/>
                        </w:rPr>
                      </w:pPr>
                      <w:r w:rsidRPr="00EB71EB">
                        <w:rPr>
                          <w:rFonts w:ascii="Calibri" w:eastAsia="Calibri" w:hAnsi="Calibri" w:cs="Calibri"/>
                          <w:sz w:val="24"/>
                          <w:szCs w:val="36"/>
                        </w:rPr>
                        <w:t>starszy specjalista pracy socjalnej- koordynator: 1 pozostali pracownicy: 61 osób.</w:t>
                      </w:r>
                    </w:p>
                    <w:p w14:paraId="159D0965" w14:textId="77777777" w:rsidR="00201534" w:rsidRPr="00EB71EB" w:rsidRDefault="00201534" w:rsidP="00201534">
                      <w:pPr>
                        <w:spacing w:after="144" w:line="360" w:lineRule="auto"/>
                        <w:ind w:left="-5" w:hanging="10"/>
                        <w:jc w:val="both"/>
                        <w:rPr>
                          <w:sz w:val="36"/>
                          <w:szCs w:val="36"/>
                        </w:rPr>
                      </w:pPr>
                      <w:r w:rsidRPr="00EB71EB">
                        <w:rPr>
                          <w:rFonts w:ascii="Calibri" w:eastAsia="Calibri" w:hAnsi="Calibri" w:cs="Calibri"/>
                          <w:sz w:val="24"/>
                          <w:szCs w:val="36"/>
                        </w:rPr>
                        <w:t>Spośród zatrudnionych w ośrodku pomocy społecznej pracowników 51 posiada wykształcenie wyższe, 14 wykształcenie średnie.</w:t>
                      </w:r>
                    </w:p>
                    <w:p w14:paraId="447E1745" w14:textId="77777777" w:rsidR="00201534" w:rsidRPr="00EB71EB" w:rsidRDefault="00201534" w:rsidP="00201534">
                      <w:pPr>
                        <w:spacing w:after="29" w:line="360" w:lineRule="auto"/>
                        <w:ind w:left="-5" w:hanging="10"/>
                        <w:jc w:val="both"/>
                        <w:rPr>
                          <w:sz w:val="36"/>
                          <w:szCs w:val="36"/>
                        </w:rPr>
                      </w:pPr>
                      <w:r w:rsidRPr="00EB71EB">
                        <w:rPr>
                          <w:rFonts w:ascii="Calibri" w:eastAsia="Calibri" w:hAnsi="Calibri" w:cs="Calibri"/>
                          <w:sz w:val="24"/>
                          <w:szCs w:val="36"/>
                        </w:rPr>
                        <w:t>Wśród pracowników 6 osób posiada specjalizację z organizacji pomocy społecznej. Poniżej prezentujemy w formie graficznej szczegółowe dane dotyczące liczby pracowników jednostek pomocy społecznej w tym: kadry kierowniczej, pracowników socjalnych, wskaźnika specjalizacji pracowników socjalnych.</w:t>
                      </w:r>
                    </w:p>
                    <w:p w14:paraId="6435599F" w14:textId="77777777" w:rsidR="00201534" w:rsidRPr="00EB71EB" w:rsidRDefault="00201534"/>
                  </w:txbxContent>
                </v:textbox>
              </v:shape>
            </w:pict>
          </mc:Fallback>
        </mc:AlternateContent>
      </w:r>
      <w:r w:rsidR="00570530" w:rsidRPr="00C35621">
        <w:t>Źródło: dane uwzględnione w Ocenie zasobów pomocy społecznej za 2023 rok</w:t>
      </w:r>
    </w:p>
    <w:p w14:paraId="1E37AACF" w14:textId="77777777" w:rsidR="00C35621" w:rsidRDefault="00C35621" w:rsidP="00C35621"/>
    <w:p w14:paraId="20F3807C" w14:textId="7AF9EA56" w:rsidR="00C35621" w:rsidRDefault="00C35621" w:rsidP="008C31CC">
      <w:pPr>
        <w:spacing w:line="360" w:lineRule="auto"/>
      </w:pPr>
      <w:r w:rsidRPr="008C31CC">
        <w:rPr>
          <w:sz w:val="24"/>
          <w:szCs w:val="24"/>
        </w:rPr>
        <w:t xml:space="preserve">Realizację poszczególnych zadań w Miejskim Ośrodku Pomocy Społecznej w Czeladzi inicjują pracownicy socjalni wykonując pracę socjalną na rzecz poprawy funkcjonowania osób i rodzin w ich środowisku społecznym. Praca socjalna prowadzona jest z osobami i rodzinami w celu rozwinięcia lub wzmocnienia ich aktywności i samodzielności życiowej. Prowadzona ze </w:t>
      </w:r>
      <w:r w:rsidRPr="008C31CC">
        <w:rPr>
          <w:sz w:val="24"/>
          <w:szCs w:val="24"/>
        </w:rPr>
        <w:lastRenderedPageBreak/>
        <w:t>społecznością lokalną</w:t>
      </w:r>
      <w:r w:rsidR="00990159" w:rsidRPr="008C31CC">
        <w:rPr>
          <w:sz w:val="24"/>
          <w:szCs w:val="24"/>
        </w:rPr>
        <w:t xml:space="preserve"> </w:t>
      </w:r>
      <w:r w:rsidRPr="008C31CC">
        <w:rPr>
          <w:sz w:val="24"/>
          <w:szCs w:val="24"/>
        </w:rPr>
        <w:t xml:space="preserve">ma na celu zapewnienie współpracy </w:t>
      </w:r>
      <w:r w:rsidR="00990159" w:rsidRPr="008C31CC">
        <w:rPr>
          <w:sz w:val="24"/>
          <w:szCs w:val="24"/>
        </w:rPr>
        <w:t>i koordynacji działań instytucji i organizacji istotnych dla zaspokojenia</w:t>
      </w:r>
      <w:r w:rsidR="00990159">
        <w:t xml:space="preserve"> potrzeby członków. SW celu ustalenia sytuacji osobistej, rodzinnej, dochodowej i majątkowej osób i rodzin pracownicy socjalni przeprowadzają wywiady środowiskowe.</w:t>
      </w:r>
    </w:p>
    <w:p w14:paraId="71155974" w14:textId="30311459" w:rsidR="00990159" w:rsidRPr="008C31CC" w:rsidRDefault="00990159" w:rsidP="008C31CC">
      <w:pPr>
        <w:spacing w:line="360" w:lineRule="auto"/>
        <w:rPr>
          <w:sz w:val="24"/>
          <w:szCs w:val="24"/>
        </w:rPr>
      </w:pPr>
      <w:r w:rsidRPr="008C31CC">
        <w:rPr>
          <w:sz w:val="24"/>
          <w:szCs w:val="24"/>
        </w:rPr>
        <w:t xml:space="preserve">Struktura zatrudnienia pracowników socjalnych Miejskiego Ośrodka Pomocy Społecznej W Czeladzi realizujących zadania pomocy społecznej w środowisku – stan na dzień 31.12.2023r.: starsi pracownicy socjalni – 6, pracownicy socjalni – 2, specjalista pracy socjalnej – 5, starszy specjalista pracy socjalnej – koordynator – 1, specjalista pracy z rodziną – 1. </w:t>
      </w:r>
    </w:p>
    <w:p w14:paraId="54E6CEF3" w14:textId="59B48A37" w:rsidR="00990159" w:rsidRPr="008C31CC" w:rsidRDefault="00990159" w:rsidP="008C31CC">
      <w:pPr>
        <w:spacing w:line="360" w:lineRule="auto"/>
        <w:rPr>
          <w:sz w:val="24"/>
          <w:szCs w:val="24"/>
        </w:rPr>
      </w:pPr>
      <w:r w:rsidRPr="008C31CC">
        <w:rPr>
          <w:sz w:val="24"/>
          <w:szCs w:val="24"/>
        </w:rPr>
        <w:t>Pracownicy socjalni realizują pracę socjalną w punktach teren</w:t>
      </w:r>
      <w:r w:rsidR="00EA3ABA" w:rsidRPr="008C31CC">
        <w:rPr>
          <w:sz w:val="24"/>
          <w:szCs w:val="24"/>
        </w:rPr>
        <w:t>owych Zespołów Pracowników Socjalnych mieszczących się:</w:t>
      </w:r>
    </w:p>
    <w:p w14:paraId="6838D2E0" w14:textId="5537C609" w:rsidR="00201534" w:rsidRPr="008C31CC" w:rsidRDefault="00201534" w:rsidP="008C31CC">
      <w:pPr>
        <w:pStyle w:val="Akapitzlist"/>
        <w:numPr>
          <w:ilvl w:val="0"/>
          <w:numId w:val="86"/>
        </w:numPr>
        <w:spacing w:line="360" w:lineRule="auto"/>
        <w:rPr>
          <w:sz w:val="24"/>
          <w:szCs w:val="24"/>
        </w:rPr>
      </w:pPr>
      <w:r w:rsidRPr="008C31CC">
        <w:rPr>
          <w:sz w:val="24"/>
          <w:szCs w:val="24"/>
        </w:rPr>
        <w:t>Zespół Pracowników Socjalnych Nr 1</w:t>
      </w:r>
      <w:r w:rsidR="00AB3B35" w:rsidRPr="008C31CC">
        <w:rPr>
          <w:sz w:val="24"/>
          <w:szCs w:val="24"/>
        </w:rPr>
        <w:t xml:space="preserve"> </w:t>
      </w:r>
      <w:r w:rsidRPr="008C31CC">
        <w:rPr>
          <w:sz w:val="24"/>
          <w:szCs w:val="24"/>
        </w:rPr>
        <w:t>- ul. 11 Listopada 8 – 5 osób</w:t>
      </w:r>
      <w:r w:rsidR="00B86E37">
        <w:rPr>
          <w:sz w:val="24"/>
          <w:szCs w:val="24"/>
        </w:rPr>
        <w:t>.</w:t>
      </w:r>
    </w:p>
    <w:p w14:paraId="11A44BF4" w14:textId="57B5180B" w:rsidR="00201534" w:rsidRDefault="00201534" w:rsidP="008C31CC">
      <w:pPr>
        <w:pStyle w:val="Akapitzlist"/>
        <w:numPr>
          <w:ilvl w:val="0"/>
          <w:numId w:val="87"/>
        </w:numPr>
        <w:spacing w:after="0" w:line="360" w:lineRule="auto"/>
        <w:jc w:val="both"/>
        <w:rPr>
          <w:rFonts w:ascii="Calibri" w:eastAsia="Calibri" w:hAnsi="Calibri" w:cs="Calibri"/>
          <w:sz w:val="24"/>
          <w:szCs w:val="24"/>
        </w:rPr>
      </w:pPr>
      <w:r w:rsidRPr="008C31CC">
        <w:rPr>
          <w:rFonts w:ascii="Calibri" w:eastAsia="Calibri" w:hAnsi="Calibri" w:cs="Calibri"/>
          <w:sz w:val="24"/>
          <w:szCs w:val="24"/>
        </w:rPr>
        <w:t>Zespół Pracowników Socjalnych Nr 2</w:t>
      </w:r>
      <w:r w:rsidR="00AB3B35" w:rsidRPr="008C31CC">
        <w:rPr>
          <w:rFonts w:ascii="Calibri" w:eastAsia="Calibri" w:hAnsi="Calibri" w:cs="Calibri"/>
          <w:sz w:val="24"/>
          <w:szCs w:val="24"/>
        </w:rPr>
        <w:t xml:space="preserve"> </w:t>
      </w:r>
      <w:r w:rsidRPr="008C31CC">
        <w:rPr>
          <w:rFonts w:ascii="Calibri" w:eastAsia="Calibri" w:hAnsi="Calibri" w:cs="Calibri"/>
          <w:sz w:val="24"/>
          <w:szCs w:val="24"/>
        </w:rPr>
        <w:t xml:space="preserve">- </w:t>
      </w:r>
      <w:r w:rsidR="008E04EA" w:rsidRPr="008C31CC">
        <w:rPr>
          <w:rFonts w:ascii="Calibri" w:eastAsia="Calibri" w:hAnsi="Calibri" w:cs="Calibri"/>
          <w:sz w:val="24"/>
          <w:szCs w:val="24"/>
        </w:rPr>
        <w:t>ul. Biedermanna</w:t>
      </w:r>
      <w:r w:rsidRPr="008C31CC">
        <w:rPr>
          <w:rFonts w:ascii="Calibri" w:eastAsia="Calibri" w:hAnsi="Calibri" w:cs="Calibri"/>
          <w:sz w:val="24"/>
          <w:szCs w:val="24"/>
        </w:rPr>
        <w:t xml:space="preserve"> 2</w:t>
      </w:r>
      <w:r w:rsidR="00D72EBB" w:rsidRPr="008C31CC">
        <w:rPr>
          <w:rFonts w:ascii="Calibri" w:eastAsia="Calibri" w:hAnsi="Calibri" w:cs="Calibri"/>
          <w:sz w:val="24"/>
          <w:szCs w:val="24"/>
        </w:rPr>
        <w:t xml:space="preserve"> </w:t>
      </w:r>
      <w:r w:rsidRPr="008C31CC">
        <w:rPr>
          <w:rFonts w:ascii="Calibri" w:eastAsia="Calibri" w:hAnsi="Calibri" w:cs="Calibri"/>
          <w:sz w:val="24"/>
          <w:szCs w:val="24"/>
        </w:rPr>
        <w:t>- 5 osób</w:t>
      </w:r>
      <w:r w:rsidR="00B86E37">
        <w:rPr>
          <w:rFonts w:ascii="Calibri" w:eastAsia="Calibri" w:hAnsi="Calibri" w:cs="Calibri"/>
          <w:sz w:val="24"/>
          <w:szCs w:val="24"/>
        </w:rPr>
        <w:t>.</w:t>
      </w:r>
    </w:p>
    <w:p w14:paraId="60F5EAA6" w14:textId="77777777" w:rsidR="00B86E37" w:rsidRPr="008C31CC" w:rsidRDefault="00B86E37" w:rsidP="00B86E37">
      <w:pPr>
        <w:pStyle w:val="Akapitzlist"/>
        <w:spacing w:after="0" w:line="360" w:lineRule="auto"/>
        <w:jc w:val="both"/>
        <w:rPr>
          <w:rFonts w:ascii="Calibri" w:eastAsia="Calibri" w:hAnsi="Calibri" w:cs="Calibri"/>
          <w:sz w:val="24"/>
          <w:szCs w:val="24"/>
        </w:rPr>
      </w:pPr>
    </w:p>
    <w:p w14:paraId="54A56318" w14:textId="0B46C639" w:rsidR="00201534" w:rsidRPr="00EB71EB" w:rsidRDefault="00201534" w:rsidP="00D42F37">
      <w:pPr>
        <w:spacing w:after="0" w:line="360" w:lineRule="auto"/>
        <w:ind w:left="-5"/>
        <w:jc w:val="both"/>
        <w:rPr>
          <w:sz w:val="36"/>
          <w:szCs w:val="36"/>
        </w:rPr>
      </w:pPr>
      <w:r w:rsidRPr="00EB71EB">
        <w:rPr>
          <w:rFonts w:ascii="Calibri" w:eastAsia="Calibri" w:hAnsi="Calibri" w:cs="Calibri"/>
          <w:sz w:val="24"/>
          <w:szCs w:val="36"/>
        </w:rPr>
        <w:t>Struktura Miejskiego Ośrodka Pomocy Społecznej w Czeladzi jest dostosowana do potrzeb wynikających z realizowanych zadań. W roku oceny, kadra ośrodka pomocy społecznej liczyła 78 osób w tym: kadra kierownicza: 2 osoby,</w:t>
      </w:r>
      <w:r w:rsidRPr="00EB71EB">
        <w:rPr>
          <w:sz w:val="36"/>
          <w:szCs w:val="36"/>
        </w:rPr>
        <w:t xml:space="preserve"> </w:t>
      </w:r>
      <w:r w:rsidRPr="00EB71EB">
        <w:rPr>
          <w:rFonts w:ascii="Calibri" w:eastAsia="Calibri" w:hAnsi="Calibri" w:cs="Calibri"/>
          <w:sz w:val="24"/>
          <w:szCs w:val="36"/>
        </w:rPr>
        <w:t>pracownicy socjalni: 2 osoby, starsi pracownicy socjalni: 6, specjaliści pracy socjalnej: 5, specjalista pracy z rodziną: 1</w:t>
      </w:r>
      <w:r w:rsidRPr="00EB71EB">
        <w:rPr>
          <w:sz w:val="36"/>
          <w:szCs w:val="36"/>
        </w:rPr>
        <w:t xml:space="preserve"> </w:t>
      </w:r>
      <w:r w:rsidRPr="00EB71EB">
        <w:rPr>
          <w:rFonts w:ascii="Calibri" w:eastAsia="Calibri" w:hAnsi="Calibri" w:cs="Calibri"/>
          <w:sz w:val="24"/>
          <w:szCs w:val="36"/>
        </w:rPr>
        <w:t>starszy specjalista pracy socjalnej- koordynator: 1 pozostali pracownicy: 61 osób.</w:t>
      </w:r>
      <w:r w:rsidRPr="00EB71EB">
        <w:rPr>
          <w:sz w:val="36"/>
          <w:szCs w:val="36"/>
        </w:rPr>
        <w:t xml:space="preserve"> </w:t>
      </w:r>
      <w:r w:rsidRPr="00EB71EB">
        <w:rPr>
          <w:rFonts w:ascii="Calibri" w:eastAsia="Calibri" w:hAnsi="Calibri" w:cs="Calibri"/>
          <w:sz w:val="24"/>
          <w:szCs w:val="36"/>
        </w:rPr>
        <w:t>Spośród zatrudnionych w ośrodku pomocy społecznej pracowników 51 posiada wykształcenie wyższe, 14 wykształcenie średnie.</w:t>
      </w:r>
    </w:p>
    <w:p w14:paraId="67D77026" w14:textId="77777777" w:rsidR="00201534" w:rsidRPr="00EB71EB" w:rsidRDefault="00201534" w:rsidP="00201534">
      <w:pPr>
        <w:spacing w:after="29" w:line="360" w:lineRule="auto"/>
        <w:ind w:left="-5" w:hanging="10"/>
        <w:jc w:val="both"/>
        <w:rPr>
          <w:rFonts w:ascii="Calibri" w:eastAsia="Calibri" w:hAnsi="Calibri" w:cs="Calibri"/>
          <w:sz w:val="24"/>
          <w:szCs w:val="36"/>
        </w:rPr>
      </w:pPr>
      <w:r w:rsidRPr="00EB71EB">
        <w:rPr>
          <w:rFonts w:ascii="Calibri" w:eastAsia="Calibri" w:hAnsi="Calibri" w:cs="Calibri"/>
          <w:sz w:val="24"/>
          <w:szCs w:val="36"/>
        </w:rPr>
        <w:t>Wśród pracowników 6 osób posiada specjalizację z organizacji pomocy społecznej. Poniżej prezentujemy w formie graficznej szczegółowe dane dotyczące liczby pracowników jednostek pomocy społecznej w tym: kadry kierowniczej, pracowników socjalnych, wskaźnika specjalizacji pracowników socjalnych.</w:t>
      </w:r>
    </w:p>
    <w:p w14:paraId="3EF2DFE5" w14:textId="77777777" w:rsidR="00E16506" w:rsidRPr="00EB71EB" w:rsidRDefault="00E16506" w:rsidP="00201534">
      <w:pPr>
        <w:spacing w:after="29" w:line="360" w:lineRule="auto"/>
        <w:ind w:left="-5" w:hanging="10"/>
        <w:jc w:val="both"/>
        <w:rPr>
          <w:rFonts w:ascii="Calibri" w:eastAsia="Calibri" w:hAnsi="Calibri" w:cs="Calibri"/>
          <w:sz w:val="24"/>
          <w:szCs w:val="36"/>
        </w:rPr>
      </w:pPr>
    </w:p>
    <w:p w14:paraId="61C95DDB" w14:textId="39A6A405" w:rsidR="00201534" w:rsidRPr="00EB71EB" w:rsidRDefault="00201534" w:rsidP="00201534">
      <w:pPr>
        <w:pStyle w:val="Legenda"/>
        <w:keepNext/>
      </w:pPr>
      <w:r w:rsidRPr="00EB71EB">
        <w:t xml:space="preserve">Rysunek </w:t>
      </w:r>
      <w:fldSimple w:instr=" SEQ Rysunek \* ARABIC ">
        <w:r w:rsidR="006E2CEC">
          <w:rPr>
            <w:noProof/>
          </w:rPr>
          <w:t>34</w:t>
        </w:r>
      </w:fldSimple>
      <w:r w:rsidRPr="00EB71EB">
        <w:t xml:space="preserve"> Kadra jednostek organizacyjnych pomocy społecznej - osoby zatrudnione</w:t>
      </w:r>
    </w:p>
    <w:tbl>
      <w:tblPr>
        <w:tblStyle w:val="TableGrid"/>
        <w:tblW w:w="10793" w:type="dxa"/>
        <w:tblInd w:w="-686" w:type="dxa"/>
        <w:tblCellMar>
          <w:top w:w="35" w:type="dxa"/>
          <w:left w:w="65" w:type="dxa"/>
          <w:right w:w="60" w:type="dxa"/>
        </w:tblCellMar>
        <w:tblLook w:val="04A0" w:firstRow="1" w:lastRow="0" w:firstColumn="1" w:lastColumn="0" w:noHBand="0" w:noVBand="1"/>
      </w:tblPr>
      <w:tblGrid>
        <w:gridCol w:w="5515"/>
        <w:gridCol w:w="1319"/>
        <w:gridCol w:w="1319"/>
        <w:gridCol w:w="1321"/>
        <w:gridCol w:w="1319"/>
      </w:tblGrid>
      <w:tr w:rsidR="00201534" w:rsidRPr="00EB71EB" w14:paraId="14463793" w14:textId="77777777" w:rsidTr="00201534">
        <w:trPr>
          <w:trHeight w:val="391"/>
        </w:trPr>
        <w:tc>
          <w:tcPr>
            <w:tcW w:w="5515" w:type="dxa"/>
            <w:tcBorders>
              <w:top w:val="single" w:sz="4" w:space="0" w:color="FFFFFF"/>
              <w:left w:val="single" w:sz="4" w:space="0" w:color="FFFFFF"/>
              <w:bottom w:val="single" w:sz="4" w:space="0" w:color="959595"/>
              <w:right w:val="single" w:sz="4" w:space="0" w:color="959595"/>
            </w:tcBorders>
          </w:tcPr>
          <w:p w14:paraId="1C7FCE30" w14:textId="77777777" w:rsidR="00201534" w:rsidRPr="00EB71EB" w:rsidRDefault="00201534" w:rsidP="00C31D87">
            <w:pPr>
              <w:rPr>
                <w:sz w:val="36"/>
                <w:szCs w:val="36"/>
              </w:rPr>
            </w:pPr>
          </w:p>
        </w:tc>
        <w:tc>
          <w:tcPr>
            <w:tcW w:w="1319" w:type="dxa"/>
            <w:tcBorders>
              <w:top w:val="single" w:sz="4" w:space="0" w:color="959595"/>
              <w:left w:val="single" w:sz="4" w:space="0" w:color="959595"/>
              <w:bottom w:val="single" w:sz="4" w:space="0" w:color="959595"/>
              <w:right w:val="nil"/>
            </w:tcBorders>
            <w:shd w:val="clear" w:color="auto" w:fill="99CCFF"/>
          </w:tcPr>
          <w:p w14:paraId="6E15B9F9" w14:textId="77777777" w:rsidR="00201534" w:rsidRPr="00EB71EB" w:rsidRDefault="00201534" w:rsidP="00C31D87">
            <w:pPr>
              <w:rPr>
                <w:sz w:val="36"/>
                <w:szCs w:val="36"/>
              </w:rPr>
            </w:pPr>
          </w:p>
        </w:tc>
        <w:tc>
          <w:tcPr>
            <w:tcW w:w="2640" w:type="dxa"/>
            <w:gridSpan w:val="2"/>
            <w:tcBorders>
              <w:top w:val="single" w:sz="4" w:space="0" w:color="959595"/>
              <w:left w:val="nil"/>
              <w:bottom w:val="single" w:sz="4" w:space="0" w:color="959595"/>
              <w:right w:val="nil"/>
            </w:tcBorders>
            <w:shd w:val="clear" w:color="auto" w:fill="99CCFF"/>
          </w:tcPr>
          <w:p w14:paraId="528C864C" w14:textId="77777777" w:rsidR="00201534" w:rsidRPr="00EB71EB" w:rsidRDefault="00201534" w:rsidP="00C31D87">
            <w:pPr>
              <w:ind w:right="5"/>
              <w:jc w:val="center"/>
              <w:rPr>
                <w:sz w:val="36"/>
                <w:szCs w:val="36"/>
              </w:rPr>
            </w:pPr>
            <w:r w:rsidRPr="00EB71EB">
              <w:rPr>
                <w:rFonts w:ascii="Calibri" w:eastAsia="Calibri" w:hAnsi="Calibri" w:cs="Calibri"/>
                <w:szCs w:val="36"/>
              </w:rPr>
              <w:t>Liczba osób</w:t>
            </w:r>
          </w:p>
        </w:tc>
        <w:tc>
          <w:tcPr>
            <w:tcW w:w="1319" w:type="dxa"/>
            <w:tcBorders>
              <w:top w:val="single" w:sz="4" w:space="0" w:color="959595"/>
              <w:left w:val="nil"/>
              <w:bottom w:val="single" w:sz="4" w:space="0" w:color="959595"/>
              <w:right w:val="single" w:sz="4" w:space="0" w:color="959595"/>
            </w:tcBorders>
            <w:shd w:val="clear" w:color="auto" w:fill="99CCFF"/>
          </w:tcPr>
          <w:p w14:paraId="7408E500" w14:textId="77777777" w:rsidR="00201534" w:rsidRPr="00EB71EB" w:rsidRDefault="00201534" w:rsidP="00C31D87">
            <w:pPr>
              <w:rPr>
                <w:sz w:val="36"/>
                <w:szCs w:val="36"/>
              </w:rPr>
            </w:pPr>
          </w:p>
        </w:tc>
      </w:tr>
      <w:tr w:rsidR="00201534" w:rsidRPr="00EB71EB" w14:paraId="0C8FE375" w14:textId="77777777" w:rsidTr="00201534">
        <w:trPr>
          <w:trHeight w:val="391"/>
        </w:trPr>
        <w:tc>
          <w:tcPr>
            <w:tcW w:w="5515" w:type="dxa"/>
            <w:tcBorders>
              <w:top w:val="single" w:sz="4" w:space="0" w:color="959595"/>
              <w:left w:val="single" w:sz="4" w:space="0" w:color="959595"/>
              <w:bottom w:val="single" w:sz="4" w:space="0" w:color="959595"/>
              <w:right w:val="single" w:sz="4" w:space="0" w:color="959595"/>
            </w:tcBorders>
            <w:shd w:val="clear" w:color="auto" w:fill="99CCFF"/>
          </w:tcPr>
          <w:p w14:paraId="64CEBE91" w14:textId="77777777" w:rsidR="00201534" w:rsidRPr="00EB71EB" w:rsidRDefault="00201534" w:rsidP="00C31D87">
            <w:pPr>
              <w:rPr>
                <w:sz w:val="36"/>
                <w:szCs w:val="36"/>
              </w:rPr>
            </w:pPr>
            <w:r w:rsidRPr="00EB71EB">
              <w:rPr>
                <w:rFonts w:ascii="Calibri" w:eastAsia="Calibri" w:hAnsi="Calibri" w:cs="Calibri"/>
                <w:szCs w:val="36"/>
              </w:rPr>
              <w:t>Zatrudnieni</w:t>
            </w:r>
          </w:p>
        </w:tc>
        <w:tc>
          <w:tcPr>
            <w:tcW w:w="1319" w:type="dxa"/>
            <w:tcBorders>
              <w:top w:val="single" w:sz="4" w:space="0" w:color="959595"/>
              <w:left w:val="single" w:sz="4" w:space="0" w:color="959595"/>
              <w:bottom w:val="single" w:sz="4" w:space="0" w:color="959595"/>
              <w:right w:val="single" w:sz="4" w:space="0" w:color="959595"/>
            </w:tcBorders>
            <w:shd w:val="clear" w:color="auto" w:fill="99CCFF"/>
          </w:tcPr>
          <w:p w14:paraId="6A71BB68" w14:textId="77777777" w:rsidR="00201534" w:rsidRPr="00EB71EB" w:rsidRDefault="00201534" w:rsidP="00C31D87">
            <w:pPr>
              <w:jc w:val="center"/>
              <w:rPr>
                <w:sz w:val="36"/>
                <w:szCs w:val="36"/>
              </w:rPr>
            </w:pPr>
            <w:r w:rsidRPr="00EB71EB">
              <w:rPr>
                <w:rFonts w:ascii="Calibri" w:eastAsia="Calibri" w:hAnsi="Calibri" w:cs="Calibri"/>
                <w:szCs w:val="36"/>
              </w:rPr>
              <w:t>2020</w:t>
            </w:r>
          </w:p>
        </w:tc>
        <w:tc>
          <w:tcPr>
            <w:tcW w:w="1319" w:type="dxa"/>
            <w:tcBorders>
              <w:top w:val="single" w:sz="4" w:space="0" w:color="959595"/>
              <w:left w:val="single" w:sz="4" w:space="0" w:color="959595"/>
              <w:bottom w:val="single" w:sz="4" w:space="0" w:color="959595"/>
              <w:right w:val="single" w:sz="4" w:space="0" w:color="959595"/>
            </w:tcBorders>
            <w:shd w:val="clear" w:color="auto" w:fill="99CCFF"/>
          </w:tcPr>
          <w:p w14:paraId="282F72DA" w14:textId="77777777" w:rsidR="00201534" w:rsidRPr="00EB71EB" w:rsidRDefault="00201534" w:rsidP="00C31D87">
            <w:pPr>
              <w:jc w:val="center"/>
              <w:rPr>
                <w:sz w:val="36"/>
                <w:szCs w:val="36"/>
              </w:rPr>
            </w:pPr>
            <w:r w:rsidRPr="00EB71EB">
              <w:rPr>
                <w:rFonts w:ascii="Calibri" w:eastAsia="Calibri" w:hAnsi="Calibri" w:cs="Calibri"/>
                <w:szCs w:val="36"/>
              </w:rPr>
              <w:t>2021</w:t>
            </w:r>
          </w:p>
        </w:tc>
        <w:tc>
          <w:tcPr>
            <w:tcW w:w="1321" w:type="dxa"/>
            <w:tcBorders>
              <w:top w:val="single" w:sz="4" w:space="0" w:color="959595"/>
              <w:left w:val="single" w:sz="4" w:space="0" w:color="959595"/>
              <w:bottom w:val="single" w:sz="4" w:space="0" w:color="959595"/>
              <w:right w:val="single" w:sz="4" w:space="0" w:color="959595"/>
            </w:tcBorders>
            <w:shd w:val="clear" w:color="auto" w:fill="99CCFF"/>
          </w:tcPr>
          <w:p w14:paraId="3F55E884" w14:textId="77777777" w:rsidR="00201534" w:rsidRPr="00EB71EB" w:rsidRDefault="00201534" w:rsidP="00C31D87">
            <w:pPr>
              <w:jc w:val="center"/>
              <w:rPr>
                <w:sz w:val="36"/>
                <w:szCs w:val="36"/>
              </w:rPr>
            </w:pPr>
            <w:r w:rsidRPr="00EB71EB">
              <w:rPr>
                <w:rFonts w:ascii="Calibri" w:eastAsia="Calibri" w:hAnsi="Calibri" w:cs="Calibri"/>
                <w:szCs w:val="36"/>
              </w:rPr>
              <w:t>2022</w:t>
            </w:r>
          </w:p>
        </w:tc>
        <w:tc>
          <w:tcPr>
            <w:tcW w:w="1319" w:type="dxa"/>
            <w:tcBorders>
              <w:top w:val="single" w:sz="4" w:space="0" w:color="959595"/>
              <w:left w:val="single" w:sz="4" w:space="0" w:color="959595"/>
              <w:bottom w:val="single" w:sz="4" w:space="0" w:color="959595"/>
              <w:right w:val="single" w:sz="4" w:space="0" w:color="959595"/>
            </w:tcBorders>
            <w:shd w:val="clear" w:color="auto" w:fill="99CCFF"/>
          </w:tcPr>
          <w:p w14:paraId="5DC5E931" w14:textId="77777777" w:rsidR="00201534" w:rsidRPr="00EB71EB" w:rsidRDefault="00201534" w:rsidP="00C31D87">
            <w:pPr>
              <w:ind w:right="5"/>
              <w:jc w:val="center"/>
              <w:rPr>
                <w:sz w:val="36"/>
                <w:szCs w:val="36"/>
              </w:rPr>
            </w:pPr>
            <w:r w:rsidRPr="00EB71EB">
              <w:rPr>
                <w:rFonts w:ascii="Calibri" w:eastAsia="Calibri" w:hAnsi="Calibri" w:cs="Calibri"/>
                <w:szCs w:val="36"/>
              </w:rPr>
              <w:t>2023</w:t>
            </w:r>
          </w:p>
        </w:tc>
      </w:tr>
      <w:tr w:rsidR="00201534" w:rsidRPr="00EB71EB" w14:paraId="2E5498AD" w14:textId="77777777" w:rsidTr="00201534">
        <w:trPr>
          <w:trHeight w:val="391"/>
        </w:trPr>
        <w:tc>
          <w:tcPr>
            <w:tcW w:w="5515" w:type="dxa"/>
            <w:tcBorders>
              <w:top w:val="single" w:sz="4" w:space="0" w:color="959595"/>
              <w:left w:val="single" w:sz="4" w:space="0" w:color="959595"/>
              <w:bottom w:val="single" w:sz="4" w:space="0" w:color="959595"/>
              <w:right w:val="single" w:sz="4" w:space="0" w:color="959595"/>
            </w:tcBorders>
            <w:shd w:val="clear" w:color="auto" w:fill="F9F9F9"/>
          </w:tcPr>
          <w:p w14:paraId="0715AD24" w14:textId="77777777" w:rsidR="00201534" w:rsidRPr="00EB71EB" w:rsidRDefault="00201534" w:rsidP="00C31D87">
            <w:pPr>
              <w:rPr>
                <w:sz w:val="36"/>
                <w:szCs w:val="36"/>
              </w:rPr>
            </w:pPr>
            <w:r w:rsidRPr="00EB71EB">
              <w:rPr>
                <w:rFonts w:ascii="Calibri" w:eastAsia="Calibri" w:hAnsi="Calibri" w:cs="Calibri"/>
                <w:szCs w:val="36"/>
              </w:rPr>
              <w:t>Ogółem we wszystkich rodzajach placówek</w:t>
            </w:r>
          </w:p>
        </w:tc>
        <w:tc>
          <w:tcPr>
            <w:tcW w:w="1319" w:type="dxa"/>
            <w:tcBorders>
              <w:top w:val="single" w:sz="4" w:space="0" w:color="959595"/>
              <w:left w:val="single" w:sz="4" w:space="0" w:color="959595"/>
              <w:bottom w:val="single" w:sz="4" w:space="0" w:color="959595"/>
              <w:right w:val="single" w:sz="4" w:space="0" w:color="959595"/>
            </w:tcBorders>
            <w:shd w:val="clear" w:color="auto" w:fill="FFFFFF"/>
          </w:tcPr>
          <w:p w14:paraId="659FE2F1" w14:textId="77777777" w:rsidR="00201534" w:rsidRPr="00EB71EB" w:rsidRDefault="00201534" w:rsidP="00C31D87">
            <w:pPr>
              <w:jc w:val="right"/>
              <w:rPr>
                <w:sz w:val="36"/>
                <w:szCs w:val="36"/>
              </w:rPr>
            </w:pPr>
            <w:r w:rsidRPr="00EB71EB">
              <w:rPr>
                <w:rFonts w:ascii="Calibri" w:eastAsia="Calibri" w:hAnsi="Calibri" w:cs="Calibri"/>
                <w:szCs w:val="36"/>
              </w:rPr>
              <w:t>121</w:t>
            </w:r>
          </w:p>
        </w:tc>
        <w:tc>
          <w:tcPr>
            <w:tcW w:w="1319" w:type="dxa"/>
            <w:tcBorders>
              <w:top w:val="single" w:sz="4" w:space="0" w:color="959595"/>
              <w:left w:val="single" w:sz="4" w:space="0" w:color="959595"/>
              <w:bottom w:val="single" w:sz="4" w:space="0" w:color="959595"/>
              <w:right w:val="single" w:sz="4" w:space="0" w:color="959595"/>
            </w:tcBorders>
          </w:tcPr>
          <w:p w14:paraId="41D21F7A" w14:textId="77777777" w:rsidR="00201534" w:rsidRPr="00EB71EB" w:rsidRDefault="00201534" w:rsidP="00C31D87">
            <w:pPr>
              <w:jc w:val="right"/>
              <w:rPr>
                <w:sz w:val="36"/>
                <w:szCs w:val="36"/>
              </w:rPr>
            </w:pPr>
            <w:r w:rsidRPr="00EB71EB">
              <w:rPr>
                <w:rFonts w:ascii="Calibri" w:eastAsia="Calibri" w:hAnsi="Calibri" w:cs="Calibri"/>
                <w:szCs w:val="36"/>
              </w:rPr>
              <w:t>108</w:t>
            </w:r>
          </w:p>
        </w:tc>
        <w:tc>
          <w:tcPr>
            <w:tcW w:w="1321" w:type="dxa"/>
            <w:tcBorders>
              <w:top w:val="single" w:sz="4" w:space="0" w:color="959595"/>
              <w:left w:val="single" w:sz="4" w:space="0" w:color="959595"/>
              <w:bottom w:val="single" w:sz="4" w:space="0" w:color="959595"/>
              <w:right w:val="single" w:sz="4" w:space="0" w:color="959595"/>
            </w:tcBorders>
          </w:tcPr>
          <w:p w14:paraId="350E62B0" w14:textId="77777777" w:rsidR="00201534" w:rsidRPr="00EB71EB" w:rsidRDefault="00201534" w:rsidP="00C31D87">
            <w:pPr>
              <w:jc w:val="right"/>
              <w:rPr>
                <w:sz w:val="36"/>
                <w:szCs w:val="36"/>
              </w:rPr>
            </w:pPr>
            <w:r w:rsidRPr="00EB71EB">
              <w:rPr>
                <w:rFonts w:ascii="Calibri" w:eastAsia="Calibri" w:hAnsi="Calibri" w:cs="Calibri"/>
                <w:szCs w:val="36"/>
              </w:rPr>
              <w:t>107</w:t>
            </w:r>
          </w:p>
        </w:tc>
        <w:tc>
          <w:tcPr>
            <w:tcW w:w="1319" w:type="dxa"/>
            <w:tcBorders>
              <w:top w:val="single" w:sz="4" w:space="0" w:color="959595"/>
              <w:left w:val="single" w:sz="4" w:space="0" w:color="959595"/>
              <w:bottom w:val="single" w:sz="4" w:space="0" w:color="959595"/>
              <w:right w:val="single" w:sz="4" w:space="0" w:color="959595"/>
            </w:tcBorders>
          </w:tcPr>
          <w:p w14:paraId="03ECCBD7" w14:textId="77777777" w:rsidR="00201534" w:rsidRPr="00EB71EB" w:rsidRDefault="00201534" w:rsidP="00C31D87">
            <w:pPr>
              <w:ind w:right="5"/>
              <w:jc w:val="right"/>
              <w:rPr>
                <w:sz w:val="36"/>
                <w:szCs w:val="36"/>
              </w:rPr>
            </w:pPr>
            <w:r w:rsidRPr="00EB71EB">
              <w:rPr>
                <w:rFonts w:ascii="Calibri" w:eastAsia="Calibri" w:hAnsi="Calibri" w:cs="Calibri"/>
                <w:szCs w:val="36"/>
              </w:rPr>
              <w:t>97</w:t>
            </w:r>
          </w:p>
        </w:tc>
      </w:tr>
      <w:tr w:rsidR="00201534" w:rsidRPr="00EB71EB" w14:paraId="6499662D" w14:textId="77777777" w:rsidTr="00201534">
        <w:trPr>
          <w:trHeight w:val="391"/>
        </w:trPr>
        <w:tc>
          <w:tcPr>
            <w:tcW w:w="5515" w:type="dxa"/>
            <w:tcBorders>
              <w:top w:val="single" w:sz="4" w:space="0" w:color="959595"/>
              <w:left w:val="single" w:sz="4" w:space="0" w:color="959595"/>
              <w:bottom w:val="single" w:sz="4" w:space="0" w:color="959595"/>
              <w:right w:val="single" w:sz="4" w:space="0" w:color="959595"/>
            </w:tcBorders>
            <w:shd w:val="clear" w:color="auto" w:fill="F9F9F9"/>
          </w:tcPr>
          <w:p w14:paraId="7E71E6B5" w14:textId="77777777" w:rsidR="00201534" w:rsidRPr="00EB71EB" w:rsidRDefault="00201534" w:rsidP="00C31D87">
            <w:pPr>
              <w:rPr>
                <w:sz w:val="36"/>
                <w:szCs w:val="36"/>
              </w:rPr>
            </w:pPr>
            <w:r w:rsidRPr="00EB71EB">
              <w:rPr>
                <w:rFonts w:ascii="Calibri" w:eastAsia="Calibri" w:hAnsi="Calibri" w:cs="Calibri"/>
                <w:szCs w:val="36"/>
              </w:rPr>
              <w:t>Kierownicy, dyrektorzy, zastępcy</w:t>
            </w:r>
          </w:p>
        </w:tc>
        <w:tc>
          <w:tcPr>
            <w:tcW w:w="1319" w:type="dxa"/>
            <w:tcBorders>
              <w:top w:val="single" w:sz="4" w:space="0" w:color="959595"/>
              <w:left w:val="single" w:sz="4" w:space="0" w:color="959595"/>
              <w:bottom w:val="single" w:sz="4" w:space="0" w:color="959595"/>
              <w:right w:val="single" w:sz="4" w:space="0" w:color="959595"/>
            </w:tcBorders>
            <w:shd w:val="clear" w:color="auto" w:fill="FFFFFF"/>
          </w:tcPr>
          <w:p w14:paraId="72ACA0FE" w14:textId="77777777" w:rsidR="00201534" w:rsidRPr="00EB71EB" w:rsidRDefault="00201534" w:rsidP="00C31D87">
            <w:pPr>
              <w:jc w:val="right"/>
              <w:rPr>
                <w:sz w:val="36"/>
                <w:szCs w:val="36"/>
              </w:rPr>
            </w:pPr>
            <w:r w:rsidRPr="00EB71EB">
              <w:rPr>
                <w:rFonts w:ascii="Calibri" w:eastAsia="Calibri" w:hAnsi="Calibri" w:cs="Calibri"/>
                <w:szCs w:val="36"/>
              </w:rPr>
              <w:t>11</w:t>
            </w:r>
          </w:p>
        </w:tc>
        <w:tc>
          <w:tcPr>
            <w:tcW w:w="1319" w:type="dxa"/>
            <w:tcBorders>
              <w:top w:val="single" w:sz="4" w:space="0" w:color="959595"/>
              <w:left w:val="single" w:sz="4" w:space="0" w:color="959595"/>
              <w:bottom w:val="single" w:sz="4" w:space="0" w:color="959595"/>
              <w:right w:val="single" w:sz="4" w:space="0" w:color="959595"/>
            </w:tcBorders>
          </w:tcPr>
          <w:p w14:paraId="63A91832" w14:textId="77777777" w:rsidR="00201534" w:rsidRPr="00EB71EB" w:rsidRDefault="00201534" w:rsidP="00C31D87">
            <w:pPr>
              <w:jc w:val="right"/>
              <w:rPr>
                <w:sz w:val="36"/>
                <w:szCs w:val="36"/>
              </w:rPr>
            </w:pPr>
            <w:r w:rsidRPr="00EB71EB">
              <w:rPr>
                <w:rFonts w:ascii="Calibri" w:eastAsia="Calibri" w:hAnsi="Calibri" w:cs="Calibri"/>
                <w:szCs w:val="36"/>
              </w:rPr>
              <w:t>10</w:t>
            </w:r>
          </w:p>
        </w:tc>
        <w:tc>
          <w:tcPr>
            <w:tcW w:w="1321" w:type="dxa"/>
            <w:tcBorders>
              <w:top w:val="single" w:sz="4" w:space="0" w:color="959595"/>
              <w:left w:val="single" w:sz="4" w:space="0" w:color="959595"/>
              <w:bottom w:val="single" w:sz="4" w:space="0" w:color="959595"/>
              <w:right w:val="single" w:sz="4" w:space="0" w:color="959595"/>
            </w:tcBorders>
          </w:tcPr>
          <w:p w14:paraId="691233F7" w14:textId="77777777" w:rsidR="00201534" w:rsidRPr="00EB71EB" w:rsidRDefault="00201534" w:rsidP="00C31D87">
            <w:pPr>
              <w:jc w:val="right"/>
              <w:rPr>
                <w:sz w:val="36"/>
                <w:szCs w:val="36"/>
              </w:rPr>
            </w:pPr>
            <w:r w:rsidRPr="00EB71EB">
              <w:rPr>
                <w:rFonts w:ascii="Calibri" w:eastAsia="Calibri" w:hAnsi="Calibri" w:cs="Calibri"/>
                <w:szCs w:val="36"/>
              </w:rPr>
              <w:t>12</w:t>
            </w:r>
          </w:p>
        </w:tc>
        <w:tc>
          <w:tcPr>
            <w:tcW w:w="1319" w:type="dxa"/>
            <w:tcBorders>
              <w:top w:val="single" w:sz="4" w:space="0" w:color="959595"/>
              <w:left w:val="single" w:sz="4" w:space="0" w:color="959595"/>
              <w:bottom w:val="single" w:sz="4" w:space="0" w:color="959595"/>
              <w:right w:val="single" w:sz="4" w:space="0" w:color="959595"/>
            </w:tcBorders>
          </w:tcPr>
          <w:p w14:paraId="7A6089F5" w14:textId="77777777" w:rsidR="00201534" w:rsidRPr="00EB71EB" w:rsidRDefault="00201534" w:rsidP="00C31D87">
            <w:pPr>
              <w:ind w:right="5"/>
              <w:jc w:val="right"/>
              <w:rPr>
                <w:sz w:val="36"/>
                <w:szCs w:val="36"/>
              </w:rPr>
            </w:pPr>
            <w:r w:rsidRPr="00EB71EB">
              <w:rPr>
                <w:rFonts w:ascii="Calibri" w:eastAsia="Calibri" w:hAnsi="Calibri" w:cs="Calibri"/>
                <w:szCs w:val="36"/>
              </w:rPr>
              <w:t>11</w:t>
            </w:r>
          </w:p>
        </w:tc>
      </w:tr>
    </w:tbl>
    <w:p w14:paraId="343CE81F" w14:textId="77777777" w:rsidR="00976217" w:rsidRPr="00EB71EB" w:rsidRDefault="00976217" w:rsidP="00976217">
      <w:pPr>
        <w:spacing w:after="0"/>
        <w:ind w:right="2474"/>
        <w:jc w:val="right"/>
        <w:rPr>
          <w:rFonts w:ascii="Calibri" w:eastAsia="Calibri" w:hAnsi="Calibri" w:cs="Calibri"/>
          <w:sz w:val="20"/>
        </w:rPr>
      </w:pPr>
    </w:p>
    <w:p w14:paraId="0D192B17" w14:textId="77777777" w:rsidR="00B86E37" w:rsidRDefault="00B86E37" w:rsidP="00976217">
      <w:pPr>
        <w:spacing w:after="0"/>
        <w:ind w:right="2474"/>
        <w:jc w:val="right"/>
        <w:rPr>
          <w:rFonts w:ascii="Calibri" w:eastAsia="Calibri" w:hAnsi="Calibri" w:cs="Calibri"/>
          <w:sz w:val="20"/>
        </w:rPr>
      </w:pPr>
    </w:p>
    <w:p w14:paraId="2A9B224E" w14:textId="5968307E" w:rsidR="00201534" w:rsidRPr="00EB71EB" w:rsidRDefault="00976217" w:rsidP="00976217">
      <w:pPr>
        <w:spacing w:after="0"/>
        <w:ind w:right="2474"/>
        <w:jc w:val="right"/>
      </w:pPr>
      <w:r w:rsidRPr="00EB71EB">
        <w:rPr>
          <w:rFonts w:ascii="Calibri" w:eastAsia="Calibri" w:hAnsi="Calibri" w:cs="Calibri"/>
          <w:sz w:val="20"/>
        </w:rPr>
        <w:lastRenderedPageBreak/>
        <w:t xml:space="preserve"> Kadra jednostek organizacyjnych pomocy społecznej - osoby zatrudnione</w:t>
      </w:r>
    </w:p>
    <w:p w14:paraId="0522B962" w14:textId="2A232371" w:rsidR="00976217" w:rsidRPr="00EB71EB" w:rsidRDefault="00201534" w:rsidP="00976217">
      <w:pPr>
        <w:spacing w:after="10317" w:line="360" w:lineRule="auto"/>
        <w:jc w:val="both"/>
        <w:rPr>
          <w:rFonts w:ascii="Calibri" w:eastAsia="Calibri" w:hAnsi="Calibri" w:cs="Calibri"/>
          <w:sz w:val="24"/>
          <w:szCs w:val="36"/>
        </w:rPr>
      </w:pPr>
      <w:r w:rsidRPr="00EB71EB">
        <w:rPr>
          <w:noProof/>
        </w:rPr>
        <w:drawing>
          <wp:inline distT="0" distB="0" distL="0" distR="0" wp14:anchorId="5385FC6A" wp14:editId="6336804A">
            <wp:extent cx="6392174" cy="2648237"/>
            <wp:effectExtent l="0" t="0" r="8890" b="0"/>
            <wp:docPr id="201476" name="Picture 20147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01476" name="Picture 201476">
                      <a:extLst>
                        <a:ext uri="{C183D7F6-B498-43B3-948B-1728B52AA6E4}">
                          <adec:decorative xmlns:adec="http://schemas.microsoft.com/office/drawing/2017/decorative" val="1"/>
                        </a:ext>
                      </a:extLst>
                    </pic:cNvPr>
                    <pic:cNvPicPr/>
                  </pic:nvPicPr>
                  <pic:blipFill>
                    <a:blip r:embed="rId343"/>
                    <a:stretch>
                      <a:fillRect/>
                    </a:stretch>
                  </pic:blipFill>
                  <pic:spPr>
                    <a:xfrm>
                      <a:off x="0" y="0"/>
                      <a:ext cx="6435568" cy="2666215"/>
                    </a:xfrm>
                    <a:prstGeom prst="rect">
                      <a:avLst/>
                    </a:prstGeom>
                  </pic:spPr>
                </pic:pic>
              </a:graphicData>
            </a:graphic>
          </wp:inline>
        </w:drawing>
      </w:r>
      <w:bookmarkStart w:id="23" w:name="_Hlk188435779"/>
      <w:r w:rsidR="00976217" w:rsidRPr="00EB71EB">
        <w:rPr>
          <w:i/>
          <w:sz w:val="20"/>
          <w:szCs w:val="20"/>
        </w:rPr>
        <w:t>Źródło: dane uwzględnione w Ocenie zasobów pomocy społecznej za 2023 rok</w:t>
      </w:r>
      <w:r w:rsidR="00976217" w:rsidRPr="00EB71EB">
        <w:rPr>
          <w:rFonts w:ascii="Calibri" w:eastAsia="Calibri" w:hAnsi="Calibri" w:cs="Calibri"/>
          <w:color w:val="404259"/>
          <w:sz w:val="17"/>
        </w:rPr>
        <w:t xml:space="preserve"> </w:t>
      </w:r>
      <w:bookmarkEnd w:id="23"/>
    </w:p>
    <w:p w14:paraId="50DBB4C8" w14:textId="10131B43" w:rsidR="00976217" w:rsidRPr="00EB71EB" w:rsidRDefault="00C877FC" w:rsidP="00D42F37">
      <w:pPr>
        <w:spacing w:after="0" w:line="360" w:lineRule="auto"/>
        <w:ind w:firstLine="708"/>
        <w:jc w:val="both"/>
        <w:rPr>
          <w:rFonts w:eastAsia="Calibri" w:cstheme="minorHAnsi"/>
          <w:sz w:val="24"/>
          <w:szCs w:val="28"/>
        </w:rPr>
      </w:pPr>
      <w:r>
        <w:rPr>
          <w:rFonts w:eastAsia="Calibri" w:cstheme="minorHAnsi"/>
          <w:sz w:val="24"/>
          <w:szCs w:val="28"/>
        </w:rPr>
        <w:lastRenderedPageBreak/>
        <w:t>Wykaz pracowników socjalnych w poszczególnych latach:</w:t>
      </w:r>
    </w:p>
    <w:p w14:paraId="77CFC2BE" w14:textId="6E83ACD6" w:rsidR="00976217" w:rsidRPr="00EB71EB" w:rsidRDefault="00976217" w:rsidP="00976217">
      <w:pPr>
        <w:pStyle w:val="Legenda"/>
        <w:keepNext/>
      </w:pPr>
      <w:r w:rsidRPr="00EB71EB">
        <w:t xml:space="preserve">Rysunek </w:t>
      </w:r>
      <w:fldSimple w:instr=" SEQ Rysunek \* ARABIC ">
        <w:r w:rsidR="006E2CEC">
          <w:rPr>
            <w:noProof/>
          </w:rPr>
          <w:t>35</w:t>
        </w:r>
      </w:fldSimple>
      <w:r w:rsidRPr="00EB71EB">
        <w:t xml:space="preserve"> Ustawowy obowiązek zatrudniania pracowników socjalnych</w:t>
      </w:r>
    </w:p>
    <w:tbl>
      <w:tblPr>
        <w:tblStyle w:val="TableGrid"/>
        <w:tblW w:w="10113" w:type="dxa"/>
        <w:tblInd w:w="20" w:type="dxa"/>
        <w:tblCellMar>
          <w:top w:w="35" w:type="dxa"/>
          <w:left w:w="73" w:type="dxa"/>
          <w:right w:w="60" w:type="dxa"/>
        </w:tblCellMar>
        <w:tblLook w:val="04A0" w:firstRow="1" w:lastRow="0" w:firstColumn="1" w:lastColumn="0" w:noHBand="0" w:noVBand="1"/>
      </w:tblPr>
      <w:tblGrid>
        <w:gridCol w:w="2457"/>
        <w:gridCol w:w="2154"/>
        <w:gridCol w:w="1984"/>
        <w:gridCol w:w="1658"/>
        <w:gridCol w:w="1860"/>
      </w:tblGrid>
      <w:tr w:rsidR="00976217" w:rsidRPr="00EB71EB" w14:paraId="7790463B" w14:textId="77777777" w:rsidTr="00976217">
        <w:trPr>
          <w:trHeight w:val="1124"/>
        </w:trPr>
        <w:tc>
          <w:tcPr>
            <w:tcW w:w="2457" w:type="dxa"/>
            <w:tcBorders>
              <w:top w:val="single" w:sz="4" w:space="0" w:color="959595"/>
              <w:left w:val="single" w:sz="4" w:space="0" w:color="959595"/>
              <w:bottom w:val="single" w:sz="4" w:space="0" w:color="959595"/>
              <w:right w:val="single" w:sz="4" w:space="0" w:color="959595"/>
            </w:tcBorders>
            <w:shd w:val="clear" w:color="auto" w:fill="99CCFF"/>
          </w:tcPr>
          <w:p w14:paraId="56631F80" w14:textId="77777777" w:rsidR="00976217" w:rsidRPr="00EB71EB" w:rsidRDefault="00976217" w:rsidP="00976217">
            <w:pPr>
              <w:ind w:right="8"/>
              <w:jc w:val="center"/>
            </w:pPr>
            <w:r w:rsidRPr="00EB71EB">
              <w:rPr>
                <w:rFonts w:ascii="Calibri" w:eastAsia="Calibri" w:hAnsi="Calibri" w:cs="Calibri"/>
              </w:rPr>
              <w:t>Rok</w:t>
            </w:r>
          </w:p>
        </w:tc>
        <w:tc>
          <w:tcPr>
            <w:tcW w:w="2154" w:type="dxa"/>
            <w:tcBorders>
              <w:top w:val="single" w:sz="4" w:space="0" w:color="959595"/>
              <w:left w:val="single" w:sz="4" w:space="0" w:color="959595"/>
              <w:bottom w:val="single" w:sz="4" w:space="0" w:color="959595"/>
              <w:right w:val="single" w:sz="4" w:space="0" w:color="959595"/>
            </w:tcBorders>
            <w:shd w:val="clear" w:color="auto" w:fill="99CCFF"/>
          </w:tcPr>
          <w:p w14:paraId="33BC639E" w14:textId="04BE3128" w:rsidR="00976217" w:rsidRPr="00EB71EB" w:rsidRDefault="00976217" w:rsidP="00976217">
            <w:pPr>
              <w:spacing w:line="263" w:lineRule="auto"/>
              <w:ind w:left="44" w:firstLine="169"/>
              <w:jc w:val="center"/>
            </w:pPr>
            <w:r w:rsidRPr="00EB71EB">
              <w:rPr>
                <w:rFonts w:ascii="Calibri" w:eastAsia="Calibri" w:hAnsi="Calibri" w:cs="Calibri"/>
              </w:rPr>
              <w:t>Czy spełniony warunek ustawowy dot. pracowników</w:t>
            </w:r>
          </w:p>
          <w:p w14:paraId="5D467060" w14:textId="77777777" w:rsidR="00976217" w:rsidRPr="00EB71EB" w:rsidRDefault="00976217" w:rsidP="00976217">
            <w:pPr>
              <w:ind w:right="8"/>
              <w:jc w:val="center"/>
            </w:pPr>
            <w:r w:rsidRPr="00EB71EB">
              <w:rPr>
                <w:rFonts w:ascii="Calibri" w:eastAsia="Calibri" w:hAnsi="Calibri" w:cs="Calibri"/>
              </w:rPr>
              <w:t>socjalnych</w:t>
            </w:r>
          </w:p>
        </w:tc>
        <w:tc>
          <w:tcPr>
            <w:tcW w:w="1984" w:type="dxa"/>
            <w:tcBorders>
              <w:top w:val="single" w:sz="4" w:space="0" w:color="959595"/>
              <w:left w:val="single" w:sz="4" w:space="0" w:color="959595"/>
              <w:bottom w:val="single" w:sz="4" w:space="0" w:color="959595"/>
              <w:right w:val="single" w:sz="4" w:space="0" w:color="959595"/>
            </w:tcBorders>
            <w:shd w:val="clear" w:color="auto" w:fill="99CCFF"/>
            <w:vAlign w:val="center"/>
          </w:tcPr>
          <w:p w14:paraId="7251F3C1" w14:textId="77777777" w:rsidR="00976217" w:rsidRPr="00EB71EB" w:rsidRDefault="00976217" w:rsidP="00976217">
            <w:pPr>
              <w:ind w:left="534" w:hanging="458"/>
              <w:jc w:val="center"/>
            </w:pPr>
            <w:r w:rsidRPr="00EB71EB">
              <w:rPr>
                <w:rFonts w:ascii="Calibri" w:eastAsia="Calibri" w:hAnsi="Calibri" w:cs="Calibri"/>
              </w:rPr>
              <w:t>Liczba mieszkańców wg GUS</w:t>
            </w:r>
          </w:p>
        </w:tc>
        <w:tc>
          <w:tcPr>
            <w:tcW w:w="1658" w:type="dxa"/>
            <w:tcBorders>
              <w:top w:val="single" w:sz="4" w:space="0" w:color="959595"/>
              <w:left w:val="single" w:sz="4" w:space="0" w:color="959595"/>
              <w:bottom w:val="single" w:sz="4" w:space="0" w:color="959595"/>
              <w:right w:val="single" w:sz="4" w:space="0" w:color="959595"/>
            </w:tcBorders>
            <w:shd w:val="clear" w:color="auto" w:fill="99CCFF"/>
          </w:tcPr>
          <w:p w14:paraId="4D012DFF" w14:textId="77777777" w:rsidR="00976217" w:rsidRPr="00EB71EB" w:rsidRDefault="00976217" w:rsidP="00976217">
            <w:pPr>
              <w:ind w:firstLine="213"/>
              <w:jc w:val="center"/>
            </w:pPr>
            <w:r w:rsidRPr="00EB71EB">
              <w:rPr>
                <w:rFonts w:ascii="Calibri" w:eastAsia="Calibri" w:hAnsi="Calibri" w:cs="Calibri"/>
              </w:rPr>
              <w:t>Liczba rodzin w gminie korzystająca z pracy socjalnej</w:t>
            </w:r>
          </w:p>
        </w:tc>
        <w:tc>
          <w:tcPr>
            <w:tcW w:w="1860" w:type="dxa"/>
            <w:tcBorders>
              <w:top w:val="single" w:sz="4" w:space="0" w:color="959595"/>
              <w:left w:val="single" w:sz="4" w:space="0" w:color="959595"/>
              <w:bottom w:val="single" w:sz="4" w:space="0" w:color="959595"/>
              <w:right w:val="single" w:sz="4" w:space="0" w:color="959595"/>
            </w:tcBorders>
            <w:shd w:val="clear" w:color="auto" w:fill="99CCFF"/>
            <w:vAlign w:val="center"/>
          </w:tcPr>
          <w:p w14:paraId="414E6548" w14:textId="77777777" w:rsidR="00976217" w:rsidRPr="00EB71EB" w:rsidRDefault="00976217" w:rsidP="00976217">
            <w:pPr>
              <w:ind w:left="411" w:hanging="365"/>
              <w:jc w:val="center"/>
            </w:pPr>
            <w:r w:rsidRPr="00EB71EB">
              <w:rPr>
                <w:rFonts w:ascii="Calibri" w:eastAsia="Calibri" w:hAnsi="Calibri" w:cs="Calibri"/>
              </w:rPr>
              <w:t>Liczba pracowników socjalnych</w:t>
            </w:r>
          </w:p>
        </w:tc>
      </w:tr>
      <w:tr w:rsidR="00976217" w:rsidRPr="00EB71EB" w14:paraId="4D6ACE4B" w14:textId="77777777" w:rsidTr="00976217">
        <w:trPr>
          <w:trHeight w:val="494"/>
        </w:trPr>
        <w:tc>
          <w:tcPr>
            <w:tcW w:w="2457" w:type="dxa"/>
            <w:tcBorders>
              <w:top w:val="single" w:sz="4" w:space="0" w:color="959595"/>
              <w:left w:val="single" w:sz="4" w:space="0" w:color="959595"/>
              <w:bottom w:val="single" w:sz="4" w:space="0" w:color="959595"/>
              <w:right w:val="single" w:sz="4" w:space="0" w:color="959595"/>
            </w:tcBorders>
            <w:shd w:val="clear" w:color="auto" w:fill="FFFFFF"/>
          </w:tcPr>
          <w:p w14:paraId="74E345C8" w14:textId="77777777" w:rsidR="00976217" w:rsidRPr="00EB71EB" w:rsidRDefault="00976217" w:rsidP="00C31D87">
            <w:pPr>
              <w:ind w:right="8"/>
              <w:jc w:val="center"/>
            </w:pPr>
            <w:r w:rsidRPr="00EB71EB">
              <w:rPr>
                <w:rFonts w:ascii="Calibri" w:eastAsia="Calibri" w:hAnsi="Calibri" w:cs="Calibri"/>
              </w:rPr>
              <w:t>2019</w:t>
            </w:r>
          </w:p>
        </w:tc>
        <w:tc>
          <w:tcPr>
            <w:tcW w:w="2154" w:type="dxa"/>
            <w:tcBorders>
              <w:top w:val="single" w:sz="4" w:space="0" w:color="959595"/>
              <w:left w:val="single" w:sz="4" w:space="0" w:color="959595"/>
              <w:bottom w:val="single" w:sz="4" w:space="0" w:color="959595"/>
              <w:right w:val="single" w:sz="4" w:space="0" w:color="959595"/>
            </w:tcBorders>
            <w:shd w:val="clear" w:color="auto" w:fill="FFFFFF"/>
          </w:tcPr>
          <w:p w14:paraId="4DF90FB4" w14:textId="77777777" w:rsidR="00976217" w:rsidRPr="00EB71EB" w:rsidRDefault="00976217" w:rsidP="00C31D87">
            <w:pPr>
              <w:ind w:right="8"/>
              <w:jc w:val="center"/>
            </w:pPr>
            <w:r w:rsidRPr="00EB71EB">
              <w:rPr>
                <w:rFonts w:ascii="Calibri" w:eastAsia="Calibri" w:hAnsi="Calibri" w:cs="Calibri"/>
              </w:rPr>
              <w:t>Tak</w:t>
            </w:r>
          </w:p>
        </w:tc>
        <w:tc>
          <w:tcPr>
            <w:tcW w:w="1984" w:type="dxa"/>
            <w:tcBorders>
              <w:top w:val="single" w:sz="4" w:space="0" w:color="959595"/>
              <w:left w:val="single" w:sz="4" w:space="0" w:color="959595"/>
              <w:bottom w:val="single" w:sz="4" w:space="0" w:color="959595"/>
              <w:right w:val="single" w:sz="4" w:space="0" w:color="959595"/>
            </w:tcBorders>
            <w:shd w:val="clear" w:color="auto" w:fill="FFFFFF"/>
          </w:tcPr>
          <w:p w14:paraId="66DC4494" w14:textId="77777777" w:rsidR="00976217" w:rsidRPr="00EB71EB" w:rsidRDefault="00976217" w:rsidP="00C31D87">
            <w:pPr>
              <w:jc w:val="right"/>
            </w:pPr>
            <w:r w:rsidRPr="00EB71EB">
              <w:rPr>
                <w:rFonts w:ascii="Calibri" w:eastAsia="Calibri" w:hAnsi="Calibri" w:cs="Calibri"/>
              </w:rPr>
              <w:t>31 677</w:t>
            </w:r>
          </w:p>
        </w:tc>
        <w:tc>
          <w:tcPr>
            <w:tcW w:w="1658" w:type="dxa"/>
            <w:tcBorders>
              <w:top w:val="single" w:sz="4" w:space="0" w:color="959595"/>
              <w:left w:val="single" w:sz="4" w:space="0" w:color="959595"/>
              <w:bottom w:val="single" w:sz="4" w:space="0" w:color="959595"/>
              <w:right w:val="single" w:sz="4" w:space="0" w:color="959595"/>
            </w:tcBorders>
            <w:shd w:val="clear" w:color="auto" w:fill="FFFFFF"/>
          </w:tcPr>
          <w:p w14:paraId="2B3FD9F4" w14:textId="77777777" w:rsidR="00976217" w:rsidRPr="00EB71EB" w:rsidRDefault="00976217" w:rsidP="00C31D87">
            <w:pPr>
              <w:jc w:val="right"/>
            </w:pPr>
            <w:r w:rsidRPr="00EB71EB">
              <w:rPr>
                <w:rFonts w:ascii="Calibri" w:eastAsia="Calibri" w:hAnsi="Calibri" w:cs="Calibri"/>
              </w:rPr>
              <w:t>1 200</w:t>
            </w:r>
          </w:p>
        </w:tc>
        <w:tc>
          <w:tcPr>
            <w:tcW w:w="1860" w:type="dxa"/>
            <w:tcBorders>
              <w:top w:val="single" w:sz="4" w:space="0" w:color="959595"/>
              <w:left w:val="single" w:sz="4" w:space="0" w:color="959595"/>
              <w:bottom w:val="single" w:sz="4" w:space="0" w:color="959595"/>
              <w:right w:val="single" w:sz="4" w:space="0" w:color="959595"/>
            </w:tcBorders>
            <w:shd w:val="clear" w:color="auto" w:fill="FFFFFF"/>
          </w:tcPr>
          <w:p w14:paraId="4B99269A" w14:textId="77777777" w:rsidR="00976217" w:rsidRPr="00EB71EB" w:rsidRDefault="00976217" w:rsidP="00C31D87">
            <w:pPr>
              <w:ind w:right="5"/>
              <w:jc w:val="right"/>
            </w:pPr>
            <w:r w:rsidRPr="00EB71EB">
              <w:rPr>
                <w:rFonts w:ascii="Calibri" w:eastAsia="Calibri" w:hAnsi="Calibri" w:cs="Calibri"/>
              </w:rPr>
              <w:t>20</w:t>
            </w:r>
          </w:p>
        </w:tc>
      </w:tr>
      <w:tr w:rsidR="00976217" w:rsidRPr="00EB71EB" w14:paraId="70451506" w14:textId="77777777" w:rsidTr="00976217">
        <w:trPr>
          <w:trHeight w:val="494"/>
        </w:trPr>
        <w:tc>
          <w:tcPr>
            <w:tcW w:w="2457" w:type="dxa"/>
            <w:tcBorders>
              <w:top w:val="single" w:sz="4" w:space="0" w:color="959595"/>
              <w:left w:val="single" w:sz="4" w:space="0" w:color="959595"/>
              <w:bottom w:val="single" w:sz="4" w:space="0" w:color="959595"/>
              <w:right w:val="single" w:sz="4" w:space="0" w:color="959595"/>
            </w:tcBorders>
          </w:tcPr>
          <w:p w14:paraId="1578DFC0" w14:textId="77777777" w:rsidR="00976217" w:rsidRPr="00EB71EB" w:rsidRDefault="00976217" w:rsidP="00C31D87">
            <w:pPr>
              <w:ind w:right="8"/>
              <w:jc w:val="center"/>
            </w:pPr>
            <w:r w:rsidRPr="00EB71EB">
              <w:rPr>
                <w:rFonts w:ascii="Calibri" w:eastAsia="Calibri" w:hAnsi="Calibri" w:cs="Calibri"/>
              </w:rPr>
              <w:t>2020</w:t>
            </w:r>
          </w:p>
        </w:tc>
        <w:tc>
          <w:tcPr>
            <w:tcW w:w="2154" w:type="dxa"/>
            <w:tcBorders>
              <w:top w:val="single" w:sz="4" w:space="0" w:color="959595"/>
              <w:left w:val="single" w:sz="4" w:space="0" w:color="959595"/>
              <w:bottom w:val="single" w:sz="4" w:space="0" w:color="959595"/>
              <w:right w:val="single" w:sz="4" w:space="0" w:color="959595"/>
            </w:tcBorders>
          </w:tcPr>
          <w:p w14:paraId="592C8DAF" w14:textId="77777777" w:rsidR="00976217" w:rsidRPr="00EB71EB" w:rsidRDefault="00976217" w:rsidP="00C31D87">
            <w:pPr>
              <w:ind w:right="8"/>
              <w:jc w:val="center"/>
            </w:pPr>
            <w:r w:rsidRPr="00EB71EB">
              <w:rPr>
                <w:rFonts w:ascii="Calibri" w:eastAsia="Calibri" w:hAnsi="Calibri" w:cs="Calibri"/>
              </w:rPr>
              <w:t>Tak</w:t>
            </w:r>
          </w:p>
        </w:tc>
        <w:tc>
          <w:tcPr>
            <w:tcW w:w="1984" w:type="dxa"/>
            <w:tcBorders>
              <w:top w:val="single" w:sz="4" w:space="0" w:color="959595"/>
              <w:left w:val="single" w:sz="4" w:space="0" w:color="959595"/>
              <w:bottom w:val="single" w:sz="4" w:space="0" w:color="959595"/>
              <w:right w:val="single" w:sz="4" w:space="0" w:color="959595"/>
            </w:tcBorders>
          </w:tcPr>
          <w:p w14:paraId="1D44509D" w14:textId="77777777" w:rsidR="00976217" w:rsidRPr="00EB71EB" w:rsidRDefault="00976217" w:rsidP="00C31D87">
            <w:pPr>
              <w:jc w:val="right"/>
            </w:pPr>
            <w:r w:rsidRPr="00EB71EB">
              <w:rPr>
                <w:rFonts w:ascii="Calibri" w:eastAsia="Calibri" w:hAnsi="Calibri" w:cs="Calibri"/>
              </w:rPr>
              <w:t>31 287</w:t>
            </w:r>
          </w:p>
        </w:tc>
        <w:tc>
          <w:tcPr>
            <w:tcW w:w="1658" w:type="dxa"/>
            <w:tcBorders>
              <w:top w:val="single" w:sz="4" w:space="0" w:color="959595"/>
              <w:left w:val="single" w:sz="4" w:space="0" w:color="959595"/>
              <w:bottom w:val="single" w:sz="4" w:space="0" w:color="959595"/>
              <w:right w:val="single" w:sz="4" w:space="0" w:color="959595"/>
            </w:tcBorders>
          </w:tcPr>
          <w:p w14:paraId="60D548F0" w14:textId="77777777" w:rsidR="00976217" w:rsidRPr="00EB71EB" w:rsidRDefault="00976217" w:rsidP="00C31D87">
            <w:pPr>
              <w:jc w:val="right"/>
            </w:pPr>
            <w:r w:rsidRPr="00EB71EB">
              <w:rPr>
                <w:rFonts w:ascii="Calibri" w:eastAsia="Calibri" w:hAnsi="Calibri" w:cs="Calibri"/>
              </w:rPr>
              <w:t>1 006</w:t>
            </w:r>
          </w:p>
        </w:tc>
        <w:tc>
          <w:tcPr>
            <w:tcW w:w="1860" w:type="dxa"/>
            <w:tcBorders>
              <w:top w:val="single" w:sz="4" w:space="0" w:color="959595"/>
              <w:left w:val="single" w:sz="4" w:space="0" w:color="959595"/>
              <w:bottom w:val="single" w:sz="4" w:space="0" w:color="959595"/>
              <w:right w:val="single" w:sz="4" w:space="0" w:color="959595"/>
            </w:tcBorders>
          </w:tcPr>
          <w:p w14:paraId="715BF7FA" w14:textId="77777777" w:rsidR="00976217" w:rsidRPr="00EB71EB" w:rsidRDefault="00976217" w:rsidP="00C31D87">
            <w:pPr>
              <w:ind w:right="5"/>
              <w:jc w:val="right"/>
            </w:pPr>
            <w:r w:rsidRPr="00EB71EB">
              <w:rPr>
                <w:rFonts w:ascii="Calibri" w:eastAsia="Calibri" w:hAnsi="Calibri" w:cs="Calibri"/>
              </w:rPr>
              <w:t>17</w:t>
            </w:r>
          </w:p>
        </w:tc>
      </w:tr>
      <w:tr w:rsidR="00976217" w:rsidRPr="00EB71EB" w14:paraId="169A266E" w14:textId="77777777" w:rsidTr="00976217">
        <w:trPr>
          <w:trHeight w:val="494"/>
        </w:trPr>
        <w:tc>
          <w:tcPr>
            <w:tcW w:w="2457" w:type="dxa"/>
            <w:tcBorders>
              <w:top w:val="single" w:sz="4" w:space="0" w:color="959595"/>
              <w:left w:val="single" w:sz="4" w:space="0" w:color="959595"/>
              <w:bottom w:val="single" w:sz="4" w:space="0" w:color="959595"/>
              <w:right w:val="single" w:sz="4" w:space="0" w:color="959595"/>
            </w:tcBorders>
          </w:tcPr>
          <w:p w14:paraId="254473E7" w14:textId="77777777" w:rsidR="00976217" w:rsidRPr="00EB71EB" w:rsidRDefault="00976217" w:rsidP="00C31D87">
            <w:pPr>
              <w:ind w:right="8"/>
              <w:jc w:val="center"/>
            </w:pPr>
            <w:r w:rsidRPr="00EB71EB">
              <w:rPr>
                <w:rFonts w:ascii="Calibri" w:eastAsia="Calibri" w:hAnsi="Calibri" w:cs="Calibri"/>
              </w:rPr>
              <w:t>2021</w:t>
            </w:r>
          </w:p>
        </w:tc>
        <w:tc>
          <w:tcPr>
            <w:tcW w:w="2154" w:type="dxa"/>
            <w:tcBorders>
              <w:top w:val="single" w:sz="4" w:space="0" w:color="959595"/>
              <w:left w:val="single" w:sz="4" w:space="0" w:color="959595"/>
              <w:bottom w:val="single" w:sz="4" w:space="0" w:color="959595"/>
              <w:right w:val="single" w:sz="4" w:space="0" w:color="959595"/>
            </w:tcBorders>
          </w:tcPr>
          <w:p w14:paraId="4E1F2DF9" w14:textId="77777777" w:rsidR="00976217" w:rsidRPr="00EB71EB" w:rsidRDefault="00976217" w:rsidP="00C31D87">
            <w:pPr>
              <w:ind w:right="8"/>
              <w:jc w:val="center"/>
            </w:pPr>
            <w:r w:rsidRPr="00EB71EB">
              <w:rPr>
                <w:rFonts w:ascii="Calibri" w:eastAsia="Calibri" w:hAnsi="Calibri" w:cs="Calibri"/>
              </w:rPr>
              <w:t>Tak</w:t>
            </w:r>
          </w:p>
        </w:tc>
        <w:tc>
          <w:tcPr>
            <w:tcW w:w="1984" w:type="dxa"/>
            <w:tcBorders>
              <w:top w:val="single" w:sz="4" w:space="0" w:color="959595"/>
              <w:left w:val="single" w:sz="4" w:space="0" w:color="959595"/>
              <w:bottom w:val="single" w:sz="4" w:space="0" w:color="959595"/>
              <w:right w:val="single" w:sz="4" w:space="0" w:color="959595"/>
            </w:tcBorders>
          </w:tcPr>
          <w:p w14:paraId="1D33871F" w14:textId="77777777" w:rsidR="00976217" w:rsidRPr="00EB71EB" w:rsidRDefault="00976217" w:rsidP="00C31D87">
            <w:pPr>
              <w:jc w:val="right"/>
            </w:pPr>
            <w:r w:rsidRPr="00EB71EB">
              <w:rPr>
                <w:rFonts w:ascii="Calibri" w:eastAsia="Calibri" w:hAnsi="Calibri" w:cs="Calibri"/>
              </w:rPr>
              <w:t>30 854</w:t>
            </w:r>
          </w:p>
        </w:tc>
        <w:tc>
          <w:tcPr>
            <w:tcW w:w="1658" w:type="dxa"/>
            <w:tcBorders>
              <w:top w:val="single" w:sz="4" w:space="0" w:color="959595"/>
              <w:left w:val="single" w:sz="4" w:space="0" w:color="959595"/>
              <w:bottom w:val="single" w:sz="4" w:space="0" w:color="959595"/>
              <w:right w:val="single" w:sz="4" w:space="0" w:color="959595"/>
            </w:tcBorders>
          </w:tcPr>
          <w:p w14:paraId="5CD365AF" w14:textId="77777777" w:rsidR="00976217" w:rsidRPr="00EB71EB" w:rsidRDefault="00976217" w:rsidP="00C31D87">
            <w:pPr>
              <w:jc w:val="right"/>
            </w:pPr>
            <w:r w:rsidRPr="00EB71EB">
              <w:rPr>
                <w:rFonts w:ascii="Calibri" w:eastAsia="Calibri" w:hAnsi="Calibri" w:cs="Calibri"/>
              </w:rPr>
              <w:t>1 095</w:t>
            </w:r>
          </w:p>
        </w:tc>
        <w:tc>
          <w:tcPr>
            <w:tcW w:w="1860" w:type="dxa"/>
            <w:tcBorders>
              <w:top w:val="single" w:sz="4" w:space="0" w:color="959595"/>
              <w:left w:val="single" w:sz="4" w:space="0" w:color="959595"/>
              <w:bottom w:val="single" w:sz="4" w:space="0" w:color="959595"/>
              <w:right w:val="single" w:sz="4" w:space="0" w:color="959595"/>
            </w:tcBorders>
          </w:tcPr>
          <w:p w14:paraId="34F0D7F8" w14:textId="77777777" w:rsidR="00976217" w:rsidRPr="00EB71EB" w:rsidRDefault="00976217" w:rsidP="00C31D87">
            <w:pPr>
              <w:ind w:right="5"/>
              <w:jc w:val="right"/>
            </w:pPr>
            <w:r w:rsidRPr="00EB71EB">
              <w:rPr>
                <w:rFonts w:ascii="Calibri" w:eastAsia="Calibri" w:hAnsi="Calibri" w:cs="Calibri"/>
              </w:rPr>
              <w:t>18</w:t>
            </w:r>
          </w:p>
        </w:tc>
      </w:tr>
      <w:tr w:rsidR="00976217" w:rsidRPr="00EB71EB" w14:paraId="34484D2F" w14:textId="77777777" w:rsidTr="00976217">
        <w:trPr>
          <w:trHeight w:val="494"/>
        </w:trPr>
        <w:tc>
          <w:tcPr>
            <w:tcW w:w="2457" w:type="dxa"/>
            <w:tcBorders>
              <w:top w:val="single" w:sz="4" w:space="0" w:color="959595"/>
              <w:left w:val="single" w:sz="4" w:space="0" w:color="959595"/>
              <w:bottom w:val="single" w:sz="4" w:space="0" w:color="959595"/>
              <w:right w:val="single" w:sz="4" w:space="0" w:color="959595"/>
            </w:tcBorders>
          </w:tcPr>
          <w:p w14:paraId="32C0FB91" w14:textId="77777777" w:rsidR="00976217" w:rsidRPr="00EB71EB" w:rsidRDefault="00976217" w:rsidP="00C31D87">
            <w:pPr>
              <w:ind w:right="8"/>
              <w:jc w:val="center"/>
            </w:pPr>
            <w:r w:rsidRPr="00EB71EB">
              <w:rPr>
                <w:rFonts w:ascii="Calibri" w:eastAsia="Calibri" w:hAnsi="Calibri" w:cs="Calibri"/>
              </w:rPr>
              <w:t>2022</w:t>
            </w:r>
          </w:p>
        </w:tc>
        <w:tc>
          <w:tcPr>
            <w:tcW w:w="2154" w:type="dxa"/>
            <w:tcBorders>
              <w:top w:val="single" w:sz="4" w:space="0" w:color="959595"/>
              <w:left w:val="single" w:sz="4" w:space="0" w:color="959595"/>
              <w:bottom w:val="single" w:sz="4" w:space="0" w:color="959595"/>
              <w:right w:val="single" w:sz="4" w:space="0" w:color="959595"/>
            </w:tcBorders>
          </w:tcPr>
          <w:p w14:paraId="307FA698" w14:textId="77777777" w:rsidR="00976217" w:rsidRPr="00EB71EB" w:rsidRDefault="00976217" w:rsidP="00C31D87">
            <w:pPr>
              <w:ind w:right="8"/>
              <w:jc w:val="center"/>
            </w:pPr>
            <w:r w:rsidRPr="00EB71EB">
              <w:rPr>
                <w:rFonts w:ascii="Calibri" w:eastAsia="Calibri" w:hAnsi="Calibri" w:cs="Calibri"/>
              </w:rPr>
              <w:t>Tak</w:t>
            </w:r>
          </w:p>
        </w:tc>
        <w:tc>
          <w:tcPr>
            <w:tcW w:w="1984" w:type="dxa"/>
            <w:tcBorders>
              <w:top w:val="single" w:sz="4" w:space="0" w:color="959595"/>
              <w:left w:val="single" w:sz="4" w:space="0" w:color="959595"/>
              <w:bottom w:val="single" w:sz="4" w:space="0" w:color="959595"/>
              <w:right w:val="single" w:sz="4" w:space="0" w:color="959595"/>
            </w:tcBorders>
          </w:tcPr>
          <w:p w14:paraId="2C26E28C" w14:textId="77777777" w:rsidR="00976217" w:rsidRPr="00EB71EB" w:rsidRDefault="00976217" w:rsidP="00C31D87">
            <w:pPr>
              <w:jc w:val="right"/>
            </w:pPr>
            <w:r w:rsidRPr="00EB71EB">
              <w:rPr>
                <w:rFonts w:ascii="Calibri" w:eastAsia="Calibri" w:hAnsi="Calibri" w:cs="Calibri"/>
              </w:rPr>
              <w:t>30 317</w:t>
            </w:r>
          </w:p>
        </w:tc>
        <w:tc>
          <w:tcPr>
            <w:tcW w:w="1658" w:type="dxa"/>
            <w:tcBorders>
              <w:top w:val="single" w:sz="4" w:space="0" w:color="959595"/>
              <w:left w:val="single" w:sz="4" w:space="0" w:color="959595"/>
              <w:bottom w:val="single" w:sz="4" w:space="0" w:color="959595"/>
              <w:right w:val="single" w:sz="4" w:space="0" w:color="959595"/>
            </w:tcBorders>
          </w:tcPr>
          <w:p w14:paraId="6ACDD9B7" w14:textId="77777777" w:rsidR="00976217" w:rsidRPr="00EB71EB" w:rsidRDefault="00976217" w:rsidP="00C31D87">
            <w:pPr>
              <w:jc w:val="right"/>
            </w:pPr>
            <w:r w:rsidRPr="00EB71EB">
              <w:rPr>
                <w:rFonts w:ascii="Calibri" w:eastAsia="Calibri" w:hAnsi="Calibri" w:cs="Calibri"/>
              </w:rPr>
              <w:t>1 308</w:t>
            </w:r>
          </w:p>
        </w:tc>
        <w:tc>
          <w:tcPr>
            <w:tcW w:w="1860" w:type="dxa"/>
            <w:tcBorders>
              <w:top w:val="single" w:sz="4" w:space="0" w:color="959595"/>
              <w:left w:val="single" w:sz="4" w:space="0" w:color="959595"/>
              <w:bottom w:val="single" w:sz="4" w:space="0" w:color="959595"/>
              <w:right w:val="single" w:sz="4" w:space="0" w:color="959595"/>
            </w:tcBorders>
          </w:tcPr>
          <w:p w14:paraId="76263EE8" w14:textId="77777777" w:rsidR="00976217" w:rsidRPr="00EB71EB" w:rsidRDefault="00976217" w:rsidP="00C31D87">
            <w:pPr>
              <w:ind w:right="5"/>
              <w:jc w:val="right"/>
            </w:pPr>
            <w:r w:rsidRPr="00EB71EB">
              <w:rPr>
                <w:rFonts w:ascii="Calibri" w:eastAsia="Calibri" w:hAnsi="Calibri" w:cs="Calibri"/>
              </w:rPr>
              <w:t>16</w:t>
            </w:r>
          </w:p>
        </w:tc>
      </w:tr>
      <w:tr w:rsidR="00976217" w:rsidRPr="00EB71EB" w14:paraId="1D2456D3" w14:textId="77777777" w:rsidTr="00976217">
        <w:trPr>
          <w:trHeight w:val="494"/>
        </w:trPr>
        <w:tc>
          <w:tcPr>
            <w:tcW w:w="2457" w:type="dxa"/>
            <w:tcBorders>
              <w:top w:val="single" w:sz="4" w:space="0" w:color="959595"/>
              <w:left w:val="single" w:sz="4" w:space="0" w:color="959595"/>
              <w:bottom w:val="single" w:sz="4" w:space="0" w:color="959595"/>
              <w:right w:val="single" w:sz="4" w:space="0" w:color="959595"/>
            </w:tcBorders>
          </w:tcPr>
          <w:p w14:paraId="54C5C423" w14:textId="77777777" w:rsidR="00976217" w:rsidRPr="00EB71EB" w:rsidRDefault="00976217" w:rsidP="00C31D87">
            <w:pPr>
              <w:ind w:right="8"/>
              <w:jc w:val="center"/>
            </w:pPr>
            <w:r w:rsidRPr="00EB71EB">
              <w:rPr>
                <w:rFonts w:ascii="Calibri" w:eastAsia="Calibri" w:hAnsi="Calibri" w:cs="Calibri"/>
              </w:rPr>
              <w:t>2023</w:t>
            </w:r>
          </w:p>
        </w:tc>
        <w:tc>
          <w:tcPr>
            <w:tcW w:w="2154" w:type="dxa"/>
            <w:tcBorders>
              <w:top w:val="single" w:sz="4" w:space="0" w:color="959595"/>
              <w:left w:val="single" w:sz="4" w:space="0" w:color="959595"/>
              <w:bottom w:val="single" w:sz="4" w:space="0" w:color="959595"/>
              <w:right w:val="single" w:sz="4" w:space="0" w:color="959595"/>
            </w:tcBorders>
          </w:tcPr>
          <w:p w14:paraId="4202582B" w14:textId="77777777" w:rsidR="00976217" w:rsidRPr="00EB71EB" w:rsidRDefault="00976217" w:rsidP="00C31D87">
            <w:pPr>
              <w:ind w:right="8"/>
              <w:jc w:val="center"/>
            </w:pPr>
            <w:r w:rsidRPr="00EB71EB">
              <w:rPr>
                <w:rFonts w:ascii="Calibri" w:eastAsia="Calibri" w:hAnsi="Calibri" w:cs="Calibri"/>
              </w:rPr>
              <w:t>Nie</w:t>
            </w:r>
          </w:p>
        </w:tc>
        <w:tc>
          <w:tcPr>
            <w:tcW w:w="1984" w:type="dxa"/>
            <w:tcBorders>
              <w:top w:val="single" w:sz="4" w:space="0" w:color="959595"/>
              <w:left w:val="single" w:sz="4" w:space="0" w:color="959595"/>
              <w:bottom w:val="single" w:sz="4" w:space="0" w:color="959595"/>
              <w:right w:val="single" w:sz="4" w:space="0" w:color="959595"/>
            </w:tcBorders>
          </w:tcPr>
          <w:p w14:paraId="6EFD4136" w14:textId="77777777" w:rsidR="00976217" w:rsidRPr="00EB71EB" w:rsidRDefault="00976217" w:rsidP="00C31D87">
            <w:pPr>
              <w:jc w:val="right"/>
            </w:pPr>
            <w:r w:rsidRPr="00EB71EB">
              <w:rPr>
                <w:rFonts w:ascii="Calibri" w:eastAsia="Calibri" w:hAnsi="Calibri" w:cs="Calibri"/>
              </w:rPr>
              <w:t>29 981</w:t>
            </w:r>
          </w:p>
        </w:tc>
        <w:tc>
          <w:tcPr>
            <w:tcW w:w="1658" w:type="dxa"/>
            <w:tcBorders>
              <w:top w:val="single" w:sz="4" w:space="0" w:color="959595"/>
              <w:left w:val="single" w:sz="4" w:space="0" w:color="959595"/>
              <w:bottom w:val="single" w:sz="4" w:space="0" w:color="959595"/>
              <w:right w:val="single" w:sz="4" w:space="0" w:color="959595"/>
            </w:tcBorders>
          </w:tcPr>
          <w:p w14:paraId="04BB9B6C" w14:textId="77777777" w:rsidR="00976217" w:rsidRPr="00EB71EB" w:rsidRDefault="00976217" w:rsidP="00C31D87">
            <w:pPr>
              <w:jc w:val="right"/>
            </w:pPr>
            <w:r w:rsidRPr="00EB71EB">
              <w:rPr>
                <w:rFonts w:ascii="Calibri" w:eastAsia="Calibri" w:hAnsi="Calibri" w:cs="Calibri"/>
              </w:rPr>
              <w:t>843</w:t>
            </w:r>
          </w:p>
        </w:tc>
        <w:tc>
          <w:tcPr>
            <w:tcW w:w="1860" w:type="dxa"/>
            <w:tcBorders>
              <w:top w:val="single" w:sz="4" w:space="0" w:color="959595"/>
              <w:left w:val="single" w:sz="4" w:space="0" w:color="959595"/>
              <w:bottom w:val="single" w:sz="4" w:space="0" w:color="959595"/>
              <w:right w:val="single" w:sz="4" w:space="0" w:color="959595"/>
            </w:tcBorders>
          </w:tcPr>
          <w:p w14:paraId="2C4639CE" w14:textId="77777777" w:rsidR="00976217" w:rsidRPr="00EB71EB" w:rsidRDefault="00976217" w:rsidP="00C31D87">
            <w:pPr>
              <w:ind w:right="5"/>
              <w:jc w:val="right"/>
            </w:pPr>
            <w:r w:rsidRPr="00EB71EB">
              <w:rPr>
                <w:rFonts w:ascii="Calibri" w:eastAsia="Calibri" w:hAnsi="Calibri" w:cs="Calibri"/>
              </w:rPr>
              <w:t>14</w:t>
            </w:r>
          </w:p>
        </w:tc>
      </w:tr>
    </w:tbl>
    <w:p w14:paraId="02E8DF32" w14:textId="77777777" w:rsidR="00976217" w:rsidRPr="00EB71EB" w:rsidRDefault="00976217" w:rsidP="00976217">
      <w:pPr>
        <w:spacing w:after="228" w:line="248" w:lineRule="auto"/>
        <w:ind w:left="-5" w:hanging="10"/>
        <w:jc w:val="both"/>
        <w:rPr>
          <w:rFonts w:ascii="Calibri" w:eastAsia="Calibri" w:hAnsi="Calibri" w:cs="Calibri"/>
          <w:sz w:val="12"/>
        </w:rPr>
      </w:pPr>
    </w:p>
    <w:p w14:paraId="168D1CC4" w14:textId="77777777" w:rsidR="00976217" w:rsidRPr="00EB71EB" w:rsidRDefault="00976217" w:rsidP="00976217">
      <w:pPr>
        <w:spacing w:after="228" w:line="248" w:lineRule="auto"/>
        <w:ind w:left="-5" w:hanging="10"/>
        <w:jc w:val="both"/>
        <w:rPr>
          <w:rFonts w:ascii="Calibri" w:eastAsia="Calibri" w:hAnsi="Calibri" w:cs="Calibri"/>
          <w:sz w:val="12"/>
        </w:rPr>
      </w:pPr>
      <w:r w:rsidRPr="00EB71EB">
        <w:rPr>
          <w:i/>
          <w:sz w:val="20"/>
          <w:szCs w:val="20"/>
        </w:rPr>
        <w:t>Źródło: dane uwzględnione w Ocenie zasobów pomocy społecznej za 2023 rok</w:t>
      </w:r>
    </w:p>
    <w:p w14:paraId="4415E698" w14:textId="7F951F3D" w:rsidR="00976217" w:rsidRPr="00EB71EB" w:rsidRDefault="00976217" w:rsidP="00D42F37">
      <w:pPr>
        <w:spacing w:after="228" w:line="360" w:lineRule="auto"/>
        <w:ind w:left="-5" w:firstLine="713"/>
        <w:jc w:val="both"/>
        <w:rPr>
          <w:rFonts w:ascii="Calibri" w:eastAsia="Calibri" w:hAnsi="Calibri" w:cs="Calibri"/>
          <w:sz w:val="12"/>
        </w:rPr>
      </w:pPr>
      <w:r w:rsidRPr="00EB71EB">
        <w:rPr>
          <w:rFonts w:ascii="Calibri" w:eastAsia="Calibri" w:hAnsi="Calibri" w:cs="Calibri"/>
          <w:sz w:val="24"/>
          <w:szCs w:val="44"/>
        </w:rPr>
        <w:t>Zatrudnienie pomocnicze w jednostce organizacyjnej pomocy społecznej w roku oceny kształtowało się na następującym poziomie: liczba wolontariuszy: 1 osoba. Żadna osoba nie odbywała stażu.</w:t>
      </w:r>
    </w:p>
    <w:p w14:paraId="0448652F" w14:textId="448670ED" w:rsidR="00AC447C" w:rsidRPr="0020024F" w:rsidRDefault="00AC447C" w:rsidP="00B86E37">
      <w:pPr>
        <w:spacing w:before="100" w:beforeAutospacing="1" w:after="0" w:line="360" w:lineRule="auto"/>
        <w:jc w:val="center"/>
        <w:rPr>
          <w:rFonts w:eastAsia="Times New Roman" w:cstheme="minorHAnsi"/>
          <w:b/>
          <w:bCs/>
          <w:i/>
          <w:iCs/>
          <w:color w:val="000000" w:themeColor="text1"/>
          <w:kern w:val="0"/>
          <w:sz w:val="24"/>
          <w:szCs w:val="24"/>
          <w:lang w:eastAsia="pl-PL"/>
          <w14:ligatures w14:val="none"/>
        </w:rPr>
      </w:pPr>
      <w:r w:rsidRPr="0020024F">
        <w:rPr>
          <w:rFonts w:eastAsia="Times New Roman" w:cstheme="minorHAnsi"/>
          <w:b/>
          <w:bCs/>
          <w:i/>
          <w:iCs/>
          <w:color w:val="000000" w:themeColor="text1"/>
          <w:kern w:val="0"/>
          <w:sz w:val="24"/>
          <w:szCs w:val="24"/>
          <w:lang w:eastAsia="pl-PL"/>
          <w14:ligatures w14:val="none"/>
        </w:rPr>
        <w:t>Aktywność projektowo-konkursowa jednostki organizacyjnej pomocy społecznej</w:t>
      </w:r>
    </w:p>
    <w:p w14:paraId="685E6BA7" w14:textId="00FF1C3A" w:rsidR="00AC447C" w:rsidRPr="00EB71EB" w:rsidRDefault="00AC447C" w:rsidP="00D42F37">
      <w:pPr>
        <w:spacing w:before="100" w:beforeAutospacing="1" w:after="0" w:line="360" w:lineRule="auto"/>
        <w:jc w:val="center"/>
        <w:rPr>
          <w:rFonts w:eastAsia="Times New Roman" w:cstheme="minorHAnsi"/>
          <w:b/>
          <w:bCs/>
          <w:kern w:val="0"/>
          <w:sz w:val="24"/>
          <w:szCs w:val="24"/>
          <w:lang w:eastAsia="pl-PL"/>
          <w14:ligatures w14:val="none"/>
        </w:rPr>
      </w:pPr>
      <w:r w:rsidRPr="00EB71EB">
        <w:rPr>
          <w:rFonts w:eastAsia="Times New Roman" w:cstheme="minorHAnsi"/>
          <w:b/>
          <w:bCs/>
          <w:kern w:val="0"/>
          <w:sz w:val="24"/>
          <w:szCs w:val="24"/>
          <w:lang w:eastAsia="pl-PL"/>
          <w14:ligatures w14:val="none"/>
        </w:rPr>
        <w:t>Program resortowy Ministra Rodziny i Polityki Społecznej "Opieka wytchnieniowa" - edycja 2023</w:t>
      </w:r>
    </w:p>
    <w:p w14:paraId="178EAEE4" w14:textId="13BAA0CC" w:rsidR="0020024F" w:rsidRDefault="00AC447C" w:rsidP="0020024F">
      <w:pPr>
        <w:spacing w:before="100" w:beforeAutospacing="1" w:after="0" w:line="360" w:lineRule="auto"/>
        <w:ind w:firstLine="708"/>
        <w:jc w:val="both"/>
        <w:rPr>
          <w:rFonts w:eastAsia="Times New Roman" w:cstheme="minorHAnsi"/>
          <w:kern w:val="0"/>
          <w:sz w:val="24"/>
          <w:szCs w:val="24"/>
          <w:lang w:eastAsia="pl-PL"/>
          <w14:ligatures w14:val="none"/>
        </w:rPr>
      </w:pPr>
      <w:r w:rsidRPr="00EB71EB">
        <w:rPr>
          <w:rFonts w:eastAsia="Times New Roman" w:cstheme="minorHAnsi"/>
          <w:kern w:val="0"/>
          <w:sz w:val="24"/>
          <w:szCs w:val="24"/>
          <w:lang w:eastAsia="pl-PL"/>
          <w14:ligatures w14:val="none"/>
        </w:rPr>
        <w:t xml:space="preserve">Głównym celem Programu </w:t>
      </w:r>
      <w:r w:rsidR="0020024F">
        <w:rPr>
          <w:rFonts w:eastAsia="Times New Roman" w:cstheme="minorHAnsi"/>
          <w:kern w:val="0"/>
          <w:sz w:val="24"/>
          <w:szCs w:val="24"/>
          <w:lang w:eastAsia="pl-PL"/>
          <w14:ligatures w14:val="none"/>
        </w:rPr>
        <w:t>był</w:t>
      </w:r>
      <w:r w:rsidR="00914B4D">
        <w:rPr>
          <w:rFonts w:eastAsia="Times New Roman" w:cstheme="minorHAnsi"/>
          <w:kern w:val="0"/>
          <w:sz w:val="24"/>
          <w:szCs w:val="24"/>
          <w:lang w:eastAsia="pl-PL"/>
          <w14:ligatures w14:val="none"/>
        </w:rPr>
        <w:t>o</w:t>
      </w:r>
      <w:r w:rsidRPr="00EB71EB">
        <w:rPr>
          <w:rFonts w:eastAsia="Times New Roman" w:cstheme="minorHAnsi"/>
          <w:kern w:val="0"/>
          <w:sz w:val="24"/>
          <w:szCs w:val="24"/>
          <w:lang w:eastAsia="pl-PL"/>
          <w14:ligatures w14:val="none"/>
        </w:rPr>
        <w:t xml:space="preserve"> wsparcie członków rodziny lub opiekunów sprawujących bezpośrednią opiekę nad: 1) dziećmi z orzeczeniem o niepełnosprawności, </w:t>
      </w:r>
      <w:r w:rsidR="008E1ABF" w:rsidRPr="00EB71EB">
        <w:rPr>
          <w:rFonts w:eastAsia="Times New Roman" w:cstheme="minorHAnsi"/>
          <w:kern w:val="0"/>
          <w:sz w:val="24"/>
          <w:szCs w:val="24"/>
          <w:lang w:eastAsia="pl-PL"/>
          <w14:ligatures w14:val="none"/>
        </w:rPr>
        <w:t xml:space="preserve">                     </w:t>
      </w:r>
      <w:r w:rsidRPr="00EB71EB">
        <w:rPr>
          <w:rFonts w:eastAsia="Times New Roman" w:cstheme="minorHAnsi"/>
          <w:kern w:val="0"/>
          <w:sz w:val="24"/>
          <w:szCs w:val="24"/>
          <w:lang w:eastAsia="pl-PL"/>
          <w14:ligatures w14:val="none"/>
        </w:rPr>
        <w:t xml:space="preserve">2) osobami ze znacznym stopniem niepełnosprawności oraz orzeczeniami równoważnymi, poprzez możliwość uzyskania doraźnej, czasowej pomocy w formie usługi opieki wytchnieniowej. Program </w:t>
      </w:r>
      <w:r w:rsidR="0020024F">
        <w:rPr>
          <w:rFonts w:eastAsia="Times New Roman" w:cstheme="minorHAnsi"/>
          <w:kern w:val="0"/>
          <w:sz w:val="24"/>
          <w:szCs w:val="24"/>
          <w:lang w:eastAsia="pl-PL"/>
          <w14:ligatures w14:val="none"/>
        </w:rPr>
        <w:t>był</w:t>
      </w:r>
      <w:r w:rsidRPr="00EB71EB">
        <w:rPr>
          <w:rFonts w:eastAsia="Times New Roman" w:cstheme="minorHAnsi"/>
          <w:kern w:val="0"/>
          <w:sz w:val="24"/>
          <w:szCs w:val="24"/>
          <w:lang w:eastAsia="pl-PL"/>
          <w14:ligatures w14:val="none"/>
        </w:rPr>
        <w:t xml:space="preserve"> realizowany w formie świadczenia usługi opieki wytchnieniowej w ramach pobytu dziennego w miejscu zamieszkania osoby </w:t>
      </w:r>
      <w:r w:rsidR="00914B4D">
        <w:rPr>
          <w:rFonts w:eastAsia="Times New Roman" w:cstheme="minorHAnsi"/>
          <w:kern w:val="0"/>
          <w:sz w:val="24"/>
          <w:szCs w:val="24"/>
          <w:lang w:eastAsia="pl-PL"/>
          <w14:ligatures w14:val="none"/>
        </w:rPr>
        <w:t xml:space="preserve">z </w:t>
      </w:r>
      <w:r w:rsidRPr="00EB71EB">
        <w:rPr>
          <w:rFonts w:eastAsia="Times New Roman" w:cstheme="minorHAnsi"/>
          <w:kern w:val="0"/>
          <w:sz w:val="24"/>
          <w:szCs w:val="24"/>
          <w:lang w:eastAsia="pl-PL"/>
          <w14:ligatures w14:val="none"/>
        </w:rPr>
        <w:t>niepełnospra</w:t>
      </w:r>
      <w:r w:rsidR="00914B4D">
        <w:rPr>
          <w:rFonts w:eastAsia="Times New Roman" w:cstheme="minorHAnsi"/>
          <w:kern w:val="0"/>
          <w:sz w:val="24"/>
          <w:szCs w:val="24"/>
          <w:lang w:eastAsia="pl-PL"/>
          <w14:ligatures w14:val="none"/>
        </w:rPr>
        <w:t>wnościami</w:t>
      </w:r>
      <w:r w:rsidRPr="00EB71EB">
        <w:rPr>
          <w:rFonts w:eastAsia="Times New Roman" w:cstheme="minorHAnsi"/>
          <w:kern w:val="0"/>
          <w:sz w:val="24"/>
          <w:szCs w:val="24"/>
          <w:lang w:eastAsia="pl-PL"/>
          <w14:ligatures w14:val="none"/>
        </w:rPr>
        <w:t>. Działania podejmowane w ramach Programu mają na celu zapewnić: W odniesieniu do członków rodziny lub opiekunów osób niepełnosprawnych: 1. czasowe odciążenie od codziennych obowiązków łączących się ze sprawowaniem opieki, zapewnienie czasu na odpoczynek</w:t>
      </w:r>
      <w:r w:rsidR="008E1ABF" w:rsidRPr="00EB71EB">
        <w:rPr>
          <w:rFonts w:eastAsia="Times New Roman" w:cstheme="minorHAnsi"/>
          <w:kern w:val="0"/>
          <w:sz w:val="24"/>
          <w:szCs w:val="24"/>
          <w:lang w:eastAsia="pl-PL"/>
          <w14:ligatures w14:val="none"/>
        </w:rPr>
        <w:t xml:space="preserve"> </w:t>
      </w:r>
      <w:r w:rsidRPr="00EB71EB">
        <w:rPr>
          <w:rFonts w:eastAsia="Times New Roman" w:cstheme="minorHAnsi"/>
          <w:kern w:val="0"/>
          <w:sz w:val="24"/>
          <w:szCs w:val="24"/>
          <w:lang w:eastAsia="pl-PL"/>
          <w14:ligatures w14:val="none"/>
        </w:rPr>
        <w:t xml:space="preserve">i regenerację; 2. wzmocnienie osobistego potencjału oraz ograniczenie wpływu </w:t>
      </w:r>
      <w:r w:rsidRPr="00EB71EB">
        <w:rPr>
          <w:rFonts w:eastAsia="Times New Roman" w:cstheme="minorHAnsi"/>
          <w:kern w:val="0"/>
          <w:sz w:val="24"/>
          <w:szCs w:val="24"/>
          <w:lang w:eastAsia="pl-PL"/>
          <w14:ligatures w14:val="none"/>
        </w:rPr>
        <w:lastRenderedPageBreak/>
        <w:t xml:space="preserve">obciążeń psychofizycznych związanych ze sprawowaniem opieki poprzez wsparcie psychologiczne lub terapeutyczne; 3. podniesienie poziomu kompetencji dotyczących wsparcia osoby niepełnosprawnej poprzez naukę technik wspomagania, pielęgnacji, prowadzenia działań rehabilitacyjnych w warunkach domowych oraz objęcie specjalistycznym poradnictwem w zakresie psychologicznych i społecznych aspektów wsparcia osób niepełnosprawnych, zagadnienia profilaktyki zdrowotnej i zdrowego stylu życia. </w:t>
      </w:r>
    </w:p>
    <w:p w14:paraId="0954CCA0" w14:textId="4DB7997F" w:rsidR="00AC447C" w:rsidRPr="00EB71EB" w:rsidRDefault="00C53C45" w:rsidP="0020024F">
      <w:pPr>
        <w:spacing w:before="100" w:beforeAutospacing="1" w:after="0" w:line="360" w:lineRule="auto"/>
        <w:jc w:val="both"/>
        <w:rPr>
          <w:rFonts w:eastAsia="Times New Roman" w:cstheme="minorHAnsi"/>
          <w:kern w:val="0"/>
          <w:sz w:val="24"/>
          <w:szCs w:val="24"/>
          <w:lang w:eastAsia="pl-PL"/>
          <w14:ligatures w14:val="none"/>
        </w:rPr>
      </w:pPr>
      <w:r w:rsidRPr="00EB71EB">
        <w:rPr>
          <w:rFonts w:eastAsia="Times New Roman" w:cstheme="minorHAnsi"/>
          <w:kern w:val="0"/>
          <w:sz w:val="24"/>
          <w:szCs w:val="24"/>
          <w:lang w:eastAsia="pl-PL"/>
          <w14:ligatures w14:val="none"/>
        </w:rPr>
        <w:t>Miasto</w:t>
      </w:r>
      <w:r w:rsidR="00AC447C" w:rsidRPr="00EB71EB">
        <w:rPr>
          <w:rFonts w:eastAsia="Times New Roman" w:cstheme="minorHAnsi"/>
          <w:kern w:val="0"/>
          <w:sz w:val="24"/>
          <w:szCs w:val="24"/>
          <w:lang w:eastAsia="pl-PL"/>
          <w14:ligatures w14:val="none"/>
        </w:rPr>
        <w:t xml:space="preserve"> Czeladź w 2023 roku objęł</w:t>
      </w:r>
      <w:r w:rsidRPr="00EB71EB">
        <w:rPr>
          <w:rFonts w:eastAsia="Times New Roman" w:cstheme="minorHAnsi"/>
          <w:kern w:val="0"/>
          <w:sz w:val="24"/>
          <w:szCs w:val="24"/>
          <w:lang w:eastAsia="pl-PL"/>
          <w14:ligatures w14:val="none"/>
        </w:rPr>
        <w:t>o</w:t>
      </w:r>
      <w:r w:rsidR="00AC447C" w:rsidRPr="00EB71EB">
        <w:rPr>
          <w:rFonts w:eastAsia="Times New Roman" w:cstheme="minorHAnsi"/>
          <w:kern w:val="0"/>
          <w:sz w:val="24"/>
          <w:szCs w:val="24"/>
          <w:lang w:eastAsia="pl-PL"/>
          <w14:ligatures w14:val="none"/>
        </w:rPr>
        <w:t xml:space="preserve"> wsparciem w formie usług opieki wytchnieniowej w</w:t>
      </w:r>
      <w:r w:rsidR="00B86E37">
        <w:rPr>
          <w:rFonts w:eastAsia="Times New Roman" w:cstheme="minorHAnsi"/>
          <w:kern w:val="0"/>
          <w:sz w:val="24"/>
          <w:szCs w:val="24"/>
          <w:lang w:eastAsia="pl-PL"/>
          <w14:ligatures w14:val="none"/>
        </w:rPr>
        <w:t> </w:t>
      </w:r>
      <w:r w:rsidR="00AC447C" w:rsidRPr="00EB71EB">
        <w:rPr>
          <w:rFonts w:eastAsia="Times New Roman" w:cstheme="minorHAnsi"/>
          <w:kern w:val="0"/>
          <w:sz w:val="24"/>
          <w:szCs w:val="24"/>
          <w:lang w:eastAsia="pl-PL"/>
          <w14:ligatures w14:val="none"/>
        </w:rPr>
        <w:t xml:space="preserve">ramach pobytu dziennego w miejscu zamieszkania 9 mieszkańców </w:t>
      </w:r>
      <w:r w:rsidRPr="00EB71EB">
        <w:rPr>
          <w:rFonts w:eastAsia="Times New Roman" w:cstheme="minorHAnsi"/>
          <w:kern w:val="0"/>
          <w:sz w:val="24"/>
          <w:szCs w:val="24"/>
          <w:lang w:eastAsia="pl-PL"/>
          <w14:ligatures w14:val="none"/>
        </w:rPr>
        <w:t>Czeladzi</w:t>
      </w:r>
      <w:r w:rsidR="00AC447C" w:rsidRPr="00EB71EB">
        <w:rPr>
          <w:rFonts w:eastAsia="Times New Roman" w:cstheme="minorHAnsi"/>
          <w:kern w:val="0"/>
          <w:sz w:val="24"/>
          <w:szCs w:val="24"/>
          <w:lang w:eastAsia="pl-PL"/>
          <w14:ligatures w14:val="none"/>
        </w:rPr>
        <w:t xml:space="preserve"> (6 osób dorosłych i 3 dzieci legitymujących się znacznym stopniem niepełnosprawności z</w:t>
      </w:r>
      <w:r w:rsidR="00B86E37">
        <w:rPr>
          <w:rFonts w:eastAsia="Times New Roman" w:cstheme="minorHAnsi"/>
          <w:kern w:val="0"/>
          <w:sz w:val="24"/>
          <w:szCs w:val="24"/>
          <w:lang w:eastAsia="pl-PL"/>
          <w14:ligatures w14:val="none"/>
        </w:rPr>
        <w:t> </w:t>
      </w:r>
      <w:r w:rsidR="00AC447C" w:rsidRPr="00EB71EB">
        <w:rPr>
          <w:rFonts w:eastAsia="Times New Roman" w:cstheme="minorHAnsi"/>
          <w:kern w:val="0"/>
          <w:sz w:val="24"/>
          <w:szCs w:val="24"/>
          <w:lang w:eastAsia="pl-PL"/>
          <w14:ligatures w14:val="none"/>
        </w:rPr>
        <w:t>niepełnosprawnościami sprzężonymi i trudnościami związanymi z mobilnością i</w:t>
      </w:r>
      <w:r w:rsidR="00B86E37">
        <w:rPr>
          <w:rFonts w:eastAsia="Times New Roman" w:cstheme="minorHAnsi"/>
          <w:kern w:val="0"/>
          <w:sz w:val="24"/>
          <w:szCs w:val="24"/>
          <w:lang w:eastAsia="pl-PL"/>
          <w14:ligatures w14:val="none"/>
        </w:rPr>
        <w:t> </w:t>
      </w:r>
      <w:r w:rsidR="00AC447C" w:rsidRPr="00EB71EB">
        <w:rPr>
          <w:rFonts w:eastAsia="Times New Roman" w:cstheme="minorHAnsi"/>
          <w:kern w:val="0"/>
          <w:sz w:val="24"/>
          <w:szCs w:val="24"/>
          <w:lang w:eastAsia="pl-PL"/>
          <w14:ligatures w14:val="none"/>
        </w:rPr>
        <w:t xml:space="preserve">komunikacją). Zrealizowano ogółem 1797 i pół godziny usług opieki wytchnieniowej. Kwota środków Funduszu Solidarnościowego wykorzystana na realizację Programu to 51.565,52 zł plus 13.565,52 zł środków własnych. Łącznie 66.758,78 zł. </w:t>
      </w:r>
    </w:p>
    <w:p w14:paraId="153AB945" w14:textId="26A40FEA" w:rsidR="00AC447C" w:rsidRPr="00EB71EB" w:rsidRDefault="00AC447C" w:rsidP="00D42F37">
      <w:pPr>
        <w:spacing w:before="100" w:beforeAutospacing="1" w:after="0" w:line="360" w:lineRule="auto"/>
        <w:ind w:firstLine="708"/>
        <w:jc w:val="center"/>
        <w:rPr>
          <w:rFonts w:eastAsia="Times New Roman" w:cstheme="minorHAnsi"/>
          <w:b/>
          <w:bCs/>
          <w:kern w:val="0"/>
          <w:sz w:val="24"/>
          <w:szCs w:val="24"/>
          <w:lang w:eastAsia="pl-PL"/>
          <w14:ligatures w14:val="none"/>
        </w:rPr>
      </w:pPr>
      <w:r w:rsidRPr="00EB71EB">
        <w:rPr>
          <w:rFonts w:eastAsia="Times New Roman" w:cstheme="minorHAnsi"/>
          <w:b/>
          <w:bCs/>
          <w:kern w:val="0"/>
          <w:sz w:val="24"/>
          <w:szCs w:val="24"/>
          <w:lang w:eastAsia="pl-PL"/>
          <w14:ligatures w14:val="none"/>
        </w:rPr>
        <w:t>Program resortowy Ministra Rodziny i Polityki Społecznej "Korpus Wsparcia Seniorów" - edycja 2023</w:t>
      </w:r>
    </w:p>
    <w:p w14:paraId="08E246D0" w14:textId="77B54C8F" w:rsidR="00AC447C" w:rsidRPr="00EB71EB" w:rsidRDefault="00F05E00" w:rsidP="00D42F37">
      <w:pPr>
        <w:spacing w:before="100" w:beforeAutospacing="1" w:after="0" w:line="360" w:lineRule="auto"/>
        <w:ind w:firstLine="708"/>
        <w:jc w:val="both"/>
        <w:rPr>
          <w:rFonts w:eastAsia="Times New Roman" w:cstheme="minorHAnsi"/>
          <w:kern w:val="0"/>
          <w:sz w:val="24"/>
          <w:szCs w:val="24"/>
          <w:lang w:eastAsia="pl-PL"/>
          <w14:ligatures w14:val="none"/>
        </w:rPr>
      </w:pPr>
      <w:r w:rsidRPr="00EB71EB">
        <w:rPr>
          <w:rFonts w:eastAsia="Times New Roman" w:cstheme="minorHAnsi"/>
          <w:kern w:val="0"/>
          <w:sz w:val="24"/>
          <w:szCs w:val="24"/>
          <w:lang w:eastAsia="pl-PL"/>
          <w14:ligatures w14:val="none"/>
        </w:rPr>
        <w:t xml:space="preserve">Miasto Czeladź w 2023 roku realizowało </w:t>
      </w:r>
      <w:r w:rsidR="00AC447C" w:rsidRPr="00EB71EB">
        <w:rPr>
          <w:rFonts w:eastAsia="Times New Roman" w:cstheme="minorHAnsi"/>
          <w:kern w:val="0"/>
          <w:sz w:val="24"/>
          <w:szCs w:val="24"/>
          <w:lang w:eastAsia="pl-PL"/>
          <w14:ligatures w14:val="none"/>
        </w:rPr>
        <w:t>Program „Korpus Wsparcia Seniorów” MODUŁ 1, który jest elementem polityki społecznej państwa w zakresie wsparcia działań na rzecz seniorów niesamodzielnych ze względu na wiek oraz stan zdrowia. Celem programu było zapewnienie możliwości bezpiecznego funkcjonowania seniorów w ich miejscu zamieszkania. Program jest odpowiedzią na potrzeby seniorów w zakresie ochrony przed zakażeniem COVID-19,</w:t>
      </w:r>
      <w:r w:rsidRPr="00EB71EB">
        <w:rPr>
          <w:rFonts w:eastAsia="Times New Roman" w:cstheme="minorHAnsi"/>
          <w:kern w:val="0"/>
          <w:sz w:val="24"/>
          <w:szCs w:val="24"/>
          <w:lang w:eastAsia="pl-PL"/>
          <w14:ligatures w14:val="none"/>
        </w:rPr>
        <w:t xml:space="preserve"> </w:t>
      </w:r>
      <w:r w:rsidR="00AC447C" w:rsidRPr="00EB71EB">
        <w:rPr>
          <w:rFonts w:eastAsia="Times New Roman" w:cstheme="minorHAnsi"/>
          <w:kern w:val="0"/>
          <w:sz w:val="24"/>
          <w:szCs w:val="24"/>
          <w:lang w:eastAsia="pl-PL"/>
          <w14:ligatures w14:val="none"/>
        </w:rPr>
        <w:t>w związku z utrzymującym się stanem</w:t>
      </w:r>
      <w:r w:rsidR="0020024F">
        <w:rPr>
          <w:rFonts w:eastAsia="Times New Roman" w:cstheme="minorHAnsi"/>
          <w:kern w:val="0"/>
          <w:sz w:val="24"/>
          <w:szCs w:val="24"/>
          <w:lang w:eastAsia="pl-PL"/>
          <w14:ligatures w14:val="none"/>
        </w:rPr>
        <w:t xml:space="preserve"> zagrożenia</w:t>
      </w:r>
      <w:r w:rsidR="00AC447C" w:rsidRPr="00EB71EB">
        <w:rPr>
          <w:rFonts w:eastAsia="Times New Roman" w:cstheme="minorHAnsi"/>
          <w:kern w:val="0"/>
          <w:sz w:val="24"/>
          <w:szCs w:val="24"/>
          <w:lang w:eastAsia="pl-PL"/>
          <w14:ligatures w14:val="none"/>
        </w:rPr>
        <w:t xml:space="preserve"> epide</w:t>
      </w:r>
      <w:r w:rsidR="0020024F">
        <w:rPr>
          <w:rFonts w:eastAsia="Times New Roman" w:cstheme="minorHAnsi"/>
          <w:kern w:val="0"/>
          <w:sz w:val="24"/>
          <w:szCs w:val="24"/>
          <w:lang w:eastAsia="pl-PL"/>
          <w14:ligatures w14:val="none"/>
        </w:rPr>
        <w:t xml:space="preserve">miologicznego </w:t>
      </w:r>
      <w:r w:rsidR="00AC447C" w:rsidRPr="00EB71EB">
        <w:rPr>
          <w:rFonts w:eastAsia="Times New Roman" w:cstheme="minorHAnsi"/>
          <w:kern w:val="0"/>
          <w:sz w:val="24"/>
          <w:szCs w:val="24"/>
          <w:lang w:eastAsia="pl-PL"/>
          <w14:ligatures w14:val="none"/>
        </w:rPr>
        <w:t xml:space="preserve">na obszarze Rzeczypospolitej Polskiej. Program skierowany </w:t>
      </w:r>
      <w:r w:rsidR="0020024F">
        <w:rPr>
          <w:rFonts w:eastAsia="Times New Roman" w:cstheme="minorHAnsi"/>
          <w:kern w:val="0"/>
          <w:sz w:val="24"/>
          <w:szCs w:val="24"/>
          <w:lang w:eastAsia="pl-PL"/>
          <w14:ligatures w14:val="none"/>
        </w:rPr>
        <w:t>był</w:t>
      </w:r>
      <w:r w:rsidR="00AC447C" w:rsidRPr="00EB71EB">
        <w:rPr>
          <w:rFonts w:eastAsia="Times New Roman" w:cstheme="minorHAnsi"/>
          <w:kern w:val="0"/>
          <w:sz w:val="24"/>
          <w:szCs w:val="24"/>
          <w:lang w:eastAsia="pl-PL"/>
          <w14:ligatures w14:val="none"/>
        </w:rPr>
        <w:t xml:space="preserve"> do seniorów w wieku 65 lat i więcej, mających problemy</w:t>
      </w:r>
      <w:r w:rsidR="00777C17" w:rsidRPr="00EB71EB">
        <w:rPr>
          <w:rFonts w:eastAsia="Times New Roman" w:cstheme="minorHAnsi"/>
          <w:kern w:val="0"/>
          <w:sz w:val="24"/>
          <w:szCs w:val="24"/>
          <w:lang w:eastAsia="pl-PL"/>
          <w14:ligatures w14:val="none"/>
        </w:rPr>
        <w:t xml:space="preserve"> </w:t>
      </w:r>
      <w:r w:rsidR="00AC447C" w:rsidRPr="00EB71EB">
        <w:rPr>
          <w:rFonts w:eastAsia="Times New Roman" w:cstheme="minorHAnsi"/>
          <w:kern w:val="0"/>
          <w:sz w:val="24"/>
          <w:szCs w:val="24"/>
          <w:lang w:eastAsia="pl-PL"/>
          <w14:ligatures w14:val="none"/>
        </w:rPr>
        <w:t xml:space="preserve">z samodzielnym funkcjonowaniem ze względu na stan zdrowia, prowadzących samodzielne gospodarstwa domowe lub mieszkających z osobami bliskimi, które nie są w stanie zapewnić im wystarczającego wsparcia. W ramach programu </w:t>
      </w:r>
      <w:r w:rsidR="00967DF3" w:rsidRPr="00EB71EB">
        <w:rPr>
          <w:rFonts w:eastAsia="Times New Roman" w:cstheme="minorHAnsi"/>
          <w:kern w:val="0"/>
          <w:sz w:val="24"/>
          <w:szCs w:val="24"/>
          <w:lang w:eastAsia="pl-PL"/>
          <w14:ligatures w14:val="none"/>
        </w:rPr>
        <w:t xml:space="preserve">miasto </w:t>
      </w:r>
      <w:r w:rsidR="00AC447C" w:rsidRPr="00EB71EB">
        <w:rPr>
          <w:rFonts w:eastAsia="Times New Roman" w:cstheme="minorHAnsi"/>
          <w:kern w:val="0"/>
          <w:sz w:val="24"/>
          <w:szCs w:val="24"/>
          <w:lang w:eastAsia="pl-PL"/>
          <w14:ligatures w14:val="none"/>
        </w:rPr>
        <w:t>Czeladź realizował</w:t>
      </w:r>
      <w:r w:rsidR="00967DF3" w:rsidRPr="00EB71EB">
        <w:rPr>
          <w:rFonts w:eastAsia="Times New Roman" w:cstheme="minorHAnsi"/>
          <w:kern w:val="0"/>
          <w:sz w:val="24"/>
          <w:szCs w:val="24"/>
          <w:lang w:eastAsia="pl-PL"/>
          <w14:ligatures w14:val="none"/>
        </w:rPr>
        <w:t>o</w:t>
      </w:r>
      <w:r w:rsidR="00AC447C" w:rsidRPr="00EB71EB">
        <w:rPr>
          <w:rFonts w:eastAsia="Times New Roman" w:cstheme="minorHAnsi"/>
          <w:kern w:val="0"/>
          <w:sz w:val="24"/>
          <w:szCs w:val="24"/>
          <w:lang w:eastAsia="pl-PL"/>
          <w14:ligatures w14:val="none"/>
        </w:rPr>
        <w:t xml:space="preserve"> działania, które zapewniły wsparcie seniorom w wieku 65 lat i więcej przez świadczenie usług w zakresie określonym w programie. </w:t>
      </w:r>
    </w:p>
    <w:p w14:paraId="6BC35C9F" w14:textId="77777777" w:rsidR="00AC447C" w:rsidRPr="00EB71EB" w:rsidRDefault="00AC447C" w:rsidP="00AC447C">
      <w:pPr>
        <w:spacing w:before="100" w:beforeAutospacing="1" w:after="0" w:line="360" w:lineRule="auto"/>
        <w:jc w:val="both"/>
        <w:rPr>
          <w:rFonts w:eastAsia="Times New Roman" w:cstheme="minorHAnsi"/>
          <w:kern w:val="0"/>
          <w:sz w:val="24"/>
          <w:szCs w:val="24"/>
          <w:lang w:eastAsia="pl-PL"/>
          <w14:ligatures w14:val="none"/>
        </w:rPr>
      </w:pPr>
      <w:r w:rsidRPr="00EB71EB">
        <w:rPr>
          <w:rFonts w:eastAsia="Times New Roman" w:cstheme="minorHAnsi"/>
          <w:kern w:val="0"/>
          <w:sz w:val="24"/>
          <w:szCs w:val="24"/>
          <w:lang w:eastAsia="pl-PL"/>
          <w14:ligatures w14:val="none"/>
        </w:rPr>
        <w:t xml:space="preserve">• Wsparcie społeczne (np. spacery, rozmowy, wspólne sporządzanie posiłków, zakupów, pomoc seniorom przebywającym na kwarantannie itp.). </w:t>
      </w:r>
    </w:p>
    <w:p w14:paraId="40C52F68" w14:textId="131DB27C" w:rsidR="00AC447C" w:rsidRPr="00EB71EB" w:rsidRDefault="00AC447C" w:rsidP="00AC447C">
      <w:pPr>
        <w:spacing w:before="100" w:beforeAutospacing="1" w:after="0" w:line="360" w:lineRule="auto"/>
        <w:jc w:val="both"/>
        <w:rPr>
          <w:rFonts w:eastAsia="Times New Roman" w:cstheme="minorHAnsi"/>
          <w:kern w:val="0"/>
          <w:sz w:val="24"/>
          <w:szCs w:val="24"/>
          <w:lang w:eastAsia="pl-PL"/>
          <w14:ligatures w14:val="none"/>
        </w:rPr>
      </w:pPr>
      <w:r w:rsidRPr="00EB71EB">
        <w:rPr>
          <w:rFonts w:eastAsia="Times New Roman" w:cstheme="minorHAnsi"/>
          <w:kern w:val="0"/>
          <w:sz w:val="24"/>
          <w:szCs w:val="24"/>
          <w:lang w:eastAsia="pl-PL"/>
          <w14:ligatures w14:val="none"/>
        </w:rPr>
        <w:lastRenderedPageBreak/>
        <w:t xml:space="preserve">• Ułatwienie dostępności do podstawowej oraz specjalistycznej opieki zdrowotnej (wsparcie/pomoc w umawianiu wizyt lekarskich w miejscu zamieszkania seniora lub pomoc </w:t>
      </w:r>
      <w:r w:rsidR="008E1ABF" w:rsidRPr="00EB71EB">
        <w:rPr>
          <w:rFonts w:eastAsia="Times New Roman" w:cstheme="minorHAnsi"/>
          <w:kern w:val="0"/>
          <w:sz w:val="24"/>
          <w:szCs w:val="24"/>
          <w:lang w:eastAsia="pl-PL"/>
          <w14:ligatures w14:val="none"/>
        </w:rPr>
        <w:t xml:space="preserve">               </w:t>
      </w:r>
      <w:r w:rsidRPr="00EB71EB">
        <w:rPr>
          <w:rFonts w:eastAsia="Times New Roman" w:cstheme="minorHAnsi"/>
          <w:kern w:val="0"/>
          <w:sz w:val="24"/>
          <w:szCs w:val="24"/>
          <w:lang w:eastAsia="pl-PL"/>
          <w14:ligatures w14:val="none"/>
        </w:rPr>
        <w:t xml:space="preserve">w dowiezieniu seniora na wizytę lekarską, w tym również asystowanie podczas wizyty), </w:t>
      </w:r>
    </w:p>
    <w:p w14:paraId="67B87522" w14:textId="7F36DF89" w:rsidR="00AC447C" w:rsidRPr="00EB71EB" w:rsidRDefault="00AC447C" w:rsidP="00AC447C">
      <w:pPr>
        <w:spacing w:before="100" w:beforeAutospacing="1" w:after="0" w:line="360" w:lineRule="auto"/>
        <w:jc w:val="both"/>
        <w:rPr>
          <w:rFonts w:eastAsia="Times New Roman" w:cstheme="minorHAnsi"/>
          <w:kern w:val="0"/>
          <w:sz w:val="24"/>
          <w:szCs w:val="24"/>
          <w:lang w:eastAsia="pl-PL"/>
          <w14:ligatures w14:val="none"/>
        </w:rPr>
      </w:pPr>
      <w:r w:rsidRPr="00EB71EB">
        <w:rPr>
          <w:rFonts w:eastAsia="Times New Roman" w:cstheme="minorHAnsi"/>
          <w:kern w:val="0"/>
          <w:sz w:val="24"/>
          <w:szCs w:val="24"/>
          <w:lang w:eastAsia="pl-PL"/>
          <w14:ligatures w14:val="none"/>
        </w:rPr>
        <w:t xml:space="preserve">• Wsparcie psychologiczne (informowanie o dostępie do ogólnopolskich „telefonów zaufania” dla seniorów, w przypadku stwierdzenia zaistnienia potrzeby objęcia wsparciem z zakresu pomocy społecznej – osoba udzielająca wsparcia pomaga seniorowi dokonać czynności umożliwiających otrzymanie niezbędnego wsparcia. </w:t>
      </w:r>
    </w:p>
    <w:p w14:paraId="436A9120" w14:textId="77777777" w:rsidR="0020024F" w:rsidRDefault="00AC447C" w:rsidP="00AC447C">
      <w:pPr>
        <w:spacing w:before="100" w:beforeAutospacing="1" w:after="0" w:line="360" w:lineRule="auto"/>
        <w:jc w:val="both"/>
        <w:rPr>
          <w:rFonts w:eastAsia="Times New Roman" w:cstheme="minorHAnsi"/>
          <w:kern w:val="0"/>
          <w:sz w:val="24"/>
          <w:szCs w:val="24"/>
          <w:lang w:eastAsia="pl-PL"/>
          <w14:ligatures w14:val="none"/>
        </w:rPr>
      </w:pPr>
      <w:r w:rsidRPr="00EB71EB">
        <w:rPr>
          <w:rFonts w:eastAsia="Times New Roman" w:cstheme="minorHAnsi"/>
          <w:kern w:val="0"/>
          <w:sz w:val="24"/>
          <w:szCs w:val="24"/>
          <w:lang w:eastAsia="pl-PL"/>
          <w14:ligatures w14:val="none"/>
        </w:rPr>
        <w:t xml:space="preserve">• Wsparcie w czynnościach dnia codziennego (pomoc/towarzyszenie na spacerze, </w:t>
      </w:r>
      <w:r w:rsidR="008E1ABF" w:rsidRPr="00EB71EB">
        <w:rPr>
          <w:rFonts w:eastAsia="Times New Roman" w:cstheme="minorHAnsi"/>
          <w:kern w:val="0"/>
          <w:sz w:val="24"/>
          <w:szCs w:val="24"/>
          <w:lang w:eastAsia="pl-PL"/>
          <w14:ligatures w14:val="none"/>
        </w:rPr>
        <w:t xml:space="preserve">                                       </w:t>
      </w:r>
      <w:r w:rsidRPr="00EB71EB">
        <w:rPr>
          <w:rFonts w:eastAsia="Times New Roman" w:cstheme="minorHAnsi"/>
          <w:kern w:val="0"/>
          <w:sz w:val="24"/>
          <w:szCs w:val="24"/>
          <w:lang w:eastAsia="pl-PL"/>
          <w14:ligatures w14:val="none"/>
        </w:rPr>
        <w:t>w wyprowadzeniu psa itp., pomoc w sprawach związanych z utrzymaniem porządku w domu, pomoc w dostarczeniu produktów żywnościowych</w:t>
      </w:r>
      <w:r w:rsidR="00F05E00" w:rsidRPr="00EB71EB">
        <w:rPr>
          <w:rFonts w:eastAsia="Times New Roman" w:cstheme="minorHAnsi"/>
          <w:kern w:val="0"/>
          <w:sz w:val="24"/>
          <w:szCs w:val="24"/>
          <w:lang w:eastAsia="pl-PL"/>
          <w14:ligatures w14:val="none"/>
        </w:rPr>
        <w:t xml:space="preserve">, </w:t>
      </w:r>
      <w:r w:rsidRPr="00EB71EB">
        <w:rPr>
          <w:rFonts w:eastAsia="Times New Roman" w:cstheme="minorHAnsi"/>
          <w:kern w:val="0"/>
          <w:sz w:val="24"/>
          <w:szCs w:val="24"/>
          <w:lang w:eastAsia="pl-PL"/>
          <w14:ligatures w14:val="none"/>
        </w:rPr>
        <w:t>np. z Europejskiego Funduszu Pomocy Najbardziej Potrzebującym – FEAD</w:t>
      </w:r>
      <w:r w:rsidR="00F05E00" w:rsidRPr="00EB71EB">
        <w:rPr>
          <w:rFonts w:eastAsia="Times New Roman" w:cstheme="minorHAnsi"/>
          <w:kern w:val="0"/>
          <w:sz w:val="24"/>
          <w:szCs w:val="24"/>
          <w:lang w:eastAsia="pl-PL"/>
          <w14:ligatures w14:val="none"/>
        </w:rPr>
        <w:t>),</w:t>
      </w:r>
      <w:r w:rsidRPr="00EB71EB">
        <w:rPr>
          <w:rFonts w:eastAsia="Times New Roman" w:cstheme="minorHAnsi"/>
          <w:kern w:val="0"/>
          <w:sz w:val="24"/>
          <w:szCs w:val="24"/>
          <w:lang w:eastAsia="pl-PL"/>
          <w14:ligatures w14:val="none"/>
        </w:rPr>
        <w:t xml:space="preserve"> dostarczanie seniorom zakupów obejmujących artykuły podstawowej potrzeby, w tym artykuły spożywcze oraz środki higieny osobistej (koszt zakupionych produktów pokrywał senior), zakup oraz dostarczanie ciepłych posiłków</w:t>
      </w:r>
      <w:r w:rsidR="00F05E00" w:rsidRPr="00EB71EB">
        <w:rPr>
          <w:rFonts w:eastAsia="Times New Roman" w:cstheme="minorHAnsi"/>
          <w:kern w:val="0"/>
          <w:sz w:val="24"/>
          <w:szCs w:val="24"/>
          <w:lang w:eastAsia="pl-PL"/>
          <w14:ligatures w14:val="none"/>
        </w:rPr>
        <w:t xml:space="preserve"> </w:t>
      </w:r>
      <w:r w:rsidRPr="00EB71EB">
        <w:rPr>
          <w:rFonts w:eastAsia="Times New Roman" w:cstheme="minorHAnsi"/>
          <w:kern w:val="0"/>
          <w:sz w:val="24"/>
          <w:szCs w:val="24"/>
          <w:lang w:eastAsia="pl-PL"/>
          <w14:ligatures w14:val="none"/>
        </w:rPr>
        <w:t xml:space="preserve"> (koszty zakupu posiłku pokrywał senior), wsparcie seniorów objętych programem w formie okolicznościowych (świątecznych) paczek z artykułami żywnościowymi i higienicznymi, pomoc/towarzyszenie w zakresie załatwienia spraw urzędowych czy przy realizacji recept, pomoc świadczona przez osoby mieszkające w najbliższym sąsiedztwie seniora. </w:t>
      </w:r>
    </w:p>
    <w:p w14:paraId="4D6BD43C" w14:textId="5D55E622" w:rsidR="005C2B07" w:rsidRPr="00EB71EB" w:rsidRDefault="00AC447C" w:rsidP="00AC447C">
      <w:pPr>
        <w:spacing w:before="100" w:beforeAutospacing="1" w:after="0" w:line="360" w:lineRule="auto"/>
        <w:jc w:val="both"/>
        <w:rPr>
          <w:rFonts w:eastAsia="Times New Roman" w:cstheme="minorHAnsi"/>
          <w:kern w:val="0"/>
          <w:sz w:val="24"/>
          <w:szCs w:val="24"/>
          <w:lang w:eastAsia="pl-PL"/>
          <w14:ligatures w14:val="none"/>
        </w:rPr>
      </w:pPr>
      <w:r w:rsidRPr="00EB71EB">
        <w:rPr>
          <w:rFonts w:eastAsia="Times New Roman" w:cstheme="minorHAnsi"/>
          <w:kern w:val="0"/>
          <w:sz w:val="24"/>
          <w:szCs w:val="24"/>
          <w:lang w:eastAsia="pl-PL"/>
          <w14:ligatures w14:val="none"/>
        </w:rPr>
        <w:t>Wysokość środków faktycznie wydatkowanych na realizację MODUŁU I programu "Korpus Wsparcia Seniorów" - 59.217,38 zł z tego 44.590,32 zł z uzyskanej dotacji. Liczba osób objętych wsparciem: 28 osób.</w:t>
      </w:r>
    </w:p>
    <w:p w14:paraId="4E389C35" w14:textId="01889928" w:rsidR="00AC447C" w:rsidRPr="00EB71EB" w:rsidRDefault="00AC447C" w:rsidP="00D42F37">
      <w:pPr>
        <w:spacing w:before="100" w:beforeAutospacing="1" w:after="0" w:line="360" w:lineRule="auto"/>
        <w:jc w:val="center"/>
        <w:rPr>
          <w:rFonts w:eastAsia="Times New Roman" w:cstheme="minorHAnsi"/>
          <w:b/>
          <w:bCs/>
          <w:kern w:val="0"/>
          <w:sz w:val="24"/>
          <w:szCs w:val="24"/>
          <w:lang w:eastAsia="pl-PL"/>
          <w14:ligatures w14:val="none"/>
        </w:rPr>
      </w:pPr>
      <w:r w:rsidRPr="00EB71EB">
        <w:rPr>
          <w:rFonts w:eastAsia="Times New Roman" w:cstheme="minorHAnsi"/>
          <w:b/>
          <w:bCs/>
          <w:kern w:val="0"/>
          <w:sz w:val="24"/>
          <w:szCs w:val="24"/>
          <w:lang w:eastAsia="pl-PL"/>
          <w14:ligatures w14:val="none"/>
        </w:rPr>
        <w:t>Program resortowy Ministra Rodziny i Polityki Społecznej Program "Asystent osobisty osoby niepełnosprawnej" - edycja 2023</w:t>
      </w:r>
    </w:p>
    <w:p w14:paraId="1B446A2E" w14:textId="77777777" w:rsidR="00914B4D" w:rsidRDefault="00AC447C" w:rsidP="00914B4D">
      <w:pPr>
        <w:spacing w:before="100" w:beforeAutospacing="1" w:after="0" w:line="360" w:lineRule="auto"/>
        <w:ind w:firstLine="708"/>
        <w:jc w:val="both"/>
        <w:rPr>
          <w:rFonts w:eastAsia="Times New Roman" w:cstheme="minorHAnsi"/>
          <w:kern w:val="0"/>
          <w:sz w:val="24"/>
          <w:szCs w:val="24"/>
          <w:lang w:eastAsia="pl-PL"/>
          <w14:ligatures w14:val="none"/>
        </w:rPr>
      </w:pPr>
      <w:r w:rsidRPr="00EB71EB">
        <w:rPr>
          <w:rFonts w:eastAsia="Times New Roman" w:cstheme="minorHAnsi"/>
          <w:kern w:val="0"/>
          <w:sz w:val="24"/>
          <w:szCs w:val="24"/>
          <w:lang w:eastAsia="pl-PL"/>
          <w14:ligatures w14:val="none"/>
        </w:rPr>
        <w:t xml:space="preserve">Głównym celem Programu było wprowadzenie usługi asystencji osobistej jako formy ogólnodostępnego wsparcia w wykonywaniu codziennych czynności oraz funkcjonowaniu </w:t>
      </w:r>
      <w:r w:rsidR="008E1ABF" w:rsidRPr="00EB71EB">
        <w:rPr>
          <w:rFonts w:eastAsia="Times New Roman" w:cstheme="minorHAnsi"/>
          <w:kern w:val="0"/>
          <w:sz w:val="24"/>
          <w:szCs w:val="24"/>
          <w:lang w:eastAsia="pl-PL"/>
          <w14:ligatures w14:val="none"/>
        </w:rPr>
        <w:t xml:space="preserve">                    </w:t>
      </w:r>
      <w:r w:rsidRPr="00EB71EB">
        <w:rPr>
          <w:rFonts w:eastAsia="Times New Roman" w:cstheme="minorHAnsi"/>
          <w:kern w:val="0"/>
          <w:sz w:val="24"/>
          <w:szCs w:val="24"/>
          <w:lang w:eastAsia="pl-PL"/>
          <w14:ligatures w14:val="none"/>
        </w:rPr>
        <w:t xml:space="preserve">w życiu społecznym, których adresatami byli: 1) dzieci do 16 roku życia z orzeczeniem </w:t>
      </w:r>
      <w:r w:rsidR="008E1ABF" w:rsidRPr="00EB71EB">
        <w:rPr>
          <w:rFonts w:eastAsia="Times New Roman" w:cstheme="minorHAnsi"/>
          <w:kern w:val="0"/>
          <w:sz w:val="24"/>
          <w:szCs w:val="24"/>
          <w:lang w:eastAsia="pl-PL"/>
          <w14:ligatures w14:val="none"/>
        </w:rPr>
        <w:t xml:space="preserve">                                </w:t>
      </w:r>
      <w:r w:rsidRPr="00EB71EB">
        <w:rPr>
          <w:rFonts w:eastAsia="Times New Roman" w:cstheme="minorHAnsi"/>
          <w:kern w:val="0"/>
          <w:sz w:val="24"/>
          <w:szCs w:val="24"/>
          <w:lang w:eastAsia="pl-PL"/>
          <w14:ligatures w14:val="none"/>
        </w:rPr>
        <w:t xml:space="preserve">o niepełnosprawności łącznie ze wskazaniami: konieczności stałej lub długotrwałej opieki lub pomocy innej osoby w związku ze znacznie ograniczoną możliwością samodzielnej egzystencji oraz konieczności stałego współudziału na co dzień opiekuna dziecka w procesie jego leczenia, </w:t>
      </w:r>
      <w:r w:rsidRPr="00EB71EB">
        <w:rPr>
          <w:rFonts w:eastAsia="Times New Roman" w:cstheme="minorHAnsi"/>
          <w:kern w:val="0"/>
          <w:sz w:val="24"/>
          <w:szCs w:val="24"/>
          <w:lang w:eastAsia="pl-PL"/>
          <w14:ligatures w14:val="none"/>
        </w:rPr>
        <w:lastRenderedPageBreak/>
        <w:t xml:space="preserve">rehabilitacji i edukacji 2) osoby niepełnosprawne posiadające orzeczenie: a) o znacznym stopniu niepełnosprawności, b) o umiarkowanym stopniu niepełnosprawności- w tym również osoby z niepełnosprawnościami sprzężonymi. Program był realizowany w formie zapewnienia usługi asystencji osobistej świadczonej uczestnikom przez asystenta osobistego osoby niepełnosprawnej. Realizacja zadania została zlecona do wykonania przez podmiot sektora prywatnego. Działania podejmowane w ramach Programu w szczególności polegały na pomocy asystenta w: 1. wykonywaniu przez uczestnika czynności dnia codziennego, 2. wyjściu, powrocie lub dojazdach uczestnika w wybrane przez niego miejsca, 3. załatwianiu przez uczestnika spraw urzędowych, 4. korzystaniu przez uczestnika z dóbr kultury (np. muzeum, teatr, kino, galeria sztuki, wystawa), 5. zaprowadzeniu i odebraniu dzieci z orzeczeniem </w:t>
      </w:r>
      <w:r w:rsidR="008E1ABF" w:rsidRPr="00EB71EB">
        <w:rPr>
          <w:rFonts w:eastAsia="Times New Roman" w:cstheme="minorHAnsi"/>
          <w:kern w:val="0"/>
          <w:sz w:val="24"/>
          <w:szCs w:val="24"/>
          <w:lang w:eastAsia="pl-PL"/>
          <w14:ligatures w14:val="none"/>
        </w:rPr>
        <w:t xml:space="preserve">                          </w:t>
      </w:r>
      <w:r w:rsidRPr="00EB71EB">
        <w:rPr>
          <w:rFonts w:eastAsia="Times New Roman" w:cstheme="minorHAnsi"/>
          <w:kern w:val="0"/>
          <w:sz w:val="24"/>
          <w:szCs w:val="24"/>
          <w:lang w:eastAsia="pl-PL"/>
          <w14:ligatures w14:val="none"/>
        </w:rPr>
        <w:t xml:space="preserve">o niepełnosprawności do placówki oświatowej. </w:t>
      </w:r>
    </w:p>
    <w:p w14:paraId="42B59C2B" w14:textId="1F9B1369" w:rsidR="005C2B07" w:rsidRPr="0020024F" w:rsidRDefault="00C53C45" w:rsidP="00914B4D">
      <w:pPr>
        <w:spacing w:before="100" w:beforeAutospacing="1" w:after="0" w:line="360" w:lineRule="auto"/>
        <w:ind w:firstLine="708"/>
        <w:jc w:val="both"/>
        <w:rPr>
          <w:rFonts w:eastAsia="Times New Roman" w:cstheme="minorHAnsi"/>
          <w:kern w:val="0"/>
          <w:sz w:val="24"/>
          <w:szCs w:val="24"/>
          <w:lang w:eastAsia="pl-PL"/>
          <w14:ligatures w14:val="none"/>
        </w:rPr>
      </w:pPr>
      <w:r w:rsidRPr="00EB71EB">
        <w:rPr>
          <w:rFonts w:eastAsia="Times New Roman" w:cstheme="minorHAnsi"/>
          <w:kern w:val="0"/>
          <w:sz w:val="24"/>
          <w:szCs w:val="24"/>
          <w:lang w:eastAsia="pl-PL"/>
          <w14:ligatures w14:val="none"/>
        </w:rPr>
        <w:t>Miasto</w:t>
      </w:r>
      <w:r w:rsidR="00AC447C" w:rsidRPr="00EB71EB">
        <w:rPr>
          <w:rFonts w:eastAsia="Times New Roman" w:cstheme="minorHAnsi"/>
          <w:kern w:val="0"/>
          <w:sz w:val="24"/>
          <w:szCs w:val="24"/>
          <w:lang w:eastAsia="pl-PL"/>
          <w14:ligatures w14:val="none"/>
        </w:rPr>
        <w:t xml:space="preserve"> Czeladź w 2023 roku objęł</w:t>
      </w:r>
      <w:r w:rsidRPr="00EB71EB">
        <w:rPr>
          <w:rFonts w:eastAsia="Times New Roman" w:cstheme="minorHAnsi"/>
          <w:kern w:val="0"/>
          <w:sz w:val="24"/>
          <w:szCs w:val="24"/>
          <w:lang w:eastAsia="pl-PL"/>
          <w14:ligatures w14:val="none"/>
        </w:rPr>
        <w:t>o</w:t>
      </w:r>
      <w:r w:rsidR="00AC447C" w:rsidRPr="00EB71EB">
        <w:rPr>
          <w:rFonts w:eastAsia="Times New Roman" w:cstheme="minorHAnsi"/>
          <w:kern w:val="0"/>
          <w:sz w:val="24"/>
          <w:szCs w:val="24"/>
          <w:lang w:eastAsia="pl-PL"/>
          <w14:ligatures w14:val="none"/>
        </w:rPr>
        <w:t xml:space="preserve"> wsparciem w formie usługi asystenta osobistego osoby niepełnosprawnej 7 mieszkańców Czelad</w:t>
      </w:r>
      <w:r w:rsidRPr="00EB71EB">
        <w:rPr>
          <w:rFonts w:eastAsia="Times New Roman" w:cstheme="minorHAnsi"/>
          <w:kern w:val="0"/>
          <w:sz w:val="24"/>
          <w:szCs w:val="24"/>
          <w:lang w:eastAsia="pl-PL"/>
          <w14:ligatures w14:val="none"/>
        </w:rPr>
        <w:t>zi</w:t>
      </w:r>
      <w:r w:rsidR="0020024F">
        <w:rPr>
          <w:rFonts w:eastAsia="Times New Roman" w:cstheme="minorHAnsi"/>
          <w:kern w:val="0"/>
          <w:sz w:val="24"/>
          <w:szCs w:val="24"/>
          <w:lang w:eastAsia="pl-PL"/>
          <w14:ligatures w14:val="none"/>
        </w:rPr>
        <w:t xml:space="preserve"> </w:t>
      </w:r>
      <w:r w:rsidR="00AC447C" w:rsidRPr="00EB71EB">
        <w:rPr>
          <w:rFonts w:eastAsia="Times New Roman" w:cstheme="minorHAnsi"/>
          <w:kern w:val="0"/>
          <w:sz w:val="24"/>
          <w:szCs w:val="24"/>
          <w:lang w:eastAsia="pl-PL"/>
          <w14:ligatures w14:val="none"/>
        </w:rPr>
        <w:t>(2 osoby dorosłe legitymujące się orzeczeniem o znacznym stopniu niepełnosprawności, 4 osoby dorosłe legitymujące się umiarkowanym stopniem niepełnosprawności oraz 1 dziecko do 16 roku życia z orzeczeniem o znacznym stopniu niepełnosprawności). Zrealizowano ogółem 2070 godzin usługi asystenckiej. Kwota środków Funduszu Solidarnościowego wykorzystana na realizację Programu: 63.381,16 zł plus 21.168,40 zł środków własnych.</w:t>
      </w:r>
      <w:r w:rsidR="00914B4D">
        <w:rPr>
          <w:rFonts w:eastAsia="Times New Roman" w:cstheme="minorHAnsi"/>
          <w:kern w:val="0"/>
          <w:sz w:val="24"/>
          <w:szCs w:val="24"/>
          <w:lang w:eastAsia="pl-PL"/>
          <w14:ligatures w14:val="none"/>
        </w:rPr>
        <w:t xml:space="preserve"> </w:t>
      </w:r>
      <w:r w:rsidR="00AC447C" w:rsidRPr="0020024F">
        <w:rPr>
          <w:rFonts w:eastAsia="Times New Roman" w:cstheme="minorHAnsi"/>
          <w:kern w:val="0"/>
          <w:sz w:val="24"/>
          <w:szCs w:val="24"/>
          <w:lang w:eastAsia="pl-PL"/>
          <w14:ligatures w14:val="none"/>
        </w:rPr>
        <w:t xml:space="preserve"> Łącznie 84.549,56 zł. </w:t>
      </w:r>
    </w:p>
    <w:p w14:paraId="3CFCDE1F" w14:textId="50394961" w:rsidR="00AC447C" w:rsidRPr="00EB71EB" w:rsidRDefault="00AC447C" w:rsidP="00D42F37">
      <w:pPr>
        <w:spacing w:before="100" w:beforeAutospacing="1" w:after="0" w:line="360" w:lineRule="auto"/>
        <w:jc w:val="center"/>
        <w:rPr>
          <w:rFonts w:eastAsia="Times New Roman" w:cstheme="minorHAnsi"/>
          <w:b/>
          <w:bCs/>
          <w:kern w:val="0"/>
          <w:sz w:val="24"/>
          <w:szCs w:val="24"/>
          <w:lang w:eastAsia="pl-PL"/>
          <w14:ligatures w14:val="none"/>
        </w:rPr>
      </w:pPr>
      <w:r w:rsidRPr="00EB71EB">
        <w:rPr>
          <w:rFonts w:eastAsia="Times New Roman" w:cstheme="minorHAnsi"/>
          <w:b/>
          <w:bCs/>
          <w:kern w:val="0"/>
          <w:sz w:val="24"/>
          <w:szCs w:val="24"/>
          <w:lang w:eastAsia="pl-PL"/>
          <w14:ligatures w14:val="none"/>
        </w:rPr>
        <w:t>Działalność Klubu Seniora „ Wrzos” - ul. Biedermanna 2</w:t>
      </w:r>
    </w:p>
    <w:p w14:paraId="3CCD5298" w14:textId="2A40E615" w:rsidR="00AC447C" w:rsidRPr="00EB71EB" w:rsidRDefault="00AC447C" w:rsidP="00C53C45">
      <w:pPr>
        <w:spacing w:before="100" w:beforeAutospacing="1" w:after="0" w:line="360" w:lineRule="auto"/>
        <w:ind w:firstLine="708"/>
        <w:jc w:val="both"/>
        <w:rPr>
          <w:rFonts w:eastAsia="Times New Roman" w:cstheme="minorHAnsi"/>
          <w:kern w:val="0"/>
          <w:sz w:val="24"/>
          <w:szCs w:val="24"/>
          <w:lang w:eastAsia="pl-PL"/>
          <w14:ligatures w14:val="none"/>
        </w:rPr>
      </w:pPr>
      <w:r w:rsidRPr="00EB71EB">
        <w:rPr>
          <w:rFonts w:eastAsia="Times New Roman" w:cstheme="minorHAnsi"/>
          <w:kern w:val="0"/>
          <w:sz w:val="24"/>
          <w:szCs w:val="24"/>
          <w:lang w:eastAsia="pl-PL"/>
          <w14:ligatures w14:val="none"/>
        </w:rPr>
        <w:t xml:space="preserve">Klub Seniora „Wrzos” działa w ramach struktury Miejskiego Ośrodka Pomocy Społecznej w Czeladzi i w roku 2023 liczba uczestników wynosiła 32 osoby. Klub Seniora prowadzi zajęcia dla mieszkańców Czeladzi, osób nieaktywnych zawodowo, które w sposób aktywny chcą spędzać czas wolny. W Klubie prowadzone są zajęcia kulturalne, edukacyjne, kulinarne i integrujące, zgodne z oczekiwaniami uczestników. W ramach spotkań </w:t>
      </w:r>
      <w:r w:rsidR="008E1ABF" w:rsidRPr="00EB71EB">
        <w:rPr>
          <w:rFonts w:eastAsia="Times New Roman" w:cstheme="minorHAnsi"/>
          <w:kern w:val="0"/>
          <w:sz w:val="24"/>
          <w:szCs w:val="24"/>
          <w:lang w:eastAsia="pl-PL"/>
          <w14:ligatures w14:val="none"/>
        </w:rPr>
        <w:t xml:space="preserve">                                           </w:t>
      </w:r>
      <w:r w:rsidRPr="00EB71EB">
        <w:rPr>
          <w:rFonts w:eastAsia="Times New Roman" w:cstheme="minorHAnsi"/>
          <w:kern w:val="0"/>
          <w:sz w:val="24"/>
          <w:szCs w:val="24"/>
          <w:lang w:eastAsia="pl-PL"/>
          <w14:ligatures w14:val="none"/>
        </w:rPr>
        <w:t xml:space="preserve">i prowadzonych zajęć seniorzy są także aktywizowani i angażowani do działań samopomocowych. Zadaniem Klubu jest zapewnienie wsparcia seniorom – osobom nieaktywnym zawodowo w wieku 60 lat i powyżej – poprzez umożliwienie im korzystania </w:t>
      </w:r>
      <w:r w:rsidR="008E1ABF" w:rsidRPr="00EB71EB">
        <w:rPr>
          <w:rFonts w:eastAsia="Times New Roman" w:cstheme="minorHAnsi"/>
          <w:kern w:val="0"/>
          <w:sz w:val="24"/>
          <w:szCs w:val="24"/>
          <w:lang w:eastAsia="pl-PL"/>
          <w14:ligatures w14:val="none"/>
        </w:rPr>
        <w:t xml:space="preserve">                       </w:t>
      </w:r>
      <w:r w:rsidRPr="00EB71EB">
        <w:rPr>
          <w:rFonts w:eastAsia="Times New Roman" w:cstheme="minorHAnsi"/>
          <w:kern w:val="0"/>
          <w:sz w:val="24"/>
          <w:szCs w:val="24"/>
          <w:lang w:eastAsia="pl-PL"/>
          <w14:ligatures w14:val="none"/>
        </w:rPr>
        <w:t>z oferty na rzecz społecznej aktywności, a także obejmującej usługi w zakresie edukacji, kultury, rekreacji.</w:t>
      </w:r>
    </w:p>
    <w:p w14:paraId="2BE65F25" w14:textId="30D08BC7" w:rsidR="00AC447C" w:rsidRPr="00EB71EB" w:rsidRDefault="00AC447C" w:rsidP="00D42F37">
      <w:pPr>
        <w:spacing w:before="100" w:beforeAutospacing="1" w:after="0" w:line="360" w:lineRule="auto"/>
        <w:jc w:val="center"/>
        <w:rPr>
          <w:rFonts w:eastAsia="Times New Roman" w:cstheme="minorHAnsi"/>
          <w:b/>
          <w:bCs/>
          <w:kern w:val="0"/>
          <w:sz w:val="24"/>
          <w:szCs w:val="24"/>
          <w:lang w:eastAsia="pl-PL"/>
          <w14:ligatures w14:val="none"/>
        </w:rPr>
      </w:pPr>
      <w:r w:rsidRPr="00EB71EB">
        <w:rPr>
          <w:rFonts w:eastAsia="Times New Roman" w:cstheme="minorHAnsi"/>
          <w:b/>
          <w:bCs/>
          <w:kern w:val="0"/>
          <w:sz w:val="24"/>
          <w:szCs w:val="24"/>
          <w:lang w:eastAsia="pl-PL"/>
          <w14:ligatures w14:val="none"/>
        </w:rPr>
        <w:lastRenderedPageBreak/>
        <w:t>Program Fundusze Europejskie na Pomoc Żywnościową 2021-2027</w:t>
      </w:r>
    </w:p>
    <w:p w14:paraId="183DEA0A" w14:textId="77D11186" w:rsidR="00AC447C" w:rsidRPr="00EB71EB" w:rsidRDefault="00AC447C" w:rsidP="00D42F37">
      <w:pPr>
        <w:spacing w:before="100" w:beforeAutospacing="1" w:after="0" w:line="360" w:lineRule="auto"/>
        <w:ind w:firstLine="708"/>
        <w:jc w:val="both"/>
        <w:rPr>
          <w:rFonts w:eastAsia="Times New Roman" w:cstheme="minorHAnsi"/>
          <w:kern w:val="0"/>
          <w:sz w:val="24"/>
          <w:szCs w:val="24"/>
          <w:lang w:eastAsia="pl-PL"/>
          <w14:ligatures w14:val="none"/>
        </w:rPr>
      </w:pPr>
      <w:r w:rsidRPr="00EB71EB">
        <w:rPr>
          <w:rFonts w:eastAsia="Times New Roman" w:cstheme="minorHAnsi"/>
          <w:kern w:val="0"/>
          <w:sz w:val="24"/>
          <w:szCs w:val="24"/>
          <w:lang w:eastAsia="pl-PL"/>
          <w14:ligatures w14:val="none"/>
        </w:rPr>
        <w:t>Miejski Ośrodek Pomocy Społecznej w Czeladzi w 2023 roku współpracował z Caritas Diecezji Sosnowieckiej przy realizacji Programu Fundusze Europejskie na Pomoc Żywnościową 2021-2027 (FEPŻ). FEPŻ stanowi kontynuację Programu Operacyjnego Pomoc Żywnościowa 2014-2020 (POPŻ), w ramach którego wsparcie w postaci paczek żywnościowych lub posiłków otrzym</w:t>
      </w:r>
      <w:r w:rsidR="007D6370">
        <w:rPr>
          <w:rFonts w:eastAsia="Times New Roman" w:cstheme="minorHAnsi"/>
          <w:kern w:val="0"/>
          <w:sz w:val="24"/>
          <w:szCs w:val="24"/>
          <w:lang w:eastAsia="pl-PL"/>
          <w14:ligatures w14:val="none"/>
        </w:rPr>
        <w:t>ało</w:t>
      </w:r>
      <w:r w:rsidRPr="00EB71EB">
        <w:rPr>
          <w:rFonts w:eastAsia="Times New Roman" w:cstheme="minorHAnsi"/>
          <w:kern w:val="0"/>
          <w:sz w:val="24"/>
          <w:szCs w:val="24"/>
          <w:lang w:eastAsia="pl-PL"/>
          <w14:ligatures w14:val="none"/>
        </w:rPr>
        <w:t xml:space="preserve"> średnio ponad 1,3 mln odbiorców rocznie – </w:t>
      </w:r>
      <w:r w:rsidR="0020024F">
        <w:rPr>
          <w:rFonts w:eastAsia="Times New Roman" w:cstheme="minorHAnsi"/>
          <w:kern w:val="0"/>
          <w:sz w:val="24"/>
          <w:szCs w:val="24"/>
          <w:lang w:eastAsia="pl-PL"/>
          <w14:ligatures w14:val="none"/>
        </w:rPr>
        <w:t>były to</w:t>
      </w:r>
      <w:r w:rsidR="00914B4D">
        <w:rPr>
          <w:rFonts w:eastAsia="Times New Roman" w:cstheme="minorHAnsi"/>
          <w:kern w:val="0"/>
          <w:sz w:val="24"/>
          <w:szCs w:val="24"/>
          <w:lang w:eastAsia="pl-PL"/>
          <w14:ligatures w14:val="none"/>
        </w:rPr>
        <w:t xml:space="preserve"> osoby i</w:t>
      </w:r>
      <w:r w:rsidR="0020024F">
        <w:rPr>
          <w:rFonts w:eastAsia="Times New Roman" w:cstheme="minorHAnsi"/>
          <w:kern w:val="0"/>
          <w:sz w:val="24"/>
          <w:szCs w:val="24"/>
          <w:lang w:eastAsia="pl-PL"/>
          <w14:ligatures w14:val="none"/>
        </w:rPr>
        <w:t xml:space="preserve"> rodziny</w:t>
      </w:r>
      <w:r w:rsidRPr="00EB71EB">
        <w:rPr>
          <w:rFonts w:eastAsia="Times New Roman" w:cstheme="minorHAnsi"/>
          <w:kern w:val="0"/>
          <w:sz w:val="24"/>
          <w:szCs w:val="24"/>
          <w:lang w:eastAsia="pl-PL"/>
          <w14:ligatures w14:val="none"/>
        </w:rPr>
        <w:t xml:space="preserve"> w trudnej sytuacji życiowej, a ok. 150 tys. z nich uczestniczyło dodatkowo w różnych działaniach towarzyszących na rzecz włączenia społecznego. Program – podobnie jak POPŻ – opiera się na zapewnieniu osobom najbardziej potrzebującym podstawowej pomocy żywnościowej w formie paczek lub posiłków oraz umożliwieniu im udziału w bezpłatnych warsztatach na rzecz włączenia społecznego – tzw. działaniach towarzyszących. Uprawnienie do korzystania z pomocy żywnościowej jest uwarunkowane znajdowaniem się w trudnej sytuacji życiowej (sytuacje takie wymienia art. 7 ustawy o pomocy społecznej) oraz spełnianiem kryterium dochodowego, które zostało określone na poziomie 235% kryterium dochodowego uprawniającego do korzystania ze świadczeń pomocy społecznej, tj. 1 823,60 zł w przypadku osoby samotnie gospodarującej oraz 1 410,00 zł w przypadku osoby w rodzinie. Pomoc żywnościowa z programu FEPŻ dla mieszkańców miasta Czeladź, podopiecznych Miejskiego Ośrodka Pomocy Społecznej była wydawana w Parafi</w:t>
      </w:r>
      <w:r w:rsidR="00D2383F" w:rsidRPr="00EB71EB">
        <w:rPr>
          <w:rFonts w:eastAsia="Times New Roman" w:cstheme="minorHAnsi"/>
          <w:kern w:val="0"/>
          <w:sz w:val="24"/>
          <w:szCs w:val="24"/>
          <w:lang w:eastAsia="pl-PL"/>
          <w14:ligatures w14:val="none"/>
        </w:rPr>
        <w:t>i</w:t>
      </w:r>
      <w:r w:rsidRPr="00EB71EB">
        <w:rPr>
          <w:rFonts w:eastAsia="Times New Roman" w:cstheme="minorHAnsi"/>
          <w:kern w:val="0"/>
          <w:sz w:val="24"/>
          <w:szCs w:val="24"/>
          <w:lang w:eastAsia="pl-PL"/>
          <w14:ligatures w14:val="none"/>
        </w:rPr>
        <w:t xml:space="preserve"> św. Stanisława </w:t>
      </w:r>
      <w:r w:rsidR="007D6370">
        <w:rPr>
          <w:rFonts w:eastAsia="Times New Roman" w:cstheme="minorHAnsi"/>
          <w:kern w:val="0"/>
          <w:sz w:val="24"/>
          <w:szCs w:val="24"/>
          <w:lang w:eastAsia="pl-PL"/>
          <w14:ligatures w14:val="none"/>
        </w:rPr>
        <w:t xml:space="preserve">Biskupa i Męczennika w </w:t>
      </w:r>
      <w:r w:rsidRPr="00EB71EB">
        <w:rPr>
          <w:rFonts w:eastAsia="Times New Roman" w:cstheme="minorHAnsi"/>
          <w:kern w:val="0"/>
          <w:sz w:val="24"/>
          <w:szCs w:val="24"/>
          <w:lang w:eastAsia="pl-PL"/>
          <w14:ligatures w14:val="none"/>
        </w:rPr>
        <w:t xml:space="preserve"> Czelad</w:t>
      </w:r>
      <w:r w:rsidR="007D6370">
        <w:rPr>
          <w:rFonts w:eastAsia="Times New Roman" w:cstheme="minorHAnsi"/>
          <w:kern w:val="0"/>
          <w:sz w:val="24"/>
          <w:szCs w:val="24"/>
          <w:lang w:eastAsia="pl-PL"/>
          <w14:ligatures w14:val="none"/>
        </w:rPr>
        <w:t>zi</w:t>
      </w:r>
      <w:r w:rsidRPr="00EB71EB">
        <w:rPr>
          <w:rFonts w:eastAsia="Times New Roman" w:cstheme="minorHAnsi"/>
          <w:kern w:val="0"/>
          <w:sz w:val="24"/>
          <w:szCs w:val="24"/>
          <w:lang w:eastAsia="pl-PL"/>
          <w14:ligatures w14:val="none"/>
        </w:rPr>
        <w:t xml:space="preserve">, ul. Ks. </w:t>
      </w:r>
      <w:r w:rsidR="00D2383F" w:rsidRPr="00EB71EB">
        <w:rPr>
          <w:rFonts w:eastAsia="Times New Roman" w:cstheme="minorHAnsi"/>
          <w:kern w:val="0"/>
          <w:sz w:val="24"/>
          <w:szCs w:val="24"/>
          <w:lang w:eastAsia="pl-PL"/>
          <w14:ligatures w14:val="none"/>
        </w:rPr>
        <w:t xml:space="preserve">Bolesława </w:t>
      </w:r>
      <w:r w:rsidRPr="00EB71EB">
        <w:rPr>
          <w:rFonts w:eastAsia="Times New Roman" w:cstheme="minorHAnsi"/>
          <w:kern w:val="0"/>
          <w:sz w:val="24"/>
          <w:szCs w:val="24"/>
          <w:lang w:eastAsia="pl-PL"/>
          <w14:ligatures w14:val="none"/>
        </w:rPr>
        <w:t>Pieńkowskiego 1</w:t>
      </w:r>
      <w:r w:rsidR="00D2383F" w:rsidRPr="00EB71EB">
        <w:rPr>
          <w:rFonts w:eastAsia="Times New Roman" w:cstheme="minorHAnsi"/>
          <w:kern w:val="0"/>
          <w:sz w:val="24"/>
          <w:szCs w:val="24"/>
          <w:lang w:eastAsia="pl-PL"/>
          <w14:ligatures w14:val="none"/>
        </w:rPr>
        <w:t>.</w:t>
      </w:r>
      <w:r w:rsidRPr="00EB71EB">
        <w:rPr>
          <w:rFonts w:eastAsia="Times New Roman" w:cstheme="minorHAnsi"/>
          <w:kern w:val="0"/>
          <w:sz w:val="24"/>
          <w:szCs w:val="24"/>
          <w:lang w:eastAsia="pl-PL"/>
          <w14:ligatures w14:val="none"/>
        </w:rPr>
        <w:t xml:space="preserve"> Beneficjenci otrzymywali pomoc w postaci paczek żywnościowych. Skierowania do otrzymania pomocy żywnościowej FEPŻ wydawali pracownicy socjalni Miejskiego Ośrodka Pomocy Społecznej w Czeladzi. W 2023</w:t>
      </w:r>
      <w:r w:rsidR="00A963A4" w:rsidRPr="00EB71EB">
        <w:rPr>
          <w:rFonts w:eastAsia="Times New Roman" w:cstheme="minorHAnsi"/>
          <w:kern w:val="0"/>
          <w:sz w:val="24"/>
          <w:szCs w:val="24"/>
          <w:lang w:eastAsia="pl-PL"/>
          <w14:ligatures w14:val="none"/>
        </w:rPr>
        <w:t xml:space="preserve"> roku</w:t>
      </w:r>
      <w:r w:rsidRPr="00EB71EB">
        <w:rPr>
          <w:rFonts w:eastAsia="Times New Roman" w:cstheme="minorHAnsi"/>
          <w:kern w:val="0"/>
          <w:sz w:val="24"/>
          <w:szCs w:val="24"/>
          <w:lang w:eastAsia="pl-PL"/>
          <w14:ligatures w14:val="none"/>
        </w:rPr>
        <w:t xml:space="preserve"> z pomocy </w:t>
      </w:r>
      <w:r w:rsidR="00A963A4" w:rsidRPr="00EB71EB">
        <w:rPr>
          <w:rFonts w:eastAsia="Times New Roman" w:cstheme="minorHAnsi"/>
          <w:kern w:val="0"/>
          <w:sz w:val="24"/>
          <w:szCs w:val="24"/>
          <w:lang w:eastAsia="pl-PL"/>
          <w14:ligatures w14:val="none"/>
        </w:rPr>
        <w:t xml:space="preserve">skorzystały </w:t>
      </w:r>
      <w:r w:rsidRPr="00EB71EB">
        <w:rPr>
          <w:rFonts w:eastAsia="Times New Roman" w:cstheme="minorHAnsi"/>
          <w:kern w:val="0"/>
          <w:sz w:val="24"/>
          <w:szCs w:val="24"/>
          <w:lang w:eastAsia="pl-PL"/>
          <w14:ligatures w14:val="none"/>
        </w:rPr>
        <w:t>163 rodzin</w:t>
      </w:r>
      <w:r w:rsidR="00A963A4" w:rsidRPr="00EB71EB">
        <w:rPr>
          <w:rFonts w:eastAsia="Times New Roman" w:cstheme="minorHAnsi"/>
          <w:kern w:val="0"/>
          <w:sz w:val="24"/>
          <w:szCs w:val="24"/>
          <w:lang w:eastAsia="pl-PL"/>
          <w14:ligatures w14:val="none"/>
        </w:rPr>
        <w:t xml:space="preserve">y, tj. </w:t>
      </w:r>
      <w:r w:rsidRPr="00EB71EB">
        <w:rPr>
          <w:rFonts w:eastAsia="Times New Roman" w:cstheme="minorHAnsi"/>
          <w:kern w:val="0"/>
          <w:sz w:val="24"/>
          <w:szCs w:val="24"/>
          <w:lang w:eastAsia="pl-PL"/>
          <w14:ligatures w14:val="none"/>
        </w:rPr>
        <w:t>318 osób.</w:t>
      </w:r>
    </w:p>
    <w:p w14:paraId="1A483AA8" w14:textId="3D7B1C55" w:rsidR="00AC447C" w:rsidRPr="00EB71EB" w:rsidRDefault="00AC447C" w:rsidP="00D42F37">
      <w:pPr>
        <w:spacing w:before="100" w:beforeAutospacing="1" w:after="0" w:line="360" w:lineRule="auto"/>
        <w:jc w:val="center"/>
        <w:rPr>
          <w:rFonts w:eastAsia="Times New Roman" w:cstheme="minorHAnsi"/>
          <w:b/>
          <w:bCs/>
          <w:kern w:val="0"/>
          <w:sz w:val="24"/>
          <w:szCs w:val="24"/>
          <w:lang w:eastAsia="pl-PL"/>
          <w14:ligatures w14:val="none"/>
        </w:rPr>
      </w:pPr>
      <w:r w:rsidRPr="00EB71EB">
        <w:rPr>
          <w:rFonts w:eastAsia="Times New Roman" w:cstheme="minorHAnsi"/>
          <w:b/>
          <w:bCs/>
          <w:kern w:val="0"/>
          <w:sz w:val="24"/>
          <w:szCs w:val="24"/>
          <w:lang w:eastAsia="pl-PL"/>
          <w14:ligatures w14:val="none"/>
        </w:rPr>
        <w:t xml:space="preserve">Usługi Społeczne na rzecz ograniczenia skutków kryzysu wywołanego konfliktem zbrojnym na terytorium Ukrainy </w:t>
      </w:r>
    </w:p>
    <w:p w14:paraId="5FFEFB46" w14:textId="15C6E075" w:rsidR="00AC447C" w:rsidRPr="00EB71EB" w:rsidRDefault="00AC447C" w:rsidP="00D42F37">
      <w:pPr>
        <w:spacing w:before="100" w:beforeAutospacing="1" w:after="0" w:line="360" w:lineRule="auto"/>
        <w:ind w:firstLine="708"/>
        <w:jc w:val="both"/>
        <w:rPr>
          <w:rFonts w:eastAsia="Times New Roman" w:cstheme="minorHAnsi"/>
          <w:kern w:val="0"/>
          <w:sz w:val="24"/>
          <w:szCs w:val="24"/>
          <w:lang w:eastAsia="pl-PL"/>
          <w14:ligatures w14:val="none"/>
        </w:rPr>
      </w:pPr>
      <w:r w:rsidRPr="00EB71EB">
        <w:rPr>
          <w:rFonts w:eastAsia="Times New Roman" w:cstheme="minorHAnsi"/>
          <w:kern w:val="0"/>
          <w:sz w:val="24"/>
          <w:szCs w:val="24"/>
          <w:lang w:eastAsia="pl-PL"/>
          <w14:ligatures w14:val="none"/>
        </w:rPr>
        <w:t xml:space="preserve">Celem głównym </w:t>
      </w:r>
      <w:r w:rsidR="00C53C45" w:rsidRPr="00EB71EB">
        <w:rPr>
          <w:rFonts w:eastAsia="Times New Roman" w:cstheme="minorHAnsi"/>
          <w:kern w:val="0"/>
          <w:sz w:val="24"/>
          <w:szCs w:val="24"/>
          <w:lang w:eastAsia="pl-PL"/>
          <w14:ligatures w14:val="none"/>
        </w:rPr>
        <w:t>P</w:t>
      </w:r>
      <w:r w:rsidRPr="00EB71EB">
        <w:rPr>
          <w:rFonts w:eastAsia="Times New Roman" w:cstheme="minorHAnsi"/>
          <w:kern w:val="0"/>
          <w:sz w:val="24"/>
          <w:szCs w:val="24"/>
          <w:lang w:eastAsia="pl-PL"/>
          <w14:ligatures w14:val="none"/>
        </w:rPr>
        <w:t xml:space="preserve">rojektu była poprawa funkcjonowania rodzin dotkniętych skutkami kryzysu migracyjnego związanego z wojną na terytorium Ukrainy, przebywających na terenie </w:t>
      </w:r>
      <w:r w:rsidR="00C53C45" w:rsidRPr="00EB71EB">
        <w:rPr>
          <w:rFonts w:eastAsia="Times New Roman" w:cstheme="minorHAnsi"/>
          <w:kern w:val="0"/>
          <w:sz w:val="24"/>
          <w:szCs w:val="24"/>
          <w:lang w:eastAsia="pl-PL"/>
          <w14:ligatures w14:val="none"/>
        </w:rPr>
        <w:t>Miasta Czeladź</w:t>
      </w:r>
      <w:r w:rsidRPr="00EB71EB">
        <w:rPr>
          <w:rFonts w:eastAsia="Times New Roman" w:cstheme="minorHAnsi"/>
          <w:kern w:val="0"/>
          <w:sz w:val="24"/>
          <w:szCs w:val="24"/>
          <w:lang w:eastAsia="pl-PL"/>
          <w14:ligatures w14:val="none"/>
        </w:rPr>
        <w:t>, poprzez realizację usług z zakresu wsparcia rodziny</w:t>
      </w:r>
      <w:r w:rsidR="00D51408" w:rsidRPr="00EB71EB">
        <w:rPr>
          <w:rFonts w:eastAsia="Times New Roman" w:cstheme="minorHAnsi"/>
          <w:kern w:val="0"/>
          <w:sz w:val="24"/>
          <w:szCs w:val="24"/>
          <w:lang w:eastAsia="pl-PL"/>
          <w14:ligatures w14:val="none"/>
        </w:rPr>
        <w:t>,</w:t>
      </w:r>
      <w:r w:rsidRPr="00EB71EB">
        <w:rPr>
          <w:rFonts w:eastAsia="Times New Roman" w:cstheme="minorHAnsi"/>
          <w:kern w:val="0"/>
          <w:sz w:val="24"/>
          <w:szCs w:val="24"/>
          <w:lang w:eastAsia="pl-PL"/>
          <w14:ligatures w14:val="none"/>
        </w:rPr>
        <w:t xml:space="preserve"> dedykowany</w:t>
      </w:r>
      <w:r w:rsidR="00D51408" w:rsidRPr="00EB71EB">
        <w:rPr>
          <w:rFonts w:eastAsia="Times New Roman" w:cstheme="minorHAnsi"/>
          <w:kern w:val="0"/>
          <w:sz w:val="24"/>
          <w:szCs w:val="24"/>
          <w:lang w:eastAsia="pl-PL"/>
          <w14:ligatures w14:val="none"/>
        </w:rPr>
        <w:t>ch</w:t>
      </w:r>
      <w:r w:rsidRPr="00EB71EB">
        <w:rPr>
          <w:rFonts w:eastAsia="Times New Roman" w:cstheme="minorHAnsi"/>
          <w:kern w:val="0"/>
          <w:sz w:val="24"/>
          <w:szCs w:val="24"/>
          <w:lang w:eastAsia="pl-PL"/>
          <w14:ligatures w14:val="none"/>
        </w:rPr>
        <w:t xml:space="preserve"> indywidualnym potrzebom, z uwzględnieniem specyfiki grupy docelowej w okresie od </w:t>
      </w:r>
      <w:r w:rsidR="008E1ABF" w:rsidRPr="00EB71EB">
        <w:rPr>
          <w:rFonts w:eastAsia="Times New Roman" w:cstheme="minorHAnsi"/>
          <w:kern w:val="0"/>
          <w:sz w:val="24"/>
          <w:szCs w:val="24"/>
          <w:lang w:eastAsia="pl-PL"/>
          <w14:ligatures w14:val="none"/>
        </w:rPr>
        <w:t xml:space="preserve">                           </w:t>
      </w:r>
      <w:r w:rsidRPr="00EB71EB">
        <w:rPr>
          <w:rFonts w:eastAsia="Times New Roman" w:cstheme="minorHAnsi"/>
          <w:kern w:val="0"/>
          <w:sz w:val="24"/>
          <w:szCs w:val="24"/>
          <w:lang w:eastAsia="pl-PL"/>
          <w14:ligatures w14:val="none"/>
        </w:rPr>
        <w:t>01-08-2022 r. do 30-06-2023 r. Pozyskane dofinansowanie: 116 184,00 zł</w:t>
      </w:r>
    </w:p>
    <w:p w14:paraId="5EA42FDC" w14:textId="77777777" w:rsidR="00AC447C" w:rsidRPr="00EB71EB" w:rsidRDefault="00AC447C" w:rsidP="00AB3B35">
      <w:pPr>
        <w:spacing w:before="100" w:beforeAutospacing="1" w:after="0" w:line="360" w:lineRule="auto"/>
        <w:jc w:val="center"/>
        <w:rPr>
          <w:rFonts w:eastAsia="Times New Roman" w:cstheme="minorHAnsi"/>
          <w:b/>
          <w:bCs/>
          <w:kern w:val="0"/>
          <w:sz w:val="24"/>
          <w:szCs w:val="24"/>
          <w:lang w:eastAsia="pl-PL"/>
          <w14:ligatures w14:val="none"/>
        </w:rPr>
      </w:pPr>
      <w:r w:rsidRPr="00EB71EB">
        <w:rPr>
          <w:rFonts w:eastAsia="Times New Roman" w:cstheme="minorHAnsi"/>
          <w:b/>
          <w:bCs/>
          <w:kern w:val="0"/>
          <w:sz w:val="24"/>
          <w:szCs w:val="24"/>
          <w:lang w:eastAsia="pl-PL"/>
          <w14:ligatures w14:val="none"/>
        </w:rPr>
        <w:lastRenderedPageBreak/>
        <w:t>Inwestycja w zdrowie pracownika kapitałem pracodawcy MOPS Czeladź</w:t>
      </w:r>
    </w:p>
    <w:p w14:paraId="5BCD0700" w14:textId="2AD0CA3C" w:rsidR="00AC447C" w:rsidRPr="00EB71EB" w:rsidRDefault="00C53C45" w:rsidP="00AC447C">
      <w:pPr>
        <w:spacing w:before="100" w:beforeAutospacing="1" w:after="0" w:line="360" w:lineRule="auto"/>
        <w:jc w:val="both"/>
        <w:rPr>
          <w:rFonts w:eastAsia="Times New Roman" w:cstheme="minorHAnsi"/>
          <w:kern w:val="0"/>
          <w:sz w:val="24"/>
          <w:szCs w:val="24"/>
          <w:lang w:eastAsia="pl-PL"/>
          <w14:ligatures w14:val="none"/>
        </w:rPr>
      </w:pPr>
      <w:r w:rsidRPr="00EB71EB">
        <w:rPr>
          <w:rFonts w:eastAsia="Times New Roman" w:cstheme="minorHAnsi"/>
          <w:kern w:val="0"/>
          <w:sz w:val="24"/>
          <w:szCs w:val="24"/>
          <w:lang w:eastAsia="pl-PL"/>
          <w14:ligatures w14:val="none"/>
        </w:rPr>
        <w:tab/>
      </w:r>
      <w:r w:rsidR="00AC447C" w:rsidRPr="00EB71EB">
        <w:rPr>
          <w:rFonts w:eastAsia="Times New Roman" w:cstheme="minorHAnsi"/>
          <w:kern w:val="0"/>
          <w:sz w:val="24"/>
          <w:szCs w:val="24"/>
          <w:lang w:eastAsia="pl-PL"/>
          <w14:ligatures w14:val="none"/>
        </w:rPr>
        <w:t xml:space="preserve">Projekt miał na celu eliminację zdrowotnych czynników ryzyka w miejscu pracy pracowników i pracownic Miejskiego Ośrodka Pomocy Społecznej w Czeladzi. W listopadzie </w:t>
      </w:r>
      <w:r w:rsidR="00777CDF" w:rsidRPr="00EB71EB">
        <w:rPr>
          <w:rFonts w:eastAsia="Times New Roman" w:cstheme="minorHAnsi"/>
          <w:kern w:val="0"/>
          <w:sz w:val="24"/>
          <w:szCs w:val="24"/>
          <w:lang w:eastAsia="pl-PL"/>
          <w14:ligatures w14:val="none"/>
        </w:rPr>
        <w:t>2023 roku</w:t>
      </w:r>
      <w:r w:rsidR="00AC447C" w:rsidRPr="00EB71EB">
        <w:rPr>
          <w:rFonts w:eastAsia="Times New Roman" w:cstheme="minorHAnsi"/>
          <w:kern w:val="0"/>
          <w:sz w:val="24"/>
          <w:szCs w:val="24"/>
          <w:lang w:eastAsia="pl-PL"/>
          <w14:ligatures w14:val="none"/>
        </w:rPr>
        <w:t xml:space="preserve">, w ramach projektu przeprowadzono cykl szkoleń dla 49 uczestników i uczestniczek </w:t>
      </w:r>
      <w:r w:rsidR="008E1ABF" w:rsidRPr="00EB71EB">
        <w:rPr>
          <w:rFonts w:eastAsia="Times New Roman" w:cstheme="minorHAnsi"/>
          <w:kern w:val="0"/>
          <w:sz w:val="24"/>
          <w:szCs w:val="24"/>
          <w:lang w:eastAsia="pl-PL"/>
          <w14:ligatures w14:val="none"/>
        </w:rPr>
        <w:t xml:space="preserve">                           </w:t>
      </w:r>
      <w:r w:rsidR="00AC447C" w:rsidRPr="00EB71EB">
        <w:rPr>
          <w:rFonts w:eastAsia="Times New Roman" w:cstheme="minorHAnsi"/>
          <w:kern w:val="0"/>
          <w:sz w:val="24"/>
          <w:szCs w:val="24"/>
          <w:lang w:eastAsia="pl-PL"/>
          <w14:ligatures w14:val="none"/>
        </w:rPr>
        <w:t>w zakresie:</w:t>
      </w:r>
    </w:p>
    <w:p w14:paraId="63928368" w14:textId="77777777" w:rsidR="00AC447C" w:rsidRPr="00EB71EB" w:rsidRDefault="00AC447C" w:rsidP="00AC447C">
      <w:pPr>
        <w:spacing w:before="100" w:beforeAutospacing="1" w:after="0" w:line="360" w:lineRule="auto"/>
        <w:jc w:val="both"/>
        <w:rPr>
          <w:rFonts w:eastAsia="Times New Roman" w:cstheme="minorHAnsi"/>
          <w:kern w:val="0"/>
          <w:sz w:val="24"/>
          <w:szCs w:val="24"/>
          <w:lang w:eastAsia="pl-PL"/>
          <w14:ligatures w14:val="none"/>
        </w:rPr>
      </w:pPr>
      <w:r w:rsidRPr="00EB71EB">
        <w:rPr>
          <w:rFonts w:eastAsia="Times New Roman" w:cstheme="minorHAnsi"/>
          <w:kern w:val="0"/>
          <w:sz w:val="24"/>
          <w:szCs w:val="24"/>
          <w:lang w:eastAsia="pl-PL"/>
          <w14:ligatures w14:val="none"/>
        </w:rPr>
        <w:t>- „Stres, kontrola emocji w pracy i wypalenie zawodowe”</w:t>
      </w:r>
    </w:p>
    <w:p w14:paraId="0110336A" w14:textId="77777777" w:rsidR="00A12CE8" w:rsidRPr="00EB71EB" w:rsidRDefault="00AC447C" w:rsidP="00AC447C">
      <w:pPr>
        <w:spacing w:before="100" w:beforeAutospacing="1" w:after="0" w:line="360" w:lineRule="auto"/>
        <w:jc w:val="both"/>
        <w:rPr>
          <w:rFonts w:eastAsia="Times New Roman" w:cstheme="minorHAnsi"/>
          <w:kern w:val="0"/>
          <w:sz w:val="24"/>
          <w:szCs w:val="24"/>
          <w:lang w:eastAsia="pl-PL"/>
          <w14:ligatures w14:val="none"/>
        </w:rPr>
      </w:pPr>
      <w:r w:rsidRPr="00EB71EB">
        <w:rPr>
          <w:rFonts w:eastAsia="Times New Roman" w:cstheme="minorHAnsi"/>
          <w:kern w:val="0"/>
          <w:sz w:val="24"/>
          <w:szCs w:val="24"/>
          <w:lang w:eastAsia="pl-PL"/>
          <w14:ligatures w14:val="none"/>
        </w:rPr>
        <w:t>- „Obsługa trudnego klienta w kontekście specyficznych potrzeb klientów MOPS Czeladź”</w:t>
      </w:r>
    </w:p>
    <w:p w14:paraId="06C82904" w14:textId="6A740C7E" w:rsidR="00AC447C" w:rsidRPr="00EB71EB" w:rsidRDefault="00AC447C" w:rsidP="00AC447C">
      <w:pPr>
        <w:spacing w:before="100" w:beforeAutospacing="1" w:after="0" w:line="360" w:lineRule="auto"/>
        <w:jc w:val="both"/>
        <w:rPr>
          <w:rFonts w:eastAsia="Times New Roman" w:cstheme="minorHAnsi"/>
          <w:kern w:val="0"/>
          <w:sz w:val="24"/>
          <w:szCs w:val="24"/>
          <w:lang w:eastAsia="pl-PL"/>
          <w14:ligatures w14:val="none"/>
        </w:rPr>
      </w:pPr>
      <w:r w:rsidRPr="00EB71EB">
        <w:rPr>
          <w:rFonts w:eastAsia="Times New Roman" w:cstheme="minorHAnsi"/>
          <w:kern w:val="0"/>
          <w:sz w:val="24"/>
          <w:szCs w:val="24"/>
          <w:lang w:eastAsia="pl-PL"/>
          <w14:ligatures w14:val="none"/>
        </w:rPr>
        <w:t>- „Ergonomia na stanowisku pracy - profilaktyka zachowań - zdrowy kręgosłup i wzrok”.</w:t>
      </w:r>
    </w:p>
    <w:p w14:paraId="72D030E1" w14:textId="3CAB8E84" w:rsidR="005C38F9" w:rsidRPr="00EB71EB" w:rsidRDefault="00AC447C" w:rsidP="00AC447C">
      <w:pPr>
        <w:spacing w:before="100" w:beforeAutospacing="1" w:after="0" w:line="360" w:lineRule="auto"/>
        <w:jc w:val="both"/>
        <w:rPr>
          <w:rFonts w:eastAsia="Times New Roman" w:cstheme="minorHAnsi"/>
          <w:kern w:val="0"/>
          <w:sz w:val="24"/>
          <w:szCs w:val="24"/>
          <w:lang w:eastAsia="pl-PL"/>
          <w14:ligatures w14:val="none"/>
        </w:rPr>
      </w:pPr>
      <w:r w:rsidRPr="00EB71EB">
        <w:rPr>
          <w:rFonts w:eastAsia="Times New Roman" w:cstheme="minorHAnsi"/>
          <w:kern w:val="0"/>
          <w:sz w:val="24"/>
          <w:szCs w:val="24"/>
          <w:lang w:eastAsia="pl-PL"/>
          <w14:ligatures w14:val="none"/>
        </w:rPr>
        <w:t xml:space="preserve">Ponadto w ramach powyższego </w:t>
      </w:r>
      <w:r w:rsidR="00C53C45" w:rsidRPr="00EB71EB">
        <w:rPr>
          <w:rFonts w:eastAsia="Times New Roman" w:cstheme="minorHAnsi"/>
          <w:kern w:val="0"/>
          <w:sz w:val="24"/>
          <w:szCs w:val="24"/>
          <w:lang w:eastAsia="pl-PL"/>
          <w14:ligatures w14:val="none"/>
        </w:rPr>
        <w:t>P</w:t>
      </w:r>
      <w:r w:rsidRPr="00EB71EB">
        <w:rPr>
          <w:rFonts w:eastAsia="Times New Roman" w:cstheme="minorHAnsi"/>
          <w:kern w:val="0"/>
          <w:sz w:val="24"/>
          <w:szCs w:val="24"/>
          <w:lang w:eastAsia="pl-PL"/>
          <w14:ligatures w14:val="none"/>
        </w:rPr>
        <w:t>rojektu zostało zmodernizowanych 37 stanowisk pracy, wyposażając je w ergonomiczne krzesła biurowe, ergonomiczne biurka, myszy komputerowe o pionowej konstrukcji oraz podkładki pod mysz o ergonomicznym kształcie. Pozyskane dofinansowanie: 243 035,16 zł</w:t>
      </w:r>
      <w:r w:rsidR="005376E3" w:rsidRPr="00EB71EB">
        <w:rPr>
          <w:rFonts w:eastAsia="Times New Roman" w:cstheme="minorHAnsi"/>
          <w:kern w:val="0"/>
          <w:sz w:val="24"/>
          <w:szCs w:val="24"/>
          <w:lang w:eastAsia="pl-PL"/>
          <w14:ligatures w14:val="none"/>
        </w:rPr>
        <w:t>.</w:t>
      </w:r>
    </w:p>
    <w:p w14:paraId="19A5FE88" w14:textId="77777777" w:rsidR="00AC447C" w:rsidRPr="00EB71EB" w:rsidRDefault="00AC447C" w:rsidP="00D42F37">
      <w:pPr>
        <w:spacing w:before="100" w:beforeAutospacing="1" w:after="0" w:line="360" w:lineRule="auto"/>
        <w:jc w:val="center"/>
        <w:rPr>
          <w:rFonts w:eastAsia="Times New Roman" w:cstheme="minorHAnsi"/>
          <w:b/>
          <w:bCs/>
          <w:kern w:val="0"/>
          <w:sz w:val="24"/>
          <w:szCs w:val="24"/>
          <w:lang w:eastAsia="pl-PL"/>
          <w14:ligatures w14:val="none"/>
        </w:rPr>
      </w:pPr>
      <w:r w:rsidRPr="00EB71EB">
        <w:rPr>
          <w:rFonts w:eastAsia="Times New Roman" w:cstheme="minorHAnsi"/>
          <w:b/>
          <w:bCs/>
          <w:kern w:val="0"/>
          <w:sz w:val="24"/>
          <w:szCs w:val="24"/>
          <w:lang w:eastAsia="pl-PL"/>
          <w14:ligatures w14:val="none"/>
        </w:rPr>
        <w:t>Program „Opieka 75+”</w:t>
      </w:r>
    </w:p>
    <w:p w14:paraId="77195532" w14:textId="5DF1AF8C" w:rsidR="00087DDB" w:rsidRPr="00EB71EB" w:rsidRDefault="00AC447C" w:rsidP="00D42F37">
      <w:pPr>
        <w:spacing w:before="100" w:beforeAutospacing="1" w:after="0" w:line="360" w:lineRule="auto"/>
        <w:ind w:firstLine="708"/>
        <w:jc w:val="both"/>
        <w:rPr>
          <w:rFonts w:eastAsia="Times New Roman" w:cstheme="minorHAnsi"/>
          <w:kern w:val="0"/>
          <w:sz w:val="24"/>
          <w:szCs w:val="24"/>
          <w:lang w:eastAsia="pl-PL"/>
          <w14:ligatures w14:val="none"/>
        </w:rPr>
      </w:pPr>
      <w:r w:rsidRPr="00EB71EB">
        <w:rPr>
          <w:rFonts w:eastAsia="Times New Roman" w:cstheme="minorHAnsi"/>
          <w:kern w:val="0"/>
          <w:sz w:val="24"/>
          <w:szCs w:val="24"/>
          <w:lang w:eastAsia="pl-PL"/>
          <w14:ligatures w14:val="none"/>
        </w:rPr>
        <w:t xml:space="preserve">Cel główny </w:t>
      </w:r>
      <w:r w:rsidR="00C53C45" w:rsidRPr="00EB71EB">
        <w:rPr>
          <w:rFonts w:eastAsia="Times New Roman" w:cstheme="minorHAnsi"/>
          <w:kern w:val="0"/>
          <w:sz w:val="24"/>
          <w:szCs w:val="24"/>
          <w:lang w:eastAsia="pl-PL"/>
          <w14:ligatures w14:val="none"/>
        </w:rPr>
        <w:t>P</w:t>
      </w:r>
      <w:r w:rsidRPr="00EB71EB">
        <w:rPr>
          <w:rFonts w:eastAsia="Times New Roman" w:cstheme="minorHAnsi"/>
          <w:kern w:val="0"/>
          <w:sz w:val="24"/>
          <w:szCs w:val="24"/>
          <w:lang w:eastAsia="pl-PL"/>
          <w14:ligatures w14:val="none"/>
        </w:rPr>
        <w:t>rogramu: Poprawa dostępności do usług opiekuńczych, w tym specjalistycznych usług opiekuńczych, dla osób w wieku 75 lat i więcej</w:t>
      </w:r>
      <w:r w:rsidR="00C53C45" w:rsidRPr="00EB71EB">
        <w:rPr>
          <w:rFonts w:eastAsia="Times New Roman" w:cstheme="minorHAnsi"/>
          <w:kern w:val="0"/>
          <w:sz w:val="24"/>
          <w:szCs w:val="24"/>
          <w:lang w:eastAsia="pl-PL"/>
          <w14:ligatures w14:val="none"/>
        </w:rPr>
        <w:t>.</w:t>
      </w:r>
      <w:r w:rsidRPr="00EB71EB">
        <w:rPr>
          <w:rFonts w:eastAsia="Times New Roman" w:cstheme="minorHAnsi"/>
          <w:kern w:val="0"/>
          <w:sz w:val="24"/>
          <w:szCs w:val="24"/>
          <w:lang w:eastAsia="pl-PL"/>
          <w14:ligatures w14:val="none"/>
        </w:rPr>
        <w:t xml:space="preserve"> W ramach Programu </w:t>
      </w:r>
      <w:r w:rsidR="00C53C45" w:rsidRPr="00EB71EB">
        <w:rPr>
          <w:rFonts w:eastAsia="Times New Roman" w:cstheme="minorHAnsi"/>
          <w:kern w:val="0"/>
          <w:sz w:val="24"/>
          <w:szCs w:val="24"/>
          <w:lang w:eastAsia="pl-PL"/>
          <w14:ligatures w14:val="none"/>
        </w:rPr>
        <w:t xml:space="preserve">w roku 2023 </w:t>
      </w:r>
      <w:r w:rsidRPr="00EB71EB">
        <w:rPr>
          <w:rFonts w:eastAsia="Times New Roman" w:cstheme="minorHAnsi"/>
          <w:kern w:val="0"/>
          <w:sz w:val="24"/>
          <w:szCs w:val="24"/>
          <w:lang w:eastAsia="pl-PL"/>
          <w14:ligatures w14:val="none"/>
        </w:rPr>
        <w:t>dofinansowano wykonanie usług opiekuńczych dla 43 osób. Pozyskane dofinansowanie: 67 261,32 z</w:t>
      </w:r>
      <w:r w:rsidR="005376E3" w:rsidRPr="00EB71EB">
        <w:rPr>
          <w:rFonts w:eastAsia="Times New Roman" w:cstheme="minorHAnsi"/>
          <w:kern w:val="0"/>
          <w:sz w:val="24"/>
          <w:szCs w:val="24"/>
          <w:lang w:eastAsia="pl-PL"/>
          <w14:ligatures w14:val="none"/>
        </w:rPr>
        <w:t>ł.</w:t>
      </w:r>
    </w:p>
    <w:p w14:paraId="120DD5E1" w14:textId="29993F2C" w:rsidR="00AC447C" w:rsidRPr="00EB71EB" w:rsidRDefault="00AC447C" w:rsidP="00D42F37">
      <w:pPr>
        <w:spacing w:before="100" w:beforeAutospacing="1" w:after="0" w:line="360" w:lineRule="auto"/>
        <w:jc w:val="center"/>
        <w:rPr>
          <w:rFonts w:eastAsia="Times New Roman" w:cstheme="minorHAnsi"/>
          <w:b/>
          <w:bCs/>
          <w:kern w:val="0"/>
          <w:sz w:val="24"/>
          <w:szCs w:val="24"/>
          <w:lang w:eastAsia="pl-PL"/>
          <w14:ligatures w14:val="none"/>
        </w:rPr>
      </w:pPr>
      <w:r w:rsidRPr="00EB71EB">
        <w:rPr>
          <w:rFonts w:eastAsia="Times New Roman" w:cstheme="minorHAnsi"/>
          <w:b/>
          <w:bCs/>
          <w:kern w:val="0"/>
          <w:sz w:val="24"/>
          <w:szCs w:val="24"/>
          <w:lang w:eastAsia="pl-PL"/>
          <w14:ligatures w14:val="none"/>
        </w:rPr>
        <w:t>Program „ Asystent Rodziny”</w:t>
      </w:r>
    </w:p>
    <w:p w14:paraId="37D2D043" w14:textId="0B235279" w:rsidR="00AC447C" w:rsidRDefault="00AC447C" w:rsidP="008E1ABF">
      <w:pPr>
        <w:spacing w:line="360" w:lineRule="auto"/>
        <w:ind w:firstLine="708"/>
        <w:jc w:val="both"/>
        <w:rPr>
          <w:sz w:val="24"/>
          <w:szCs w:val="24"/>
          <w:lang w:eastAsia="pl-PL"/>
        </w:rPr>
      </w:pPr>
      <w:r w:rsidRPr="00EB71EB">
        <w:rPr>
          <w:sz w:val="24"/>
          <w:szCs w:val="24"/>
          <w:lang w:eastAsia="pl-PL"/>
        </w:rPr>
        <w:t>Cel główny programu: Pomoc w realizacji zadań wykonywanych przez asystentów rodziny, w tym również realizacji przez asystenta rodziny wsparcia, o którym mowa w art. 8 ust. 2 i 3 ustawy z dnia 4 listopada 2016 r. o wsparciu kobiet w ciąży i rodzin „Za życiem”, co czyni asystenta rodziny ważnym ogniwem w systemie wsparcia rodzin. W ramach Programu dofinansowan</w:t>
      </w:r>
      <w:r w:rsidR="005376E3" w:rsidRPr="00EB71EB">
        <w:rPr>
          <w:sz w:val="24"/>
          <w:szCs w:val="24"/>
          <w:lang w:eastAsia="pl-PL"/>
        </w:rPr>
        <w:t>o</w:t>
      </w:r>
      <w:r w:rsidRPr="00EB71EB">
        <w:rPr>
          <w:sz w:val="24"/>
          <w:szCs w:val="24"/>
          <w:lang w:eastAsia="pl-PL"/>
        </w:rPr>
        <w:t xml:space="preserve"> dodatk</w:t>
      </w:r>
      <w:r w:rsidR="005376E3" w:rsidRPr="00EB71EB">
        <w:rPr>
          <w:sz w:val="24"/>
          <w:szCs w:val="24"/>
          <w:lang w:eastAsia="pl-PL"/>
        </w:rPr>
        <w:t>i</w:t>
      </w:r>
      <w:r w:rsidRPr="00EB71EB">
        <w:rPr>
          <w:sz w:val="24"/>
          <w:szCs w:val="24"/>
          <w:lang w:eastAsia="pl-PL"/>
        </w:rPr>
        <w:t xml:space="preserve"> do wynagrodzenia dla 4 asystentów rodziny. Pozyskane dofinansowanie: 33 005,57 zł.</w:t>
      </w:r>
    </w:p>
    <w:p w14:paraId="0A3ABB02" w14:textId="77777777" w:rsidR="00384B7D" w:rsidRPr="00EB71EB" w:rsidRDefault="00384B7D" w:rsidP="008E1ABF">
      <w:pPr>
        <w:spacing w:line="360" w:lineRule="auto"/>
        <w:ind w:firstLine="708"/>
        <w:jc w:val="both"/>
        <w:rPr>
          <w:sz w:val="24"/>
          <w:szCs w:val="24"/>
          <w:lang w:eastAsia="pl-PL"/>
        </w:rPr>
      </w:pPr>
    </w:p>
    <w:p w14:paraId="038B8D71" w14:textId="1BBDD276" w:rsidR="00087DDB" w:rsidRPr="00EB71EB" w:rsidRDefault="00AC447C" w:rsidP="00D42F37">
      <w:pPr>
        <w:jc w:val="center"/>
        <w:rPr>
          <w:b/>
          <w:bCs/>
          <w:sz w:val="24"/>
          <w:szCs w:val="24"/>
        </w:rPr>
      </w:pPr>
      <w:r w:rsidRPr="00EB71EB">
        <w:lastRenderedPageBreak/>
        <w:br/>
      </w:r>
      <w:r w:rsidRPr="00EB71EB">
        <w:rPr>
          <w:b/>
          <w:bCs/>
          <w:sz w:val="24"/>
          <w:szCs w:val="24"/>
        </w:rPr>
        <w:t>Do gminnych jednostek organizacyjnych, które funkcjonowały w 2023 roku należały</w:t>
      </w:r>
      <w:r w:rsidR="00087DDB" w:rsidRPr="00EB71EB">
        <w:rPr>
          <w:b/>
          <w:bCs/>
          <w:sz w:val="24"/>
          <w:szCs w:val="24"/>
        </w:rPr>
        <w:t>:</w:t>
      </w:r>
    </w:p>
    <w:p w14:paraId="70FC06AA" w14:textId="5C3FCB5D" w:rsidR="00AC447C" w:rsidRPr="00EB71EB" w:rsidRDefault="00087DDB">
      <w:pPr>
        <w:pStyle w:val="Akapitzlist"/>
        <w:numPr>
          <w:ilvl w:val="0"/>
          <w:numId w:val="16"/>
        </w:numPr>
        <w:spacing w:line="360" w:lineRule="auto"/>
        <w:jc w:val="both"/>
        <w:rPr>
          <w:sz w:val="24"/>
          <w:szCs w:val="24"/>
        </w:rPr>
      </w:pPr>
      <w:r w:rsidRPr="00EB71EB">
        <w:rPr>
          <w:sz w:val="24"/>
          <w:szCs w:val="24"/>
        </w:rPr>
        <w:t>Miejski Zarząd Gospodarki Komunalnej,</w:t>
      </w:r>
    </w:p>
    <w:p w14:paraId="699714B3" w14:textId="2755ED72" w:rsidR="00087DDB" w:rsidRPr="00EB71EB" w:rsidRDefault="00087DDB">
      <w:pPr>
        <w:pStyle w:val="Akapitzlist"/>
        <w:numPr>
          <w:ilvl w:val="0"/>
          <w:numId w:val="16"/>
        </w:numPr>
        <w:spacing w:line="360" w:lineRule="auto"/>
        <w:jc w:val="both"/>
        <w:rPr>
          <w:sz w:val="24"/>
          <w:szCs w:val="24"/>
        </w:rPr>
      </w:pPr>
      <w:r w:rsidRPr="00EB71EB">
        <w:rPr>
          <w:sz w:val="24"/>
          <w:szCs w:val="24"/>
        </w:rPr>
        <w:t>Miejski Ośrodek Sportu i Rekreacji,</w:t>
      </w:r>
    </w:p>
    <w:p w14:paraId="05E67B63" w14:textId="4D3D1E99" w:rsidR="00087DDB" w:rsidRPr="00EB71EB" w:rsidRDefault="007D6370">
      <w:pPr>
        <w:pStyle w:val="Akapitzlist"/>
        <w:numPr>
          <w:ilvl w:val="0"/>
          <w:numId w:val="16"/>
        </w:numPr>
        <w:spacing w:line="360" w:lineRule="auto"/>
        <w:jc w:val="both"/>
        <w:rPr>
          <w:sz w:val="24"/>
          <w:szCs w:val="24"/>
        </w:rPr>
      </w:pPr>
      <w:r>
        <w:rPr>
          <w:sz w:val="24"/>
          <w:szCs w:val="24"/>
        </w:rPr>
        <w:t>Miejski Ośrodek Pomocy Społecznej</w:t>
      </w:r>
    </w:p>
    <w:p w14:paraId="37B15203" w14:textId="2C3EF8CB" w:rsidR="00087DDB" w:rsidRPr="00EB71EB" w:rsidRDefault="00087DDB">
      <w:pPr>
        <w:pStyle w:val="Akapitzlist"/>
        <w:numPr>
          <w:ilvl w:val="0"/>
          <w:numId w:val="16"/>
        </w:numPr>
        <w:spacing w:line="360" w:lineRule="auto"/>
        <w:jc w:val="both"/>
        <w:rPr>
          <w:sz w:val="24"/>
          <w:szCs w:val="24"/>
        </w:rPr>
      </w:pPr>
      <w:r w:rsidRPr="00EB71EB">
        <w:rPr>
          <w:sz w:val="24"/>
          <w:szCs w:val="24"/>
        </w:rPr>
        <w:t>Dom Pomocy Społecznej "SENIOR" im. J. Kaczmarka w Czeladzi,</w:t>
      </w:r>
    </w:p>
    <w:p w14:paraId="169EBF26" w14:textId="06DB57F8" w:rsidR="00087DDB" w:rsidRPr="00EB71EB" w:rsidRDefault="00087DDB">
      <w:pPr>
        <w:pStyle w:val="Akapitzlist"/>
        <w:numPr>
          <w:ilvl w:val="0"/>
          <w:numId w:val="16"/>
        </w:numPr>
        <w:spacing w:line="360" w:lineRule="auto"/>
        <w:jc w:val="both"/>
        <w:rPr>
          <w:sz w:val="24"/>
          <w:szCs w:val="24"/>
        </w:rPr>
      </w:pPr>
      <w:r w:rsidRPr="00EB71EB">
        <w:rPr>
          <w:sz w:val="24"/>
          <w:szCs w:val="24"/>
        </w:rPr>
        <w:t>Miejska Biblioteka Publiczna im. M. Nogajowej,</w:t>
      </w:r>
    </w:p>
    <w:p w14:paraId="4EBBA907" w14:textId="1425DB2B" w:rsidR="00087DDB" w:rsidRPr="00EB71EB" w:rsidRDefault="00087DDB">
      <w:pPr>
        <w:pStyle w:val="Akapitzlist"/>
        <w:numPr>
          <w:ilvl w:val="0"/>
          <w:numId w:val="16"/>
        </w:numPr>
        <w:spacing w:line="360" w:lineRule="auto"/>
        <w:jc w:val="both"/>
        <w:rPr>
          <w:sz w:val="24"/>
          <w:szCs w:val="24"/>
        </w:rPr>
      </w:pPr>
      <w:r w:rsidRPr="00EB71EB">
        <w:rPr>
          <w:sz w:val="24"/>
          <w:szCs w:val="24"/>
        </w:rPr>
        <w:t>Muzeum Saturn w Czeladzi</w:t>
      </w:r>
      <w:r w:rsidR="003D1055" w:rsidRPr="00EB71EB">
        <w:rPr>
          <w:sz w:val="24"/>
          <w:szCs w:val="24"/>
        </w:rPr>
        <w:t>.</w:t>
      </w:r>
    </w:p>
    <w:p w14:paraId="43F618E8" w14:textId="2DC81BE8" w:rsidR="00087DDB" w:rsidRPr="00EB71EB" w:rsidRDefault="00087DDB" w:rsidP="00D42F37">
      <w:pPr>
        <w:jc w:val="center"/>
        <w:rPr>
          <w:b/>
          <w:bCs/>
          <w:sz w:val="24"/>
          <w:szCs w:val="24"/>
        </w:rPr>
      </w:pPr>
      <w:r w:rsidRPr="00EB71EB">
        <w:rPr>
          <w:b/>
          <w:bCs/>
          <w:sz w:val="24"/>
          <w:szCs w:val="24"/>
        </w:rPr>
        <w:t>Szkoły Podstawowe:</w:t>
      </w:r>
    </w:p>
    <w:p w14:paraId="2535190B" w14:textId="1E71BFDA" w:rsidR="00087DDB" w:rsidRPr="00EB71EB" w:rsidRDefault="00087DDB">
      <w:pPr>
        <w:pStyle w:val="Akapitzlist"/>
        <w:numPr>
          <w:ilvl w:val="0"/>
          <w:numId w:val="17"/>
        </w:numPr>
        <w:spacing w:line="360" w:lineRule="auto"/>
        <w:jc w:val="both"/>
        <w:rPr>
          <w:sz w:val="24"/>
          <w:szCs w:val="24"/>
        </w:rPr>
      </w:pPr>
      <w:r w:rsidRPr="00EB71EB">
        <w:rPr>
          <w:sz w:val="24"/>
          <w:szCs w:val="24"/>
        </w:rPr>
        <w:t>Szkoła Podstawowa nr 1 im. St. Łakomik,</w:t>
      </w:r>
    </w:p>
    <w:p w14:paraId="18D8129F" w14:textId="4B2A26E3" w:rsidR="00087DDB" w:rsidRPr="00EB71EB" w:rsidRDefault="00087DDB">
      <w:pPr>
        <w:pStyle w:val="Akapitzlist"/>
        <w:numPr>
          <w:ilvl w:val="0"/>
          <w:numId w:val="17"/>
        </w:numPr>
        <w:spacing w:line="360" w:lineRule="auto"/>
        <w:jc w:val="both"/>
        <w:rPr>
          <w:sz w:val="24"/>
          <w:szCs w:val="24"/>
        </w:rPr>
      </w:pPr>
      <w:r w:rsidRPr="00EB71EB">
        <w:rPr>
          <w:sz w:val="24"/>
          <w:szCs w:val="24"/>
        </w:rPr>
        <w:t>Szkoła Podstawowa nr 2 im. M. Konopnickiej,</w:t>
      </w:r>
    </w:p>
    <w:p w14:paraId="30AA893D" w14:textId="2F3AC3A9" w:rsidR="00087DDB" w:rsidRPr="00EB71EB" w:rsidRDefault="00087DDB">
      <w:pPr>
        <w:pStyle w:val="Akapitzlist"/>
        <w:numPr>
          <w:ilvl w:val="0"/>
          <w:numId w:val="17"/>
        </w:numPr>
        <w:spacing w:line="360" w:lineRule="auto"/>
        <w:jc w:val="both"/>
        <w:rPr>
          <w:sz w:val="24"/>
          <w:szCs w:val="24"/>
        </w:rPr>
      </w:pPr>
      <w:r w:rsidRPr="00EB71EB">
        <w:rPr>
          <w:sz w:val="24"/>
          <w:szCs w:val="24"/>
        </w:rPr>
        <w:t>Szkoła Podstawowa nr 3 im. J. Korczaka,</w:t>
      </w:r>
    </w:p>
    <w:p w14:paraId="1925A284" w14:textId="1474A082" w:rsidR="00087DDB" w:rsidRPr="00EB71EB" w:rsidRDefault="00087DDB">
      <w:pPr>
        <w:pStyle w:val="Akapitzlist"/>
        <w:numPr>
          <w:ilvl w:val="0"/>
          <w:numId w:val="17"/>
        </w:numPr>
        <w:spacing w:line="360" w:lineRule="auto"/>
        <w:jc w:val="both"/>
        <w:rPr>
          <w:sz w:val="24"/>
          <w:szCs w:val="24"/>
        </w:rPr>
      </w:pPr>
      <w:r w:rsidRPr="00EB71EB">
        <w:rPr>
          <w:sz w:val="24"/>
          <w:szCs w:val="24"/>
        </w:rPr>
        <w:t>Szkoła Podstawowa nr 4,</w:t>
      </w:r>
    </w:p>
    <w:p w14:paraId="7132A6B4" w14:textId="342C721B" w:rsidR="00087DDB" w:rsidRPr="00EB71EB" w:rsidRDefault="00087DDB">
      <w:pPr>
        <w:pStyle w:val="Akapitzlist"/>
        <w:numPr>
          <w:ilvl w:val="0"/>
          <w:numId w:val="17"/>
        </w:numPr>
        <w:spacing w:line="360" w:lineRule="auto"/>
        <w:jc w:val="both"/>
        <w:rPr>
          <w:sz w:val="24"/>
          <w:szCs w:val="24"/>
        </w:rPr>
      </w:pPr>
      <w:r w:rsidRPr="00EB71EB">
        <w:rPr>
          <w:sz w:val="24"/>
          <w:szCs w:val="24"/>
        </w:rPr>
        <w:t> Szkoła Podstawowa nr 5 im. Polskiej Macierzy Szkolnej,</w:t>
      </w:r>
    </w:p>
    <w:p w14:paraId="42A00C07" w14:textId="2DB2BDB8" w:rsidR="00087DDB" w:rsidRPr="00EB71EB" w:rsidRDefault="00087DDB">
      <w:pPr>
        <w:pStyle w:val="Akapitzlist"/>
        <w:numPr>
          <w:ilvl w:val="0"/>
          <w:numId w:val="17"/>
        </w:numPr>
        <w:spacing w:line="360" w:lineRule="auto"/>
        <w:jc w:val="both"/>
        <w:rPr>
          <w:sz w:val="24"/>
          <w:szCs w:val="24"/>
        </w:rPr>
      </w:pPr>
      <w:r w:rsidRPr="00EB71EB">
        <w:rPr>
          <w:sz w:val="24"/>
          <w:szCs w:val="24"/>
        </w:rPr>
        <w:t>Szkoła Podstawowa nr 7 im.1000-lecia Państwa Polskiego.</w:t>
      </w:r>
    </w:p>
    <w:p w14:paraId="44E2D794" w14:textId="77777777" w:rsidR="001D1279" w:rsidRPr="00EB71EB" w:rsidRDefault="001D1279" w:rsidP="001D1279">
      <w:pPr>
        <w:pStyle w:val="Akapitzlist"/>
        <w:spacing w:line="360" w:lineRule="auto"/>
        <w:jc w:val="both"/>
        <w:rPr>
          <w:sz w:val="24"/>
          <w:szCs w:val="24"/>
        </w:rPr>
      </w:pPr>
    </w:p>
    <w:p w14:paraId="3A7709B9" w14:textId="09E3870C" w:rsidR="00087DDB" w:rsidRPr="00EB71EB" w:rsidRDefault="00087DDB" w:rsidP="00D42F37">
      <w:pPr>
        <w:jc w:val="center"/>
        <w:rPr>
          <w:b/>
          <w:bCs/>
          <w:sz w:val="24"/>
          <w:szCs w:val="24"/>
        </w:rPr>
      </w:pPr>
      <w:r w:rsidRPr="00EB71EB">
        <w:rPr>
          <w:b/>
          <w:bCs/>
          <w:sz w:val="24"/>
          <w:szCs w:val="24"/>
        </w:rPr>
        <w:t>Przedszkola Publiczne:</w:t>
      </w:r>
    </w:p>
    <w:p w14:paraId="74CAF36E" w14:textId="1206A969" w:rsidR="007A7F8F" w:rsidRPr="00EB71EB" w:rsidRDefault="007A7F8F">
      <w:pPr>
        <w:pStyle w:val="Akapitzlist"/>
        <w:numPr>
          <w:ilvl w:val="0"/>
          <w:numId w:val="18"/>
        </w:numPr>
        <w:spacing w:line="360" w:lineRule="auto"/>
        <w:jc w:val="both"/>
        <w:rPr>
          <w:sz w:val="24"/>
          <w:szCs w:val="24"/>
        </w:rPr>
      </w:pPr>
      <w:r w:rsidRPr="00EB71EB">
        <w:rPr>
          <w:sz w:val="24"/>
          <w:szCs w:val="24"/>
        </w:rPr>
        <w:t>Przedszkole Publiczne nr 1</w:t>
      </w:r>
      <w:r w:rsidR="00925E79" w:rsidRPr="00EB71EB">
        <w:rPr>
          <w:sz w:val="24"/>
          <w:szCs w:val="24"/>
        </w:rPr>
        <w:t>,</w:t>
      </w:r>
    </w:p>
    <w:p w14:paraId="406E71BB" w14:textId="249DE422" w:rsidR="007A7F8F" w:rsidRPr="00EB71EB" w:rsidRDefault="007A7F8F">
      <w:pPr>
        <w:pStyle w:val="Akapitzlist"/>
        <w:numPr>
          <w:ilvl w:val="0"/>
          <w:numId w:val="18"/>
        </w:numPr>
        <w:spacing w:line="360" w:lineRule="auto"/>
        <w:jc w:val="both"/>
        <w:rPr>
          <w:sz w:val="24"/>
          <w:szCs w:val="24"/>
        </w:rPr>
      </w:pPr>
      <w:r w:rsidRPr="00EB71EB">
        <w:rPr>
          <w:sz w:val="24"/>
          <w:szCs w:val="24"/>
        </w:rPr>
        <w:t>Przedszkole Publiczne nr 4 im. Słonecznego uśmiechu</w:t>
      </w:r>
      <w:r w:rsidR="00925E79" w:rsidRPr="00EB71EB">
        <w:rPr>
          <w:sz w:val="24"/>
          <w:szCs w:val="24"/>
        </w:rPr>
        <w:t>,</w:t>
      </w:r>
    </w:p>
    <w:p w14:paraId="151265C2" w14:textId="392074AE" w:rsidR="007A7F8F" w:rsidRPr="00EB71EB" w:rsidRDefault="007A7F8F">
      <w:pPr>
        <w:pStyle w:val="Akapitzlist"/>
        <w:numPr>
          <w:ilvl w:val="0"/>
          <w:numId w:val="18"/>
        </w:numPr>
        <w:spacing w:line="360" w:lineRule="auto"/>
        <w:jc w:val="both"/>
        <w:rPr>
          <w:sz w:val="24"/>
          <w:szCs w:val="24"/>
        </w:rPr>
      </w:pPr>
      <w:r w:rsidRPr="00EB71EB">
        <w:rPr>
          <w:sz w:val="24"/>
          <w:szCs w:val="24"/>
        </w:rPr>
        <w:t>Przedszkole Publiczne nr 5  im. Przyjaciół Jeżyka Tuptusia</w:t>
      </w:r>
      <w:r w:rsidR="00925E79" w:rsidRPr="00EB71EB">
        <w:rPr>
          <w:sz w:val="24"/>
          <w:szCs w:val="24"/>
        </w:rPr>
        <w:t>,</w:t>
      </w:r>
    </w:p>
    <w:p w14:paraId="6DC52365" w14:textId="2D2902E4" w:rsidR="007A7F8F" w:rsidRPr="00EB71EB" w:rsidRDefault="007A7F8F">
      <w:pPr>
        <w:pStyle w:val="Akapitzlist"/>
        <w:numPr>
          <w:ilvl w:val="0"/>
          <w:numId w:val="18"/>
        </w:numPr>
        <w:spacing w:line="360" w:lineRule="auto"/>
        <w:jc w:val="both"/>
        <w:rPr>
          <w:sz w:val="24"/>
          <w:szCs w:val="24"/>
        </w:rPr>
      </w:pPr>
      <w:r w:rsidRPr="00EB71EB">
        <w:rPr>
          <w:sz w:val="24"/>
          <w:szCs w:val="24"/>
        </w:rPr>
        <w:t>Przedszkole Publiczne nr 7 im. Bajkowej Przygody</w:t>
      </w:r>
      <w:r w:rsidR="00925E79" w:rsidRPr="00EB71EB">
        <w:rPr>
          <w:sz w:val="24"/>
          <w:szCs w:val="24"/>
        </w:rPr>
        <w:t>,</w:t>
      </w:r>
    </w:p>
    <w:p w14:paraId="317F93E4" w14:textId="1960A9D7" w:rsidR="007A7F8F" w:rsidRPr="00EB71EB" w:rsidRDefault="007A7F8F">
      <w:pPr>
        <w:pStyle w:val="Akapitzlist"/>
        <w:numPr>
          <w:ilvl w:val="0"/>
          <w:numId w:val="18"/>
        </w:numPr>
        <w:spacing w:line="360" w:lineRule="auto"/>
        <w:jc w:val="both"/>
        <w:rPr>
          <w:sz w:val="24"/>
          <w:szCs w:val="24"/>
        </w:rPr>
      </w:pPr>
      <w:r w:rsidRPr="00EB71EB">
        <w:rPr>
          <w:sz w:val="24"/>
          <w:szCs w:val="24"/>
        </w:rPr>
        <w:t>Przedszkole Publiczne nr 9 im. „Baśniowej Krainy”</w:t>
      </w:r>
      <w:r w:rsidR="00925E79" w:rsidRPr="00EB71EB">
        <w:rPr>
          <w:sz w:val="24"/>
          <w:szCs w:val="24"/>
        </w:rPr>
        <w:t>,</w:t>
      </w:r>
    </w:p>
    <w:p w14:paraId="4B812623" w14:textId="2C605BBF" w:rsidR="007A7F8F" w:rsidRPr="00EB71EB" w:rsidRDefault="007A7F8F">
      <w:pPr>
        <w:pStyle w:val="Akapitzlist"/>
        <w:numPr>
          <w:ilvl w:val="0"/>
          <w:numId w:val="18"/>
        </w:numPr>
        <w:spacing w:line="360" w:lineRule="auto"/>
        <w:jc w:val="both"/>
        <w:rPr>
          <w:sz w:val="24"/>
          <w:szCs w:val="24"/>
        </w:rPr>
      </w:pPr>
      <w:r w:rsidRPr="00EB71EB">
        <w:rPr>
          <w:sz w:val="24"/>
          <w:szCs w:val="24"/>
        </w:rPr>
        <w:t>Przedszkole Publiczne nr 10 im. Przyjaciół bajek Disneya</w:t>
      </w:r>
      <w:r w:rsidR="00925E79" w:rsidRPr="00EB71EB">
        <w:rPr>
          <w:sz w:val="24"/>
          <w:szCs w:val="24"/>
        </w:rPr>
        <w:t>,</w:t>
      </w:r>
    </w:p>
    <w:p w14:paraId="1E04387B" w14:textId="07AC8289" w:rsidR="007A7F8F" w:rsidRPr="00EB71EB" w:rsidRDefault="007A7F8F">
      <w:pPr>
        <w:pStyle w:val="Akapitzlist"/>
        <w:numPr>
          <w:ilvl w:val="0"/>
          <w:numId w:val="18"/>
        </w:numPr>
        <w:spacing w:line="360" w:lineRule="auto"/>
        <w:jc w:val="both"/>
        <w:rPr>
          <w:sz w:val="24"/>
          <w:szCs w:val="24"/>
        </w:rPr>
      </w:pPr>
      <w:r w:rsidRPr="00EB71EB">
        <w:rPr>
          <w:sz w:val="24"/>
          <w:szCs w:val="24"/>
        </w:rPr>
        <w:t>Przedszkole Publiczne nr 11 im. Kolorów Tęczy</w:t>
      </w:r>
      <w:r w:rsidR="00925E79" w:rsidRPr="00EB71EB">
        <w:rPr>
          <w:sz w:val="24"/>
          <w:szCs w:val="24"/>
        </w:rPr>
        <w:t>,</w:t>
      </w:r>
    </w:p>
    <w:p w14:paraId="06774DC5" w14:textId="00187493" w:rsidR="007A7F8F" w:rsidRPr="00EB71EB" w:rsidRDefault="007A7F8F">
      <w:pPr>
        <w:pStyle w:val="Akapitzlist"/>
        <w:numPr>
          <w:ilvl w:val="0"/>
          <w:numId w:val="18"/>
        </w:numPr>
        <w:spacing w:line="360" w:lineRule="auto"/>
        <w:jc w:val="both"/>
        <w:rPr>
          <w:sz w:val="24"/>
          <w:szCs w:val="24"/>
        </w:rPr>
      </w:pPr>
      <w:r w:rsidRPr="00EB71EB">
        <w:rPr>
          <w:sz w:val="24"/>
          <w:szCs w:val="24"/>
        </w:rPr>
        <w:t>Żłobek Miejski</w:t>
      </w:r>
      <w:r w:rsidR="00925E79" w:rsidRPr="00EB71EB">
        <w:rPr>
          <w:sz w:val="24"/>
          <w:szCs w:val="24"/>
        </w:rPr>
        <w:t>.</w:t>
      </w:r>
    </w:p>
    <w:p w14:paraId="37357563" w14:textId="46C2A682" w:rsidR="007534B0" w:rsidRPr="00EB71EB" w:rsidRDefault="00384B7D" w:rsidP="00F02C97">
      <w:pPr>
        <w:pStyle w:val="NormalnyWeb"/>
        <w:ind w:left="720"/>
        <w:jc w:val="center"/>
        <w:rPr>
          <w:rFonts w:asciiTheme="minorHAnsi" w:hAnsiTheme="minorHAnsi" w:cstheme="minorHAnsi"/>
        </w:rPr>
      </w:pPr>
      <w:r>
        <w:rPr>
          <w:rStyle w:val="Pogrubienie"/>
          <w:rFonts w:asciiTheme="minorHAnsi" w:eastAsiaTheme="majorEastAsia" w:hAnsiTheme="minorHAnsi" w:cstheme="minorHAnsi"/>
        </w:rPr>
        <w:t>S</w:t>
      </w:r>
      <w:r w:rsidR="007534B0" w:rsidRPr="00EB71EB">
        <w:rPr>
          <w:rStyle w:val="Pogrubienie"/>
          <w:rFonts w:asciiTheme="minorHAnsi" w:eastAsiaTheme="majorEastAsia" w:hAnsiTheme="minorHAnsi" w:cstheme="minorHAnsi"/>
        </w:rPr>
        <w:t>pis organizacji</w:t>
      </w:r>
      <w:r w:rsidR="00F02C97" w:rsidRPr="00EB71EB">
        <w:rPr>
          <w:rStyle w:val="Pogrubienie"/>
          <w:rFonts w:asciiTheme="minorHAnsi" w:eastAsiaTheme="majorEastAsia" w:hAnsiTheme="minorHAnsi" w:cstheme="minorHAnsi"/>
        </w:rPr>
        <w:t>:</w:t>
      </w:r>
    </w:p>
    <w:p w14:paraId="18E51AED" w14:textId="77777777" w:rsidR="007534B0" w:rsidRPr="00EB71EB" w:rsidRDefault="007534B0" w:rsidP="007534B0">
      <w:pPr>
        <w:pStyle w:val="NormalnyWeb"/>
        <w:numPr>
          <w:ilvl w:val="0"/>
          <w:numId w:val="98"/>
        </w:numPr>
        <w:ind w:left="757"/>
        <w:rPr>
          <w:rFonts w:asciiTheme="minorHAnsi" w:hAnsiTheme="minorHAnsi" w:cstheme="minorHAnsi"/>
        </w:rPr>
      </w:pPr>
      <w:r w:rsidRPr="00EB71EB">
        <w:rPr>
          <w:rStyle w:val="Pogrubienie"/>
          <w:rFonts w:asciiTheme="minorHAnsi" w:eastAsiaTheme="majorEastAsia" w:hAnsiTheme="minorHAnsi" w:cstheme="minorHAnsi"/>
        </w:rPr>
        <w:t>Stowarzyszenie „Nasza Sprawa”</w:t>
      </w:r>
      <w:r w:rsidRPr="00EB71EB">
        <w:rPr>
          <w:rFonts w:asciiTheme="minorHAnsi" w:hAnsiTheme="minorHAnsi" w:cstheme="minorHAnsi"/>
        </w:rPr>
        <w:br/>
        <w:t>ul. Miasta Auby 2 lok. 21, 41-250 Czeladź</w:t>
      </w:r>
    </w:p>
    <w:p w14:paraId="2846C646" w14:textId="77777777" w:rsidR="007534B0" w:rsidRPr="00EB71EB" w:rsidRDefault="007534B0" w:rsidP="007534B0">
      <w:pPr>
        <w:pStyle w:val="NormalnyWeb"/>
        <w:numPr>
          <w:ilvl w:val="0"/>
          <w:numId w:val="98"/>
        </w:numPr>
        <w:ind w:left="757"/>
        <w:rPr>
          <w:rFonts w:asciiTheme="minorHAnsi" w:hAnsiTheme="minorHAnsi" w:cstheme="minorHAnsi"/>
        </w:rPr>
      </w:pPr>
      <w:r w:rsidRPr="00EB71EB">
        <w:rPr>
          <w:rStyle w:val="Pogrubienie"/>
          <w:rFonts w:asciiTheme="minorHAnsi" w:eastAsiaTheme="majorEastAsia" w:hAnsiTheme="minorHAnsi" w:cstheme="minorHAnsi"/>
        </w:rPr>
        <w:t>Stowarzyszenie Czeladzka Akademia Tenisa</w:t>
      </w:r>
      <w:r w:rsidRPr="00EB71EB">
        <w:rPr>
          <w:rFonts w:asciiTheme="minorHAnsi" w:hAnsiTheme="minorHAnsi" w:cstheme="minorHAnsi"/>
        </w:rPr>
        <w:t xml:space="preserve"> </w:t>
      </w:r>
      <w:r w:rsidRPr="00EB71EB">
        <w:rPr>
          <w:rFonts w:asciiTheme="minorHAnsi" w:hAnsiTheme="minorHAnsi" w:cstheme="minorHAnsi"/>
        </w:rPr>
        <w:br/>
        <w:t>ul. Zwycięstwa 20 lok. 6, 41-253 Czeladź</w:t>
      </w:r>
    </w:p>
    <w:p w14:paraId="3E312C8B" w14:textId="77777777" w:rsidR="007534B0" w:rsidRPr="00EB71EB" w:rsidRDefault="007534B0" w:rsidP="007534B0">
      <w:pPr>
        <w:pStyle w:val="NormalnyWeb"/>
        <w:numPr>
          <w:ilvl w:val="0"/>
          <w:numId w:val="98"/>
        </w:numPr>
        <w:ind w:left="757"/>
        <w:rPr>
          <w:rFonts w:asciiTheme="minorHAnsi" w:hAnsiTheme="minorHAnsi" w:cstheme="minorHAnsi"/>
        </w:rPr>
      </w:pPr>
      <w:r w:rsidRPr="00EB71EB">
        <w:rPr>
          <w:rStyle w:val="Pogrubienie"/>
          <w:rFonts w:asciiTheme="minorHAnsi" w:eastAsiaTheme="majorEastAsia" w:hAnsiTheme="minorHAnsi" w:cstheme="minorHAnsi"/>
        </w:rPr>
        <w:lastRenderedPageBreak/>
        <w:t>Stowarzyszenie Judo Na Maxa</w:t>
      </w:r>
      <w:r w:rsidRPr="00EB71EB">
        <w:rPr>
          <w:rFonts w:asciiTheme="minorHAnsi" w:hAnsiTheme="minorHAnsi" w:cstheme="minorHAnsi"/>
        </w:rPr>
        <w:t xml:space="preserve"> </w:t>
      </w:r>
      <w:r w:rsidRPr="00EB71EB">
        <w:rPr>
          <w:rFonts w:asciiTheme="minorHAnsi" w:hAnsiTheme="minorHAnsi" w:cstheme="minorHAnsi"/>
        </w:rPr>
        <w:br/>
        <w:t>ul. Rolnicza 3, 41-250 Czeladź</w:t>
      </w:r>
    </w:p>
    <w:p w14:paraId="7F86A46A" w14:textId="77777777" w:rsidR="007534B0" w:rsidRPr="00EB71EB" w:rsidRDefault="007534B0" w:rsidP="00AF119D">
      <w:pPr>
        <w:pStyle w:val="NormalnyWeb"/>
        <w:numPr>
          <w:ilvl w:val="0"/>
          <w:numId w:val="98"/>
        </w:numPr>
        <w:ind w:left="757"/>
        <w:rPr>
          <w:rFonts w:asciiTheme="minorHAnsi" w:hAnsiTheme="minorHAnsi" w:cstheme="minorHAnsi"/>
        </w:rPr>
      </w:pPr>
      <w:r w:rsidRPr="00EB71EB">
        <w:rPr>
          <w:rStyle w:val="Pogrubienie"/>
          <w:rFonts w:asciiTheme="minorHAnsi" w:eastAsiaTheme="majorEastAsia" w:hAnsiTheme="minorHAnsi" w:cstheme="minorHAnsi"/>
        </w:rPr>
        <w:t>Stowarzyszenie Kupców „Centrum” w Czeladzi</w:t>
      </w:r>
      <w:r w:rsidRPr="00EB71EB">
        <w:rPr>
          <w:rFonts w:asciiTheme="minorHAnsi" w:hAnsiTheme="minorHAnsi" w:cstheme="minorHAnsi"/>
        </w:rPr>
        <w:t xml:space="preserve"> </w:t>
      </w:r>
      <w:r w:rsidRPr="00EB71EB">
        <w:rPr>
          <w:rFonts w:asciiTheme="minorHAnsi" w:hAnsiTheme="minorHAnsi" w:cstheme="minorHAnsi"/>
        </w:rPr>
        <w:br/>
        <w:t>ul. Osiedle Dziekana 9b lok. 22, 41-253 Czeladź</w:t>
      </w:r>
    </w:p>
    <w:p w14:paraId="6B5E6121" w14:textId="55710AB3" w:rsidR="007534B0" w:rsidRPr="00EB71EB" w:rsidRDefault="007534B0" w:rsidP="00AF119D">
      <w:pPr>
        <w:pStyle w:val="NormalnyWeb"/>
        <w:numPr>
          <w:ilvl w:val="0"/>
          <w:numId w:val="98"/>
        </w:numPr>
        <w:ind w:left="757"/>
        <w:rPr>
          <w:rFonts w:asciiTheme="minorHAnsi" w:hAnsiTheme="minorHAnsi" w:cstheme="minorHAnsi"/>
        </w:rPr>
      </w:pPr>
      <w:r w:rsidRPr="00EB71EB">
        <w:rPr>
          <w:rStyle w:val="Pogrubienie"/>
          <w:rFonts w:asciiTheme="minorHAnsi" w:eastAsiaTheme="majorEastAsia" w:hAnsiTheme="minorHAnsi" w:cstheme="minorHAnsi"/>
        </w:rPr>
        <w:t>Stowarzyszenie Muza Dei</w:t>
      </w:r>
      <w:r w:rsidRPr="00EB71EB">
        <w:rPr>
          <w:rFonts w:asciiTheme="minorHAnsi" w:hAnsiTheme="minorHAnsi" w:cstheme="minorHAnsi"/>
        </w:rPr>
        <w:br/>
        <w:t>ul. Pułaskiego 11, 41-253 Czeladź</w:t>
      </w:r>
    </w:p>
    <w:p w14:paraId="1EC11B1D" w14:textId="77777777" w:rsidR="007534B0" w:rsidRPr="00EB71EB" w:rsidRDefault="007534B0" w:rsidP="00AF119D">
      <w:pPr>
        <w:pStyle w:val="NormalnyWeb"/>
        <w:numPr>
          <w:ilvl w:val="0"/>
          <w:numId w:val="98"/>
        </w:numPr>
        <w:ind w:left="757"/>
        <w:rPr>
          <w:rFonts w:asciiTheme="minorHAnsi" w:hAnsiTheme="minorHAnsi" w:cstheme="minorHAnsi"/>
        </w:rPr>
      </w:pPr>
      <w:r w:rsidRPr="00EB71EB">
        <w:rPr>
          <w:rStyle w:val="Pogrubienie"/>
          <w:rFonts w:asciiTheme="minorHAnsi" w:eastAsiaTheme="majorEastAsia" w:hAnsiTheme="minorHAnsi" w:cstheme="minorHAnsi"/>
        </w:rPr>
        <w:t>Stowarzyszenie Przyjaźni Polsko-Ukraińskiej „Zustrić”</w:t>
      </w:r>
      <w:r w:rsidRPr="00EB71EB">
        <w:rPr>
          <w:rFonts w:asciiTheme="minorHAnsi" w:hAnsiTheme="minorHAnsi" w:cstheme="minorHAnsi"/>
        </w:rPr>
        <w:t xml:space="preserve"> </w:t>
      </w:r>
      <w:r w:rsidRPr="00EB71EB">
        <w:rPr>
          <w:rFonts w:asciiTheme="minorHAnsi" w:hAnsiTheme="minorHAnsi" w:cstheme="minorHAnsi"/>
        </w:rPr>
        <w:br/>
        <w:t>ul. Szkolna 6, 41-250 Czeladź</w:t>
      </w:r>
    </w:p>
    <w:p w14:paraId="7139DF34" w14:textId="77777777" w:rsidR="007534B0" w:rsidRPr="00EB71EB" w:rsidRDefault="007534B0" w:rsidP="00AF119D">
      <w:pPr>
        <w:pStyle w:val="NormalnyWeb"/>
        <w:numPr>
          <w:ilvl w:val="0"/>
          <w:numId w:val="98"/>
        </w:numPr>
        <w:ind w:left="757"/>
        <w:rPr>
          <w:rFonts w:asciiTheme="minorHAnsi" w:hAnsiTheme="minorHAnsi" w:cstheme="minorHAnsi"/>
        </w:rPr>
      </w:pPr>
      <w:r w:rsidRPr="00EB71EB">
        <w:rPr>
          <w:rStyle w:val="Pogrubienie"/>
          <w:rFonts w:asciiTheme="minorHAnsi" w:eastAsiaTheme="majorEastAsia" w:hAnsiTheme="minorHAnsi" w:cstheme="minorHAnsi"/>
        </w:rPr>
        <w:t>Stowarzyszenie Miłośników Motoryzacji Drag Style</w:t>
      </w:r>
      <w:r w:rsidRPr="00EB71EB">
        <w:rPr>
          <w:rFonts w:asciiTheme="minorHAnsi" w:hAnsiTheme="minorHAnsi" w:cstheme="minorHAnsi"/>
        </w:rPr>
        <w:t xml:space="preserve"> </w:t>
      </w:r>
      <w:r w:rsidRPr="00EB71EB">
        <w:rPr>
          <w:rFonts w:asciiTheme="minorHAnsi" w:hAnsiTheme="minorHAnsi" w:cstheme="minorHAnsi"/>
        </w:rPr>
        <w:br/>
        <w:t>ul. Nowopogońska 17, 41-250 Czeladź</w:t>
      </w:r>
    </w:p>
    <w:p w14:paraId="5434CC85" w14:textId="77777777" w:rsidR="007534B0" w:rsidRPr="00EB71EB" w:rsidRDefault="007534B0" w:rsidP="00AF119D">
      <w:pPr>
        <w:pStyle w:val="NormalnyWeb"/>
        <w:numPr>
          <w:ilvl w:val="0"/>
          <w:numId w:val="98"/>
        </w:numPr>
        <w:ind w:left="757"/>
        <w:rPr>
          <w:rFonts w:asciiTheme="minorHAnsi" w:hAnsiTheme="minorHAnsi" w:cstheme="minorHAnsi"/>
        </w:rPr>
      </w:pPr>
      <w:r w:rsidRPr="00EB71EB">
        <w:rPr>
          <w:rStyle w:val="Pogrubienie"/>
          <w:rFonts w:asciiTheme="minorHAnsi" w:eastAsiaTheme="majorEastAsia" w:hAnsiTheme="minorHAnsi" w:cstheme="minorHAnsi"/>
        </w:rPr>
        <w:t>Stowarzyszenie Miłośników Czeladzi</w:t>
      </w:r>
      <w:r w:rsidRPr="00EB71EB">
        <w:rPr>
          <w:rFonts w:asciiTheme="minorHAnsi" w:hAnsiTheme="minorHAnsi" w:cstheme="minorHAnsi"/>
        </w:rPr>
        <w:t xml:space="preserve"> </w:t>
      </w:r>
      <w:r w:rsidRPr="00EB71EB">
        <w:rPr>
          <w:rFonts w:asciiTheme="minorHAnsi" w:hAnsiTheme="minorHAnsi" w:cstheme="minorHAnsi"/>
        </w:rPr>
        <w:br/>
        <w:t>ul. Szpitalna 5B, 41-250 Czeladź</w:t>
      </w:r>
    </w:p>
    <w:p w14:paraId="6C081532" w14:textId="77777777" w:rsidR="0007389F" w:rsidRPr="00EB71EB" w:rsidRDefault="0007389F" w:rsidP="0007389F">
      <w:pPr>
        <w:pStyle w:val="NormalnyWeb"/>
        <w:numPr>
          <w:ilvl w:val="0"/>
          <w:numId w:val="98"/>
        </w:numPr>
        <w:ind w:left="757"/>
        <w:rPr>
          <w:rFonts w:asciiTheme="minorHAnsi" w:hAnsiTheme="minorHAnsi" w:cstheme="minorHAnsi"/>
        </w:rPr>
      </w:pPr>
      <w:r w:rsidRPr="00EB71EB">
        <w:rPr>
          <w:rStyle w:val="Pogrubienie"/>
          <w:rFonts w:asciiTheme="minorHAnsi" w:eastAsiaTheme="majorEastAsia" w:hAnsiTheme="minorHAnsi" w:cstheme="minorHAnsi"/>
        </w:rPr>
        <w:t>Stowarzyszenie Projekt Alternatywny</w:t>
      </w:r>
      <w:r w:rsidRPr="00EB71EB">
        <w:rPr>
          <w:rFonts w:asciiTheme="minorHAnsi" w:hAnsiTheme="minorHAnsi" w:cstheme="minorHAnsi"/>
        </w:rPr>
        <w:t xml:space="preserve"> </w:t>
      </w:r>
      <w:r w:rsidRPr="00EB71EB">
        <w:rPr>
          <w:rFonts w:asciiTheme="minorHAnsi" w:hAnsiTheme="minorHAnsi" w:cstheme="minorHAnsi"/>
        </w:rPr>
        <w:br/>
        <w:t>ul. Powstańców Śląskich 32 lok. 58, 41-250 Czeladź</w:t>
      </w:r>
    </w:p>
    <w:p w14:paraId="7E6C358B" w14:textId="77777777" w:rsidR="0007389F" w:rsidRPr="00EB71EB" w:rsidRDefault="007534B0" w:rsidP="0007389F">
      <w:pPr>
        <w:pStyle w:val="NormalnyWeb"/>
        <w:numPr>
          <w:ilvl w:val="0"/>
          <w:numId w:val="98"/>
        </w:numPr>
        <w:ind w:left="757"/>
        <w:rPr>
          <w:rFonts w:asciiTheme="minorHAnsi" w:hAnsiTheme="minorHAnsi" w:cstheme="minorHAnsi"/>
        </w:rPr>
      </w:pPr>
      <w:r w:rsidRPr="00EB71EB">
        <w:rPr>
          <w:rStyle w:val="Pogrubienie"/>
          <w:rFonts w:asciiTheme="minorHAnsi" w:eastAsiaTheme="majorEastAsia" w:hAnsiTheme="minorHAnsi" w:cstheme="minorHAnsi"/>
        </w:rPr>
        <w:t>Stowarzyszenie Czeladź Biega</w:t>
      </w:r>
      <w:r w:rsidRPr="00EB71EB">
        <w:rPr>
          <w:rFonts w:asciiTheme="minorHAnsi" w:hAnsiTheme="minorHAnsi" w:cstheme="minorHAnsi"/>
        </w:rPr>
        <w:t xml:space="preserve"> </w:t>
      </w:r>
      <w:r w:rsidRPr="00EB71EB">
        <w:rPr>
          <w:rFonts w:asciiTheme="minorHAnsi" w:hAnsiTheme="minorHAnsi" w:cstheme="minorHAnsi"/>
        </w:rPr>
        <w:br/>
        <w:t>ul. Będzińska 20C lok. 20C, 41-250 Czeladź</w:t>
      </w:r>
    </w:p>
    <w:p w14:paraId="63F608B3" w14:textId="77777777" w:rsidR="0007389F" w:rsidRPr="00EB71EB" w:rsidRDefault="007534B0" w:rsidP="0007389F">
      <w:pPr>
        <w:pStyle w:val="NormalnyWeb"/>
        <w:numPr>
          <w:ilvl w:val="0"/>
          <w:numId w:val="98"/>
        </w:numPr>
        <w:ind w:left="757"/>
        <w:rPr>
          <w:rFonts w:asciiTheme="minorHAnsi" w:hAnsiTheme="minorHAnsi" w:cstheme="minorHAnsi"/>
        </w:rPr>
      </w:pPr>
      <w:r w:rsidRPr="00EB71EB">
        <w:rPr>
          <w:rStyle w:val="Pogrubienie"/>
          <w:rFonts w:asciiTheme="minorHAnsi" w:eastAsiaTheme="majorEastAsia" w:hAnsiTheme="minorHAnsi" w:cstheme="minorHAnsi"/>
        </w:rPr>
        <w:t>Stowarzyszenie „Przyjaciele ZSS w Czeladzi”</w:t>
      </w:r>
      <w:r w:rsidRPr="00EB71EB">
        <w:rPr>
          <w:rFonts w:asciiTheme="minorHAnsi" w:hAnsiTheme="minorHAnsi" w:cstheme="minorHAnsi"/>
        </w:rPr>
        <w:t xml:space="preserve"> </w:t>
      </w:r>
      <w:r w:rsidRPr="00EB71EB">
        <w:rPr>
          <w:rFonts w:asciiTheme="minorHAnsi" w:hAnsiTheme="minorHAnsi" w:cstheme="minorHAnsi"/>
        </w:rPr>
        <w:br/>
        <w:t>ul. Szkolna 2 lok. 14, 41-250 Czeladź</w:t>
      </w:r>
    </w:p>
    <w:p w14:paraId="514A4197" w14:textId="2CC385F0" w:rsidR="007534B0" w:rsidRPr="00EB71EB" w:rsidRDefault="007534B0" w:rsidP="00B86E37">
      <w:pPr>
        <w:pStyle w:val="NormalnyWeb"/>
        <w:numPr>
          <w:ilvl w:val="0"/>
          <w:numId w:val="98"/>
        </w:numPr>
        <w:ind w:left="757"/>
        <w:rPr>
          <w:rFonts w:asciiTheme="minorHAnsi" w:hAnsiTheme="minorHAnsi" w:cstheme="minorHAnsi"/>
        </w:rPr>
      </w:pPr>
      <w:r w:rsidRPr="00EB71EB">
        <w:rPr>
          <w:rStyle w:val="Pogrubienie"/>
          <w:rFonts w:asciiTheme="minorHAnsi" w:eastAsiaTheme="majorEastAsia" w:hAnsiTheme="minorHAnsi" w:cstheme="minorHAnsi"/>
        </w:rPr>
        <w:t>Stowarzyszenie Czeladź Jest Fajna</w:t>
      </w:r>
      <w:r w:rsidRPr="00EB71EB">
        <w:rPr>
          <w:rFonts w:asciiTheme="minorHAnsi" w:hAnsiTheme="minorHAnsi" w:cstheme="minorHAnsi"/>
        </w:rPr>
        <w:t xml:space="preserve"> </w:t>
      </w:r>
      <w:r w:rsidRPr="00EB71EB">
        <w:rPr>
          <w:rFonts w:asciiTheme="minorHAnsi" w:hAnsiTheme="minorHAnsi" w:cstheme="minorHAnsi"/>
        </w:rPr>
        <w:br/>
        <w:t>ul. Waryńskiego 26 lok. 3, 41-250 Czeladź</w:t>
      </w:r>
    </w:p>
    <w:p w14:paraId="28C32DF3" w14:textId="77777777" w:rsidR="007534B0" w:rsidRPr="00EB71EB" w:rsidRDefault="007534B0" w:rsidP="00B86E37">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Stowarzyszenie na Rzecz Osób Niepełnosprawnych „Familia”</w:t>
      </w:r>
      <w:r w:rsidRPr="00EB71EB">
        <w:rPr>
          <w:rFonts w:asciiTheme="minorHAnsi" w:hAnsiTheme="minorHAnsi" w:cstheme="minorHAnsi"/>
        </w:rPr>
        <w:t xml:space="preserve"> </w:t>
      </w:r>
      <w:r w:rsidRPr="00EB71EB">
        <w:rPr>
          <w:rFonts w:asciiTheme="minorHAnsi" w:hAnsiTheme="minorHAnsi" w:cstheme="minorHAnsi"/>
        </w:rPr>
        <w:br/>
        <w:t>ul. Sikorskiego 5, 41-253 Czeladź</w:t>
      </w:r>
    </w:p>
    <w:p w14:paraId="62C692ED"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Stowarzyszenie „Pomocna Dłoń”</w:t>
      </w:r>
      <w:r w:rsidRPr="00EB71EB">
        <w:rPr>
          <w:rFonts w:asciiTheme="minorHAnsi" w:hAnsiTheme="minorHAnsi" w:cstheme="minorHAnsi"/>
        </w:rPr>
        <w:t xml:space="preserve"> </w:t>
      </w:r>
      <w:r w:rsidRPr="00EB71EB">
        <w:rPr>
          <w:rFonts w:asciiTheme="minorHAnsi" w:hAnsiTheme="minorHAnsi" w:cstheme="minorHAnsi"/>
        </w:rPr>
        <w:br/>
        <w:t>ul. Szpitalna 9, 41-250 Czeladź</w:t>
      </w:r>
    </w:p>
    <w:p w14:paraId="76FF6B28"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Stowarzyszenie Bądź Sobą</w:t>
      </w:r>
      <w:r w:rsidRPr="00EB71EB">
        <w:rPr>
          <w:rFonts w:asciiTheme="minorHAnsi" w:hAnsiTheme="minorHAnsi" w:cstheme="minorHAnsi"/>
        </w:rPr>
        <w:br/>
        <w:t>ul. Zwycięstwa 22 lok. 3, 41-253 Czeladź</w:t>
      </w:r>
    </w:p>
    <w:p w14:paraId="3FBECE4C"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Stowarzyszenie Czeladzka Innowacyjna Szkoła</w:t>
      </w:r>
      <w:r w:rsidRPr="00EB71EB">
        <w:rPr>
          <w:rFonts w:asciiTheme="minorHAnsi" w:hAnsiTheme="minorHAnsi" w:cstheme="minorHAnsi"/>
        </w:rPr>
        <w:t xml:space="preserve"> </w:t>
      </w:r>
      <w:r w:rsidRPr="00EB71EB">
        <w:rPr>
          <w:rFonts w:asciiTheme="minorHAnsi" w:hAnsiTheme="minorHAnsi" w:cstheme="minorHAnsi"/>
        </w:rPr>
        <w:br/>
        <w:t>ul. Grodziecka 29, 41-250 Czeladź</w:t>
      </w:r>
    </w:p>
    <w:p w14:paraId="15FD21B0"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Stowarzyszenie „Wspólnie Dla Czeladzi”</w:t>
      </w:r>
      <w:r w:rsidRPr="00EB71EB">
        <w:rPr>
          <w:rFonts w:asciiTheme="minorHAnsi" w:hAnsiTheme="minorHAnsi" w:cstheme="minorHAnsi"/>
        </w:rPr>
        <w:t xml:space="preserve"> </w:t>
      </w:r>
      <w:r w:rsidRPr="00EB71EB">
        <w:rPr>
          <w:rFonts w:asciiTheme="minorHAnsi" w:hAnsiTheme="minorHAnsi" w:cstheme="minorHAnsi"/>
        </w:rPr>
        <w:br/>
        <w:t>ul. Bytomska 47, 41-250 Czeladź</w:t>
      </w:r>
    </w:p>
    <w:p w14:paraId="2B021BE1"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Stowarzyszenie Rodziców Uczniów Szkoły Podstawowej Nr 5 im. Polskiej Macierzy Szkolnej w Czeladzi</w:t>
      </w:r>
      <w:r w:rsidRPr="00EB71EB">
        <w:rPr>
          <w:rFonts w:asciiTheme="minorHAnsi" w:hAnsiTheme="minorHAnsi" w:cstheme="minorHAnsi"/>
        </w:rPr>
        <w:t xml:space="preserve"> </w:t>
      </w:r>
      <w:r w:rsidRPr="00EB71EB">
        <w:rPr>
          <w:rFonts w:asciiTheme="minorHAnsi" w:hAnsiTheme="minorHAnsi" w:cstheme="minorHAnsi"/>
        </w:rPr>
        <w:br/>
        <w:t>ul. Lwowska 2, 41-253 Czeladź</w:t>
      </w:r>
    </w:p>
    <w:p w14:paraId="0AF45065"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Stowarzyszenie „Ruch Społeczny – Czeladzka Lewica”</w:t>
      </w:r>
      <w:r w:rsidRPr="00EB71EB">
        <w:rPr>
          <w:rFonts w:asciiTheme="minorHAnsi" w:hAnsiTheme="minorHAnsi" w:cstheme="minorHAnsi"/>
        </w:rPr>
        <w:t xml:space="preserve"> </w:t>
      </w:r>
      <w:r w:rsidRPr="00EB71EB">
        <w:rPr>
          <w:rFonts w:asciiTheme="minorHAnsi" w:hAnsiTheme="minorHAnsi" w:cstheme="minorHAnsi"/>
        </w:rPr>
        <w:br/>
        <w:t>ul. Katowicka 62A, 41-250 Czeladź</w:t>
      </w:r>
    </w:p>
    <w:p w14:paraId="59BCFB5F"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Stowarzyszenie Zarządców Nieruchomości Monolit</w:t>
      </w:r>
      <w:r w:rsidRPr="00EB71EB">
        <w:rPr>
          <w:rFonts w:asciiTheme="minorHAnsi" w:hAnsiTheme="minorHAnsi" w:cstheme="minorHAnsi"/>
        </w:rPr>
        <w:t xml:space="preserve"> </w:t>
      </w:r>
      <w:r w:rsidRPr="00EB71EB">
        <w:rPr>
          <w:rFonts w:asciiTheme="minorHAnsi" w:hAnsiTheme="minorHAnsi" w:cstheme="minorHAnsi"/>
        </w:rPr>
        <w:br/>
        <w:t>ul. Bytomska 80, 41-250 Czeladź</w:t>
      </w:r>
    </w:p>
    <w:p w14:paraId="42044CB2"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Stowarzyszenie Kopalnia Wspaniałych Klimatów</w:t>
      </w:r>
      <w:r w:rsidRPr="00EB71EB">
        <w:rPr>
          <w:rFonts w:asciiTheme="minorHAnsi" w:hAnsiTheme="minorHAnsi" w:cstheme="minorHAnsi"/>
        </w:rPr>
        <w:t xml:space="preserve"> </w:t>
      </w:r>
      <w:r w:rsidRPr="00EB71EB">
        <w:rPr>
          <w:rFonts w:asciiTheme="minorHAnsi" w:hAnsiTheme="minorHAnsi" w:cstheme="minorHAnsi"/>
        </w:rPr>
        <w:br/>
        <w:t>ul. Grodziecka 53 lok. 6. 41-250 Czeladź</w:t>
      </w:r>
    </w:p>
    <w:p w14:paraId="39FF12B2"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Stowarzyszenie Primo Czeladź</w:t>
      </w:r>
      <w:r w:rsidRPr="00EB71EB">
        <w:rPr>
          <w:rFonts w:asciiTheme="minorHAnsi" w:hAnsiTheme="minorHAnsi" w:cstheme="minorHAnsi"/>
        </w:rPr>
        <w:t xml:space="preserve"> </w:t>
      </w:r>
      <w:r w:rsidRPr="00EB71EB">
        <w:rPr>
          <w:rFonts w:asciiTheme="minorHAnsi" w:hAnsiTheme="minorHAnsi" w:cstheme="minorHAnsi"/>
        </w:rPr>
        <w:br/>
        <w:t>ul. Zwycięstwa 1 lok. 5, 41-253 Czeladź</w:t>
      </w:r>
    </w:p>
    <w:p w14:paraId="097CFBD4"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Stowarzyszenie „Bonum Publicum”</w:t>
      </w:r>
      <w:r w:rsidRPr="00EB71EB">
        <w:rPr>
          <w:rFonts w:asciiTheme="minorHAnsi" w:hAnsiTheme="minorHAnsi" w:cstheme="minorHAnsi"/>
        </w:rPr>
        <w:t xml:space="preserve"> </w:t>
      </w:r>
      <w:r w:rsidRPr="00EB71EB">
        <w:rPr>
          <w:rFonts w:asciiTheme="minorHAnsi" w:hAnsiTheme="minorHAnsi" w:cstheme="minorHAnsi"/>
        </w:rPr>
        <w:br/>
        <w:t>ul. Ogrodowa 13, 41-250 Czeladź</w:t>
      </w:r>
    </w:p>
    <w:p w14:paraId="1AD59A3B"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Stowarzyszenie „Nowa Czeladź”</w:t>
      </w:r>
      <w:r w:rsidRPr="00EB71EB">
        <w:rPr>
          <w:rFonts w:asciiTheme="minorHAnsi" w:hAnsiTheme="minorHAnsi" w:cstheme="minorHAnsi"/>
        </w:rPr>
        <w:t xml:space="preserve"> </w:t>
      </w:r>
      <w:r w:rsidRPr="00EB71EB">
        <w:rPr>
          <w:rFonts w:asciiTheme="minorHAnsi" w:hAnsiTheme="minorHAnsi" w:cstheme="minorHAnsi"/>
        </w:rPr>
        <w:br/>
        <w:t>ul. Kościelna 1, 41-250 Czeladź</w:t>
      </w:r>
    </w:p>
    <w:p w14:paraId="0F8A9557"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lastRenderedPageBreak/>
        <w:t>Stowarzyszenie Art Traffic</w:t>
      </w:r>
      <w:r w:rsidRPr="00EB71EB">
        <w:rPr>
          <w:rFonts w:asciiTheme="minorHAnsi" w:hAnsiTheme="minorHAnsi" w:cstheme="minorHAnsi"/>
        </w:rPr>
        <w:t xml:space="preserve"> </w:t>
      </w:r>
      <w:r w:rsidRPr="00EB71EB">
        <w:rPr>
          <w:rFonts w:asciiTheme="minorHAnsi" w:hAnsiTheme="minorHAnsi" w:cstheme="minorHAnsi"/>
        </w:rPr>
        <w:br/>
        <w:t>ul. Trznadla 1, 41-253 Czeladź</w:t>
      </w:r>
    </w:p>
    <w:p w14:paraId="528FDE28"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Stowarzyszenie Poland Developer Group</w:t>
      </w:r>
      <w:r w:rsidRPr="00EB71EB">
        <w:rPr>
          <w:rFonts w:asciiTheme="minorHAnsi" w:hAnsiTheme="minorHAnsi" w:cstheme="minorHAnsi"/>
        </w:rPr>
        <w:t xml:space="preserve"> </w:t>
      </w:r>
      <w:r w:rsidRPr="00EB71EB">
        <w:rPr>
          <w:rFonts w:asciiTheme="minorHAnsi" w:hAnsiTheme="minorHAnsi" w:cstheme="minorHAnsi"/>
        </w:rPr>
        <w:br/>
        <w:t>ul. Węglowa 5 lok. 3, 41-250 Czeladź</w:t>
      </w:r>
    </w:p>
    <w:p w14:paraId="744A7D2B"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Stowarzyszenie na rzecz Zdrowia Kobiety i Dziecka „Zdrowie i Macierzyństwo”</w:t>
      </w:r>
      <w:r w:rsidRPr="00EB71EB">
        <w:rPr>
          <w:rFonts w:asciiTheme="minorHAnsi" w:hAnsiTheme="minorHAnsi" w:cstheme="minorHAnsi"/>
        </w:rPr>
        <w:br/>
        <w:t>ul. Szpitalna 40, 41-250 Czeladź</w:t>
      </w:r>
    </w:p>
    <w:p w14:paraId="68B0D640"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Stowarzyszenie Instytut Rozwoju, Edukacji i Integracji Społecznej</w:t>
      </w:r>
      <w:r w:rsidRPr="00EB71EB">
        <w:rPr>
          <w:rFonts w:asciiTheme="minorHAnsi" w:hAnsiTheme="minorHAnsi" w:cstheme="minorHAnsi"/>
        </w:rPr>
        <w:t xml:space="preserve"> </w:t>
      </w:r>
      <w:r w:rsidRPr="00EB71EB">
        <w:rPr>
          <w:rFonts w:asciiTheme="minorHAnsi" w:hAnsiTheme="minorHAnsi" w:cstheme="minorHAnsi"/>
        </w:rPr>
        <w:br/>
        <w:t>ul. Ludwika Waryńskiego 9 lok. 5, 41-250 Czeladź</w:t>
      </w:r>
    </w:p>
    <w:p w14:paraId="63184A5C"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Centralne Stowarzyszenie Ornitologiczne</w:t>
      </w:r>
      <w:r w:rsidRPr="00EB71EB">
        <w:rPr>
          <w:rFonts w:asciiTheme="minorHAnsi" w:hAnsiTheme="minorHAnsi" w:cstheme="minorHAnsi"/>
        </w:rPr>
        <w:t xml:space="preserve"> </w:t>
      </w:r>
      <w:r w:rsidRPr="00EB71EB">
        <w:rPr>
          <w:rFonts w:asciiTheme="minorHAnsi" w:hAnsiTheme="minorHAnsi" w:cstheme="minorHAnsi"/>
        </w:rPr>
        <w:br/>
        <w:t>ul. Sportowa 2, 41-250 Czeladź</w:t>
      </w:r>
    </w:p>
    <w:p w14:paraId="35E9A7F4"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Czeladzkie Stowarzyszenie Pomocy Osobom z Upośledzeniem Psycho-Ruchowym</w:t>
      </w:r>
      <w:r w:rsidRPr="00EB71EB">
        <w:rPr>
          <w:rFonts w:asciiTheme="minorHAnsi" w:hAnsiTheme="minorHAnsi" w:cstheme="minorHAnsi"/>
        </w:rPr>
        <w:br/>
        <w:t>ul. Norwida 11, 41-253 Czeladź</w:t>
      </w:r>
    </w:p>
    <w:p w14:paraId="63B27A8B" w14:textId="4C80A7DB" w:rsidR="0007389F" w:rsidRPr="00EB71EB" w:rsidRDefault="007534B0" w:rsidP="002D15B6">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Czeladzkie Stowarzyszenie „Rozwój Miasta”</w:t>
      </w:r>
      <w:r w:rsidRPr="00EB71EB">
        <w:rPr>
          <w:rFonts w:asciiTheme="minorHAnsi" w:hAnsiTheme="minorHAnsi" w:cstheme="minorHAnsi"/>
        </w:rPr>
        <w:t xml:space="preserve"> </w:t>
      </w:r>
      <w:r w:rsidRPr="00EB71EB">
        <w:rPr>
          <w:rFonts w:asciiTheme="minorHAnsi" w:hAnsiTheme="minorHAnsi" w:cstheme="minorHAnsi"/>
        </w:rPr>
        <w:br/>
        <w:t>ul. Norwida 12c lok. 24, 41-253 Czeladź</w:t>
      </w:r>
    </w:p>
    <w:p w14:paraId="275D933E" w14:textId="77777777" w:rsidR="007534B0" w:rsidRPr="00EB71EB" w:rsidRDefault="007534B0" w:rsidP="00AF119D">
      <w:pPr>
        <w:pStyle w:val="NormalnyWeb"/>
        <w:numPr>
          <w:ilvl w:val="0"/>
          <w:numId w:val="99"/>
        </w:numPr>
        <w:ind w:left="757"/>
        <w:rPr>
          <w:rFonts w:asciiTheme="minorHAnsi" w:hAnsiTheme="minorHAnsi" w:cstheme="minorHAnsi"/>
        </w:rPr>
      </w:pPr>
      <w:r w:rsidRPr="00CE223F">
        <w:rPr>
          <w:rStyle w:val="Pogrubienie"/>
          <w:rFonts w:asciiTheme="minorHAnsi" w:eastAsiaTheme="majorEastAsia" w:hAnsiTheme="minorHAnsi" w:cstheme="minorHAnsi"/>
          <w:lang w:val="en-US"/>
        </w:rPr>
        <w:t>Fundacja Aufguss World Cup Freestyle Foundation</w:t>
      </w:r>
      <w:r w:rsidRPr="00CE223F">
        <w:rPr>
          <w:rFonts w:asciiTheme="minorHAnsi" w:hAnsiTheme="minorHAnsi" w:cstheme="minorHAnsi"/>
          <w:lang w:val="en-US"/>
        </w:rPr>
        <w:t xml:space="preserve"> </w:t>
      </w:r>
      <w:r w:rsidRPr="00CE223F">
        <w:rPr>
          <w:rFonts w:asciiTheme="minorHAnsi" w:hAnsiTheme="minorHAnsi" w:cstheme="minorHAnsi"/>
          <w:lang w:val="en-US"/>
        </w:rPr>
        <w:br/>
        <w:t xml:space="preserve">ul. </w:t>
      </w:r>
      <w:r w:rsidRPr="00EB71EB">
        <w:rPr>
          <w:rFonts w:asciiTheme="minorHAnsi" w:hAnsiTheme="minorHAnsi" w:cstheme="minorHAnsi"/>
        </w:rPr>
        <w:t>Dehnelów 2, 41-250 Czeladź</w:t>
      </w:r>
    </w:p>
    <w:p w14:paraId="4BE689B7"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Fundacja Wytworzymy</w:t>
      </w:r>
      <w:r w:rsidRPr="00EB71EB">
        <w:rPr>
          <w:rFonts w:asciiTheme="minorHAnsi" w:hAnsiTheme="minorHAnsi" w:cstheme="minorHAnsi"/>
        </w:rPr>
        <w:br/>
        <w:t>ul. Niepodległości 11B lok. 18, 41-250 Czeladź</w:t>
      </w:r>
    </w:p>
    <w:p w14:paraId="663E034D"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Fundacja Opieka Silesia</w:t>
      </w:r>
      <w:r w:rsidRPr="00EB71EB">
        <w:rPr>
          <w:rFonts w:asciiTheme="minorHAnsi" w:hAnsiTheme="minorHAnsi" w:cstheme="minorHAnsi"/>
        </w:rPr>
        <w:t xml:space="preserve"> </w:t>
      </w:r>
      <w:r w:rsidRPr="00EB71EB">
        <w:rPr>
          <w:rFonts w:asciiTheme="minorHAnsi" w:hAnsiTheme="minorHAnsi" w:cstheme="minorHAnsi"/>
        </w:rPr>
        <w:br/>
        <w:t>ul. Józefa Mazura 6, 41-253 Czeladź</w:t>
      </w:r>
    </w:p>
    <w:p w14:paraId="7411884C"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Fundacja Kultura Całościowa</w:t>
      </w:r>
      <w:r w:rsidRPr="00EB71EB">
        <w:rPr>
          <w:rFonts w:asciiTheme="minorHAnsi" w:hAnsiTheme="minorHAnsi" w:cstheme="minorHAnsi"/>
        </w:rPr>
        <w:t xml:space="preserve"> </w:t>
      </w:r>
      <w:r w:rsidRPr="00EB71EB">
        <w:rPr>
          <w:rFonts w:asciiTheme="minorHAnsi" w:hAnsiTheme="minorHAnsi" w:cstheme="minorHAnsi"/>
        </w:rPr>
        <w:br/>
        <w:t>ul. Ogrodowa 11A, 41-250 Czeladź</w:t>
      </w:r>
    </w:p>
    <w:p w14:paraId="5FA6B7F4"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Fundacja Muza Dei – Centrum Nowej Kultury</w:t>
      </w:r>
      <w:r w:rsidRPr="00EB71EB">
        <w:rPr>
          <w:rFonts w:asciiTheme="minorHAnsi" w:hAnsiTheme="minorHAnsi" w:cstheme="minorHAnsi"/>
        </w:rPr>
        <w:t xml:space="preserve"> </w:t>
      </w:r>
      <w:r w:rsidRPr="00EB71EB">
        <w:rPr>
          <w:rFonts w:asciiTheme="minorHAnsi" w:hAnsiTheme="minorHAnsi" w:cstheme="minorHAnsi"/>
        </w:rPr>
        <w:br/>
        <w:t>ul. Kazimierza Pułaskiego 11, 41-253 Czeladź</w:t>
      </w:r>
    </w:p>
    <w:p w14:paraId="19EBFEA8"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Fundacja Uskrzydlić Marzenia</w:t>
      </w:r>
      <w:r w:rsidRPr="00EB71EB">
        <w:rPr>
          <w:rFonts w:asciiTheme="minorHAnsi" w:hAnsiTheme="minorHAnsi" w:cstheme="minorHAnsi"/>
        </w:rPr>
        <w:t xml:space="preserve"> </w:t>
      </w:r>
      <w:r w:rsidRPr="00EB71EB">
        <w:rPr>
          <w:rFonts w:asciiTheme="minorHAnsi" w:hAnsiTheme="minorHAnsi" w:cstheme="minorHAnsi"/>
        </w:rPr>
        <w:br/>
        <w:t>ul. Dehnelów 32A lok. 14, 41-250 Czeladź</w:t>
      </w:r>
    </w:p>
    <w:p w14:paraId="0D9545E8" w14:textId="77777777" w:rsidR="007534B0" w:rsidRPr="00EB71EB" w:rsidRDefault="007534B0" w:rsidP="00AF119D">
      <w:pPr>
        <w:pStyle w:val="NormalnyWeb"/>
        <w:numPr>
          <w:ilvl w:val="0"/>
          <w:numId w:val="99"/>
        </w:numPr>
        <w:ind w:left="757"/>
        <w:rPr>
          <w:rFonts w:asciiTheme="minorHAnsi" w:hAnsiTheme="minorHAnsi" w:cstheme="minorHAnsi"/>
        </w:rPr>
      </w:pPr>
      <w:r w:rsidRPr="00CE223F">
        <w:rPr>
          <w:rStyle w:val="Pogrubienie"/>
          <w:rFonts w:asciiTheme="minorHAnsi" w:eastAsiaTheme="majorEastAsia" w:hAnsiTheme="minorHAnsi" w:cstheme="minorHAnsi"/>
          <w:lang w:val="en-US"/>
        </w:rPr>
        <w:t>Fundacja Sports For All</w:t>
      </w:r>
      <w:r w:rsidRPr="00CE223F">
        <w:rPr>
          <w:rFonts w:asciiTheme="minorHAnsi" w:hAnsiTheme="minorHAnsi" w:cstheme="minorHAnsi"/>
          <w:lang w:val="en-US"/>
        </w:rPr>
        <w:t xml:space="preserve"> </w:t>
      </w:r>
      <w:r w:rsidRPr="00CE223F">
        <w:rPr>
          <w:rFonts w:asciiTheme="minorHAnsi" w:hAnsiTheme="minorHAnsi" w:cstheme="minorHAnsi"/>
          <w:lang w:val="en-US"/>
        </w:rPr>
        <w:br/>
        <w:t xml:space="preserve">ul. </w:t>
      </w:r>
      <w:r w:rsidRPr="00EB71EB">
        <w:rPr>
          <w:rFonts w:asciiTheme="minorHAnsi" w:hAnsiTheme="minorHAnsi" w:cstheme="minorHAnsi"/>
        </w:rPr>
        <w:t>Ludwika Waryńskiego 9 lok. 2, 41-250 Czeladź</w:t>
      </w:r>
    </w:p>
    <w:p w14:paraId="32A784B6"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Fundacja Miód Na Serce</w:t>
      </w:r>
      <w:r w:rsidRPr="00EB71EB">
        <w:rPr>
          <w:rFonts w:asciiTheme="minorHAnsi" w:hAnsiTheme="minorHAnsi" w:cstheme="minorHAnsi"/>
        </w:rPr>
        <w:t xml:space="preserve"> </w:t>
      </w:r>
      <w:r w:rsidRPr="00EB71EB">
        <w:rPr>
          <w:rFonts w:asciiTheme="minorHAnsi" w:hAnsiTheme="minorHAnsi" w:cstheme="minorHAnsi"/>
        </w:rPr>
        <w:br/>
        <w:t>ul. Legionów 3, 41-250 Czeladź</w:t>
      </w:r>
    </w:p>
    <w:p w14:paraId="5F9B1321"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Fundacja Pomagaj Razem z Nami</w:t>
      </w:r>
      <w:r w:rsidRPr="00EB71EB">
        <w:rPr>
          <w:rFonts w:asciiTheme="minorHAnsi" w:hAnsiTheme="minorHAnsi" w:cstheme="minorHAnsi"/>
        </w:rPr>
        <w:br/>
        <w:t>ul. Stanisława Staszica 29, 41-250 Czeladź</w:t>
      </w:r>
    </w:p>
    <w:p w14:paraId="5B39D119"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Fundacja Walki z Rakiem – Pomocy Dzieciom</w:t>
      </w:r>
      <w:r w:rsidRPr="00EB71EB">
        <w:rPr>
          <w:rFonts w:asciiTheme="minorHAnsi" w:hAnsiTheme="minorHAnsi" w:cstheme="minorHAnsi"/>
        </w:rPr>
        <w:t xml:space="preserve"> </w:t>
      </w:r>
      <w:r w:rsidRPr="00EB71EB">
        <w:rPr>
          <w:rFonts w:asciiTheme="minorHAnsi" w:hAnsiTheme="minorHAnsi" w:cstheme="minorHAnsi"/>
        </w:rPr>
        <w:br/>
        <w:t>ul. Szpitalna 9, 41-250 Czeladź</w:t>
      </w:r>
    </w:p>
    <w:p w14:paraId="54178C70"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Fundacja Wspierania Rozwoju Zasobów Ludzkich Nasze Zagłębie</w:t>
      </w:r>
      <w:r w:rsidRPr="00EB71EB">
        <w:rPr>
          <w:rFonts w:asciiTheme="minorHAnsi" w:hAnsiTheme="minorHAnsi" w:cstheme="minorHAnsi"/>
        </w:rPr>
        <w:t xml:space="preserve"> </w:t>
      </w:r>
      <w:r w:rsidRPr="00EB71EB">
        <w:rPr>
          <w:rFonts w:asciiTheme="minorHAnsi" w:hAnsiTheme="minorHAnsi" w:cstheme="minorHAnsi"/>
        </w:rPr>
        <w:br/>
        <w:t>ul. Żytnia 30, 41-250 Czeladź</w:t>
      </w:r>
    </w:p>
    <w:p w14:paraId="3B2DEBA9" w14:textId="544FAE26"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Fundacja Razem z Dziećmi</w:t>
      </w:r>
      <w:r w:rsidRPr="00EB71EB">
        <w:rPr>
          <w:rFonts w:asciiTheme="minorHAnsi" w:hAnsiTheme="minorHAnsi" w:cstheme="minorHAnsi"/>
        </w:rPr>
        <w:br/>
        <w:t>ul. Wąska 21 lok. 2, 41-250 Czeladź</w:t>
      </w:r>
    </w:p>
    <w:p w14:paraId="6BB67AD9"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Miejski Czeladzki Klub Sportowy</w:t>
      </w:r>
      <w:r w:rsidRPr="00EB71EB">
        <w:rPr>
          <w:rFonts w:asciiTheme="minorHAnsi" w:hAnsiTheme="minorHAnsi" w:cstheme="minorHAnsi"/>
        </w:rPr>
        <w:t xml:space="preserve"> </w:t>
      </w:r>
      <w:r w:rsidRPr="00EB71EB">
        <w:rPr>
          <w:rFonts w:asciiTheme="minorHAnsi" w:hAnsiTheme="minorHAnsi" w:cstheme="minorHAnsi"/>
        </w:rPr>
        <w:br/>
        <w:t>ul. Sportowa 2, 41-250 Czeladź</w:t>
      </w:r>
    </w:p>
    <w:p w14:paraId="5293C979"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Klub Jeździecki Impuls</w:t>
      </w:r>
      <w:r w:rsidRPr="00EB71EB">
        <w:rPr>
          <w:rFonts w:asciiTheme="minorHAnsi" w:hAnsiTheme="minorHAnsi" w:cstheme="minorHAnsi"/>
        </w:rPr>
        <w:br/>
        <w:t>ul. Miasta Auby 2 lok. 43, 41-250 Czeladź</w:t>
      </w:r>
    </w:p>
    <w:p w14:paraId="0AA4FD81"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Klub Sportowy „Górnik” Piaski</w:t>
      </w:r>
      <w:r w:rsidRPr="00EB71EB">
        <w:rPr>
          <w:rFonts w:asciiTheme="minorHAnsi" w:hAnsiTheme="minorHAnsi" w:cstheme="minorHAnsi"/>
        </w:rPr>
        <w:t xml:space="preserve"> </w:t>
      </w:r>
      <w:r w:rsidRPr="00EB71EB">
        <w:rPr>
          <w:rFonts w:asciiTheme="minorHAnsi" w:hAnsiTheme="minorHAnsi" w:cstheme="minorHAnsi"/>
        </w:rPr>
        <w:br/>
        <w:t>ul. Mickiewicza, 41-253 Czeladź</w:t>
      </w:r>
    </w:p>
    <w:p w14:paraId="769DE978"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Czeladzki Klub Sportowy Czeladź</w:t>
      </w:r>
      <w:r w:rsidRPr="00EB71EB">
        <w:rPr>
          <w:rFonts w:asciiTheme="minorHAnsi" w:hAnsiTheme="minorHAnsi" w:cstheme="minorHAnsi"/>
        </w:rPr>
        <w:br/>
        <w:t>ul. 35-lecia 24A lok. 3, 41-250 Czeladź</w:t>
      </w:r>
    </w:p>
    <w:p w14:paraId="231295DC"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lastRenderedPageBreak/>
        <w:t>Akademia Piłki Nożnej Czeladź</w:t>
      </w:r>
      <w:r w:rsidRPr="00EB71EB">
        <w:rPr>
          <w:rFonts w:asciiTheme="minorHAnsi" w:hAnsiTheme="minorHAnsi" w:cstheme="minorHAnsi"/>
        </w:rPr>
        <w:t xml:space="preserve"> </w:t>
      </w:r>
      <w:r w:rsidRPr="00EB71EB">
        <w:rPr>
          <w:rFonts w:asciiTheme="minorHAnsi" w:hAnsiTheme="minorHAnsi" w:cstheme="minorHAnsi"/>
        </w:rPr>
        <w:br/>
        <w:t>ul. Sportowa 2, 41-250 Czeladź</w:t>
      </w:r>
    </w:p>
    <w:p w14:paraId="1B0BD6BE"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Miejski Szkolny Związek Sportowy</w:t>
      </w:r>
      <w:r w:rsidRPr="00EB71EB">
        <w:rPr>
          <w:rFonts w:asciiTheme="minorHAnsi" w:hAnsiTheme="minorHAnsi" w:cstheme="minorHAnsi"/>
        </w:rPr>
        <w:t xml:space="preserve"> </w:t>
      </w:r>
      <w:r w:rsidRPr="00EB71EB">
        <w:rPr>
          <w:rFonts w:asciiTheme="minorHAnsi" w:hAnsiTheme="minorHAnsi" w:cstheme="minorHAnsi"/>
        </w:rPr>
        <w:br/>
        <w:t>ul. Sportowa 2, 41-250 Czeladź</w:t>
      </w:r>
    </w:p>
    <w:p w14:paraId="3039E4E1"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Młodzieżowy Klub Sportowy „Piaski”</w:t>
      </w:r>
      <w:r w:rsidRPr="00EB71EB">
        <w:rPr>
          <w:rFonts w:asciiTheme="minorHAnsi" w:hAnsiTheme="minorHAnsi" w:cstheme="minorHAnsi"/>
        </w:rPr>
        <w:t xml:space="preserve"> </w:t>
      </w:r>
      <w:r w:rsidRPr="00EB71EB">
        <w:rPr>
          <w:rFonts w:asciiTheme="minorHAnsi" w:hAnsiTheme="minorHAnsi" w:cstheme="minorHAnsi"/>
        </w:rPr>
        <w:br/>
        <w:t>ul. Norwida 12c lok. 24, 41-253 Czeladź</w:t>
      </w:r>
    </w:p>
    <w:p w14:paraId="380E6BDF"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Terenowe Ognisko Towarzystwa Krzewienia Kultury Fizycznej ”Saturn” w Czeladzi</w:t>
      </w:r>
      <w:r w:rsidRPr="00EB71EB">
        <w:rPr>
          <w:rFonts w:asciiTheme="minorHAnsi" w:hAnsiTheme="minorHAnsi" w:cstheme="minorHAnsi"/>
        </w:rPr>
        <w:t xml:space="preserve"> </w:t>
      </w:r>
      <w:r w:rsidRPr="00EB71EB">
        <w:rPr>
          <w:rFonts w:asciiTheme="minorHAnsi" w:hAnsiTheme="minorHAnsi" w:cstheme="minorHAnsi"/>
        </w:rPr>
        <w:br/>
        <w:t>ul. Sportowa 2, 41-250 Czeladź</w:t>
      </w:r>
    </w:p>
    <w:p w14:paraId="1C4D2594"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Miejski Środowiskowy Klub Sportowy ”Omega Czeladź”</w:t>
      </w:r>
      <w:r w:rsidRPr="00EB71EB">
        <w:rPr>
          <w:rFonts w:asciiTheme="minorHAnsi" w:hAnsiTheme="minorHAnsi" w:cstheme="minorHAnsi"/>
        </w:rPr>
        <w:t xml:space="preserve"> </w:t>
      </w:r>
      <w:r w:rsidRPr="00EB71EB">
        <w:rPr>
          <w:rFonts w:asciiTheme="minorHAnsi" w:hAnsiTheme="minorHAnsi" w:cstheme="minorHAnsi"/>
        </w:rPr>
        <w:br/>
        <w:t>ul. Szkolna 6, 41-250 Czeladź</w:t>
      </w:r>
    </w:p>
    <w:p w14:paraId="56A750E4"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Centrum Sportu i Rekreacji Agatsu</w:t>
      </w:r>
      <w:r w:rsidRPr="00EB71EB">
        <w:rPr>
          <w:rFonts w:asciiTheme="minorHAnsi" w:hAnsiTheme="minorHAnsi" w:cstheme="minorHAnsi"/>
        </w:rPr>
        <w:t xml:space="preserve"> </w:t>
      </w:r>
      <w:r w:rsidRPr="00EB71EB">
        <w:rPr>
          <w:rFonts w:asciiTheme="minorHAnsi" w:hAnsiTheme="minorHAnsi" w:cstheme="minorHAnsi"/>
        </w:rPr>
        <w:br/>
        <w:t>ul. Niepodległości 14, 41-250 Czeladź</w:t>
      </w:r>
    </w:p>
    <w:p w14:paraId="6BD72885"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Sport Szkolny Powiatu Będzińskiego</w:t>
      </w:r>
      <w:r w:rsidRPr="00EB71EB">
        <w:rPr>
          <w:rFonts w:asciiTheme="minorHAnsi" w:hAnsiTheme="minorHAnsi" w:cstheme="minorHAnsi"/>
        </w:rPr>
        <w:t xml:space="preserve"> </w:t>
      </w:r>
      <w:r w:rsidRPr="00EB71EB">
        <w:rPr>
          <w:rFonts w:asciiTheme="minorHAnsi" w:hAnsiTheme="minorHAnsi" w:cstheme="minorHAnsi"/>
        </w:rPr>
        <w:br/>
        <w:t>ul. Sportowa 2, 41-250 Czeladź</w:t>
      </w:r>
    </w:p>
    <w:p w14:paraId="356EA33D" w14:textId="19143465"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Uczniowski Klub Sportowy Football Academy Czeladź</w:t>
      </w:r>
      <w:r w:rsidRPr="00EB71EB">
        <w:rPr>
          <w:rFonts w:asciiTheme="minorHAnsi" w:hAnsiTheme="minorHAnsi" w:cstheme="minorHAnsi"/>
        </w:rPr>
        <w:t xml:space="preserve"> </w:t>
      </w:r>
      <w:r w:rsidRPr="00EB71EB">
        <w:rPr>
          <w:rFonts w:asciiTheme="minorHAnsi" w:hAnsiTheme="minorHAnsi" w:cstheme="minorHAnsi"/>
        </w:rPr>
        <w:br/>
        <w:t>ul. Słowiańska 36, 41-250 Czeladź</w:t>
      </w:r>
    </w:p>
    <w:p w14:paraId="7079208B"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Forum Czeladzian</w:t>
      </w:r>
      <w:r w:rsidRPr="00EB71EB">
        <w:rPr>
          <w:rFonts w:asciiTheme="minorHAnsi" w:hAnsiTheme="minorHAnsi" w:cstheme="minorHAnsi"/>
        </w:rPr>
        <w:br/>
        <w:t>ul. M. C. Skłodowskiej 39 lok. 34, 41-250 Czeladź</w:t>
      </w:r>
    </w:p>
    <w:p w14:paraId="71E255FA"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Środowiskowy Dom Samopomocy dla Osób z Zaburzeniami Psychicznymi „Ostoja”</w:t>
      </w:r>
      <w:r w:rsidRPr="00EB71EB">
        <w:rPr>
          <w:rFonts w:asciiTheme="minorHAnsi" w:hAnsiTheme="minorHAnsi" w:cstheme="minorHAnsi"/>
        </w:rPr>
        <w:br/>
        <w:t>ul. Sikorskiego 5, 41-253 Czeladź</w:t>
      </w:r>
    </w:p>
    <w:p w14:paraId="13093DCD"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Polski Konwój Kultury</w:t>
      </w:r>
      <w:r w:rsidRPr="00EB71EB">
        <w:rPr>
          <w:rFonts w:asciiTheme="minorHAnsi" w:hAnsiTheme="minorHAnsi" w:cstheme="minorHAnsi"/>
        </w:rPr>
        <w:t xml:space="preserve"> </w:t>
      </w:r>
      <w:r w:rsidRPr="00EB71EB">
        <w:rPr>
          <w:rFonts w:asciiTheme="minorHAnsi" w:hAnsiTheme="minorHAnsi" w:cstheme="minorHAnsi"/>
        </w:rPr>
        <w:br/>
        <w:t>ul. Szpitalna 3, 41-250 Czeladź</w:t>
      </w:r>
    </w:p>
    <w:p w14:paraId="64949D30"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Forum Sympatyków Prawa i Sprawiedliwości „Sprawiedliwa Czeladź”</w:t>
      </w:r>
      <w:r w:rsidRPr="00EB71EB">
        <w:rPr>
          <w:rFonts w:asciiTheme="minorHAnsi" w:hAnsiTheme="minorHAnsi" w:cstheme="minorHAnsi"/>
        </w:rPr>
        <w:t xml:space="preserve"> </w:t>
      </w:r>
      <w:r w:rsidRPr="00EB71EB">
        <w:rPr>
          <w:rFonts w:asciiTheme="minorHAnsi" w:hAnsiTheme="minorHAnsi" w:cstheme="minorHAnsi"/>
        </w:rPr>
        <w:br/>
        <w:t>ul. Ogrodowa 14 lok. 13, 41-250 Czeladź</w:t>
      </w:r>
    </w:p>
    <w:p w14:paraId="345F31B9"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Polski Związek Emerytów, Rencistów i Inwalidów – Oddział Rejonowy w Czeladzi</w:t>
      </w:r>
      <w:r w:rsidRPr="00EB71EB">
        <w:rPr>
          <w:rFonts w:asciiTheme="minorHAnsi" w:hAnsiTheme="minorHAnsi" w:cstheme="minorHAnsi"/>
        </w:rPr>
        <w:t xml:space="preserve"> </w:t>
      </w:r>
      <w:r w:rsidRPr="00EB71EB">
        <w:rPr>
          <w:rFonts w:asciiTheme="minorHAnsi" w:hAnsiTheme="minorHAnsi" w:cstheme="minorHAnsi"/>
        </w:rPr>
        <w:br/>
        <w:t>ul. Szpitalna 54, 41-250 Czeladź</w:t>
      </w:r>
    </w:p>
    <w:p w14:paraId="430366A4"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Federacja Nowej Kultury</w:t>
      </w:r>
      <w:r w:rsidRPr="00EB71EB">
        <w:rPr>
          <w:rFonts w:asciiTheme="minorHAnsi" w:hAnsiTheme="minorHAnsi" w:cstheme="minorHAnsi"/>
        </w:rPr>
        <w:t xml:space="preserve"> </w:t>
      </w:r>
      <w:r w:rsidRPr="00EB71EB">
        <w:rPr>
          <w:rFonts w:asciiTheme="minorHAnsi" w:hAnsiTheme="minorHAnsi" w:cstheme="minorHAnsi"/>
        </w:rPr>
        <w:br/>
        <w:t>ul. Wiejska 2, 41-253 Czeladź</w:t>
      </w:r>
    </w:p>
    <w:p w14:paraId="748572A6"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Ochotnicza Straż Pożarna w Czeladzi</w:t>
      </w:r>
      <w:r w:rsidRPr="00EB71EB">
        <w:rPr>
          <w:rFonts w:asciiTheme="minorHAnsi" w:hAnsiTheme="minorHAnsi" w:cstheme="minorHAnsi"/>
        </w:rPr>
        <w:t xml:space="preserve"> </w:t>
      </w:r>
      <w:r w:rsidRPr="00EB71EB">
        <w:rPr>
          <w:rFonts w:asciiTheme="minorHAnsi" w:hAnsiTheme="minorHAnsi" w:cstheme="minorHAnsi"/>
        </w:rPr>
        <w:br/>
        <w:t>ul. 1-go Maja 30, 41-250 Czeladź</w:t>
      </w:r>
    </w:p>
    <w:p w14:paraId="3E8C38AD" w14:textId="77777777" w:rsidR="007534B0" w:rsidRPr="00EB71EB" w:rsidRDefault="007534B0" w:rsidP="00AF119D">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Klub Abstynenta „Metamorfoza” w Czeladzi</w:t>
      </w:r>
      <w:r w:rsidRPr="00EB71EB">
        <w:rPr>
          <w:rFonts w:asciiTheme="minorHAnsi" w:hAnsiTheme="minorHAnsi" w:cstheme="minorHAnsi"/>
        </w:rPr>
        <w:t xml:space="preserve"> </w:t>
      </w:r>
      <w:r w:rsidRPr="00EB71EB">
        <w:rPr>
          <w:rFonts w:asciiTheme="minorHAnsi" w:hAnsiTheme="minorHAnsi" w:cstheme="minorHAnsi"/>
        </w:rPr>
        <w:br/>
        <w:t>ul. 11 Listopada 8, 41-250 Czeladź</w:t>
      </w:r>
    </w:p>
    <w:p w14:paraId="0CE2873C" w14:textId="71EFE558" w:rsidR="00F229B0" w:rsidRDefault="007534B0" w:rsidP="002D15B6">
      <w:pPr>
        <w:pStyle w:val="NormalnyWeb"/>
        <w:numPr>
          <w:ilvl w:val="0"/>
          <w:numId w:val="99"/>
        </w:numPr>
        <w:ind w:left="757"/>
        <w:rPr>
          <w:rFonts w:asciiTheme="minorHAnsi" w:hAnsiTheme="minorHAnsi" w:cstheme="minorHAnsi"/>
        </w:rPr>
      </w:pPr>
      <w:r w:rsidRPr="00EB71EB">
        <w:rPr>
          <w:rStyle w:val="Pogrubienie"/>
          <w:rFonts w:asciiTheme="minorHAnsi" w:eastAsiaTheme="majorEastAsia" w:hAnsiTheme="minorHAnsi" w:cstheme="minorHAnsi"/>
        </w:rPr>
        <w:t>Towarzystwo Powszechne „Czeladź”</w:t>
      </w:r>
      <w:r w:rsidRPr="00EB71EB">
        <w:rPr>
          <w:rFonts w:asciiTheme="minorHAnsi" w:hAnsiTheme="minorHAnsi" w:cstheme="minorHAnsi"/>
        </w:rPr>
        <w:t xml:space="preserve"> </w:t>
      </w:r>
      <w:r w:rsidRPr="00EB71EB">
        <w:rPr>
          <w:rFonts w:asciiTheme="minorHAnsi" w:hAnsiTheme="minorHAnsi" w:cstheme="minorHAnsi"/>
        </w:rPr>
        <w:br/>
        <w:t>ul. Dehnelów 10, 41-250 Czeladź</w:t>
      </w:r>
    </w:p>
    <w:p w14:paraId="0CFAFDEC" w14:textId="77777777" w:rsidR="007C5A8C" w:rsidRDefault="007C5A8C" w:rsidP="007C5A8C">
      <w:pPr>
        <w:pStyle w:val="NormalnyWeb"/>
        <w:ind w:left="757"/>
        <w:rPr>
          <w:rFonts w:asciiTheme="minorHAnsi" w:hAnsiTheme="minorHAnsi" w:cstheme="minorHAnsi"/>
        </w:rPr>
      </w:pPr>
    </w:p>
    <w:p w14:paraId="266C2408" w14:textId="77777777" w:rsidR="00B86E37" w:rsidRDefault="00B86E37" w:rsidP="007C5A8C">
      <w:pPr>
        <w:pStyle w:val="NormalnyWeb"/>
        <w:ind w:left="757"/>
        <w:rPr>
          <w:rFonts w:asciiTheme="minorHAnsi" w:hAnsiTheme="minorHAnsi" w:cstheme="minorHAnsi"/>
        </w:rPr>
      </w:pPr>
    </w:p>
    <w:p w14:paraId="5ECDBBFE" w14:textId="77777777" w:rsidR="00B86E37" w:rsidRDefault="00B86E37" w:rsidP="007C5A8C">
      <w:pPr>
        <w:pStyle w:val="NormalnyWeb"/>
        <w:ind w:left="757"/>
        <w:rPr>
          <w:rFonts w:asciiTheme="minorHAnsi" w:hAnsiTheme="minorHAnsi" w:cstheme="minorHAnsi"/>
        </w:rPr>
      </w:pPr>
    </w:p>
    <w:p w14:paraId="66A31403" w14:textId="77777777" w:rsidR="00B86E37" w:rsidRDefault="00B86E37" w:rsidP="007C5A8C">
      <w:pPr>
        <w:pStyle w:val="NormalnyWeb"/>
        <w:ind w:left="757"/>
        <w:rPr>
          <w:rFonts w:asciiTheme="minorHAnsi" w:hAnsiTheme="minorHAnsi" w:cstheme="minorHAnsi"/>
        </w:rPr>
      </w:pPr>
    </w:p>
    <w:p w14:paraId="50BCC4E4" w14:textId="77777777" w:rsidR="00B86E37" w:rsidRPr="00EB71EB" w:rsidRDefault="00B86E37" w:rsidP="007C5A8C">
      <w:pPr>
        <w:pStyle w:val="NormalnyWeb"/>
        <w:ind w:left="757"/>
        <w:rPr>
          <w:rFonts w:asciiTheme="minorHAnsi" w:hAnsiTheme="minorHAnsi" w:cstheme="minorHAnsi"/>
        </w:rPr>
      </w:pPr>
    </w:p>
    <w:p w14:paraId="56873674" w14:textId="1BC79FE8" w:rsidR="005B3D2C" w:rsidRPr="00EB71EB" w:rsidRDefault="00F229B0" w:rsidP="00B17B05">
      <w:pPr>
        <w:spacing w:line="360" w:lineRule="auto"/>
        <w:rPr>
          <w:rFonts w:cstheme="minorHAnsi"/>
          <w:sz w:val="24"/>
          <w:szCs w:val="24"/>
        </w:rPr>
      </w:pPr>
      <w:r w:rsidRPr="00EB71EB">
        <w:rPr>
          <w:rFonts w:cstheme="minorHAnsi"/>
          <w:noProof/>
          <w:sz w:val="24"/>
          <w:szCs w:val="24"/>
        </w:rPr>
        <w:lastRenderedPageBreak/>
        <w:drawing>
          <wp:inline distT="0" distB="0" distL="0" distR="0" wp14:anchorId="2B6D625A" wp14:editId="3CE48B52">
            <wp:extent cx="4364990" cy="621665"/>
            <wp:effectExtent l="0" t="0" r="0" b="6985"/>
            <wp:docPr id="1498370263" name="Obraz 5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70263" name="Obraz 593">
                      <a:extLst>
                        <a:ext uri="{C183D7F6-B498-43B3-948B-1728B52AA6E4}">
                          <adec:decorative xmlns:adec="http://schemas.microsoft.com/office/drawing/2017/decorative" val="1"/>
                        </a:ext>
                      </a:extLst>
                    </pic:cNvPr>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4364990" cy="621665"/>
                    </a:xfrm>
                    <a:prstGeom prst="rect">
                      <a:avLst/>
                    </a:prstGeom>
                    <a:noFill/>
                  </pic:spPr>
                </pic:pic>
              </a:graphicData>
            </a:graphic>
          </wp:inline>
        </w:drawing>
      </w:r>
    </w:p>
    <w:p w14:paraId="7CFA91FD" w14:textId="41A4377A" w:rsidR="005B3D2C" w:rsidRPr="00EB71EB" w:rsidRDefault="005B3D2C" w:rsidP="00D42F37">
      <w:pPr>
        <w:pStyle w:val="NormalnyWeb"/>
        <w:spacing w:before="0" w:beforeAutospacing="0" w:after="0" w:afterAutospacing="0" w:line="360" w:lineRule="auto"/>
        <w:ind w:firstLine="708"/>
        <w:jc w:val="both"/>
        <w:rPr>
          <w:rFonts w:asciiTheme="minorHAnsi" w:eastAsia="+mn-ea" w:hAnsiTheme="minorHAnsi" w:cstheme="minorHAnsi"/>
          <w:color w:val="FFFFFF"/>
        </w:rPr>
      </w:pPr>
      <w:r w:rsidRPr="00EB71EB">
        <w:rPr>
          <w:rFonts w:asciiTheme="minorHAnsi" w:hAnsiTheme="minorHAnsi" w:cstheme="minorHAnsi"/>
        </w:rPr>
        <w:t xml:space="preserve">Ilościowy moduł badań posłużył uzyskaniu opinii odnoszących się do poruszanej </w:t>
      </w:r>
      <w:r w:rsidR="008E1ABF" w:rsidRPr="00EB71EB">
        <w:rPr>
          <w:rFonts w:asciiTheme="minorHAnsi" w:hAnsiTheme="minorHAnsi" w:cstheme="minorHAnsi"/>
        </w:rPr>
        <w:t xml:space="preserve">                         </w:t>
      </w:r>
      <w:r w:rsidRPr="00EB71EB">
        <w:rPr>
          <w:rFonts w:asciiTheme="minorHAnsi" w:hAnsiTheme="minorHAnsi" w:cstheme="minorHAnsi"/>
        </w:rPr>
        <w:t xml:space="preserve">w diagnozie problematyki wśród pełnoletnich mieszkańców </w:t>
      </w:r>
      <w:r w:rsidR="00EC3F3F" w:rsidRPr="00EB71EB">
        <w:rPr>
          <w:rFonts w:asciiTheme="minorHAnsi" w:hAnsiTheme="minorHAnsi" w:cstheme="minorHAnsi"/>
        </w:rPr>
        <w:t>całego miasta</w:t>
      </w:r>
      <w:r w:rsidRPr="00EB71EB">
        <w:rPr>
          <w:rFonts w:asciiTheme="minorHAnsi" w:hAnsiTheme="minorHAnsi" w:cstheme="minorHAnsi"/>
        </w:rPr>
        <w:t>. Analiza częstości odpowiedzi na pytania kwestionariuszowe dała obraz poglądów mieszkańców, który w dalszej kolejności miał zostać pogłębiony poprzez realizację badań jakościowych w kontekście opracowania wniosków</w:t>
      </w:r>
      <w:r w:rsidR="00F229B0" w:rsidRPr="00EB71EB">
        <w:rPr>
          <w:rFonts w:asciiTheme="minorHAnsi" w:hAnsiTheme="minorHAnsi" w:cstheme="minorHAnsi"/>
        </w:rPr>
        <w:t xml:space="preserve"> </w:t>
      </w:r>
      <w:r w:rsidRPr="00EB71EB">
        <w:rPr>
          <w:rFonts w:asciiTheme="minorHAnsi" w:hAnsiTheme="minorHAnsi" w:cstheme="minorHAnsi"/>
        </w:rPr>
        <w:t xml:space="preserve">i rekomendacji z diagnozy. Metodą ilościową zastosowaną </w:t>
      </w:r>
      <w:r w:rsidR="008E1ABF" w:rsidRPr="00EB71EB">
        <w:rPr>
          <w:rFonts w:asciiTheme="minorHAnsi" w:hAnsiTheme="minorHAnsi" w:cstheme="minorHAnsi"/>
        </w:rPr>
        <w:t xml:space="preserve">                                    </w:t>
      </w:r>
      <w:r w:rsidRPr="00EB71EB">
        <w:rPr>
          <w:rFonts w:asciiTheme="minorHAnsi" w:hAnsiTheme="minorHAnsi" w:cstheme="minorHAnsi"/>
        </w:rPr>
        <w:t xml:space="preserve">w diagnozie był sondaż. W diagnozie zdecydowano się na użycie techniki </w:t>
      </w:r>
      <w:r w:rsidR="00FC0C0E" w:rsidRPr="00EB71EB">
        <w:rPr>
          <w:rFonts w:asciiTheme="minorHAnsi" w:hAnsiTheme="minorHAnsi" w:cstheme="minorHAnsi"/>
        </w:rPr>
        <w:t>PAPI (</w:t>
      </w:r>
      <w:r w:rsidR="00A563AB" w:rsidRPr="00EB71EB">
        <w:rPr>
          <w:rFonts w:asciiTheme="minorHAnsi" w:hAnsiTheme="minorHAnsi" w:cstheme="minorHAnsi"/>
        </w:rPr>
        <w:t>P</w:t>
      </w:r>
      <w:r w:rsidR="00FC0C0E" w:rsidRPr="00EB71EB">
        <w:rPr>
          <w:rFonts w:asciiTheme="minorHAnsi" w:hAnsiTheme="minorHAnsi" w:cstheme="minorHAnsi"/>
        </w:rPr>
        <w:t>aper &amp; Pen</w:t>
      </w:r>
      <w:r w:rsidR="00A563AB" w:rsidRPr="00EB71EB">
        <w:rPr>
          <w:rFonts w:asciiTheme="minorHAnsi" w:hAnsiTheme="minorHAnsi" w:cstheme="minorHAnsi"/>
        </w:rPr>
        <w:t>cil</w:t>
      </w:r>
      <w:r w:rsidR="00FC0C0E" w:rsidRPr="00EB71EB">
        <w:rPr>
          <w:rFonts w:asciiTheme="minorHAnsi" w:hAnsiTheme="minorHAnsi" w:cstheme="minorHAnsi"/>
        </w:rPr>
        <w:t xml:space="preserve"> Interview</w:t>
      </w:r>
      <w:r w:rsidR="00A563AB" w:rsidRPr="00EB71EB">
        <w:rPr>
          <w:rFonts w:asciiTheme="minorHAnsi" w:hAnsiTheme="minorHAnsi" w:cstheme="minorHAnsi"/>
        </w:rPr>
        <w:t>ing</w:t>
      </w:r>
      <w:r w:rsidR="00FC0C0E" w:rsidRPr="00EB71EB">
        <w:rPr>
          <w:rFonts w:asciiTheme="minorHAnsi" w:hAnsiTheme="minorHAnsi" w:cstheme="minorHAnsi"/>
        </w:rPr>
        <w:t>)</w:t>
      </w:r>
      <w:r w:rsidR="000C709F" w:rsidRPr="00EB71EB">
        <w:rPr>
          <w:rFonts w:asciiTheme="minorHAnsi" w:hAnsiTheme="minorHAnsi" w:cstheme="minorHAnsi"/>
        </w:rPr>
        <w:t>, czyli wystandaryzowanego wywiadu bezpośredniego w postaci papierowego kwestionariusza, gdzie respondenci ręcznie wypełniają ankietę</w:t>
      </w:r>
      <w:r w:rsidR="00A563AB" w:rsidRPr="00EB71EB">
        <w:rPr>
          <w:rFonts w:asciiTheme="minorHAnsi" w:hAnsiTheme="minorHAnsi" w:cstheme="minorHAnsi"/>
        </w:rPr>
        <w:t xml:space="preserve"> oraz</w:t>
      </w:r>
      <w:r w:rsidR="000C709F" w:rsidRPr="00EB71EB">
        <w:rPr>
          <w:rFonts w:asciiTheme="minorHAnsi" w:hAnsiTheme="minorHAnsi" w:cstheme="minorHAnsi"/>
        </w:rPr>
        <w:t xml:space="preserve"> </w:t>
      </w:r>
      <w:r w:rsidRPr="00EB71EB">
        <w:rPr>
          <w:rFonts w:asciiTheme="minorHAnsi" w:hAnsiTheme="minorHAnsi" w:cstheme="minorHAnsi"/>
        </w:rPr>
        <w:t xml:space="preserve">CAWI (Computer Assisted Web Interview </w:t>
      </w:r>
      <w:r w:rsidR="00B17B05" w:rsidRPr="00EB71EB">
        <w:rPr>
          <w:rFonts w:asciiTheme="minorHAnsi" w:hAnsiTheme="minorHAnsi" w:cstheme="minorHAnsi"/>
        </w:rPr>
        <w:t>–</w:t>
      </w:r>
      <w:r w:rsidRPr="00EB71EB">
        <w:rPr>
          <w:rFonts w:asciiTheme="minorHAnsi" w:hAnsiTheme="minorHAnsi" w:cstheme="minorHAnsi"/>
        </w:rPr>
        <w:t xml:space="preserve"> wspomagany komputerowo wywiad przy pomocy strony WWW), w której respondent jest proszony o wypełnienie kwestionariusza ankiety w formie elektronicznej. Respondent zarówno otrzymuje, jak i wypełnia dostarczoną mu ankietę, tym samym kanałem – internetowym. </w:t>
      </w:r>
    </w:p>
    <w:p w14:paraId="33BF80A3" w14:textId="342A988A" w:rsidR="005B3D2C" w:rsidRPr="00EB71EB" w:rsidRDefault="005B3D2C" w:rsidP="005B3D2C">
      <w:pPr>
        <w:spacing w:line="360" w:lineRule="auto"/>
        <w:ind w:firstLine="720"/>
        <w:jc w:val="both"/>
        <w:rPr>
          <w:rFonts w:cstheme="minorHAnsi"/>
          <w:sz w:val="24"/>
          <w:szCs w:val="24"/>
        </w:rPr>
      </w:pPr>
      <w:r w:rsidRPr="00EB71EB">
        <w:rPr>
          <w:rFonts w:cstheme="minorHAnsi"/>
          <w:sz w:val="24"/>
          <w:szCs w:val="24"/>
        </w:rPr>
        <w:t>Badanie przeprowadzone zostało wśród  mieszkańców Czelad</w:t>
      </w:r>
      <w:r w:rsidR="00EC3F3F" w:rsidRPr="00EB71EB">
        <w:rPr>
          <w:rFonts w:cstheme="minorHAnsi"/>
          <w:sz w:val="24"/>
          <w:szCs w:val="24"/>
        </w:rPr>
        <w:t>zi</w:t>
      </w:r>
      <w:r w:rsidRPr="00EB71EB">
        <w:rPr>
          <w:rFonts w:cstheme="minorHAnsi"/>
          <w:sz w:val="24"/>
          <w:szCs w:val="24"/>
        </w:rPr>
        <w:t>. Na pytania ankietowe odpowiadali dorośli mieszkańcy .</w:t>
      </w:r>
    </w:p>
    <w:p w14:paraId="7EF46450" w14:textId="6077C2AC" w:rsidR="005B3D2C" w:rsidRPr="00EB71EB" w:rsidRDefault="005B3D2C" w:rsidP="005B3D2C">
      <w:pPr>
        <w:spacing w:line="360" w:lineRule="auto"/>
        <w:ind w:firstLine="720"/>
        <w:jc w:val="both"/>
        <w:rPr>
          <w:rFonts w:cstheme="minorHAnsi"/>
          <w:sz w:val="24"/>
          <w:szCs w:val="24"/>
        </w:rPr>
      </w:pPr>
      <w:r w:rsidRPr="00EB71EB">
        <w:rPr>
          <w:rFonts w:cstheme="minorHAnsi"/>
          <w:sz w:val="24"/>
          <w:szCs w:val="24"/>
        </w:rPr>
        <w:t>Diagnozowane obszary obejmowały:</w:t>
      </w:r>
    </w:p>
    <w:p w14:paraId="00B9443B" w14:textId="77777777" w:rsidR="005B3D2C" w:rsidRPr="00EB71EB" w:rsidRDefault="005B3D2C">
      <w:pPr>
        <w:pStyle w:val="Akapitzlist"/>
        <w:numPr>
          <w:ilvl w:val="0"/>
          <w:numId w:val="26"/>
        </w:numPr>
        <w:spacing w:after="0" w:line="360" w:lineRule="auto"/>
        <w:jc w:val="both"/>
        <w:rPr>
          <w:rFonts w:cstheme="minorHAnsi"/>
          <w:sz w:val="24"/>
          <w:szCs w:val="24"/>
        </w:rPr>
      </w:pPr>
      <w:r w:rsidRPr="00EB71EB">
        <w:rPr>
          <w:rFonts w:cstheme="minorHAnsi"/>
          <w:sz w:val="24"/>
          <w:szCs w:val="24"/>
        </w:rPr>
        <w:t>Analiza ogólnego poziomu i jakości życia mieszkańców.</w:t>
      </w:r>
    </w:p>
    <w:p w14:paraId="5E7B45F3" w14:textId="77777777" w:rsidR="005B3D2C" w:rsidRPr="00EB71EB" w:rsidRDefault="005B3D2C">
      <w:pPr>
        <w:pStyle w:val="Akapitzlist"/>
        <w:numPr>
          <w:ilvl w:val="0"/>
          <w:numId w:val="26"/>
        </w:numPr>
        <w:spacing w:after="0" w:line="360" w:lineRule="auto"/>
        <w:jc w:val="both"/>
        <w:rPr>
          <w:rFonts w:cstheme="minorHAnsi"/>
          <w:sz w:val="24"/>
          <w:szCs w:val="24"/>
        </w:rPr>
      </w:pPr>
      <w:r w:rsidRPr="00EB71EB">
        <w:rPr>
          <w:rFonts w:cstheme="minorHAnsi"/>
          <w:sz w:val="24"/>
          <w:szCs w:val="24"/>
        </w:rPr>
        <w:t>Aktywność społeczna mieszkańców.</w:t>
      </w:r>
    </w:p>
    <w:p w14:paraId="3A377629" w14:textId="74BBAE63" w:rsidR="005B3D2C" w:rsidRPr="00EB71EB" w:rsidRDefault="005B3D2C">
      <w:pPr>
        <w:pStyle w:val="Akapitzlist"/>
        <w:numPr>
          <w:ilvl w:val="0"/>
          <w:numId w:val="26"/>
        </w:numPr>
        <w:spacing w:after="0" w:line="360" w:lineRule="auto"/>
        <w:jc w:val="both"/>
        <w:rPr>
          <w:rFonts w:cstheme="minorHAnsi"/>
          <w:sz w:val="24"/>
          <w:szCs w:val="24"/>
        </w:rPr>
      </w:pPr>
      <w:r w:rsidRPr="00EB71EB">
        <w:rPr>
          <w:rFonts w:cstheme="minorHAnsi"/>
          <w:sz w:val="24"/>
          <w:szCs w:val="24"/>
        </w:rPr>
        <w:t xml:space="preserve">Analiza głównych problemów społecznych dotykających mieszkańców </w:t>
      </w:r>
      <w:r w:rsidR="00EC3F3F" w:rsidRPr="00EB71EB">
        <w:rPr>
          <w:rFonts w:cstheme="minorHAnsi"/>
          <w:sz w:val="24"/>
          <w:szCs w:val="24"/>
        </w:rPr>
        <w:t>Miasta Czeladź</w:t>
      </w:r>
      <w:r w:rsidRPr="00EB71EB">
        <w:rPr>
          <w:rFonts w:cstheme="minorHAnsi"/>
          <w:sz w:val="24"/>
          <w:szCs w:val="24"/>
        </w:rPr>
        <w:t>.</w:t>
      </w:r>
    </w:p>
    <w:p w14:paraId="4BEEA0B3" w14:textId="5B82AE5A" w:rsidR="00F229B0" w:rsidRPr="00EB71EB" w:rsidRDefault="005B3D2C">
      <w:pPr>
        <w:pStyle w:val="Akapitzlist"/>
        <w:numPr>
          <w:ilvl w:val="0"/>
          <w:numId w:val="26"/>
        </w:numPr>
        <w:spacing w:after="0" w:line="360" w:lineRule="auto"/>
        <w:jc w:val="both"/>
        <w:rPr>
          <w:rFonts w:cstheme="minorHAnsi"/>
          <w:sz w:val="24"/>
          <w:szCs w:val="24"/>
        </w:rPr>
      </w:pPr>
      <w:r w:rsidRPr="00EB71EB">
        <w:rPr>
          <w:rFonts w:cstheme="minorHAnsi"/>
          <w:sz w:val="24"/>
          <w:szCs w:val="24"/>
        </w:rPr>
        <w:t xml:space="preserve">Poziom wiedzy i zapotrzebowanie na usługi społeczne. </w:t>
      </w:r>
    </w:p>
    <w:p w14:paraId="0522A344" w14:textId="77777777" w:rsidR="00F229B0" w:rsidRPr="00EB71EB" w:rsidRDefault="00F229B0" w:rsidP="005B3D2C">
      <w:pPr>
        <w:spacing w:line="360" w:lineRule="auto"/>
        <w:jc w:val="center"/>
        <w:rPr>
          <w:rFonts w:cstheme="minorHAnsi"/>
          <w:color w:val="ED0000"/>
          <w:sz w:val="24"/>
          <w:szCs w:val="24"/>
          <w:u w:val="double"/>
        </w:rPr>
      </w:pPr>
    </w:p>
    <w:p w14:paraId="1DBCD91B" w14:textId="0308E129" w:rsidR="00F229B0" w:rsidRPr="00914B4D" w:rsidRDefault="005B3D2C" w:rsidP="00B17B05">
      <w:pPr>
        <w:spacing w:line="360" w:lineRule="auto"/>
        <w:jc w:val="center"/>
        <w:rPr>
          <w:rFonts w:cstheme="minorHAnsi"/>
          <w:b/>
          <w:bCs/>
          <w:color w:val="000000" w:themeColor="text1"/>
          <w:sz w:val="24"/>
          <w:szCs w:val="24"/>
        </w:rPr>
      </w:pPr>
      <w:r w:rsidRPr="00914B4D">
        <w:rPr>
          <w:rFonts w:cstheme="minorHAnsi"/>
          <w:b/>
          <w:bCs/>
          <w:color w:val="000000" w:themeColor="text1"/>
          <w:sz w:val="24"/>
          <w:szCs w:val="24"/>
        </w:rPr>
        <w:t xml:space="preserve">BADANIA ANKIETOWE WŚRÓD DOROSŁYCH MIESZKAŃCÓW </w:t>
      </w:r>
      <w:r w:rsidR="00EC3F3F" w:rsidRPr="00914B4D">
        <w:rPr>
          <w:rFonts w:cstheme="minorHAnsi"/>
          <w:b/>
          <w:bCs/>
          <w:color w:val="000000" w:themeColor="text1"/>
          <w:sz w:val="24"/>
          <w:szCs w:val="24"/>
        </w:rPr>
        <w:t>MIASTA</w:t>
      </w:r>
      <w:r w:rsidRPr="00914B4D">
        <w:rPr>
          <w:rFonts w:cstheme="minorHAnsi"/>
          <w:b/>
          <w:bCs/>
          <w:color w:val="000000" w:themeColor="text1"/>
          <w:sz w:val="24"/>
          <w:szCs w:val="24"/>
        </w:rPr>
        <w:t xml:space="preserve"> CZELADŹ</w:t>
      </w:r>
    </w:p>
    <w:p w14:paraId="348954DA" w14:textId="77777777" w:rsidR="00B17B05" w:rsidRPr="00EA3ABA" w:rsidRDefault="006D2F02">
      <w:pPr>
        <w:pStyle w:val="Akapitzlist"/>
        <w:numPr>
          <w:ilvl w:val="0"/>
          <w:numId w:val="27"/>
        </w:numPr>
        <w:spacing w:line="360" w:lineRule="auto"/>
        <w:rPr>
          <w:rFonts w:cstheme="minorHAnsi"/>
          <w:b/>
          <w:sz w:val="24"/>
          <w:szCs w:val="24"/>
        </w:rPr>
      </w:pPr>
      <w:r w:rsidRPr="00EA3ABA">
        <w:rPr>
          <w:rFonts w:cstheme="minorHAnsi"/>
          <w:b/>
          <w:sz w:val="24"/>
          <w:szCs w:val="24"/>
        </w:rPr>
        <w:t>Metryczka</w:t>
      </w:r>
    </w:p>
    <w:p w14:paraId="2960B600" w14:textId="5C15346E" w:rsidR="005B3D2C" w:rsidRPr="00914B4D" w:rsidRDefault="005B3D2C" w:rsidP="00B17B05">
      <w:pPr>
        <w:pStyle w:val="Akapitzlist"/>
        <w:spacing w:line="360" w:lineRule="auto"/>
        <w:jc w:val="center"/>
        <w:rPr>
          <w:rFonts w:cstheme="minorHAnsi"/>
          <w:b/>
          <w:bCs/>
          <w:color w:val="000000" w:themeColor="text1"/>
          <w:sz w:val="24"/>
          <w:szCs w:val="24"/>
        </w:rPr>
      </w:pPr>
      <w:r w:rsidRPr="00914B4D">
        <w:rPr>
          <w:rFonts w:cstheme="minorHAnsi"/>
          <w:b/>
          <w:bCs/>
          <w:color w:val="000000" w:themeColor="text1"/>
          <w:sz w:val="24"/>
          <w:szCs w:val="24"/>
        </w:rPr>
        <w:t>BADANA GRUPA</w:t>
      </w:r>
    </w:p>
    <w:p w14:paraId="32444079" w14:textId="64515384" w:rsidR="005B3D2C" w:rsidRPr="00EB71EB" w:rsidRDefault="005B3D2C" w:rsidP="00F229B0">
      <w:pPr>
        <w:spacing w:line="360" w:lineRule="auto"/>
        <w:ind w:firstLine="720"/>
        <w:jc w:val="both"/>
        <w:rPr>
          <w:sz w:val="24"/>
          <w:szCs w:val="24"/>
        </w:rPr>
      </w:pPr>
      <w:r w:rsidRPr="00EB71EB">
        <w:rPr>
          <w:sz w:val="24"/>
          <w:szCs w:val="24"/>
        </w:rPr>
        <w:t xml:space="preserve">W badaniach ankietowych, które zostały udostępnione publicznie udział wzięło </w:t>
      </w:r>
      <w:r w:rsidR="00525A7F" w:rsidRPr="00EB71EB">
        <w:rPr>
          <w:sz w:val="24"/>
          <w:szCs w:val="24"/>
        </w:rPr>
        <w:t>223</w:t>
      </w:r>
      <w:r w:rsidRPr="00EB71EB">
        <w:rPr>
          <w:sz w:val="24"/>
          <w:szCs w:val="24"/>
        </w:rPr>
        <w:t xml:space="preserve"> os</w:t>
      </w:r>
      <w:r w:rsidR="00525A7F" w:rsidRPr="00EB71EB">
        <w:rPr>
          <w:sz w:val="24"/>
          <w:szCs w:val="24"/>
        </w:rPr>
        <w:t xml:space="preserve">oby </w:t>
      </w:r>
      <w:r w:rsidRPr="00EB71EB">
        <w:rPr>
          <w:sz w:val="24"/>
          <w:szCs w:val="24"/>
        </w:rPr>
        <w:t>doros</w:t>
      </w:r>
      <w:r w:rsidR="00525A7F" w:rsidRPr="00EB71EB">
        <w:rPr>
          <w:sz w:val="24"/>
          <w:szCs w:val="24"/>
        </w:rPr>
        <w:t>łe</w:t>
      </w:r>
      <w:r w:rsidRPr="00EB71EB">
        <w:rPr>
          <w:sz w:val="24"/>
          <w:szCs w:val="24"/>
        </w:rPr>
        <w:t>, które uzupełniły poprawnie cał</w:t>
      </w:r>
      <w:r w:rsidR="00E436B3">
        <w:rPr>
          <w:sz w:val="24"/>
          <w:szCs w:val="24"/>
        </w:rPr>
        <w:t>y</w:t>
      </w:r>
      <w:r w:rsidRPr="00EB71EB">
        <w:rPr>
          <w:sz w:val="24"/>
          <w:szCs w:val="24"/>
        </w:rPr>
        <w:t xml:space="preserve"> kwestionariusz ankiety. Biorąc pod uwagę płeć </w:t>
      </w:r>
      <w:r w:rsidRPr="00EB71EB">
        <w:rPr>
          <w:sz w:val="24"/>
          <w:szCs w:val="24"/>
        </w:rPr>
        <w:lastRenderedPageBreak/>
        <w:t>badanych okazało się, że w większości były to kobiety (</w:t>
      </w:r>
      <w:r w:rsidR="00525A7F" w:rsidRPr="00EB71EB">
        <w:rPr>
          <w:sz w:val="24"/>
          <w:szCs w:val="24"/>
        </w:rPr>
        <w:t>76,68</w:t>
      </w:r>
      <w:r w:rsidRPr="00EB71EB">
        <w:rPr>
          <w:sz w:val="24"/>
          <w:szCs w:val="24"/>
        </w:rPr>
        <w:t xml:space="preserve">%), tylko </w:t>
      </w:r>
      <w:r w:rsidR="00525A7F" w:rsidRPr="00EB71EB">
        <w:rPr>
          <w:sz w:val="24"/>
          <w:szCs w:val="24"/>
        </w:rPr>
        <w:t xml:space="preserve">22,87 </w:t>
      </w:r>
      <w:r w:rsidRPr="00EB71EB">
        <w:rPr>
          <w:sz w:val="24"/>
          <w:szCs w:val="24"/>
        </w:rPr>
        <w:t>% stanowili mężczyźni.</w:t>
      </w:r>
    </w:p>
    <w:p w14:paraId="253A791D" w14:textId="7ABAA27D" w:rsidR="00525A7F" w:rsidRPr="00EB71EB" w:rsidRDefault="00525A7F" w:rsidP="00525A7F">
      <w:pPr>
        <w:pStyle w:val="Legenda"/>
        <w:keepNext/>
      </w:pPr>
      <w:r w:rsidRPr="00EB71EB">
        <w:t xml:space="preserve">Wykres </w:t>
      </w:r>
      <w:fldSimple w:instr=" SEQ Wykres \* ARABIC ">
        <w:r w:rsidR="006E2CEC">
          <w:rPr>
            <w:noProof/>
          </w:rPr>
          <w:t>1</w:t>
        </w:r>
      </w:fldSimple>
      <w:r w:rsidRPr="00EB71EB">
        <w:t xml:space="preserve"> Płeć badanych dorosłych mieszkańców</w:t>
      </w:r>
    </w:p>
    <w:p w14:paraId="27ECA526" w14:textId="7DE9EBD6" w:rsidR="005B3D2C" w:rsidRPr="00EB71EB" w:rsidRDefault="00BE60C0" w:rsidP="001909CA">
      <w:pPr>
        <w:spacing w:line="360" w:lineRule="auto"/>
        <w:rPr>
          <w:rFonts w:cstheme="minorHAnsi"/>
        </w:rPr>
      </w:pPr>
      <w:r w:rsidRPr="00EB71EB">
        <w:rPr>
          <w:noProof/>
          <w:lang w:eastAsia="pl-PL"/>
        </w:rPr>
        <w:drawing>
          <wp:inline distT="0" distB="0" distL="0" distR="0" wp14:anchorId="12096928" wp14:editId="2EB66227">
            <wp:extent cx="4221480" cy="2377440"/>
            <wp:effectExtent l="0" t="0" r="7620" b="3810"/>
            <wp:docPr id="743019025" name="Wykres 743019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45"/>
              </a:graphicData>
            </a:graphic>
          </wp:inline>
        </w:drawing>
      </w:r>
    </w:p>
    <w:p w14:paraId="32DD61A8" w14:textId="77777777" w:rsidR="00525A7F" w:rsidRPr="00EB71EB" w:rsidRDefault="00525A7F" w:rsidP="00525A7F">
      <w:pPr>
        <w:spacing w:line="360" w:lineRule="auto"/>
        <w:jc w:val="both"/>
        <w:rPr>
          <w:i/>
        </w:rPr>
      </w:pPr>
      <w:r w:rsidRPr="00EB71EB">
        <w:rPr>
          <w:i/>
        </w:rPr>
        <w:t>Źródło: opracowanie własne</w:t>
      </w:r>
    </w:p>
    <w:p w14:paraId="52E77075" w14:textId="77777777" w:rsidR="00973C4D" w:rsidRPr="00EB71EB" w:rsidRDefault="001F24CC" w:rsidP="00D42F37">
      <w:pPr>
        <w:spacing w:line="360" w:lineRule="auto"/>
        <w:ind w:firstLine="708"/>
        <w:jc w:val="both"/>
        <w:rPr>
          <w:sz w:val="24"/>
          <w:szCs w:val="24"/>
        </w:rPr>
      </w:pPr>
      <w:r w:rsidRPr="00EB71EB">
        <w:rPr>
          <w:sz w:val="24"/>
          <w:szCs w:val="24"/>
        </w:rPr>
        <w:t>Analizując</w:t>
      </w:r>
      <w:r w:rsidR="004E4DFF" w:rsidRPr="00EB71EB">
        <w:rPr>
          <w:sz w:val="24"/>
          <w:szCs w:val="24"/>
        </w:rPr>
        <w:t xml:space="preserve"> wiek badanych, uzyskane dane wskazują, że średnia wieku respondentów wynosi 44,5 lat. </w:t>
      </w:r>
    </w:p>
    <w:p w14:paraId="18CB23F0" w14:textId="2587A117" w:rsidR="004E4DFF" w:rsidRPr="00EB71EB" w:rsidRDefault="004E4DFF" w:rsidP="00D42F37">
      <w:pPr>
        <w:spacing w:line="360" w:lineRule="auto"/>
        <w:ind w:firstLine="708"/>
        <w:jc w:val="both"/>
        <w:rPr>
          <w:sz w:val="24"/>
          <w:szCs w:val="24"/>
        </w:rPr>
      </w:pPr>
      <w:r w:rsidRPr="00EB71EB">
        <w:rPr>
          <w:sz w:val="24"/>
          <w:szCs w:val="24"/>
        </w:rPr>
        <w:t xml:space="preserve">Kolejnym elementem opisującym badanych respondentów było wykształcenie. Największy udział w badaniu mieli dorośli mieszkańcy legitymujący się wykształceniem wyższym (63,68%), natomiast co </w:t>
      </w:r>
      <w:r w:rsidR="00B17B05" w:rsidRPr="00EB71EB">
        <w:rPr>
          <w:sz w:val="24"/>
          <w:szCs w:val="24"/>
        </w:rPr>
        <w:t xml:space="preserve">czwarty </w:t>
      </w:r>
      <w:r w:rsidRPr="00EB71EB">
        <w:rPr>
          <w:sz w:val="24"/>
          <w:szCs w:val="24"/>
        </w:rPr>
        <w:t xml:space="preserve">kwestionariusz ankiety wypełnili respondenci </w:t>
      </w:r>
      <w:r w:rsidR="00973C4D" w:rsidRPr="00EB71EB">
        <w:rPr>
          <w:sz w:val="24"/>
          <w:szCs w:val="24"/>
        </w:rPr>
        <w:t xml:space="preserve">                           </w:t>
      </w:r>
      <w:r w:rsidRPr="00EB71EB">
        <w:rPr>
          <w:sz w:val="24"/>
          <w:szCs w:val="24"/>
        </w:rPr>
        <w:t>z wykształceniem średnim lub pomaturalnym (23,77%).  8,52 % badanych posiada wykształcenie zawodowe, a 4,04% mieszkańców zakończyło swoją edukację na poziomie gimnazjalnym i  podstawowym.</w:t>
      </w:r>
    </w:p>
    <w:p w14:paraId="787C2505" w14:textId="4F62F5EF" w:rsidR="004E4DFF" w:rsidRPr="00EB71EB" w:rsidRDefault="004E4DFF" w:rsidP="004E4DFF">
      <w:pPr>
        <w:pStyle w:val="Legenda"/>
        <w:keepNext/>
      </w:pPr>
      <w:r w:rsidRPr="00EB71EB">
        <w:t xml:space="preserve">Wykres </w:t>
      </w:r>
      <w:fldSimple w:instr=" SEQ Wykres \* ARABIC ">
        <w:r w:rsidR="006E2CEC">
          <w:rPr>
            <w:noProof/>
          </w:rPr>
          <w:t>2</w:t>
        </w:r>
      </w:fldSimple>
      <w:r w:rsidRPr="00EB71EB">
        <w:t xml:space="preserve"> Wykształcenie badanych dorosłych mieszkańców</w:t>
      </w:r>
    </w:p>
    <w:p w14:paraId="0F57F74C" w14:textId="460A114A" w:rsidR="004E4DFF" w:rsidRPr="00EB71EB" w:rsidRDefault="00BE60C0" w:rsidP="001909CA">
      <w:pPr>
        <w:spacing w:line="360" w:lineRule="auto"/>
        <w:rPr>
          <w:rFonts w:cstheme="minorHAnsi"/>
        </w:rPr>
      </w:pPr>
      <w:r w:rsidRPr="00EB71EB">
        <w:rPr>
          <w:noProof/>
          <w:lang w:eastAsia="pl-PL"/>
          <w14:ligatures w14:val="none"/>
        </w:rPr>
        <w:drawing>
          <wp:inline distT="0" distB="0" distL="0" distR="0" wp14:anchorId="0B4618EE" wp14:editId="30B37E76">
            <wp:extent cx="4945380" cy="1813560"/>
            <wp:effectExtent l="0" t="0" r="7620" b="15240"/>
            <wp:docPr id="318086162" name="Wykres 318086162"/>
            <wp:cNvGraphicFramePr/>
            <a:graphic xmlns:a="http://schemas.openxmlformats.org/drawingml/2006/main">
              <a:graphicData uri="http://schemas.openxmlformats.org/drawingml/2006/chart">
                <c:chart xmlns:c="http://schemas.openxmlformats.org/drawingml/2006/chart" xmlns:r="http://schemas.openxmlformats.org/officeDocument/2006/relationships" r:id="rId346"/>
              </a:graphicData>
            </a:graphic>
          </wp:inline>
        </w:drawing>
      </w:r>
    </w:p>
    <w:p w14:paraId="5C37D52F" w14:textId="77777777" w:rsidR="004E4DFF" w:rsidRPr="00EB71EB" w:rsidRDefault="004E4DFF" w:rsidP="004E4DFF">
      <w:pPr>
        <w:spacing w:line="360" w:lineRule="auto"/>
        <w:jc w:val="both"/>
        <w:rPr>
          <w:i/>
        </w:rPr>
      </w:pPr>
      <w:r w:rsidRPr="00EB71EB">
        <w:rPr>
          <w:i/>
        </w:rPr>
        <w:t>Źródło: opracowanie własne</w:t>
      </w:r>
    </w:p>
    <w:p w14:paraId="447BCB6C" w14:textId="28F7E029" w:rsidR="004E4DFF" w:rsidRPr="00EB71EB" w:rsidRDefault="003A4E6E" w:rsidP="00D42F37">
      <w:pPr>
        <w:spacing w:line="360" w:lineRule="auto"/>
        <w:ind w:firstLine="708"/>
        <w:jc w:val="both"/>
        <w:rPr>
          <w:sz w:val="24"/>
          <w:szCs w:val="24"/>
        </w:rPr>
      </w:pPr>
      <w:r w:rsidRPr="00EB71EB">
        <w:rPr>
          <w:sz w:val="24"/>
          <w:szCs w:val="24"/>
        </w:rPr>
        <w:lastRenderedPageBreak/>
        <w:t>Stan cywilny osób biorących udział w badaniu przedstawia się następująco: większość respondentów jest zamężnych/żonatych (65,92%), co dziewiąty badany to panna/kawaler (10,76%), a ponad 8,52% stanowią osoby rozwiedzione. Najmniejszy udział w badaniu mają wdowy/wdowcy (4,04%).</w:t>
      </w:r>
    </w:p>
    <w:p w14:paraId="0277ED48" w14:textId="6373FF15" w:rsidR="003A4E6E" w:rsidRPr="00EB71EB" w:rsidRDefault="003A4E6E" w:rsidP="003A4E6E">
      <w:pPr>
        <w:pStyle w:val="Legenda"/>
        <w:keepNext/>
      </w:pPr>
      <w:r w:rsidRPr="00EB71EB">
        <w:t xml:space="preserve">Wykres </w:t>
      </w:r>
      <w:fldSimple w:instr=" SEQ Wykres \* ARABIC ">
        <w:r w:rsidR="006E2CEC">
          <w:rPr>
            <w:noProof/>
          </w:rPr>
          <w:t>3</w:t>
        </w:r>
      </w:fldSimple>
      <w:r w:rsidRPr="00EB71EB">
        <w:t xml:space="preserve"> Stan cywilny badanych dorosłych mieszkańców</w:t>
      </w:r>
    </w:p>
    <w:p w14:paraId="419D6355" w14:textId="27610C71" w:rsidR="003A4E6E" w:rsidRPr="00EB71EB" w:rsidRDefault="00BE60C0" w:rsidP="001909CA">
      <w:pPr>
        <w:spacing w:line="360" w:lineRule="auto"/>
        <w:rPr>
          <w:rFonts w:cstheme="minorHAnsi"/>
        </w:rPr>
      </w:pPr>
      <w:r w:rsidRPr="00EB71EB">
        <w:rPr>
          <w:noProof/>
          <w:lang w:eastAsia="pl-PL"/>
        </w:rPr>
        <w:drawing>
          <wp:inline distT="0" distB="0" distL="0" distR="0" wp14:anchorId="1BA8155D" wp14:editId="1A485B31">
            <wp:extent cx="5603358" cy="2317898"/>
            <wp:effectExtent l="0" t="0" r="16510" b="25400"/>
            <wp:docPr id="684483753" name="Wykres 684483753"/>
            <wp:cNvGraphicFramePr/>
            <a:graphic xmlns:a="http://schemas.openxmlformats.org/drawingml/2006/main">
              <a:graphicData uri="http://schemas.openxmlformats.org/drawingml/2006/chart">
                <c:chart xmlns:c="http://schemas.openxmlformats.org/drawingml/2006/chart" xmlns:r="http://schemas.openxmlformats.org/officeDocument/2006/relationships" r:id="rId347"/>
              </a:graphicData>
            </a:graphic>
          </wp:inline>
        </w:drawing>
      </w:r>
    </w:p>
    <w:p w14:paraId="50517885" w14:textId="77777777" w:rsidR="003A4E6E" w:rsidRPr="00EB71EB" w:rsidRDefault="003A4E6E" w:rsidP="003A4E6E">
      <w:pPr>
        <w:spacing w:line="360" w:lineRule="auto"/>
        <w:jc w:val="both"/>
        <w:rPr>
          <w:i/>
        </w:rPr>
      </w:pPr>
      <w:r w:rsidRPr="00EB71EB">
        <w:rPr>
          <w:i/>
        </w:rPr>
        <w:t>Źródło: opracowanie własne</w:t>
      </w:r>
    </w:p>
    <w:p w14:paraId="3357F4A7" w14:textId="6937EA3B" w:rsidR="003A4E6E" w:rsidRPr="00EB71EB" w:rsidRDefault="003A4E6E" w:rsidP="00D42F37">
      <w:pPr>
        <w:spacing w:line="360" w:lineRule="auto"/>
        <w:ind w:firstLine="708"/>
        <w:jc w:val="both"/>
        <w:rPr>
          <w:rFonts w:cstheme="minorHAnsi"/>
          <w:sz w:val="24"/>
          <w:szCs w:val="24"/>
        </w:rPr>
      </w:pPr>
      <w:r w:rsidRPr="00EB71EB">
        <w:rPr>
          <w:rFonts w:cstheme="minorHAnsi"/>
          <w:sz w:val="24"/>
          <w:szCs w:val="24"/>
        </w:rPr>
        <w:t>Status zawodowy osób biorących udział w badaniu przedstawia się następująco: większość respondentów pracuje umysłowo ( 55,16%),  co siódmy badany to emeryt/ rencista (13,9%), 10,31 % stanowią pracownicy fizyczni. Najmniejszy udział w badaniu mają osoby bezrobotne 2,69%.</w:t>
      </w:r>
    </w:p>
    <w:p w14:paraId="7D867F1A" w14:textId="2F15E0C1" w:rsidR="003A4E6E" w:rsidRPr="00EB71EB" w:rsidRDefault="003A4E6E" w:rsidP="003A4E6E">
      <w:pPr>
        <w:pStyle w:val="Legenda"/>
        <w:keepNext/>
      </w:pPr>
      <w:r w:rsidRPr="00EB71EB">
        <w:t xml:space="preserve">Wykres </w:t>
      </w:r>
      <w:fldSimple w:instr=" SEQ Wykres \* ARABIC ">
        <w:r w:rsidR="006E2CEC">
          <w:rPr>
            <w:noProof/>
          </w:rPr>
          <w:t>4</w:t>
        </w:r>
      </w:fldSimple>
      <w:r w:rsidRPr="00EB71EB">
        <w:t xml:space="preserve"> Status zawodowy badanych dorosłych mieszkańców</w:t>
      </w:r>
    </w:p>
    <w:p w14:paraId="20FE2DB4" w14:textId="365AD605" w:rsidR="003A4E6E" w:rsidRPr="00EB71EB" w:rsidRDefault="00BE60C0" w:rsidP="001909CA">
      <w:pPr>
        <w:spacing w:line="360" w:lineRule="auto"/>
        <w:rPr>
          <w:rFonts w:cstheme="minorHAnsi"/>
        </w:rPr>
      </w:pPr>
      <w:r w:rsidRPr="00EB71EB">
        <w:rPr>
          <w:noProof/>
          <w:lang w:eastAsia="pl-PL"/>
        </w:rPr>
        <w:drawing>
          <wp:inline distT="0" distB="0" distL="0" distR="0" wp14:anchorId="55D15E53" wp14:editId="5C1C6E31">
            <wp:extent cx="5581650" cy="2530475"/>
            <wp:effectExtent l="0" t="0" r="19050" b="22225"/>
            <wp:docPr id="636405437" name="Wykres 636405437"/>
            <wp:cNvGraphicFramePr/>
            <a:graphic xmlns:a="http://schemas.openxmlformats.org/drawingml/2006/main">
              <a:graphicData uri="http://schemas.openxmlformats.org/drawingml/2006/chart">
                <c:chart xmlns:c="http://schemas.openxmlformats.org/drawingml/2006/chart" xmlns:r="http://schemas.openxmlformats.org/officeDocument/2006/relationships" r:id="rId348"/>
              </a:graphicData>
            </a:graphic>
          </wp:inline>
        </w:drawing>
      </w:r>
    </w:p>
    <w:p w14:paraId="7AA3A2A6" w14:textId="77777777" w:rsidR="003A4E6E" w:rsidRPr="00EB71EB" w:rsidRDefault="003A4E6E" w:rsidP="003A4E6E">
      <w:pPr>
        <w:spacing w:line="360" w:lineRule="auto"/>
        <w:jc w:val="both"/>
        <w:rPr>
          <w:i/>
        </w:rPr>
      </w:pPr>
      <w:r w:rsidRPr="00EB71EB">
        <w:rPr>
          <w:i/>
        </w:rPr>
        <w:t>Źródło: opracowanie własne</w:t>
      </w:r>
    </w:p>
    <w:p w14:paraId="1E1083F9" w14:textId="216B47FB" w:rsidR="003A4E6E" w:rsidRPr="00EB71EB" w:rsidRDefault="001743E6" w:rsidP="00D42F37">
      <w:pPr>
        <w:spacing w:line="360" w:lineRule="auto"/>
        <w:ind w:firstLine="708"/>
        <w:jc w:val="both"/>
        <w:rPr>
          <w:rFonts w:cstheme="minorHAnsi"/>
          <w:sz w:val="24"/>
          <w:szCs w:val="24"/>
        </w:rPr>
      </w:pPr>
      <w:r w:rsidRPr="00EB71EB">
        <w:rPr>
          <w:rFonts w:cstheme="minorHAnsi"/>
          <w:sz w:val="24"/>
          <w:szCs w:val="24"/>
        </w:rPr>
        <w:lastRenderedPageBreak/>
        <w:t>Osoby aktywne zawodowo, które wykonują pracę na terenie Czelad</w:t>
      </w:r>
      <w:r w:rsidR="00C84236" w:rsidRPr="00EB71EB">
        <w:rPr>
          <w:rFonts w:cstheme="minorHAnsi"/>
          <w:sz w:val="24"/>
          <w:szCs w:val="24"/>
        </w:rPr>
        <w:t>zi</w:t>
      </w:r>
      <w:r w:rsidRPr="00EB71EB">
        <w:rPr>
          <w:rFonts w:cstheme="minorHAnsi"/>
          <w:sz w:val="24"/>
          <w:szCs w:val="24"/>
        </w:rPr>
        <w:t xml:space="preserve"> stanowią 40,81%, 37,22% respondentów wykonuj</w:t>
      </w:r>
      <w:r w:rsidR="005057BD" w:rsidRPr="00EB71EB">
        <w:rPr>
          <w:rFonts w:cstheme="minorHAnsi"/>
          <w:sz w:val="24"/>
          <w:szCs w:val="24"/>
        </w:rPr>
        <w:t>e</w:t>
      </w:r>
      <w:r w:rsidRPr="00EB71EB">
        <w:rPr>
          <w:rFonts w:cstheme="minorHAnsi"/>
          <w:sz w:val="24"/>
          <w:szCs w:val="24"/>
        </w:rPr>
        <w:t xml:space="preserve"> swoją pracę poza Czelad</w:t>
      </w:r>
      <w:r w:rsidR="00B87C2A" w:rsidRPr="00EB71EB">
        <w:rPr>
          <w:rFonts w:cstheme="minorHAnsi"/>
          <w:sz w:val="24"/>
          <w:szCs w:val="24"/>
        </w:rPr>
        <w:t>zi</w:t>
      </w:r>
      <w:r w:rsidR="005057BD" w:rsidRPr="00EB71EB">
        <w:rPr>
          <w:rFonts w:cstheme="minorHAnsi"/>
          <w:sz w:val="24"/>
          <w:szCs w:val="24"/>
        </w:rPr>
        <w:t>ą</w:t>
      </w:r>
      <w:r w:rsidRPr="00EB71EB">
        <w:rPr>
          <w:rFonts w:cstheme="minorHAnsi"/>
          <w:sz w:val="24"/>
          <w:szCs w:val="24"/>
        </w:rPr>
        <w:t xml:space="preserve">. </w:t>
      </w:r>
    </w:p>
    <w:p w14:paraId="02753FD1" w14:textId="5D5539D8" w:rsidR="001743E6" w:rsidRPr="00EB71EB" w:rsidRDefault="001743E6" w:rsidP="001743E6">
      <w:pPr>
        <w:pStyle w:val="Legenda"/>
        <w:keepNext/>
      </w:pPr>
      <w:r w:rsidRPr="00EB71EB">
        <w:t xml:space="preserve">Wykres </w:t>
      </w:r>
      <w:fldSimple w:instr=" SEQ Wykres \* ARABIC ">
        <w:r w:rsidR="006E2CEC">
          <w:rPr>
            <w:noProof/>
          </w:rPr>
          <w:t>5</w:t>
        </w:r>
      </w:fldSimple>
      <w:r w:rsidRPr="00EB71EB">
        <w:t xml:space="preserve"> </w:t>
      </w:r>
      <w:r w:rsidR="002564D8" w:rsidRPr="00EB71EB">
        <w:t>Jeżeli jest Pan(i) osobą aktywną zawodowo, czy praca wykonywana jest na terenie miasta Czeladź?</w:t>
      </w:r>
    </w:p>
    <w:p w14:paraId="5F6132B1" w14:textId="298CE086" w:rsidR="001743E6" w:rsidRPr="00EB71EB" w:rsidRDefault="00BE60C0" w:rsidP="001909CA">
      <w:pPr>
        <w:spacing w:line="360" w:lineRule="auto"/>
        <w:rPr>
          <w:rFonts w:cstheme="minorHAnsi"/>
        </w:rPr>
      </w:pPr>
      <w:r w:rsidRPr="00EB71EB">
        <w:rPr>
          <w:noProof/>
          <w:lang w:eastAsia="pl-PL"/>
          <w14:ligatures w14:val="none"/>
        </w:rPr>
        <w:drawing>
          <wp:inline distT="0" distB="0" distL="0" distR="0" wp14:anchorId="1C8E49A7" wp14:editId="15D5BF93">
            <wp:extent cx="4122420" cy="2537460"/>
            <wp:effectExtent l="0" t="0" r="11430" b="15240"/>
            <wp:docPr id="1512676127" name="Wykres 15126761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49"/>
              </a:graphicData>
            </a:graphic>
          </wp:inline>
        </w:drawing>
      </w:r>
    </w:p>
    <w:p w14:paraId="4265C5ED" w14:textId="77777777" w:rsidR="002564D8" w:rsidRPr="00EB71EB" w:rsidRDefault="002564D8" w:rsidP="002564D8">
      <w:pPr>
        <w:spacing w:line="360" w:lineRule="auto"/>
        <w:jc w:val="both"/>
        <w:rPr>
          <w:i/>
        </w:rPr>
      </w:pPr>
      <w:r w:rsidRPr="00EB71EB">
        <w:rPr>
          <w:i/>
        </w:rPr>
        <w:t>Źródło: opracowanie własne</w:t>
      </w:r>
    </w:p>
    <w:p w14:paraId="2800D12F" w14:textId="0CBDA4C7" w:rsidR="002564D8" w:rsidRPr="00EB71EB" w:rsidRDefault="002564D8" w:rsidP="00D42F37">
      <w:pPr>
        <w:spacing w:line="360" w:lineRule="auto"/>
        <w:ind w:firstLine="708"/>
        <w:jc w:val="both"/>
        <w:rPr>
          <w:rFonts w:cstheme="minorHAnsi"/>
          <w:sz w:val="24"/>
          <w:szCs w:val="24"/>
        </w:rPr>
      </w:pPr>
      <w:r w:rsidRPr="00EB71EB">
        <w:rPr>
          <w:rFonts w:cstheme="minorHAnsi"/>
          <w:sz w:val="24"/>
          <w:szCs w:val="24"/>
        </w:rPr>
        <w:t xml:space="preserve">53,07 % respondentów pracuje w sektorze państwowym, a 46,93 % pracuje w sektorze prywatnym. </w:t>
      </w:r>
    </w:p>
    <w:p w14:paraId="32C606DA" w14:textId="184217EB" w:rsidR="002564D8" w:rsidRPr="00EB71EB" w:rsidRDefault="002564D8" w:rsidP="002564D8">
      <w:pPr>
        <w:pStyle w:val="Legenda"/>
        <w:keepNext/>
      </w:pPr>
      <w:r w:rsidRPr="00EB71EB">
        <w:t xml:space="preserve">Wykres </w:t>
      </w:r>
      <w:fldSimple w:instr=" SEQ Wykres \* ARABIC ">
        <w:r w:rsidR="006E2CEC">
          <w:rPr>
            <w:noProof/>
          </w:rPr>
          <w:t>6</w:t>
        </w:r>
      </w:fldSimple>
      <w:r w:rsidRPr="00EB71EB">
        <w:t xml:space="preserve"> Czy pracuje Pan(i) w sektorze prywatnym czy państwowym?</w:t>
      </w:r>
    </w:p>
    <w:p w14:paraId="3EF5ADD3" w14:textId="5D71AD6E" w:rsidR="002564D8" w:rsidRPr="00EB71EB" w:rsidRDefault="002564D8" w:rsidP="001909CA">
      <w:pPr>
        <w:spacing w:line="360" w:lineRule="auto"/>
        <w:rPr>
          <w:rFonts w:cstheme="minorHAnsi"/>
        </w:rPr>
      </w:pPr>
      <w:r w:rsidRPr="00EB71EB">
        <w:rPr>
          <w:noProof/>
          <w:lang w:eastAsia="pl-PL"/>
        </w:rPr>
        <w:drawing>
          <wp:inline distT="0" distB="0" distL="0" distR="0" wp14:anchorId="6D1730BF" wp14:editId="51E23B09">
            <wp:extent cx="4286250" cy="2752725"/>
            <wp:effectExtent l="0" t="0" r="0" b="9525"/>
            <wp:docPr id="15" name="Wykres 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0"/>
              </a:graphicData>
            </a:graphic>
          </wp:inline>
        </w:drawing>
      </w:r>
    </w:p>
    <w:p w14:paraId="29C3B5AF" w14:textId="04288930" w:rsidR="002564D8" w:rsidRPr="00EB71EB" w:rsidRDefault="002564D8" w:rsidP="002564D8">
      <w:pPr>
        <w:spacing w:line="360" w:lineRule="auto"/>
        <w:jc w:val="both"/>
        <w:rPr>
          <w:i/>
        </w:rPr>
      </w:pPr>
      <w:r w:rsidRPr="00EB71EB">
        <w:rPr>
          <w:i/>
        </w:rPr>
        <w:t>Źródło: opracowanie własne</w:t>
      </w:r>
    </w:p>
    <w:p w14:paraId="76A534D6" w14:textId="67BE4576" w:rsidR="002564D8" w:rsidRPr="00EB71EB" w:rsidRDefault="002564D8" w:rsidP="00D42F37">
      <w:pPr>
        <w:spacing w:line="360" w:lineRule="auto"/>
        <w:ind w:firstLine="708"/>
        <w:jc w:val="both"/>
        <w:rPr>
          <w:iCs/>
          <w:sz w:val="24"/>
          <w:szCs w:val="24"/>
        </w:rPr>
      </w:pPr>
      <w:r w:rsidRPr="00EB71EB">
        <w:rPr>
          <w:iCs/>
          <w:sz w:val="24"/>
          <w:szCs w:val="24"/>
        </w:rPr>
        <w:t xml:space="preserve">86,55% respondentów nie jest członkiem organizacji pozarządowej, natomiast 13,45% </w:t>
      </w:r>
      <w:r w:rsidR="00B87C2A" w:rsidRPr="00EB71EB">
        <w:rPr>
          <w:iCs/>
          <w:sz w:val="24"/>
          <w:szCs w:val="24"/>
        </w:rPr>
        <w:t>deklaruje członkostwo w takiej organizacji</w:t>
      </w:r>
      <w:r w:rsidRPr="00EB71EB">
        <w:rPr>
          <w:iCs/>
          <w:sz w:val="24"/>
          <w:szCs w:val="24"/>
        </w:rPr>
        <w:t xml:space="preserve">. </w:t>
      </w:r>
    </w:p>
    <w:p w14:paraId="01F3B50E" w14:textId="49AEB857" w:rsidR="004052A6" w:rsidRPr="00EB71EB" w:rsidRDefault="004052A6" w:rsidP="004052A6">
      <w:pPr>
        <w:pStyle w:val="Legenda"/>
        <w:keepNext/>
        <w:jc w:val="both"/>
      </w:pPr>
      <w:r w:rsidRPr="00EB71EB">
        <w:lastRenderedPageBreak/>
        <w:t xml:space="preserve">Wykres </w:t>
      </w:r>
      <w:fldSimple w:instr=" SEQ Wykres \* ARABIC ">
        <w:r w:rsidR="006E2CEC">
          <w:rPr>
            <w:noProof/>
          </w:rPr>
          <w:t>7</w:t>
        </w:r>
      </w:fldSimple>
      <w:r w:rsidRPr="00EB71EB">
        <w:t xml:space="preserve"> Czy jest Pan(i) członkiem organizacji pozarządowej?</w:t>
      </w:r>
    </w:p>
    <w:p w14:paraId="490B5724" w14:textId="531AD3C6" w:rsidR="004052A6" w:rsidRPr="00EB71EB" w:rsidRDefault="004052A6" w:rsidP="002564D8">
      <w:pPr>
        <w:spacing w:line="360" w:lineRule="auto"/>
        <w:jc w:val="both"/>
        <w:rPr>
          <w:iCs/>
        </w:rPr>
      </w:pPr>
      <w:r w:rsidRPr="00EB71EB">
        <w:rPr>
          <w:noProof/>
          <w:lang w:eastAsia="pl-PL"/>
        </w:rPr>
        <w:drawing>
          <wp:inline distT="0" distB="0" distL="0" distR="0" wp14:anchorId="473B28A6" wp14:editId="6EFF9F8F">
            <wp:extent cx="4410075" cy="2762250"/>
            <wp:effectExtent l="0" t="0" r="9525" b="0"/>
            <wp:docPr id="16" name="Wykres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1"/>
              </a:graphicData>
            </a:graphic>
          </wp:inline>
        </w:drawing>
      </w:r>
    </w:p>
    <w:p w14:paraId="21A4121D" w14:textId="77777777" w:rsidR="004052A6" w:rsidRPr="00EB71EB" w:rsidRDefault="004052A6" w:rsidP="004052A6">
      <w:pPr>
        <w:spacing w:line="360" w:lineRule="auto"/>
        <w:jc w:val="both"/>
        <w:rPr>
          <w:i/>
        </w:rPr>
      </w:pPr>
      <w:r w:rsidRPr="00EB71EB">
        <w:rPr>
          <w:i/>
        </w:rPr>
        <w:t>Źródło: opracowanie własne</w:t>
      </w:r>
    </w:p>
    <w:p w14:paraId="6BBF9C9E" w14:textId="77777777" w:rsidR="008C283C" w:rsidRPr="00EB71EB" w:rsidRDefault="008C283C" w:rsidP="004052A6">
      <w:pPr>
        <w:spacing w:line="360" w:lineRule="auto"/>
        <w:jc w:val="both"/>
        <w:rPr>
          <w:i/>
        </w:rPr>
      </w:pPr>
    </w:p>
    <w:p w14:paraId="627A7348" w14:textId="5E06D3D2" w:rsidR="002564D8" w:rsidRPr="00EB71EB" w:rsidRDefault="004052A6" w:rsidP="00D42F37">
      <w:pPr>
        <w:spacing w:line="360" w:lineRule="auto"/>
        <w:ind w:firstLine="708"/>
        <w:jc w:val="both"/>
        <w:rPr>
          <w:iCs/>
          <w:sz w:val="24"/>
          <w:szCs w:val="24"/>
        </w:rPr>
      </w:pPr>
      <w:r w:rsidRPr="00EB71EB">
        <w:rPr>
          <w:iCs/>
          <w:sz w:val="24"/>
          <w:szCs w:val="24"/>
        </w:rPr>
        <w:t xml:space="preserve">63,23% respondentów ma dzieci na swoim utrzymaniu, natomiast 36,77% </w:t>
      </w:r>
      <w:r w:rsidR="00B87C2A" w:rsidRPr="00EB71EB">
        <w:rPr>
          <w:iCs/>
          <w:sz w:val="24"/>
          <w:szCs w:val="24"/>
        </w:rPr>
        <w:t>badanych nie ma dzieci na utrzymaniu</w:t>
      </w:r>
      <w:r w:rsidRPr="00EB71EB">
        <w:rPr>
          <w:iCs/>
          <w:sz w:val="24"/>
          <w:szCs w:val="24"/>
        </w:rPr>
        <w:t xml:space="preserve">. </w:t>
      </w:r>
    </w:p>
    <w:p w14:paraId="10AAA134" w14:textId="6913DD82" w:rsidR="004052A6" w:rsidRPr="00EB71EB" w:rsidRDefault="004052A6" w:rsidP="004052A6">
      <w:pPr>
        <w:pStyle w:val="Legenda"/>
        <w:keepNext/>
        <w:jc w:val="both"/>
      </w:pPr>
      <w:r w:rsidRPr="00EB71EB">
        <w:t xml:space="preserve">Wykres </w:t>
      </w:r>
      <w:fldSimple w:instr=" SEQ Wykres \* ARABIC ">
        <w:r w:rsidR="006E2CEC">
          <w:rPr>
            <w:noProof/>
          </w:rPr>
          <w:t>8</w:t>
        </w:r>
      </w:fldSimple>
      <w:r w:rsidRPr="00EB71EB">
        <w:t xml:space="preserve"> Czy ma Pan(i) dzieci na swoim utrzymaniu?</w:t>
      </w:r>
    </w:p>
    <w:p w14:paraId="003F2E2D" w14:textId="62F93760" w:rsidR="002564D8" w:rsidRPr="00EB71EB" w:rsidRDefault="00BE60C0" w:rsidP="002564D8">
      <w:pPr>
        <w:spacing w:line="360" w:lineRule="auto"/>
        <w:jc w:val="both"/>
        <w:rPr>
          <w:i/>
        </w:rPr>
      </w:pPr>
      <w:r w:rsidRPr="00EB71EB">
        <w:rPr>
          <w:noProof/>
          <w:lang w:eastAsia="pl-PL"/>
        </w:rPr>
        <w:drawing>
          <wp:inline distT="0" distB="0" distL="0" distR="0" wp14:anchorId="0DCE52D7" wp14:editId="267A36A0">
            <wp:extent cx="4213860" cy="2766060"/>
            <wp:effectExtent l="0" t="0" r="15240" b="15240"/>
            <wp:docPr id="9" name="Wykres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52"/>
              </a:graphicData>
            </a:graphic>
          </wp:inline>
        </w:drawing>
      </w:r>
    </w:p>
    <w:p w14:paraId="72D65614" w14:textId="097BB5E2" w:rsidR="004052A6" w:rsidRPr="00EB71EB" w:rsidRDefault="004052A6" w:rsidP="002564D8">
      <w:pPr>
        <w:spacing w:line="360" w:lineRule="auto"/>
        <w:jc w:val="both"/>
        <w:rPr>
          <w:i/>
        </w:rPr>
      </w:pPr>
      <w:r w:rsidRPr="00EB71EB">
        <w:rPr>
          <w:i/>
        </w:rPr>
        <w:t>Źródło: opracowanie własn</w:t>
      </w:r>
      <w:r w:rsidR="00B87C2A" w:rsidRPr="00EB71EB">
        <w:rPr>
          <w:i/>
        </w:rPr>
        <w:t>e</w:t>
      </w:r>
    </w:p>
    <w:p w14:paraId="3EF45C1B" w14:textId="2DA86A3A" w:rsidR="00845629" w:rsidRPr="00EB71EB" w:rsidRDefault="004052A6" w:rsidP="00845629">
      <w:pPr>
        <w:spacing w:line="360" w:lineRule="auto"/>
        <w:ind w:firstLine="720"/>
        <w:jc w:val="both"/>
        <w:rPr>
          <w:sz w:val="24"/>
          <w:szCs w:val="24"/>
        </w:rPr>
      </w:pPr>
      <w:r w:rsidRPr="00EB71EB">
        <w:rPr>
          <w:sz w:val="24"/>
          <w:szCs w:val="24"/>
        </w:rPr>
        <w:t>Z uzyskanych od respondentów informacji wynika, że</w:t>
      </w:r>
      <w:r w:rsidR="008C283C" w:rsidRPr="00EB71EB">
        <w:rPr>
          <w:sz w:val="24"/>
          <w:szCs w:val="24"/>
        </w:rPr>
        <w:t xml:space="preserve"> największą grupę stanowią osoby, których gospodarowanie środkami finansowymi jest na średnim poziomie –</w:t>
      </w:r>
      <w:r w:rsidRPr="00EB71EB">
        <w:rPr>
          <w:sz w:val="24"/>
          <w:szCs w:val="24"/>
        </w:rPr>
        <w:t xml:space="preserve"> </w:t>
      </w:r>
      <w:r w:rsidR="008C283C" w:rsidRPr="00EB71EB">
        <w:rPr>
          <w:sz w:val="24"/>
          <w:szCs w:val="24"/>
        </w:rPr>
        <w:t>cyt. „</w:t>
      </w:r>
      <w:r w:rsidRPr="00EB71EB">
        <w:rPr>
          <w:sz w:val="24"/>
          <w:szCs w:val="24"/>
        </w:rPr>
        <w:t xml:space="preserve">starcza na co </w:t>
      </w:r>
      <w:r w:rsidRPr="00EB71EB">
        <w:rPr>
          <w:sz w:val="24"/>
          <w:szCs w:val="24"/>
        </w:rPr>
        <w:lastRenderedPageBreak/>
        <w:t>dzień, ale musimy oszczędzać na poważniejsze zakupy</w:t>
      </w:r>
      <w:r w:rsidR="008C283C" w:rsidRPr="00EB71EB">
        <w:rPr>
          <w:sz w:val="24"/>
          <w:szCs w:val="24"/>
        </w:rPr>
        <w:t>” – tak odpowiedziało</w:t>
      </w:r>
      <w:r w:rsidRPr="00EB71EB">
        <w:rPr>
          <w:sz w:val="24"/>
          <w:szCs w:val="24"/>
        </w:rPr>
        <w:t xml:space="preserve"> 48,88%</w:t>
      </w:r>
      <w:r w:rsidR="008C283C" w:rsidRPr="00EB71EB">
        <w:rPr>
          <w:sz w:val="24"/>
          <w:szCs w:val="24"/>
        </w:rPr>
        <w:t xml:space="preserve"> badanych</w:t>
      </w:r>
      <w:r w:rsidRPr="00EB71EB">
        <w:rPr>
          <w:sz w:val="24"/>
          <w:szCs w:val="24"/>
        </w:rPr>
        <w:t xml:space="preserve">. </w:t>
      </w:r>
      <w:r w:rsidRPr="00EB71EB">
        <w:rPr>
          <w:sz w:val="24"/>
          <w:szCs w:val="24"/>
        </w:rPr>
        <w:br/>
        <w:t>W dalszej kolejności wskazywan</w:t>
      </w:r>
      <w:r w:rsidR="006D2F02" w:rsidRPr="00EB71EB">
        <w:rPr>
          <w:sz w:val="24"/>
          <w:szCs w:val="24"/>
        </w:rPr>
        <w:t>o</w:t>
      </w:r>
      <w:r w:rsidRPr="00EB71EB">
        <w:rPr>
          <w:sz w:val="24"/>
          <w:szCs w:val="24"/>
        </w:rPr>
        <w:t xml:space="preserve"> sytuację dobrą, taką charakteryzowało się 34,53% </w:t>
      </w:r>
      <w:r w:rsidR="008C283C" w:rsidRPr="00EB71EB">
        <w:rPr>
          <w:sz w:val="24"/>
          <w:szCs w:val="24"/>
        </w:rPr>
        <w:t>ankietowanych</w:t>
      </w:r>
      <w:r w:rsidRPr="00EB71EB">
        <w:rPr>
          <w:sz w:val="24"/>
          <w:szCs w:val="24"/>
        </w:rPr>
        <w:t xml:space="preserve"> oraz skromną, na tą wskazało 9,87%. Tylko 0,45% badanych uznało, że ich sytuacja ekonomiczn</w:t>
      </w:r>
      <w:r w:rsidR="00E36BA9" w:rsidRPr="00EB71EB">
        <w:rPr>
          <w:sz w:val="24"/>
          <w:szCs w:val="24"/>
        </w:rPr>
        <w:t>a</w:t>
      </w:r>
      <w:r w:rsidRPr="00EB71EB">
        <w:rPr>
          <w:sz w:val="24"/>
          <w:szCs w:val="24"/>
        </w:rPr>
        <w:t xml:space="preserve"> na chwilę obecną jest bardzo trudna, ponieważ </w:t>
      </w:r>
      <w:r w:rsidR="00845629" w:rsidRPr="00EB71EB">
        <w:rPr>
          <w:sz w:val="24"/>
          <w:szCs w:val="24"/>
        </w:rPr>
        <w:t>nie starcza nawet na</w:t>
      </w:r>
      <w:r w:rsidR="00E36BA9" w:rsidRPr="00EB71EB">
        <w:rPr>
          <w:sz w:val="24"/>
          <w:szCs w:val="24"/>
        </w:rPr>
        <w:t xml:space="preserve"> </w:t>
      </w:r>
      <w:r w:rsidR="00845629" w:rsidRPr="00EB71EB">
        <w:rPr>
          <w:sz w:val="24"/>
          <w:szCs w:val="24"/>
        </w:rPr>
        <w:t>podstawowe potrzeby</w:t>
      </w:r>
      <w:r w:rsidRPr="00EB71EB">
        <w:rPr>
          <w:sz w:val="24"/>
          <w:szCs w:val="24"/>
        </w:rPr>
        <w:t>.</w:t>
      </w:r>
    </w:p>
    <w:p w14:paraId="3F7E5146" w14:textId="4D0C2631" w:rsidR="00845629" w:rsidRPr="00EB71EB" w:rsidRDefault="00845629" w:rsidP="00845629">
      <w:pPr>
        <w:pStyle w:val="Legenda"/>
        <w:keepNext/>
        <w:jc w:val="both"/>
      </w:pPr>
      <w:r w:rsidRPr="00EB71EB">
        <w:t xml:space="preserve">Wykres </w:t>
      </w:r>
      <w:fldSimple w:instr=" SEQ Wykres \* ARABIC ">
        <w:r w:rsidR="006E2CEC">
          <w:rPr>
            <w:noProof/>
          </w:rPr>
          <w:t>9</w:t>
        </w:r>
      </w:fldSimple>
      <w:r w:rsidRPr="00EB71EB">
        <w:t xml:space="preserve"> Które z wymienionych określeń najlepiej charakteryzuje sposób gospodarowania pieniędzmi w Pana(i) gospodarstwie domowym?</w:t>
      </w:r>
    </w:p>
    <w:p w14:paraId="3129C147" w14:textId="733D7F4F" w:rsidR="004052A6" w:rsidRPr="00EB71EB" w:rsidRDefault="00BE60C0" w:rsidP="004052A6">
      <w:pPr>
        <w:spacing w:line="360" w:lineRule="auto"/>
        <w:ind w:firstLine="720"/>
        <w:jc w:val="both"/>
      </w:pPr>
      <w:r w:rsidRPr="00EB71EB">
        <w:rPr>
          <w:noProof/>
          <w:lang w:eastAsia="pl-PL"/>
        </w:rPr>
        <w:drawing>
          <wp:inline distT="0" distB="0" distL="0" distR="0" wp14:anchorId="1949E79F" wp14:editId="1790B955">
            <wp:extent cx="5463540" cy="3307080"/>
            <wp:effectExtent l="0" t="0" r="3810" b="7620"/>
            <wp:docPr id="10" name="Wykres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53"/>
              </a:graphicData>
            </a:graphic>
          </wp:inline>
        </w:drawing>
      </w:r>
    </w:p>
    <w:p w14:paraId="2928B018" w14:textId="77777777" w:rsidR="00845629" w:rsidRPr="00EB71EB" w:rsidRDefault="00845629" w:rsidP="00845629">
      <w:pPr>
        <w:spacing w:line="360" w:lineRule="auto"/>
        <w:jc w:val="both"/>
        <w:rPr>
          <w:i/>
        </w:rPr>
      </w:pPr>
      <w:r w:rsidRPr="00EB71EB">
        <w:rPr>
          <w:i/>
        </w:rPr>
        <w:t>Źródło: opracowanie własne</w:t>
      </w:r>
    </w:p>
    <w:p w14:paraId="752EDC44" w14:textId="1E1CDF75" w:rsidR="006D2F02" w:rsidRPr="007D6370" w:rsidRDefault="006D2F02">
      <w:pPr>
        <w:pStyle w:val="Akapitzlist"/>
        <w:numPr>
          <w:ilvl w:val="0"/>
          <w:numId w:val="27"/>
        </w:numPr>
        <w:spacing w:line="360" w:lineRule="auto"/>
        <w:jc w:val="both"/>
        <w:rPr>
          <w:b/>
          <w:bCs/>
          <w:sz w:val="24"/>
          <w:szCs w:val="24"/>
        </w:rPr>
      </w:pPr>
      <w:r w:rsidRPr="007D6370">
        <w:rPr>
          <w:b/>
          <w:bCs/>
          <w:sz w:val="24"/>
          <w:szCs w:val="24"/>
        </w:rPr>
        <w:t xml:space="preserve">Informacje ogólne </w:t>
      </w:r>
    </w:p>
    <w:p w14:paraId="5D434D3A" w14:textId="38821C04" w:rsidR="00FA748F" w:rsidRPr="00EB71EB" w:rsidRDefault="00FA748F" w:rsidP="00D42F37">
      <w:pPr>
        <w:spacing w:line="360" w:lineRule="auto"/>
        <w:ind w:firstLine="360"/>
        <w:jc w:val="both"/>
        <w:rPr>
          <w:sz w:val="24"/>
          <w:szCs w:val="24"/>
        </w:rPr>
      </w:pPr>
      <w:r w:rsidRPr="00EB71EB">
        <w:rPr>
          <w:sz w:val="24"/>
          <w:szCs w:val="24"/>
        </w:rPr>
        <w:t xml:space="preserve">Pojęcie jakości życia ma oczywiście charakter subiektywny i każdy trochę inaczej ją rozumie. W kontekście miejsca zamieszkania jakość życia możemy zdefiniować jako odpowiedź na pytanie, w jakim stopniu zaspokaja ono nasze różne potrzeby. Ich hierarchia dla każdego będzie nieco inna, ale podstawowy katalog jest w miarę zbliżony dla wszystkich – należą do niego kwestie dotyczące pracy, dostępności różnego rodzaju usług, możliwości wychowania </w:t>
      </w:r>
      <w:r w:rsidR="00956BE7" w:rsidRPr="00EB71EB">
        <w:rPr>
          <w:sz w:val="24"/>
          <w:szCs w:val="24"/>
        </w:rPr>
        <w:t xml:space="preserve">                                </w:t>
      </w:r>
      <w:r w:rsidRPr="00EB71EB">
        <w:rPr>
          <w:sz w:val="24"/>
          <w:szCs w:val="24"/>
        </w:rPr>
        <w:t xml:space="preserve">i edukacji dzieci, spędzania czasu wolnego w tym oferty rekreacyjnej i kulturalnej oraz kontaktu </w:t>
      </w:r>
      <w:r w:rsidR="00F229B0" w:rsidRPr="00EB71EB">
        <w:rPr>
          <w:sz w:val="24"/>
          <w:szCs w:val="24"/>
        </w:rPr>
        <w:t xml:space="preserve"> </w:t>
      </w:r>
      <w:r w:rsidRPr="00EB71EB">
        <w:rPr>
          <w:sz w:val="24"/>
          <w:szCs w:val="24"/>
        </w:rPr>
        <w:t>z naturą, skomunikowania z lokalnymi centrami i tak</w:t>
      </w:r>
      <w:r w:rsidRPr="00EB71EB">
        <w:rPr>
          <w:sz w:val="28"/>
          <w:szCs w:val="28"/>
        </w:rPr>
        <w:t xml:space="preserve"> </w:t>
      </w:r>
      <w:r w:rsidRPr="00EB71EB">
        <w:rPr>
          <w:sz w:val="24"/>
          <w:szCs w:val="24"/>
        </w:rPr>
        <w:t xml:space="preserve">dalej. Wypadkową tych wszystkich czynników możemy potraktować jako miarę jakości życia. W takim ujęciu satysfakcja z miejsca, w którym się mieszka, jest czynnikiem, który jesteśmy w stanie badać, jako że jest on </w:t>
      </w:r>
      <w:r w:rsidR="00956BE7" w:rsidRPr="00EB71EB">
        <w:rPr>
          <w:sz w:val="24"/>
          <w:szCs w:val="24"/>
        </w:rPr>
        <w:t xml:space="preserve">                                    </w:t>
      </w:r>
      <w:r w:rsidRPr="00EB71EB">
        <w:rPr>
          <w:sz w:val="24"/>
          <w:szCs w:val="24"/>
        </w:rPr>
        <w:lastRenderedPageBreak/>
        <w:t>w znacznym stopniu mierzalny. Poziom życia jest pojęciem, którym określa się, najogólniej biorąc, jakość warunków egzystencji w sensie stopnia zaspokojenia ważniejszych potrzeb, "urządzenia się", wygody i przyjemności życia. W tym ujęciu jest to synonim najszerzej pojętych warunków życia. Ta część badań wśród dorosłych mieszkańców Czelad</w:t>
      </w:r>
      <w:r w:rsidR="00C84236" w:rsidRPr="00EB71EB">
        <w:rPr>
          <w:sz w:val="24"/>
          <w:szCs w:val="24"/>
        </w:rPr>
        <w:t>zi</w:t>
      </w:r>
      <w:r w:rsidRPr="00EB71EB">
        <w:rPr>
          <w:sz w:val="24"/>
          <w:szCs w:val="24"/>
        </w:rPr>
        <w:t xml:space="preserve"> dotyczyła tego właśnie obszaru, poznania poziomu życia mieszkańców i ich zadowolenia w tej sytuacji. </w:t>
      </w:r>
    </w:p>
    <w:p w14:paraId="50BBA597" w14:textId="2B591121" w:rsidR="00FA748F" w:rsidRPr="00EB71EB" w:rsidRDefault="006D2F02" w:rsidP="00D42F37">
      <w:pPr>
        <w:spacing w:line="360" w:lineRule="auto"/>
        <w:ind w:firstLine="360"/>
        <w:jc w:val="both"/>
        <w:rPr>
          <w:sz w:val="24"/>
          <w:szCs w:val="24"/>
        </w:rPr>
      </w:pPr>
      <w:r w:rsidRPr="00EB71EB">
        <w:rPr>
          <w:sz w:val="24"/>
          <w:szCs w:val="24"/>
        </w:rPr>
        <w:t xml:space="preserve">Pod względem miejsca zamieszkania zdecydowana większość badanych </w:t>
      </w:r>
      <w:r w:rsidR="00D86519" w:rsidRPr="00EB71EB">
        <w:rPr>
          <w:sz w:val="24"/>
          <w:szCs w:val="24"/>
        </w:rPr>
        <w:t>to</w:t>
      </w:r>
      <w:r w:rsidRPr="00EB71EB">
        <w:rPr>
          <w:sz w:val="24"/>
          <w:szCs w:val="24"/>
        </w:rPr>
        <w:t xml:space="preserve"> mieszkań</w:t>
      </w:r>
      <w:r w:rsidR="00D86519" w:rsidRPr="00EB71EB">
        <w:rPr>
          <w:sz w:val="24"/>
          <w:szCs w:val="24"/>
        </w:rPr>
        <w:t>cy</w:t>
      </w:r>
      <w:r w:rsidRPr="00EB71EB">
        <w:rPr>
          <w:sz w:val="24"/>
          <w:szCs w:val="24"/>
        </w:rPr>
        <w:t xml:space="preserve"> Czelad</w:t>
      </w:r>
      <w:r w:rsidR="00D86519" w:rsidRPr="00EB71EB">
        <w:rPr>
          <w:sz w:val="24"/>
          <w:szCs w:val="24"/>
        </w:rPr>
        <w:t xml:space="preserve">zi </w:t>
      </w:r>
      <w:r w:rsidRPr="00EB71EB">
        <w:rPr>
          <w:sz w:val="24"/>
          <w:szCs w:val="24"/>
        </w:rPr>
        <w:t>-  92,38 %</w:t>
      </w:r>
      <w:r w:rsidR="00D86519" w:rsidRPr="00EB71EB">
        <w:rPr>
          <w:sz w:val="24"/>
          <w:szCs w:val="24"/>
        </w:rPr>
        <w:t>, natomiast pozostałe 7,62% badanych jest związanych zawodowo z tym miastem.</w:t>
      </w:r>
    </w:p>
    <w:p w14:paraId="5BA96F57" w14:textId="12EF8202" w:rsidR="002564D8" w:rsidRPr="00EB71EB" w:rsidRDefault="006D2F02" w:rsidP="00D42F37">
      <w:pPr>
        <w:spacing w:line="360" w:lineRule="auto"/>
        <w:ind w:firstLine="708"/>
        <w:jc w:val="both"/>
        <w:rPr>
          <w:rFonts w:cstheme="minorHAnsi"/>
          <w:sz w:val="24"/>
          <w:szCs w:val="24"/>
        </w:rPr>
      </w:pPr>
      <w:r w:rsidRPr="00EB71EB">
        <w:rPr>
          <w:rFonts w:cstheme="minorHAnsi"/>
          <w:sz w:val="24"/>
          <w:szCs w:val="24"/>
        </w:rPr>
        <w:t>Zdecydowana większość badanych (52,66%) mieszka w Czeladzi od urodzenia, natomiast 13,53% respondentów mieszka tu krócej niż 10 lat.</w:t>
      </w:r>
    </w:p>
    <w:p w14:paraId="70D48FC6" w14:textId="6529BBCF" w:rsidR="00FA748F" w:rsidRPr="00EB71EB" w:rsidRDefault="00FA748F" w:rsidP="00FA748F">
      <w:pPr>
        <w:pStyle w:val="Legenda"/>
        <w:keepNext/>
      </w:pPr>
      <w:r w:rsidRPr="00EB71EB">
        <w:t xml:space="preserve">Wykres </w:t>
      </w:r>
      <w:fldSimple w:instr=" SEQ Wykres \* ARABIC ">
        <w:r w:rsidR="006E2CEC">
          <w:rPr>
            <w:noProof/>
          </w:rPr>
          <w:t>10</w:t>
        </w:r>
      </w:fldSimple>
      <w:r w:rsidRPr="00EB71EB">
        <w:t xml:space="preserve"> </w:t>
      </w:r>
      <w:r w:rsidR="0055630B">
        <w:t xml:space="preserve"> </w:t>
      </w:r>
      <w:r w:rsidRPr="00EB71EB">
        <w:t>Jeśli tak, to od jak dawna zamieszkuje Pan(i) miasto Czeladź?</w:t>
      </w:r>
    </w:p>
    <w:p w14:paraId="11751536" w14:textId="2B3F269E" w:rsidR="006D2F02" w:rsidRPr="00EB71EB" w:rsidRDefault="00B56013" w:rsidP="001909CA">
      <w:pPr>
        <w:spacing w:line="360" w:lineRule="auto"/>
        <w:rPr>
          <w:rFonts w:cstheme="minorHAnsi"/>
        </w:rPr>
      </w:pPr>
      <w:r w:rsidRPr="00EB71EB">
        <w:rPr>
          <w:noProof/>
          <w:lang w:eastAsia="pl-PL"/>
        </w:rPr>
        <w:drawing>
          <wp:inline distT="0" distB="0" distL="0" distR="0" wp14:anchorId="30B93252" wp14:editId="4BCC5319">
            <wp:extent cx="5534025" cy="2667000"/>
            <wp:effectExtent l="0" t="0" r="9525" b="19050"/>
            <wp:docPr id="22" name="Wykres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354"/>
              </a:graphicData>
            </a:graphic>
          </wp:inline>
        </w:drawing>
      </w:r>
    </w:p>
    <w:p w14:paraId="4C9656EE" w14:textId="77777777" w:rsidR="00FA748F" w:rsidRPr="00EB71EB" w:rsidRDefault="00FA748F" w:rsidP="00FA748F">
      <w:pPr>
        <w:spacing w:line="360" w:lineRule="auto"/>
        <w:jc w:val="both"/>
        <w:rPr>
          <w:i/>
        </w:rPr>
      </w:pPr>
      <w:r w:rsidRPr="00EB71EB">
        <w:rPr>
          <w:i/>
        </w:rPr>
        <w:t>Źródło: opracowanie własne</w:t>
      </w:r>
    </w:p>
    <w:p w14:paraId="3C575A7E" w14:textId="381D77D1" w:rsidR="007A4F6C" w:rsidRPr="00EB71EB" w:rsidRDefault="00FA748F" w:rsidP="00D42F37">
      <w:pPr>
        <w:spacing w:line="360" w:lineRule="auto"/>
        <w:ind w:firstLine="708"/>
        <w:jc w:val="both"/>
        <w:rPr>
          <w:sz w:val="24"/>
          <w:szCs w:val="24"/>
        </w:rPr>
      </w:pPr>
      <w:r w:rsidRPr="00EB71EB">
        <w:rPr>
          <w:sz w:val="24"/>
          <w:szCs w:val="24"/>
        </w:rPr>
        <w:t>Poproszono respondentów o ogólną ocenę poziomu życia w</w:t>
      </w:r>
      <w:r w:rsidR="004B5C48" w:rsidRPr="00EB71EB">
        <w:rPr>
          <w:sz w:val="24"/>
          <w:szCs w:val="24"/>
        </w:rPr>
        <w:t xml:space="preserve"> mieście</w:t>
      </w:r>
      <w:r w:rsidRPr="00EB71EB">
        <w:rPr>
          <w:sz w:val="24"/>
          <w:szCs w:val="24"/>
        </w:rPr>
        <w:t>. Prawie połowa badanych (49,33%) stwierdziła, że miasto Czeladź jest</w:t>
      </w:r>
      <w:r w:rsidR="003A68ED" w:rsidRPr="00EB71EB">
        <w:rPr>
          <w:sz w:val="24"/>
          <w:szCs w:val="24"/>
        </w:rPr>
        <w:t xml:space="preserve"> raczej</w:t>
      </w:r>
      <w:r w:rsidRPr="00EB71EB">
        <w:rPr>
          <w:sz w:val="24"/>
          <w:szCs w:val="24"/>
        </w:rPr>
        <w:t xml:space="preserve"> dobrym miejscem do życia. 9,42</w:t>
      </w:r>
      <w:r w:rsidR="00063A75" w:rsidRPr="00EB71EB">
        <w:rPr>
          <w:sz w:val="24"/>
          <w:szCs w:val="24"/>
        </w:rPr>
        <w:t>%</w:t>
      </w:r>
      <w:r w:rsidRPr="00EB71EB">
        <w:rPr>
          <w:sz w:val="24"/>
          <w:szCs w:val="24"/>
        </w:rPr>
        <w:t xml:space="preserve"> badanych, uważa że trudno powiedzieć</w:t>
      </w:r>
      <w:r w:rsidR="004B5C48" w:rsidRPr="00EB71EB">
        <w:rPr>
          <w:sz w:val="24"/>
          <w:szCs w:val="24"/>
        </w:rPr>
        <w:t>, a</w:t>
      </w:r>
      <w:r w:rsidRPr="00EB71EB">
        <w:rPr>
          <w:sz w:val="24"/>
          <w:szCs w:val="24"/>
        </w:rPr>
        <w:t xml:space="preserve"> 1,35% uznało, że miasto Czeladź zdecydowanie nie jest dobrym miejscem do życia. </w:t>
      </w:r>
    </w:p>
    <w:p w14:paraId="682D125A" w14:textId="1364262B" w:rsidR="007A4F6C" w:rsidRPr="00EB71EB" w:rsidRDefault="007A4F6C" w:rsidP="007A4F6C">
      <w:pPr>
        <w:pStyle w:val="Legenda"/>
        <w:keepNext/>
        <w:jc w:val="both"/>
      </w:pPr>
      <w:r w:rsidRPr="00EB71EB">
        <w:lastRenderedPageBreak/>
        <w:t xml:space="preserve">Wykres </w:t>
      </w:r>
      <w:fldSimple w:instr=" SEQ Wykres \* ARABIC ">
        <w:r w:rsidR="006E2CEC">
          <w:rPr>
            <w:noProof/>
          </w:rPr>
          <w:t>11</w:t>
        </w:r>
      </w:fldSimple>
      <w:r w:rsidRPr="00EB71EB">
        <w:t xml:space="preserve"> Czy uważa Pani/Pana, że miasto Czeladź jest dobrym miejscem do życia?</w:t>
      </w:r>
    </w:p>
    <w:p w14:paraId="2D4FEA69" w14:textId="2523BAD1" w:rsidR="007A4F6C" w:rsidRPr="00EB71EB" w:rsidRDefault="00B56013" w:rsidP="007A4F6C">
      <w:pPr>
        <w:spacing w:line="360" w:lineRule="auto"/>
        <w:jc w:val="both"/>
      </w:pPr>
      <w:r w:rsidRPr="00EB71EB">
        <w:rPr>
          <w:noProof/>
          <w:lang w:eastAsia="pl-PL"/>
        </w:rPr>
        <w:drawing>
          <wp:inline distT="0" distB="0" distL="0" distR="0" wp14:anchorId="66C29800" wp14:editId="524E1B0E">
            <wp:extent cx="5410200" cy="3248025"/>
            <wp:effectExtent l="0" t="0" r="19050" b="9525"/>
            <wp:docPr id="30" name="Wykres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355"/>
              </a:graphicData>
            </a:graphic>
          </wp:inline>
        </w:drawing>
      </w:r>
    </w:p>
    <w:p w14:paraId="534A2EB6" w14:textId="44E01C0B" w:rsidR="001D1279" w:rsidRPr="00EB71EB" w:rsidRDefault="007A4F6C" w:rsidP="00D42F37">
      <w:pPr>
        <w:spacing w:line="360" w:lineRule="auto"/>
        <w:jc w:val="both"/>
        <w:rPr>
          <w:i/>
        </w:rPr>
      </w:pPr>
      <w:r w:rsidRPr="00EB71EB">
        <w:rPr>
          <w:i/>
        </w:rPr>
        <w:t>Źródło: opracowanie własne</w:t>
      </w:r>
    </w:p>
    <w:p w14:paraId="3CE06EC2" w14:textId="77777777" w:rsidR="007A4F6C" w:rsidRPr="007D6370" w:rsidRDefault="007A4F6C">
      <w:pPr>
        <w:pStyle w:val="Akapitzlist"/>
        <w:numPr>
          <w:ilvl w:val="0"/>
          <w:numId w:val="27"/>
        </w:numPr>
        <w:spacing w:line="360" w:lineRule="auto"/>
        <w:jc w:val="both"/>
        <w:rPr>
          <w:b/>
          <w:bCs/>
          <w:sz w:val="24"/>
          <w:szCs w:val="24"/>
        </w:rPr>
      </w:pPr>
      <w:bookmarkStart w:id="24" w:name="_Hlk190761549"/>
      <w:r w:rsidRPr="007D6370">
        <w:rPr>
          <w:b/>
          <w:bCs/>
          <w:sz w:val="24"/>
          <w:szCs w:val="24"/>
        </w:rPr>
        <w:t xml:space="preserve">Usługi Społeczne </w:t>
      </w:r>
    </w:p>
    <w:p w14:paraId="487E52C7" w14:textId="3B433B90" w:rsidR="00FA748F" w:rsidRPr="00EB71EB" w:rsidRDefault="007A4F6C" w:rsidP="00D42F37">
      <w:pPr>
        <w:spacing w:line="360" w:lineRule="auto"/>
        <w:ind w:firstLine="360"/>
        <w:jc w:val="both"/>
        <w:rPr>
          <w:sz w:val="24"/>
          <w:szCs w:val="24"/>
        </w:rPr>
      </w:pPr>
      <w:r w:rsidRPr="00EB71EB">
        <w:rPr>
          <w:sz w:val="24"/>
          <w:szCs w:val="24"/>
        </w:rPr>
        <w:t xml:space="preserve">Ta </w:t>
      </w:r>
      <w:r w:rsidR="00FA748F" w:rsidRPr="00EB71EB">
        <w:rPr>
          <w:sz w:val="24"/>
          <w:szCs w:val="24"/>
        </w:rPr>
        <w:t xml:space="preserve">część badań mieszkańców </w:t>
      </w:r>
      <w:r w:rsidRPr="00EB71EB">
        <w:rPr>
          <w:sz w:val="24"/>
          <w:szCs w:val="24"/>
        </w:rPr>
        <w:t>Czelad</w:t>
      </w:r>
      <w:r w:rsidR="004B5C48" w:rsidRPr="00EB71EB">
        <w:rPr>
          <w:sz w:val="24"/>
          <w:szCs w:val="24"/>
        </w:rPr>
        <w:t>zi</w:t>
      </w:r>
      <w:r w:rsidR="00FA748F" w:rsidRPr="00EB71EB">
        <w:rPr>
          <w:sz w:val="24"/>
          <w:szCs w:val="24"/>
        </w:rPr>
        <w:t xml:space="preserve"> dotyczy wiedzy na temat usług społecznych.</w:t>
      </w:r>
      <w:r w:rsidR="00B17B05" w:rsidRPr="00EB71EB">
        <w:rPr>
          <w:sz w:val="24"/>
          <w:szCs w:val="24"/>
        </w:rPr>
        <w:t xml:space="preserve"> </w:t>
      </w:r>
      <w:r w:rsidR="00FA748F" w:rsidRPr="00EB71EB">
        <w:rPr>
          <w:sz w:val="24"/>
          <w:szCs w:val="24"/>
        </w:rPr>
        <w:t>Przypomnijmy, usługi społeczne to wspólne działania o charakterze niematerialnym dedykowane osobom, rodzinom i społeczności lokalnej. Bazują na potencjale, wiedzy, doświadczeniu i zasobach środowiska lokalnego. Ich celem jest podnoszenie jakości życia mieszkańców poprzez zasp</w:t>
      </w:r>
      <w:r w:rsidR="00B469FF" w:rsidRPr="00EB71EB">
        <w:rPr>
          <w:sz w:val="24"/>
          <w:szCs w:val="24"/>
        </w:rPr>
        <w:t>o</w:t>
      </w:r>
      <w:r w:rsidR="00FA748F" w:rsidRPr="00EB71EB">
        <w:rPr>
          <w:sz w:val="24"/>
          <w:szCs w:val="24"/>
        </w:rPr>
        <w:t>kajanie ich aktualnych potrzeb. Oznaczają one działania z zakresu:</w:t>
      </w:r>
    </w:p>
    <w:p w14:paraId="313A7024" w14:textId="77777777" w:rsidR="00FA748F" w:rsidRPr="00EB71EB" w:rsidRDefault="00FA748F">
      <w:pPr>
        <w:pStyle w:val="Akapitzlist"/>
        <w:numPr>
          <w:ilvl w:val="0"/>
          <w:numId w:val="28"/>
        </w:numPr>
        <w:spacing w:after="0" w:line="360" w:lineRule="auto"/>
        <w:jc w:val="both"/>
        <w:rPr>
          <w:sz w:val="24"/>
          <w:szCs w:val="24"/>
        </w:rPr>
      </w:pPr>
      <w:r w:rsidRPr="00EB71EB">
        <w:rPr>
          <w:sz w:val="24"/>
          <w:szCs w:val="24"/>
        </w:rPr>
        <w:t>polityki prorodzinnej,</w:t>
      </w:r>
    </w:p>
    <w:p w14:paraId="29ECD25F" w14:textId="77777777" w:rsidR="00FA748F" w:rsidRPr="00EB71EB" w:rsidRDefault="00FA748F">
      <w:pPr>
        <w:pStyle w:val="Akapitzlist"/>
        <w:numPr>
          <w:ilvl w:val="0"/>
          <w:numId w:val="28"/>
        </w:numPr>
        <w:spacing w:after="0" w:line="360" w:lineRule="auto"/>
        <w:jc w:val="both"/>
        <w:rPr>
          <w:sz w:val="24"/>
          <w:szCs w:val="24"/>
        </w:rPr>
      </w:pPr>
      <w:r w:rsidRPr="00EB71EB">
        <w:rPr>
          <w:sz w:val="24"/>
          <w:szCs w:val="24"/>
        </w:rPr>
        <w:t>wspierania rodziny,</w:t>
      </w:r>
    </w:p>
    <w:p w14:paraId="7D4F5050" w14:textId="77777777" w:rsidR="00FA748F" w:rsidRPr="00EB71EB" w:rsidRDefault="00FA748F">
      <w:pPr>
        <w:pStyle w:val="Akapitzlist"/>
        <w:numPr>
          <w:ilvl w:val="0"/>
          <w:numId w:val="28"/>
        </w:numPr>
        <w:spacing w:after="0" w:line="360" w:lineRule="auto"/>
        <w:jc w:val="both"/>
        <w:rPr>
          <w:sz w:val="24"/>
          <w:szCs w:val="24"/>
        </w:rPr>
      </w:pPr>
      <w:r w:rsidRPr="00EB71EB">
        <w:rPr>
          <w:sz w:val="24"/>
          <w:szCs w:val="24"/>
        </w:rPr>
        <w:t>systemu pieczy zastępczej,</w:t>
      </w:r>
    </w:p>
    <w:p w14:paraId="66C90A0A" w14:textId="77777777" w:rsidR="00FA748F" w:rsidRPr="00EB71EB" w:rsidRDefault="00FA748F">
      <w:pPr>
        <w:pStyle w:val="Akapitzlist"/>
        <w:numPr>
          <w:ilvl w:val="0"/>
          <w:numId w:val="28"/>
        </w:numPr>
        <w:spacing w:after="0" w:line="360" w:lineRule="auto"/>
        <w:jc w:val="both"/>
        <w:rPr>
          <w:sz w:val="24"/>
          <w:szCs w:val="24"/>
        </w:rPr>
      </w:pPr>
      <w:r w:rsidRPr="00EB71EB">
        <w:rPr>
          <w:sz w:val="24"/>
          <w:szCs w:val="24"/>
        </w:rPr>
        <w:t>pomocy społecznej,</w:t>
      </w:r>
    </w:p>
    <w:p w14:paraId="499320F0" w14:textId="77777777" w:rsidR="00FA748F" w:rsidRPr="00EB71EB" w:rsidRDefault="00FA748F">
      <w:pPr>
        <w:pStyle w:val="Akapitzlist"/>
        <w:numPr>
          <w:ilvl w:val="0"/>
          <w:numId w:val="28"/>
        </w:numPr>
        <w:spacing w:after="0" w:line="360" w:lineRule="auto"/>
        <w:jc w:val="both"/>
        <w:rPr>
          <w:sz w:val="24"/>
          <w:szCs w:val="24"/>
        </w:rPr>
      </w:pPr>
      <w:r w:rsidRPr="00EB71EB">
        <w:rPr>
          <w:sz w:val="24"/>
          <w:szCs w:val="24"/>
        </w:rPr>
        <w:t>promocji i ochrony zdrowia,</w:t>
      </w:r>
    </w:p>
    <w:p w14:paraId="2C6361F8" w14:textId="77777777" w:rsidR="00FA748F" w:rsidRPr="00EB71EB" w:rsidRDefault="00FA748F">
      <w:pPr>
        <w:pStyle w:val="Akapitzlist"/>
        <w:numPr>
          <w:ilvl w:val="0"/>
          <w:numId w:val="28"/>
        </w:numPr>
        <w:spacing w:after="0" w:line="360" w:lineRule="auto"/>
        <w:jc w:val="both"/>
        <w:rPr>
          <w:sz w:val="24"/>
          <w:szCs w:val="24"/>
        </w:rPr>
      </w:pPr>
      <w:r w:rsidRPr="00EB71EB">
        <w:rPr>
          <w:sz w:val="24"/>
          <w:szCs w:val="24"/>
        </w:rPr>
        <w:t>wspierania osób niepełnosprawnych,</w:t>
      </w:r>
    </w:p>
    <w:p w14:paraId="7BB22535" w14:textId="77777777" w:rsidR="00FA748F" w:rsidRPr="00EB71EB" w:rsidRDefault="00FA748F">
      <w:pPr>
        <w:pStyle w:val="Akapitzlist"/>
        <w:numPr>
          <w:ilvl w:val="0"/>
          <w:numId w:val="28"/>
        </w:numPr>
        <w:spacing w:after="0" w:line="360" w:lineRule="auto"/>
        <w:jc w:val="both"/>
        <w:rPr>
          <w:sz w:val="24"/>
          <w:szCs w:val="24"/>
        </w:rPr>
      </w:pPr>
      <w:r w:rsidRPr="00EB71EB">
        <w:rPr>
          <w:sz w:val="24"/>
          <w:szCs w:val="24"/>
        </w:rPr>
        <w:t>edukacji publicznej,</w:t>
      </w:r>
    </w:p>
    <w:p w14:paraId="7C4A5258" w14:textId="77777777" w:rsidR="00FA748F" w:rsidRPr="00EB71EB" w:rsidRDefault="00FA748F">
      <w:pPr>
        <w:pStyle w:val="Akapitzlist"/>
        <w:numPr>
          <w:ilvl w:val="0"/>
          <w:numId w:val="28"/>
        </w:numPr>
        <w:spacing w:after="0" w:line="360" w:lineRule="auto"/>
        <w:jc w:val="both"/>
        <w:rPr>
          <w:sz w:val="24"/>
          <w:szCs w:val="24"/>
        </w:rPr>
      </w:pPr>
      <w:r w:rsidRPr="00EB71EB">
        <w:rPr>
          <w:sz w:val="24"/>
          <w:szCs w:val="24"/>
        </w:rPr>
        <w:t>przeciwdziałania bezrobociu,</w:t>
      </w:r>
    </w:p>
    <w:p w14:paraId="4A45EFFB" w14:textId="77777777" w:rsidR="00FA748F" w:rsidRPr="00EB71EB" w:rsidRDefault="00FA748F">
      <w:pPr>
        <w:pStyle w:val="Akapitzlist"/>
        <w:numPr>
          <w:ilvl w:val="0"/>
          <w:numId w:val="28"/>
        </w:numPr>
        <w:spacing w:after="0" w:line="360" w:lineRule="auto"/>
        <w:jc w:val="both"/>
        <w:rPr>
          <w:sz w:val="24"/>
          <w:szCs w:val="24"/>
        </w:rPr>
      </w:pPr>
      <w:r w:rsidRPr="00EB71EB">
        <w:rPr>
          <w:sz w:val="24"/>
          <w:szCs w:val="24"/>
        </w:rPr>
        <w:t>kultury,</w:t>
      </w:r>
    </w:p>
    <w:p w14:paraId="78144D51" w14:textId="77777777" w:rsidR="00FA748F" w:rsidRPr="00EB71EB" w:rsidRDefault="00FA748F">
      <w:pPr>
        <w:pStyle w:val="Akapitzlist"/>
        <w:numPr>
          <w:ilvl w:val="0"/>
          <w:numId w:val="28"/>
        </w:numPr>
        <w:spacing w:after="0" w:line="360" w:lineRule="auto"/>
        <w:jc w:val="both"/>
        <w:rPr>
          <w:sz w:val="24"/>
          <w:szCs w:val="24"/>
        </w:rPr>
      </w:pPr>
      <w:r w:rsidRPr="00EB71EB">
        <w:rPr>
          <w:sz w:val="24"/>
          <w:szCs w:val="24"/>
        </w:rPr>
        <w:t>kultury fizycznej i turystyki,</w:t>
      </w:r>
    </w:p>
    <w:p w14:paraId="3DE71429" w14:textId="77777777" w:rsidR="00FA748F" w:rsidRPr="00EB71EB" w:rsidRDefault="00FA748F">
      <w:pPr>
        <w:pStyle w:val="Akapitzlist"/>
        <w:numPr>
          <w:ilvl w:val="0"/>
          <w:numId w:val="28"/>
        </w:numPr>
        <w:spacing w:after="0" w:line="360" w:lineRule="auto"/>
        <w:jc w:val="both"/>
        <w:rPr>
          <w:sz w:val="24"/>
          <w:szCs w:val="24"/>
        </w:rPr>
      </w:pPr>
      <w:r w:rsidRPr="00EB71EB">
        <w:rPr>
          <w:sz w:val="24"/>
          <w:szCs w:val="24"/>
        </w:rPr>
        <w:lastRenderedPageBreak/>
        <w:t>pobudzania aktywności obywatelskiej,</w:t>
      </w:r>
    </w:p>
    <w:p w14:paraId="64FD4CEC" w14:textId="77777777" w:rsidR="00FA748F" w:rsidRPr="00EB71EB" w:rsidRDefault="00FA748F">
      <w:pPr>
        <w:pStyle w:val="Akapitzlist"/>
        <w:numPr>
          <w:ilvl w:val="0"/>
          <w:numId w:val="28"/>
        </w:numPr>
        <w:spacing w:after="0" w:line="360" w:lineRule="auto"/>
        <w:jc w:val="both"/>
        <w:rPr>
          <w:sz w:val="24"/>
          <w:szCs w:val="24"/>
        </w:rPr>
      </w:pPr>
      <w:r w:rsidRPr="00EB71EB">
        <w:rPr>
          <w:sz w:val="24"/>
          <w:szCs w:val="24"/>
        </w:rPr>
        <w:t>mieszkalnictwa,</w:t>
      </w:r>
    </w:p>
    <w:p w14:paraId="647CE661" w14:textId="77777777" w:rsidR="00FA748F" w:rsidRPr="00EB71EB" w:rsidRDefault="00FA748F">
      <w:pPr>
        <w:pStyle w:val="Akapitzlist"/>
        <w:numPr>
          <w:ilvl w:val="0"/>
          <w:numId w:val="28"/>
        </w:numPr>
        <w:spacing w:after="0" w:line="360" w:lineRule="auto"/>
        <w:jc w:val="both"/>
        <w:rPr>
          <w:sz w:val="24"/>
          <w:szCs w:val="24"/>
        </w:rPr>
      </w:pPr>
      <w:r w:rsidRPr="00EB71EB">
        <w:rPr>
          <w:sz w:val="24"/>
          <w:szCs w:val="24"/>
        </w:rPr>
        <w:t>ochrony środowiska,</w:t>
      </w:r>
    </w:p>
    <w:p w14:paraId="269EFF9E" w14:textId="77777777" w:rsidR="00FA748F" w:rsidRPr="00EB71EB" w:rsidRDefault="00FA748F">
      <w:pPr>
        <w:pStyle w:val="Akapitzlist"/>
        <w:numPr>
          <w:ilvl w:val="0"/>
          <w:numId w:val="28"/>
        </w:numPr>
        <w:spacing w:after="0" w:line="360" w:lineRule="auto"/>
        <w:jc w:val="both"/>
        <w:rPr>
          <w:sz w:val="24"/>
          <w:szCs w:val="24"/>
        </w:rPr>
      </w:pPr>
      <w:r w:rsidRPr="00EB71EB">
        <w:rPr>
          <w:sz w:val="24"/>
          <w:szCs w:val="24"/>
        </w:rPr>
        <w:t>reintegracji zawodowej i społecznej.</w:t>
      </w:r>
    </w:p>
    <w:p w14:paraId="09B038C3" w14:textId="77777777" w:rsidR="00FA748F" w:rsidRPr="00EB71EB" w:rsidRDefault="00FA748F" w:rsidP="00B17B05">
      <w:pPr>
        <w:spacing w:line="360" w:lineRule="auto"/>
        <w:jc w:val="both"/>
        <w:rPr>
          <w:sz w:val="24"/>
          <w:szCs w:val="24"/>
        </w:rPr>
      </w:pPr>
    </w:p>
    <w:p w14:paraId="5D654036" w14:textId="1C1BBB4F" w:rsidR="000C7145" w:rsidRPr="00EB71EB" w:rsidRDefault="000C7145" w:rsidP="00B17B05">
      <w:pPr>
        <w:spacing w:line="360" w:lineRule="auto"/>
        <w:ind w:firstLine="720"/>
        <w:jc w:val="both"/>
        <w:rPr>
          <w:sz w:val="24"/>
          <w:szCs w:val="24"/>
        </w:rPr>
      </w:pPr>
      <w:r w:rsidRPr="00EB71EB">
        <w:rPr>
          <w:sz w:val="24"/>
          <w:szCs w:val="24"/>
        </w:rPr>
        <w:t xml:space="preserve">Najwięcej badanych osób wskazuje na potrzebę poszerzenia oferty </w:t>
      </w:r>
      <w:r w:rsidRPr="00EB71EB">
        <w:rPr>
          <w:sz w:val="24"/>
          <w:szCs w:val="24"/>
        </w:rPr>
        <w:br/>
        <w:t>i zwiększenie dostępu do miejsc aktywności społecznych, klubów, spotkań (50%). Następnie wskazywana jest potrzeba poszerzenia oferty dotycząc</w:t>
      </w:r>
      <w:r w:rsidR="004B5C48" w:rsidRPr="00EB71EB">
        <w:rPr>
          <w:sz w:val="24"/>
          <w:szCs w:val="24"/>
        </w:rPr>
        <w:t>ej</w:t>
      </w:r>
      <w:r w:rsidRPr="00EB71EB">
        <w:rPr>
          <w:sz w:val="24"/>
          <w:szCs w:val="24"/>
        </w:rPr>
        <w:t xml:space="preserve"> programów promocji zdrowia oraz ofert wsparcia dla osób poszukujących zatrudnienia (48%). 41 % badanych wskazała również na potrzebę poszerzenia i zwiększenia ofert wydarzeń kulturowych/rozrywkowych oraz obiektów sportowo</w:t>
      </w:r>
      <w:r w:rsidR="00450780" w:rsidRPr="00EB71EB">
        <w:rPr>
          <w:sz w:val="24"/>
          <w:szCs w:val="24"/>
        </w:rPr>
        <w:t xml:space="preserve"> </w:t>
      </w:r>
      <w:r w:rsidRPr="00EB71EB">
        <w:rPr>
          <w:sz w:val="24"/>
          <w:szCs w:val="24"/>
        </w:rPr>
        <w:t xml:space="preserve">- rekreacyjnych (38%). </w:t>
      </w:r>
    </w:p>
    <w:bookmarkEnd w:id="24"/>
    <w:p w14:paraId="3DC7C9F2" w14:textId="38B3872A" w:rsidR="000C7145" w:rsidRPr="00EB71EB" w:rsidRDefault="000C7145" w:rsidP="000C7145">
      <w:pPr>
        <w:pStyle w:val="Legenda"/>
        <w:keepNext/>
      </w:pPr>
      <w:r w:rsidRPr="00EB71EB">
        <w:lastRenderedPageBreak/>
        <w:t xml:space="preserve">Wykres </w:t>
      </w:r>
      <w:fldSimple w:instr=" SEQ Wykres \* ARABIC ">
        <w:r w:rsidR="006E2CEC">
          <w:rPr>
            <w:noProof/>
          </w:rPr>
          <w:t>12</w:t>
        </w:r>
      </w:fldSimple>
      <w:r w:rsidRPr="00EB71EB">
        <w:t xml:space="preserve"> Z poniższego katalogu usług społecznych, proszę wskazać te, których Pani/Pana zdaniem brakuje (nie są dostępne) oraz nie brakuje (są dostępne) na ter</w:t>
      </w:r>
      <w:r w:rsidR="00EA3ABA">
        <w:t>e</w:t>
      </w:r>
      <w:r w:rsidRPr="00EB71EB">
        <w:t>nie miasta Czeladź:</w:t>
      </w:r>
    </w:p>
    <w:p w14:paraId="65418484" w14:textId="34063F3A" w:rsidR="000C7145" w:rsidRPr="00EB71EB" w:rsidRDefault="000C7145" w:rsidP="001909CA">
      <w:pPr>
        <w:spacing w:line="360" w:lineRule="auto"/>
        <w:rPr>
          <w:rFonts w:cstheme="minorHAnsi"/>
        </w:rPr>
      </w:pPr>
      <w:r w:rsidRPr="00EB71EB">
        <w:rPr>
          <w:noProof/>
        </w:rPr>
        <w:drawing>
          <wp:inline distT="0" distB="0" distL="0" distR="0" wp14:anchorId="6EB46477" wp14:editId="2E33F42F">
            <wp:extent cx="5760720" cy="7764145"/>
            <wp:effectExtent l="0" t="0" r="11430" b="8255"/>
            <wp:docPr id="1991152024" name="Wykre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6"/>
              </a:graphicData>
            </a:graphic>
          </wp:inline>
        </w:drawing>
      </w:r>
    </w:p>
    <w:p w14:paraId="77EDF6B9" w14:textId="2670B8EF" w:rsidR="000C7145" w:rsidRPr="00EB71EB" w:rsidRDefault="000C7145" w:rsidP="001909CA">
      <w:pPr>
        <w:spacing w:line="360" w:lineRule="auto"/>
        <w:rPr>
          <w:rFonts w:cstheme="minorHAnsi"/>
        </w:rPr>
      </w:pPr>
      <w:r w:rsidRPr="00EB71EB">
        <w:rPr>
          <w:noProof/>
        </w:rPr>
        <w:lastRenderedPageBreak/>
        <w:drawing>
          <wp:inline distT="0" distB="0" distL="0" distR="0" wp14:anchorId="4D73752D" wp14:editId="135E489D">
            <wp:extent cx="5690870" cy="7797800"/>
            <wp:effectExtent l="0" t="0" r="5080" b="12700"/>
            <wp:docPr id="1744321416" name="Wykre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7"/>
              </a:graphicData>
            </a:graphic>
          </wp:inline>
        </w:drawing>
      </w:r>
    </w:p>
    <w:p w14:paraId="72560E5E" w14:textId="77777777" w:rsidR="000C7145" w:rsidRPr="00EB71EB" w:rsidRDefault="000C7145" w:rsidP="000C7145">
      <w:pPr>
        <w:spacing w:line="360" w:lineRule="auto"/>
        <w:jc w:val="both"/>
        <w:rPr>
          <w:i/>
        </w:rPr>
      </w:pPr>
      <w:r w:rsidRPr="00EB71EB">
        <w:rPr>
          <w:i/>
        </w:rPr>
        <w:t>Źródło: opracowanie własne</w:t>
      </w:r>
    </w:p>
    <w:p w14:paraId="645D8221" w14:textId="6BFEBB29" w:rsidR="000C7145" w:rsidRPr="00EB71EB" w:rsidRDefault="00976C28" w:rsidP="001B7C70">
      <w:pPr>
        <w:spacing w:line="360" w:lineRule="auto"/>
        <w:ind w:firstLine="708"/>
        <w:jc w:val="both"/>
        <w:rPr>
          <w:sz w:val="24"/>
          <w:szCs w:val="24"/>
        </w:rPr>
      </w:pPr>
      <w:bookmarkStart w:id="25" w:name="_Hlk190761935"/>
      <w:r w:rsidRPr="00EB71EB">
        <w:rPr>
          <w:sz w:val="24"/>
          <w:szCs w:val="24"/>
        </w:rPr>
        <w:lastRenderedPageBreak/>
        <w:t xml:space="preserve">Z uzyskanych informacji </w:t>
      </w:r>
      <w:r w:rsidR="004B5C48" w:rsidRPr="00EB71EB">
        <w:rPr>
          <w:sz w:val="24"/>
          <w:szCs w:val="24"/>
        </w:rPr>
        <w:t xml:space="preserve">w wyniku badania </w:t>
      </w:r>
      <w:r w:rsidRPr="00EB71EB">
        <w:rPr>
          <w:sz w:val="24"/>
          <w:szCs w:val="24"/>
        </w:rPr>
        <w:t xml:space="preserve">wynika, że w </w:t>
      </w:r>
      <w:r w:rsidR="004B5C48" w:rsidRPr="00EB71EB">
        <w:rPr>
          <w:sz w:val="24"/>
          <w:szCs w:val="24"/>
        </w:rPr>
        <w:t>Czeladzi</w:t>
      </w:r>
      <w:r w:rsidRPr="00EB71EB">
        <w:rPr>
          <w:sz w:val="24"/>
          <w:szCs w:val="24"/>
        </w:rPr>
        <w:t xml:space="preserve"> brakuje ofert</w:t>
      </w:r>
      <w:r w:rsidR="004B5C48" w:rsidRPr="00EB71EB">
        <w:rPr>
          <w:sz w:val="24"/>
          <w:szCs w:val="24"/>
        </w:rPr>
        <w:t>y</w:t>
      </w:r>
      <w:r w:rsidRPr="00EB71EB">
        <w:rPr>
          <w:sz w:val="24"/>
          <w:szCs w:val="24"/>
        </w:rPr>
        <w:t xml:space="preserve"> </w:t>
      </w:r>
      <w:r w:rsidR="00956BE7" w:rsidRPr="00EB71EB">
        <w:rPr>
          <w:sz w:val="24"/>
          <w:szCs w:val="24"/>
        </w:rPr>
        <w:t xml:space="preserve">                              </w:t>
      </w:r>
      <w:r w:rsidRPr="00EB71EB">
        <w:rPr>
          <w:sz w:val="24"/>
          <w:szCs w:val="24"/>
        </w:rPr>
        <w:t>w szczególności dla młodzieży szkolnej</w:t>
      </w:r>
      <w:r w:rsidR="001B7C70" w:rsidRPr="00EB71EB">
        <w:rPr>
          <w:sz w:val="24"/>
          <w:szCs w:val="24"/>
        </w:rPr>
        <w:t xml:space="preserve"> (113)</w:t>
      </w:r>
      <w:r w:rsidRPr="00EB71EB">
        <w:rPr>
          <w:sz w:val="24"/>
          <w:szCs w:val="24"/>
        </w:rPr>
        <w:t>, osób młodych wchodzących na rynek pracy</w:t>
      </w:r>
      <w:r w:rsidR="001B7C70" w:rsidRPr="00EB71EB">
        <w:rPr>
          <w:sz w:val="24"/>
          <w:szCs w:val="24"/>
        </w:rPr>
        <w:t xml:space="preserve"> (80)</w:t>
      </w:r>
      <w:r w:rsidRPr="00EB71EB">
        <w:rPr>
          <w:sz w:val="24"/>
          <w:szCs w:val="24"/>
        </w:rPr>
        <w:t>, dzieci</w:t>
      </w:r>
      <w:r w:rsidR="001B7C70" w:rsidRPr="00EB71EB">
        <w:rPr>
          <w:sz w:val="24"/>
          <w:szCs w:val="24"/>
        </w:rPr>
        <w:t xml:space="preserve"> (60)</w:t>
      </w:r>
      <w:r w:rsidRPr="00EB71EB">
        <w:rPr>
          <w:sz w:val="24"/>
          <w:szCs w:val="24"/>
        </w:rPr>
        <w:t>, pełnoletnich mieszkańców</w:t>
      </w:r>
      <w:r w:rsidR="001B7C70" w:rsidRPr="00EB71EB">
        <w:rPr>
          <w:sz w:val="24"/>
          <w:szCs w:val="24"/>
        </w:rPr>
        <w:t xml:space="preserve"> (42)</w:t>
      </w:r>
      <w:r w:rsidRPr="00EB71EB">
        <w:rPr>
          <w:sz w:val="24"/>
          <w:szCs w:val="24"/>
        </w:rPr>
        <w:t>, samotnych rodziców</w:t>
      </w:r>
      <w:r w:rsidR="001B7C70" w:rsidRPr="00EB71EB">
        <w:rPr>
          <w:sz w:val="24"/>
          <w:szCs w:val="24"/>
        </w:rPr>
        <w:t xml:space="preserve"> (38)</w:t>
      </w:r>
      <w:r w:rsidRPr="00EB71EB">
        <w:rPr>
          <w:sz w:val="24"/>
          <w:szCs w:val="24"/>
        </w:rPr>
        <w:t xml:space="preserve">. </w:t>
      </w:r>
    </w:p>
    <w:bookmarkEnd w:id="25"/>
    <w:p w14:paraId="56A9E1E2" w14:textId="7ADD050B" w:rsidR="00976C28" w:rsidRPr="00EB71EB" w:rsidRDefault="00976C28" w:rsidP="00976C28">
      <w:pPr>
        <w:pStyle w:val="Legenda"/>
        <w:keepNext/>
      </w:pPr>
      <w:r w:rsidRPr="00EB71EB">
        <w:t xml:space="preserve">Wykres </w:t>
      </w:r>
      <w:fldSimple w:instr=" SEQ Wykres \* ARABIC ">
        <w:r w:rsidR="006E2CEC">
          <w:rPr>
            <w:noProof/>
          </w:rPr>
          <w:t>13</w:t>
        </w:r>
      </w:fldSimple>
      <w:r w:rsidRPr="00EB71EB">
        <w:t xml:space="preserve"> Dla jakich grup społecznych w gminie brakuje oferty w szczególności?</w:t>
      </w:r>
    </w:p>
    <w:p w14:paraId="10C00127" w14:textId="1F2EFBB1" w:rsidR="00976C28" w:rsidRPr="00EB71EB" w:rsidRDefault="00B56013" w:rsidP="001909CA">
      <w:pPr>
        <w:spacing w:line="360" w:lineRule="auto"/>
        <w:rPr>
          <w:rFonts w:cstheme="minorHAnsi"/>
        </w:rPr>
      </w:pPr>
      <w:r w:rsidRPr="00EB71EB">
        <w:rPr>
          <w:noProof/>
          <w:lang w:eastAsia="pl-PL"/>
          <w14:ligatures w14:val="none"/>
        </w:rPr>
        <w:drawing>
          <wp:inline distT="0" distB="0" distL="0" distR="0" wp14:anchorId="687A7690" wp14:editId="688BB5BA">
            <wp:extent cx="5600700" cy="6484620"/>
            <wp:effectExtent l="0" t="0" r="0" b="11430"/>
            <wp:docPr id="533133308" name="Wykres 53313330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8"/>
              </a:graphicData>
            </a:graphic>
          </wp:inline>
        </w:drawing>
      </w:r>
    </w:p>
    <w:p w14:paraId="2D84EDA4" w14:textId="77777777" w:rsidR="00976C28" w:rsidRPr="00EB71EB" w:rsidRDefault="00976C28" w:rsidP="00976C28">
      <w:pPr>
        <w:spacing w:line="360" w:lineRule="auto"/>
        <w:jc w:val="both"/>
        <w:rPr>
          <w:i/>
        </w:rPr>
      </w:pPr>
      <w:r w:rsidRPr="00EB71EB">
        <w:rPr>
          <w:i/>
        </w:rPr>
        <w:t>Źródło: opracowanie własne</w:t>
      </w:r>
    </w:p>
    <w:p w14:paraId="372C8036" w14:textId="77777777" w:rsidR="00976C28" w:rsidRPr="00EB71EB" w:rsidRDefault="00976C28" w:rsidP="001909CA">
      <w:pPr>
        <w:spacing w:line="360" w:lineRule="auto"/>
        <w:rPr>
          <w:rFonts w:cstheme="minorHAnsi"/>
        </w:rPr>
      </w:pPr>
    </w:p>
    <w:p w14:paraId="37E81E96" w14:textId="1C31BCD3" w:rsidR="00976C28" w:rsidRPr="00EB71EB" w:rsidRDefault="00976C28" w:rsidP="00D42F37">
      <w:pPr>
        <w:spacing w:line="360" w:lineRule="auto"/>
        <w:ind w:firstLine="708"/>
        <w:jc w:val="both"/>
        <w:rPr>
          <w:sz w:val="24"/>
          <w:szCs w:val="24"/>
        </w:rPr>
      </w:pPr>
      <w:bookmarkStart w:id="26" w:name="_Hlk190762097"/>
      <w:r w:rsidRPr="00EB71EB">
        <w:rPr>
          <w:sz w:val="24"/>
          <w:szCs w:val="24"/>
        </w:rPr>
        <w:lastRenderedPageBreak/>
        <w:t xml:space="preserve">Jako najważniejszy problem społeczny badani mieszkańcy </w:t>
      </w:r>
      <w:r w:rsidR="001408D6" w:rsidRPr="00EB71EB">
        <w:rPr>
          <w:sz w:val="24"/>
          <w:szCs w:val="24"/>
        </w:rPr>
        <w:t>dostrzegli</w:t>
      </w:r>
      <w:r w:rsidRPr="00EB71EB">
        <w:rPr>
          <w:sz w:val="24"/>
          <w:szCs w:val="24"/>
        </w:rPr>
        <w:t xml:space="preserve"> zanieczyszczenie środowiska i powietrza (65). W dalszej kolejności wskazano na jakość oferty spędzania wolnego czasu (61) oraz </w:t>
      </w:r>
      <w:r w:rsidR="006A35D7" w:rsidRPr="00EB71EB">
        <w:rPr>
          <w:sz w:val="24"/>
          <w:szCs w:val="24"/>
        </w:rPr>
        <w:t>dostęp do ochrony zdrowia</w:t>
      </w:r>
      <w:r w:rsidRPr="00EB71EB">
        <w:rPr>
          <w:sz w:val="24"/>
          <w:szCs w:val="24"/>
        </w:rPr>
        <w:t xml:space="preserve"> (</w:t>
      </w:r>
      <w:r w:rsidR="00685AF6" w:rsidRPr="00EB71EB">
        <w:rPr>
          <w:sz w:val="24"/>
          <w:szCs w:val="24"/>
        </w:rPr>
        <w:t>5</w:t>
      </w:r>
      <w:r w:rsidR="006A35D7" w:rsidRPr="00EB71EB">
        <w:rPr>
          <w:sz w:val="24"/>
          <w:szCs w:val="24"/>
        </w:rPr>
        <w:t>3</w:t>
      </w:r>
      <w:r w:rsidRPr="00EB71EB">
        <w:rPr>
          <w:sz w:val="24"/>
          <w:szCs w:val="24"/>
        </w:rPr>
        <w:t xml:space="preserve">). Wskazano również na istotne problemy </w:t>
      </w:r>
      <w:r w:rsidR="00956BE7" w:rsidRPr="00EB71EB">
        <w:rPr>
          <w:sz w:val="24"/>
          <w:szCs w:val="24"/>
        </w:rPr>
        <w:t xml:space="preserve">                       </w:t>
      </w:r>
      <w:r w:rsidRPr="00EB71EB">
        <w:rPr>
          <w:sz w:val="24"/>
          <w:szCs w:val="24"/>
        </w:rPr>
        <w:t xml:space="preserve">tj. </w:t>
      </w:r>
      <w:r w:rsidR="006A35D7" w:rsidRPr="00EB71EB">
        <w:rPr>
          <w:sz w:val="24"/>
          <w:szCs w:val="24"/>
        </w:rPr>
        <w:t>alkoholizm</w:t>
      </w:r>
      <w:r w:rsidRPr="00EB71EB">
        <w:rPr>
          <w:sz w:val="24"/>
          <w:szCs w:val="24"/>
        </w:rPr>
        <w:t xml:space="preserve"> (</w:t>
      </w:r>
      <w:r w:rsidR="006A35D7" w:rsidRPr="00EB71EB">
        <w:rPr>
          <w:sz w:val="24"/>
          <w:szCs w:val="24"/>
        </w:rPr>
        <w:t>5</w:t>
      </w:r>
      <w:r w:rsidRPr="00EB71EB">
        <w:rPr>
          <w:sz w:val="24"/>
          <w:szCs w:val="24"/>
        </w:rPr>
        <w:t xml:space="preserve">0) oraz </w:t>
      </w:r>
      <w:r w:rsidR="006A35D7" w:rsidRPr="00EB71EB">
        <w:rPr>
          <w:sz w:val="24"/>
          <w:szCs w:val="24"/>
        </w:rPr>
        <w:t>zł</w:t>
      </w:r>
      <w:r w:rsidR="004B5C48" w:rsidRPr="00EB71EB">
        <w:rPr>
          <w:sz w:val="24"/>
          <w:szCs w:val="24"/>
        </w:rPr>
        <w:t>ą</w:t>
      </w:r>
      <w:r w:rsidR="006A35D7" w:rsidRPr="00EB71EB">
        <w:rPr>
          <w:sz w:val="24"/>
          <w:szCs w:val="24"/>
        </w:rPr>
        <w:t xml:space="preserve"> sytuacj</w:t>
      </w:r>
      <w:r w:rsidR="004B5C48" w:rsidRPr="00EB71EB">
        <w:rPr>
          <w:sz w:val="24"/>
          <w:szCs w:val="24"/>
        </w:rPr>
        <w:t>ę</w:t>
      </w:r>
      <w:r w:rsidR="006A35D7" w:rsidRPr="00EB71EB">
        <w:rPr>
          <w:sz w:val="24"/>
          <w:szCs w:val="24"/>
        </w:rPr>
        <w:t xml:space="preserve"> finansow</w:t>
      </w:r>
      <w:r w:rsidR="004B5C48" w:rsidRPr="00EB71EB">
        <w:rPr>
          <w:sz w:val="24"/>
          <w:szCs w:val="24"/>
        </w:rPr>
        <w:t>ą</w:t>
      </w:r>
      <w:r w:rsidR="006A35D7" w:rsidRPr="00EB71EB">
        <w:rPr>
          <w:sz w:val="24"/>
          <w:szCs w:val="24"/>
        </w:rPr>
        <w:t xml:space="preserve"> rodzin </w:t>
      </w:r>
      <w:r w:rsidRPr="00EB71EB">
        <w:rPr>
          <w:sz w:val="24"/>
          <w:szCs w:val="24"/>
        </w:rPr>
        <w:t>(</w:t>
      </w:r>
      <w:r w:rsidR="006A35D7" w:rsidRPr="00EB71EB">
        <w:rPr>
          <w:sz w:val="24"/>
          <w:szCs w:val="24"/>
        </w:rPr>
        <w:t>43</w:t>
      </w:r>
      <w:r w:rsidR="00AB570A" w:rsidRPr="00EB71EB">
        <w:rPr>
          <w:sz w:val="24"/>
          <w:szCs w:val="24"/>
        </w:rPr>
        <w:t xml:space="preserve">). </w:t>
      </w:r>
      <w:r w:rsidRPr="00EB71EB">
        <w:rPr>
          <w:sz w:val="24"/>
          <w:szCs w:val="24"/>
        </w:rPr>
        <w:t xml:space="preserve">Najmniej badanych wskazało na </w:t>
      </w:r>
      <w:r w:rsidR="006A35D7" w:rsidRPr="00EB71EB">
        <w:rPr>
          <w:sz w:val="24"/>
          <w:szCs w:val="24"/>
        </w:rPr>
        <w:t xml:space="preserve">bezdomność, przestępczość, inne uzależnienia </w:t>
      </w:r>
      <w:r w:rsidR="00081DE9" w:rsidRPr="00EB71EB">
        <w:rPr>
          <w:sz w:val="24"/>
          <w:szCs w:val="24"/>
        </w:rPr>
        <w:t>(</w:t>
      </w:r>
      <w:r w:rsidR="006A35D7" w:rsidRPr="00EB71EB">
        <w:rPr>
          <w:sz w:val="24"/>
          <w:szCs w:val="24"/>
        </w:rPr>
        <w:t>np. narkotyki).</w:t>
      </w:r>
    </w:p>
    <w:bookmarkEnd w:id="26"/>
    <w:p w14:paraId="6C61E1EB" w14:textId="02568A57" w:rsidR="00AB570A" w:rsidRPr="00EB71EB" w:rsidRDefault="00AB570A" w:rsidP="00AB570A">
      <w:pPr>
        <w:pStyle w:val="Legenda"/>
        <w:keepNext/>
        <w:jc w:val="both"/>
      </w:pPr>
      <w:r w:rsidRPr="00EB71EB">
        <w:t xml:space="preserve">Wykres </w:t>
      </w:r>
      <w:fldSimple w:instr=" SEQ Wykres \* ARABIC ">
        <w:r w:rsidR="006E2CEC">
          <w:rPr>
            <w:noProof/>
          </w:rPr>
          <w:t>14</w:t>
        </w:r>
      </w:fldSimple>
      <w:r w:rsidRPr="00EB71EB">
        <w:t xml:space="preserve"> Jakie problemy uważa Pan(i) za najważniejsze w Czeladzi?</w:t>
      </w:r>
    </w:p>
    <w:p w14:paraId="52294666" w14:textId="70017AB1" w:rsidR="006A35D7" w:rsidRPr="00EB71EB" w:rsidRDefault="00B56013" w:rsidP="006A35D7">
      <w:pPr>
        <w:spacing w:line="360" w:lineRule="auto"/>
        <w:jc w:val="both"/>
        <w:rPr>
          <w:rFonts w:cstheme="minorHAnsi"/>
        </w:rPr>
      </w:pPr>
      <w:r w:rsidRPr="00EB71EB">
        <w:rPr>
          <w:noProof/>
          <w:lang w:eastAsia="pl-PL"/>
          <w14:ligatures w14:val="none"/>
        </w:rPr>
        <w:drawing>
          <wp:inline distT="0" distB="0" distL="0" distR="0" wp14:anchorId="03CCC3E7" wp14:editId="00AAC325">
            <wp:extent cx="5760720" cy="6629400"/>
            <wp:effectExtent l="0" t="0" r="11430" b="0"/>
            <wp:docPr id="46" name="Wykres 46"/>
            <wp:cNvGraphicFramePr/>
            <a:graphic xmlns:a="http://schemas.openxmlformats.org/drawingml/2006/main">
              <a:graphicData uri="http://schemas.openxmlformats.org/drawingml/2006/chart">
                <c:chart xmlns:c="http://schemas.openxmlformats.org/drawingml/2006/chart" xmlns:r="http://schemas.openxmlformats.org/officeDocument/2006/relationships" r:id="rId359"/>
              </a:graphicData>
            </a:graphic>
          </wp:inline>
        </w:drawing>
      </w:r>
    </w:p>
    <w:p w14:paraId="5742CB4B" w14:textId="77777777" w:rsidR="006A35D7" w:rsidRPr="00EB71EB" w:rsidRDefault="006A35D7" w:rsidP="006A35D7">
      <w:pPr>
        <w:spacing w:line="360" w:lineRule="auto"/>
        <w:jc w:val="both"/>
        <w:rPr>
          <w:i/>
        </w:rPr>
      </w:pPr>
      <w:r w:rsidRPr="00EB71EB">
        <w:rPr>
          <w:i/>
        </w:rPr>
        <w:t>Źródło: opracowanie własne</w:t>
      </w:r>
    </w:p>
    <w:p w14:paraId="4D6888BA" w14:textId="48C156FE" w:rsidR="006A35D7" w:rsidRPr="00EB71EB" w:rsidRDefault="006A35D7" w:rsidP="006A35D7">
      <w:pPr>
        <w:spacing w:line="360" w:lineRule="auto"/>
        <w:ind w:firstLine="720"/>
        <w:jc w:val="both"/>
        <w:rPr>
          <w:sz w:val="24"/>
          <w:szCs w:val="24"/>
        </w:rPr>
      </w:pPr>
      <w:r w:rsidRPr="00EB71EB">
        <w:rPr>
          <w:sz w:val="24"/>
          <w:szCs w:val="24"/>
        </w:rPr>
        <w:lastRenderedPageBreak/>
        <w:t xml:space="preserve">W dalszej części poproszono o określenie zapotrzebowania </w:t>
      </w:r>
      <w:r w:rsidR="003E5235" w:rsidRPr="00EB71EB">
        <w:rPr>
          <w:sz w:val="24"/>
          <w:szCs w:val="24"/>
        </w:rPr>
        <w:t xml:space="preserve">na usługi społeczne </w:t>
      </w:r>
      <w:r w:rsidR="00956BE7" w:rsidRPr="00EB71EB">
        <w:rPr>
          <w:sz w:val="24"/>
          <w:szCs w:val="24"/>
        </w:rPr>
        <w:t xml:space="preserve">                            </w:t>
      </w:r>
      <w:r w:rsidRPr="00EB71EB">
        <w:rPr>
          <w:sz w:val="24"/>
          <w:szCs w:val="24"/>
        </w:rPr>
        <w:t>w Czelad</w:t>
      </w:r>
      <w:r w:rsidR="00C84236" w:rsidRPr="00EB71EB">
        <w:rPr>
          <w:sz w:val="24"/>
          <w:szCs w:val="24"/>
        </w:rPr>
        <w:t>zi</w:t>
      </w:r>
      <w:r w:rsidRPr="00EB71EB">
        <w:rPr>
          <w:sz w:val="24"/>
          <w:szCs w:val="24"/>
        </w:rPr>
        <w:t xml:space="preserve"> dla kluczowych grup społecznych tj. rodziny, osób starszych, młodzieży</w:t>
      </w:r>
      <w:r w:rsidR="00C84236" w:rsidRPr="00EB71EB">
        <w:rPr>
          <w:sz w:val="24"/>
          <w:szCs w:val="24"/>
        </w:rPr>
        <w:t xml:space="preserve">      </w:t>
      </w:r>
      <w:r w:rsidRPr="00EB71EB">
        <w:rPr>
          <w:sz w:val="24"/>
          <w:szCs w:val="24"/>
        </w:rPr>
        <w:t xml:space="preserve"> </w:t>
      </w:r>
      <w:r w:rsidR="00956BE7" w:rsidRPr="00EB71EB">
        <w:rPr>
          <w:sz w:val="24"/>
          <w:szCs w:val="24"/>
        </w:rPr>
        <w:t xml:space="preserve">                          </w:t>
      </w:r>
      <w:r w:rsidRPr="00EB71EB">
        <w:rPr>
          <w:sz w:val="24"/>
          <w:szCs w:val="24"/>
        </w:rPr>
        <w:t xml:space="preserve">i osób z niepełnosprawnością. </w:t>
      </w:r>
    </w:p>
    <w:p w14:paraId="5D2A648D" w14:textId="6FDA0876" w:rsidR="006A35D7" w:rsidRPr="00EB71EB" w:rsidRDefault="006A35D7" w:rsidP="006A35D7">
      <w:pPr>
        <w:spacing w:line="360" w:lineRule="auto"/>
        <w:ind w:firstLine="720"/>
        <w:jc w:val="both"/>
        <w:rPr>
          <w:sz w:val="24"/>
          <w:szCs w:val="24"/>
        </w:rPr>
      </w:pPr>
      <w:r w:rsidRPr="00EB71EB">
        <w:rPr>
          <w:sz w:val="24"/>
          <w:szCs w:val="24"/>
        </w:rPr>
        <w:t xml:space="preserve">Dorośli mieszkańcy, odnosząc się do zapotrzebowania </w:t>
      </w:r>
      <w:r w:rsidR="00685AF6" w:rsidRPr="00EB71EB">
        <w:rPr>
          <w:sz w:val="24"/>
          <w:szCs w:val="24"/>
        </w:rPr>
        <w:t>na usługi społeczne dla Rodzin</w:t>
      </w:r>
      <w:r w:rsidRPr="00EB71EB">
        <w:rPr>
          <w:sz w:val="24"/>
          <w:szCs w:val="24"/>
        </w:rPr>
        <w:t xml:space="preserve"> wskazali w większości na terapię dla dzieci i młodzieży (111). Następnie zasygnalizowano poszerzenie oferty spędzania czasu wolnego (78) oraz psychoterapię dla dorosłych (73). Najmniej wskazań dotyczyło eliminacji zanieczyszczeń powietrza</w:t>
      </w:r>
      <w:r w:rsidR="00081DE9" w:rsidRPr="00EB71EB">
        <w:rPr>
          <w:sz w:val="24"/>
          <w:szCs w:val="24"/>
        </w:rPr>
        <w:t xml:space="preserve"> (1)</w:t>
      </w:r>
      <w:r w:rsidRPr="00EB71EB">
        <w:rPr>
          <w:sz w:val="24"/>
          <w:szCs w:val="24"/>
        </w:rPr>
        <w:t>, darmowych zajęć tanecznych, artystycznych dla dzieci</w:t>
      </w:r>
      <w:r w:rsidR="00081DE9" w:rsidRPr="00EB71EB">
        <w:rPr>
          <w:sz w:val="24"/>
          <w:szCs w:val="24"/>
        </w:rPr>
        <w:t xml:space="preserve"> (1)</w:t>
      </w:r>
      <w:r w:rsidRPr="00EB71EB">
        <w:rPr>
          <w:sz w:val="24"/>
          <w:szCs w:val="24"/>
        </w:rPr>
        <w:t xml:space="preserve"> </w:t>
      </w:r>
      <w:r w:rsidR="003E4FAC" w:rsidRPr="00EB71EB">
        <w:rPr>
          <w:sz w:val="24"/>
          <w:szCs w:val="24"/>
        </w:rPr>
        <w:t>czy wsparcia w dożywianiu</w:t>
      </w:r>
      <w:r w:rsidR="00081DE9" w:rsidRPr="00EB71EB">
        <w:rPr>
          <w:sz w:val="24"/>
          <w:szCs w:val="24"/>
        </w:rPr>
        <w:t xml:space="preserve"> (13)</w:t>
      </w:r>
      <w:r w:rsidR="003E4FAC" w:rsidRPr="00EB71EB">
        <w:rPr>
          <w:sz w:val="24"/>
          <w:szCs w:val="24"/>
        </w:rPr>
        <w:t xml:space="preserve">. </w:t>
      </w:r>
    </w:p>
    <w:p w14:paraId="10A4FC1D" w14:textId="57BA479F" w:rsidR="00A96A1B" w:rsidRPr="00EB71EB" w:rsidRDefault="00A96A1B" w:rsidP="00A96A1B">
      <w:pPr>
        <w:pStyle w:val="Legenda"/>
        <w:keepNext/>
        <w:jc w:val="both"/>
      </w:pPr>
      <w:r w:rsidRPr="00EB71EB">
        <w:lastRenderedPageBreak/>
        <w:t xml:space="preserve">Wykres </w:t>
      </w:r>
      <w:fldSimple w:instr=" SEQ Wykres \* ARABIC ">
        <w:r w:rsidR="006E2CEC">
          <w:rPr>
            <w:noProof/>
          </w:rPr>
          <w:t>15</w:t>
        </w:r>
      </w:fldSimple>
      <w:r w:rsidRPr="00EB71EB">
        <w:t xml:space="preserve"> Na które z wymienionych poniżej usług dedykowanych RODZINOM jest największe zapotrzebowanie w Czeladzi?</w:t>
      </w:r>
    </w:p>
    <w:p w14:paraId="17FF2AD0" w14:textId="454E4D3C" w:rsidR="003E4FAC" w:rsidRPr="00EB71EB" w:rsidRDefault="00B56013" w:rsidP="006A35D7">
      <w:pPr>
        <w:spacing w:line="360" w:lineRule="auto"/>
        <w:ind w:firstLine="720"/>
        <w:jc w:val="both"/>
      </w:pPr>
      <w:r w:rsidRPr="00EB71EB">
        <w:rPr>
          <w:noProof/>
          <w:lang w:eastAsia="pl-PL"/>
          <w14:ligatures w14:val="none"/>
        </w:rPr>
        <w:drawing>
          <wp:inline distT="0" distB="0" distL="0" distR="0" wp14:anchorId="67F5C804" wp14:editId="0C6BA12F">
            <wp:extent cx="5600700" cy="7924800"/>
            <wp:effectExtent l="0" t="0" r="0" b="15240"/>
            <wp:docPr id="47" name="Wykres 47"/>
            <wp:cNvGraphicFramePr/>
            <a:graphic xmlns:a="http://schemas.openxmlformats.org/drawingml/2006/main">
              <a:graphicData uri="http://schemas.openxmlformats.org/drawingml/2006/chart">
                <c:chart xmlns:c="http://schemas.openxmlformats.org/drawingml/2006/chart" xmlns:r="http://schemas.openxmlformats.org/officeDocument/2006/relationships" r:id="rId360"/>
              </a:graphicData>
            </a:graphic>
          </wp:inline>
        </w:drawing>
      </w:r>
    </w:p>
    <w:p w14:paraId="0D04FD11" w14:textId="77777777" w:rsidR="003E4FAC" w:rsidRPr="00EB71EB" w:rsidRDefault="003E4FAC" w:rsidP="003E4FAC">
      <w:pPr>
        <w:spacing w:line="360" w:lineRule="auto"/>
        <w:jc w:val="both"/>
        <w:rPr>
          <w:i/>
        </w:rPr>
      </w:pPr>
      <w:r w:rsidRPr="00EB71EB">
        <w:rPr>
          <w:i/>
        </w:rPr>
        <w:t>Źródło: opracowanie własne</w:t>
      </w:r>
    </w:p>
    <w:p w14:paraId="5C11139C" w14:textId="451A212E" w:rsidR="003E4FAC" w:rsidRPr="00EB71EB" w:rsidRDefault="003E4FAC" w:rsidP="003E4FAC">
      <w:pPr>
        <w:spacing w:line="360" w:lineRule="auto"/>
        <w:ind w:firstLine="720"/>
        <w:jc w:val="both"/>
        <w:rPr>
          <w:sz w:val="24"/>
          <w:szCs w:val="24"/>
        </w:rPr>
      </w:pPr>
      <w:bookmarkStart w:id="27" w:name="_Hlk190763585"/>
      <w:r w:rsidRPr="00EB71EB">
        <w:rPr>
          <w:sz w:val="24"/>
          <w:szCs w:val="24"/>
        </w:rPr>
        <w:lastRenderedPageBreak/>
        <w:t xml:space="preserve">Odnosząc się do </w:t>
      </w:r>
      <w:r w:rsidR="003E5235" w:rsidRPr="00EB71EB">
        <w:rPr>
          <w:sz w:val="24"/>
          <w:szCs w:val="24"/>
        </w:rPr>
        <w:t xml:space="preserve">potrzeb </w:t>
      </w:r>
      <w:r w:rsidRPr="00EB71EB">
        <w:rPr>
          <w:sz w:val="24"/>
          <w:szCs w:val="24"/>
        </w:rPr>
        <w:t xml:space="preserve">grupy </w:t>
      </w:r>
      <w:r w:rsidR="00EB2779" w:rsidRPr="00EB71EB">
        <w:rPr>
          <w:sz w:val="24"/>
          <w:szCs w:val="24"/>
        </w:rPr>
        <w:t>S</w:t>
      </w:r>
      <w:r w:rsidRPr="00EB71EB">
        <w:rPr>
          <w:sz w:val="24"/>
          <w:szCs w:val="24"/>
        </w:rPr>
        <w:t xml:space="preserve">eniorów oraz </w:t>
      </w:r>
      <w:r w:rsidR="00EB2779" w:rsidRPr="00EB71EB">
        <w:rPr>
          <w:sz w:val="24"/>
          <w:szCs w:val="24"/>
        </w:rPr>
        <w:t>O</w:t>
      </w:r>
      <w:r w:rsidRPr="00EB71EB">
        <w:rPr>
          <w:sz w:val="24"/>
          <w:szCs w:val="24"/>
        </w:rPr>
        <w:t xml:space="preserve">sób z </w:t>
      </w:r>
      <w:r w:rsidR="00EB2779" w:rsidRPr="00EB71EB">
        <w:rPr>
          <w:sz w:val="24"/>
          <w:szCs w:val="24"/>
        </w:rPr>
        <w:t>N</w:t>
      </w:r>
      <w:r w:rsidRPr="00EB71EB">
        <w:rPr>
          <w:sz w:val="24"/>
          <w:szCs w:val="24"/>
        </w:rPr>
        <w:t>iepełnosprawnośc</w:t>
      </w:r>
      <w:r w:rsidR="00EA3ABA">
        <w:rPr>
          <w:sz w:val="24"/>
          <w:szCs w:val="24"/>
        </w:rPr>
        <w:t>iami</w:t>
      </w:r>
      <w:r w:rsidRPr="00EB71EB">
        <w:rPr>
          <w:sz w:val="24"/>
          <w:szCs w:val="24"/>
        </w:rPr>
        <w:t xml:space="preserve">, badani mieszkańcy </w:t>
      </w:r>
      <w:r w:rsidR="008C1A58" w:rsidRPr="00EB71EB">
        <w:rPr>
          <w:sz w:val="24"/>
          <w:szCs w:val="24"/>
        </w:rPr>
        <w:t>za</w:t>
      </w:r>
      <w:r w:rsidRPr="00EB71EB">
        <w:rPr>
          <w:sz w:val="24"/>
          <w:szCs w:val="24"/>
        </w:rPr>
        <w:t xml:space="preserve"> największe zapotrzebowanie </w:t>
      </w:r>
      <w:r w:rsidR="008C1A58" w:rsidRPr="00EB71EB">
        <w:rPr>
          <w:sz w:val="24"/>
          <w:szCs w:val="24"/>
        </w:rPr>
        <w:t xml:space="preserve">na usługi </w:t>
      </w:r>
      <w:r w:rsidRPr="00EB71EB">
        <w:rPr>
          <w:sz w:val="24"/>
          <w:szCs w:val="24"/>
        </w:rPr>
        <w:t xml:space="preserve">wskazali usługi opiekuńcze </w:t>
      </w:r>
      <w:r w:rsidR="00956BE7" w:rsidRPr="00EB71EB">
        <w:rPr>
          <w:sz w:val="24"/>
          <w:szCs w:val="24"/>
        </w:rPr>
        <w:t xml:space="preserve">                                            </w:t>
      </w:r>
      <w:r w:rsidRPr="00EB71EB">
        <w:rPr>
          <w:sz w:val="24"/>
          <w:szCs w:val="24"/>
        </w:rPr>
        <w:t>i specjalistyczne usługi opiekuńcze (108) oraz dostęp do ośrodków wsparcia dziennego (92)</w:t>
      </w:r>
      <w:r w:rsidR="003E5235" w:rsidRPr="00EB71EB">
        <w:rPr>
          <w:sz w:val="24"/>
          <w:szCs w:val="24"/>
        </w:rPr>
        <w:t>.</w:t>
      </w:r>
      <w:r w:rsidRPr="00EB71EB">
        <w:rPr>
          <w:sz w:val="24"/>
          <w:szCs w:val="24"/>
        </w:rPr>
        <w:t xml:space="preserve">  Następnie </w:t>
      </w:r>
      <w:r w:rsidR="003E5235" w:rsidRPr="00EB71EB">
        <w:rPr>
          <w:sz w:val="24"/>
          <w:szCs w:val="24"/>
        </w:rPr>
        <w:t>dostrzeżono</w:t>
      </w:r>
      <w:r w:rsidRPr="00EB71EB">
        <w:rPr>
          <w:sz w:val="24"/>
          <w:szCs w:val="24"/>
        </w:rPr>
        <w:t xml:space="preserve"> </w:t>
      </w:r>
      <w:r w:rsidR="008C1A58" w:rsidRPr="00EB71EB">
        <w:rPr>
          <w:sz w:val="24"/>
          <w:szCs w:val="24"/>
        </w:rPr>
        <w:t xml:space="preserve">potrzebę usługi </w:t>
      </w:r>
      <w:r w:rsidRPr="00EB71EB">
        <w:rPr>
          <w:sz w:val="24"/>
          <w:szCs w:val="24"/>
        </w:rPr>
        <w:t>transport</w:t>
      </w:r>
      <w:r w:rsidR="008C1A58" w:rsidRPr="00EB71EB">
        <w:rPr>
          <w:sz w:val="24"/>
          <w:szCs w:val="24"/>
        </w:rPr>
        <w:t>u</w:t>
      </w:r>
      <w:r w:rsidRPr="00EB71EB">
        <w:rPr>
          <w:sz w:val="24"/>
          <w:szCs w:val="24"/>
        </w:rPr>
        <w:t xml:space="preserve"> seniorów/osób z niepełnosprawnością np. do lekarza  (79) i wsparcie w codziennych czynnościach (72). Najmniej badanych wskazało na wdrożenie seniorów w procesy decyzyjne w mieście (15)</w:t>
      </w:r>
      <w:r w:rsidR="00A80E41" w:rsidRPr="00EB71EB">
        <w:rPr>
          <w:sz w:val="24"/>
          <w:szCs w:val="24"/>
        </w:rPr>
        <w:t xml:space="preserve">, </w:t>
      </w:r>
      <w:r w:rsidRPr="00EB71EB">
        <w:rPr>
          <w:sz w:val="24"/>
          <w:szCs w:val="24"/>
        </w:rPr>
        <w:t xml:space="preserve">czy promowanie informacji </w:t>
      </w:r>
      <w:r w:rsidR="00956BE7" w:rsidRPr="00EB71EB">
        <w:rPr>
          <w:sz w:val="24"/>
          <w:szCs w:val="24"/>
        </w:rPr>
        <w:t xml:space="preserve">                                    </w:t>
      </w:r>
      <w:r w:rsidRPr="00EB71EB">
        <w:rPr>
          <w:sz w:val="24"/>
          <w:szCs w:val="24"/>
        </w:rPr>
        <w:t>o potrzebach i możliwościach osób starszych</w:t>
      </w:r>
      <w:r w:rsidR="00A80E41" w:rsidRPr="00EB71EB">
        <w:rPr>
          <w:sz w:val="24"/>
          <w:szCs w:val="24"/>
        </w:rPr>
        <w:t xml:space="preserve"> (17)</w:t>
      </w:r>
      <w:r w:rsidRPr="00EB71EB">
        <w:rPr>
          <w:sz w:val="24"/>
          <w:szCs w:val="24"/>
        </w:rPr>
        <w:t xml:space="preserve">. </w:t>
      </w:r>
    </w:p>
    <w:p w14:paraId="39DFE60A" w14:textId="65862492" w:rsidR="00AB3B35" w:rsidRPr="00EB71EB" w:rsidRDefault="00AB3B35" w:rsidP="00AB3B35">
      <w:pPr>
        <w:pStyle w:val="Legenda"/>
        <w:keepNext/>
        <w:jc w:val="both"/>
      </w:pPr>
      <w:r w:rsidRPr="00EB71EB">
        <w:lastRenderedPageBreak/>
        <w:t xml:space="preserve">Wykres 17  Na które z wymienionych poniżej usług dedykowanych </w:t>
      </w:r>
      <w:r w:rsidR="00792B1A" w:rsidRPr="00EB71EB">
        <w:t>OSOBOM STARSZYM I Z NIEPEŁNOSPRAWNOŚ</w:t>
      </w:r>
      <w:r w:rsidR="002D284F">
        <w:t>CIAMI</w:t>
      </w:r>
      <w:r w:rsidRPr="00EB71EB">
        <w:t xml:space="preserve"> jest największe zapotrzebowanie w Czeladzi?</w:t>
      </w:r>
    </w:p>
    <w:bookmarkEnd w:id="27"/>
    <w:p w14:paraId="2CDADFCE" w14:textId="2A880610" w:rsidR="003E4FAC" w:rsidRPr="00EB71EB" w:rsidRDefault="00B56013" w:rsidP="00AB3B35">
      <w:pPr>
        <w:spacing w:line="360" w:lineRule="auto"/>
        <w:jc w:val="both"/>
      </w:pPr>
      <w:r w:rsidRPr="00EB71EB">
        <w:rPr>
          <w:noProof/>
          <w:lang w:eastAsia="pl-PL"/>
          <w14:ligatures w14:val="none"/>
        </w:rPr>
        <w:drawing>
          <wp:inline distT="0" distB="0" distL="0" distR="0" wp14:anchorId="3F5D5347" wp14:editId="1458D36D">
            <wp:extent cx="5760720" cy="7787640"/>
            <wp:effectExtent l="0" t="0" r="11430" b="3810"/>
            <wp:docPr id="48" name="Wykres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361"/>
              </a:graphicData>
            </a:graphic>
          </wp:inline>
        </w:drawing>
      </w:r>
    </w:p>
    <w:p w14:paraId="12456EF3" w14:textId="0CBE19FA" w:rsidR="003E4FAC" w:rsidRPr="00EB71EB" w:rsidRDefault="003E4FAC" w:rsidP="003E4FAC">
      <w:pPr>
        <w:spacing w:line="360" w:lineRule="auto"/>
        <w:jc w:val="both"/>
        <w:rPr>
          <w:i/>
        </w:rPr>
      </w:pPr>
      <w:r w:rsidRPr="00EB71EB">
        <w:rPr>
          <w:i/>
        </w:rPr>
        <w:t>Źródło: opracowanie własne</w:t>
      </w:r>
    </w:p>
    <w:p w14:paraId="183AE9F8" w14:textId="234BC49B" w:rsidR="003E4FAC" w:rsidRPr="00EB71EB" w:rsidRDefault="003E4FAC" w:rsidP="003E4FAC">
      <w:pPr>
        <w:spacing w:line="360" w:lineRule="auto"/>
        <w:ind w:firstLine="720"/>
        <w:jc w:val="both"/>
        <w:rPr>
          <w:sz w:val="24"/>
          <w:szCs w:val="24"/>
        </w:rPr>
      </w:pPr>
      <w:r w:rsidRPr="00EB71EB">
        <w:rPr>
          <w:sz w:val="24"/>
          <w:szCs w:val="24"/>
        </w:rPr>
        <w:lastRenderedPageBreak/>
        <w:t>Według dorosłych mieszkańców Czelad</w:t>
      </w:r>
      <w:r w:rsidR="005D2BBE" w:rsidRPr="00EB71EB">
        <w:rPr>
          <w:sz w:val="24"/>
          <w:szCs w:val="24"/>
        </w:rPr>
        <w:t>zi,</w:t>
      </w:r>
      <w:r w:rsidRPr="00EB71EB">
        <w:rPr>
          <w:sz w:val="24"/>
          <w:szCs w:val="24"/>
        </w:rPr>
        <w:t xml:space="preserve"> </w:t>
      </w:r>
      <w:r w:rsidR="00D65F0F" w:rsidRPr="00EB71EB">
        <w:rPr>
          <w:sz w:val="24"/>
          <w:szCs w:val="24"/>
        </w:rPr>
        <w:t>M</w:t>
      </w:r>
      <w:r w:rsidRPr="00EB71EB">
        <w:rPr>
          <w:sz w:val="24"/>
          <w:szCs w:val="24"/>
        </w:rPr>
        <w:t>łodzież</w:t>
      </w:r>
      <w:r w:rsidR="005D2BBE" w:rsidRPr="00EB71EB">
        <w:rPr>
          <w:sz w:val="24"/>
          <w:szCs w:val="24"/>
        </w:rPr>
        <w:t xml:space="preserve"> </w:t>
      </w:r>
      <w:r w:rsidRPr="00EB71EB">
        <w:rPr>
          <w:sz w:val="24"/>
          <w:szCs w:val="24"/>
        </w:rPr>
        <w:t>zamieszkująca na tym terenie, najbardziej potrzebuje profilaktyk</w:t>
      </w:r>
      <w:r w:rsidR="005D2BBE" w:rsidRPr="00EB71EB">
        <w:rPr>
          <w:sz w:val="24"/>
          <w:szCs w:val="24"/>
        </w:rPr>
        <w:t>i</w:t>
      </w:r>
      <w:r w:rsidRPr="00EB71EB">
        <w:rPr>
          <w:sz w:val="24"/>
          <w:szCs w:val="24"/>
        </w:rPr>
        <w:t xml:space="preserve"> uzależnień w tym profilaktyk</w:t>
      </w:r>
      <w:r w:rsidR="00C34062" w:rsidRPr="00EB71EB">
        <w:rPr>
          <w:sz w:val="24"/>
          <w:szCs w:val="24"/>
        </w:rPr>
        <w:t>i</w:t>
      </w:r>
      <w:r w:rsidRPr="00EB71EB">
        <w:rPr>
          <w:sz w:val="24"/>
          <w:szCs w:val="24"/>
        </w:rPr>
        <w:t xml:space="preserve"> uzależnienia od Internetu </w:t>
      </w:r>
      <w:r w:rsidR="00956BE7" w:rsidRPr="00EB71EB">
        <w:rPr>
          <w:sz w:val="24"/>
          <w:szCs w:val="24"/>
        </w:rPr>
        <w:t xml:space="preserve">                        </w:t>
      </w:r>
      <w:r w:rsidRPr="00EB71EB">
        <w:rPr>
          <w:sz w:val="24"/>
          <w:szCs w:val="24"/>
        </w:rPr>
        <w:t xml:space="preserve">i komputera w szkołach (125) oraz </w:t>
      </w:r>
      <w:r w:rsidR="00FA7478" w:rsidRPr="00EB71EB">
        <w:rPr>
          <w:sz w:val="24"/>
          <w:szCs w:val="24"/>
        </w:rPr>
        <w:t>ofert</w:t>
      </w:r>
      <w:r w:rsidR="005C64C1" w:rsidRPr="00EB71EB">
        <w:rPr>
          <w:sz w:val="24"/>
          <w:szCs w:val="24"/>
        </w:rPr>
        <w:t>y</w:t>
      </w:r>
      <w:r w:rsidR="00FA7478" w:rsidRPr="00EB71EB">
        <w:rPr>
          <w:sz w:val="24"/>
          <w:szCs w:val="24"/>
        </w:rPr>
        <w:t xml:space="preserve"> spędzania czasu wolnego dla dzieci i młodzieży (124)</w:t>
      </w:r>
      <w:r w:rsidR="005C64C1" w:rsidRPr="00EB71EB">
        <w:rPr>
          <w:sz w:val="24"/>
          <w:szCs w:val="24"/>
        </w:rPr>
        <w:t>.</w:t>
      </w:r>
      <w:r w:rsidR="00FA7478" w:rsidRPr="00EB71EB">
        <w:rPr>
          <w:sz w:val="24"/>
          <w:szCs w:val="24"/>
        </w:rPr>
        <w:t xml:space="preserve"> </w:t>
      </w:r>
      <w:r w:rsidRPr="00EB71EB">
        <w:rPr>
          <w:sz w:val="24"/>
          <w:szCs w:val="24"/>
        </w:rPr>
        <w:t>Następnie wskaza</w:t>
      </w:r>
      <w:r w:rsidR="005D2BBE" w:rsidRPr="00EB71EB">
        <w:rPr>
          <w:sz w:val="24"/>
          <w:szCs w:val="24"/>
        </w:rPr>
        <w:t>no</w:t>
      </w:r>
      <w:r w:rsidRPr="00EB71EB">
        <w:rPr>
          <w:sz w:val="24"/>
          <w:szCs w:val="24"/>
        </w:rPr>
        <w:t xml:space="preserve"> na </w:t>
      </w:r>
      <w:r w:rsidR="00FA7478" w:rsidRPr="00EB71EB">
        <w:rPr>
          <w:sz w:val="24"/>
          <w:szCs w:val="24"/>
        </w:rPr>
        <w:t>potrzebę rozwoju pozaszkolnej oferty edukacyjnej</w:t>
      </w:r>
      <w:r w:rsidRPr="00EB71EB">
        <w:rPr>
          <w:sz w:val="24"/>
          <w:szCs w:val="24"/>
        </w:rPr>
        <w:t xml:space="preserve"> (</w:t>
      </w:r>
      <w:r w:rsidR="00FA7478" w:rsidRPr="00EB71EB">
        <w:rPr>
          <w:sz w:val="24"/>
          <w:szCs w:val="24"/>
        </w:rPr>
        <w:t>112</w:t>
      </w:r>
      <w:r w:rsidRPr="00EB71EB">
        <w:rPr>
          <w:sz w:val="24"/>
          <w:szCs w:val="24"/>
        </w:rPr>
        <w:t xml:space="preserve">) oraz </w:t>
      </w:r>
      <w:r w:rsidR="00FA7478" w:rsidRPr="00EB71EB">
        <w:rPr>
          <w:sz w:val="24"/>
          <w:szCs w:val="24"/>
        </w:rPr>
        <w:t>poradnictwo psychologiczne i pedagogiczne</w:t>
      </w:r>
      <w:r w:rsidRPr="00EB71EB">
        <w:rPr>
          <w:sz w:val="24"/>
          <w:szCs w:val="24"/>
        </w:rPr>
        <w:t xml:space="preserve"> (</w:t>
      </w:r>
      <w:r w:rsidR="00FA7478" w:rsidRPr="00EB71EB">
        <w:rPr>
          <w:sz w:val="24"/>
          <w:szCs w:val="24"/>
        </w:rPr>
        <w:t>104</w:t>
      </w:r>
      <w:r w:rsidRPr="00EB71EB">
        <w:rPr>
          <w:sz w:val="24"/>
          <w:szCs w:val="24"/>
        </w:rPr>
        <w:t xml:space="preserve">). Najmniej badanych uznało, że dzieci </w:t>
      </w:r>
      <w:r w:rsidR="00956BE7" w:rsidRPr="00EB71EB">
        <w:rPr>
          <w:sz w:val="24"/>
          <w:szCs w:val="24"/>
        </w:rPr>
        <w:t xml:space="preserve">                             </w:t>
      </w:r>
      <w:r w:rsidRPr="00EB71EB">
        <w:rPr>
          <w:sz w:val="24"/>
          <w:szCs w:val="24"/>
        </w:rPr>
        <w:t xml:space="preserve">i młodzież </w:t>
      </w:r>
      <w:r w:rsidR="00FA7478" w:rsidRPr="00EB71EB">
        <w:rPr>
          <w:sz w:val="24"/>
          <w:szCs w:val="24"/>
        </w:rPr>
        <w:t xml:space="preserve">potrzebuje profilaktyki chorób (36) czy wdrożenie młodzieży w procesy decyzyjne </w:t>
      </w:r>
      <w:r w:rsidR="00956BE7" w:rsidRPr="00EB71EB">
        <w:rPr>
          <w:sz w:val="24"/>
          <w:szCs w:val="24"/>
        </w:rPr>
        <w:t xml:space="preserve">       </w:t>
      </w:r>
      <w:r w:rsidR="00FA7478" w:rsidRPr="00EB71EB">
        <w:rPr>
          <w:sz w:val="24"/>
          <w:szCs w:val="24"/>
        </w:rPr>
        <w:t xml:space="preserve">w mieście </w:t>
      </w:r>
      <w:r w:rsidRPr="00EB71EB">
        <w:rPr>
          <w:sz w:val="24"/>
          <w:szCs w:val="24"/>
        </w:rPr>
        <w:t>(</w:t>
      </w:r>
      <w:r w:rsidR="00FA7478" w:rsidRPr="00EB71EB">
        <w:rPr>
          <w:sz w:val="24"/>
          <w:szCs w:val="24"/>
        </w:rPr>
        <w:t>55</w:t>
      </w:r>
      <w:r w:rsidRPr="00EB71EB">
        <w:rPr>
          <w:sz w:val="24"/>
          <w:szCs w:val="24"/>
        </w:rPr>
        <w:t xml:space="preserve">). </w:t>
      </w:r>
    </w:p>
    <w:p w14:paraId="337383B7" w14:textId="40F1089F" w:rsidR="00FA7478" w:rsidRPr="00EB71EB" w:rsidRDefault="00FA7478" w:rsidP="00FA7478">
      <w:pPr>
        <w:pStyle w:val="Legenda"/>
        <w:keepNext/>
        <w:jc w:val="both"/>
      </w:pPr>
      <w:r w:rsidRPr="00EB71EB">
        <w:t xml:space="preserve">Wykres </w:t>
      </w:r>
      <w:r w:rsidR="0070591F" w:rsidRPr="00EB71EB">
        <w:t>18</w:t>
      </w:r>
      <w:r w:rsidRPr="00EB71EB">
        <w:t xml:space="preserve"> Na które z wymienionych poniżej usług dedykowanych MŁODZIEŻY jest największe zapotrzebowanie w mieście Czeladź?</w:t>
      </w:r>
    </w:p>
    <w:p w14:paraId="0585B9F3" w14:textId="3FF2E87C" w:rsidR="006A35D7" w:rsidRPr="00EB71EB" w:rsidRDefault="00246C2D" w:rsidP="00C62FC5">
      <w:pPr>
        <w:spacing w:line="360" w:lineRule="auto"/>
        <w:jc w:val="both"/>
      </w:pPr>
      <w:r w:rsidRPr="00EB71EB">
        <w:rPr>
          <w:noProof/>
          <w:lang w:eastAsia="pl-PL"/>
          <w14:ligatures w14:val="none"/>
        </w:rPr>
        <w:drawing>
          <wp:inline distT="0" distB="0" distL="0" distR="0" wp14:anchorId="64CDA14E" wp14:editId="04CAC846">
            <wp:extent cx="5760720" cy="5036820"/>
            <wp:effectExtent l="0" t="0" r="11430" b="11430"/>
            <wp:docPr id="1224665346" name="Wykres 1224665346"/>
            <wp:cNvGraphicFramePr/>
            <a:graphic xmlns:a="http://schemas.openxmlformats.org/drawingml/2006/main">
              <a:graphicData uri="http://schemas.openxmlformats.org/drawingml/2006/chart">
                <c:chart xmlns:c="http://schemas.openxmlformats.org/drawingml/2006/chart" xmlns:r="http://schemas.openxmlformats.org/officeDocument/2006/relationships" r:id="rId362"/>
              </a:graphicData>
            </a:graphic>
          </wp:inline>
        </w:drawing>
      </w:r>
    </w:p>
    <w:p w14:paraId="15F1A605" w14:textId="77777777" w:rsidR="00FA7478" w:rsidRPr="00EB71EB" w:rsidRDefault="00FA7478" w:rsidP="00FA7478">
      <w:pPr>
        <w:spacing w:line="360" w:lineRule="auto"/>
        <w:jc w:val="both"/>
        <w:rPr>
          <w:i/>
        </w:rPr>
      </w:pPr>
      <w:r w:rsidRPr="00EB71EB">
        <w:rPr>
          <w:i/>
        </w:rPr>
        <w:t>Źródło: opracowanie własne</w:t>
      </w:r>
    </w:p>
    <w:p w14:paraId="2A53A25F" w14:textId="29D2FEAD" w:rsidR="00FA7478" w:rsidRPr="00EB71EB" w:rsidRDefault="00FA7478" w:rsidP="00D42F37">
      <w:pPr>
        <w:spacing w:line="360" w:lineRule="auto"/>
        <w:ind w:firstLine="708"/>
        <w:jc w:val="both"/>
        <w:rPr>
          <w:sz w:val="24"/>
          <w:szCs w:val="24"/>
        </w:rPr>
      </w:pPr>
      <w:bookmarkStart w:id="28" w:name="_Hlk190765530"/>
      <w:r w:rsidRPr="00EB71EB">
        <w:rPr>
          <w:sz w:val="24"/>
          <w:szCs w:val="24"/>
        </w:rPr>
        <w:t>Z uzyskanych odpowiedzi wynika, że dorośli mieszkańcy Czelad</w:t>
      </w:r>
      <w:r w:rsidR="005D2BBE" w:rsidRPr="00EB71EB">
        <w:rPr>
          <w:sz w:val="24"/>
          <w:szCs w:val="24"/>
        </w:rPr>
        <w:t>zi</w:t>
      </w:r>
      <w:r w:rsidRPr="00EB71EB">
        <w:rPr>
          <w:sz w:val="24"/>
          <w:szCs w:val="24"/>
        </w:rPr>
        <w:t xml:space="preserve"> najchętniej uczestniczyliby w koncertach muzycznych znanych gwiazd (140)</w:t>
      </w:r>
      <w:r w:rsidR="005D2BBE" w:rsidRPr="00EB71EB">
        <w:rPr>
          <w:sz w:val="24"/>
          <w:szCs w:val="24"/>
        </w:rPr>
        <w:t>,</w:t>
      </w:r>
      <w:r w:rsidRPr="00EB71EB">
        <w:rPr>
          <w:sz w:val="24"/>
          <w:szCs w:val="24"/>
        </w:rPr>
        <w:t xml:space="preserve"> film</w:t>
      </w:r>
      <w:r w:rsidR="007A7ECB" w:rsidRPr="00EB71EB">
        <w:rPr>
          <w:sz w:val="24"/>
          <w:szCs w:val="24"/>
        </w:rPr>
        <w:t>ach</w:t>
      </w:r>
      <w:r w:rsidRPr="00EB71EB">
        <w:rPr>
          <w:sz w:val="24"/>
          <w:szCs w:val="24"/>
        </w:rPr>
        <w:t xml:space="preserve"> czy seans</w:t>
      </w:r>
      <w:r w:rsidR="007A7ECB" w:rsidRPr="00EB71EB">
        <w:rPr>
          <w:sz w:val="24"/>
          <w:szCs w:val="24"/>
        </w:rPr>
        <w:t>ach</w:t>
      </w:r>
      <w:r w:rsidRPr="00EB71EB">
        <w:rPr>
          <w:sz w:val="24"/>
          <w:szCs w:val="24"/>
        </w:rPr>
        <w:t xml:space="preserve"> w kinie </w:t>
      </w:r>
      <w:r w:rsidRPr="00EB71EB">
        <w:rPr>
          <w:sz w:val="24"/>
          <w:szCs w:val="24"/>
        </w:rPr>
        <w:lastRenderedPageBreak/>
        <w:t>(118)</w:t>
      </w:r>
      <w:r w:rsidR="005D2BBE" w:rsidRPr="00EB71EB">
        <w:rPr>
          <w:sz w:val="24"/>
          <w:szCs w:val="24"/>
        </w:rPr>
        <w:t>,</w:t>
      </w:r>
      <w:r w:rsidRPr="00EB71EB">
        <w:rPr>
          <w:sz w:val="24"/>
          <w:szCs w:val="24"/>
        </w:rPr>
        <w:t xml:space="preserve"> spektakl</w:t>
      </w:r>
      <w:r w:rsidR="007A7ECB" w:rsidRPr="00EB71EB">
        <w:rPr>
          <w:sz w:val="24"/>
          <w:szCs w:val="24"/>
        </w:rPr>
        <w:t>ach</w:t>
      </w:r>
      <w:r w:rsidRPr="00EB71EB">
        <w:rPr>
          <w:sz w:val="24"/>
          <w:szCs w:val="24"/>
        </w:rPr>
        <w:t>/ wystąpienia</w:t>
      </w:r>
      <w:r w:rsidR="007A7ECB" w:rsidRPr="00EB71EB">
        <w:rPr>
          <w:sz w:val="24"/>
          <w:szCs w:val="24"/>
        </w:rPr>
        <w:t>ch</w:t>
      </w:r>
      <w:r w:rsidRPr="00EB71EB">
        <w:rPr>
          <w:sz w:val="24"/>
          <w:szCs w:val="24"/>
        </w:rPr>
        <w:t xml:space="preserve"> w teatrze (111). Najmniej badanych uznało, że widowiska folklorystyczne (32) czy wystawy/ galerie sztuki cieszyłyby się zainteresowaniem. </w:t>
      </w:r>
    </w:p>
    <w:bookmarkEnd w:id="28"/>
    <w:p w14:paraId="6FF8BAB7" w14:textId="38AE3E02" w:rsidR="00FA7478" w:rsidRPr="00EB71EB" w:rsidRDefault="00FA7478" w:rsidP="00FA7478">
      <w:pPr>
        <w:pStyle w:val="Legenda"/>
        <w:keepNext/>
        <w:jc w:val="both"/>
      </w:pPr>
      <w:r w:rsidRPr="00EB71EB">
        <w:t xml:space="preserve">Wykres </w:t>
      </w:r>
      <w:r w:rsidR="0070591F" w:rsidRPr="00EB71EB">
        <w:t>19</w:t>
      </w:r>
      <w:r w:rsidRPr="00EB71EB">
        <w:t xml:space="preserve"> Proszę określić, w jakiego typu wydarzeniach/imprezach kulturalnych najchętniej brał(a)by Pan(i) udział?</w:t>
      </w:r>
    </w:p>
    <w:p w14:paraId="42B1430C" w14:textId="7F1382CC" w:rsidR="00FA7478" w:rsidRPr="00EB71EB" w:rsidRDefault="00246C2D" w:rsidP="00FA7478">
      <w:pPr>
        <w:spacing w:line="360" w:lineRule="auto"/>
        <w:jc w:val="both"/>
        <w:rPr>
          <w:rFonts w:cstheme="minorHAnsi"/>
        </w:rPr>
      </w:pPr>
      <w:r w:rsidRPr="00EB71EB">
        <w:rPr>
          <w:noProof/>
          <w:lang w:eastAsia="pl-PL"/>
          <w14:ligatures w14:val="none"/>
        </w:rPr>
        <w:drawing>
          <wp:inline distT="0" distB="0" distL="0" distR="0" wp14:anchorId="406497F5" wp14:editId="623AA687">
            <wp:extent cx="5760720" cy="5440680"/>
            <wp:effectExtent l="0" t="0" r="11430" b="7620"/>
            <wp:docPr id="52" name="Wykres 5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3"/>
              </a:graphicData>
            </a:graphic>
          </wp:inline>
        </w:drawing>
      </w:r>
    </w:p>
    <w:p w14:paraId="343A3676" w14:textId="3848249C" w:rsidR="00FA7478" w:rsidRPr="00EB71EB" w:rsidRDefault="00FA7478" w:rsidP="00FA7478">
      <w:pPr>
        <w:spacing w:line="360" w:lineRule="auto"/>
        <w:jc w:val="both"/>
        <w:rPr>
          <w:i/>
        </w:rPr>
      </w:pPr>
      <w:r w:rsidRPr="00EB71EB">
        <w:rPr>
          <w:i/>
        </w:rPr>
        <w:t>Źródło: opracowanie własne</w:t>
      </w:r>
    </w:p>
    <w:p w14:paraId="54A99F75" w14:textId="4186DFF6" w:rsidR="00FA7478" w:rsidRPr="007D6370" w:rsidRDefault="00FA7478">
      <w:pPr>
        <w:pStyle w:val="Akapitzlist"/>
        <w:numPr>
          <w:ilvl w:val="0"/>
          <w:numId w:val="27"/>
        </w:numPr>
        <w:spacing w:line="360" w:lineRule="auto"/>
        <w:jc w:val="both"/>
        <w:rPr>
          <w:iCs/>
          <w:sz w:val="24"/>
          <w:szCs w:val="24"/>
        </w:rPr>
      </w:pPr>
      <w:r w:rsidRPr="007D6370">
        <w:rPr>
          <w:b/>
          <w:bCs/>
          <w:iCs/>
          <w:sz w:val="24"/>
          <w:szCs w:val="24"/>
        </w:rPr>
        <w:t xml:space="preserve">Dostępność Usług Społecznych </w:t>
      </w:r>
    </w:p>
    <w:p w14:paraId="7CDCDB89" w14:textId="7EBE18B9" w:rsidR="00035A59" w:rsidRPr="00EB71EB" w:rsidRDefault="00035A59" w:rsidP="00D42F37">
      <w:pPr>
        <w:spacing w:line="360" w:lineRule="auto"/>
        <w:ind w:firstLine="360"/>
        <w:jc w:val="both"/>
        <w:rPr>
          <w:iCs/>
          <w:sz w:val="24"/>
          <w:szCs w:val="24"/>
        </w:rPr>
      </w:pPr>
      <w:r w:rsidRPr="00EB71EB">
        <w:rPr>
          <w:iCs/>
          <w:sz w:val="24"/>
          <w:szCs w:val="24"/>
        </w:rPr>
        <w:t>Ankietowanym zostało zadane pytanie: Czy gdyby zaistniała taka sytuacja, w której musiał(a)by Pan(i) skorzystać z usług społecznych, to  czy wiedział(a)by Pan(i)</w:t>
      </w:r>
      <w:r w:rsidR="009E4D3A" w:rsidRPr="00EB71EB">
        <w:rPr>
          <w:iCs/>
          <w:sz w:val="24"/>
          <w:szCs w:val="24"/>
        </w:rPr>
        <w:t>,</w:t>
      </w:r>
      <w:r w:rsidRPr="00EB71EB">
        <w:rPr>
          <w:iCs/>
          <w:sz w:val="24"/>
          <w:szCs w:val="24"/>
        </w:rPr>
        <w:t xml:space="preserve"> gdzie udać się po wsparcie (niefinansowe)?</w:t>
      </w:r>
      <w:r w:rsidR="005D2BBE" w:rsidRPr="00EB71EB">
        <w:rPr>
          <w:iCs/>
          <w:sz w:val="24"/>
          <w:szCs w:val="24"/>
        </w:rPr>
        <w:t xml:space="preserve"> Niewiele ponad połowa badanych (</w:t>
      </w:r>
      <w:r w:rsidRPr="00EB71EB">
        <w:rPr>
          <w:iCs/>
          <w:sz w:val="24"/>
          <w:szCs w:val="24"/>
        </w:rPr>
        <w:t>52,70 %</w:t>
      </w:r>
      <w:r w:rsidR="005D2BBE" w:rsidRPr="00EB71EB">
        <w:rPr>
          <w:iCs/>
          <w:sz w:val="24"/>
          <w:szCs w:val="24"/>
        </w:rPr>
        <w:t>)</w:t>
      </w:r>
      <w:r w:rsidRPr="00EB71EB">
        <w:rPr>
          <w:iCs/>
          <w:sz w:val="24"/>
          <w:szCs w:val="24"/>
        </w:rPr>
        <w:t xml:space="preserve"> respondentów wiedział</w:t>
      </w:r>
      <w:r w:rsidR="005D2BBE" w:rsidRPr="00EB71EB">
        <w:rPr>
          <w:iCs/>
          <w:sz w:val="24"/>
          <w:szCs w:val="24"/>
        </w:rPr>
        <w:t>a</w:t>
      </w:r>
      <w:r w:rsidRPr="00EB71EB">
        <w:rPr>
          <w:iCs/>
          <w:sz w:val="24"/>
          <w:szCs w:val="24"/>
        </w:rPr>
        <w:t>by</w:t>
      </w:r>
      <w:r w:rsidR="005D2BBE" w:rsidRPr="00EB71EB">
        <w:rPr>
          <w:iCs/>
          <w:sz w:val="24"/>
          <w:szCs w:val="24"/>
        </w:rPr>
        <w:t>,</w:t>
      </w:r>
      <w:r w:rsidRPr="00EB71EB">
        <w:rPr>
          <w:iCs/>
          <w:sz w:val="24"/>
          <w:szCs w:val="24"/>
        </w:rPr>
        <w:t xml:space="preserve"> gdzie udać się po wsparcie.</w:t>
      </w:r>
    </w:p>
    <w:p w14:paraId="11B94875" w14:textId="1945DD15" w:rsidR="00035A59" w:rsidRPr="00EB71EB" w:rsidRDefault="00035A59" w:rsidP="00035A59">
      <w:pPr>
        <w:pStyle w:val="Legenda"/>
        <w:keepNext/>
      </w:pPr>
      <w:r w:rsidRPr="00EB71EB">
        <w:lastRenderedPageBreak/>
        <w:t xml:space="preserve">Wykres </w:t>
      </w:r>
      <w:r w:rsidR="0070591F" w:rsidRPr="00EB71EB">
        <w:t>20</w:t>
      </w:r>
      <w:r w:rsidRPr="00EB71EB">
        <w:t xml:space="preserve"> Czy gdyby zaistniała taka sytuacja, w której musiał(a)by Pan(i) skorzystać z usług społecznych, to   czy wiedział(a)by Pan(i) gdzie udać się po wsparcie (niefinansowe)?</w:t>
      </w:r>
    </w:p>
    <w:p w14:paraId="2BDB311E" w14:textId="63D974A6" w:rsidR="00035A59" w:rsidRPr="00EB71EB" w:rsidRDefault="00246C2D" w:rsidP="00035A59">
      <w:pPr>
        <w:spacing w:line="360" w:lineRule="auto"/>
        <w:rPr>
          <w:iCs/>
        </w:rPr>
      </w:pPr>
      <w:r w:rsidRPr="00EB71EB">
        <w:rPr>
          <w:noProof/>
          <w:lang w:eastAsia="pl-PL"/>
        </w:rPr>
        <w:drawing>
          <wp:inline distT="0" distB="0" distL="0" distR="0" wp14:anchorId="285CFF1D" wp14:editId="757404FF">
            <wp:extent cx="3914775" cy="2225040"/>
            <wp:effectExtent l="0" t="0" r="9525" b="3810"/>
            <wp:docPr id="32" name="Wykres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4"/>
              </a:graphicData>
            </a:graphic>
          </wp:inline>
        </w:drawing>
      </w:r>
    </w:p>
    <w:p w14:paraId="4F1715A8" w14:textId="2414761C" w:rsidR="00F229B0" w:rsidRPr="00EB71EB" w:rsidRDefault="00035A59" w:rsidP="00F229B0">
      <w:pPr>
        <w:spacing w:line="360" w:lineRule="auto"/>
        <w:jc w:val="both"/>
        <w:rPr>
          <w:i/>
        </w:rPr>
      </w:pPr>
      <w:r w:rsidRPr="00EB71EB">
        <w:rPr>
          <w:i/>
        </w:rPr>
        <w:t>Źródło: opracowanie własne</w:t>
      </w:r>
    </w:p>
    <w:p w14:paraId="0AEA7654" w14:textId="4D0959AC" w:rsidR="00F229B0" w:rsidRPr="00EB71EB" w:rsidRDefault="00F229B0" w:rsidP="00D42F37">
      <w:pPr>
        <w:spacing w:line="360" w:lineRule="auto"/>
        <w:ind w:firstLine="708"/>
        <w:jc w:val="both"/>
        <w:rPr>
          <w:sz w:val="24"/>
          <w:szCs w:val="24"/>
        </w:rPr>
      </w:pPr>
      <w:r w:rsidRPr="00EB71EB">
        <w:rPr>
          <w:sz w:val="24"/>
          <w:szCs w:val="24"/>
        </w:rPr>
        <w:t>Najwięcej badanych osób twierdzi, że miasto Czeladź podejmuje działania na rzecz ochrony środowiska i zrównoważonego rozwoju ekologicznego</w:t>
      </w:r>
      <w:r w:rsidR="009E4D3A" w:rsidRPr="00EB71EB">
        <w:rPr>
          <w:sz w:val="24"/>
          <w:szCs w:val="24"/>
        </w:rPr>
        <w:t>,</w:t>
      </w:r>
      <w:r w:rsidRPr="00EB71EB">
        <w:rPr>
          <w:sz w:val="24"/>
          <w:szCs w:val="24"/>
        </w:rPr>
        <w:t xml:space="preserve"> lecz można by było ją usprawnić w niektórych obszarach (76). Natomiast najmniej (12) osób badanych twierdzi, że ochrona środowiska nie jest istotnym </w:t>
      </w:r>
      <w:r w:rsidR="005D2BBE" w:rsidRPr="00EB71EB">
        <w:rPr>
          <w:sz w:val="24"/>
          <w:szCs w:val="24"/>
        </w:rPr>
        <w:t>priorytetem</w:t>
      </w:r>
      <w:r w:rsidRPr="00EB71EB">
        <w:rPr>
          <w:sz w:val="24"/>
          <w:szCs w:val="24"/>
        </w:rPr>
        <w:t xml:space="preserve"> </w:t>
      </w:r>
      <w:r w:rsidR="005D2BBE" w:rsidRPr="00EB71EB">
        <w:rPr>
          <w:sz w:val="24"/>
          <w:szCs w:val="24"/>
        </w:rPr>
        <w:t>w mieście</w:t>
      </w:r>
      <w:r w:rsidRPr="00EB71EB">
        <w:rPr>
          <w:sz w:val="24"/>
          <w:szCs w:val="24"/>
        </w:rPr>
        <w:t xml:space="preserve">. </w:t>
      </w:r>
    </w:p>
    <w:p w14:paraId="60EC9B4F" w14:textId="7BD6B7DC" w:rsidR="00F229B0" w:rsidRPr="00EB71EB" w:rsidRDefault="00F229B0" w:rsidP="00F229B0">
      <w:pPr>
        <w:pStyle w:val="Legenda"/>
        <w:keepNext/>
        <w:jc w:val="both"/>
      </w:pPr>
      <w:r w:rsidRPr="00EB71EB">
        <w:t xml:space="preserve">Wykres </w:t>
      </w:r>
      <w:r w:rsidR="0070591F" w:rsidRPr="00EB71EB">
        <w:t>21</w:t>
      </w:r>
      <w:r w:rsidRPr="00EB71EB">
        <w:t xml:space="preserve"> Czy uważa Pan(i), że miasto Czeladź podejmuje działania na rzecz ochrony środowiska</w:t>
      </w:r>
    </w:p>
    <w:p w14:paraId="4E10C5F5" w14:textId="44572D38" w:rsidR="00F229B0" w:rsidRPr="00EB71EB" w:rsidRDefault="00246C2D" w:rsidP="00F229B0">
      <w:pPr>
        <w:spacing w:line="360" w:lineRule="auto"/>
        <w:jc w:val="both"/>
      </w:pPr>
      <w:r w:rsidRPr="00EB71EB">
        <w:rPr>
          <w:noProof/>
          <w:lang w:eastAsia="pl-PL"/>
          <w14:ligatures w14:val="none"/>
        </w:rPr>
        <w:drawing>
          <wp:inline distT="0" distB="0" distL="0" distR="0" wp14:anchorId="5F6EA245" wp14:editId="72FDC6DF">
            <wp:extent cx="5760720" cy="2240280"/>
            <wp:effectExtent l="0" t="0" r="11430" b="7620"/>
            <wp:docPr id="53" name="Wykres 53"/>
            <wp:cNvGraphicFramePr/>
            <a:graphic xmlns:a="http://schemas.openxmlformats.org/drawingml/2006/main">
              <a:graphicData uri="http://schemas.openxmlformats.org/drawingml/2006/chart">
                <c:chart xmlns:c="http://schemas.openxmlformats.org/drawingml/2006/chart" xmlns:r="http://schemas.openxmlformats.org/officeDocument/2006/relationships" r:id="rId365"/>
              </a:graphicData>
            </a:graphic>
          </wp:inline>
        </w:drawing>
      </w:r>
    </w:p>
    <w:p w14:paraId="64A6EF6D" w14:textId="77777777" w:rsidR="00F229B0" w:rsidRPr="00EB71EB" w:rsidRDefault="00F229B0" w:rsidP="00F229B0">
      <w:pPr>
        <w:spacing w:line="360" w:lineRule="auto"/>
        <w:jc w:val="both"/>
        <w:rPr>
          <w:i/>
        </w:rPr>
      </w:pPr>
      <w:r w:rsidRPr="00EB71EB">
        <w:rPr>
          <w:i/>
        </w:rPr>
        <w:t>Źródło: opracowanie własne</w:t>
      </w:r>
    </w:p>
    <w:p w14:paraId="7A13CA75" w14:textId="2FFAC6A0" w:rsidR="00394ABA" w:rsidRPr="00EB71EB" w:rsidRDefault="00394ABA" w:rsidP="00D42F37">
      <w:pPr>
        <w:spacing w:line="360" w:lineRule="auto"/>
        <w:ind w:firstLine="708"/>
        <w:jc w:val="both"/>
        <w:rPr>
          <w:sz w:val="24"/>
          <w:szCs w:val="24"/>
        </w:rPr>
      </w:pPr>
      <w:r w:rsidRPr="00EB71EB">
        <w:rPr>
          <w:sz w:val="24"/>
          <w:szCs w:val="24"/>
        </w:rPr>
        <w:t>Odnosząc się do grupy seniorów oraz osób z niepełnosprawnośc</w:t>
      </w:r>
      <w:r w:rsidR="002D284F">
        <w:rPr>
          <w:sz w:val="24"/>
          <w:szCs w:val="24"/>
        </w:rPr>
        <w:t>iami</w:t>
      </w:r>
      <w:r w:rsidRPr="00EB71EB">
        <w:rPr>
          <w:sz w:val="24"/>
          <w:szCs w:val="24"/>
        </w:rPr>
        <w:t xml:space="preserve"> badani mieszkańcy, </w:t>
      </w:r>
      <w:r w:rsidR="008F1F2D" w:rsidRPr="00EB71EB">
        <w:rPr>
          <w:sz w:val="24"/>
          <w:szCs w:val="24"/>
        </w:rPr>
        <w:t>za</w:t>
      </w:r>
      <w:r w:rsidRPr="00EB71EB">
        <w:rPr>
          <w:sz w:val="24"/>
          <w:szCs w:val="24"/>
        </w:rPr>
        <w:t xml:space="preserve"> najczęstsze problemy </w:t>
      </w:r>
      <w:r w:rsidR="00D65F0F" w:rsidRPr="00EB71EB">
        <w:rPr>
          <w:sz w:val="24"/>
          <w:szCs w:val="24"/>
        </w:rPr>
        <w:t xml:space="preserve">społeczne </w:t>
      </w:r>
      <w:r w:rsidRPr="00EB71EB">
        <w:rPr>
          <w:sz w:val="24"/>
          <w:szCs w:val="24"/>
        </w:rPr>
        <w:t xml:space="preserve">wskazali izolację społeczną i poczucie samotności (117) oraz ograniczony dostęp do lekarzy specjalistów i diagnostyki (96). Następnie wskazano na problemy finansowe i brak stabilności materialnej (76)  i trudności w dostępie do </w:t>
      </w:r>
      <w:r w:rsidRPr="00EB71EB">
        <w:rPr>
          <w:sz w:val="24"/>
          <w:szCs w:val="24"/>
        </w:rPr>
        <w:lastRenderedPageBreak/>
        <w:t xml:space="preserve">usług opiekuńczych (59). Najmniej badanych wskazało na doświadczenie przemocy domowej (2). </w:t>
      </w:r>
    </w:p>
    <w:p w14:paraId="6C595E18" w14:textId="2394C493" w:rsidR="00D01F78" w:rsidRPr="00EB71EB" w:rsidRDefault="00D01F78" w:rsidP="00D01F78">
      <w:pPr>
        <w:pStyle w:val="Legenda"/>
        <w:keepNext/>
        <w:jc w:val="both"/>
      </w:pPr>
      <w:r w:rsidRPr="00EB71EB">
        <w:t xml:space="preserve">Wykres </w:t>
      </w:r>
      <w:r w:rsidR="0070591F" w:rsidRPr="00EB71EB">
        <w:t>22</w:t>
      </w:r>
      <w:r w:rsidRPr="00EB71EB">
        <w:t xml:space="preserve"> Jakie problemy społeczne najczęściej dotykają osoby starsze oraz osoby z niepełnosprawnością mieszkające na terenie miasta Czeladź?</w:t>
      </w:r>
    </w:p>
    <w:p w14:paraId="08920E52" w14:textId="2B3F8179" w:rsidR="00394ABA" w:rsidRPr="00EB71EB" w:rsidRDefault="00246C2D" w:rsidP="00394ABA">
      <w:pPr>
        <w:spacing w:line="360" w:lineRule="auto"/>
        <w:jc w:val="both"/>
      </w:pPr>
      <w:r w:rsidRPr="00EB71EB">
        <w:rPr>
          <w:noProof/>
          <w:lang w:eastAsia="pl-PL"/>
        </w:rPr>
        <w:drawing>
          <wp:inline distT="0" distB="0" distL="0" distR="0" wp14:anchorId="3E56C52A" wp14:editId="6D34D9E1">
            <wp:extent cx="5760720" cy="5836920"/>
            <wp:effectExtent l="0" t="0" r="11430" b="11430"/>
            <wp:docPr id="54" name="Wykres 54"/>
            <wp:cNvGraphicFramePr/>
            <a:graphic xmlns:a="http://schemas.openxmlformats.org/drawingml/2006/main">
              <a:graphicData uri="http://schemas.openxmlformats.org/drawingml/2006/chart">
                <c:chart xmlns:c="http://schemas.openxmlformats.org/drawingml/2006/chart" xmlns:r="http://schemas.openxmlformats.org/officeDocument/2006/relationships" r:id="rId366"/>
              </a:graphicData>
            </a:graphic>
          </wp:inline>
        </w:drawing>
      </w:r>
    </w:p>
    <w:p w14:paraId="36D22D86" w14:textId="77777777" w:rsidR="00394ABA" w:rsidRPr="00EB71EB" w:rsidRDefault="00394ABA" w:rsidP="00394ABA">
      <w:pPr>
        <w:spacing w:line="360" w:lineRule="auto"/>
        <w:jc w:val="both"/>
        <w:rPr>
          <w:i/>
        </w:rPr>
      </w:pPr>
      <w:r w:rsidRPr="00EB71EB">
        <w:rPr>
          <w:i/>
        </w:rPr>
        <w:t>Źródło: opracowanie własne</w:t>
      </w:r>
    </w:p>
    <w:p w14:paraId="6533810A" w14:textId="660E48BD" w:rsidR="00394ABA" w:rsidRPr="00EB71EB" w:rsidRDefault="00AF1FC7" w:rsidP="00D42F37">
      <w:pPr>
        <w:spacing w:line="360" w:lineRule="auto"/>
        <w:ind w:firstLine="708"/>
        <w:jc w:val="both"/>
        <w:rPr>
          <w:sz w:val="24"/>
          <w:szCs w:val="24"/>
        </w:rPr>
      </w:pPr>
      <w:bookmarkStart w:id="29" w:name="_Hlk190769155"/>
      <w:r w:rsidRPr="00EB71EB">
        <w:rPr>
          <w:sz w:val="24"/>
          <w:szCs w:val="24"/>
        </w:rPr>
        <w:t xml:space="preserve">Kolejnym obszarem badania było określenie rozwiązań i usług, które mogłyby ułatwić osobom starszym i z niepełnosprawnościami, a także ich rodzinom codzienne funkcjonowanie i bardziej aktywny udział w życiu społecznym. Za najważniejsze </w:t>
      </w:r>
      <w:r w:rsidR="00D25C83" w:rsidRPr="00EB71EB">
        <w:rPr>
          <w:sz w:val="24"/>
          <w:szCs w:val="24"/>
        </w:rPr>
        <w:t>uznano</w:t>
      </w:r>
      <w:r w:rsidRPr="00EB71EB">
        <w:rPr>
          <w:sz w:val="24"/>
          <w:szCs w:val="24"/>
        </w:rPr>
        <w:t xml:space="preserve"> </w:t>
      </w:r>
      <w:r w:rsidR="00394ABA" w:rsidRPr="00EB71EB">
        <w:rPr>
          <w:sz w:val="24"/>
          <w:szCs w:val="24"/>
        </w:rPr>
        <w:t>zapewnienie dostępu do mobilnych usług doradczych (112). W dalszej kolejności wskazano na rozszerzenie usług specjalistycznych</w:t>
      </w:r>
      <w:r w:rsidR="00DB5D34" w:rsidRPr="00EB71EB">
        <w:rPr>
          <w:sz w:val="24"/>
          <w:szCs w:val="24"/>
        </w:rPr>
        <w:t xml:space="preserve"> </w:t>
      </w:r>
      <w:r w:rsidR="00394ABA" w:rsidRPr="00EB71EB">
        <w:rPr>
          <w:sz w:val="24"/>
          <w:szCs w:val="24"/>
        </w:rPr>
        <w:t xml:space="preserve">(88) i zwiększenie dostępności istniejących usług opiekuńczych (85). Najmniej </w:t>
      </w:r>
      <w:r w:rsidR="00394ABA" w:rsidRPr="00EB71EB">
        <w:rPr>
          <w:sz w:val="24"/>
          <w:szCs w:val="24"/>
        </w:rPr>
        <w:lastRenderedPageBreak/>
        <w:t>badanych wskazało na</w:t>
      </w:r>
      <w:r w:rsidR="002D6022" w:rsidRPr="00EB71EB">
        <w:rPr>
          <w:sz w:val="24"/>
          <w:szCs w:val="24"/>
        </w:rPr>
        <w:t xml:space="preserve"> zasadność</w:t>
      </w:r>
      <w:r w:rsidR="00394ABA" w:rsidRPr="00EB71EB">
        <w:rPr>
          <w:sz w:val="24"/>
          <w:szCs w:val="24"/>
        </w:rPr>
        <w:t xml:space="preserve"> podnoszeni</w:t>
      </w:r>
      <w:r w:rsidR="00872580">
        <w:rPr>
          <w:sz w:val="24"/>
          <w:szCs w:val="24"/>
        </w:rPr>
        <w:t>a</w:t>
      </w:r>
      <w:r w:rsidR="00394ABA" w:rsidRPr="00EB71EB">
        <w:rPr>
          <w:sz w:val="24"/>
          <w:szCs w:val="24"/>
        </w:rPr>
        <w:t xml:space="preserve"> świadomości społeczności lokalnej w zakresie potrzeb osób starszych (33). </w:t>
      </w:r>
    </w:p>
    <w:bookmarkEnd w:id="29"/>
    <w:p w14:paraId="0F690A2E" w14:textId="4A459433" w:rsidR="009C56C1" w:rsidRPr="00EB71EB" w:rsidRDefault="009C56C1" w:rsidP="009C56C1">
      <w:pPr>
        <w:pStyle w:val="Legenda"/>
        <w:keepNext/>
        <w:jc w:val="both"/>
      </w:pPr>
      <w:r w:rsidRPr="00EB71EB">
        <w:t xml:space="preserve">Wykres </w:t>
      </w:r>
      <w:r w:rsidR="00E806C4" w:rsidRPr="00EB71EB">
        <w:t>23</w:t>
      </w:r>
      <w:r w:rsidRPr="00EB71EB">
        <w:t xml:space="preserve"> Jakie rozwiązania i usługi mogłyby ułatwić osobom starszym oraz osobom z niepełnosprawnością, a także ich rodzinom, codzienne funkcjonowanie i bardziej aktywny udział w życiu społecznym?</w:t>
      </w:r>
    </w:p>
    <w:p w14:paraId="1BB4BED2" w14:textId="35224C55" w:rsidR="006B7CBF" w:rsidRPr="00EB71EB" w:rsidRDefault="00246C2D" w:rsidP="006A35D7">
      <w:pPr>
        <w:spacing w:line="360" w:lineRule="auto"/>
        <w:jc w:val="both"/>
        <w:rPr>
          <w:iCs/>
          <w:sz w:val="24"/>
          <w:szCs w:val="24"/>
        </w:rPr>
      </w:pPr>
      <w:r w:rsidRPr="00EB71EB">
        <w:rPr>
          <w:noProof/>
          <w:lang w:eastAsia="pl-PL"/>
          <w14:ligatures w14:val="none"/>
        </w:rPr>
        <w:drawing>
          <wp:inline distT="0" distB="0" distL="0" distR="0" wp14:anchorId="7FD72707" wp14:editId="31460720">
            <wp:extent cx="5760720" cy="6286500"/>
            <wp:effectExtent l="0" t="0" r="11430" b="0"/>
            <wp:docPr id="55" name="Wykres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367"/>
              </a:graphicData>
            </a:graphic>
          </wp:inline>
        </w:drawing>
      </w:r>
    </w:p>
    <w:p w14:paraId="39502E95" w14:textId="1B5EB790" w:rsidR="006B7CBF" w:rsidRPr="00EB71EB" w:rsidRDefault="006B7CBF" w:rsidP="006A35D7">
      <w:pPr>
        <w:spacing w:line="360" w:lineRule="auto"/>
        <w:jc w:val="both"/>
        <w:rPr>
          <w:i/>
        </w:rPr>
      </w:pPr>
      <w:r w:rsidRPr="00EB71EB">
        <w:rPr>
          <w:i/>
        </w:rPr>
        <w:t>Źródło: opracowanie własne</w:t>
      </w:r>
    </w:p>
    <w:p w14:paraId="566322C8" w14:textId="49DB2ABE" w:rsidR="00FA7478" w:rsidRPr="00EB71EB" w:rsidRDefault="006B7CBF" w:rsidP="00D42F37">
      <w:pPr>
        <w:spacing w:line="360" w:lineRule="auto"/>
        <w:ind w:firstLine="708"/>
        <w:jc w:val="both"/>
        <w:rPr>
          <w:sz w:val="24"/>
          <w:szCs w:val="24"/>
        </w:rPr>
      </w:pPr>
      <w:bookmarkStart w:id="30" w:name="_Hlk190769466"/>
      <w:r w:rsidRPr="00EB71EB">
        <w:rPr>
          <w:sz w:val="24"/>
          <w:szCs w:val="24"/>
        </w:rPr>
        <w:t>Z uzyskanych odpowiedzi wynika, że dorośli mieszkańcy Czelad</w:t>
      </w:r>
      <w:r w:rsidR="0010409E" w:rsidRPr="00EB71EB">
        <w:rPr>
          <w:sz w:val="24"/>
          <w:szCs w:val="24"/>
        </w:rPr>
        <w:t>zi</w:t>
      </w:r>
      <w:r w:rsidRPr="00EB71EB">
        <w:rPr>
          <w:sz w:val="24"/>
          <w:szCs w:val="24"/>
        </w:rPr>
        <w:t xml:space="preserve"> najchętniej </w:t>
      </w:r>
      <w:r w:rsidR="005B115A" w:rsidRPr="00EB71EB">
        <w:rPr>
          <w:sz w:val="24"/>
          <w:szCs w:val="24"/>
        </w:rPr>
        <w:t>integrowaliby się podczas</w:t>
      </w:r>
      <w:r w:rsidRPr="00EB71EB">
        <w:rPr>
          <w:sz w:val="24"/>
          <w:szCs w:val="24"/>
        </w:rPr>
        <w:t xml:space="preserve"> </w:t>
      </w:r>
      <w:r w:rsidR="005B115A" w:rsidRPr="00EB71EB">
        <w:rPr>
          <w:sz w:val="24"/>
          <w:szCs w:val="24"/>
        </w:rPr>
        <w:t>pikników i festynu plenerowego</w:t>
      </w:r>
      <w:r w:rsidRPr="00EB71EB">
        <w:rPr>
          <w:sz w:val="24"/>
          <w:szCs w:val="24"/>
        </w:rPr>
        <w:t xml:space="preserve"> (</w:t>
      </w:r>
      <w:r w:rsidR="005B115A" w:rsidRPr="00EB71EB">
        <w:rPr>
          <w:sz w:val="24"/>
          <w:szCs w:val="24"/>
        </w:rPr>
        <w:t>132</w:t>
      </w:r>
      <w:r w:rsidRPr="00EB71EB">
        <w:rPr>
          <w:sz w:val="24"/>
          <w:szCs w:val="24"/>
        </w:rPr>
        <w:t>)</w:t>
      </w:r>
      <w:r w:rsidR="000F591E" w:rsidRPr="00EB71EB">
        <w:rPr>
          <w:sz w:val="24"/>
          <w:szCs w:val="24"/>
        </w:rPr>
        <w:t>,</w:t>
      </w:r>
      <w:r w:rsidRPr="00EB71EB">
        <w:rPr>
          <w:sz w:val="24"/>
          <w:szCs w:val="24"/>
        </w:rPr>
        <w:t xml:space="preserve"> </w:t>
      </w:r>
      <w:r w:rsidR="005B115A" w:rsidRPr="00EB71EB">
        <w:rPr>
          <w:sz w:val="24"/>
          <w:szCs w:val="24"/>
        </w:rPr>
        <w:t xml:space="preserve">warsztatów tematycznych dostosowanych do zainteresowań mieszkańców </w:t>
      </w:r>
      <w:r w:rsidRPr="00EB71EB">
        <w:rPr>
          <w:sz w:val="24"/>
          <w:szCs w:val="24"/>
        </w:rPr>
        <w:t>(</w:t>
      </w:r>
      <w:r w:rsidR="005B115A" w:rsidRPr="00EB71EB">
        <w:rPr>
          <w:sz w:val="24"/>
          <w:szCs w:val="24"/>
        </w:rPr>
        <w:t>107</w:t>
      </w:r>
      <w:r w:rsidRPr="00EB71EB">
        <w:rPr>
          <w:sz w:val="24"/>
          <w:szCs w:val="24"/>
        </w:rPr>
        <w:t>)</w:t>
      </w:r>
      <w:r w:rsidR="000F591E" w:rsidRPr="00EB71EB">
        <w:rPr>
          <w:sz w:val="24"/>
          <w:szCs w:val="24"/>
        </w:rPr>
        <w:t>,</w:t>
      </w:r>
      <w:r w:rsidRPr="00EB71EB">
        <w:rPr>
          <w:sz w:val="24"/>
          <w:szCs w:val="24"/>
        </w:rPr>
        <w:t xml:space="preserve"> </w:t>
      </w:r>
      <w:r w:rsidR="005B115A" w:rsidRPr="00EB71EB">
        <w:rPr>
          <w:sz w:val="24"/>
          <w:szCs w:val="24"/>
        </w:rPr>
        <w:t>spotka</w:t>
      </w:r>
      <w:r w:rsidR="000F591E" w:rsidRPr="00EB71EB">
        <w:rPr>
          <w:sz w:val="24"/>
          <w:szCs w:val="24"/>
        </w:rPr>
        <w:t>ń</w:t>
      </w:r>
      <w:r w:rsidR="005B115A" w:rsidRPr="00EB71EB">
        <w:rPr>
          <w:sz w:val="24"/>
          <w:szCs w:val="24"/>
        </w:rPr>
        <w:t xml:space="preserve"> informacyjno-profilaktycznych </w:t>
      </w:r>
      <w:r w:rsidR="005B115A" w:rsidRPr="00EB71EB">
        <w:rPr>
          <w:sz w:val="24"/>
          <w:szCs w:val="24"/>
        </w:rPr>
        <w:lastRenderedPageBreak/>
        <w:t>(68</w:t>
      </w:r>
      <w:r w:rsidRPr="00EB71EB">
        <w:rPr>
          <w:sz w:val="24"/>
          <w:szCs w:val="24"/>
        </w:rPr>
        <w:t>)</w:t>
      </w:r>
      <w:r w:rsidR="005B115A" w:rsidRPr="00EB71EB">
        <w:rPr>
          <w:sz w:val="24"/>
          <w:szCs w:val="24"/>
        </w:rPr>
        <w:t xml:space="preserve">. </w:t>
      </w:r>
      <w:r w:rsidRPr="00EB71EB">
        <w:rPr>
          <w:sz w:val="24"/>
          <w:szCs w:val="24"/>
        </w:rPr>
        <w:t xml:space="preserve">Najmniej badanych uznało, że </w:t>
      </w:r>
      <w:r w:rsidR="005B115A" w:rsidRPr="00EB71EB">
        <w:rPr>
          <w:sz w:val="24"/>
          <w:szCs w:val="24"/>
        </w:rPr>
        <w:t xml:space="preserve">wystawy i </w:t>
      </w:r>
      <w:r w:rsidRPr="00EB71EB">
        <w:rPr>
          <w:sz w:val="24"/>
          <w:szCs w:val="24"/>
        </w:rPr>
        <w:t>widowiska folklorystyczne (</w:t>
      </w:r>
      <w:r w:rsidR="005B115A" w:rsidRPr="00EB71EB">
        <w:rPr>
          <w:sz w:val="24"/>
          <w:szCs w:val="24"/>
        </w:rPr>
        <w:t>25</w:t>
      </w:r>
      <w:r w:rsidRPr="00EB71EB">
        <w:rPr>
          <w:sz w:val="24"/>
          <w:szCs w:val="24"/>
        </w:rPr>
        <w:t xml:space="preserve">) czy </w:t>
      </w:r>
      <w:r w:rsidR="005B115A" w:rsidRPr="00EB71EB">
        <w:rPr>
          <w:sz w:val="24"/>
          <w:szCs w:val="24"/>
        </w:rPr>
        <w:t xml:space="preserve">programy aktywizacyjne oraz wspierające rozwój (28) </w:t>
      </w:r>
      <w:r w:rsidRPr="00EB71EB">
        <w:rPr>
          <w:sz w:val="24"/>
          <w:szCs w:val="24"/>
        </w:rPr>
        <w:t>cieszyłyby się zainteresowaniem</w:t>
      </w:r>
      <w:r w:rsidR="005B115A" w:rsidRPr="00EB71EB">
        <w:rPr>
          <w:sz w:val="24"/>
          <w:szCs w:val="24"/>
        </w:rPr>
        <w:t>.</w:t>
      </w:r>
    </w:p>
    <w:bookmarkEnd w:id="30"/>
    <w:p w14:paraId="4CA1808B" w14:textId="0DECCD8D" w:rsidR="005B115A" w:rsidRPr="00EB71EB" w:rsidRDefault="005B115A" w:rsidP="005B115A">
      <w:pPr>
        <w:pStyle w:val="Legenda"/>
        <w:keepNext/>
        <w:jc w:val="both"/>
      </w:pPr>
      <w:r w:rsidRPr="00EB71EB">
        <w:t xml:space="preserve">Wykres </w:t>
      </w:r>
      <w:r w:rsidR="00E806C4" w:rsidRPr="00EB71EB">
        <w:t>24</w:t>
      </w:r>
      <w:r w:rsidRPr="00EB71EB">
        <w:t xml:space="preserve"> Jakie działania integracyjne powinny być organizowane na terenie miasta Czeladź?</w:t>
      </w:r>
    </w:p>
    <w:p w14:paraId="6C815D72" w14:textId="3B5C4599" w:rsidR="005B115A" w:rsidRPr="00EB71EB" w:rsidRDefault="00806617" w:rsidP="006A35D7">
      <w:pPr>
        <w:spacing w:line="360" w:lineRule="auto"/>
        <w:jc w:val="both"/>
        <w:rPr>
          <w:sz w:val="24"/>
          <w:szCs w:val="24"/>
        </w:rPr>
      </w:pPr>
      <w:r w:rsidRPr="00EB71EB">
        <w:rPr>
          <w:noProof/>
          <w:lang w:eastAsia="pl-PL"/>
        </w:rPr>
        <w:drawing>
          <wp:inline distT="0" distB="0" distL="0" distR="0" wp14:anchorId="5DE6E083" wp14:editId="591FF033">
            <wp:extent cx="5486400" cy="6057900"/>
            <wp:effectExtent l="0" t="0" r="0" b="0"/>
            <wp:docPr id="56" name="Wykres 56"/>
            <wp:cNvGraphicFramePr/>
            <a:graphic xmlns:a="http://schemas.openxmlformats.org/drawingml/2006/main">
              <a:graphicData uri="http://schemas.openxmlformats.org/drawingml/2006/chart">
                <c:chart xmlns:c="http://schemas.openxmlformats.org/drawingml/2006/chart" xmlns:r="http://schemas.openxmlformats.org/officeDocument/2006/relationships" r:id="rId368"/>
              </a:graphicData>
            </a:graphic>
          </wp:inline>
        </w:drawing>
      </w:r>
    </w:p>
    <w:p w14:paraId="65FED41B" w14:textId="77777777" w:rsidR="005B115A" w:rsidRPr="00EB71EB" w:rsidRDefault="005B115A" w:rsidP="005B115A">
      <w:pPr>
        <w:spacing w:line="360" w:lineRule="auto"/>
        <w:jc w:val="both"/>
        <w:rPr>
          <w:i/>
        </w:rPr>
      </w:pPr>
      <w:r w:rsidRPr="00EB71EB">
        <w:rPr>
          <w:i/>
        </w:rPr>
        <w:t>Źródło: opracowanie własne</w:t>
      </w:r>
    </w:p>
    <w:p w14:paraId="2F835B2B" w14:textId="05C70706" w:rsidR="005B115A" w:rsidRPr="00EB71EB" w:rsidRDefault="00E036DB" w:rsidP="00D42F37">
      <w:pPr>
        <w:spacing w:line="360" w:lineRule="auto"/>
        <w:ind w:firstLine="708"/>
        <w:jc w:val="both"/>
        <w:rPr>
          <w:sz w:val="24"/>
          <w:szCs w:val="24"/>
        </w:rPr>
      </w:pPr>
      <w:r w:rsidRPr="00EB71EB">
        <w:rPr>
          <w:sz w:val="24"/>
          <w:szCs w:val="24"/>
        </w:rPr>
        <w:t xml:space="preserve">Na pytanie dotyczące </w:t>
      </w:r>
      <w:r w:rsidR="005B115A" w:rsidRPr="00EB71EB">
        <w:rPr>
          <w:sz w:val="24"/>
          <w:szCs w:val="24"/>
        </w:rPr>
        <w:t>chę</w:t>
      </w:r>
      <w:r w:rsidRPr="00EB71EB">
        <w:rPr>
          <w:sz w:val="24"/>
          <w:szCs w:val="24"/>
        </w:rPr>
        <w:t>ci</w:t>
      </w:r>
      <w:r w:rsidR="005B115A" w:rsidRPr="00EB71EB">
        <w:rPr>
          <w:sz w:val="24"/>
          <w:szCs w:val="24"/>
        </w:rPr>
        <w:t xml:space="preserve"> udziału w szkoleniach realizowanych przez Centrum Usług Społecznych lub Powiatowy Urząd Pracy</w:t>
      </w:r>
      <w:r w:rsidRPr="00EB71EB">
        <w:rPr>
          <w:sz w:val="24"/>
          <w:szCs w:val="24"/>
        </w:rPr>
        <w:t xml:space="preserve">, respondenci w </w:t>
      </w:r>
      <w:r w:rsidR="005B115A" w:rsidRPr="00EB71EB">
        <w:rPr>
          <w:sz w:val="24"/>
          <w:szCs w:val="24"/>
        </w:rPr>
        <w:t>zdecydowan</w:t>
      </w:r>
      <w:r w:rsidRPr="00EB71EB">
        <w:rPr>
          <w:sz w:val="24"/>
          <w:szCs w:val="24"/>
        </w:rPr>
        <w:t>ej</w:t>
      </w:r>
      <w:r w:rsidR="005B115A" w:rsidRPr="00EB71EB">
        <w:rPr>
          <w:sz w:val="24"/>
          <w:szCs w:val="24"/>
        </w:rPr>
        <w:t xml:space="preserve"> większoś</w:t>
      </w:r>
      <w:r w:rsidRPr="00EB71EB">
        <w:rPr>
          <w:sz w:val="24"/>
          <w:szCs w:val="24"/>
        </w:rPr>
        <w:t xml:space="preserve">ci wzięliby </w:t>
      </w:r>
      <w:r w:rsidR="009E1262" w:rsidRPr="00EB71EB">
        <w:rPr>
          <w:sz w:val="24"/>
          <w:szCs w:val="24"/>
        </w:rPr>
        <w:t xml:space="preserve">                   </w:t>
      </w:r>
      <w:r w:rsidRPr="00EB71EB">
        <w:rPr>
          <w:sz w:val="24"/>
          <w:szCs w:val="24"/>
        </w:rPr>
        <w:t>w nich udział.</w:t>
      </w:r>
    </w:p>
    <w:p w14:paraId="1CC41E4E" w14:textId="74BDE2C0" w:rsidR="005B115A" w:rsidRPr="00EB71EB" w:rsidRDefault="005B115A" w:rsidP="005B115A">
      <w:pPr>
        <w:pStyle w:val="Legenda"/>
        <w:keepNext/>
        <w:jc w:val="both"/>
      </w:pPr>
      <w:r w:rsidRPr="00EB71EB">
        <w:lastRenderedPageBreak/>
        <w:t xml:space="preserve">Wykres </w:t>
      </w:r>
      <w:r w:rsidR="00E806C4" w:rsidRPr="00EB71EB">
        <w:t>25</w:t>
      </w:r>
      <w:r w:rsidRPr="00EB71EB">
        <w:t xml:space="preserve"> Czy wziąłby Pan(i) udział w szkoleniach realizowanych przez Centrum Usług Społecznych lub Powiatowy Urząd Pracy?</w:t>
      </w:r>
    </w:p>
    <w:p w14:paraId="4A7D82A0" w14:textId="5A22CDB2" w:rsidR="005B115A" w:rsidRPr="00EB71EB" w:rsidRDefault="00806617" w:rsidP="005B115A">
      <w:pPr>
        <w:spacing w:line="360" w:lineRule="auto"/>
        <w:jc w:val="both"/>
      </w:pPr>
      <w:r w:rsidRPr="00EB71EB">
        <w:rPr>
          <w:noProof/>
          <w:lang w:eastAsia="pl-PL"/>
        </w:rPr>
        <w:drawing>
          <wp:inline distT="0" distB="0" distL="0" distR="0" wp14:anchorId="67761E6B" wp14:editId="14036B03">
            <wp:extent cx="4297680" cy="2583180"/>
            <wp:effectExtent l="0" t="0" r="7620" b="7620"/>
            <wp:docPr id="57" name="Wykres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369"/>
              </a:graphicData>
            </a:graphic>
          </wp:inline>
        </w:drawing>
      </w:r>
    </w:p>
    <w:p w14:paraId="38F7D303" w14:textId="77777777" w:rsidR="005B115A" w:rsidRPr="00EB71EB" w:rsidRDefault="005B115A" w:rsidP="005B115A">
      <w:pPr>
        <w:spacing w:line="360" w:lineRule="auto"/>
        <w:jc w:val="both"/>
        <w:rPr>
          <w:i/>
          <w:sz w:val="24"/>
          <w:szCs w:val="24"/>
        </w:rPr>
      </w:pPr>
      <w:r w:rsidRPr="00EB71EB">
        <w:rPr>
          <w:i/>
          <w:sz w:val="24"/>
          <w:szCs w:val="24"/>
        </w:rPr>
        <w:t>Źródło: opracowanie własne</w:t>
      </w:r>
    </w:p>
    <w:p w14:paraId="74D2E811" w14:textId="252F1696" w:rsidR="00084AEC" w:rsidRPr="00EB71EB" w:rsidRDefault="00084AEC" w:rsidP="00D42F37">
      <w:pPr>
        <w:spacing w:line="360" w:lineRule="auto"/>
        <w:ind w:firstLine="708"/>
        <w:jc w:val="both"/>
        <w:rPr>
          <w:sz w:val="24"/>
          <w:szCs w:val="24"/>
        </w:rPr>
      </w:pPr>
      <w:r w:rsidRPr="00EB71EB">
        <w:rPr>
          <w:sz w:val="24"/>
          <w:szCs w:val="24"/>
        </w:rPr>
        <w:t>Badani mieszkańcy zapytani</w:t>
      </w:r>
      <w:r w:rsidR="00CA6FC4" w:rsidRPr="00EB71EB">
        <w:rPr>
          <w:sz w:val="24"/>
          <w:szCs w:val="24"/>
        </w:rPr>
        <w:t>, czy oferta</w:t>
      </w:r>
      <w:r w:rsidRPr="00EB71EB">
        <w:rPr>
          <w:sz w:val="24"/>
          <w:szCs w:val="24"/>
        </w:rPr>
        <w:t xml:space="preserve"> kulturalno- </w:t>
      </w:r>
      <w:r w:rsidR="00CA6FC4" w:rsidRPr="00EB71EB">
        <w:rPr>
          <w:sz w:val="24"/>
          <w:szCs w:val="24"/>
        </w:rPr>
        <w:t>sportowa</w:t>
      </w:r>
      <w:r w:rsidRPr="00EB71EB">
        <w:rPr>
          <w:sz w:val="24"/>
          <w:szCs w:val="24"/>
        </w:rPr>
        <w:t xml:space="preserve"> na terenie </w:t>
      </w:r>
      <w:r w:rsidR="002D6022" w:rsidRPr="00EB71EB">
        <w:rPr>
          <w:sz w:val="24"/>
          <w:szCs w:val="24"/>
        </w:rPr>
        <w:t>Miasta</w:t>
      </w:r>
      <w:r w:rsidRPr="00EB71EB">
        <w:rPr>
          <w:sz w:val="24"/>
          <w:szCs w:val="24"/>
        </w:rPr>
        <w:t xml:space="preserve"> Czeladź jest wystarczająca</w:t>
      </w:r>
      <w:r w:rsidR="00CA6FC4" w:rsidRPr="00EB71EB">
        <w:rPr>
          <w:sz w:val="24"/>
          <w:szCs w:val="24"/>
        </w:rPr>
        <w:t>,</w:t>
      </w:r>
      <w:r w:rsidRPr="00EB71EB">
        <w:rPr>
          <w:sz w:val="24"/>
          <w:szCs w:val="24"/>
        </w:rPr>
        <w:t xml:space="preserve"> </w:t>
      </w:r>
      <w:r w:rsidR="002D6022" w:rsidRPr="00EB71EB">
        <w:rPr>
          <w:sz w:val="24"/>
          <w:szCs w:val="24"/>
        </w:rPr>
        <w:t xml:space="preserve">w większości </w:t>
      </w:r>
      <w:r w:rsidRPr="00EB71EB">
        <w:rPr>
          <w:sz w:val="24"/>
          <w:szCs w:val="24"/>
        </w:rPr>
        <w:t>uznali, że tak (60,54%). Pozostałe 39,6%  uznało, że</w:t>
      </w:r>
      <w:r w:rsidR="002D6022" w:rsidRPr="00EB71EB">
        <w:rPr>
          <w:sz w:val="24"/>
          <w:szCs w:val="24"/>
        </w:rPr>
        <w:t xml:space="preserve"> oferta ta</w:t>
      </w:r>
      <w:r w:rsidRPr="00EB71EB">
        <w:rPr>
          <w:sz w:val="24"/>
          <w:szCs w:val="24"/>
        </w:rPr>
        <w:t xml:space="preserve"> nie jest wystarczająca. </w:t>
      </w:r>
    </w:p>
    <w:p w14:paraId="447D79DA" w14:textId="0FBD9CE9" w:rsidR="00084AEC" w:rsidRPr="00EB71EB" w:rsidRDefault="00084AEC" w:rsidP="00084AEC">
      <w:pPr>
        <w:pStyle w:val="Legenda"/>
        <w:keepNext/>
        <w:jc w:val="both"/>
      </w:pPr>
      <w:r w:rsidRPr="00EB71EB">
        <w:t xml:space="preserve">Wykres </w:t>
      </w:r>
      <w:r w:rsidR="00E806C4" w:rsidRPr="00EB71EB">
        <w:t>26</w:t>
      </w:r>
      <w:r w:rsidRPr="00EB71EB">
        <w:t xml:space="preserve"> Czy oferta kulturalno – sportowa na terenie miasta Czeladź jest wystarczająca?</w:t>
      </w:r>
    </w:p>
    <w:p w14:paraId="13600725" w14:textId="11D9F421" w:rsidR="005B115A" w:rsidRPr="00EB71EB" w:rsidRDefault="00806617" w:rsidP="006A35D7">
      <w:pPr>
        <w:spacing w:line="360" w:lineRule="auto"/>
        <w:jc w:val="both"/>
        <w:rPr>
          <w:sz w:val="24"/>
          <w:szCs w:val="24"/>
        </w:rPr>
      </w:pPr>
      <w:r w:rsidRPr="00EB71EB">
        <w:rPr>
          <w:noProof/>
          <w:lang w:eastAsia="pl-PL"/>
        </w:rPr>
        <w:drawing>
          <wp:inline distT="0" distB="0" distL="0" distR="0" wp14:anchorId="717759F2" wp14:editId="5B6D3EDE">
            <wp:extent cx="4297680" cy="2331720"/>
            <wp:effectExtent l="0" t="0" r="7620" b="11430"/>
            <wp:docPr id="58" name="Wykres 58"/>
            <wp:cNvGraphicFramePr/>
            <a:graphic xmlns:a="http://schemas.openxmlformats.org/drawingml/2006/main">
              <a:graphicData uri="http://schemas.openxmlformats.org/drawingml/2006/chart">
                <c:chart xmlns:c="http://schemas.openxmlformats.org/drawingml/2006/chart" xmlns:r="http://schemas.openxmlformats.org/officeDocument/2006/relationships" r:id="rId370"/>
              </a:graphicData>
            </a:graphic>
          </wp:inline>
        </w:drawing>
      </w:r>
    </w:p>
    <w:p w14:paraId="28FC3A38" w14:textId="77777777" w:rsidR="00084AEC" w:rsidRPr="00EB71EB" w:rsidRDefault="00084AEC" w:rsidP="00084AEC">
      <w:pPr>
        <w:spacing w:line="360" w:lineRule="auto"/>
        <w:jc w:val="both"/>
        <w:rPr>
          <w:i/>
        </w:rPr>
      </w:pPr>
      <w:r w:rsidRPr="00EB71EB">
        <w:rPr>
          <w:i/>
        </w:rPr>
        <w:t>Źródło: opracowanie własne</w:t>
      </w:r>
    </w:p>
    <w:p w14:paraId="2F9818DE" w14:textId="12CE4135" w:rsidR="00D3627F" w:rsidRPr="00EB71EB" w:rsidRDefault="00D3627F" w:rsidP="00D42F37">
      <w:pPr>
        <w:spacing w:line="360" w:lineRule="auto"/>
        <w:ind w:firstLine="708"/>
        <w:jc w:val="both"/>
        <w:rPr>
          <w:sz w:val="24"/>
          <w:szCs w:val="24"/>
        </w:rPr>
      </w:pPr>
      <w:r w:rsidRPr="00EB71EB">
        <w:rPr>
          <w:sz w:val="24"/>
          <w:szCs w:val="24"/>
        </w:rPr>
        <w:t xml:space="preserve">Mieszkańcy, którzy </w:t>
      </w:r>
      <w:r w:rsidR="002D6022" w:rsidRPr="00EB71EB">
        <w:rPr>
          <w:sz w:val="24"/>
          <w:szCs w:val="24"/>
        </w:rPr>
        <w:t>odpowiedzieli,</w:t>
      </w:r>
      <w:r w:rsidRPr="00EB71EB">
        <w:rPr>
          <w:sz w:val="24"/>
          <w:szCs w:val="24"/>
        </w:rPr>
        <w:t xml:space="preserve"> że oferta kulturalno- sportowa nie jest wystarczająca </w:t>
      </w:r>
      <w:r w:rsidR="00A3401F" w:rsidRPr="00EB71EB">
        <w:rPr>
          <w:sz w:val="24"/>
          <w:szCs w:val="24"/>
        </w:rPr>
        <w:t xml:space="preserve">musieli </w:t>
      </w:r>
      <w:r w:rsidR="00166FD5" w:rsidRPr="00EB71EB">
        <w:rPr>
          <w:sz w:val="24"/>
          <w:szCs w:val="24"/>
        </w:rPr>
        <w:t>uzasadnić swoją odpowiedź</w:t>
      </w:r>
      <w:r w:rsidRPr="00EB71EB">
        <w:rPr>
          <w:sz w:val="24"/>
          <w:szCs w:val="24"/>
        </w:rPr>
        <w:t xml:space="preserve">. </w:t>
      </w:r>
      <w:r w:rsidR="00166FD5" w:rsidRPr="00EB71EB">
        <w:rPr>
          <w:sz w:val="24"/>
          <w:szCs w:val="24"/>
        </w:rPr>
        <w:t xml:space="preserve"> </w:t>
      </w:r>
      <w:r w:rsidRPr="00EB71EB">
        <w:rPr>
          <w:sz w:val="24"/>
          <w:szCs w:val="24"/>
        </w:rPr>
        <w:t>Wśród istotnych odpowiedzi w tym zakresie znalazły się następujące wypowiedzi:</w:t>
      </w:r>
    </w:p>
    <w:p w14:paraId="6A0E589A" w14:textId="77777777" w:rsidR="001D1279" w:rsidRPr="00EB71EB" w:rsidRDefault="001D1279" w:rsidP="00D42F37">
      <w:pPr>
        <w:spacing w:line="360" w:lineRule="auto"/>
        <w:ind w:firstLine="708"/>
        <w:jc w:val="both"/>
        <w:rPr>
          <w:sz w:val="24"/>
          <w:szCs w:val="24"/>
        </w:rPr>
      </w:pPr>
    </w:p>
    <w:p w14:paraId="7DEAA1D5" w14:textId="77777777" w:rsidR="00166FD5" w:rsidRPr="007D6370" w:rsidRDefault="00166FD5" w:rsidP="00D42F37">
      <w:pPr>
        <w:suppressAutoHyphens/>
        <w:spacing w:line="360" w:lineRule="auto"/>
        <w:jc w:val="both"/>
        <w:rPr>
          <w:rFonts w:eastAsia="Calibri" w:cstheme="minorHAnsi"/>
          <w:b/>
          <w:bCs/>
          <w:sz w:val="24"/>
          <w:szCs w:val="24"/>
        </w:rPr>
      </w:pPr>
      <w:r w:rsidRPr="007D6370">
        <w:rPr>
          <w:rFonts w:ascii="Calibri" w:eastAsia="Calibri" w:hAnsi="Calibri" w:cs="Times New Roman"/>
          <w:b/>
          <w:bCs/>
        </w:rPr>
        <w:lastRenderedPageBreak/>
        <w:t xml:space="preserve">       </w:t>
      </w:r>
      <w:r w:rsidRPr="007D6370">
        <w:rPr>
          <w:rFonts w:eastAsia="Calibri" w:cstheme="minorHAnsi"/>
          <w:b/>
          <w:bCs/>
          <w:sz w:val="24"/>
          <w:szCs w:val="24"/>
        </w:rPr>
        <w:t>Czego brakuje w ofercie kulturalno-sportowej miasta Czeladź?</w:t>
      </w:r>
    </w:p>
    <w:p w14:paraId="2D4F685C"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Tenisa </w:t>
      </w:r>
    </w:p>
    <w:p w14:paraId="2EBB6D31"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Brak rozwoju wielu dziedzin sportowych </w:t>
      </w:r>
    </w:p>
    <w:p w14:paraId="527A1D3C" w14:textId="70348DFF" w:rsidR="00166FD5" w:rsidRPr="00EA3ABA" w:rsidRDefault="00166FD5" w:rsidP="00EA3ABA">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Zajęć dla osób między 40-50 lat </w:t>
      </w:r>
    </w:p>
    <w:p w14:paraId="31C06A3A"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Zajęć tanecznych, siłowni bez abonamentu </w:t>
      </w:r>
    </w:p>
    <w:p w14:paraId="3DB80E55"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Warsztatów dla dzieci i młodzieży </w:t>
      </w:r>
    </w:p>
    <w:p w14:paraId="336CFC49" w14:textId="77777777" w:rsidR="00A155B2"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Przedstawień, pokazów tanecznych i muzycznych oraz sal sportowych do np. gry </w:t>
      </w:r>
    </w:p>
    <w:p w14:paraId="0AEF90BE" w14:textId="0C7D0672" w:rsidR="00166FD5" w:rsidRPr="00EB71EB" w:rsidRDefault="00166FD5" w:rsidP="00A155B2">
      <w:pPr>
        <w:suppressAutoHyphens/>
        <w:spacing w:line="360" w:lineRule="auto"/>
        <w:ind w:left="720"/>
        <w:contextualSpacing/>
        <w:jc w:val="both"/>
        <w:rPr>
          <w:rFonts w:eastAsia="Calibri" w:cstheme="minorHAnsi"/>
          <w:bCs/>
          <w:i/>
          <w:iCs/>
          <w:sz w:val="24"/>
          <w:szCs w:val="24"/>
        </w:rPr>
      </w:pPr>
      <w:r w:rsidRPr="00EB71EB">
        <w:rPr>
          <w:rFonts w:eastAsia="Calibri" w:cstheme="minorHAnsi"/>
          <w:bCs/>
          <w:i/>
          <w:iCs/>
          <w:sz w:val="24"/>
          <w:szCs w:val="24"/>
        </w:rPr>
        <w:t xml:space="preserve">w tenisa stołowego </w:t>
      </w:r>
    </w:p>
    <w:p w14:paraId="23907801" w14:textId="20742F62"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Teatru i basenu krytego </w:t>
      </w:r>
    </w:p>
    <w:p w14:paraId="785893EE"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Kabaretów, spektakli znanych artystów, koncertów znanych grup muzycznych nie tylko tych "artystów amatorów lokalnych " </w:t>
      </w:r>
    </w:p>
    <w:p w14:paraId="792FFBEE"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Imprez tanecznych </w:t>
      </w:r>
    </w:p>
    <w:p w14:paraId="40E0DE02"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Niewielkiego kina (coś w stylu kin studyjnych). Mogłyby się tam odbywać również inne wydarzenia - prelekcje, festiwale, spotkania. Funkcja rozrywkowa, społeczna, edukacyjna. Dostępne dla wszystkich grup wiekowych i mogłyby się tam odbywać zajęcia dla grup szkolnych. </w:t>
      </w:r>
    </w:p>
    <w:p w14:paraId="0DB1D902" w14:textId="0F4B85FB"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Większej różnorodności oferty kulturalnej dla osób w wieku produkcyjnym </w:t>
      </w:r>
    </w:p>
    <w:p w14:paraId="2B44C99A" w14:textId="77777777" w:rsidR="00EA3ABA"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 </w:t>
      </w:r>
      <w:r w:rsidR="007A2E64" w:rsidRPr="00EB71EB">
        <w:rPr>
          <w:rFonts w:eastAsia="Calibri" w:cstheme="minorHAnsi"/>
          <w:bCs/>
          <w:i/>
          <w:iCs/>
          <w:sz w:val="24"/>
          <w:szCs w:val="24"/>
        </w:rPr>
        <w:t>B</w:t>
      </w:r>
      <w:r w:rsidRPr="00EB71EB">
        <w:rPr>
          <w:rFonts w:eastAsia="Calibri" w:cstheme="minorHAnsi"/>
          <w:bCs/>
          <w:i/>
          <w:iCs/>
          <w:sz w:val="24"/>
          <w:szCs w:val="24"/>
        </w:rPr>
        <w:t>asenu zamkniętego</w:t>
      </w:r>
    </w:p>
    <w:p w14:paraId="7ADED2E0" w14:textId="00FE6689"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 </w:t>
      </w:r>
      <w:r w:rsidR="00EA3ABA">
        <w:rPr>
          <w:rFonts w:eastAsia="Calibri" w:cstheme="minorHAnsi"/>
          <w:bCs/>
          <w:i/>
          <w:iCs/>
          <w:sz w:val="24"/>
          <w:szCs w:val="24"/>
        </w:rPr>
        <w:t>Z</w:t>
      </w:r>
      <w:r w:rsidRPr="00EB71EB">
        <w:rPr>
          <w:rFonts w:eastAsia="Calibri" w:cstheme="minorHAnsi"/>
          <w:bCs/>
          <w:i/>
          <w:iCs/>
          <w:sz w:val="24"/>
          <w:szCs w:val="24"/>
        </w:rPr>
        <w:t xml:space="preserve">ajęć aktywności fizycznej </w:t>
      </w:r>
    </w:p>
    <w:p w14:paraId="514CE192"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Zajęć sportowych dla maluchów </w:t>
      </w:r>
    </w:p>
    <w:p w14:paraId="0D76842B"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Zajęć dla osób dorosłych, nie będących seniorami </w:t>
      </w:r>
    </w:p>
    <w:p w14:paraId="34318804" w14:textId="673E42EF" w:rsidR="00EA3ABA" w:rsidRPr="00EA3ABA" w:rsidRDefault="00166FD5" w:rsidP="00EA3ABA">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Strzelnic</w:t>
      </w:r>
      <w:r w:rsidR="002D284F">
        <w:rPr>
          <w:rFonts w:eastAsia="Calibri" w:cstheme="minorHAnsi"/>
          <w:bCs/>
          <w:i/>
          <w:iCs/>
          <w:sz w:val="24"/>
          <w:szCs w:val="24"/>
        </w:rPr>
        <w:t>y</w:t>
      </w:r>
      <w:r w:rsidRPr="00EB71EB">
        <w:rPr>
          <w:rFonts w:eastAsia="Calibri" w:cstheme="minorHAnsi"/>
          <w:bCs/>
          <w:i/>
          <w:iCs/>
          <w:sz w:val="24"/>
          <w:szCs w:val="24"/>
        </w:rPr>
        <w:t xml:space="preserve"> sportow</w:t>
      </w:r>
      <w:r w:rsidR="002D284F">
        <w:rPr>
          <w:rFonts w:eastAsia="Calibri" w:cstheme="minorHAnsi"/>
          <w:bCs/>
          <w:i/>
          <w:iCs/>
          <w:sz w:val="24"/>
          <w:szCs w:val="24"/>
        </w:rPr>
        <w:t>ej</w:t>
      </w:r>
      <w:r w:rsidRPr="00EB71EB">
        <w:rPr>
          <w:rFonts w:eastAsia="Calibri" w:cstheme="minorHAnsi"/>
          <w:bCs/>
          <w:i/>
          <w:iCs/>
          <w:sz w:val="24"/>
          <w:szCs w:val="24"/>
        </w:rPr>
        <w:t xml:space="preserve">, </w:t>
      </w:r>
    </w:p>
    <w:p w14:paraId="59549F9A" w14:textId="3092390D" w:rsidR="00166FD5" w:rsidRPr="00EB71EB" w:rsidRDefault="00EA3ABA" w:rsidP="00A155B2">
      <w:pPr>
        <w:numPr>
          <w:ilvl w:val="0"/>
          <w:numId w:val="29"/>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K</w:t>
      </w:r>
      <w:r w:rsidR="00166FD5" w:rsidRPr="00EB71EB">
        <w:rPr>
          <w:rFonts w:eastAsia="Calibri" w:cstheme="minorHAnsi"/>
          <w:bCs/>
          <w:i/>
          <w:iCs/>
          <w:sz w:val="24"/>
          <w:szCs w:val="24"/>
        </w:rPr>
        <w:t xml:space="preserve">ursy dofinansowane poszerzające kompetencje zawodowe </w:t>
      </w:r>
    </w:p>
    <w:p w14:paraId="1E7BBC40"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darmowych wystaw , koncertów i wykładów </w:t>
      </w:r>
    </w:p>
    <w:p w14:paraId="0BF1ACE8"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Siatkówka </w:t>
      </w:r>
    </w:p>
    <w:p w14:paraId="518308F6"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Miejsc spotkań, klubów np. Malucha </w:t>
      </w:r>
    </w:p>
    <w:p w14:paraId="2AFBA68D"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Mały wybór wszystkiego </w:t>
      </w:r>
    </w:p>
    <w:p w14:paraId="13313941" w14:textId="55A0532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Spotkań w kawiarni przy muzyce na żywo</w:t>
      </w:r>
    </w:p>
    <w:p w14:paraId="626E37C5"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Siatkówka plażowa </w:t>
      </w:r>
    </w:p>
    <w:p w14:paraId="77820E20" w14:textId="41209FB4" w:rsidR="00166FD5" w:rsidRPr="00EA3ABA" w:rsidRDefault="00166FD5" w:rsidP="00EA3ABA">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Informacji o odbywających się wydarzeniach </w:t>
      </w:r>
    </w:p>
    <w:p w14:paraId="5A35CA37" w14:textId="6BFAB2C1" w:rsidR="00166FD5" w:rsidRPr="00EB71EB" w:rsidRDefault="00166FD5" w:rsidP="007A2E64">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Klubu fitness </w:t>
      </w:r>
    </w:p>
    <w:p w14:paraId="5C9B94F1"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lastRenderedPageBreak/>
        <w:t xml:space="preserve">Brakuje basenu krytego, wykorzystanie możliwości MOSiR-u </w:t>
      </w:r>
    </w:p>
    <w:p w14:paraId="57ADD025"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Innych form sportu poza piłką nożną </w:t>
      </w:r>
    </w:p>
    <w:p w14:paraId="4216F92D"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wspólnych zajęć dla dzieci i ich rodziców, zwłaszcza rekreacyjnych np. wspólna joga czy pilates </w:t>
      </w:r>
    </w:p>
    <w:p w14:paraId="7BF6CCB7" w14:textId="2BF01069" w:rsidR="00166FD5" w:rsidRPr="00EB71EB" w:rsidRDefault="00166FD5" w:rsidP="007A2E64">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Klubów sportowych organizujących treningi z dyscyplin innych niż piłka nożna </w:t>
      </w:r>
    </w:p>
    <w:p w14:paraId="376E45AB" w14:textId="3774AC5D" w:rsidR="00166FD5" w:rsidRPr="00EA3ABA" w:rsidRDefault="00166FD5" w:rsidP="00EA3ABA">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Kajune </w:t>
      </w:r>
    </w:p>
    <w:p w14:paraId="15FA8450" w14:textId="30E4F20F" w:rsidR="00166FD5" w:rsidRPr="00EB71EB" w:rsidRDefault="00EA3ABA" w:rsidP="007A2E64">
      <w:pPr>
        <w:numPr>
          <w:ilvl w:val="0"/>
          <w:numId w:val="29"/>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Z</w:t>
      </w:r>
      <w:r w:rsidR="00166FD5" w:rsidRPr="00EB71EB">
        <w:rPr>
          <w:rFonts w:eastAsia="Calibri" w:cstheme="minorHAnsi"/>
          <w:bCs/>
          <w:i/>
          <w:iCs/>
          <w:sz w:val="24"/>
          <w:szCs w:val="24"/>
        </w:rPr>
        <w:t xml:space="preserve">ajęć korekcyjnych dla dzieci i młodzieży </w:t>
      </w:r>
    </w:p>
    <w:p w14:paraId="46B2A450"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Dodatkowych zajęć dla dzieci i młodzieży </w:t>
      </w:r>
    </w:p>
    <w:p w14:paraId="4E567431" w14:textId="580B2314"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Koszykówka i siatkówka dla szkol podstawowych. Wykluczeni są uczniowie </w:t>
      </w:r>
      <w:r w:rsidR="00956BE7" w:rsidRPr="00EB71EB">
        <w:rPr>
          <w:rFonts w:eastAsia="Calibri" w:cstheme="minorHAnsi"/>
          <w:bCs/>
          <w:i/>
          <w:iCs/>
          <w:sz w:val="24"/>
          <w:szCs w:val="24"/>
        </w:rPr>
        <w:t xml:space="preserve">                                         </w:t>
      </w:r>
      <w:r w:rsidRPr="00EB71EB">
        <w:rPr>
          <w:rFonts w:eastAsia="Calibri" w:cstheme="minorHAnsi"/>
          <w:bCs/>
          <w:i/>
          <w:iCs/>
          <w:sz w:val="24"/>
          <w:szCs w:val="24"/>
        </w:rPr>
        <w:t>a w szczególności dziewczynki z innych szk</w:t>
      </w:r>
      <w:r w:rsidR="00EA3ABA">
        <w:rPr>
          <w:rFonts w:eastAsia="Calibri" w:cstheme="minorHAnsi"/>
          <w:bCs/>
          <w:i/>
          <w:iCs/>
          <w:sz w:val="24"/>
          <w:szCs w:val="24"/>
        </w:rPr>
        <w:t>ół</w:t>
      </w:r>
      <w:r w:rsidRPr="00EB71EB">
        <w:rPr>
          <w:rFonts w:eastAsia="Calibri" w:cstheme="minorHAnsi"/>
          <w:bCs/>
          <w:i/>
          <w:iCs/>
          <w:sz w:val="24"/>
          <w:szCs w:val="24"/>
        </w:rPr>
        <w:t xml:space="preserve"> niż SP2 </w:t>
      </w:r>
    </w:p>
    <w:p w14:paraId="65B4618D"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Większego wyboru </w:t>
      </w:r>
    </w:p>
    <w:p w14:paraId="6ABDA341" w14:textId="237CD92A" w:rsidR="00166FD5" w:rsidRPr="00EB71EB" w:rsidRDefault="00EA3ABA">
      <w:pPr>
        <w:numPr>
          <w:ilvl w:val="0"/>
          <w:numId w:val="29"/>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Ś</w:t>
      </w:r>
      <w:r w:rsidR="00166FD5" w:rsidRPr="00EB71EB">
        <w:rPr>
          <w:rFonts w:eastAsia="Calibri" w:cstheme="minorHAnsi"/>
          <w:bCs/>
          <w:i/>
          <w:iCs/>
          <w:sz w:val="24"/>
          <w:szCs w:val="24"/>
        </w:rPr>
        <w:t xml:space="preserve">cieżek i tras dedykowanych dla rowerów i nordic poza ruchem samochodów </w:t>
      </w:r>
    </w:p>
    <w:p w14:paraId="082CD80C" w14:textId="0118990B" w:rsidR="00166FD5" w:rsidRPr="00EB71EB" w:rsidRDefault="00EA3ABA">
      <w:pPr>
        <w:numPr>
          <w:ilvl w:val="0"/>
          <w:numId w:val="29"/>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L</w:t>
      </w:r>
      <w:r w:rsidR="00166FD5" w:rsidRPr="00EB71EB">
        <w:rPr>
          <w:rFonts w:eastAsia="Calibri" w:cstheme="minorHAnsi"/>
          <w:bCs/>
          <w:i/>
          <w:iCs/>
          <w:sz w:val="24"/>
          <w:szCs w:val="24"/>
        </w:rPr>
        <w:t xml:space="preserve">okalnych, sąsiedzkich turniejów sportowych, międzypokoleniowych w różnych sportach </w:t>
      </w:r>
    </w:p>
    <w:p w14:paraId="3B68F942" w14:textId="3A0789B4" w:rsidR="00166FD5" w:rsidRPr="00EB71EB" w:rsidRDefault="00EA3ABA">
      <w:pPr>
        <w:numPr>
          <w:ilvl w:val="0"/>
          <w:numId w:val="29"/>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Z</w:t>
      </w:r>
      <w:r w:rsidR="00166FD5" w:rsidRPr="00EB71EB">
        <w:rPr>
          <w:rFonts w:eastAsia="Calibri" w:cstheme="minorHAnsi"/>
          <w:bCs/>
          <w:i/>
          <w:iCs/>
          <w:sz w:val="24"/>
          <w:szCs w:val="24"/>
        </w:rPr>
        <w:t xml:space="preserve">ajęć pozalekcyjnych dla młodzieży szkolnej </w:t>
      </w:r>
    </w:p>
    <w:p w14:paraId="452F3BF5" w14:textId="44A194F7" w:rsidR="00166FD5" w:rsidRPr="00EB71EB" w:rsidRDefault="007A2E64">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S</w:t>
      </w:r>
      <w:r w:rsidR="00166FD5" w:rsidRPr="00EB71EB">
        <w:rPr>
          <w:rFonts w:eastAsia="Calibri" w:cstheme="minorHAnsi"/>
          <w:bCs/>
          <w:i/>
          <w:iCs/>
          <w:sz w:val="24"/>
          <w:szCs w:val="24"/>
        </w:rPr>
        <w:t>auny</w:t>
      </w:r>
      <w:r w:rsidR="00EE3DCE" w:rsidRPr="00EB71EB">
        <w:rPr>
          <w:rFonts w:eastAsia="Calibri" w:cstheme="minorHAnsi"/>
          <w:bCs/>
          <w:i/>
          <w:iCs/>
          <w:sz w:val="24"/>
          <w:szCs w:val="24"/>
        </w:rPr>
        <w:t xml:space="preserve"> </w:t>
      </w:r>
      <w:r w:rsidR="00166FD5" w:rsidRPr="00EB71EB">
        <w:rPr>
          <w:rFonts w:eastAsia="Calibri" w:cstheme="minorHAnsi"/>
          <w:bCs/>
          <w:i/>
          <w:iCs/>
          <w:sz w:val="24"/>
          <w:szCs w:val="24"/>
        </w:rPr>
        <w:t xml:space="preserve">- dostępne dla mieszkańców </w:t>
      </w:r>
    </w:p>
    <w:p w14:paraId="0CE536A3" w14:textId="3E5D4C1E" w:rsidR="00166FD5" w:rsidRPr="00EA3ABA" w:rsidRDefault="00166FD5" w:rsidP="00EA3ABA">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Brakuje oferty kulturalnej </w:t>
      </w:r>
    </w:p>
    <w:p w14:paraId="506DBA6B" w14:textId="77777777"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Kort tenisowy </w:t>
      </w:r>
    </w:p>
    <w:p w14:paraId="6131617F" w14:textId="3D458DB3" w:rsidR="00166FD5" w:rsidRPr="00EB71EB" w:rsidRDefault="00166FD5" w:rsidP="007A2E64">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Zróżnicowanych zajęć dla młodzieży  </w:t>
      </w:r>
    </w:p>
    <w:p w14:paraId="59889533" w14:textId="7FA002C1"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Imprez skierowanych do osób między 30-60 </w:t>
      </w:r>
    </w:p>
    <w:p w14:paraId="67D0AEB9" w14:textId="3885F5DD" w:rsidR="00166FD5" w:rsidRPr="00EB71EB" w:rsidRDefault="00EA3ABA">
      <w:pPr>
        <w:numPr>
          <w:ilvl w:val="0"/>
          <w:numId w:val="29"/>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O</w:t>
      </w:r>
      <w:r w:rsidR="00166FD5" w:rsidRPr="00EB71EB">
        <w:rPr>
          <w:rFonts w:eastAsia="Calibri" w:cstheme="minorHAnsi"/>
          <w:bCs/>
          <w:i/>
          <w:iCs/>
          <w:sz w:val="24"/>
          <w:szCs w:val="24"/>
        </w:rPr>
        <w:t xml:space="preserve">ferta dla młodzieży </w:t>
      </w:r>
    </w:p>
    <w:p w14:paraId="69CEDF43" w14:textId="5FA3124C" w:rsidR="00166FD5" w:rsidRPr="00EA3ABA" w:rsidRDefault="00EA3ABA" w:rsidP="00EA3ABA">
      <w:pPr>
        <w:numPr>
          <w:ilvl w:val="0"/>
          <w:numId w:val="29"/>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A</w:t>
      </w:r>
      <w:r w:rsidR="00166FD5" w:rsidRPr="00EB71EB">
        <w:rPr>
          <w:rFonts w:eastAsia="Calibri" w:cstheme="minorHAnsi"/>
          <w:bCs/>
          <w:i/>
          <w:iCs/>
          <w:sz w:val="24"/>
          <w:szCs w:val="24"/>
        </w:rPr>
        <w:t xml:space="preserve">ktualnie brak kina </w:t>
      </w:r>
    </w:p>
    <w:p w14:paraId="40580201" w14:textId="753C1939" w:rsidR="00166FD5" w:rsidRPr="00EB71EB" w:rsidRDefault="00EA3ABA">
      <w:pPr>
        <w:numPr>
          <w:ilvl w:val="0"/>
          <w:numId w:val="29"/>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K</w:t>
      </w:r>
      <w:r w:rsidR="00166FD5" w:rsidRPr="00EB71EB">
        <w:rPr>
          <w:rFonts w:eastAsia="Calibri" w:cstheme="minorHAnsi"/>
          <w:bCs/>
          <w:i/>
          <w:iCs/>
          <w:sz w:val="24"/>
          <w:szCs w:val="24"/>
        </w:rPr>
        <w:t xml:space="preserve">oncerty </w:t>
      </w:r>
    </w:p>
    <w:p w14:paraId="0B51B316" w14:textId="340717B5" w:rsidR="00166FD5" w:rsidRPr="00EB71EB" w:rsidRDefault="00EA3ABA">
      <w:pPr>
        <w:numPr>
          <w:ilvl w:val="0"/>
          <w:numId w:val="29"/>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B</w:t>
      </w:r>
      <w:r w:rsidR="00166FD5" w:rsidRPr="00EB71EB">
        <w:rPr>
          <w:rFonts w:eastAsia="Calibri" w:cstheme="minorHAnsi"/>
          <w:bCs/>
          <w:i/>
          <w:iCs/>
          <w:sz w:val="24"/>
          <w:szCs w:val="24"/>
        </w:rPr>
        <w:t xml:space="preserve">rak filmów w kinie </w:t>
      </w:r>
    </w:p>
    <w:p w14:paraId="58501AD9" w14:textId="2284E6EC" w:rsidR="00166FD5" w:rsidRPr="00EB71EB" w:rsidRDefault="00EA3ABA">
      <w:pPr>
        <w:numPr>
          <w:ilvl w:val="0"/>
          <w:numId w:val="29"/>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A</w:t>
      </w:r>
      <w:r w:rsidR="00166FD5" w:rsidRPr="00EB71EB">
        <w:rPr>
          <w:rFonts w:eastAsia="Calibri" w:cstheme="minorHAnsi"/>
          <w:bCs/>
          <w:i/>
          <w:iCs/>
          <w:sz w:val="24"/>
          <w:szCs w:val="24"/>
        </w:rPr>
        <w:t xml:space="preserve">erobik dla facetów </w:t>
      </w:r>
    </w:p>
    <w:p w14:paraId="1422D818" w14:textId="7564D0AB" w:rsidR="00166FD5" w:rsidRPr="00EB71EB" w:rsidRDefault="00EA3ABA">
      <w:pPr>
        <w:numPr>
          <w:ilvl w:val="0"/>
          <w:numId w:val="29"/>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Z</w:t>
      </w:r>
      <w:r w:rsidR="00166FD5" w:rsidRPr="00EB71EB">
        <w:rPr>
          <w:rFonts w:eastAsia="Calibri" w:cstheme="minorHAnsi"/>
          <w:bCs/>
          <w:i/>
          <w:iCs/>
          <w:sz w:val="24"/>
          <w:szCs w:val="24"/>
        </w:rPr>
        <w:t xml:space="preserve">ajęcia jogi </w:t>
      </w:r>
    </w:p>
    <w:p w14:paraId="17C8BB5B" w14:textId="7A87F547" w:rsidR="00166FD5" w:rsidRPr="00EB71EB" w:rsidRDefault="00EA3ABA">
      <w:pPr>
        <w:numPr>
          <w:ilvl w:val="0"/>
          <w:numId w:val="29"/>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S</w:t>
      </w:r>
      <w:r w:rsidR="00166FD5" w:rsidRPr="00EB71EB">
        <w:rPr>
          <w:rFonts w:eastAsia="Calibri" w:cstheme="minorHAnsi"/>
          <w:bCs/>
          <w:i/>
          <w:iCs/>
          <w:sz w:val="24"/>
          <w:szCs w:val="24"/>
        </w:rPr>
        <w:t xml:space="preserve">iłownia </w:t>
      </w:r>
    </w:p>
    <w:p w14:paraId="0AC8531A" w14:textId="53562B09"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Mało dostępnych sal gimnastycznych lub hal sportowych do wynajęcia aby móc rozwijać swoje zainteresowania sportowe</w:t>
      </w:r>
    </w:p>
    <w:p w14:paraId="4228B309" w14:textId="2BBDC898" w:rsidR="00166FD5" w:rsidRPr="00EB71EB" w:rsidRDefault="00166FD5">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Brak miejsc które mogą zostać udostępnione (hale sportowe) młodym sportowcom do trenowania w wolnym czasie i nie tylko </w:t>
      </w:r>
    </w:p>
    <w:p w14:paraId="43B9FEA8" w14:textId="206F38E5" w:rsidR="00166FD5" w:rsidRPr="00EA3ABA" w:rsidRDefault="00166FD5" w:rsidP="00EA3ABA">
      <w:pPr>
        <w:numPr>
          <w:ilvl w:val="0"/>
          <w:numId w:val="29"/>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lastRenderedPageBreak/>
        <w:t xml:space="preserve">Spotkań z interesującymi ludźmi np. autorami, pisarzami. </w:t>
      </w:r>
    </w:p>
    <w:p w14:paraId="590FA082" w14:textId="5B58E77E" w:rsidR="00166FD5" w:rsidRPr="00872580" w:rsidRDefault="00872580" w:rsidP="00872580">
      <w:pPr>
        <w:numPr>
          <w:ilvl w:val="0"/>
          <w:numId w:val="29"/>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Z</w:t>
      </w:r>
      <w:r w:rsidR="00166FD5" w:rsidRPr="00EB71EB">
        <w:rPr>
          <w:rFonts w:eastAsia="Calibri" w:cstheme="minorHAnsi"/>
          <w:bCs/>
          <w:i/>
          <w:iCs/>
          <w:sz w:val="24"/>
          <w:szCs w:val="24"/>
        </w:rPr>
        <w:t>byt mała ilość turniejów sportowych, koncertów, zabaw</w:t>
      </w:r>
      <w:r w:rsidR="00EE3DCE" w:rsidRPr="00EB71EB">
        <w:rPr>
          <w:rFonts w:eastAsia="Calibri" w:cstheme="minorHAnsi"/>
          <w:bCs/>
          <w:i/>
          <w:iCs/>
          <w:sz w:val="24"/>
          <w:szCs w:val="24"/>
        </w:rPr>
        <w:t xml:space="preserve"> </w:t>
      </w:r>
      <w:r w:rsidR="00166FD5" w:rsidRPr="00EB71EB">
        <w:rPr>
          <w:rFonts w:eastAsia="Calibri" w:cstheme="minorHAnsi"/>
          <w:bCs/>
          <w:i/>
          <w:iCs/>
          <w:sz w:val="24"/>
          <w:szCs w:val="24"/>
        </w:rPr>
        <w:t>(potańcówek)</w:t>
      </w:r>
    </w:p>
    <w:p w14:paraId="453CF766" w14:textId="64859000" w:rsidR="00166FD5" w:rsidRPr="00EB71EB" w:rsidRDefault="00872580">
      <w:pPr>
        <w:numPr>
          <w:ilvl w:val="0"/>
          <w:numId w:val="29"/>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I</w:t>
      </w:r>
      <w:r w:rsidR="00166FD5" w:rsidRPr="00EB71EB">
        <w:rPr>
          <w:rFonts w:eastAsia="Calibri" w:cstheme="minorHAnsi"/>
          <w:bCs/>
          <w:i/>
          <w:iCs/>
          <w:sz w:val="24"/>
          <w:szCs w:val="24"/>
        </w:rPr>
        <w:t xml:space="preserve">mprez dla młodzieży </w:t>
      </w:r>
    </w:p>
    <w:p w14:paraId="4EEBD101" w14:textId="52668A4E" w:rsidR="00166FD5" w:rsidRPr="00EB71EB" w:rsidRDefault="00872580">
      <w:pPr>
        <w:numPr>
          <w:ilvl w:val="0"/>
          <w:numId w:val="29"/>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A</w:t>
      </w:r>
      <w:r w:rsidR="00166FD5" w:rsidRPr="00EB71EB">
        <w:rPr>
          <w:rFonts w:eastAsia="Calibri" w:cstheme="minorHAnsi"/>
          <w:bCs/>
          <w:i/>
          <w:iCs/>
          <w:sz w:val="24"/>
          <w:szCs w:val="24"/>
        </w:rPr>
        <w:t xml:space="preserve">ktywizacji młodzieży w sporcie </w:t>
      </w:r>
    </w:p>
    <w:p w14:paraId="15ED71B5" w14:textId="77DD5DFA" w:rsidR="00166FD5" w:rsidRPr="00EB71EB" w:rsidRDefault="00872580">
      <w:pPr>
        <w:pStyle w:val="Akapitzlist"/>
        <w:numPr>
          <w:ilvl w:val="0"/>
          <w:numId w:val="29"/>
        </w:numPr>
        <w:spacing w:line="360" w:lineRule="auto"/>
        <w:jc w:val="both"/>
        <w:rPr>
          <w:rFonts w:cstheme="minorHAnsi"/>
          <w:i/>
          <w:iCs/>
          <w:sz w:val="24"/>
          <w:szCs w:val="24"/>
        </w:rPr>
      </w:pPr>
      <w:r>
        <w:rPr>
          <w:rFonts w:eastAsia="Calibri" w:cstheme="minorHAnsi"/>
          <w:bCs/>
          <w:i/>
          <w:iCs/>
          <w:sz w:val="24"/>
          <w:szCs w:val="24"/>
        </w:rPr>
        <w:t>W</w:t>
      </w:r>
      <w:r w:rsidR="00166FD5" w:rsidRPr="00EB71EB">
        <w:rPr>
          <w:rFonts w:eastAsia="Calibri" w:cstheme="minorHAnsi"/>
          <w:bCs/>
          <w:i/>
          <w:iCs/>
          <w:sz w:val="24"/>
          <w:szCs w:val="24"/>
        </w:rPr>
        <w:t>ydarzeń dla młodych</w:t>
      </w:r>
    </w:p>
    <w:p w14:paraId="7FFC8319" w14:textId="77777777" w:rsidR="00D42F37" w:rsidRPr="00EB71EB" w:rsidRDefault="00D42F37" w:rsidP="00D42F37">
      <w:pPr>
        <w:spacing w:line="360" w:lineRule="auto"/>
        <w:ind w:firstLine="708"/>
        <w:jc w:val="both"/>
        <w:rPr>
          <w:sz w:val="24"/>
          <w:szCs w:val="24"/>
        </w:rPr>
      </w:pPr>
    </w:p>
    <w:p w14:paraId="59631959" w14:textId="448AFF2F" w:rsidR="008C25B8" w:rsidRPr="00EB71EB" w:rsidRDefault="002D6022" w:rsidP="00D42F37">
      <w:pPr>
        <w:spacing w:line="360" w:lineRule="auto"/>
        <w:ind w:firstLine="708"/>
        <w:jc w:val="both"/>
        <w:rPr>
          <w:sz w:val="24"/>
          <w:szCs w:val="24"/>
        </w:rPr>
      </w:pPr>
      <w:r w:rsidRPr="00EB71EB">
        <w:rPr>
          <w:sz w:val="24"/>
          <w:szCs w:val="24"/>
        </w:rPr>
        <w:t>Pytając o</w:t>
      </w:r>
      <w:r w:rsidR="00166FD5" w:rsidRPr="00EB71EB">
        <w:rPr>
          <w:sz w:val="24"/>
          <w:szCs w:val="24"/>
        </w:rPr>
        <w:t xml:space="preserve"> </w:t>
      </w:r>
      <w:r w:rsidR="008C25B8" w:rsidRPr="00EB71EB">
        <w:rPr>
          <w:sz w:val="24"/>
          <w:szCs w:val="24"/>
        </w:rPr>
        <w:t>zainteresowanie czynnym udziałem w wolontariacie</w:t>
      </w:r>
      <w:r w:rsidRPr="00EB71EB">
        <w:rPr>
          <w:sz w:val="24"/>
          <w:szCs w:val="24"/>
        </w:rPr>
        <w:t>,</w:t>
      </w:r>
      <w:r w:rsidR="00166FD5" w:rsidRPr="00EB71EB">
        <w:rPr>
          <w:sz w:val="24"/>
          <w:szCs w:val="24"/>
        </w:rPr>
        <w:t xml:space="preserve"> uzyskane dane wskazują, że zdecydowana większość respondentów</w:t>
      </w:r>
      <w:r w:rsidR="008C25B8" w:rsidRPr="00EB71EB">
        <w:rPr>
          <w:sz w:val="24"/>
          <w:szCs w:val="24"/>
        </w:rPr>
        <w:t xml:space="preserve"> nie</w:t>
      </w:r>
      <w:r w:rsidR="00166FD5" w:rsidRPr="00EB71EB">
        <w:rPr>
          <w:sz w:val="24"/>
          <w:szCs w:val="24"/>
        </w:rPr>
        <w:t xml:space="preserve"> </w:t>
      </w:r>
      <w:r w:rsidRPr="00EB71EB">
        <w:rPr>
          <w:sz w:val="24"/>
          <w:szCs w:val="24"/>
        </w:rPr>
        <w:t>zaangażowałaby się w t</w:t>
      </w:r>
      <w:r w:rsidR="00D86E79" w:rsidRPr="00EB71EB">
        <w:rPr>
          <w:sz w:val="24"/>
          <w:szCs w:val="24"/>
        </w:rPr>
        <w:t>ę</w:t>
      </w:r>
      <w:r w:rsidRPr="00EB71EB">
        <w:rPr>
          <w:sz w:val="24"/>
          <w:szCs w:val="24"/>
        </w:rPr>
        <w:t xml:space="preserve"> formę działalności</w:t>
      </w:r>
      <w:r w:rsidR="002F379C" w:rsidRPr="00EB71EB">
        <w:rPr>
          <w:sz w:val="24"/>
          <w:szCs w:val="24"/>
        </w:rPr>
        <w:t xml:space="preserve"> (70,85%).</w:t>
      </w:r>
    </w:p>
    <w:p w14:paraId="49D052F5" w14:textId="21CFBD97" w:rsidR="008C25B8" w:rsidRPr="00EB71EB" w:rsidRDefault="008C25B8" w:rsidP="008C25B8">
      <w:pPr>
        <w:pStyle w:val="Legenda"/>
        <w:keepNext/>
        <w:jc w:val="both"/>
      </w:pPr>
      <w:r w:rsidRPr="00EB71EB">
        <w:t xml:space="preserve">Wykres </w:t>
      </w:r>
      <w:r w:rsidR="00E806C4" w:rsidRPr="00EB71EB">
        <w:t>27</w:t>
      </w:r>
      <w:r w:rsidRPr="00EB71EB">
        <w:t xml:space="preserve"> Czy jest Pan(i) zainteresowana czynnym udziałem w wolontariacie?</w:t>
      </w:r>
    </w:p>
    <w:p w14:paraId="0B92EF14" w14:textId="53A0C2EE" w:rsidR="00166FD5" w:rsidRPr="00EB71EB" w:rsidRDefault="008C25B8" w:rsidP="00166FD5">
      <w:pPr>
        <w:spacing w:line="360" w:lineRule="auto"/>
        <w:jc w:val="both"/>
        <w:rPr>
          <w:sz w:val="24"/>
          <w:szCs w:val="24"/>
        </w:rPr>
      </w:pPr>
      <w:r w:rsidRPr="00EB71EB">
        <w:rPr>
          <w:noProof/>
        </w:rPr>
        <w:drawing>
          <wp:inline distT="0" distB="0" distL="0" distR="0" wp14:anchorId="0D224397" wp14:editId="25C6377E">
            <wp:extent cx="4693920" cy="2278380"/>
            <wp:effectExtent l="0" t="0" r="11430" b="7620"/>
            <wp:docPr id="1270802813" name="Wykre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1"/>
              </a:graphicData>
            </a:graphic>
          </wp:inline>
        </w:drawing>
      </w:r>
    </w:p>
    <w:p w14:paraId="337340A0" w14:textId="77777777" w:rsidR="008C25B8" w:rsidRPr="00EB71EB" w:rsidRDefault="008C25B8" w:rsidP="008C25B8">
      <w:pPr>
        <w:spacing w:line="360" w:lineRule="auto"/>
        <w:jc w:val="both"/>
        <w:rPr>
          <w:i/>
        </w:rPr>
      </w:pPr>
      <w:r w:rsidRPr="00EB71EB">
        <w:rPr>
          <w:i/>
        </w:rPr>
        <w:t>Źródło: opracowanie własne</w:t>
      </w:r>
    </w:p>
    <w:p w14:paraId="11141C34" w14:textId="77777777" w:rsidR="00D42F37" w:rsidRPr="00EB71EB" w:rsidRDefault="00D42F37" w:rsidP="00D42F37">
      <w:pPr>
        <w:spacing w:line="360" w:lineRule="auto"/>
        <w:ind w:firstLine="708"/>
        <w:jc w:val="both"/>
        <w:rPr>
          <w:sz w:val="24"/>
          <w:szCs w:val="24"/>
        </w:rPr>
      </w:pPr>
      <w:bookmarkStart w:id="31" w:name="_Hlk190166925"/>
    </w:p>
    <w:p w14:paraId="038E15B0" w14:textId="153E461A" w:rsidR="008C25B8" w:rsidRPr="00EB71EB" w:rsidRDefault="008C25B8" w:rsidP="00D42F37">
      <w:pPr>
        <w:spacing w:line="360" w:lineRule="auto"/>
        <w:ind w:firstLine="708"/>
        <w:jc w:val="both"/>
        <w:rPr>
          <w:i/>
        </w:rPr>
      </w:pPr>
      <w:r w:rsidRPr="00EB71EB">
        <w:rPr>
          <w:sz w:val="24"/>
          <w:szCs w:val="24"/>
        </w:rPr>
        <w:t xml:space="preserve">Badani mieszkańcy zapytani o to, czy są zainteresowani przystąpieniem do uczestnictwa w Klubie Seniora uznali, że nie są zainteresowani (85,65%). Pozostałe 14,35%  uznało, że jest zainteresowana. </w:t>
      </w:r>
    </w:p>
    <w:bookmarkEnd w:id="31"/>
    <w:p w14:paraId="166A1E27" w14:textId="1784B146" w:rsidR="008C25B8" w:rsidRPr="00EB71EB" w:rsidRDefault="008C25B8" w:rsidP="008C25B8">
      <w:pPr>
        <w:pStyle w:val="Legenda"/>
        <w:keepNext/>
        <w:jc w:val="both"/>
      </w:pPr>
      <w:r w:rsidRPr="00EB71EB">
        <w:lastRenderedPageBreak/>
        <w:t xml:space="preserve">Wykres </w:t>
      </w:r>
      <w:r w:rsidR="006C2232" w:rsidRPr="00EB71EB">
        <w:t>28</w:t>
      </w:r>
      <w:r w:rsidRPr="00EB71EB">
        <w:t xml:space="preserve"> Czy jest Pan(i) zainteresowany(a) przystąpieniem do uczestnictwa w Klubie Seniora? Jeśli TAK, to w której lokalizacji?</w:t>
      </w:r>
    </w:p>
    <w:p w14:paraId="031A74B7" w14:textId="765926F8" w:rsidR="00084AEC" w:rsidRPr="00EB71EB" w:rsidRDefault="008C25B8" w:rsidP="006A35D7">
      <w:pPr>
        <w:spacing w:line="360" w:lineRule="auto"/>
        <w:jc w:val="both"/>
        <w:rPr>
          <w:i/>
          <w:iCs/>
          <w:sz w:val="24"/>
          <w:szCs w:val="24"/>
        </w:rPr>
      </w:pPr>
      <w:r w:rsidRPr="00EB71EB">
        <w:rPr>
          <w:noProof/>
        </w:rPr>
        <w:drawing>
          <wp:inline distT="0" distB="0" distL="0" distR="0" wp14:anchorId="5538E257" wp14:editId="103B4C7C">
            <wp:extent cx="4667250" cy="2724150"/>
            <wp:effectExtent l="0" t="0" r="0" b="0"/>
            <wp:docPr id="84148268" name="Wykre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2"/>
              </a:graphicData>
            </a:graphic>
          </wp:inline>
        </w:drawing>
      </w:r>
    </w:p>
    <w:p w14:paraId="69E80BBB" w14:textId="77777777" w:rsidR="008C25B8" w:rsidRPr="00EB71EB" w:rsidRDefault="008C25B8" w:rsidP="008C25B8">
      <w:pPr>
        <w:spacing w:line="360" w:lineRule="auto"/>
        <w:jc w:val="both"/>
        <w:rPr>
          <w:i/>
        </w:rPr>
      </w:pPr>
      <w:r w:rsidRPr="00EB71EB">
        <w:rPr>
          <w:i/>
        </w:rPr>
        <w:t>Źródło: opracowanie własne</w:t>
      </w:r>
    </w:p>
    <w:p w14:paraId="2DED4313" w14:textId="4DC68A80" w:rsidR="008C25B8" w:rsidRPr="00EB71EB" w:rsidRDefault="008C25B8" w:rsidP="00D42F37">
      <w:pPr>
        <w:spacing w:line="360" w:lineRule="auto"/>
        <w:ind w:firstLine="708"/>
        <w:jc w:val="both"/>
        <w:rPr>
          <w:sz w:val="24"/>
          <w:szCs w:val="24"/>
        </w:rPr>
      </w:pPr>
      <w:r w:rsidRPr="00EB71EB">
        <w:rPr>
          <w:sz w:val="24"/>
          <w:szCs w:val="24"/>
        </w:rPr>
        <w:t xml:space="preserve">Mieszkańcy mieli do wyboru dwie lokalizacje Klubu Seniora. Większość (75%) </w:t>
      </w:r>
      <w:r w:rsidR="002D6022" w:rsidRPr="00EB71EB">
        <w:rPr>
          <w:sz w:val="24"/>
          <w:szCs w:val="24"/>
        </w:rPr>
        <w:t>wskazała na lokalizację</w:t>
      </w:r>
      <w:r w:rsidRPr="00EB71EB">
        <w:rPr>
          <w:sz w:val="24"/>
          <w:szCs w:val="24"/>
        </w:rPr>
        <w:t xml:space="preserve"> przy ul. Rynek 22. Pozostała część (25%) </w:t>
      </w:r>
      <w:r w:rsidR="002D6022" w:rsidRPr="00EB71EB">
        <w:rPr>
          <w:sz w:val="24"/>
          <w:szCs w:val="24"/>
        </w:rPr>
        <w:t xml:space="preserve">opowiedziała się za lokalizacją </w:t>
      </w:r>
      <w:r w:rsidRPr="00EB71EB">
        <w:rPr>
          <w:sz w:val="24"/>
          <w:szCs w:val="24"/>
        </w:rPr>
        <w:t xml:space="preserve">przy </w:t>
      </w:r>
      <w:r w:rsidR="00956BE7" w:rsidRPr="00EB71EB">
        <w:rPr>
          <w:sz w:val="24"/>
          <w:szCs w:val="24"/>
        </w:rPr>
        <w:t xml:space="preserve">                         </w:t>
      </w:r>
      <w:r w:rsidRPr="00EB71EB">
        <w:rPr>
          <w:sz w:val="24"/>
          <w:szCs w:val="24"/>
        </w:rPr>
        <w:t>ul. Biedermanna</w:t>
      </w:r>
      <w:r w:rsidR="00956BE7" w:rsidRPr="00EB71EB">
        <w:rPr>
          <w:sz w:val="24"/>
          <w:szCs w:val="24"/>
        </w:rPr>
        <w:t xml:space="preserve"> 2</w:t>
      </w:r>
      <w:r w:rsidRPr="00EB71EB">
        <w:rPr>
          <w:sz w:val="24"/>
          <w:szCs w:val="24"/>
        </w:rPr>
        <w:t>.</w:t>
      </w:r>
    </w:p>
    <w:p w14:paraId="7EA007C5" w14:textId="1FF4D658" w:rsidR="008C25B8" w:rsidRPr="00EB71EB" w:rsidRDefault="008C25B8" w:rsidP="008C25B8">
      <w:pPr>
        <w:pStyle w:val="Legenda"/>
        <w:keepNext/>
        <w:jc w:val="both"/>
      </w:pPr>
      <w:r w:rsidRPr="00EB71EB">
        <w:t xml:space="preserve">Wykres </w:t>
      </w:r>
      <w:r w:rsidR="006C2232" w:rsidRPr="00EB71EB">
        <w:t>29</w:t>
      </w:r>
      <w:r w:rsidRPr="00EB71EB">
        <w:t xml:space="preserve"> Lokalizacja Klubu Seniora</w:t>
      </w:r>
    </w:p>
    <w:p w14:paraId="15494F81" w14:textId="70B13840" w:rsidR="008C25B8" w:rsidRPr="00EB71EB" w:rsidRDefault="008C25B8" w:rsidP="006A35D7">
      <w:pPr>
        <w:spacing w:line="360" w:lineRule="auto"/>
        <w:jc w:val="both"/>
        <w:rPr>
          <w:sz w:val="24"/>
          <w:szCs w:val="24"/>
        </w:rPr>
      </w:pPr>
      <w:r w:rsidRPr="00EB71EB">
        <w:rPr>
          <w:noProof/>
        </w:rPr>
        <w:drawing>
          <wp:inline distT="0" distB="0" distL="0" distR="0" wp14:anchorId="59C7D441" wp14:editId="0911B8DF">
            <wp:extent cx="4572000" cy="2743200"/>
            <wp:effectExtent l="0" t="0" r="0" b="0"/>
            <wp:docPr id="1542979936" name="Wykre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3"/>
              </a:graphicData>
            </a:graphic>
          </wp:inline>
        </w:drawing>
      </w:r>
    </w:p>
    <w:p w14:paraId="28CB4A10" w14:textId="77777777" w:rsidR="008C25B8" w:rsidRPr="00EB71EB" w:rsidRDefault="008C25B8" w:rsidP="008C25B8">
      <w:pPr>
        <w:spacing w:line="360" w:lineRule="auto"/>
        <w:jc w:val="both"/>
        <w:rPr>
          <w:i/>
        </w:rPr>
      </w:pPr>
      <w:r w:rsidRPr="00EB71EB">
        <w:rPr>
          <w:i/>
        </w:rPr>
        <w:t>Źródło: opracowanie własne</w:t>
      </w:r>
    </w:p>
    <w:p w14:paraId="59FCC53E" w14:textId="2675EE6D" w:rsidR="00A6503D" w:rsidRPr="00872580" w:rsidRDefault="008C25B8" w:rsidP="00872580">
      <w:pPr>
        <w:spacing w:line="360" w:lineRule="auto"/>
        <w:ind w:firstLine="360"/>
        <w:jc w:val="both"/>
        <w:rPr>
          <w:sz w:val="24"/>
          <w:szCs w:val="24"/>
        </w:rPr>
      </w:pPr>
      <w:bookmarkStart w:id="32" w:name="_Hlk190769716"/>
      <w:r w:rsidRPr="00EB71EB">
        <w:rPr>
          <w:sz w:val="24"/>
          <w:szCs w:val="24"/>
        </w:rPr>
        <w:t xml:space="preserve">W ankiecie padło pytanie otwarte: Jakie według Pana(i) inne formy pomocy powinny zostać jeszcze zainicjowane na terenie </w:t>
      </w:r>
      <w:r w:rsidR="0010409E" w:rsidRPr="00EB71EB">
        <w:rPr>
          <w:sz w:val="24"/>
          <w:szCs w:val="24"/>
        </w:rPr>
        <w:t xml:space="preserve">Miasta </w:t>
      </w:r>
      <w:r w:rsidRPr="00EB71EB">
        <w:rPr>
          <w:sz w:val="24"/>
          <w:szCs w:val="24"/>
        </w:rPr>
        <w:t>Czeladź oprócz wymienionych powyżej?</w:t>
      </w:r>
      <w:r w:rsidRPr="00EB71EB">
        <w:rPr>
          <w:b/>
          <w:bCs/>
          <w:sz w:val="24"/>
          <w:szCs w:val="24"/>
        </w:rPr>
        <w:t xml:space="preserve"> </w:t>
      </w:r>
      <w:r w:rsidRPr="00EB71EB">
        <w:rPr>
          <w:sz w:val="24"/>
          <w:szCs w:val="24"/>
        </w:rPr>
        <w:t xml:space="preserve">Respondenci odpowiadali: </w:t>
      </w:r>
      <w:bookmarkEnd w:id="32"/>
    </w:p>
    <w:p w14:paraId="5127B13E" w14:textId="2612124D"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lastRenderedPageBreak/>
        <w:t>Kino,</w:t>
      </w:r>
      <w:r w:rsidR="002D6022" w:rsidRPr="00EB71EB">
        <w:rPr>
          <w:rFonts w:eastAsia="Calibri" w:cstheme="minorHAnsi"/>
          <w:bCs/>
          <w:i/>
          <w:iCs/>
          <w:sz w:val="24"/>
          <w:szCs w:val="24"/>
        </w:rPr>
        <w:t xml:space="preserve"> </w:t>
      </w:r>
      <w:r w:rsidRPr="00EB71EB">
        <w:rPr>
          <w:rFonts w:eastAsia="Calibri" w:cstheme="minorHAnsi"/>
          <w:bCs/>
          <w:i/>
          <w:iCs/>
          <w:sz w:val="24"/>
          <w:szCs w:val="24"/>
        </w:rPr>
        <w:t xml:space="preserve">teatr </w:t>
      </w:r>
    </w:p>
    <w:p w14:paraId="7AC76991" w14:textId="59E966AA" w:rsidR="00A6503D" w:rsidRPr="00EB71EB" w:rsidRDefault="00872580">
      <w:pPr>
        <w:numPr>
          <w:ilvl w:val="0"/>
          <w:numId w:val="30"/>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P</w:t>
      </w:r>
      <w:r w:rsidR="00A6503D" w:rsidRPr="00EB71EB">
        <w:rPr>
          <w:rFonts w:eastAsia="Calibri" w:cstheme="minorHAnsi"/>
          <w:bCs/>
          <w:i/>
          <w:iCs/>
          <w:sz w:val="24"/>
          <w:szCs w:val="24"/>
        </w:rPr>
        <w:t>omoc samotnym matkom i ojc</w:t>
      </w:r>
      <w:r w:rsidR="00A155B2" w:rsidRPr="00EB71EB">
        <w:rPr>
          <w:rFonts w:eastAsia="Calibri" w:cstheme="minorHAnsi"/>
          <w:bCs/>
          <w:i/>
          <w:iCs/>
          <w:sz w:val="24"/>
          <w:szCs w:val="24"/>
        </w:rPr>
        <w:t>om</w:t>
      </w:r>
    </w:p>
    <w:p w14:paraId="13E6336B" w14:textId="77D99AF1"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Proszę zwrócić uwagę na potrzeby dzieci i młodzieży w wieku 12-19 lat i młodych dorosłych. Na terenie miasta nie ma aktywności angażujących ludzi w tym wieku. Przez to duża część z nich spędza czas w galeriach lub parkach i deklaruje wyjazd z Czeladzi na stałe</w:t>
      </w:r>
    </w:p>
    <w:p w14:paraId="014F4513" w14:textId="2A670277" w:rsidR="00A6503D" w:rsidRPr="00EB71EB" w:rsidRDefault="00872580">
      <w:pPr>
        <w:numPr>
          <w:ilvl w:val="0"/>
          <w:numId w:val="30"/>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A</w:t>
      </w:r>
      <w:r w:rsidR="00A6503D" w:rsidRPr="00EB71EB">
        <w:rPr>
          <w:rFonts w:eastAsia="Calibri" w:cstheme="minorHAnsi"/>
          <w:bCs/>
          <w:i/>
          <w:iCs/>
          <w:sz w:val="24"/>
          <w:szCs w:val="24"/>
        </w:rPr>
        <w:t xml:space="preserve">systent </w:t>
      </w:r>
    </w:p>
    <w:p w14:paraId="59199C07" w14:textId="7219FF6A"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Warsztaty kulinarne, spotkania ze znanymi yutuberami, bezpłatne zajęcia edukacyjne tzw. korepetycje dla dzieci i młodzieży na które często rodziców nie sta</w:t>
      </w:r>
      <w:r w:rsidR="00C221A0" w:rsidRPr="00EB71EB">
        <w:rPr>
          <w:rFonts w:eastAsia="Calibri" w:cstheme="minorHAnsi"/>
          <w:bCs/>
          <w:i/>
          <w:iCs/>
          <w:sz w:val="24"/>
          <w:szCs w:val="24"/>
        </w:rPr>
        <w:t>ć.</w:t>
      </w:r>
      <w:r w:rsidRPr="00EB71EB">
        <w:rPr>
          <w:rFonts w:eastAsia="Calibri" w:cstheme="minorHAnsi"/>
          <w:bCs/>
          <w:i/>
          <w:iCs/>
          <w:sz w:val="24"/>
          <w:szCs w:val="24"/>
        </w:rPr>
        <w:t xml:space="preserve"> Psychoterapia dla dzieci z powodu istniejących problemów w kontaktach społecznych, izolacja, depresja, uzależnienia, problemy z tożsamością płciową </w:t>
      </w:r>
    </w:p>
    <w:p w14:paraId="4683A63D"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GDK </w:t>
      </w:r>
    </w:p>
    <w:p w14:paraId="438D5477" w14:textId="77CBDAB2"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Taka pomoc, która jest realna i </w:t>
      </w:r>
      <w:r w:rsidR="00C221A0" w:rsidRPr="00EB71EB">
        <w:rPr>
          <w:rFonts w:eastAsia="Calibri" w:cstheme="minorHAnsi"/>
          <w:bCs/>
          <w:i/>
          <w:iCs/>
          <w:sz w:val="24"/>
          <w:szCs w:val="24"/>
        </w:rPr>
        <w:t>namacalna</w:t>
      </w:r>
      <w:r w:rsidRPr="00EB71EB">
        <w:rPr>
          <w:rFonts w:eastAsia="Calibri" w:cstheme="minorHAnsi"/>
          <w:bCs/>
          <w:i/>
          <w:iCs/>
          <w:sz w:val="24"/>
          <w:szCs w:val="24"/>
        </w:rPr>
        <w:t xml:space="preserve"> </w:t>
      </w:r>
    </w:p>
    <w:p w14:paraId="1FEE3F0F"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Pomoc osobom starszym, rozrywka </w:t>
      </w:r>
    </w:p>
    <w:p w14:paraId="11F5F686" w14:textId="47F81C31"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Punkty informacyjne dla seniorów. Proste przekazywanie informacji o inicjatywach miejskich, środowiska, ochronie przed oszustami. Punkt wsparcia w którym dedykowane osoby pomagałyby w podejmowaniu decyzji ustrzegając przed oszustami i naciągaczami (ochrona przed fałszywymi i niekorzystnymi ofertami dla seniorów)  </w:t>
      </w:r>
    </w:p>
    <w:p w14:paraId="481ED96F" w14:textId="167716F6" w:rsidR="00A6503D" w:rsidRPr="00872580" w:rsidRDefault="00A6503D" w:rsidP="00872580">
      <w:pPr>
        <w:pStyle w:val="Akapitzlist"/>
        <w:numPr>
          <w:ilvl w:val="0"/>
          <w:numId w:val="30"/>
        </w:numPr>
        <w:suppressAutoHyphens/>
        <w:spacing w:line="360" w:lineRule="auto"/>
        <w:jc w:val="both"/>
        <w:rPr>
          <w:rFonts w:eastAsia="Calibri" w:cstheme="minorHAnsi"/>
          <w:bCs/>
          <w:i/>
          <w:iCs/>
          <w:sz w:val="24"/>
          <w:szCs w:val="24"/>
        </w:rPr>
      </w:pPr>
      <w:r w:rsidRPr="00872580">
        <w:rPr>
          <w:rFonts w:eastAsia="Calibri" w:cstheme="minorHAnsi"/>
          <w:bCs/>
          <w:i/>
          <w:iCs/>
          <w:sz w:val="24"/>
          <w:szCs w:val="24"/>
        </w:rPr>
        <w:t>Wsparcie psychologów dla osób opiekujących się seniorami</w:t>
      </w:r>
      <w:r w:rsidR="00C221A0" w:rsidRPr="00872580">
        <w:rPr>
          <w:rFonts w:eastAsia="Calibri" w:cstheme="minorHAnsi"/>
          <w:bCs/>
          <w:i/>
          <w:iCs/>
          <w:sz w:val="24"/>
          <w:szCs w:val="24"/>
        </w:rPr>
        <w:t>,</w:t>
      </w:r>
      <w:r w:rsidRPr="00872580">
        <w:rPr>
          <w:rFonts w:eastAsia="Calibri" w:cstheme="minorHAnsi"/>
          <w:bCs/>
          <w:i/>
          <w:iCs/>
          <w:sz w:val="24"/>
          <w:szCs w:val="24"/>
        </w:rPr>
        <w:t xml:space="preserve"> likwidacja barier architektonicznych, więcej ławek przy chodnikach, ławki-oparcia na przystankach, klubik dla małych dzieci, zajęcia muzyczne dla dzieci poniżej 4 r.ż. </w:t>
      </w:r>
    </w:p>
    <w:p w14:paraId="628845B3"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Wsparcie dzienne dla opiekunów osób niepełnosprawnych </w:t>
      </w:r>
    </w:p>
    <w:p w14:paraId="20E6BDB8" w14:textId="71B89941"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Utworzenie miejsc nieodpłatnego rozwijania uzdolnień dzieci i młodzieży w zakresie uzdolnień: muzycznych, wokalnych, tanecznych, plastycznych </w:t>
      </w:r>
    </w:p>
    <w:p w14:paraId="4F08FF94"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Wolontariat </w:t>
      </w:r>
    </w:p>
    <w:p w14:paraId="2741B266" w14:textId="51DC542A"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Udostępnienie pomieszczeń dla aktywnych </w:t>
      </w:r>
      <w:r w:rsidR="002D6022" w:rsidRPr="00EB71EB">
        <w:rPr>
          <w:rFonts w:eastAsia="Calibri" w:cstheme="minorHAnsi"/>
          <w:bCs/>
          <w:i/>
          <w:iCs/>
          <w:sz w:val="24"/>
          <w:szCs w:val="24"/>
        </w:rPr>
        <w:t>C</w:t>
      </w:r>
      <w:r w:rsidRPr="00EB71EB">
        <w:rPr>
          <w:rFonts w:eastAsia="Calibri" w:cstheme="minorHAnsi"/>
          <w:bCs/>
          <w:i/>
          <w:iCs/>
          <w:sz w:val="24"/>
          <w:szCs w:val="24"/>
        </w:rPr>
        <w:t xml:space="preserve">zeladzian. Np. miejsc do nauki rękodzieła </w:t>
      </w:r>
    </w:p>
    <w:p w14:paraId="1E65C088"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Wsparcie dla seniora  </w:t>
      </w:r>
    </w:p>
    <w:p w14:paraId="4097F434" w14:textId="0C95AB59"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Pomoc i wsparcie lokalnym przedsiębiorstwom </w:t>
      </w:r>
    </w:p>
    <w:p w14:paraId="72CC729D" w14:textId="0BBA90A6" w:rsidR="00A6503D" w:rsidRPr="00872580" w:rsidRDefault="00A6503D" w:rsidP="00872580">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Różnorodne koncerty dla małej widowni, spektakle </w:t>
      </w:r>
    </w:p>
    <w:p w14:paraId="74DD00DD" w14:textId="0F9E3F5A" w:rsidR="00A6503D" w:rsidRPr="00872580" w:rsidRDefault="00A6503D" w:rsidP="00872580">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Różnego rodzaju formy terapi</w:t>
      </w:r>
      <w:r w:rsidR="00872580">
        <w:rPr>
          <w:rFonts w:eastAsia="Calibri" w:cstheme="minorHAnsi"/>
          <w:bCs/>
          <w:i/>
          <w:iCs/>
          <w:sz w:val="24"/>
          <w:szCs w:val="24"/>
        </w:rPr>
        <w:t>i</w:t>
      </w:r>
    </w:p>
    <w:p w14:paraId="5D7706A9" w14:textId="5F45D613"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lastRenderedPageBreak/>
        <w:t>Chyba nie jestem grup</w:t>
      </w:r>
      <w:r w:rsidR="00C221A0" w:rsidRPr="00EB71EB">
        <w:rPr>
          <w:rFonts w:eastAsia="Calibri" w:cstheme="minorHAnsi"/>
          <w:bCs/>
          <w:i/>
          <w:iCs/>
          <w:sz w:val="24"/>
          <w:szCs w:val="24"/>
        </w:rPr>
        <w:t>ą</w:t>
      </w:r>
      <w:r w:rsidRPr="00EB71EB">
        <w:rPr>
          <w:rFonts w:eastAsia="Calibri" w:cstheme="minorHAnsi"/>
          <w:bCs/>
          <w:i/>
          <w:iCs/>
          <w:sz w:val="24"/>
          <w:szCs w:val="24"/>
        </w:rPr>
        <w:t xml:space="preserve"> docelow</w:t>
      </w:r>
      <w:r w:rsidR="00C221A0" w:rsidRPr="00EB71EB">
        <w:rPr>
          <w:rFonts w:eastAsia="Calibri" w:cstheme="minorHAnsi"/>
          <w:bCs/>
          <w:i/>
          <w:iCs/>
          <w:sz w:val="24"/>
          <w:szCs w:val="24"/>
        </w:rPr>
        <w:t>ą</w:t>
      </w:r>
      <w:r w:rsidRPr="00EB71EB">
        <w:rPr>
          <w:rFonts w:eastAsia="Calibri" w:cstheme="minorHAnsi"/>
          <w:bCs/>
          <w:i/>
          <w:iCs/>
          <w:sz w:val="24"/>
          <w:szCs w:val="24"/>
        </w:rPr>
        <w:t>. Trzeba by zapytać tych</w:t>
      </w:r>
      <w:r w:rsidR="00C221A0" w:rsidRPr="00EB71EB">
        <w:rPr>
          <w:rFonts w:eastAsia="Calibri" w:cstheme="minorHAnsi"/>
          <w:bCs/>
          <w:i/>
          <w:iCs/>
          <w:sz w:val="24"/>
          <w:szCs w:val="24"/>
        </w:rPr>
        <w:t>,</w:t>
      </w:r>
      <w:r w:rsidRPr="00EB71EB">
        <w:rPr>
          <w:rFonts w:eastAsia="Calibri" w:cstheme="minorHAnsi"/>
          <w:bCs/>
          <w:i/>
          <w:iCs/>
          <w:sz w:val="24"/>
          <w:szCs w:val="24"/>
        </w:rPr>
        <w:t xml:space="preserve"> którzy potrzebują pomocy                        w czymś. Lub tych</w:t>
      </w:r>
      <w:r w:rsidR="00C221A0" w:rsidRPr="00EB71EB">
        <w:rPr>
          <w:rFonts w:eastAsia="Calibri" w:cstheme="minorHAnsi"/>
          <w:bCs/>
          <w:i/>
          <w:iCs/>
          <w:sz w:val="24"/>
          <w:szCs w:val="24"/>
        </w:rPr>
        <w:t>,</w:t>
      </w:r>
      <w:r w:rsidRPr="00EB71EB">
        <w:rPr>
          <w:rFonts w:eastAsia="Calibri" w:cstheme="minorHAnsi"/>
          <w:bCs/>
          <w:i/>
          <w:iCs/>
          <w:sz w:val="24"/>
          <w:szCs w:val="24"/>
        </w:rPr>
        <w:t xml:space="preserve"> którzy mają problemy, jakie to są problemy i im zaproponować pomoc. Osobiście uważam</w:t>
      </w:r>
      <w:r w:rsidR="00C221A0" w:rsidRPr="00EB71EB">
        <w:rPr>
          <w:rFonts w:eastAsia="Calibri" w:cstheme="minorHAnsi"/>
          <w:bCs/>
          <w:i/>
          <w:iCs/>
          <w:sz w:val="24"/>
          <w:szCs w:val="24"/>
        </w:rPr>
        <w:t>,</w:t>
      </w:r>
      <w:r w:rsidRPr="00EB71EB">
        <w:rPr>
          <w:rFonts w:eastAsia="Calibri" w:cstheme="minorHAnsi"/>
          <w:bCs/>
          <w:i/>
          <w:iCs/>
          <w:sz w:val="24"/>
          <w:szCs w:val="24"/>
        </w:rPr>
        <w:t xml:space="preserve"> </w:t>
      </w:r>
      <w:r w:rsidR="00C221A0" w:rsidRPr="00EB71EB">
        <w:rPr>
          <w:rFonts w:eastAsia="Calibri" w:cstheme="minorHAnsi"/>
          <w:bCs/>
          <w:i/>
          <w:iCs/>
          <w:sz w:val="24"/>
          <w:szCs w:val="24"/>
        </w:rPr>
        <w:t>ż</w:t>
      </w:r>
      <w:r w:rsidRPr="00EB71EB">
        <w:rPr>
          <w:rFonts w:eastAsia="Calibri" w:cstheme="minorHAnsi"/>
          <w:bCs/>
          <w:i/>
          <w:iCs/>
          <w:sz w:val="24"/>
          <w:szCs w:val="24"/>
        </w:rPr>
        <w:t>e większe wsparcie dla samotnie wychowujących mam byłoby bardzo potrzebne (mieszkanie w dobrym stanie o niskim czynszu). I więcej może patroli dzielnicowych</w:t>
      </w:r>
      <w:r w:rsidR="00C221A0" w:rsidRPr="00EB71EB">
        <w:rPr>
          <w:rFonts w:eastAsia="Calibri" w:cstheme="minorHAnsi"/>
          <w:bCs/>
          <w:i/>
          <w:iCs/>
          <w:sz w:val="24"/>
          <w:szCs w:val="24"/>
        </w:rPr>
        <w:t>,</w:t>
      </w:r>
      <w:r w:rsidRPr="00EB71EB">
        <w:rPr>
          <w:rFonts w:eastAsia="Calibri" w:cstheme="minorHAnsi"/>
          <w:bCs/>
          <w:i/>
          <w:iCs/>
          <w:sz w:val="24"/>
          <w:szCs w:val="24"/>
        </w:rPr>
        <w:t xml:space="preserve"> bo słyszałam różne historie sąsiedzkie o zakłócaniu porządku, brudzeniu, dokarmianiu ptaków etc. </w:t>
      </w:r>
    </w:p>
    <w:p w14:paraId="3A477336"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Spotkania różnych grup wiekowych </w:t>
      </w:r>
    </w:p>
    <w:p w14:paraId="5AB124A8"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Wsparcie dla osób bezrobotnych, wykluczonych cyfrowo  </w:t>
      </w:r>
    </w:p>
    <w:p w14:paraId="58D824C2"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Prawdziwe a nie pozorowane działania </w:t>
      </w:r>
    </w:p>
    <w:p w14:paraId="39E3E456" w14:textId="5D617FD6" w:rsidR="00A6503D" w:rsidRPr="002D284F" w:rsidRDefault="00A6503D" w:rsidP="002D284F">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Miejsce spotkań dla dzieci i młodzieży żeby osoby kompetentne rozmawiały z nimi                             o problemach, pomagali i odpowiadali na współczesne zagrożenia </w:t>
      </w:r>
    </w:p>
    <w:p w14:paraId="76BB82FE"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Cokolwiek dla młodzieży 30+, wszelkie zajęcia są dla seniorów a dla nas nic......  </w:t>
      </w:r>
    </w:p>
    <w:p w14:paraId="352B3411"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Kursy dofinansowane poszerzające kompetencje zawodowe </w:t>
      </w:r>
    </w:p>
    <w:p w14:paraId="557952A1"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Obrona cywilna, dofinansowanie do wymiany kopciuchów, dofinansowanie do zbiorników na deszczówkę </w:t>
      </w:r>
    </w:p>
    <w:p w14:paraId="2A63DE41" w14:textId="795D2591" w:rsidR="00A6503D" w:rsidRPr="00EB71EB" w:rsidRDefault="00872580">
      <w:pPr>
        <w:numPr>
          <w:ilvl w:val="0"/>
          <w:numId w:val="30"/>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S</w:t>
      </w:r>
      <w:r w:rsidR="00A6503D" w:rsidRPr="00EB71EB">
        <w:rPr>
          <w:rFonts w:eastAsia="Calibri" w:cstheme="minorHAnsi"/>
          <w:bCs/>
          <w:i/>
          <w:iCs/>
          <w:sz w:val="24"/>
          <w:szCs w:val="24"/>
        </w:rPr>
        <w:t xml:space="preserve">zybszy dostęp do przychodni w szpitalu dla seniorów </w:t>
      </w:r>
    </w:p>
    <w:p w14:paraId="54522F71"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Wszystko wymienione </w:t>
      </w:r>
    </w:p>
    <w:p w14:paraId="51E21766" w14:textId="6A8E62A0" w:rsidR="00A6503D" w:rsidRPr="00872580" w:rsidRDefault="00A6503D" w:rsidP="00872580">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Jak wspomniałem, utworzenie polityki młodzieżowej </w:t>
      </w:r>
    </w:p>
    <w:p w14:paraId="0551FDAD" w14:textId="1A4C63F7" w:rsidR="00A6503D" w:rsidRPr="00872580" w:rsidRDefault="00A6503D" w:rsidP="00872580">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Warsztaty, wyjazdy </w:t>
      </w:r>
    </w:p>
    <w:p w14:paraId="45703826" w14:textId="77777777" w:rsidR="00872580"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Więcej wydarzeń kulturalnych. </w:t>
      </w:r>
    </w:p>
    <w:p w14:paraId="357D8C2C" w14:textId="7FA3AEA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Większe działania co do smogu </w:t>
      </w:r>
    </w:p>
    <w:p w14:paraId="1FFD95CC" w14:textId="7CFE13A7" w:rsidR="00A6503D" w:rsidRPr="00872580" w:rsidRDefault="00A6503D" w:rsidP="00872580">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Wszelkie działania poszerzające świadomość wartości współpracy, tolerancji, integracji społecznej </w:t>
      </w:r>
    </w:p>
    <w:p w14:paraId="5E686D8D"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Dofinansowanie i promocja Młodzieżowej Drużyny Pożarniczej przy OSP Czeladź </w:t>
      </w:r>
    </w:p>
    <w:p w14:paraId="41D6BB42" w14:textId="30D88062" w:rsidR="00A6503D" w:rsidRPr="00872580" w:rsidRDefault="00A6503D" w:rsidP="00872580">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aktywności dla młodzieży </w:t>
      </w:r>
    </w:p>
    <w:p w14:paraId="65DAB38F"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Karta mieszkańca ze zniżkami </w:t>
      </w:r>
    </w:p>
    <w:p w14:paraId="122753F6"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Więcej zajęć dla młodzieży </w:t>
      </w:r>
    </w:p>
    <w:p w14:paraId="09CCC423"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Park Grabek </w:t>
      </w:r>
    </w:p>
    <w:p w14:paraId="3AB8F413" w14:textId="173D19CB" w:rsidR="00A6503D" w:rsidRPr="00872580" w:rsidRDefault="00A6503D" w:rsidP="00872580">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Pomoc dla osób starszych w każdym aspekcie, pomoc w wychowywaniu i kształtowaniu młodzieży, rozwój miasta, zajęcia dodatkowe dla młodzieży, stwarzanie im warunków </w:t>
      </w:r>
      <w:r w:rsidRPr="00EB71EB">
        <w:rPr>
          <w:rFonts w:eastAsia="Calibri" w:cstheme="minorHAnsi"/>
          <w:bCs/>
          <w:i/>
          <w:iCs/>
          <w:sz w:val="24"/>
          <w:szCs w:val="24"/>
        </w:rPr>
        <w:lastRenderedPageBreak/>
        <w:t>rozwoju,</w:t>
      </w:r>
      <w:r w:rsidR="00C221A0" w:rsidRPr="00EB71EB">
        <w:rPr>
          <w:rFonts w:eastAsia="Calibri" w:cstheme="minorHAnsi"/>
          <w:bCs/>
          <w:i/>
          <w:iCs/>
          <w:sz w:val="24"/>
          <w:szCs w:val="24"/>
        </w:rPr>
        <w:t xml:space="preserve"> </w:t>
      </w:r>
      <w:r w:rsidRPr="00EB71EB">
        <w:rPr>
          <w:rFonts w:eastAsia="Calibri" w:cstheme="minorHAnsi"/>
          <w:bCs/>
          <w:i/>
          <w:iCs/>
          <w:sz w:val="24"/>
          <w:szCs w:val="24"/>
        </w:rPr>
        <w:t xml:space="preserve">brak zajęć pozalekcyjnych poza szkołą, większą pomoc ze strony miasta </w:t>
      </w:r>
      <w:r w:rsidR="00956BE7" w:rsidRPr="00EB71EB">
        <w:rPr>
          <w:rFonts w:eastAsia="Calibri" w:cstheme="minorHAnsi"/>
          <w:bCs/>
          <w:i/>
          <w:iCs/>
          <w:sz w:val="24"/>
          <w:szCs w:val="24"/>
        </w:rPr>
        <w:t xml:space="preserve">                             </w:t>
      </w:r>
      <w:r w:rsidRPr="00EB71EB">
        <w:rPr>
          <w:rFonts w:eastAsia="Calibri" w:cstheme="minorHAnsi"/>
          <w:bCs/>
          <w:i/>
          <w:iCs/>
          <w:sz w:val="24"/>
          <w:szCs w:val="24"/>
        </w:rPr>
        <w:t xml:space="preserve">w zakresie ekologii </w:t>
      </w:r>
    </w:p>
    <w:p w14:paraId="6478468E"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Większa dostępność usług wspierających rodziny seniorów w codziennej opiece nad seniorem </w:t>
      </w:r>
    </w:p>
    <w:p w14:paraId="7537A4A0"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Opieka psychologiczna dla dzieci </w:t>
      </w:r>
    </w:p>
    <w:p w14:paraId="4B9CA0F3"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Noclegownia dla bezdomnych lub dom samotnej matki </w:t>
      </w:r>
    </w:p>
    <w:p w14:paraId="2A8DA288"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Warsztaty doszkalające kierowców zawodowych </w:t>
      </w:r>
    </w:p>
    <w:p w14:paraId="16A0F448" w14:textId="62B2F5C6" w:rsidR="00A6503D" w:rsidRPr="00EB71EB" w:rsidRDefault="00872580">
      <w:pPr>
        <w:numPr>
          <w:ilvl w:val="0"/>
          <w:numId w:val="30"/>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P</w:t>
      </w:r>
      <w:r w:rsidR="00A6503D" w:rsidRPr="00EB71EB">
        <w:rPr>
          <w:rFonts w:eastAsia="Calibri" w:cstheme="minorHAnsi"/>
          <w:bCs/>
          <w:i/>
          <w:iCs/>
          <w:sz w:val="24"/>
          <w:szCs w:val="24"/>
        </w:rPr>
        <w:t xml:space="preserve">okonanie barier architektonicznych w blokach </w:t>
      </w:r>
    </w:p>
    <w:p w14:paraId="3450D5C6"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Klub seniora na każdym większym osiedlu, aby więcej wolontariuszy mogło się zgłosić </w:t>
      </w:r>
    </w:p>
    <w:p w14:paraId="74E4E74E" w14:textId="32C67957" w:rsidR="00A6503D" w:rsidRPr="00EB71EB" w:rsidRDefault="00872580">
      <w:pPr>
        <w:numPr>
          <w:ilvl w:val="0"/>
          <w:numId w:val="30"/>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P</w:t>
      </w:r>
      <w:r w:rsidR="00A6503D" w:rsidRPr="00EB71EB">
        <w:rPr>
          <w:rFonts w:eastAsia="Calibri" w:cstheme="minorHAnsi"/>
          <w:bCs/>
          <w:i/>
          <w:iCs/>
          <w:sz w:val="24"/>
          <w:szCs w:val="24"/>
        </w:rPr>
        <w:t>rzede wszystkim troska o ludzi samotnych, uwięzionych we własnych domach (często                          z powodów zdrowotnych). Organizacja spotkań dla nich np. raz na miesiąc, wytyczenie im rytmu życia, który odróżniałby się od tego wyznaczonego przez program tv miałoby duże znaczenie dla ich samopoczucia psychicznego</w:t>
      </w:r>
    </w:p>
    <w:p w14:paraId="3ACEA247" w14:textId="170C5225" w:rsidR="00A6503D" w:rsidRPr="00872580" w:rsidRDefault="00A6503D" w:rsidP="00872580">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Więcej miejsc dla aktywności sportowej dla młodzieży</w:t>
      </w:r>
    </w:p>
    <w:p w14:paraId="08B380C6" w14:textId="69F5B0FA"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Doradca darmowy dla osób z problemami finansowymi, który pomoże im wyjść </w:t>
      </w:r>
      <w:r w:rsidR="00956BE7" w:rsidRPr="00EB71EB">
        <w:rPr>
          <w:rFonts w:eastAsia="Calibri" w:cstheme="minorHAnsi"/>
          <w:bCs/>
          <w:i/>
          <w:iCs/>
          <w:sz w:val="24"/>
          <w:szCs w:val="24"/>
        </w:rPr>
        <w:t xml:space="preserve">                               </w:t>
      </w:r>
      <w:r w:rsidRPr="00EB71EB">
        <w:rPr>
          <w:rFonts w:eastAsia="Calibri" w:cstheme="minorHAnsi"/>
          <w:bCs/>
          <w:i/>
          <w:iCs/>
          <w:sz w:val="24"/>
          <w:szCs w:val="24"/>
        </w:rPr>
        <w:t xml:space="preserve">z długów </w:t>
      </w:r>
    </w:p>
    <w:p w14:paraId="2068EF2B" w14:textId="7BBA978B" w:rsidR="00A6503D" w:rsidRPr="00872580" w:rsidRDefault="00872580" w:rsidP="00872580">
      <w:pPr>
        <w:numPr>
          <w:ilvl w:val="0"/>
          <w:numId w:val="30"/>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M</w:t>
      </w:r>
      <w:r w:rsidR="00A6503D" w:rsidRPr="00EB71EB">
        <w:rPr>
          <w:rFonts w:eastAsia="Calibri" w:cstheme="minorHAnsi"/>
          <w:bCs/>
          <w:i/>
          <w:iCs/>
          <w:sz w:val="24"/>
          <w:szCs w:val="24"/>
        </w:rPr>
        <w:t xml:space="preserve">łodzieżowa rada miasta </w:t>
      </w:r>
    </w:p>
    <w:p w14:paraId="74AC0475" w14:textId="119367A0"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Miejsca spotkań i terapii młodzieży w innych częściach miasta niż jedynie na Piaskach </w:t>
      </w:r>
    </w:p>
    <w:p w14:paraId="2D1D23E2"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Festyny </w:t>
      </w:r>
    </w:p>
    <w:p w14:paraId="51F66FEA" w14:textId="70E58F8C"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Kluby sportowe i zajęcia dla dzieci z niepełnosprawnością </w:t>
      </w:r>
      <w:r w:rsidR="00B56555" w:rsidRPr="00EB71EB">
        <w:rPr>
          <w:rFonts w:eastAsia="Calibri" w:cstheme="minorHAnsi"/>
          <w:bCs/>
          <w:i/>
          <w:iCs/>
          <w:sz w:val="24"/>
          <w:szCs w:val="24"/>
        </w:rPr>
        <w:t>(</w:t>
      </w:r>
      <w:r w:rsidRPr="00EB71EB">
        <w:rPr>
          <w:rFonts w:eastAsia="Calibri" w:cstheme="minorHAnsi"/>
          <w:bCs/>
          <w:i/>
          <w:iCs/>
          <w:sz w:val="24"/>
          <w:szCs w:val="24"/>
        </w:rPr>
        <w:t>na chwilę obecną mogę zapisać syna</w:t>
      </w:r>
      <w:r w:rsidR="00B56555" w:rsidRPr="00EB71EB">
        <w:rPr>
          <w:rFonts w:eastAsia="Calibri" w:cstheme="minorHAnsi"/>
          <w:bCs/>
          <w:i/>
          <w:iCs/>
          <w:sz w:val="24"/>
          <w:szCs w:val="24"/>
        </w:rPr>
        <w:t>,</w:t>
      </w:r>
      <w:r w:rsidRPr="00EB71EB">
        <w:rPr>
          <w:rFonts w:eastAsia="Calibri" w:cstheme="minorHAnsi"/>
          <w:bCs/>
          <w:i/>
          <w:iCs/>
          <w:sz w:val="24"/>
          <w:szCs w:val="24"/>
        </w:rPr>
        <w:t xml:space="preserve"> ale muszą zawsze z nim być) </w:t>
      </w:r>
    </w:p>
    <w:p w14:paraId="7630438A"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Koszykówka dla dziewczyn </w:t>
      </w:r>
    </w:p>
    <w:p w14:paraId="5A85DFAF" w14:textId="4DB0F93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Oferta ciekawych bezpłatnych zajęć/warsztatów dla mieszkańców w wieku średnim, </w:t>
      </w:r>
      <w:r w:rsidR="00956BE7" w:rsidRPr="00EB71EB">
        <w:rPr>
          <w:rFonts w:eastAsia="Calibri" w:cstheme="minorHAnsi"/>
          <w:bCs/>
          <w:i/>
          <w:iCs/>
          <w:sz w:val="24"/>
          <w:szCs w:val="24"/>
        </w:rPr>
        <w:t xml:space="preserve">                         </w:t>
      </w:r>
      <w:r w:rsidRPr="00EB71EB">
        <w:rPr>
          <w:rFonts w:eastAsia="Calibri" w:cstheme="minorHAnsi"/>
          <w:bCs/>
          <w:i/>
          <w:iCs/>
          <w:sz w:val="24"/>
          <w:szCs w:val="24"/>
        </w:rPr>
        <w:t>a nie tylko dla dzieci, młodzieży i seniorów</w:t>
      </w:r>
    </w:p>
    <w:p w14:paraId="5CE31045" w14:textId="1955A20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Profilaktyka przemocy słownej i fizycznej wśród dzieci i młodzieży szkolnej </w:t>
      </w:r>
    </w:p>
    <w:p w14:paraId="0DF3FCCA" w14:textId="0535A15E"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Powinien być zwiększony dostęp do psychologów, wsparcia psychologicznego... organizowane warsztaty, wykłady... zarówno dla dzieci, rodziców jak i seniorów rozwijające kompetencje psychologiczne, komunikacji interpersonalnej, radzenie sobie z trudnymi sytuacjami, ze stresem, mądre korzystanie z mediów...itp. Dla rodziców regularnie np. przed zebraniami rodziców...jest wielki problem kryzysów psychicznych </w:t>
      </w:r>
      <w:r w:rsidRPr="00EB71EB">
        <w:rPr>
          <w:rFonts w:eastAsia="Calibri" w:cstheme="minorHAnsi"/>
          <w:bCs/>
          <w:i/>
          <w:iCs/>
          <w:sz w:val="24"/>
          <w:szCs w:val="24"/>
        </w:rPr>
        <w:lastRenderedPageBreak/>
        <w:t xml:space="preserve">u dzieci, a znalezienie psychologa i psychiatry jest bardzo trudne...i bardzo odległe… jak się nie ma pieniędzy, to niemożliwe.. </w:t>
      </w:r>
    </w:p>
    <w:p w14:paraId="64357D10"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Klub młodzieży </w:t>
      </w:r>
    </w:p>
    <w:p w14:paraId="730BCB0A"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Zajęcia w czasie ferii i wakacji dla młodzieży </w:t>
      </w:r>
    </w:p>
    <w:p w14:paraId="267944FB"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Pomoc prawna </w:t>
      </w:r>
    </w:p>
    <w:p w14:paraId="1EBCC04D" w14:textId="0927D755" w:rsidR="00A6503D" w:rsidRPr="00EB71EB" w:rsidRDefault="00872580">
      <w:pPr>
        <w:numPr>
          <w:ilvl w:val="0"/>
          <w:numId w:val="30"/>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D</w:t>
      </w:r>
      <w:r w:rsidR="00A6503D" w:rsidRPr="00EB71EB">
        <w:rPr>
          <w:rFonts w:eastAsia="Calibri" w:cstheme="minorHAnsi"/>
          <w:bCs/>
          <w:i/>
          <w:iCs/>
          <w:sz w:val="24"/>
          <w:szCs w:val="24"/>
        </w:rPr>
        <w:t xml:space="preserve">armowe zajęcia dla dzieci i młodzieży </w:t>
      </w:r>
    </w:p>
    <w:p w14:paraId="4A2A01F2"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Dostęp do POZ </w:t>
      </w:r>
    </w:p>
    <w:p w14:paraId="4138449B"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Pomóc ludziom potrzebującym </w:t>
      </w:r>
    </w:p>
    <w:p w14:paraId="4F27F8B9" w14:textId="26E93E5B"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Zwiększenie patroli Policyjnych wieczorami i w nocy lub monitoringi osiedlowe. Osoby nietrzeźwe w tym agresywna młodzież stanowi niebezpieczeństwo dla otoczenia. Nie re</w:t>
      </w:r>
      <w:r w:rsidR="00B56555" w:rsidRPr="00EB71EB">
        <w:rPr>
          <w:rFonts w:eastAsia="Calibri" w:cstheme="minorHAnsi"/>
          <w:bCs/>
          <w:i/>
          <w:iCs/>
          <w:sz w:val="24"/>
          <w:szCs w:val="24"/>
        </w:rPr>
        <w:t>ag</w:t>
      </w:r>
      <w:r w:rsidRPr="00EB71EB">
        <w:rPr>
          <w:rFonts w:eastAsia="Calibri" w:cstheme="minorHAnsi"/>
          <w:bCs/>
          <w:i/>
          <w:iCs/>
          <w:sz w:val="24"/>
          <w:szCs w:val="24"/>
        </w:rPr>
        <w:t>ują na upomnienia przechodniów, czują się bezkarni</w:t>
      </w:r>
    </w:p>
    <w:p w14:paraId="4B7DBADB"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Aktywizacja dla kobiet w ciąży i młodych matek </w:t>
      </w:r>
    </w:p>
    <w:p w14:paraId="317641BF" w14:textId="5D0A0212"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Przede wszystkim pełna informacja</w:t>
      </w:r>
      <w:r w:rsidR="00B56555" w:rsidRPr="00EB71EB">
        <w:rPr>
          <w:rFonts w:eastAsia="Calibri" w:cstheme="minorHAnsi"/>
          <w:bCs/>
          <w:i/>
          <w:iCs/>
          <w:sz w:val="24"/>
          <w:szCs w:val="24"/>
        </w:rPr>
        <w:t>,</w:t>
      </w:r>
      <w:r w:rsidRPr="00EB71EB">
        <w:rPr>
          <w:rFonts w:eastAsia="Calibri" w:cstheme="minorHAnsi"/>
          <w:bCs/>
          <w:i/>
          <w:iCs/>
          <w:sz w:val="24"/>
          <w:szCs w:val="24"/>
        </w:rPr>
        <w:t xml:space="preserve"> gdzie i z czego senior może skorzystać </w:t>
      </w:r>
    </w:p>
    <w:p w14:paraId="20C4FC3A" w14:textId="1BB0ABF8"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Pomoc rodzinom a dokładnie zwiększenie świadomości rodzin o uzależnieniach od urządzeń. Siedzą rodzice</w:t>
      </w:r>
      <w:r w:rsidR="00B56555" w:rsidRPr="00EB71EB">
        <w:rPr>
          <w:rFonts w:eastAsia="Calibri" w:cstheme="minorHAnsi"/>
          <w:bCs/>
          <w:i/>
          <w:iCs/>
          <w:sz w:val="24"/>
          <w:szCs w:val="24"/>
        </w:rPr>
        <w:t>,</w:t>
      </w:r>
      <w:r w:rsidRPr="00EB71EB">
        <w:rPr>
          <w:rFonts w:eastAsia="Calibri" w:cstheme="minorHAnsi"/>
          <w:bCs/>
          <w:i/>
          <w:iCs/>
          <w:sz w:val="24"/>
          <w:szCs w:val="24"/>
        </w:rPr>
        <w:t xml:space="preserve"> a dzieci patrząc na rodziców</w:t>
      </w:r>
      <w:r w:rsidR="00B56555" w:rsidRPr="00EB71EB">
        <w:rPr>
          <w:rFonts w:eastAsia="Calibri" w:cstheme="minorHAnsi"/>
          <w:bCs/>
          <w:i/>
          <w:iCs/>
          <w:sz w:val="24"/>
          <w:szCs w:val="24"/>
        </w:rPr>
        <w:t>,</w:t>
      </w:r>
      <w:r w:rsidRPr="00EB71EB">
        <w:rPr>
          <w:rFonts w:eastAsia="Calibri" w:cstheme="minorHAnsi"/>
          <w:bCs/>
          <w:i/>
          <w:iCs/>
          <w:sz w:val="24"/>
          <w:szCs w:val="24"/>
        </w:rPr>
        <w:t xml:space="preserve"> też siedzą. Potrzebna jest jakaś inicjatywa na ten temat</w:t>
      </w:r>
      <w:r w:rsidR="00B56555" w:rsidRPr="00EB71EB">
        <w:rPr>
          <w:rFonts w:eastAsia="Calibri" w:cstheme="minorHAnsi"/>
          <w:bCs/>
          <w:i/>
          <w:iCs/>
          <w:sz w:val="24"/>
          <w:szCs w:val="24"/>
        </w:rPr>
        <w:t>,</w:t>
      </w:r>
      <w:r w:rsidRPr="00EB71EB">
        <w:rPr>
          <w:rFonts w:eastAsia="Calibri" w:cstheme="minorHAnsi"/>
          <w:bCs/>
          <w:i/>
          <w:iCs/>
          <w:sz w:val="24"/>
          <w:szCs w:val="24"/>
        </w:rPr>
        <w:t xml:space="preserve"> bo będzie coraz gorzej</w:t>
      </w:r>
    </w:p>
    <w:p w14:paraId="22F3702B" w14:textId="319DCACF" w:rsidR="00A6503D" w:rsidRPr="00872580" w:rsidRDefault="00A6503D" w:rsidP="00872580">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D</w:t>
      </w:r>
      <w:r w:rsidR="00872580">
        <w:rPr>
          <w:rFonts w:eastAsia="Calibri" w:cstheme="minorHAnsi"/>
          <w:bCs/>
          <w:i/>
          <w:iCs/>
          <w:sz w:val="24"/>
          <w:szCs w:val="24"/>
        </w:rPr>
        <w:t>ostępności medycznej</w:t>
      </w:r>
    </w:p>
    <w:p w14:paraId="7022DE4F"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Koncerty i imprezy oferujące wyższy poziom artystyczny niż przyśpiewki Elwisa itp. </w:t>
      </w:r>
    </w:p>
    <w:p w14:paraId="0EFD3322" w14:textId="63C1FA82"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Realizacja projektów kierowanych do osób fizycznych nie tylko przez stowarzyszenia, wówczas poszerzy się oferta tematyczna </w:t>
      </w:r>
    </w:p>
    <w:p w14:paraId="229F55E7" w14:textId="77777777"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Większe zainteresowanie osobami ubogimi i chorymi. Interweniowanie w sprawach osób potrzebujących pomocy </w:t>
      </w:r>
    </w:p>
    <w:p w14:paraId="3F1416A5" w14:textId="1254EEC4" w:rsidR="00A6503D" w:rsidRPr="00872580" w:rsidRDefault="00A6503D" w:rsidP="00872580">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Programy dokształcania dla (seniorów) w ramach poznania i obsługi urządzeń, programów komputerowych stosowanych już w młodszych grupach wiekowych </w:t>
      </w:r>
    </w:p>
    <w:p w14:paraId="4CB4C10B" w14:textId="3FEE0CD0"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Porady psychologiczne, medyczne i prawne </w:t>
      </w:r>
    </w:p>
    <w:p w14:paraId="4132353C" w14:textId="2A6E5231"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 xml:space="preserve">Miejsce spotkań gdzie można usiąść porozmawiać, wypić kawę/piwo </w:t>
      </w:r>
    </w:p>
    <w:p w14:paraId="4C70AC59" w14:textId="47FC212B" w:rsidR="00A6503D" w:rsidRPr="00872580" w:rsidRDefault="00872580" w:rsidP="00872580">
      <w:pPr>
        <w:numPr>
          <w:ilvl w:val="0"/>
          <w:numId w:val="30"/>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Kl</w:t>
      </w:r>
      <w:r w:rsidR="00A6503D" w:rsidRPr="00EB71EB">
        <w:rPr>
          <w:rFonts w:eastAsia="Calibri" w:cstheme="minorHAnsi"/>
          <w:bCs/>
          <w:i/>
          <w:iCs/>
          <w:sz w:val="24"/>
          <w:szCs w:val="24"/>
        </w:rPr>
        <w:t xml:space="preserve">ubo-kawiarnia </w:t>
      </w:r>
    </w:p>
    <w:p w14:paraId="5F1E3AA9" w14:textId="713DCD78" w:rsidR="00A6503D" w:rsidRPr="00EB71EB" w:rsidRDefault="00872580">
      <w:pPr>
        <w:numPr>
          <w:ilvl w:val="0"/>
          <w:numId w:val="30"/>
        </w:numPr>
        <w:suppressAutoHyphens/>
        <w:spacing w:line="360" w:lineRule="auto"/>
        <w:contextualSpacing/>
        <w:jc w:val="both"/>
        <w:rPr>
          <w:rFonts w:eastAsia="Calibri" w:cstheme="minorHAnsi"/>
          <w:bCs/>
          <w:i/>
          <w:iCs/>
          <w:sz w:val="24"/>
          <w:szCs w:val="24"/>
        </w:rPr>
      </w:pPr>
      <w:r>
        <w:rPr>
          <w:rFonts w:eastAsia="Calibri" w:cstheme="minorHAnsi"/>
          <w:bCs/>
          <w:i/>
          <w:iCs/>
          <w:sz w:val="24"/>
          <w:szCs w:val="24"/>
        </w:rPr>
        <w:t>K</w:t>
      </w:r>
      <w:r w:rsidR="00A6503D" w:rsidRPr="00EB71EB">
        <w:rPr>
          <w:rFonts w:eastAsia="Calibri" w:cstheme="minorHAnsi"/>
          <w:bCs/>
          <w:i/>
          <w:iCs/>
          <w:sz w:val="24"/>
          <w:szCs w:val="24"/>
        </w:rPr>
        <w:t xml:space="preserve">luby muzyczne z karaoke, kluby taneczne dla osób 60+ </w:t>
      </w:r>
    </w:p>
    <w:p w14:paraId="6D1D99B1" w14:textId="26FEB75B" w:rsidR="00A6503D" w:rsidRPr="00EB71EB" w:rsidRDefault="00A6503D">
      <w:pPr>
        <w:numPr>
          <w:ilvl w:val="0"/>
          <w:numId w:val="30"/>
        </w:numPr>
        <w:suppressAutoHyphens/>
        <w:spacing w:line="360" w:lineRule="auto"/>
        <w:contextualSpacing/>
        <w:jc w:val="both"/>
        <w:rPr>
          <w:rFonts w:eastAsia="Calibri" w:cstheme="minorHAnsi"/>
          <w:bCs/>
          <w:i/>
          <w:iCs/>
          <w:sz w:val="24"/>
          <w:szCs w:val="24"/>
        </w:rPr>
      </w:pPr>
      <w:r w:rsidRPr="00EB71EB">
        <w:rPr>
          <w:rFonts w:eastAsia="Calibri" w:cstheme="minorHAnsi"/>
          <w:bCs/>
          <w:i/>
          <w:iCs/>
          <w:sz w:val="24"/>
          <w:szCs w:val="24"/>
        </w:rPr>
        <w:t>1) Seniorzy dla dzieci i młodzieży - dzieci i młodzież dla seniorów - wymiana doświadczeń.  2) Wzajemna pomoc seniorów dla seniora np. ja upiekę tort</w:t>
      </w:r>
      <w:r w:rsidR="00B56555" w:rsidRPr="00EB71EB">
        <w:rPr>
          <w:rFonts w:eastAsia="Calibri" w:cstheme="minorHAnsi"/>
          <w:bCs/>
          <w:i/>
          <w:iCs/>
          <w:sz w:val="24"/>
          <w:szCs w:val="24"/>
        </w:rPr>
        <w:t>,</w:t>
      </w:r>
      <w:r w:rsidRPr="00EB71EB">
        <w:rPr>
          <w:rFonts w:eastAsia="Calibri" w:cstheme="minorHAnsi"/>
          <w:bCs/>
          <w:i/>
          <w:iCs/>
          <w:sz w:val="24"/>
          <w:szCs w:val="24"/>
        </w:rPr>
        <w:t xml:space="preserve"> a Ty naprawisz kran</w:t>
      </w:r>
    </w:p>
    <w:p w14:paraId="4183C90E" w14:textId="46C48D53" w:rsidR="00A6503D" w:rsidRPr="00EB71EB" w:rsidRDefault="00A6503D" w:rsidP="00D42F37">
      <w:pPr>
        <w:spacing w:line="360" w:lineRule="auto"/>
        <w:ind w:firstLine="708"/>
        <w:jc w:val="both"/>
        <w:rPr>
          <w:sz w:val="24"/>
          <w:szCs w:val="24"/>
        </w:rPr>
      </w:pPr>
      <w:r w:rsidRPr="00EB71EB">
        <w:rPr>
          <w:sz w:val="24"/>
          <w:szCs w:val="24"/>
        </w:rPr>
        <w:lastRenderedPageBreak/>
        <w:t xml:space="preserve">Badani mieszkańcy, </w:t>
      </w:r>
      <w:r w:rsidR="002D6022" w:rsidRPr="00EB71EB">
        <w:rPr>
          <w:sz w:val="24"/>
          <w:szCs w:val="24"/>
        </w:rPr>
        <w:t>będący</w:t>
      </w:r>
      <w:r w:rsidRPr="00EB71EB">
        <w:rPr>
          <w:sz w:val="24"/>
          <w:szCs w:val="24"/>
        </w:rPr>
        <w:t xml:space="preserve"> członkami organizacji pozarządow</w:t>
      </w:r>
      <w:r w:rsidR="002D6022" w:rsidRPr="00EB71EB">
        <w:rPr>
          <w:sz w:val="24"/>
          <w:szCs w:val="24"/>
        </w:rPr>
        <w:t>ych</w:t>
      </w:r>
      <w:r w:rsidRPr="00EB71EB">
        <w:rPr>
          <w:sz w:val="24"/>
          <w:szCs w:val="24"/>
        </w:rPr>
        <w:t xml:space="preserve"> zapytani o to, czy chcieliby podjąć współpracę z Centrum Usług Społecznych</w:t>
      </w:r>
      <w:r w:rsidR="002D6022" w:rsidRPr="00EB71EB">
        <w:rPr>
          <w:sz w:val="24"/>
          <w:szCs w:val="24"/>
        </w:rPr>
        <w:t>,</w:t>
      </w:r>
      <w:r w:rsidRPr="00EB71EB">
        <w:rPr>
          <w:sz w:val="24"/>
          <w:szCs w:val="24"/>
        </w:rPr>
        <w:t xml:space="preserve"> </w:t>
      </w:r>
      <w:r w:rsidR="002D6022" w:rsidRPr="00EB71EB">
        <w:rPr>
          <w:sz w:val="24"/>
          <w:szCs w:val="24"/>
        </w:rPr>
        <w:t xml:space="preserve">w większości odpowiedzieli </w:t>
      </w:r>
      <w:r w:rsidR="00B71072" w:rsidRPr="00EB71EB">
        <w:rPr>
          <w:sz w:val="24"/>
          <w:szCs w:val="24"/>
        </w:rPr>
        <w:t>przecząco</w:t>
      </w:r>
      <w:r w:rsidRPr="00EB71EB">
        <w:rPr>
          <w:sz w:val="24"/>
          <w:szCs w:val="24"/>
        </w:rPr>
        <w:t xml:space="preserve"> (90,58%). Pozostałe 9,42%  </w:t>
      </w:r>
      <w:r w:rsidR="002D6022" w:rsidRPr="00EB71EB">
        <w:rPr>
          <w:sz w:val="24"/>
          <w:szCs w:val="24"/>
        </w:rPr>
        <w:t xml:space="preserve">badanych </w:t>
      </w:r>
      <w:r w:rsidR="00B71072" w:rsidRPr="00EB71EB">
        <w:rPr>
          <w:sz w:val="24"/>
          <w:szCs w:val="24"/>
        </w:rPr>
        <w:t>podjęłoby taką współpracę</w:t>
      </w:r>
      <w:r w:rsidRPr="00EB71EB">
        <w:rPr>
          <w:sz w:val="24"/>
          <w:szCs w:val="24"/>
        </w:rPr>
        <w:t xml:space="preserve">. </w:t>
      </w:r>
    </w:p>
    <w:p w14:paraId="1C4B7269" w14:textId="0EF44C87" w:rsidR="00A6503D" w:rsidRPr="00EB71EB" w:rsidRDefault="00A6503D" w:rsidP="00A6503D">
      <w:pPr>
        <w:pStyle w:val="Legenda"/>
        <w:keepNext/>
      </w:pPr>
      <w:r w:rsidRPr="00EB71EB">
        <w:t xml:space="preserve">Wykres </w:t>
      </w:r>
      <w:r w:rsidR="006C2232" w:rsidRPr="00EB71EB">
        <w:t>30</w:t>
      </w:r>
      <w:r w:rsidRPr="00EB71EB">
        <w:t xml:space="preserve"> </w:t>
      </w:r>
      <w:r w:rsidRPr="00EB71EB">
        <w:rPr>
          <w:b/>
          <w:bCs/>
        </w:rPr>
        <w:t xml:space="preserve"> </w:t>
      </w:r>
      <w:r w:rsidRPr="00EB71EB">
        <w:t xml:space="preserve">Jeżeli jest Pan(i) członkiem organizacji pozarządowej, czy chciałby Pan (i) podjąć współpracę </w:t>
      </w:r>
    </w:p>
    <w:p w14:paraId="330CDFBC" w14:textId="3F1C7D8E" w:rsidR="00A6503D" w:rsidRPr="00EB71EB" w:rsidRDefault="00A6503D" w:rsidP="00A6503D">
      <w:pPr>
        <w:pStyle w:val="Legenda"/>
        <w:keepNext/>
      </w:pPr>
      <w:r w:rsidRPr="00EB71EB">
        <w:t>z Centrum Usług Społecznych. Jeżeli TAK, to w jakim obszarze?</w:t>
      </w:r>
    </w:p>
    <w:p w14:paraId="4BC05615" w14:textId="140F8B6A" w:rsidR="008C25B8" w:rsidRPr="00EB71EB" w:rsidRDefault="00A6503D" w:rsidP="006A35D7">
      <w:pPr>
        <w:spacing w:line="360" w:lineRule="auto"/>
        <w:jc w:val="both"/>
        <w:rPr>
          <w:rFonts w:cstheme="minorHAnsi"/>
          <w:i/>
          <w:iCs/>
          <w:sz w:val="24"/>
          <w:szCs w:val="24"/>
        </w:rPr>
      </w:pPr>
      <w:r w:rsidRPr="00EB71EB">
        <w:rPr>
          <w:noProof/>
        </w:rPr>
        <w:drawing>
          <wp:inline distT="0" distB="0" distL="0" distR="0" wp14:anchorId="3364234C" wp14:editId="7486B64D">
            <wp:extent cx="4137660" cy="2743200"/>
            <wp:effectExtent l="0" t="0" r="15240" b="0"/>
            <wp:docPr id="614892361" name="Wykre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4"/>
              </a:graphicData>
            </a:graphic>
          </wp:inline>
        </w:drawing>
      </w:r>
    </w:p>
    <w:p w14:paraId="36E86B1B" w14:textId="77777777" w:rsidR="007D2945" w:rsidRPr="00EB71EB" w:rsidRDefault="00A6503D" w:rsidP="007D2945">
      <w:pPr>
        <w:spacing w:line="360" w:lineRule="auto"/>
        <w:jc w:val="both"/>
        <w:rPr>
          <w:i/>
        </w:rPr>
      </w:pPr>
      <w:r w:rsidRPr="00EB71EB">
        <w:rPr>
          <w:i/>
        </w:rPr>
        <w:t>Źródło: opracowanie własne</w:t>
      </w:r>
    </w:p>
    <w:p w14:paraId="1806CE79" w14:textId="7E8FFE9F" w:rsidR="007D2945" w:rsidRPr="007D6370" w:rsidRDefault="007D2945" w:rsidP="007D2945">
      <w:pPr>
        <w:spacing w:line="360" w:lineRule="auto"/>
        <w:jc w:val="both"/>
        <w:rPr>
          <w:i/>
        </w:rPr>
      </w:pPr>
      <w:r w:rsidRPr="007D6370">
        <w:rPr>
          <w:rFonts w:ascii="Calibri" w:eastAsia="Calibri" w:hAnsi="Calibri" w:cs="Times New Roman"/>
          <w:b/>
          <w:bCs/>
          <w:sz w:val="21"/>
          <w:szCs w:val="21"/>
        </w:rPr>
        <w:t>Jako członek organizacji pozarządowej, w jakim obszarze podjąłby Pan(i) współpracę z Centrum Usług Społecznych?</w:t>
      </w:r>
    </w:p>
    <w:p w14:paraId="582BA49D" w14:textId="77777777" w:rsidR="007D2945" w:rsidRPr="00EB71EB" w:rsidRDefault="007D2945">
      <w:pPr>
        <w:numPr>
          <w:ilvl w:val="0"/>
          <w:numId w:val="31"/>
        </w:numPr>
        <w:suppressAutoHyphens/>
        <w:autoSpaceDE w:val="0"/>
        <w:autoSpaceDN w:val="0"/>
        <w:adjustRightInd w:val="0"/>
        <w:spacing w:after="0" w:line="360" w:lineRule="auto"/>
        <w:jc w:val="both"/>
        <w:rPr>
          <w:rFonts w:eastAsia="Calibri" w:cstheme="minorHAnsi"/>
          <w:i/>
          <w:iCs/>
          <w:color w:val="000000"/>
          <w:kern w:val="0"/>
          <w:sz w:val="24"/>
          <w:szCs w:val="24"/>
          <w14:ligatures w14:val="none"/>
        </w:rPr>
      </w:pPr>
      <w:r w:rsidRPr="00EB71EB">
        <w:rPr>
          <w:rFonts w:eastAsia="Calibri" w:cstheme="minorHAnsi"/>
          <w:i/>
          <w:iCs/>
          <w:color w:val="000000"/>
          <w:kern w:val="0"/>
          <w:sz w:val="24"/>
          <w:szCs w:val="24"/>
          <w14:ligatures w14:val="none"/>
        </w:rPr>
        <w:t xml:space="preserve">Edukacji mieszkańców z pierwszej pomocy </w:t>
      </w:r>
    </w:p>
    <w:p w14:paraId="1D56FEC4" w14:textId="77777777" w:rsidR="007D2945" w:rsidRPr="00EB71EB" w:rsidRDefault="007D2945">
      <w:pPr>
        <w:numPr>
          <w:ilvl w:val="0"/>
          <w:numId w:val="31"/>
        </w:numPr>
        <w:suppressAutoHyphens/>
        <w:autoSpaceDE w:val="0"/>
        <w:autoSpaceDN w:val="0"/>
        <w:adjustRightInd w:val="0"/>
        <w:spacing w:after="0" w:line="360" w:lineRule="auto"/>
        <w:jc w:val="both"/>
        <w:rPr>
          <w:rFonts w:eastAsia="Calibri" w:cstheme="minorHAnsi"/>
          <w:i/>
          <w:iCs/>
          <w:color w:val="000000"/>
          <w:kern w:val="0"/>
          <w:sz w:val="24"/>
          <w:szCs w:val="24"/>
          <w14:ligatures w14:val="none"/>
        </w:rPr>
      </w:pPr>
      <w:r w:rsidRPr="00EB71EB">
        <w:rPr>
          <w:rFonts w:eastAsia="Calibri" w:cstheme="minorHAnsi"/>
          <w:i/>
          <w:iCs/>
          <w:color w:val="000000"/>
          <w:kern w:val="0"/>
          <w:sz w:val="24"/>
          <w:szCs w:val="24"/>
          <w14:ligatures w14:val="none"/>
        </w:rPr>
        <w:t xml:space="preserve">Kulturalno- rozrywkowej i wzajemnej pomocy. Dziękuję. </w:t>
      </w:r>
    </w:p>
    <w:p w14:paraId="2D7875FA" w14:textId="77777777" w:rsidR="007D2945" w:rsidRPr="00EB71EB" w:rsidRDefault="007D2945">
      <w:pPr>
        <w:numPr>
          <w:ilvl w:val="0"/>
          <w:numId w:val="31"/>
        </w:numPr>
        <w:suppressAutoHyphens/>
        <w:autoSpaceDE w:val="0"/>
        <w:autoSpaceDN w:val="0"/>
        <w:adjustRightInd w:val="0"/>
        <w:spacing w:after="0" w:line="360" w:lineRule="auto"/>
        <w:jc w:val="both"/>
        <w:rPr>
          <w:rFonts w:eastAsia="Calibri" w:cstheme="minorHAnsi"/>
          <w:i/>
          <w:iCs/>
          <w:color w:val="000000"/>
          <w:kern w:val="0"/>
          <w:sz w:val="24"/>
          <w:szCs w:val="24"/>
          <w14:ligatures w14:val="none"/>
        </w:rPr>
      </w:pPr>
      <w:r w:rsidRPr="00EB71EB">
        <w:rPr>
          <w:rFonts w:eastAsia="Calibri" w:cstheme="minorHAnsi"/>
          <w:i/>
          <w:iCs/>
          <w:color w:val="000000"/>
          <w:kern w:val="0"/>
          <w:sz w:val="24"/>
          <w:szCs w:val="24"/>
          <w14:ligatures w14:val="none"/>
        </w:rPr>
        <w:t xml:space="preserve">Nie zastanawiałam się </w:t>
      </w:r>
    </w:p>
    <w:p w14:paraId="0152CA52" w14:textId="77777777" w:rsidR="007D2945" w:rsidRPr="00EB71EB" w:rsidRDefault="007D2945">
      <w:pPr>
        <w:numPr>
          <w:ilvl w:val="0"/>
          <w:numId w:val="31"/>
        </w:numPr>
        <w:suppressAutoHyphens/>
        <w:autoSpaceDE w:val="0"/>
        <w:autoSpaceDN w:val="0"/>
        <w:adjustRightInd w:val="0"/>
        <w:spacing w:after="0" w:line="360" w:lineRule="auto"/>
        <w:jc w:val="both"/>
        <w:rPr>
          <w:rFonts w:eastAsia="Calibri" w:cstheme="minorHAnsi"/>
          <w:i/>
          <w:iCs/>
          <w:color w:val="000000"/>
          <w:kern w:val="0"/>
          <w:sz w:val="24"/>
          <w:szCs w:val="24"/>
          <w14:ligatures w14:val="none"/>
        </w:rPr>
      </w:pPr>
      <w:r w:rsidRPr="00EB71EB">
        <w:rPr>
          <w:rFonts w:eastAsia="Calibri" w:cstheme="minorHAnsi"/>
          <w:i/>
          <w:iCs/>
          <w:color w:val="000000"/>
          <w:kern w:val="0"/>
          <w:sz w:val="24"/>
          <w:szCs w:val="24"/>
          <w14:ligatures w14:val="none"/>
        </w:rPr>
        <w:t xml:space="preserve">Kulturalno-rozrywkowej </w:t>
      </w:r>
    </w:p>
    <w:p w14:paraId="60285EBD" w14:textId="77777777" w:rsidR="007D2945" w:rsidRPr="00EB71EB" w:rsidRDefault="007D2945">
      <w:pPr>
        <w:numPr>
          <w:ilvl w:val="0"/>
          <w:numId w:val="31"/>
        </w:numPr>
        <w:suppressAutoHyphens/>
        <w:autoSpaceDE w:val="0"/>
        <w:autoSpaceDN w:val="0"/>
        <w:adjustRightInd w:val="0"/>
        <w:spacing w:after="0" w:line="360" w:lineRule="auto"/>
        <w:jc w:val="both"/>
        <w:rPr>
          <w:rFonts w:eastAsia="Calibri" w:cstheme="minorHAnsi"/>
          <w:i/>
          <w:iCs/>
          <w:color w:val="000000"/>
          <w:kern w:val="0"/>
          <w:sz w:val="24"/>
          <w:szCs w:val="24"/>
          <w14:ligatures w14:val="none"/>
        </w:rPr>
      </w:pPr>
      <w:r w:rsidRPr="00EB71EB">
        <w:rPr>
          <w:rFonts w:eastAsia="Calibri" w:cstheme="minorHAnsi"/>
          <w:i/>
          <w:iCs/>
          <w:color w:val="000000"/>
          <w:kern w:val="0"/>
          <w:sz w:val="24"/>
          <w:szCs w:val="24"/>
          <w14:ligatures w14:val="none"/>
        </w:rPr>
        <w:t xml:space="preserve">Pokazy pierwszej pomocy </w:t>
      </w:r>
    </w:p>
    <w:p w14:paraId="07C76649" w14:textId="77777777" w:rsidR="007D2945" w:rsidRPr="00EB71EB" w:rsidRDefault="007D2945">
      <w:pPr>
        <w:numPr>
          <w:ilvl w:val="0"/>
          <w:numId w:val="31"/>
        </w:numPr>
        <w:suppressAutoHyphens/>
        <w:autoSpaceDE w:val="0"/>
        <w:autoSpaceDN w:val="0"/>
        <w:adjustRightInd w:val="0"/>
        <w:spacing w:after="0" w:line="360" w:lineRule="auto"/>
        <w:jc w:val="both"/>
        <w:rPr>
          <w:rFonts w:eastAsia="Calibri" w:cstheme="minorHAnsi"/>
          <w:i/>
          <w:iCs/>
          <w:color w:val="000000"/>
          <w:kern w:val="0"/>
          <w:sz w:val="24"/>
          <w:szCs w:val="24"/>
          <w14:ligatures w14:val="none"/>
        </w:rPr>
      </w:pPr>
      <w:r w:rsidRPr="00EB71EB">
        <w:rPr>
          <w:rFonts w:eastAsia="Calibri" w:cstheme="minorHAnsi"/>
          <w:i/>
          <w:iCs/>
          <w:color w:val="000000"/>
          <w:kern w:val="0"/>
          <w:sz w:val="24"/>
          <w:szCs w:val="24"/>
          <w14:ligatures w14:val="none"/>
        </w:rPr>
        <w:t xml:space="preserve">Praca dorywcza </w:t>
      </w:r>
    </w:p>
    <w:p w14:paraId="07ABB37F" w14:textId="14CCDC07" w:rsidR="007D2945" w:rsidRPr="00EB71EB" w:rsidRDefault="007D2945">
      <w:pPr>
        <w:numPr>
          <w:ilvl w:val="0"/>
          <w:numId w:val="31"/>
        </w:numPr>
        <w:suppressAutoHyphens/>
        <w:autoSpaceDE w:val="0"/>
        <w:autoSpaceDN w:val="0"/>
        <w:adjustRightInd w:val="0"/>
        <w:spacing w:after="0" w:line="360" w:lineRule="auto"/>
        <w:jc w:val="both"/>
        <w:rPr>
          <w:rFonts w:eastAsia="Calibri" w:cstheme="minorHAnsi"/>
          <w:i/>
          <w:iCs/>
          <w:color w:val="000000"/>
          <w:kern w:val="0"/>
          <w:sz w:val="24"/>
          <w:szCs w:val="24"/>
          <w14:ligatures w14:val="none"/>
        </w:rPr>
      </w:pPr>
      <w:r w:rsidRPr="00EB71EB">
        <w:rPr>
          <w:rFonts w:eastAsia="Calibri" w:cstheme="minorHAnsi"/>
          <w:i/>
          <w:iCs/>
          <w:color w:val="000000"/>
          <w:kern w:val="0"/>
          <w:sz w:val="24"/>
          <w:szCs w:val="24"/>
          <w14:ligatures w14:val="none"/>
        </w:rPr>
        <w:t xml:space="preserve">Nie jestem członkiem organizacji pozarządowych, ale jako mama dziecka                                                 z niepełnosprawnością jestem chętna i gotowa do włączenia się np. w organizację klubu sportowego dla dzieci z niepełnosprawnościami (a może integracyjny) </w:t>
      </w:r>
    </w:p>
    <w:p w14:paraId="6111D2B8" w14:textId="77777777" w:rsidR="007D2945" w:rsidRPr="00EB71EB" w:rsidRDefault="007D2945">
      <w:pPr>
        <w:numPr>
          <w:ilvl w:val="0"/>
          <w:numId w:val="31"/>
        </w:numPr>
        <w:suppressAutoHyphens/>
        <w:autoSpaceDE w:val="0"/>
        <w:autoSpaceDN w:val="0"/>
        <w:adjustRightInd w:val="0"/>
        <w:spacing w:after="0" w:line="360" w:lineRule="auto"/>
        <w:jc w:val="both"/>
        <w:rPr>
          <w:rFonts w:eastAsia="Calibri" w:cstheme="minorHAnsi"/>
          <w:i/>
          <w:iCs/>
          <w:color w:val="000000"/>
          <w:kern w:val="0"/>
          <w:sz w:val="24"/>
          <w:szCs w:val="24"/>
          <w14:ligatures w14:val="none"/>
        </w:rPr>
      </w:pPr>
      <w:r w:rsidRPr="00EB71EB">
        <w:rPr>
          <w:rFonts w:eastAsia="Calibri" w:cstheme="minorHAnsi"/>
          <w:i/>
          <w:iCs/>
          <w:color w:val="000000"/>
          <w:kern w:val="0"/>
          <w:sz w:val="24"/>
          <w:szCs w:val="24"/>
          <w14:ligatures w14:val="none"/>
        </w:rPr>
        <w:t xml:space="preserve">Organizacja wydarzeń kulturalnych </w:t>
      </w:r>
    </w:p>
    <w:p w14:paraId="03CDD6E8" w14:textId="77777777" w:rsidR="007D2945" w:rsidRPr="00EB71EB" w:rsidRDefault="007D2945">
      <w:pPr>
        <w:numPr>
          <w:ilvl w:val="0"/>
          <w:numId w:val="31"/>
        </w:numPr>
        <w:suppressAutoHyphens/>
        <w:autoSpaceDE w:val="0"/>
        <w:autoSpaceDN w:val="0"/>
        <w:adjustRightInd w:val="0"/>
        <w:spacing w:after="0" w:line="360" w:lineRule="auto"/>
        <w:jc w:val="both"/>
        <w:rPr>
          <w:rFonts w:eastAsia="Calibri" w:cstheme="minorHAnsi"/>
          <w:i/>
          <w:iCs/>
          <w:color w:val="000000"/>
          <w:kern w:val="0"/>
          <w:sz w:val="24"/>
          <w:szCs w:val="24"/>
          <w14:ligatures w14:val="none"/>
        </w:rPr>
      </w:pPr>
      <w:r w:rsidRPr="00EB71EB">
        <w:rPr>
          <w:rFonts w:eastAsia="Calibri" w:cstheme="minorHAnsi"/>
          <w:i/>
          <w:iCs/>
          <w:color w:val="000000"/>
          <w:kern w:val="0"/>
          <w:sz w:val="24"/>
          <w:szCs w:val="24"/>
          <w14:ligatures w14:val="none"/>
        </w:rPr>
        <w:t xml:space="preserve">Pomoc Młodzieży w określaniu ich emocji </w:t>
      </w:r>
    </w:p>
    <w:p w14:paraId="240F0C43" w14:textId="4F87AF0B" w:rsidR="007D2945" w:rsidRPr="003F1B02" w:rsidRDefault="007D2945" w:rsidP="003F1B02">
      <w:pPr>
        <w:numPr>
          <w:ilvl w:val="0"/>
          <w:numId w:val="31"/>
        </w:numPr>
        <w:suppressAutoHyphens/>
        <w:autoSpaceDE w:val="0"/>
        <w:autoSpaceDN w:val="0"/>
        <w:adjustRightInd w:val="0"/>
        <w:spacing w:after="0" w:line="360" w:lineRule="auto"/>
        <w:jc w:val="both"/>
        <w:rPr>
          <w:rFonts w:eastAsia="Calibri" w:cstheme="minorHAnsi"/>
          <w:i/>
          <w:iCs/>
          <w:color w:val="000000"/>
          <w:kern w:val="0"/>
          <w:sz w:val="24"/>
          <w:szCs w:val="24"/>
          <w14:ligatures w14:val="none"/>
        </w:rPr>
      </w:pPr>
      <w:r w:rsidRPr="00EB71EB">
        <w:rPr>
          <w:rFonts w:eastAsia="Calibri" w:cstheme="minorHAnsi"/>
          <w:i/>
          <w:iCs/>
          <w:color w:val="000000"/>
          <w:kern w:val="0"/>
          <w:sz w:val="24"/>
          <w:szCs w:val="24"/>
          <w14:ligatures w14:val="none"/>
        </w:rPr>
        <w:lastRenderedPageBreak/>
        <w:t xml:space="preserve">NIE JESTEM CZŁONKIEM ŻADNEJ ORGANIZACJI PUBLICZNEJ, ALE CHĘTNIE WZIĘŁABYM UDZIAŁ W DZIEDZINIE POMOCY RODZINOM WIELODZIETNYM, EMERYTOM I OSOBOM ZE SZCZEGÓLNYMI POTRZEBAMI. </w:t>
      </w:r>
    </w:p>
    <w:p w14:paraId="70563C34" w14:textId="77777777" w:rsidR="007D2945" w:rsidRPr="00EB71EB" w:rsidRDefault="007D2945">
      <w:pPr>
        <w:numPr>
          <w:ilvl w:val="0"/>
          <w:numId w:val="31"/>
        </w:numPr>
        <w:suppressAutoHyphens/>
        <w:autoSpaceDE w:val="0"/>
        <w:autoSpaceDN w:val="0"/>
        <w:adjustRightInd w:val="0"/>
        <w:spacing w:after="0" w:line="360" w:lineRule="auto"/>
        <w:rPr>
          <w:rFonts w:eastAsia="Calibri" w:cstheme="minorHAnsi"/>
          <w:i/>
          <w:iCs/>
          <w:color w:val="000000"/>
          <w:kern w:val="0"/>
          <w:sz w:val="24"/>
          <w:szCs w:val="24"/>
          <w14:ligatures w14:val="none"/>
        </w:rPr>
      </w:pPr>
      <w:r w:rsidRPr="00EB71EB">
        <w:rPr>
          <w:rFonts w:eastAsia="Calibri" w:cstheme="minorHAnsi"/>
          <w:i/>
          <w:iCs/>
          <w:color w:val="000000"/>
          <w:kern w:val="0"/>
          <w:sz w:val="24"/>
          <w:szCs w:val="24"/>
          <w14:ligatures w14:val="none"/>
        </w:rPr>
        <w:t xml:space="preserve">Środowisko osób z niepełnosprawnościami. </w:t>
      </w:r>
    </w:p>
    <w:p w14:paraId="2AACFADD" w14:textId="2C2D0DC6" w:rsidR="007D2945" w:rsidRPr="00975948" w:rsidRDefault="007D2945" w:rsidP="00975948">
      <w:pPr>
        <w:numPr>
          <w:ilvl w:val="0"/>
          <w:numId w:val="31"/>
        </w:numPr>
        <w:suppressAutoHyphens/>
        <w:autoSpaceDE w:val="0"/>
        <w:autoSpaceDN w:val="0"/>
        <w:adjustRightInd w:val="0"/>
        <w:spacing w:after="0" w:line="360" w:lineRule="auto"/>
        <w:rPr>
          <w:rFonts w:eastAsia="Calibri" w:cstheme="minorHAnsi"/>
          <w:i/>
          <w:iCs/>
          <w:color w:val="000000"/>
          <w:kern w:val="0"/>
          <w:sz w:val="24"/>
          <w:szCs w:val="24"/>
          <w14:ligatures w14:val="none"/>
        </w:rPr>
      </w:pPr>
      <w:r w:rsidRPr="00EB71EB">
        <w:rPr>
          <w:rFonts w:eastAsia="Calibri" w:cstheme="minorHAnsi"/>
          <w:i/>
          <w:iCs/>
          <w:color w:val="000000"/>
          <w:kern w:val="0"/>
          <w:sz w:val="24"/>
          <w:szCs w:val="24"/>
          <w14:ligatures w14:val="none"/>
        </w:rPr>
        <w:t>Organizacja imprez/wystaw/spotkań przybliżających lokaln</w:t>
      </w:r>
      <w:r w:rsidR="00B56555" w:rsidRPr="00EB71EB">
        <w:rPr>
          <w:rFonts w:eastAsia="Calibri" w:cstheme="minorHAnsi"/>
          <w:i/>
          <w:iCs/>
          <w:color w:val="000000"/>
          <w:kern w:val="0"/>
          <w:sz w:val="24"/>
          <w:szCs w:val="24"/>
          <w14:ligatures w14:val="none"/>
        </w:rPr>
        <w:t>e</w:t>
      </w:r>
      <w:r w:rsidRPr="00EB71EB">
        <w:rPr>
          <w:rFonts w:eastAsia="Calibri" w:cstheme="minorHAnsi"/>
          <w:i/>
          <w:iCs/>
          <w:color w:val="000000"/>
          <w:kern w:val="0"/>
          <w:sz w:val="24"/>
          <w:szCs w:val="24"/>
          <w14:ligatures w14:val="none"/>
        </w:rPr>
        <w:t xml:space="preserve"> historie, twórców wywodzących się z Czeladzi, opracowanie przewodnika po ważnych dla historii lokalnej miejscach. </w:t>
      </w:r>
    </w:p>
    <w:p w14:paraId="4920B19F" w14:textId="77777777" w:rsidR="007D2945" w:rsidRPr="00EB71EB" w:rsidRDefault="007D2945">
      <w:pPr>
        <w:numPr>
          <w:ilvl w:val="0"/>
          <w:numId w:val="31"/>
        </w:numPr>
        <w:suppressAutoHyphens/>
        <w:autoSpaceDE w:val="0"/>
        <w:autoSpaceDN w:val="0"/>
        <w:adjustRightInd w:val="0"/>
        <w:spacing w:after="0" w:line="360" w:lineRule="auto"/>
        <w:rPr>
          <w:rFonts w:eastAsia="Calibri" w:cstheme="minorHAnsi"/>
          <w:i/>
          <w:iCs/>
          <w:color w:val="000000"/>
          <w:kern w:val="0"/>
          <w:sz w:val="24"/>
          <w:szCs w:val="24"/>
          <w14:ligatures w14:val="none"/>
        </w:rPr>
      </w:pPr>
      <w:r w:rsidRPr="00EB71EB">
        <w:rPr>
          <w:rFonts w:eastAsia="Calibri" w:cstheme="minorHAnsi"/>
          <w:i/>
          <w:iCs/>
          <w:color w:val="000000"/>
          <w:kern w:val="0"/>
          <w:sz w:val="24"/>
          <w:szCs w:val="24"/>
          <w14:ligatures w14:val="none"/>
        </w:rPr>
        <w:t xml:space="preserve">W sferze zagospodarowania przestrzeni miejskiej dla społeczności lokalnej. </w:t>
      </w:r>
    </w:p>
    <w:p w14:paraId="064B0997" w14:textId="77777777" w:rsidR="007D2945" w:rsidRPr="00EB71EB" w:rsidRDefault="007D2945">
      <w:pPr>
        <w:numPr>
          <w:ilvl w:val="0"/>
          <w:numId w:val="31"/>
        </w:numPr>
        <w:suppressAutoHyphens/>
        <w:spacing w:line="360" w:lineRule="auto"/>
        <w:contextualSpacing/>
        <w:jc w:val="both"/>
        <w:rPr>
          <w:rFonts w:eastAsia="Calibri" w:cstheme="minorHAnsi"/>
          <w:i/>
          <w:iCs/>
          <w:sz w:val="24"/>
          <w:szCs w:val="24"/>
        </w:rPr>
      </w:pPr>
      <w:r w:rsidRPr="00EB71EB">
        <w:rPr>
          <w:rFonts w:eastAsia="Calibri" w:cstheme="minorHAnsi"/>
          <w:i/>
          <w:iCs/>
          <w:sz w:val="24"/>
          <w:szCs w:val="24"/>
        </w:rPr>
        <w:t>Sport</w:t>
      </w:r>
    </w:p>
    <w:p w14:paraId="07BB9DC1" w14:textId="77777777" w:rsidR="007D2945" w:rsidRPr="00EB71EB" w:rsidRDefault="007D2945">
      <w:pPr>
        <w:numPr>
          <w:ilvl w:val="0"/>
          <w:numId w:val="31"/>
        </w:numPr>
        <w:suppressAutoHyphens/>
        <w:spacing w:line="360" w:lineRule="auto"/>
        <w:contextualSpacing/>
        <w:jc w:val="both"/>
        <w:rPr>
          <w:rFonts w:eastAsia="Calibri" w:cstheme="minorHAnsi"/>
          <w:i/>
          <w:iCs/>
          <w:sz w:val="24"/>
          <w:szCs w:val="24"/>
        </w:rPr>
      </w:pPr>
      <w:r w:rsidRPr="00EB71EB">
        <w:rPr>
          <w:rFonts w:eastAsia="Calibri" w:cstheme="minorHAnsi"/>
          <w:i/>
          <w:iCs/>
          <w:sz w:val="24"/>
          <w:szCs w:val="24"/>
        </w:rPr>
        <w:t xml:space="preserve">Już podjęliśmy - i uczestnictwo w spotkaniach grupowych. </w:t>
      </w:r>
    </w:p>
    <w:p w14:paraId="439FBBEC" w14:textId="77777777" w:rsidR="007D2945" w:rsidRPr="00EB71EB" w:rsidRDefault="007D2945">
      <w:pPr>
        <w:numPr>
          <w:ilvl w:val="0"/>
          <w:numId w:val="31"/>
        </w:numPr>
        <w:suppressAutoHyphens/>
        <w:spacing w:line="360" w:lineRule="auto"/>
        <w:contextualSpacing/>
        <w:jc w:val="both"/>
        <w:rPr>
          <w:rFonts w:eastAsia="Calibri" w:cstheme="minorHAnsi"/>
          <w:i/>
          <w:iCs/>
          <w:sz w:val="24"/>
          <w:szCs w:val="24"/>
        </w:rPr>
      </w:pPr>
      <w:r w:rsidRPr="00EB71EB">
        <w:rPr>
          <w:rFonts w:eastAsia="Calibri" w:cstheme="minorHAnsi"/>
          <w:i/>
          <w:iCs/>
          <w:sz w:val="24"/>
          <w:szCs w:val="24"/>
        </w:rPr>
        <w:t xml:space="preserve">Aktywności młodzieży. </w:t>
      </w:r>
    </w:p>
    <w:p w14:paraId="61F91929" w14:textId="3202632C" w:rsidR="007D2945" w:rsidRPr="00EB71EB" w:rsidRDefault="002D284F">
      <w:pPr>
        <w:numPr>
          <w:ilvl w:val="0"/>
          <w:numId w:val="31"/>
        </w:numPr>
        <w:suppressAutoHyphens/>
        <w:spacing w:line="360" w:lineRule="auto"/>
        <w:contextualSpacing/>
        <w:jc w:val="both"/>
        <w:rPr>
          <w:rFonts w:eastAsia="Calibri" w:cstheme="minorHAnsi"/>
          <w:i/>
          <w:iCs/>
          <w:sz w:val="24"/>
          <w:szCs w:val="24"/>
        </w:rPr>
      </w:pPr>
      <w:r>
        <w:rPr>
          <w:rFonts w:eastAsia="Calibri" w:cstheme="minorHAnsi"/>
          <w:i/>
          <w:iCs/>
          <w:sz w:val="24"/>
          <w:szCs w:val="24"/>
        </w:rPr>
        <w:t>A</w:t>
      </w:r>
      <w:r w:rsidR="007D2945" w:rsidRPr="00EB71EB">
        <w:rPr>
          <w:rFonts w:eastAsia="Calibri" w:cstheme="minorHAnsi"/>
          <w:i/>
          <w:iCs/>
          <w:sz w:val="24"/>
          <w:szCs w:val="24"/>
        </w:rPr>
        <w:t>ktywizacji międzypokoleniowej</w:t>
      </w:r>
    </w:p>
    <w:p w14:paraId="1EF632C5" w14:textId="77777777" w:rsidR="00A6503D" w:rsidRPr="00EB71EB" w:rsidRDefault="00A6503D" w:rsidP="00D42F37">
      <w:pPr>
        <w:spacing w:line="360" w:lineRule="auto"/>
        <w:jc w:val="both"/>
        <w:rPr>
          <w:rFonts w:cstheme="minorHAnsi"/>
          <w:i/>
          <w:iCs/>
          <w:sz w:val="28"/>
          <w:szCs w:val="28"/>
        </w:rPr>
      </w:pPr>
    </w:p>
    <w:p w14:paraId="6172EDA4" w14:textId="77777777" w:rsidR="00B215D3" w:rsidRPr="00EB71EB" w:rsidRDefault="00B215D3" w:rsidP="00D42F37">
      <w:pPr>
        <w:spacing w:line="360" w:lineRule="auto"/>
        <w:jc w:val="both"/>
        <w:rPr>
          <w:rFonts w:cstheme="minorHAnsi"/>
          <w:i/>
          <w:iCs/>
          <w:sz w:val="28"/>
          <w:szCs w:val="28"/>
        </w:rPr>
      </w:pPr>
    </w:p>
    <w:p w14:paraId="35A56235" w14:textId="77777777" w:rsidR="00B215D3" w:rsidRPr="00EB71EB" w:rsidRDefault="00B215D3" w:rsidP="00B17B05">
      <w:pPr>
        <w:spacing w:line="240" w:lineRule="auto"/>
        <w:jc w:val="both"/>
        <w:rPr>
          <w:rFonts w:cstheme="minorHAnsi"/>
          <w:i/>
          <w:iCs/>
          <w:sz w:val="28"/>
          <w:szCs w:val="28"/>
        </w:rPr>
      </w:pPr>
    </w:p>
    <w:p w14:paraId="5C5ECDA0" w14:textId="77777777" w:rsidR="00B215D3" w:rsidRPr="00EB71EB" w:rsidRDefault="00B215D3" w:rsidP="00B17B05">
      <w:pPr>
        <w:spacing w:line="240" w:lineRule="auto"/>
        <w:jc w:val="both"/>
        <w:rPr>
          <w:rFonts w:cstheme="minorHAnsi"/>
          <w:i/>
          <w:iCs/>
          <w:sz w:val="28"/>
          <w:szCs w:val="28"/>
        </w:rPr>
      </w:pPr>
    </w:p>
    <w:p w14:paraId="6672C87A" w14:textId="77777777" w:rsidR="00B215D3" w:rsidRPr="00EB71EB" w:rsidRDefault="00B215D3" w:rsidP="00B17B05">
      <w:pPr>
        <w:spacing w:line="240" w:lineRule="auto"/>
        <w:jc w:val="both"/>
        <w:rPr>
          <w:rFonts w:cstheme="minorHAnsi"/>
          <w:i/>
          <w:iCs/>
          <w:sz w:val="28"/>
          <w:szCs w:val="28"/>
        </w:rPr>
      </w:pPr>
    </w:p>
    <w:p w14:paraId="7D855269" w14:textId="77777777" w:rsidR="00B215D3" w:rsidRPr="00EB71EB" w:rsidRDefault="00B215D3" w:rsidP="00B17B05">
      <w:pPr>
        <w:spacing w:line="240" w:lineRule="auto"/>
        <w:jc w:val="both"/>
        <w:rPr>
          <w:rFonts w:cstheme="minorHAnsi"/>
          <w:i/>
          <w:iCs/>
          <w:sz w:val="28"/>
          <w:szCs w:val="28"/>
        </w:rPr>
      </w:pPr>
    </w:p>
    <w:p w14:paraId="6361A237" w14:textId="77777777" w:rsidR="00B215D3" w:rsidRDefault="00B215D3" w:rsidP="00B17B05">
      <w:pPr>
        <w:spacing w:line="240" w:lineRule="auto"/>
        <w:jc w:val="both"/>
        <w:rPr>
          <w:rFonts w:cstheme="minorHAnsi"/>
          <w:i/>
          <w:iCs/>
          <w:sz w:val="28"/>
          <w:szCs w:val="28"/>
        </w:rPr>
      </w:pPr>
    </w:p>
    <w:p w14:paraId="5FC53175" w14:textId="77777777" w:rsidR="007C5A8C" w:rsidRDefault="007C5A8C" w:rsidP="00B17B05">
      <w:pPr>
        <w:spacing w:line="240" w:lineRule="auto"/>
        <w:jc w:val="both"/>
        <w:rPr>
          <w:rFonts w:cstheme="minorHAnsi"/>
          <w:i/>
          <w:iCs/>
          <w:sz w:val="28"/>
          <w:szCs w:val="28"/>
        </w:rPr>
      </w:pPr>
    </w:p>
    <w:p w14:paraId="526D1E10" w14:textId="77777777" w:rsidR="007C5A8C" w:rsidRDefault="007C5A8C" w:rsidP="00B17B05">
      <w:pPr>
        <w:spacing w:line="240" w:lineRule="auto"/>
        <w:jc w:val="both"/>
        <w:rPr>
          <w:rFonts w:cstheme="minorHAnsi"/>
          <w:i/>
          <w:iCs/>
          <w:sz w:val="28"/>
          <w:szCs w:val="28"/>
        </w:rPr>
      </w:pPr>
    </w:p>
    <w:p w14:paraId="5FA21DE2" w14:textId="77777777" w:rsidR="007C5A8C" w:rsidRDefault="007C5A8C" w:rsidP="00B17B05">
      <w:pPr>
        <w:spacing w:line="240" w:lineRule="auto"/>
        <w:jc w:val="both"/>
        <w:rPr>
          <w:rFonts w:cstheme="minorHAnsi"/>
          <w:i/>
          <w:iCs/>
          <w:sz w:val="28"/>
          <w:szCs w:val="28"/>
        </w:rPr>
      </w:pPr>
    </w:p>
    <w:p w14:paraId="5829B3FD" w14:textId="77777777" w:rsidR="007C5A8C" w:rsidRDefault="007C5A8C" w:rsidP="00B17B05">
      <w:pPr>
        <w:spacing w:line="240" w:lineRule="auto"/>
        <w:jc w:val="both"/>
        <w:rPr>
          <w:rFonts w:cstheme="minorHAnsi"/>
          <w:i/>
          <w:iCs/>
          <w:sz w:val="28"/>
          <w:szCs w:val="28"/>
        </w:rPr>
      </w:pPr>
    </w:p>
    <w:p w14:paraId="18FA452D" w14:textId="77777777" w:rsidR="007C5A8C" w:rsidRPr="00EB71EB" w:rsidRDefault="007C5A8C" w:rsidP="00B17B05">
      <w:pPr>
        <w:spacing w:line="240" w:lineRule="auto"/>
        <w:jc w:val="both"/>
        <w:rPr>
          <w:rFonts w:cstheme="minorHAnsi"/>
          <w:i/>
          <w:iCs/>
          <w:sz w:val="28"/>
          <w:szCs w:val="28"/>
        </w:rPr>
      </w:pPr>
    </w:p>
    <w:p w14:paraId="21DA53C2" w14:textId="77777777" w:rsidR="00530806" w:rsidRDefault="00530806" w:rsidP="00B17B05">
      <w:pPr>
        <w:spacing w:line="240" w:lineRule="auto"/>
        <w:jc w:val="both"/>
        <w:rPr>
          <w:rFonts w:cstheme="minorHAnsi"/>
          <w:i/>
          <w:iCs/>
          <w:sz w:val="28"/>
          <w:szCs w:val="28"/>
        </w:rPr>
      </w:pPr>
    </w:p>
    <w:p w14:paraId="3B0B43F1" w14:textId="77777777" w:rsidR="002424CA" w:rsidRDefault="002424CA" w:rsidP="00B17B05">
      <w:pPr>
        <w:spacing w:line="240" w:lineRule="auto"/>
        <w:jc w:val="both"/>
        <w:rPr>
          <w:rFonts w:cstheme="minorHAnsi"/>
          <w:i/>
          <w:iCs/>
          <w:sz w:val="28"/>
          <w:szCs w:val="28"/>
        </w:rPr>
      </w:pPr>
    </w:p>
    <w:p w14:paraId="6B50F351" w14:textId="77777777" w:rsidR="002424CA" w:rsidRPr="00EB71EB" w:rsidRDefault="002424CA" w:rsidP="00B17B05">
      <w:pPr>
        <w:spacing w:line="240" w:lineRule="auto"/>
        <w:jc w:val="both"/>
        <w:rPr>
          <w:rFonts w:cstheme="minorHAnsi"/>
          <w:i/>
          <w:iCs/>
          <w:sz w:val="28"/>
          <w:szCs w:val="28"/>
        </w:rPr>
      </w:pPr>
    </w:p>
    <w:p w14:paraId="191DC5BB" w14:textId="6D39F98A" w:rsidR="00B215D3" w:rsidRPr="00EB71EB" w:rsidRDefault="00B215D3" w:rsidP="00B17B05">
      <w:pPr>
        <w:spacing w:line="240" w:lineRule="auto"/>
        <w:jc w:val="both"/>
        <w:rPr>
          <w:rFonts w:cstheme="minorHAnsi"/>
          <w:i/>
          <w:iCs/>
          <w:sz w:val="28"/>
          <w:szCs w:val="28"/>
        </w:rPr>
      </w:pPr>
      <w:r w:rsidRPr="00EB71EB">
        <w:rPr>
          <w:rFonts w:cstheme="minorHAnsi"/>
          <w:i/>
          <w:iCs/>
          <w:noProof/>
          <w:sz w:val="28"/>
          <w:szCs w:val="28"/>
        </w:rPr>
        <w:lastRenderedPageBreak/>
        <w:drawing>
          <wp:inline distT="0" distB="0" distL="0" distR="0" wp14:anchorId="141182B6" wp14:editId="3640C777">
            <wp:extent cx="4364990" cy="621665"/>
            <wp:effectExtent l="0" t="0" r="0" b="6985"/>
            <wp:docPr id="1480046865" name="Obraz 5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46865" name="Obraz 593">
                      <a:extLst>
                        <a:ext uri="{C183D7F6-B498-43B3-948B-1728B52AA6E4}">
                          <adec:decorative xmlns:adec="http://schemas.microsoft.com/office/drawing/2017/decorative" val="1"/>
                        </a:ext>
                      </a:extLst>
                    </pic:cNvPr>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4364990" cy="621665"/>
                    </a:xfrm>
                    <a:prstGeom prst="rect">
                      <a:avLst/>
                    </a:prstGeom>
                    <a:noFill/>
                  </pic:spPr>
                </pic:pic>
              </a:graphicData>
            </a:graphic>
          </wp:inline>
        </w:drawing>
      </w:r>
    </w:p>
    <w:p w14:paraId="5C83E924" w14:textId="7858236A" w:rsidR="00DF5A4D" w:rsidRPr="007D6370" w:rsidRDefault="00DF5A4D" w:rsidP="006C2232">
      <w:pPr>
        <w:spacing w:line="360" w:lineRule="auto"/>
        <w:jc w:val="center"/>
        <w:rPr>
          <w:b/>
          <w:bCs/>
          <w:sz w:val="24"/>
          <w:szCs w:val="24"/>
        </w:rPr>
      </w:pPr>
      <w:r w:rsidRPr="007D6370">
        <w:rPr>
          <w:b/>
          <w:bCs/>
          <w:sz w:val="24"/>
          <w:szCs w:val="24"/>
        </w:rPr>
        <w:t>I</w:t>
      </w:r>
      <w:r w:rsidR="00975948">
        <w:rPr>
          <w:b/>
          <w:bCs/>
          <w:sz w:val="24"/>
          <w:szCs w:val="24"/>
        </w:rPr>
        <w:t>ndywidualne</w:t>
      </w:r>
      <w:r w:rsidRPr="007D6370">
        <w:rPr>
          <w:b/>
          <w:bCs/>
          <w:sz w:val="24"/>
          <w:szCs w:val="24"/>
        </w:rPr>
        <w:t xml:space="preserve"> </w:t>
      </w:r>
      <w:r w:rsidR="00975948">
        <w:rPr>
          <w:b/>
          <w:bCs/>
          <w:sz w:val="24"/>
          <w:szCs w:val="24"/>
        </w:rPr>
        <w:t>wywiady</w:t>
      </w:r>
      <w:r w:rsidRPr="007D6370">
        <w:rPr>
          <w:b/>
          <w:bCs/>
          <w:sz w:val="24"/>
          <w:szCs w:val="24"/>
        </w:rPr>
        <w:t xml:space="preserve"> </w:t>
      </w:r>
      <w:r w:rsidR="00975948">
        <w:rPr>
          <w:b/>
          <w:bCs/>
          <w:sz w:val="24"/>
          <w:szCs w:val="24"/>
        </w:rPr>
        <w:t>pogłębione</w:t>
      </w:r>
      <w:r w:rsidRPr="007D6370">
        <w:rPr>
          <w:b/>
          <w:bCs/>
          <w:sz w:val="24"/>
          <w:szCs w:val="24"/>
        </w:rPr>
        <w:t xml:space="preserve"> </w:t>
      </w:r>
      <w:r w:rsidR="00975948">
        <w:rPr>
          <w:b/>
          <w:bCs/>
          <w:sz w:val="24"/>
          <w:szCs w:val="24"/>
        </w:rPr>
        <w:t>wśród</w:t>
      </w:r>
      <w:r w:rsidRPr="007D6370">
        <w:rPr>
          <w:b/>
          <w:bCs/>
          <w:sz w:val="24"/>
          <w:szCs w:val="24"/>
        </w:rPr>
        <w:t xml:space="preserve"> </w:t>
      </w:r>
      <w:r w:rsidR="00975948">
        <w:rPr>
          <w:b/>
          <w:bCs/>
          <w:sz w:val="24"/>
          <w:szCs w:val="24"/>
        </w:rPr>
        <w:t>osób</w:t>
      </w:r>
      <w:r w:rsidRPr="007D6370">
        <w:rPr>
          <w:b/>
          <w:bCs/>
          <w:sz w:val="24"/>
          <w:szCs w:val="24"/>
        </w:rPr>
        <w:t xml:space="preserve"> </w:t>
      </w:r>
      <w:r w:rsidR="00975948">
        <w:rPr>
          <w:b/>
          <w:bCs/>
          <w:sz w:val="24"/>
          <w:szCs w:val="24"/>
        </w:rPr>
        <w:t>będących</w:t>
      </w:r>
      <w:r w:rsidRPr="007D6370">
        <w:rPr>
          <w:b/>
          <w:bCs/>
          <w:sz w:val="24"/>
          <w:szCs w:val="24"/>
        </w:rPr>
        <w:t xml:space="preserve"> </w:t>
      </w:r>
      <w:r w:rsidR="00975948">
        <w:rPr>
          <w:b/>
          <w:bCs/>
          <w:sz w:val="24"/>
          <w:szCs w:val="24"/>
        </w:rPr>
        <w:t>przedstawicielami lokalnych</w:t>
      </w:r>
      <w:r w:rsidRPr="007D6370">
        <w:rPr>
          <w:b/>
          <w:bCs/>
          <w:sz w:val="24"/>
          <w:szCs w:val="24"/>
        </w:rPr>
        <w:t xml:space="preserve"> </w:t>
      </w:r>
      <w:r w:rsidR="00975948">
        <w:rPr>
          <w:b/>
          <w:bCs/>
          <w:sz w:val="24"/>
          <w:szCs w:val="24"/>
        </w:rPr>
        <w:t>jednostek</w:t>
      </w:r>
      <w:r w:rsidRPr="007D6370">
        <w:rPr>
          <w:b/>
          <w:bCs/>
          <w:sz w:val="24"/>
          <w:szCs w:val="24"/>
        </w:rPr>
        <w:t xml:space="preserve"> </w:t>
      </w:r>
      <w:r w:rsidR="00975948">
        <w:rPr>
          <w:b/>
          <w:bCs/>
          <w:sz w:val="24"/>
          <w:szCs w:val="24"/>
        </w:rPr>
        <w:t>organizacyjnych</w:t>
      </w:r>
      <w:r w:rsidRPr="007D6370">
        <w:rPr>
          <w:b/>
          <w:bCs/>
          <w:sz w:val="24"/>
          <w:szCs w:val="24"/>
        </w:rPr>
        <w:t xml:space="preserve">, </w:t>
      </w:r>
      <w:r w:rsidR="00972C69">
        <w:rPr>
          <w:b/>
          <w:bCs/>
          <w:sz w:val="24"/>
          <w:szCs w:val="24"/>
        </w:rPr>
        <w:t>liderów</w:t>
      </w:r>
      <w:r w:rsidRPr="007D6370">
        <w:rPr>
          <w:b/>
          <w:bCs/>
          <w:sz w:val="24"/>
          <w:szCs w:val="24"/>
        </w:rPr>
        <w:t xml:space="preserve"> </w:t>
      </w:r>
      <w:r w:rsidR="00972C69">
        <w:rPr>
          <w:b/>
          <w:bCs/>
          <w:sz w:val="24"/>
          <w:szCs w:val="24"/>
        </w:rPr>
        <w:t>lokalnych</w:t>
      </w:r>
      <w:r w:rsidRPr="007D6370">
        <w:rPr>
          <w:b/>
          <w:bCs/>
          <w:sz w:val="24"/>
          <w:szCs w:val="24"/>
        </w:rPr>
        <w:t xml:space="preserve">, </w:t>
      </w:r>
      <w:r w:rsidR="00972C69">
        <w:rPr>
          <w:b/>
          <w:bCs/>
          <w:sz w:val="24"/>
          <w:szCs w:val="24"/>
        </w:rPr>
        <w:t>przedstawicieli</w:t>
      </w:r>
      <w:r w:rsidRPr="007D6370">
        <w:rPr>
          <w:b/>
          <w:bCs/>
          <w:sz w:val="24"/>
          <w:szCs w:val="24"/>
        </w:rPr>
        <w:t xml:space="preserve"> </w:t>
      </w:r>
      <w:r w:rsidR="00972C69">
        <w:rPr>
          <w:b/>
          <w:bCs/>
          <w:sz w:val="24"/>
          <w:szCs w:val="24"/>
        </w:rPr>
        <w:t>organizacji pozarządowych</w:t>
      </w:r>
      <w:r w:rsidRPr="007D6370">
        <w:rPr>
          <w:b/>
          <w:bCs/>
          <w:sz w:val="24"/>
          <w:szCs w:val="24"/>
        </w:rPr>
        <w:t xml:space="preserve"> </w:t>
      </w:r>
      <w:r w:rsidR="00972C69">
        <w:rPr>
          <w:b/>
          <w:bCs/>
          <w:sz w:val="24"/>
          <w:szCs w:val="24"/>
        </w:rPr>
        <w:t>działających</w:t>
      </w:r>
      <w:r w:rsidRPr="007D6370">
        <w:rPr>
          <w:b/>
          <w:bCs/>
          <w:sz w:val="24"/>
          <w:szCs w:val="24"/>
        </w:rPr>
        <w:t xml:space="preserve"> </w:t>
      </w:r>
      <w:r w:rsidR="00972C69">
        <w:rPr>
          <w:b/>
          <w:bCs/>
          <w:sz w:val="24"/>
          <w:szCs w:val="24"/>
        </w:rPr>
        <w:t>na</w:t>
      </w:r>
      <w:r w:rsidRPr="007D6370">
        <w:rPr>
          <w:b/>
          <w:bCs/>
          <w:sz w:val="24"/>
          <w:szCs w:val="24"/>
        </w:rPr>
        <w:t xml:space="preserve"> </w:t>
      </w:r>
      <w:r w:rsidR="00972C69">
        <w:rPr>
          <w:b/>
          <w:bCs/>
          <w:sz w:val="24"/>
          <w:szCs w:val="24"/>
        </w:rPr>
        <w:t>terenie</w:t>
      </w:r>
      <w:r w:rsidR="006C2232" w:rsidRPr="007D6370">
        <w:rPr>
          <w:b/>
          <w:bCs/>
          <w:sz w:val="24"/>
          <w:szCs w:val="24"/>
        </w:rPr>
        <w:t xml:space="preserve"> </w:t>
      </w:r>
      <w:r w:rsidR="00972C69">
        <w:rPr>
          <w:b/>
          <w:bCs/>
          <w:sz w:val="24"/>
          <w:szCs w:val="24"/>
        </w:rPr>
        <w:t>miasta</w:t>
      </w:r>
      <w:r w:rsidRPr="007D6370">
        <w:rPr>
          <w:b/>
          <w:bCs/>
          <w:sz w:val="24"/>
          <w:szCs w:val="24"/>
        </w:rPr>
        <w:t xml:space="preserve"> C</w:t>
      </w:r>
      <w:r w:rsidR="00972C69">
        <w:rPr>
          <w:b/>
          <w:bCs/>
          <w:sz w:val="24"/>
          <w:szCs w:val="24"/>
        </w:rPr>
        <w:t>zeladź</w:t>
      </w:r>
    </w:p>
    <w:p w14:paraId="4B93E770" w14:textId="62EDDEF5" w:rsidR="00DF5A4D" w:rsidRPr="00EB71EB" w:rsidRDefault="00DF5A4D" w:rsidP="00D42F37">
      <w:pPr>
        <w:spacing w:line="360" w:lineRule="auto"/>
        <w:jc w:val="both"/>
        <w:rPr>
          <w:sz w:val="24"/>
          <w:szCs w:val="24"/>
        </w:rPr>
      </w:pPr>
      <w:r w:rsidRPr="00EB71EB">
        <w:rPr>
          <w:sz w:val="24"/>
          <w:szCs w:val="24"/>
        </w:rPr>
        <w:tab/>
        <w:t xml:space="preserve">Analiza wyników badań jakościowych w pierwszej części odnosi się do interpretacji wyników badania wykonanego metodą indywidualnych wywiadów pogłębionych (IDI) </w:t>
      </w:r>
      <w:r w:rsidR="00956BE7" w:rsidRPr="00EB71EB">
        <w:rPr>
          <w:sz w:val="24"/>
          <w:szCs w:val="24"/>
        </w:rPr>
        <w:t xml:space="preserve">                                 </w:t>
      </w:r>
      <w:r w:rsidRPr="00EB71EB">
        <w:rPr>
          <w:sz w:val="24"/>
          <w:szCs w:val="24"/>
        </w:rPr>
        <w:t xml:space="preserve">i przeprowadzonego wśród osób </w:t>
      </w:r>
      <w:bookmarkStart w:id="33" w:name="_Hlk190604901"/>
      <w:r w:rsidRPr="00EB71EB">
        <w:rPr>
          <w:sz w:val="24"/>
          <w:szCs w:val="24"/>
        </w:rPr>
        <w:t xml:space="preserve">będących przedstawicielami lokalnych jednostek organizacyjnych, liderów lokalnych, przedstawicieli organizacji pozarządowych </w:t>
      </w:r>
      <w:bookmarkEnd w:id="33"/>
      <w:r w:rsidRPr="00EB71EB">
        <w:rPr>
          <w:sz w:val="24"/>
          <w:szCs w:val="24"/>
        </w:rPr>
        <w:t xml:space="preserve">z terenu miasta Czeladź. W badaniu wzięło udział 10 osób. Do realizacji wywiadów wykorzystano scenariusz IDI, który uzupełniano w czasie rzeczywistym podczas prowadzonego wywiadu. </w:t>
      </w:r>
    </w:p>
    <w:p w14:paraId="042299F8" w14:textId="4D4ABB2F" w:rsidR="00DF5A4D" w:rsidRPr="00EB71EB" w:rsidRDefault="00DF5A4D" w:rsidP="00D42F37">
      <w:pPr>
        <w:spacing w:line="360" w:lineRule="auto"/>
        <w:jc w:val="both"/>
        <w:rPr>
          <w:sz w:val="24"/>
          <w:szCs w:val="24"/>
        </w:rPr>
      </w:pPr>
      <w:r w:rsidRPr="00EB71EB">
        <w:rPr>
          <w:sz w:val="24"/>
          <w:szCs w:val="24"/>
        </w:rPr>
        <w:tab/>
      </w:r>
      <w:bookmarkStart w:id="34" w:name="_Hlk190761273"/>
      <w:r w:rsidRPr="00EB71EB">
        <w:rPr>
          <w:sz w:val="24"/>
          <w:szCs w:val="24"/>
        </w:rPr>
        <w:t>Wypowiedzi uczestników badania zostały przedstawione w podziale na cztery obszary problemowe</w:t>
      </w:r>
      <w:r w:rsidRPr="00EB71EB">
        <w:rPr>
          <w:i/>
          <w:iCs/>
          <w:sz w:val="24"/>
          <w:szCs w:val="24"/>
        </w:rPr>
        <w:t xml:space="preserve">: Informacje o mieście – specyfika, najważniejsze wyróżniki; Usługi społeczne </w:t>
      </w:r>
      <w:r w:rsidR="00956BE7" w:rsidRPr="00EB71EB">
        <w:rPr>
          <w:i/>
          <w:iCs/>
          <w:sz w:val="24"/>
          <w:szCs w:val="24"/>
        </w:rPr>
        <w:t xml:space="preserve">                      </w:t>
      </w:r>
      <w:r w:rsidRPr="00EB71EB">
        <w:rPr>
          <w:i/>
          <w:iCs/>
          <w:sz w:val="24"/>
          <w:szCs w:val="24"/>
        </w:rPr>
        <w:t>w mieście Czeladź; Potencjał społeczności lokalnej; Potencjał podmiotów gospodarczych.</w:t>
      </w:r>
    </w:p>
    <w:p w14:paraId="3E79703F" w14:textId="77777777" w:rsidR="00DF5A4D" w:rsidRPr="00EB71EB" w:rsidRDefault="00DF5A4D" w:rsidP="00D42F37">
      <w:pPr>
        <w:spacing w:line="360" w:lineRule="auto"/>
        <w:jc w:val="both"/>
        <w:rPr>
          <w:sz w:val="24"/>
          <w:szCs w:val="24"/>
        </w:rPr>
      </w:pPr>
      <w:r w:rsidRPr="00EB71EB">
        <w:rPr>
          <w:sz w:val="24"/>
          <w:szCs w:val="24"/>
        </w:rPr>
        <w:tab/>
        <w:t>W analizie pierwszego obszaru uwzględniono następujące pytania z wywiadu:</w:t>
      </w:r>
    </w:p>
    <w:p w14:paraId="53D400B8" w14:textId="77777777" w:rsidR="00DF5A4D" w:rsidRPr="00EB71EB" w:rsidRDefault="00DF5A4D">
      <w:pPr>
        <w:pStyle w:val="Akapitzlist"/>
        <w:numPr>
          <w:ilvl w:val="0"/>
          <w:numId w:val="37"/>
        </w:numPr>
        <w:suppressAutoHyphens/>
        <w:spacing w:line="360" w:lineRule="auto"/>
        <w:jc w:val="both"/>
        <w:rPr>
          <w:sz w:val="24"/>
          <w:szCs w:val="24"/>
        </w:rPr>
      </w:pPr>
      <w:bookmarkStart w:id="35" w:name="_Hlk190593676"/>
      <w:r w:rsidRPr="00EB71EB">
        <w:rPr>
          <w:sz w:val="24"/>
          <w:szCs w:val="24"/>
        </w:rPr>
        <w:t>Krótka charakterystyka specyfiki miasta Czeladź, co jest dla niego typowe, a co odróżnia od sąsiednich gmin?</w:t>
      </w:r>
    </w:p>
    <w:p w14:paraId="072C78E6" w14:textId="77777777" w:rsidR="00DF5A4D" w:rsidRPr="00EB71EB" w:rsidRDefault="00DF5A4D">
      <w:pPr>
        <w:pStyle w:val="Akapitzlist"/>
        <w:numPr>
          <w:ilvl w:val="0"/>
          <w:numId w:val="37"/>
        </w:numPr>
        <w:suppressAutoHyphens/>
        <w:spacing w:line="360" w:lineRule="auto"/>
        <w:jc w:val="both"/>
        <w:rPr>
          <w:sz w:val="24"/>
          <w:szCs w:val="24"/>
        </w:rPr>
      </w:pPr>
      <w:r w:rsidRPr="00EB71EB">
        <w:rPr>
          <w:sz w:val="24"/>
          <w:szCs w:val="24"/>
        </w:rPr>
        <w:t>Jakie problemy społeczne występują w mieście Czeladź?</w:t>
      </w:r>
    </w:p>
    <w:p w14:paraId="5026D22A" w14:textId="77777777" w:rsidR="00DF5A4D" w:rsidRPr="00EB71EB" w:rsidRDefault="00DF5A4D">
      <w:pPr>
        <w:pStyle w:val="Akapitzlist"/>
        <w:numPr>
          <w:ilvl w:val="0"/>
          <w:numId w:val="37"/>
        </w:numPr>
        <w:suppressAutoHyphens/>
        <w:spacing w:line="360" w:lineRule="auto"/>
        <w:jc w:val="both"/>
        <w:rPr>
          <w:sz w:val="24"/>
          <w:szCs w:val="24"/>
        </w:rPr>
      </w:pPr>
      <w:bookmarkStart w:id="36" w:name="_Hlk190595243"/>
      <w:r w:rsidRPr="00EB71EB">
        <w:rPr>
          <w:sz w:val="24"/>
          <w:szCs w:val="24"/>
        </w:rPr>
        <w:t>Jakie istnieją potrzeby w mieście Czeladź?</w:t>
      </w:r>
    </w:p>
    <w:p w14:paraId="7C598173" w14:textId="77777777" w:rsidR="00DF5A4D" w:rsidRPr="00EB71EB" w:rsidRDefault="00DF5A4D">
      <w:pPr>
        <w:pStyle w:val="Akapitzlist"/>
        <w:numPr>
          <w:ilvl w:val="0"/>
          <w:numId w:val="37"/>
        </w:numPr>
        <w:suppressAutoHyphens/>
        <w:spacing w:line="360" w:lineRule="auto"/>
        <w:jc w:val="both"/>
        <w:rPr>
          <w:sz w:val="24"/>
          <w:szCs w:val="24"/>
        </w:rPr>
      </w:pPr>
      <w:bookmarkStart w:id="37" w:name="_Hlk190595932"/>
      <w:bookmarkEnd w:id="36"/>
      <w:r w:rsidRPr="00EB71EB">
        <w:rPr>
          <w:sz w:val="24"/>
          <w:szCs w:val="24"/>
        </w:rPr>
        <w:t>Czy miasto Czeladź jest dobrym miejscem do życia? Jakie są zalety, a jakie słabe strony mieszkania w Czeladzi?</w:t>
      </w:r>
    </w:p>
    <w:p w14:paraId="10C82412" w14:textId="78ED0427" w:rsidR="00DF5A4D" w:rsidRPr="00EB71EB" w:rsidRDefault="00DF5A4D">
      <w:pPr>
        <w:pStyle w:val="Akapitzlist"/>
        <w:numPr>
          <w:ilvl w:val="0"/>
          <w:numId w:val="37"/>
        </w:numPr>
        <w:suppressAutoHyphens/>
        <w:spacing w:line="360" w:lineRule="auto"/>
        <w:jc w:val="both"/>
        <w:rPr>
          <w:sz w:val="24"/>
          <w:szCs w:val="24"/>
        </w:rPr>
      </w:pPr>
      <w:bookmarkStart w:id="38" w:name="_Hlk190596736"/>
      <w:bookmarkEnd w:id="37"/>
      <w:r w:rsidRPr="00EB71EB">
        <w:rPr>
          <w:sz w:val="24"/>
          <w:szCs w:val="24"/>
        </w:rPr>
        <w:t xml:space="preserve">Jakie są główne zasoby i potrzeby w obszarach społecznych, gospodarczych, komunikacyjnych oraz </w:t>
      </w:r>
      <w:bookmarkStart w:id="39" w:name="_Hlk190599092"/>
      <w:r w:rsidRPr="00EB71EB">
        <w:rPr>
          <w:sz w:val="24"/>
          <w:szCs w:val="24"/>
        </w:rPr>
        <w:t xml:space="preserve">pozostałych tj. służba zdrowia, pomoc społeczna </w:t>
      </w:r>
      <w:bookmarkEnd w:id="39"/>
      <w:r w:rsidRPr="00EB71EB">
        <w:rPr>
          <w:sz w:val="24"/>
          <w:szCs w:val="24"/>
        </w:rPr>
        <w:t xml:space="preserve">i inne, </w:t>
      </w:r>
      <w:r w:rsidR="00956BE7" w:rsidRPr="00EB71EB">
        <w:rPr>
          <w:sz w:val="24"/>
          <w:szCs w:val="24"/>
        </w:rPr>
        <w:t xml:space="preserve">                                    </w:t>
      </w:r>
      <w:r w:rsidRPr="00EB71EB">
        <w:rPr>
          <w:sz w:val="24"/>
          <w:szCs w:val="24"/>
        </w:rPr>
        <w:t>w zależności od rozmówcy?</w:t>
      </w:r>
    </w:p>
    <w:bookmarkEnd w:id="35"/>
    <w:bookmarkEnd w:id="38"/>
    <w:p w14:paraId="691C93CA" w14:textId="77777777" w:rsidR="00DF5A4D" w:rsidRPr="00EB71EB" w:rsidRDefault="00DF5A4D" w:rsidP="00D42F37">
      <w:pPr>
        <w:spacing w:line="360" w:lineRule="auto"/>
        <w:ind w:left="360"/>
        <w:jc w:val="both"/>
        <w:rPr>
          <w:sz w:val="24"/>
          <w:szCs w:val="24"/>
        </w:rPr>
      </w:pPr>
      <w:r w:rsidRPr="00EB71EB">
        <w:rPr>
          <w:sz w:val="24"/>
          <w:szCs w:val="24"/>
        </w:rPr>
        <w:t xml:space="preserve">W analizie obszaru drugiego: Usługi społeczne w mieście Czeladź uwzględniono następujące pytania: </w:t>
      </w:r>
    </w:p>
    <w:p w14:paraId="085E90A4" w14:textId="77777777" w:rsidR="00DF5A4D" w:rsidRPr="00EB71EB" w:rsidRDefault="00DF5A4D">
      <w:pPr>
        <w:pStyle w:val="Akapitzlist"/>
        <w:numPr>
          <w:ilvl w:val="0"/>
          <w:numId w:val="38"/>
        </w:numPr>
        <w:suppressAutoHyphens/>
        <w:spacing w:line="360" w:lineRule="auto"/>
        <w:jc w:val="both"/>
        <w:rPr>
          <w:sz w:val="24"/>
          <w:szCs w:val="24"/>
        </w:rPr>
      </w:pPr>
      <w:bookmarkStart w:id="40" w:name="_Hlk190605095"/>
      <w:r w:rsidRPr="00EB71EB">
        <w:rPr>
          <w:sz w:val="24"/>
          <w:szCs w:val="24"/>
        </w:rPr>
        <w:t>Jak oceniana jest dostępność usług społecznych w mieście Czeladź?</w:t>
      </w:r>
    </w:p>
    <w:p w14:paraId="2EDF9867" w14:textId="77777777" w:rsidR="00DF5A4D" w:rsidRPr="00EB71EB" w:rsidRDefault="00DF5A4D">
      <w:pPr>
        <w:pStyle w:val="Akapitzlist"/>
        <w:numPr>
          <w:ilvl w:val="0"/>
          <w:numId w:val="38"/>
        </w:numPr>
        <w:suppressAutoHyphens/>
        <w:spacing w:line="360" w:lineRule="auto"/>
        <w:jc w:val="both"/>
        <w:rPr>
          <w:sz w:val="24"/>
          <w:szCs w:val="24"/>
        </w:rPr>
      </w:pPr>
      <w:bookmarkStart w:id="41" w:name="_Hlk190606355"/>
      <w:bookmarkEnd w:id="40"/>
      <w:r w:rsidRPr="00EB71EB">
        <w:rPr>
          <w:sz w:val="24"/>
          <w:szCs w:val="24"/>
        </w:rPr>
        <w:t>Jakie usługi są obecnie dostępne, do kogo są kierowane, jaka jest ich jakość, kto jest ich realizatorem?</w:t>
      </w:r>
    </w:p>
    <w:p w14:paraId="52E6836E" w14:textId="77777777" w:rsidR="00DF5A4D" w:rsidRPr="00EB71EB" w:rsidRDefault="00DF5A4D">
      <w:pPr>
        <w:pStyle w:val="Akapitzlist"/>
        <w:numPr>
          <w:ilvl w:val="0"/>
          <w:numId w:val="38"/>
        </w:numPr>
        <w:suppressAutoHyphens/>
        <w:spacing w:line="360" w:lineRule="auto"/>
        <w:jc w:val="both"/>
        <w:rPr>
          <w:sz w:val="24"/>
          <w:szCs w:val="24"/>
        </w:rPr>
      </w:pPr>
      <w:bookmarkStart w:id="42" w:name="_Hlk190607984"/>
      <w:bookmarkEnd w:id="41"/>
      <w:r w:rsidRPr="00EB71EB">
        <w:rPr>
          <w:sz w:val="24"/>
          <w:szCs w:val="24"/>
        </w:rPr>
        <w:lastRenderedPageBreak/>
        <w:t>Jakich usług brakuje i dla jakich grup społecznych, co jest tego powodem?</w:t>
      </w:r>
    </w:p>
    <w:bookmarkEnd w:id="42"/>
    <w:p w14:paraId="704CEEE5" w14:textId="77777777" w:rsidR="00DF5A4D" w:rsidRPr="00EB71EB" w:rsidRDefault="00DF5A4D">
      <w:pPr>
        <w:pStyle w:val="Akapitzlist"/>
        <w:numPr>
          <w:ilvl w:val="0"/>
          <w:numId w:val="38"/>
        </w:numPr>
        <w:suppressAutoHyphens/>
        <w:spacing w:line="360" w:lineRule="auto"/>
        <w:jc w:val="both"/>
        <w:rPr>
          <w:sz w:val="24"/>
          <w:szCs w:val="24"/>
        </w:rPr>
      </w:pPr>
      <w:r w:rsidRPr="00EB71EB">
        <w:rPr>
          <w:sz w:val="24"/>
          <w:szCs w:val="24"/>
        </w:rPr>
        <w:t>Do jakich usług dostęp jest ograniczony?</w:t>
      </w:r>
    </w:p>
    <w:p w14:paraId="5275C286" w14:textId="77777777" w:rsidR="00DF5A4D" w:rsidRPr="00EB71EB" w:rsidRDefault="00DF5A4D">
      <w:pPr>
        <w:pStyle w:val="Akapitzlist"/>
        <w:numPr>
          <w:ilvl w:val="0"/>
          <w:numId w:val="38"/>
        </w:numPr>
        <w:suppressAutoHyphens/>
        <w:spacing w:line="360" w:lineRule="auto"/>
        <w:jc w:val="both"/>
        <w:rPr>
          <w:sz w:val="24"/>
          <w:szCs w:val="24"/>
        </w:rPr>
      </w:pPr>
      <w:bookmarkStart w:id="43" w:name="_Hlk190609008"/>
      <w:r w:rsidRPr="00EB71EB">
        <w:rPr>
          <w:sz w:val="24"/>
          <w:szCs w:val="24"/>
        </w:rPr>
        <w:t>Jakie usługi powinny być świadczone dodatkowo?</w:t>
      </w:r>
    </w:p>
    <w:bookmarkEnd w:id="43"/>
    <w:p w14:paraId="0AB467EC" w14:textId="77777777" w:rsidR="00DF5A4D" w:rsidRPr="00EB71EB" w:rsidRDefault="00DF5A4D">
      <w:pPr>
        <w:pStyle w:val="Akapitzlist"/>
        <w:numPr>
          <w:ilvl w:val="0"/>
          <w:numId w:val="38"/>
        </w:numPr>
        <w:suppressAutoHyphens/>
        <w:spacing w:line="360" w:lineRule="auto"/>
        <w:jc w:val="both"/>
        <w:rPr>
          <w:sz w:val="24"/>
          <w:szCs w:val="24"/>
        </w:rPr>
      </w:pPr>
      <w:r w:rsidRPr="00EB71EB">
        <w:rPr>
          <w:sz w:val="24"/>
          <w:szCs w:val="24"/>
        </w:rPr>
        <w:t>Jak zorganizować system świadczenia usług w mieście, aby był bardziej skuteczny, lepiej odpowiadał na potrzeby mieszkańców?</w:t>
      </w:r>
    </w:p>
    <w:p w14:paraId="46038906" w14:textId="77777777" w:rsidR="00DF5A4D" w:rsidRPr="00EB71EB" w:rsidRDefault="00DF5A4D">
      <w:pPr>
        <w:pStyle w:val="Akapitzlist"/>
        <w:numPr>
          <w:ilvl w:val="0"/>
          <w:numId w:val="38"/>
        </w:numPr>
        <w:suppressAutoHyphens/>
        <w:spacing w:line="360" w:lineRule="auto"/>
        <w:jc w:val="both"/>
        <w:rPr>
          <w:sz w:val="24"/>
          <w:szCs w:val="24"/>
        </w:rPr>
      </w:pPr>
      <w:r w:rsidRPr="00EB71EB">
        <w:rPr>
          <w:sz w:val="24"/>
          <w:szCs w:val="24"/>
        </w:rPr>
        <w:t>Czy w realizację usług społecznych można włączyć mieszkańców oraz organizacje pozarządowe?</w:t>
      </w:r>
    </w:p>
    <w:p w14:paraId="10AC7F2D" w14:textId="77777777" w:rsidR="00DF5A4D" w:rsidRPr="00EB71EB" w:rsidRDefault="00DF5A4D" w:rsidP="00DF5A4D">
      <w:pPr>
        <w:spacing w:line="360" w:lineRule="auto"/>
        <w:jc w:val="both"/>
        <w:rPr>
          <w:sz w:val="24"/>
          <w:szCs w:val="24"/>
        </w:rPr>
      </w:pPr>
      <w:r w:rsidRPr="00EB71EB">
        <w:rPr>
          <w:sz w:val="24"/>
          <w:szCs w:val="24"/>
        </w:rPr>
        <w:t>W analizie obszaru trzeciego: Potencjał społeczności lokalnej zapytano o następujące kwestie:</w:t>
      </w:r>
    </w:p>
    <w:p w14:paraId="4497AC93" w14:textId="77777777" w:rsidR="00DF5A4D" w:rsidRPr="00EB71EB" w:rsidRDefault="00DF5A4D">
      <w:pPr>
        <w:pStyle w:val="Akapitzlist"/>
        <w:numPr>
          <w:ilvl w:val="0"/>
          <w:numId w:val="39"/>
        </w:numPr>
        <w:suppressAutoHyphens/>
        <w:spacing w:line="360" w:lineRule="auto"/>
        <w:jc w:val="both"/>
        <w:rPr>
          <w:sz w:val="24"/>
          <w:szCs w:val="24"/>
        </w:rPr>
      </w:pPr>
      <w:r w:rsidRPr="00EB71EB">
        <w:rPr>
          <w:sz w:val="24"/>
          <w:szCs w:val="24"/>
        </w:rPr>
        <w:t>Jaki jest poziom współpracy sektora pozarządowego z jednostkami samorządu terytorialnego?</w:t>
      </w:r>
    </w:p>
    <w:p w14:paraId="09C46B55" w14:textId="77777777" w:rsidR="00DF5A4D" w:rsidRPr="00EB71EB" w:rsidRDefault="00DF5A4D">
      <w:pPr>
        <w:pStyle w:val="Akapitzlist"/>
        <w:numPr>
          <w:ilvl w:val="0"/>
          <w:numId w:val="39"/>
        </w:numPr>
        <w:suppressAutoHyphens/>
        <w:spacing w:line="360" w:lineRule="auto"/>
        <w:jc w:val="both"/>
        <w:rPr>
          <w:sz w:val="24"/>
          <w:szCs w:val="24"/>
        </w:rPr>
      </w:pPr>
      <w:r w:rsidRPr="00EB71EB">
        <w:rPr>
          <w:sz w:val="24"/>
          <w:szCs w:val="24"/>
        </w:rPr>
        <w:t>Jaki potencjał instytucji, organizacji sektora obywatelskiego i sektora ekonomii społecznej może wykorzystać CUS w celu zaspokojenia potrzeb społecznych w obszarze swojej działalności?</w:t>
      </w:r>
    </w:p>
    <w:p w14:paraId="4F564CE2" w14:textId="77777777" w:rsidR="00DF5A4D" w:rsidRPr="00EB71EB" w:rsidRDefault="00DF5A4D">
      <w:pPr>
        <w:pStyle w:val="Akapitzlist"/>
        <w:numPr>
          <w:ilvl w:val="0"/>
          <w:numId w:val="39"/>
        </w:numPr>
        <w:suppressAutoHyphens/>
        <w:spacing w:line="360" w:lineRule="auto"/>
        <w:jc w:val="both"/>
        <w:rPr>
          <w:sz w:val="24"/>
          <w:szCs w:val="24"/>
        </w:rPr>
      </w:pPr>
      <w:r w:rsidRPr="00EB71EB">
        <w:rPr>
          <w:sz w:val="24"/>
          <w:szCs w:val="24"/>
        </w:rPr>
        <w:t>Jakie rozwiązania należy wdrożyć, aby współpraca międzysektorowa w zakresie usług społecznych funkcjonowała lepiej?</w:t>
      </w:r>
    </w:p>
    <w:p w14:paraId="3CD04C00" w14:textId="77777777" w:rsidR="00DF5A4D" w:rsidRPr="00EB71EB" w:rsidRDefault="00DF5A4D" w:rsidP="00DF5A4D">
      <w:pPr>
        <w:spacing w:line="360" w:lineRule="auto"/>
        <w:jc w:val="both"/>
        <w:rPr>
          <w:sz w:val="24"/>
          <w:szCs w:val="24"/>
        </w:rPr>
      </w:pPr>
      <w:r w:rsidRPr="00EB71EB">
        <w:rPr>
          <w:sz w:val="24"/>
          <w:szCs w:val="24"/>
        </w:rPr>
        <w:t>W analizie obszaru czwartego: Potencjał podmiotów gospodarczych postawiono następujące pytania:</w:t>
      </w:r>
    </w:p>
    <w:p w14:paraId="1E0063EF" w14:textId="77777777" w:rsidR="00DF5A4D" w:rsidRPr="00EB71EB" w:rsidRDefault="00DF5A4D">
      <w:pPr>
        <w:pStyle w:val="Akapitzlist"/>
        <w:numPr>
          <w:ilvl w:val="0"/>
          <w:numId w:val="40"/>
        </w:numPr>
        <w:suppressAutoHyphens/>
        <w:spacing w:line="360" w:lineRule="auto"/>
        <w:jc w:val="both"/>
        <w:rPr>
          <w:sz w:val="24"/>
          <w:szCs w:val="24"/>
        </w:rPr>
      </w:pPr>
      <w:r w:rsidRPr="00EB71EB">
        <w:rPr>
          <w:sz w:val="24"/>
          <w:szCs w:val="24"/>
        </w:rPr>
        <w:t>Jaki jest poziom współpracy sektora gospodarczego/lokalnych firm z jednostkami samorządu terytorialnego w zakresie świadczenia usług społecznych?</w:t>
      </w:r>
    </w:p>
    <w:p w14:paraId="100689B0" w14:textId="77777777" w:rsidR="00DF5A4D" w:rsidRPr="00EB71EB" w:rsidRDefault="00DF5A4D">
      <w:pPr>
        <w:pStyle w:val="Akapitzlist"/>
        <w:numPr>
          <w:ilvl w:val="0"/>
          <w:numId w:val="40"/>
        </w:numPr>
        <w:suppressAutoHyphens/>
        <w:spacing w:line="360" w:lineRule="auto"/>
        <w:jc w:val="both"/>
        <w:rPr>
          <w:sz w:val="24"/>
          <w:szCs w:val="24"/>
        </w:rPr>
      </w:pPr>
      <w:r w:rsidRPr="00EB71EB">
        <w:rPr>
          <w:sz w:val="24"/>
          <w:szCs w:val="24"/>
        </w:rPr>
        <w:t>Czy lokalne firmy mogą zostać włączone w realizacje usług społecznych w mieście Czeladź?</w:t>
      </w:r>
    </w:p>
    <w:p w14:paraId="65DCF1D0" w14:textId="77777777" w:rsidR="00DF5A4D" w:rsidRPr="00EB71EB" w:rsidRDefault="00DF5A4D">
      <w:pPr>
        <w:pStyle w:val="Akapitzlist"/>
        <w:numPr>
          <w:ilvl w:val="0"/>
          <w:numId w:val="40"/>
        </w:numPr>
        <w:suppressAutoHyphens/>
        <w:spacing w:line="360" w:lineRule="auto"/>
        <w:jc w:val="both"/>
        <w:rPr>
          <w:sz w:val="24"/>
          <w:szCs w:val="24"/>
        </w:rPr>
      </w:pPr>
      <w:r w:rsidRPr="00EB71EB">
        <w:rPr>
          <w:sz w:val="24"/>
          <w:szCs w:val="24"/>
        </w:rPr>
        <w:t>Jaki potencjał podmiotów gospodarczych może wykorzystać CUS w celu zaspokojenia potrzeb społecznych w obszarze swojej działalności?</w:t>
      </w:r>
    </w:p>
    <w:p w14:paraId="6835A056" w14:textId="035AA147" w:rsidR="00DF5A4D" w:rsidRPr="00EB71EB" w:rsidRDefault="00DF5A4D">
      <w:pPr>
        <w:pStyle w:val="Akapitzlist"/>
        <w:numPr>
          <w:ilvl w:val="0"/>
          <w:numId w:val="40"/>
        </w:numPr>
        <w:suppressAutoHyphens/>
        <w:spacing w:line="360" w:lineRule="auto"/>
        <w:jc w:val="both"/>
        <w:rPr>
          <w:sz w:val="24"/>
          <w:szCs w:val="24"/>
        </w:rPr>
      </w:pPr>
      <w:r w:rsidRPr="00EB71EB">
        <w:rPr>
          <w:sz w:val="24"/>
          <w:szCs w:val="24"/>
        </w:rPr>
        <w:t xml:space="preserve">Jakie działania należy wdrożyć, aby współpraca międzysektorowa (JST-biznes) </w:t>
      </w:r>
      <w:r w:rsidR="00956BE7" w:rsidRPr="00EB71EB">
        <w:rPr>
          <w:sz w:val="24"/>
          <w:szCs w:val="24"/>
        </w:rPr>
        <w:t xml:space="preserve">                              </w:t>
      </w:r>
      <w:r w:rsidRPr="00EB71EB">
        <w:rPr>
          <w:sz w:val="24"/>
          <w:szCs w:val="24"/>
        </w:rPr>
        <w:t>w zakresie usług społecznych funkcjonowała lepiej?</w:t>
      </w:r>
    </w:p>
    <w:p w14:paraId="11FC7A69" w14:textId="5B705297" w:rsidR="00DF5A4D" w:rsidRPr="00EB71EB" w:rsidRDefault="00DF5A4D">
      <w:pPr>
        <w:pStyle w:val="Akapitzlist"/>
        <w:numPr>
          <w:ilvl w:val="0"/>
          <w:numId w:val="40"/>
        </w:numPr>
        <w:suppressAutoHyphens/>
        <w:spacing w:line="360" w:lineRule="auto"/>
        <w:jc w:val="both"/>
        <w:rPr>
          <w:sz w:val="24"/>
          <w:szCs w:val="24"/>
        </w:rPr>
      </w:pPr>
      <w:r w:rsidRPr="00EB71EB">
        <w:rPr>
          <w:sz w:val="24"/>
          <w:szCs w:val="24"/>
        </w:rPr>
        <w:t>Pomysły rozmówców na zajęcia, warsztaty, spotkania itp.</w:t>
      </w:r>
      <w:bookmarkEnd w:id="34"/>
    </w:p>
    <w:p w14:paraId="6B8A7025" w14:textId="77777777" w:rsidR="002426B8" w:rsidRPr="00EB71EB" w:rsidRDefault="002426B8" w:rsidP="002426B8">
      <w:pPr>
        <w:pStyle w:val="Akapitzlist"/>
        <w:suppressAutoHyphens/>
        <w:spacing w:line="360" w:lineRule="auto"/>
        <w:jc w:val="both"/>
        <w:rPr>
          <w:sz w:val="24"/>
          <w:szCs w:val="24"/>
        </w:rPr>
      </w:pPr>
    </w:p>
    <w:p w14:paraId="41B7515E" w14:textId="77777777" w:rsidR="005C38F9" w:rsidRPr="00EB71EB" w:rsidRDefault="005C38F9" w:rsidP="002426B8">
      <w:pPr>
        <w:pStyle w:val="Akapitzlist"/>
        <w:suppressAutoHyphens/>
        <w:spacing w:line="360" w:lineRule="auto"/>
        <w:jc w:val="both"/>
        <w:rPr>
          <w:sz w:val="24"/>
          <w:szCs w:val="24"/>
        </w:rPr>
      </w:pPr>
    </w:p>
    <w:p w14:paraId="537BB8B5" w14:textId="77777777" w:rsidR="005C38F9" w:rsidRPr="00EB71EB" w:rsidRDefault="005C38F9" w:rsidP="002426B8">
      <w:pPr>
        <w:pStyle w:val="Akapitzlist"/>
        <w:suppressAutoHyphens/>
        <w:spacing w:line="360" w:lineRule="auto"/>
        <w:jc w:val="both"/>
        <w:rPr>
          <w:sz w:val="24"/>
          <w:szCs w:val="24"/>
        </w:rPr>
      </w:pPr>
    </w:p>
    <w:p w14:paraId="1640BBDD" w14:textId="77777777" w:rsidR="005C38F9" w:rsidRPr="00EB71EB" w:rsidRDefault="005C38F9" w:rsidP="002426B8">
      <w:pPr>
        <w:pStyle w:val="Akapitzlist"/>
        <w:suppressAutoHyphens/>
        <w:spacing w:line="360" w:lineRule="auto"/>
        <w:jc w:val="both"/>
        <w:rPr>
          <w:sz w:val="24"/>
          <w:szCs w:val="24"/>
        </w:rPr>
      </w:pPr>
    </w:p>
    <w:p w14:paraId="1DF0D567" w14:textId="77777777" w:rsidR="00DF5A4D" w:rsidRPr="00EB71EB" w:rsidRDefault="00DF5A4D" w:rsidP="006C2232">
      <w:pPr>
        <w:spacing w:line="360" w:lineRule="auto"/>
        <w:ind w:left="1068" w:hanging="1068"/>
        <w:jc w:val="center"/>
        <w:rPr>
          <w:b/>
          <w:bCs/>
          <w:sz w:val="24"/>
          <w:szCs w:val="24"/>
        </w:rPr>
      </w:pPr>
      <w:r w:rsidRPr="00EB71EB">
        <w:rPr>
          <w:b/>
          <w:bCs/>
          <w:sz w:val="24"/>
          <w:szCs w:val="24"/>
        </w:rPr>
        <w:lastRenderedPageBreak/>
        <w:t>Informacja o mieście – specyfika, najważniejsze wyróżniki</w:t>
      </w:r>
    </w:p>
    <w:p w14:paraId="3B37A04B" w14:textId="0C266A0E" w:rsidR="00DF5A4D" w:rsidRPr="00EB71EB" w:rsidRDefault="00DF5A4D" w:rsidP="00D42F37">
      <w:pPr>
        <w:spacing w:line="360" w:lineRule="auto"/>
        <w:ind w:firstLine="708"/>
        <w:jc w:val="both"/>
        <w:rPr>
          <w:sz w:val="24"/>
          <w:szCs w:val="24"/>
        </w:rPr>
      </w:pPr>
      <w:r w:rsidRPr="00EB71EB">
        <w:rPr>
          <w:sz w:val="24"/>
          <w:szCs w:val="24"/>
        </w:rPr>
        <w:t>Wszyscy rozmówcy uczestniczący w indywidualnych wywiadach pozytywnie wypowiadali się o swoim mieście podkreślając, że jest dobrym miejscem do życia. Dostrzegali również i zwracali uwagę na potrzeby, ale także na zasoby, jakie występują w poszczególnych obszarach społecznych.  Wśród istotnych odpowiedzi w tym zakresie znalazły się następujące wypowiedzi:</w:t>
      </w:r>
    </w:p>
    <w:p w14:paraId="600D28D9" w14:textId="3DD8780B" w:rsidR="00DF5A4D" w:rsidRPr="00EB71EB" w:rsidRDefault="00DF5A4D">
      <w:pPr>
        <w:pStyle w:val="Akapitzlist"/>
        <w:numPr>
          <w:ilvl w:val="0"/>
          <w:numId w:val="88"/>
        </w:numPr>
        <w:spacing w:line="360" w:lineRule="auto"/>
        <w:ind w:left="284" w:hanging="284"/>
        <w:jc w:val="both"/>
        <w:rPr>
          <w:sz w:val="24"/>
          <w:szCs w:val="24"/>
        </w:rPr>
      </w:pPr>
      <w:r w:rsidRPr="00EB71EB">
        <w:rPr>
          <w:sz w:val="24"/>
          <w:szCs w:val="24"/>
        </w:rPr>
        <w:t xml:space="preserve">Krótka charakterystyka specyfiki </w:t>
      </w:r>
      <w:r w:rsidR="00B93845" w:rsidRPr="00EB71EB">
        <w:rPr>
          <w:sz w:val="24"/>
          <w:szCs w:val="24"/>
        </w:rPr>
        <w:t>M</w:t>
      </w:r>
      <w:r w:rsidR="00E95EC9" w:rsidRPr="00EB71EB">
        <w:rPr>
          <w:sz w:val="24"/>
          <w:szCs w:val="24"/>
        </w:rPr>
        <w:t>iasta</w:t>
      </w:r>
      <w:r w:rsidRPr="00EB71EB">
        <w:rPr>
          <w:sz w:val="24"/>
          <w:szCs w:val="24"/>
        </w:rPr>
        <w:t xml:space="preserve"> Czeladź, co jest dla niego typowe, a co odróżnia od sąsiednich gmin?</w:t>
      </w:r>
    </w:p>
    <w:p w14:paraId="73E4F13C"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„Spokojne miasto, bardzo rozwinięte, blisko dużych aglomeracji, miasto zielone, duża ilość parków, ścieżek rowerowych, dostępność do kultury, dobrze rozmieszczona sieć bibliotek”.</w:t>
      </w:r>
    </w:p>
    <w:p w14:paraId="310773EC" w14:textId="77F014E8"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 xml:space="preserve">„Czeladź jest miejscem przyjaznym, zadbanym, dużo parków, jest gdzie bywać, gdzie odpoczywać, kino chwilowo nieczynne – remont, dużo zajęć dla dzieci, w każdą zimę </w:t>
      </w:r>
      <w:r w:rsidR="00956BE7" w:rsidRPr="00EB71EB">
        <w:rPr>
          <w:i/>
          <w:iCs/>
          <w:sz w:val="24"/>
          <w:szCs w:val="24"/>
        </w:rPr>
        <w:t xml:space="preserve">                   </w:t>
      </w:r>
      <w:r w:rsidRPr="00EB71EB">
        <w:rPr>
          <w:i/>
          <w:iCs/>
          <w:sz w:val="24"/>
          <w:szCs w:val="24"/>
        </w:rPr>
        <w:t>6 grudnia otwiera się miasteczko św. Mikołaja, pięknie oświetlone, rynek wygląda imponująco”</w:t>
      </w:r>
    </w:p>
    <w:p w14:paraId="05F6F895"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„Nowoczesna infrastruktura, spokojna, niewielka aglomeracja, zróżnicowanie społeczne – bloki komunalne ale i domy jednorodzinne, basen, place zabaw, zabytki”.</w:t>
      </w:r>
    </w:p>
    <w:p w14:paraId="6EAB296B"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„Dosyć mocno rozwojowe, na obrzeżach Katowic, można trochę taniej kupić nieruchomość, dużo zieleni, dużo terenów jeszcze niezagospodarowanych, zaczął się proces budowy mieszkań wielolokalowych. Zrewitalizowano wiele przestrzeni, duży rozwój pod względem kulturalno-oświatowym. Duży napływ mieszkańców miejscowości ościennych, sami budują lub poprzez firmy deweloperskie, stąd widać, że zainteresowanie jest”.</w:t>
      </w:r>
    </w:p>
    <w:p w14:paraId="3760DE0A"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„Miasto małe, ok. 30 tysięcy mieszkańców, zieleń, parki, dobre dla przedsiębiorców”.</w:t>
      </w:r>
    </w:p>
    <w:p w14:paraId="1A32FC54" w14:textId="6FB46FB3" w:rsidR="00DF5A4D" w:rsidRPr="00EB71EB" w:rsidRDefault="00DF5A4D">
      <w:pPr>
        <w:pStyle w:val="Akapitzlist"/>
        <w:numPr>
          <w:ilvl w:val="0"/>
          <w:numId w:val="88"/>
        </w:numPr>
        <w:spacing w:line="360" w:lineRule="auto"/>
        <w:ind w:left="284" w:hanging="284"/>
        <w:jc w:val="both"/>
        <w:rPr>
          <w:sz w:val="24"/>
          <w:szCs w:val="24"/>
        </w:rPr>
      </w:pPr>
      <w:r w:rsidRPr="00EB71EB">
        <w:rPr>
          <w:sz w:val="24"/>
          <w:szCs w:val="24"/>
        </w:rPr>
        <w:t>Jakie problemy społeczne występują w mieście Czeladź?</w:t>
      </w:r>
    </w:p>
    <w:p w14:paraId="3106DC10"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„Tu nie widać problemów społecznych typu bezdomność, nałogi alkoholowe, narkotyki – to przez własny wybór. Nie jest to tak bardzo widoczne na ulicy, to bezpieczne miasto”.</w:t>
      </w:r>
    </w:p>
    <w:p w14:paraId="6F351878" w14:textId="3EC5DAC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 xml:space="preserve">„Problemy finansowe, mieszkańcy nie płacą za wodę, ścieki, np. co może wynikać </w:t>
      </w:r>
      <w:r w:rsidR="00956BE7" w:rsidRPr="00EB71EB">
        <w:rPr>
          <w:i/>
          <w:iCs/>
          <w:sz w:val="24"/>
          <w:szCs w:val="24"/>
        </w:rPr>
        <w:t xml:space="preserve">                          </w:t>
      </w:r>
      <w:r w:rsidRPr="00EB71EB">
        <w:rPr>
          <w:i/>
          <w:iCs/>
          <w:sz w:val="24"/>
          <w:szCs w:val="24"/>
        </w:rPr>
        <w:t>z trudnej sytuacji finansowej, brakiem pracy”.</w:t>
      </w:r>
    </w:p>
    <w:p w14:paraId="62F89872"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„Alkoholizm, narkomania”.</w:t>
      </w:r>
    </w:p>
    <w:p w14:paraId="75FD3A22"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„Starzejące się społeczeństwo, zmniejszająca się liczba mieszkańców”.</w:t>
      </w:r>
    </w:p>
    <w:p w14:paraId="0EAC19B3"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lastRenderedPageBreak/>
        <w:t>„Alkoholizm wśród mieszkańców, problem z nadużywaniem energetyków”.</w:t>
      </w:r>
    </w:p>
    <w:p w14:paraId="7B629881"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„Trudno powiedzieć, działań społecznych, profilaktycznych jest dużo, rynek pracy jest niezły”.</w:t>
      </w:r>
    </w:p>
    <w:p w14:paraId="10817AB6"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„W szkole widać skrajną biedę, duże zróżnicowanie w szkole, dofinansowanie posiłków przez MOPS”.</w:t>
      </w:r>
    </w:p>
    <w:p w14:paraId="524D56AE"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Nie widzę rażących braków, nawet jeśli chodzi o osoby niepełnosprawne, ta współpraca się dobrze układa”.</w:t>
      </w:r>
    </w:p>
    <w:p w14:paraId="7C0344BF" w14:textId="10C161A8"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 xml:space="preserve">„Brakuje w Czeladzi toalet miejskich, nie ma na rynku, trzeba było korzystać np. </w:t>
      </w:r>
      <w:r w:rsidR="00956BE7" w:rsidRPr="00EB71EB">
        <w:rPr>
          <w:i/>
          <w:iCs/>
          <w:sz w:val="24"/>
          <w:szCs w:val="24"/>
        </w:rPr>
        <w:t xml:space="preserve">                           </w:t>
      </w:r>
      <w:r w:rsidRPr="00EB71EB">
        <w:rPr>
          <w:i/>
          <w:iCs/>
          <w:sz w:val="24"/>
          <w:szCs w:val="24"/>
        </w:rPr>
        <w:t>z gabinetu lekarskiego, dotyczy to zarówno osób i zdrowych i niepełnosprawnych, to powinno być w parkach, musi być toaleta. Jest to wpisane do Strategii”.</w:t>
      </w:r>
    </w:p>
    <w:p w14:paraId="2471570A" w14:textId="304A4673" w:rsidR="00DF5A4D" w:rsidRPr="00EB71EB" w:rsidRDefault="00DF5A4D">
      <w:pPr>
        <w:pStyle w:val="Akapitzlist"/>
        <w:numPr>
          <w:ilvl w:val="0"/>
          <w:numId w:val="88"/>
        </w:numPr>
        <w:spacing w:line="360" w:lineRule="auto"/>
        <w:ind w:left="284" w:hanging="284"/>
        <w:jc w:val="both"/>
        <w:rPr>
          <w:sz w:val="24"/>
          <w:szCs w:val="24"/>
        </w:rPr>
      </w:pPr>
      <w:r w:rsidRPr="00EB71EB">
        <w:rPr>
          <w:sz w:val="24"/>
          <w:szCs w:val="24"/>
        </w:rPr>
        <w:t xml:space="preserve">Jakie istnieją potrzeby w </w:t>
      </w:r>
      <w:r w:rsidR="00E95EC9" w:rsidRPr="00EB71EB">
        <w:rPr>
          <w:sz w:val="24"/>
          <w:szCs w:val="24"/>
        </w:rPr>
        <w:t>Mi</w:t>
      </w:r>
      <w:r w:rsidR="00750E32" w:rsidRPr="00EB71EB">
        <w:rPr>
          <w:sz w:val="24"/>
          <w:szCs w:val="24"/>
        </w:rPr>
        <w:t>eście</w:t>
      </w:r>
      <w:r w:rsidRPr="00EB71EB">
        <w:rPr>
          <w:sz w:val="24"/>
          <w:szCs w:val="24"/>
        </w:rPr>
        <w:t xml:space="preserve"> Czeladź? </w:t>
      </w:r>
    </w:p>
    <w:p w14:paraId="2B24D3A8"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„Jeśli chodzi o potrzeby na jakie bym wskazała…..większa świadomość dotycząca problemów społecznych, profilaktyka prowadzona w szkołach, jest jej za mało”.</w:t>
      </w:r>
    </w:p>
    <w:p w14:paraId="3ED89046"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„Brakuje oferty dla ludzi młodych i w średnim wieku”.</w:t>
      </w:r>
    </w:p>
    <w:p w14:paraId="1523A8C5" w14:textId="77777777" w:rsidR="00DF5A4D" w:rsidRPr="00EB71EB" w:rsidRDefault="00DF5A4D">
      <w:pPr>
        <w:pStyle w:val="Akapitzlist"/>
        <w:numPr>
          <w:ilvl w:val="0"/>
          <w:numId w:val="41"/>
        </w:numPr>
        <w:suppressAutoHyphens/>
        <w:spacing w:line="360" w:lineRule="auto"/>
        <w:jc w:val="both"/>
        <w:rPr>
          <w:i/>
          <w:iCs/>
          <w:sz w:val="24"/>
          <w:szCs w:val="24"/>
        </w:rPr>
      </w:pPr>
      <w:r w:rsidRPr="00EB71EB">
        <w:rPr>
          <w:i/>
          <w:iCs/>
          <w:sz w:val="24"/>
          <w:szCs w:val="24"/>
        </w:rPr>
        <w:t>„Powinno być więcej ośrodków dla osób z głębokim autyzmem”.</w:t>
      </w:r>
    </w:p>
    <w:p w14:paraId="140E5128"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„Dostrzegalną potrzebą jest zabezpieczenie ludzi samotnych, którzy nie mają bliskich osób, jest duża skala samotności, brak opieki, niewiedza tych osób, do kogo można się zwrócić o pomoc; druga grupa, to seniorzy, którzy nie mogą dołączyć do seniorów aktywnych, izolacja tych osób, problem dotarcia z informacją. Nie dla każdego człowieka są kanały informacyjne przez Internet”.</w:t>
      </w:r>
    </w:p>
    <w:p w14:paraId="044C18DE"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„Większa oferta skierowana dla rodzin z dziećmi, my jako instytucja kultury, pracujemy nad tym”.</w:t>
      </w:r>
    </w:p>
    <w:p w14:paraId="7662AC00"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„Brak mieszkań. Rynek deweloperski się rozwinął. Miasto weszło w Towarzystwo Budownictwa Społecznego, dofinansowanie z budżetu Państwa, 6 bloków dużych oddanych. Jakość powietrza poprawić”.</w:t>
      </w:r>
    </w:p>
    <w:p w14:paraId="426D7469"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„Nic takiego”.</w:t>
      </w:r>
    </w:p>
    <w:p w14:paraId="7C17B615"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„Brakuje świetlicy dla dzieci małych do 7 roku życia, których rodzice pracują dużo”.</w:t>
      </w:r>
    </w:p>
    <w:p w14:paraId="2DC5D537" w14:textId="77777777" w:rsidR="006C2232" w:rsidRPr="00EB71EB" w:rsidRDefault="00DF5A4D">
      <w:pPr>
        <w:pStyle w:val="Akapitzlist"/>
        <w:numPr>
          <w:ilvl w:val="0"/>
          <w:numId w:val="41"/>
        </w:numPr>
        <w:suppressAutoHyphens/>
        <w:spacing w:line="360" w:lineRule="auto"/>
        <w:jc w:val="both"/>
        <w:rPr>
          <w:i/>
          <w:iCs/>
          <w:sz w:val="24"/>
          <w:szCs w:val="24"/>
        </w:rPr>
      </w:pPr>
      <w:r w:rsidRPr="00EB71EB">
        <w:rPr>
          <w:i/>
          <w:iCs/>
          <w:sz w:val="24"/>
          <w:szCs w:val="24"/>
        </w:rPr>
        <w:t xml:space="preserve">„Jest niż demograficzny, więc mamy więcej osób starszych, tą grupą należy się zaopiekować. Bezrobocie jest znikome, raczej z wyboru”. </w:t>
      </w:r>
    </w:p>
    <w:p w14:paraId="5CE89E06" w14:textId="7A5E2680" w:rsidR="00DF5A4D" w:rsidRPr="00EB71EB" w:rsidRDefault="00DF5A4D">
      <w:pPr>
        <w:pStyle w:val="Akapitzlist"/>
        <w:numPr>
          <w:ilvl w:val="0"/>
          <w:numId w:val="88"/>
        </w:numPr>
        <w:suppressAutoHyphens/>
        <w:spacing w:line="360" w:lineRule="auto"/>
        <w:ind w:left="284" w:hanging="295"/>
        <w:jc w:val="both"/>
        <w:rPr>
          <w:i/>
          <w:iCs/>
          <w:sz w:val="24"/>
          <w:szCs w:val="24"/>
        </w:rPr>
      </w:pPr>
      <w:r w:rsidRPr="00EB71EB">
        <w:rPr>
          <w:sz w:val="24"/>
          <w:szCs w:val="24"/>
        </w:rPr>
        <w:t xml:space="preserve">Czy </w:t>
      </w:r>
      <w:r w:rsidR="00E95EC9" w:rsidRPr="00EB71EB">
        <w:rPr>
          <w:sz w:val="24"/>
          <w:szCs w:val="24"/>
        </w:rPr>
        <w:t>Miast</w:t>
      </w:r>
      <w:r w:rsidR="00B93845" w:rsidRPr="00EB71EB">
        <w:rPr>
          <w:sz w:val="24"/>
          <w:szCs w:val="24"/>
        </w:rPr>
        <w:t>o</w:t>
      </w:r>
      <w:r w:rsidRPr="00EB71EB">
        <w:rPr>
          <w:sz w:val="24"/>
          <w:szCs w:val="24"/>
        </w:rPr>
        <w:t xml:space="preserve"> Czeladź jest dobrym miejscem do życia? Jakie są zalety, a jakie słabe strony mieszkania w Czeladzi?</w:t>
      </w:r>
    </w:p>
    <w:p w14:paraId="63033C92"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lastRenderedPageBreak/>
        <w:t>„ Tak, zielono, czysto”.</w:t>
      </w:r>
    </w:p>
    <w:p w14:paraId="0E379891"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„Tak, bardzo dobrym zarówno geograficznie jak i rozwojowo”.</w:t>
      </w:r>
    </w:p>
    <w:p w14:paraId="05E498E5"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„Bardzo dobre miejsce do życia, zaleta – bardzo dobra komunikacja pomiędzy dużymi miastami. Wad nie widzę”.</w:t>
      </w:r>
    </w:p>
    <w:p w14:paraId="2DCA2EBB"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„Tak, spokojnie, zielono, bezpiecznie, nacisk na otoczenie, czego mieszkańcy potrzebują. Wadą jest jakość dróg głównych, są one drogami powiatowymi, to jest bolączka, jakość powietrza, wymiany kopciuchów”.</w:t>
      </w:r>
    </w:p>
    <w:p w14:paraId="406F95D9"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„Brakuje oferty dla ludzi młodych”.</w:t>
      </w:r>
    </w:p>
    <w:p w14:paraId="13D47E7A"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„Jest bezpieczniejsze niż inne miasta. Brak kolei troszkę utrudnia”.</w:t>
      </w:r>
    </w:p>
    <w:p w14:paraId="5A04BD39"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„Duży napływ osób z innych miast, więc dobre”.</w:t>
      </w:r>
    </w:p>
    <w:p w14:paraId="531116B7" w14:textId="0C14610D"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„Tak, komunikacyjnie jest dobrze położone. Kulturalnie – może niewiele się dzieje, nie mamy dyskotek, pubów, młodzież ucieka. Dzieci raczej wybierają szkoły poza miejscem zamieszkania”.</w:t>
      </w:r>
    </w:p>
    <w:p w14:paraId="335C5FBD" w14:textId="3DF31406" w:rsidR="00DF5A4D" w:rsidRPr="00EB71EB" w:rsidRDefault="00DF5A4D">
      <w:pPr>
        <w:pStyle w:val="Akapitzlist"/>
        <w:numPr>
          <w:ilvl w:val="0"/>
          <w:numId w:val="39"/>
        </w:numPr>
        <w:suppressAutoHyphens/>
        <w:spacing w:line="360" w:lineRule="auto"/>
        <w:jc w:val="both"/>
        <w:rPr>
          <w:sz w:val="24"/>
          <w:szCs w:val="24"/>
        </w:rPr>
      </w:pPr>
      <w:r w:rsidRPr="00EB71EB">
        <w:rPr>
          <w:sz w:val="24"/>
          <w:szCs w:val="24"/>
        </w:rPr>
        <w:t xml:space="preserve">Jakie są główne zasoby i potrzeby w obszarach społecznych, gospodarczych, komunikacyjnych? Społecznych: kto zamieszkuje miasto? Jakie dostrzega się problemy w zakresie demografii, bezrobocia, pomocy społecznej? </w:t>
      </w:r>
    </w:p>
    <w:p w14:paraId="79D1B5DD"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 Problem z uzależnieniem wśród pracowników, brakuje pracowników”.</w:t>
      </w:r>
    </w:p>
    <w:p w14:paraId="7D3AE82D"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„Jest trochę osób młodych, którzy tu kupują nieruchomości, więc jest rozwój; bezrobocie na niskim poziomie”.</w:t>
      </w:r>
    </w:p>
    <w:p w14:paraId="57EA0127"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„Społeczeństwo żyje na dość dobrym poziomie, nie ma dysproporcji, poziom życia bardzo dobry. Są tendencje do starzejącego się społeczeństwa”.</w:t>
      </w:r>
    </w:p>
    <w:p w14:paraId="473B2A48"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„CUS powstał, będzie szerokie spektrum, nowe usługi. Demografia – budowa mieszkań może zatrzymać mieszkańców. Rodzi się mało dzieci”.</w:t>
      </w:r>
    </w:p>
    <w:p w14:paraId="43D1E253"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„Starzy Czeladzianie mają zakodowane, że oni są rodowici, ale dużo jest nowych ludzi, przyjezdnych, rdzennych Czeladzian jest coraz mniej. Praca dla chętnych jest”.</w:t>
      </w:r>
    </w:p>
    <w:p w14:paraId="65E45FA5"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„Mamy niż demograficzny, to może więcej osób starszych, są osiedla starzejące się. Bezrobocie jest znikome, raczej z wyboru. Dostępność do pomocy społecznej się zmieniła, usługi bardzo dostępne, widzę, w ilu projektach na rzecz mieszkańców bierzemy udział”.</w:t>
      </w:r>
    </w:p>
    <w:p w14:paraId="05362073" w14:textId="6B480778"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lastRenderedPageBreak/>
        <w:t>„Ja zauważam dużą grupę seniorów, a widać niż demograficzny, mniej dzieci. Bezrobocie – nie interesuj</w:t>
      </w:r>
      <w:r w:rsidR="004F674E" w:rsidRPr="00EB71EB">
        <w:rPr>
          <w:i/>
          <w:iCs/>
          <w:sz w:val="24"/>
          <w:szCs w:val="24"/>
        </w:rPr>
        <w:t>ę</w:t>
      </w:r>
      <w:r w:rsidRPr="00EB71EB">
        <w:rPr>
          <w:i/>
          <w:iCs/>
          <w:sz w:val="24"/>
          <w:szCs w:val="24"/>
        </w:rPr>
        <w:t xml:space="preserve"> się. Dzieci korzystają z dofinansowań do posiłków, ale jest tendencja spadkowa”.</w:t>
      </w:r>
    </w:p>
    <w:p w14:paraId="088797A6"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„Nie mam zdania, nie wiem jakie jest bezrobocie. Wcześniejsze zakłady się polikwidowały, więc ludzie wyjechali za pracą”.</w:t>
      </w:r>
    </w:p>
    <w:p w14:paraId="54D173CD" w14:textId="2C78FF1F"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 xml:space="preserve">„Osób w wieku senioralnym przybywa, ale są zaopiekowani bardzo dobrze. Młodym żyje się </w:t>
      </w:r>
      <w:r w:rsidR="00DF58FF" w:rsidRPr="00EB71EB">
        <w:rPr>
          <w:i/>
          <w:iCs/>
          <w:sz w:val="24"/>
          <w:szCs w:val="24"/>
        </w:rPr>
        <w:t>nie najgorzej</w:t>
      </w:r>
      <w:r w:rsidRPr="00EB71EB">
        <w:rPr>
          <w:i/>
          <w:iCs/>
          <w:sz w:val="24"/>
          <w:szCs w:val="24"/>
        </w:rPr>
        <w:t>, budują się mieszkania.</w:t>
      </w:r>
      <w:r w:rsidR="004F674E" w:rsidRPr="00EB71EB">
        <w:rPr>
          <w:i/>
          <w:iCs/>
          <w:sz w:val="24"/>
          <w:szCs w:val="24"/>
        </w:rPr>
        <w:t xml:space="preserve"> </w:t>
      </w:r>
      <w:r w:rsidRPr="00EB71EB">
        <w:rPr>
          <w:i/>
          <w:iCs/>
          <w:sz w:val="24"/>
          <w:szCs w:val="24"/>
        </w:rPr>
        <w:t>Praca…czy jest dla wszystkich interesująca…ale jest praca jeśli ktoś jej szuka”.</w:t>
      </w:r>
    </w:p>
    <w:p w14:paraId="025457AB" w14:textId="25706A49" w:rsidR="00DF5A4D" w:rsidRPr="00EB71EB" w:rsidRDefault="00DF5A4D" w:rsidP="00D42F37">
      <w:pPr>
        <w:spacing w:line="360" w:lineRule="auto"/>
        <w:jc w:val="both"/>
        <w:rPr>
          <w:sz w:val="24"/>
          <w:szCs w:val="24"/>
        </w:rPr>
      </w:pPr>
      <w:r w:rsidRPr="00EB71EB">
        <w:rPr>
          <w:sz w:val="24"/>
          <w:szCs w:val="24"/>
        </w:rPr>
        <w:t xml:space="preserve">Gospodarczych: jaka jest aktualna sytuacja gospodarcza </w:t>
      </w:r>
      <w:r w:rsidR="00E95EC9" w:rsidRPr="00EB71EB">
        <w:rPr>
          <w:sz w:val="24"/>
          <w:szCs w:val="24"/>
        </w:rPr>
        <w:t>Miasta</w:t>
      </w:r>
      <w:r w:rsidRPr="00EB71EB">
        <w:rPr>
          <w:sz w:val="24"/>
          <w:szCs w:val="24"/>
        </w:rPr>
        <w:t xml:space="preserve"> Czeladź? Co jest typowe dla miasta w zakresie gospodarki – zakładów pracy, pracowników, itp.?</w:t>
      </w:r>
    </w:p>
    <w:p w14:paraId="78B3E694"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„Obce firmy budują na terenie miasta – prywatne, firma chińska, rynek pracy będzie”.</w:t>
      </w:r>
    </w:p>
    <w:p w14:paraId="28A1A319" w14:textId="1DC678CB" w:rsidR="00DF5A4D" w:rsidRPr="00EB71EB" w:rsidRDefault="000070EF">
      <w:pPr>
        <w:pStyle w:val="Akapitzlist"/>
        <w:numPr>
          <w:ilvl w:val="0"/>
          <w:numId w:val="41"/>
        </w:numPr>
        <w:suppressAutoHyphens/>
        <w:spacing w:line="360" w:lineRule="auto"/>
        <w:jc w:val="both"/>
        <w:rPr>
          <w:sz w:val="24"/>
          <w:szCs w:val="24"/>
        </w:rPr>
      </w:pPr>
      <w:r>
        <w:rPr>
          <w:i/>
          <w:iCs/>
          <w:sz w:val="24"/>
          <w:szCs w:val="24"/>
        </w:rPr>
        <w:t>„</w:t>
      </w:r>
      <w:r w:rsidR="00DF5A4D" w:rsidRPr="00EB71EB">
        <w:rPr>
          <w:i/>
          <w:iCs/>
          <w:sz w:val="24"/>
          <w:szCs w:val="24"/>
        </w:rPr>
        <w:t>Są mniejsze zakłady pracy, w strefie przemysłowej powstało dużo firm, magazynów. Szczegółów nie znam”.</w:t>
      </w:r>
    </w:p>
    <w:p w14:paraId="5BFAACB4"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„Jest dużo zakładów pracy, firm transportowych”.</w:t>
      </w:r>
    </w:p>
    <w:p w14:paraId="3AC05F31"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„Handel, usługi, M1 – centrum handlowe, największe zakłady usługowe, nie ma przemysłu.</w:t>
      </w:r>
    </w:p>
    <w:p w14:paraId="0110A090"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„Wiele branż, wiele możliwości uzyskania pracy, prywatny sektor, rynek pracownika”.</w:t>
      </w:r>
    </w:p>
    <w:p w14:paraId="75EC6BE8"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„Dużo jest zakładów pracy, strefa ekonomiczna się rozbudowuje”.</w:t>
      </w:r>
    </w:p>
    <w:p w14:paraId="09F49AF2"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„Jest dużo i wokół miasta, raczej pracy fizycznej, magazyny i galerie handlowe”.</w:t>
      </w:r>
    </w:p>
    <w:p w14:paraId="07E8F814" w14:textId="27A74C4D"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„Zakłady pracy</w:t>
      </w:r>
      <w:r w:rsidR="004F674E" w:rsidRPr="00EB71EB">
        <w:rPr>
          <w:i/>
          <w:iCs/>
          <w:sz w:val="24"/>
          <w:szCs w:val="24"/>
        </w:rPr>
        <w:t>…</w:t>
      </w:r>
      <w:r w:rsidRPr="00EB71EB">
        <w:rPr>
          <w:i/>
          <w:iCs/>
          <w:sz w:val="24"/>
          <w:szCs w:val="24"/>
        </w:rPr>
        <w:t xml:space="preserve"> wcześniej to było miasto kopalniane, produkcyjnych zakładów nie ma, ale są centra logistyczno - handlowe na obszarze przemysłowym, ale nie produkcyjne. Jest dużo ofert pracy, pracowników potrzebują”.</w:t>
      </w:r>
    </w:p>
    <w:p w14:paraId="0F81D9A8"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„Dostrzega się brak pracowników, dojeżdżają z sąsiednich miast”.</w:t>
      </w:r>
    </w:p>
    <w:p w14:paraId="0387B2F7" w14:textId="77777777" w:rsidR="00DF5A4D" w:rsidRPr="00EB71EB" w:rsidRDefault="00DF5A4D" w:rsidP="00D42F37">
      <w:pPr>
        <w:spacing w:line="360" w:lineRule="auto"/>
        <w:jc w:val="both"/>
        <w:rPr>
          <w:sz w:val="24"/>
          <w:szCs w:val="24"/>
        </w:rPr>
      </w:pPr>
      <w:r w:rsidRPr="00EB71EB">
        <w:rPr>
          <w:sz w:val="24"/>
          <w:szCs w:val="24"/>
        </w:rPr>
        <w:t>Komunikacyjnych: czy łatwo jest się poruszać po terenie miasta, dojeżdżać w poszczególne miejsca – w szczególności bez własnego samochodu – komunikacją zbiorową?</w:t>
      </w:r>
    </w:p>
    <w:p w14:paraId="07E9524D"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„Miasto jest dobrze skomunikowane, do różnych osiedli można dojechać, do miast ościennych”.</w:t>
      </w:r>
    </w:p>
    <w:p w14:paraId="1D06F9AA"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„Dobrze skomunikowane, ścieżki rowerowe, komunikacji nie używam”.</w:t>
      </w:r>
    </w:p>
    <w:p w14:paraId="2FA4B03F"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„Komunikacja publiczna jest dostępna, PKP nie ma, ale jest centrum przesiadkowe – autobusy z tramwajami”.</w:t>
      </w:r>
    </w:p>
    <w:p w14:paraId="5C0A3149"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lastRenderedPageBreak/>
        <w:t>„Jest dobra, jest dojazd do większych miast i po samym mieście również”.</w:t>
      </w:r>
    </w:p>
    <w:p w14:paraId="0E11938A"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„Bardzo dobra jest komunikacja publiczna, a są też pociągi w Sosnowcu”.</w:t>
      </w:r>
    </w:p>
    <w:p w14:paraId="53CF9579" w14:textId="07E5811C"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„Tak, jest dobrze skomunikowane, zagłębiowska metropolia, wspólny transport, ścieżki rowerowe, 2 systemy rowerów miejskich – zakupionych przez Gminę i system rowerów metropolitarnych. 3 punkty przesiadkowe – rower, autobus, przystanek tramwajowy”.</w:t>
      </w:r>
    </w:p>
    <w:p w14:paraId="1EF550F3" w14:textId="77777777" w:rsidR="00DF5A4D" w:rsidRPr="00EB71EB" w:rsidRDefault="00DF5A4D" w:rsidP="00D42F37">
      <w:pPr>
        <w:spacing w:line="360" w:lineRule="auto"/>
        <w:jc w:val="both"/>
        <w:rPr>
          <w:sz w:val="24"/>
          <w:szCs w:val="24"/>
        </w:rPr>
      </w:pPr>
      <w:r w:rsidRPr="00EB71EB">
        <w:rPr>
          <w:sz w:val="24"/>
          <w:szCs w:val="24"/>
        </w:rPr>
        <w:t>Pozostałych tj. służba zdrowia, pomoc społeczna itp.</w:t>
      </w:r>
    </w:p>
    <w:p w14:paraId="442F485A" w14:textId="77777777" w:rsidR="00DF5A4D" w:rsidRPr="00EB71EB" w:rsidRDefault="00DF5A4D">
      <w:pPr>
        <w:pStyle w:val="Akapitzlist"/>
        <w:numPr>
          <w:ilvl w:val="0"/>
          <w:numId w:val="41"/>
        </w:numPr>
        <w:suppressAutoHyphens/>
        <w:spacing w:line="360" w:lineRule="auto"/>
        <w:jc w:val="both"/>
        <w:rPr>
          <w:sz w:val="24"/>
          <w:szCs w:val="24"/>
        </w:rPr>
      </w:pPr>
      <w:r w:rsidRPr="00EB71EB">
        <w:rPr>
          <w:i/>
          <w:iCs/>
          <w:sz w:val="24"/>
          <w:szCs w:val="24"/>
        </w:rPr>
        <w:t>„Jest dostęp do służby zdrowia, sporo przychodni, szpital kliniczny. Z pomocy społecznej nie korzystam, ale wiem, że jest dobrze zorganizowana, są realizowane różne projekty”.</w:t>
      </w:r>
    </w:p>
    <w:p w14:paraId="64F788DF" w14:textId="77777777" w:rsidR="00DF5A4D" w:rsidRPr="00EB71EB" w:rsidRDefault="00DF5A4D">
      <w:pPr>
        <w:pStyle w:val="Akapitzlist"/>
        <w:numPr>
          <w:ilvl w:val="0"/>
          <w:numId w:val="41"/>
        </w:numPr>
        <w:suppressAutoHyphens/>
        <w:spacing w:line="360" w:lineRule="auto"/>
        <w:jc w:val="both"/>
        <w:rPr>
          <w:i/>
          <w:iCs/>
          <w:sz w:val="24"/>
          <w:szCs w:val="24"/>
        </w:rPr>
      </w:pPr>
      <w:r w:rsidRPr="00EB71EB">
        <w:rPr>
          <w:i/>
          <w:iCs/>
          <w:sz w:val="24"/>
          <w:szCs w:val="24"/>
        </w:rPr>
        <w:t>„Służba zdrowia jest dostępna na poziomie podobnym do miast ościennych. Dostosowanie do osób niepełnosprawnych jest duże, ale nadal nie wszędzie jest ta dostępność. Nowe budynki tak, stare nie mają”.</w:t>
      </w:r>
    </w:p>
    <w:p w14:paraId="074ACD99" w14:textId="77777777" w:rsidR="00DF5A4D" w:rsidRPr="00EB71EB" w:rsidRDefault="00DF5A4D">
      <w:pPr>
        <w:pStyle w:val="Akapitzlist"/>
        <w:numPr>
          <w:ilvl w:val="0"/>
          <w:numId w:val="41"/>
        </w:numPr>
        <w:suppressAutoHyphens/>
        <w:spacing w:line="360" w:lineRule="auto"/>
        <w:jc w:val="both"/>
        <w:rPr>
          <w:i/>
          <w:iCs/>
          <w:sz w:val="24"/>
          <w:szCs w:val="24"/>
        </w:rPr>
      </w:pPr>
      <w:r w:rsidRPr="00EB71EB">
        <w:rPr>
          <w:i/>
          <w:iCs/>
          <w:sz w:val="24"/>
          <w:szCs w:val="24"/>
        </w:rPr>
        <w:t>„Owszem, są przychodnie i pomoc zdrowotna jest. Szpital kliniczny”.</w:t>
      </w:r>
    </w:p>
    <w:p w14:paraId="5BBE205A" w14:textId="77777777" w:rsidR="00DF5A4D" w:rsidRPr="00EB71EB" w:rsidRDefault="00DF5A4D">
      <w:pPr>
        <w:pStyle w:val="Akapitzlist"/>
        <w:numPr>
          <w:ilvl w:val="0"/>
          <w:numId w:val="41"/>
        </w:numPr>
        <w:suppressAutoHyphens/>
        <w:spacing w:line="360" w:lineRule="auto"/>
        <w:jc w:val="both"/>
        <w:rPr>
          <w:i/>
          <w:iCs/>
          <w:sz w:val="24"/>
          <w:szCs w:val="24"/>
        </w:rPr>
      </w:pPr>
      <w:r w:rsidRPr="00EB71EB">
        <w:rPr>
          <w:i/>
          <w:iCs/>
          <w:sz w:val="24"/>
          <w:szCs w:val="24"/>
        </w:rPr>
        <w:t>„Szpital jeden duży kliniczny, dobrze usytuowany, dużo przychodni. Pomoc społeczna dostępna”.</w:t>
      </w:r>
    </w:p>
    <w:p w14:paraId="27EBF842" w14:textId="77777777" w:rsidR="00DF5A4D" w:rsidRPr="00EB71EB" w:rsidRDefault="00DF5A4D">
      <w:pPr>
        <w:pStyle w:val="Akapitzlist"/>
        <w:numPr>
          <w:ilvl w:val="0"/>
          <w:numId w:val="41"/>
        </w:numPr>
        <w:suppressAutoHyphens/>
        <w:spacing w:line="360" w:lineRule="auto"/>
        <w:jc w:val="both"/>
        <w:rPr>
          <w:i/>
          <w:iCs/>
          <w:sz w:val="24"/>
          <w:szCs w:val="24"/>
        </w:rPr>
      </w:pPr>
      <w:r w:rsidRPr="00EB71EB">
        <w:rPr>
          <w:i/>
          <w:iCs/>
          <w:sz w:val="24"/>
          <w:szCs w:val="24"/>
        </w:rPr>
        <w:t>„Szpital powiatowy jest, dobre notowania, zdobywa uznanie, przychodnie”.</w:t>
      </w:r>
    </w:p>
    <w:p w14:paraId="229FD478" w14:textId="77777777" w:rsidR="00DF5A4D" w:rsidRPr="00EB71EB" w:rsidRDefault="00DF5A4D">
      <w:pPr>
        <w:pStyle w:val="Akapitzlist"/>
        <w:numPr>
          <w:ilvl w:val="0"/>
          <w:numId w:val="41"/>
        </w:numPr>
        <w:suppressAutoHyphens/>
        <w:spacing w:line="360" w:lineRule="auto"/>
        <w:jc w:val="both"/>
        <w:rPr>
          <w:i/>
          <w:iCs/>
          <w:sz w:val="24"/>
          <w:szCs w:val="24"/>
        </w:rPr>
      </w:pPr>
      <w:r w:rsidRPr="00EB71EB">
        <w:rPr>
          <w:i/>
          <w:iCs/>
          <w:sz w:val="24"/>
          <w:szCs w:val="24"/>
        </w:rPr>
        <w:t>„Szpital w Czeladzi jest, rozwija się prężnie, ma status szpitala klinicznego. Jeśli chodzi o służbę zdrowia publiczną, jest na różnym poziomie. Ja korzystam z prywatnej służby zdrowia”.</w:t>
      </w:r>
    </w:p>
    <w:p w14:paraId="68A6C6EC" w14:textId="77777777" w:rsidR="00DF5A4D" w:rsidRPr="00EB71EB" w:rsidRDefault="00DF5A4D">
      <w:pPr>
        <w:pStyle w:val="Akapitzlist"/>
        <w:numPr>
          <w:ilvl w:val="0"/>
          <w:numId w:val="41"/>
        </w:numPr>
        <w:suppressAutoHyphens/>
        <w:spacing w:line="360" w:lineRule="auto"/>
        <w:jc w:val="both"/>
        <w:rPr>
          <w:i/>
          <w:iCs/>
          <w:sz w:val="24"/>
          <w:szCs w:val="24"/>
        </w:rPr>
      </w:pPr>
      <w:r w:rsidRPr="00EB71EB">
        <w:rPr>
          <w:i/>
          <w:iCs/>
          <w:sz w:val="24"/>
          <w:szCs w:val="24"/>
        </w:rPr>
        <w:t>„Dostępność służby zdrowia, sporo przychodni, szpital kliniczny. Z pomocy społecznej nie korzystam, ale wiem, że jest dobrze zorganizowana, są projekty”.</w:t>
      </w:r>
    </w:p>
    <w:p w14:paraId="612A48F0" w14:textId="77777777" w:rsidR="00DF5A4D" w:rsidRPr="00EB71EB" w:rsidRDefault="00DF5A4D">
      <w:pPr>
        <w:pStyle w:val="Akapitzlist"/>
        <w:numPr>
          <w:ilvl w:val="0"/>
          <w:numId w:val="41"/>
        </w:numPr>
        <w:suppressAutoHyphens/>
        <w:spacing w:line="360" w:lineRule="auto"/>
        <w:jc w:val="both"/>
        <w:rPr>
          <w:i/>
          <w:iCs/>
          <w:sz w:val="24"/>
          <w:szCs w:val="24"/>
        </w:rPr>
      </w:pPr>
      <w:r w:rsidRPr="00EB71EB">
        <w:rPr>
          <w:i/>
          <w:iCs/>
          <w:sz w:val="24"/>
          <w:szCs w:val="24"/>
        </w:rPr>
        <w:t>„MOPS przekształcił się w CUS. Szpital powiatowy, rekreacja i sport – hala, stadion, projekt kolejnego stadionu, basen zewnętrzny, budynek pokopalniany będzie wykorzystany, ścieżki rowerowe”.</w:t>
      </w:r>
    </w:p>
    <w:p w14:paraId="2E3D0D09" w14:textId="77777777" w:rsidR="00DF5A4D" w:rsidRPr="00EB71EB" w:rsidRDefault="00DF5A4D">
      <w:pPr>
        <w:pStyle w:val="Akapitzlist"/>
        <w:numPr>
          <w:ilvl w:val="0"/>
          <w:numId w:val="41"/>
        </w:numPr>
        <w:suppressAutoHyphens/>
        <w:spacing w:line="360" w:lineRule="auto"/>
        <w:jc w:val="both"/>
        <w:rPr>
          <w:i/>
          <w:iCs/>
          <w:sz w:val="24"/>
          <w:szCs w:val="24"/>
        </w:rPr>
      </w:pPr>
      <w:r w:rsidRPr="00EB71EB">
        <w:rPr>
          <w:i/>
          <w:iCs/>
          <w:sz w:val="24"/>
          <w:szCs w:val="24"/>
        </w:rPr>
        <w:t>„Wiem, że jest szpital powiatowy, bardzo się rozwinął, jest modernizacja zrobiona”.</w:t>
      </w:r>
    </w:p>
    <w:p w14:paraId="7729D0AF" w14:textId="045ABAEE" w:rsidR="00DF5A4D" w:rsidRPr="00EB71EB" w:rsidRDefault="00DF5A4D" w:rsidP="00D42F37">
      <w:pPr>
        <w:spacing w:line="360" w:lineRule="auto"/>
        <w:ind w:firstLine="360"/>
        <w:jc w:val="both"/>
        <w:rPr>
          <w:sz w:val="24"/>
          <w:szCs w:val="24"/>
        </w:rPr>
      </w:pPr>
      <w:r w:rsidRPr="00EB71EB">
        <w:rPr>
          <w:sz w:val="24"/>
          <w:szCs w:val="24"/>
        </w:rPr>
        <w:t>Z uzyskanych odpowiedzi dotyczących pierwszego obszaru badań wynika, że rozmówcy dostrzegają potencjał Czelad</w:t>
      </w:r>
      <w:r w:rsidR="00D41427" w:rsidRPr="00EB71EB">
        <w:rPr>
          <w:sz w:val="24"/>
          <w:szCs w:val="24"/>
        </w:rPr>
        <w:t>zi</w:t>
      </w:r>
      <w:r w:rsidRPr="00EB71EB">
        <w:rPr>
          <w:sz w:val="24"/>
          <w:szCs w:val="24"/>
        </w:rPr>
        <w:t xml:space="preserve">, podkreślają jego prężny rozwój oraz atrakcyjność pod względem infrastruktury. Niemal każdy z rozmówców zwracał uwagę na mikroklimat miasta, dużą ilość placów zieleni, parków, przestrzeni do wypoczynku, relaksu. </w:t>
      </w:r>
    </w:p>
    <w:p w14:paraId="1A37AF2E" w14:textId="77777777" w:rsidR="00DF5A4D" w:rsidRPr="00EB71EB" w:rsidRDefault="00DF5A4D" w:rsidP="00D42F37">
      <w:pPr>
        <w:spacing w:line="360" w:lineRule="auto"/>
        <w:ind w:firstLine="360"/>
        <w:jc w:val="both"/>
        <w:rPr>
          <w:sz w:val="24"/>
          <w:szCs w:val="24"/>
        </w:rPr>
      </w:pPr>
      <w:r w:rsidRPr="00EB71EB">
        <w:rPr>
          <w:sz w:val="24"/>
          <w:szCs w:val="24"/>
        </w:rPr>
        <w:t xml:space="preserve">Poruszając kwestie związane z problemami społecznymi i potrzebami w tym zakresie, które stanowią jedną z kluczowych kategorii lokalnej polityki społecznej, w odpowiedziach </w:t>
      </w:r>
      <w:r w:rsidRPr="00EB71EB">
        <w:rPr>
          <w:sz w:val="24"/>
          <w:szCs w:val="24"/>
        </w:rPr>
        <w:lastRenderedPageBreak/>
        <w:t>rozmówców zwracano uwagę w szczególności na osoby samotne, starsze, izolowane społecznie z powodu braku możliwości kontaktu z otoczeniem. Dostrzeżono również problemy dotykające młodzież, zbyt małą ilość programów profilaktycznych skierowanych do tej grupy oraz brak wystarczającej oferty kulturalnej, rozrywkowej. Podkreślono także brak opieki środowiskowej w postaci świetlic dla dzieci do lat 7, których rodzice pracują zawodowo.</w:t>
      </w:r>
    </w:p>
    <w:p w14:paraId="6FA68E68" w14:textId="1B93494A" w:rsidR="00DF5A4D" w:rsidRPr="002424CA" w:rsidRDefault="00DF5A4D" w:rsidP="002424CA">
      <w:pPr>
        <w:spacing w:line="360" w:lineRule="auto"/>
        <w:ind w:firstLine="360"/>
        <w:jc w:val="both"/>
        <w:rPr>
          <w:b/>
          <w:bCs/>
          <w:sz w:val="24"/>
          <w:szCs w:val="24"/>
        </w:rPr>
      </w:pPr>
      <w:r w:rsidRPr="00EB71EB">
        <w:rPr>
          <w:sz w:val="24"/>
          <w:szCs w:val="24"/>
        </w:rPr>
        <w:t xml:space="preserve">Na pytania dotyczące głównych zasobów </w:t>
      </w:r>
      <w:r w:rsidR="00E95EC9" w:rsidRPr="00EB71EB">
        <w:rPr>
          <w:sz w:val="24"/>
          <w:szCs w:val="24"/>
        </w:rPr>
        <w:t>Miasta</w:t>
      </w:r>
      <w:r w:rsidRPr="00EB71EB">
        <w:rPr>
          <w:sz w:val="24"/>
          <w:szCs w:val="24"/>
        </w:rPr>
        <w:t xml:space="preserve"> Czeladź i potrzeb w obszarach społecznych, gospodarczych, komunikacyjnych, a także tych związanych z dostępem do służby zdrowia, pomocy społecznej, rozmówcy raczej nie dostrzegają problemów społecznych w dużej skali. Bezrobocie ich zdaniem jest na niskim poziomie, większość rozmówców dostrzega pojawiający się niż demograficzny, a co za tym idzie tendencję do starzejącego się społeczeństwa. Uzależnienia występują jak wszędzie, ale nie jest to problem widoczny na ulicach miasta. Zwrócono jednakże uwagę na problemy młodzieży w tym zakresie, istniejące uzależnienia od substancji psychoaktywnych, energetyków, alkoholu. Zbyt małą ilość programów profilaktycznych kierowanych do tej grupy społecznej. O sytuacji gospodarczej miasta wypowiadają się raczej pozytywnie. Mimo, iż zakładów produkcyjnych nie ma, powstają nowe firmy, magazyny, rozbudowuje się strefa ekonomiczna, powstają centra logistyczne, jest dużo ofert pracy. Z uzyskanych w drodze wywiadu informacji wynika również, że miasto Czeladź jest bardzo dobrze skomunikowane, jest duża dostępność komunikacji publicznej – autobusy, tramwaje, jak również ścieżki rowerowe. Dostępność do służby zdrowia czy pomocy społecznej pozostaje, zdaniem rozmówców, na dobrym poziomie. Jest kilka przychodni oraz szpital, który wraz ze szpitalem w Będzinie przekształcił się w Zagłębiowski Szpital Kliniczny. Miejski Ośrodek Pomocy Społecznej przekształcił się w Centrum Usług Społecznych, gdzie według wiedzy rozmówców, są realizowane różne projekty, jest dobra dostępność do usług i pomocy społecznej. </w:t>
      </w:r>
    </w:p>
    <w:p w14:paraId="7F196C80" w14:textId="541CCB0D" w:rsidR="00DF5A4D" w:rsidRPr="00EB71EB" w:rsidRDefault="00DF5A4D" w:rsidP="00DF5A4D">
      <w:pPr>
        <w:spacing w:line="360" w:lineRule="auto"/>
        <w:ind w:left="2124" w:firstLine="708"/>
        <w:jc w:val="both"/>
        <w:rPr>
          <w:b/>
          <w:bCs/>
          <w:sz w:val="24"/>
          <w:szCs w:val="24"/>
        </w:rPr>
      </w:pPr>
      <w:r w:rsidRPr="00EB71EB">
        <w:rPr>
          <w:b/>
          <w:bCs/>
          <w:sz w:val="24"/>
          <w:szCs w:val="24"/>
        </w:rPr>
        <w:t>Usługi społeczne w mieście Czeladź</w:t>
      </w:r>
    </w:p>
    <w:p w14:paraId="0D64732C" w14:textId="77777777" w:rsidR="00DF5A4D" w:rsidRPr="00EB71EB" w:rsidRDefault="00DF5A4D" w:rsidP="00DF5A4D">
      <w:pPr>
        <w:spacing w:line="360" w:lineRule="auto"/>
        <w:jc w:val="both"/>
        <w:rPr>
          <w:sz w:val="24"/>
          <w:szCs w:val="24"/>
        </w:rPr>
      </w:pPr>
      <w:r w:rsidRPr="00EB71EB">
        <w:rPr>
          <w:b/>
          <w:bCs/>
          <w:sz w:val="24"/>
          <w:szCs w:val="24"/>
        </w:rPr>
        <w:tab/>
      </w:r>
      <w:r w:rsidRPr="00EB71EB">
        <w:rPr>
          <w:sz w:val="24"/>
          <w:szCs w:val="24"/>
        </w:rPr>
        <w:t>Przez usługi społeczne rozumie się działania niematerialne (niepieniężne) świadczone przez gminę bezpośrednio na rzecz osób, rodzin, mieszkańców w celu zaspokojenia ich potrzeb i podnoszenia jakości życia. Usługi te mogą być realizowane w formie usług wspierających, edukacji, kultury, czy ochrony zdrowia, a także przeciwdziałania bezrobociu, kultury fizycznej, ochrony środowiska. Realizowane są przez instytucje gminne i pracujących w nich specjalistów.</w:t>
      </w:r>
    </w:p>
    <w:p w14:paraId="61A31E72" w14:textId="318F16AA" w:rsidR="00DF5A4D" w:rsidRPr="00EB71EB" w:rsidRDefault="00DF5A4D" w:rsidP="00DF5A4D">
      <w:pPr>
        <w:spacing w:line="360" w:lineRule="auto"/>
        <w:jc w:val="both"/>
        <w:rPr>
          <w:sz w:val="24"/>
          <w:szCs w:val="24"/>
        </w:rPr>
      </w:pPr>
      <w:r w:rsidRPr="00EB71EB">
        <w:rPr>
          <w:sz w:val="24"/>
          <w:szCs w:val="24"/>
        </w:rPr>
        <w:lastRenderedPageBreak/>
        <w:tab/>
        <w:t xml:space="preserve">Drugim obszarem diagnozy z pomocą indywidualnych wywiadów pogłębionych </w:t>
      </w:r>
      <w:r w:rsidR="00956BE7" w:rsidRPr="00EB71EB">
        <w:rPr>
          <w:sz w:val="24"/>
          <w:szCs w:val="24"/>
        </w:rPr>
        <w:t xml:space="preserve">                             </w:t>
      </w:r>
      <w:r w:rsidRPr="00EB71EB">
        <w:rPr>
          <w:sz w:val="24"/>
          <w:szCs w:val="24"/>
        </w:rPr>
        <w:t>z przedstawicielami lokalnych jednostek organizacyjnych, liderami lokalnymi, przedstawicielami organizacji pozarządowych uczyniono rozpoznanie tematyki dostępności usług społecznych w mieście Czeladź. Pierwsze pytanie brzmiało:</w:t>
      </w:r>
    </w:p>
    <w:p w14:paraId="49D3F5D9" w14:textId="1774758E" w:rsidR="00DF5A4D" w:rsidRPr="00EB71EB" w:rsidRDefault="00DF5A4D">
      <w:pPr>
        <w:pStyle w:val="Akapitzlist"/>
        <w:numPr>
          <w:ilvl w:val="0"/>
          <w:numId w:val="89"/>
        </w:numPr>
        <w:spacing w:line="360" w:lineRule="auto"/>
        <w:ind w:left="284" w:hanging="284"/>
        <w:jc w:val="both"/>
        <w:rPr>
          <w:sz w:val="24"/>
          <w:szCs w:val="24"/>
        </w:rPr>
      </w:pPr>
      <w:r w:rsidRPr="00EB71EB">
        <w:rPr>
          <w:sz w:val="24"/>
          <w:szCs w:val="24"/>
        </w:rPr>
        <w:t xml:space="preserve">Jak oceniana jest dostępność usług społecznych w </w:t>
      </w:r>
      <w:r w:rsidR="00E95EC9" w:rsidRPr="00EB71EB">
        <w:rPr>
          <w:sz w:val="24"/>
          <w:szCs w:val="24"/>
        </w:rPr>
        <w:t>Mi</w:t>
      </w:r>
      <w:r w:rsidR="00340B5C" w:rsidRPr="00EB71EB">
        <w:rPr>
          <w:sz w:val="24"/>
          <w:szCs w:val="24"/>
        </w:rPr>
        <w:t>eście</w:t>
      </w:r>
      <w:r w:rsidRPr="00EB71EB">
        <w:rPr>
          <w:sz w:val="24"/>
          <w:szCs w:val="24"/>
        </w:rPr>
        <w:t xml:space="preserve"> Czeladź?</w:t>
      </w:r>
    </w:p>
    <w:p w14:paraId="638B5807" w14:textId="77777777" w:rsidR="00DF5A4D" w:rsidRPr="00EB71EB" w:rsidRDefault="00DF5A4D">
      <w:pPr>
        <w:pStyle w:val="Akapitzlist"/>
        <w:numPr>
          <w:ilvl w:val="0"/>
          <w:numId w:val="42"/>
        </w:numPr>
        <w:suppressAutoHyphens/>
        <w:spacing w:line="360" w:lineRule="auto"/>
        <w:jc w:val="both"/>
        <w:rPr>
          <w:sz w:val="24"/>
          <w:szCs w:val="24"/>
        </w:rPr>
      </w:pPr>
      <w:r w:rsidRPr="00EB71EB">
        <w:rPr>
          <w:sz w:val="24"/>
          <w:szCs w:val="24"/>
        </w:rPr>
        <w:t>„</w:t>
      </w:r>
      <w:r w:rsidRPr="00EB71EB">
        <w:rPr>
          <w:i/>
          <w:iCs/>
          <w:sz w:val="24"/>
          <w:szCs w:val="24"/>
        </w:rPr>
        <w:t>Szkolnictwo na poziomie podstawowym, szkoła odżyła a miało być zamykane”.</w:t>
      </w:r>
    </w:p>
    <w:p w14:paraId="73BCE858" w14:textId="77777777" w:rsidR="00DF5A4D" w:rsidRPr="00EB71EB" w:rsidRDefault="00DF5A4D">
      <w:pPr>
        <w:pStyle w:val="Akapitzlist"/>
        <w:numPr>
          <w:ilvl w:val="0"/>
          <w:numId w:val="42"/>
        </w:numPr>
        <w:suppressAutoHyphens/>
        <w:spacing w:line="360" w:lineRule="auto"/>
        <w:jc w:val="both"/>
        <w:rPr>
          <w:sz w:val="24"/>
          <w:szCs w:val="24"/>
        </w:rPr>
      </w:pPr>
      <w:r w:rsidRPr="00EB71EB">
        <w:rPr>
          <w:i/>
          <w:iCs/>
          <w:sz w:val="24"/>
          <w:szCs w:val="24"/>
        </w:rPr>
        <w:t>„MOPS zapewnia programy wsparcia z racji funkcji wiem, że działań jest bardzo dużo dla dzieci i dla starszych. Ponadto mamy szkoły podstawowe, szkołę średnią, żłobki, przedszkola”.</w:t>
      </w:r>
    </w:p>
    <w:p w14:paraId="312A7613" w14:textId="77777777" w:rsidR="00DF5A4D" w:rsidRPr="00EB71EB" w:rsidRDefault="00DF5A4D">
      <w:pPr>
        <w:pStyle w:val="Akapitzlist"/>
        <w:numPr>
          <w:ilvl w:val="0"/>
          <w:numId w:val="42"/>
        </w:numPr>
        <w:suppressAutoHyphens/>
        <w:spacing w:line="360" w:lineRule="auto"/>
        <w:jc w:val="both"/>
        <w:rPr>
          <w:sz w:val="24"/>
          <w:szCs w:val="24"/>
        </w:rPr>
      </w:pPr>
      <w:r w:rsidRPr="00EB71EB">
        <w:rPr>
          <w:i/>
          <w:iCs/>
          <w:sz w:val="24"/>
          <w:szCs w:val="24"/>
        </w:rPr>
        <w:t>„Dostęp jest duży, szeroki. CUS, MOSIR, Kopalnia Kultury, zajęcia koncerty, Pełnomocnik ds. Osób Niepełnosprawnych zatrudniony w Gminie”.</w:t>
      </w:r>
    </w:p>
    <w:p w14:paraId="4500855A" w14:textId="77777777" w:rsidR="00DF5A4D" w:rsidRPr="00EB71EB" w:rsidRDefault="00DF5A4D">
      <w:pPr>
        <w:pStyle w:val="Akapitzlist"/>
        <w:numPr>
          <w:ilvl w:val="0"/>
          <w:numId w:val="42"/>
        </w:numPr>
        <w:suppressAutoHyphens/>
        <w:spacing w:line="360" w:lineRule="auto"/>
        <w:jc w:val="both"/>
        <w:rPr>
          <w:sz w:val="24"/>
          <w:szCs w:val="24"/>
        </w:rPr>
      </w:pPr>
      <w:r w:rsidRPr="00EB71EB">
        <w:rPr>
          <w:i/>
          <w:iCs/>
          <w:sz w:val="24"/>
          <w:szCs w:val="24"/>
        </w:rPr>
        <w:t>„Dostępność do edukacji: przedszkola - wystarczająca ilość, szkoły pozytywnie oceniam, córka jest w szkole podstawowej, gdzie jest basen, strefa wychowania fizycznego dobrze rozwinięta, szkoły średnie czy wyższe to już miasta większe, ościenne. Niewiele wiem na temat programów wsparcia”.</w:t>
      </w:r>
    </w:p>
    <w:p w14:paraId="4008AE5A" w14:textId="77777777" w:rsidR="00DF5A4D" w:rsidRPr="00EB71EB" w:rsidRDefault="00DF5A4D">
      <w:pPr>
        <w:pStyle w:val="Akapitzlist"/>
        <w:numPr>
          <w:ilvl w:val="0"/>
          <w:numId w:val="42"/>
        </w:numPr>
        <w:suppressAutoHyphens/>
        <w:spacing w:line="360" w:lineRule="auto"/>
        <w:jc w:val="both"/>
        <w:rPr>
          <w:sz w:val="24"/>
          <w:szCs w:val="24"/>
        </w:rPr>
      </w:pPr>
      <w:r w:rsidRPr="00EB71EB">
        <w:rPr>
          <w:i/>
          <w:iCs/>
          <w:sz w:val="24"/>
          <w:szCs w:val="24"/>
        </w:rPr>
        <w:t>„Edukacja dostępna. Programy wsparcia dla osób potrzebujących są również: opieka wytchnieniowa, asystent rodziny, Zespół Interdyscyplinarny, Gminna Komisja Rozwiązywania Problemów Alkoholowych, placówka wsparcia dziennego dla dzieci, Klub Seniora „Wrzos””.</w:t>
      </w:r>
    </w:p>
    <w:p w14:paraId="281598AD" w14:textId="77777777" w:rsidR="00DF5A4D" w:rsidRPr="00EB71EB" w:rsidRDefault="00DF5A4D">
      <w:pPr>
        <w:pStyle w:val="Akapitzlist"/>
        <w:numPr>
          <w:ilvl w:val="0"/>
          <w:numId w:val="42"/>
        </w:numPr>
        <w:suppressAutoHyphens/>
        <w:spacing w:line="360" w:lineRule="auto"/>
        <w:jc w:val="both"/>
        <w:rPr>
          <w:sz w:val="24"/>
          <w:szCs w:val="24"/>
        </w:rPr>
      </w:pPr>
      <w:r w:rsidRPr="00EB71EB">
        <w:rPr>
          <w:i/>
          <w:iCs/>
          <w:sz w:val="24"/>
          <w:szCs w:val="24"/>
        </w:rPr>
        <w:t>„Myślę, że jest dostęp do usług, są programy dla seniorów, pomoc osobom zależnym, uzależnionym”.</w:t>
      </w:r>
    </w:p>
    <w:p w14:paraId="5F8EE07D" w14:textId="606D4591" w:rsidR="00DF5A4D" w:rsidRPr="00EB71EB" w:rsidRDefault="00DF5A4D">
      <w:pPr>
        <w:pStyle w:val="Akapitzlist"/>
        <w:numPr>
          <w:ilvl w:val="0"/>
          <w:numId w:val="42"/>
        </w:numPr>
        <w:suppressAutoHyphens/>
        <w:spacing w:line="360" w:lineRule="auto"/>
        <w:jc w:val="both"/>
        <w:rPr>
          <w:i/>
          <w:iCs/>
          <w:sz w:val="24"/>
          <w:szCs w:val="24"/>
        </w:rPr>
      </w:pPr>
      <w:r w:rsidRPr="00EB71EB">
        <w:rPr>
          <w:i/>
          <w:iCs/>
          <w:sz w:val="24"/>
          <w:szCs w:val="24"/>
        </w:rPr>
        <w:t xml:space="preserve">„Dostęp do edukacji na wysokim poziomie, 6 szkół podstawowych, przedszkola, dzieci </w:t>
      </w:r>
      <w:r w:rsidR="00956BE7" w:rsidRPr="00EB71EB">
        <w:rPr>
          <w:i/>
          <w:iCs/>
          <w:sz w:val="24"/>
          <w:szCs w:val="24"/>
        </w:rPr>
        <w:t xml:space="preserve">               </w:t>
      </w:r>
      <w:r w:rsidRPr="00EB71EB">
        <w:rPr>
          <w:i/>
          <w:iCs/>
          <w:sz w:val="24"/>
          <w:szCs w:val="24"/>
        </w:rPr>
        <w:t>z obwodu mają bardzo blisko. Programy wsparcia realizuje CUS. W szkołach rozwinięta profilaktyka, pedagogizacja, psycholog, pedagog, pedagog specjalny, logopeda, terapeuta pedagogiczny, nauczyciel wspomagający”.</w:t>
      </w:r>
    </w:p>
    <w:p w14:paraId="07470BBB" w14:textId="77777777" w:rsidR="00DF5A4D" w:rsidRPr="00EB71EB" w:rsidRDefault="00DF5A4D">
      <w:pPr>
        <w:pStyle w:val="Akapitzlist"/>
        <w:numPr>
          <w:ilvl w:val="0"/>
          <w:numId w:val="42"/>
        </w:numPr>
        <w:suppressAutoHyphens/>
        <w:spacing w:line="360" w:lineRule="auto"/>
        <w:jc w:val="both"/>
        <w:rPr>
          <w:i/>
          <w:iCs/>
          <w:sz w:val="24"/>
          <w:szCs w:val="24"/>
        </w:rPr>
      </w:pPr>
      <w:r w:rsidRPr="00EB71EB">
        <w:rPr>
          <w:i/>
          <w:iCs/>
          <w:sz w:val="24"/>
          <w:szCs w:val="24"/>
        </w:rPr>
        <w:t>„Dostęp do edukacji jest. Niewiele wiem o programach wsparcia. Kluby seniora działają prężnie. Osoby niepełnosprawne mają 2-3 organizacje, które zabezpieczają potrzeby tej grupy, związek niewidomych. Jest wciąż dużo dzieci, osób dorosłych, które mają potrzeby, ale siłą ich nie przyciągnie. Każdy musi dojrzeć do tej decyzji, by chcieć skorzystać z oferty organizacji”.</w:t>
      </w:r>
    </w:p>
    <w:p w14:paraId="4B99C320" w14:textId="77777777" w:rsidR="00DF5A4D" w:rsidRPr="00EB71EB" w:rsidRDefault="00DF5A4D">
      <w:pPr>
        <w:pStyle w:val="Akapitzlist"/>
        <w:numPr>
          <w:ilvl w:val="0"/>
          <w:numId w:val="42"/>
        </w:numPr>
        <w:suppressAutoHyphens/>
        <w:spacing w:line="360" w:lineRule="auto"/>
        <w:jc w:val="both"/>
        <w:rPr>
          <w:i/>
          <w:iCs/>
          <w:sz w:val="24"/>
          <w:szCs w:val="24"/>
        </w:rPr>
      </w:pPr>
      <w:r w:rsidRPr="00EB71EB">
        <w:rPr>
          <w:i/>
          <w:iCs/>
          <w:sz w:val="24"/>
          <w:szCs w:val="24"/>
        </w:rPr>
        <w:lastRenderedPageBreak/>
        <w:t>„Jest dostępność usług, pewnie nie wszystkie grupy dostają to, czego sobie życzą, ale dla seniorów jest bardzo dużo, muszą wybierać”.</w:t>
      </w:r>
    </w:p>
    <w:p w14:paraId="6B5802AE" w14:textId="32308AF2" w:rsidR="00DF5A4D" w:rsidRPr="00972C69" w:rsidRDefault="00DF5A4D" w:rsidP="00972C69">
      <w:pPr>
        <w:pStyle w:val="Akapitzlist"/>
        <w:numPr>
          <w:ilvl w:val="0"/>
          <w:numId w:val="89"/>
        </w:numPr>
        <w:spacing w:line="360" w:lineRule="auto"/>
        <w:ind w:left="284" w:hanging="284"/>
        <w:jc w:val="both"/>
        <w:rPr>
          <w:sz w:val="24"/>
          <w:szCs w:val="24"/>
        </w:rPr>
      </w:pPr>
      <w:r w:rsidRPr="00EB71EB">
        <w:rPr>
          <w:sz w:val="24"/>
          <w:szCs w:val="24"/>
        </w:rPr>
        <w:t>Jakie usługi są obecnie dostępne, do kogo są kierowane, jaka jest ich jakość, kto jest ich realizatorem?</w:t>
      </w:r>
    </w:p>
    <w:p w14:paraId="2A6BAAA6" w14:textId="7C57CACB" w:rsidR="00DF5A4D" w:rsidRPr="00EB71EB" w:rsidRDefault="00DF5A4D">
      <w:pPr>
        <w:pStyle w:val="Akapitzlist"/>
        <w:numPr>
          <w:ilvl w:val="0"/>
          <w:numId w:val="43"/>
        </w:numPr>
        <w:suppressAutoHyphens/>
        <w:spacing w:line="360" w:lineRule="auto"/>
        <w:jc w:val="both"/>
        <w:rPr>
          <w:i/>
          <w:iCs/>
          <w:sz w:val="24"/>
          <w:szCs w:val="24"/>
        </w:rPr>
      </w:pPr>
      <w:r w:rsidRPr="00EB71EB">
        <w:rPr>
          <w:i/>
          <w:iCs/>
          <w:sz w:val="24"/>
          <w:szCs w:val="24"/>
        </w:rPr>
        <w:t>„Realizuje CUS – oferta dla seniorów, Związek Emerytów i Rencistów, Senioralia, U</w:t>
      </w:r>
      <w:r w:rsidR="00972C69">
        <w:rPr>
          <w:i/>
          <w:iCs/>
          <w:sz w:val="24"/>
          <w:szCs w:val="24"/>
        </w:rPr>
        <w:t>niwersytet Trzeciego Wieku</w:t>
      </w:r>
      <w:r w:rsidRPr="00EB71EB">
        <w:rPr>
          <w:i/>
          <w:iCs/>
          <w:sz w:val="24"/>
          <w:szCs w:val="24"/>
        </w:rPr>
        <w:t>. W szkole bolączką jest brak wind, podnośników – bariery architektoniczne dla osób</w:t>
      </w:r>
      <w:r w:rsidR="00956BE7" w:rsidRPr="00EB71EB">
        <w:rPr>
          <w:i/>
          <w:iCs/>
          <w:sz w:val="24"/>
          <w:szCs w:val="24"/>
        </w:rPr>
        <w:t xml:space="preserve">  </w:t>
      </w:r>
      <w:r w:rsidRPr="00EB71EB">
        <w:rPr>
          <w:i/>
          <w:iCs/>
          <w:sz w:val="24"/>
          <w:szCs w:val="24"/>
        </w:rPr>
        <w:t>z niepełnosprawnościami. Są dodatkowe zajęcia w szkole dla osób niepełnosprawnych, uczestniczymy w projekcie. Realizatorem są jednostki samorządu terytorialnego”.</w:t>
      </w:r>
    </w:p>
    <w:p w14:paraId="7F7E6942" w14:textId="77777777" w:rsidR="00DF5A4D" w:rsidRPr="00EB71EB" w:rsidRDefault="00DF5A4D">
      <w:pPr>
        <w:pStyle w:val="Akapitzlist"/>
        <w:numPr>
          <w:ilvl w:val="0"/>
          <w:numId w:val="43"/>
        </w:numPr>
        <w:suppressAutoHyphens/>
        <w:spacing w:line="360" w:lineRule="auto"/>
        <w:jc w:val="both"/>
        <w:rPr>
          <w:i/>
          <w:iCs/>
          <w:sz w:val="24"/>
          <w:szCs w:val="24"/>
        </w:rPr>
      </w:pPr>
      <w:r w:rsidRPr="00EB71EB">
        <w:rPr>
          <w:i/>
          <w:iCs/>
          <w:sz w:val="24"/>
          <w:szCs w:val="24"/>
        </w:rPr>
        <w:t>„Usługi społeczne są kierowane do seniorów, Uniwersytet Trzeciego Wieku oraz inne formy”.</w:t>
      </w:r>
    </w:p>
    <w:p w14:paraId="2F9909B4" w14:textId="557EE7AC" w:rsidR="00DF5A4D" w:rsidRPr="00EB71EB" w:rsidRDefault="00DF5A4D">
      <w:pPr>
        <w:pStyle w:val="Akapitzlist"/>
        <w:numPr>
          <w:ilvl w:val="0"/>
          <w:numId w:val="43"/>
        </w:numPr>
        <w:suppressAutoHyphens/>
        <w:spacing w:line="360" w:lineRule="auto"/>
        <w:jc w:val="both"/>
        <w:rPr>
          <w:i/>
          <w:iCs/>
          <w:sz w:val="24"/>
          <w:szCs w:val="24"/>
        </w:rPr>
      </w:pPr>
      <w:r w:rsidRPr="00EB71EB">
        <w:rPr>
          <w:i/>
          <w:iCs/>
          <w:sz w:val="24"/>
          <w:szCs w:val="24"/>
        </w:rPr>
        <w:t xml:space="preserve">„Usługi opiekuńcze, opieka wytchnieniowa, asystent osobisty osoby niepełnosprawnej. Usługi są kierowane do dzieci, np. CUS – stypendia socjalne, dożywianie dzieci </w:t>
      </w:r>
      <w:r w:rsidR="00956BE7" w:rsidRPr="00EB71EB">
        <w:rPr>
          <w:i/>
          <w:iCs/>
          <w:sz w:val="24"/>
          <w:szCs w:val="24"/>
        </w:rPr>
        <w:t xml:space="preserve">                                </w:t>
      </w:r>
      <w:r w:rsidRPr="00EB71EB">
        <w:rPr>
          <w:i/>
          <w:iCs/>
          <w:sz w:val="24"/>
          <w:szCs w:val="24"/>
        </w:rPr>
        <w:t xml:space="preserve">w szkołach i przedszkolach, punkt informacyjno – konsultacyjny dla osób </w:t>
      </w:r>
      <w:r w:rsidR="00956BE7" w:rsidRPr="00EB71EB">
        <w:rPr>
          <w:i/>
          <w:iCs/>
          <w:sz w:val="24"/>
          <w:szCs w:val="24"/>
        </w:rPr>
        <w:t xml:space="preserve">                                                </w:t>
      </w:r>
      <w:r w:rsidRPr="00EB71EB">
        <w:rPr>
          <w:i/>
          <w:iCs/>
          <w:sz w:val="24"/>
          <w:szCs w:val="24"/>
        </w:rPr>
        <w:t>z uzależnieniami, prawnik, psycholog. Realizatorem usług są JST, poradnictwo psychologiczne prowadzi fundacja „</w:t>
      </w:r>
      <w:r w:rsidR="0067730F">
        <w:rPr>
          <w:i/>
          <w:iCs/>
          <w:sz w:val="24"/>
          <w:szCs w:val="24"/>
        </w:rPr>
        <w:t>Uskrzydlić</w:t>
      </w:r>
      <w:r w:rsidRPr="00EB71EB">
        <w:rPr>
          <w:i/>
          <w:iCs/>
          <w:sz w:val="24"/>
          <w:szCs w:val="24"/>
        </w:rPr>
        <w:t xml:space="preserve"> marzenia” na rzecz dzieci”.</w:t>
      </w:r>
    </w:p>
    <w:p w14:paraId="1D161AA1" w14:textId="6E769A3B" w:rsidR="00DF5A4D" w:rsidRPr="00EB71EB" w:rsidRDefault="00DF5A4D">
      <w:pPr>
        <w:pStyle w:val="Akapitzlist"/>
        <w:numPr>
          <w:ilvl w:val="0"/>
          <w:numId w:val="43"/>
        </w:numPr>
        <w:suppressAutoHyphens/>
        <w:spacing w:line="360" w:lineRule="auto"/>
        <w:jc w:val="both"/>
        <w:rPr>
          <w:i/>
          <w:iCs/>
          <w:sz w:val="24"/>
          <w:szCs w:val="24"/>
        </w:rPr>
      </w:pPr>
      <w:r w:rsidRPr="00EB71EB">
        <w:rPr>
          <w:i/>
          <w:iCs/>
          <w:sz w:val="24"/>
          <w:szCs w:val="24"/>
        </w:rPr>
        <w:t xml:space="preserve">„Są prowadzone działania na rzecz seniorów, świetlica środowiskowa dla dzieci. </w:t>
      </w:r>
      <w:r w:rsidR="00956BE7" w:rsidRPr="00EB71EB">
        <w:rPr>
          <w:i/>
          <w:iCs/>
          <w:sz w:val="24"/>
          <w:szCs w:val="24"/>
        </w:rPr>
        <w:t xml:space="preserve">                           </w:t>
      </w:r>
      <w:r w:rsidRPr="00EB71EB">
        <w:rPr>
          <w:i/>
          <w:iCs/>
          <w:sz w:val="24"/>
          <w:szCs w:val="24"/>
        </w:rPr>
        <w:t>W Czeladzi działa wiele stowarzyszeń i oni realizują usługi społeczne”.</w:t>
      </w:r>
    </w:p>
    <w:p w14:paraId="74085CF7" w14:textId="77777777" w:rsidR="00DF5A4D" w:rsidRPr="00EB71EB" w:rsidRDefault="00DF5A4D">
      <w:pPr>
        <w:pStyle w:val="Akapitzlist"/>
        <w:numPr>
          <w:ilvl w:val="0"/>
          <w:numId w:val="43"/>
        </w:numPr>
        <w:suppressAutoHyphens/>
        <w:spacing w:line="360" w:lineRule="auto"/>
        <w:jc w:val="both"/>
        <w:rPr>
          <w:i/>
          <w:iCs/>
          <w:sz w:val="24"/>
          <w:szCs w:val="24"/>
        </w:rPr>
      </w:pPr>
      <w:r w:rsidRPr="00EB71EB">
        <w:rPr>
          <w:i/>
          <w:iCs/>
          <w:sz w:val="24"/>
          <w:szCs w:val="24"/>
        </w:rPr>
        <w:t>„Rodzic plus dziecko – MOSIR oferuje zajęcia dla całych rodzin”.</w:t>
      </w:r>
    </w:p>
    <w:p w14:paraId="7FE35EB2" w14:textId="5D52095C" w:rsidR="00DF5A4D" w:rsidRPr="00EB71EB" w:rsidRDefault="00DF5A4D">
      <w:pPr>
        <w:pStyle w:val="Akapitzlist"/>
        <w:numPr>
          <w:ilvl w:val="0"/>
          <w:numId w:val="43"/>
        </w:numPr>
        <w:suppressAutoHyphens/>
        <w:spacing w:line="360" w:lineRule="auto"/>
        <w:jc w:val="both"/>
        <w:rPr>
          <w:i/>
          <w:iCs/>
          <w:sz w:val="24"/>
          <w:szCs w:val="24"/>
        </w:rPr>
      </w:pPr>
      <w:r w:rsidRPr="00EB71EB">
        <w:rPr>
          <w:i/>
          <w:iCs/>
          <w:sz w:val="24"/>
          <w:szCs w:val="24"/>
        </w:rPr>
        <w:t xml:space="preserve">„Usługi są kierowane do dzieci, dla uchodźców również pomoc psychologiczna, nauka języka </w:t>
      </w:r>
      <w:r w:rsidR="0067730F">
        <w:rPr>
          <w:i/>
          <w:iCs/>
          <w:sz w:val="24"/>
          <w:szCs w:val="24"/>
        </w:rPr>
        <w:t>p</w:t>
      </w:r>
      <w:r w:rsidRPr="00EB71EB">
        <w:rPr>
          <w:i/>
          <w:iCs/>
          <w:sz w:val="24"/>
          <w:szCs w:val="24"/>
        </w:rPr>
        <w:t>olskiego dla dorosłych, pomoc dla osób uzależnionych, dla starszych – UTW – szeroka oferta w tym 1 raz w tygodniu zajęcia na basenie w szkole, profilaktyka zdrowotna. Realizatorem usług są organizacje pozarządowe oraz JST”.</w:t>
      </w:r>
    </w:p>
    <w:p w14:paraId="441B9F9F" w14:textId="30D30A5E" w:rsidR="00DF5A4D" w:rsidRPr="0067730F" w:rsidRDefault="00DF5A4D" w:rsidP="0067730F">
      <w:pPr>
        <w:pStyle w:val="Akapitzlist"/>
        <w:numPr>
          <w:ilvl w:val="0"/>
          <w:numId w:val="43"/>
        </w:numPr>
        <w:suppressAutoHyphens/>
        <w:spacing w:line="360" w:lineRule="auto"/>
        <w:jc w:val="both"/>
        <w:rPr>
          <w:i/>
          <w:iCs/>
          <w:sz w:val="24"/>
          <w:szCs w:val="24"/>
        </w:rPr>
      </w:pPr>
      <w:r w:rsidRPr="00EB71EB">
        <w:rPr>
          <w:i/>
          <w:iCs/>
          <w:sz w:val="24"/>
          <w:szCs w:val="24"/>
        </w:rPr>
        <w:t>„MOPS organizuje, wiem że jest UTW, Dom Kultury, zajęcia dla dzieci”.</w:t>
      </w:r>
    </w:p>
    <w:p w14:paraId="72C75E64" w14:textId="77777777" w:rsidR="00DF5A4D" w:rsidRPr="00EB71EB" w:rsidRDefault="00DF5A4D">
      <w:pPr>
        <w:pStyle w:val="Akapitzlist"/>
        <w:numPr>
          <w:ilvl w:val="0"/>
          <w:numId w:val="43"/>
        </w:numPr>
        <w:suppressAutoHyphens/>
        <w:spacing w:line="360" w:lineRule="auto"/>
        <w:jc w:val="both"/>
        <w:rPr>
          <w:i/>
          <w:iCs/>
          <w:sz w:val="24"/>
          <w:szCs w:val="24"/>
        </w:rPr>
      </w:pPr>
      <w:r w:rsidRPr="00EB71EB">
        <w:rPr>
          <w:i/>
          <w:iCs/>
          <w:sz w:val="24"/>
          <w:szCs w:val="24"/>
        </w:rPr>
        <w:t xml:space="preserve">„Usługi: Klub Seniora, gimnastyka, jeśli chodzi o osoby niepełnosprawne – jak się uda pozyskać pieniądze z ROPS, to są wtedy wycieczki, MEDIATEKA – zajęcia manualne, wykłady, Kopalnia Kultury – pogadanki tematyczne, bardzo były popularne te prowadzone przez lekarzy specjalistów. Stowarzyszenie „Czeladź Biega” – Czas na sportowo – pod okiem instruktora, szachy – mistrzostwa Czeladzi. Usługi te są kierowane do wszystkich grup wiekowych i społecznych , ich jakość jest bardzo dobra, </w:t>
      </w:r>
      <w:r w:rsidRPr="00EB71EB">
        <w:rPr>
          <w:i/>
          <w:iCs/>
          <w:sz w:val="24"/>
          <w:szCs w:val="24"/>
        </w:rPr>
        <w:lastRenderedPageBreak/>
        <w:t>organizatorami są JST, organizacje pozarządowe. Dużo działań jest skierowanych do osób z niepełnosprawnościami”.</w:t>
      </w:r>
    </w:p>
    <w:p w14:paraId="657D150B" w14:textId="77777777" w:rsidR="00DF5A4D" w:rsidRPr="00EB71EB" w:rsidRDefault="00DF5A4D" w:rsidP="00D42F37">
      <w:pPr>
        <w:spacing w:line="360" w:lineRule="auto"/>
        <w:jc w:val="both"/>
        <w:rPr>
          <w:sz w:val="24"/>
          <w:szCs w:val="24"/>
        </w:rPr>
      </w:pPr>
      <w:r w:rsidRPr="00EB71EB">
        <w:rPr>
          <w:sz w:val="24"/>
          <w:szCs w:val="24"/>
        </w:rPr>
        <w:t>Kolejne pytanie dotyczyło tematyki związanej z brakiem usług społecznych:</w:t>
      </w:r>
    </w:p>
    <w:p w14:paraId="0A9D246F" w14:textId="63E62B66" w:rsidR="00DF5A4D" w:rsidRPr="00EB71EB" w:rsidRDefault="00DF5A4D">
      <w:pPr>
        <w:pStyle w:val="Akapitzlist"/>
        <w:numPr>
          <w:ilvl w:val="0"/>
          <w:numId w:val="89"/>
        </w:numPr>
        <w:spacing w:line="360" w:lineRule="auto"/>
        <w:ind w:left="284" w:hanging="284"/>
        <w:jc w:val="both"/>
        <w:rPr>
          <w:sz w:val="24"/>
          <w:szCs w:val="24"/>
        </w:rPr>
      </w:pPr>
      <w:r w:rsidRPr="00EB71EB">
        <w:rPr>
          <w:sz w:val="24"/>
          <w:szCs w:val="24"/>
        </w:rPr>
        <w:t>Jakich usług brakuje i dla jakich grup społecznych, co jest tego powodem?</w:t>
      </w:r>
    </w:p>
    <w:p w14:paraId="074F2DA7" w14:textId="73024B2A" w:rsidR="00DF5A4D" w:rsidRPr="000952AA" w:rsidRDefault="00DF5A4D" w:rsidP="000952AA">
      <w:pPr>
        <w:pStyle w:val="Akapitzlist"/>
        <w:numPr>
          <w:ilvl w:val="0"/>
          <w:numId w:val="43"/>
        </w:numPr>
        <w:suppressAutoHyphens/>
        <w:spacing w:line="360" w:lineRule="auto"/>
        <w:jc w:val="both"/>
        <w:rPr>
          <w:i/>
          <w:iCs/>
          <w:sz w:val="24"/>
          <w:szCs w:val="24"/>
        </w:rPr>
      </w:pPr>
      <w:r w:rsidRPr="00EB71EB">
        <w:rPr>
          <w:i/>
          <w:iCs/>
          <w:sz w:val="24"/>
          <w:szCs w:val="24"/>
        </w:rPr>
        <w:t>„Brak świetlic środowiskowych na taką skalę, jak potrzeba”.</w:t>
      </w:r>
    </w:p>
    <w:p w14:paraId="03971984" w14:textId="6E4309B0" w:rsidR="00DF5A4D" w:rsidRPr="00EB71EB" w:rsidRDefault="00DF5A4D">
      <w:pPr>
        <w:pStyle w:val="Akapitzlist"/>
        <w:numPr>
          <w:ilvl w:val="0"/>
          <w:numId w:val="43"/>
        </w:numPr>
        <w:suppressAutoHyphens/>
        <w:spacing w:line="360" w:lineRule="auto"/>
        <w:jc w:val="both"/>
        <w:rPr>
          <w:i/>
          <w:iCs/>
          <w:sz w:val="24"/>
          <w:szCs w:val="24"/>
        </w:rPr>
      </w:pPr>
      <w:r w:rsidRPr="00EB71EB">
        <w:rPr>
          <w:i/>
          <w:iCs/>
          <w:sz w:val="24"/>
          <w:szCs w:val="24"/>
        </w:rPr>
        <w:t>„Nie zna</w:t>
      </w:r>
      <w:r w:rsidR="00E71BA6" w:rsidRPr="00EB71EB">
        <w:rPr>
          <w:i/>
          <w:iCs/>
          <w:sz w:val="24"/>
          <w:szCs w:val="24"/>
        </w:rPr>
        <w:t>m</w:t>
      </w:r>
      <w:r w:rsidRPr="00EB71EB">
        <w:rPr>
          <w:i/>
          <w:iCs/>
          <w:sz w:val="24"/>
          <w:szCs w:val="24"/>
        </w:rPr>
        <w:t xml:space="preserve"> tematu usług społecznych”.</w:t>
      </w:r>
    </w:p>
    <w:p w14:paraId="56BA991F" w14:textId="77777777" w:rsidR="00DF5A4D" w:rsidRPr="00EB71EB" w:rsidRDefault="00DF5A4D">
      <w:pPr>
        <w:pStyle w:val="Akapitzlist"/>
        <w:numPr>
          <w:ilvl w:val="0"/>
          <w:numId w:val="43"/>
        </w:numPr>
        <w:suppressAutoHyphens/>
        <w:spacing w:line="360" w:lineRule="auto"/>
        <w:jc w:val="both"/>
        <w:rPr>
          <w:i/>
          <w:iCs/>
          <w:sz w:val="24"/>
          <w:szCs w:val="24"/>
        </w:rPr>
      </w:pPr>
      <w:r w:rsidRPr="00EB71EB">
        <w:rPr>
          <w:i/>
          <w:iCs/>
          <w:sz w:val="24"/>
          <w:szCs w:val="24"/>
        </w:rPr>
        <w:t>„Dopiero zaczynamy dostrzegać te potrzeby dzięki współpracy np. z CUS, np. oddawanie przestrzeni do realizacji wszelkiej pasji”.</w:t>
      </w:r>
    </w:p>
    <w:p w14:paraId="4F910EA1" w14:textId="77777777" w:rsidR="00DF5A4D" w:rsidRPr="00EB71EB" w:rsidRDefault="00DF5A4D">
      <w:pPr>
        <w:pStyle w:val="Akapitzlist"/>
        <w:numPr>
          <w:ilvl w:val="0"/>
          <w:numId w:val="43"/>
        </w:numPr>
        <w:suppressAutoHyphens/>
        <w:spacing w:line="360" w:lineRule="auto"/>
        <w:jc w:val="both"/>
        <w:rPr>
          <w:i/>
          <w:iCs/>
          <w:sz w:val="24"/>
          <w:szCs w:val="24"/>
        </w:rPr>
      </w:pPr>
      <w:r w:rsidRPr="00EB71EB">
        <w:rPr>
          <w:i/>
          <w:iCs/>
          <w:sz w:val="24"/>
          <w:szCs w:val="24"/>
        </w:rPr>
        <w:t>„W ramach świetlicy środowiskowej: chciałam, by córka skorzystała doraźnie ze świetlicy, a tak nie można było. Trzeba być stałym uczestnikiem w tej świetlicy”.</w:t>
      </w:r>
    </w:p>
    <w:p w14:paraId="0AEB2490" w14:textId="77777777" w:rsidR="00DF5A4D" w:rsidRPr="00EB71EB" w:rsidRDefault="00DF5A4D">
      <w:pPr>
        <w:pStyle w:val="Akapitzlist"/>
        <w:numPr>
          <w:ilvl w:val="0"/>
          <w:numId w:val="43"/>
        </w:numPr>
        <w:suppressAutoHyphens/>
        <w:spacing w:line="360" w:lineRule="auto"/>
        <w:jc w:val="both"/>
        <w:rPr>
          <w:i/>
          <w:iCs/>
          <w:sz w:val="24"/>
          <w:szCs w:val="24"/>
        </w:rPr>
      </w:pPr>
      <w:r w:rsidRPr="00EB71EB">
        <w:rPr>
          <w:i/>
          <w:iCs/>
          <w:sz w:val="24"/>
          <w:szCs w:val="24"/>
        </w:rPr>
        <w:t>„Dla osób pracujących, w sile wieku, np. nauka języków obcych. Dla tej grupy brakuje oferty. Mogłaby być oferta wiązana, np. na zajęciach matki z dziećmi, by mogły wrócić na rynek pracy. Należałoby wzmocnić obserwację w środowisku dotyczącym osób samotnych, by badać środowisko i docierać do tych osób, gdzie brakuje rozeznania środowiska”.</w:t>
      </w:r>
    </w:p>
    <w:p w14:paraId="79E65544" w14:textId="77777777" w:rsidR="00DF5A4D" w:rsidRPr="00EB71EB" w:rsidRDefault="00DF5A4D">
      <w:pPr>
        <w:pStyle w:val="Akapitzlist"/>
        <w:numPr>
          <w:ilvl w:val="0"/>
          <w:numId w:val="43"/>
        </w:numPr>
        <w:suppressAutoHyphens/>
        <w:spacing w:line="360" w:lineRule="auto"/>
        <w:jc w:val="both"/>
        <w:rPr>
          <w:i/>
          <w:iCs/>
          <w:sz w:val="24"/>
          <w:szCs w:val="24"/>
        </w:rPr>
      </w:pPr>
      <w:r w:rsidRPr="00EB71EB">
        <w:rPr>
          <w:i/>
          <w:iCs/>
          <w:sz w:val="24"/>
          <w:szCs w:val="24"/>
        </w:rPr>
        <w:t>„Zajęć dla młodzieży, klubów, kawiarni dla młodzieży”.</w:t>
      </w:r>
    </w:p>
    <w:p w14:paraId="1462114F" w14:textId="77777777" w:rsidR="00DF5A4D" w:rsidRPr="00EB71EB" w:rsidRDefault="00DF5A4D">
      <w:pPr>
        <w:pStyle w:val="Akapitzlist"/>
        <w:numPr>
          <w:ilvl w:val="0"/>
          <w:numId w:val="43"/>
        </w:numPr>
        <w:suppressAutoHyphens/>
        <w:spacing w:line="360" w:lineRule="auto"/>
        <w:jc w:val="both"/>
        <w:rPr>
          <w:i/>
          <w:iCs/>
          <w:sz w:val="24"/>
          <w:szCs w:val="24"/>
        </w:rPr>
      </w:pPr>
      <w:r w:rsidRPr="00EB71EB">
        <w:rPr>
          <w:i/>
          <w:iCs/>
          <w:sz w:val="24"/>
          <w:szCs w:val="24"/>
        </w:rPr>
        <w:t>„Nie brakuje, myślę, że każdy znajdzie coś dla siebie”.</w:t>
      </w:r>
    </w:p>
    <w:p w14:paraId="113EC411" w14:textId="77777777" w:rsidR="00DF5A4D" w:rsidRPr="00EB71EB" w:rsidRDefault="00DF5A4D">
      <w:pPr>
        <w:pStyle w:val="Akapitzlist"/>
        <w:numPr>
          <w:ilvl w:val="0"/>
          <w:numId w:val="43"/>
        </w:numPr>
        <w:suppressAutoHyphens/>
        <w:spacing w:line="360" w:lineRule="auto"/>
        <w:jc w:val="both"/>
        <w:rPr>
          <w:i/>
          <w:iCs/>
          <w:sz w:val="24"/>
          <w:szCs w:val="24"/>
        </w:rPr>
      </w:pPr>
      <w:r w:rsidRPr="00EB71EB">
        <w:rPr>
          <w:i/>
          <w:iCs/>
          <w:sz w:val="24"/>
          <w:szCs w:val="24"/>
        </w:rPr>
        <w:t>„Trudno powiedzieć”.</w:t>
      </w:r>
    </w:p>
    <w:p w14:paraId="5030BD66" w14:textId="20993717" w:rsidR="00DF5A4D" w:rsidRPr="000952AA" w:rsidRDefault="00DF5A4D" w:rsidP="000952AA">
      <w:pPr>
        <w:pStyle w:val="Akapitzlist"/>
        <w:numPr>
          <w:ilvl w:val="0"/>
          <w:numId w:val="89"/>
        </w:numPr>
        <w:spacing w:line="360" w:lineRule="auto"/>
        <w:ind w:left="284" w:hanging="284"/>
        <w:jc w:val="both"/>
        <w:rPr>
          <w:sz w:val="24"/>
          <w:szCs w:val="24"/>
        </w:rPr>
      </w:pPr>
      <w:r w:rsidRPr="00EB71EB">
        <w:rPr>
          <w:sz w:val="24"/>
          <w:szCs w:val="24"/>
        </w:rPr>
        <w:t>Do jakich usług dostęp jest ograniczony? Dlaczego tak jest?</w:t>
      </w:r>
    </w:p>
    <w:p w14:paraId="78DEDA5A" w14:textId="77777777" w:rsidR="00DF5A4D" w:rsidRPr="00EB71EB" w:rsidRDefault="00DF5A4D">
      <w:pPr>
        <w:pStyle w:val="Akapitzlist"/>
        <w:numPr>
          <w:ilvl w:val="0"/>
          <w:numId w:val="44"/>
        </w:numPr>
        <w:suppressAutoHyphens/>
        <w:spacing w:line="360" w:lineRule="auto"/>
        <w:jc w:val="both"/>
        <w:rPr>
          <w:sz w:val="24"/>
          <w:szCs w:val="24"/>
        </w:rPr>
      </w:pPr>
      <w:r w:rsidRPr="00EB71EB">
        <w:rPr>
          <w:i/>
          <w:iCs/>
          <w:sz w:val="24"/>
          <w:szCs w:val="24"/>
        </w:rPr>
        <w:t>„Raczej nie jest.”</w:t>
      </w:r>
    </w:p>
    <w:p w14:paraId="186BA8E8" w14:textId="77777777" w:rsidR="00DF5A4D" w:rsidRPr="00EB71EB" w:rsidRDefault="00DF5A4D">
      <w:pPr>
        <w:pStyle w:val="Akapitzlist"/>
        <w:numPr>
          <w:ilvl w:val="0"/>
          <w:numId w:val="44"/>
        </w:numPr>
        <w:suppressAutoHyphens/>
        <w:spacing w:line="360" w:lineRule="auto"/>
        <w:jc w:val="both"/>
        <w:rPr>
          <w:sz w:val="24"/>
          <w:szCs w:val="24"/>
        </w:rPr>
      </w:pPr>
      <w:r w:rsidRPr="00EB71EB">
        <w:rPr>
          <w:sz w:val="24"/>
          <w:szCs w:val="24"/>
        </w:rPr>
        <w:t>„</w:t>
      </w:r>
      <w:r w:rsidRPr="00EB71EB">
        <w:rPr>
          <w:i/>
          <w:iCs/>
          <w:sz w:val="24"/>
          <w:szCs w:val="24"/>
        </w:rPr>
        <w:t>Jest wystarczający”.</w:t>
      </w:r>
    </w:p>
    <w:p w14:paraId="753B89A5" w14:textId="77777777" w:rsidR="00DF5A4D" w:rsidRPr="00EB71EB" w:rsidRDefault="00DF5A4D">
      <w:pPr>
        <w:pStyle w:val="Akapitzlist"/>
        <w:numPr>
          <w:ilvl w:val="0"/>
          <w:numId w:val="44"/>
        </w:numPr>
        <w:suppressAutoHyphens/>
        <w:spacing w:line="360" w:lineRule="auto"/>
        <w:jc w:val="both"/>
        <w:rPr>
          <w:sz w:val="24"/>
          <w:szCs w:val="24"/>
        </w:rPr>
      </w:pPr>
      <w:r w:rsidRPr="00EB71EB">
        <w:rPr>
          <w:i/>
          <w:iCs/>
          <w:sz w:val="24"/>
          <w:szCs w:val="24"/>
        </w:rPr>
        <w:t>„Np. usługi okresowe, doraźne dla dzieci: na wakacje, ferie, formy spędzania czasu wolnego dla dzieci w wieku szkolnym”.</w:t>
      </w:r>
    </w:p>
    <w:p w14:paraId="170A8A92" w14:textId="785C637E" w:rsidR="00DF5A4D" w:rsidRPr="000952AA" w:rsidRDefault="00DF5A4D" w:rsidP="000952AA">
      <w:pPr>
        <w:pStyle w:val="Akapitzlist"/>
        <w:numPr>
          <w:ilvl w:val="0"/>
          <w:numId w:val="44"/>
        </w:numPr>
        <w:suppressAutoHyphens/>
        <w:spacing w:line="360" w:lineRule="auto"/>
        <w:jc w:val="both"/>
        <w:rPr>
          <w:sz w:val="24"/>
          <w:szCs w:val="24"/>
        </w:rPr>
      </w:pPr>
      <w:r w:rsidRPr="00EB71EB">
        <w:rPr>
          <w:i/>
          <w:iCs/>
          <w:sz w:val="24"/>
          <w:szCs w:val="24"/>
        </w:rPr>
        <w:t>„Nie wiemy o tym, musimy poznać potrzeby”.</w:t>
      </w:r>
    </w:p>
    <w:p w14:paraId="0A72D3AA" w14:textId="77777777" w:rsidR="00DF5A4D" w:rsidRPr="00EB71EB" w:rsidRDefault="00DF5A4D">
      <w:pPr>
        <w:pStyle w:val="Akapitzlist"/>
        <w:numPr>
          <w:ilvl w:val="0"/>
          <w:numId w:val="44"/>
        </w:numPr>
        <w:suppressAutoHyphens/>
        <w:spacing w:line="360" w:lineRule="auto"/>
        <w:jc w:val="both"/>
        <w:rPr>
          <w:sz w:val="24"/>
          <w:szCs w:val="24"/>
        </w:rPr>
      </w:pPr>
      <w:r w:rsidRPr="00EB71EB">
        <w:rPr>
          <w:i/>
          <w:iCs/>
          <w:sz w:val="24"/>
          <w:szCs w:val="24"/>
        </w:rPr>
        <w:t>„Świetlica środowiskowa istnieje, ale jest za mało miejsc”.</w:t>
      </w:r>
    </w:p>
    <w:p w14:paraId="0C2035FC" w14:textId="3AE734ED" w:rsidR="00DF5A4D" w:rsidRPr="00EB71EB" w:rsidRDefault="00DF5A4D">
      <w:pPr>
        <w:pStyle w:val="Akapitzlist"/>
        <w:numPr>
          <w:ilvl w:val="0"/>
          <w:numId w:val="44"/>
        </w:numPr>
        <w:suppressAutoHyphens/>
        <w:spacing w:line="360" w:lineRule="auto"/>
        <w:jc w:val="both"/>
        <w:rPr>
          <w:sz w:val="24"/>
          <w:szCs w:val="24"/>
        </w:rPr>
      </w:pPr>
      <w:r w:rsidRPr="00EB71EB">
        <w:rPr>
          <w:i/>
          <w:iCs/>
          <w:sz w:val="24"/>
          <w:szCs w:val="24"/>
        </w:rPr>
        <w:t>„Trudno powiedzieć, nie wiem”.</w:t>
      </w:r>
    </w:p>
    <w:p w14:paraId="0D841DDF" w14:textId="48811BC4" w:rsidR="00E3035A" w:rsidRPr="00EB71EB" w:rsidRDefault="00DF5A4D" w:rsidP="00E3035A">
      <w:pPr>
        <w:spacing w:line="360" w:lineRule="auto"/>
        <w:jc w:val="both"/>
        <w:rPr>
          <w:sz w:val="24"/>
          <w:szCs w:val="24"/>
        </w:rPr>
      </w:pPr>
      <w:r w:rsidRPr="00EB71EB">
        <w:rPr>
          <w:sz w:val="24"/>
          <w:szCs w:val="24"/>
        </w:rPr>
        <w:t>Kolejne pytanie w badaniu brzmiało</w:t>
      </w:r>
      <w:r w:rsidR="00E3035A" w:rsidRPr="00EB71EB">
        <w:rPr>
          <w:sz w:val="24"/>
          <w:szCs w:val="24"/>
        </w:rPr>
        <w:t>:</w:t>
      </w:r>
    </w:p>
    <w:p w14:paraId="54576EBE" w14:textId="152D7F94" w:rsidR="00DF5A4D" w:rsidRPr="00EB71EB" w:rsidRDefault="00DF5A4D">
      <w:pPr>
        <w:pStyle w:val="Akapitzlist"/>
        <w:numPr>
          <w:ilvl w:val="0"/>
          <w:numId w:val="89"/>
        </w:numPr>
        <w:spacing w:line="360" w:lineRule="auto"/>
        <w:ind w:left="284" w:hanging="284"/>
        <w:jc w:val="both"/>
        <w:rPr>
          <w:sz w:val="24"/>
          <w:szCs w:val="24"/>
        </w:rPr>
      </w:pPr>
      <w:r w:rsidRPr="00EB71EB">
        <w:rPr>
          <w:sz w:val="24"/>
          <w:szCs w:val="24"/>
        </w:rPr>
        <w:t>Jakie usługi powinny być świadczone dodatkowo?</w:t>
      </w:r>
    </w:p>
    <w:p w14:paraId="39405B98" w14:textId="77777777" w:rsidR="00DF5A4D" w:rsidRPr="00EB71EB" w:rsidRDefault="00DF5A4D">
      <w:pPr>
        <w:pStyle w:val="Akapitzlist"/>
        <w:numPr>
          <w:ilvl w:val="0"/>
          <w:numId w:val="45"/>
        </w:numPr>
        <w:suppressAutoHyphens/>
        <w:spacing w:line="360" w:lineRule="auto"/>
        <w:jc w:val="both"/>
        <w:rPr>
          <w:sz w:val="24"/>
          <w:szCs w:val="24"/>
        </w:rPr>
      </w:pPr>
      <w:r w:rsidRPr="00EB71EB">
        <w:rPr>
          <w:i/>
          <w:iCs/>
          <w:sz w:val="24"/>
          <w:szCs w:val="24"/>
        </w:rPr>
        <w:t>„Nie spotkała się z brakiem, a personalnie nie widzę takich braków”.</w:t>
      </w:r>
    </w:p>
    <w:p w14:paraId="7506B79F" w14:textId="77777777" w:rsidR="00DF5A4D" w:rsidRPr="00EB71EB" w:rsidRDefault="00DF5A4D">
      <w:pPr>
        <w:pStyle w:val="Akapitzlist"/>
        <w:numPr>
          <w:ilvl w:val="0"/>
          <w:numId w:val="45"/>
        </w:numPr>
        <w:suppressAutoHyphens/>
        <w:spacing w:line="360" w:lineRule="auto"/>
        <w:jc w:val="both"/>
        <w:rPr>
          <w:sz w:val="24"/>
          <w:szCs w:val="24"/>
        </w:rPr>
      </w:pPr>
      <w:r w:rsidRPr="00EB71EB">
        <w:rPr>
          <w:i/>
          <w:iCs/>
          <w:sz w:val="24"/>
          <w:szCs w:val="24"/>
        </w:rPr>
        <w:t>„Nie widzę potrzeb”.</w:t>
      </w:r>
    </w:p>
    <w:p w14:paraId="7655E83D" w14:textId="175C217A" w:rsidR="00DF5A4D" w:rsidRPr="000952AA" w:rsidRDefault="00DF5A4D" w:rsidP="000952AA">
      <w:pPr>
        <w:pStyle w:val="Akapitzlist"/>
        <w:numPr>
          <w:ilvl w:val="0"/>
          <w:numId w:val="45"/>
        </w:numPr>
        <w:suppressAutoHyphens/>
        <w:spacing w:line="360" w:lineRule="auto"/>
        <w:jc w:val="both"/>
        <w:rPr>
          <w:sz w:val="24"/>
          <w:szCs w:val="24"/>
        </w:rPr>
      </w:pPr>
      <w:r w:rsidRPr="00EB71EB">
        <w:rPr>
          <w:i/>
          <w:iCs/>
          <w:sz w:val="24"/>
          <w:szCs w:val="24"/>
        </w:rPr>
        <w:lastRenderedPageBreak/>
        <w:t>„Nie wydaje mi się, by była jeszcze jakaś potrzeba”.</w:t>
      </w:r>
    </w:p>
    <w:p w14:paraId="2AAEACB9" w14:textId="2C6F7300" w:rsidR="00DF5A4D" w:rsidRPr="00EB71EB" w:rsidRDefault="00DF5A4D">
      <w:pPr>
        <w:pStyle w:val="Akapitzlist"/>
        <w:numPr>
          <w:ilvl w:val="0"/>
          <w:numId w:val="39"/>
        </w:numPr>
        <w:suppressAutoHyphens/>
        <w:spacing w:line="360" w:lineRule="auto"/>
        <w:jc w:val="both"/>
        <w:rPr>
          <w:sz w:val="24"/>
          <w:szCs w:val="24"/>
        </w:rPr>
      </w:pPr>
      <w:r w:rsidRPr="00EB71EB">
        <w:t xml:space="preserve"> </w:t>
      </w:r>
      <w:r w:rsidRPr="00EB71EB">
        <w:rPr>
          <w:sz w:val="24"/>
          <w:szCs w:val="24"/>
        </w:rPr>
        <w:t>Jak zorganizować system świadczenia usług w mieście, aby był bardziej skuteczny, lepiej odpowiadał na potrzeby mieszkańców?</w:t>
      </w:r>
    </w:p>
    <w:p w14:paraId="0A24F08E" w14:textId="0999C93B" w:rsidR="00DF5A4D" w:rsidRPr="00EB71EB" w:rsidRDefault="00DF5A4D">
      <w:pPr>
        <w:pStyle w:val="Akapitzlist"/>
        <w:numPr>
          <w:ilvl w:val="0"/>
          <w:numId w:val="46"/>
        </w:numPr>
        <w:suppressAutoHyphens/>
        <w:spacing w:line="360" w:lineRule="auto"/>
        <w:jc w:val="both"/>
        <w:rPr>
          <w:sz w:val="24"/>
          <w:szCs w:val="24"/>
        </w:rPr>
      </w:pPr>
      <w:r w:rsidRPr="00EB71EB">
        <w:rPr>
          <w:i/>
          <w:iCs/>
          <w:sz w:val="24"/>
          <w:szCs w:val="24"/>
        </w:rPr>
        <w:t>„Informacje o dostępności usług zamieszczane są w Internecie, na FB, są punkty informacyjne przy przystankach. Jeśli jest jakaś potrzeba działania w szkole, jest wówczas zgłaszana do Urzędu, taka jest kolejność. Jeśli dyrektor nie jest w stanie samodzielnie czegoś zrobić, idzie to dalej do władz”.</w:t>
      </w:r>
    </w:p>
    <w:p w14:paraId="462D25AB" w14:textId="77777777" w:rsidR="00DF5A4D" w:rsidRPr="00EB71EB" w:rsidRDefault="00DF5A4D">
      <w:pPr>
        <w:pStyle w:val="Akapitzlist"/>
        <w:numPr>
          <w:ilvl w:val="0"/>
          <w:numId w:val="46"/>
        </w:numPr>
        <w:suppressAutoHyphens/>
        <w:spacing w:line="360" w:lineRule="auto"/>
        <w:jc w:val="both"/>
        <w:rPr>
          <w:i/>
          <w:iCs/>
          <w:sz w:val="24"/>
          <w:szCs w:val="24"/>
        </w:rPr>
      </w:pPr>
      <w:r w:rsidRPr="00EB71EB">
        <w:rPr>
          <w:i/>
          <w:iCs/>
          <w:sz w:val="24"/>
          <w:szCs w:val="24"/>
        </w:rPr>
        <w:t>„Informować na spotkaniach, w gazecie lokalnej, w mediach społecznościowych, poprzez instytucje UM, każdy możliwy kanał należy wykorzystać. Można łączyć usługi np. seniorzy z dziećmi”.</w:t>
      </w:r>
    </w:p>
    <w:p w14:paraId="4D0ADFCC" w14:textId="77777777" w:rsidR="00DF5A4D" w:rsidRPr="00EB71EB" w:rsidRDefault="00DF5A4D">
      <w:pPr>
        <w:pStyle w:val="Akapitzlist"/>
        <w:numPr>
          <w:ilvl w:val="0"/>
          <w:numId w:val="46"/>
        </w:numPr>
        <w:suppressAutoHyphens/>
        <w:spacing w:line="360" w:lineRule="auto"/>
        <w:jc w:val="both"/>
        <w:rPr>
          <w:i/>
          <w:iCs/>
          <w:sz w:val="24"/>
          <w:szCs w:val="24"/>
        </w:rPr>
      </w:pPr>
      <w:r w:rsidRPr="00EB71EB">
        <w:rPr>
          <w:i/>
          <w:iCs/>
          <w:sz w:val="24"/>
          <w:szCs w:val="24"/>
        </w:rPr>
        <w:t>„Informacja jest dostępna, ale pewnie nie dla każdego. Gdybym się nie interesowała, to bym nie wiedziała. Jest potrzebna edukacja dla osób potrzebujących, gdzie mogą się zgłosić, gdy dzieje się źle, gdy zachodzi taka potrzeba”.</w:t>
      </w:r>
    </w:p>
    <w:p w14:paraId="3538644F" w14:textId="15FEE265" w:rsidR="00DF5A4D" w:rsidRPr="00EB71EB" w:rsidRDefault="00DF5A4D">
      <w:pPr>
        <w:pStyle w:val="Akapitzlist"/>
        <w:numPr>
          <w:ilvl w:val="0"/>
          <w:numId w:val="46"/>
        </w:numPr>
        <w:suppressAutoHyphens/>
        <w:spacing w:line="360" w:lineRule="auto"/>
        <w:jc w:val="both"/>
        <w:rPr>
          <w:i/>
          <w:iCs/>
          <w:sz w:val="24"/>
          <w:szCs w:val="24"/>
        </w:rPr>
      </w:pPr>
      <w:r w:rsidRPr="00EB71EB">
        <w:rPr>
          <w:i/>
          <w:iCs/>
          <w:sz w:val="24"/>
          <w:szCs w:val="24"/>
        </w:rPr>
        <w:t xml:space="preserve">„System świadczenia usług w </w:t>
      </w:r>
      <w:r w:rsidR="00ED0EE3" w:rsidRPr="00EB71EB">
        <w:rPr>
          <w:i/>
          <w:iCs/>
          <w:sz w:val="24"/>
          <w:szCs w:val="24"/>
        </w:rPr>
        <w:t>mieście</w:t>
      </w:r>
      <w:r w:rsidRPr="00EB71EB">
        <w:rPr>
          <w:i/>
          <w:iCs/>
          <w:sz w:val="24"/>
          <w:szCs w:val="24"/>
        </w:rPr>
        <w:t xml:space="preserve"> jest skuteczny. Jeśli ktoś szuka usług, to znajdzie. Jest strona internetowa, są gazetki oraz sami pracownicy instytucji. Usługi można łączyć te dla starszych i młodych”.</w:t>
      </w:r>
    </w:p>
    <w:p w14:paraId="4F6D0450" w14:textId="123E90C7" w:rsidR="00DF5A4D" w:rsidRPr="00EB71EB" w:rsidRDefault="00DF5A4D">
      <w:pPr>
        <w:pStyle w:val="Akapitzlist"/>
        <w:numPr>
          <w:ilvl w:val="0"/>
          <w:numId w:val="46"/>
        </w:numPr>
        <w:suppressAutoHyphens/>
        <w:spacing w:line="360" w:lineRule="auto"/>
        <w:jc w:val="both"/>
        <w:rPr>
          <w:i/>
          <w:iCs/>
          <w:sz w:val="24"/>
          <w:szCs w:val="24"/>
        </w:rPr>
      </w:pPr>
      <w:r w:rsidRPr="00EB71EB">
        <w:rPr>
          <w:i/>
          <w:iCs/>
          <w:sz w:val="24"/>
          <w:szCs w:val="24"/>
        </w:rPr>
        <w:t xml:space="preserve">„System usług w 90% tworzy </w:t>
      </w:r>
      <w:r w:rsidR="00946789" w:rsidRPr="00EB71EB">
        <w:rPr>
          <w:i/>
          <w:iCs/>
          <w:sz w:val="24"/>
          <w:szCs w:val="24"/>
        </w:rPr>
        <w:t>miasto</w:t>
      </w:r>
      <w:r w:rsidRPr="00EB71EB">
        <w:rPr>
          <w:i/>
          <w:iCs/>
          <w:sz w:val="24"/>
          <w:szCs w:val="24"/>
        </w:rPr>
        <w:t xml:space="preserve">, pozostała część to stowarzyszenia, które korzystają z infrastruktury </w:t>
      </w:r>
      <w:r w:rsidR="00946789" w:rsidRPr="00EB71EB">
        <w:rPr>
          <w:i/>
          <w:iCs/>
          <w:sz w:val="24"/>
          <w:szCs w:val="24"/>
        </w:rPr>
        <w:t>miejskiej</w:t>
      </w:r>
      <w:r w:rsidRPr="00EB71EB">
        <w:rPr>
          <w:i/>
          <w:iCs/>
          <w:sz w:val="24"/>
          <w:szCs w:val="24"/>
        </w:rPr>
        <w:t xml:space="preserve">. Informacje można zamieszczać w prasie miejskiej, </w:t>
      </w:r>
      <w:r w:rsidR="00956BE7" w:rsidRPr="00EB71EB">
        <w:rPr>
          <w:i/>
          <w:iCs/>
          <w:sz w:val="24"/>
          <w:szCs w:val="24"/>
        </w:rPr>
        <w:t xml:space="preserve">                                       </w:t>
      </w:r>
      <w:r w:rsidRPr="00EB71EB">
        <w:rPr>
          <w:i/>
          <w:iCs/>
          <w:sz w:val="24"/>
          <w:szCs w:val="24"/>
        </w:rPr>
        <w:t>w Internecie, Czeladzki Imprezownik co miesiąc wywieszany z aktualnościami”.</w:t>
      </w:r>
    </w:p>
    <w:p w14:paraId="3AB331B0" w14:textId="40455A0B" w:rsidR="00DF5A4D" w:rsidRPr="000070EF" w:rsidRDefault="00DF5A4D" w:rsidP="000070EF">
      <w:pPr>
        <w:pStyle w:val="Akapitzlist"/>
        <w:numPr>
          <w:ilvl w:val="0"/>
          <w:numId w:val="46"/>
        </w:numPr>
        <w:suppressAutoHyphens/>
        <w:spacing w:line="360" w:lineRule="auto"/>
        <w:jc w:val="both"/>
        <w:rPr>
          <w:i/>
          <w:iCs/>
          <w:sz w:val="24"/>
          <w:szCs w:val="24"/>
        </w:rPr>
      </w:pPr>
      <w:r w:rsidRPr="00EB71EB">
        <w:rPr>
          <w:i/>
          <w:iCs/>
          <w:sz w:val="24"/>
          <w:szCs w:val="24"/>
        </w:rPr>
        <w:t>„System usług jest skuteczny i zainteresowane osoby, wiedzą gdzie szukać”.</w:t>
      </w:r>
    </w:p>
    <w:p w14:paraId="07860355" w14:textId="77777777" w:rsidR="00DF5A4D" w:rsidRPr="00EB71EB" w:rsidRDefault="00DF5A4D">
      <w:pPr>
        <w:pStyle w:val="Akapitzlist"/>
        <w:numPr>
          <w:ilvl w:val="0"/>
          <w:numId w:val="46"/>
        </w:numPr>
        <w:suppressAutoHyphens/>
        <w:spacing w:line="360" w:lineRule="auto"/>
        <w:jc w:val="both"/>
        <w:rPr>
          <w:i/>
          <w:iCs/>
          <w:sz w:val="24"/>
          <w:szCs w:val="24"/>
        </w:rPr>
      </w:pPr>
      <w:r w:rsidRPr="00EB71EB">
        <w:rPr>
          <w:i/>
          <w:iCs/>
          <w:sz w:val="24"/>
          <w:szCs w:val="24"/>
        </w:rPr>
        <w:t>„Gazeta Czeladź zamieszcza informacje, jednak pewnie nie każdy zdąży przeczytać. Ja wolałabym formę papierową informatora, gdyż w Internecie czy na FB osoby starsze nie mają dostępu. Broszura to dobry przekaz o dostępnych usługach z nr telefonów. Ogłoszenia o ważnych sprawach powinny być też w przychodni, w bibliotece, na przystanku autobusowym”.</w:t>
      </w:r>
    </w:p>
    <w:p w14:paraId="2206A243" w14:textId="77777777" w:rsidR="00E3035A" w:rsidRPr="00EB71EB" w:rsidRDefault="00DF5A4D">
      <w:pPr>
        <w:pStyle w:val="Akapitzlist"/>
        <w:numPr>
          <w:ilvl w:val="0"/>
          <w:numId w:val="46"/>
        </w:numPr>
        <w:suppressAutoHyphens/>
        <w:spacing w:line="360" w:lineRule="auto"/>
        <w:jc w:val="both"/>
        <w:rPr>
          <w:i/>
          <w:iCs/>
          <w:sz w:val="24"/>
          <w:szCs w:val="24"/>
        </w:rPr>
      </w:pPr>
      <w:r w:rsidRPr="00EB71EB">
        <w:rPr>
          <w:i/>
          <w:iCs/>
          <w:sz w:val="24"/>
          <w:szCs w:val="24"/>
        </w:rPr>
        <w:t>„Wiedza jest, jest sieć rozbudowana dotycząca informacji, baza lokalowa też jest. Lokalna prasa informuje. Trudno mi powiedzieć, w jaki sposób łączyć usługi”.</w:t>
      </w:r>
    </w:p>
    <w:p w14:paraId="64F33530" w14:textId="28C24221" w:rsidR="00DF5A4D" w:rsidRPr="00EB71EB" w:rsidRDefault="00DF5A4D">
      <w:pPr>
        <w:pStyle w:val="Akapitzlist"/>
        <w:numPr>
          <w:ilvl w:val="0"/>
          <w:numId w:val="89"/>
        </w:numPr>
        <w:suppressAutoHyphens/>
        <w:spacing w:line="360" w:lineRule="auto"/>
        <w:ind w:left="284" w:hanging="284"/>
        <w:jc w:val="both"/>
        <w:rPr>
          <w:i/>
          <w:iCs/>
          <w:sz w:val="24"/>
          <w:szCs w:val="24"/>
        </w:rPr>
      </w:pPr>
      <w:r w:rsidRPr="00EB71EB">
        <w:rPr>
          <w:sz w:val="24"/>
          <w:szCs w:val="24"/>
        </w:rPr>
        <w:t>Czy w realizację usług można włączyć mieszkańców i organizacje pozarządowe? Jeśli tak to w jakim zakresie? Jeśli nie, to dlaczego, co stoi na przeszkodzie?</w:t>
      </w:r>
    </w:p>
    <w:p w14:paraId="614C598A" w14:textId="706E765C" w:rsidR="00DF5A4D" w:rsidRPr="00EB71EB" w:rsidRDefault="00DF5A4D">
      <w:pPr>
        <w:pStyle w:val="Akapitzlist"/>
        <w:numPr>
          <w:ilvl w:val="0"/>
          <w:numId w:val="47"/>
        </w:numPr>
        <w:suppressAutoHyphens/>
        <w:spacing w:line="360" w:lineRule="auto"/>
        <w:jc w:val="both"/>
        <w:rPr>
          <w:i/>
          <w:iCs/>
          <w:sz w:val="24"/>
          <w:szCs w:val="24"/>
        </w:rPr>
      </w:pPr>
      <w:r w:rsidRPr="00EB71EB">
        <w:rPr>
          <w:i/>
          <w:iCs/>
          <w:sz w:val="24"/>
          <w:szCs w:val="24"/>
        </w:rPr>
        <w:t xml:space="preserve">„To zawsze można połączyć, bywały wspólne akcje w mieście, ale to wynika z potrzeb. Osoby, które są nastawione na współpracę, bardzo przyjaźnie do takich pomysłów </w:t>
      </w:r>
      <w:r w:rsidRPr="00EB71EB">
        <w:rPr>
          <w:i/>
          <w:iCs/>
          <w:sz w:val="24"/>
          <w:szCs w:val="24"/>
        </w:rPr>
        <w:lastRenderedPageBreak/>
        <w:t>podchodzą, można organizować np. wspólne kiermasze, warsztaty. W okolicach Wielkanocy wspólne prac</w:t>
      </w:r>
      <w:r w:rsidR="00A12F59" w:rsidRPr="00EB71EB">
        <w:rPr>
          <w:i/>
          <w:iCs/>
          <w:sz w:val="24"/>
          <w:szCs w:val="24"/>
        </w:rPr>
        <w:t>e</w:t>
      </w:r>
      <w:r w:rsidRPr="00EB71EB">
        <w:rPr>
          <w:i/>
          <w:iCs/>
          <w:sz w:val="24"/>
          <w:szCs w:val="24"/>
        </w:rPr>
        <w:t xml:space="preserve"> przy robieniu palm, np. szkolenie wspierające organizacje pozarządowe”.</w:t>
      </w:r>
    </w:p>
    <w:p w14:paraId="528AA4E0" w14:textId="3BE4592D" w:rsidR="00DF5A4D" w:rsidRPr="000070EF" w:rsidRDefault="00DF5A4D" w:rsidP="000070EF">
      <w:pPr>
        <w:pStyle w:val="Akapitzlist"/>
        <w:numPr>
          <w:ilvl w:val="0"/>
          <w:numId w:val="47"/>
        </w:numPr>
        <w:suppressAutoHyphens/>
        <w:spacing w:line="360" w:lineRule="auto"/>
        <w:jc w:val="both"/>
        <w:rPr>
          <w:i/>
          <w:iCs/>
          <w:sz w:val="24"/>
          <w:szCs w:val="24"/>
        </w:rPr>
      </w:pPr>
      <w:r w:rsidRPr="00EB71EB">
        <w:rPr>
          <w:i/>
          <w:iCs/>
          <w:sz w:val="24"/>
          <w:szCs w:val="24"/>
        </w:rPr>
        <w:t>„Na swoim doświadczeniu…dużo przedsięwzięć robimy we współpracy z CUS, korzystamy z miejsca i materiałów, jakie posiada Centrum. W 2024 robiliśmy warsztaty robienia ozdób wielkanocnych dla osób ze stowarzyszenia, ale też dla osób z zewnątrz. Pomoc ze strony Centrum była ogromna, np. pozyskanie funduszy na określoną działalność”.</w:t>
      </w:r>
    </w:p>
    <w:p w14:paraId="2BE40DFA" w14:textId="47EC1CAB" w:rsidR="00DF5A4D" w:rsidRPr="00EB71EB" w:rsidRDefault="00DF5A4D">
      <w:pPr>
        <w:pStyle w:val="Akapitzlist"/>
        <w:numPr>
          <w:ilvl w:val="0"/>
          <w:numId w:val="47"/>
        </w:numPr>
        <w:suppressAutoHyphens/>
        <w:spacing w:line="360" w:lineRule="auto"/>
        <w:jc w:val="both"/>
        <w:rPr>
          <w:i/>
          <w:iCs/>
          <w:sz w:val="24"/>
          <w:szCs w:val="24"/>
        </w:rPr>
      </w:pPr>
      <w:r w:rsidRPr="00EB71EB">
        <w:rPr>
          <w:i/>
          <w:iCs/>
          <w:sz w:val="24"/>
          <w:szCs w:val="24"/>
        </w:rPr>
        <w:t xml:space="preserve">„Myślę, że tak. U nas w szkole działa stowarzyszenie, które ubiega się o środki </w:t>
      </w:r>
      <w:r w:rsidR="00956BE7" w:rsidRPr="00EB71EB">
        <w:rPr>
          <w:i/>
          <w:iCs/>
          <w:sz w:val="24"/>
          <w:szCs w:val="24"/>
        </w:rPr>
        <w:t xml:space="preserve">                                    </w:t>
      </w:r>
      <w:r w:rsidRPr="00EB71EB">
        <w:rPr>
          <w:i/>
          <w:iCs/>
          <w:sz w:val="24"/>
          <w:szCs w:val="24"/>
        </w:rPr>
        <w:t>i organizuje zajęcia pozalekcyjne, zabezpieczenie dzieciom wolnego czasu, np. współpracujemy z Fundacją św. Mikołaja”.</w:t>
      </w:r>
    </w:p>
    <w:p w14:paraId="66F8F92C" w14:textId="77777777" w:rsidR="00DF5A4D" w:rsidRPr="00EB71EB" w:rsidRDefault="00DF5A4D">
      <w:pPr>
        <w:pStyle w:val="Akapitzlist"/>
        <w:numPr>
          <w:ilvl w:val="0"/>
          <w:numId w:val="47"/>
        </w:numPr>
        <w:suppressAutoHyphens/>
        <w:spacing w:line="360" w:lineRule="auto"/>
        <w:jc w:val="both"/>
        <w:rPr>
          <w:i/>
          <w:iCs/>
          <w:sz w:val="24"/>
          <w:szCs w:val="24"/>
        </w:rPr>
      </w:pPr>
      <w:r w:rsidRPr="00EB71EB">
        <w:rPr>
          <w:i/>
          <w:iCs/>
          <w:sz w:val="24"/>
          <w:szCs w:val="24"/>
        </w:rPr>
        <w:t>„Wiem, że aktualnie CUS realizuje projekt, do którego angażuje 20 liderów spośród mieszkańców”.</w:t>
      </w:r>
    </w:p>
    <w:p w14:paraId="787C0684" w14:textId="77777777" w:rsidR="00DF5A4D" w:rsidRPr="00EB71EB" w:rsidRDefault="00DF5A4D">
      <w:pPr>
        <w:pStyle w:val="Akapitzlist"/>
        <w:numPr>
          <w:ilvl w:val="0"/>
          <w:numId w:val="47"/>
        </w:numPr>
        <w:suppressAutoHyphens/>
        <w:spacing w:line="360" w:lineRule="auto"/>
        <w:jc w:val="both"/>
        <w:rPr>
          <w:i/>
          <w:iCs/>
          <w:sz w:val="24"/>
          <w:szCs w:val="24"/>
        </w:rPr>
      </w:pPr>
      <w:r w:rsidRPr="00EB71EB">
        <w:rPr>
          <w:i/>
          <w:iCs/>
          <w:sz w:val="24"/>
          <w:szCs w:val="24"/>
        </w:rPr>
        <w:t>„Myślę, że tak, można by włączyć. Te organizacje są chętne na współdziałanie, wystarczy pomysł”.</w:t>
      </w:r>
    </w:p>
    <w:p w14:paraId="4912E79E" w14:textId="77777777" w:rsidR="00DF5A4D" w:rsidRPr="00EB71EB" w:rsidRDefault="00DF5A4D">
      <w:pPr>
        <w:pStyle w:val="Akapitzlist"/>
        <w:numPr>
          <w:ilvl w:val="0"/>
          <w:numId w:val="47"/>
        </w:numPr>
        <w:suppressAutoHyphens/>
        <w:spacing w:line="360" w:lineRule="auto"/>
        <w:jc w:val="both"/>
        <w:rPr>
          <w:i/>
          <w:iCs/>
          <w:sz w:val="24"/>
          <w:szCs w:val="24"/>
        </w:rPr>
      </w:pPr>
      <w:r w:rsidRPr="00EB71EB">
        <w:rPr>
          <w:i/>
          <w:iCs/>
          <w:sz w:val="24"/>
          <w:szCs w:val="24"/>
        </w:rPr>
        <w:t>„Jak najbardziej. Jest coraz mniej organizacji pozarządowych działających na terenie miasta. W kręgu usług społecznych tych organizacji jest niewiele. Mogłyby realizować np. usługi opiekuńcze czy opiekę nad osobami niepełnosprawnymi”.</w:t>
      </w:r>
    </w:p>
    <w:p w14:paraId="754C875D" w14:textId="77777777" w:rsidR="00DF5A4D" w:rsidRPr="00EB71EB" w:rsidRDefault="00DF5A4D">
      <w:pPr>
        <w:pStyle w:val="Akapitzlist"/>
        <w:numPr>
          <w:ilvl w:val="0"/>
          <w:numId w:val="47"/>
        </w:numPr>
        <w:suppressAutoHyphens/>
        <w:spacing w:line="360" w:lineRule="auto"/>
        <w:jc w:val="both"/>
        <w:rPr>
          <w:i/>
          <w:iCs/>
          <w:sz w:val="24"/>
          <w:szCs w:val="24"/>
        </w:rPr>
      </w:pPr>
      <w:r w:rsidRPr="00EB71EB">
        <w:rPr>
          <w:i/>
          <w:iCs/>
          <w:sz w:val="24"/>
          <w:szCs w:val="24"/>
        </w:rPr>
        <w:t>„Wolontariat, organizacje pozarządowe, warsztaty różnorakie”.</w:t>
      </w:r>
    </w:p>
    <w:p w14:paraId="13F1FB5D" w14:textId="1FA3A613" w:rsidR="00DF5A4D" w:rsidRPr="00EB71EB" w:rsidRDefault="00DF5A4D">
      <w:pPr>
        <w:pStyle w:val="Akapitzlist"/>
        <w:numPr>
          <w:ilvl w:val="0"/>
          <w:numId w:val="47"/>
        </w:numPr>
        <w:suppressAutoHyphens/>
        <w:spacing w:line="360" w:lineRule="auto"/>
        <w:jc w:val="both"/>
        <w:rPr>
          <w:i/>
          <w:iCs/>
          <w:sz w:val="24"/>
          <w:szCs w:val="24"/>
        </w:rPr>
      </w:pPr>
      <w:r w:rsidRPr="00EB71EB">
        <w:rPr>
          <w:i/>
          <w:iCs/>
          <w:sz w:val="24"/>
          <w:szCs w:val="24"/>
        </w:rPr>
        <w:t>„Mamy kilka stowarzyszeń, którym wypożyczam salę na usługi. Stowarzyszenie sportowe realizuje zajęcia takie, jak</w:t>
      </w:r>
      <w:r w:rsidR="00F60D26" w:rsidRPr="00EB71EB">
        <w:rPr>
          <w:i/>
          <w:iCs/>
          <w:sz w:val="24"/>
          <w:szCs w:val="24"/>
        </w:rPr>
        <w:t>:</w:t>
      </w:r>
      <w:r w:rsidRPr="00EB71EB">
        <w:rPr>
          <w:i/>
          <w:iCs/>
          <w:sz w:val="24"/>
          <w:szCs w:val="24"/>
        </w:rPr>
        <w:t xml:space="preserve"> piłka nożna, judo, szachy i inne”.</w:t>
      </w:r>
    </w:p>
    <w:p w14:paraId="4544ECEF" w14:textId="7A4BE31C" w:rsidR="00DF5A4D" w:rsidRPr="00EB71EB" w:rsidRDefault="00DF5A4D" w:rsidP="00DF5A4D">
      <w:pPr>
        <w:spacing w:line="360" w:lineRule="auto"/>
        <w:ind w:firstLine="360"/>
        <w:jc w:val="both"/>
        <w:rPr>
          <w:sz w:val="24"/>
          <w:szCs w:val="24"/>
        </w:rPr>
      </w:pPr>
      <w:r w:rsidRPr="00EB71EB">
        <w:rPr>
          <w:sz w:val="24"/>
          <w:szCs w:val="24"/>
        </w:rPr>
        <w:t xml:space="preserve">W badanym obszarze rozmówcy dzielili się swoją wiedzą i doświadczeniem z zakresu tematyki związanej z usługami społecznymi w mieście Czeladź. Wszyscy podkreślali szeroki dostęp do edukacji szczególnie na poziomie podstawowym, do przeszkoli i żłobków. </w:t>
      </w:r>
      <w:r w:rsidR="00956BE7" w:rsidRPr="00EB71EB">
        <w:rPr>
          <w:sz w:val="24"/>
          <w:szCs w:val="24"/>
        </w:rPr>
        <w:t xml:space="preserve">                                 </w:t>
      </w:r>
      <w:r w:rsidRPr="00EB71EB">
        <w:rPr>
          <w:sz w:val="24"/>
          <w:szCs w:val="24"/>
        </w:rPr>
        <w:t xml:space="preserve">W obszarze działania pomocy społecznej, dostrzeżono takie programy, jak opieka wytchnieniowa, asystent rodziny, asystent osobisty osoby z niepełnosprawnością. </w:t>
      </w:r>
      <w:r w:rsidR="00905E2D" w:rsidRPr="00EB71EB">
        <w:rPr>
          <w:sz w:val="24"/>
          <w:szCs w:val="24"/>
        </w:rPr>
        <w:t>Respondenci dysponowali</w:t>
      </w:r>
      <w:r w:rsidRPr="00EB71EB">
        <w:rPr>
          <w:sz w:val="24"/>
          <w:szCs w:val="24"/>
        </w:rPr>
        <w:t xml:space="preserve"> szerok</w:t>
      </w:r>
      <w:r w:rsidR="00905E2D" w:rsidRPr="00EB71EB">
        <w:rPr>
          <w:sz w:val="24"/>
          <w:szCs w:val="24"/>
        </w:rPr>
        <w:t>ą</w:t>
      </w:r>
      <w:r w:rsidRPr="00EB71EB">
        <w:rPr>
          <w:sz w:val="24"/>
          <w:szCs w:val="24"/>
        </w:rPr>
        <w:t xml:space="preserve"> wiedz</w:t>
      </w:r>
      <w:r w:rsidR="00905E2D" w:rsidRPr="00EB71EB">
        <w:rPr>
          <w:sz w:val="24"/>
          <w:szCs w:val="24"/>
        </w:rPr>
        <w:t>ą</w:t>
      </w:r>
      <w:r w:rsidRPr="00EB71EB">
        <w:rPr>
          <w:sz w:val="24"/>
          <w:szCs w:val="24"/>
        </w:rPr>
        <w:t xml:space="preserve"> na temat usług skierowanych do osób starszych, </w:t>
      </w:r>
      <w:r w:rsidR="00905E2D" w:rsidRPr="00EB71EB">
        <w:rPr>
          <w:sz w:val="24"/>
          <w:szCs w:val="24"/>
        </w:rPr>
        <w:t xml:space="preserve">        </w:t>
      </w:r>
      <w:r w:rsidRPr="00EB71EB">
        <w:rPr>
          <w:sz w:val="24"/>
          <w:szCs w:val="24"/>
        </w:rPr>
        <w:t>a także do osób z niepełnosprawnoś</w:t>
      </w:r>
      <w:r w:rsidR="000070EF">
        <w:rPr>
          <w:sz w:val="24"/>
          <w:szCs w:val="24"/>
        </w:rPr>
        <w:t>ciami</w:t>
      </w:r>
      <w:r w:rsidRPr="00EB71EB">
        <w:rPr>
          <w:sz w:val="24"/>
          <w:szCs w:val="24"/>
        </w:rPr>
        <w:t>. Grupa dzieci w wieku szkolnym została oceniona jako dobrze zaopiekowana pod względem</w:t>
      </w:r>
      <w:r w:rsidR="00905E2D" w:rsidRPr="00EB71EB">
        <w:rPr>
          <w:sz w:val="24"/>
          <w:szCs w:val="24"/>
        </w:rPr>
        <w:t xml:space="preserve"> </w:t>
      </w:r>
      <w:r w:rsidRPr="00EB71EB">
        <w:rPr>
          <w:sz w:val="24"/>
          <w:szCs w:val="24"/>
        </w:rPr>
        <w:t xml:space="preserve">różnorodności zajęć zarówno edukacyjnych jak </w:t>
      </w:r>
      <w:r w:rsidR="00905E2D" w:rsidRPr="00EB71EB">
        <w:rPr>
          <w:sz w:val="24"/>
          <w:szCs w:val="24"/>
        </w:rPr>
        <w:t xml:space="preserve">                       </w:t>
      </w:r>
      <w:r w:rsidRPr="00EB71EB">
        <w:rPr>
          <w:sz w:val="24"/>
          <w:szCs w:val="24"/>
        </w:rPr>
        <w:t xml:space="preserve">i sportowych. </w:t>
      </w:r>
      <w:r w:rsidR="000070EF">
        <w:rPr>
          <w:sz w:val="24"/>
          <w:szCs w:val="24"/>
        </w:rPr>
        <w:t>B</w:t>
      </w:r>
      <w:r w:rsidRPr="00EB71EB">
        <w:rPr>
          <w:sz w:val="24"/>
          <w:szCs w:val="24"/>
        </w:rPr>
        <w:t>rak zauważono w dostępności do opieki środowiskowej w ramach świetlic, oceniając ją jako niewystarczającą oraz brak oferty dla osób aktywnych zawodowo</w:t>
      </w:r>
      <w:r w:rsidR="00905E2D" w:rsidRPr="00EB71EB">
        <w:rPr>
          <w:sz w:val="24"/>
          <w:szCs w:val="24"/>
        </w:rPr>
        <w:t xml:space="preserve"> </w:t>
      </w:r>
      <w:r w:rsidRPr="00EB71EB">
        <w:rPr>
          <w:sz w:val="24"/>
          <w:szCs w:val="24"/>
        </w:rPr>
        <w:t xml:space="preserve">i dla </w:t>
      </w:r>
      <w:r w:rsidRPr="00EB71EB">
        <w:rPr>
          <w:sz w:val="24"/>
          <w:szCs w:val="24"/>
        </w:rPr>
        <w:lastRenderedPageBreak/>
        <w:t xml:space="preserve">młodzieży. </w:t>
      </w:r>
      <w:r w:rsidR="000070EF">
        <w:rPr>
          <w:sz w:val="24"/>
          <w:szCs w:val="24"/>
        </w:rPr>
        <w:t>N</w:t>
      </w:r>
      <w:r w:rsidRPr="00EB71EB">
        <w:rPr>
          <w:sz w:val="24"/>
          <w:szCs w:val="24"/>
        </w:rPr>
        <w:t xml:space="preserve">ie potwierdzono, że do jakichś usług dostęp jest ograniczony lub że pewne określone usługi powinny być świadczone dodatkowo. </w:t>
      </w:r>
    </w:p>
    <w:p w14:paraId="004277FA" w14:textId="57F996B5" w:rsidR="00DF5A4D" w:rsidRPr="00EB71EB" w:rsidRDefault="0065252E" w:rsidP="00DF5A4D">
      <w:pPr>
        <w:spacing w:line="360" w:lineRule="auto"/>
        <w:ind w:firstLine="360"/>
        <w:jc w:val="both"/>
        <w:rPr>
          <w:sz w:val="24"/>
          <w:szCs w:val="24"/>
        </w:rPr>
      </w:pPr>
      <w:r>
        <w:rPr>
          <w:sz w:val="24"/>
          <w:szCs w:val="24"/>
        </w:rPr>
        <w:t>W</w:t>
      </w:r>
      <w:r w:rsidR="00DF5A4D" w:rsidRPr="00EB71EB">
        <w:rPr>
          <w:sz w:val="24"/>
          <w:szCs w:val="24"/>
        </w:rPr>
        <w:t xml:space="preserve"> większości padały stwierdzenia, że system </w:t>
      </w:r>
      <w:r>
        <w:rPr>
          <w:sz w:val="24"/>
          <w:szCs w:val="24"/>
        </w:rPr>
        <w:t>organizacji usług społecznych</w:t>
      </w:r>
      <w:r w:rsidR="00DF5A4D" w:rsidRPr="00EB71EB">
        <w:rPr>
          <w:sz w:val="24"/>
          <w:szCs w:val="24"/>
        </w:rPr>
        <w:t xml:space="preserve"> działa poprawnie, informacje o usługach są szeroko dostępne zarówno w Internecie jak i w formie papierowej (gazeta lokalna, broszura, plakat).</w:t>
      </w:r>
      <w:r w:rsidR="00956BE7" w:rsidRPr="00EB71EB">
        <w:rPr>
          <w:sz w:val="24"/>
          <w:szCs w:val="24"/>
        </w:rPr>
        <w:t xml:space="preserve"> </w:t>
      </w:r>
      <w:r w:rsidR="00DF5A4D" w:rsidRPr="00EB71EB">
        <w:rPr>
          <w:sz w:val="24"/>
          <w:szCs w:val="24"/>
        </w:rPr>
        <w:t xml:space="preserve">Z odpowiedzi wynikało również, że to </w:t>
      </w:r>
      <w:r w:rsidR="00905E2D" w:rsidRPr="00EB71EB">
        <w:rPr>
          <w:sz w:val="24"/>
          <w:szCs w:val="24"/>
        </w:rPr>
        <w:t>miasto</w:t>
      </w:r>
      <w:r w:rsidR="00DF5A4D" w:rsidRPr="00EB71EB">
        <w:rPr>
          <w:sz w:val="24"/>
          <w:szCs w:val="24"/>
        </w:rPr>
        <w:t xml:space="preserve"> jest głównym realizatorem usług, a w znikomej części organizacje pozarządowe. Propozycje dotyczące łączenia usług kierowały się do osób starszych z młodzieżą/dziećmi.</w:t>
      </w:r>
    </w:p>
    <w:p w14:paraId="63CFE9D7" w14:textId="1AF48273" w:rsidR="00530806" w:rsidRPr="00EB71EB" w:rsidRDefault="00DF5A4D" w:rsidP="002424CA">
      <w:pPr>
        <w:spacing w:line="360" w:lineRule="auto"/>
        <w:ind w:firstLine="360"/>
        <w:jc w:val="both"/>
        <w:rPr>
          <w:sz w:val="24"/>
          <w:szCs w:val="24"/>
        </w:rPr>
      </w:pPr>
      <w:r w:rsidRPr="00EB71EB">
        <w:rPr>
          <w:sz w:val="24"/>
          <w:szCs w:val="24"/>
        </w:rPr>
        <w:t xml:space="preserve">Na pytania dotyczące włączania mieszkańców i organizacji pozarządowych w realizację usług społecznych, znaczna większość badanych odpowiedziała twierdząco. Można zauważyć na podstawie powyższych wypowiedzi, że zarówno przedstawiciele JST jak i organizacji pozarządowych  dostrzegają w tym zakresie potencjał do działania, sami podejmują różnorakie inicjatywy, angażują społeczność lokalną do współpracy. Katalog inicjatyw, w których biorą udział instytucje </w:t>
      </w:r>
      <w:r w:rsidR="000F12D8" w:rsidRPr="00EB71EB">
        <w:rPr>
          <w:sz w:val="24"/>
          <w:szCs w:val="24"/>
        </w:rPr>
        <w:t>miejskie</w:t>
      </w:r>
      <w:r w:rsidRPr="00EB71EB">
        <w:rPr>
          <w:sz w:val="24"/>
          <w:szCs w:val="24"/>
        </w:rPr>
        <w:t xml:space="preserve"> i organizacje pozarządowe jest dosyć szeroki. Z tego katalogu warto zwrócić uwagę na te inicjatywy, które noszą znamiona dobrych praktyk, a których podejmowanie wiąże się z osiąganiem sukcesów, a więc i rozwojem miasta.</w:t>
      </w:r>
    </w:p>
    <w:p w14:paraId="3D9B33E1" w14:textId="77777777" w:rsidR="002424CA" w:rsidRDefault="00DF5A4D" w:rsidP="00DF5A4D">
      <w:pPr>
        <w:spacing w:line="360" w:lineRule="auto"/>
        <w:ind w:firstLine="360"/>
        <w:jc w:val="both"/>
        <w:rPr>
          <w:sz w:val="24"/>
          <w:szCs w:val="24"/>
        </w:rPr>
      </w:pPr>
      <w:r w:rsidRPr="00EB71EB">
        <w:rPr>
          <w:sz w:val="24"/>
          <w:szCs w:val="24"/>
        </w:rPr>
        <w:tab/>
      </w:r>
      <w:r w:rsidRPr="00EB71EB">
        <w:rPr>
          <w:sz w:val="24"/>
          <w:szCs w:val="24"/>
        </w:rPr>
        <w:tab/>
      </w:r>
      <w:r w:rsidRPr="00EB71EB">
        <w:rPr>
          <w:sz w:val="24"/>
          <w:szCs w:val="24"/>
        </w:rPr>
        <w:tab/>
      </w:r>
      <w:r w:rsidRPr="00EB71EB">
        <w:rPr>
          <w:sz w:val="24"/>
          <w:szCs w:val="24"/>
        </w:rPr>
        <w:tab/>
      </w:r>
    </w:p>
    <w:p w14:paraId="47A87A20" w14:textId="79D36373" w:rsidR="00DF5A4D" w:rsidRPr="00EB71EB" w:rsidRDefault="00DF5A4D" w:rsidP="00DF5A4D">
      <w:pPr>
        <w:spacing w:line="360" w:lineRule="auto"/>
        <w:ind w:firstLine="360"/>
        <w:jc w:val="both"/>
        <w:rPr>
          <w:b/>
          <w:bCs/>
          <w:sz w:val="24"/>
          <w:szCs w:val="24"/>
        </w:rPr>
      </w:pPr>
      <w:r w:rsidRPr="00EB71EB">
        <w:rPr>
          <w:b/>
          <w:bCs/>
          <w:sz w:val="24"/>
          <w:szCs w:val="24"/>
        </w:rPr>
        <w:t>Potencjał społeczności lokalnej</w:t>
      </w:r>
    </w:p>
    <w:p w14:paraId="25620AF3" w14:textId="737580A2" w:rsidR="00DF5A4D" w:rsidRPr="00EB71EB" w:rsidRDefault="00DF5A4D" w:rsidP="00DF5A4D">
      <w:pPr>
        <w:spacing w:line="360" w:lineRule="auto"/>
        <w:ind w:firstLine="360"/>
        <w:jc w:val="both"/>
        <w:rPr>
          <w:sz w:val="24"/>
          <w:szCs w:val="24"/>
        </w:rPr>
      </w:pPr>
      <w:r w:rsidRPr="00EB71EB">
        <w:rPr>
          <w:sz w:val="24"/>
          <w:szCs w:val="24"/>
        </w:rPr>
        <w:t xml:space="preserve">Organizacje pozarządowe są kluczowymi partnerami każdego samorządu, posiadającymi bogate doświadczenie oraz wiedzę na temat potrzeb i problemów mieszkańców. Ich codzienna praca i bliski kontakt z lokalną społecznością czynią je niezastąpionymi w procesie kreowania </w:t>
      </w:r>
      <w:r w:rsidR="00956BE7" w:rsidRPr="00EB71EB">
        <w:rPr>
          <w:sz w:val="24"/>
          <w:szCs w:val="24"/>
        </w:rPr>
        <w:t xml:space="preserve">                  </w:t>
      </w:r>
      <w:r w:rsidRPr="00EB71EB">
        <w:rPr>
          <w:sz w:val="24"/>
          <w:szCs w:val="24"/>
        </w:rPr>
        <w:t xml:space="preserve">i realizacji polityki społecznej miasta. </w:t>
      </w:r>
    </w:p>
    <w:p w14:paraId="3D4AC047" w14:textId="77777777" w:rsidR="00DF5A4D" w:rsidRPr="00EB71EB" w:rsidRDefault="00DF5A4D" w:rsidP="00DF5A4D">
      <w:pPr>
        <w:spacing w:line="360" w:lineRule="auto"/>
        <w:ind w:firstLine="360"/>
        <w:jc w:val="both"/>
        <w:rPr>
          <w:sz w:val="24"/>
          <w:szCs w:val="24"/>
        </w:rPr>
      </w:pPr>
      <w:r w:rsidRPr="00EB71EB">
        <w:rPr>
          <w:sz w:val="24"/>
          <w:szCs w:val="24"/>
        </w:rPr>
        <w:t>W badaniu jakościowym przeprowadzonym do powstania diagnozy, nie mogło zabraknąć pytań dotyczących współpracy sektora pozarządowego z jednostkami samorządu terytorialnego.</w:t>
      </w:r>
    </w:p>
    <w:p w14:paraId="77BF3FE0" w14:textId="252B158A" w:rsidR="00DF5A4D" w:rsidRPr="00EB71EB" w:rsidRDefault="00DF5A4D">
      <w:pPr>
        <w:pStyle w:val="Akapitzlist"/>
        <w:numPr>
          <w:ilvl w:val="0"/>
          <w:numId w:val="90"/>
        </w:numPr>
        <w:spacing w:line="360" w:lineRule="auto"/>
        <w:ind w:left="284" w:hanging="284"/>
        <w:jc w:val="both"/>
        <w:rPr>
          <w:sz w:val="24"/>
          <w:szCs w:val="24"/>
        </w:rPr>
      </w:pPr>
      <w:r w:rsidRPr="00EB71EB">
        <w:rPr>
          <w:sz w:val="24"/>
          <w:szCs w:val="24"/>
        </w:rPr>
        <w:t>Jaki jest aktualny poziom współpracy sektora pozarządowego z jednostkami samorządu terytorialnego i czy można go zwiększyć?</w:t>
      </w:r>
    </w:p>
    <w:p w14:paraId="7F027DA4" w14:textId="32C90920" w:rsidR="00DF5A4D" w:rsidRPr="00EB71EB" w:rsidRDefault="00DF5A4D">
      <w:pPr>
        <w:pStyle w:val="Akapitzlist"/>
        <w:numPr>
          <w:ilvl w:val="0"/>
          <w:numId w:val="48"/>
        </w:numPr>
        <w:suppressAutoHyphens/>
        <w:spacing w:line="360" w:lineRule="auto"/>
        <w:jc w:val="both"/>
        <w:rPr>
          <w:i/>
          <w:iCs/>
          <w:sz w:val="24"/>
          <w:szCs w:val="24"/>
        </w:rPr>
      </w:pPr>
      <w:r w:rsidRPr="00EB71EB">
        <w:rPr>
          <w:i/>
          <w:iCs/>
          <w:sz w:val="24"/>
          <w:szCs w:val="24"/>
        </w:rPr>
        <w:t xml:space="preserve">„Od 22 lat prowadzę stowarzyszenie w siedzibie stowarzyszenia ośrodka wsparcia rodziny, to działa w oparciu o dotację celową z UM, gdyby było źle, toby tyle lat tak nie funkcjonowało. Ludzie, którzy nas wspierają, czują potrzebę pomocy. Korzystamy też </w:t>
      </w:r>
      <w:r w:rsidR="00956BE7" w:rsidRPr="00EB71EB">
        <w:rPr>
          <w:i/>
          <w:iCs/>
          <w:sz w:val="24"/>
          <w:szCs w:val="24"/>
        </w:rPr>
        <w:t xml:space="preserve">                    </w:t>
      </w:r>
      <w:r w:rsidRPr="00EB71EB">
        <w:rPr>
          <w:i/>
          <w:iCs/>
          <w:sz w:val="24"/>
          <w:szCs w:val="24"/>
        </w:rPr>
        <w:lastRenderedPageBreak/>
        <w:t>z małych grantów: na wycieczki, obchody Mikołaja itp. Świadczymy wsparcie: pomoc prawna, psychologiczna, terapia zajęciowa, masaże, ćwiczenia, pikniki, wigilia. Z PCPR też mamy dofinansowanie, ale to jest kwestia współpracy partnerskiej”.</w:t>
      </w:r>
    </w:p>
    <w:p w14:paraId="1D9AF3CB" w14:textId="77777777" w:rsidR="00DF5A4D" w:rsidRPr="00EB71EB" w:rsidRDefault="00DF5A4D">
      <w:pPr>
        <w:pStyle w:val="Akapitzlist"/>
        <w:numPr>
          <w:ilvl w:val="0"/>
          <w:numId w:val="48"/>
        </w:numPr>
        <w:suppressAutoHyphens/>
        <w:spacing w:line="360" w:lineRule="auto"/>
        <w:jc w:val="both"/>
        <w:rPr>
          <w:i/>
          <w:iCs/>
          <w:sz w:val="24"/>
          <w:szCs w:val="24"/>
        </w:rPr>
      </w:pPr>
      <w:r w:rsidRPr="00EB71EB">
        <w:rPr>
          <w:i/>
          <w:iCs/>
          <w:sz w:val="24"/>
          <w:szCs w:val="24"/>
        </w:rPr>
        <w:t>„Współpraca się układa bardzo dobrze”.</w:t>
      </w:r>
    </w:p>
    <w:p w14:paraId="5C8765EC" w14:textId="61FED50E" w:rsidR="00DF5A4D" w:rsidRPr="00EB71EB" w:rsidRDefault="00DF5A4D">
      <w:pPr>
        <w:pStyle w:val="Akapitzlist"/>
        <w:numPr>
          <w:ilvl w:val="0"/>
          <w:numId w:val="48"/>
        </w:numPr>
        <w:suppressAutoHyphens/>
        <w:spacing w:line="360" w:lineRule="auto"/>
        <w:jc w:val="both"/>
        <w:rPr>
          <w:i/>
          <w:iCs/>
          <w:sz w:val="24"/>
          <w:szCs w:val="24"/>
        </w:rPr>
      </w:pPr>
      <w:r w:rsidRPr="00EB71EB">
        <w:rPr>
          <w:i/>
          <w:iCs/>
          <w:sz w:val="24"/>
          <w:szCs w:val="24"/>
        </w:rPr>
        <w:t xml:space="preserve">„Wiem, że są stowarzyszenia i </w:t>
      </w:r>
      <w:r w:rsidR="00735EA3" w:rsidRPr="00EB71EB">
        <w:rPr>
          <w:i/>
          <w:iCs/>
          <w:sz w:val="24"/>
          <w:szCs w:val="24"/>
        </w:rPr>
        <w:t>ż</w:t>
      </w:r>
      <w:r w:rsidRPr="00EB71EB">
        <w:rPr>
          <w:i/>
          <w:iCs/>
          <w:sz w:val="24"/>
          <w:szCs w:val="24"/>
        </w:rPr>
        <w:t>e współpracują z miastem. Z punktu widzenia zawodowego, my nie widzimy tego”.</w:t>
      </w:r>
      <w:r w:rsidRPr="00EB71EB">
        <w:rPr>
          <w:i/>
          <w:iCs/>
          <w:sz w:val="24"/>
          <w:szCs w:val="24"/>
        </w:rPr>
        <w:tab/>
      </w:r>
    </w:p>
    <w:p w14:paraId="515DEAE5" w14:textId="77777777" w:rsidR="00DF5A4D" w:rsidRPr="00EB71EB" w:rsidRDefault="00DF5A4D">
      <w:pPr>
        <w:pStyle w:val="Akapitzlist"/>
        <w:numPr>
          <w:ilvl w:val="0"/>
          <w:numId w:val="48"/>
        </w:numPr>
        <w:suppressAutoHyphens/>
        <w:spacing w:line="360" w:lineRule="auto"/>
        <w:jc w:val="both"/>
        <w:rPr>
          <w:i/>
          <w:iCs/>
          <w:sz w:val="24"/>
          <w:szCs w:val="24"/>
        </w:rPr>
      </w:pPr>
      <w:r w:rsidRPr="00EB71EB">
        <w:rPr>
          <w:i/>
          <w:iCs/>
          <w:sz w:val="24"/>
          <w:szCs w:val="24"/>
        </w:rPr>
        <w:t>„Stowarzyszenie ściśle współpracuje z miastem Czeladź, pozyskuje środki na realizację zadań dla uczniów”.</w:t>
      </w:r>
    </w:p>
    <w:p w14:paraId="1B093D11" w14:textId="77777777" w:rsidR="00DF5A4D" w:rsidRPr="00EB71EB" w:rsidRDefault="00DF5A4D">
      <w:pPr>
        <w:pStyle w:val="Akapitzlist"/>
        <w:numPr>
          <w:ilvl w:val="0"/>
          <w:numId w:val="48"/>
        </w:numPr>
        <w:suppressAutoHyphens/>
        <w:spacing w:line="360" w:lineRule="auto"/>
        <w:jc w:val="both"/>
        <w:rPr>
          <w:i/>
          <w:iCs/>
          <w:sz w:val="24"/>
          <w:szCs w:val="24"/>
        </w:rPr>
      </w:pPr>
      <w:r w:rsidRPr="00EB71EB">
        <w:rPr>
          <w:i/>
          <w:iCs/>
          <w:sz w:val="24"/>
          <w:szCs w:val="24"/>
        </w:rPr>
        <w:t>„Mamy jedno boisko ze sztuczną nawierzchnią i jest to za mało. Gmina i stowarzyszenie – dobra współpraca”.</w:t>
      </w:r>
    </w:p>
    <w:p w14:paraId="4C7881E7" w14:textId="1D4D0AE2" w:rsidR="00DF5A4D" w:rsidRPr="00EB71EB" w:rsidRDefault="00DF5A4D">
      <w:pPr>
        <w:pStyle w:val="Akapitzlist"/>
        <w:numPr>
          <w:ilvl w:val="0"/>
          <w:numId w:val="48"/>
        </w:numPr>
        <w:suppressAutoHyphens/>
        <w:spacing w:line="360" w:lineRule="auto"/>
        <w:jc w:val="both"/>
        <w:rPr>
          <w:i/>
          <w:iCs/>
        </w:rPr>
      </w:pPr>
      <w:r w:rsidRPr="00EB71EB">
        <w:rPr>
          <w:i/>
          <w:iCs/>
          <w:sz w:val="24"/>
          <w:szCs w:val="24"/>
        </w:rPr>
        <w:t>„W sposób ciągły współpraca ze stowarzyszeniami, np. z Miłośnikami Czeladzi. Mamy wspólne projekty, np. pracujemy z grupą górników niezrzeszonych, mamy projekt dotyczący ich wspomnień. Stowarzyszenie Osób Niepełnosprawnych</w:t>
      </w:r>
      <w:r w:rsidR="004842ED" w:rsidRPr="00EB71EB">
        <w:rPr>
          <w:i/>
          <w:iCs/>
          <w:sz w:val="24"/>
          <w:szCs w:val="24"/>
        </w:rPr>
        <w:t xml:space="preserve"> -</w:t>
      </w:r>
      <w:r w:rsidRPr="00EB71EB">
        <w:rPr>
          <w:i/>
          <w:iCs/>
          <w:sz w:val="24"/>
          <w:szCs w:val="24"/>
        </w:rPr>
        <w:t xml:space="preserve"> również nas odwiedzają, korzystają z naszych dóbr. Pomagamy im”.</w:t>
      </w:r>
    </w:p>
    <w:p w14:paraId="461C54C2" w14:textId="779A562F" w:rsidR="00DF5A4D" w:rsidRPr="00EB71EB" w:rsidRDefault="00DF5A4D">
      <w:pPr>
        <w:pStyle w:val="Akapitzlist"/>
        <w:numPr>
          <w:ilvl w:val="0"/>
          <w:numId w:val="48"/>
        </w:numPr>
        <w:suppressAutoHyphens/>
        <w:spacing w:line="360" w:lineRule="auto"/>
        <w:jc w:val="both"/>
        <w:rPr>
          <w:i/>
          <w:iCs/>
          <w:sz w:val="24"/>
          <w:szCs w:val="24"/>
        </w:rPr>
      </w:pPr>
      <w:r w:rsidRPr="00EB71EB">
        <w:rPr>
          <w:i/>
          <w:iCs/>
          <w:sz w:val="24"/>
          <w:szCs w:val="24"/>
        </w:rPr>
        <w:t xml:space="preserve">„Ja się tym nie zajmuję, są organizacje, które współpracują z miastem. Są organizowane wydarzenia dla społeczności lokalnej pod względem sportowym, akcje charytatywne, </w:t>
      </w:r>
      <w:r w:rsidR="00E95EC9" w:rsidRPr="00EB71EB">
        <w:rPr>
          <w:i/>
          <w:iCs/>
          <w:sz w:val="24"/>
          <w:szCs w:val="24"/>
        </w:rPr>
        <w:t>S</w:t>
      </w:r>
      <w:r w:rsidRPr="00EB71EB">
        <w:rPr>
          <w:i/>
          <w:iCs/>
          <w:sz w:val="24"/>
          <w:szCs w:val="24"/>
        </w:rPr>
        <w:t>enioralia, są organizacje, które wspierają osoby z niepełnosprawnością. Plenery malarskie – wystawianie swoich prac, dużo wydarzeń sportowych, działalność kulturalna – stowarzyszenie prowadzi orkiestrę miejską”.</w:t>
      </w:r>
    </w:p>
    <w:p w14:paraId="47EC6826" w14:textId="77777777" w:rsidR="00DF5A4D" w:rsidRPr="00EB71EB" w:rsidRDefault="00DF5A4D">
      <w:pPr>
        <w:pStyle w:val="Akapitzlist"/>
        <w:numPr>
          <w:ilvl w:val="0"/>
          <w:numId w:val="48"/>
        </w:numPr>
        <w:suppressAutoHyphens/>
        <w:spacing w:line="360" w:lineRule="auto"/>
        <w:jc w:val="both"/>
        <w:rPr>
          <w:i/>
          <w:iCs/>
          <w:sz w:val="24"/>
          <w:szCs w:val="24"/>
        </w:rPr>
      </w:pPr>
      <w:r w:rsidRPr="00EB71EB">
        <w:rPr>
          <w:i/>
          <w:iCs/>
          <w:sz w:val="24"/>
          <w:szCs w:val="24"/>
        </w:rPr>
        <w:t>„Jest, ale pion społeczny więcej powie. Małe granty, udzielane dotacje..”.</w:t>
      </w:r>
    </w:p>
    <w:p w14:paraId="53645331" w14:textId="77777777" w:rsidR="00DF5A4D" w:rsidRPr="00EB71EB" w:rsidRDefault="00DF5A4D">
      <w:pPr>
        <w:pStyle w:val="Akapitzlist"/>
        <w:numPr>
          <w:ilvl w:val="0"/>
          <w:numId w:val="48"/>
        </w:numPr>
        <w:suppressAutoHyphens/>
        <w:spacing w:line="360" w:lineRule="auto"/>
        <w:jc w:val="both"/>
        <w:rPr>
          <w:i/>
          <w:iCs/>
          <w:sz w:val="24"/>
          <w:szCs w:val="24"/>
        </w:rPr>
      </w:pPr>
      <w:r w:rsidRPr="00EB71EB">
        <w:rPr>
          <w:i/>
          <w:iCs/>
          <w:sz w:val="24"/>
          <w:szCs w:val="24"/>
        </w:rPr>
        <w:t>„Jest dobra współpraca z miastem”.</w:t>
      </w:r>
    </w:p>
    <w:p w14:paraId="4AD87364" w14:textId="1AE4C492" w:rsidR="00DF5A4D" w:rsidRPr="00EB71EB" w:rsidRDefault="00DF5A4D">
      <w:pPr>
        <w:pStyle w:val="Akapitzlist"/>
        <w:numPr>
          <w:ilvl w:val="0"/>
          <w:numId w:val="90"/>
        </w:numPr>
        <w:spacing w:line="360" w:lineRule="auto"/>
        <w:ind w:left="284" w:hanging="284"/>
        <w:jc w:val="both"/>
        <w:rPr>
          <w:sz w:val="24"/>
          <w:szCs w:val="24"/>
        </w:rPr>
      </w:pPr>
      <w:r w:rsidRPr="00EB71EB">
        <w:rPr>
          <w:sz w:val="24"/>
          <w:szCs w:val="24"/>
        </w:rPr>
        <w:t>Jaki potencjał instytucji, organizacji sektora obywatelskiego i sektora ekonomii społecznej może wykorzystać CUS w celu zaspokajania potrzeb społecznych na obszarze swoje</w:t>
      </w:r>
      <w:r w:rsidR="00794DD1" w:rsidRPr="00EB71EB">
        <w:rPr>
          <w:sz w:val="24"/>
          <w:szCs w:val="24"/>
        </w:rPr>
        <w:t>j</w:t>
      </w:r>
      <w:r w:rsidRPr="00EB71EB">
        <w:rPr>
          <w:sz w:val="24"/>
          <w:szCs w:val="24"/>
        </w:rPr>
        <w:t xml:space="preserve"> działalności?</w:t>
      </w:r>
    </w:p>
    <w:p w14:paraId="6CCF8F14" w14:textId="77777777" w:rsidR="00DF5A4D" w:rsidRPr="00EB71EB" w:rsidRDefault="00DF5A4D">
      <w:pPr>
        <w:pStyle w:val="Akapitzlist"/>
        <w:numPr>
          <w:ilvl w:val="0"/>
          <w:numId w:val="49"/>
        </w:numPr>
        <w:suppressAutoHyphens/>
        <w:spacing w:line="360" w:lineRule="auto"/>
        <w:jc w:val="both"/>
        <w:rPr>
          <w:i/>
          <w:iCs/>
          <w:sz w:val="24"/>
          <w:szCs w:val="24"/>
        </w:rPr>
      </w:pPr>
      <w:r w:rsidRPr="00EB71EB">
        <w:rPr>
          <w:i/>
          <w:iCs/>
          <w:sz w:val="24"/>
          <w:szCs w:val="24"/>
        </w:rPr>
        <w:t>„Specyfika jeśli na to pozwoli, to można ten potencjał wykorzystać”.</w:t>
      </w:r>
    </w:p>
    <w:p w14:paraId="2A3EEF58" w14:textId="224AA60E" w:rsidR="00DF5A4D" w:rsidRPr="0065252E" w:rsidRDefault="00DF5A4D" w:rsidP="0065252E">
      <w:pPr>
        <w:pStyle w:val="Akapitzlist"/>
        <w:numPr>
          <w:ilvl w:val="0"/>
          <w:numId w:val="49"/>
        </w:numPr>
        <w:suppressAutoHyphens/>
        <w:spacing w:line="360" w:lineRule="auto"/>
        <w:jc w:val="both"/>
        <w:rPr>
          <w:i/>
          <w:iCs/>
          <w:sz w:val="24"/>
          <w:szCs w:val="24"/>
        </w:rPr>
      </w:pPr>
      <w:r w:rsidRPr="00EB71EB">
        <w:rPr>
          <w:i/>
          <w:iCs/>
          <w:sz w:val="24"/>
          <w:szCs w:val="24"/>
        </w:rPr>
        <w:t>„Oczywiście, że tak, mogą się włączać”.</w:t>
      </w:r>
    </w:p>
    <w:p w14:paraId="3F617616" w14:textId="315DB66D" w:rsidR="00DF5A4D" w:rsidRPr="0065252E" w:rsidRDefault="00DF5A4D" w:rsidP="0065252E">
      <w:pPr>
        <w:pStyle w:val="Akapitzlist"/>
        <w:numPr>
          <w:ilvl w:val="0"/>
          <w:numId w:val="49"/>
        </w:numPr>
        <w:suppressAutoHyphens/>
        <w:spacing w:line="360" w:lineRule="auto"/>
        <w:jc w:val="both"/>
        <w:rPr>
          <w:i/>
          <w:iCs/>
          <w:sz w:val="24"/>
          <w:szCs w:val="24"/>
        </w:rPr>
      </w:pPr>
      <w:r w:rsidRPr="00EB71EB">
        <w:rPr>
          <w:i/>
          <w:iCs/>
          <w:sz w:val="24"/>
          <w:szCs w:val="24"/>
        </w:rPr>
        <w:t>„Myślę, ze tak, będzie szersza oferta, jest dużo różnych działań”.</w:t>
      </w:r>
    </w:p>
    <w:p w14:paraId="18FBF1B4" w14:textId="77777777" w:rsidR="00DF5A4D" w:rsidRPr="00EB71EB" w:rsidRDefault="00DF5A4D">
      <w:pPr>
        <w:pStyle w:val="Akapitzlist"/>
        <w:numPr>
          <w:ilvl w:val="0"/>
          <w:numId w:val="49"/>
        </w:numPr>
        <w:suppressAutoHyphens/>
        <w:spacing w:line="360" w:lineRule="auto"/>
        <w:jc w:val="both"/>
        <w:rPr>
          <w:i/>
          <w:iCs/>
          <w:sz w:val="24"/>
          <w:szCs w:val="24"/>
        </w:rPr>
      </w:pPr>
      <w:r w:rsidRPr="00EB71EB">
        <w:rPr>
          <w:i/>
          <w:iCs/>
          <w:sz w:val="24"/>
          <w:szCs w:val="24"/>
        </w:rPr>
        <w:t>„Można ten potencjał wykorzystać, takie plany w CUS są”.</w:t>
      </w:r>
    </w:p>
    <w:p w14:paraId="48E2B692" w14:textId="6D8D1383" w:rsidR="00DF5A4D" w:rsidRDefault="00DF5A4D" w:rsidP="0065252E">
      <w:pPr>
        <w:pStyle w:val="Akapitzlist"/>
        <w:numPr>
          <w:ilvl w:val="0"/>
          <w:numId w:val="49"/>
        </w:numPr>
        <w:suppressAutoHyphens/>
        <w:spacing w:line="360" w:lineRule="auto"/>
        <w:jc w:val="both"/>
        <w:rPr>
          <w:i/>
          <w:iCs/>
          <w:sz w:val="24"/>
          <w:szCs w:val="24"/>
        </w:rPr>
      </w:pPr>
      <w:r w:rsidRPr="00EB71EB">
        <w:rPr>
          <w:i/>
          <w:iCs/>
          <w:sz w:val="24"/>
          <w:szCs w:val="24"/>
        </w:rPr>
        <w:t>„Np. wolontariat, grupy pomocowe, sportowe organizacje mają duży zasięg, te organizacje współpracują”.</w:t>
      </w:r>
    </w:p>
    <w:p w14:paraId="550AD0AE" w14:textId="77777777" w:rsidR="002424CA" w:rsidRDefault="002424CA" w:rsidP="002424CA">
      <w:pPr>
        <w:pStyle w:val="Akapitzlist"/>
        <w:suppressAutoHyphens/>
        <w:spacing w:line="360" w:lineRule="auto"/>
        <w:jc w:val="both"/>
        <w:rPr>
          <w:i/>
          <w:iCs/>
          <w:sz w:val="24"/>
          <w:szCs w:val="24"/>
        </w:rPr>
      </w:pPr>
    </w:p>
    <w:p w14:paraId="3C82E5B1" w14:textId="77777777" w:rsidR="00DF5A4D" w:rsidRPr="00EB71EB" w:rsidRDefault="00DF5A4D" w:rsidP="00D42F37">
      <w:pPr>
        <w:spacing w:line="360" w:lineRule="auto"/>
        <w:jc w:val="both"/>
        <w:rPr>
          <w:sz w:val="24"/>
          <w:szCs w:val="24"/>
        </w:rPr>
      </w:pPr>
      <w:r w:rsidRPr="00EB71EB">
        <w:rPr>
          <w:sz w:val="24"/>
          <w:szCs w:val="24"/>
        </w:rPr>
        <w:lastRenderedPageBreak/>
        <w:t>Ostatnie z tego zakresu pytanie brzmiało:</w:t>
      </w:r>
    </w:p>
    <w:p w14:paraId="04B28B4D" w14:textId="387B90C7" w:rsidR="00DF5A4D" w:rsidRPr="00EB71EB" w:rsidRDefault="00DF5A4D">
      <w:pPr>
        <w:pStyle w:val="Akapitzlist"/>
        <w:numPr>
          <w:ilvl w:val="0"/>
          <w:numId w:val="90"/>
        </w:numPr>
        <w:spacing w:line="360" w:lineRule="auto"/>
        <w:ind w:left="284" w:hanging="284"/>
        <w:jc w:val="both"/>
        <w:rPr>
          <w:sz w:val="24"/>
          <w:szCs w:val="24"/>
        </w:rPr>
      </w:pPr>
      <w:r w:rsidRPr="00EB71EB">
        <w:rPr>
          <w:sz w:val="24"/>
          <w:szCs w:val="24"/>
        </w:rPr>
        <w:t>Jakie działania/rozwiązania należy wdrożyć, aby współpraca międzysektorowa w zakresie usług społecznych funkcjonowała lepiej.</w:t>
      </w:r>
    </w:p>
    <w:p w14:paraId="5096ADD6" w14:textId="77777777" w:rsidR="00DF5A4D" w:rsidRPr="00EB71EB" w:rsidRDefault="00DF5A4D">
      <w:pPr>
        <w:pStyle w:val="Akapitzlist"/>
        <w:numPr>
          <w:ilvl w:val="0"/>
          <w:numId w:val="50"/>
        </w:numPr>
        <w:suppressAutoHyphens/>
        <w:spacing w:line="360" w:lineRule="auto"/>
        <w:jc w:val="both"/>
        <w:rPr>
          <w:i/>
          <w:iCs/>
          <w:sz w:val="24"/>
          <w:szCs w:val="24"/>
        </w:rPr>
      </w:pPr>
      <w:r w:rsidRPr="00EB71EB">
        <w:rPr>
          <w:i/>
          <w:iCs/>
          <w:sz w:val="24"/>
          <w:szCs w:val="24"/>
        </w:rPr>
        <w:t>„Same stowarzyszenia powinny się wypowiedzieć. Współpraca między stowarzyszeniami jest, ale niekoniecznie pomiędzy wszystkimi. Kilka lat temu klub sportowy zgłosił się, by zrobić piknik, zapewnić uczestnikom poczęstunek..”.</w:t>
      </w:r>
    </w:p>
    <w:p w14:paraId="3F97D2AB" w14:textId="77777777" w:rsidR="00DF5A4D" w:rsidRPr="00EB71EB" w:rsidRDefault="00DF5A4D">
      <w:pPr>
        <w:pStyle w:val="Akapitzlist"/>
        <w:numPr>
          <w:ilvl w:val="0"/>
          <w:numId w:val="50"/>
        </w:numPr>
        <w:suppressAutoHyphens/>
        <w:spacing w:line="360" w:lineRule="auto"/>
        <w:jc w:val="both"/>
        <w:rPr>
          <w:i/>
          <w:iCs/>
          <w:sz w:val="24"/>
          <w:szCs w:val="24"/>
        </w:rPr>
      </w:pPr>
      <w:r w:rsidRPr="00EB71EB">
        <w:rPr>
          <w:i/>
          <w:iCs/>
          <w:sz w:val="24"/>
          <w:szCs w:val="24"/>
        </w:rPr>
        <w:t>„To zależy od osób prowadzących, musi być współpraca”.</w:t>
      </w:r>
    </w:p>
    <w:p w14:paraId="3E79C17D" w14:textId="77777777" w:rsidR="00DF5A4D" w:rsidRPr="00EB71EB" w:rsidRDefault="00DF5A4D">
      <w:pPr>
        <w:pStyle w:val="Akapitzlist"/>
        <w:numPr>
          <w:ilvl w:val="0"/>
          <w:numId w:val="50"/>
        </w:numPr>
        <w:suppressAutoHyphens/>
        <w:spacing w:line="360" w:lineRule="auto"/>
        <w:jc w:val="both"/>
        <w:rPr>
          <w:i/>
          <w:iCs/>
          <w:sz w:val="24"/>
          <w:szCs w:val="24"/>
        </w:rPr>
      </w:pPr>
      <w:r w:rsidRPr="00EB71EB">
        <w:rPr>
          <w:i/>
          <w:iCs/>
          <w:sz w:val="24"/>
          <w:szCs w:val="24"/>
        </w:rPr>
        <w:t>„Stowarzyszenia mają mądrych liderów, wystarczy rozmawiać”.</w:t>
      </w:r>
    </w:p>
    <w:p w14:paraId="6000AA4E" w14:textId="77777777" w:rsidR="00DF5A4D" w:rsidRPr="00EB71EB" w:rsidRDefault="00DF5A4D">
      <w:pPr>
        <w:pStyle w:val="Akapitzlist"/>
        <w:numPr>
          <w:ilvl w:val="0"/>
          <w:numId w:val="50"/>
        </w:numPr>
        <w:suppressAutoHyphens/>
        <w:spacing w:line="360" w:lineRule="auto"/>
        <w:jc w:val="both"/>
        <w:rPr>
          <w:i/>
          <w:iCs/>
          <w:sz w:val="24"/>
          <w:szCs w:val="24"/>
        </w:rPr>
      </w:pPr>
      <w:r w:rsidRPr="00EB71EB">
        <w:rPr>
          <w:i/>
          <w:iCs/>
          <w:sz w:val="24"/>
          <w:szCs w:val="24"/>
        </w:rPr>
        <w:t>„Dobrze by było założyć miejsce, gdzie organizacje miałyby swoje miejsce spotkań, to się dzieje już powoli, ale ja szczegółów nie znam”.</w:t>
      </w:r>
    </w:p>
    <w:p w14:paraId="4E91E8B7" w14:textId="6F224241" w:rsidR="00DF5A4D" w:rsidRPr="0065252E" w:rsidRDefault="00DF5A4D" w:rsidP="0065252E">
      <w:pPr>
        <w:pStyle w:val="Akapitzlist"/>
        <w:numPr>
          <w:ilvl w:val="0"/>
          <w:numId w:val="50"/>
        </w:numPr>
        <w:suppressAutoHyphens/>
        <w:spacing w:line="360" w:lineRule="auto"/>
        <w:jc w:val="both"/>
        <w:rPr>
          <w:i/>
          <w:iCs/>
          <w:sz w:val="24"/>
          <w:szCs w:val="24"/>
        </w:rPr>
      </w:pPr>
      <w:r w:rsidRPr="00EB71EB">
        <w:rPr>
          <w:i/>
          <w:iCs/>
          <w:sz w:val="24"/>
          <w:szCs w:val="24"/>
        </w:rPr>
        <w:t>„Np. wspólne przygotowywanie projektów, rozmowy”.</w:t>
      </w:r>
    </w:p>
    <w:p w14:paraId="4E99815B" w14:textId="6C60B500" w:rsidR="00DF5A4D" w:rsidRPr="00EB71EB" w:rsidRDefault="00DF5A4D" w:rsidP="00D42F37">
      <w:pPr>
        <w:spacing w:line="360" w:lineRule="auto"/>
        <w:jc w:val="both"/>
        <w:rPr>
          <w:sz w:val="24"/>
          <w:szCs w:val="24"/>
        </w:rPr>
      </w:pPr>
      <w:r w:rsidRPr="00EB71EB">
        <w:rPr>
          <w:sz w:val="24"/>
          <w:szCs w:val="24"/>
        </w:rPr>
        <w:t xml:space="preserve">Zauważa się wysoki poziom współpracy i zaangażowania organizacji pozarządowych </w:t>
      </w:r>
      <w:r w:rsidR="00956BE7" w:rsidRPr="00EB71EB">
        <w:rPr>
          <w:sz w:val="24"/>
          <w:szCs w:val="24"/>
        </w:rPr>
        <w:t xml:space="preserve">                                    </w:t>
      </w:r>
      <w:r w:rsidRPr="00EB71EB">
        <w:rPr>
          <w:sz w:val="24"/>
          <w:szCs w:val="24"/>
        </w:rPr>
        <w:t>z jednostkami samorządowymi. Lokalne stowarzyszenia otrzymują wszelkie wsparcie na poziomie ich działalności. Rozmówcy nie do końca natomiast wiedzą, jak Centrum Usług Społecznych mogłoby wykorzystać potencjał tych organizacji, padające odpowiedzi były nieszczegółowe. Zwrócono natomiast uwagę na konieczność lepszej współpracy, rozmów, wspólnego przygotowywania projektów, by współpraca międzysektorowa lepiej funkcjonowała.</w:t>
      </w:r>
    </w:p>
    <w:p w14:paraId="720467D5" w14:textId="04499E48" w:rsidR="00DF5A4D" w:rsidRPr="00EB71EB" w:rsidRDefault="00DF5A4D" w:rsidP="00D42F37">
      <w:pPr>
        <w:spacing w:line="360" w:lineRule="auto"/>
        <w:jc w:val="center"/>
        <w:rPr>
          <w:b/>
          <w:bCs/>
          <w:sz w:val="24"/>
          <w:szCs w:val="24"/>
        </w:rPr>
      </w:pPr>
      <w:r w:rsidRPr="00EB71EB">
        <w:rPr>
          <w:b/>
          <w:bCs/>
          <w:sz w:val="24"/>
          <w:szCs w:val="24"/>
        </w:rPr>
        <w:t>Potencjał podmiotów gospodarczych</w:t>
      </w:r>
    </w:p>
    <w:p w14:paraId="2E10462C" w14:textId="0F93090D" w:rsidR="00DF5A4D" w:rsidRPr="00EB71EB" w:rsidRDefault="00DF5A4D" w:rsidP="00DF5A4D">
      <w:pPr>
        <w:spacing w:line="360" w:lineRule="auto"/>
        <w:jc w:val="both"/>
        <w:rPr>
          <w:sz w:val="24"/>
          <w:szCs w:val="24"/>
        </w:rPr>
      </w:pPr>
      <w:r w:rsidRPr="00EB71EB">
        <w:rPr>
          <w:sz w:val="24"/>
          <w:szCs w:val="24"/>
        </w:rPr>
        <w:t xml:space="preserve">Ostatni obszar badań dotykał kwestii potencjału podmiotów gospodarczych/lokalnych firm </w:t>
      </w:r>
      <w:r w:rsidR="00956BE7" w:rsidRPr="00EB71EB">
        <w:rPr>
          <w:sz w:val="24"/>
          <w:szCs w:val="24"/>
        </w:rPr>
        <w:t xml:space="preserve">                 </w:t>
      </w:r>
      <w:r w:rsidRPr="00EB71EB">
        <w:rPr>
          <w:sz w:val="24"/>
          <w:szCs w:val="24"/>
        </w:rPr>
        <w:t xml:space="preserve">w zakresie świadczenia usług społecznych. </w:t>
      </w:r>
    </w:p>
    <w:p w14:paraId="4160E020" w14:textId="77777777" w:rsidR="00DF5A4D" w:rsidRPr="00EB71EB" w:rsidRDefault="00DF5A4D" w:rsidP="00DF5A4D">
      <w:pPr>
        <w:spacing w:line="360" w:lineRule="auto"/>
        <w:jc w:val="both"/>
        <w:rPr>
          <w:sz w:val="24"/>
          <w:szCs w:val="24"/>
        </w:rPr>
      </w:pPr>
      <w:r w:rsidRPr="00EB71EB">
        <w:rPr>
          <w:sz w:val="24"/>
          <w:szCs w:val="24"/>
        </w:rPr>
        <w:t>Pierwsze pytanie brzmiało:</w:t>
      </w:r>
    </w:p>
    <w:p w14:paraId="3C82F2CF" w14:textId="73CC8A08" w:rsidR="00DF5A4D" w:rsidRPr="00EB71EB" w:rsidRDefault="00DF5A4D">
      <w:pPr>
        <w:pStyle w:val="Akapitzlist"/>
        <w:numPr>
          <w:ilvl w:val="0"/>
          <w:numId w:val="91"/>
        </w:numPr>
        <w:spacing w:line="360" w:lineRule="auto"/>
        <w:ind w:left="284" w:hanging="284"/>
        <w:jc w:val="both"/>
        <w:rPr>
          <w:sz w:val="24"/>
          <w:szCs w:val="24"/>
        </w:rPr>
      </w:pPr>
      <w:r w:rsidRPr="00EB71EB">
        <w:rPr>
          <w:sz w:val="24"/>
          <w:szCs w:val="24"/>
        </w:rPr>
        <w:t xml:space="preserve">Jaki jest aktualny poziom współpracy sektora gospodarczego/lokalnych firm z jednostkami samorządu terytorialnego w zakresie świadczenia usług społecznych? Jakie działania realizowane są wspólnie? Jak ta współpraca się układa? Jakie trudności są dostrzegane </w:t>
      </w:r>
      <w:r w:rsidR="00956BE7" w:rsidRPr="00EB71EB">
        <w:rPr>
          <w:sz w:val="24"/>
          <w:szCs w:val="24"/>
        </w:rPr>
        <w:t xml:space="preserve">                       </w:t>
      </w:r>
      <w:r w:rsidRPr="00EB71EB">
        <w:rPr>
          <w:sz w:val="24"/>
          <w:szCs w:val="24"/>
        </w:rPr>
        <w:t>z obu stron? Co można poprawić?</w:t>
      </w:r>
    </w:p>
    <w:p w14:paraId="06A9B81C" w14:textId="77777777" w:rsidR="00DF5A4D" w:rsidRPr="00EB71EB" w:rsidRDefault="00DF5A4D">
      <w:pPr>
        <w:pStyle w:val="Akapitzlist"/>
        <w:numPr>
          <w:ilvl w:val="0"/>
          <w:numId w:val="51"/>
        </w:numPr>
        <w:suppressAutoHyphens/>
        <w:spacing w:line="360" w:lineRule="auto"/>
        <w:jc w:val="both"/>
        <w:rPr>
          <w:sz w:val="24"/>
          <w:szCs w:val="24"/>
        </w:rPr>
      </w:pPr>
      <w:r w:rsidRPr="00EB71EB">
        <w:rPr>
          <w:i/>
          <w:iCs/>
          <w:sz w:val="24"/>
          <w:szCs w:val="24"/>
        </w:rPr>
        <w:t>„Z własnego doświadczenia…jak organizujemy pikniki, to firmy sponsorują. Dobrze się układa współpraca”.</w:t>
      </w:r>
    </w:p>
    <w:p w14:paraId="3808B388" w14:textId="77777777" w:rsidR="00DF5A4D" w:rsidRPr="00EB71EB" w:rsidRDefault="00DF5A4D">
      <w:pPr>
        <w:pStyle w:val="Akapitzlist"/>
        <w:numPr>
          <w:ilvl w:val="0"/>
          <w:numId w:val="51"/>
        </w:numPr>
        <w:suppressAutoHyphens/>
        <w:spacing w:line="360" w:lineRule="auto"/>
        <w:jc w:val="both"/>
        <w:rPr>
          <w:sz w:val="24"/>
          <w:szCs w:val="24"/>
        </w:rPr>
      </w:pPr>
      <w:r w:rsidRPr="00EB71EB">
        <w:rPr>
          <w:i/>
          <w:iCs/>
          <w:sz w:val="24"/>
          <w:szCs w:val="24"/>
        </w:rPr>
        <w:lastRenderedPageBreak/>
        <w:t>„Są małe akcje, np. firma produkuje naczynia jednorazowe, to nam podarowali te naczynia. Ja to odpuściłam, bardziej szukam środków poprzez projekty, granty. Nie umiem odpowiedzieć, czy coś można poprawić”.</w:t>
      </w:r>
    </w:p>
    <w:p w14:paraId="40DC4C70" w14:textId="0EEFD0C3" w:rsidR="00DF5A4D" w:rsidRPr="00EB71EB" w:rsidRDefault="00DF5A4D">
      <w:pPr>
        <w:pStyle w:val="Akapitzlist"/>
        <w:numPr>
          <w:ilvl w:val="0"/>
          <w:numId w:val="51"/>
        </w:numPr>
        <w:suppressAutoHyphens/>
        <w:spacing w:line="360" w:lineRule="auto"/>
        <w:jc w:val="both"/>
        <w:rPr>
          <w:sz w:val="24"/>
          <w:szCs w:val="24"/>
        </w:rPr>
      </w:pPr>
      <w:r w:rsidRPr="00EB71EB">
        <w:rPr>
          <w:i/>
          <w:iCs/>
          <w:sz w:val="24"/>
          <w:szCs w:val="24"/>
        </w:rPr>
        <w:t xml:space="preserve">„Tak, wielu przedsiębiorców jest zaangażowanych w promocję sportu dla dzieci </w:t>
      </w:r>
      <w:r w:rsidR="00956BE7" w:rsidRPr="00EB71EB">
        <w:rPr>
          <w:i/>
          <w:iCs/>
          <w:sz w:val="24"/>
          <w:szCs w:val="24"/>
        </w:rPr>
        <w:t xml:space="preserve">                                </w:t>
      </w:r>
      <w:r w:rsidRPr="00EB71EB">
        <w:rPr>
          <w:i/>
          <w:iCs/>
          <w:sz w:val="24"/>
          <w:szCs w:val="24"/>
        </w:rPr>
        <w:t>i młodzieży, jest to różnego rodzaju pomoc”.</w:t>
      </w:r>
    </w:p>
    <w:p w14:paraId="5E6D2AF8" w14:textId="77777777" w:rsidR="00DF5A4D" w:rsidRPr="00EB71EB" w:rsidRDefault="00DF5A4D">
      <w:pPr>
        <w:pStyle w:val="Akapitzlist"/>
        <w:numPr>
          <w:ilvl w:val="0"/>
          <w:numId w:val="51"/>
        </w:numPr>
        <w:suppressAutoHyphens/>
        <w:spacing w:line="360" w:lineRule="auto"/>
        <w:jc w:val="both"/>
        <w:rPr>
          <w:sz w:val="24"/>
          <w:szCs w:val="24"/>
        </w:rPr>
      </w:pPr>
      <w:r w:rsidRPr="00EB71EB">
        <w:rPr>
          <w:i/>
          <w:iCs/>
          <w:sz w:val="24"/>
          <w:szCs w:val="24"/>
        </w:rPr>
        <w:t>„Jeżeli Urząd Miasta prosi o pomoc, sponsoring np. turnieju szachowego, w ramach nagrody oferujemy wejściówki do naszego obiektu. Nie widzę trudności we współpracy”.</w:t>
      </w:r>
    </w:p>
    <w:p w14:paraId="1D165479" w14:textId="77777777" w:rsidR="00DF5A4D" w:rsidRPr="00EB71EB" w:rsidRDefault="00DF5A4D">
      <w:pPr>
        <w:pStyle w:val="Akapitzlist"/>
        <w:numPr>
          <w:ilvl w:val="0"/>
          <w:numId w:val="51"/>
        </w:numPr>
        <w:suppressAutoHyphens/>
        <w:spacing w:line="360" w:lineRule="auto"/>
        <w:jc w:val="both"/>
        <w:rPr>
          <w:sz w:val="24"/>
          <w:szCs w:val="24"/>
        </w:rPr>
      </w:pPr>
      <w:r w:rsidRPr="00EB71EB">
        <w:rPr>
          <w:i/>
          <w:iCs/>
          <w:sz w:val="24"/>
          <w:szCs w:val="24"/>
        </w:rPr>
        <w:t>„Z tego co wiem, są spotkania przedstawicieli Urzędu Miasta z przedsiębiorcami. Firmy się prezentują, są promowane, są prelekcje z różnego zakresu, np. z doradztwa podatkowego. To miasto jest organizatorem, inicjatorem. Jest dążenie, by firmy się tu lokowały”.</w:t>
      </w:r>
    </w:p>
    <w:p w14:paraId="7CB35A67" w14:textId="77777777" w:rsidR="00DF5A4D" w:rsidRPr="00EB71EB" w:rsidRDefault="00DF5A4D">
      <w:pPr>
        <w:pStyle w:val="Akapitzlist"/>
        <w:numPr>
          <w:ilvl w:val="0"/>
          <w:numId w:val="51"/>
        </w:numPr>
        <w:suppressAutoHyphens/>
        <w:spacing w:line="360" w:lineRule="auto"/>
        <w:jc w:val="both"/>
        <w:rPr>
          <w:sz w:val="24"/>
          <w:szCs w:val="24"/>
        </w:rPr>
      </w:pPr>
      <w:r w:rsidRPr="00EB71EB">
        <w:rPr>
          <w:i/>
          <w:iCs/>
          <w:sz w:val="24"/>
          <w:szCs w:val="24"/>
        </w:rPr>
        <w:t>„Co roku organizujemy piknik rodzinny, prosimy o wsparcie rzeczowe czy finansowe. Poza tym jedna z firm, która zajmuje się segregacją śmieci, organizuje dla uczniów oprowadzanie po swoich obiektach, prowadzone jest wtedy doradztwo zawodowe, by przybliżyć zawody, kierunki”.</w:t>
      </w:r>
    </w:p>
    <w:p w14:paraId="07A02752" w14:textId="77777777" w:rsidR="00DF5A4D" w:rsidRPr="00EB71EB" w:rsidRDefault="00DF5A4D">
      <w:pPr>
        <w:pStyle w:val="Akapitzlist"/>
        <w:numPr>
          <w:ilvl w:val="0"/>
          <w:numId w:val="51"/>
        </w:numPr>
        <w:suppressAutoHyphens/>
        <w:spacing w:line="360" w:lineRule="auto"/>
        <w:jc w:val="both"/>
        <w:rPr>
          <w:sz w:val="24"/>
          <w:szCs w:val="24"/>
        </w:rPr>
      </w:pPr>
      <w:r w:rsidRPr="00EB71EB">
        <w:rPr>
          <w:i/>
          <w:iCs/>
          <w:sz w:val="24"/>
          <w:szCs w:val="24"/>
        </w:rPr>
        <w:t>„Oni mocno współpracują z klubami sportowymi, działań kulturalnych razem nie robiliśmy. W tym zakresie nie wiem, czy byłaby taka chęć. Może gdyby się do nich odezwać, to byłaby chęć współpracy”.</w:t>
      </w:r>
    </w:p>
    <w:p w14:paraId="261118AE" w14:textId="77777777" w:rsidR="00DF5A4D" w:rsidRPr="00EB71EB" w:rsidRDefault="00DF5A4D">
      <w:pPr>
        <w:pStyle w:val="Akapitzlist"/>
        <w:numPr>
          <w:ilvl w:val="0"/>
          <w:numId w:val="51"/>
        </w:numPr>
        <w:suppressAutoHyphens/>
        <w:spacing w:line="360" w:lineRule="auto"/>
        <w:jc w:val="both"/>
        <w:rPr>
          <w:sz w:val="24"/>
          <w:szCs w:val="24"/>
        </w:rPr>
      </w:pPr>
      <w:r w:rsidRPr="00EB71EB">
        <w:rPr>
          <w:i/>
          <w:iCs/>
          <w:sz w:val="24"/>
          <w:szCs w:val="24"/>
        </w:rPr>
        <w:t>„Nie wiem, nie mam takiej wiedzy, wiem, że Burmistrz stawia na tę współpracę. MOSIR ma wielu partnerów biznesowych, którzy wspierają sport. Są stwarzane warunki do współpracy”.</w:t>
      </w:r>
    </w:p>
    <w:p w14:paraId="78ECA546" w14:textId="77777777" w:rsidR="00DF5A4D" w:rsidRPr="00EB71EB" w:rsidRDefault="00DF5A4D">
      <w:pPr>
        <w:pStyle w:val="Akapitzlist"/>
        <w:numPr>
          <w:ilvl w:val="0"/>
          <w:numId w:val="51"/>
        </w:numPr>
        <w:suppressAutoHyphens/>
        <w:spacing w:line="360" w:lineRule="auto"/>
        <w:jc w:val="both"/>
        <w:rPr>
          <w:sz w:val="24"/>
          <w:szCs w:val="24"/>
        </w:rPr>
      </w:pPr>
      <w:r w:rsidRPr="00EB71EB">
        <w:rPr>
          <w:i/>
          <w:iCs/>
          <w:sz w:val="24"/>
          <w:szCs w:val="24"/>
        </w:rPr>
        <w:t>„Nie wiem, jak to wygląda dziś, czy to się dzieje. Występuje fundowanie nagród”.</w:t>
      </w:r>
    </w:p>
    <w:p w14:paraId="298D5502" w14:textId="77777777" w:rsidR="00DF5A4D" w:rsidRPr="00EB71EB" w:rsidRDefault="00DF5A4D">
      <w:pPr>
        <w:pStyle w:val="Akapitzlist"/>
        <w:numPr>
          <w:ilvl w:val="0"/>
          <w:numId w:val="51"/>
        </w:numPr>
        <w:suppressAutoHyphens/>
        <w:spacing w:line="360" w:lineRule="auto"/>
        <w:jc w:val="both"/>
        <w:rPr>
          <w:sz w:val="24"/>
          <w:szCs w:val="24"/>
        </w:rPr>
      </w:pPr>
      <w:r w:rsidRPr="00EB71EB">
        <w:rPr>
          <w:i/>
          <w:iCs/>
          <w:sz w:val="24"/>
          <w:szCs w:val="24"/>
        </w:rPr>
        <w:t>„Są spotkania dla przedsiębiorców”.</w:t>
      </w:r>
    </w:p>
    <w:p w14:paraId="2E02FAD4" w14:textId="7205D213" w:rsidR="00DF5A4D" w:rsidRPr="00EB71EB" w:rsidRDefault="00DF5A4D">
      <w:pPr>
        <w:pStyle w:val="Akapitzlist"/>
        <w:numPr>
          <w:ilvl w:val="0"/>
          <w:numId w:val="91"/>
        </w:numPr>
        <w:spacing w:line="360" w:lineRule="auto"/>
        <w:ind w:left="284" w:hanging="284"/>
        <w:jc w:val="both"/>
        <w:rPr>
          <w:sz w:val="24"/>
          <w:szCs w:val="24"/>
        </w:rPr>
      </w:pPr>
      <w:r w:rsidRPr="00EB71EB">
        <w:rPr>
          <w:sz w:val="24"/>
          <w:szCs w:val="24"/>
        </w:rPr>
        <w:t xml:space="preserve">Czy lokalne firmy mogą zostać włączone w realizację usług społecznych w </w:t>
      </w:r>
      <w:r w:rsidR="001D3588" w:rsidRPr="00EB71EB">
        <w:rPr>
          <w:sz w:val="24"/>
          <w:szCs w:val="24"/>
        </w:rPr>
        <w:t>mieście</w:t>
      </w:r>
      <w:r w:rsidRPr="00EB71EB">
        <w:rPr>
          <w:sz w:val="24"/>
          <w:szCs w:val="24"/>
        </w:rPr>
        <w:t>? Jeśli tak, to w jakim zakresie, a jeśli nie, to dlaczego?</w:t>
      </w:r>
    </w:p>
    <w:p w14:paraId="435D6D55" w14:textId="77777777" w:rsidR="00DF5A4D" w:rsidRPr="00EB71EB" w:rsidRDefault="00DF5A4D">
      <w:pPr>
        <w:pStyle w:val="Akapitzlist"/>
        <w:numPr>
          <w:ilvl w:val="0"/>
          <w:numId w:val="52"/>
        </w:numPr>
        <w:suppressAutoHyphens/>
        <w:spacing w:line="360" w:lineRule="auto"/>
        <w:jc w:val="both"/>
        <w:rPr>
          <w:sz w:val="24"/>
          <w:szCs w:val="24"/>
        </w:rPr>
      </w:pPr>
      <w:r w:rsidRPr="00EB71EB">
        <w:rPr>
          <w:i/>
          <w:iCs/>
          <w:sz w:val="24"/>
          <w:szCs w:val="24"/>
        </w:rPr>
        <w:t>„Mogą, np. poprzez wsparcie finansowe”.</w:t>
      </w:r>
    </w:p>
    <w:p w14:paraId="71FB66F6" w14:textId="5ED53A04" w:rsidR="00DF5A4D" w:rsidRPr="0065252E" w:rsidRDefault="00DF5A4D" w:rsidP="0065252E">
      <w:pPr>
        <w:pStyle w:val="Akapitzlist"/>
        <w:numPr>
          <w:ilvl w:val="0"/>
          <w:numId w:val="52"/>
        </w:numPr>
        <w:suppressAutoHyphens/>
        <w:spacing w:line="360" w:lineRule="auto"/>
        <w:jc w:val="both"/>
        <w:rPr>
          <w:sz w:val="24"/>
          <w:szCs w:val="24"/>
        </w:rPr>
      </w:pPr>
      <w:r w:rsidRPr="00EB71EB">
        <w:rPr>
          <w:i/>
          <w:iCs/>
          <w:sz w:val="24"/>
          <w:szCs w:val="24"/>
        </w:rPr>
        <w:t>„Jest to pole do rozmów, do analizy sytuacji. Trzeba poznać strukturę tych firm, coś wypracować”</w:t>
      </w:r>
    </w:p>
    <w:p w14:paraId="3B61AECD" w14:textId="126D757E" w:rsidR="00DF5A4D" w:rsidRPr="0065252E" w:rsidRDefault="00DF5A4D" w:rsidP="0065252E">
      <w:pPr>
        <w:pStyle w:val="Akapitzlist"/>
        <w:numPr>
          <w:ilvl w:val="0"/>
          <w:numId w:val="52"/>
        </w:numPr>
        <w:suppressAutoHyphens/>
        <w:spacing w:line="360" w:lineRule="auto"/>
        <w:jc w:val="both"/>
        <w:rPr>
          <w:sz w:val="24"/>
          <w:szCs w:val="24"/>
        </w:rPr>
      </w:pPr>
      <w:r w:rsidRPr="00EB71EB">
        <w:rPr>
          <w:i/>
          <w:iCs/>
          <w:sz w:val="24"/>
          <w:szCs w:val="24"/>
        </w:rPr>
        <w:t>„Firmy sponsorują kluby sportowe”.</w:t>
      </w:r>
    </w:p>
    <w:p w14:paraId="2D7BC0AC" w14:textId="77777777" w:rsidR="00DF5A4D" w:rsidRPr="00EB71EB" w:rsidRDefault="00DF5A4D">
      <w:pPr>
        <w:pStyle w:val="Akapitzlist"/>
        <w:numPr>
          <w:ilvl w:val="0"/>
          <w:numId w:val="52"/>
        </w:numPr>
        <w:suppressAutoHyphens/>
        <w:spacing w:line="360" w:lineRule="auto"/>
        <w:jc w:val="both"/>
        <w:rPr>
          <w:sz w:val="24"/>
          <w:szCs w:val="24"/>
        </w:rPr>
      </w:pPr>
      <w:r w:rsidRPr="00EB71EB">
        <w:rPr>
          <w:i/>
          <w:iCs/>
          <w:sz w:val="24"/>
          <w:szCs w:val="24"/>
        </w:rPr>
        <w:lastRenderedPageBreak/>
        <w:t>„Np. program dla seniorów na prośbę Urzędu. Kontakt jest jedynie z firmami z branży, nie ma kontaktu z innymi przedsiębiorcami”.</w:t>
      </w:r>
    </w:p>
    <w:p w14:paraId="779EB08D" w14:textId="081E45BF" w:rsidR="00DF5A4D" w:rsidRPr="0065252E" w:rsidRDefault="00DF5A4D" w:rsidP="0065252E">
      <w:pPr>
        <w:pStyle w:val="Akapitzlist"/>
        <w:numPr>
          <w:ilvl w:val="0"/>
          <w:numId w:val="52"/>
        </w:numPr>
        <w:suppressAutoHyphens/>
        <w:spacing w:line="360" w:lineRule="auto"/>
        <w:jc w:val="both"/>
        <w:rPr>
          <w:sz w:val="24"/>
          <w:szCs w:val="24"/>
        </w:rPr>
      </w:pPr>
      <w:r w:rsidRPr="00EB71EB">
        <w:rPr>
          <w:i/>
          <w:iCs/>
          <w:sz w:val="24"/>
          <w:szCs w:val="24"/>
        </w:rPr>
        <w:t>„Jest to np. wspólny festyn, promocja firmy. Duże firmy przeznaczają środki na działalność charytatywną”.</w:t>
      </w:r>
    </w:p>
    <w:p w14:paraId="1DE81840" w14:textId="77777777" w:rsidR="00DF5A4D" w:rsidRPr="00EB71EB" w:rsidRDefault="00DF5A4D" w:rsidP="00D42F37">
      <w:pPr>
        <w:spacing w:line="360" w:lineRule="auto"/>
        <w:jc w:val="both"/>
        <w:rPr>
          <w:sz w:val="24"/>
          <w:szCs w:val="24"/>
        </w:rPr>
      </w:pPr>
      <w:r w:rsidRPr="00EB71EB">
        <w:rPr>
          <w:sz w:val="24"/>
          <w:szCs w:val="24"/>
        </w:rPr>
        <w:t>Kolejnym zagadnieniem wywiadu było:</w:t>
      </w:r>
    </w:p>
    <w:p w14:paraId="6BF6FF94" w14:textId="3CC5DF95" w:rsidR="00DF5A4D" w:rsidRPr="00EB71EB" w:rsidRDefault="00DF5A4D">
      <w:pPr>
        <w:pStyle w:val="Akapitzlist"/>
        <w:numPr>
          <w:ilvl w:val="0"/>
          <w:numId w:val="91"/>
        </w:numPr>
        <w:spacing w:line="360" w:lineRule="auto"/>
        <w:ind w:left="284" w:hanging="295"/>
        <w:jc w:val="both"/>
        <w:rPr>
          <w:sz w:val="24"/>
          <w:szCs w:val="24"/>
        </w:rPr>
      </w:pPr>
      <w:r w:rsidRPr="00EB71EB">
        <w:rPr>
          <w:sz w:val="24"/>
          <w:szCs w:val="24"/>
        </w:rPr>
        <w:t>Jaki potencjał firm/podmiotów gospodarczych może wykorzystać CUS w celu zaspokajania potrzeb społecznych na obszarze swojej działalności?</w:t>
      </w:r>
    </w:p>
    <w:p w14:paraId="0B01A382" w14:textId="43C2F8E8" w:rsidR="00DF5A4D" w:rsidRPr="00E65B7F" w:rsidRDefault="00DF5A4D" w:rsidP="00E65B7F">
      <w:pPr>
        <w:pStyle w:val="Akapitzlist"/>
        <w:numPr>
          <w:ilvl w:val="0"/>
          <w:numId w:val="53"/>
        </w:numPr>
        <w:suppressAutoHyphens/>
        <w:spacing w:line="360" w:lineRule="auto"/>
        <w:jc w:val="both"/>
        <w:rPr>
          <w:sz w:val="24"/>
          <w:szCs w:val="24"/>
        </w:rPr>
      </w:pPr>
      <w:r w:rsidRPr="00EB71EB">
        <w:rPr>
          <w:i/>
          <w:iCs/>
          <w:sz w:val="24"/>
          <w:szCs w:val="24"/>
        </w:rPr>
        <w:t>„Trudno mi się tu wypowiedzieć”.</w:t>
      </w:r>
    </w:p>
    <w:p w14:paraId="58EA70CA" w14:textId="3D601C7E" w:rsidR="00DF5A4D" w:rsidRPr="00EB71EB" w:rsidRDefault="00DF5A4D">
      <w:pPr>
        <w:pStyle w:val="Akapitzlist"/>
        <w:numPr>
          <w:ilvl w:val="0"/>
          <w:numId w:val="53"/>
        </w:numPr>
        <w:suppressAutoHyphens/>
        <w:spacing w:line="360" w:lineRule="auto"/>
        <w:jc w:val="both"/>
        <w:rPr>
          <w:sz w:val="24"/>
          <w:szCs w:val="24"/>
        </w:rPr>
      </w:pPr>
      <w:r w:rsidRPr="00EB71EB">
        <w:rPr>
          <w:i/>
          <w:iCs/>
          <w:sz w:val="24"/>
          <w:szCs w:val="24"/>
        </w:rPr>
        <w:t>„Można by się zgłosić jako szkoł</w:t>
      </w:r>
      <w:r w:rsidR="00F87D30" w:rsidRPr="00EB71EB">
        <w:rPr>
          <w:i/>
          <w:iCs/>
          <w:sz w:val="24"/>
          <w:szCs w:val="24"/>
        </w:rPr>
        <w:t>a</w:t>
      </w:r>
      <w:r w:rsidRPr="00EB71EB">
        <w:rPr>
          <w:i/>
          <w:iCs/>
          <w:sz w:val="24"/>
          <w:szCs w:val="24"/>
        </w:rPr>
        <w:t xml:space="preserve"> do CUS, by CUS zorganizował taką współpracę </w:t>
      </w:r>
      <w:r w:rsidR="00956BE7" w:rsidRPr="00EB71EB">
        <w:rPr>
          <w:i/>
          <w:iCs/>
          <w:sz w:val="24"/>
          <w:szCs w:val="24"/>
        </w:rPr>
        <w:t xml:space="preserve">                             </w:t>
      </w:r>
      <w:r w:rsidRPr="00EB71EB">
        <w:rPr>
          <w:i/>
          <w:iCs/>
          <w:sz w:val="24"/>
          <w:szCs w:val="24"/>
        </w:rPr>
        <w:t>z firmami w zakresie edukacji o zawodach wykonywanych w danym zakładzie pracy”.</w:t>
      </w:r>
    </w:p>
    <w:p w14:paraId="34F5E8EC" w14:textId="77777777" w:rsidR="00DF5A4D" w:rsidRPr="00EB71EB" w:rsidRDefault="00DF5A4D">
      <w:pPr>
        <w:pStyle w:val="Akapitzlist"/>
        <w:numPr>
          <w:ilvl w:val="0"/>
          <w:numId w:val="53"/>
        </w:numPr>
        <w:suppressAutoHyphens/>
        <w:spacing w:line="360" w:lineRule="auto"/>
        <w:jc w:val="both"/>
        <w:rPr>
          <w:sz w:val="24"/>
          <w:szCs w:val="24"/>
        </w:rPr>
      </w:pPr>
      <w:r w:rsidRPr="00EB71EB">
        <w:rPr>
          <w:i/>
          <w:iCs/>
          <w:sz w:val="24"/>
          <w:szCs w:val="24"/>
        </w:rPr>
        <w:t>„Pewnie nie było by problemów. CUS ma dobrą lokalizację na Rynku, pewnie dałoby się nawiązać współpracę, firmom jest potrzebna reklama”.</w:t>
      </w:r>
    </w:p>
    <w:p w14:paraId="4C194543" w14:textId="3C1E4ECC" w:rsidR="00DF5A4D" w:rsidRPr="0065252E" w:rsidRDefault="00DF5A4D" w:rsidP="0065252E">
      <w:pPr>
        <w:pStyle w:val="Akapitzlist"/>
        <w:numPr>
          <w:ilvl w:val="0"/>
          <w:numId w:val="53"/>
        </w:numPr>
        <w:suppressAutoHyphens/>
        <w:spacing w:line="360" w:lineRule="auto"/>
        <w:jc w:val="both"/>
        <w:rPr>
          <w:sz w:val="24"/>
          <w:szCs w:val="24"/>
        </w:rPr>
      </w:pPr>
      <w:r w:rsidRPr="00EB71EB">
        <w:rPr>
          <w:i/>
          <w:iCs/>
          <w:sz w:val="24"/>
          <w:szCs w:val="24"/>
        </w:rPr>
        <w:t>„CUS najlepiej to zrobi”.</w:t>
      </w:r>
    </w:p>
    <w:p w14:paraId="0082FACD" w14:textId="65810B7C" w:rsidR="00DF5A4D" w:rsidRPr="00EB71EB" w:rsidRDefault="00DF5A4D">
      <w:pPr>
        <w:pStyle w:val="Akapitzlist"/>
        <w:numPr>
          <w:ilvl w:val="0"/>
          <w:numId w:val="91"/>
        </w:numPr>
        <w:spacing w:line="360" w:lineRule="auto"/>
        <w:ind w:left="284" w:hanging="284"/>
        <w:jc w:val="both"/>
        <w:rPr>
          <w:sz w:val="24"/>
          <w:szCs w:val="24"/>
        </w:rPr>
      </w:pPr>
      <w:r w:rsidRPr="00EB71EB">
        <w:rPr>
          <w:sz w:val="24"/>
          <w:szCs w:val="24"/>
        </w:rPr>
        <w:t>Jakie działania/rozwiązania należy wdrożyć, aby współpraca międzysektorowa (JST-biznes) w zakresie usług społecznych funkcjonowała lepiej?</w:t>
      </w:r>
    </w:p>
    <w:p w14:paraId="0D9D09CC" w14:textId="75E807D6" w:rsidR="00DF5A4D" w:rsidRPr="00E65B7F" w:rsidRDefault="00DF5A4D" w:rsidP="00E65B7F">
      <w:pPr>
        <w:pStyle w:val="Akapitzlist"/>
        <w:numPr>
          <w:ilvl w:val="0"/>
          <w:numId w:val="54"/>
        </w:numPr>
        <w:suppressAutoHyphens/>
        <w:spacing w:line="360" w:lineRule="auto"/>
        <w:jc w:val="both"/>
        <w:rPr>
          <w:sz w:val="24"/>
          <w:szCs w:val="24"/>
        </w:rPr>
      </w:pPr>
      <w:r w:rsidRPr="00EB71EB">
        <w:rPr>
          <w:i/>
          <w:iCs/>
          <w:sz w:val="24"/>
          <w:szCs w:val="24"/>
        </w:rPr>
        <w:t xml:space="preserve">„Pracujemy nad nową stroną internetową, aplikacją mobilną, karty mieszkańca (tzn. </w:t>
      </w:r>
      <w:r w:rsidR="00F87D30" w:rsidRPr="00EB71EB">
        <w:rPr>
          <w:i/>
          <w:iCs/>
          <w:sz w:val="24"/>
          <w:szCs w:val="24"/>
        </w:rPr>
        <w:t>miasto</w:t>
      </w:r>
      <w:r w:rsidRPr="00EB71EB">
        <w:rPr>
          <w:i/>
          <w:iCs/>
          <w:sz w:val="24"/>
          <w:szCs w:val="24"/>
        </w:rPr>
        <w:t>)”.</w:t>
      </w:r>
    </w:p>
    <w:p w14:paraId="5C8D802B" w14:textId="77777777" w:rsidR="00DF5A4D" w:rsidRPr="00EB71EB" w:rsidRDefault="00DF5A4D">
      <w:pPr>
        <w:pStyle w:val="Akapitzlist"/>
        <w:numPr>
          <w:ilvl w:val="0"/>
          <w:numId w:val="54"/>
        </w:numPr>
        <w:suppressAutoHyphens/>
        <w:spacing w:line="360" w:lineRule="auto"/>
        <w:jc w:val="both"/>
        <w:rPr>
          <w:sz w:val="24"/>
          <w:szCs w:val="24"/>
        </w:rPr>
      </w:pPr>
      <w:r w:rsidRPr="00EB71EB">
        <w:rPr>
          <w:i/>
          <w:iCs/>
          <w:sz w:val="24"/>
          <w:szCs w:val="24"/>
        </w:rPr>
        <w:t>„Większa współpraca”.</w:t>
      </w:r>
    </w:p>
    <w:p w14:paraId="3B7AE024" w14:textId="6EF68330" w:rsidR="00DF5A4D" w:rsidRPr="00EB71EB" w:rsidRDefault="00DF5A4D">
      <w:pPr>
        <w:pStyle w:val="Akapitzlist"/>
        <w:numPr>
          <w:ilvl w:val="0"/>
          <w:numId w:val="54"/>
        </w:numPr>
        <w:suppressAutoHyphens/>
        <w:spacing w:line="360" w:lineRule="auto"/>
        <w:jc w:val="both"/>
        <w:rPr>
          <w:sz w:val="24"/>
          <w:szCs w:val="24"/>
        </w:rPr>
      </w:pPr>
      <w:r w:rsidRPr="00EB71EB">
        <w:rPr>
          <w:i/>
          <w:iCs/>
          <w:sz w:val="24"/>
          <w:szCs w:val="24"/>
        </w:rPr>
        <w:t>„</w:t>
      </w:r>
      <w:r w:rsidR="00E65B7F">
        <w:rPr>
          <w:i/>
          <w:iCs/>
          <w:sz w:val="24"/>
          <w:szCs w:val="24"/>
        </w:rPr>
        <w:t>Można wznowić</w:t>
      </w:r>
      <w:r w:rsidRPr="00EB71EB">
        <w:rPr>
          <w:i/>
          <w:iCs/>
          <w:sz w:val="24"/>
          <w:szCs w:val="24"/>
        </w:rPr>
        <w:t xml:space="preserve"> Radę Biznesu”.</w:t>
      </w:r>
    </w:p>
    <w:p w14:paraId="04C9C696" w14:textId="77777777" w:rsidR="004B6899" w:rsidRPr="00EB71EB" w:rsidRDefault="00DF5A4D" w:rsidP="004B6899">
      <w:pPr>
        <w:spacing w:line="360" w:lineRule="auto"/>
        <w:jc w:val="both"/>
        <w:rPr>
          <w:sz w:val="24"/>
          <w:szCs w:val="24"/>
        </w:rPr>
      </w:pPr>
      <w:r w:rsidRPr="00EB71EB">
        <w:rPr>
          <w:sz w:val="24"/>
          <w:szCs w:val="24"/>
        </w:rPr>
        <w:t>Ostatnie pytanie dotyczyło propozycji, pomysłu na działania, na które mogłoby być zapotrzebowanie w mieście Czeladź.</w:t>
      </w:r>
    </w:p>
    <w:p w14:paraId="30689459" w14:textId="2430F23D" w:rsidR="00DF5A4D" w:rsidRPr="00EB71EB" w:rsidRDefault="00DF5A4D">
      <w:pPr>
        <w:pStyle w:val="Akapitzlist"/>
        <w:numPr>
          <w:ilvl w:val="0"/>
          <w:numId w:val="91"/>
        </w:numPr>
        <w:spacing w:line="360" w:lineRule="auto"/>
        <w:ind w:left="284" w:hanging="284"/>
        <w:jc w:val="both"/>
        <w:rPr>
          <w:sz w:val="24"/>
          <w:szCs w:val="24"/>
        </w:rPr>
      </w:pPr>
      <w:r w:rsidRPr="00EB71EB">
        <w:rPr>
          <w:sz w:val="24"/>
          <w:szCs w:val="24"/>
        </w:rPr>
        <w:t>Załóżmy, że mamy przed sobą „Pudełko na pomysły”, do którego każdy może wrzucić swój pomysł na zajęcia, warsztaty, spotkania itp. Jaki byłby Pani/a pomysł?</w:t>
      </w:r>
    </w:p>
    <w:p w14:paraId="370FDCF2" w14:textId="77777777" w:rsidR="00DF5A4D" w:rsidRPr="00EB71EB" w:rsidRDefault="00DF5A4D">
      <w:pPr>
        <w:pStyle w:val="Akapitzlist"/>
        <w:numPr>
          <w:ilvl w:val="0"/>
          <w:numId w:val="55"/>
        </w:numPr>
        <w:suppressAutoHyphens/>
        <w:spacing w:line="360" w:lineRule="auto"/>
        <w:jc w:val="both"/>
        <w:rPr>
          <w:i/>
          <w:iCs/>
          <w:sz w:val="24"/>
          <w:szCs w:val="24"/>
        </w:rPr>
      </w:pPr>
      <w:r w:rsidRPr="00EB71EB">
        <w:rPr>
          <w:i/>
          <w:iCs/>
          <w:sz w:val="24"/>
          <w:szCs w:val="24"/>
        </w:rPr>
        <w:t>„Tu tak dużo się dzieje, mamy dużo wystaw, spotkań, tyle się dzieje, że niczego bym nie dodawała”.</w:t>
      </w:r>
    </w:p>
    <w:p w14:paraId="769BF5BF" w14:textId="77777777" w:rsidR="00DF5A4D" w:rsidRPr="00EB71EB" w:rsidRDefault="00DF5A4D">
      <w:pPr>
        <w:pStyle w:val="Akapitzlist"/>
        <w:numPr>
          <w:ilvl w:val="0"/>
          <w:numId w:val="55"/>
        </w:numPr>
        <w:suppressAutoHyphens/>
        <w:spacing w:line="360" w:lineRule="auto"/>
        <w:jc w:val="both"/>
        <w:rPr>
          <w:i/>
          <w:iCs/>
          <w:sz w:val="24"/>
          <w:szCs w:val="24"/>
        </w:rPr>
      </w:pPr>
      <w:r w:rsidRPr="00EB71EB">
        <w:rPr>
          <w:i/>
          <w:iCs/>
          <w:sz w:val="24"/>
          <w:szCs w:val="24"/>
        </w:rPr>
        <w:t>„Jest dużo aktywności dla różnych grup. Osoby, które pracują w CUS na Rynku – bardzo kreatywna ekipa”.</w:t>
      </w:r>
    </w:p>
    <w:p w14:paraId="582F8550" w14:textId="77777777" w:rsidR="00DF5A4D" w:rsidRPr="00EB71EB" w:rsidRDefault="00DF5A4D">
      <w:pPr>
        <w:pStyle w:val="Akapitzlist"/>
        <w:numPr>
          <w:ilvl w:val="0"/>
          <w:numId w:val="55"/>
        </w:numPr>
        <w:suppressAutoHyphens/>
        <w:spacing w:line="360" w:lineRule="auto"/>
        <w:jc w:val="both"/>
        <w:rPr>
          <w:i/>
          <w:iCs/>
          <w:sz w:val="24"/>
          <w:szCs w:val="24"/>
        </w:rPr>
      </w:pPr>
      <w:r w:rsidRPr="00EB71EB">
        <w:rPr>
          <w:i/>
          <w:iCs/>
          <w:sz w:val="24"/>
          <w:szCs w:val="24"/>
        </w:rPr>
        <w:t xml:space="preserve">„Opieka wytchnieniowa – był pomysł, ale to nie wyszło, rodziny nie chcą obcych osób wprowadzać do domu. To powinno mieć szerszy zasięg. Wielki problem, to brak ludzi </w:t>
      </w:r>
      <w:r w:rsidRPr="00EB71EB">
        <w:rPr>
          <w:i/>
          <w:iCs/>
          <w:sz w:val="24"/>
          <w:szCs w:val="24"/>
        </w:rPr>
        <w:lastRenderedPageBreak/>
        <w:t>do pracy. Ja prowadzę organizację od 20 lat, ludzie się wypalają, nie ma nowych osób chętnych do pracy”.</w:t>
      </w:r>
    </w:p>
    <w:p w14:paraId="321A41AE" w14:textId="77777777" w:rsidR="00DF5A4D" w:rsidRPr="00EB71EB" w:rsidRDefault="00DF5A4D">
      <w:pPr>
        <w:pStyle w:val="Akapitzlist"/>
        <w:numPr>
          <w:ilvl w:val="0"/>
          <w:numId w:val="55"/>
        </w:numPr>
        <w:suppressAutoHyphens/>
        <w:spacing w:line="360" w:lineRule="auto"/>
        <w:jc w:val="both"/>
        <w:rPr>
          <w:i/>
          <w:iCs/>
          <w:sz w:val="24"/>
          <w:szCs w:val="24"/>
        </w:rPr>
      </w:pPr>
      <w:r w:rsidRPr="00EB71EB">
        <w:rPr>
          <w:i/>
          <w:iCs/>
          <w:sz w:val="24"/>
          <w:szCs w:val="24"/>
        </w:rPr>
        <w:t>„Nie widzę, mam bardzo bogatą ofertę dla dzieci – pomoc psychologiczno – pedagogiczna, pomoc finansowa dla uczniów i rodziców – dzięki współpracy z Fundacją Św. Mikołaja”.</w:t>
      </w:r>
    </w:p>
    <w:p w14:paraId="34566E1A" w14:textId="5F2DD081" w:rsidR="00DF5A4D" w:rsidRPr="00EB71EB" w:rsidRDefault="00DF5A4D">
      <w:pPr>
        <w:pStyle w:val="Akapitzlist"/>
        <w:numPr>
          <w:ilvl w:val="0"/>
          <w:numId w:val="55"/>
        </w:numPr>
        <w:suppressAutoHyphens/>
        <w:spacing w:line="360" w:lineRule="auto"/>
        <w:jc w:val="both"/>
        <w:rPr>
          <w:i/>
          <w:iCs/>
          <w:sz w:val="24"/>
          <w:szCs w:val="24"/>
        </w:rPr>
      </w:pPr>
      <w:r w:rsidRPr="00EB71EB">
        <w:rPr>
          <w:i/>
          <w:iCs/>
          <w:sz w:val="24"/>
          <w:szCs w:val="24"/>
        </w:rPr>
        <w:t>„Więcej oferty dla dzieci bym chciała. Przydałoby się więc na dobrym poziomie, ale nieodpłatne”.</w:t>
      </w:r>
    </w:p>
    <w:p w14:paraId="72CAB6A1" w14:textId="77777777" w:rsidR="00DF5A4D" w:rsidRPr="00EB71EB" w:rsidRDefault="00DF5A4D">
      <w:pPr>
        <w:pStyle w:val="Akapitzlist"/>
        <w:numPr>
          <w:ilvl w:val="0"/>
          <w:numId w:val="55"/>
        </w:numPr>
        <w:suppressAutoHyphens/>
        <w:spacing w:line="360" w:lineRule="auto"/>
        <w:jc w:val="both"/>
        <w:rPr>
          <w:i/>
          <w:iCs/>
          <w:sz w:val="24"/>
          <w:szCs w:val="24"/>
        </w:rPr>
      </w:pPr>
      <w:r w:rsidRPr="00EB71EB">
        <w:rPr>
          <w:i/>
          <w:iCs/>
          <w:sz w:val="24"/>
          <w:szCs w:val="24"/>
        </w:rPr>
        <w:t>„Oferta jest na tyle bogata, nie ma niczego, co by zrobić miasto. Prywatnie wiem, że brakuje miejsca spotkań dla młodzieży. Miasto jest w stanie zaoferować usługi dla młodzieży, ale byłoby to uzupełnienie dotychczasowej oferty i dotyczyłoby bardziej młodzieży potrzebującej”.</w:t>
      </w:r>
    </w:p>
    <w:p w14:paraId="65CD40DD" w14:textId="77777777" w:rsidR="00DF5A4D" w:rsidRPr="00EB71EB" w:rsidRDefault="00DF5A4D">
      <w:pPr>
        <w:pStyle w:val="Akapitzlist"/>
        <w:numPr>
          <w:ilvl w:val="0"/>
          <w:numId w:val="55"/>
        </w:numPr>
        <w:suppressAutoHyphens/>
        <w:spacing w:line="360" w:lineRule="auto"/>
        <w:jc w:val="both"/>
        <w:rPr>
          <w:i/>
          <w:iCs/>
          <w:sz w:val="24"/>
          <w:szCs w:val="24"/>
        </w:rPr>
      </w:pPr>
      <w:r w:rsidRPr="00EB71EB">
        <w:rPr>
          <w:i/>
          <w:iCs/>
          <w:sz w:val="24"/>
          <w:szCs w:val="24"/>
        </w:rPr>
        <w:t>„Mieszkańcy czekali na basen, zaczęliśmy budować. Będą zajęcia dla seniorów, dla dzieci z wadami postawy, pomoc sąsiedzka, pomoc seniorom, wolontariat. Myśleliśmy o usługach, rozwijamy je. Seniorzy podkreślają, jak ważna jest dla nich możliwość uczestnictwa w placówce dziennego pobytu, możliwość przebywania wśród innych osób”.</w:t>
      </w:r>
    </w:p>
    <w:p w14:paraId="0E3E3A3A" w14:textId="77777777" w:rsidR="00DF5A4D" w:rsidRPr="00EB71EB" w:rsidRDefault="00DF5A4D">
      <w:pPr>
        <w:pStyle w:val="Akapitzlist"/>
        <w:numPr>
          <w:ilvl w:val="0"/>
          <w:numId w:val="55"/>
        </w:numPr>
        <w:suppressAutoHyphens/>
        <w:spacing w:line="360" w:lineRule="auto"/>
        <w:jc w:val="both"/>
        <w:rPr>
          <w:i/>
          <w:iCs/>
          <w:sz w:val="24"/>
          <w:szCs w:val="24"/>
        </w:rPr>
      </w:pPr>
      <w:r w:rsidRPr="00EB71EB">
        <w:rPr>
          <w:i/>
          <w:iCs/>
          <w:sz w:val="24"/>
          <w:szCs w:val="24"/>
        </w:rPr>
        <w:t>„Jest wystarczająco, czasem za dużo. Trzymam kciuki za CUS, wiem, że mają dobre pomysły”.</w:t>
      </w:r>
    </w:p>
    <w:p w14:paraId="044C71AE" w14:textId="17E5BE83" w:rsidR="00DF5A4D" w:rsidRPr="00EB71EB" w:rsidRDefault="00DF5A4D">
      <w:pPr>
        <w:pStyle w:val="Akapitzlist"/>
        <w:numPr>
          <w:ilvl w:val="0"/>
          <w:numId w:val="55"/>
        </w:numPr>
        <w:suppressAutoHyphens/>
        <w:spacing w:line="360" w:lineRule="auto"/>
        <w:jc w:val="both"/>
        <w:rPr>
          <w:i/>
          <w:iCs/>
          <w:sz w:val="24"/>
          <w:szCs w:val="24"/>
        </w:rPr>
      </w:pPr>
      <w:r w:rsidRPr="00EB71EB">
        <w:rPr>
          <w:i/>
          <w:iCs/>
          <w:sz w:val="24"/>
          <w:szCs w:val="24"/>
        </w:rPr>
        <w:t xml:space="preserve">„Basen nowo wybudowany jest w użytkowaniu mieszkańców w sezonie letnim. Sprawdzamy, skąd do nas przyjeżdżają, 70 % osób było z innych miast. Wodny plac zabaw dla dzieci, gastronomia, usługi, przebieralnia. W ubiegłym roku posadziliśmy palmy. Jest bardzo widoczny rozwój górniczego miasta na atrakcyjne miasto </w:t>
      </w:r>
      <w:r w:rsidR="00956BE7" w:rsidRPr="00EB71EB">
        <w:rPr>
          <w:i/>
          <w:iCs/>
          <w:sz w:val="24"/>
          <w:szCs w:val="24"/>
        </w:rPr>
        <w:t xml:space="preserve">                                  </w:t>
      </w:r>
      <w:r w:rsidRPr="00EB71EB">
        <w:rPr>
          <w:i/>
          <w:iCs/>
          <w:sz w:val="24"/>
          <w:szCs w:val="24"/>
        </w:rPr>
        <w:t>w aglomeracji”.</w:t>
      </w:r>
    </w:p>
    <w:p w14:paraId="03B1D2F1" w14:textId="38FD1E0C" w:rsidR="00DF5A4D" w:rsidRPr="00EB71EB" w:rsidRDefault="002426B8" w:rsidP="00D42F37">
      <w:pPr>
        <w:spacing w:line="360" w:lineRule="auto"/>
        <w:jc w:val="both"/>
        <w:rPr>
          <w:sz w:val="24"/>
          <w:szCs w:val="24"/>
        </w:rPr>
      </w:pPr>
      <w:r w:rsidRPr="00EB71EB">
        <w:rPr>
          <w:sz w:val="24"/>
          <w:szCs w:val="24"/>
        </w:rPr>
        <w:tab/>
      </w:r>
      <w:r w:rsidR="00DF5A4D" w:rsidRPr="00EB71EB">
        <w:rPr>
          <w:sz w:val="24"/>
          <w:szCs w:val="24"/>
        </w:rPr>
        <w:t xml:space="preserve">Potencjał podmiotów gospodarczych we współpracy z JST opiera się zazwyczaj na udzielaniu wsparcia finansowego czy rzeczowego w różnego rodzaju akcjach, piknikach, wydarzeniach sportowych, kulturalnych i innych. W ten sposób przedsiębiorcy promują swoją firmę. Rozmówcom trudno było natomiast wypowiedzieć się w obszarze świadczenia usług społecznych przy zaangażowaniu podmiotów gospodarczych oraz jak CUS mógłby wykorzystać ich potencjał. Udzielane odpowiedzi były na dużym poziomie ogólności. </w:t>
      </w:r>
    </w:p>
    <w:p w14:paraId="174C8F28" w14:textId="61768DB2" w:rsidR="00DF5A4D" w:rsidRPr="00EB71EB" w:rsidRDefault="002426B8" w:rsidP="00D42F37">
      <w:pPr>
        <w:spacing w:line="360" w:lineRule="auto"/>
        <w:jc w:val="both"/>
        <w:rPr>
          <w:sz w:val="24"/>
          <w:szCs w:val="24"/>
        </w:rPr>
      </w:pPr>
      <w:r w:rsidRPr="00EB71EB">
        <w:rPr>
          <w:sz w:val="24"/>
          <w:szCs w:val="24"/>
        </w:rPr>
        <w:tab/>
      </w:r>
      <w:r w:rsidR="00DF5A4D" w:rsidRPr="00EB71EB">
        <w:rPr>
          <w:sz w:val="24"/>
          <w:szCs w:val="24"/>
        </w:rPr>
        <w:t xml:space="preserve">W odpowiedziach na pytanie podsumowujące dotyczące propozycji na nowe, brakujące działania, usługi, zajęcia, rozmówcy zwykle twierdzili, że w Czeladzi jest </w:t>
      </w:r>
      <w:r w:rsidR="00DF5A4D" w:rsidRPr="00EB71EB">
        <w:rPr>
          <w:sz w:val="24"/>
          <w:szCs w:val="24"/>
        </w:rPr>
        <w:lastRenderedPageBreak/>
        <w:t>wystarczająco bogata oferta wszelkich aktywności dla różnych grup społecznych. Dostrzeżono jednak brak miejsca spotkań dla młodzieży i oferty dla niej skierowanej oraz nieodpłatnych zajęć o wysokim poziomie jakości dla dzieci.</w:t>
      </w:r>
    </w:p>
    <w:p w14:paraId="3C6587B2" w14:textId="37E196B3" w:rsidR="00DF5A4D" w:rsidRPr="007D6370" w:rsidRDefault="00DF5A4D" w:rsidP="00D42F37">
      <w:pPr>
        <w:spacing w:line="360" w:lineRule="auto"/>
        <w:ind w:firstLine="708"/>
        <w:jc w:val="center"/>
        <w:rPr>
          <w:b/>
          <w:bCs/>
          <w:sz w:val="24"/>
          <w:szCs w:val="24"/>
        </w:rPr>
      </w:pPr>
      <w:r w:rsidRPr="007D6370">
        <w:rPr>
          <w:b/>
          <w:bCs/>
          <w:sz w:val="24"/>
          <w:szCs w:val="24"/>
        </w:rPr>
        <w:t>ANALIZA DANYCH UZYSKANYCH W TRAKCIE WYWIADU GRUPOWEGO</w:t>
      </w:r>
    </w:p>
    <w:p w14:paraId="1E1391F4" w14:textId="1845FD57" w:rsidR="00DF5A4D" w:rsidRPr="00EB71EB" w:rsidRDefault="00DF5A4D" w:rsidP="00F542C0">
      <w:pPr>
        <w:spacing w:line="360" w:lineRule="auto"/>
        <w:ind w:firstLine="708"/>
        <w:jc w:val="both"/>
        <w:rPr>
          <w:sz w:val="24"/>
          <w:szCs w:val="24"/>
        </w:rPr>
      </w:pPr>
      <w:r w:rsidRPr="00EB71EB">
        <w:rPr>
          <w:sz w:val="24"/>
          <w:szCs w:val="24"/>
        </w:rPr>
        <w:t xml:space="preserve">W trzeciej części badań jakościowych przeprowadzono grupowy wywiad pogłębiony </w:t>
      </w:r>
      <w:r w:rsidR="00956BE7" w:rsidRPr="00EB71EB">
        <w:rPr>
          <w:sz w:val="24"/>
          <w:szCs w:val="24"/>
        </w:rPr>
        <w:t xml:space="preserve">                               </w:t>
      </w:r>
      <w:r w:rsidRPr="00EB71EB">
        <w:rPr>
          <w:sz w:val="24"/>
          <w:szCs w:val="24"/>
        </w:rPr>
        <w:t xml:space="preserve">z kluczową grupą odbiorców usług społecznych. Grupą respondentów byli seniorzy – uczestnicy Uniwersytetu Trzeciego Wieku oraz przedstawiciele Stowarzyszenia Miłośników Czeladzi. Celem tego badania miała być ocena adekwatności świadczonych już usług społecznych i ich użyteczność, a także ocena skuteczności instytucji i organizacji pod kątem współpracy, wspólnego rozwiazywania problemów w zakresie wspólnoty samorządowej w obszarze usług społecznych i działań wspierających, ale także skatalogowanie obecnie świadczonych usług jak i zasobów i potencjału do poszerzania ich oferty w mieście Czeladź. </w:t>
      </w:r>
    </w:p>
    <w:p w14:paraId="6FD312C2" w14:textId="77777777" w:rsidR="00DF5A4D" w:rsidRPr="00EB71EB" w:rsidRDefault="00DF5A4D" w:rsidP="00F542C0">
      <w:pPr>
        <w:spacing w:line="360" w:lineRule="auto"/>
        <w:ind w:firstLine="708"/>
        <w:jc w:val="both"/>
        <w:rPr>
          <w:sz w:val="24"/>
          <w:szCs w:val="24"/>
        </w:rPr>
      </w:pPr>
      <w:bookmarkStart w:id="44" w:name="_Hlk190761046"/>
      <w:r w:rsidRPr="00EB71EB">
        <w:rPr>
          <w:sz w:val="24"/>
          <w:szCs w:val="24"/>
        </w:rPr>
        <w:t>Do realizacji wywiadu wykorzystano scenariusz FGI, który uzupełniano w czasie rzeczywistym podczas prowadzonego wywiadu.</w:t>
      </w:r>
    </w:p>
    <w:p w14:paraId="04BC13C9" w14:textId="2FEC073C" w:rsidR="00F542C0" w:rsidRPr="00EB71EB" w:rsidRDefault="00DF5A4D" w:rsidP="00D42F37">
      <w:pPr>
        <w:spacing w:line="360" w:lineRule="auto"/>
        <w:ind w:firstLine="708"/>
        <w:jc w:val="both"/>
        <w:rPr>
          <w:i/>
          <w:iCs/>
          <w:sz w:val="24"/>
          <w:szCs w:val="24"/>
        </w:rPr>
      </w:pPr>
      <w:r w:rsidRPr="00EB71EB">
        <w:rPr>
          <w:sz w:val="24"/>
          <w:szCs w:val="24"/>
        </w:rPr>
        <w:t xml:space="preserve">Wypowiedzi uczestników badania zamieszczone w poniższej tabeli, zostały przedstawione w podziale na cztery obszary problemowe: </w:t>
      </w:r>
      <w:r w:rsidRPr="00EB71EB">
        <w:rPr>
          <w:i/>
          <w:iCs/>
          <w:sz w:val="24"/>
          <w:szCs w:val="24"/>
        </w:rPr>
        <w:t>Informacje o mieście – specyfika, najważniejsze wyróżniki; Usługi społeczne w mieście Czeladź; Potencjał społeczności lokalnej; Potencjał podmiotów gospodar</w:t>
      </w:r>
      <w:bookmarkEnd w:id="44"/>
      <w:r w:rsidRPr="00EB71EB">
        <w:rPr>
          <w:i/>
          <w:iCs/>
          <w:sz w:val="24"/>
          <w:szCs w:val="24"/>
        </w:rPr>
        <w:t>czych.</w:t>
      </w:r>
    </w:p>
    <w:p w14:paraId="4358BC69" w14:textId="00A18190" w:rsidR="00DF5A4D" w:rsidRPr="00EB71EB" w:rsidRDefault="00DF5A4D" w:rsidP="00F3048A">
      <w:pPr>
        <w:spacing w:line="360" w:lineRule="auto"/>
        <w:jc w:val="center"/>
        <w:rPr>
          <w:b/>
          <w:bCs/>
        </w:rPr>
      </w:pPr>
      <w:r w:rsidRPr="00EB71EB">
        <w:rPr>
          <w:b/>
          <w:bCs/>
          <w:sz w:val="24"/>
          <w:szCs w:val="24"/>
        </w:rPr>
        <w:t>Informacja o mieście – specyfika, najważniejsze wyróżniki</w:t>
      </w:r>
      <w:r w:rsidR="0026334F" w:rsidRPr="00EB71EB">
        <w:rPr>
          <w:b/>
          <w:bCs/>
          <w:sz w:val="24"/>
          <w:szCs w:val="24"/>
        </w:rPr>
        <w:t xml:space="preserve"> w opinii respondentów/seniorów</w:t>
      </w:r>
    </w:p>
    <w:tbl>
      <w:tblPr>
        <w:tblStyle w:val="Tabela-Siatka"/>
        <w:tblW w:w="0" w:type="auto"/>
        <w:tblLook w:val="04A0" w:firstRow="1" w:lastRow="0" w:firstColumn="1" w:lastColumn="0" w:noHBand="0" w:noVBand="1"/>
      </w:tblPr>
      <w:tblGrid>
        <w:gridCol w:w="3256"/>
        <w:gridCol w:w="5806"/>
      </w:tblGrid>
      <w:tr w:rsidR="00DF5A4D" w:rsidRPr="00EB71EB" w14:paraId="4BC2DEF9" w14:textId="77777777" w:rsidTr="001324B5">
        <w:tc>
          <w:tcPr>
            <w:tcW w:w="3256" w:type="dxa"/>
          </w:tcPr>
          <w:p w14:paraId="3E40EC19" w14:textId="77777777" w:rsidR="00DF5A4D" w:rsidRPr="00EB71EB" w:rsidRDefault="00DF5A4D" w:rsidP="00F542C0">
            <w:pPr>
              <w:spacing w:line="360" w:lineRule="auto"/>
              <w:ind w:firstLine="708"/>
              <w:jc w:val="both"/>
              <w:rPr>
                <w:b/>
                <w:bCs/>
              </w:rPr>
            </w:pPr>
            <w:r w:rsidRPr="00EB71EB">
              <w:rPr>
                <w:b/>
                <w:bCs/>
              </w:rPr>
              <w:t>Badany obszar</w:t>
            </w:r>
          </w:p>
        </w:tc>
        <w:tc>
          <w:tcPr>
            <w:tcW w:w="5806" w:type="dxa"/>
          </w:tcPr>
          <w:p w14:paraId="5BAE60C2" w14:textId="77777777" w:rsidR="00DF5A4D" w:rsidRPr="00EB71EB" w:rsidRDefault="00DF5A4D" w:rsidP="00F542C0">
            <w:pPr>
              <w:spacing w:line="360" w:lineRule="auto"/>
              <w:ind w:firstLine="708"/>
              <w:jc w:val="both"/>
              <w:rPr>
                <w:b/>
                <w:bCs/>
              </w:rPr>
            </w:pPr>
            <w:r w:rsidRPr="00EB71EB">
              <w:rPr>
                <w:b/>
                <w:bCs/>
              </w:rPr>
              <w:t>Odpowiedzi respondentów/seniorów</w:t>
            </w:r>
          </w:p>
        </w:tc>
      </w:tr>
      <w:tr w:rsidR="00DF5A4D" w:rsidRPr="00EB71EB" w14:paraId="17A32EB6" w14:textId="77777777" w:rsidTr="001324B5">
        <w:tc>
          <w:tcPr>
            <w:tcW w:w="3256" w:type="dxa"/>
          </w:tcPr>
          <w:p w14:paraId="0DF0D0E6" w14:textId="4B8271B1" w:rsidR="00DF5A4D" w:rsidRPr="00EB71EB" w:rsidRDefault="00DF5A4D" w:rsidP="004B6899">
            <w:pPr>
              <w:spacing w:line="360" w:lineRule="auto"/>
              <w:rPr>
                <w:b/>
                <w:bCs/>
              </w:rPr>
            </w:pPr>
            <w:r w:rsidRPr="00EB71EB">
              <w:rPr>
                <w:b/>
                <w:bCs/>
              </w:rPr>
              <w:t>Krótka charakterystyka miasta</w:t>
            </w:r>
          </w:p>
        </w:tc>
        <w:tc>
          <w:tcPr>
            <w:tcW w:w="5806" w:type="dxa"/>
          </w:tcPr>
          <w:p w14:paraId="689783AB" w14:textId="74AD4892" w:rsidR="00DF5A4D" w:rsidRPr="00EB71EB" w:rsidRDefault="00DF5A4D">
            <w:pPr>
              <w:numPr>
                <w:ilvl w:val="0"/>
                <w:numId w:val="56"/>
              </w:numPr>
              <w:spacing w:line="360" w:lineRule="auto"/>
              <w:jc w:val="both"/>
              <w:rPr>
                <w:i/>
                <w:iCs/>
              </w:rPr>
            </w:pPr>
            <w:r w:rsidRPr="00EB71EB">
              <w:rPr>
                <w:i/>
                <w:iCs/>
              </w:rPr>
              <w:t>„Miasto jest stare, mieszkali sławni ludzie, zasługi naszych przodków. Czeladź zmieniła się na plus, wypiękniała, urbanistyka, drogi. Jest się czym pochwalić, jest gdzie pójść na spacer”.</w:t>
            </w:r>
          </w:p>
        </w:tc>
      </w:tr>
      <w:tr w:rsidR="00DF5A4D" w:rsidRPr="00EB71EB" w14:paraId="51B720E7" w14:textId="77777777" w:rsidTr="001324B5">
        <w:tc>
          <w:tcPr>
            <w:tcW w:w="3256" w:type="dxa"/>
          </w:tcPr>
          <w:p w14:paraId="6A43ABB2" w14:textId="77777777" w:rsidR="00DF5A4D" w:rsidRPr="00EB71EB" w:rsidRDefault="00DF5A4D" w:rsidP="004B6899">
            <w:pPr>
              <w:spacing w:line="360" w:lineRule="auto"/>
              <w:rPr>
                <w:b/>
                <w:bCs/>
              </w:rPr>
            </w:pPr>
            <w:r w:rsidRPr="00EB71EB">
              <w:rPr>
                <w:b/>
                <w:bCs/>
              </w:rPr>
              <w:t>Problemy społeczne w mieście identyfikowane przez grupę</w:t>
            </w:r>
          </w:p>
        </w:tc>
        <w:tc>
          <w:tcPr>
            <w:tcW w:w="5806" w:type="dxa"/>
          </w:tcPr>
          <w:p w14:paraId="411EB29E" w14:textId="66263FE5" w:rsidR="00DF5A4D" w:rsidRPr="00EB71EB" w:rsidRDefault="00DF5A4D">
            <w:pPr>
              <w:numPr>
                <w:ilvl w:val="0"/>
                <w:numId w:val="57"/>
              </w:numPr>
              <w:spacing w:line="360" w:lineRule="auto"/>
              <w:jc w:val="both"/>
              <w:rPr>
                <w:i/>
                <w:iCs/>
              </w:rPr>
            </w:pPr>
            <w:r w:rsidRPr="00EB71EB">
              <w:rPr>
                <w:i/>
                <w:iCs/>
              </w:rPr>
              <w:t>„Spotykamy dużo osób pod wpływem alkoholu, szczególnie młodzież, ludzie się boją, bo oni są wulgarni. Przy ul. 1</w:t>
            </w:r>
            <w:r w:rsidR="0076691F" w:rsidRPr="00EB71EB">
              <w:rPr>
                <w:i/>
                <w:iCs/>
              </w:rPr>
              <w:t>7</w:t>
            </w:r>
            <w:r w:rsidRPr="00EB71EB">
              <w:rPr>
                <w:i/>
                <w:iCs/>
              </w:rPr>
              <w:t xml:space="preserve"> lipca, tam jest kumulacja, ale jest już monitoring. Z przekazów sąsiadów też </w:t>
            </w:r>
            <w:r w:rsidRPr="00EB71EB">
              <w:rPr>
                <w:i/>
                <w:iCs/>
              </w:rPr>
              <w:lastRenderedPageBreak/>
              <w:t>wiemy, że tak jest. Miejsca, gdzie było więcej patologii, zostały zrewitalizowane”.</w:t>
            </w:r>
          </w:p>
        </w:tc>
      </w:tr>
      <w:tr w:rsidR="00DF5A4D" w:rsidRPr="00EB71EB" w14:paraId="630A15BB" w14:textId="77777777" w:rsidTr="001324B5">
        <w:tc>
          <w:tcPr>
            <w:tcW w:w="3256" w:type="dxa"/>
          </w:tcPr>
          <w:p w14:paraId="79761F06" w14:textId="77777777" w:rsidR="00DF5A4D" w:rsidRPr="00EB71EB" w:rsidRDefault="00DF5A4D" w:rsidP="004B6899">
            <w:pPr>
              <w:spacing w:line="360" w:lineRule="auto"/>
              <w:rPr>
                <w:b/>
                <w:bCs/>
              </w:rPr>
            </w:pPr>
            <w:r w:rsidRPr="00EB71EB">
              <w:rPr>
                <w:b/>
                <w:bCs/>
              </w:rPr>
              <w:lastRenderedPageBreak/>
              <w:t>Potrzeby w mieście Czeladź według grupy respondentów</w:t>
            </w:r>
          </w:p>
        </w:tc>
        <w:tc>
          <w:tcPr>
            <w:tcW w:w="5806" w:type="dxa"/>
          </w:tcPr>
          <w:p w14:paraId="2F838DAA" w14:textId="7C74595D" w:rsidR="00DF5A4D" w:rsidRPr="00EB71EB" w:rsidRDefault="00DF5A4D">
            <w:pPr>
              <w:numPr>
                <w:ilvl w:val="0"/>
                <w:numId w:val="58"/>
              </w:numPr>
              <w:spacing w:line="360" w:lineRule="auto"/>
              <w:jc w:val="both"/>
              <w:rPr>
                <w:i/>
                <w:iCs/>
              </w:rPr>
            </w:pPr>
            <w:r w:rsidRPr="00EB71EB">
              <w:rPr>
                <w:i/>
                <w:iCs/>
              </w:rPr>
              <w:t>„Dużo się robi dla seniorów, młodzi się buntują, że wszystko dla seniorów. Dobrze by było, by działano międzypokoleniowo – wymiana, wzajemna pomoc wśród osób, grup, np. UTW. Można na bazie tej zasady skorzystać z pomocy osób młodych, by pomogli starszym w komputerze, telefonie”.</w:t>
            </w:r>
          </w:p>
          <w:p w14:paraId="47C4C6C4" w14:textId="2F6F2A0E" w:rsidR="00DF5A4D" w:rsidRPr="00EB71EB" w:rsidRDefault="00DF5A4D">
            <w:pPr>
              <w:numPr>
                <w:ilvl w:val="0"/>
                <w:numId w:val="58"/>
              </w:numPr>
              <w:spacing w:line="360" w:lineRule="auto"/>
              <w:jc w:val="both"/>
              <w:rPr>
                <w:b/>
                <w:bCs/>
              </w:rPr>
            </w:pPr>
            <w:r w:rsidRPr="00EB71EB">
              <w:rPr>
                <w:i/>
                <w:iCs/>
              </w:rPr>
              <w:t>„Dostrzegam potrzebę lepszego Domu Kultury, edukacji kulturalnej, ale publicznej, a nie prywatnej, by edukacja kulturalna była ogólnie dostępna”.</w:t>
            </w:r>
          </w:p>
        </w:tc>
      </w:tr>
      <w:tr w:rsidR="00DF5A4D" w:rsidRPr="00EB71EB" w14:paraId="46167DD4" w14:textId="77777777" w:rsidTr="001324B5">
        <w:tc>
          <w:tcPr>
            <w:tcW w:w="3256" w:type="dxa"/>
          </w:tcPr>
          <w:p w14:paraId="14F0A08C" w14:textId="7F849F08" w:rsidR="00DF5A4D" w:rsidRPr="00EB71EB" w:rsidRDefault="00DF5A4D" w:rsidP="00F542C0">
            <w:pPr>
              <w:spacing w:line="360" w:lineRule="auto"/>
              <w:rPr>
                <w:b/>
                <w:bCs/>
              </w:rPr>
            </w:pPr>
            <w:r w:rsidRPr="00EB71EB">
              <w:rPr>
                <w:b/>
                <w:bCs/>
              </w:rPr>
              <w:t xml:space="preserve">Główne zasoby i potrzeby </w:t>
            </w:r>
            <w:r w:rsidR="004B6899" w:rsidRPr="00EB71EB">
              <w:rPr>
                <w:b/>
                <w:bCs/>
              </w:rPr>
              <w:t xml:space="preserve">                 </w:t>
            </w:r>
            <w:r w:rsidRPr="00EB71EB">
              <w:rPr>
                <w:b/>
                <w:bCs/>
              </w:rPr>
              <w:t>w Czeladzi w aspekcie społecznym, gospodarczym, komunikacyjnym, dostępności do służby zdrowia, pomocy społecznej</w:t>
            </w:r>
          </w:p>
        </w:tc>
        <w:tc>
          <w:tcPr>
            <w:tcW w:w="5806" w:type="dxa"/>
          </w:tcPr>
          <w:p w14:paraId="6C1537F9" w14:textId="2EECBFAF" w:rsidR="00DF5A4D" w:rsidRPr="00EB71EB" w:rsidRDefault="00DF5A4D">
            <w:pPr>
              <w:numPr>
                <w:ilvl w:val="0"/>
                <w:numId w:val="59"/>
              </w:numPr>
              <w:spacing w:line="360" w:lineRule="auto"/>
              <w:jc w:val="both"/>
              <w:rPr>
                <w:i/>
                <w:iCs/>
              </w:rPr>
            </w:pPr>
            <w:r w:rsidRPr="00EB71EB">
              <w:rPr>
                <w:i/>
                <w:iCs/>
              </w:rPr>
              <w:t>„Demografia rozkłada się tak jak w całej Polsce, mniej się dzieci rodzi. Starszych ludzi jest więcej. Tu nie ma alternatywy, co robić po szkole. Z Tego co czytam w Internecie, to w Czeladzi nie ma dużego bezrobocia. W strefie ekonomicznej Czeladzi dużo jest firm, gdzie praca jest”.</w:t>
            </w:r>
          </w:p>
          <w:p w14:paraId="1ABF772B" w14:textId="7E7B7346" w:rsidR="00DF5A4D" w:rsidRPr="00E65B7F" w:rsidRDefault="00DF5A4D" w:rsidP="00E65B7F">
            <w:pPr>
              <w:numPr>
                <w:ilvl w:val="0"/>
                <w:numId w:val="59"/>
              </w:numPr>
              <w:spacing w:line="360" w:lineRule="auto"/>
              <w:jc w:val="both"/>
              <w:rPr>
                <w:i/>
                <w:iCs/>
              </w:rPr>
            </w:pPr>
            <w:r w:rsidRPr="00EB71EB">
              <w:rPr>
                <w:i/>
                <w:iCs/>
              </w:rPr>
              <w:t>„Pomoc społeczna – na Biedermanna jest świetlica środowiskowa dla dzieci z rodzin trudnych, psycholog – według potrzeb. Prowadzony jest punk zbiórki, można oddać ubrania, sprzęt, regał, by potrzebujący sobie pozyskali. To jest działalność społeczna”.</w:t>
            </w:r>
          </w:p>
          <w:p w14:paraId="711ECFCA" w14:textId="7ECFC6FB" w:rsidR="00DF5A4D" w:rsidRPr="00EB71EB" w:rsidRDefault="00DF5A4D">
            <w:pPr>
              <w:numPr>
                <w:ilvl w:val="0"/>
                <w:numId w:val="59"/>
              </w:numPr>
              <w:spacing w:line="360" w:lineRule="auto"/>
              <w:jc w:val="both"/>
              <w:rPr>
                <w:b/>
                <w:bCs/>
              </w:rPr>
            </w:pPr>
            <w:r w:rsidRPr="00EB71EB">
              <w:rPr>
                <w:i/>
                <w:iCs/>
              </w:rPr>
              <w:t>„Dostępność do służby zdrowia…</w:t>
            </w:r>
            <w:r w:rsidR="00BC5F02" w:rsidRPr="00EB71EB">
              <w:rPr>
                <w:i/>
                <w:iCs/>
              </w:rPr>
              <w:t xml:space="preserve"> </w:t>
            </w:r>
            <w:r w:rsidRPr="00EB71EB">
              <w:rPr>
                <w:i/>
                <w:iCs/>
              </w:rPr>
              <w:t>długi czas oczekiwania na wizyty do specjalistów, do</w:t>
            </w:r>
            <w:r w:rsidR="00BC5F02" w:rsidRPr="00EB71EB">
              <w:rPr>
                <w:i/>
                <w:iCs/>
              </w:rPr>
              <w:t xml:space="preserve"> </w:t>
            </w:r>
            <w:r w:rsidRPr="00EB71EB">
              <w:rPr>
                <w:i/>
                <w:iCs/>
              </w:rPr>
              <w:t>lekarzy rodzinnych też długie kolejki.  Już nie można pójść do lekarza natychmiast, tak się nie da, trzeba się umawiać. Szpital został przekształcony w szpital kliniczny i to jest nasz zaszczyt”.</w:t>
            </w:r>
          </w:p>
        </w:tc>
      </w:tr>
    </w:tbl>
    <w:p w14:paraId="67E61B2F" w14:textId="77777777" w:rsidR="00DF5A4D" w:rsidRPr="00EB71EB" w:rsidRDefault="00DF5A4D" w:rsidP="00F542C0">
      <w:pPr>
        <w:spacing w:line="360" w:lineRule="auto"/>
        <w:ind w:firstLine="708"/>
        <w:jc w:val="both"/>
        <w:rPr>
          <w:b/>
          <w:bCs/>
          <w:sz w:val="24"/>
          <w:szCs w:val="24"/>
        </w:rPr>
      </w:pPr>
    </w:p>
    <w:p w14:paraId="01ADCCDE" w14:textId="77777777" w:rsidR="00DF5A4D" w:rsidRPr="00EB71EB" w:rsidRDefault="00DF5A4D" w:rsidP="00F542C0">
      <w:pPr>
        <w:spacing w:line="360" w:lineRule="auto"/>
        <w:ind w:firstLine="708"/>
        <w:jc w:val="both"/>
        <w:rPr>
          <w:b/>
          <w:bCs/>
          <w:sz w:val="24"/>
          <w:szCs w:val="24"/>
        </w:rPr>
      </w:pPr>
      <w:r w:rsidRPr="00EB71EB">
        <w:rPr>
          <w:b/>
          <w:bCs/>
          <w:sz w:val="24"/>
          <w:szCs w:val="24"/>
        </w:rPr>
        <w:lastRenderedPageBreak/>
        <w:tab/>
      </w:r>
      <w:r w:rsidRPr="00EB71EB">
        <w:rPr>
          <w:b/>
          <w:bCs/>
          <w:sz w:val="24"/>
          <w:szCs w:val="24"/>
        </w:rPr>
        <w:tab/>
      </w:r>
      <w:r w:rsidRPr="00EB71EB">
        <w:rPr>
          <w:b/>
          <w:bCs/>
          <w:sz w:val="24"/>
          <w:szCs w:val="24"/>
        </w:rPr>
        <w:tab/>
        <w:t>Usługi społeczne w mieście</w:t>
      </w:r>
    </w:p>
    <w:tbl>
      <w:tblPr>
        <w:tblStyle w:val="Tabela-Siatka"/>
        <w:tblW w:w="0" w:type="auto"/>
        <w:tblLook w:val="04A0" w:firstRow="1" w:lastRow="0" w:firstColumn="1" w:lastColumn="0" w:noHBand="0" w:noVBand="1"/>
      </w:tblPr>
      <w:tblGrid>
        <w:gridCol w:w="3256"/>
        <w:gridCol w:w="5806"/>
      </w:tblGrid>
      <w:tr w:rsidR="00DF5A4D" w:rsidRPr="00EB71EB" w14:paraId="0C923A52" w14:textId="77777777" w:rsidTr="001324B5">
        <w:tc>
          <w:tcPr>
            <w:tcW w:w="3256" w:type="dxa"/>
          </w:tcPr>
          <w:p w14:paraId="03991E9E" w14:textId="77777777" w:rsidR="00DF5A4D" w:rsidRPr="00EB71EB" w:rsidRDefault="00DF5A4D" w:rsidP="004B6899">
            <w:pPr>
              <w:spacing w:line="360" w:lineRule="auto"/>
              <w:rPr>
                <w:b/>
                <w:bCs/>
              </w:rPr>
            </w:pPr>
            <w:r w:rsidRPr="00EB71EB">
              <w:rPr>
                <w:b/>
                <w:bCs/>
              </w:rPr>
              <w:t>Ocena dostępności usług społecznych w mieście: edukacja, programy wsparcia dla potrzebujących, realizowane zajęcia dla dzieci, seniorów, itp.</w:t>
            </w:r>
          </w:p>
        </w:tc>
        <w:tc>
          <w:tcPr>
            <w:tcW w:w="5806" w:type="dxa"/>
          </w:tcPr>
          <w:p w14:paraId="1F42F9B0" w14:textId="18627905" w:rsidR="00DF5A4D" w:rsidRPr="00EB71EB" w:rsidRDefault="00DF5A4D">
            <w:pPr>
              <w:numPr>
                <w:ilvl w:val="0"/>
                <w:numId w:val="60"/>
              </w:numPr>
              <w:spacing w:line="360" w:lineRule="auto"/>
              <w:jc w:val="both"/>
              <w:rPr>
                <w:i/>
                <w:iCs/>
              </w:rPr>
            </w:pPr>
            <w:r w:rsidRPr="00EB71EB">
              <w:rPr>
                <w:i/>
                <w:iCs/>
              </w:rPr>
              <w:t>„Szkoły podstawowe są, młodzież z Czeladzi jeździ do szkół średnich poza Czeladź. Przedszkola są”.</w:t>
            </w:r>
          </w:p>
          <w:p w14:paraId="677198EF" w14:textId="0EEAFC8A" w:rsidR="00DF5A4D" w:rsidRPr="00EB71EB" w:rsidRDefault="00DF5A4D">
            <w:pPr>
              <w:numPr>
                <w:ilvl w:val="0"/>
                <w:numId w:val="60"/>
              </w:numPr>
              <w:spacing w:line="360" w:lineRule="auto"/>
              <w:jc w:val="both"/>
              <w:rPr>
                <w:b/>
                <w:bCs/>
              </w:rPr>
            </w:pPr>
            <w:r w:rsidRPr="00EB71EB">
              <w:rPr>
                <w:i/>
                <w:iCs/>
              </w:rPr>
              <w:t xml:space="preserve">„Programy wsparcia, np.: w CUS psycholog, prawnik, mieszkania dla matek z przemocy, zasiłki dla potrzebujących. Świetlica dla dzieci na Biedermanna. Przy MOPS jest Klub Wrzos. </w:t>
            </w:r>
            <w:r w:rsidR="00956BE7" w:rsidRPr="00EB71EB">
              <w:rPr>
                <w:i/>
                <w:iCs/>
              </w:rPr>
              <w:t xml:space="preserve">                               </w:t>
            </w:r>
            <w:r w:rsidRPr="00EB71EB">
              <w:rPr>
                <w:i/>
                <w:iCs/>
              </w:rPr>
              <w:t>W remoncie jest Kopalnia Kultury. Seniorzy: wykłady, nauka języków obcych, imprezy okazjonalne, wycieczki, zajęcia gimnastyczne, joga, basen”.</w:t>
            </w:r>
          </w:p>
          <w:p w14:paraId="346B1F08" w14:textId="77777777" w:rsidR="00DF5A4D" w:rsidRPr="00EB71EB" w:rsidRDefault="00DF5A4D" w:rsidP="00F542C0">
            <w:pPr>
              <w:spacing w:line="360" w:lineRule="auto"/>
              <w:jc w:val="both"/>
              <w:rPr>
                <w:b/>
                <w:bCs/>
              </w:rPr>
            </w:pPr>
          </w:p>
        </w:tc>
      </w:tr>
      <w:tr w:rsidR="00DF5A4D" w:rsidRPr="00EB71EB" w14:paraId="67F455B9" w14:textId="77777777" w:rsidTr="001324B5">
        <w:tc>
          <w:tcPr>
            <w:tcW w:w="3256" w:type="dxa"/>
          </w:tcPr>
          <w:p w14:paraId="60D4090B" w14:textId="77777777" w:rsidR="00DF5A4D" w:rsidRPr="00EB71EB" w:rsidRDefault="00DF5A4D" w:rsidP="004B6899">
            <w:pPr>
              <w:spacing w:line="360" w:lineRule="auto"/>
              <w:rPr>
                <w:b/>
                <w:bCs/>
              </w:rPr>
            </w:pPr>
            <w:r w:rsidRPr="00EB71EB">
              <w:rPr>
                <w:b/>
                <w:bCs/>
              </w:rPr>
              <w:t>Usługi obecnie dostępne, do kogo są skierowane, jaka jest ich jakość, kto jest ich realizatorem</w:t>
            </w:r>
          </w:p>
        </w:tc>
        <w:tc>
          <w:tcPr>
            <w:tcW w:w="5806" w:type="dxa"/>
          </w:tcPr>
          <w:p w14:paraId="62816856" w14:textId="78BD2E48" w:rsidR="00DF5A4D" w:rsidRPr="00EB71EB" w:rsidRDefault="00DF5A4D">
            <w:pPr>
              <w:numPr>
                <w:ilvl w:val="0"/>
                <w:numId w:val="61"/>
              </w:numPr>
              <w:spacing w:line="360" w:lineRule="auto"/>
              <w:jc w:val="both"/>
              <w:rPr>
                <w:i/>
                <w:iCs/>
              </w:rPr>
            </w:pPr>
            <w:r w:rsidRPr="00EB71EB">
              <w:rPr>
                <w:i/>
                <w:iCs/>
              </w:rPr>
              <w:t xml:space="preserve">„W CUS jest realizowany program REAKTYWACJA. Są przyjmowani i starsi i młodsi, chodzi tu </w:t>
            </w:r>
            <w:r w:rsidR="00956BE7" w:rsidRPr="00EB71EB">
              <w:rPr>
                <w:i/>
                <w:iCs/>
              </w:rPr>
              <w:t xml:space="preserve">                                   </w:t>
            </w:r>
            <w:r w:rsidRPr="00EB71EB">
              <w:rPr>
                <w:i/>
                <w:iCs/>
              </w:rPr>
              <w:t>o łączenie grup społecznych. Są tu koncerty, spotkania z muzyką”.</w:t>
            </w:r>
          </w:p>
          <w:p w14:paraId="43F34D96" w14:textId="6785829D" w:rsidR="00DF5A4D" w:rsidRPr="00EB71EB" w:rsidRDefault="00DF5A4D">
            <w:pPr>
              <w:numPr>
                <w:ilvl w:val="0"/>
                <w:numId w:val="61"/>
              </w:numPr>
              <w:spacing w:line="360" w:lineRule="auto"/>
              <w:jc w:val="both"/>
              <w:rPr>
                <w:i/>
                <w:iCs/>
              </w:rPr>
            </w:pPr>
            <w:r w:rsidRPr="00EB71EB">
              <w:rPr>
                <w:i/>
                <w:iCs/>
              </w:rPr>
              <w:t>„Zespół wokalny działa w ramach wolontariatu. Staramy się, by było jak najlepsze wykonanie”.</w:t>
            </w:r>
          </w:p>
        </w:tc>
      </w:tr>
      <w:tr w:rsidR="00DF5A4D" w:rsidRPr="00EB71EB" w14:paraId="4933DAD4" w14:textId="77777777" w:rsidTr="001324B5">
        <w:tc>
          <w:tcPr>
            <w:tcW w:w="3256" w:type="dxa"/>
          </w:tcPr>
          <w:p w14:paraId="23897911" w14:textId="77777777" w:rsidR="00DF5A4D" w:rsidRPr="00EB71EB" w:rsidRDefault="00DF5A4D" w:rsidP="004B6899">
            <w:pPr>
              <w:spacing w:line="360" w:lineRule="auto"/>
              <w:rPr>
                <w:b/>
                <w:bCs/>
              </w:rPr>
            </w:pPr>
            <w:r w:rsidRPr="00EB71EB">
              <w:rPr>
                <w:b/>
                <w:bCs/>
              </w:rPr>
              <w:t>Brakujące usługi (dla jakich grup społecznych, z czego to wynika? Jakie braki występują w zakresie wsparcia z pomocy społecznej</w:t>
            </w:r>
          </w:p>
        </w:tc>
        <w:tc>
          <w:tcPr>
            <w:tcW w:w="5806" w:type="dxa"/>
          </w:tcPr>
          <w:p w14:paraId="64CF3CF8" w14:textId="6EC06647" w:rsidR="00DF5A4D" w:rsidRPr="00EB71EB" w:rsidRDefault="00DF5A4D">
            <w:pPr>
              <w:numPr>
                <w:ilvl w:val="0"/>
                <w:numId w:val="62"/>
              </w:numPr>
              <w:spacing w:line="360" w:lineRule="auto"/>
              <w:jc w:val="both"/>
              <w:rPr>
                <w:i/>
                <w:iCs/>
              </w:rPr>
            </w:pPr>
            <w:r w:rsidRPr="00EB71EB">
              <w:rPr>
                <w:i/>
                <w:iCs/>
              </w:rPr>
              <w:t>„Dla młodzieży usług brakuje. Grupa średnia ma najtrudniej. Brakuje większej sali – problemy lokalowe”.</w:t>
            </w:r>
          </w:p>
          <w:p w14:paraId="54D53E37" w14:textId="2AA8BD01" w:rsidR="00DF5A4D" w:rsidRPr="00EB71EB" w:rsidRDefault="00DF5A4D">
            <w:pPr>
              <w:numPr>
                <w:ilvl w:val="0"/>
                <w:numId w:val="62"/>
              </w:numPr>
              <w:spacing w:line="360" w:lineRule="auto"/>
              <w:jc w:val="both"/>
              <w:rPr>
                <w:i/>
                <w:iCs/>
              </w:rPr>
            </w:pPr>
            <w:r w:rsidRPr="00EB71EB">
              <w:rPr>
                <w:i/>
                <w:iCs/>
              </w:rPr>
              <w:t>„Osoby starsze niesamodzielne wymagają wsparcia, te osoby, które nie mogą wyjść z domu. Przydałby się asystent, opiekun w miejscu zamieszkania”.</w:t>
            </w:r>
          </w:p>
          <w:p w14:paraId="63392781" w14:textId="2FB47F82" w:rsidR="00DF5A4D" w:rsidRPr="00EB71EB" w:rsidRDefault="00DF5A4D">
            <w:pPr>
              <w:numPr>
                <w:ilvl w:val="0"/>
                <w:numId w:val="62"/>
              </w:numPr>
              <w:spacing w:line="360" w:lineRule="auto"/>
              <w:jc w:val="both"/>
              <w:rPr>
                <w:i/>
                <w:iCs/>
              </w:rPr>
            </w:pPr>
            <w:r w:rsidRPr="00EB71EB">
              <w:rPr>
                <w:i/>
                <w:iCs/>
              </w:rPr>
              <w:t>„Prośba, by władze wsłuchiwały się w nasze pomysły, inicjatywy, by nas posłuchano, by ta oferta była rzeczywiście do naszych potrzeb”</w:t>
            </w:r>
            <w:r w:rsidR="00F542C0" w:rsidRPr="00EB71EB">
              <w:rPr>
                <w:i/>
                <w:iCs/>
              </w:rPr>
              <w:t>.</w:t>
            </w:r>
          </w:p>
          <w:p w14:paraId="747BA4D4" w14:textId="714B59AE" w:rsidR="00DF5A4D" w:rsidRPr="00EB71EB" w:rsidRDefault="00DF5A4D">
            <w:pPr>
              <w:numPr>
                <w:ilvl w:val="0"/>
                <w:numId w:val="62"/>
              </w:numPr>
              <w:spacing w:line="360" w:lineRule="auto"/>
              <w:jc w:val="both"/>
              <w:rPr>
                <w:i/>
                <w:iCs/>
              </w:rPr>
            </w:pPr>
            <w:r w:rsidRPr="00EB71EB">
              <w:rPr>
                <w:i/>
                <w:iCs/>
              </w:rPr>
              <w:t>„Brakuje też klubu dla seniorów, mógłby się taki utworzyć”.</w:t>
            </w:r>
          </w:p>
          <w:p w14:paraId="3788190F" w14:textId="59DBFBEB" w:rsidR="00DF5A4D" w:rsidRPr="00EB71EB" w:rsidRDefault="00DF5A4D">
            <w:pPr>
              <w:numPr>
                <w:ilvl w:val="0"/>
                <w:numId w:val="62"/>
              </w:numPr>
              <w:spacing w:line="360" w:lineRule="auto"/>
              <w:jc w:val="both"/>
              <w:rPr>
                <w:i/>
                <w:iCs/>
              </w:rPr>
            </w:pPr>
            <w:r w:rsidRPr="00EB71EB">
              <w:rPr>
                <w:i/>
                <w:iCs/>
              </w:rPr>
              <w:lastRenderedPageBreak/>
              <w:t>„Mnie się marzy grupa sportowców Seniorów</w:t>
            </w:r>
            <w:r w:rsidR="002424CA">
              <w:rPr>
                <w:i/>
                <w:iCs/>
              </w:rPr>
              <w:t xml:space="preserve">. </w:t>
            </w:r>
            <w:r w:rsidRPr="00EB71EB">
              <w:rPr>
                <w:i/>
                <w:iCs/>
              </w:rPr>
              <w:t>Zajęcia pod opieką specjalisty. Gra w bule byłaby mile widziana”.</w:t>
            </w:r>
          </w:p>
          <w:p w14:paraId="674A4DAF" w14:textId="7B56C82A" w:rsidR="00DF5A4D" w:rsidRPr="00EB71EB" w:rsidRDefault="00DF5A4D">
            <w:pPr>
              <w:numPr>
                <w:ilvl w:val="0"/>
                <w:numId w:val="62"/>
              </w:numPr>
              <w:spacing w:line="360" w:lineRule="auto"/>
              <w:jc w:val="both"/>
              <w:rPr>
                <w:i/>
                <w:iCs/>
              </w:rPr>
            </w:pPr>
            <w:r w:rsidRPr="00EB71EB">
              <w:rPr>
                <w:i/>
                <w:iCs/>
              </w:rPr>
              <w:t>„Mamy piękny park po rewitalizacji. Brakuje tam kawiarni, można kupić piwo okazjonalnie, a gdy chodzimy w sobotę, niedzielę, nie ma gdzie usiąść na herbatę, kawę”.</w:t>
            </w:r>
          </w:p>
          <w:p w14:paraId="2F862B32" w14:textId="362A399B" w:rsidR="00DF5A4D" w:rsidRPr="00EB71EB" w:rsidRDefault="00DF5A4D">
            <w:pPr>
              <w:numPr>
                <w:ilvl w:val="0"/>
                <w:numId w:val="62"/>
              </w:numPr>
              <w:spacing w:line="360" w:lineRule="auto"/>
              <w:jc w:val="both"/>
              <w:rPr>
                <w:i/>
                <w:iCs/>
              </w:rPr>
            </w:pPr>
            <w:r w:rsidRPr="00EB71EB">
              <w:rPr>
                <w:i/>
                <w:iCs/>
              </w:rPr>
              <w:t xml:space="preserve">„Brakuje ławek w przestrzeni, szczególnie </w:t>
            </w:r>
            <w:r w:rsidR="00956BE7" w:rsidRPr="00EB71EB">
              <w:rPr>
                <w:i/>
                <w:iCs/>
              </w:rPr>
              <w:t xml:space="preserve">                               </w:t>
            </w:r>
            <w:r w:rsidRPr="00EB71EB">
              <w:rPr>
                <w:i/>
                <w:iCs/>
              </w:rPr>
              <w:t>w ciągach pieszych, np. idąc ze sklepu, by można było odpocząć”.</w:t>
            </w:r>
          </w:p>
        </w:tc>
      </w:tr>
      <w:tr w:rsidR="00DF5A4D" w:rsidRPr="00EB71EB" w14:paraId="26E70A62" w14:textId="77777777" w:rsidTr="001324B5">
        <w:tc>
          <w:tcPr>
            <w:tcW w:w="3256" w:type="dxa"/>
          </w:tcPr>
          <w:p w14:paraId="655EE3A9" w14:textId="77777777" w:rsidR="00DF5A4D" w:rsidRPr="00EB71EB" w:rsidRDefault="00DF5A4D" w:rsidP="004B6899">
            <w:pPr>
              <w:spacing w:line="360" w:lineRule="auto"/>
              <w:rPr>
                <w:b/>
                <w:bCs/>
              </w:rPr>
            </w:pPr>
            <w:r w:rsidRPr="00EB71EB">
              <w:rPr>
                <w:b/>
                <w:bCs/>
              </w:rPr>
              <w:lastRenderedPageBreak/>
              <w:t>Ograniczona dostępność do usług/ potrzeba dodatkowych usług, których brakuje.</w:t>
            </w:r>
          </w:p>
        </w:tc>
        <w:tc>
          <w:tcPr>
            <w:tcW w:w="5806" w:type="dxa"/>
          </w:tcPr>
          <w:p w14:paraId="0450B2C6" w14:textId="77777777" w:rsidR="00DF5A4D" w:rsidRPr="00EB71EB" w:rsidRDefault="00DF5A4D">
            <w:pPr>
              <w:numPr>
                <w:ilvl w:val="0"/>
                <w:numId w:val="63"/>
              </w:numPr>
              <w:spacing w:line="360" w:lineRule="auto"/>
              <w:jc w:val="both"/>
              <w:rPr>
                <w:i/>
                <w:iCs/>
              </w:rPr>
            </w:pPr>
            <w:r w:rsidRPr="00EB71EB">
              <w:rPr>
                <w:i/>
                <w:iCs/>
              </w:rPr>
              <w:t>„Nie mamy takiej wiedzy”.</w:t>
            </w:r>
          </w:p>
        </w:tc>
      </w:tr>
      <w:tr w:rsidR="00DF5A4D" w:rsidRPr="00EB71EB" w14:paraId="331D3569" w14:textId="77777777" w:rsidTr="001324B5">
        <w:tc>
          <w:tcPr>
            <w:tcW w:w="3256" w:type="dxa"/>
          </w:tcPr>
          <w:p w14:paraId="08860AC7" w14:textId="77777777" w:rsidR="00DF5A4D" w:rsidRPr="00EB71EB" w:rsidRDefault="00DF5A4D" w:rsidP="004B6899">
            <w:pPr>
              <w:spacing w:line="360" w:lineRule="auto"/>
              <w:rPr>
                <w:b/>
                <w:bCs/>
              </w:rPr>
            </w:pPr>
            <w:r w:rsidRPr="00EB71EB">
              <w:rPr>
                <w:b/>
                <w:bCs/>
              </w:rPr>
              <w:t>Organizacja systemu świadczenia usług w mieście, jego skuteczność.</w:t>
            </w:r>
          </w:p>
        </w:tc>
        <w:tc>
          <w:tcPr>
            <w:tcW w:w="5806" w:type="dxa"/>
          </w:tcPr>
          <w:p w14:paraId="63A1BD44" w14:textId="27F57800" w:rsidR="00DF5A4D" w:rsidRPr="00EB71EB" w:rsidRDefault="00DF5A4D">
            <w:pPr>
              <w:numPr>
                <w:ilvl w:val="0"/>
                <w:numId w:val="64"/>
              </w:numPr>
              <w:spacing w:line="360" w:lineRule="auto"/>
              <w:jc w:val="both"/>
              <w:rPr>
                <w:i/>
                <w:iCs/>
              </w:rPr>
            </w:pPr>
            <w:r w:rsidRPr="00EB71EB">
              <w:rPr>
                <w:i/>
                <w:iCs/>
              </w:rPr>
              <w:t>„Do poprawy komunikacja na temat dostępnych zajęć. Seniorzy nie potrafią korzystać z Internetu, nie mają FB, jeżeli informacja jest na tydzień przez wydarzeniem, jest to za wcześnie, nikt nie przypomina. Osoby starsze nie dostają tej informacji.”</w:t>
            </w:r>
          </w:p>
          <w:p w14:paraId="06097013" w14:textId="7CB7AC39" w:rsidR="00DF5A4D" w:rsidRPr="002424CA" w:rsidRDefault="00DF5A4D" w:rsidP="002424CA">
            <w:pPr>
              <w:numPr>
                <w:ilvl w:val="0"/>
                <w:numId w:val="64"/>
              </w:numPr>
              <w:spacing w:line="360" w:lineRule="auto"/>
              <w:jc w:val="both"/>
              <w:rPr>
                <w:b/>
                <w:bCs/>
              </w:rPr>
            </w:pPr>
            <w:r w:rsidRPr="00EB71EB">
              <w:rPr>
                <w:i/>
                <w:iCs/>
              </w:rPr>
              <w:t>„Dużo ciekawych rzeczy dzieje się jednocześnie, trudno to pogodzić. Oferta dla seniorów raz się podoba, a raz nie, ale inicjatywa też jest potrzebna. S</w:t>
            </w:r>
            <w:r w:rsidR="00E65B7F">
              <w:rPr>
                <w:i/>
                <w:iCs/>
              </w:rPr>
              <w:t>MS</w:t>
            </w:r>
            <w:r w:rsidR="00754C56" w:rsidRPr="00EB71EB">
              <w:rPr>
                <w:i/>
                <w:iCs/>
              </w:rPr>
              <w:t>y</w:t>
            </w:r>
            <w:r w:rsidRPr="00EB71EB">
              <w:rPr>
                <w:i/>
                <w:iCs/>
              </w:rPr>
              <w:t xml:space="preserve"> przychodzą. Trzeba się też samemu dowiadywać. Bardziej chodzi o ludzi starszych, </w:t>
            </w:r>
            <w:r w:rsidR="00F25ADE" w:rsidRPr="00EB71EB">
              <w:rPr>
                <w:i/>
                <w:iCs/>
              </w:rPr>
              <w:t xml:space="preserve">                          </w:t>
            </w:r>
            <w:r w:rsidRPr="00EB71EB">
              <w:rPr>
                <w:i/>
                <w:iCs/>
              </w:rPr>
              <w:t>z nimi jest trudniej, bo nie wychodzą z domu”.</w:t>
            </w:r>
          </w:p>
        </w:tc>
      </w:tr>
      <w:tr w:rsidR="00DF5A4D" w:rsidRPr="00EB71EB" w14:paraId="0AAF7A94" w14:textId="77777777" w:rsidTr="001324B5">
        <w:tc>
          <w:tcPr>
            <w:tcW w:w="3256" w:type="dxa"/>
          </w:tcPr>
          <w:p w14:paraId="6F271A33" w14:textId="04CA6AAD" w:rsidR="00DF5A4D" w:rsidRPr="00EB71EB" w:rsidRDefault="00DF5A4D" w:rsidP="002424CA">
            <w:pPr>
              <w:spacing w:line="360" w:lineRule="auto"/>
              <w:rPr>
                <w:b/>
                <w:bCs/>
              </w:rPr>
            </w:pPr>
            <w:r w:rsidRPr="00EB71EB">
              <w:rPr>
                <w:b/>
                <w:bCs/>
              </w:rPr>
              <w:t xml:space="preserve">Możliwość włączania mieszkańców i </w:t>
            </w:r>
            <w:r w:rsidR="002424CA">
              <w:rPr>
                <w:b/>
                <w:bCs/>
              </w:rPr>
              <w:t>NGO</w:t>
            </w:r>
            <w:r w:rsidRPr="00EB71EB">
              <w:rPr>
                <w:b/>
                <w:bCs/>
              </w:rPr>
              <w:t xml:space="preserve"> w realizację usług społecznych/zakres, do jakich usług/jaka organizacja mogłaby realizować</w:t>
            </w:r>
          </w:p>
        </w:tc>
        <w:tc>
          <w:tcPr>
            <w:tcW w:w="5806" w:type="dxa"/>
          </w:tcPr>
          <w:p w14:paraId="0C827B8C" w14:textId="77777777" w:rsidR="00DF5A4D" w:rsidRDefault="00DF5A4D">
            <w:pPr>
              <w:numPr>
                <w:ilvl w:val="0"/>
                <w:numId w:val="65"/>
              </w:numPr>
              <w:spacing w:line="360" w:lineRule="auto"/>
              <w:jc w:val="both"/>
              <w:rPr>
                <w:i/>
                <w:iCs/>
              </w:rPr>
            </w:pPr>
            <w:r w:rsidRPr="00EB71EB">
              <w:rPr>
                <w:i/>
                <w:iCs/>
              </w:rPr>
              <w:t>„Jak najbardziej, to był pomysł Rady Seniorów, by utworzyć wolontariat. Mało jest informacji na ten temat. Nie mamy takiej wiedzy”.</w:t>
            </w:r>
          </w:p>
          <w:p w14:paraId="4A250EA4" w14:textId="77777777" w:rsidR="002424CA" w:rsidRPr="00EB71EB" w:rsidRDefault="002424CA" w:rsidP="002424CA">
            <w:pPr>
              <w:spacing w:line="360" w:lineRule="auto"/>
              <w:ind w:left="720"/>
              <w:jc w:val="both"/>
              <w:rPr>
                <w:i/>
                <w:iCs/>
              </w:rPr>
            </w:pPr>
          </w:p>
        </w:tc>
      </w:tr>
    </w:tbl>
    <w:p w14:paraId="552C8BC9" w14:textId="538472D3" w:rsidR="00D42F37" w:rsidRPr="00EB71EB" w:rsidRDefault="00DF5A4D" w:rsidP="00F542C0">
      <w:pPr>
        <w:spacing w:line="360" w:lineRule="auto"/>
        <w:ind w:firstLine="708"/>
        <w:jc w:val="center"/>
        <w:rPr>
          <w:b/>
          <w:bCs/>
          <w:sz w:val="24"/>
          <w:szCs w:val="24"/>
        </w:rPr>
      </w:pPr>
      <w:r w:rsidRPr="00EB71EB">
        <w:rPr>
          <w:b/>
          <w:bCs/>
          <w:sz w:val="24"/>
          <w:szCs w:val="24"/>
        </w:rPr>
        <w:lastRenderedPageBreak/>
        <w:t>Potencjał społeczności lokalnej</w:t>
      </w:r>
    </w:p>
    <w:tbl>
      <w:tblPr>
        <w:tblStyle w:val="Tabela-Siatka"/>
        <w:tblW w:w="9496" w:type="dxa"/>
        <w:tblLook w:val="04A0" w:firstRow="1" w:lastRow="0" w:firstColumn="1" w:lastColumn="0" w:noHBand="0" w:noVBand="1"/>
      </w:tblPr>
      <w:tblGrid>
        <w:gridCol w:w="3412"/>
        <w:gridCol w:w="6084"/>
      </w:tblGrid>
      <w:tr w:rsidR="00DF5A4D" w:rsidRPr="00EB71EB" w14:paraId="24029F32" w14:textId="77777777" w:rsidTr="00D42F37">
        <w:trPr>
          <w:trHeight w:val="4411"/>
        </w:trPr>
        <w:tc>
          <w:tcPr>
            <w:tcW w:w="3412" w:type="dxa"/>
          </w:tcPr>
          <w:p w14:paraId="7A4A6CC3" w14:textId="77777777" w:rsidR="00DF5A4D" w:rsidRPr="00EB71EB" w:rsidRDefault="00DF5A4D" w:rsidP="00B41F07">
            <w:pPr>
              <w:spacing w:line="360" w:lineRule="auto"/>
              <w:rPr>
                <w:b/>
                <w:bCs/>
              </w:rPr>
            </w:pPr>
            <w:r w:rsidRPr="00EB71EB">
              <w:rPr>
                <w:b/>
                <w:bCs/>
              </w:rPr>
              <w:t>Poziom współpracy sektora pozarządowego z JST/działania realizowane wspólnie/co można poprawić</w:t>
            </w:r>
          </w:p>
        </w:tc>
        <w:tc>
          <w:tcPr>
            <w:tcW w:w="6084" w:type="dxa"/>
          </w:tcPr>
          <w:p w14:paraId="44F25C2E" w14:textId="552DE825" w:rsidR="00DF5A4D" w:rsidRPr="00EB71EB" w:rsidRDefault="00DF5A4D">
            <w:pPr>
              <w:numPr>
                <w:ilvl w:val="0"/>
                <w:numId w:val="66"/>
              </w:numPr>
              <w:spacing w:line="360" w:lineRule="auto"/>
              <w:jc w:val="both"/>
              <w:rPr>
                <w:i/>
                <w:iCs/>
              </w:rPr>
            </w:pPr>
            <w:r w:rsidRPr="00EB71EB">
              <w:rPr>
                <w:i/>
                <w:iCs/>
              </w:rPr>
              <w:t>„Organizacji jest bardzo dużo, te osoby, z którymi rozmawiałam, miały utrudniony kontakt z Urzędem”.</w:t>
            </w:r>
          </w:p>
          <w:p w14:paraId="1170AF27" w14:textId="6BDEDDDD" w:rsidR="00DF5A4D" w:rsidRPr="00EB71EB" w:rsidRDefault="00DF5A4D">
            <w:pPr>
              <w:numPr>
                <w:ilvl w:val="0"/>
                <w:numId w:val="66"/>
              </w:numPr>
              <w:spacing w:line="360" w:lineRule="auto"/>
              <w:jc w:val="both"/>
              <w:rPr>
                <w:i/>
                <w:iCs/>
              </w:rPr>
            </w:pPr>
            <w:r w:rsidRPr="00EB71EB">
              <w:rPr>
                <w:i/>
                <w:iCs/>
              </w:rPr>
              <w:t>„Jako stowarzyszenie piszemy projekty, aby otrzymać środki z dotacji. Dostęp do pomieszczeń miasta jest za darmo”.</w:t>
            </w:r>
          </w:p>
          <w:p w14:paraId="2AFC16C7" w14:textId="0B86FD92" w:rsidR="00D41867" w:rsidRPr="00EB71EB" w:rsidRDefault="00DF5A4D">
            <w:pPr>
              <w:numPr>
                <w:ilvl w:val="0"/>
                <w:numId w:val="66"/>
              </w:numPr>
              <w:spacing w:line="360" w:lineRule="auto"/>
              <w:jc w:val="both"/>
              <w:rPr>
                <w:b/>
                <w:bCs/>
              </w:rPr>
            </w:pPr>
            <w:r w:rsidRPr="00EB71EB">
              <w:rPr>
                <w:i/>
                <w:iCs/>
              </w:rPr>
              <w:t>„Nie ma Rady Seniorów, kiedyś była przez 3 lata. Jesteśmy jedynym miastem w okolicy, gdzie nie ma  Rady Seniorów czy Rady Młodzieży”.</w:t>
            </w:r>
          </w:p>
        </w:tc>
      </w:tr>
      <w:tr w:rsidR="00DF5A4D" w:rsidRPr="00EB71EB" w14:paraId="2425AF04" w14:textId="77777777" w:rsidTr="00D42F37">
        <w:trPr>
          <w:trHeight w:val="3438"/>
        </w:trPr>
        <w:tc>
          <w:tcPr>
            <w:tcW w:w="3412" w:type="dxa"/>
          </w:tcPr>
          <w:p w14:paraId="13A1FEE8" w14:textId="77777777" w:rsidR="00DF5A4D" w:rsidRPr="00EB71EB" w:rsidRDefault="00DF5A4D" w:rsidP="00B41F07">
            <w:pPr>
              <w:spacing w:line="360" w:lineRule="auto"/>
              <w:rPr>
                <w:b/>
                <w:bCs/>
              </w:rPr>
            </w:pPr>
            <w:r w:rsidRPr="00EB71EB">
              <w:rPr>
                <w:b/>
                <w:bCs/>
              </w:rPr>
              <w:t>Potencjał instytucji, organizacji sektora obywatelskiego, sektora ekonomii społecznej do wykorzystania przez CUS w celu zaspokojenia potrzeb społecznych</w:t>
            </w:r>
          </w:p>
        </w:tc>
        <w:tc>
          <w:tcPr>
            <w:tcW w:w="6084" w:type="dxa"/>
          </w:tcPr>
          <w:p w14:paraId="5F803B0E" w14:textId="4C58A187" w:rsidR="0021237D" w:rsidRPr="00EB71EB" w:rsidRDefault="00DF5A4D">
            <w:pPr>
              <w:numPr>
                <w:ilvl w:val="0"/>
                <w:numId w:val="67"/>
              </w:numPr>
              <w:spacing w:line="360" w:lineRule="auto"/>
              <w:jc w:val="both"/>
              <w:rPr>
                <w:i/>
                <w:iCs/>
              </w:rPr>
            </w:pPr>
            <w:r w:rsidRPr="00EB71EB">
              <w:rPr>
                <w:i/>
                <w:iCs/>
              </w:rPr>
              <w:t>„CUS zbyt szeroko wchodzić chce w kompetencje innych instytucji”.</w:t>
            </w:r>
          </w:p>
          <w:p w14:paraId="567A0E95" w14:textId="77777777" w:rsidR="00DF5A4D" w:rsidRPr="00EB71EB" w:rsidRDefault="00DF5A4D">
            <w:pPr>
              <w:numPr>
                <w:ilvl w:val="0"/>
                <w:numId w:val="67"/>
              </w:numPr>
              <w:spacing w:line="360" w:lineRule="auto"/>
              <w:jc w:val="both"/>
              <w:rPr>
                <w:i/>
                <w:iCs/>
              </w:rPr>
            </w:pPr>
            <w:r w:rsidRPr="00EB71EB">
              <w:rPr>
                <w:i/>
                <w:iCs/>
              </w:rPr>
              <w:t>„Jak najbardziej można wykorzystać wolontariat do współpracy. Np. jeden mieszkaniec prowadzi turnieje szachowe dla dzieci i dorosłych”.</w:t>
            </w:r>
          </w:p>
          <w:p w14:paraId="238E4625" w14:textId="77777777" w:rsidR="00DF5A4D" w:rsidRPr="00EB71EB" w:rsidRDefault="00DF5A4D" w:rsidP="0021237D">
            <w:pPr>
              <w:spacing w:line="360" w:lineRule="auto"/>
              <w:ind w:firstLine="708"/>
              <w:jc w:val="both"/>
              <w:rPr>
                <w:i/>
                <w:iCs/>
              </w:rPr>
            </w:pPr>
          </w:p>
        </w:tc>
      </w:tr>
      <w:tr w:rsidR="00DF5A4D" w:rsidRPr="00EB71EB" w14:paraId="600AF9DE" w14:textId="77777777" w:rsidTr="00D42F37">
        <w:trPr>
          <w:trHeight w:val="1281"/>
        </w:trPr>
        <w:tc>
          <w:tcPr>
            <w:tcW w:w="3412" w:type="dxa"/>
          </w:tcPr>
          <w:p w14:paraId="54B8016C" w14:textId="77777777" w:rsidR="00DF5A4D" w:rsidRPr="00EB71EB" w:rsidRDefault="00DF5A4D" w:rsidP="00B41F07">
            <w:pPr>
              <w:spacing w:line="360" w:lineRule="auto"/>
              <w:rPr>
                <w:b/>
                <w:bCs/>
              </w:rPr>
            </w:pPr>
            <w:r w:rsidRPr="00EB71EB">
              <w:rPr>
                <w:b/>
                <w:bCs/>
              </w:rPr>
              <w:t>Działania do wdrożenia do poprawy współpracy międzysektorowej.</w:t>
            </w:r>
          </w:p>
        </w:tc>
        <w:tc>
          <w:tcPr>
            <w:tcW w:w="6084" w:type="dxa"/>
          </w:tcPr>
          <w:p w14:paraId="321B6553" w14:textId="77777777" w:rsidR="00DF5A4D" w:rsidRPr="00EB71EB" w:rsidRDefault="00DF5A4D">
            <w:pPr>
              <w:numPr>
                <w:ilvl w:val="0"/>
                <w:numId w:val="67"/>
              </w:numPr>
              <w:spacing w:line="360" w:lineRule="auto"/>
              <w:jc w:val="both"/>
              <w:rPr>
                <w:i/>
                <w:iCs/>
              </w:rPr>
            </w:pPr>
            <w:r w:rsidRPr="00EB71EB">
              <w:rPr>
                <w:i/>
                <w:iCs/>
              </w:rPr>
              <w:t>„Rozmowy, wspólne działania”.</w:t>
            </w:r>
          </w:p>
        </w:tc>
      </w:tr>
    </w:tbl>
    <w:p w14:paraId="3D0B9D01" w14:textId="77777777" w:rsidR="00D41867" w:rsidRPr="00EB71EB" w:rsidRDefault="00D41867" w:rsidP="00DF5A4D">
      <w:pPr>
        <w:ind w:firstLine="708"/>
        <w:rPr>
          <w:b/>
          <w:bCs/>
        </w:rPr>
      </w:pPr>
    </w:p>
    <w:p w14:paraId="507C63B9" w14:textId="77777777" w:rsidR="0076691F" w:rsidRDefault="00DF5A4D" w:rsidP="0021237D">
      <w:pPr>
        <w:spacing w:line="360" w:lineRule="auto"/>
        <w:ind w:firstLine="708"/>
        <w:jc w:val="both"/>
        <w:rPr>
          <w:b/>
          <w:bCs/>
          <w:sz w:val="24"/>
          <w:szCs w:val="24"/>
        </w:rPr>
      </w:pPr>
      <w:r w:rsidRPr="00EB71EB">
        <w:rPr>
          <w:b/>
          <w:bCs/>
          <w:sz w:val="24"/>
          <w:szCs w:val="24"/>
        </w:rPr>
        <w:tab/>
      </w:r>
      <w:r w:rsidRPr="00EB71EB">
        <w:rPr>
          <w:b/>
          <w:bCs/>
          <w:sz w:val="24"/>
          <w:szCs w:val="24"/>
        </w:rPr>
        <w:tab/>
      </w:r>
      <w:r w:rsidRPr="00EB71EB">
        <w:rPr>
          <w:b/>
          <w:bCs/>
          <w:sz w:val="24"/>
          <w:szCs w:val="24"/>
        </w:rPr>
        <w:tab/>
      </w:r>
    </w:p>
    <w:p w14:paraId="35E0B4ED" w14:textId="77777777" w:rsidR="008D556D" w:rsidRDefault="008D556D" w:rsidP="0021237D">
      <w:pPr>
        <w:spacing w:line="360" w:lineRule="auto"/>
        <w:ind w:firstLine="708"/>
        <w:jc w:val="both"/>
        <w:rPr>
          <w:b/>
          <w:bCs/>
          <w:sz w:val="24"/>
          <w:szCs w:val="24"/>
        </w:rPr>
      </w:pPr>
    </w:p>
    <w:p w14:paraId="160BF62D" w14:textId="77777777" w:rsidR="008D556D" w:rsidRDefault="008D556D" w:rsidP="0021237D">
      <w:pPr>
        <w:spacing w:line="360" w:lineRule="auto"/>
        <w:ind w:firstLine="708"/>
        <w:jc w:val="both"/>
        <w:rPr>
          <w:b/>
          <w:bCs/>
          <w:sz w:val="24"/>
          <w:szCs w:val="24"/>
        </w:rPr>
      </w:pPr>
    </w:p>
    <w:p w14:paraId="2957950C" w14:textId="77777777" w:rsidR="008D556D" w:rsidRDefault="008D556D" w:rsidP="0021237D">
      <w:pPr>
        <w:spacing w:line="360" w:lineRule="auto"/>
        <w:ind w:firstLine="708"/>
        <w:jc w:val="both"/>
        <w:rPr>
          <w:b/>
          <w:bCs/>
          <w:sz w:val="24"/>
          <w:szCs w:val="24"/>
        </w:rPr>
      </w:pPr>
    </w:p>
    <w:p w14:paraId="65F23FA5" w14:textId="77777777" w:rsidR="008D556D" w:rsidRDefault="008D556D" w:rsidP="0021237D">
      <w:pPr>
        <w:spacing w:line="360" w:lineRule="auto"/>
        <w:ind w:firstLine="708"/>
        <w:jc w:val="both"/>
        <w:rPr>
          <w:b/>
          <w:bCs/>
          <w:sz w:val="24"/>
          <w:szCs w:val="24"/>
        </w:rPr>
      </w:pPr>
    </w:p>
    <w:p w14:paraId="745EBA07" w14:textId="77777777" w:rsidR="008D556D" w:rsidRPr="00EB71EB" w:rsidRDefault="008D556D" w:rsidP="0021237D">
      <w:pPr>
        <w:spacing w:line="360" w:lineRule="auto"/>
        <w:ind w:firstLine="708"/>
        <w:jc w:val="both"/>
        <w:rPr>
          <w:b/>
          <w:bCs/>
          <w:sz w:val="24"/>
          <w:szCs w:val="24"/>
        </w:rPr>
      </w:pPr>
    </w:p>
    <w:p w14:paraId="1D22EFF2" w14:textId="5601FBF9" w:rsidR="00DF5A4D" w:rsidRPr="00EB71EB" w:rsidRDefault="0076691F" w:rsidP="0021237D">
      <w:pPr>
        <w:spacing w:line="360" w:lineRule="auto"/>
        <w:ind w:firstLine="708"/>
        <w:jc w:val="both"/>
        <w:rPr>
          <w:b/>
          <w:bCs/>
          <w:sz w:val="24"/>
          <w:szCs w:val="24"/>
        </w:rPr>
      </w:pPr>
      <w:r w:rsidRPr="00EB71EB">
        <w:rPr>
          <w:b/>
          <w:bCs/>
          <w:sz w:val="24"/>
          <w:szCs w:val="24"/>
        </w:rPr>
        <w:lastRenderedPageBreak/>
        <w:tab/>
      </w:r>
      <w:r w:rsidRPr="00EB71EB">
        <w:rPr>
          <w:b/>
          <w:bCs/>
          <w:sz w:val="24"/>
          <w:szCs w:val="24"/>
        </w:rPr>
        <w:tab/>
      </w:r>
      <w:r w:rsidRPr="00EB71EB">
        <w:rPr>
          <w:b/>
          <w:bCs/>
          <w:sz w:val="24"/>
          <w:szCs w:val="24"/>
        </w:rPr>
        <w:tab/>
      </w:r>
      <w:r w:rsidR="00DF5A4D" w:rsidRPr="00EB71EB">
        <w:rPr>
          <w:b/>
          <w:bCs/>
          <w:sz w:val="24"/>
          <w:szCs w:val="24"/>
        </w:rPr>
        <w:t>Potencjał podmiotów gospodarczych</w:t>
      </w:r>
    </w:p>
    <w:tbl>
      <w:tblPr>
        <w:tblStyle w:val="Tabela-Siatka"/>
        <w:tblW w:w="0" w:type="auto"/>
        <w:tblLook w:val="04A0" w:firstRow="1" w:lastRow="0" w:firstColumn="1" w:lastColumn="0" w:noHBand="0" w:noVBand="1"/>
      </w:tblPr>
      <w:tblGrid>
        <w:gridCol w:w="3256"/>
        <w:gridCol w:w="5806"/>
      </w:tblGrid>
      <w:tr w:rsidR="00DF5A4D" w:rsidRPr="00EB71EB" w14:paraId="307EEE8F" w14:textId="77777777" w:rsidTr="001324B5">
        <w:trPr>
          <w:trHeight w:val="2538"/>
        </w:trPr>
        <w:tc>
          <w:tcPr>
            <w:tcW w:w="3256" w:type="dxa"/>
          </w:tcPr>
          <w:p w14:paraId="605BDF85" w14:textId="77777777" w:rsidR="00DF5A4D" w:rsidRPr="00EB71EB" w:rsidRDefault="00DF5A4D" w:rsidP="00D41867">
            <w:pPr>
              <w:spacing w:line="360" w:lineRule="auto"/>
              <w:rPr>
                <w:b/>
                <w:bCs/>
              </w:rPr>
            </w:pPr>
            <w:r w:rsidRPr="00EB71EB">
              <w:rPr>
                <w:b/>
                <w:bCs/>
              </w:rPr>
              <w:t>Poziom współpracy sektora gospodarczego/lokalnych firm z JST w zakresie świadczenia usług społecznych/jakie działania są realizowane wspólnie/jak się układa współpraca.</w:t>
            </w:r>
          </w:p>
        </w:tc>
        <w:tc>
          <w:tcPr>
            <w:tcW w:w="5806" w:type="dxa"/>
          </w:tcPr>
          <w:p w14:paraId="3F9ACB88" w14:textId="77777777" w:rsidR="00DF5A4D" w:rsidRPr="00EB71EB" w:rsidRDefault="00DF5A4D">
            <w:pPr>
              <w:numPr>
                <w:ilvl w:val="0"/>
                <w:numId w:val="68"/>
              </w:numPr>
              <w:spacing w:line="360" w:lineRule="auto"/>
              <w:jc w:val="both"/>
              <w:rPr>
                <w:i/>
                <w:iCs/>
              </w:rPr>
            </w:pPr>
            <w:r w:rsidRPr="00EB71EB">
              <w:rPr>
                <w:i/>
                <w:iCs/>
              </w:rPr>
              <w:t>„Nasze władze honorują firmy, które angażują się w sponsorowanie do wydarzeń kulturalnych. Dobre są osobiste kontakty z przedstawicielami tych firm”.</w:t>
            </w:r>
          </w:p>
        </w:tc>
      </w:tr>
      <w:tr w:rsidR="00DF5A4D" w:rsidRPr="00EB71EB" w14:paraId="140AB792" w14:textId="77777777" w:rsidTr="001324B5">
        <w:trPr>
          <w:trHeight w:val="388"/>
        </w:trPr>
        <w:tc>
          <w:tcPr>
            <w:tcW w:w="3256" w:type="dxa"/>
          </w:tcPr>
          <w:p w14:paraId="1092A8BD" w14:textId="7D88E28E" w:rsidR="00DF5A4D" w:rsidRPr="00EB71EB" w:rsidRDefault="00DF5A4D" w:rsidP="000457CF">
            <w:pPr>
              <w:spacing w:line="360" w:lineRule="auto"/>
              <w:rPr>
                <w:b/>
                <w:bCs/>
              </w:rPr>
            </w:pPr>
            <w:r w:rsidRPr="00EB71EB">
              <w:rPr>
                <w:b/>
                <w:bCs/>
              </w:rPr>
              <w:t xml:space="preserve">Włączanie lokalnych firm </w:t>
            </w:r>
            <w:r w:rsidR="000457CF" w:rsidRPr="00EB71EB">
              <w:rPr>
                <w:b/>
                <w:bCs/>
              </w:rPr>
              <w:t xml:space="preserve">                  </w:t>
            </w:r>
            <w:r w:rsidRPr="00EB71EB">
              <w:rPr>
                <w:b/>
                <w:bCs/>
              </w:rPr>
              <w:t>w realizację usług społecznych</w:t>
            </w:r>
          </w:p>
        </w:tc>
        <w:tc>
          <w:tcPr>
            <w:tcW w:w="5806" w:type="dxa"/>
          </w:tcPr>
          <w:p w14:paraId="65600465" w14:textId="6D6FA215" w:rsidR="00DF5A4D" w:rsidRPr="00EB71EB" w:rsidRDefault="00DF5A4D">
            <w:pPr>
              <w:numPr>
                <w:ilvl w:val="0"/>
                <w:numId w:val="68"/>
              </w:numPr>
              <w:spacing w:line="360" w:lineRule="auto"/>
              <w:jc w:val="both"/>
              <w:rPr>
                <w:i/>
                <w:iCs/>
              </w:rPr>
            </w:pPr>
            <w:r w:rsidRPr="00EB71EB">
              <w:rPr>
                <w:i/>
                <w:iCs/>
              </w:rPr>
              <w:t xml:space="preserve">Np. otworzyła się firma, która ma boisko </w:t>
            </w:r>
            <w:r w:rsidR="00F25ADE" w:rsidRPr="00EB71EB">
              <w:rPr>
                <w:i/>
                <w:iCs/>
              </w:rPr>
              <w:t xml:space="preserve">                                        </w:t>
            </w:r>
            <w:r w:rsidRPr="00EB71EB">
              <w:rPr>
                <w:i/>
                <w:iCs/>
              </w:rPr>
              <w:t>i pozwoliła korzystać z niego wszystkim mieszkańcom”.</w:t>
            </w:r>
          </w:p>
          <w:p w14:paraId="2F957733" w14:textId="77777777" w:rsidR="00DF5A4D" w:rsidRPr="00EB71EB" w:rsidRDefault="00DF5A4D" w:rsidP="0021237D">
            <w:pPr>
              <w:spacing w:line="360" w:lineRule="auto"/>
              <w:ind w:firstLine="708"/>
              <w:jc w:val="both"/>
              <w:rPr>
                <w:i/>
                <w:iCs/>
              </w:rPr>
            </w:pPr>
          </w:p>
        </w:tc>
      </w:tr>
      <w:tr w:rsidR="00DF5A4D" w:rsidRPr="00EB71EB" w14:paraId="5F6E3C51" w14:textId="77777777" w:rsidTr="001324B5">
        <w:tc>
          <w:tcPr>
            <w:tcW w:w="3256" w:type="dxa"/>
          </w:tcPr>
          <w:p w14:paraId="59592574" w14:textId="77777777" w:rsidR="00DF5A4D" w:rsidRPr="00EB71EB" w:rsidRDefault="00DF5A4D" w:rsidP="000457CF">
            <w:pPr>
              <w:spacing w:line="360" w:lineRule="auto"/>
              <w:rPr>
                <w:b/>
                <w:bCs/>
              </w:rPr>
            </w:pPr>
            <w:r w:rsidRPr="00EB71EB">
              <w:rPr>
                <w:b/>
                <w:bCs/>
              </w:rPr>
              <w:t>Działania do wdrożenia, by współpraca międzysektorowa w zakresie usług społecznych lepiej funkcjonowała</w:t>
            </w:r>
          </w:p>
        </w:tc>
        <w:tc>
          <w:tcPr>
            <w:tcW w:w="5806" w:type="dxa"/>
          </w:tcPr>
          <w:p w14:paraId="06ABCEED" w14:textId="4DC7D325" w:rsidR="00DF5A4D" w:rsidRPr="00EB71EB" w:rsidRDefault="00DF5A4D">
            <w:pPr>
              <w:numPr>
                <w:ilvl w:val="0"/>
                <w:numId w:val="69"/>
              </w:numPr>
              <w:spacing w:line="360" w:lineRule="auto"/>
              <w:jc w:val="both"/>
              <w:rPr>
                <w:i/>
                <w:iCs/>
              </w:rPr>
            </w:pPr>
            <w:r w:rsidRPr="00EB71EB">
              <w:rPr>
                <w:i/>
                <w:iCs/>
              </w:rPr>
              <w:t>„To musi być przedstawiciel z Urzędu, może gdyby była Rada Seniorów, to ja bym zapytała w imieniu Rady. Kiedyś była Rada Przedsiębiorców przy Burmistrzu”.</w:t>
            </w:r>
          </w:p>
          <w:p w14:paraId="082E0556" w14:textId="77777777" w:rsidR="00DF5A4D" w:rsidRPr="00EB71EB" w:rsidRDefault="00DF5A4D">
            <w:pPr>
              <w:numPr>
                <w:ilvl w:val="0"/>
                <w:numId w:val="69"/>
              </w:numPr>
              <w:spacing w:line="360" w:lineRule="auto"/>
              <w:jc w:val="both"/>
              <w:rPr>
                <w:b/>
                <w:bCs/>
              </w:rPr>
            </w:pPr>
            <w:r w:rsidRPr="00EB71EB">
              <w:rPr>
                <w:i/>
                <w:iCs/>
              </w:rPr>
              <w:t>Propozycje badanej grupy na zajęcia, warsztaty, spotkania”.</w:t>
            </w:r>
          </w:p>
          <w:p w14:paraId="688F604C" w14:textId="77777777" w:rsidR="00DF5A4D" w:rsidRPr="00EB71EB" w:rsidRDefault="00DF5A4D" w:rsidP="0021237D">
            <w:pPr>
              <w:spacing w:line="360" w:lineRule="auto"/>
              <w:ind w:firstLine="708"/>
              <w:jc w:val="both"/>
              <w:rPr>
                <w:b/>
                <w:bCs/>
              </w:rPr>
            </w:pPr>
          </w:p>
        </w:tc>
      </w:tr>
    </w:tbl>
    <w:p w14:paraId="230CE12B" w14:textId="77777777" w:rsidR="00DF5A4D" w:rsidRPr="00EB71EB" w:rsidRDefault="00DF5A4D" w:rsidP="00DF5A4D">
      <w:pPr>
        <w:ind w:firstLine="708"/>
        <w:rPr>
          <w:b/>
          <w:bCs/>
        </w:rPr>
      </w:pPr>
    </w:p>
    <w:p w14:paraId="4026FE1F" w14:textId="77777777" w:rsidR="00DF5A4D" w:rsidRPr="00EB71EB" w:rsidRDefault="00DF5A4D" w:rsidP="00DF5A4D">
      <w:pPr>
        <w:ind w:firstLine="708"/>
      </w:pPr>
    </w:p>
    <w:p w14:paraId="6127FEC3" w14:textId="77777777" w:rsidR="00530806" w:rsidRPr="00EB71EB" w:rsidRDefault="00530806" w:rsidP="00DF5A4D">
      <w:pPr>
        <w:ind w:firstLine="708"/>
      </w:pPr>
    </w:p>
    <w:p w14:paraId="52444374" w14:textId="77777777" w:rsidR="0076691F" w:rsidRPr="00EB71EB" w:rsidRDefault="0076691F" w:rsidP="00DF5A4D">
      <w:pPr>
        <w:ind w:firstLine="708"/>
      </w:pPr>
    </w:p>
    <w:p w14:paraId="6C756A8E" w14:textId="77777777" w:rsidR="0076691F" w:rsidRPr="00EB71EB" w:rsidRDefault="0076691F" w:rsidP="00DF5A4D">
      <w:pPr>
        <w:ind w:firstLine="708"/>
      </w:pPr>
    </w:p>
    <w:p w14:paraId="76DB0752" w14:textId="77777777" w:rsidR="0076691F" w:rsidRPr="00EB71EB" w:rsidRDefault="0076691F" w:rsidP="00DF5A4D">
      <w:pPr>
        <w:ind w:firstLine="708"/>
      </w:pPr>
    </w:p>
    <w:p w14:paraId="73A6A2A8" w14:textId="77777777" w:rsidR="0076691F" w:rsidRPr="00EB71EB" w:rsidRDefault="0076691F" w:rsidP="00DF5A4D">
      <w:pPr>
        <w:ind w:firstLine="708"/>
      </w:pPr>
    </w:p>
    <w:p w14:paraId="0D044EFA" w14:textId="77777777" w:rsidR="00530806" w:rsidRPr="00EB71EB" w:rsidRDefault="00530806" w:rsidP="00DF5A4D">
      <w:pPr>
        <w:ind w:firstLine="708"/>
      </w:pPr>
    </w:p>
    <w:p w14:paraId="05AD1EFC" w14:textId="77777777" w:rsidR="00530806" w:rsidRPr="00EB71EB" w:rsidRDefault="00530806" w:rsidP="00DF5A4D">
      <w:pPr>
        <w:ind w:firstLine="708"/>
      </w:pPr>
    </w:p>
    <w:p w14:paraId="33D7C345" w14:textId="77777777" w:rsidR="007C5A8C" w:rsidRDefault="007C5A8C" w:rsidP="00B17B05">
      <w:pPr>
        <w:spacing w:line="240" w:lineRule="auto"/>
        <w:jc w:val="both"/>
        <w:rPr>
          <w:rFonts w:cstheme="minorHAnsi"/>
          <w:i/>
          <w:iCs/>
          <w:sz w:val="28"/>
          <w:szCs w:val="28"/>
        </w:rPr>
      </w:pPr>
    </w:p>
    <w:p w14:paraId="5D803EF5" w14:textId="77777777" w:rsidR="007C5A8C" w:rsidRDefault="007C5A8C" w:rsidP="00B17B05">
      <w:pPr>
        <w:spacing w:line="240" w:lineRule="auto"/>
        <w:jc w:val="both"/>
        <w:rPr>
          <w:rFonts w:cstheme="minorHAnsi"/>
          <w:i/>
          <w:iCs/>
          <w:sz w:val="28"/>
          <w:szCs w:val="28"/>
        </w:rPr>
      </w:pPr>
    </w:p>
    <w:p w14:paraId="737A4AB4" w14:textId="776AF685" w:rsidR="00B215D3" w:rsidRPr="00EB71EB" w:rsidRDefault="00F723B6" w:rsidP="00B17B05">
      <w:pPr>
        <w:spacing w:line="240" w:lineRule="auto"/>
        <w:jc w:val="both"/>
        <w:rPr>
          <w:rFonts w:cstheme="minorHAnsi"/>
          <w:i/>
          <w:iCs/>
          <w:sz w:val="28"/>
          <w:szCs w:val="28"/>
        </w:rPr>
      </w:pPr>
      <w:r w:rsidRPr="00EB71EB">
        <w:rPr>
          <w:rFonts w:cstheme="minorHAnsi"/>
          <w:i/>
          <w:iCs/>
          <w:noProof/>
          <w:sz w:val="28"/>
          <w:szCs w:val="28"/>
        </w:rPr>
        <w:lastRenderedPageBreak/>
        <w:drawing>
          <wp:inline distT="0" distB="0" distL="0" distR="0" wp14:anchorId="400ED3F4" wp14:editId="6E310109">
            <wp:extent cx="4364990" cy="621665"/>
            <wp:effectExtent l="0" t="0" r="0" b="6985"/>
            <wp:docPr id="718387024" name="Obraz 5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87024" name="Obraz 597">
                      <a:extLst>
                        <a:ext uri="{C183D7F6-B498-43B3-948B-1728B52AA6E4}">
                          <adec:decorative xmlns:adec="http://schemas.microsoft.com/office/drawing/2017/decorative" val="1"/>
                        </a:ext>
                      </a:extLst>
                    </pic:cNvPr>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4364990" cy="621665"/>
                    </a:xfrm>
                    <a:prstGeom prst="rect">
                      <a:avLst/>
                    </a:prstGeom>
                    <a:noFill/>
                  </pic:spPr>
                </pic:pic>
              </a:graphicData>
            </a:graphic>
          </wp:inline>
        </w:drawing>
      </w:r>
    </w:p>
    <w:p w14:paraId="075203D2" w14:textId="77777777" w:rsidR="0021237D" w:rsidRPr="00EB71EB" w:rsidRDefault="0021237D" w:rsidP="0021237D">
      <w:pPr>
        <w:spacing w:line="360" w:lineRule="auto"/>
        <w:ind w:firstLine="708"/>
        <w:jc w:val="both"/>
        <w:rPr>
          <w:sz w:val="24"/>
          <w:szCs w:val="24"/>
        </w:rPr>
      </w:pPr>
      <w:r w:rsidRPr="00EB71EB">
        <w:rPr>
          <w:sz w:val="24"/>
          <w:szCs w:val="24"/>
        </w:rPr>
        <w:t>Celem przeprowadzonego badania było zidentyfikowanie potrzeb i potencjału lokalnej społeczności w zakresie usług społecznych na terenie Miasta Czeladź. Cel ten został osiągnięty w toku weryfikacji zebranego materiału badawczego, będącego podstawą do opracowania wniosków i rekomendacji, które następnie posłużą opracowaniu Programu usług społecznych, określającego usługi społeczne wynikające z potrzeb wspólnoty samorządowej.</w:t>
      </w:r>
    </w:p>
    <w:p w14:paraId="70694C21" w14:textId="2C34AA11" w:rsidR="0021237D" w:rsidRPr="00EB71EB" w:rsidRDefault="0021237D" w:rsidP="0021237D">
      <w:pPr>
        <w:spacing w:line="360" w:lineRule="auto"/>
        <w:ind w:firstLine="708"/>
        <w:jc w:val="both"/>
        <w:rPr>
          <w:sz w:val="24"/>
          <w:szCs w:val="24"/>
        </w:rPr>
      </w:pPr>
      <w:r w:rsidRPr="00EB71EB">
        <w:rPr>
          <w:sz w:val="24"/>
          <w:szCs w:val="24"/>
        </w:rPr>
        <w:t>W oparciu o dokonaną analizę wyników badań</w:t>
      </w:r>
      <w:r w:rsidR="00AC111A" w:rsidRPr="00EB71EB">
        <w:rPr>
          <w:sz w:val="24"/>
          <w:szCs w:val="24"/>
        </w:rPr>
        <w:t>,</w:t>
      </w:r>
      <w:r w:rsidRPr="00EB71EB">
        <w:rPr>
          <w:sz w:val="24"/>
          <w:szCs w:val="24"/>
        </w:rPr>
        <w:t xml:space="preserve"> zostały sformułowane wnioski  </w:t>
      </w:r>
      <w:r w:rsidR="00AC111A" w:rsidRPr="00EB71EB">
        <w:rPr>
          <w:sz w:val="24"/>
          <w:szCs w:val="24"/>
        </w:rPr>
        <w:t xml:space="preserve">                    </w:t>
      </w:r>
      <w:r w:rsidRPr="00EB71EB">
        <w:rPr>
          <w:sz w:val="24"/>
          <w:szCs w:val="24"/>
        </w:rPr>
        <w:t>z badania wraz z rekomendacjami.</w:t>
      </w:r>
    </w:p>
    <w:p w14:paraId="394AA601" w14:textId="0ABBB68C" w:rsidR="000457CF" w:rsidRDefault="0021237D" w:rsidP="0021237D">
      <w:pPr>
        <w:spacing w:line="360" w:lineRule="auto"/>
        <w:ind w:firstLine="708"/>
        <w:jc w:val="both"/>
        <w:rPr>
          <w:sz w:val="24"/>
          <w:szCs w:val="24"/>
        </w:rPr>
      </w:pPr>
      <w:r w:rsidRPr="00EB71EB">
        <w:rPr>
          <w:sz w:val="24"/>
          <w:szCs w:val="24"/>
        </w:rPr>
        <w:t>Sytuację społeczną Miasta Czeladź determinuje szereg czynników demograficznych, społecznych, gospodarczych oraz przestrzennych, które wpływają na jakość życia jej mieszkańców oraz dostępność usług społecznych.</w:t>
      </w:r>
    </w:p>
    <w:p w14:paraId="23F52B3E" w14:textId="77777777" w:rsidR="00E65B7F" w:rsidRPr="00EB71EB" w:rsidRDefault="00E65B7F" w:rsidP="0021237D">
      <w:pPr>
        <w:spacing w:line="360" w:lineRule="auto"/>
        <w:ind w:firstLine="708"/>
        <w:jc w:val="both"/>
        <w:rPr>
          <w:sz w:val="24"/>
          <w:szCs w:val="24"/>
        </w:rPr>
      </w:pPr>
    </w:p>
    <w:p w14:paraId="4B62612C" w14:textId="77777777" w:rsidR="0021237D" w:rsidRPr="00EB71EB" w:rsidRDefault="0021237D" w:rsidP="0021237D">
      <w:pPr>
        <w:jc w:val="both"/>
      </w:pPr>
    </w:p>
    <w:p w14:paraId="1836B2A6" w14:textId="77777777" w:rsidR="0021237D" w:rsidRPr="00EB71EB" w:rsidRDefault="0021237D" w:rsidP="0021237D">
      <w:pPr>
        <w:jc w:val="both"/>
      </w:pPr>
      <w:r w:rsidRPr="00EB71EB">
        <w:rPr>
          <w:noProof/>
        </w:rPr>
        <w:drawing>
          <wp:inline distT="0" distB="0" distL="0" distR="0" wp14:anchorId="1F84439F" wp14:editId="6901AA2E">
            <wp:extent cx="3226461" cy="773430"/>
            <wp:effectExtent l="0" t="0" r="0" b="7620"/>
            <wp:docPr id="1417157462" name="Obraz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57462" name="Obraz 2">
                      <a:extLst>
                        <a:ext uri="{C183D7F6-B498-43B3-948B-1728B52AA6E4}">
                          <adec:decorative xmlns:adec="http://schemas.microsoft.com/office/drawing/2017/decorative" val="1"/>
                        </a:ext>
                      </a:extLst>
                    </pic:cNvPr>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3228589" cy="773940"/>
                    </a:xfrm>
                    <a:prstGeom prst="rect">
                      <a:avLst/>
                    </a:prstGeom>
                    <a:noFill/>
                  </pic:spPr>
                </pic:pic>
              </a:graphicData>
            </a:graphic>
          </wp:inline>
        </w:drawing>
      </w:r>
    </w:p>
    <w:p w14:paraId="1F5D507B" w14:textId="77777777" w:rsidR="0021237D" w:rsidRPr="00EB71EB" w:rsidRDefault="0021237D" w:rsidP="0021237D">
      <w:pPr>
        <w:jc w:val="both"/>
      </w:pPr>
    </w:p>
    <w:p w14:paraId="450BF858" w14:textId="4A38F1F6" w:rsidR="00A25AC9" w:rsidRPr="00EB71EB" w:rsidRDefault="0021237D" w:rsidP="0021237D">
      <w:pPr>
        <w:spacing w:line="360" w:lineRule="auto"/>
        <w:ind w:firstLine="708"/>
        <w:jc w:val="both"/>
        <w:rPr>
          <w:sz w:val="24"/>
          <w:szCs w:val="24"/>
        </w:rPr>
      </w:pPr>
      <w:r w:rsidRPr="00EB71EB">
        <w:rPr>
          <w:sz w:val="24"/>
          <w:szCs w:val="24"/>
        </w:rPr>
        <w:t xml:space="preserve">Zjawisko „starzenia się” społeczeństwa jest w obecnych czasach zjawiskiem nieuniknionym, aczkolwiek może ono postępować w zróżnicowanym stopniu </w:t>
      </w:r>
      <w:r w:rsidR="000457CF" w:rsidRPr="00EB71EB">
        <w:rPr>
          <w:sz w:val="24"/>
          <w:szCs w:val="24"/>
        </w:rPr>
        <w:t xml:space="preserve">                                                   </w:t>
      </w:r>
      <w:r w:rsidRPr="00EB71EB">
        <w:rPr>
          <w:sz w:val="24"/>
          <w:szCs w:val="24"/>
        </w:rPr>
        <w:t xml:space="preserve">w poszczególnych jednostkach samorządu terytorialnego. Należy brać jednak pod uwagę, że </w:t>
      </w:r>
      <w:r w:rsidR="000457CF" w:rsidRPr="00EB71EB">
        <w:rPr>
          <w:sz w:val="24"/>
          <w:szCs w:val="24"/>
        </w:rPr>
        <w:t xml:space="preserve">                                                                </w:t>
      </w:r>
      <w:r w:rsidRPr="00EB71EB">
        <w:rPr>
          <w:sz w:val="24"/>
          <w:szCs w:val="24"/>
        </w:rPr>
        <w:t>w strukturze społecznej Miasta Czeladź będzie przybywać osób starszych oraz trzeba liczyć się z tym, że nastąpi zmiana struktury wiekowej wśród mieszkańców. Kluczowe znaczenie będą miały struktury rodzin, które coraz rzadziej mają charakter wielopokoleniowy, częściej natomiast rozpraszają się, pozostawiając osoby starsze bez odpowiedniego wsparcia</w:t>
      </w:r>
      <w:r w:rsidR="00530806" w:rsidRPr="00EB71EB">
        <w:rPr>
          <w:sz w:val="24"/>
          <w:szCs w:val="24"/>
        </w:rPr>
        <w:t>.</w:t>
      </w:r>
    </w:p>
    <w:p w14:paraId="7C8BDB73" w14:textId="77777777" w:rsidR="00530806" w:rsidRPr="00EB71EB" w:rsidRDefault="00530806" w:rsidP="0021237D">
      <w:pPr>
        <w:spacing w:line="360" w:lineRule="auto"/>
        <w:ind w:firstLine="708"/>
        <w:jc w:val="both"/>
        <w:rPr>
          <w:sz w:val="24"/>
          <w:szCs w:val="24"/>
        </w:rPr>
      </w:pPr>
    </w:p>
    <w:p w14:paraId="5FFB01B0" w14:textId="77777777" w:rsidR="00530806" w:rsidRDefault="00530806" w:rsidP="0021237D">
      <w:pPr>
        <w:spacing w:line="360" w:lineRule="auto"/>
        <w:ind w:firstLine="708"/>
        <w:jc w:val="both"/>
        <w:rPr>
          <w:b/>
          <w:bCs/>
          <w:sz w:val="24"/>
          <w:szCs w:val="24"/>
        </w:rPr>
      </w:pPr>
    </w:p>
    <w:p w14:paraId="291CB2DE" w14:textId="77777777" w:rsidR="0055630B" w:rsidRPr="004972B0" w:rsidRDefault="0055630B" w:rsidP="0021237D">
      <w:pPr>
        <w:spacing w:line="360" w:lineRule="auto"/>
        <w:ind w:firstLine="708"/>
        <w:jc w:val="both"/>
        <w:rPr>
          <w:b/>
          <w:bCs/>
          <w:sz w:val="24"/>
          <w:szCs w:val="24"/>
        </w:rPr>
      </w:pPr>
    </w:p>
    <w:p w14:paraId="3841DCD8" w14:textId="202B7A0C" w:rsidR="0055630B" w:rsidRPr="004972B0" w:rsidRDefault="0055630B" w:rsidP="0055630B">
      <w:pPr>
        <w:jc w:val="both"/>
        <w:rPr>
          <w:b/>
          <w:bCs/>
          <w:sz w:val="24"/>
          <w:szCs w:val="24"/>
        </w:rPr>
      </w:pPr>
      <w:r w:rsidRPr="004972B0">
        <w:rPr>
          <w:b/>
          <w:bCs/>
          <w:noProof/>
          <w:sz w:val="24"/>
          <w:szCs w:val="24"/>
        </w:rPr>
        <w:lastRenderedPageBreak/>
        <w:t xml:space="preserve">REKOMENDACJA </w:t>
      </w:r>
      <w:r>
        <w:rPr>
          <w:b/>
          <w:bCs/>
          <w:noProof/>
          <w:sz w:val="24"/>
          <w:szCs w:val="24"/>
        </w:rPr>
        <w:t>1</w:t>
      </w:r>
      <w:r w:rsidRPr="004972B0">
        <w:rPr>
          <w:b/>
          <w:bCs/>
          <w:noProof/>
          <w:sz w:val="24"/>
          <w:szCs w:val="24"/>
        </w:rPr>
        <w:t xml:space="preserve"> </w:t>
      </w:r>
    </w:p>
    <w:p w14:paraId="2BF07810" w14:textId="62AA2693" w:rsidR="0021237D" w:rsidRPr="00EB71EB" w:rsidRDefault="0021237D" w:rsidP="0021237D">
      <w:pPr>
        <w:spacing w:line="360" w:lineRule="auto"/>
        <w:ind w:firstLine="708"/>
        <w:jc w:val="both"/>
        <w:rPr>
          <w:sz w:val="24"/>
          <w:szCs w:val="24"/>
        </w:rPr>
      </w:pPr>
      <w:r w:rsidRPr="00EB71EB">
        <w:rPr>
          <w:sz w:val="24"/>
          <w:szCs w:val="24"/>
        </w:rPr>
        <w:t xml:space="preserve">W najbliższych latach należy prognozować zwiększenie popytu na usługi opiekuńcze, asystenckie, wytchnieniowe, a także inne rodzaje wsparcia osób starszych i osób                                   z niepełnosprawnościami. Szczególną uwagę trzeba zwrócić na osoby samotne, mieszkające </w:t>
      </w:r>
      <w:r w:rsidR="000457CF" w:rsidRPr="00EB71EB">
        <w:rPr>
          <w:sz w:val="24"/>
          <w:szCs w:val="24"/>
        </w:rPr>
        <w:t xml:space="preserve">                         </w:t>
      </w:r>
      <w:r w:rsidRPr="00EB71EB">
        <w:rPr>
          <w:sz w:val="24"/>
          <w:szCs w:val="24"/>
        </w:rPr>
        <w:t xml:space="preserve">w miejscach oddalonych od centrum miasta, a także na dorosłe osoby </w:t>
      </w:r>
      <w:r w:rsidR="000457CF" w:rsidRPr="00EB71EB">
        <w:rPr>
          <w:sz w:val="24"/>
          <w:szCs w:val="24"/>
        </w:rPr>
        <w:t xml:space="preserve">                                                                      </w:t>
      </w:r>
      <w:r w:rsidRPr="00EB71EB">
        <w:rPr>
          <w:sz w:val="24"/>
          <w:szCs w:val="24"/>
        </w:rPr>
        <w:t>z niepełnosprawnościami, które po śmierci rodziców – ich dotychczasowych opiekunów, mogą pozostać bez wsparcia. Z uwagi na odpływ ludzi młodych, należy skierować działania również w stronę rodzin oraz dzieci i młodzieży, aby zapewnić im dostęp „na miejscu” do usług społecznych, odpowiadających na ich potrzeby.</w:t>
      </w:r>
    </w:p>
    <w:p w14:paraId="7A164986" w14:textId="002E2911" w:rsidR="0021237D" w:rsidRPr="00EB71EB" w:rsidRDefault="0021237D" w:rsidP="0021237D">
      <w:pPr>
        <w:spacing w:line="360" w:lineRule="auto"/>
        <w:jc w:val="both"/>
        <w:rPr>
          <w:sz w:val="24"/>
          <w:szCs w:val="24"/>
        </w:rPr>
      </w:pPr>
      <w:r w:rsidRPr="00EB71EB">
        <w:rPr>
          <w:sz w:val="24"/>
          <w:szCs w:val="24"/>
        </w:rPr>
        <w:t xml:space="preserve">Rekomenduje się organizację wsparcia dla osób starszych poprzez pomoc asystentów osób starszych oraz zwiększenie dostępności usług opiekuńczych i asystenckich. </w:t>
      </w:r>
    </w:p>
    <w:p w14:paraId="03CEE95C" w14:textId="77777777" w:rsidR="00D41867" w:rsidRPr="004972B0" w:rsidRDefault="00D41867" w:rsidP="00D41867">
      <w:pPr>
        <w:spacing w:line="240" w:lineRule="auto"/>
        <w:jc w:val="both"/>
        <w:rPr>
          <w:b/>
          <w:bCs/>
          <w:sz w:val="24"/>
          <w:szCs w:val="24"/>
        </w:rPr>
      </w:pPr>
    </w:p>
    <w:p w14:paraId="43281693" w14:textId="0F1F7E07" w:rsidR="0021237D" w:rsidRPr="004972B0" w:rsidRDefault="004972B0" w:rsidP="0021237D">
      <w:pPr>
        <w:jc w:val="both"/>
        <w:rPr>
          <w:b/>
          <w:bCs/>
          <w:sz w:val="24"/>
          <w:szCs w:val="24"/>
        </w:rPr>
      </w:pPr>
      <w:r w:rsidRPr="004972B0">
        <w:rPr>
          <w:b/>
          <w:bCs/>
          <w:noProof/>
          <w:sz w:val="24"/>
          <w:szCs w:val="24"/>
        </w:rPr>
        <w:t xml:space="preserve">REKOMENDACJA 2 </w:t>
      </w:r>
    </w:p>
    <w:p w14:paraId="52CA12B0" w14:textId="20896487" w:rsidR="0021237D" w:rsidRPr="00EB71EB" w:rsidRDefault="0021237D" w:rsidP="00D41867">
      <w:pPr>
        <w:spacing w:line="360" w:lineRule="auto"/>
        <w:ind w:firstLine="708"/>
        <w:jc w:val="both"/>
        <w:rPr>
          <w:sz w:val="24"/>
          <w:szCs w:val="24"/>
        </w:rPr>
      </w:pPr>
      <w:r w:rsidRPr="00EB71EB">
        <w:rPr>
          <w:sz w:val="24"/>
          <w:szCs w:val="24"/>
        </w:rPr>
        <w:t xml:space="preserve">Stworzenie dodatkowego miejsca typu Klub Seniora, które zapewni osobom starszym uczestnictwo w różnego rodzaju zajęciach edukacyjnych i podnoszących ich jakość życia takich jak np. warsztaty: multimedialne, muzyczne, taneczne, ceramiczne, kulinarne, rękodzieła, ekologiczne, sportowe, językowe oraz wydarzenia integracyjne tj. wycieczki, wyjazdy do teatru, kina, pikniki. Podejmowane działania mają przeciwdziałać wykluczeniu społecznemu </w:t>
      </w:r>
      <w:r w:rsidR="000457CF" w:rsidRPr="00EB71EB">
        <w:rPr>
          <w:sz w:val="24"/>
          <w:szCs w:val="24"/>
        </w:rPr>
        <w:t xml:space="preserve">                                   </w:t>
      </w:r>
      <w:r w:rsidRPr="00EB71EB">
        <w:rPr>
          <w:sz w:val="24"/>
          <w:szCs w:val="24"/>
        </w:rPr>
        <w:t xml:space="preserve">i ekonomicznemu poprzez organizację czasu wolnego seniorom. Wymienione zakresy aktywności zostały wskazane jako obszar zainteresowania oraz zdefiniowany jako potrzebny </w:t>
      </w:r>
      <w:r w:rsidR="000457CF" w:rsidRPr="00EB71EB">
        <w:rPr>
          <w:sz w:val="24"/>
          <w:szCs w:val="24"/>
        </w:rPr>
        <w:t xml:space="preserve">                           </w:t>
      </w:r>
      <w:r w:rsidRPr="00EB71EB">
        <w:rPr>
          <w:sz w:val="24"/>
          <w:szCs w:val="24"/>
        </w:rPr>
        <w:t>i ważny dla społeczności lokalnej.</w:t>
      </w:r>
    </w:p>
    <w:p w14:paraId="6307EFCE" w14:textId="77777777" w:rsidR="00A25AC9" w:rsidRPr="00EB71EB" w:rsidRDefault="00A25AC9" w:rsidP="00D41867">
      <w:pPr>
        <w:spacing w:line="360" w:lineRule="auto"/>
        <w:ind w:firstLine="708"/>
        <w:jc w:val="both"/>
        <w:rPr>
          <w:sz w:val="24"/>
          <w:szCs w:val="24"/>
        </w:rPr>
      </w:pPr>
    </w:p>
    <w:p w14:paraId="637FA2DB" w14:textId="77777777" w:rsidR="0021237D" w:rsidRPr="00EB71EB" w:rsidRDefault="0021237D" w:rsidP="0021237D">
      <w:pPr>
        <w:jc w:val="both"/>
      </w:pPr>
    </w:p>
    <w:p w14:paraId="5EFF14CB" w14:textId="348B6A74" w:rsidR="0021237D" w:rsidRPr="00EB71EB" w:rsidRDefault="0021237D" w:rsidP="0021237D">
      <w:pPr>
        <w:jc w:val="both"/>
      </w:pPr>
      <w:r w:rsidRPr="00EB71EB">
        <w:rPr>
          <w:noProof/>
        </w:rPr>
        <w:drawing>
          <wp:inline distT="0" distB="0" distL="0" distR="0" wp14:anchorId="6FE4F2CD" wp14:editId="1CE25CC1">
            <wp:extent cx="3099310" cy="742950"/>
            <wp:effectExtent l="0" t="0" r="6350" b="0"/>
            <wp:docPr id="41676094" name="Obraz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6094" name="Obraz 3">
                      <a:extLst>
                        <a:ext uri="{C183D7F6-B498-43B3-948B-1728B52AA6E4}">
                          <adec:decorative xmlns:adec="http://schemas.microsoft.com/office/drawing/2017/decorative" val="1"/>
                        </a:ext>
                      </a:extLst>
                    </pic:cNvPr>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3102046" cy="743606"/>
                    </a:xfrm>
                    <a:prstGeom prst="rect">
                      <a:avLst/>
                    </a:prstGeom>
                    <a:noFill/>
                  </pic:spPr>
                </pic:pic>
              </a:graphicData>
            </a:graphic>
          </wp:inline>
        </w:drawing>
      </w:r>
    </w:p>
    <w:p w14:paraId="7ACD86E2" w14:textId="7EE8E472" w:rsidR="0021237D" w:rsidRPr="00EB71EB" w:rsidRDefault="0021237D" w:rsidP="0021237D">
      <w:pPr>
        <w:spacing w:line="360" w:lineRule="auto"/>
        <w:jc w:val="both"/>
        <w:rPr>
          <w:sz w:val="24"/>
          <w:szCs w:val="24"/>
        </w:rPr>
      </w:pPr>
      <w:r w:rsidRPr="00EB71EB">
        <w:rPr>
          <w:sz w:val="24"/>
          <w:szCs w:val="24"/>
        </w:rPr>
        <w:t>Istotny jest rozwój specjalistycznego poradnictwa m. in. typu pomoc  terapeutyczna i warsztaty kompetencji emocjonalnych dla osób dorosłych, dzieci i młodzieży oraz całych rodzin. Podejmowanie działań edukacyjnych i profilaktycznych zmierzających do wzrostu kompetencji rodzicielskich – tworzenie klubów rodzica, grup wsparcia dla rodzin.</w:t>
      </w:r>
    </w:p>
    <w:p w14:paraId="20E05458" w14:textId="77777777" w:rsidR="0021237D" w:rsidRPr="00EB71EB" w:rsidRDefault="0021237D" w:rsidP="00D41867">
      <w:pPr>
        <w:spacing w:line="240" w:lineRule="auto"/>
        <w:jc w:val="both"/>
        <w:rPr>
          <w:sz w:val="24"/>
          <w:szCs w:val="24"/>
        </w:rPr>
      </w:pPr>
    </w:p>
    <w:p w14:paraId="39BC95D2" w14:textId="292B0B83" w:rsidR="0021237D" w:rsidRPr="004972B0" w:rsidRDefault="004972B0" w:rsidP="0021237D">
      <w:pPr>
        <w:jc w:val="both"/>
        <w:rPr>
          <w:b/>
          <w:bCs/>
          <w:sz w:val="24"/>
          <w:szCs w:val="24"/>
        </w:rPr>
      </w:pPr>
      <w:r w:rsidRPr="004972B0">
        <w:rPr>
          <w:b/>
          <w:bCs/>
          <w:noProof/>
          <w:sz w:val="24"/>
          <w:szCs w:val="24"/>
        </w:rPr>
        <w:t>REKOMENDACJA 3</w:t>
      </w:r>
    </w:p>
    <w:p w14:paraId="479A93F9" w14:textId="475E01F3" w:rsidR="0021237D" w:rsidRPr="00EB71EB" w:rsidRDefault="0021237D" w:rsidP="00D41867">
      <w:pPr>
        <w:spacing w:line="360" w:lineRule="auto"/>
        <w:jc w:val="both"/>
        <w:rPr>
          <w:sz w:val="24"/>
          <w:szCs w:val="24"/>
        </w:rPr>
      </w:pPr>
      <w:r w:rsidRPr="00EB71EB">
        <w:rPr>
          <w:sz w:val="24"/>
          <w:szCs w:val="24"/>
        </w:rPr>
        <w:t>Analiza sytuacji rodzin wykazała</w:t>
      </w:r>
      <w:r w:rsidR="002A586C" w:rsidRPr="00EB71EB">
        <w:rPr>
          <w:sz w:val="24"/>
          <w:szCs w:val="24"/>
        </w:rPr>
        <w:t>,</w:t>
      </w:r>
      <w:r w:rsidRPr="00EB71EB">
        <w:rPr>
          <w:sz w:val="24"/>
          <w:szCs w:val="24"/>
        </w:rPr>
        <w:t xml:space="preserve"> iż dużym utrudnieniem jest brak miejsc wsparcia kompetencyjnego dla rodzin  na terenie Miasta Czeladź oraz niskie kompetencje wychowawcze rodziców. Rekomenduje się powstanie bazy placówek wsparcia dla rodzin. Bardzo ważnym aspektem jest tu także podniesienie jakości życia społecznego rodzin poprzez wzrost kompetencji rodzicielsko</w:t>
      </w:r>
      <w:r w:rsidR="002A586C" w:rsidRPr="00EB71EB">
        <w:rPr>
          <w:sz w:val="24"/>
          <w:szCs w:val="24"/>
        </w:rPr>
        <w:t xml:space="preserve"> </w:t>
      </w:r>
      <w:r w:rsidRPr="00EB71EB">
        <w:rPr>
          <w:sz w:val="24"/>
          <w:szCs w:val="24"/>
        </w:rPr>
        <w:t>-</w:t>
      </w:r>
      <w:r w:rsidR="002A586C" w:rsidRPr="00EB71EB">
        <w:rPr>
          <w:sz w:val="24"/>
          <w:szCs w:val="24"/>
        </w:rPr>
        <w:t xml:space="preserve"> </w:t>
      </w:r>
      <w:r w:rsidRPr="00EB71EB">
        <w:rPr>
          <w:sz w:val="24"/>
          <w:szCs w:val="24"/>
        </w:rPr>
        <w:t xml:space="preserve">wychowawczych rodziców/opiekunów. Przyczyni się do tego organizacja i dostęp do warsztatów w ramach tzw. klubów rodzica umożliwiających nabycie </w:t>
      </w:r>
      <w:r w:rsidR="000457CF" w:rsidRPr="00EB71EB">
        <w:rPr>
          <w:sz w:val="24"/>
          <w:szCs w:val="24"/>
        </w:rPr>
        <w:t xml:space="preserve">                       </w:t>
      </w:r>
      <w:r w:rsidRPr="00EB71EB">
        <w:rPr>
          <w:sz w:val="24"/>
          <w:szCs w:val="24"/>
        </w:rPr>
        <w:t>i rozwój tego rodzaju kompetencji.</w:t>
      </w:r>
    </w:p>
    <w:p w14:paraId="102B86A9" w14:textId="77777777" w:rsidR="0021237D" w:rsidRPr="00EB71EB" w:rsidRDefault="0021237D" w:rsidP="0021237D">
      <w:pPr>
        <w:jc w:val="both"/>
      </w:pPr>
    </w:p>
    <w:p w14:paraId="70D9B4A5" w14:textId="77777777" w:rsidR="0021237D" w:rsidRPr="00EB71EB" w:rsidRDefault="0021237D" w:rsidP="0021237D">
      <w:pPr>
        <w:jc w:val="both"/>
      </w:pPr>
      <w:r w:rsidRPr="00EB71EB">
        <w:rPr>
          <w:noProof/>
        </w:rPr>
        <w:drawing>
          <wp:inline distT="0" distB="0" distL="0" distR="0" wp14:anchorId="094F94B7" wp14:editId="2ED0C39F">
            <wp:extent cx="3266196" cy="782955"/>
            <wp:effectExtent l="0" t="0" r="0" b="0"/>
            <wp:docPr id="1664171051" name="Obraz 9" descr="Obraz zawierający tekst, zrzut ekranu, Czcionka, Graf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71051" name="Obraz 9" descr="Obraz zawierający tekst, zrzut ekranu, Czcionka, Grafika"/>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3267235" cy="783204"/>
                    </a:xfrm>
                    <a:prstGeom prst="rect">
                      <a:avLst/>
                    </a:prstGeom>
                    <a:noFill/>
                  </pic:spPr>
                </pic:pic>
              </a:graphicData>
            </a:graphic>
          </wp:inline>
        </w:drawing>
      </w:r>
    </w:p>
    <w:p w14:paraId="6AF40112" w14:textId="66F8E549" w:rsidR="0021237D" w:rsidRPr="00EB71EB" w:rsidRDefault="0021237D" w:rsidP="0021237D">
      <w:pPr>
        <w:spacing w:line="360" w:lineRule="auto"/>
        <w:jc w:val="both"/>
        <w:rPr>
          <w:sz w:val="24"/>
          <w:szCs w:val="24"/>
        </w:rPr>
      </w:pPr>
      <w:r w:rsidRPr="00EB71EB">
        <w:rPr>
          <w:sz w:val="24"/>
          <w:szCs w:val="24"/>
        </w:rPr>
        <w:t xml:space="preserve">Aktywność społeczna i obywatelska, deklarowana przez mieszkańców </w:t>
      </w:r>
      <w:r w:rsidR="00A3439C" w:rsidRPr="00EB71EB">
        <w:rPr>
          <w:sz w:val="24"/>
          <w:szCs w:val="24"/>
        </w:rPr>
        <w:t>miasta</w:t>
      </w:r>
      <w:r w:rsidRPr="00EB71EB">
        <w:rPr>
          <w:sz w:val="24"/>
          <w:szCs w:val="24"/>
        </w:rPr>
        <w:t xml:space="preserve">, pozostaje na średnim poziomie. Część osób w ogóle nie angażuje się w sprawy lokalnych społeczności, a dla wielu to zaangażowanie wyraża się przede wszystkim w dbałości o wspólne otoczenie </w:t>
      </w:r>
      <w:r w:rsidR="000457CF" w:rsidRPr="00EB71EB">
        <w:rPr>
          <w:sz w:val="24"/>
          <w:szCs w:val="24"/>
        </w:rPr>
        <w:t xml:space="preserve">                                </w:t>
      </w:r>
      <w:r w:rsidRPr="00EB71EB">
        <w:rPr>
          <w:sz w:val="24"/>
          <w:szCs w:val="24"/>
        </w:rPr>
        <w:t>i ewentualnie pomocy sąsiedzkiej.</w:t>
      </w:r>
    </w:p>
    <w:p w14:paraId="36E4B421" w14:textId="77777777" w:rsidR="00530806" w:rsidRPr="004972B0" w:rsidRDefault="00530806" w:rsidP="00D41867">
      <w:pPr>
        <w:spacing w:line="240" w:lineRule="auto"/>
        <w:jc w:val="both"/>
        <w:rPr>
          <w:b/>
          <w:bCs/>
          <w:sz w:val="24"/>
          <w:szCs w:val="24"/>
        </w:rPr>
      </w:pPr>
    </w:p>
    <w:p w14:paraId="2DD9F55E" w14:textId="7FB474BD" w:rsidR="0021237D" w:rsidRPr="004972B0" w:rsidRDefault="004972B0" w:rsidP="0021237D">
      <w:pPr>
        <w:spacing w:line="360" w:lineRule="auto"/>
        <w:jc w:val="both"/>
        <w:rPr>
          <w:b/>
          <w:bCs/>
          <w:sz w:val="24"/>
          <w:szCs w:val="24"/>
        </w:rPr>
      </w:pPr>
      <w:r w:rsidRPr="004972B0">
        <w:rPr>
          <w:b/>
          <w:bCs/>
          <w:noProof/>
          <w:sz w:val="24"/>
          <w:szCs w:val="24"/>
        </w:rPr>
        <w:t>REKOMENDACJA 4</w:t>
      </w:r>
    </w:p>
    <w:p w14:paraId="1DA6EB4C" w14:textId="77777777" w:rsidR="0021237D" w:rsidRPr="00EB71EB" w:rsidRDefault="0021237D" w:rsidP="0021237D">
      <w:pPr>
        <w:spacing w:line="360" w:lineRule="auto"/>
        <w:jc w:val="both"/>
        <w:rPr>
          <w:sz w:val="24"/>
          <w:szCs w:val="24"/>
        </w:rPr>
      </w:pPr>
      <w:r w:rsidRPr="00EB71EB">
        <w:rPr>
          <w:sz w:val="24"/>
          <w:szCs w:val="24"/>
        </w:rPr>
        <w:t>Aktywność i integracja jest bardzo ważnym aspektem funkcjonowania społeczności lokalnej, szczególnie w wymiarze wrażliwości społecznej, samopomocy i potencjału wspólnoty do diagnozowania i rozwiązywania problemów jej członków. Z tego względu rozwój usług społecznych wymaga działań ukierunkowanych na wzmocnienie aktywności i integracji społecznej, rozwój pomocy sąsiedzkiej oraz wyłanianie i wsparcie lokalnych liderów.</w:t>
      </w:r>
    </w:p>
    <w:p w14:paraId="50DD6358" w14:textId="77777777" w:rsidR="0021237D" w:rsidRPr="00EB71EB" w:rsidRDefault="0021237D" w:rsidP="00D41867">
      <w:pPr>
        <w:spacing w:line="240" w:lineRule="auto"/>
        <w:jc w:val="both"/>
        <w:rPr>
          <w:sz w:val="24"/>
          <w:szCs w:val="24"/>
        </w:rPr>
      </w:pPr>
    </w:p>
    <w:p w14:paraId="279D756A" w14:textId="77D04CCA" w:rsidR="0021237D" w:rsidRPr="004972B0" w:rsidRDefault="004972B0" w:rsidP="0021237D">
      <w:pPr>
        <w:spacing w:line="360" w:lineRule="auto"/>
        <w:jc w:val="both"/>
        <w:rPr>
          <w:b/>
          <w:bCs/>
          <w:sz w:val="24"/>
          <w:szCs w:val="24"/>
        </w:rPr>
      </w:pPr>
      <w:r w:rsidRPr="004972B0">
        <w:rPr>
          <w:b/>
          <w:bCs/>
          <w:noProof/>
          <w:sz w:val="24"/>
          <w:szCs w:val="24"/>
        </w:rPr>
        <w:t xml:space="preserve">REKOMENDACJA </w:t>
      </w:r>
      <w:r w:rsidR="0055630B">
        <w:rPr>
          <w:b/>
          <w:bCs/>
          <w:noProof/>
          <w:sz w:val="24"/>
          <w:szCs w:val="24"/>
        </w:rPr>
        <w:t>5</w:t>
      </w:r>
    </w:p>
    <w:p w14:paraId="3778D56E" w14:textId="21578A22" w:rsidR="00D41867" w:rsidRPr="00EB71EB" w:rsidRDefault="0021237D" w:rsidP="0021237D">
      <w:pPr>
        <w:spacing w:line="360" w:lineRule="auto"/>
        <w:jc w:val="both"/>
        <w:rPr>
          <w:sz w:val="24"/>
          <w:szCs w:val="24"/>
        </w:rPr>
      </w:pPr>
      <w:r w:rsidRPr="00EB71EB">
        <w:rPr>
          <w:sz w:val="24"/>
          <w:szCs w:val="24"/>
        </w:rPr>
        <w:t xml:space="preserve">Do wzmocnienia aktywności i integracji w społeczności lokalnej będzie potrzebne wsparcie ze strony instytucji w postaci odpowiedniej liczby organizatorów społeczności lokalnej oraz koordynatorów indywidualnych planów usług społecznych. Ze wsparciem pracowników, </w:t>
      </w:r>
      <w:r w:rsidRPr="00EB71EB">
        <w:rPr>
          <w:sz w:val="24"/>
          <w:szCs w:val="24"/>
        </w:rPr>
        <w:lastRenderedPageBreak/>
        <w:t>aktywność społeczna powinna zostać wzmocniona poprzez słuchanie oddolnego głosu ogółu mieszkańców. Celowe byłoby realizowanie oddolnych inicjatyw społecznych/lokalnych, wspieranie</w:t>
      </w:r>
      <w:r w:rsidR="0095223C" w:rsidRPr="00EB71EB">
        <w:rPr>
          <w:sz w:val="24"/>
          <w:szCs w:val="24"/>
        </w:rPr>
        <w:t xml:space="preserve"> ich</w:t>
      </w:r>
      <w:r w:rsidRPr="00EB71EB">
        <w:rPr>
          <w:sz w:val="24"/>
          <w:szCs w:val="24"/>
        </w:rPr>
        <w:t xml:space="preserve">, kreowanie wspólnej przestrzeni społecznej oraz budowanie integracji </w:t>
      </w:r>
      <w:r w:rsidR="000457CF" w:rsidRPr="00EB71EB">
        <w:rPr>
          <w:sz w:val="24"/>
          <w:szCs w:val="24"/>
        </w:rPr>
        <w:t xml:space="preserve">                                  </w:t>
      </w:r>
      <w:r w:rsidRPr="00EB71EB">
        <w:rPr>
          <w:sz w:val="24"/>
          <w:szCs w:val="24"/>
        </w:rPr>
        <w:t>w społeczności lokalnej tak</w:t>
      </w:r>
      <w:r w:rsidR="0095223C" w:rsidRPr="00EB71EB">
        <w:rPr>
          <w:sz w:val="24"/>
          <w:szCs w:val="24"/>
        </w:rPr>
        <w:t>,</w:t>
      </w:r>
      <w:r w:rsidRPr="00EB71EB">
        <w:rPr>
          <w:sz w:val="24"/>
          <w:szCs w:val="24"/>
        </w:rPr>
        <w:t xml:space="preserve"> aby stały się fundamentem społeczności Miasta.</w:t>
      </w:r>
    </w:p>
    <w:p w14:paraId="7D1BCD72" w14:textId="77777777" w:rsidR="00D41867" w:rsidRPr="00EB71EB" w:rsidRDefault="00D41867" w:rsidP="0021237D">
      <w:pPr>
        <w:spacing w:line="360" w:lineRule="auto"/>
        <w:jc w:val="both"/>
        <w:rPr>
          <w:sz w:val="24"/>
          <w:szCs w:val="24"/>
        </w:rPr>
      </w:pPr>
    </w:p>
    <w:p w14:paraId="5894C921" w14:textId="77777777" w:rsidR="0021237D" w:rsidRPr="00EB71EB" w:rsidRDefault="0021237D" w:rsidP="0021237D">
      <w:pPr>
        <w:jc w:val="both"/>
      </w:pPr>
      <w:r w:rsidRPr="00EB71EB">
        <w:rPr>
          <w:noProof/>
        </w:rPr>
        <w:drawing>
          <wp:inline distT="0" distB="0" distL="0" distR="0" wp14:anchorId="66350474" wp14:editId="5D19C2DC">
            <wp:extent cx="3377453" cy="809625"/>
            <wp:effectExtent l="0" t="0" r="0" b="0"/>
            <wp:docPr id="684374170" name="Obraz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74170" name="Obraz 12">
                      <a:extLst>
                        <a:ext uri="{C183D7F6-B498-43B3-948B-1728B52AA6E4}">
                          <adec:decorative xmlns:adec="http://schemas.microsoft.com/office/drawing/2017/decorative" val="1"/>
                        </a:ext>
                      </a:extLst>
                    </pic:cNvPr>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3380769" cy="810420"/>
                    </a:xfrm>
                    <a:prstGeom prst="rect">
                      <a:avLst/>
                    </a:prstGeom>
                    <a:noFill/>
                  </pic:spPr>
                </pic:pic>
              </a:graphicData>
            </a:graphic>
          </wp:inline>
        </w:drawing>
      </w:r>
    </w:p>
    <w:p w14:paraId="7A361536" w14:textId="03D26837" w:rsidR="0021237D" w:rsidRPr="00EB71EB" w:rsidRDefault="0021237D" w:rsidP="0021237D">
      <w:pPr>
        <w:spacing w:line="360" w:lineRule="auto"/>
        <w:jc w:val="both"/>
        <w:rPr>
          <w:sz w:val="24"/>
          <w:szCs w:val="24"/>
        </w:rPr>
      </w:pPr>
      <w:r w:rsidRPr="00EB71EB">
        <w:rPr>
          <w:sz w:val="24"/>
          <w:szCs w:val="24"/>
        </w:rPr>
        <w:t>Diagnoza przeprowadzona wśród różnych grupo społecznych i wiekowych obrazuje najistotniejsze problemy dzieci i młodzieży, którymi jest brak miejsc do spędzania czasu wolnego, co powoduje nudę i deprywację potrzeb wszechstronnego rozwoju.</w:t>
      </w:r>
    </w:p>
    <w:p w14:paraId="52A83E99" w14:textId="77777777" w:rsidR="004972B0" w:rsidRDefault="004972B0" w:rsidP="0021237D">
      <w:pPr>
        <w:jc w:val="both"/>
        <w:rPr>
          <w:b/>
          <w:bCs/>
          <w:noProof/>
          <w:sz w:val="24"/>
          <w:szCs w:val="24"/>
        </w:rPr>
      </w:pPr>
    </w:p>
    <w:p w14:paraId="7E5FCDD6" w14:textId="74A44A88" w:rsidR="0021237D" w:rsidRPr="004972B0" w:rsidRDefault="004972B0" w:rsidP="0021237D">
      <w:pPr>
        <w:jc w:val="both"/>
        <w:rPr>
          <w:b/>
          <w:bCs/>
          <w:sz w:val="24"/>
          <w:szCs w:val="24"/>
        </w:rPr>
      </w:pPr>
      <w:r w:rsidRPr="004972B0">
        <w:rPr>
          <w:b/>
          <w:bCs/>
          <w:noProof/>
          <w:sz w:val="24"/>
          <w:szCs w:val="24"/>
        </w:rPr>
        <w:t xml:space="preserve">REKOMENDACJA </w:t>
      </w:r>
      <w:r w:rsidR="0055630B">
        <w:rPr>
          <w:b/>
          <w:bCs/>
          <w:noProof/>
          <w:sz w:val="24"/>
          <w:szCs w:val="24"/>
        </w:rPr>
        <w:t>6</w:t>
      </w:r>
    </w:p>
    <w:p w14:paraId="3C68973C" w14:textId="4AD95FAC" w:rsidR="0021237D" w:rsidRPr="00EB71EB" w:rsidRDefault="0021237D" w:rsidP="0021237D">
      <w:pPr>
        <w:spacing w:line="360" w:lineRule="auto"/>
        <w:jc w:val="both"/>
        <w:rPr>
          <w:sz w:val="24"/>
          <w:szCs w:val="24"/>
        </w:rPr>
      </w:pPr>
      <w:r w:rsidRPr="00EB71EB">
        <w:rPr>
          <w:sz w:val="24"/>
          <w:szCs w:val="24"/>
        </w:rPr>
        <w:t xml:space="preserve">Rekomenduje się organizację na terenie Miasta Czeladź miejsc umożliwiających spotkania dzieci i młodzieży, tzw. świetlic środowiskowych, klubów. Miejsca takie wspierałyby rodziców w procesie wychowywania dzieci i młodzieży. Działania świetlic najczęściej ukierunkowane są na dzieci i młodzież mających trudną sytuację materialną, natomiast zajęcia w tego typu placówkach mogą być zorganizowane w taki sposób, żeby poprzez swoją atrakcyjność przyciągać także dzieci i młodzież z rodzin wydolnych wychowawczo. Ogólne cele działań świetlic to przede wszystkim: </w:t>
      </w:r>
    </w:p>
    <w:p w14:paraId="137EA274" w14:textId="77777777" w:rsidR="0021237D" w:rsidRPr="00EB71EB" w:rsidRDefault="0021237D">
      <w:pPr>
        <w:pStyle w:val="Akapitzlist"/>
        <w:numPr>
          <w:ilvl w:val="0"/>
          <w:numId w:val="70"/>
        </w:numPr>
        <w:spacing w:line="360" w:lineRule="auto"/>
        <w:jc w:val="both"/>
        <w:rPr>
          <w:sz w:val="24"/>
          <w:szCs w:val="24"/>
        </w:rPr>
      </w:pPr>
      <w:r w:rsidRPr="00EB71EB">
        <w:rPr>
          <w:sz w:val="24"/>
          <w:szCs w:val="24"/>
        </w:rPr>
        <w:t xml:space="preserve">współudział w procesie wychowywania z rodziną oraz szkołą, </w:t>
      </w:r>
    </w:p>
    <w:p w14:paraId="7C2B04D1" w14:textId="77777777" w:rsidR="0021237D" w:rsidRPr="00EB71EB" w:rsidRDefault="0021237D">
      <w:pPr>
        <w:pStyle w:val="Akapitzlist"/>
        <w:numPr>
          <w:ilvl w:val="0"/>
          <w:numId w:val="70"/>
        </w:numPr>
        <w:spacing w:line="360" w:lineRule="auto"/>
        <w:jc w:val="both"/>
        <w:rPr>
          <w:sz w:val="24"/>
          <w:szCs w:val="24"/>
        </w:rPr>
      </w:pPr>
      <w:r w:rsidRPr="00EB71EB">
        <w:rPr>
          <w:sz w:val="24"/>
          <w:szCs w:val="24"/>
        </w:rPr>
        <w:t>pomoc w nauce,</w:t>
      </w:r>
    </w:p>
    <w:p w14:paraId="1964CD79" w14:textId="77777777" w:rsidR="0021237D" w:rsidRPr="00EB71EB" w:rsidRDefault="0021237D">
      <w:pPr>
        <w:pStyle w:val="Akapitzlist"/>
        <w:numPr>
          <w:ilvl w:val="0"/>
          <w:numId w:val="70"/>
        </w:numPr>
        <w:spacing w:line="360" w:lineRule="auto"/>
        <w:jc w:val="both"/>
        <w:rPr>
          <w:sz w:val="24"/>
          <w:szCs w:val="24"/>
        </w:rPr>
      </w:pPr>
      <w:r w:rsidRPr="00EB71EB">
        <w:rPr>
          <w:sz w:val="24"/>
          <w:szCs w:val="24"/>
        </w:rPr>
        <w:t xml:space="preserve">zapewnianie posiłków podopiecznym, </w:t>
      </w:r>
    </w:p>
    <w:p w14:paraId="4B2B6510" w14:textId="55CC8C05" w:rsidR="0021237D" w:rsidRPr="00EB71EB" w:rsidRDefault="0021237D">
      <w:pPr>
        <w:pStyle w:val="Akapitzlist"/>
        <w:numPr>
          <w:ilvl w:val="0"/>
          <w:numId w:val="70"/>
        </w:numPr>
        <w:spacing w:line="360" w:lineRule="auto"/>
        <w:jc w:val="both"/>
        <w:rPr>
          <w:sz w:val="24"/>
          <w:szCs w:val="24"/>
        </w:rPr>
      </w:pPr>
      <w:r w:rsidRPr="00EB71EB">
        <w:rPr>
          <w:sz w:val="24"/>
          <w:szCs w:val="24"/>
        </w:rPr>
        <w:t>organizacja czasu wolnego przez prowadzenie zajęć sportowo</w:t>
      </w:r>
      <w:r w:rsidR="00190F8D" w:rsidRPr="00EB71EB">
        <w:rPr>
          <w:sz w:val="24"/>
          <w:szCs w:val="24"/>
        </w:rPr>
        <w:t xml:space="preserve"> </w:t>
      </w:r>
      <w:r w:rsidRPr="00EB71EB">
        <w:rPr>
          <w:sz w:val="24"/>
          <w:szCs w:val="24"/>
        </w:rPr>
        <w:t>-</w:t>
      </w:r>
      <w:r w:rsidR="00190F8D" w:rsidRPr="00EB71EB">
        <w:rPr>
          <w:sz w:val="24"/>
          <w:szCs w:val="24"/>
        </w:rPr>
        <w:t xml:space="preserve"> </w:t>
      </w:r>
      <w:r w:rsidRPr="00EB71EB">
        <w:rPr>
          <w:sz w:val="24"/>
          <w:szCs w:val="24"/>
        </w:rPr>
        <w:t xml:space="preserve">rekreacyjnych, </w:t>
      </w:r>
    </w:p>
    <w:p w14:paraId="5AD0E2F0" w14:textId="77777777" w:rsidR="0021237D" w:rsidRPr="00EB71EB" w:rsidRDefault="0021237D">
      <w:pPr>
        <w:pStyle w:val="Akapitzlist"/>
        <w:numPr>
          <w:ilvl w:val="0"/>
          <w:numId w:val="70"/>
        </w:numPr>
        <w:spacing w:line="360" w:lineRule="auto"/>
        <w:jc w:val="both"/>
        <w:rPr>
          <w:sz w:val="24"/>
          <w:szCs w:val="24"/>
        </w:rPr>
      </w:pPr>
      <w:r w:rsidRPr="00EB71EB">
        <w:rPr>
          <w:sz w:val="24"/>
          <w:szCs w:val="24"/>
        </w:rPr>
        <w:t xml:space="preserve">działania mające na celu rozwój zainteresowań podopiecznych, </w:t>
      </w:r>
    </w:p>
    <w:p w14:paraId="1A9F0002" w14:textId="77777777" w:rsidR="0021237D" w:rsidRPr="00EB71EB" w:rsidRDefault="0021237D">
      <w:pPr>
        <w:pStyle w:val="Akapitzlist"/>
        <w:numPr>
          <w:ilvl w:val="0"/>
          <w:numId w:val="70"/>
        </w:numPr>
        <w:spacing w:line="360" w:lineRule="auto"/>
        <w:jc w:val="both"/>
        <w:rPr>
          <w:sz w:val="24"/>
          <w:szCs w:val="24"/>
        </w:rPr>
      </w:pPr>
      <w:r w:rsidRPr="00EB71EB">
        <w:rPr>
          <w:sz w:val="24"/>
          <w:szCs w:val="24"/>
        </w:rPr>
        <w:t>wsparcie psychologiczne, socjoterapeutyczne i materialne podopiecznych oraz ich rodzin.</w:t>
      </w:r>
    </w:p>
    <w:p w14:paraId="1A926D23" w14:textId="7E718FCC" w:rsidR="0021237D" w:rsidRPr="00EB71EB" w:rsidRDefault="0021237D" w:rsidP="0021237D">
      <w:pPr>
        <w:spacing w:line="360" w:lineRule="auto"/>
        <w:jc w:val="both"/>
        <w:rPr>
          <w:sz w:val="24"/>
          <w:szCs w:val="24"/>
        </w:rPr>
      </w:pPr>
      <w:r w:rsidRPr="00EB71EB">
        <w:rPr>
          <w:sz w:val="24"/>
          <w:szCs w:val="24"/>
        </w:rPr>
        <w:t>Poprzez taką formę można byłoby również wprowadzić wsparcie z zakresu kompetencji rodzicielsko-wychowawczych.</w:t>
      </w:r>
    </w:p>
    <w:p w14:paraId="027E2822" w14:textId="77777777" w:rsidR="000457CF" w:rsidRPr="00EB71EB" w:rsidRDefault="000457CF" w:rsidP="0021237D">
      <w:pPr>
        <w:spacing w:line="360" w:lineRule="auto"/>
        <w:jc w:val="both"/>
        <w:rPr>
          <w:sz w:val="24"/>
          <w:szCs w:val="24"/>
        </w:rPr>
      </w:pPr>
    </w:p>
    <w:p w14:paraId="2A5C11C2" w14:textId="77777777" w:rsidR="0021237D" w:rsidRPr="00EB71EB" w:rsidRDefault="0021237D" w:rsidP="0021237D">
      <w:pPr>
        <w:jc w:val="both"/>
      </w:pPr>
      <w:r w:rsidRPr="00EB71EB">
        <w:rPr>
          <w:noProof/>
        </w:rPr>
        <w:drawing>
          <wp:inline distT="0" distB="0" distL="0" distR="0" wp14:anchorId="61D071B7" wp14:editId="27A0B777">
            <wp:extent cx="3505200" cy="840248"/>
            <wp:effectExtent l="0" t="0" r="0" b="0"/>
            <wp:docPr id="835339071" name="Obraz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39071" name="Obraz 14">
                      <a:extLst>
                        <a:ext uri="{C183D7F6-B498-43B3-948B-1728B52AA6E4}">
                          <adec:decorative xmlns:adec="http://schemas.microsoft.com/office/drawing/2017/decorative" val="1"/>
                        </a:ext>
                      </a:extLst>
                    </pic:cNvPr>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3518889" cy="843530"/>
                    </a:xfrm>
                    <a:prstGeom prst="rect">
                      <a:avLst/>
                    </a:prstGeom>
                    <a:noFill/>
                  </pic:spPr>
                </pic:pic>
              </a:graphicData>
            </a:graphic>
          </wp:inline>
        </w:drawing>
      </w:r>
    </w:p>
    <w:p w14:paraId="3D3773A9" w14:textId="77777777" w:rsidR="0021237D" w:rsidRPr="00EB71EB" w:rsidRDefault="0021237D" w:rsidP="0021237D">
      <w:pPr>
        <w:jc w:val="both"/>
      </w:pPr>
    </w:p>
    <w:p w14:paraId="6CAFDC49" w14:textId="23248338" w:rsidR="0021237D" w:rsidRPr="00EB71EB" w:rsidRDefault="0021237D" w:rsidP="0021237D">
      <w:pPr>
        <w:spacing w:line="360" w:lineRule="auto"/>
        <w:jc w:val="both"/>
        <w:rPr>
          <w:sz w:val="24"/>
          <w:szCs w:val="24"/>
        </w:rPr>
      </w:pPr>
      <w:r w:rsidRPr="00EB71EB">
        <w:rPr>
          <w:sz w:val="24"/>
          <w:szCs w:val="24"/>
        </w:rPr>
        <w:t>Ważnym aspektem funkcjonowania mieszkańców Miasta Czeladź jest zdrowie. Długotrwała lub ciężka choroba stanowi główny powód udzielania pomocy społecznej w mieście. Społeczeństwo starzejące się boryka się z problemami zdrowotnymi wynikającymi ze starszego i podeszłego wieku. Znaczenie ma również prowadzony tryb życia, w tym zła dieta, mała aktywność fizyczna oraz nałogi. Wszystkie te czynniki powodują pogorszenie stanu zdrowia wraz z wiekiem oraz zwiększanie zapadalności na choroby tzw. cywilizacyjne, a tym samym na konieczność zwiększania dostępu do lekarzy specjalistów, rehabilitacji, usług opiekuńczych.                                      Z przeprowadzonych badań wynika, że wśród seniorów oraz osób z niepełnosprawnościami</w:t>
      </w:r>
      <w:r w:rsidR="00190F8D" w:rsidRPr="00EB71EB">
        <w:rPr>
          <w:sz w:val="24"/>
          <w:szCs w:val="24"/>
        </w:rPr>
        <w:t>,</w:t>
      </w:r>
      <w:r w:rsidRPr="00EB71EB">
        <w:rPr>
          <w:sz w:val="24"/>
          <w:szCs w:val="24"/>
        </w:rPr>
        <w:t xml:space="preserve"> problemy zdrowotne oraz dostępność usług zdrowotnych, rehabilitacyjnych i opiekuńczych stanowią jedne z najważniejszych kwestii.</w:t>
      </w:r>
    </w:p>
    <w:p w14:paraId="036DD78A" w14:textId="77777777" w:rsidR="0021237D" w:rsidRPr="00EB71EB" w:rsidRDefault="0021237D" w:rsidP="00D41867">
      <w:pPr>
        <w:spacing w:line="240" w:lineRule="auto"/>
        <w:jc w:val="both"/>
        <w:rPr>
          <w:sz w:val="24"/>
          <w:szCs w:val="24"/>
        </w:rPr>
      </w:pPr>
    </w:p>
    <w:p w14:paraId="31A2D72E" w14:textId="7BF21B64" w:rsidR="0021237D" w:rsidRPr="001157B1" w:rsidRDefault="001157B1" w:rsidP="0021237D">
      <w:pPr>
        <w:jc w:val="both"/>
        <w:rPr>
          <w:b/>
          <w:bCs/>
          <w:sz w:val="24"/>
          <w:szCs w:val="24"/>
        </w:rPr>
      </w:pPr>
      <w:r w:rsidRPr="001157B1">
        <w:rPr>
          <w:b/>
          <w:bCs/>
          <w:noProof/>
          <w:sz w:val="24"/>
          <w:szCs w:val="24"/>
        </w:rPr>
        <w:t xml:space="preserve">REKOMENDACJA </w:t>
      </w:r>
      <w:r w:rsidR="0055630B">
        <w:rPr>
          <w:b/>
          <w:bCs/>
          <w:noProof/>
          <w:sz w:val="24"/>
          <w:szCs w:val="24"/>
        </w:rPr>
        <w:t>7</w:t>
      </w:r>
    </w:p>
    <w:p w14:paraId="4F25C086" w14:textId="77777777" w:rsidR="0021237D" w:rsidRPr="00EB71EB" w:rsidRDefault="0021237D" w:rsidP="0021237D">
      <w:pPr>
        <w:spacing w:line="360" w:lineRule="auto"/>
        <w:jc w:val="both"/>
        <w:rPr>
          <w:sz w:val="24"/>
          <w:szCs w:val="24"/>
        </w:rPr>
      </w:pPr>
      <w:r w:rsidRPr="00EB71EB">
        <w:rPr>
          <w:sz w:val="24"/>
          <w:szCs w:val="24"/>
        </w:rPr>
        <w:t>W zakresie realizowanych usług społecznych należy uwzględnić działania w obszarze promocji i ochrony zdrowia. Ważna jest szeroko rozumiana profilaktyka – od kształtowania świadomości społeczeństwa w zakresie zdrowia i zdrowego starzenia się, po realizację badań przesiewowych, służących wczesnemu wykrywaniu chorób.</w:t>
      </w:r>
    </w:p>
    <w:p w14:paraId="7657B316" w14:textId="77777777" w:rsidR="0021237D" w:rsidRPr="00EB71EB" w:rsidRDefault="0021237D" w:rsidP="0021237D">
      <w:pPr>
        <w:spacing w:line="360" w:lineRule="auto"/>
        <w:jc w:val="both"/>
        <w:rPr>
          <w:sz w:val="24"/>
          <w:szCs w:val="24"/>
        </w:rPr>
      </w:pPr>
    </w:p>
    <w:p w14:paraId="1D7E4E1A" w14:textId="77777777" w:rsidR="0021237D" w:rsidRPr="00EB71EB" w:rsidRDefault="0021237D" w:rsidP="0021237D">
      <w:pPr>
        <w:spacing w:line="360" w:lineRule="auto"/>
        <w:ind w:firstLine="708"/>
        <w:jc w:val="both"/>
        <w:rPr>
          <w:sz w:val="24"/>
          <w:szCs w:val="24"/>
        </w:rPr>
      </w:pPr>
      <w:r w:rsidRPr="00EB71EB">
        <w:rPr>
          <w:sz w:val="24"/>
          <w:szCs w:val="24"/>
        </w:rPr>
        <w:t>Podsumowując, w świetle przeprowadzonego rozeznania do grup społecznych, które obecnie w pierwszej kolejności powinny zostać objęte  wsparciem w ramach usług społecznych należą: osoby starsze, osoby z niepełnosprawnościami, rodziny dysfunkcyjne i z problemami wychowawczymi.</w:t>
      </w:r>
    </w:p>
    <w:p w14:paraId="1186FFB5" w14:textId="327F853B" w:rsidR="0021237D" w:rsidRPr="00EB71EB" w:rsidRDefault="0021237D" w:rsidP="0021237D">
      <w:pPr>
        <w:spacing w:line="360" w:lineRule="auto"/>
        <w:jc w:val="both"/>
        <w:rPr>
          <w:sz w:val="24"/>
          <w:szCs w:val="24"/>
        </w:rPr>
      </w:pPr>
      <w:r w:rsidRPr="00EB71EB">
        <w:rPr>
          <w:sz w:val="24"/>
          <w:szCs w:val="24"/>
        </w:rPr>
        <w:t xml:space="preserve">W przeprowadzonym badaniu znajdujemy potwierdzenie znaczenia  wymienionych wyżej odbiorców, jednak powyższa lista powinna zostać uzupełniona lub rozszerzona o usługi skierowane do: rodzin z dzieckiem  z niepełnosprawnością, rozszerzenie oferty usług także do </w:t>
      </w:r>
      <w:r w:rsidRPr="00EB71EB">
        <w:rPr>
          <w:sz w:val="24"/>
          <w:szCs w:val="24"/>
        </w:rPr>
        <w:lastRenderedPageBreak/>
        <w:t>opiekunów osób</w:t>
      </w:r>
      <w:r w:rsidR="00990D20" w:rsidRPr="00EB71EB">
        <w:rPr>
          <w:sz w:val="24"/>
          <w:szCs w:val="24"/>
        </w:rPr>
        <w:t xml:space="preserve"> </w:t>
      </w:r>
      <w:r w:rsidRPr="00EB71EB">
        <w:rPr>
          <w:sz w:val="24"/>
          <w:szCs w:val="24"/>
        </w:rPr>
        <w:t>wymagających wsparcia w codziennym funkcjonowaniu,</w:t>
      </w:r>
      <w:r w:rsidR="00990D20" w:rsidRPr="00EB71EB">
        <w:rPr>
          <w:sz w:val="24"/>
          <w:szCs w:val="24"/>
        </w:rPr>
        <w:t xml:space="preserve"> </w:t>
      </w:r>
      <w:r w:rsidRPr="00EB71EB">
        <w:rPr>
          <w:sz w:val="24"/>
          <w:szCs w:val="24"/>
        </w:rPr>
        <w:t xml:space="preserve">osób </w:t>
      </w:r>
      <w:r w:rsidR="000457CF" w:rsidRPr="00EB71EB">
        <w:rPr>
          <w:sz w:val="24"/>
          <w:szCs w:val="24"/>
        </w:rPr>
        <w:t xml:space="preserve">                                                 </w:t>
      </w:r>
      <w:r w:rsidRPr="00EB71EB">
        <w:rPr>
          <w:sz w:val="24"/>
          <w:szCs w:val="24"/>
        </w:rPr>
        <w:t>z uzależnieniami  oraz ich rodzin.</w:t>
      </w:r>
    </w:p>
    <w:p w14:paraId="030C8871" w14:textId="41B305C7" w:rsidR="0021237D" w:rsidRPr="00EB71EB" w:rsidRDefault="0021237D" w:rsidP="0021237D">
      <w:pPr>
        <w:spacing w:line="360" w:lineRule="auto"/>
        <w:jc w:val="both"/>
        <w:rPr>
          <w:sz w:val="24"/>
          <w:szCs w:val="24"/>
        </w:rPr>
      </w:pPr>
      <w:r w:rsidRPr="00EB71EB">
        <w:rPr>
          <w:sz w:val="24"/>
          <w:szCs w:val="24"/>
        </w:rPr>
        <w:t xml:space="preserve">W ramach poszczególnych grup należy szczególnie uwzględnić osoby i rodziny będące </w:t>
      </w:r>
      <w:r w:rsidR="000457CF" w:rsidRPr="00EB71EB">
        <w:rPr>
          <w:sz w:val="24"/>
          <w:szCs w:val="24"/>
        </w:rPr>
        <w:t xml:space="preserve">                               </w:t>
      </w:r>
      <w:r w:rsidRPr="00EB71EB">
        <w:rPr>
          <w:sz w:val="24"/>
          <w:szCs w:val="24"/>
        </w:rPr>
        <w:t xml:space="preserve">w kryzysie bądź trudnej sytuacji ekonomicznej, doświadczające dotychczas barier w dostępie do usług społecznych oraz rodziny mające problemy w wypełnianiu funkcji opiekuńczo-wychowawczych. Grupą wymagającą szczególnej uwagi jest młodzież zamieszkująca Miasto Czeladź. </w:t>
      </w:r>
    </w:p>
    <w:p w14:paraId="12DB07AF" w14:textId="40A82EA4" w:rsidR="0021237D" w:rsidRPr="00EB71EB" w:rsidRDefault="0021237D" w:rsidP="0021237D">
      <w:pPr>
        <w:spacing w:line="360" w:lineRule="auto"/>
        <w:jc w:val="both"/>
        <w:rPr>
          <w:sz w:val="24"/>
          <w:szCs w:val="24"/>
        </w:rPr>
      </w:pPr>
      <w:r w:rsidRPr="00EB71EB">
        <w:rPr>
          <w:sz w:val="24"/>
          <w:szCs w:val="24"/>
        </w:rPr>
        <w:t xml:space="preserve">Poniżej wskazano przykładowe działania, które mogą być kierowane do poszczególnych grup </w:t>
      </w:r>
      <w:r w:rsidR="000457CF" w:rsidRPr="00EB71EB">
        <w:rPr>
          <w:sz w:val="24"/>
          <w:szCs w:val="24"/>
        </w:rPr>
        <w:t xml:space="preserve">                      </w:t>
      </w:r>
      <w:r w:rsidRPr="00EB71EB">
        <w:rPr>
          <w:sz w:val="24"/>
          <w:szCs w:val="24"/>
        </w:rPr>
        <w:t xml:space="preserve">i osób: </w:t>
      </w:r>
    </w:p>
    <w:p w14:paraId="77C273A1" w14:textId="52D1E7AC" w:rsidR="0021237D" w:rsidRPr="00EB71EB" w:rsidRDefault="0021237D">
      <w:pPr>
        <w:pStyle w:val="Akapitzlist"/>
        <w:numPr>
          <w:ilvl w:val="0"/>
          <w:numId w:val="71"/>
        </w:numPr>
        <w:spacing w:line="360" w:lineRule="auto"/>
        <w:jc w:val="both"/>
        <w:rPr>
          <w:sz w:val="24"/>
          <w:szCs w:val="24"/>
        </w:rPr>
      </w:pPr>
      <w:r w:rsidRPr="00EB71EB">
        <w:rPr>
          <w:sz w:val="24"/>
          <w:szCs w:val="24"/>
        </w:rPr>
        <w:t xml:space="preserve">Osoby starsze: usługi opiekuńcze i asystenckie, poradnictwo specjalistyczne, opieka wytchnieniowa oraz spotkania międzypokoleniowe, zajęcia i inicjatywy rozwijające aktywność oraz zagospodarowujące potencjał seniorów, spotkania edukacyjne </w:t>
      </w:r>
      <w:r w:rsidR="000457CF" w:rsidRPr="00EB71EB">
        <w:rPr>
          <w:sz w:val="24"/>
          <w:szCs w:val="24"/>
        </w:rPr>
        <w:t xml:space="preserve">                                </w:t>
      </w:r>
      <w:r w:rsidRPr="00EB71EB">
        <w:rPr>
          <w:sz w:val="24"/>
          <w:szCs w:val="24"/>
        </w:rPr>
        <w:t>i profilaktyczne na przykład w Klubie Seniora</w:t>
      </w:r>
      <w:r w:rsidR="00642F64" w:rsidRPr="00EB71EB">
        <w:rPr>
          <w:sz w:val="24"/>
          <w:szCs w:val="24"/>
        </w:rPr>
        <w:t>,</w:t>
      </w:r>
      <w:r w:rsidRPr="00EB71EB">
        <w:rPr>
          <w:sz w:val="24"/>
          <w:szCs w:val="24"/>
        </w:rPr>
        <w:t xml:space="preserve"> jak również przy realizacji inicjatyw lokalnych.</w:t>
      </w:r>
    </w:p>
    <w:p w14:paraId="79DADB06" w14:textId="5A44E84D" w:rsidR="0021237D" w:rsidRPr="00EB71EB" w:rsidRDefault="0021237D">
      <w:pPr>
        <w:pStyle w:val="Akapitzlist"/>
        <w:numPr>
          <w:ilvl w:val="0"/>
          <w:numId w:val="71"/>
        </w:numPr>
        <w:spacing w:line="360" w:lineRule="auto"/>
        <w:jc w:val="both"/>
        <w:rPr>
          <w:sz w:val="24"/>
          <w:szCs w:val="24"/>
        </w:rPr>
      </w:pPr>
      <w:r w:rsidRPr="00EB71EB">
        <w:rPr>
          <w:sz w:val="24"/>
          <w:szCs w:val="24"/>
        </w:rPr>
        <w:t>Osoby z niepełnosprawnościami: usługi opiekuńcze i/lub asystenckie, poradnictwo specjalistyczne, wsparcie psychologiczne, rehabilitacja, opieka wytchnieniowa, zajęcia integrujące osoby z niepełnosprawnościami z lokalną społecznością, warsztaty, spotkania i inne formy aktywności jak również przy realizacji inicjatyw lokalnych.</w:t>
      </w:r>
    </w:p>
    <w:p w14:paraId="5C1178FA" w14:textId="22449284" w:rsidR="0021237D" w:rsidRPr="00EB71EB" w:rsidRDefault="0021237D">
      <w:pPr>
        <w:pStyle w:val="Akapitzlist"/>
        <w:numPr>
          <w:ilvl w:val="0"/>
          <w:numId w:val="71"/>
        </w:numPr>
        <w:spacing w:line="360" w:lineRule="auto"/>
        <w:jc w:val="both"/>
        <w:rPr>
          <w:sz w:val="24"/>
          <w:szCs w:val="24"/>
        </w:rPr>
      </w:pPr>
      <w:r w:rsidRPr="00EB71EB">
        <w:rPr>
          <w:sz w:val="24"/>
          <w:szCs w:val="24"/>
        </w:rPr>
        <w:t xml:space="preserve">Rodziny z dziećmi i młodzież: zajęcia wspierające rozwój dzieci i młodzieży, pomoc psychologiczna, poradnictwo specjalistyczne, profilaktyka zdrowotna dla rodziców </w:t>
      </w:r>
      <w:r w:rsidR="000457CF" w:rsidRPr="00EB71EB">
        <w:rPr>
          <w:sz w:val="24"/>
          <w:szCs w:val="24"/>
        </w:rPr>
        <w:t xml:space="preserve">                       </w:t>
      </w:r>
      <w:r w:rsidRPr="00EB71EB">
        <w:rPr>
          <w:sz w:val="24"/>
          <w:szCs w:val="24"/>
        </w:rPr>
        <w:t xml:space="preserve">i dzieci, działania edukacyjne służące wzmocnieniu kompetencji rodzicielskich, zajęcia integracyjno-edukacyjne dla rodzin, tworzenie miejsc spotkań dla młodzieży. </w:t>
      </w:r>
    </w:p>
    <w:p w14:paraId="255AFC25" w14:textId="5F06D2F9" w:rsidR="0021237D" w:rsidRPr="00EB71EB" w:rsidRDefault="0021237D">
      <w:pPr>
        <w:pStyle w:val="Akapitzlist"/>
        <w:numPr>
          <w:ilvl w:val="0"/>
          <w:numId w:val="71"/>
        </w:numPr>
        <w:spacing w:line="360" w:lineRule="auto"/>
        <w:jc w:val="both"/>
        <w:rPr>
          <w:sz w:val="24"/>
          <w:szCs w:val="24"/>
        </w:rPr>
      </w:pPr>
      <w:r w:rsidRPr="00EB71EB">
        <w:rPr>
          <w:sz w:val="24"/>
          <w:szCs w:val="24"/>
        </w:rPr>
        <w:t xml:space="preserve">Ogół mieszkańców: działania wzmacniające rozwój aktywności społecznej, wsparcie lokalnych liderów, rozwój pomocy sąsiedzkiej i wolontariatu, działania sprzyjające szerszemu włączaniu mieszkańców i ich organizacji w kreowanie polityk publicznych . </w:t>
      </w:r>
    </w:p>
    <w:p w14:paraId="380E9DA9" w14:textId="597DC4D3" w:rsidR="00B215D3" w:rsidRPr="00EB71EB" w:rsidRDefault="0021237D" w:rsidP="0021237D">
      <w:pPr>
        <w:spacing w:line="360" w:lineRule="auto"/>
        <w:jc w:val="both"/>
        <w:rPr>
          <w:sz w:val="24"/>
          <w:szCs w:val="24"/>
        </w:rPr>
      </w:pPr>
      <w:r w:rsidRPr="00EB71EB">
        <w:rPr>
          <w:sz w:val="24"/>
          <w:szCs w:val="24"/>
        </w:rPr>
        <w:t xml:space="preserve">Biorąc pod uwagę powyższe, jako priorytetowe powinny być traktowane usługi w zakresie wspierania rodziny, pomocy społecznej, w tym wsparcia osób starszych, promocji i ochrony zdrowia, wsparcia osób </w:t>
      </w:r>
      <w:r w:rsidR="006E5F27">
        <w:rPr>
          <w:sz w:val="24"/>
          <w:szCs w:val="24"/>
        </w:rPr>
        <w:t xml:space="preserve">z </w:t>
      </w:r>
      <w:r w:rsidRPr="00EB71EB">
        <w:rPr>
          <w:sz w:val="24"/>
          <w:szCs w:val="24"/>
        </w:rPr>
        <w:t>niepełnosprawn</w:t>
      </w:r>
      <w:r w:rsidR="006E5F27">
        <w:rPr>
          <w:sz w:val="24"/>
          <w:szCs w:val="24"/>
        </w:rPr>
        <w:t>ościami</w:t>
      </w:r>
      <w:r w:rsidRPr="00EB71EB">
        <w:rPr>
          <w:sz w:val="24"/>
          <w:szCs w:val="24"/>
        </w:rPr>
        <w:t xml:space="preserve"> oraz aktywności obywatelskiej. Rodzaje usług będą uzależnione od potrzeb grup odbiorców, a także od ich sytuacji. Część usług może </w:t>
      </w:r>
      <w:r w:rsidRPr="00EB71EB">
        <w:rPr>
          <w:sz w:val="24"/>
          <w:szCs w:val="24"/>
        </w:rPr>
        <w:lastRenderedPageBreak/>
        <w:t>być kierowana do ogółu mieszkańców, a część do osób i grup wymagających wsparcia specjalistycznego. Ważne jest ich dostosowywanie do indywidualnych potrzeb beneficjentów.</w:t>
      </w:r>
    </w:p>
    <w:p w14:paraId="06E6C255" w14:textId="77777777" w:rsidR="0021237D" w:rsidRPr="00EB71EB" w:rsidRDefault="0021237D" w:rsidP="00B215D3"/>
    <w:p w14:paraId="39C44903" w14:textId="77777777" w:rsidR="00D41867" w:rsidRPr="00EB71EB" w:rsidRDefault="00D41867" w:rsidP="00B215D3"/>
    <w:p w14:paraId="2200B3AD" w14:textId="77777777" w:rsidR="00D41867" w:rsidRPr="00EB71EB" w:rsidRDefault="00D41867" w:rsidP="00B215D3"/>
    <w:p w14:paraId="776CAEA2" w14:textId="77777777" w:rsidR="00D41867" w:rsidRPr="00EB71EB" w:rsidRDefault="00D41867" w:rsidP="00B215D3"/>
    <w:p w14:paraId="5002F575" w14:textId="77777777" w:rsidR="00D41867" w:rsidRDefault="00D41867" w:rsidP="00B215D3"/>
    <w:p w14:paraId="4D332F53" w14:textId="77777777" w:rsidR="0055630B" w:rsidRDefault="0055630B" w:rsidP="00B215D3"/>
    <w:p w14:paraId="2F1ACB6B" w14:textId="77777777" w:rsidR="0055630B" w:rsidRDefault="0055630B" w:rsidP="00B215D3"/>
    <w:p w14:paraId="731E22B2" w14:textId="77777777" w:rsidR="0055630B" w:rsidRDefault="0055630B" w:rsidP="00B215D3"/>
    <w:p w14:paraId="5C975C52" w14:textId="77777777" w:rsidR="0055630B" w:rsidRDefault="0055630B" w:rsidP="00B215D3"/>
    <w:p w14:paraId="47975E7E" w14:textId="77777777" w:rsidR="0055630B" w:rsidRDefault="0055630B" w:rsidP="00B215D3"/>
    <w:p w14:paraId="42EB7E5F" w14:textId="77777777" w:rsidR="0055630B" w:rsidRDefault="0055630B" w:rsidP="00B215D3"/>
    <w:p w14:paraId="63324E14" w14:textId="77777777" w:rsidR="0055630B" w:rsidRDefault="0055630B" w:rsidP="00B215D3"/>
    <w:p w14:paraId="069E9CA0" w14:textId="77777777" w:rsidR="0055630B" w:rsidRDefault="0055630B" w:rsidP="00B215D3"/>
    <w:p w14:paraId="1857E071" w14:textId="77777777" w:rsidR="0055630B" w:rsidRDefault="0055630B" w:rsidP="00B215D3"/>
    <w:p w14:paraId="774A327B" w14:textId="77777777" w:rsidR="0055630B" w:rsidRDefault="0055630B" w:rsidP="00B215D3"/>
    <w:p w14:paraId="5CC01DBB" w14:textId="77777777" w:rsidR="0055630B" w:rsidRDefault="0055630B" w:rsidP="00B215D3"/>
    <w:p w14:paraId="55B94176" w14:textId="77777777" w:rsidR="0055630B" w:rsidRDefault="0055630B" w:rsidP="00B215D3"/>
    <w:p w14:paraId="130AFDF5" w14:textId="77777777" w:rsidR="0055630B" w:rsidRDefault="0055630B" w:rsidP="00B215D3"/>
    <w:p w14:paraId="2937B951" w14:textId="77777777" w:rsidR="0055630B" w:rsidRDefault="0055630B" w:rsidP="00B215D3"/>
    <w:p w14:paraId="2E987D30" w14:textId="77777777" w:rsidR="0055630B" w:rsidRDefault="0055630B" w:rsidP="00B215D3"/>
    <w:p w14:paraId="57BF9C91" w14:textId="77777777" w:rsidR="0055630B" w:rsidRDefault="0055630B" w:rsidP="00B215D3"/>
    <w:p w14:paraId="5B87741E" w14:textId="77777777" w:rsidR="0055630B" w:rsidRDefault="0055630B" w:rsidP="00B215D3"/>
    <w:p w14:paraId="725278FA" w14:textId="77777777" w:rsidR="0055630B" w:rsidRDefault="0055630B" w:rsidP="00B215D3"/>
    <w:p w14:paraId="277C29E5" w14:textId="77777777" w:rsidR="0055630B" w:rsidRDefault="0055630B" w:rsidP="00B215D3"/>
    <w:p w14:paraId="395D223B" w14:textId="77777777" w:rsidR="0055630B" w:rsidRDefault="0055630B" w:rsidP="00B215D3"/>
    <w:p w14:paraId="53F1342E" w14:textId="77777777" w:rsidR="0055630B" w:rsidRDefault="0055630B" w:rsidP="00B215D3"/>
    <w:p w14:paraId="277E6A70" w14:textId="77777777" w:rsidR="0055630B" w:rsidRDefault="0055630B" w:rsidP="00B215D3"/>
    <w:p w14:paraId="47268435" w14:textId="77777777" w:rsidR="0055630B" w:rsidRPr="00EB71EB" w:rsidRDefault="0055630B" w:rsidP="00B215D3"/>
    <w:p w14:paraId="4130546B" w14:textId="465D6B3D" w:rsidR="007E25E4" w:rsidRPr="00EB71EB" w:rsidRDefault="00B215D3" w:rsidP="00B215D3">
      <w:pPr>
        <w:rPr>
          <w:rFonts w:cstheme="minorHAnsi"/>
          <w:sz w:val="24"/>
          <w:szCs w:val="24"/>
        </w:rPr>
      </w:pPr>
      <w:r w:rsidRPr="00EB71EB">
        <w:rPr>
          <w:rFonts w:cstheme="minorHAnsi"/>
          <w:sz w:val="24"/>
          <w:szCs w:val="24"/>
        </w:rPr>
        <w:lastRenderedPageBreak/>
        <w:t>Załącznik nr 1</w:t>
      </w:r>
    </w:p>
    <w:p w14:paraId="2AAC8143" w14:textId="7A7D0F0C" w:rsidR="007E25E4" w:rsidRPr="00EB71EB" w:rsidRDefault="007E25E4" w:rsidP="007E25E4">
      <w:pPr>
        <w:spacing w:after="169"/>
        <w:ind w:left="-5"/>
        <w:rPr>
          <w:rFonts w:cstheme="minorHAnsi"/>
          <w:sz w:val="24"/>
          <w:szCs w:val="24"/>
        </w:rPr>
      </w:pPr>
      <w:r w:rsidRPr="00EB71EB">
        <w:rPr>
          <w:rFonts w:cstheme="minorHAnsi"/>
          <w:sz w:val="24"/>
          <w:szCs w:val="24"/>
        </w:rPr>
        <w:t xml:space="preserve">Szanowni Państwo,  </w:t>
      </w:r>
    </w:p>
    <w:p w14:paraId="36E7A036" w14:textId="10D1676A" w:rsidR="007E25E4" w:rsidRPr="00EB71EB" w:rsidRDefault="007E25E4" w:rsidP="00D41867">
      <w:pPr>
        <w:spacing w:after="156" w:line="261" w:lineRule="auto"/>
        <w:jc w:val="both"/>
        <w:rPr>
          <w:rFonts w:cstheme="minorHAnsi"/>
          <w:bCs/>
          <w:sz w:val="24"/>
          <w:szCs w:val="24"/>
        </w:rPr>
      </w:pPr>
      <w:r w:rsidRPr="00EB71EB">
        <w:rPr>
          <w:rFonts w:cstheme="minorHAnsi"/>
          <w:bCs/>
          <w:sz w:val="24"/>
          <w:szCs w:val="24"/>
        </w:rPr>
        <w:t xml:space="preserve">w związku z opracowywaniem diagnozy potrzeb i potencjału społeczności lokalnej miasta </w:t>
      </w:r>
      <w:r w:rsidRPr="00EB71EB">
        <w:rPr>
          <w:rFonts w:cstheme="minorHAnsi"/>
          <w:b/>
          <w:sz w:val="24"/>
          <w:szCs w:val="24"/>
        </w:rPr>
        <w:t>Czeladź</w:t>
      </w:r>
      <w:r w:rsidRPr="00EB71EB">
        <w:rPr>
          <w:rFonts w:cstheme="minorHAnsi"/>
          <w:bCs/>
          <w:sz w:val="24"/>
          <w:szCs w:val="24"/>
        </w:rPr>
        <w:t xml:space="preserve"> w zakresie usług społecznych, zwracamy się z uprzejmą prośbą do jej mieszkańców </w:t>
      </w:r>
      <w:r w:rsidR="000457CF" w:rsidRPr="00EB71EB">
        <w:rPr>
          <w:rFonts w:cstheme="minorHAnsi"/>
          <w:bCs/>
          <w:sz w:val="24"/>
          <w:szCs w:val="24"/>
        </w:rPr>
        <w:t xml:space="preserve">                     </w:t>
      </w:r>
      <w:r w:rsidRPr="00EB71EB">
        <w:rPr>
          <w:rFonts w:cstheme="minorHAnsi"/>
          <w:bCs/>
          <w:sz w:val="24"/>
          <w:szCs w:val="24"/>
        </w:rPr>
        <w:t xml:space="preserve">o wypełnienie ankiety. Celem badania jest poznanie obecnych potrzeb mieszkańców oraz zidentyfikowanie obszarów deficytowych w zakresie usług społecznych i działań wspierających. </w:t>
      </w:r>
    </w:p>
    <w:p w14:paraId="6EFA0C49" w14:textId="77777777" w:rsidR="007E25E4" w:rsidRPr="00EB71EB" w:rsidRDefault="007E25E4" w:rsidP="00D41867">
      <w:pPr>
        <w:spacing w:after="154" w:line="261" w:lineRule="auto"/>
        <w:ind w:left="-5"/>
        <w:jc w:val="both"/>
        <w:rPr>
          <w:rFonts w:cstheme="minorHAnsi"/>
          <w:bCs/>
          <w:sz w:val="24"/>
          <w:szCs w:val="24"/>
        </w:rPr>
      </w:pPr>
      <w:r w:rsidRPr="00EB71EB">
        <w:rPr>
          <w:rFonts w:cstheme="minorHAnsi"/>
          <w:bCs/>
          <w:sz w:val="24"/>
          <w:szCs w:val="24"/>
        </w:rPr>
        <w:t xml:space="preserve">Ankieta jest anonimowa, skierowana do osób pełnoletnich, a udział w niej jest dobrowolny.  </w:t>
      </w:r>
    </w:p>
    <w:p w14:paraId="09B6301A" w14:textId="77777777" w:rsidR="007E25E4" w:rsidRPr="00EB71EB" w:rsidRDefault="007E25E4" w:rsidP="007E25E4">
      <w:pPr>
        <w:spacing w:after="355" w:line="261" w:lineRule="auto"/>
        <w:ind w:left="-5"/>
        <w:rPr>
          <w:rFonts w:cstheme="minorHAnsi"/>
          <w:bCs/>
          <w:sz w:val="24"/>
          <w:szCs w:val="24"/>
        </w:rPr>
      </w:pPr>
      <w:r w:rsidRPr="00EB71EB">
        <w:rPr>
          <w:rFonts w:cstheme="minorHAnsi"/>
          <w:bCs/>
          <w:sz w:val="24"/>
          <w:szCs w:val="24"/>
        </w:rPr>
        <w:t xml:space="preserve">Z góry dziękujemy za poświęcony czas i zaangażowanie! </w:t>
      </w:r>
    </w:p>
    <w:p w14:paraId="2D60185C" w14:textId="77777777" w:rsidR="007E25E4" w:rsidRPr="00EB71EB" w:rsidRDefault="007E25E4" w:rsidP="007E25E4">
      <w:pPr>
        <w:spacing w:after="110" w:line="256" w:lineRule="auto"/>
        <w:rPr>
          <w:rFonts w:cstheme="minorHAnsi"/>
          <w:b/>
          <w:bCs/>
          <w:sz w:val="24"/>
          <w:szCs w:val="24"/>
        </w:rPr>
      </w:pPr>
      <w:r w:rsidRPr="00EB71EB">
        <w:rPr>
          <w:rFonts w:cstheme="minorHAnsi"/>
          <w:b/>
          <w:bCs/>
          <w:sz w:val="24"/>
          <w:szCs w:val="24"/>
          <w:u w:val="single" w:color="000000"/>
        </w:rPr>
        <w:t>Metryczka</w:t>
      </w:r>
      <w:r w:rsidRPr="00EB71EB">
        <w:rPr>
          <w:rFonts w:cstheme="minorHAnsi"/>
          <w:b/>
          <w:bCs/>
          <w:sz w:val="24"/>
          <w:szCs w:val="24"/>
        </w:rPr>
        <w:t xml:space="preserve"> </w:t>
      </w:r>
    </w:p>
    <w:p w14:paraId="5A933CC4" w14:textId="48595F0E" w:rsidR="007E25E4" w:rsidRPr="00EB71EB" w:rsidRDefault="007E25E4">
      <w:pPr>
        <w:numPr>
          <w:ilvl w:val="0"/>
          <w:numId w:val="32"/>
        </w:numPr>
        <w:spacing w:after="5" w:line="247" w:lineRule="auto"/>
        <w:ind w:hanging="358"/>
        <w:jc w:val="both"/>
        <w:rPr>
          <w:rFonts w:cstheme="minorHAnsi"/>
          <w:sz w:val="24"/>
          <w:szCs w:val="24"/>
        </w:rPr>
      </w:pPr>
      <w:r w:rsidRPr="00EB71EB">
        <w:rPr>
          <w:rFonts w:cstheme="minorHAnsi"/>
          <w:sz w:val="24"/>
          <w:szCs w:val="24"/>
        </w:rPr>
        <w:t xml:space="preserve">Płeć </w:t>
      </w:r>
      <w:r w:rsidRPr="00EB71EB">
        <w:rPr>
          <w:rFonts w:cstheme="minorHAnsi"/>
          <w:b/>
          <w:sz w:val="24"/>
          <w:szCs w:val="24"/>
        </w:rPr>
        <w:t xml:space="preserve"> </w:t>
      </w:r>
    </w:p>
    <w:tbl>
      <w:tblPr>
        <w:tblStyle w:val="TableGrid"/>
        <w:tblW w:w="2297" w:type="dxa"/>
        <w:tblInd w:w="566" w:type="dxa"/>
        <w:tblCellMar>
          <w:top w:w="36" w:type="dxa"/>
          <w:left w:w="108" w:type="dxa"/>
          <w:right w:w="78" w:type="dxa"/>
        </w:tblCellMar>
        <w:tblLook w:val="04A0" w:firstRow="1" w:lastRow="0" w:firstColumn="1" w:lastColumn="0" w:noHBand="0" w:noVBand="1"/>
      </w:tblPr>
      <w:tblGrid>
        <w:gridCol w:w="427"/>
        <w:gridCol w:w="1870"/>
      </w:tblGrid>
      <w:tr w:rsidR="007E25E4" w:rsidRPr="00EB71EB" w14:paraId="583FD962"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5D8EFFA5" w14:textId="77777777" w:rsidR="007E25E4" w:rsidRPr="00EB71EB" w:rsidRDefault="007E25E4">
            <w:pPr>
              <w:spacing w:line="256" w:lineRule="auto"/>
              <w:ind w:left="2"/>
              <w:rPr>
                <w:rFonts w:cstheme="minorHAnsi"/>
              </w:rPr>
            </w:pPr>
            <w:r w:rsidRPr="00EB71EB">
              <w:rPr>
                <w:rFonts w:cstheme="minorHAnsi"/>
              </w:rPr>
              <w:t>a.</w:t>
            </w:r>
            <w:r w:rsidRPr="00EB71EB">
              <w:rPr>
                <w:rFonts w:eastAsia="Arial" w:cstheme="minorHAnsi"/>
              </w:rPr>
              <w:t xml:space="preserve"> </w:t>
            </w:r>
          </w:p>
        </w:tc>
        <w:tc>
          <w:tcPr>
            <w:tcW w:w="1870" w:type="dxa"/>
            <w:tcBorders>
              <w:top w:val="single" w:sz="4" w:space="0" w:color="000000"/>
              <w:left w:val="single" w:sz="4" w:space="0" w:color="000000"/>
              <w:bottom w:val="single" w:sz="4" w:space="0" w:color="000000"/>
              <w:right w:val="single" w:sz="4" w:space="0" w:color="000000"/>
            </w:tcBorders>
            <w:hideMark/>
          </w:tcPr>
          <w:p w14:paraId="51F251FB" w14:textId="77777777" w:rsidR="007E25E4" w:rsidRPr="00EB71EB" w:rsidRDefault="007E25E4">
            <w:pPr>
              <w:spacing w:line="256" w:lineRule="auto"/>
              <w:rPr>
                <w:rFonts w:cstheme="minorHAnsi"/>
              </w:rPr>
            </w:pPr>
            <w:r w:rsidRPr="00EB71EB">
              <w:rPr>
                <w:rFonts w:cstheme="minorHAnsi"/>
                <w:b/>
              </w:rPr>
              <w:t xml:space="preserve">Kobieta </w:t>
            </w:r>
          </w:p>
        </w:tc>
      </w:tr>
      <w:tr w:rsidR="007E25E4" w:rsidRPr="00EB71EB" w14:paraId="5E2EE2EC"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24835E38" w14:textId="77777777" w:rsidR="007E25E4" w:rsidRPr="00EB71EB" w:rsidRDefault="007E25E4">
            <w:pPr>
              <w:spacing w:line="256" w:lineRule="auto"/>
              <w:ind w:left="2"/>
              <w:rPr>
                <w:rFonts w:cstheme="minorHAnsi"/>
              </w:rPr>
            </w:pPr>
            <w:r w:rsidRPr="00EB71EB">
              <w:rPr>
                <w:rFonts w:cstheme="minorHAnsi"/>
              </w:rPr>
              <w:t>b.</w:t>
            </w:r>
            <w:r w:rsidRPr="00EB71EB">
              <w:rPr>
                <w:rFonts w:eastAsia="Arial" w:cstheme="minorHAnsi"/>
              </w:rPr>
              <w:t xml:space="preserve"> </w:t>
            </w:r>
          </w:p>
        </w:tc>
        <w:tc>
          <w:tcPr>
            <w:tcW w:w="1870" w:type="dxa"/>
            <w:tcBorders>
              <w:top w:val="single" w:sz="4" w:space="0" w:color="000000"/>
              <w:left w:val="single" w:sz="4" w:space="0" w:color="000000"/>
              <w:bottom w:val="single" w:sz="4" w:space="0" w:color="000000"/>
              <w:right w:val="single" w:sz="4" w:space="0" w:color="000000"/>
            </w:tcBorders>
            <w:hideMark/>
          </w:tcPr>
          <w:p w14:paraId="5EC2471C" w14:textId="77777777" w:rsidR="007E25E4" w:rsidRPr="00EB71EB" w:rsidRDefault="007E25E4">
            <w:pPr>
              <w:spacing w:line="256" w:lineRule="auto"/>
              <w:rPr>
                <w:rFonts w:cstheme="minorHAnsi"/>
              </w:rPr>
            </w:pPr>
            <w:r w:rsidRPr="00EB71EB">
              <w:rPr>
                <w:rFonts w:cstheme="minorHAnsi"/>
                <w:b/>
              </w:rPr>
              <w:t xml:space="preserve">Mężczyzna </w:t>
            </w:r>
          </w:p>
        </w:tc>
      </w:tr>
      <w:tr w:rsidR="007E25E4" w:rsidRPr="00EB71EB" w14:paraId="2CF096E6"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47C46B33" w14:textId="77777777" w:rsidR="007E25E4" w:rsidRPr="00EB71EB" w:rsidRDefault="007E25E4">
            <w:pPr>
              <w:spacing w:line="256" w:lineRule="auto"/>
              <w:ind w:left="2"/>
              <w:rPr>
                <w:rFonts w:cstheme="minorHAnsi"/>
              </w:rPr>
            </w:pPr>
            <w:r w:rsidRPr="00EB71EB">
              <w:rPr>
                <w:rFonts w:cstheme="minorHAnsi"/>
              </w:rPr>
              <w:t>c.</w:t>
            </w:r>
            <w:r w:rsidRPr="00EB71EB">
              <w:rPr>
                <w:rFonts w:eastAsia="Arial" w:cstheme="minorHAnsi"/>
              </w:rPr>
              <w:t xml:space="preserve"> </w:t>
            </w:r>
          </w:p>
        </w:tc>
        <w:tc>
          <w:tcPr>
            <w:tcW w:w="1870" w:type="dxa"/>
            <w:tcBorders>
              <w:top w:val="single" w:sz="4" w:space="0" w:color="000000"/>
              <w:left w:val="single" w:sz="4" w:space="0" w:color="000000"/>
              <w:bottom w:val="single" w:sz="4" w:space="0" w:color="000000"/>
              <w:right w:val="single" w:sz="4" w:space="0" w:color="000000"/>
            </w:tcBorders>
            <w:hideMark/>
          </w:tcPr>
          <w:p w14:paraId="555159D8" w14:textId="77777777" w:rsidR="007E25E4" w:rsidRPr="00EB71EB" w:rsidRDefault="007E25E4">
            <w:pPr>
              <w:spacing w:line="256" w:lineRule="auto"/>
              <w:rPr>
                <w:rFonts w:cstheme="minorHAnsi"/>
              </w:rPr>
            </w:pPr>
            <w:r w:rsidRPr="00EB71EB">
              <w:rPr>
                <w:rFonts w:cstheme="minorHAnsi"/>
                <w:b/>
              </w:rPr>
              <w:t xml:space="preserve">Inna </w:t>
            </w:r>
          </w:p>
        </w:tc>
      </w:tr>
    </w:tbl>
    <w:p w14:paraId="24D9D0D2" w14:textId="77777777" w:rsidR="007E25E4" w:rsidRPr="00EB71EB" w:rsidRDefault="007E25E4" w:rsidP="007E25E4">
      <w:pPr>
        <w:spacing w:after="33" w:line="256" w:lineRule="auto"/>
        <w:ind w:left="720"/>
        <w:rPr>
          <w:rFonts w:eastAsia="Calibri" w:cstheme="minorHAnsi"/>
          <w:b/>
          <w:color w:val="000000"/>
          <w:sz w:val="24"/>
          <w:szCs w:val="24"/>
        </w:rPr>
      </w:pPr>
      <w:r w:rsidRPr="00EB71EB">
        <w:rPr>
          <w:rFonts w:cstheme="minorHAnsi"/>
          <w:b/>
          <w:sz w:val="24"/>
          <w:szCs w:val="24"/>
        </w:rPr>
        <w:t xml:space="preserve"> </w:t>
      </w:r>
    </w:p>
    <w:p w14:paraId="532CC4E8" w14:textId="77777777" w:rsidR="007E25E4" w:rsidRPr="00EB71EB" w:rsidRDefault="007E25E4">
      <w:pPr>
        <w:numPr>
          <w:ilvl w:val="0"/>
          <w:numId w:val="32"/>
        </w:numPr>
        <w:spacing w:after="5" w:line="247" w:lineRule="auto"/>
        <w:ind w:hanging="358"/>
        <w:jc w:val="both"/>
        <w:rPr>
          <w:rFonts w:cstheme="minorHAnsi"/>
          <w:sz w:val="24"/>
          <w:szCs w:val="24"/>
        </w:rPr>
      </w:pPr>
      <w:r w:rsidRPr="00EB71EB">
        <w:rPr>
          <w:rFonts w:cstheme="minorHAnsi"/>
          <w:sz w:val="24"/>
          <w:szCs w:val="24"/>
        </w:rPr>
        <w:t xml:space="preserve">W jakim jest Pan (i) wieku?  </w:t>
      </w:r>
    </w:p>
    <w:p w14:paraId="778AD018" w14:textId="4FC22ED3" w:rsidR="007E25E4" w:rsidRPr="00EB71EB" w:rsidRDefault="007E25E4" w:rsidP="007E25E4">
      <w:pPr>
        <w:spacing w:after="3" w:line="261" w:lineRule="auto"/>
        <w:ind w:left="293"/>
        <w:rPr>
          <w:rFonts w:cstheme="minorHAnsi"/>
          <w:sz w:val="24"/>
          <w:szCs w:val="24"/>
        </w:rPr>
      </w:pPr>
      <w:r w:rsidRPr="00EB71EB">
        <w:rPr>
          <w:rFonts w:cstheme="minorHAnsi"/>
          <w:sz w:val="24"/>
          <w:szCs w:val="24"/>
        </w:rPr>
        <w:t xml:space="preserve">      </w:t>
      </w:r>
      <w:r w:rsidRPr="00EB71EB">
        <w:rPr>
          <w:rFonts w:cstheme="minorHAnsi"/>
          <w:b/>
          <w:sz w:val="24"/>
          <w:szCs w:val="24"/>
        </w:rPr>
        <w:t>(liczba ukończonych lat)…………………………………..?</w:t>
      </w:r>
      <w:r w:rsidRPr="00EB71EB">
        <w:rPr>
          <w:rFonts w:cstheme="minorHAnsi"/>
          <w:sz w:val="24"/>
          <w:szCs w:val="24"/>
        </w:rPr>
        <w:t xml:space="preserve"> </w:t>
      </w:r>
    </w:p>
    <w:p w14:paraId="235E246D" w14:textId="77777777" w:rsidR="007E25E4" w:rsidRPr="00EB71EB" w:rsidRDefault="007E25E4" w:rsidP="007E25E4">
      <w:pPr>
        <w:spacing w:after="33" w:line="256" w:lineRule="auto"/>
        <w:ind w:left="720"/>
        <w:rPr>
          <w:rFonts w:cstheme="minorHAnsi"/>
          <w:sz w:val="24"/>
          <w:szCs w:val="24"/>
        </w:rPr>
      </w:pPr>
      <w:r w:rsidRPr="00EB71EB">
        <w:rPr>
          <w:rFonts w:cstheme="minorHAnsi"/>
          <w:i/>
          <w:sz w:val="24"/>
          <w:szCs w:val="24"/>
        </w:rPr>
        <w:t xml:space="preserve"> </w:t>
      </w:r>
    </w:p>
    <w:p w14:paraId="6DA83F3D" w14:textId="61556B83" w:rsidR="007E25E4" w:rsidRPr="00EB71EB" w:rsidRDefault="007E25E4">
      <w:pPr>
        <w:numPr>
          <w:ilvl w:val="0"/>
          <w:numId w:val="32"/>
        </w:numPr>
        <w:spacing w:after="3" w:line="261" w:lineRule="auto"/>
        <w:ind w:hanging="358"/>
        <w:jc w:val="both"/>
        <w:rPr>
          <w:rFonts w:cstheme="minorHAnsi"/>
          <w:sz w:val="24"/>
          <w:szCs w:val="24"/>
        </w:rPr>
      </w:pPr>
      <w:r w:rsidRPr="00EB71EB">
        <w:rPr>
          <w:rFonts w:cstheme="minorHAnsi"/>
          <w:sz w:val="24"/>
          <w:szCs w:val="24"/>
        </w:rPr>
        <w:t>Wykształcenie</w:t>
      </w:r>
      <w:r w:rsidRPr="00EB71EB">
        <w:rPr>
          <w:rFonts w:cstheme="minorHAnsi"/>
          <w:b/>
          <w:sz w:val="24"/>
          <w:szCs w:val="24"/>
        </w:rPr>
        <w:t xml:space="preserve"> (proszę zaznaczyć 1 odpowiedź) </w:t>
      </w:r>
    </w:p>
    <w:tbl>
      <w:tblPr>
        <w:tblStyle w:val="TableGrid"/>
        <w:tblW w:w="8390" w:type="dxa"/>
        <w:tblInd w:w="566" w:type="dxa"/>
        <w:tblCellMar>
          <w:top w:w="36" w:type="dxa"/>
          <w:left w:w="108" w:type="dxa"/>
          <w:right w:w="32" w:type="dxa"/>
        </w:tblCellMar>
        <w:tblLook w:val="04A0" w:firstRow="1" w:lastRow="0" w:firstColumn="1" w:lastColumn="0" w:noHBand="0" w:noVBand="1"/>
      </w:tblPr>
      <w:tblGrid>
        <w:gridCol w:w="372"/>
        <w:gridCol w:w="4338"/>
        <w:gridCol w:w="425"/>
        <w:gridCol w:w="3255"/>
      </w:tblGrid>
      <w:tr w:rsidR="007E25E4" w:rsidRPr="00EB71EB" w14:paraId="6A02A156" w14:textId="77777777" w:rsidTr="007E25E4">
        <w:trPr>
          <w:trHeight w:val="278"/>
        </w:trPr>
        <w:tc>
          <w:tcPr>
            <w:tcW w:w="372" w:type="dxa"/>
            <w:tcBorders>
              <w:top w:val="single" w:sz="4" w:space="0" w:color="000000"/>
              <w:left w:val="single" w:sz="4" w:space="0" w:color="000000"/>
              <w:bottom w:val="single" w:sz="4" w:space="0" w:color="000000"/>
              <w:right w:val="single" w:sz="4" w:space="0" w:color="000000"/>
            </w:tcBorders>
            <w:hideMark/>
          </w:tcPr>
          <w:p w14:paraId="6A8EF899" w14:textId="77777777" w:rsidR="007E25E4" w:rsidRPr="00EB71EB" w:rsidRDefault="007E25E4">
            <w:pPr>
              <w:spacing w:line="256" w:lineRule="auto"/>
              <w:ind w:left="2"/>
              <w:rPr>
                <w:rFonts w:cstheme="minorHAnsi"/>
              </w:rPr>
            </w:pPr>
            <w:r w:rsidRPr="00EB71EB">
              <w:rPr>
                <w:rFonts w:cstheme="minorHAnsi"/>
              </w:rPr>
              <w:t>a.</w:t>
            </w:r>
            <w:r w:rsidRPr="00EB71EB">
              <w:rPr>
                <w:rFonts w:eastAsia="Arial" w:cstheme="minorHAnsi"/>
              </w:rPr>
              <w:t xml:space="preserve"> </w:t>
            </w:r>
          </w:p>
        </w:tc>
        <w:tc>
          <w:tcPr>
            <w:tcW w:w="4338" w:type="dxa"/>
            <w:tcBorders>
              <w:top w:val="single" w:sz="4" w:space="0" w:color="000000"/>
              <w:left w:val="single" w:sz="4" w:space="0" w:color="000000"/>
              <w:bottom w:val="single" w:sz="4" w:space="0" w:color="000000"/>
              <w:right w:val="single" w:sz="4" w:space="0" w:color="000000"/>
            </w:tcBorders>
            <w:hideMark/>
          </w:tcPr>
          <w:p w14:paraId="09E40616" w14:textId="77777777" w:rsidR="007E25E4" w:rsidRPr="00EB71EB" w:rsidRDefault="007E25E4">
            <w:pPr>
              <w:spacing w:line="256" w:lineRule="auto"/>
              <w:ind w:left="2"/>
              <w:rPr>
                <w:rFonts w:cstheme="minorHAnsi"/>
              </w:rPr>
            </w:pPr>
            <w:r w:rsidRPr="00EB71EB">
              <w:rPr>
                <w:rFonts w:cstheme="minorHAnsi"/>
                <w:b/>
              </w:rPr>
              <w:t xml:space="preserve">Podstawowe i gimnazjalne </w:t>
            </w:r>
          </w:p>
        </w:tc>
        <w:tc>
          <w:tcPr>
            <w:tcW w:w="425" w:type="dxa"/>
            <w:tcBorders>
              <w:top w:val="single" w:sz="4" w:space="0" w:color="000000"/>
              <w:left w:val="single" w:sz="4" w:space="0" w:color="000000"/>
              <w:bottom w:val="single" w:sz="4" w:space="0" w:color="000000"/>
              <w:right w:val="single" w:sz="4" w:space="0" w:color="000000"/>
            </w:tcBorders>
            <w:hideMark/>
          </w:tcPr>
          <w:p w14:paraId="0BCA412D" w14:textId="77777777" w:rsidR="007E25E4" w:rsidRPr="00EB71EB" w:rsidRDefault="007E25E4">
            <w:pPr>
              <w:spacing w:line="256" w:lineRule="auto"/>
              <w:ind w:left="2"/>
              <w:rPr>
                <w:rFonts w:cstheme="minorHAnsi"/>
              </w:rPr>
            </w:pPr>
            <w:r w:rsidRPr="00EB71EB">
              <w:rPr>
                <w:rFonts w:cstheme="minorHAnsi"/>
              </w:rPr>
              <w:t>b.</w:t>
            </w:r>
            <w:r w:rsidRPr="00EB71EB">
              <w:rPr>
                <w:rFonts w:eastAsia="Arial" w:cstheme="minorHAnsi"/>
              </w:rPr>
              <w:t xml:space="preserve"> </w:t>
            </w:r>
          </w:p>
        </w:tc>
        <w:tc>
          <w:tcPr>
            <w:tcW w:w="3255" w:type="dxa"/>
            <w:tcBorders>
              <w:top w:val="single" w:sz="4" w:space="0" w:color="000000"/>
              <w:left w:val="single" w:sz="4" w:space="0" w:color="000000"/>
              <w:bottom w:val="single" w:sz="4" w:space="0" w:color="000000"/>
              <w:right w:val="single" w:sz="4" w:space="0" w:color="000000"/>
            </w:tcBorders>
            <w:hideMark/>
          </w:tcPr>
          <w:p w14:paraId="69332440" w14:textId="77777777" w:rsidR="007E25E4" w:rsidRPr="00EB71EB" w:rsidRDefault="007E25E4">
            <w:pPr>
              <w:spacing w:line="256" w:lineRule="auto"/>
              <w:rPr>
                <w:rFonts w:cstheme="minorHAnsi"/>
              </w:rPr>
            </w:pPr>
            <w:r w:rsidRPr="00EB71EB">
              <w:rPr>
                <w:rFonts w:cstheme="minorHAnsi"/>
                <w:b/>
              </w:rPr>
              <w:t xml:space="preserve">Średnie, średnie branżowe </w:t>
            </w:r>
          </w:p>
        </w:tc>
      </w:tr>
      <w:tr w:rsidR="007E25E4" w:rsidRPr="00EB71EB" w14:paraId="4A1B0F53" w14:textId="77777777" w:rsidTr="007E25E4">
        <w:trPr>
          <w:trHeight w:val="278"/>
        </w:trPr>
        <w:tc>
          <w:tcPr>
            <w:tcW w:w="372" w:type="dxa"/>
            <w:tcBorders>
              <w:top w:val="single" w:sz="4" w:space="0" w:color="000000"/>
              <w:left w:val="single" w:sz="4" w:space="0" w:color="000000"/>
              <w:bottom w:val="single" w:sz="4" w:space="0" w:color="000000"/>
              <w:right w:val="single" w:sz="4" w:space="0" w:color="000000"/>
            </w:tcBorders>
            <w:hideMark/>
          </w:tcPr>
          <w:p w14:paraId="01F44447" w14:textId="77777777" w:rsidR="007E25E4" w:rsidRPr="00EB71EB" w:rsidRDefault="007E25E4">
            <w:pPr>
              <w:spacing w:line="256" w:lineRule="auto"/>
              <w:ind w:left="2"/>
              <w:rPr>
                <w:rFonts w:cstheme="minorHAnsi"/>
              </w:rPr>
            </w:pPr>
            <w:r w:rsidRPr="00EB71EB">
              <w:rPr>
                <w:rFonts w:cstheme="minorHAnsi"/>
              </w:rPr>
              <w:t>c.</w:t>
            </w:r>
            <w:r w:rsidRPr="00EB71EB">
              <w:rPr>
                <w:rFonts w:eastAsia="Arial" w:cstheme="minorHAnsi"/>
              </w:rPr>
              <w:t xml:space="preserve"> </w:t>
            </w:r>
          </w:p>
        </w:tc>
        <w:tc>
          <w:tcPr>
            <w:tcW w:w="4338" w:type="dxa"/>
            <w:tcBorders>
              <w:top w:val="single" w:sz="4" w:space="0" w:color="000000"/>
              <w:left w:val="single" w:sz="4" w:space="0" w:color="000000"/>
              <w:bottom w:val="single" w:sz="4" w:space="0" w:color="000000"/>
              <w:right w:val="single" w:sz="4" w:space="0" w:color="000000"/>
            </w:tcBorders>
            <w:hideMark/>
          </w:tcPr>
          <w:p w14:paraId="12EBF7B7" w14:textId="77777777" w:rsidR="007E25E4" w:rsidRPr="00EB71EB" w:rsidRDefault="007E25E4">
            <w:pPr>
              <w:spacing w:line="256" w:lineRule="auto"/>
              <w:ind w:left="2"/>
              <w:rPr>
                <w:rFonts w:cstheme="minorHAnsi"/>
              </w:rPr>
            </w:pPr>
            <w:r w:rsidRPr="00EB71EB">
              <w:rPr>
                <w:rFonts w:cstheme="minorHAnsi"/>
                <w:b/>
              </w:rPr>
              <w:t xml:space="preserve">Zasadnicze zawodowe, zasadnicze branżowe </w:t>
            </w:r>
          </w:p>
        </w:tc>
        <w:tc>
          <w:tcPr>
            <w:tcW w:w="425" w:type="dxa"/>
            <w:tcBorders>
              <w:top w:val="single" w:sz="4" w:space="0" w:color="000000"/>
              <w:left w:val="single" w:sz="4" w:space="0" w:color="000000"/>
              <w:bottom w:val="single" w:sz="4" w:space="0" w:color="000000"/>
              <w:right w:val="single" w:sz="4" w:space="0" w:color="000000"/>
            </w:tcBorders>
            <w:hideMark/>
          </w:tcPr>
          <w:p w14:paraId="018AE980" w14:textId="77777777" w:rsidR="007E25E4" w:rsidRPr="00EB71EB" w:rsidRDefault="007E25E4">
            <w:pPr>
              <w:spacing w:line="256" w:lineRule="auto"/>
              <w:ind w:left="2"/>
              <w:rPr>
                <w:rFonts w:cstheme="minorHAnsi"/>
              </w:rPr>
            </w:pPr>
            <w:r w:rsidRPr="00EB71EB">
              <w:rPr>
                <w:rFonts w:cstheme="minorHAnsi"/>
              </w:rPr>
              <w:t>d.</w:t>
            </w:r>
            <w:r w:rsidRPr="00EB71EB">
              <w:rPr>
                <w:rFonts w:eastAsia="Arial" w:cstheme="minorHAnsi"/>
              </w:rPr>
              <w:t xml:space="preserve"> </w:t>
            </w:r>
          </w:p>
        </w:tc>
        <w:tc>
          <w:tcPr>
            <w:tcW w:w="3255" w:type="dxa"/>
            <w:tcBorders>
              <w:top w:val="single" w:sz="4" w:space="0" w:color="000000"/>
              <w:left w:val="single" w:sz="4" w:space="0" w:color="000000"/>
              <w:bottom w:val="single" w:sz="4" w:space="0" w:color="000000"/>
              <w:right w:val="single" w:sz="4" w:space="0" w:color="000000"/>
            </w:tcBorders>
            <w:hideMark/>
          </w:tcPr>
          <w:p w14:paraId="492C7897" w14:textId="77777777" w:rsidR="007E25E4" w:rsidRPr="00EB71EB" w:rsidRDefault="007E25E4">
            <w:pPr>
              <w:spacing w:line="256" w:lineRule="auto"/>
              <w:rPr>
                <w:rFonts w:cstheme="minorHAnsi"/>
              </w:rPr>
            </w:pPr>
            <w:r w:rsidRPr="00EB71EB">
              <w:rPr>
                <w:rFonts w:cstheme="minorHAnsi"/>
                <w:b/>
              </w:rPr>
              <w:t xml:space="preserve">Wyższe </w:t>
            </w:r>
          </w:p>
        </w:tc>
      </w:tr>
    </w:tbl>
    <w:p w14:paraId="0B27B9A0" w14:textId="77777777" w:rsidR="007E25E4" w:rsidRPr="00EB71EB" w:rsidRDefault="007E25E4" w:rsidP="007E25E4">
      <w:pPr>
        <w:spacing w:after="33" w:line="256" w:lineRule="auto"/>
        <w:ind w:left="720"/>
        <w:rPr>
          <w:rFonts w:eastAsia="Calibri" w:cstheme="minorHAnsi"/>
          <w:b/>
          <w:color w:val="000000"/>
          <w:sz w:val="24"/>
          <w:szCs w:val="24"/>
        </w:rPr>
      </w:pPr>
      <w:r w:rsidRPr="00EB71EB">
        <w:rPr>
          <w:rFonts w:cstheme="minorHAnsi"/>
          <w:b/>
          <w:sz w:val="24"/>
          <w:szCs w:val="24"/>
        </w:rPr>
        <w:t xml:space="preserve"> </w:t>
      </w:r>
    </w:p>
    <w:p w14:paraId="0E08D3C5" w14:textId="1D4C90D2" w:rsidR="007E25E4" w:rsidRPr="00EB71EB" w:rsidRDefault="007E25E4">
      <w:pPr>
        <w:numPr>
          <w:ilvl w:val="0"/>
          <w:numId w:val="32"/>
        </w:numPr>
        <w:spacing w:after="3" w:line="261" w:lineRule="auto"/>
        <w:ind w:hanging="358"/>
        <w:jc w:val="both"/>
        <w:rPr>
          <w:rFonts w:cstheme="minorHAnsi"/>
          <w:sz w:val="24"/>
          <w:szCs w:val="24"/>
        </w:rPr>
      </w:pPr>
      <w:r w:rsidRPr="00EB71EB">
        <w:rPr>
          <w:rFonts w:cstheme="minorHAnsi"/>
          <w:sz w:val="24"/>
          <w:szCs w:val="24"/>
        </w:rPr>
        <w:t>Stan cywilny</w:t>
      </w:r>
      <w:r w:rsidRPr="00EB71EB">
        <w:rPr>
          <w:rFonts w:cstheme="minorHAnsi"/>
          <w:b/>
          <w:sz w:val="24"/>
          <w:szCs w:val="24"/>
        </w:rPr>
        <w:t xml:space="preserve"> (proszę zaznaczyć 1 odpowiedź) </w:t>
      </w:r>
    </w:p>
    <w:tbl>
      <w:tblPr>
        <w:tblStyle w:val="TableGrid"/>
        <w:tblW w:w="5276" w:type="dxa"/>
        <w:tblInd w:w="566" w:type="dxa"/>
        <w:tblCellMar>
          <w:top w:w="36" w:type="dxa"/>
          <w:left w:w="108" w:type="dxa"/>
          <w:right w:w="30" w:type="dxa"/>
        </w:tblCellMar>
        <w:tblLook w:val="04A0" w:firstRow="1" w:lastRow="0" w:firstColumn="1" w:lastColumn="0" w:noHBand="0" w:noVBand="1"/>
      </w:tblPr>
      <w:tblGrid>
        <w:gridCol w:w="372"/>
        <w:gridCol w:w="2067"/>
        <w:gridCol w:w="430"/>
        <w:gridCol w:w="2407"/>
      </w:tblGrid>
      <w:tr w:rsidR="007E25E4" w:rsidRPr="00EB71EB" w14:paraId="0193162E" w14:textId="77777777" w:rsidTr="007E25E4">
        <w:trPr>
          <w:trHeight w:val="278"/>
        </w:trPr>
        <w:tc>
          <w:tcPr>
            <w:tcW w:w="372" w:type="dxa"/>
            <w:tcBorders>
              <w:top w:val="single" w:sz="4" w:space="0" w:color="000000"/>
              <w:left w:val="single" w:sz="4" w:space="0" w:color="000000"/>
              <w:bottom w:val="single" w:sz="4" w:space="0" w:color="000000"/>
              <w:right w:val="single" w:sz="4" w:space="0" w:color="000000"/>
            </w:tcBorders>
            <w:hideMark/>
          </w:tcPr>
          <w:p w14:paraId="03B0D93A" w14:textId="77777777" w:rsidR="007E25E4" w:rsidRPr="00EB71EB" w:rsidRDefault="007E25E4">
            <w:pPr>
              <w:spacing w:line="256" w:lineRule="auto"/>
              <w:ind w:left="2"/>
              <w:rPr>
                <w:rFonts w:cstheme="minorHAnsi"/>
              </w:rPr>
            </w:pPr>
            <w:r w:rsidRPr="00EB71EB">
              <w:rPr>
                <w:rFonts w:cstheme="minorHAnsi"/>
              </w:rPr>
              <w:t>a.</w:t>
            </w:r>
            <w:r w:rsidRPr="00EB71EB">
              <w:rPr>
                <w:rFonts w:eastAsia="Arial" w:cstheme="minorHAnsi"/>
              </w:rPr>
              <w:t xml:space="preserve"> </w:t>
            </w:r>
          </w:p>
        </w:tc>
        <w:tc>
          <w:tcPr>
            <w:tcW w:w="2067" w:type="dxa"/>
            <w:tcBorders>
              <w:top w:val="single" w:sz="4" w:space="0" w:color="000000"/>
              <w:left w:val="single" w:sz="4" w:space="0" w:color="000000"/>
              <w:bottom w:val="single" w:sz="4" w:space="0" w:color="000000"/>
              <w:right w:val="single" w:sz="4" w:space="0" w:color="000000"/>
            </w:tcBorders>
            <w:hideMark/>
          </w:tcPr>
          <w:p w14:paraId="328A4370" w14:textId="77777777" w:rsidR="007E25E4" w:rsidRPr="00EB71EB" w:rsidRDefault="007E25E4">
            <w:pPr>
              <w:spacing w:line="256" w:lineRule="auto"/>
              <w:rPr>
                <w:rFonts w:cstheme="minorHAnsi"/>
              </w:rPr>
            </w:pPr>
            <w:r w:rsidRPr="00EB71EB">
              <w:rPr>
                <w:rFonts w:cstheme="minorHAnsi"/>
                <w:b/>
              </w:rPr>
              <w:t xml:space="preserve">Wolny (-a) </w:t>
            </w:r>
          </w:p>
        </w:tc>
        <w:tc>
          <w:tcPr>
            <w:tcW w:w="430" w:type="dxa"/>
            <w:tcBorders>
              <w:top w:val="single" w:sz="4" w:space="0" w:color="000000"/>
              <w:left w:val="single" w:sz="4" w:space="0" w:color="000000"/>
              <w:bottom w:val="single" w:sz="4" w:space="0" w:color="000000"/>
              <w:right w:val="single" w:sz="4" w:space="0" w:color="000000"/>
            </w:tcBorders>
            <w:hideMark/>
          </w:tcPr>
          <w:p w14:paraId="7D49F075" w14:textId="77777777" w:rsidR="007E25E4" w:rsidRPr="00EB71EB" w:rsidRDefault="007E25E4">
            <w:pPr>
              <w:spacing w:line="256" w:lineRule="auto"/>
              <w:ind w:left="2"/>
              <w:rPr>
                <w:rFonts w:cstheme="minorHAnsi"/>
              </w:rPr>
            </w:pPr>
            <w:r w:rsidRPr="00EB71EB">
              <w:rPr>
                <w:rFonts w:cstheme="minorHAnsi"/>
              </w:rPr>
              <w:t>b.</w:t>
            </w:r>
            <w:r w:rsidRPr="00EB71EB">
              <w:rPr>
                <w:rFonts w:eastAsia="Arial" w:cstheme="minorHAnsi"/>
              </w:rPr>
              <w:t xml:space="preserve"> </w:t>
            </w:r>
          </w:p>
        </w:tc>
        <w:tc>
          <w:tcPr>
            <w:tcW w:w="2408" w:type="dxa"/>
            <w:tcBorders>
              <w:top w:val="single" w:sz="4" w:space="0" w:color="000000"/>
              <w:left w:val="single" w:sz="4" w:space="0" w:color="000000"/>
              <w:bottom w:val="single" w:sz="4" w:space="0" w:color="000000"/>
              <w:right w:val="single" w:sz="4" w:space="0" w:color="000000"/>
            </w:tcBorders>
            <w:hideMark/>
          </w:tcPr>
          <w:p w14:paraId="189AB15E" w14:textId="77777777" w:rsidR="007E25E4" w:rsidRPr="00EB71EB" w:rsidRDefault="007E25E4">
            <w:pPr>
              <w:spacing w:line="256" w:lineRule="auto"/>
              <w:rPr>
                <w:rFonts w:cstheme="minorHAnsi"/>
              </w:rPr>
            </w:pPr>
            <w:r w:rsidRPr="00EB71EB">
              <w:rPr>
                <w:rFonts w:cstheme="minorHAnsi"/>
                <w:b/>
              </w:rPr>
              <w:t xml:space="preserve">Wdowiec/ Wdowa </w:t>
            </w:r>
          </w:p>
        </w:tc>
      </w:tr>
      <w:tr w:rsidR="007E25E4" w:rsidRPr="00EB71EB" w14:paraId="4145DB93" w14:textId="77777777" w:rsidTr="007E25E4">
        <w:trPr>
          <w:trHeight w:val="278"/>
        </w:trPr>
        <w:tc>
          <w:tcPr>
            <w:tcW w:w="372" w:type="dxa"/>
            <w:tcBorders>
              <w:top w:val="single" w:sz="4" w:space="0" w:color="000000"/>
              <w:left w:val="single" w:sz="4" w:space="0" w:color="000000"/>
              <w:bottom w:val="single" w:sz="4" w:space="0" w:color="000000"/>
              <w:right w:val="single" w:sz="4" w:space="0" w:color="000000"/>
            </w:tcBorders>
            <w:hideMark/>
          </w:tcPr>
          <w:p w14:paraId="02C68A94" w14:textId="77777777" w:rsidR="007E25E4" w:rsidRPr="00EB71EB" w:rsidRDefault="007E25E4">
            <w:pPr>
              <w:spacing w:line="256" w:lineRule="auto"/>
              <w:ind w:left="2"/>
              <w:rPr>
                <w:rFonts w:cstheme="minorHAnsi"/>
              </w:rPr>
            </w:pPr>
            <w:r w:rsidRPr="00EB71EB">
              <w:rPr>
                <w:rFonts w:cstheme="minorHAnsi"/>
              </w:rPr>
              <w:t>c.</w:t>
            </w:r>
            <w:r w:rsidRPr="00EB71EB">
              <w:rPr>
                <w:rFonts w:eastAsia="Arial" w:cstheme="minorHAnsi"/>
              </w:rPr>
              <w:t xml:space="preserve"> </w:t>
            </w:r>
          </w:p>
        </w:tc>
        <w:tc>
          <w:tcPr>
            <w:tcW w:w="2067" w:type="dxa"/>
            <w:tcBorders>
              <w:top w:val="single" w:sz="4" w:space="0" w:color="000000"/>
              <w:left w:val="single" w:sz="4" w:space="0" w:color="000000"/>
              <w:bottom w:val="single" w:sz="4" w:space="0" w:color="000000"/>
              <w:right w:val="single" w:sz="4" w:space="0" w:color="000000"/>
            </w:tcBorders>
            <w:hideMark/>
          </w:tcPr>
          <w:p w14:paraId="15BEF529" w14:textId="77777777" w:rsidR="007E25E4" w:rsidRPr="00EB71EB" w:rsidRDefault="007E25E4">
            <w:pPr>
              <w:spacing w:line="256" w:lineRule="auto"/>
              <w:rPr>
                <w:rFonts w:cstheme="minorHAnsi"/>
              </w:rPr>
            </w:pPr>
            <w:r w:rsidRPr="00EB71EB">
              <w:rPr>
                <w:rFonts w:cstheme="minorHAnsi"/>
                <w:b/>
              </w:rPr>
              <w:t xml:space="preserve">Żonaty/ Zamężna </w:t>
            </w:r>
          </w:p>
        </w:tc>
        <w:tc>
          <w:tcPr>
            <w:tcW w:w="430" w:type="dxa"/>
            <w:tcBorders>
              <w:top w:val="single" w:sz="4" w:space="0" w:color="000000"/>
              <w:left w:val="single" w:sz="4" w:space="0" w:color="000000"/>
              <w:bottom w:val="single" w:sz="4" w:space="0" w:color="000000"/>
              <w:right w:val="single" w:sz="4" w:space="0" w:color="000000"/>
            </w:tcBorders>
            <w:hideMark/>
          </w:tcPr>
          <w:p w14:paraId="59CFD702" w14:textId="77777777" w:rsidR="007E25E4" w:rsidRPr="00EB71EB" w:rsidRDefault="007E25E4">
            <w:pPr>
              <w:spacing w:line="256" w:lineRule="auto"/>
              <w:ind w:left="2"/>
              <w:rPr>
                <w:rFonts w:cstheme="minorHAnsi"/>
              </w:rPr>
            </w:pPr>
            <w:r w:rsidRPr="00EB71EB">
              <w:rPr>
                <w:rFonts w:cstheme="minorHAnsi"/>
              </w:rPr>
              <w:t>d.</w:t>
            </w:r>
            <w:r w:rsidRPr="00EB71EB">
              <w:rPr>
                <w:rFonts w:eastAsia="Arial" w:cstheme="minorHAnsi"/>
              </w:rPr>
              <w:t xml:space="preserve"> </w:t>
            </w:r>
          </w:p>
        </w:tc>
        <w:tc>
          <w:tcPr>
            <w:tcW w:w="2408" w:type="dxa"/>
            <w:tcBorders>
              <w:top w:val="single" w:sz="4" w:space="0" w:color="000000"/>
              <w:left w:val="single" w:sz="4" w:space="0" w:color="000000"/>
              <w:bottom w:val="single" w:sz="4" w:space="0" w:color="000000"/>
              <w:right w:val="single" w:sz="4" w:space="0" w:color="000000"/>
            </w:tcBorders>
            <w:hideMark/>
          </w:tcPr>
          <w:p w14:paraId="15784042" w14:textId="77777777" w:rsidR="007E25E4" w:rsidRPr="00EB71EB" w:rsidRDefault="007E25E4">
            <w:pPr>
              <w:spacing w:line="256" w:lineRule="auto"/>
              <w:rPr>
                <w:rFonts w:cstheme="minorHAnsi"/>
              </w:rPr>
            </w:pPr>
            <w:r w:rsidRPr="00EB71EB">
              <w:rPr>
                <w:rFonts w:cstheme="minorHAnsi"/>
                <w:b/>
              </w:rPr>
              <w:t xml:space="preserve">W związku partnerskim </w:t>
            </w:r>
          </w:p>
        </w:tc>
      </w:tr>
      <w:tr w:rsidR="007E25E4" w:rsidRPr="00EB71EB" w14:paraId="080DFB41" w14:textId="77777777" w:rsidTr="007E25E4">
        <w:trPr>
          <w:trHeight w:val="278"/>
        </w:trPr>
        <w:tc>
          <w:tcPr>
            <w:tcW w:w="372" w:type="dxa"/>
            <w:tcBorders>
              <w:top w:val="single" w:sz="4" w:space="0" w:color="000000"/>
              <w:left w:val="single" w:sz="4" w:space="0" w:color="000000"/>
              <w:bottom w:val="single" w:sz="4" w:space="0" w:color="000000"/>
              <w:right w:val="single" w:sz="4" w:space="0" w:color="000000"/>
            </w:tcBorders>
            <w:hideMark/>
          </w:tcPr>
          <w:p w14:paraId="300567B3" w14:textId="77777777" w:rsidR="007E25E4" w:rsidRPr="00EB71EB" w:rsidRDefault="007E25E4">
            <w:pPr>
              <w:spacing w:line="256" w:lineRule="auto"/>
              <w:ind w:left="2"/>
              <w:rPr>
                <w:rFonts w:cstheme="minorHAnsi"/>
              </w:rPr>
            </w:pPr>
            <w:r w:rsidRPr="00EB71EB">
              <w:rPr>
                <w:rFonts w:cstheme="minorHAnsi"/>
              </w:rPr>
              <w:t>e.</w:t>
            </w:r>
            <w:r w:rsidRPr="00EB71EB">
              <w:rPr>
                <w:rFonts w:eastAsia="Arial" w:cstheme="minorHAnsi"/>
              </w:rPr>
              <w:t xml:space="preserve"> </w:t>
            </w:r>
          </w:p>
        </w:tc>
        <w:tc>
          <w:tcPr>
            <w:tcW w:w="2067" w:type="dxa"/>
            <w:tcBorders>
              <w:top w:val="single" w:sz="4" w:space="0" w:color="000000"/>
              <w:left w:val="single" w:sz="4" w:space="0" w:color="000000"/>
              <w:bottom w:val="single" w:sz="4" w:space="0" w:color="000000"/>
              <w:right w:val="single" w:sz="4" w:space="0" w:color="000000"/>
            </w:tcBorders>
            <w:hideMark/>
          </w:tcPr>
          <w:p w14:paraId="5A681AF0" w14:textId="77777777" w:rsidR="007E25E4" w:rsidRPr="00EB71EB" w:rsidRDefault="007E25E4">
            <w:pPr>
              <w:spacing w:line="256" w:lineRule="auto"/>
              <w:rPr>
                <w:rFonts w:cstheme="minorHAnsi"/>
              </w:rPr>
            </w:pPr>
            <w:r w:rsidRPr="00EB71EB">
              <w:rPr>
                <w:rFonts w:cstheme="minorHAnsi"/>
                <w:b/>
              </w:rPr>
              <w:t xml:space="preserve">Rozwiedziony (-a) </w:t>
            </w:r>
          </w:p>
        </w:tc>
        <w:tc>
          <w:tcPr>
            <w:tcW w:w="430" w:type="dxa"/>
            <w:tcBorders>
              <w:top w:val="single" w:sz="4" w:space="0" w:color="000000"/>
              <w:left w:val="single" w:sz="4" w:space="0" w:color="000000"/>
              <w:bottom w:val="single" w:sz="4" w:space="0" w:color="000000"/>
              <w:right w:val="single" w:sz="4" w:space="0" w:color="000000"/>
            </w:tcBorders>
            <w:hideMark/>
          </w:tcPr>
          <w:p w14:paraId="66DE4C04" w14:textId="77777777" w:rsidR="007E25E4" w:rsidRPr="00EB71EB" w:rsidRDefault="007E25E4">
            <w:pPr>
              <w:spacing w:line="256" w:lineRule="auto"/>
              <w:ind w:left="2"/>
              <w:rPr>
                <w:rFonts w:cstheme="minorHAnsi"/>
              </w:rPr>
            </w:pPr>
            <w:r w:rsidRPr="00EB71EB">
              <w:rPr>
                <w:rFonts w:cstheme="minorHAnsi"/>
              </w:rPr>
              <w:t xml:space="preserve">f. </w:t>
            </w:r>
          </w:p>
        </w:tc>
        <w:tc>
          <w:tcPr>
            <w:tcW w:w="2408" w:type="dxa"/>
            <w:tcBorders>
              <w:top w:val="single" w:sz="4" w:space="0" w:color="000000"/>
              <w:left w:val="single" w:sz="4" w:space="0" w:color="000000"/>
              <w:bottom w:val="single" w:sz="4" w:space="0" w:color="000000"/>
              <w:right w:val="single" w:sz="4" w:space="0" w:color="000000"/>
            </w:tcBorders>
            <w:hideMark/>
          </w:tcPr>
          <w:p w14:paraId="791725B1" w14:textId="77777777" w:rsidR="007E25E4" w:rsidRPr="00EB71EB" w:rsidRDefault="007E25E4">
            <w:pPr>
              <w:spacing w:line="256" w:lineRule="auto"/>
              <w:rPr>
                <w:rFonts w:cstheme="minorHAnsi"/>
              </w:rPr>
            </w:pPr>
            <w:r w:rsidRPr="00EB71EB">
              <w:rPr>
                <w:rFonts w:cstheme="minorHAnsi"/>
                <w:b/>
              </w:rPr>
              <w:t xml:space="preserve">Inny </w:t>
            </w:r>
          </w:p>
        </w:tc>
      </w:tr>
    </w:tbl>
    <w:p w14:paraId="1B6C9B25" w14:textId="77777777" w:rsidR="007E25E4" w:rsidRPr="00EB71EB" w:rsidRDefault="007E25E4" w:rsidP="007E25E4">
      <w:pPr>
        <w:spacing w:after="33" w:line="256" w:lineRule="auto"/>
        <w:ind w:left="720"/>
        <w:rPr>
          <w:rFonts w:eastAsia="Calibri" w:cstheme="minorHAnsi"/>
          <w:b/>
          <w:color w:val="000000"/>
          <w:sz w:val="24"/>
          <w:szCs w:val="24"/>
        </w:rPr>
      </w:pPr>
      <w:r w:rsidRPr="00EB71EB">
        <w:rPr>
          <w:rFonts w:cstheme="minorHAnsi"/>
          <w:b/>
          <w:sz w:val="24"/>
          <w:szCs w:val="24"/>
        </w:rPr>
        <w:t xml:space="preserve"> </w:t>
      </w:r>
    </w:p>
    <w:p w14:paraId="3088AC90" w14:textId="009A5927" w:rsidR="007E25E4" w:rsidRPr="00EB71EB" w:rsidRDefault="007E25E4">
      <w:pPr>
        <w:numPr>
          <w:ilvl w:val="0"/>
          <w:numId w:val="32"/>
        </w:numPr>
        <w:spacing w:after="3" w:line="261" w:lineRule="auto"/>
        <w:ind w:hanging="358"/>
        <w:jc w:val="both"/>
        <w:rPr>
          <w:rFonts w:cstheme="minorHAnsi"/>
          <w:sz w:val="24"/>
          <w:szCs w:val="24"/>
        </w:rPr>
      </w:pPr>
      <w:r w:rsidRPr="00EB71EB">
        <w:rPr>
          <w:rFonts w:cstheme="minorHAnsi"/>
          <w:sz w:val="24"/>
          <w:szCs w:val="24"/>
        </w:rPr>
        <w:t>Status zawodowy</w:t>
      </w:r>
      <w:r w:rsidRPr="00EB71EB">
        <w:rPr>
          <w:rFonts w:cstheme="minorHAnsi"/>
          <w:b/>
          <w:sz w:val="24"/>
          <w:szCs w:val="24"/>
        </w:rPr>
        <w:t xml:space="preserve"> (proszę zaznaczydć1 odpowiedź) </w:t>
      </w:r>
    </w:p>
    <w:tbl>
      <w:tblPr>
        <w:tblStyle w:val="TableGrid"/>
        <w:tblW w:w="8390" w:type="dxa"/>
        <w:tblInd w:w="566" w:type="dxa"/>
        <w:tblCellMar>
          <w:top w:w="34" w:type="dxa"/>
          <w:left w:w="110" w:type="dxa"/>
          <w:right w:w="30" w:type="dxa"/>
        </w:tblCellMar>
        <w:tblLook w:val="04A0" w:firstRow="1" w:lastRow="0" w:firstColumn="1" w:lastColumn="0" w:noHBand="0" w:noVBand="1"/>
      </w:tblPr>
      <w:tblGrid>
        <w:gridCol w:w="372"/>
        <w:gridCol w:w="3094"/>
        <w:gridCol w:w="389"/>
        <w:gridCol w:w="4535"/>
      </w:tblGrid>
      <w:tr w:rsidR="007E25E4" w:rsidRPr="00EB71EB" w14:paraId="601AD04C" w14:textId="77777777" w:rsidTr="007E25E4">
        <w:trPr>
          <w:trHeight w:val="278"/>
        </w:trPr>
        <w:tc>
          <w:tcPr>
            <w:tcW w:w="372" w:type="dxa"/>
            <w:tcBorders>
              <w:top w:val="single" w:sz="4" w:space="0" w:color="000000"/>
              <w:left w:val="single" w:sz="4" w:space="0" w:color="000000"/>
              <w:bottom w:val="single" w:sz="4" w:space="0" w:color="000000"/>
              <w:right w:val="single" w:sz="4" w:space="0" w:color="000000"/>
            </w:tcBorders>
            <w:hideMark/>
          </w:tcPr>
          <w:p w14:paraId="0650ED27" w14:textId="77777777" w:rsidR="007E25E4" w:rsidRPr="00EB71EB" w:rsidRDefault="007E25E4">
            <w:pPr>
              <w:spacing w:line="256" w:lineRule="auto"/>
              <w:rPr>
                <w:rFonts w:cstheme="minorHAnsi"/>
              </w:rPr>
            </w:pPr>
            <w:r w:rsidRPr="00EB71EB">
              <w:rPr>
                <w:rFonts w:cstheme="minorHAnsi"/>
              </w:rPr>
              <w:t>a.</w:t>
            </w:r>
            <w:r w:rsidRPr="00EB71EB">
              <w:rPr>
                <w:rFonts w:eastAsia="Arial" w:cstheme="minorHAnsi"/>
              </w:rPr>
              <w:t xml:space="preserve"> </w:t>
            </w:r>
          </w:p>
        </w:tc>
        <w:tc>
          <w:tcPr>
            <w:tcW w:w="3094" w:type="dxa"/>
            <w:tcBorders>
              <w:top w:val="single" w:sz="4" w:space="0" w:color="000000"/>
              <w:left w:val="single" w:sz="4" w:space="0" w:color="000000"/>
              <w:bottom w:val="single" w:sz="4" w:space="0" w:color="000000"/>
              <w:right w:val="single" w:sz="4" w:space="0" w:color="000000"/>
            </w:tcBorders>
            <w:hideMark/>
          </w:tcPr>
          <w:p w14:paraId="69A6A6AA" w14:textId="07B910FA" w:rsidR="007E25E4" w:rsidRPr="00EB71EB" w:rsidRDefault="007E25E4">
            <w:pPr>
              <w:spacing w:line="256" w:lineRule="auto"/>
              <w:rPr>
                <w:rFonts w:cstheme="minorHAnsi"/>
              </w:rPr>
            </w:pPr>
            <w:r w:rsidRPr="00EB71EB">
              <w:rPr>
                <w:rFonts w:cstheme="minorHAnsi"/>
                <w:b/>
              </w:rPr>
              <w:t xml:space="preserve">Uczeń/student </w:t>
            </w:r>
          </w:p>
        </w:tc>
        <w:tc>
          <w:tcPr>
            <w:tcW w:w="389" w:type="dxa"/>
            <w:tcBorders>
              <w:top w:val="single" w:sz="4" w:space="0" w:color="000000"/>
              <w:left w:val="single" w:sz="4" w:space="0" w:color="000000"/>
              <w:bottom w:val="single" w:sz="4" w:space="0" w:color="000000"/>
              <w:right w:val="single" w:sz="4" w:space="0" w:color="000000"/>
            </w:tcBorders>
            <w:hideMark/>
          </w:tcPr>
          <w:p w14:paraId="3954BC1F" w14:textId="77777777" w:rsidR="007E25E4" w:rsidRPr="00EB71EB" w:rsidRDefault="007E25E4">
            <w:pPr>
              <w:spacing w:line="256" w:lineRule="auto"/>
              <w:rPr>
                <w:rFonts w:cstheme="minorHAnsi"/>
              </w:rPr>
            </w:pPr>
            <w:r w:rsidRPr="00EB71EB">
              <w:rPr>
                <w:rFonts w:cstheme="minorHAnsi"/>
              </w:rPr>
              <w:t>b.</w:t>
            </w:r>
            <w:r w:rsidRPr="00EB71EB">
              <w:rPr>
                <w:rFonts w:eastAsia="Arial" w:cstheme="minorHAnsi"/>
              </w:rPr>
              <w:t xml:space="preserve"> </w:t>
            </w:r>
          </w:p>
        </w:tc>
        <w:tc>
          <w:tcPr>
            <w:tcW w:w="4535" w:type="dxa"/>
            <w:tcBorders>
              <w:top w:val="single" w:sz="4" w:space="0" w:color="000000"/>
              <w:left w:val="single" w:sz="4" w:space="0" w:color="000000"/>
              <w:bottom w:val="single" w:sz="4" w:space="0" w:color="000000"/>
              <w:right w:val="single" w:sz="4" w:space="0" w:color="000000"/>
            </w:tcBorders>
            <w:hideMark/>
          </w:tcPr>
          <w:p w14:paraId="02C1CE7A" w14:textId="77777777" w:rsidR="007E25E4" w:rsidRPr="00EB71EB" w:rsidRDefault="007E25E4">
            <w:pPr>
              <w:spacing w:line="256" w:lineRule="auto"/>
              <w:rPr>
                <w:rFonts w:cstheme="minorHAnsi"/>
              </w:rPr>
            </w:pPr>
            <w:r w:rsidRPr="00EB71EB">
              <w:rPr>
                <w:rFonts w:cstheme="minorHAnsi"/>
                <w:b/>
              </w:rPr>
              <w:t xml:space="preserve">Emeryt/rencista </w:t>
            </w:r>
          </w:p>
        </w:tc>
      </w:tr>
      <w:tr w:rsidR="007E25E4" w:rsidRPr="00EB71EB" w14:paraId="3973D2DB" w14:textId="77777777" w:rsidTr="007E25E4">
        <w:trPr>
          <w:trHeight w:val="281"/>
        </w:trPr>
        <w:tc>
          <w:tcPr>
            <w:tcW w:w="372" w:type="dxa"/>
            <w:tcBorders>
              <w:top w:val="single" w:sz="4" w:space="0" w:color="000000"/>
              <w:left w:val="single" w:sz="4" w:space="0" w:color="000000"/>
              <w:bottom w:val="single" w:sz="4" w:space="0" w:color="000000"/>
              <w:right w:val="single" w:sz="4" w:space="0" w:color="000000"/>
            </w:tcBorders>
            <w:hideMark/>
          </w:tcPr>
          <w:p w14:paraId="7FB5D35E" w14:textId="77777777" w:rsidR="007E25E4" w:rsidRPr="00EB71EB" w:rsidRDefault="007E25E4">
            <w:pPr>
              <w:spacing w:line="256" w:lineRule="auto"/>
              <w:rPr>
                <w:rFonts w:cstheme="minorHAnsi"/>
              </w:rPr>
            </w:pPr>
            <w:r w:rsidRPr="00EB71EB">
              <w:rPr>
                <w:rFonts w:cstheme="minorHAnsi"/>
              </w:rPr>
              <w:t>c.</w:t>
            </w:r>
            <w:r w:rsidRPr="00EB71EB">
              <w:rPr>
                <w:rFonts w:eastAsia="Arial" w:cstheme="minorHAnsi"/>
              </w:rPr>
              <w:t xml:space="preserve"> </w:t>
            </w:r>
          </w:p>
        </w:tc>
        <w:tc>
          <w:tcPr>
            <w:tcW w:w="3094" w:type="dxa"/>
            <w:tcBorders>
              <w:top w:val="single" w:sz="4" w:space="0" w:color="000000"/>
              <w:left w:val="single" w:sz="4" w:space="0" w:color="000000"/>
              <w:bottom w:val="single" w:sz="4" w:space="0" w:color="000000"/>
              <w:right w:val="single" w:sz="4" w:space="0" w:color="000000"/>
            </w:tcBorders>
            <w:hideMark/>
          </w:tcPr>
          <w:p w14:paraId="7D7AB33B" w14:textId="77777777" w:rsidR="007E25E4" w:rsidRPr="00EB71EB" w:rsidRDefault="007E25E4">
            <w:pPr>
              <w:spacing w:line="256" w:lineRule="auto"/>
              <w:rPr>
                <w:rFonts w:cstheme="minorHAnsi"/>
              </w:rPr>
            </w:pPr>
            <w:r w:rsidRPr="00EB71EB">
              <w:rPr>
                <w:rFonts w:cstheme="minorHAnsi"/>
                <w:b/>
              </w:rPr>
              <w:t xml:space="preserve">Pracownik fizyczny </w:t>
            </w:r>
          </w:p>
        </w:tc>
        <w:tc>
          <w:tcPr>
            <w:tcW w:w="389" w:type="dxa"/>
            <w:tcBorders>
              <w:top w:val="single" w:sz="4" w:space="0" w:color="000000"/>
              <w:left w:val="single" w:sz="4" w:space="0" w:color="000000"/>
              <w:bottom w:val="single" w:sz="4" w:space="0" w:color="000000"/>
              <w:right w:val="single" w:sz="4" w:space="0" w:color="000000"/>
            </w:tcBorders>
            <w:hideMark/>
          </w:tcPr>
          <w:p w14:paraId="673AE8D3" w14:textId="77777777" w:rsidR="007E25E4" w:rsidRPr="00EB71EB" w:rsidRDefault="007E25E4">
            <w:pPr>
              <w:spacing w:line="256" w:lineRule="auto"/>
              <w:rPr>
                <w:rFonts w:cstheme="minorHAnsi"/>
              </w:rPr>
            </w:pPr>
            <w:r w:rsidRPr="00EB71EB">
              <w:rPr>
                <w:rFonts w:cstheme="minorHAnsi"/>
              </w:rPr>
              <w:t>d.</w:t>
            </w:r>
            <w:r w:rsidRPr="00EB71EB">
              <w:rPr>
                <w:rFonts w:eastAsia="Arial" w:cstheme="minorHAnsi"/>
              </w:rPr>
              <w:t xml:space="preserve"> </w:t>
            </w:r>
          </w:p>
        </w:tc>
        <w:tc>
          <w:tcPr>
            <w:tcW w:w="4535" w:type="dxa"/>
            <w:tcBorders>
              <w:top w:val="single" w:sz="4" w:space="0" w:color="000000"/>
              <w:left w:val="single" w:sz="4" w:space="0" w:color="000000"/>
              <w:bottom w:val="single" w:sz="4" w:space="0" w:color="000000"/>
              <w:right w:val="single" w:sz="4" w:space="0" w:color="000000"/>
            </w:tcBorders>
            <w:hideMark/>
          </w:tcPr>
          <w:p w14:paraId="5A02D35F" w14:textId="77777777" w:rsidR="007E25E4" w:rsidRPr="00EB71EB" w:rsidRDefault="007E25E4">
            <w:pPr>
              <w:spacing w:line="256" w:lineRule="auto"/>
              <w:rPr>
                <w:rFonts w:cstheme="minorHAnsi"/>
              </w:rPr>
            </w:pPr>
            <w:r w:rsidRPr="00EB71EB">
              <w:rPr>
                <w:rFonts w:cstheme="minorHAnsi"/>
                <w:b/>
              </w:rPr>
              <w:t xml:space="preserve">Bezrobotny </w:t>
            </w:r>
          </w:p>
        </w:tc>
      </w:tr>
      <w:tr w:rsidR="007E25E4" w:rsidRPr="00EB71EB" w14:paraId="44615B79" w14:textId="77777777" w:rsidTr="007E25E4">
        <w:trPr>
          <w:trHeight w:val="278"/>
        </w:trPr>
        <w:tc>
          <w:tcPr>
            <w:tcW w:w="372" w:type="dxa"/>
            <w:tcBorders>
              <w:top w:val="single" w:sz="4" w:space="0" w:color="000000"/>
              <w:left w:val="single" w:sz="4" w:space="0" w:color="000000"/>
              <w:bottom w:val="single" w:sz="4" w:space="0" w:color="000000"/>
              <w:right w:val="single" w:sz="4" w:space="0" w:color="000000"/>
            </w:tcBorders>
            <w:hideMark/>
          </w:tcPr>
          <w:p w14:paraId="2B6CF241" w14:textId="77777777" w:rsidR="007E25E4" w:rsidRPr="00EB71EB" w:rsidRDefault="007E25E4">
            <w:pPr>
              <w:spacing w:line="256" w:lineRule="auto"/>
              <w:rPr>
                <w:rFonts w:cstheme="minorHAnsi"/>
              </w:rPr>
            </w:pPr>
            <w:r w:rsidRPr="00EB71EB">
              <w:rPr>
                <w:rFonts w:cstheme="minorHAnsi"/>
              </w:rPr>
              <w:t>e.</w:t>
            </w:r>
            <w:r w:rsidRPr="00EB71EB">
              <w:rPr>
                <w:rFonts w:eastAsia="Arial" w:cstheme="minorHAnsi"/>
              </w:rPr>
              <w:t xml:space="preserve"> </w:t>
            </w:r>
          </w:p>
        </w:tc>
        <w:tc>
          <w:tcPr>
            <w:tcW w:w="3094" w:type="dxa"/>
            <w:tcBorders>
              <w:top w:val="single" w:sz="4" w:space="0" w:color="000000"/>
              <w:left w:val="single" w:sz="4" w:space="0" w:color="000000"/>
              <w:bottom w:val="single" w:sz="4" w:space="0" w:color="000000"/>
              <w:right w:val="single" w:sz="4" w:space="0" w:color="000000"/>
            </w:tcBorders>
            <w:hideMark/>
          </w:tcPr>
          <w:p w14:paraId="0D966129" w14:textId="77777777" w:rsidR="007E25E4" w:rsidRPr="00EB71EB" w:rsidRDefault="007E25E4">
            <w:pPr>
              <w:spacing w:line="256" w:lineRule="auto"/>
              <w:rPr>
                <w:rFonts w:cstheme="minorHAnsi"/>
              </w:rPr>
            </w:pPr>
            <w:r w:rsidRPr="00EB71EB">
              <w:rPr>
                <w:rFonts w:cstheme="minorHAnsi"/>
                <w:b/>
              </w:rPr>
              <w:t xml:space="preserve">Pracownik umysłowy </w:t>
            </w:r>
          </w:p>
        </w:tc>
        <w:tc>
          <w:tcPr>
            <w:tcW w:w="389" w:type="dxa"/>
            <w:tcBorders>
              <w:top w:val="single" w:sz="4" w:space="0" w:color="000000"/>
              <w:left w:val="single" w:sz="4" w:space="0" w:color="000000"/>
              <w:bottom w:val="single" w:sz="4" w:space="0" w:color="000000"/>
              <w:right w:val="single" w:sz="4" w:space="0" w:color="000000"/>
            </w:tcBorders>
            <w:hideMark/>
          </w:tcPr>
          <w:p w14:paraId="5D1A288D" w14:textId="77777777" w:rsidR="007E25E4" w:rsidRPr="00EB71EB" w:rsidRDefault="007E25E4">
            <w:pPr>
              <w:spacing w:line="256" w:lineRule="auto"/>
              <w:rPr>
                <w:rFonts w:cstheme="minorHAnsi"/>
              </w:rPr>
            </w:pPr>
            <w:r w:rsidRPr="00EB71EB">
              <w:rPr>
                <w:rFonts w:cstheme="minorHAnsi"/>
              </w:rPr>
              <w:t>f.</w:t>
            </w:r>
            <w:r w:rsidRPr="00EB71EB">
              <w:rPr>
                <w:rFonts w:eastAsia="Arial" w:cstheme="minorHAnsi"/>
              </w:rPr>
              <w:t xml:space="preserve"> </w:t>
            </w:r>
          </w:p>
        </w:tc>
        <w:tc>
          <w:tcPr>
            <w:tcW w:w="4535" w:type="dxa"/>
            <w:tcBorders>
              <w:top w:val="single" w:sz="4" w:space="0" w:color="000000"/>
              <w:left w:val="single" w:sz="4" w:space="0" w:color="000000"/>
              <w:bottom w:val="single" w:sz="4" w:space="0" w:color="000000"/>
              <w:right w:val="single" w:sz="4" w:space="0" w:color="000000"/>
            </w:tcBorders>
            <w:hideMark/>
          </w:tcPr>
          <w:p w14:paraId="4F928E13" w14:textId="77777777" w:rsidR="007E25E4" w:rsidRPr="00EB71EB" w:rsidRDefault="007E25E4">
            <w:pPr>
              <w:spacing w:line="256" w:lineRule="auto"/>
              <w:rPr>
                <w:rFonts w:cstheme="minorHAnsi"/>
              </w:rPr>
            </w:pPr>
            <w:r w:rsidRPr="00EB71EB">
              <w:rPr>
                <w:rFonts w:cstheme="minorHAnsi"/>
                <w:b/>
              </w:rPr>
              <w:t xml:space="preserve">Nie pracuje, zajmuje się domem </w:t>
            </w:r>
          </w:p>
        </w:tc>
      </w:tr>
      <w:tr w:rsidR="007E25E4" w:rsidRPr="00EB71EB" w14:paraId="7FD92B82" w14:textId="77777777" w:rsidTr="007E25E4">
        <w:trPr>
          <w:trHeight w:val="278"/>
        </w:trPr>
        <w:tc>
          <w:tcPr>
            <w:tcW w:w="372" w:type="dxa"/>
            <w:tcBorders>
              <w:top w:val="single" w:sz="4" w:space="0" w:color="000000"/>
              <w:left w:val="single" w:sz="4" w:space="0" w:color="000000"/>
              <w:bottom w:val="single" w:sz="4" w:space="0" w:color="000000"/>
              <w:right w:val="single" w:sz="4" w:space="0" w:color="000000"/>
            </w:tcBorders>
            <w:hideMark/>
          </w:tcPr>
          <w:p w14:paraId="65FF125D" w14:textId="77777777" w:rsidR="007E25E4" w:rsidRPr="00EB71EB" w:rsidRDefault="007E25E4">
            <w:pPr>
              <w:spacing w:line="256" w:lineRule="auto"/>
              <w:rPr>
                <w:rFonts w:cstheme="minorHAnsi"/>
              </w:rPr>
            </w:pPr>
            <w:r w:rsidRPr="00EB71EB">
              <w:rPr>
                <w:rFonts w:cstheme="minorHAnsi"/>
              </w:rPr>
              <w:t>g.</w:t>
            </w:r>
            <w:r w:rsidRPr="00EB71EB">
              <w:rPr>
                <w:rFonts w:eastAsia="Arial" w:cstheme="minorHAnsi"/>
              </w:rPr>
              <w:t xml:space="preserve"> </w:t>
            </w:r>
          </w:p>
        </w:tc>
        <w:tc>
          <w:tcPr>
            <w:tcW w:w="3094" w:type="dxa"/>
            <w:tcBorders>
              <w:top w:val="single" w:sz="4" w:space="0" w:color="000000"/>
              <w:left w:val="single" w:sz="4" w:space="0" w:color="000000"/>
              <w:bottom w:val="single" w:sz="4" w:space="0" w:color="000000"/>
              <w:right w:val="single" w:sz="4" w:space="0" w:color="000000"/>
            </w:tcBorders>
            <w:hideMark/>
          </w:tcPr>
          <w:p w14:paraId="057058B9" w14:textId="77777777" w:rsidR="007E25E4" w:rsidRPr="00EB71EB" w:rsidRDefault="007E25E4">
            <w:pPr>
              <w:spacing w:line="256" w:lineRule="auto"/>
              <w:rPr>
                <w:rFonts w:cstheme="minorHAnsi"/>
              </w:rPr>
            </w:pPr>
            <w:r w:rsidRPr="00EB71EB">
              <w:rPr>
                <w:rFonts w:cstheme="minorHAnsi"/>
                <w:b/>
              </w:rPr>
              <w:t xml:space="preserve">Przedsiębiorca </w:t>
            </w:r>
          </w:p>
        </w:tc>
        <w:tc>
          <w:tcPr>
            <w:tcW w:w="389" w:type="dxa"/>
            <w:tcBorders>
              <w:top w:val="single" w:sz="4" w:space="0" w:color="000000"/>
              <w:left w:val="single" w:sz="4" w:space="0" w:color="000000"/>
              <w:bottom w:val="single" w:sz="4" w:space="0" w:color="000000"/>
              <w:right w:val="single" w:sz="4" w:space="0" w:color="000000"/>
            </w:tcBorders>
            <w:hideMark/>
          </w:tcPr>
          <w:p w14:paraId="42086A01" w14:textId="77777777" w:rsidR="007E25E4" w:rsidRPr="00EB71EB" w:rsidRDefault="007E25E4">
            <w:pPr>
              <w:spacing w:line="256" w:lineRule="auto"/>
              <w:rPr>
                <w:rFonts w:cstheme="minorHAnsi"/>
              </w:rPr>
            </w:pPr>
            <w:r w:rsidRPr="00EB71EB">
              <w:rPr>
                <w:rFonts w:cstheme="minorHAnsi"/>
              </w:rPr>
              <w:t>h.</w:t>
            </w:r>
            <w:r w:rsidRPr="00EB71EB">
              <w:rPr>
                <w:rFonts w:eastAsia="Arial" w:cstheme="minorHAnsi"/>
              </w:rPr>
              <w:t xml:space="preserve"> </w:t>
            </w:r>
          </w:p>
        </w:tc>
        <w:tc>
          <w:tcPr>
            <w:tcW w:w="4535" w:type="dxa"/>
            <w:tcBorders>
              <w:top w:val="single" w:sz="4" w:space="0" w:color="000000"/>
              <w:left w:val="single" w:sz="4" w:space="0" w:color="000000"/>
              <w:bottom w:val="single" w:sz="4" w:space="0" w:color="000000"/>
              <w:right w:val="single" w:sz="4" w:space="0" w:color="000000"/>
            </w:tcBorders>
            <w:hideMark/>
          </w:tcPr>
          <w:p w14:paraId="57D77610" w14:textId="77777777" w:rsidR="007E25E4" w:rsidRPr="00EB71EB" w:rsidRDefault="007E25E4">
            <w:pPr>
              <w:spacing w:line="256" w:lineRule="auto"/>
              <w:rPr>
                <w:rFonts w:cstheme="minorHAnsi"/>
              </w:rPr>
            </w:pPr>
            <w:r w:rsidRPr="00EB71EB">
              <w:rPr>
                <w:rFonts w:cstheme="minorHAnsi"/>
                <w:b/>
              </w:rPr>
              <w:t xml:space="preserve">Inne </w:t>
            </w:r>
          </w:p>
        </w:tc>
      </w:tr>
      <w:tr w:rsidR="007E25E4" w:rsidRPr="00EB71EB" w14:paraId="0ED7B682" w14:textId="77777777" w:rsidTr="007E25E4">
        <w:trPr>
          <w:trHeight w:val="278"/>
        </w:trPr>
        <w:tc>
          <w:tcPr>
            <w:tcW w:w="372" w:type="dxa"/>
            <w:tcBorders>
              <w:top w:val="single" w:sz="4" w:space="0" w:color="000000"/>
              <w:left w:val="single" w:sz="4" w:space="0" w:color="000000"/>
              <w:bottom w:val="single" w:sz="4" w:space="0" w:color="000000"/>
              <w:right w:val="single" w:sz="4" w:space="0" w:color="000000"/>
            </w:tcBorders>
            <w:hideMark/>
          </w:tcPr>
          <w:p w14:paraId="4967296A" w14:textId="77777777" w:rsidR="007E25E4" w:rsidRPr="00EB71EB" w:rsidRDefault="007E25E4">
            <w:pPr>
              <w:spacing w:line="256" w:lineRule="auto"/>
              <w:rPr>
                <w:rFonts w:cstheme="minorHAnsi"/>
              </w:rPr>
            </w:pPr>
            <w:r w:rsidRPr="00EB71EB">
              <w:rPr>
                <w:rFonts w:cstheme="minorHAnsi"/>
              </w:rPr>
              <w:t>i.</w:t>
            </w:r>
            <w:r w:rsidRPr="00EB71EB">
              <w:rPr>
                <w:rFonts w:eastAsia="Arial" w:cstheme="minorHAnsi"/>
              </w:rPr>
              <w:t xml:space="preserve"> </w:t>
            </w:r>
          </w:p>
        </w:tc>
        <w:tc>
          <w:tcPr>
            <w:tcW w:w="3094" w:type="dxa"/>
            <w:tcBorders>
              <w:top w:val="single" w:sz="4" w:space="0" w:color="000000"/>
              <w:left w:val="single" w:sz="4" w:space="0" w:color="000000"/>
              <w:bottom w:val="single" w:sz="4" w:space="0" w:color="000000"/>
              <w:right w:val="single" w:sz="4" w:space="0" w:color="000000"/>
            </w:tcBorders>
            <w:hideMark/>
          </w:tcPr>
          <w:p w14:paraId="15ACA5D8" w14:textId="77777777" w:rsidR="007E25E4" w:rsidRPr="00EB71EB" w:rsidRDefault="007E25E4">
            <w:pPr>
              <w:spacing w:line="256" w:lineRule="auto"/>
              <w:rPr>
                <w:rFonts w:cstheme="minorHAnsi"/>
              </w:rPr>
            </w:pPr>
            <w:r w:rsidRPr="00EB71EB">
              <w:rPr>
                <w:rFonts w:cstheme="minorHAnsi"/>
                <w:b/>
              </w:rPr>
              <w:t xml:space="preserve">Rolnik </w:t>
            </w:r>
          </w:p>
        </w:tc>
        <w:tc>
          <w:tcPr>
            <w:tcW w:w="389" w:type="dxa"/>
            <w:tcBorders>
              <w:top w:val="single" w:sz="4" w:space="0" w:color="000000"/>
              <w:left w:val="single" w:sz="4" w:space="0" w:color="000000"/>
              <w:bottom w:val="single" w:sz="4" w:space="0" w:color="000000"/>
              <w:right w:val="single" w:sz="4" w:space="0" w:color="000000"/>
            </w:tcBorders>
            <w:hideMark/>
          </w:tcPr>
          <w:p w14:paraId="1B631D3F" w14:textId="77777777" w:rsidR="007E25E4" w:rsidRPr="00EB71EB" w:rsidRDefault="007E25E4">
            <w:pPr>
              <w:spacing w:line="256" w:lineRule="auto"/>
              <w:rPr>
                <w:rFonts w:cstheme="minorHAnsi"/>
              </w:rPr>
            </w:pPr>
            <w:r w:rsidRPr="00EB71EB">
              <w:rPr>
                <w:rFonts w:cstheme="minorHAnsi"/>
              </w:rPr>
              <w:t xml:space="preserve"> </w:t>
            </w:r>
          </w:p>
        </w:tc>
        <w:tc>
          <w:tcPr>
            <w:tcW w:w="4535" w:type="dxa"/>
            <w:tcBorders>
              <w:top w:val="single" w:sz="4" w:space="0" w:color="000000"/>
              <w:left w:val="single" w:sz="4" w:space="0" w:color="000000"/>
              <w:bottom w:val="single" w:sz="4" w:space="0" w:color="000000"/>
              <w:right w:val="single" w:sz="4" w:space="0" w:color="000000"/>
            </w:tcBorders>
            <w:hideMark/>
          </w:tcPr>
          <w:p w14:paraId="4465C231" w14:textId="77777777" w:rsidR="007E25E4" w:rsidRPr="00EB71EB" w:rsidRDefault="007E25E4">
            <w:pPr>
              <w:spacing w:line="256" w:lineRule="auto"/>
              <w:rPr>
                <w:rFonts w:cstheme="minorHAnsi"/>
              </w:rPr>
            </w:pPr>
            <w:r w:rsidRPr="00EB71EB">
              <w:rPr>
                <w:rFonts w:cstheme="minorHAnsi"/>
                <w:b/>
              </w:rPr>
              <w:t xml:space="preserve"> </w:t>
            </w:r>
          </w:p>
        </w:tc>
      </w:tr>
    </w:tbl>
    <w:p w14:paraId="4A82DF82" w14:textId="7EDF1C6B" w:rsidR="007E25E4" w:rsidRPr="00EB71EB" w:rsidRDefault="007E25E4" w:rsidP="00530806">
      <w:pPr>
        <w:spacing w:after="33" w:line="256" w:lineRule="auto"/>
        <w:ind w:left="720"/>
        <w:rPr>
          <w:rFonts w:cstheme="minorHAnsi"/>
          <w:b/>
          <w:sz w:val="24"/>
          <w:szCs w:val="24"/>
        </w:rPr>
      </w:pPr>
      <w:r w:rsidRPr="00EB71EB">
        <w:rPr>
          <w:rFonts w:cstheme="minorHAnsi"/>
          <w:b/>
          <w:sz w:val="24"/>
          <w:szCs w:val="24"/>
        </w:rPr>
        <w:t xml:space="preserve"> </w:t>
      </w:r>
    </w:p>
    <w:p w14:paraId="7B4F7CB8" w14:textId="77777777" w:rsidR="00530806" w:rsidRPr="00EB71EB" w:rsidRDefault="00530806" w:rsidP="00530806">
      <w:pPr>
        <w:spacing w:after="33" w:line="256" w:lineRule="auto"/>
        <w:ind w:left="720"/>
        <w:rPr>
          <w:rFonts w:cstheme="minorHAnsi"/>
          <w:b/>
          <w:sz w:val="24"/>
          <w:szCs w:val="24"/>
        </w:rPr>
      </w:pPr>
    </w:p>
    <w:p w14:paraId="7ED52C3E" w14:textId="77777777" w:rsidR="00530806" w:rsidRPr="00EB71EB" w:rsidRDefault="00530806" w:rsidP="00530806">
      <w:pPr>
        <w:spacing w:after="33" w:line="256" w:lineRule="auto"/>
        <w:ind w:left="720"/>
        <w:rPr>
          <w:rFonts w:eastAsia="Calibri" w:cstheme="minorHAnsi"/>
          <w:b/>
          <w:color w:val="000000"/>
          <w:sz w:val="24"/>
          <w:szCs w:val="24"/>
        </w:rPr>
      </w:pPr>
    </w:p>
    <w:p w14:paraId="70205EC8" w14:textId="138AAFB1" w:rsidR="007E25E4" w:rsidRPr="00EB71EB" w:rsidRDefault="007E25E4">
      <w:pPr>
        <w:numPr>
          <w:ilvl w:val="0"/>
          <w:numId w:val="32"/>
        </w:numPr>
        <w:spacing w:after="5" w:line="247" w:lineRule="auto"/>
        <w:ind w:hanging="358"/>
        <w:jc w:val="both"/>
        <w:rPr>
          <w:rFonts w:cstheme="minorHAnsi"/>
          <w:sz w:val="24"/>
          <w:szCs w:val="24"/>
        </w:rPr>
      </w:pPr>
      <w:r w:rsidRPr="00EB71EB">
        <w:rPr>
          <w:rFonts w:cstheme="minorHAnsi"/>
          <w:sz w:val="24"/>
          <w:szCs w:val="24"/>
        </w:rPr>
        <w:lastRenderedPageBreak/>
        <w:t xml:space="preserve">Jeżeli jest Pan(i) osobą aktywną zawodowo, czy praca wykonywana jest na terenie miasta Czeladź? (proszę zaznaczyć 1 odpowiedź) </w:t>
      </w:r>
    </w:p>
    <w:tbl>
      <w:tblPr>
        <w:tblStyle w:val="TableGrid"/>
        <w:tblW w:w="2797" w:type="dxa"/>
        <w:tblInd w:w="600" w:type="dxa"/>
        <w:tblCellMar>
          <w:top w:w="46" w:type="dxa"/>
          <w:left w:w="108" w:type="dxa"/>
          <w:right w:w="56" w:type="dxa"/>
        </w:tblCellMar>
        <w:tblLook w:val="04A0" w:firstRow="1" w:lastRow="0" w:firstColumn="1" w:lastColumn="0" w:noHBand="0" w:noVBand="1"/>
      </w:tblPr>
      <w:tblGrid>
        <w:gridCol w:w="511"/>
        <w:gridCol w:w="518"/>
        <w:gridCol w:w="1768"/>
      </w:tblGrid>
      <w:tr w:rsidR="007E25E4" w:rsidRPr="00EB71EB" w14:paraId="5B934B8C" w14:textId="77777777" w:rsidTr="00D41867">
        <w:trPr>
          <w:trHeight w:val="278"/>
        </w:trPr>
        <w:tc>
          <w:tcPr>
            <w:tcW w:w="511" w:type="dxa"/>
            <w:tcBorders>
              <w:top w:val="single" w:sz="4" w:space="0" w:color="000000"/>
              <w:left w:val="single" w:sz="4" w:space="0" w:color="000000"/>
              <w:bottom w:val="single" w:sz="4" w:space="0" w:color="000000"/>
              <w:right w:val="single" w:sz="4" w:space="0" w:color="000000"/>
            </w:tcBorders>
            <w:hideMark/>
          </w:tcPr>
          <w:p w14:paraId="24E12335" w14:textId="77777777" w:rsidR="007E25E4" w:rsidRPr="00EB71EB" w:rsidRDefault="007E25E4">
            <w:pPr>
              <w:spacing w:line="256" w:lineRule="auto"/>
              <w:rPr>
                <w:rFonts w:cstheme="minorHAnsi"/>
              </w:rPr>
            </w:pPr>
            <w:r w:rsidRPr="00EB71EB">
              <w:rPr>
                <w:rFonts w:cstheme="minorHAnsi"/>
                <w:b/>
              </w:rPr>
              <w:t xml:space="preserve">Tak </w:t>
            </w:r>
          </w:p>
        </w:tc>
        <w:tc>
          <w:tcPr>
            <w:tcW w:w="518" w:type="dxa"/>
            <w:tcBorders>
              <w:top w:val="single" w:sz="4" w:space="0" w:color="000000"/>
              <w:left w:val="single" w:sz="4" w:space="0" w:color="000000"/>
              <w:bottom w:val="single" w:sz="4" w:space="0" w:color="000000"/>
              <w:right w:val="single" w:sz="4" w:space="0" w:color="000000"/>
            </w:tcBorders>
            <w:hideMark/>
          </w:tcPr>
          <w:p w14:paraId="6C10682A" w14:textId="77777777" w:rsidR="007E25E4" w:rsidRPr="00EB71EB" w:rsidRDefault="007E25E4">
            <w:pPr>
              <w:spacing w:line="256" w:lineRule="auto"/>
              <w:ind w:left="2"/>
              <w:rPr>
                <w:rFonts w:cstheme="minorHAnsi"/>
              </w:rPr>
            </w:pPr>
            <w:r w:rsidRPr="00EB71EB">
              <w:rPr>
                <w:rFonts w:cstheme="minorHAnsi"/>
                <w:b/>
              </w:rPr>
              <w:t xml:space="preserve">Nie </w:t>
            </w:r>
          </w:p>
        </w:tc>
        <w:tc>
          <w:tcPr>
            <w:tcW w:w="1768" w:type="dxa"/>
            <w:tcBorders>
              <w:top w:val="single" w:sz="4" w:space="0" w:color="000000"/>
              <w:left w:val="single" w:sz="4" w:space="0" w:color="000000"/>
              <w:bottom w:val="single" w:sz="4" w:space="0" w:color="000000"/>
              <w:right w:val="single" w:sz="4" w:space="0" w:color="000000"/>
            </w:tcBorders>
            <w:hideMark/>
          </w:tcPr>
          <w:p w14:paraId="4C791123" w14:textId="77777777" w:rsidR="007E25E4" w:rsidRPr="00EB71EB" w:rsidRDefault="007E25E4">
            <w:pPr>
              <w:spacing w:line="256" w:lineRule="auto"/>
              <w:ind w:left="2"/>
              <w:rPr>
                <w:rFonts w:cstheme="minorHAnsi"/>
              </w:rPr>
            </w:pPr>
            <w:r w:rsidRPr="00EB71EB">
              <w:rPr>
                <w:rFonts w:cstheme="minorHAnsi"/>
                <w:b/>
              </w:rPr>
              <w:t xml:space="preserve">Nie dotyczy </w:t>
            </w:r>
          </w:p>
        </w:tc>
      </w:tr>
    </w:tbl>
    <w:p w14:paraId="3CC61FEA" w14:textId="77777777" w:rsidR="007E25E4" w:rsidRPr="00EB71EB" w:rsidRDefault="007E25E4" w:rsidP="007E25E4">
      <w:pPr>
        <w:spacing w:after="33" w:line="256" w:lineRule="auto"/>
        <w:rPr>
          <w:rFonts w:cstheme="minorHAnsi"/>
          <w:b/>
          <w:sz w:val="24"/>
          <w:szCs w:val="24"/>
        </w:rPr>
      </w:pPr>
      <w:r w:rsidRPr="00EB71EB">
        <w:rPr>
          <w:rFonts w:cstheme="minorHAnsi"/>
          <w:b/>
          <w:sz w:val="24"/>
          <w:szCs w:val="24"/>
        </w:rPr>
        <w:t xml:space="preserve"> </w:t>
      </w:r>
    </w:p>
    <w:p w14:paraId="17C3169F" w14:textId="3BFCDF09" w:rsidR="007E25E4" w:rsidRPr="00EB71EB" w:rsidRDefault="007E25E4">
      <w:pPr>
        <w:numPr>
          <w:ilvl w:val="0"/>
          <w:numId w:val="32"/>
        </w:numPr>
        <w:spacing w:after="5" w:line="247" w:lineRule="auto"/>
        <w:ind w:hanging="358"/>
        <w:jc w:val="both"/>
        <w:rPr>
          <w:rFonts w:cstheme="minorHAnsi"/>
          <w:sz w:val="24"/>
          <w:szCs w:val="24"/>
        </w:rPr>
      </w:pPr>
      <w:r w:rsidRPr="00EB71EB">
        <w:rPr>
          <w:rFonts w:cstheme="minorHAnsi"/>
          <w:sz w:val="24"/>
          <w:szCs w:val="24"/>
        </w:rPr>
        <w:t xml:space="preserve">Czy pracuje Pan(i) w sektorze prywatnym czy państwowym? (zaznaczyć 1 odpowiedź) </w:t>
      </w:r>
    </w:p>
    <w:tbl>
      <w:tblPr>
        <w:tblStyle w:val="TableGrid"/>
        <w:tblW w:w="5053" w:type="dxa"/>
        <w:tblInd w:w="612" w:type="dxa"/>
        <w:tblCellMar>
          <w:top w:w="46" w:type="dxa"/>
          <w:left w:w="108" w:type="dxa"/>
          <w:right w:w="58" w:type="dxa"/>
        </w:tblCellMar>
        <w:tblLook w:val="04A0" w:firstRow="1" w:lastRow="0" w:firstColumn="1" w:lastColumn="0" w:noHBand="0" w:noVBand="1"/>
      </w:tblPr>
      <w:tblGrid>
        <w:gridCol w:w="384"/>
        <w:gridCol w:w="1844"/>
        <w:gridCol w:w="425"/>
        <w:gridCol w:w="2400"/>
      </w:tblGrid>
      <w:tr w:rsidR="007E25E4" w:rsidRPr="00EB71EB" w14:paraId="49677DA5" w14:textId="77777777" w:rsidTr="00D41867">
        <w:trPr>
          <w:trHeight w:val="300"/>
        </w:trPr>
        <w:tc>
          <w:tcPr>
            <w:tcW w:w="384" w:type="dxa"/>
            <w:tcBorders>
              <w:top w:val="single" w:sz="4" w:space="0" w:color="000000"/>
              <w:left w:val="single" w:sz="4" w:space="0" w:color="000000"/>
              <w:bottom w:val="single" w:sz="4" w:space="0" w:color="000000"/>
              <w:right w:val="single" w:sz="4" w:space="0" w:color="000000"/>
            </w:tcBorders>
            <w:hideMark/>
          </w:tcPr>
          <w:p w14:paraId="32479799" w14:textId="77777777" w:rsidR="007E25E4" w:rsidRPr="00EB71EB" w:rsidRDefault="007E25E4">
            <w:pPr>
              <w:spacing w:line="256" w:lineRule="auto"/>
              <w:rPr>
                <w:rFonts w:cstheme="minorHAnsi"/>
              </w:rPr>
            </w:pPr>
            <w:r w:rsidRPr="00EB71EB">
              <w:rPr>
                <w:rFonts w:cstheme="minorHAnsi"/>
              </w:rPr>
              <w:t xml:space="preserve">a. </w:t>
            </w:r>
          </w:p>
        </w:tc>
        <w:tc>
          <w:tcPr>
            <w:tcW w:w="1844" w:type="dxa"/>
            <w:tcBorders>
              <w:top w:val="single" w:sz="4" w:space="0" w:color="000000"/>
              <w:left w:val="single" w:sz="4" w:space="0" w:color="000000"/>
              <w:bottom w:val="single" w:sz="4" w:space="0" w:color="000000"/>
              <w:right w:val="single" w:sz="4" w:space="0" w:color="000000"/>
            </w:tcBorders>
            <w:hideMark/>
          </w:tcPr>
          <w:p w14:paraId="7F8F8725" w14:textId="77777777" w:rsidR="007E25E4" w:rsidRPr="00EB71EB" w:rsidRDefault="007E25E4">
            <w:pPr>
              <w:spacing w:line="256" w:lineRule="auto"/>
              <w:rPr>
                <w:rFonts w:cstheme="minorHAnsi"/>
              </w:rPr>
            </w:pPr>
            <w:r w:rsidRPr="00EB71EB">
              <w:rPr>
                <w:rFonts w:cstheme="minorHAnsi"/>
                <w:b/>
              </w:rPr>
              <w:t xml:space="preserve">Sektor prywatny </w:t>
            </w:r>
          </w:p>
        </w:tc>
        <w:tc>
          <w:tcPr>
            <w:tcW w:w="425" w:type="dxa"/>
            <w:tcBorders>
              <w:top w:val="single" w:sz="4" w:space="0" w:color="000000"/>
              <w:left w:val="single" w:sz="4" w:space="0" w:color="000000"/>
              <w:bottom w:val="single" w:sz="4" w:space="0" w:color="000000"/>
              <w:right w:val="single" w:sz="4" w:space="0" w:color="000000"/>
            </w:tcBorders>
            <w:hideMark/>
          </w:tcPr>
          <w:p w14:paraId="404089FB" w14:textId="77777777" w:rsidR="007E25E4" w:rsidRPr="00EB71EB" w:rsidRDefault="007E25E4">
            <w:pPr>
              <w:spacing w:line="256" w:lineRule="auto"/>
              <w:rPr>
                <w:rFonts w:cstheme="minorHAnsi"/>
              </w:rPr>
            </w:pPr>
            <w:r w:rsidRPr="00EB71EB">
              <w:rPr>
                <w:rFonts w:cstheme="minorHAnsi"/>
              </w:rPr>
              <w:t xml:space="preserve">b. </w:t>
            </w:r>
          </w:p>
        </w:tc>
        <w:tc>
          <w:tcPr>
            <w:tcW w:w="2400" w:type="dxa"/>
            <w:tcBorders>
              <w:top w:val="single" w:sz="4" w:space="0" w:color="000000"/>
              <w:left w:val="single" w:sz="4" w:space="0" w:color="000000"/>
              <w:bottom w:val="single" w:sz="4" w:space="0" w:color="000000"/>
              <w:right w:val="single" w:sz="4" w:space="0" w:color="000000"/>
            </w:tcBorders>
            <w:hideMark/>
          </w:tcPr>
          <w:p w14:paraId="06FA3F9F" w14:textId="33F718FE" w:rsidR="007E25E4" w:rsidRPr="00EB71EB" w:rsidRDefault="007E25E4">
            <w:pPr>
              <w:spacing w:line="256" w:lineRule="auto"/>
              <w:rPr>
                <w:rFonts w:cstheme="minorHAnsi"/>
              </w:rPr>
            </w:pPr>
            <w:r w:rsidRPr="00EB71EB">
              <w:rPr>
                <w:rFonts w:cstheme="minorHAnsi"/>
                <w:b/>
              </w:rPr>
              <w:t xml:space="preserve">Sektor państwowy </w:t>
            </w:r>
          </w:p>
        </w:tc>
      </w:tr>
    </w:tbl>
    <w:p w14:paraId="224BF657" w14:textId="77777777" w:rsidR="007E25E4" w:rsidRPr="00EB71EB" w:rsidRDefault="007E25E4" w:rsidP="007E25E4">
      <w:pPr>
        <w:spacing w:after="33" w:line="256" w:lineRule="auto"/>
        <w:rPr>
          <w:rFonts w:eastAsia="Calibri" w:cstheme="minorHAnsi"/>
          <w:b/>
          <w:color w:val="000000"/>
          <w:sz w:val="24"/>
          <w:szCs w:val="24"/>
        </w:rPr>
      </w:pPr>
      <w:r w:rsidRPr="00EB71EB">
        <w:rPr>
          <w:rFonts w:cstheme="minorHAnsi"/>
          <w:b/>
          <w:sz w:val="24"/>
          <w:szCs w:val="24"/>
        </w:rPr>
        <w:t xml:space="preserve"> </w:t>
      </w:r>
    </w:p>
    <w:p w14:paraId="57362173" w14:textId="2E47F5B9" w:rsidR="007E25E4" w:rsidRPr="00EB71EB" w:rsidRDefault="007E25E4">
      <w:pPr>
        <w:numPr>
          <w:ilvl w:val="0"/>
          <w:numId w:val="32"/>
        </w:numPr>
        <w:spacing w:after="5" w:line="247" w:lineRule="auto"/>
        <w:ind w:hanging="358"/>
        <w:jc w:val="both"/>
        <w:rPr>
          <w:rFonts w:cstheme="minorHAnsi"/>
          <w:sz w:val="24"/>
          <w:szCs w:val="24"/>
        </w:rPr>
      </w:pPr>
      <w:r w:rsidRPr="00EB71EB">
        <w:rPr>
          <w:rFonts w:cstheme="minorHAnsi"/>
          <w:sz w:val="24"/>
          <w:szCs w:val="24"/>
        </w:rPr>
        <w:t xml:space="preserve">Czy jest Pan(i) członkiem organizacji pozarządowej? (proszę zaznaczyć jedną odpowiedź) </w:t>
      </w:r>
    </w:p>
    <w:tbl>
      <w:tblPr>
        <w:tblStyle w:val="TableGrid"/>
        <w:tblW w:w="912" w:type="dxa"/>
        <w:tblInd w:w="566" w:type="dxa"/>
        <w:tblCellMar>
          <w:top w:w="46" w:type="dxa"/>
          <w:left w:w="108" w:type="dxa"/>
          <w:right w:w="56" w:type="dxa"/>
        </w:tblCellMar>
        <w:tblLook w:val="04A0" w:firstRow="1" w:lastRow="0" w:firstColumn="1" w:lastColumn="0" w:noHBand="0" w:noVBand="1"/>
      </w:tblPr>
      <w:tblGrid>
        <w:gridCol w:w="394"/>
        <w:gridCol w:w="518"/>
      </w:tblGrid>
      <w:tr w:rsidR="007E25E4" w:rsidRPr="00EB71EB" w14:paraId="3609CC3F" w14:textId="77777777" w:rsidTr="007E25E4">
        <w:trPr>
          <w:trHeight w:val="278"/>
        </w:trPr>
        <w:tc>
          <w:tcPr>
            <w:tcW w:w="394" w:type="dxa"/>
            <w:tcBorders>
              <w:top w:val="single" w:sz="4" w:space="0" w:color="000000"/>
              <w:left w:val="single" w:sz="4" w:space="0" w:color="000000"/>
              <w:bottom w:val="single" w:sz="4" w:space="0" w:color="000000"/>
              <w:right w:val="single" w:sz="4" w:space="0" w:color="000000"/>
            </w:tcBorders>
            <w:hideMark/>
          </w:tcPr>
          <w:p w14:paraId="52AE1B4F" w14:textId="77777777" w:rsidR="007E25E4" w:rsidRPr="00EB71EB" w:rsidRDefault="007E25E4">
            <w:pPr>
              <w:spacing w:line="256" w:lineRule="auto"/>
              <w:ind w:left="2"/>
              <w:rPr>
                <w:rFonts w:cstheme="minorHAnsi"/>
              </w:rPr>
            </w:pPr>
            <w:r w:rsidRPr="00EB71EB">
              <w:rPr>
                <w:rFonts w:cstheme="minorHAnsi"/>
              </w:rPr>
              <w:t xml:space="preserve">a. </w:t>
            </w:r>
          </w:p>
        </w:tc>
        <w:tc>
          <w:tcPr>
            <w:tcW w:w="518" w:type="dxa"/>
            <w:tcBorders>
              <w:top w:val="single" w:sz="4" w:space="0" w:color="000000"/>
              <w:left w:val="single" w:sz="4" w:space="0" w:color="000000"/>
              <w:bottom w:val="single" w:sz="4" w:space="0" w:color="000000"/>
              <w:right w:val="single" w:sz="4" w:space="0" w:color="000000"/>
            </w:tcBorders>
            <w:hideMark/>
          </w:tcPr>
          <w:p w14:paraId="7C5A7A11" w14:textId="77777777" w:rsidR="007E25E4" w:rsidRPr="00EB71EB" w:rsidRDefault="007E25E4">
            <w:pPr>
              <w:spacing w:line="256" w:lineRule="auto"/>
              <w:rPr>
                <w:rFonts w:cstheme="minorHAnsi"/>
              </w:rPr>
            </w:pPr>
            <w:r w:rsidRPr="00EB71EB">
              <w:rPr>
                <w:rFonts w:cstheme="minorHAnsi"/>
                <w:b/>
              </w:rPr>
              <w:t xml:space="preserve">Tak </w:t>
            </w:r>
          </w:p>
        </w:tc>
      </w:tr>
      <w:tr w:rsidR="007E25E4" w:rsidRPr="00EB71EB" w14:paraId="402FF451" w14:textId="77777777" w:rsidTr="007E25E4">
        <w:trPr>
          <w:trHeight w:val="278"/>
        </w:trPr>
        <w:tc>
          <w:tcPr>
            <w:tcW w:w="394" w:type="dxa"/>
            <w:tcBorders>
              <w:top w:val="single" w:sz="4" w:space="0" w:color="000000"/>
              <w:left w:val="single" w:sz="4" w:space="0" w:color="000000"/>
              <w:bottom w:val="single" w:sz="4" w:space="0" w:color="000000"/>
              <w:right w:val="single" w:sz="4" w:space="0" w:color="000000"/>
            </w:tcBorders>
            <w:hideMark/>
          </w:tcPr>
          <w:p w14:paraId="30ED6048" w14:textId="77777777" w:rsidR="007E25E4" w:rsidRPr="00EB71EB" w:rsidRDefault="007E25E4">
            <w:pPr>
              <w:spacing w:line="256" w:lineRule="auto"/>
              <w:ind w:left="2"/>
              <w:rPr>
                <w:rFonts w:cstheme="minorHAnsi"/>
              </w:rPr>
            </w:pPr>
            <w:r w:rsidRPr="00EB71EB">
              <w:rPr>
                <w:rFonts w:cstheme="minorHAnsi"/>
              </w:rPr>
              <w:t xml:space="preserve">b. </w:t>
            </w:r>
          </w:p>
        </w:tc>
        <w:tc>
          <w:tcPr>
            <w:tcW w:w="518" w:type="dxa"/>
            <w:tcBorders>
              <w:top w:val="single" w:sz="4" w:space="0" w:color="000000"/>
              <w:left w:val="single" w:sz="4" w:space="0" w:color="000000"/>
              <w:bottom w:val="single" w:sz="4" w:space="0" w:color="000000"/>
              <w:right w:val="single" w:sz="4" w:space="0" w:color="000000"/>
            </w:tcBorders>
            <w:hideMark/>
          </w:tcPr>
          <w:p w14:paraId="1D938A5E" w14:textId="77777777" w:rsidR="007E25E4" w:rsidRPr="00EB71EB" w:rsidRDefault="007E25E4">
            <w:pPr>
              <w:spacing w:line="256" w:lineRule="auto"/>
              <w:rPr>
                <w:rFonts w:cstheme="minorHAnsi"/>
              </w:rPr>
            </w:pPr>
            <w:r w:rsidRPr="00EB71EB">
              <w:rPr>
                <w:rFonts w:cstheme="minorHAnsi"/>
                <w:b/>
              </w:rPr>
              <w:t xml:space="preserve">Nie </w:t>
            </w:r>
          </w:p>
        </w:tc>
      </w:tr>
    </w:tbl>
    <w:p w14:paraId="0ABC9BCC" w14:textId="77777777" w:rsidR="007E25E4" w:rsidRPr="00EB71EB" w:rsidRDefault="007E25E4" w:rsidP="007E25E4">
      <w:pPr>
        <w:spacing w:after="0" w:line="256" w:lineRule="auto"/>
        <w:rPr>
          <w:rFonts w:eastAsia="Calibri" w:cstheme="minorHAnsi"/>
          <w:b/>
          <w:color w:val="000000"/>
          <w:sz w:val="24"/>
          <w:szCs w:val="24"/>
        </w:rPr>
      </w:pPr>
      <w:r w:rsidRPr="00EB71EB">
        <w:rPr>
          <w:rFonts w:cstheme="minorHAnsi"/>
          <w:b/>
          <w:sz w:val="24"/>
          <w:szCs w:val="24"/>
        </w:rPr>
        <w:t xml:space="preserve">                        </w:t>
      </w:r>
    </w:p>
    <w:p w14:paraId="00B1A8D2" w14:textId="3FBF24E0" w:rsidR="007E25E4" w:rsidRPr="00EB71EB" w:rsidRDefault="007E25E4">
      <w:pPr>
        <w:numPr>
          <w:ilvl w:val="0"/>
          <w:numId w:val="32"/>
        </w:numPr>
        <w:spacing w:after="5" w:line="247" w:lineRule="auto"/>
        <w:ind w:hanging="358"/>
        <w:jc w:val="both"/>
        <w:rPr>
          <w:rFonts w:cstheme="minorHAnsi"/>
          <w:sz w:val="24"/>
          <w:szCs w:val="24"/>
        </w:rPr>
      </w:pPr>
      <w:r w:rsidRPr="00EB71EB">
        <w:rPr>
          <w:rFonts w:cstheme="minorHAnsi"/>
          <w:sz w:val="24"/>
          <w:szCs w:val="24"/>
        </w:rPr>
        <w:t xml:space="preserve">Czy ma Pan(i) dzieci na swoim utrzymaniu?  (proszę zaznaczyć jedną odpowiedź) </w:t>
      </w:r>
    </w:p>
    <w:tbl>
      <w:tblPr>
        <w:tblStyle w:val="TableGrid"/>
        <w:tblW w:w="994" w:type="dxa"/>
        <w:tblInd w:w="566" w:type="dxa"/>
        <w:tblCellMar>
          <w:top w:w="46" w:type="dxa"/>
          <w:left w:w="108" w:type="dxa"/>
          <w:right w:w="89" w:type="dxa"/>
        </w:tblCellMar>
        <w:tblLook w:val="04A0" w:firstRow="1" w:lastRow="0" w:firstColumn="1" w:lastColumn="0" w:noHBand="0" w:noVBand="1"/>
      </w:tblPr>
      <w:tblGrid>
        <w:gridCol w:w="427"/>
        <w:gridCol w:w="567"/>
      </w:tblGrid>
      <w:tr w:rsidR="007E25E4" w:rsidRPr="00EB71EB" w14:paraId="0FD8F4BE"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3AA62D3F" w14:textId="77777777" w:rsidR="007E25E4" w:rsidRPr="00EB71EB" w:rsidRDefault="007E25E4">
            <w:pPr>
              <w:spacing w:line="256" w:lineRule="auto"/>
              <w:ind w:left="2"/>
              <w:rPr>
                <w:rFonts w:cstheme="minorHAnsi"/>
              </w:rPr>
            </w:pPr>
            <w:r w:rsidRPr="00EB71EB">
              <w:rPr>
                <w:rFonts w:cstheme="minorHAnsi"/>
              </w:rPr>
              <w:t xml:space="preserve">a. </w:t>
            </w:r>
          </w:p>
        </w:tc>
        <w:tc>
          <w:tcPr>
            <w:tcW w:w="566" w:type="dxa"/>
            <w:tcBorders>
              <w:top w:val="single" w:sz="4" w:space="0" w:color="000000"/>
              <w:left w:val="single" w:sz="4" w:space="0" w:color="000000"/>
              <w:bottom w:val="single" w:sz="4" w:space="0" w:color="000000"/>
              <w:right w:val="single" w:sz="4" w:space="0" w:color="000000"/>
            </w:tcBorders>
            <w:hideMark/>
          </w:tcPr>
          <w:p w14:paraId="1422A321" w14:textId="77777777" w:rsidR="007E25E4" w:rsidRPr="00EB71EB" w:rsidRDefault="007E25E4">
            <w:pPr>
              <w:spacing w:line="256" w:lineRule="auto"/>
              <w:rPr>
                <w:rFonts w:cstheme="minorHAnsi"/>
              </w:rPr>
            </w:pPr>
            <w:r w:rsidRPr="00EB71EB">
              <w:rPr>
                <w:rFonts w:cstheme="minorHAnsi"/>
                <w:b/>
              </w:rPr>
              <w:t xml:space="preserve">Tak </w:t>
            </w:r>
          </w:p>
        </w:tc>
      </w:tr>
      <w:tr w:rsidR="007E25E4" w:rsidRPr="00EB71EB" w14:paraId="085103A0"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1131E901" w14:textId="77777777" w:rsidR="007E25E4" w:rsidRPr="00EB71EB" w:rsidRDefault="007E25E4">
            <w:pPr>
              <w:spacing w:line="256" w:lineRule="auto"/>
              <w:ind w:left="2"/>
              <w:rPr>
                <w:rFonts w:cstheme="minorHAnsi"/>
              </w:rPr>
            </w:pPr>
            <w:r w:rsidRPr="00EB71EB">
              <w:rPr>
                <w:rFonts w:cstheme="minorHAnsi"/>
              </w:rPr>
              <w:t xml:space="preserve">b. </w:t>
            </w:r>
          </w:p>
        </w:tc>
        <w:tc>
          <w:tcPr>
            <w:tcW w:w="566" w:type="dxa"/>
            <w:tcBorders>
              <w:top w:val="single" w:sz="4" w:space="0" w:color="000000"/>
              <w:left w:val="single" w:sz="4" w:space="0" w:color="000000"/>
              <w:bottom w:val="single" w:sz="4" w:space="0" w:color="000000"/>
              <w:right w:val="single" w:sz="4" w:space="0" w:color="000000"/>
            </w:tcBorders>
            <w:hideMark/>
          </w:tcPr>
          <w:p w14:paraId="42C485E2" w14:textId="77777777" w:rsidR="007E25E4" w:rsidRPr="00EB71EB" w:rsidRDefault="007E25E4">
            <w:pPr>
              <w:spacing w:line="256" w:lineRule="auto"/>
              <w:rPr>
                <w:rFonts w:cstheme="minorHAnsi"/>
              </w:rPr>
            </w:pPr>
            <w:r w:rsidRPr="00EB71EB">
              <w:rPr>
                <w:rFonts w:cstheme="minorHAnsi"/>
                <w:b/>
              </w:rPr>
              <w:t xml:space="preserve">Nie </w:t>
            </w:r>
          </w:p>
        </w:tc>
      </w:tr>
    </w:tbl>
    <w:p w14:paraId="2704C068" w14:textId="77777777" w:rsidR="007E25E4" w:rsidRPr="00EB71EB" w:rsidRDefault="007E25E4" w:rsidP="007E25E4">
      <w:pPr>
        <w:spacing w:after="33" w:line="256" w:lineRule="auto"/>
        <w:rPr>
          <w:rFonts w:eastAsia="Calibri" w:cstheme="minorHAnsi"/>
          <w:b/>
          <w:color w:val="000000"/>
          <w:sz w:val="24"/>
          <w:szCs w:val="24"/>
        </w:rPr>
      </w:pPr>
      <w:r w:rsidRPr="00EB71EB">
        <w:rPr>
          <w:rFonts w:cstheme="minorHAnsi"/>
          <w:b/>
          <w:sz w:val="24"/>
          <w:szCs w:val="24"/>
        </w:rPr>
        <w:t xml:space="preserve"> </w:t>
      </w:r>
    </w:p>
    <w:p w14:paraId="7C5620DB" w14:textId="585E142C" w:rsidR="007E25E4" w:rsidRPr="00EB71EB" w:rsidRDefault="007E25E4">
      <w:pPr>
        <w:numPr>
          <w:ilvl w:val="0"/>
          <w:numId w:val="32"/>
        </w:numPr>
        <w:spacing w:after="5" w:line="247" w:lineRule="auto"/>
        <w:ind w:hanging="358"/>
        <w:jc w:val="both"/>
        <w:rPr>
          <w:rFonts w:cstheme="minorHAnsi"/>
          <w:sz w:val="24"/>
          <w:szCs w:val="24"/>
        </w:rPr>
      </w:pPr>
      <w:r w:rsidRPr="00EB71EB">
        <w:rPr>
          <w:rFonts w:cstheme="minorHAnsi"/>
          <w:sz w:val="24"/>
          <w:szCs w:val="24"/>
        </w:rPr>
        <w:t xml:space="preserve">Które z wymienionych określeń najlepiej charakteryzuje sposób gospodarowania pieniędzmi w Pana(i) gospodarstwie domowym? </w:t>
      </w:r>
      <w:r w:rsidRPr="00EB71EB">
        <w:rPr>
          <w:rFonts w:cstheme="minorHAnsi"/>
          <w:b/>
          <w:sz w:val="24"/>
          <w:szCs w:val="24"/>
        </w:rPr>
        <w:t xml:space="preserve">(proszę zaznaczyć 1 odpowiedź) </w:t>
      </w:r>
    </w:p>
    <w:tbl>
      <w:tblPr>
        <w:tblStyle w:val="TableGrid"/>
        <w:tblW w:w="8462" w:type="dxa"/>
        <w:tblInd w:w="612" w:type="dxa"/>
        <w:tblCellMar>
          <w:top w:w="36" w:type="dxa"/>
          <w:left w:w="108" w:type="dxa"/>
          <w:right w:w="61" w:type="dxa"/>
        </w:tblCellMar>
        <w:tblLook w:val="04A0" w:firstRow="1" w:lastRow="0" w:firstColumn="1" w:lastColumn="0" w:noHBand="0" w:noVBand="1"/>
      </w:tblPr>
      <w:tblGrid>
        <w:gridCol w:w="408"/>
        <w:gridCol w:w="8054"/>
      </w:tblGrid>
      <w:tr w:rsidR="007E25E4" w:rsidRPr="00EB71EB" w14:paraId="436689A2" w14:textId="77777777" w:rsidTr="007E25E4">
        <w:trPr>
          <w:trHeight w:val="278"/>
        </w:trPr>
        <w:tc>
          <w:tcPr>
            <w:tcW w:w="408" w:type="dxa"/>
            <w:tcBorders>
              <w:top w:val="single" w:sz="4" w:space="0" w:color="000000"/>
              <w:left w:val="single" w:sz="4" w:space="0" w:color="000000"/>
              <w:bottom w:val="single" w:sz="4" w:space="0" w:color="000000"/>
              <w:right w:val="single" w:sz="4" w:space="0" w:color="000000"/>
            </w:tcBorders>
            <w:hideMark/>
          </w:tcPr>
          <w:p w14:paraId="0F3771EA" w14:textId="77777777" w:rsidR="007E25E4" w:rsidRPr="00EB71EB" w:rsidRDefault="007E25E4">
            <w:pPr>
              <w:spacing w:line="256" w:lineRule="auto"/>
              <w:rPr>
                <w:rFonts w:cstheme="minorHAnsi"/>
              </w:rPr>
            </w:pPr>
            <w:r w:rsidRPr="00EB71EB">
              <w:rPr>
                <w:rFonts w:cstheme="minorHAnsi"/>
              </w:rPr>
              <w:t>a.</w:t>
            </w:r>
            <w:r w:rsidRPr="00EB71EB">
              <w:rPr>
                <w:rFonts w:eastAsia="Arial" w:cstheme="minorHAnsi"/>
              </w:rPr>
              <w:t xml:space="preserve"> </w:t>
            </w:r>
          </w:p>
        </w:tc>
        <w:tc>
          <w:tcPr>
            <w:tcW w:w="8054" w:type="dxa"/>
            <w:tcBorders>
              <w:top w:val="single" w:sz="4" w:space="0" w:color="000000"/>
              <w:left w:val="single" w:sz="4" w:space="0" w:color="000000"/>
              <w:bottom w:val="single" w:sz="4" w:space="0" w:color="000000"/>
              <w:right w:val="single" w:sz="4" w:space="0" w:color="000000"/>
            </w:tcBorders>
            <w:hideMark/>
          </w:tcPr>
          <w:p w14:paraId="5D19D754" w14:textId="77777777" w:rsidR="007E25E4" w:rsidRPr="00EB71EB" w:rsidRDefault="007E25E4">
            <w:pPr>
              <w:spacing w:line="256" w:lineRule="auto"/>
              <w:rPr>
                <w:rFonts w:cstheme="minorHAnsi"/>
              </w:rPr>
            </w:pPr>
            <w:r w:rsidRPr="00EB71EB">
              <w:rPr>
                <w:rFonts w:cstheme="minorHAnsi"/>
              </w:rPr>
              <w:t>żyjemy bardzo biednie</w:t>
            </w:r>
            <w:r w:rsidRPr="00EB71EB">
              <w:rPr>
                <w:rFonts w:cstheme="minorHAnsi"/>
                <w:b/>
              </w:rPr>
              <w:t xml:space="preserve"> – nie starcza nam (mi) nawet na podstawowe potrzeby </w:t>
            </w:r>
          </w:p>
        </w:tc>
      </w:tr>
      <w:tr w:rsidR="007E25E4" w:rsidRPr="00EB71EB" w14:paraId="1832D7B7" w14:textId="77777777" w:rsidTr="007E25E4">
        <w:trPr>
          <w:trHeight w:val="278"/>
        </w:trPr>
        <w:tc>
          <w:tcPr>
            <w:tcW w:w="408" w:type="dxa"/>
            <w:tcBorders>
              <w:top w:val="single" w:sz="4" w:space="0" w:color="000000"/>
              <w:left w:val="single" w:sz="4" w:space="0" w:color="000000"/>
              <w:bottom w:val="single" w:sz="4" w:space="0" w:color="000000"/>
              <w:right w:val="single" w:sz="4" w:space="0" w:color="000000"/>
            </w:tcBorders>
            <w:hideMark/>
          </w:tcPr>
          <w:p w14:paraId="4FBAD6B4" w14:textId="77777777" w:rsidR="007E25E4" w:rsidRPr="00EB71EB" w:rsidRDefault="007E25E4">
            <w:pPr>
              <w:spacing w:line="256" w:lineRule="auto"/>
              <w:rPr>
                <w:rFonts w:cstheme="minorHAnsi"/>
              </w:rPr>
            </w:pPr>
            <w:r w:rsidRPr="00EB71EB">
              <w:rPr>
                <w:rFonts w:cstheme="minorHAnsi"/>
              </w:rPr>
              <w:t>b.</w:t>
            </w:r>
            <w:r w:rsidRPr="00EB71EB">
              <w:rPr>
                <w:rFonts w:eastAsia="Arial" w:cstheme="minorHAnsi"/>
              </w:rPr>
              <w:t xml:space="preserve"> </w:t>
            </w:r>
          </w:p>
        </w:tc>
        <w:tc>
          <w:tcPr>
            <w:tcW w:w="8054" w:type="dxa"/>
            <w:tcBorders>
              <w:top w:val="single" w:sz="4" w:space="0" w:color="000000"/>
              <w:left w:val="single" w:sz="4" w:space="0" w:color="000000"/>
              <w:bottom w:val="single" w:sz="4" w:space="0" w:color="000000"/>
              <w:right w:val="single" w:sz="4" w:space="0" w:color="000000"/>
            </w:tcBorders>
            <w:hideMark/>
          </w:tcPr>
          <w:p w14:paraId="4DCBA2D6" w14:textId="6AD7C19F" w:rsidR="007E25E4" w:rsidRPr="00EB71EB" w:rsidRDefault="007E25E4">
            <w:pPr>
              <w:spacing w:line="256" w:lineRule="auto"/>
              <w:rPr>
                <w:rFonts w:cstheme="minorHAnsi"/>
              </w:rPr>
            </w:pPr>
            <w:r w:rsidRPr="00EB71EB">
              <w:rPr>
                <w:rFonts w:cstheme="minorHAnsi"/>
              </w:rPr>
              <w:t>żyjemy skromnie</w:t>
            </w:r>
            <w:r w:rsidRPr="00EB71EB">
              <w:rPr>
                <w:rFonts w:cstheme="minorHAnsi"/>
                <w:b/>
              </w:rPr>
              <w:t xml:space="preserve"> – musimy na co dzień oszczędnie gospodarować</w:t>
            </w:r>
          </w:p>
        </w:tc>
      </w:tr>
      <w:tr w:rsidR="007E25E4" w:rsidRPr="00EB71EB" w14:paraId="6D7A50A7" w14:textId="77777777" w:rsidTr="007E25E4">
        <w:trPr>
          <w:trHeight w:val="547"/>
        </w:trPr>
        <w:tc>
          <w:tcPr>
            <w:tcW w:w="408" w:type="dxa"/>
            <w:tcBorders>
              <w:top w:val="single" w:sz="4" w:space="0" w:color="000000"/>
              <w:left w:val="single" w:sz="4" w:space="0" w:color="000000"/>
              <w:bottom w:val="single" w:sz="4" w:space="0" w:color="000000"/>
              <w:right w:val="single" w:sz="4" w:space="0" w:color="000000"/>
            </w:tcBorders>
            <w:hideMark/>
          </w:tcPr>
          <w:p w14:paraId="718A5780" w14:textId="77777777" w:rsidR="007E25E4" w:rsidRPr="00EB71EB" w:rsidRDefault="007E25E4">
            <w:pPr>
              <w:spacing w:line="256" w:lineRule="auto"/>
              <w:rPr>
                <w:rFonts w:cstheme="minorHAnsi"/>
              </w:rPr>
            </w:pPr>
            <w:r w:rsidRPr="00EB71EB">
              <w:rPr>
                <w:rFonts w:cstheme="minorHAnsi"/>
              </w:rPr>
              <w:t>c.</w:t>
            </w:r>
            <w:r w:rsidRPr="00EB71EB">
              <w:rPr>
                <w:rFonts w:eastAsia="Arial" w:cstheme="minorHAnsi"/>
              </w:rPr>
              <w:t xml:space="preserve"> </w:t>
            </w:r>
          </w:p>
        </w:tc>
        <w:tc>
          <w:tcPr>
            <w:tcW w:w="8054" w:type="dxa"/>
            <w:tcBorders>
              <w:top w:val="single" w:sz="4" w:space="0" w:color="000000"/>
              <w:left w:val="single" w:sz="4" w:space="0" w:color="000000"/>
              <w:bottom w:val="single" w:sz="4" w:space="0" w:color="000000"/>
              <w:right w:val="single" w:sz="4" w:space="0" w:color="000000"/>
            </w:tcBorders>
            <w:hideMark/>
          </w:tcPr>
          <w:p w14:paraId="634BC967" w14:textId="1A9C4D83" w:rsidR="007E25E4" w:rsidRPr="00EB71EB" w:rsidRDefault="007E25E4">
            <w:pPr>
              <w:spacing w:line="256" w:lineRule="auto"/>
              <w:rPr>
                <w:rFonts w:cstheme="minorHAnsi"/>
              </w:rPr>
            </w:pPr>
            <w:r w:rsidRPr="00EB71EB">
              <w:rPr>
                <w:rFonts w:cstheme="minorHAnsi"/>
              </w:rPr>
              <w:t xml:space="preserve">żyjemy średnio </w:t>
            </w:r>
            <w:r w:rsidRPr="00EB71EB">
              <w:rPr>
                <w:rFonts w:cstheme="minorHAnsi"/>
                <w:b/>
              </w:rPr>
              <w:t xml:space="preserve">– starcza nam na co dzień, ale musimy oszczędzać na poważniejsze zakupy </w:t>
            </w:r>
          </w:p>
        </w:tc>
      </w:tr>
      <w:tr w:rsidR="007E25E4" w:rsidRPr="00EB71EB" w14:paraId="08AA191F" w14:textId="77777777" w:rsidTr="007E25E4">
        <w:trPr>
          <w:trHeight w:val="278"/>
        </w:trPr>
        <w:tc>
          <w:tcPr>
            <w:tcW w:w="408" w:type="dxa"/>
            <w:tcBorders>
              <w:top w:val="single" w:sz="4" w:space="0" w:color="000000"/>
              <w:left w:val="single" w:sz="4" w:space="0" w:color="000000"/>
              <w:bottom w:val="single" w:sz="4" w:space="0" w:color="000000"/>
              <w:right w:val="single" w:sz="4" w:space="0" w:color="000000"/>
            </w:tcBorders>
            <w:hideMark/>
          </w:tcPr>
          <w:p w14:paraId="08750784" w14:textId="77777777" w:rsidR="007E25E4" w:rsidRPr="00EB71EB" w:rsidRDefault="007E25E4">
            <w:pPr>
              <w:spacing w:line="256" w:lineRule="auto"/>
              <w:rPr>
                <w:rFonts w:cstheme="minorHAnsi"/>
              </w:rPr>
            </w:pPr>
            <w:r w:rsidRPr="00EB71EB">
              <w:rPr>
                <w:rFonts w:cstheme="minorHAnsi"/>
              </w:rPr>
              <w:t>d.</w:t>
            </w:r>
            <w:r w:rsidRPr="00EB71EB">
              <w:rPr>
                <w:rFonts w:eastAsia="Arial" w:cstheme="minorHAnsi"/>
              </w:rPr>
              <w:t xml:space="preserve"> </w:t>
            </w:r>
          </w:p>
        </w:tc>
        <w:tc>
          <w:tcPr>
            <w:tcW w:w="8054" w:type="dxa"/>
            <w:tcBorders>
              <w:top w:val="single" w:sz="4" w:space="0" w:color="000000"/>
              <w:left w:val="single" w:sz="4" w:space="0" w:color="000000"/>
              <w:bottom w:val="single" w:sz="4" w:space="0" w:color="000000"/>
              <w:right w:val="single" w:sz="4" w:space="0" w:color="000000"/>
            </w:tcBorders>
            <w:hideMark/>
          </w:tcPr>
          <w:p w14:paraId="0CADF559" w14:textId="77777777" w:rsidR="007E25E4" w:rsidRPr="00EB71EB" w:rsidRDefault="007E25E4">
            <w:pPr>
              <w:spacing w:line="256" w:lineRule="auto"/>
              <w:rPr>
                <w:rFonts w:cstheme="minorHAnsi"/>
              </w:rPr>
            </w:pPr>
            <w:r w:rsidRPr="00EB71EB">
              <w:rPr>
                <w:rFonts w:cstheme="minorHAnsi"/>
              </w:rPr>
              <w:t xml:space="preserve">żyjemy dobrze </w:t>
            </w:r>
            <w:r w:rsidRPr="00EB71EB">
              <w:rPr>
                <w:rFonts w:cstheme="minorHAnsi"/>
                <w:b/>
              </w:rPr>
              <w:t xml:space="preserve">– starcza nam na wiele bez specjalnego oszczędzania </w:t>
            </w:r>
          </w:p>
        </w:tc>
      </w:tr>
      <w:tr w:rsidR="007E25E4" w:rsidRPr="00EB71EB" w14:paraId="6C7E005F" w14:textId="77777777" w:rsidTr="007E25E4">
        <w:trPr>
          <w:trHeight w:val="279"/>
        </w:trPr>
        <w:tc>
          <w:tcPr>
            <w:tcW w:w="408" w:type="dxa"/>
            <w:tcBorders>
              <w:top w:val="single" w:sz="4" w:space="0" w:color="000000"/>
              <w:left w:val="single" w:sz="4" w:space="0" w:color="000000"/>
              <w:bottom w:val="single" w:sz="4" w:space="0" w:color="000000"/>
              <w:right w:val="single" w:sz="4" w:space="0" w:color="000000"/>
            </w:tcBorders>
            <w:hideMark/>
          </w:tcPr>
          <w:p w14:paraId="0092802D" w14:textId="77777777" w:rsidR="007E25E4" w:rsidRPr="00EB71EB" w:rsidRDefault="007E25E4">
            <w:pPr>
              <w:spacing w:line="256" w:lineRule="auto"/>
              <w:rPr>
                <w:rFonts w:cstheme="minorHAnsi"/>
              </w:rPr>
            </w:pPr>
            <w:r w:rsidRPr="00EB71EB">
              <w:rPr>
                <w:rFonts w:cstheme="minorHAnsi"/>
              </w:rPr>
              <w:t>e.</w:t>
            </w:r>
            <w:r w:rsidRPr="00EB71EB">
              <w:rPr>
                <w:rFonts w:eastAsia="Arial" w:cstheme="minorHAnsi"/>
              </w:rPr>
              <w:t xml:space="preserve"> </w:t>
            </w:r>
          </w:p>
        </w:tc>
        <w:tc>
          <w:tcPr>
            <w:tcW w:w="8054" w:type="dxa"/>
            <w:tcBorders>
              <w:top w:val="single" w:sz="4" w:space="0" w:color="000000"/>
              <w:left w:val="single" w:sz="4" w:space="0" w:color="000000"/>
              <w:bottom w:val="single" w:sz="4" w:space="0" w:color="000000"/>
              <w:right w:val="single" w:sz="4" w:space="0" w:color="000000"/>
            </w:tcBorders>
            <w:hideMark/>
          </w:tcPr>
          <w:p w14:paraId="0F4BDD85" w14:textId="02958A78" w:rsidR="007E25E4" w:rsidRPr="00EB71EB" w:rsidRDefault="007E25E4">
            <w:pPr>
              <w:spacing w:line="256" w:lineRule="auto"/>
              <w:rPr>
                <w:rFonts w:cstheme="minorHAnsi"/>
              </w:rPr>
            </w:pPr>
            <w:r w:rsidRPr="00EB71EB">
              <w:rPr>
                <w:rFonts w:cstheme="minorHAnsi"/>
              </w:rPr>
              <w:t xml:space="preserve">żyjemy bardzo dobrze </w:t>
            </w:r>
            <w:r w:rsidRPr="00EB71EB">
              <w:rPr>
                <w:rFonts w:cstheme="minorHAnsi"/>
                <w:b/>
              </w:rPr>
              <w:t xml:space="preserve">– mogę (możemy) sobie pozwolić na pewien luksus </w:t>
            </w:r>
          </w:p>
        </w:tc>
      </w:tr>
    </w:tbl>
    <w:p w14:paraId="5AD31C90" w14:textId="77777777" w:rsidR="007E25E4" w:rsidRPr="00EB71EB" w:rsidRDefault="007E25E4" w:rsidP="00653F18">
      <w:pPr>
        <w:spacing w:after="5" w:line="480" w:lineRule="auto"/>
        <w:jc w:val="both"/>
        <w:rPr>
          <w:rFonts w:cstheme="minorHAnsi"/>
          <w:sz w:val="24"/>
          <w:szCs w:val="24"/>
        </w:rPr>
      </w:pPr>
    </w:p>
    <w:p w14:paraId="59E0C866" w14:textId="0C8AB0D8" w:rsidR="00653F18" w:rsidRPr="00EB71EB" w:rsidRDefault="00653F18">
      <w:pPr>
        <w:pStyle w:val="Akapitzlist"/>
        <w:numPr>
          <w:ilvl w:val="0"/>
          <w:numId w:val="92"/>
        </w:numPr>
        <w:spacing w:after="33" w:line="256" w:lineRule="auto"/>
        <w:ind w:left="284" w:hanging="284"/>
        <w:rPr>
          <w:rFonts w:eastAsia="Calibri" w:cstheme="minorHAnsi"/>
          <w:b/>
          <w:color w:val="000000"/>
          <w:sz w:val="28"/>
          <w:szCs w:val="28"/>
        </w:rPr>
      </w:pPr>
      <w:r w:rsidRPr="00EB71EB">
        <w:rPr>
          <w:rFonts w:eastAsia="Calibri" w:cstheme="minorHAnsi"/>
          <w:b/>
          <w:color w:val="000000"/>
          <w:sz w:val="28"/>
          <w:szCs w:val="28"/>
        </w:rPr>
        <w:t>Informacje ogólne</w:t>
      </w:r>
    </w:p>
    <w:p w14:paraId="3276921D" w14:textId="4E7E3564" w:rsidR="007E25E4" w:rsidRPr="00EB71EB" w:rsidRDefault="007E25E4">
      <w:pPr>
        <w:numPr>
          <w:ilvl w:val="0"/>
          <w:numId w:val="33"/>
        </w:numPr>
        <w:spacing w:after="5" w:line="240" w:lineRule="auto"/>
        <w:ind w:hanging="360"/>
        <w:jc w:val="both"/>
        <w:rPr>
          <w:rFonts w:cstheme="minorHAnsi"/>
          <w:sz w:val="24"/>
          <w:szCs w:val="24"/>
        </w:rPr>
      </w:pPr>
      <w:r w:rsidRPr="00EB71EB">
        <w:rPr>
          <w:rFonts w:cstheme="minorHAnsi"/>
          <w:sz w:val="24"/>
          <w:szCs w:val="24"/>
        </w:rPr>
        <w:t>Czy jest Pan(i) mieszkańcem/mieszkanką miasta Czeladź</w:t>
      </w:r>
      <w:r w:rsidRPr="00EB71EB">
        <w:rPr>
          <w:rFonts w:cstheme="minorHAnsi"/>
          <w:b/>
          <w:sz w:val="24"/>
          <w:szCs w:val="24"/>
        </w:rPr>
        <w:t xml:space="preserve"> (proszę zaznaczyć1 odpowiedź) </w:t>
      </w:r>
    </w:p>
    <w:tbl>
      <w:tblPr>
        <w:tblStyle w:val="TableGrid"/>
        <w:tblW w:w="1118" w:type="dxa"/>
        <w:tblInd w:w="612" w:type="dxa"/>
        <w:tblCellMar>
          <w:top w:w="39" w:type="dxa"/>
          <w:left w:w="108" w:type="dxa"/>
          <w:right w:w="61" w:type="dxa"/>
        </w:tblCellMar>
        <w:tblLook w:val="04A0" w:firstRow="1" w:lastRow="0" w:firstColumn="1" w:lastColumn="0" w:noHBand="0" w:noVBand="1"/>
      </w:tblPr>
      <w:tblGrid>
        <w:gridCol w:w="408"/>
        <w:gridCol w:w="710"/>
      </w:tblGrid>
      <w:tr w:rsidR="007E25E4" w:rsidRPr="00EB71EB" w14:paraId="36549C61" w14:textId="77777777" w:rsidTr="007E25E4">
        <w:trPr>
          <w:trHeight w:val="278"/>
        </w:trPr>
        <w:tc>
          <w:tcPr>
            <w:tcW w:w="408" w:type="dxa"/>
            <w:tcBorders>
              <w:top w:val="single" w:sz="4" w:space="0" w:color="000000"/>
              <w:left w:val="single" w:sz="4" w:space="0" w:color="000000"/>
              <w:bottom w:val="single" w:sz="4" w:space="0" w:color="000000"/>
              <w:right w:val="single" w:sz="4" w:space="0" w:color="000000"/>
            </w:tcBorders>
            <w:hideMark/>
          </w:tcPr>
          <w:p w14:paraId="09D041C6" w14:textId="77777777" w:rsidR="007E25E4" w:rsidRPr="00EB71EB" w:rsidRDefault="007E25E4" w:rsidP="007E25E4">
            <w:pPr>
              <w:rPr>
                <w:rFonts w:cstheme="minorHAnsi"/>
              </w:rPr>
            </w:pPr>
            <w:r w:rsidRPr="00EB71EB">
              <w:rPr>
                <w:rFonts w:cstheme="minorHAnsi"/>
              </w:rPr>
              <w:t>a.</w:t>
            </w:r>
            <w:r w:rsidRPr="00EB71EB">
              <w:rPr>
                <w:rFonts w:eastAsia="Arial" w:cstheme="minorHAnsi"/>
              </w:rPr>
              <w:t xml:space="preserve"> </w:t>
            </w:r>
          </w:p>
        </w:tc>
        <w:tc>
          <w:tcPr>
            <w:tcW w:w="710" w:type="dxa"/>
            <w:tcBorders>
              <w:top w:val="single" w:sz="4" w:space="0" w:color="000000"/>
              <w:left w:val="single" w:sz="4" w:space="0" w:color="000000"/>
              <w:bottom w:val="single" w:sz="4" w:space="0" w:color="000000"/>
              <w:right w:val="single" w:sz="4" w:space="0" w:color="000000"/>
            </w:tcBorders>
            <w:hideMark/>
          </w:tcPr>
          <w:p w14:paraId="1577F73D" w14:textId="77777777" w:rsidR="007E25E4" w:rsidRPr="00EB71EB" w:rsidRDefault="007E25E4" w:rsidP="007E25E4">
            <w:pPr>
              <w:rPr>
                <w:rFonts w:cstheme="minorHAnsi"/>
              </w:rPr>
            </w:pPr>
            <w:r w:rsidRPr="00EB71EB">
              <w:rPr>
                <w:rFonts w:cstheme="minorHAnsi"/>
                <w:b/>
              </w:rPr>
              <w:t xml:space="preserve">Tak </w:t>
            </w:r>
          </w:p>
        </w:tc>
      </w:tr>
      <w:tr w:rsidR="007E25E4" w:rsidRPr="00EB71EB" w14:paraId="257D2B25" w14:textId="77777777" w:rsidTr="007E25E4">
        <w:trPr>
          <w:trHeight w:val="281"/>
        </w:trPr>
        <w:tc>
          <w:tcPr>
            <w:tcW w:w="408" w:type="dxa"/>
            <w:tcBorders>
              <w:top w:val="single" w:sz="4" w:space="0" w:color="000000"/>
              <w:left w:val="single" w:sz="4" w:space="0" w:color="000000"/>
              <w:bottom w:val="single" w:sz="4" w:space="0" w:color="000000"/>
              <w:right w:val="single" w:sz="4" w:space="0" w:color="000000"/>
            </w:tcBorders>
            <w:hideMark/>
          </w:tcPr>
          <w:p w14:paraId="66FFF813" w14:textId="77777777" w:rsidR="007E25E4" w:rsidRPr="00EB71EB" w:rsidRDefault="007E25E4" w:rsidP="007E25E4">
            <w:pPr>
              <w:rPr>
                <w:rFonts w:cstheme="minorHAnsi"/>
              </w:rPr>
            </w:pPr>
            <w:r w:rsidRPr="00EB71EB">
              <w:rPr>
                <w:rFonts w:cstheme="minorHAnsi"/>
              </w:rPr>
              <w:t>b.</w:t>
            </w:r>
            <w:r w:rsidRPr="00EB71EB">
              <w:rPr>
                <w:rFonts w:eastAsia="Arial" w:cstheme="minorHAnsi"/>
              </w:rPr>
              <w:t xml:space="preserve"> </w:t>
            </w:r>
          </w:p>
        </w:tc>
        <w:tc>
          <w:tcPr>
            <w:tcW w:w="710" w:type="dxa"/>
            <w:tcBorders>
              <w:top w:val="single" w:sz="4" w:space="0" w:color="000000"/>
              <w:left w:val="single" w:sz="4" w:space="0" w:color="000000"/>
              <w:bottom w:val="single" w:sz="4" w:space="0" w:color="000000"/>
              <w:right w:val="single" w:sz="4" w:space="0" w:color="000000"/>
            </w:tcBorders>
            <w:hideMark/>
          </w:tcPr>
          <w:p w14:paraId="04DCCBA5" w14:textId="77777777" w:rsidR="007E25E4" w:rsidRPr="00EB71EB" w:rsidRDefault="007E25E4" w:rsidP="007E25E4">
            <w:pPr>
              <w:rPr>
                <w:rFonts w:cstheme="minorHAnsi"/>
              </w:rPr>
            </w:pPr>
            <w:r w:rsidRPr="00EB71EB">
              <w:rPr>
                <w:rFonts w:cstheme="minorHAnsi"/>
                <w:b/>
              </w:rPr>
              <w:t xml:space="preserve">Nie </w:t>
            </w:r>
          </w:p>
        </w:tc>
      </w:tr>
    </w:tbl>
    <w:p w14:paraId="4DECF8BE" w14:textId="77777777" w:rsidR="007E25E4" w:rsidRPr="00EB71EB" w:rsidRDefault="007E25E4" w:rsidP="007E25E4">
      <w:pPr>
        <w:spacing w:after="31" w:line="240" w:lineRule="auto"/>
        <w:ind w:left="720"/>
        <w:rPr>
          <w:rFonts w:eastAsia="Calibri" w:cstheme="minorHAnsi"/>
          <w:b/>
          <w:color w:val="000000"/>
          <w:sz w:val="24"/>
          <w:szCs w:val="24"/>
        </w:rPr>
      </w:pPr>
      <w:r w:rsidRPr="00EB71EB">
        <w:rPr>
          <w:rFonts w:cstheme="minorHAnsi"/>
          <w:b/>
          <w:sz w:val="24"/>
          <w:szCs w:val="24"/>
        </w:rPr>
        <w:t xml:space="preserve"> </w:t>
      </w:r>
    </w:p>
    <w:p w14:paraId="170F63BF" w14:textId="77777777" w:rsidR="007E25E4" w:rsidRPr="00EB71EB" w:rsidRDefault="007E25E4">
      <w:pPr>
        <w:numPr>
          <w:ilvl w:val="0"/>
          <w:numId w:val="33"/>
        </w:numPr>
        <w:spacing w:after="5" w:line="240" w:lineRule="auto"/>
        <w:ind w:hanging="360"/>
        <w:jc w:val="both"/>
        <w:rPr>
          <w:rFonts w:cstheme="minorHAnsi"/>
          <w:sz w:val="24"/>
          <w:szCs w:val="24"/>
        </w:rPr>
      </w:pPr>
      <w:r w:rsidRPr="00EB71EB">
        <w:rPr>
          <w:rFonts w:cstheme="minorHAnsi"/>
          <w:sz w:val="24"/>
          <w:szCs w:val="24"/>
        </w:rPr>
        <w:t>Jeśli tak, to od jak dawna zamieszkuje Pan(i) miasto Czeladź?</w:t>
      </w:r>
      <w:r w:rsidRPr="00EB71EB">
        <w:rPr>
          <w:rFonts w:cstheme="minorHAnsi"/>
          <w:b/>
          <w:sz w:val="24"/>
          <w:szCs w:val="24"/>
        </w:rPr>
        <w:t xml:space="preserve"> </w:t>
      </w:r>
    </w:p>
    <w:tbl>
      <w:tblPr>
        <w:tblStyle w:val="TableGrid"/>
        <w:tblW w:w="3387" w:type="dxa"/>
        <w:tblInd w:w="612" w:type="dxa"/>
        <w:tblCellMar>
          <w:top w:w="36" w:type="dxa"/>
          <w:left w:w="108" w:type="dxa"/>
          <w:right w:w="61" w:type="dxa"/>
        </w:tblCellMar>
        <w:tblLook w:val="04A0" w:firstRow="1" w:lastRow="0" w:firstColumn="1" w:lastColumn="0" w:noHBand="0" w:noVBand="1"/>
      </w:tblPr>
      <w:tblGrid>
        <w:gridCol w:w="408"/>
        <w:gridCol w:w="2979"/>
      </w:tblGrid>
      <w:tr w:rsidR="007E25E4" w:rsidRPr="00EB71EB" w14:paraId="0BCC36A8" w14:textId="77777777" w:rsidTr="007E25E4">
        <w:trPr>
          <w:trHeight w:val="278"/>
        </w:trPr>
        <w:tc>
          <w:tcPr>
            <w:tcW w:w="408" w:type="dxa"/>
            <w:tcBorders>
              <w:top w:val="single" w:sz="4" w:space="0" w:color="000000"/>
              <w:left w:val="single" w:sz="4" w:space="0" w:color="000000"/>
              <w:bottom w:val="single" w:sz="4" w:space="0" w:color="000000"/>
              <w:right w:val="single" w:sz="4" w:space="0" w:color="000000"/>
            </w:tcBorders>
            <w:hideMark/>
          </w:tcPr>
          <w:p w14:paraId="44725E3E" w14:textId="77777777" w:rsidR="007E25E4" w:rsidRPr="00EB71EB" w:rsidRDefault="007E25E4" w:rsidP="007E25E4">
            <w:pPr>
              <w:rPr>
                <w:rFonts w:cstheme="minorHAnsi"/>
              </w:rPr>
            </w:pPr>
            <w:r w:rsidRPr="00EB71EB">
              <w:rPr>
                <w:rFonts w:cstheme="minorHAnsi"/>
              </w:rPr>
              <w:t>a.</w:t>
            </w:r>
            <w:r w:rsidRPr="00EB71EB">
              <w:rPr>
                <w:rFonts w:eastAsia="Arial" w:cstheme="minorHAnsi"/>
              </w:rPr>
              <w:t xml:space="preserve"> </w:t>
            </w:r>
          </w:p>
        </w:tc>
        <w:tc>
          <w:tcPr>
            <w:tcW w:w="2979" w:type="dxa"/>
            <w:tcBorders>
              <w:top w:val="single" w:sz="4" w:space="0" w:color="000000"/>
              <w:left w:val="single" w:sz="4" w:space="0" w:color="000000"/>
              <w:bottom w:val="single" w:sz="4" w:space="0" w:color="000000"/>
              <w:right w:val="single" w:sz="4" w:space="0" w:color="000000"/>
            </w:tcBorders>
            <w:hideMark/>
          </w:tcPr>
          <w:p w14:paraId="729651C7" w14:textId="77777777" w:rsidR="007E25E4" w:rsidRPr="00EB71EB" w:rsidRDefault="007E25E4" w:rsidP="007E25E4">
            <w:pPr>
              <w:ind w:left="2"/>
              <w:rPr>
                <w:rFonts w:cstheme="minorHAnsi"/>
              </w:rPr>
            </w:pPr>
            <w:r w:rsidRPr="00EB71EB">
              <w:rPr>
                <w:rFonts w:cstheme="minorHAnsi"/>
                <w:b/>
              </w:rPr>
              <w:t xml:space="preserve">Mieszkam tu od urodzenia </w:t>
            </w:r>
          </w:p>
        </w:tc>
      </w:tr>
      <w:tr w:rsidR="007E25E4" w:rsidRPr="00EB71EB" w14:paraId="558C230B" w14:textId="77777777" w:rsidTr="007E25E4">
        <w:trPr>
          <w:trHeight w:val="278"/>
        </w:trPr>
        <w:tc>
          <w:tcPr>
            <w:tcW w:w="408" w:type="dxa"/>
            <w:tcBorders>
              <w:top w:val="single" w:sz="4" w:space="0" w:color="000000"/>
              <w:left w:val="single" w:sz="4" w:space="0" w:color="000000"/>
              <w:bottom w:val="single" w:sz="4" w:space="0" w:color="000000"/>
              <w:right w:val="single" w:sz="4" w:space="0" w:color="000000"/>
            </w:tcBorders>
            <w:hideMark/>
          </w:tcPr>
          <w:p w14:paraId="34598C25" w14:textId="77777777" w:rsidR="007E25E4" w:rsidRPr="00EB71EB" w:rsidRDefault="007E25E4" w:rsidP="007E25E4">
            <w:pPr>
              <w:rPr>
                <w:rFonts w:cstheme="minorHAnsi"/>
              </w:rPr>
            </w:pPr>
            <w:r w:rsidRPr="00EB71EB">
              <w:rPr>
                <w:rFonts w:cstheme="minorHAnsi"/>
              </w:rPr>
              <w:t>b.</w:t>
            </w:r>
            <w:r w:rsidRPr="00EB71EB">
              <w:rPr>
                <w:rFonts w:eastAsia="Arial" w:cstheme="minorHAnsi"/>
              </w:rPr>
              <w:t xml:space="preserve"> </w:t>
            </w:r>
          </w:p>
        </w:tc>
        <w:tc>
          <w:tcPr>
            <w:tcW w:w="2979" w:type="dxa"/>
            <w:tcBorders>
              <w:top w:val="single" w:sz="4" w:space="0" w:color="000000"/>
              <w:left w:val="single" w:sz="4" w:space="0" w:color="000000"/>
              <w:bottom w:val="single" w:sz="4" w:space="0" w:color="000000"/>
              <w:right w:val="single" w:sz="4" w:space="0" w:color="000000"/>
            </w:tcBorders>
            <w:hideMark/>
          </w:tcPr>
          <w:p w14:paraId="6A623B5C" w14:textId="77777777" w:rsidR="007E25E4" w:rsidRPr="00EB71EB" w:rsidRDefault="007E25E4" w:rsidP="007E25E4">
            <w:pPr>
              <w:ind w:left="2"/>
              <w:rPr>
                <w:rFonts w:cstheme="minorHAnsi"/>
              </w:rPr>
            </w:pPr>
            <w:r w:rsidRPr="00EB71EB">
              <w:rPr>
                <w:rFonts w:cstheme="minorHAnsi"/>
                <w:b/>
              </w:rPr>
              <w:t xml:space="preserve">Mieszkam tu powyżej 10 lat </w:t>
            </w:r>
          </w:p>
        </w:tc>
      </w:tr>
      <w:tr w:rsidR="007E25E4" w:rsidRPr="00EB71EB" w14:paraId="042D1C68" w14:textId="77777777" w:rsidTr="007E25E4">
        <w:trPr>
          <w:trHeight w:val="281"/>
        </w:trPr>
        <w:tc>
          <w:tcPr>
            <w:tcW w:w="408" w:type="dxa"/>
            <w:tcBorders>
              <w:top w:val="single" w:sz="4" w:space="0" w:color="000000"/>
              <w:left w:val="single" w:sz="4" w:space="0" w:color="000000"/>
              <w:bottom w:val="single" w:sz="4" w:space="0" w:color="000000"/>
              <w:right w:val="single" w:sz="4" w:space="0" w:color="000000"/>
            </w:tcBorders>
            <w:hideMark/>
          </w:tcPr>
          <w:p w14:paraId="7C29490A" w14:textId="77777777" w:rsidR="007E25E4" w:rsidRPr="00EB71EB" w:rsidRDefault="007E25E4">
            <w:pPr>
              <w:spacing w:line="256" w:lineRule="auto"/>
              <w:rPr>
                <w:rFonts w:cstheme="minorHAnsi"/>
              </w:rPr>
            </w:pPr>
            <w:r w:rsidRPr="00EB71EB">
              <w:rPr>
                <w:rFonts w:cstheme="minorHAnsi"/>
              </w:rPr>
              <w:t>c.</w:t>
            </w:r>
            <w:r w:rsidRPr="00EB71EB">
              <w:rPr>
                <w:rFonts w:eastAsia="Arial" w:cstheme="minorHAnsi"/>
              </w:rPr>
              <w:t xml:space="preserve"> </w:t>
            </w:r>
          </w:p>
        </w:tc>
        <w:tc>
          <w:tcPr>
            <w:tcW w:w="2979" w:type="dxa"/>
            <w:tcBorders>
              <w:top w:val="single" w:sz="4" w:space="0" w:color="000000"/>
              <w:left w:val="single" w:sz="4" w:space="0" w:color="000000"/>
              <w:bottom w:val="single" w:sz="4" w:space="0" w:color="000000"/>
              <w:right w:val="single" w:sz="4" w:space="0" w:color="000000"/>
            </w:tcBorders>
            <w:hideMark/>
          </w:tcPr>
          <w:p w14:paraId="56E401FD" w14:textId="77777777" w:rsidR="007E25E4" w:rsidRPr="00EB71EB" w:rsidRDefault="007E25E4">
            <w:pPr>
              <w:spacing w:line="256" w:lineRule="auto"/>
              <w:ind w:left="2"/>
              <w:rPr>
                <w:rFonts w:cstheme="minorHAnsi"/>
              </w:rPr>
            </w:pPr>
            <w:r w:rsidRPr="00EB71EB">
              <w:rPr>
                <w:rFonts w:cstheme="minorHAnsi"/>
                <w:b/>
              </w:rPr>
              <w:t xml:space="preserve">Mieszkam tu krócej niż 10 lat </w:t>
            </w:r>
          </w:p>
        </w:tc>
      </w:tr>
    </w:tbl>
    <w:p w14:paraId="029AFF92" w14:textId="77777777" w:rsidR="00653F18" w:rsidRPr="00EB71EB" w:rsidRDefault="00653F18" w:rsidP="007E25E4">
      <w:pPr>
        <w:spacing w:after="5" w:line="247" w:lineRule="auto"/>
        <w:ind w:left="360"/>
        <w:jc w:val="both"/>
        <w:rPr>
          <w:rFonts w:cstheme="minorHAnsi"/>
          <w:sz w:val="24"/>
          <w:szCs w:val="24"/>
        </w:rPr>
      </w:pPr>
    </w:p>
    <w:p w14:paraId="21BD05F8" w14:textId="773BB09A" w:rsidR="007E25E4" w:rsidRPr="00EB71EB" w:rsidRDefault="007E25E4">
      <w:pPr>
        <w:pStyle w:val="Akapitzlist"/>
        <w:numPr>
          <w:ilvl w:val="0"/>
          <w:numId w:val="33"/>
        </w:numPr>
        <w:spacing w:after="5" w:line="247" w:lineRule="auto"/>
        <w:ind w:hanging="360"/>
        <w:jc w:val="both"/>
        <w:rPr>
          <w:rFonts w:cstheme="minorHAnsi"/>
          <w:sz w:val="24"/>
          <w:szCs w:val="24"/>
        </w:rPr>
      </w:pPr>
      <w:r w:rsidRPr="00EB71EB">
        <w:rPr>
          <w:rFonts w:cstheme="minorHAnsi"/>
          <w:sz w:val="24"/>
          <w:szCs w:val="24"/>
        </w:rPr>
        <w:t>Czy uważa Pani/Pana, że miasto Czeladź jest dobrym miejscem do życia</w:t>
      </w:r>
      <w:r w:rsidRPr="00EB71EB">
        <w:rPr>
          <w:rFonts w:cstheme="minorHAnsi"/>
          <w:b/>
          <w:sz w:val="24"/>
          <w:szCs w:val="24"/>
        </w:rPr>
        <w:t xml:space="preserve">?  </w:t>
      </w:r>
    </w:p>
    <w:tbl>
      <w:tblPr>
        <w:tblStyle w:val="TableGrid"/>
        <w:tblW w:w="3387" w:type="dxa"/>
        <w:tblInd w:w="612" w:type="dxa"/>
        <w:tblCellMar>
          <w:top w:w="36" w:type="dxa"/>
          <w:left w:w="108" w:type="dxa"/>
          <w:right w:w="61" w:type="dxa"/>
        </w:tblCellMar>
        <w:tblLook w:val="04A0" w:firstRow="1" w:lastRow="0" w:firstColumn="1" w:lastColumn="0" w:noHBand="0" w:noVBand="1"/>
      </w:tblPr>
      <w:tblGrid>
        <w:gridCol w:w="408"/>
        <w:gridCol w:w="2979"/>
      </w:tblGrid>
      <w:tr w:rsidR="007E25E4" w:rsidRPr="00EB71EB" w14:paraId="7A851E41" w14:textId="77777777" w:rsidTr="007E25E4">
        <w:trPr>
          <w:trHeight w:val="278"/>
        </w:trPr>
        <w:tc>
          <w:tcPr>
            <w:tcW w:w="408" w:type="dxa"/>
            <w:tcBorders>
              <w:top w:val="single" w:sz="4" w:space="0" w:color="000000"/>
              <w:left w:val="single" w:sz="4" w:space="0" w:color="000000"/>
              <w:bottom w:val="single" w:sz="4" w:space="0" w:color="000000"/>
              <w:right w:val="single" w:sz="4" w:space="0" w:color="000000"/>
            </w:tcBorders>
            <w:hideMark/>
          </w:tcPr>
          <w:p w14:paraId="6B9AB396" w14:textId="77777777" w:rsidR="007E25E4" w:rsidRPr="00EB71EB" w:rsidRDefault="007E25E4">
            <w:pPr>
              <w:spacing w:line="256" w:lineRule="auto"/>
              <w:rPr>
                <w:rFonts w:cstheme="minorHAnsi"/>
              </w:rPr>
            </w:pPr>
            <w:r w:rsidRPr="00EB71EB">
              <w:rPr>
                <w:rFonts w:cstheme="minorHAnsi"/>
              </w:rPr>
              <w:t>a.</w:t>
            </w:r>
            <w:r w:rsidRPr="00EB71EB">
              <w:rPr>
                <w:rFonts w:eastAsia="Arial" w:cstheme="minorHAnsi"/>
              </w:rPr>
              <w:t xml:space="preserve"> </w:t>
            </w:r>
          </w:p>
        </w:tc>
        <w:tc>
          <w:tcPr>
            <w:tcW w:w="2979" w:type="dxa"/>
            <w:tcBorders>
              <w:top w:val="single" w:sz="4" w:space="0" w:color="000000"/>
              <w:left w:val="single" w:sz="4" w:space="0" w:color="000000"/>
              <w:bottom w:val="single" w:sz="4" w:space="0" w:color="000000"/>
              <w:right w:val="single" w:sz="4" w:space="0" w:color="000000"/>
            </w:tcBorders>
            <w:hideMark/>
          </w:tcPr>
          <w:p w14:paraId="28E8800C" w14:textId="77777777" w:rsidR="007E25E4" w:rsidRPr="00EB71EB" w:rsidRDefault="007E25E4">
            <w:pPr>
              <w:spacing w:line="256" w:lineRule="auto"/>
              <w:ind w:left="2"/>
              <w:rPr>
                <w:rFonts w:cstheme="minorHAnsi"/>
              </w:rPr>
            </w:pPr>
            <w:r w:rsidRPr="00EB71EB">
              <w:rPr>
                <w:rFonts w:cstheme="minorHAnsi"/>
                <w:b/>
              </w:rPr>
              <w:t xml:space="preserve">Zdecydowanie tak </w:t>
            </w:r>
          </w:p>
        </w:tc>
      </w:tr>
      <w:tr w:rsidR="007E25E4" w:rsidRPr="00EB71EB" w14:paraId="430E9D1A" w14:textId="77777777" w:rsidTr="007E25E4">
        <w:trPr>
          <w:trHeight w:val="278"/>
        </w:trPr>
        <w:tc>
          <w:tcPr>
            <w:tcW w:w="408" w:type="dxa"/>
            <w:tcBorders>
              <w:top w:val="single" w:sz="4" w:space="0" w:color="000000"/>
              <w:left w:val="single" w:sz="4" w:space="0" w:color="000000"/>
              <w:bottom w:val="single" w:sz="4" w:space="0" w:color="000000"/>
              <w:right w:val="single" w:sz="4" w:space="0" w:color="000000"/>
            </w:tcBorders>
            <w:hideMark/>
          </w:tcPr>
          <w:p w14:paraId="5FE691E8" w14:textId="77777777" w:rsidR="007E25E4" w:rsidRPr="00EB71EB" w:rsidRDefault="007E25E4">
            <w:pPr>
              <w:spacing w:line="256" w:lineRule="auto"/>
              <w:rPr>
                <w:rFonts w:cstheme="minorHAnsi"/>
              </w:rPr>
            </w:pPr>
            <w:r w:rsidRPr="00EB71EB">
              <w:rPr>
                <w:rFonts w:cstheme="minorHAnsi"/>
              </w:rPr>
              <w:t>b.</w:t>
            </w:r>
            <w:r w:rsidRPr="00EB71EB">
              <w:rPr>
                <w:rFonts w:eastAsia="Arial" w:cstheme="minorHAnsi"/>
              </w:rPr>
              <w:t xml:space="preserve"> </w:t>
            </w:r>
          </w:p>
        </w:tc>
        <w:tc>
          <w:tcPr>
            <w:tcW w:w="2979" w:type="dxa"/>
            <w:tcBorders>
              <w:top w:val="single" w:sz="4" w:space="0" w:color="000000"/>
              <w:left w:val="single" w:sz="4" w:space="0" w:color="000000"/>
              <w:bottom w:val="single" w:sz="4" w:space="0" w:color="000000"/>
              <w:right w:val="single" w:sz="4" w:space="0" w:color="000000"/>
            </w:tcBorders>
            <w:hideMark/>
          </w:tcPr>
          <w:p w14:paraId="2B785982" w14:textId="77777777" w:rsidR="007E25E4" w:rsidRPr="00EB71EB" w:rsidRDefault="007E25E4">
            <w:pPr>
              <w:spacing w:line="256" w:lineRule="auto"/>
              <w:ind w:left="2"/>
              <w:rPr>
                <w:rFonts w:cstheme="minorHAnsi"/>
              </w:rPr>
            </w:pPr>
            <w:r w:rsidRPr="00EB71EB">
              <w:rPr>
                <w:rFonts w:cstheme="minorHAnsi"/>
                <w:b/>
              </w:rPr>
              <w:t xml:space="preserve">Raczej tak </w:t>
            </w:r>
          </w:p>
        </w:tc>
      </w:tr>
      <w:tr w:rsidR="007E25E4" w:rsidRPr="00EB71EB" w14:paraId="57C4A2DA" w14:textId="77777777" w:rsidTr="007E25E4">
        <w:trPr>
          <w:trHeight w:val="278"/>
        </w:trPr>
        <w:tc>
          <w:tcPr>
            <w:tcW w:w="408" w:type="dxa"/>
            <w:tcBorders>
              <w:top w:val="single" w:sz="4" w:space="0" w:color="000000"/>
              <w:left w:val="single" w:sz="4" w:space="0" w:color="000000"/>
              <w:bottom w:val="single" w:sz="4" w:space="0" w:color="000000"/>
              <w:right w:val="single" w:sz="4" w:space="0" w:color="000000"/>
            </w:tcBorders>
            <w:hideMark/>
          </w:tcPr>
          <w:p w14:paraId="22ADD639" w14:textId="77777777" w:rsidR="007E25E4" w:rsidRPr="00EB71EB" w:rsidRDefault="007E25E4">
            <w:pPr>
              <w:spacing w:line="256" w:lineRule="auto"/>
              <w:rPr>
                <w:rFonts w:cstheme="minorHAnsi"/>
              </w:rPr>
            </w:pPr>
            <w:r w:rsidRPr="00EB71EB">
              <w:rPr>
                <w:rFonts w:cstheme="minorHAnsi"/>
              </w:rPr>
              <w:t>c.</w:t>
            </w:r>
            <w:r w:rsidRPr="00EB71EB">
              <w:rPr>
                <w:rFonts w:eastAsia="Arial" w:cstheme="minorHAnsi"/>
              </w:rPr>
              <w:t xml:space="preserve"> </w:t>
            </w:r>
          </w:p>
        </w:tc>
        <w:tc>
          <w:tcPr>
            <w:tcW w:w="2979" w:type="dxa"/>
            <w:tcBorders>
              <w:top w:val="single" w:sz="4" w:space="0" w:color="000000"/>
              <w:left w:val="single" w:sz="4" w:space="0" w:color="000000"/>
              <w:bottom w:val="single" w:sz="4" w:space="0" w:color="000000"/>
              <w:right w:val="single" w:sz="4" w:space="0" w:color="000000"/>
            </w:tcBorders>
            <w:hideMark/>
          </w:tcPr>
          <w:p w14:paraId="02001224" w14:textId="77777777" w:rsidR="007E25E4" w:rsidRPr="00EB71EB" w:rsidRDefault="007E25E4">
            <w:pPr>
              <w:spacing w:line="256" w:lineRule="auto"/>
              <w:ind w:left="2"/>
              <w:rPr>
                <w:rFonts w:cstheme="minorHAnsi"/>
              </w:rPr>
            </w:pPr>
            <w:r w:rsidRPr="00EB71EB">
              <w:rPr>
                <w:rFonts w:cstheme="minorHAnsi"/>
                <w:b/>
              </w:rPr>
              <w:t xml:space="preserve">Raczej nie </w:t>
            </w:r>
          </w:p>
        </w:tc>
      </w:tr>
      <w:tr w:rsidR="007E25E4" w:rsidRPr="00EB71EB" w14:paraId="5FB1117B" w14:textId="77777777" w:rsidTr="007E25E4">
        <w:trPr>
          <w:trHeight w:val="278"/>
        </w:trPr>
        <w:tc>
          <w:tcPr>
            <w:tcW w:w="408" w:type="dxa"/>
            <w:tcBorders>
              <w:top w:val="single" w:sz="4" w:space="0" w:color="000000"/>
              <w:left w:val="single" w:sz="4" w:space="0" w:color="000000"/>
              <w:bottom w:val="single" w:sz="4" w:space="0" w:color="000000"/>
              <w:right w:val="single" w:sz="4" w:space="0" w:color="000000"/>
            </w:tcBorders>
            <w:hideMark/>
          </w:tcPr>
          <w:p w14:paraId="2DA872BF" w14:textId="77777777" w:rsidR="007E25E4" w:rsidRPr="00EB71EB" w:rsidRDefault="007E25E4">
            <w:pPr>
              <w:spacing w:line="256" w:lineRule="auto"/>
              <w:rPr>
                <w:rFonts w:cstheme="minorHAnsi"/>
              </w:rPr>
            </w:pPr>
            <w:r w:rsidRPr="00EB71EB">
              <w:rPr>
                <w:rFonts w:cstheme="minorHAnsi"/>
              </w:rPr>
              <w:lastRenderedPageBreak/>
              <w:t>d.</w:t>
            </w:r>
            <w:r w:rsidRPr="00EB71EB">
              <w:rPr>
                <w:rFonts w:eastAsia="Arial" w:cstheme="minorHAnsi"/>
              </w:rPr>
              <w:t xml:space="preserve"> </w:t>
            </w:r>
          </w:p>
        </w:tc>
        <w:tc>
          <w:tcPr>
            <w:tcW w:w="2979" w:type="dxa"/>
            <w:tcBorders>
              <w:top w:val="single" w:sz="4" w:space="0" w:color="000000"/>
              <w:left w:val="single" w:sz="4" w:space="0" w:color="000000"/>
              <w:bottom w:val="single" w:sz="4" w:space="0" w:color="000000"/>
              <w:right w:val="single" w:sz="4" w:space="0" w:color="000000"/>
            </w:tcBorders>
            <w:hideMark/>
          </w:tcPr>
          <w:p w14:paraId="3246C2EF" w14:textId="77777777" w:rsidR="007E25E4" w:rsidRPr="00EB71EB" w:rsidRDefault="007E25E4">
            <w:pPr>
              <w:spacing w:line="256" w:lineRule="auto"/>
              <w:ind w:left="2"/>
              <w:rPr>
                <w:rFonts w:cstheme="minorHAnsi"/>
              </w:rPr>
            </w:pPr>
            <w:r w:rsidRPr="00EB71EB">
              <w:rPr>
                <w:rFonts w:cstheme="minorHAnsi"/>
                <w:b/>
              </w:rPr>
              <w:t xml:space="preserve">Zdecydowanie nie </w:t>
            </w:r>
          </w:p>
        </w:tc>
      </w:tr>
      <w:tr w:rsidR="007E25E4" w:rsidRPr="00EB71EB" w14:paraId="7D158F02" w14:textId="77777777" w:rsidTr="007E25E4">
        <w:trPr>
          <w:trHeight w:val="281"/>
        </w:trPr>
        <w:tc>
          <w:tcPr>
            <w:tcW w:w="408" w:type="dxa"/>
            <w:tcBorders>
              <w:top w:val="single" w:sz="4" w:space="0" w:color="000000"/>
              <w:left w:val="single" w:sz="4" w:space="0" w:color="000000"/>
              <w:bottom w:val="single" w:sz="4" w:space="0" w:color="000000"/>
              <w:right w:val="single" w:sz="4" w:space="0" w:color="000000"/>
            </w:tcBorders>
            <w:hideMark/>
          </w:tcPr>
          <w:p w14:paraId="26F8808A" w14:textId="77777777" w:rsidR="007E25E4" w:rsidRPr="00EB71EB" w:rsidRDefault="007E25E4">
            <w:pPr>
              <w:spacing w:line="256" w:lineRule="auto"/>
              <w:rPr>
                <w:rFonts w:cstheme="minorHAnsi"/>
              </w:rPr>
            </w:pPr>
            <w:r w:rsidRPr="00EB71EB">
              <w:rPr>
                <w:rFonts w:cstheme="minorHAnsi"/>
              </w:rPr>
              <w:t>e.</w:t>
            </w:r>
            <w:r w:rsidRPr="00EB71EB">
              <w:rPr>
                <w:rFonts w:eastAsia="Arial" w:cstheme="minorHAnsi"/>
              </w:rPr>
              <w:t xml:space="preserve"> </w:t>
            </w:r>
          </w:p>
        </w:tc>
        <w:tc>
          <w:tcPr>
            <w:tcW w:w="2979" w:type="dxa"/>
            <w:tcBorders>
              <w:top w:val="single" w:sz="4" w:space="0" w:color="000000"/>
              <w:left w:val="single" w:sz="4" w:space="0" w:color="000000"/>
              <w:bottom w:val="single" w:sz="4" w:space="0" w:color="000000"/>
              <w:right w:val="single" w:sz="4" w:space="0" w:color="000000"/>
            </w:tcBorders>
            <w:hideMark/>
          </w:tcPr>
          <w:p w14:paraId="2667F458" w14:textId="73B1EDAF" w:rsidR="007E25E4" w:rsidRPr="00EB71EB" w:rsidRDefault="007E25E4">
            <w:pPr>
              <w:spacing w:line="256" w:lineRule="auto"/>
              <w:ind w:left="2"/>
              <w:rPr>
                <w:rFonts w:cstheme="minorHAnsi"/>
              </w:rPr>
            </w:pPr>
            <w:r w:rsidRPr="00EB71EB">
              <w:rPr>
                <w:rFonts w:cstheme="minorHAnsi"/>
                <w:b/>
              </w:rPr>
              <w:t>Trudno powiedzieć</w:t>
            </w:r>
          </w:p>
        </w:tc>
      </w:tr>
    </w:tbl>
    <w:p w14:paraId="617E752D" w14:textId="178713F9" w:rsidR="007E25E4" w:rsidRPr="00EB71EB" w:rsidRDefault="007E25E4" w:rsidP="007E25E4">
      <w:pPr>
        <w:spacing w:after="81" w:line="256" w:lineRule="auto"/>
        <w:rPr>
          <w:rFonts w:eastAsia="Calibri" w:cstheme="minorHAnsi"/>
          <w:b/>
          <w:color w:val="000000"/>
          <w:sz w:val="24"/>
          <w:szCs w:val="24"/>
        </w:rPr>
      </w:pPr>
    </w:p>
    <w:p w14:paraId="5632B6E2" w14:textId="775F97ED" w:rsidR="00653F18" w:rsidRPr="00EB71EB" w:rsidRDefault="00653F18">
      <w:pPr>
        <w:pStyle w:val="Akapitzlist"/>
        <w:numPr>
          <w:ilvl w:val="0"/>
          <w:numId w:val="92"/>
        </w:numPr>
        <w:spacing w:after="81" w:line="256" w:lineRule="auto"/>
        <w:ind w:left="284" w:hanging="284"/>
        <w:rPr>
          <w:rFonts w:eastAsia="Calibri" w:cstheme="minorHAnsi"/>
          <w:b/>
          <w:color w:val="000000"/>
          <w:sz w:val="28"/>
          <w:szCs w:val="28"/>
        </w:rPr>
      </w:pPr>
      <w:r w:rsidRPr="00EB71EB">
        <w:rPr>
          <w:rFonts w:eastAsia="Calibri" w:cstheme="minorHAnsi"/>
          <w:b/>
          <w:color w:val="000000"/>
          <w:sz w:val="28"/>
          <w:szCs w:val="28"/>
        </w:rPr>
        <w:t>Usługi społeczne</w:t>
      </w:r>
    </w:p>
    <w:p w14:paraId="0EE2C74D" w14:textId="1DC7F78C" w:rsidR="007E25E4" w:rsidRPr="00EB71EB" w:rsidRDefault="007E25E4">
      <w:pPr>
        <w:numPr>
          <w:ilvl w:val="0"/>
          <w:numId w:val="34"/>
        </w:numPr>
        <w:spacing w:after="5" w:line="247" w:lineRule="auto"/>
        <w:ind w:hanging="322"/>
        <w:jc w:val="both"/>
        <w:rPr>
          <w:rFonts w:cstheme="minorHAnsi"/>
          <w:sz w:val="24"/>
          <w:szCs w:val="24"/>
        </w:rPr>
      </w:pPr>
      <w:r w:rsidRPr="00EB71EB">
        <w:rPr>
          <w:rFonts w:cstheme="minorHAnsi"/>
          <w:sz w:val="24"/>
          <w:szCs w:val="24"/>
        </w:rPr>
        <w:t xml:space="preserve">Z poniższego katalogu usług społecznych, proszę wskazać te, których Pani/Pana zdaniem </w:t>
      </w:r>
      <w:r w:rsidRPr="00EB71EB">
        <w:rPr>
          <w:rFonts w:cstheme="minorHAnsi"/>
          <w:sz w:val="24"/>
          <w:szCs w:val="24"/>
          <w:u w:val="single" w:color="000000"/>
        </w:rPr>
        <w:t>brakuje</w:t>
      </w:r>
      <w:r w:rsidRPr="00EB71EB">
        <w:rPr>
          <w:rFonts w:cstheme="minorHAnsi"/>
          <w:sz w:val="24"/>
          <w:szCs w:val="24"/>
        </w:rPr>
        <w:t xml:space="preserve"> (nie są dostępne) oraz </w:t>
      </w:r>
      <w:r w:rsidRPr="00EB71EB">
        <w:rPr>
          <w:rFonts w:cstheme="minorHAnsi"/>
          <w:sz w:val="24"/>
          <w:szCs w:val="24"/>
          <w:u w:val="single" w:color="000000"/>
        </w:rPr>
        <w:t>nie brakuje</w:t>
      </w:r>
      <w:r w:rsidRPr="00EB71EB">
        <w:rPr>
          <w:rFonts w:cstheme="minorHAnsi"/>
          <w:sz w:val="24"/>
          <w:szCs w:val="24"/>
        </w:rPr>
        <w:t xml:space="preserve"> (są dostępne) na ternie miasta Czeladź: </w:t>
      </w:r>
      <w:r w:rsidRPr="00EB71EB">
        <w:rPr>
          <w:rFonts w:cstheme="minorHAnsi"/>
          <w:b/>
          <w:sz w:val="24"/>
          <w:szCs w:val="24"/>
        </w:rPr>
        <w:t xml:space="preserve"> </w:t>
      </w:r>
    </w:p>
    <w:tbl>
      <w:tblPr>
        <w:tblStyle w:val="TableGrid"/>
        <w:tblW w:w="8366" w:type="dxa"/>
        <w:tblInd w:w="566" w:type="dxa"/>
        <w:tblCellMar>
          <w:top w:w="46" w:type="dxa"/>
          <w:left w:w="108" w:type="dxa"/>
          <w:right w:w="18" w:type="dxa"/>
        </w:tblCellMar>
        <w:tblLook w:val="04A0" w:firstRow="1" w:lastRow="0" w:firstColumn="1" w:lastColumn="0" w:noHBand="0" w:noVBand="1"/>
      </w:tblPr>
      <w:tblGrid>
        <w:gridCol w:w="428"/>
        <w:gridCol w:w="3260"/>
        <w:gridCol w:w="425"/>
        <w:gridCol w:w="994"/>
        <w:gridCol w:w="425"/>
        <w:gridCol w:w="991"/>
        <w:gridCol w:w="425"/>
        <w:gridCol w:w="1418"/>
      </w:tblGrid>
      <w:tr w:rsidR="007E25E4" w:rsidRPr="00EB71EB" w14:paraId="30B49714" w14:textId="77777777" w:rsidTr="007E25E4">
        <w:trPr>
          <w:trHeight w:val="816"/>
        </w:trPr>
        <w:tc>
          <w:tcPr>
            <w:tcW w:w="428" w:type="dxa"/>
            <w:tcBorders>
              <w:top w:val="single" w:sz="4" w:space="0" w:color="000000"/>
              <w:left w:val="single" w:sz="4" w:space="0" w:color="000000"/>
              <w:bottom w:val="single" w:sz="4" w:space="0" w:color="000000"/>
              <w:right w:val="single" w:sz="4" w:space="0" w:color="000000"/>
            </w:tcBorders>
            <w:vAlign w:val="center"/>
            <w:hideMark/>
          </w:tcPr>
          <w:p w14:paraId="2D048959" w14:textId="77777777" w:rsidR="007E25E4" w:rsidRPr="00EB71EB" w:rsidRDefault="007E25E4">
            <w:pPr>
              <w:spacing w:line="256" w:lineRule="auto"/>
              <w:ind w:left="2"/>
              <w:rPr>
                <w:rFonts w:cstheme="minorHAnsi"/>
              </w:rPr>
            </w:pPr>
            <w:r w:rsidRPr="00EB71EB">
              <w:rPr>
                <w:rFonts w:cstheme="minorHAnsi"/>
              </w:rPr>
              <w:t>a.</w:t>
            </w:r>
            <w:r w:rsidRPr="00EB71EB">
              <w:rPr>
                <w:rFonts w:eastAsia="Arial" w:cstheme="minorHAnsi"/>
              </w:rPr>
              <w:t xml:space="preserve"> </w:t>
            </w:r>
          </w:p>
        </w:tc>
        <w:tc>
          <w:tcPr>
            <w:tcW w:w="3260" w:type="dxa"/>
            <w:tcBorders>
              <w:top w:val="single" w:sz="4" w:space="0" w:color="000000"/>
              <w:left w:val="single" w:sz="4" w:space="0" w:color="000000"/>
              <w:bottom w:val="single" w:sz="4" w:space="0" w:color="000000"/>
              <w:right w:val="single" w:sz="4" w:space="0" w:color="000000"/>
            </w:tcBorders>
            <w:hideMark/>
          </w:tcPr>
          <w:p w14:paraId="2215F3E6" w14:textId="77777777" w:rsidR="007E25E4" w:rsidRPr="00EB71EB" w:rsidRDefault="007E25E4">
            <w:pPr>
              <w:spacing w:line="256" w:lineRule="auto"/>
              <w:rPr>
                <w:rFonts w:cstheme="minorHAnsi"/>
              </w:rPr>
            </w:pPr>
            <w:r w:rsidRPr="00EB71EB">
              <w:rPr>
                <w:rFonts w:cstheme="minorHAnsi"/>
                <w:b/>
              </w:rPr>
              <w:t xml:space="preserve">Miejsca wsparcia dla rodziców </w:t>
            </w:r>
          </w:p>
          <w:p w14:paraId="3F3A8CDB" w14:textId="77777777" w:rsidR="007E25E4" w:rsidRPr="00EB71EB" w:rsidRDefault="007E25E4">
            <w:pPr>
              <w:spacing w:line="256" w:lineRule="auto"/>
              <w:rPr>
                <w:rFonts w:cstheme="minorHAnsi"/>
              </w:rPr>
            </w:pPr>
            <w:r w:rsidRPr="00EB71EB">
              <w:rPr>
                <w:rFonts w:cstheme="minorHAnsi"/>
                <w:b/>
              </w:rPr>
              <w:t xml:space="preserve">dzieci i młodzieży z problemami </w:t>
            </w:r>
          </w:p>
          <w:p w14:paraId="443A8048" w14:textId="77777777" w:rsidR="007E25E4" w:rsidRPr="00EB71EB" w:rsidRDefault="007E25E4">
            <w:pPr>
              <w:spacing w:line="256" w:lineRule="auto"/>
              <w:rPr>
                <w:rFonts w:cstheme="minorHAnsi"/>
              </w:rPr>
            </w:pPr>
            <w:r w:rsidRPr="00EB71EB">
              <w:rPr>
                <w:rFonts w:cstheme="minorHAnsi"/>
                <w:b/>
              </w:rPr>
              <w:t xml:space="preserve">wychowawczymi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13581204" w14:textId="77777777" w:rsidR="007E25E4" w:rsidRPr="00EB71EB" w:rsidRDefault="007E25E4">
            <w:pPr>
              <w:spacing w:line="256" w:lineRule="auto"/>
              <w:ind w:left="48"/>
              <w:rPr>
                <w:rFonts w:cstheme="minorHAnsi"/>
              </w:rPr>
            </w:pPr>
            <w:r w:rsidRPr="00EB71EB">
              <w:rPr>
                <w:rFonts w:cstheme="minorHAnsi"/>
                <w:b/>
              </w:rPr>
              <w:t xml:space="preserve">1 </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34B7DE59" w14:textId="77777777" w:rsidR="007E25E4" w:rsidRPr="00EB71EB" w:rsidRDefault="007E25E4">
            <w:pPr>
              <w:spacing w:line="256" w:lineRule="auto"/>
              <w:ind w:left="53"/>
              <w:rPr>
                <w:rFonts w:cstheme="minorHAnsi"/>
              </w:rPr>
            </w:pPr>
            <w:r w:rsidRPr="00EB71EB">
              <w:rPr>
                <w:rFonts w:cstheme="minorHAnsi"/>
                <w:b/>
              </w:rPr>
              <w:t xml:space="preserve">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0CD9CD55" w14:textId="77777777" w:rsidR="007E25E4" w:rsidRPr="00EB71EB" w:rsidRDefault="007E25E4">
            <w:pPr>
              <w:spacing w:line="256" w:lineRule="auto"/>
              <w:ind w:left="50"/>
              <w:rPr>
                <w:rFonts w:cstheme="minorHAnsi"/>
              </w:rPr>
            </w:pPr>
            <w:r w:rsidRPr="00EB71EB">
              <w:rPr>
                <w:rFonts w:cstheme="minorHAnsi"/>
                <w:b/>
              </w:rPr>
              <w:t xml:space="preserve">2 </w:t>
            </w:r>
          </w:p>
        </w:tc>
        <w:tc>
          <w:tcPr>
            <w:tcW w:w="991" w:type="dxa"/>
            <w:tcBorders>
              <w:top w:val="single" w:sz="4" w:space="0" w:color="000000"/>
              <w:left w:val="single" w:sz="4" w:space="0" w:color="000000"/>
              <w:bottom w:val="single" w:sz="4" w:space="0" w:color="000000"/>
              <w:right w:val="single" w:sz="4" w:space="0" w:color="000000"/>
            </w:tcBorders>
            <w:vAlign w:val="center"/>
            <w:hideMark/>
          </w:tcPr>
          <w:p w14:paraId="1AA6F6EB" w14:textId="77777777" w:rsidR="007E25E4" w:rsidRPr="00EB71EB" w:rsidRDefault="007E25E4">
            <w:pPr>
              <w:spacing w:line="256" w:lineRule="auto"/>
              <w:jc w:val="center"/>
              <w:rPr>
                <w:rFonts w:cstheme="minorHAnsi"/>
              </w:rPr>
            </w:pPr>
            <w:r w:rsidRPr="00EB71EB">
              <w:rPr>
                <w:rFonts w:cstheme="minorHAnsi"/>
                <w:b/>
              </w:rPr>
              <w:t xml:space="preserve">nie 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125B6253" w14:textId="77777777" w:rsidR="007E25E4" w:rsidRPr="00EB71EB" w:rsidRDefault="007E25E4">
            <w:pPr>
              <w:spacing w:line="256" w:lineRule="auto"/>
              <w:ind w:left="50"/>
              <w:rPr>
                <w:rFonts w:cstheme="minorHAnsi"/>
              </w:rPr>
            </w:pPr>
            <w:r w:rsidRPr="00EB71EB">
              <w:rPr>
                <w:rFonts w:cstheme="minorHAnsi"/>
                <w:b/>
              </w:rPr>
              <w:t xml:space="preserve">3 </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56D7D288" w14:textId="502D9262" w:rsidR="007E25E4" w:rsidRPr="00EB71EB" w:rsidRDefault="007E25E4">
            <w:pPr>
              <w:spacing w:line="256" w:lineRule="auto"/>
              <w:jc w:val="center"/>
              <w:rPr>
                <w:rFonts w:cstheme="minorHAnsi"/>
              </w:rPr>
            </w:pPr>
            <w:r w:rsidRPr="00EB71EB">
              <w:rPr>
                <w:rFonts w:cstheme="minorHAnsi"/>
                <w:b/>
              </w:rPr>
              <w:t xml:space="preserve">trudno powiedzieć </w:t>
            </w:r>
          </w:p>
        </w:tc>
      </w:tr>
      <w:tr w:rsidR="007E25E4" w:rsidRPr="00EB71EB" w14:paraId="2BB3A554" w14:textId="77777777" w:rsidTr="007E25E4">
        <w:trPr>
          <w:trHeight w:val="816"/>
        </w:trPr>
        <w:tc>
          <w:tcPr>
            <w:tcW w:w="428" w:type="dxa"/>
            <w:tcBorders>
              <w:top w:val="single" w:sz="4" w:space="0" w:color="000000"/>
              <w:left w:val="single" w:sz="4" w:space="0" w:color="000000"/>
              <w:bottom w:val="single" w:sz="4" w:space="0" w:color="000000"/>
              <w:right w:val="single" w:sz="4" w:space="0" w:color="000000"/>
            </w:tcBorders>
            <w:vAlign w:val="center"/>
            <w:hideMark/>
          </w:tcPr>
          <w:p w14:paraId="1B14B4C8" w14:textId="77777777" w:rsidR="007E25E4" w:rsidRPr="00EB71EB" w:rsidRDefault="007E25E4">
            <w:pPr>
              <w:spacing w:line="256" w:lineRule="auto"/>
              <w:ind w:left="2"/>
              <w:rPr>
                <w:rFonts w:cstheme="minorHAnsi"/>
              </w:rPr>
            </w:pPr>
            <w:r w:rsidRPr="00EB71EB">
              <w:rPr>
                <w:rFonts w:cstheme="minorHAnsi"/>
              </w:rPr>
              <w:t>b.</w:t>
            </w:r>
            <w:r w:rsidRPr="00EB71EB">
              <w:rPr>
                <w:rFonts w:eastAsia="Arial" w:cstheme="minorHAnsi"/>
              </w:rPr>
              <w:t xml:space="preserve"> </w:t>
            </w:r>
          </w:p>
        </w:tc>
        <w:tc>
          <w:tcPr>
            <w:tcW w:w="3260" w:type="dxa"/>
            <w:tcBorders>
              <w:top w:val="single" w:sz="4" w:space="0" w:color="000000"/>
              <w:left w:val="single" w:sz="4" w:space="0" w:color="000000"/>
              <w:bottom w:val="single" w:sz="4" w:space="0" w:color="000000"/>
              <w:right w:val="single" w:sz="4" w:space="0" w:color="000000"/>
            </w:tcBorders>
            <w:hideMark/>
          </w:tcPr>
          <w:p w14:paraId="04682052" w14:textId="77777777" w:rsidR="007E25E4" w:rsidRPr="00EB71EB" w:rsidRDefault="007E25E4">
            <w:pPr>
              <w:spacing w:line="256" w:lineRule="auto"/>
              <w:rPr>
                <w:rFonts w:cstheme="minorHAnsi"/>
              </w:rPr>
            </w:pPr>
            <w:r w:rsidRPr="00EB71EB">
              <w:rPr>
                <w:rFonts w:cstheme="minorHAnsi"/>
                <w:b/>
              </w:rPr>
              <w:t xml:space="preserve">Miejsca wsparcia dla osób doświadczających przemocy domowej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29AC9E17" w14:textId="77777777" w:rsidR="007E25E4" w:rsidRPr="00EB71EB" w:rsidRDefault="007E25E4">
            <w:pPr>
              <w:spacing w:line="256" w:lineRule="auto"/>
              <w:ind w:left="48"/>
              <w:rPr>
                <w:rFonts w:cstheme="minorHAnsi"/>
              </w:rPr>
            </w:pPr>
            <w:r w:rsidRPr="00EB71EB">
              <w:rPr>
                <w:rFonts w:cstheme="minorHAnsi"/>
                <w:b/>
              </w:rPr>
              <w:t xml:space="preserve">1 </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5E39A9F3" w14:textId="77777777" w:rsidR="007E25E4" w:rsidRPr="00EB71EB" w:rsidRDefault="007E25E4">
            <w:pPr>
              <w:spacing w:line="256" w:lineRule="auto"/>
              <w:ind w:left="53"/>
              <w:rPr>
                <w:rFonts w:cstheme="minorHAnsi"/>
              </w:rPr>
            </w:pPr>
            <w:r w:rsidRPr="00EB71EB">
              <w:rPr>
                <w:rFonts w:cstheme="minorHAnsi"/>
                <w:b/>
              </w:rPr>
              <w:t xml:space="preserve">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6539C80F" w14:textId="77777777" w:rsidR="007E25E4" w:rsidRPr="00EB71EB" w:rsidRDefault="007E25E4">
            <w:pPr>
              <w:spacing w:line="256" w:lineRule="auto"/>
              <w:ind w:left="50"/>
              <w:rPr>
                <w:rFonts w:cstheme="minorHAnsi"/>
              </w:rPr>
            </w:pPr>
            <w:r w:rsidRPr="00EB71EB">
              <w:rPr>
                <w:rFonts w:cstheme="minorHAnsi"/>
                <w:b/>
              </w:rPr>
              <w:t xml:space="preserve">2 </w:t>
            </w:r>
          </w:p>
        </w:tc>
        <w:tc>
          <w:tcPr>
            <w:tcW w:w="991" w:type="dxa"/>
            <w:tcBorders>
              <w:top w:val="single" w:sz="4" w:space="0" w:color="000000"/>
              <w:left w:val="single" w:sz="4" w:space="0" w:color="000000"/>
              <w:bottom w:val="single" w:sz="4" w:space="0" w:color="000000"/>
              <w:right w:val="single" w:sz="4" w:space="0" w:color="000000"/>
            </w:tcBorders>
            <w:vAlign w:val="center"/>
            <w:hideMark/>
          </w:tcPr>
          <w:p w14:paraId="74BCE028" w14:textId="77777777" w:rsidR="007E25E4" w:rsidRPr="00EB71EB" w:rsidRDefault="007E25E4">
            <w:pPr>
              <w:spacing w:line="256" w:lineRule="auto"/>
              <w:jc w:val="center"/>
              <w:rPr>
                <w:rFonts w:cstheme="minorHAnsi"/>
              </w:rPr>
            </w:pPr>
            <w:r w:rsidRPr="00EB71EB">
              <w:rPr>
                <w:rFonts w:cstheme="minorHAnsi"/>
                <w:b/>
              </w:rPr>
              <w:t xml:space="preserve">nie 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0CF05047" w14:textId="77777777" w:rsidR="007E25E4" w:rsidRPr="00EB71EB" w:rsidRDefault="007E25E4">
            <w:pPr>
              <w:spacing w:line="256" w:lineRule="auto"/>
              <w:ind w:left="50"/>
              <w:rPr>
                <w:rFonts w:cstheme="minorHAnsi"/>
              </w:rPr>
            </w:pPr>
            <w:r w:rsidRPr="00EB71EB">
              <w:rPr>
                <w:rFonts w:cstheme="minorHAnsi"/>
                <w:b/>
              </w:rPr>
              <w:t xml:space="preserve">3 </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7A445D13" w14:textId="5F9AD177" w:rsidR="007E25E4" w:rsidRPr="00EB71EB" w:rsidRDefault="007E25E4">
            <w:pPr>
              <w:spacing w:line="256" w:lineRule="auto"/>
              <w:jc w:val="center"/>
              <w:rPr>
                <w:rFonts w:cstheme="minorHAnsi"/>
              </w:rPr>
            </w:pPr>
            <w:r w:rsidRPr="00EB71EB">
              <w:rPr>
                <w:rFonts w:cstheme="minorHAnsi"/>
                <w:b/>
              </w:rPr>
              <w:t>trudno powiedzieć</w:t>
            </w:r>
          </w:p>
        </w:tc>
      </w:tr>
      <w:tr w:rsidR="007E25E4" w:rsidRPr="00EB71EB" w14:paraId="4EAF7BAE" w14:textId="77777777" w:rsidTr="007E25E4">
        <w:trPr>
          <w:trHeight w:val="547"/>
        </w:trPr>
        <w:tc>
          <w:tcPr>
            <w:tcW w:w="428" w:type="dxa"/>
            <w:tcBorders>
              <w:top w:val="single" w:sz="4" w:space="0" w:color="000000"/>
              <w:left w:val="single" w:sz="4" w:space="0" w:color="000000"/>
              <w:bottom w:val="single" w:sz="4" w:space="0" w:color="000000"/>
              <w:right w:val="single" w:sz="4" w:space="0" w:color="000000"/>
            </w:tcBorders>
            <w:vAlign w:val="center"/>
            <w:hideMark/>
          </w:tcPr>
          <w:p w14:paraId="25DA5212" w14:textId="77777777" w:rsidR="007E25E4" w:rsidRPr="00EB71EB" w:rsidRDefault="007E25E4">
            <w:pPr>
              <w:spacing w:line="256" w:lineRule="auto"/>
              <w:ind w:left="2"/>
              <w:rPr>
                <w:rFonts w:cstheme="minorHAnsi"/>
              </w:rPr>
            </w:pPr>
            <w:r w:rsidRPr="00EB71EB">
              <w:rPr>
                <w:rFonts w:cstheme="minorHAnsi"/>
              </w:rPr>
              <w:t>c.</w:t>
            </w:r>
            <w:r w:rsidRPr="00EB71EB">
              <w:rPr>
                <w:rFonts w:eastAsia="Arial" w:cstheme="minorHAnsi"/>
              </w:rPr>
              <w:t xml:space="preserve"> </w:t>
            </w:r>
          </w:p>
        </w:tc>
        <w:tc>
          <w:tcPr>
            <w:tcW w:w="3260" w:type="dxa"/>
            <w:tcBorders>
              <w:top w:val="single" w:sz="4" w:space="0" w:color="000000"/>
              <w:left w:val="single" w:sz="4" w:space="0" w:color="000000"/>
              <w:bottom w:val="single" w:sz="4" w:space="0" w:color="000000"/>
              <w:right w:val="single" w:sz="4" w:space="0" w:color="000000"/>
            </w:tcBorders>
            <w:hideMark/>
          </w:tcPr>
          <w:p w14:paraId="438B4C1D" w14:textId="77777777" w:rsidR="007E25E4" w:rsidRPr="00EB71EB" w:rsidRDefault="007E25E4">
            <w:pPr>
              <w:spacing w:line="256" w:lineRule="auto"/>
              <w:rPr>
                <w:rFonts w:cstheme="minorHAnsi"/>
              </w:rPr>
            </w:pPr>
            <w:r w:rsidRPr="00EB71EB">
              <w:rPr>
                <w:rFonts w:cstheme="minorHAnsi"/>
                <w:b/>
              </w:rPr>
              <w:t xml:space="preserve">Oferta wsparcia/programy dla dużych rodzin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51F3CAA1" w14:textId="77777777" w:rsidR="007E25E4" w:rsidRPr="00EB71EB" w:rsidRDefault="007E25E4">
            <w:pPr>
              <w:spacing w:line="256" w:lineRule="auto"/>
              <w:ind w:left="48"/>
              <w:rPr>
                <w:rFonts w:cstheme="minorHAnsi"/>
              </w:rPr>
            </w:pPr>
            <w:r w:rsidRPr="00EB71EB">
              <w:rPr>
                <w:rFonts w:cstheme="minorHAnsi"/>
                <w:b/>
              </w:rPr>
              <w:t xml:space="preserve">1 </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10B15104" w14:textId="77777777" w:rsidR="007E25E4" w:rsidRPr="00EB71EB" w:rsidRDefault="007E25E4">
            <w:pPr>
              <w:spacing w:line="256" w:lineRule="auto"/>
              <w:ind w:left="53"/>
              <w:rPr>
                <w:rFonts w:cstheme="minorHAnsi"/>
              </w:rPr>
            </w:pPr>
            <w:r w:rsidRPr="00EB71EB">
              <w:rPr>
                <w:rFonts w:cstheme="minorHAnsi"/>
                <w:b/>
              </w:rPr>
              <w:t xml:space="preserve">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7D7DC7B6" w14:textId="77777777" w:rsidR="007E25E4" w:rsidRPr="00EB71EB" w:rsidRDefault="007E25E4">
            <w:pPr>
              <w:spacing w:line="256" w:lineRule="auto"/>
              <w:ind w:left="50"/>
              <w:rPr>
                <w:rFonts w:cstheme="minorHAnsi"/>
              </w:rPr>
            </w:pPr>
            <w:r w:rsidRPr="00EB71EB">
              <w:rPr>
                <w:rFonts w:cstheme="minorHAnsi"/>
                <w:b/>
              </w:rPr>
              <w:t xml:space="preserve">2 </w:t>
            </w:r>
          </w:p>
        </w:tc>
        <w:tc>
          <w:tcPr>
            <w:tcW w:w="991" w:type="dxa"/>
            <w:tcBorders>
              <w:top w:val="single" w:sz="4" w:space="0" w:color="000000"/>
              <w:left w:val="single" w:sz="4" w:space="0" w:color="000000"/>
              <w:bottom w:val="single" w:sz="4" w:space="0" w:color="000000"/>
              <w:right w:val="single" w:sz="4" w:space="0" w:color="000000"/>
            </w:tcBorders>
            <w:hideMark/>
          </w:tcPr>
          <w:p w14:paraId="5D639956" w14:textId="77777777" w:rsidR="007E25E4" w:rsidRPr="00EB71EB" w:rsidRDefault="007E25E4">
            <w:pPr>
              <w:spacing w:line="256" w:lineRule="auto"/>
              <w:jc w:val="center"/>
              <w:rPr>
                <w:rFonts w:cstheme="minorHAnsi"/>
              </w:rPr>
            </w:pPr>
            <w:r w:rsidRPr="00EB71EB">
              <w:rPr>
                <w:rFonts w:cstheme="minorHAnsi"/>
                <w:b/>
              </w:rPr>
              <w:t xml:space="preserve">nie 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50FE5AC6" w14:textId="77777777" w:rsidR="007E25E4" w:rsidRPr="00EB71EB" w:rsidRDefault="007E25E4">
            <w:pPr>
              <w:spacing w:line="256" w:lineRule="auto"/>
              <w:ind w:left="50"/>
              <w:rPr>
                <w:rFonts w:cstheme="minorHAnsi"/>
              </w:rPr>
            </w:pPr>
            <w:r w:rsidRPr="00EB71EB">
              <w:rPr>
                <w:rFonts w:cstheme="minorHAnsi"/>
                <w:b/>
              </w:rPr>
              <w:t xml:space="preserve">3 </w:t>
            </w:r>
          </w:p>
        </w:tc>
        <w:tc>
          <w:tcPr>
            <w:tcW w:w="1418" w:type="dxa"/>
            <w:tcBorders>
              <w:top w:val="single" w:sz="4" w:space="0" w:color="000000"/>
              <w:left w:val="single" w:sz="4" w:space="0" w:color="000000"/>
              <w:bottom w:val="single" w:sz="4" w:space="0" w:color="000000"/>
              <w:right w:val="single" w:sz="4" w:space="0" w:color="000000"/>
            </w:tcBorders>
            <w:hideMark/>
          </w:tcPr>
          <w:p w14:paraId="48ED324C" w14:textId="511DF849" w:rsidR="007E25E4" w:rsidRPr="00EB71EB" w:rsidRDefault="007E25E4">
            <w:pPr>
              <w:spacing w:line="256" w:lineRule="auto"/>
              <w:jc w:val="center"/>
              <w:rPr>
                <w:rFonts w:cstheme="minorHAnsi"/>
              </w:rPr>
            </w:pPr>
            <w:r w:rsidRPr="00EB71EB">
              <w:rPr>
                <w:rFonts w:cstheme="minorHAnsi"/>
                <w:b/>
              </w:rPr>
              <w:t>trudno powiedzieć</w:t>
            </w:r>
          </w:p>
        </w:tc>
      </w:tr>
      <w:tr w:rsidR="007E25E4" w:rsidRPr="00EB71EB" w14:paraId="3432C831" w14:textId="77777777" w:rsidTr="007E25E4">
        <w:trPr>
          <w:trHeight w:val="547"/>
        </w:trPr>
        <w:tc>
          <w:tcPr>
            <w:tcW w:w="428" w:type="dxa"/>
            <w:tcBorders>
              <w:top w:val="single" w:sz="4" w:space="0" w:color="000000"/>
              <w:left w:val="single" w:sz="4" w:space="0" w:color="000000"/>
              <w:bottom w:val="single" w:sz="4" w:space="0" w:color="000000"/>
              <w:right w:val="single" w:sz="4" w:space="0" w:color="000000"/>
            </w:tcBorders>
            <w:vAlign w:val="center"/>
            <w:hideMark/>
          </w:tcPr>
          <w:p w14:paraId="3D289588" w14:textId="77777777" w:rsidR="007E25E4" w:rsidRPr="00EB71EB" w:rsidRDefault="007E25E4">
            <w:pPr>
              <w:spacing w:line="256" w:lineRule="auto"/>
              <w:ind w:left="2"/>
              <w:rPr>
                <w:rFonts w:cstheme="minorHAnsi"/>
              </w:rPr>
            </w:pPr>
            <w:r w:rsidRPr="00EB71EB">
              <w:rPr>
                <w:rFonts w:cstheme="minorHAnsi"/>
              </w:rPr>
              <w:t>d.</w:t>
            </w:r>
            <w:r w:rsidRPr="00EB71EB">
              <w:rPr>
                <w:rFonts w:eastAsia="Arial" w:cstheme="minorHAnsi"/>
              </w:rPr>
              <w:t xml:space="preserve"> </w:t>
            </w:r>
          </w:p>
        </w:tc>
        <w:tc>
          <w:tcPr>
            <w:tcW w:w="3260" w:type="dxa"/>
            <w:tcBorders>
              <w:top w:val="single" w:sz="4" w:space="0" w:color="000000"/>
              <w:left w:val="single" w:sz="4" w:space="0" w:color="000000"/>
              <w:bottom w:val="single" w:sz="4" w:space="0" w:color="000000"/>
              <w:right w:val="single" w:sz="4" w:space="0" w:color="000000"/>
            </w:tcBorders>
            <w:vAlign w:val="center"/>
            <w:hideMark/>
          </w:tcPr>
          <w:p w14:paraId="58FD5BA5" w14:textId="77777777" w:rsidR="007E25E4" w:rsidRPr="00EB71EB" w:rsidRDefault="007E25E4">
            <w:pPr>
              <w:spacing w:line="256" w:lineRule="auto"/>
              <w:rPr>
                <w:rFonts w:cstheme="minorHAnsi"/>
              </w:rPr>
            </w:pPr>
            <w:r w:rsidRPr="00EB71EB">
              <w:rPr>
                <w:rFonts w:cstheme="minorHAnsi"/>
                <w:b/>
              </w:rPr>
              <w:t xml:space="preserve">Miejsca opieki żłobkowej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0AB1AF99" w14:textId="77777777" w:rsidR="007E25E4" w:rsidRPr="00EB71EB" w:rsidRDefault="007E25E4">
            <w:pPr>
              <w:spacing w:line="256" w:lineRule="auto"/>
              <w:ind w:left="48"/>
              <w:rPr>
                <w:rFonts w:cstheme="minorHAnsi"/>
              </w:rPr>
            </w:pPr>
            <w:r w:rsidRPr="00EB71EB">
              <w:rPr>
                <w:rFonts w:cstheme="minorHAnsi"/>
                <w:b/>
              </w:rPr>
              <w:t xml:space="preserve">1 </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5DAA2E36" w14:textId="77777777" w:rsidR="007E25E4" w:rsidRPr="00EB71EB" w:rsidRDefault="007E25E4">
            <w:pPr>
              <w:spacing w:line="256" w:lineRule="auto"/>
              <w:ind w:left="53"/>
              <w:rPr>
                <w:rFonts w:cstheme="minorHAnsi"/>
              </w:rPr>
            </w:pPr>
            <w:r w:rsidRPr="00EB71EB">
              <w:rPr>
                <w:rFonts w:cstheme="minorHAnsi"/>
                <w:b/>
              </w:rPr>
              <w:t xml:space="preserve">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64BBBF35" w14:textId="77777777" w:rsidR="007E25E4" w:rsidRPr="00EB71EB" w:rsidRDefault="007E25E4">
            <w:pPr>
              <w:spacing w:line="256" w:lineRule="auto"/>
              <w:ind w:left="50"/>
              <w:rPr>
                <w:rFonts w:cstheme="minorHAnsi"/>
              </w:rPr>
            </w:pPr>
            <w:r w:rsidRPr="00EB71EB">
              <w:rPr>
                <w:rFonts w:cstheme="minorHAnsi"/>
                <w:b/>
              </w:rPr>
              <w:t xml:space="preserve">2 </w:t>
            </w:r>
          </w:p>
        </w:tc>
        <w:tc>
          <w:tcPr>
            <w:tcW w:w="991" w:type="dxa"/>
            <w:tcBorders>
              <w:top w:val="single" w:sz="4" w:space="0" w:color="000000"/>
              <w:left w:val="single" w:sz="4" w:space="0" w:color="000000"/>
              <w:bottom w:val="single" w:sz="4" w:space="0" w:color="000000"/>
              <w:right w:val="single" w:sz="4" w:space="0" w:color="000000"/>
            </w:tcBorders>
            <w:hideMark/>
          </w:tcPr>
          <w:p w14:paraId="11A33C2F" w14:textId="77777777" w:rsidR="007E25E4" w:rsidRPr="00EB71EB" w:rsidRDefault="007E25E4">
            <w:pPr>
              <w:spacing w:line="256" w:lineRule="auto"/>
              <w:jc w:val="center"/>
              <w:rPr>
                <w:rFonts w:cstheme="minorHAnsi"/>
              </w:rPr>
            </w:pPr>
            <w:r w:rsidRPr="00EB71EB">
              <w:rPr>
                <w:rFonts w:cstheme="minorHAnsi"/>
                <w:b/>
              </w:rPr>
              <w:t xml:space="preserve">nie 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3E488814" w14:textId="77777777" w:rsidR="007E25E4" w:rsidRPr="00EB71EB" w:rsidRDefault="007E25E4">
            <w:pPr>
              <w:spacing w:line="256" w:lineRule="auto"/>
              <w:ind w:left="50"/>
              <w:rPr>
                <w:rFonts w:cstheme="minorHAnsi"/>
              </w:rPr>
            </w:pPr>
            <w:r w:rsidRPr="00EB71EB">
              <w:rPr>
                <w:rFonts w:cstheme="minorHAnsi"/>
                <w:b/>
              </w:rPr>
              <w:t xml:space="preserve">3 </w:t>
            </w:r>
          </w:p>
        </w:tc>
        <w:tc>
          <w:tcPr>
            <w:tcW w:w="1418" w:type="dxa"/>
            <w:tcBorders>
              <w:top w:val="single" w:sz="4" w:space="0" w:color="000000"/>
              <w:left w:val="single" w:sz="4" w:space="0" w:color="000000"/>
              <w:bottom w:val="single" w:sz="4" w:space="0" w:color="000000"/>
              <w:right w:val="single" w:sz="4" w:space="0" w:color="000000"/>
            </w:tcBorders>
            <w:hideMark/>
          </w:tcPr>
          <w:p w14:paraId="7F993929" w14:textId="54044D76" w:rsidR="007E25E4" w:rsidRPr="00EB71EB" w:rsidRDefault="007E25E4">
            <w:pPr>
              <w:spacing w:line="256" w:lineRule="auto"/>
              <w:jc w:val="center"/>
              <w:rPr>
                <w:rFonts w:cstheme="minorHAnsi"/>
              </w:rPr>
            </w:pPr>
            <w:r w:rsidRPr="00EB71EB">
              <w:rPr>
                <w:rFonts w:cstheme="minorHAnsi"/>
                <w:b/>
              </w:rPr>
              <w:t>trudno powiedzieć</w:t>
            </w:r>
          </w:p>
        </w:tc>
      </w:tr>
      <w:tr w:rsidR="007E25E4" w:rsidRPr="00EB71EB" w14:paraId="6510C542" w14:textId="77777777" w:rsidTr="007E25E4">
        <w:trPr>
          <w:trHeight w:val="816"/>
        </w:trPr>
        <w:tc>
          <w:tcPr>
            <w:tcW w:w="428" w:type="dxa"/>
            <w:tcBorders>
              <w:top w:val="single" w:sz="4" w:space="0" w:color="000000"/>
              <w:left w:val="single" w:sz="4" w:space="0" w:color="000000"/>
              <w:bottom w:val="single" w:sz="4" w:space="0" w:color="000000"/>
              <w:right w:val="single" w:sz="4" w:space="0" w:color="000000"/>
            </w:tcBorders>
            <w:vAlign w:val="center"/>
            <w:hideMark/>
          </w:tcPr>
          <w:p w14:paraId="1B36C1AA" w14:textId="77777777" w:rsidR="007E25E4" w:rsidRPr="00EB71EB" w:rsidRDefault="007E25E4">
            <w:pPr>
              <w:spacing w:line="256" w:lineRule="auto"/>
              <w:ind w:left="2"/>
              <w:rPr>
                <w:rFonts w:cstheme="minorHAnsi"/>
              </w:rPr>
            </w:pPr>
            <w:r w:rsidRPr="00EB71EB">
              <w:rPr>
                <w:rFonts w:cstheme="minorHAnsi"/>
              </w:rPr>
              <w:t>e.</w:t>
            </w:r>
            <w:r w:rsidRPr="00EB71EB">
              <w:rPr>
                <w:rFonts w:eastAsia="Arial" w:cstheme="minorHAnsi"/>
              </w:rPr>
              <w:t xml:space="preserve"> </w:t>
            </w:r>
          </w:p>
        </w:tc>
        <w:tc>
          <w:tcPr>
            <w:tcW w:w="3260" w:type="dxa"/>
            <w:tcBorders>
              <w:top w:val="single" w:sz="4" w:space="0" w:color="000000"/>
              <w:left w:val="single" w:sz="4" w:space="0" w:color="000000"/>
              <w:bottom w:val="single" w:sz="4" w:space="0" w:color="000000"/>
              <w:right w:val="single" w:sz="4" w:space="0" w:color="000000"/>
            </w:tcBorders>
            <w:hideMark/>
          </w:tcPr>
          <w:p w14:paraId="1EB063A3" w14:textId="34D130A9" w:rsidR="007E25E4" w:rsidRPr="00EB71EB" w:rsidRDefault="007E25E4">
            <w:pPr>
              <w:spacing w:line="256" w:lineRule="auto"/>
              <w:ind w:right="235"/>
              <w:rPr>
                <w:rFonts w:cstheme="minorHAnsi"/>
              </w:rPr>
            </w:pPr>
            <w:r w:rsidRPr="00EB71EB">
              <w:rPr>
                <w:rFonts w:cstheme="minorHAnsi"/>
                <w:b/>
              </w:rPr>
              <w:t xml:space="preserve">Usługi wsparcia dla osób  z niepełnosprawnościami (usługi asystenckie, opiekuńcze)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6FEB25A0" w14:textId="77777777" w:rsidR="007E25E4" w:rsidRPr="00EB71EB" w:rsidRDefault="007E25E4">
            <w:pPr>
              <w:spacing w:line="256" w:lineRule="auto"/>
              <w:ind w:left="48"/>
              <w:rPr>
                <w:rFonts w:cstheme="minorHAnsi"/>
              </w:rPr>
            </w:pPr>
            <w:r w:rsidRPr="00EB71EB">
              <w:rPr>
                <w:rFonts w:cstheme="minorHAnsi"/>
                <w:b/>
              </w:rPr>
              <w:t xml:space="preserve">1 </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2B0F5AEB" w14:textId="77777777" w:rsidR="007E25E4" w:rsidRPr="00EB71EB" w:rsidRDefault="007E25E4">
            <w:pPr>
              <w:spacing w:line="256" w:lineRule="auto"/>
              <w:ind w:left="53"/>
              <w:rPr>
                <w:rFonts w:cstheme="minorHAnsi"/>
              </w:rPr>
            </w:pPr>
            <w:r w:rsidRPr="00EB71EB">
              <w:rPr>
                <w:rFonts w:cstheme="minorHAnsi"/>
                <w:b/>
              </w:rPr>
              <w:t xml:space="preserve">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071FC383" w14:textId="77777777" w:rsidR="007E25E4" w:rsidRPr="00EB71EB" w:rsidRDefault="007E25E4">
            <w:pPr>
              <w:spacing w:line="256" w:lineRule="auto"/>
              <w:ind w:left="50"/>
              <w:rPr>
                <w:rFonts w:cstheme="minorHAnsi"/>
              </w:rPr>
            </w:pPr>
            <w:r w:rsidRPr="00EB71EB">
              <w:rPr>
                <w:rFonts w:cstheme="minorHAnsi"/>
                <w:b/>
              </w:rPr>
              <w:t xml:space="preserve">2 </w:t>
            </w:r>
          </w:p>
        </w:tc>
        <w:tc>
          <w:tcPr>
            <w:tcW w:w="991" w:type="dxa"/>
            <w:tcBorders>
              <w:top w:val="single" w:sz="4" w:space="0" w:color="000000"/>
              <w:left w:val="single" w:sz="4" w:space="0" w:color="000000"/>
              <w:bottom w:val="single" w:sz="4" w:space="0" w:color="000000"/>
              <w:right w:val="single" w:sz="4" w:space="0" w:color="000000"/>
            </w:tcBorders>
            <w:vAlign w:val="center"/>
            <w:hideMark/>
          </w:tcPr>
          <w:p w14:paraId="689C3FC5" w14:textId="77777777" w:rsidR="007E25E4" w:rsidRPr="00EB71EB" w:rsidRDefault="007E25E4">
            <w:pPr>
              <w:spacing w:line="256" w:lineRule="auto"/>
              <w:jc w:val="center"/>
              <w:rPr>
                <w:rFonts w:cstheme="minorHAnsi"/>
              </w:rPr>
            </w:pPr>
            <w:r w:rsidRPr="00EB71EB">
              <w:rPr>
                <w:rFonts w:cstheme="minorHAnsi"/>
                <w:b/>
              </w:rPr>
              <w:t xml:space="preserve">nie 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4D4757D6" w14:textId="77777777" w:rsidR="007E25E4" w:rsidRPr="00EB71EB" w:rsidRDefault="007E25E4">
            <w:pPr>
              <w:spacing w:line="256" w:lineRule="auto"/>
              <w:ind w:left="50"/>
              <w:rPr>
                <w:rFonts w:cstheme="minorHAnsi"/>
              </w:rPr>
            </w:pPr>
            <w:r w:rsidRPr="00EB71EB">
              <w:rPr>
                <w:rFonts w:cstheme="minorHAnsi"/>
                <w:b/>
              </w:rPr>
              <w:t xml:space="preserve">3 </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45017C77" w14:textId="3BA26126" w:rsidR="007E25E4" w:rsidRPr="00EB71EB" w:rsidRDefault="007E25E4">
            <w:pPr>
              <w:spacing w:line="256" w:lineRule="auto"/>
              <w:jc w:val="center"/>
              <w:rPr>
                <w:rFonts w:cstheme="minorHAnsi"/>
              </w:rPr>
            </w:pPr>
            <w:r w:rsidRPr="00EB71EB">
              <w:rPr>
                <w:rFonts w:cstheme="minorHAnsi"/>
                <w:b/>
              </w:rPr>
              <w:t xml:space="preserve">trudno powiedzieć </w:t>
            </w:r>
          </w:p>
        </w:tc>
      </w:tr>
      <w:tr w:rsidR="007E25E4" w:rsidRPr="00EB71EB" w14:paraId="62FF9D86" w14:textId="77777777" w:rsidTr="007E25E4">
        <w:trPr>
          <w:trHeight w:val="816"/>
        </w:trPr>
        <w:tc>
          <w:tcPr>
            <w:tcW w:w="428" w:type="dxa"/>
            <w:tcBorders>
              <w:top w:val="single" w:sz="4" w:space="0" w:color="000000"/>
              <w:left w:val="single" w:sz="4" w:space="0" w:color="000000"/>
              <w:bottom w:val="single" w:sz="4" w:space="0" w:color="000000"/>
              <w:right w:val="single" w:sz="4" w:space="0" w:color="000000"/>
            </w:tcBorders>
            <w:vAlign w:val="center"/>
            <w:hideMark/>
          </w:tcPr>
          <w:p w14:paraId="4F6C619F" w14:textId="77777777" w:rsidR="007E25E4" w:rsidRPr="00EB71EB" w:rsidRDefault="007E25E4" w:rsidP="007E25E4">
            <w:pPr>
              <w:spacing w:line="256" w:lineRule="auto"/>
              <w:ind w:left="2"/>
              <w:rPr>
                <w:rFonts w:cstheme="minorHAnsi"/>
              </w:rPr>
            </w:pPr>
            <w:r w:rsidRPr="00EB71EB">
              <w:rPr>
                <w:rFonts w:cstheme="minorHAnsi"/>
              </w:rPr>
              <w:t>f.</w:t>
            </w:r>
            <w:r w:rsidRPr="00EB71EB">
              <w:rPr>
                <w:rFonts w:eastAsia="Arial" w:cstheme="minorHAnsi"/>
              </w:rPr>
              <w:t xml:space="preserve"> </w:t>
            </w:r>
          </w:p>
        </w:tc>
        <w:tc>
          <w:tcPr>
            <w:tcW w:w="3260" w:type="dxa"/>
            <w:tcBorders>
              <w:top w:val="single" w:sz="4" w:space="0" w:color="000000"/>
              <w:left w:val="single" w:sz="4" w:space="0" w:color="000000"/>
              <w:bottom w:val="single" w:sz="4" w:space="0" w:color="000000"/>
              <w:right w:val="single" w:sz="4" w:space="0" w:color="000000"/>
            </w:tcBorders>
            <w:hideMark/>
          </w:tcPr>
          <w:p w14:paraId="0BE9F924" w14:textId="77777777" w:rsidR="007E25E4" w:rsidRPr="00EB71EB" w:rsidRDefault="007E25E4" w:rsidP="007E25E4">
            <w:pPr>
              <w:spacing w:line="256" w:lineRule="auto"/>
              <w:rPr>
                <w:rFonts w:cstheme="minorHAnsi"/>
              </w:rPr>
            </w:pPr>
            <w:r w:rsidRPr="00EB71EB">
              <w:rPr>
                <w:rFonts w:cstheme="minorHAnsi"/>
                <w:b/>
              </w:rPr>
              <w:t xml:space="preserve">Usługi wsparcia dla seniorów (kluby seniora, dzienne domy pomocy)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2A078E88" w14:textId="77777777" w:rsidR="007E25E4" w:rsidRPr="00EB71EB" w:rsidRDefault="007E25E4" w:rsidP="007E25E4">
            <w:pPr>
              <w:spacing w:line="256" w:lineRule="auto"/>
              <w:ind w:left="48"/>
              <w:rPr>
                <w:rFonts w:cstheme="minorHAnsi"/>
              </w:rPr>
            </w:pPr>
            <w:r w:rsidRPr="00EB71EB">
              <w:rPr>
                <w:rFonts w:cstheme="minorHAnsi"/>
                <w:b/>
              </w:rPr>
              <w:t xml:space="preserve">1 </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7EF3B093" w14:textId="77777777" w:rsidR="007E25E4" w:rsidRPr="00EB71EB" w:rsidRDefault="007E25E4" w:rsidP="007E25E4">
            <w:pPr>
              <w:spacing w:line="256" w:lineRule="auto"/>
              <w:ind w:left="53"/>
              <w:rPr>
                <w:rFonts w:cstheme="minorHAnsi"/>
              </w:rPr>
            </w:pPr>
            <w:r w:rsidRPr="00EB71EB">
              <w:rPr>
                <w:rFonts w:cstheme="minorHAnsi"/>
                <w:b/>
              </w:rPr>
              <w:t xml:space="preserve">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65C9E7F1" w14:textId="77777777" w:rsidR="007E25E4" w:rsidRPr="00EB71EB" w:rsidRDefault="007E25E4" w:rsidP="007E25E4">
            <w:pPr>
              <w:spacing w:line="256" w:lineRule="auto"/>
              <w:ind w:left="50"/>
              <w:rPr>
                <w:rFonts w:cstheme="minorHAnsi"/>
              </w:rPr>
            </w:pPr>
            <w:r w:rsidRPr="00EB71EB">
              <w:rPr>
                <w:rFonts w:cstheme="minorHAnsi"/>
                <w:b/>
              </w:rPr>
              <w:t xml:space="preserve">2 </w:t>
            </w:r>
          </w:p>
        </w:tc>
        <w:tc>
          <w:tcPr>
            <w:tcW w:w="991" w:type="dxa"/>
            <w:tcBorders>
              <w:top w:val="single" w:sz="4" w:space="0" w:color="000000"/>
              <w:left w:val="single" w:sz="4" w:space="0" w:color="000000"/>
              <w:bottom w:val="single" w:sz="4" w:space="0" w:color="000000"/>
              <w:right w:val="single" w:sz="4" w:space="0" w:color="000000"/>
            </w:tcBorders>
            <w:vAlign w:val="center"/>
            <w:hideMark/>
          </w:tcPr>
          <w:p w14:paraId="0DD4022A" w14:textId="77777777" w:rsidR="007E25E4" w:rsidRPr="00EB71EB" w:rsidRDefault="007E25E4" w:rsidP="007E25E4">
            <w:pPr>
              <w:spacing w:line="256" w:lineRule="auto"/>
              <w:jc w:val="center"/>
              <w:rPr>
                <w:rFonts w:cstheme="minorHAnsi"/>
              </w:rPr>
            </w:pPr>
            <w:r w:rsidRPr="00EB71EB">
              <w:rPr>
                <w:rFonts w:cstheme="minorHAnsi"/>
                <w:b/>
              </w:rPr>
              <w:t xml:space="preserve">nie 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1963B12B" w14:textId="77777777" w:rsidR="007E25E4" w:rsidRPr="00EB71EB" w:rsidRDefault="007E25E4" w:rsidP="007E25E4">
            <w:pPr>
              <w:spacing w:line="256" w:lineRule="auto"/>
              <w:ind w:left="50"/>
              <w:rPr>
                <w:rFonts w:cstheme="minorHAnsi"/>
              </w:rPr>
            </w:pPr>
            <w:r w:rsidRPr="00EB71EB">
              <w:rPr>
                <w:rFonts w:cstheme="minorHAnsi"/>
                <w:b/>
              </w:rPr>
              <w:t xml:space="preserve">3 </w:t>
            </w:r>
          </w:p>
        </w:tc>
        <w:tc>
          <w:tcPr>
            <w:tcW w:w="1418" w:type="dxa"/>
            <w:tcBorders>
              <w:top w:val="single" w:sz="4" w:space="0" w:color="000000"/>
              <w:left w:val="single" w:sz="4" w:space="0" w:color="000000"/>
              <w:bottom w:val="single" w:sz="4" w:space="0" w:color="000000"/>
              <w:right w:val="single" w:sz="4" w:space="0" w:color="000000"/>
            </w:tcBorders>
          </w:tcPr>
          <w:p w14:paraId="20908308" w14:textId="16F6A227" w:rsidR="007E25E4" w:rsidRPr="00EB71EB" w:rsidRDefault="007E25E4" w:rsidP="007E25E4">
            <w:pPr>
              <w:spacing w:line="256" w:lineRule="auto"/>
              <w:jc w:val="center"/>
              <w:rPr>
                <w:rFonts w:cstheme="minorHAnsi"/>
              </w:rPr>
            </w:pPr>
            <w:r w:rsidRPr="00EB71EB">
              <w:rPr>
                <w:rFonts w:cstheme="minorHAnsi"/>
                <w:b/>
              </w:rPr>
              <w:t xml:space="preserve">trudno powiedzieć </w:t>
            </w:r>
          </w:p>
        </w:tc>
      </w:tr>
      <w:tr w:rsidR="007E25E4" w:rsidRPr="00EB71EB" w14:paraId="5FFEA1D4" w14:textId="77777777" w:rsidTr="007E25E4">
        <w:trPr>
          <w:trHeight w:val="547"/>
        </w:trPr>
        <w:tc>
          <w:tcPr>
            <w:tcW w:w="428" w:type="dxa"/>
            <w:tcBorders>
              <w:top w:val="single" w:sz="4" w:space="0" w:color="000000"/>
              <w:left w:val="single" w:sz="4" w:space="0" w:color="000000"/>
              <w:bottom w:val="single" w:sz="4" w:space="0" w:color="000000"/>
              <w:right w:val="single" w:sz="4" w:space="0" w:color="000000"/>
            </w:tcBorders>
            <w:vAlign w:val="center"/>
            <w:hideMark/>
          </w:tcPr>
          <w:p w14:paraId="034B12CC" w14:textId="77777777" w:rsidR="007E25E4" w:rsidRPr="00EB71EB" w:rsidRDefault="007E25E4" w:rsidP="007E25E4">
            <w:pPr>
              <w:spacing w:line="256" w:lineRule="auto"/>
              <w:ind w:left="2"/>
              <w:rPr>
                <w:rFonts w:cstheme="minorHAnsi"/>
              </w:rPr>
            </w:pPr>
            <w:r w:rsidRPr="00EB71EB">
              <w:rPr>
                <w:rFonts w:cstheme="minorHAnsi"/>
              </w:rPr>
              <w:t>g.</w:t>
            </w:r>
            <w:r w:rsidRPr="00EB71EB">
              <w:rPr>
                <w:rFonts w:eastAsia="Arial" w:cstheme="minorHAnsi"/>
              </w:rPr>
              <w:t xml:space="preserve"> </w:t>
            </w:r>
          </w:p>
        </w:tc>
        <w:tc>
          <w:tcPr>
            <w:tcW w:w="3260" w:type="dxa"/>
            <w:tcBorders>
              <w:top w:val="single" w:sz="4" w:space="0" w:color="000000"/>
              <w:left w:val="single" w:sz="4" w:space="0" w:color="000000"/>
              <w:bottom w:val="single" w:sz="4" w:space="0" w:color="000000"/>
              <w:right w:val="single" w:sz="4" w:space="0" w:color="000000"/>
            </w:tcBorders>
            <w:hideMark/>
          </w:tcPr>
          <w:p w14:paraId="721CCBE9" w14:textId="77777777" w:rsidR="007E25E4" w:rsidRPr="00EB71EB" w:rsidRDefault="007E25E4" w:rsidP="007E25E4">
            <w:pPr>
              <w:spacing w:line="256" w:lineRule="auto"/>
              <w:rPr>
                <w:rFonts w:cstheme="minorHAnsi"/>
              </w:rPr>
            </w:pPr>
            <w:r w:rsidRPr="00EB71EB">
              <w:rPr>
                <w:rFonts w:cstheme="minorHAnsi"/>
                <w:b/>
              </w:rPr>
              <w:t xml:space="preserve">Wsparcie dla osób uzależnionych od alkoholu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55C7A581" w14:textId="77777777" w:rsidR="007E25E4" w:rsidRPr="00EB71EB" w:rsidRDefault="007E25E4" w:rsidP="007E25E4">
            <w:pPr>
              <w:spacing w:line="256" w:lineRule="auto"/>
              <w:ind w:left="48"/>
              <w:rPr>
                <w:rFonts w:cstheme="minorHAnsi"/>
              </w:rPr>
            </w:pPr>
            <w:r w:rsidRPr="00EB71EB">
              <w:rPr>
                <w:rFonts w:cstheme="minorHAnsi"/>
                <w:b/>
              </w:rPr>
              <w:t xml:space="preserve">1 </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67251A01" w14:textId="77777777" w:rsidR="007E25E4" w:rsidRPr="00EB71EB" w:rsidRDefault="007E25E4" w:rsidP="007E25E4">
            <w:pPr>
              <w:spacing w:line="256" w:lineRule="auto"/>
              <w:ind w:left="53"/>
              <w:rPr>
                <w:rFonts w:cstheme="minorHAnsi"/>
              </w:rPr>
            </w:pPr>
            <w:r w:rsidRPr="00EB71EB">
              <w:rPr>
                <w:rFonts w:cstheme="minorHAnsi"/>
                <w:b/>
              </w:rPr>
              <w:t xml:space="preserve">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156397E5" w14:textId="77777777" w:rsidR="007E25E4" w:rsidRPr="00EB71EB" w:rsidRDefault="007E25E4" w:rsidP="007E25E4">
            <w:pPr>
              <w:spacing w:line="256" w:lineRule="auto"/>
              <w:ind w:left="50"/>
              <w:rPr>
                <w:rFonts w:cstheme="minorHAnsi"/>
              </w:rPr>
            </w:pPr>
            <w:r w:rsidRPr="00EB71EB">
              <w:rPr>
                <w:rFonts w:cstheme="minorHAnsi"/>
                <w:b/>
              </w:rPr>
              <w:t xml:space="preserve">2 </w:t>
            </w:r>
          </w:p>
        </w:tc>
        <w:tc>
          <w:tcPr>
            <w:tcW w:w="991" w:type="dxa"/>
            <w:tcBorders>
              <w:top w:val="single" w:sz="4" w:space="0" w:color="000000"/>
              <w:left w:val="single" w:sz="4" w:space="0" w:color="000000"/>
              <w:bottom w:val="single" w:sz="4" w:space="0" w:color="000000"/>
              <w:right w:val="single" w:sz="4" w:space="0" w:color="000000"/>
            </w:tcBorders>
            <w:hideMark/>
          </w:tcPr>
          <w:p w14:paraId="28C6E583" w14:textId="77777777" w:rsidR="007E25E4" w:rsidRPr="00EB71EB" w:rsidRDefault="007E25E4" w:rsidP="007E25E4">
            <w:pPr>
              <w:spacing w:line="256" w:lineRule="auto"/>
              <w:jc w:val="center"/>
              <w:rPr>
                <w:rFonts w:cstheme="minorHAnsi"/>
              </w:rPr>
            </w:pPr>
            <w:r w:rsidRPr="00EB71EB">
              <w:rPr>
                <w:rFonts w:cstheme="minorHAnsi"/>
                <w:b/>
              </w:rPr>
              <w:t xml:space="preserve">nie 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715FAAB4" w14:textId="77777777" w:rsidR="007E25E4" w:rsidRPr="00EB71EB" w:rsidRDefault="007E25E4" w:rsidP="007E25E4">
            <w:pPr>
              <w:spacing w:line="256" w:lineRule="auto"/>
              <w:ind w:left="50"/>
              <w:rPr>
                <w:rFonts w:cstheme="minorHAnsi"/>
              </w:rPr>
            </w:pPr>
            <w:r w:rsidRPr="00EB71EB">
              <w:rPr>
                <w:rFonts w:cstheme="minorHAnsi"/>
                <w:b/>
              </w:rPr>
              <w:t xml:space="preserve">3 </w:t>
            </w:r>
          </w:p>
        </w:tc>
        <w:tc>
          <w:tcPr>
            <w:tcW w:w="1418" w:type="dxa"/>
            <w:tcBorders>
              <w:top w:val="single" w:sz="4" w:space="0" w:color="000000"/>
              <w:left w:val="single" w:sz="4" w:space="0" w:color="000000"/>
              <w:bottom w:val="single" w:sz="4" w:space="0" w:color="000000"/>
              <w:right w:val="single" w:sz="4" w:space="0" w:color="000000"/>
            </w:tcBorders>
          </w:tcPr>
          <w:p w14:paraId="7E24AC9B" w14:textId="0EB75F5B" w:rsidR="007E25E4" w:rsidRPr="00EB71EB" w:rsidRDefault="007E25E4" w:rsidP="007E25E4">
            <w:pPr>
              <w:spacing w:line="256" w:lineRule="auto"/>
              <w:jc w:val="center"/>
              <w:rPr>
                <w:rFonts w:cstheme="minorHAnsi"/>
              </w:rPr>
            </w:pPr>
            <w:r w:rsidRPr="00EB71EB">
              <w:rPr>
                <w:rFonts w:cstheme="minorHAnsi"/>
                <w:b/>
              </w:rPr>
              <w:t xml:space="preserve">trudno powiedzieć </w:t>
            </w:r>
          </w:p>
        </w:tc>
      </w:tr>
      <w:tr w:rsidR="007E25E4" w:rsidRPr="00EB71EB" w14:paraId="1E20AD3A" w14:textId="77777777" w:rsidTr="007E25E4">
        <w:trPr>
          <w:trHeight w:val="548"/>
        </w:trPr>
        <w:tc>
          <w:tcPr>
            <w:tcW w:w="428" w:type="dxa"/>
            <w:tcBorders>
              <w:top w:val="single" w:sz="4" w:space="0" w:color="000000"/>
              <w:left w:val="single" w:sz="4" w:space="0" w:color="000000"/>
              <w:bottom w:val="single" w:sz="4" w:space="0" w:color="000000"/>
              <w:right w:val="single" w:sz="4" w:space="0" w:color="000000"/>
            </w:tcBorders>
            <w:vAlign w:val="center"/>
            <w:hideMark/>
          </w:tcPr>
          <w:p w14:paraId="46933508" w14:textId="77777777" w:rsidR="007E25E4" w:rsidRPr="00EB71EB" w:rsidRDefault="007E25E4" w:rsidP="007E25E4">
            <w:pPr>
              <w:spacing w:line="256" w:lineRule="auto"/>
              <w:ind w:left="2"/>
              <w:rPr>
                <w:rFonts w:cstheme="minorHAnsi"/>
              </w:rPr>
            </w:pPr>
            <w:r w:rsidRPr="00EB71EB">
              <w:rPr>
                <w:rFonts w:cstheme="minorHAnsi"/>
              </w:rPr>
              <w:t>h.</w:t>
            </w:r>
            <w:r w:rsidRPr="00EB71EB">
              <w:rPr>
                <w:rFonts w:eastAsia="Arial" w:cstheme="minorHAnsi"/>
              </w:rPr>
              <w:t xml:space="preserve"> </w:t>
            </w:r>
          </w:p>
        </w:tc>
        <w:tc>
          <w:tcPr>
            <w:tcW w:w="3260" w:type="dxa"/>
            <w:tcBorders>
              <w:top w:val="single" w:sz="4" w:space="0" w:color="000000"/>
              <w:left w:val="single" w:sz="4" w:space="0" w:color="000000"/>
              <w:bottom w:val="single" w:sz="4" w:space="0" w:color="000000"/>
              <w:right w:val="single" w:sz="4" w:space="0" w:color="000000"/>
            </w:tcBorders>
            <w:hideMark/>
          </w:tcPr>
          <w:p w14:paraId="186646C8" w14:textId="77777777" w:rsidR="007E25E4" w:rsidRPr="00EB71EB" w:rsidRDefault="007E25E4" w:rsidP="007E25E4">
            <w:pPr>
              <w:spacing w:line="256" w:lineRule="auto"/>
              <w:rPr>
                <w:rFonts w:cstheme="minorHAnsi"/>
              </w:rPr>
            </w:pPr>
            <w:r w:rsidRPr="00EB71EB">
              <w:rPr>
                <w:rFonts w:cstheme="minorHAnsi"/>
                <w:b/>
              </w:rPr>
              <w:t xml:space="preserve">Wsparcie dla osób uzależnionych od narkotyków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26B61616" w14:textId="77777777" w:rsidR="007E25E4" w:rsidRPr="00EB71EB" w:rsidRDefault="007E25E4" w:rsidP="007E25E4">
            <w:pPr>
              <w:spacing w:line="256" w:lineRule="auto"/>
              <w:ind w:left="48"/>
              <w:rPr>
                <w:rFonts w:cstheme="minorHAnsi"/>
              </w:rPr>
            </w:pPr>
            <w:r w:rsidRPr="00EB71EB">
              <w:rPr>
                <w:rFonts w:cstheme="minorHAnsi"/>
                <w:b/>
              </w:rPr>
              <w:t xml:space="preserve">1 </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327A2302" w14:textId="77777777" w:rsidR="007E25E4" w:rsidRPr="00EB71EB" w:rsidRDefault="007E25E4" w:rsidP="007E25E4">
            <w:pPr>
              <w:spacing w:line="256" w:lineRule="auto"/>
              <w:ind w:left="53"/>
              <w:rPr>
                <w:rFonts w:cstheme="minorHAnsi"/>
              </w:rPr>
            </w:pPr>
            <w:r w:rsidRPr="00EB71EB">
              <w:rPr>
                <w:rFonts w:cstheme="minorHAnsi"/>
                <w:b/>
              </w:rPr>
              <w:t xml:space="preserve">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129DD57A" w14:textId="77777777" w:rsidR="007E25E4" w:rsidRPr="00EB71EB" w:rsidRDefault="007E25E4" w:rsidP="007E25E4">
            <w:pPr>
              <w:spacing w:line="256" w:lineRule="auto"/>
              <w:ind w:left="50"/>
              <w:rPr>
                <w:rFonts w:cstheme="minorHAnsi"/>
              </w:rPr>
            </w:pPr>
            <w:r w:rsidRPr="00EB71EB">
              <w:rPr>
                <w:rFonts w:cstheme="minorHAnsi"/>
                <w:b/>
              </w:rPr>
              <w:t xml:space="preserve">2 </w:t>
            </w:r>
          </w:p>
        </w:tc>
        <w:tc>
          <w:tcPr>
            <w:tcW w:w="991" w:type="dxa"/>
            <w:tcBorders>
              <w:top w:val="single" w:sz="4" w:space="0" w:color="000000"/>
              <w:left w:val="single" w:sz="4" w:space="0" w:color="000000"/>
              <w:bottom w:val="single" w:sz="4" w:space="0" w:color="000000"/>
              <w:right w:val="single" w:sz="4" w:space="0" w:color="000000"/>
            </w:tcBorders>
            <w:hideMark/>
          </w:tcPr>
          <w:p w14:paraId="4C136350" w14:textId="77777777" w:rsidR="007E25E4" w:rsidRPr="00EB71EB" w:rsidRDefault="007E25E4" w:rsidP="007E25E4">
            <w:pPr>
              <w:spacing w:line="256" w:lineRule="auto"/>
              <w:jc w:val="center"/>
              <w:rPr>
                <w:rFonts w:cstheme="minorHAnsi"/>
              </w:rPr>
            </w:pPr>
            <w:r w:rsidRPr="00EB71EB">
              <w:rPr>
                <w:rFonts w:cstheme="minorHAnsi"/>
                <w:b/>
              </w:rPr>
              <w:t xml:space="preserve">nie 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1ED5E488" w14:textId="77777777" w:rsidR="007E25E4" w:rsidRPr="00EB71EB" w:rsidRDefault="007E25E4" w:rsidP="007E25E4">
            <w:pPr>
              <w:spacing w:line="256" w:lineRule="auto"/>
              <w:ind w:left="50"/>
              <w:rPr>
                <w:rFonts w:cstheme="minorHAnsi"/>
              </w:rPr>
            </w:pPr>
            <w:r w:rsidRPr="00EB71EB">
              <w:rPr>
                <w:rFonts w:cstheme="minorHAnsi"/>
                <w:b/>
              </w:rPr>
              <w:t xml:space="preserve">3 </w:t>
            </w:r>
          </w:p>
        </w:tc>
        <w:tc>
          <w:tcPr>
            <w:tcW w:w="1418" w:type="dxa"/>
            <w:tcBorders>
              <w:top w:val="single" w:sz="4" w:space="0" w:color="000000"/>
              <w:left w:val="single" w:sz="4" w:space="0" w:color="000000"/>
              <w:bottom w:val="single" w:sz="4" w:space="0" w:color="000000"/>
              <w:right w:val="single" w:sz="4" w:space="0" w:color="000000"/>
            </w:tcBorders>
          </w:tcPr>
          <w:p w14:paraId="0EAD0189" w14:textId="2BD1DE7B" w:rsidR="007E25E4" w:rsidRPr="00EB71EB" w:rsidRDefault="007E25E4" w:rsidP="007E25E4">
            <w:pPr>
              <w:spacing w:line="256" w:lineRule="auto"/>
              <w:jc w:val="center"/>
              <w:rPr>
                <w:rFonts w:cstheme="minorHAnsi"/>
              </w:rPr>
            </w:pPr>
            <w:r w:rsidRPr="00EB71EB">
              <w:rPr>
                <w:rFonts w:cstheme="minorHAnsi"/>
                <w:b/>
              </w:rPr>
              <w:t xml:space="preserve">trudno powiedzieć </w:t>
            </w:r>
          </w:p>
        </w:tc>
      </w:tr>
      <w:tr w:rsidR="007E25E4" w:rsidRPr="00EB71EB" w14:paraId="3E6B8FEC" w14:textId="77777777" w:rsidTr="007E25E4">
        <w:trPr>
          <w:trHeight w:val="547"/>
        </w:trPr>
        <w:tc>
          <w:tcPr>
            <w:tcW w:w="428" w:type="dxa"/>
            <w:tcBorders>
              <w:top w:val="single" w:sz="4" w:space="0" w:color="000000"/>
              <w:left w:val="single" w:sz="4" w:space="0" w:color="000000"/>
              <w:bottom w:val="single" w:sz="4" w:space="0" w:color="000000"/>
              <w:right w:val="single" w:sz="4" w:space="0" w:color="000000"/>
            </w:tcBorders>
            <w:vAlign w:val="center"/>
            <w:hideMark/>
          </w:tcPr>
          <w:p w14:paraId="66A25658" w14:textId="77777777" w:rsidR="007E25E4" w:rsidRPr="00EB71EB" w:rsidRDefault="007E25E4" w:rsidP="007E25E4">
            <w:pPr>
              <w:spacing w:line="256" w:lineRule="auto"/>
              <w:ind w:left="2"/>
              <w:rPr>
                <w:rFonts w:cstheme="minorHAnsi"/>
              </w:rPr>
            </w:pPr>
            <w:r w:rsidRPr="00EB71EB">
              <w:rPr>
                <w:rFonts w:cstheme="minorHAnsi"/>
              </w:rPr>
              <w:t>i.</w:t>
            </w:r>
            <w:r w:rsidRPr="00EB71EB">
              <w:rPr>
                <w:rFonts w:eastAsia="Arial" w:cstheme="minorHAnsi"/>
              </w:rPr>
              <w:t xml:space="preserve"> </w:t>
            </w:r>
          </w:p>
        </w:tc>
        <w:tc>
          <w:tcPr>
            <w:tcW w:w="3260" w:type="dxa"/>
            <w:tcBorders>
              <w:top w:val="single" w:sz="4" w:space="0" w:color="000000"/>
              <w:left w:val="single" w:sz="4" w:space="0" w:color="000000"/>
              <w:bottom w:val="single" w:sz="4" w:space="0" w:color="000000"/>
              <w:right w:val="single" w:sz="4" w:space="0" w:color="000000"/>
            </w:tcBorders>
            <w:hideMark/>
          </w:tcPr>
          <w:p w14:paraId="7CD76AB9" w14:textId="77777777" w:rsidR="007E25E4" w:rsidRPr="00EB71EB" w:rsidRDefault="007E25E4" w:rsidP="007E25E4">
            <w:pPr>
              <w:spacing w:line="256" w:lineRule="auto"/>
              <w:rPr>
                <w:rFonts w:cstheme="minorHAnsi"/>
              </w:rPr>
            </w:pPr>
            <w:r w:rsidRPr="00EB71EB">
              <w:rPr>
                <w:rFonts w:cstheme="minorHAnsi"/>
                <w:b/>
              </w:rPr>
              <w:t xml:space="preserve">Wsparcie dla osób chorujących psychicznie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6F26259A" w14:textId="77777777" w:rsidR="007E25E4" w:rsidRPr="00EB71EB" w:rsidRDefault="007E25E4" w:rsidP="007E25E4">
            <w:pPr>
              <w:spacing w:line="256" w:lineRule="auto"/>
              <w:ind w:left="48"/>
              <w:rPr>
                <w:rFonts w:cstheme="minorHAnsi"/>
              </w:rPr>
            </w:pPr>
            <w:r w:rsidRPr="00EB71EB">
              <w:rPr>
                <w:rFonts w:cstheme="minorHAnsi"/>
                <w:b/>
              </w:rPr>
              <w:t xml:space="preserve">1 </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257D8274" w14:textId="77777777" w:rsidR="007E25E4" w:rsidRPr="00EB71EB" w:rsidRDefault="007E25E4" w:rsidP="007E25E4">
            <w:pPr>
              <w:spacing w:line="256" w:lineRule="auto"/>
              <w:ind w:left="53"/>
              <w:rPr>
                <w:rFonts w:cstheme="minorHAnsi"/>
              </w:rPr>
            </w:pPr>
            <w:r w:rsidRPr="00EB71EB">
              <w:rPr>
                <w:rFonts w:cstheme="minorHAnsi"/>
                <w:b/>
              </w:rPr>
              <w:t xml:space="preserve">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5B025935" w14:textId="77777777" w:rsidR="007E25E4" w:rsidRPr="00EB71EB" w:rsidRDefault="007E25E4" w:rsidP="007E25E4">
            <w:pPr>
              <w:spacing w:line="256" w:lineRule="auto"/>
              <w:ind w:left="50"/>
              <w:rPr>
                <w:rFonts w:cstheme="minorHAnsi"/>
              </w:rPr>
            </w:pPr>
            <w:r w:rsidRPr="00EB71EB">
              <w:rPr>
                <w:rFonts w:cstheme="minorHAnsi"/>
                <w:b/>
              </w:rPr>
              <w:t xml:space="preserve">2 </w:t>
            </w:r>
          </w:p>
        </w:tc>
        <w:tc>
          <w:tcPr>
            <w:tcW w:w="991" w:type="dxa"/>
            <w:tcBorders>
              <w:top w:val="single" w:sz="4" w:space="0" w:color="000000"/>
              <w:left w:val="single" w:sz="4" w:space="0" w:color="000000"/>
              <w:bottom w:val="single" w:sz="4" w:space="0" w:color="000000"/>
              <w:right w:val="single" w:sz="4" w:space="0" w:color="000000"/>
            </w:tcBorders>
            <w:hideMark/>
          </w:tcPr>
          <w:p w14:paraId="04252185" w14:textId="77777777" w:rsidR="007E25E4" w:rsidRPr="00EB71EB" w:rsidRDefault="007E25E4" w:rsidP="007E25E4">
            <w:pPr>
              <w:spacing w:line="256" w:lineRule="auto"/>
              <w:jc w:val="center"/>
              <w:rPr>
                <w:rFonts w:cstheme="minorHAnsi"/>
              </w:rPr>
            </w:pPr>
            <w:r w:rsidRPr="00EB71EB">
              <w:rPr>
                <w:rFonts w:cstheme="minorHAnsi"/>
                <w:b/>
              </w:rPr>
              <w:t xml:space="preserve">nie 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1F83A7F0" w14:textId="77777777" w:rsidR="007E25E4" w:rsidRPr="00EB71EB" w:rsidRDefault="007E25E4" w:rsidP="007E25E4">
            <w:pPr>
              <w:spacing w:line="256" w:lineRule="auto"/>
              <w:ind w:left="50"/>
              <w:rPr>
                <w:rFonts w:cstheme="minorHAnsi"/>
              </w:rPr>
            </w:pPr>
            <w:r w:rsidRPr="00EB71EB">
              <w:rPr>
                <w:rFonts w:cstheme="minorHAnsi"/>
                <w:b/>
              </w:rPr>
              <w:t xml:space="preserve">3 </w:t>
            </w:r>
          </w:p>
        </w:tc>
        <w:tc>
          <w:tcPr>
            <w:tcW w:w="1418" w:type="dxa"/>
            <w:tcBorders>
              <w:top w:val="single" w:sz="4" w:space="0" w:color="000000"/>
              <w:left w:val="single" w:sz="4" w:space="0" w:color="000000"/>
              <w:bottom w:val="single" w:sz="4" w:space="0" w:color="000000"/>
              <w:right w:val="single" w:sz="4" w:space="0" w:color="000000"/>
            </w:tcBorders>
          </w:tcPr>
          <w:p w14:paraId="18CE53A5" w14:textId="2D50E5E8" w:rsidR="007E25E4" w:rsidRPr="00EB71EB" w:rsidRDefault="007E25E4" w:rsidP="007E25E4">
            <w:pPr>
              <w:spacing w:line="256" w:lineRule="auto"/>
              <w:jc w:val="center"/>
              <w:rPr>
                <w:rFonts w:cstheme="minorHAnsi"/>
              </w:rPr>
            </w:pPr>
            <w:r w:rsidRPr="00EB71EB">
              <w:rPr>
                <w:rFonts w:cstheme="minorHAnsi"/>
                <w:b/>
              </w:rPr>
              <w:t xml:space="preserve">trudno powiedzieć </w:t>
            </w:r>
          </w:p>
        </w:tc>
      </w:tr>
      <w:tr w:rsidR="007E25E4" w:rsidRPr="00EB71EB" w14:paraId="251A6879" w14:textId="77777777" w:rsidTr="007E25E4">
        <w:trPr>
          <w:trHeight w:val="547"/>
        </w:trPr>
        <w:tc>
          <w:tcPr>
            <w:tcW w:w="428" w:type="dxa"/>
            <w:tcBorders>
              <w:top w:val="single" w:sz="4" w:space="0" w:color="000000"/>
              <w:left w:val="single" w:sz="4" w:space="0" w:color="000000"/>
              <w:bottom w:val="single" w:sz="4" w:space="0" w:color="000000"/>
              <w:right w:val="single" w:sz="4" w:space="0" w:color="000000"/>
            </w:tcBorders>
            <w:vAlign w:val="center"/>
            <w:hideMark/>
          </w:tcPr>
          <w:p w14:paraId="3F7D264E" w14:textId="77777777" w:rsidR="007E25E4" w:rsidRPr="00EB71EB" w:rsidRDefault="007E25E4" w:rsidP="007E25E4">
            <w:pPr>
              <w:spacing w:line="256" w:lineRule="auto"/>
              <w:ind w:left="2"/>
              <w:rPr>
                <w:rFonts w:cstheme="minorHAnsi"/>
              </w:rPr>
            </w:pPr>
            <w:r w:rsidRPr="00EB71EB">
              <w:rPr>
                <w:rFonts w:cstheme="minorHAnsi"/>
              </w:rPr>
              <w:t>j.</w:t>
            </w:r>
            <w:r w:rsidRPr="00EB71EB">
              <w:rPr>
                <w:rFonts w:eastAsia="Arial" w:cstheme="minorHAnsi"/>
              </w:rPr>
              <w:t xml:space="preserve"> </w:t>
            </w:r>
          </w:p>
        </w:tc>
        <w:tc>
          <w:tcPr>
            <w:tcW w:w="3260" w:type="dxa"/>
            <w:tcBorders>
              <w:top w:val="single" w:sz="4" w:space="0" w:color="000000"/>
              <w:left w:val="single" w:sz="4" w:space="0" w:color="000000"/>
              <w:bottom w:val="single" w:sz="4" w:space="0" w:color="000000"/>
              <w:right w:val="single" w:sz="4" w:space="0" w:color="000000"/>
            </w:tcBorders>
            <w:vAlign w:val="center"/>
            <w:hideMark/>
          </w:tcPr>
          <w:p w14:paraId="3F334272" w14:textId="77777777" w:rsidR="007E25E4" w:rsidRPr="00EB71EB" w:rsidRDefault="007E25E4" w:rsidP="007E25E4">
            <w:pPr>
              <w:spacing w:line="256" w:lineRule="auto"/>
              <w:rPr>
                <w:rFonts w:cstheme="minorHAnsi"/>
              </w:rPr>
            </w:pPr>
            <w:r w:rsidRPr="00EB71EB">
              <w:rPr>
                <w:rFonts w:cstheme="minorHAnsi"/>
                <w:b/>
              </w:rPr>
              <w:t xml:space="preserve">Programy promocji zdrowia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2C88ED87" w14:textId="77777777" w:rsidR="007E25E4" w:rsidRPr="00EB71EB" w:rsidRDefault="007E25E4" w:rsidP="007E25E4">
            <w:pPr>
              <w:spacing w:line="256" w:lineRule="auto"/>
              <w:ind w:left="48"/>
              <w:rPr>
                <w:rFonts w:cstheme="minorHAnsi"/>
              </w:rPr>
            </w:pPr>
            <w:r w:rsidRPr="00EB71EB">
              <w:rPr>
                <w:rFonts w:cstheme="minorHAnsi"/>
                <w:b/>
              </w:rPr>
              <w:t xml:space="preserve">1 </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1C0D0CEB" w14:textId="77777777" w:rsidR="007E25E4" w:rsidRPr="00EB71EB" w:rsidRDefault="007E25E4" w:rsidP="007E25E4">
            <w:pPr>
              <w:spacing w:line="256" w:lineRule="auto"/>
              <w:ind w:left="53"/>
              <w:rPr>
                <w:rFonts w:cstheme="minorHAnsi"/>
              </w:rPr>
            </w:pPr>
            <w:r w:rsidRPr="00EB71EB">
              <w:rPr>
                <w:rFonts w:cstheme="minorHAnsi"/>
                <w:b/>
              </w:rPr>
              <w:t xml:space="preserve">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3BB541AD" w14:textId="77777777" w:rsidR="007E25E4" w:rsidRPr="00EB71EB" w:rsidRDefault="007E25E4" w:rsidP="007E25E4">
            <w:pPr>
              <w:spacing w:line="256" w:lineRule="auto"/>
              <w:ind w:left="50"/>
              <w:rPr>
                <w:rFonts w:cstheme="minorHAnsi"/>
              </w:rPr>
            </w:pPr>
            <w:r w:rsidRPr="00EB71EB">
              <w:rPr>
                <w:rFonts w:cstheme="minorHAnsi"/>
                <w:b/>
              </w:rPr>
              <w:t xml:space="preserve">2 </w:t>
            </w:r>
          </w:p>
        </w:tc>
        <w:tc>
          <w:tcPr>
            <w:tcW w:w="991" w:type="dxa"/>
            <w:tcBorders>
              <w:top w:val="single" w:sz="4" w:space="0" w:color="000000"/>
              <w:left w:val="single" w:sz="4" w:space="0" w:color="000000"/>
              <w:bottom w:val="single" w:sz="4" w:space="0" w:color="000000"/>
              <w:right w:val="single" w:sz="4" w:space="0" w:color="000000"/>
            </w:tcBorders>
            <w:hideMark/>
          </w:tcPr>
          <w:p w14:paraId="33A56D6E" w14:textId="77777777" w:rsidR="007E25E4" w:rsidRPr="00EB71EB" w:rsidRDefault="007E25E4" w:rsidP="007E25E4">
            <w:pPr>
              <w:spacing w:line="256" w:lineRule="auto"/>
              <w:jc w:val="center"/>
              <w:rPr>
                <w:rFonts w:cstheme="minorHAnsi"/>
              </w:rPr>
            </w:pPr>
            <w:r w:rsidRPr="00EB71EB">
              <w:rPr>
                <w:rFonts w:cstheme="minorHAnsi"/>
                <w:b/>
              </w:rPr>
              <w:t xml:space="preserve">nie 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6C63D7CB" w14:textId="77777777" w:rsidR="007E25E4" w:rsidRPr="00EB71EB" w:rsidRDefault="007E25E4" w:rsidP="007E25E4">
            <w:pPr>
              <w:spacing w:line="256" w:lineRule="auto"/>
              <w:ind w:left="50"/>
              <w:rPr>
                <w:rFonts w:cstheme="minorHAnsi"/>
              </w:rPr>
            </w:pPr>
            <w:r w:rsidRPr="00EB71EB">
              <w:rPr>
                <w:rFonts w:cstheme="minorHAnsi"/>
                <w:b/>
              </w:rPr>
              <w:t xml:space="preserve">3 </w:t>
            </w:r>
          </w:p>
        </w:tc>
        <w:tc>
          <w:tcPr>
            <w:tcW w:w="1418" w:type="dxa"/>
            <w:tcBorders>
              <w:top w:val="single" w:sz="4" w:space="0" w:color="000000"/>
              <w:left w:val="single" w:sz="4" w:space="0" w:color="000000"/>
              <w:bottom w:val="single" w:sz="4" w:space="0" w:color="000000"/>
              <w:right w:val="single" w:sz="4" w:space="0" w:color="000000"/>
            </w:tcBorders>
          </w:tcPr>
          <w:p w14:paraId="4D5A87D9" w14:textId="14A6CAA7" w:rsidR="007E25E4" w:rsidRPr="00EB71EB" w:rsidRDefault="007E25E4" w:rsidP="007E25E4">
            <w:pPr>
              <w:spacing w:line="256" w:lineRule="auto"/>
              <w:jc w:val="center"/>
              <w:rPr>
                <w:rFonts w:cstheme="minorHAnsi"/>
              </w:rPr>
            </w:pPr>
            <w:r w:rsidRPr="00EB71EB">
              <w:rPr>
                <w:rFonts w:cstheme="minorHAnsi"/>
                <w:b/>
              </w:rPr>
              <w:t xml:space="preserve">trudno powiedzieć </w:t>
            </w:r>
          </w:p>
        </w:tc>
      </w:tr>
      <w:tr w:rsidR="007E25E4" w:rsidRPr="00EB71EB" w14:paraId="198A229D" w14:textId="77777777" w:rsidTr="007E25E4">
        <w:trPr>
          <w:trHeight w:val="547"/>
        </w:trPr>
        <w:tc>
          <w:tcPr>
            <w:tcW w:w="428" w:type="dxa"/>
            <w:tcBorders>
              <w:top w:val="single" w:sz="4" w:space="0" w:color="000000"/>
              <w:left w:val="single" w:sz="4" w:space="0" w:color="000000"/>
              <w:bottom w:val="single" w:sz="4" w:space="0" w:color="000000"/>
              <w:right w:val="single" w:sz="4" w:space="0" w:color="000000"/>
            </w:tcBorders>
            <w:vAlign w:val="center"/>
            <w:hideMark/>
          </w:tcPr>
          <w:p w14:paraId="0126BF3B" w14:textId="77777777" w:rsidR="007E25E4" w:rsidRPr="00EB71EB" w:rsidRDefault="007E25E4" w:rsidP="007E25E4">
            <w:pPr>
              <w:spacing w:line="256" w:lineRule="auto"/>
              <w:ind w:left="2"/>
              <w:rPr>
                <w:rFonts w:cstheme="minorHAnsi"/>
              </w:rPr>
            </w:pPr>
            <w:r w:rsidRPr="00EB71EB">
              <w:rPr>
                <w:rFonts w:cstheme="minorHAnsi"/>
              </w:rPr>
              <w:t>k.</w:t>
            </w:r>
            <w:r w:rsidRPr="00EB71EB">
              <w:rPr>
                <w:rFonts w:eastAsia="Arial" w:cstheme="minorHAnsi"/>
              </w:rPr>
              <w:t xml:space="preserve"> </w:t>
            </w:r>
          </w:p>
        </w:tc>
        <w:tc>
          <w:tcPr>
            <w:tcW w:w="3260" w:type="dxa"/>
            <w:tcBorders>
              <w:top w:val="single" w:sz="4" w:space="0" w:color="000000"/>
              <w:left w:val="single" w:sz="4" w:space="0" w:color="000000"/>
              <w:bottom w:val="single" w:sz="4" w:space="0" w:color="000000"/>
              <w:right w:val="single" w:sz="4" w:space="0" w:color="000000"/>
            </w:tcBorders>
            <w:hideMark/>
          </w:tcPr>
          <w:p w14:paraId="4682E2AC" w14:textId="77777777" w:rsidR="007E25E4" w:rsidRPr="00EB71EB" w:rsidRDefault="007E25E4" w:rsidP="007E25E4">
            <w:pPr>
              <w:spacing w:line="256" w:lineRule="auto"/>
              <w:rPr>
                <w:rFonts w:cstheme="minorHAnsi"/>
              </w:rPr>
            </w:pPr>
            <w:r w:rsidRPr="00EB71EB">
              <w:rPr>
                <w:rFonts w:cstheme="minorHAnsi"/>
                <w:b/>
              </w:rPr>
              <w:t xml:space="preserve">Oferta wsparcia dla osób poszukujących zatrudnienia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263EA8B8" w14:textId="77777777" w:rsidR="007E25E4" w:rsidRPr="00EB71EB" w:rsidRDefault="007E25E4" w:rsidP="007E25E4">
            <w:pPr>
              <w:spacing w:line="256" w:lineRule="auto"/>
              <w:ind w:left="48"/>
              <w:rPr>
                <w:rFonts w:cstheme="minorHAnsi"/>
              </w:rPr>
            </w:pPr>
            <w:r w:rsidRPr="00EB71EB">
              <w:rPr>
                <w:rFonts w:cstheme="minorHAnsi"/>
                <w:b/>
              </w:rPr>
              <w:t xml:space="preserve">1 </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4CDB5DAE" w14:textId="77777777" w:rsidR="007E25E4" w:rsidRPr="00EB71EB" w:rsidRDefault="007E25E4" w:rsidP="007E25E4">
            <w:pPr>
              <w:spacing w:line="256" w:lineRule="auto"/>
              <w:ind w:left="53"/>
              <w:rPr>
                <w:rFonts w:cstheme="minorHAnsi"/>
              </w:rPr>
            </w:pPr>
            <w:r w:rsidRPr="00EB71EB">
              <w:rPr>
                <w:rFonts w:cstheme="minorHAnsi"/>
                <w:b/>
              </w:rPr>
              <w:t xml:space="preserve">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16A5B6F4" w14:textId="77777777" w:rsidR="007E25E4" w:rsidRPr="00EB71EB" w:rsidRDefault="007E25E4" w:rsidP="007E25E4">
            <w:pPr>
              <w:spacing w:line="256" w:lineRule="auto"/>
              <w:ind w:left="50"/>
              <w:rPr>
                <w:rFonts w:cstheme="minorHAnsi"/>
              </w:rPr>
            </w:pPr>
            <w:r w:rsidRPr="00EB71EB">
              <w:rPr>
                <w:rFonts w:cstheme="minorHAnsi"/>
                <w:b/>
              </w:rPr>
              <w:t xml:space="preserve">2 </w:t>
            </w:r>
          </w:p>
        </w:tc>
        <w:tc>
          <w:tcPr>
            <w:tcW w:w="991" w:type="dxa"/>
            <w:tcBorders>
              <w:top w:val="single" w:sz="4" w:space="0" w:color="000000"/>
              <w:left w:val="single" w:sz="4" w:space="0" w:color="000000"/>
              <w:bottom w:val="single" w:sz="4" w:space="0" w:color="000000"/>
              <w:right w:val="single" w:sz="4" w:space="0" w:color="000000"/>
            </w:tcBorders>
            <w:hideMark/>
          </w:tcPr>
          <w:p w14:paraId="6E6860D7" w14:textId="77777777" w:rsidR="007E25E4" w:rsidRPr="00EB71EB" w:rsidRDefault="007E25E4" w:rsidP="007E25E4">
            <w:pPr>
              <w:spacing w:line="256" w:lineRule="auto"/>
              <w:jc w:val="center"/>
              <w:rPr>
                <w:rFonts w:cstheme="minorHAnsi"/>
              </w:rPr>
            </w:pPr>
            <w:r w:rsidRPr="00EB71EB">
              <w:rPr>
                <w:rFonts w:cstheme="minorHAnsi"/>
                <w:b/>
              </w:rPr>
              <w:t xml:space="preserve">nie 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35580CC5" w14:textId="77777777" w:rsidR="007E25E4" w:rsidRPr="00EB71EB" w:rsidRDefault="007E25E4" w:rsidP="007E25E4">
            <w:pPr>
              <w:spacing w:line="256" w:lineRule="auto"/>
              <w:ind w:right="38"/>
              <w:jc w:val="center"/>
              <w:rPr>
                <w:rFonts w:cstheme="minorHAnsi"/>
              </w:rPr>
            </w:pPr>
            <w:r w:rsidRPr="00EB71EB">
              <w:rPr>
                <w:rFonts w:cstheme="minorHAnsi"/>
                <w:b/>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0DEEB45E" w14:textId="5DB91C38" w:rsidR="007E25E4" w:rsidRPr="00EB71EB" w:rsidRDefault="007E25E4" w:rsidP="007E25E4">
            <w:pPr>
              <w:spacing w:line="256" w:lineRule="auto"/>
              <w:jc w:val="center"/>
              <w:rPr>
                <w:rFonts w:cstheme="minorHAnsi"/>
              </w:rPr>
            </w:pPr>
            <w:r w:rsidRPr="00EB71EB">
              <w:rPr>
                <w:rFonts w:cstheme="minorHAnsi"/>
                <w:b/>
              </w:rPr>
              <w:t xml:space="preserve">trudno powiedzieć </w:t>
            </w:r>
          </w:p>
        </w:tc>
      </w:tr>
      <w:tr w:rsidR="007E25E4" w:rsidRPr="00EB71EB" w14:paraId="685A11DC" w14:textId="77777777" w:rsidTr="007E25E4">
        <w:trPr>
          <w:trHeight w:val="547"/>
        </w:trPr>
        <w:tc>
          <w:tcPr>
            <w:tcW w:w="428" w:type="dxa"/>
            <w:tcBorders>
              <w:top w:val="single" w:sz="4" w:space="0" w:color="000000"/>
              <w:left w:val="single" w:sz="4" w:space="0" w:color="000000"/>
              <w:bottom w:val="single" w:sz="4" w:space="0" w:color="000000"/>
              <w:right w:val="single" w:sz="4" w:space="0" w:color="000000"/>
            </w:tcBorders>
            <w:vAlign w:val="center"/>
            <w:hideMark/>
          </w:tcPr>
          <w:p w14:paraId="635E97CE" w14:textId="77777777" w:rsidR="007E25E4" w:rsidRPr="00EB71EB" w:rsidRDefault="007E25E4" w:rsidP="007E25E4">
            <w:pPr>
              <w:spacing w:line="256" w:lineRule="auto"/>
              <w:ind w:left="2"/>
              <w:rPr>
                <w:rFonts w:cstheme="minorHAnsi"/>
              </w:rPr>
            </w:pPr>
            <w:r w:rsidRPr="00EB71EB">
              <w:rPr>
                <w:rFonts w:cstheme="minorHAnsi"/>
              </w:rPr>
              <w:t>l.</w:t>
            </w:r>
            <w:r w:rsidRPr="00EB71EB">
              <w:rPr>
                <w:rFonts w:eastAsia="Arial" w:cstheme="minorHAnsi"/>
              </w:rPr>
              <w:t xml:space="preserve"> </w:t>
            </w:r>
          </w:p>
        </w:tc>
        <w:tc>
          <w:tcPr>
            <w:tcW w:w="3260" w:type="dxa"/>
            <w:tcBorders>
              <w:top w:val="single" w:sz="4" w:space="0" w:color="000000"/>
              <w:left w:val="single" w:sz="4" w:space="0" w:color="000000"/>
              <w:bottom w:val="single" w:sz="4" w:space="0" w:color="000000"/>
              <w:right w:val="single" w:sz="4" w:space="0" w:color="000000"/>
            </w:tcBorders>
            <w:hideMark/>
          </w:tcPr>
          <w:p w14:paraId="3EF2B192" w14:textId="7938FA7C" w:rsidR="007E25E4" w:rsidRPr="00EB71EB" w:rsidRDefault="007E25E4" w:rsidP="007E25E4">
            <w:pPr>
              <w:spacing w:line="256" w:lineRule="auto"/>
              <w:rPr>
                <w:rFonts w:cstheme="minorHAnsi"/>
              </w:rPr>
            </w:pPr>
            <w:r w:rsidRPr="00EB71EB">
              <w:rPr>
                <w:rFonts w:cstheme="minorHAnsi"/>
                <w:b/>
              </w:rPr>
              <w:t xml:space="preserve">Oferta zajęć i programów kierowanych do seniorów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7F9311EA" w14:textId="77777777" w:rsidR="007E25E4" w:rsidRPr="00EB71EB" w:rsidRDefault="007E25E4" w:rsidP="007E25E4">
            <w:pPr>
              <w:spacing w:line="256" w:lineRule="auto"/>
              <w:ind w:left="48"/>
              <w:rPr>
                <w:rFonts w:cstheme="minorHAnsi"/>
              </w:rPr>
            </w:pPr>
            <w:r w:rsidRPr="00EB71EB">
              <w:rPr>
                <w:rFonts w:cstheme="minorHAnsi"/>
                <w:b/>
              </w:rPr>
              <w:t xml:space="preserve">1 </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48234315" w14:textId="77777777" w:rsidR="007E25E4" w:rsidRPr="00EB71EB" w:rsidRDefault="007E25E4" w:rsidP="007E25E4">
            <w:pPr>
              <w:spacing w:line="256" w:lineRule="auto"/>
              <w:ind w:left="53"/>
              <w:rPr>
                <w:rFonts w:cstheme="minorHAnsi"/>
              </w:rPr>
            </w:pPr>
            <w:r w:rsidRPr="00EB71EB">
              <w:rPr>
                <w:rFonts w:cstheme="minorHAnsi"/>
                <w:b/>
              </w:rPr>
              <w:t xml:space="preserve">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0BD146E3" w14:textId="77777777" w:rsidR="007E25E4" w:rsidRPr="00EB71EB" w:rsidRDefault="007E25E4" w:rsidP="007E25E4">
            <w:pPr>
              <w:spacing w:line="256" w:lineRule="auto"/>
              <w:ind w:left="50"/>
              <w:rPr>
                <w:rFonts w:cstheme="minorHAnsi"/>
              </w:rPr>
            </w:pPr>
            <w:r w:rsidRPr="00EB71EB">
              <w:rPr>
                <w:rFonts w:cstheme="minorHAnsi"/>
                <w:b/>
              </w:rPr>
              <w:t xml:space="preserve">2 </w:t>
            </w:r>
          </w:p>
        </w:tc>
        <w:tc>
          <w:tcPr>
            <w:tcW w:w="991" w:type="dxa"/>
            <w:tcBorders>
              <w:top w:val="single" w:sz="4" w:space="0" w:color="000000"/>
              <w:left w:val="single" w:sz="4" w:space="0" w:color="000000"/>
              <w:bottom w:val="single" w:sz="4" w:space="0" w:color="000000"/>
              <w:right w:val="single" w:sz="4" w:space="0" w:color="000000"/>
            </w:tcBorders>
            <w:hideMark/>
          </w:tcPr>
          <w:p w14:paraId="7699262A" w14:textId="77777777" w:rsidR="007E25E4" w:rsidRPr="00EB71EB" w:rsidRDefault="007E25E4" w:rsidP="007E25E4">
            <w:pPr>
              <w:spacing w:line="256" w:lineRule="auto"/>
              <w:jc w:val="center"/>
              <w:rPr>
                <w:rFonts w:cstheme="minorHAnsi"/>
              </w:rPr>
            </w:pPr>
            <w:r w:rsidRPr="00EB71EB">
              <w:rPr>
                <w:rFonts w:cstheme="minorHAnsi"/>
                <w:b/>
              </w:rPr>
              <w:t xml:space="preserve">nie 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6C59FFD5" w14:textId="77777777" w:rsidR="007E25E4" w:rsidRPr="00EB71EB" w:rsidRDefault="007E25E4" w:rsidP="007E25E4">
            <w:pPr>
              <w:spacing w:line="256" w:lineRule="auto"/>
              <w:ind w:left="50"/>
              <w:rPr>
                <w:rFonts w:cstheme="minorHAnsi"/>
              </w:rPr>
            </w:pPr>
            <w:r w:rsidRPr="00EB71EB">
              <w:rPr>
                <w:rFonts w:cstheme="minorHAnsi"/>
                <w:b/>
              </w:rPr>
              <w:t xml:space="preserve">3 </w:t>
            </w:r>
          </w:p>
        </w:tc>
        <w:tc>
          <w:tcPr>
            <w:tcW w:w="1418" w:type="dxa"/>
            <w:tcBorders>
              <w:top w:val="single" w:sz="4" w:space="0" w:color="000000"/>
              <w:left w:val="single" w:sz="4" w:space="0" w:color="000000"/>
              <w:bottom w:val="single" w:sz="4" w:space="0" w:color="000000"/>
              <w:right w:val="single" w:sz="4" w:space="0" w:color="000000"/>
            </w:tcBorders>
          </w:tcPr>
          <w:p w14:paraId="53B881D8" w14:textId="4BBB2A8E" w:rsidR="007E25E4" w:rsidRPr="00EB71EB" w:rsidRDefault="007E25E4" w:rsidP="007E25E4">
            <w:pPr>
              <w:spacing w:line="256" w:lineRule="auto"/>
              <w:jc w:val="center"/>
              <w:rPr>
                <w:rFonts w:cstheme="minorHAnsi"/>
              </w:rPr>
            </w:pPr>
            <w:r w:rsidRPr="00EB71EB">
              <w:rPr>
                <w:rFonts w:cstheme="minorHAnsi"/>
                <w:b/>
              </w:rPr>
              <w:t xml:space="preserve">trudno powiedzieć </w:t>
            </w:r>
          </w:p>
        </w:tc>
      </w:tr>
      <w:tr w:rsidR="007E25E4" w:rsidRPr="00EB71EB" w14:paraId="308B9DB2" w14:textId="77777777" w:rsidTr="007E25E4">
        <w:trPr>
          <w:trHeight w:val="547"/>
        </w:trPr>
        <w:tc>
          <w:tcPr>
            <w:tcW w:w="428" w:type="dxa"/>
            <w:tcBorders>
              <w:top w:val="single" w:sz="4" w:space="0" w:color="000000"/>
              <w:left w:val="single" w:sz="4" w:space="0" w:color="000000"/>
              <w:bottom w:val="single" w:sz="4" w:space="0" w:color="000000"/>
              <w:right w:val="single" w:sz="4" w:space="0" w:color="000000"/>
            </w:tcBorders>
            <w:vAlign w:val="center"/>
            <w:hideMark/>
          </w:tcPr>
          <w:p w14:paraId="626C0F51" w14:textId="77777777" w:rsidR="007E25E4" w:rsidRPr="00EB71EB" w:rsidRDefault="007E25E4" w:rsidP="007E25E4">
            <w:pPr>
              <w:spacing w:line="256" w:lineRule="auto"/>
              <w:ind w:left="2"/>
              <w:rPr>
                <w:rFonts w:cstheme="minorHAnsi"/>
              </w:rPr>
            </w:pPr>
            <w:r w:rsidRPr="00EB71EB">
              <w:rPr>
                <w:rFonts w:cstheme="minorHAnsi"/>
              </w:rPr>
              <w:t>m.</w:t>
            </w:r>
            <w:r w:rsidRPr="00EB71EB">
              <w:rPr>
                <w:rFonts w:eastAsia="Arial" w:cstheme="minorHAnsi"/>
              </w:rPr>
              <w:t xml:space="preserve"> </w:t>
            </w:r>
          </w:p>
        </w:tc>
        <w:tc>
          <w:tcPr>
            <w:tcW w:w="3260" w:type="dxa"/>
            <w:tcBorders>
              <w:top w:val="single" w:sz="4" w:space="0" w:color="000000"/>
              <w:left w:val="single" w:sz="4" w:space="0" w:color="000000"/>
              <w:bottom w:val="single" w:sz="4" w:space="0" w:color="000000"/>
              <w:right w:val="single" w:sz="4" w:space="0" w:color="000000"/>
            </w:tcBorders>
            <w:hideMark/>
          </w:tcPr>
          <w:p w14:paraId="669493EE" w14:textId="68806511" w:rsidR="007E25E4" w:rsidRPr="00EB71EB" w:rsidRDefault="007E25E4" w:rsidP="007E25E4">
            <w:pPr>
              <w:spacing w:line="256" w:lineRule="auto"/>
              <w:rPr>
                <w:rFonts w:cstheme="minorHAnsi"/>
              </w:rPr>
            </w:pPr>
            <w:r w:rsidRPr="00EB71EB">
              <w:rPr>
                <w:rFonts w:cstheme="minorHAnsi"/>
                <w:b/>
              </w:rPr>
              <w:t xml:space="preserve">Oferta wydarzeń rozrywkowych/kulturalnych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6CFBF4D0" w14:textId="77777777" w:rsidR="007E25E4" w:rsidRPr="00EB71EB" w:rsidRDefault="007E25E4" w:rsidP="007E25E4">
            <w:pPr>
              <w:spacing w:line="256" w:lineRule="auto"/>
              <w:ind w:left="48"/>
              <w:rPr>
                <w:rFonts w:cstheme="minorHAnsi"/>
              </w:rPr>
            </w:pPr>
            <w:r w:rsidRPr="00EB71EB">
              <w:rPr>
                <w:rFonts w:cstheme="minorHAnsi"/>
                <w:b/>
              </w:rPr>
              <w:t xml:space="preserve">1 </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18EBCA39" w14:textId="77777777" w:rsidR="007E25E4" w:rsidRPr="00EB71EB" w:rsidRDefault="007E25E4" w:rsidP="007E25E4">
            <w:pPr>
              <w:spacing w:line="256" w:lineRule="auto"/>
              <w:ind w:left="53"/>
              <w:rPr>
                <w:rFonts w:cstheme="minorHAnsi"/>
              </w:rPr>
            </w:pPr>
            <w:r w:rsidRPr="00EB71EB">
              <w:rPr>
                <w:rFonts w:cstheme="minorHAnsi"/>
                <w:b/>
              </w:rPr>
              <w:t xml:space="preserve">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28B9AD86" w14:textId="77777777" w:rsidR="007E25E4" w:rsidRPr="00EB71EB" w:rsidRDefault="007E25E4" w:rsidP="007E25E4">
            <w:pPr>
              <w:spacing w:line="256" w:lineRule="auto"/>
              <w:ind w:left="50"/>
              <w:rPr>
                <w:rFonts w:cstheme="minorHAnsi"/>
              </w:rPr>
            </w:pPr>
            <w:r w:rsidRPr="00EB71EB">
              <w:rPr>
                <w:rFonts w:cstheme="minorHAnsi"/>
                <w:b/>
              </w:rPr>
              <w:t xml:space="preserve">2 </w:t>
            </w:r>
          </w:p>
        </w:tc>
        <w:tc>
          <w:tcPr>
            <w:tcW w:w="991" w:type="dxa"/>
            <w:tcBorders>
              <w:top w:val="single" w:sz="4" w:space="0" w:color="000000"/>
              <w:left w:val="single" w:sz="4" w:space="0" w:color="000000"/>
              <w:bottom w:val="single" w:sz="4" w:space="0" w:color="000000"/>
              <w:right w:val="single" w:sz="4" w:space="0" w:color="000000"/>
            </w:tcBorders>
            <w:hideMark/>
          </w:tcPr>
          <w:p w14:paraId="7642A5B9" w14:textId="77777777" w:rsidR="007E25E4" w:rsidRPr="00EB71EB" w:rsidRDefault="007E25E4" w:rsidP="007E25E4">
            <w:pPr>
              <w:spacing w:line="256" w:lineRule="auto"/>
              <w:jc w:val="center"/>
              <w:rPr>
                <w:rFonts w:cstheme="minorHAnsi"/>
              </w:rPr>
            </w:pPr>
            <w:r w:rsidRPr="00EB71EB">
              <w:rPr>
                <w:rFonts w:cstheme="minorHAnsi"/>
                <w:b/>
              </w:rPr>
              <w:t xml:space="preserve">nie 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75DCA550" w14:textId="77777777" w:rsidR="007E25E4" w:rsidRPr="00EB71EB" w:rsidRDefault="007E25E4" w:rsidP="007E25E4">
            <w:pPr>
              <w:spacing w:line="256" w:lineRule="auto"/>
              <w:ind w:left="50"/>
              <w:rPr>
                <w:rFonts w:cstheme="minorHAnsi"/>
              </w:rPr>
            </w:pPr>
            <w:r w:rsidRPr="00EB71EB">
              <w:rPr>
                <w:rFonts w:cstheme="minorHAnsi"/>
                <w:b/>
              </w:rPr>
              <w:t xml:space="preserve">3 </w:t>
            </w:r>
          </w:p>
        </w:tc>
        <w:tc>
          <w:tcPr>
            <w:tcW w:w="1418" w:type="dxa"/>
            <w:tcBorders>
              <w:top w:val="single" w:sz="4" w:space="0" w:color="000000"/>
              <w:left w:val="single" w:sz="4" w:space="0" w:color="000000"/>
              <w:bottom w:val="single" w:sz="4" w:space="0" w:color="000000"/>
              <w:right w:val="single" w:sz="4" w:space="0" w:color="000000"/>
            </w:tcBorders>
          </w:tcPr>
          <w:p w14:paraId="2CBED8B0" w14:textId="665C6B4A" w:rsidR="007E25E4" w:rsidRPr="00EB71EB" w:rsidRDefault="007E25E4" w:rsidP="007E25E4">
            <w:pPr>
              <w:spacing w:line="256" w:lineRule="auto"/>
              <w:jc w:val="center"/>
              <w:rPr>
                <w:rFonts w:cstheme="minorHAnsi"/>
              </w:rPr>
            </w:pPr>
            <w:r w:rsidRPr="00EB71EB">
              <w:rPr>
                <w:rFonts w:cstheme="minorHAnsi"/>
                <w:b/>
              </w:rPr>
              <w:t xml:space="preserve">trudno powiedzieć </w:t>
            </w:r>
          </w:p>
        </w:tc>
      </w:tr>
      <w:tr w:rsidR="007E25E4" w:rsidRPr="00EB71EB" w14:paraId="0CA9FB97" w14:textId="77777777" w:rsidTr="007E25E4">
        <w:trPr>
          <w:trHeight w:val="547"/>
        </w:trPr>
        <w:tc>
          <w:tcPr>
            <w:tcW w:w="428" w:type="dxa"/>
            <w:tcBorders>
              <w:top w:val="single" w:sz="4" w:space="0" w:color="000000"/>
              <w:left w:val="single" w:sz="4" w:space="0" w:color="000000"/>
              <w:bottom w:val="single" w:sz="4" w:space="0" w:color="000000"/>
              <w:right w:val="single" w:sz="4" w:space="0" w:color="000000"/>
            </w:tcBorders>
            <w:vAlign w:val="center"/>
            <w:hideMark/>
          </w:tcPr>
          <w:p w14:paraId="772D939F" w14:textId="77777777" w:rsidR="007E25E4" w:rsidRPr="00EB71EB" w:rsidRDefault="007E25E4" w:rsidP="007E25E4">
            <w:pPr>
              <w:spacing w:line="256" w:lineRule="auto"/>
              <w:ind w:left="2"/>
              <w:rPr>
                <w:rFonts w:cstheme="minorHAnsi"/>
              </w:rPr>
            </w:pPr>
            <w:r w:rsidRPr="00EB71EB">
              <w:rPr>
                <w:rFonts w:cstheme="minorHAnsi"/>
              </w:rPr>
              <w:t>n.</w:t>
            </w:r>
            <w:r w:rsidRPr="00EB71EB">
              <w:rPr>
                <w:rFonts w:eastAsia="Arial" w:cstheme="minorHAnsi"/>
              </w:rPr>
              <w:t xml:space="preserve"> </w:t>
            </w:r>
          </w:p>
        </w:tc>
        <w:tc>
          <w:tcPr>
            <w:tcW w:w="3260" w:type="dxa"/>
            <w:tcBorders>
              <w:top w:val="single" w:sz="4" w:space="0" w:color="000000"/>
              <w:left w:val="single" w:sz="4" w:space="0" w:color="000000"/>
              <w:bottom w:val="single" w:sz="4" w:space="0" w:color="000000"/>
              <w:right w:val="single" w:sz="4" w:space="0" w:color="000000"/>
            </w:tcBorders>
            <w:hideMark/>
          </w:tcPr>
          <w:p w14:paraId="2A85326D" w14:textId="6D2C4EF9" w:rsidR="007E25E4" w:rsidRPr="00EB71EB" w:rsidRDefault="007E25E4" w:rsidP="007E25E4">
            <w:pPr>
              <w:spacing w:line="256" w:lineRule="auto"/>
              <w:rPr>
                <w:rFonts w:cstheme="minorHAnsi"/>
              </w:rPr>
            </w:pPr>
            <w:r w:rsidRPr="00EB71EB">
              <w:rPr>
                <w:rFonts w:cstheme="minorHAnsi"/>
                <w:b/>
              </w:rPr>
              <w:t xml:space="preserve">Miejsc aktywności społecznej, klubów, spotkań itp.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52EC3638" w14:textId="77777777" w:rsidR="007E25E4" w:rsidRPr="00EB71EB" w:rsidRDefault="007E25E4" w:rsidP="007E25E4">
            <w:pPr>
              <w:spacing w:line="256" w:lineRule="auto"/>
              <w:ind w:left="48"/>
              <w:rPr>
                <w:rFonts w:cstheme="minorHAnsi"/>
              </w:rPr>
            </w:pPr>
            <w:r w:rsidRPr="00EB71EB">
              <w:rPr>
                <w:rFonts w:cstheme="minorHAnsi"/>
                <w:b/>
              </w:rPr>
              <w:t xml:space="preserve">1 </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4AE8EC24" w14:textId="77777777" w:rsidR="007E25E4" w:rsidRPr="00EB71EB" w:rsidRDefault="007E25E4" w:rsidP="007E25E4">
            <w:pPr>
              <w:spacing w:line="256" w:lineRule="auto"/>
              <w:ind w:left="53"/>
              <w:rPr>
                <w:rFonts w:cstheme="minorHAnsi"/>
              </w:rPr>
            </w:pPr>
            <w:r w:rsidRPr="00EB71EB">
              <w:rPr>
                <w:rFonts w:cstheme="minorHAnsi"/>
                <w:b/>
              </w:rPr>
              <w:t xml:space="preserve">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64B80D33" w14:textId="77777777" w:rsidR="007E25E4" w:rsidRPr="00EB71EB" w:rsidRDefault="007E25E4" w:rsidP="007E25E4">
            <w:pPr>
              <w:spacing w:line="256" w:lineRule="auto"/>
              <w:ind w:left="50"/>
              <w:rPr>
                <w:rFonts w:cstheme="minorHAnsi"/>
              </w:rPr>
            </w:pPr>
            <w:r w:rsidRPr="00EB71EB">
              <w:rPr>
                <w:rFonts w:cstheme="minorHAnsi"/>
                <w:b/>
              </w:rPr>
              <w:t xml:space="preserve">2 </w:t>
            </w:r>
          </w:p>
        </w:tc>
        <w:tc>
          <w:tcPr>
            <w:tcW w:w="991" w:type="dxa"/>
            <w:tcBorders>
              <w:top w:val="single" w:sz="4" w:space="0" w:color="000000"/>
              <w:left w:val="single" w:sz="4" w:space="0" w:color="000000"/>
              <w:bottom w:val="single" w:sz="4" w:space="0" w:color="000000"/>
              <w:right w:val="single" w:sz="4" w:space="0" w:color="000000"/>
            </w:tcBorders>
            <w:hideMark/>
          </w:tcPr>
          <w:p w14:paraId="03DF3B7E" w14:textId="77777777" w:rsidR="007E25E4" w:rsidRPr="00EB71EB" w:rsidRDefault="007E25E4" w:rsidP="007E25E4">
            <w:pPr>
              <w:spacing w:line="256" w:lineRule="auto"/>
              <w:jc w:val="center"/>
              <w:rPr>
                <w:rFonts w:cstheme="minorHAnsi"/>
              </w:rPr>
            </w:pPr>
            <w:r w:rsidRPr="00EB71EB">
              <w:rPr>
                <w:rFonts w:cstheme="minorHAnsi"/>
                <w:b/>
              </w:rPr>
              <w:t xml:space="preserve">nie 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25F9FBB6" w14:textId="77777777" w:rsidR="007E25E4" w:rsidRPr="00EB71EB" w:rsidRDefault="007E25E4" w:rsidP="007E25E4">
            <w:pPr>
              <w:spacing w:line="256" w:lineRule="auto"/>
              <w:ind w:left="50"/>
              <w:rPr>
                <w:rFonts w:cstheme="minorHAnsi"/>
              </w:rPr>
            </w:pPr>
            <w:r w:rsidRPr="00EB71EB">
              <w:rPr>
                <w:rFonts w:cstheme="minorHAnsi"/>
                <w:b/>
              </w:rPr>
              <w:t xml:space="preserve">3 </w:t>
            </w:r>
          </w:p>
        </w:tc>
        <w:tc>
          <w:tcPr>
            <w:tcW w:w="1418" w:type="dxa"/>
            <w:tcBorders>
              <w:top w:val="single" w:sz="4" w:space="0" w:color="000000"/>
              <w:left w:val="single" w:sz="4" w:space="0" w:color="000000"/>
              <w:bottom w:val="single" w:sz="4" w:space="0" w:color="000000"/>
              <w:right w:val="single" w:sz="4" w:space="0" w:color="000000"/>
            </w:tcBorders>
          </w:tcPr>
          <w:p w14:paraId="023A2BAB" w14:textId="028CF0B2" w:rsidR="007E25E4" w:rsidRPr="00EB71EB" w:rsidRDefault="007E25E4" w:rsidP="007E25E4">
            <w:pPr>
              <w:spacing w:line="256" w:lineRule="auto"/>
              <w:jc w:val="center"/>
              <w:rPr>
                <w:rFonts w:cstheme="minorHAnsi"/>
              </w:rPr>
            </w:pPr>
            <w:r w:rsidRPr="00EB71EB">
              <w:rPr>
                <w:rFonts w:cstheme="minorHAnsi"/>
                <w:b/>
              </w:rPr>
              <w:t xml:space="preserve">trudno powiedzieć </w:t>
            </w:r>
          </w:p>
        </w:tc>
      </w:tr>
      <w:tr w:rsidR="007E25E4" w:rsidRPr="00EB71EB" w14:paraId="5F51DF5E" w14:textId="77777777" w:rsidTr="007E25E4">
        <w:trPr>
          <w:trHeight w:val="548"/>
        </w:trPr>
        <w:tc>
          <w:tcPr>
            <w:tcW w:w="428" w:type="dxa"/>
            <w:tcBorders>
              <w:top w:val="single" w:sz="4" w:space="0" w:color="000000"/>
              <w:left w:val="single" w:sz="4" w:space="0" w:color="000000"/>
              <w:bottom w:val="single" w:sz="4" w:space="0" w:color="000000"/>
              <w:right w:val="single" w:sz="4" w:space="0" w:color="000000"/>
            </w:tcBorders>
            <w:vAlign w:val="center"/>
            <w:hideMark/>
          </w:tcPr>
          <w:p w14:paraId="702599BC" w14:textId="77777777" w:rsidR="007E25E4" w:rsidRPr="00EB71EB" w:rsidRDefault="007E25E4" w:rsidP="007E25E4">
            <w:pPr>
              <w:spacing w:line="256" w:lineRule="auto"/>
              <w:ind w:left="2"/>
              <w:rPr>
                <w:rFonts w:cstheme="minorHAnsi"/>
              </w:rPr>
            </w:pPr>
            <w:r w:rsidRPr="00EB71EB">
              <w:rPr>
                <w:rFonts w:cstheme="minorHAnsi"/>
              </w:rPr>
              <w:lastRenderedPageBreak/>
              <w:t>o.</w:t>
            </w:r>
            <w:r w:rsidRPr="00EB71EB">
              <w:rPr>
                <w:rFonts w:eastAsia="Arial" w:cstheme="minorHAnsi"/>
              </w:rPr>
              <w:t xml:space="preserve"> </w:t>
            </w:r>
          </w:p>
        </w:tc>
        <w:tc>
          <w:tcPr>
            <w:tcW w:w="3260" w:type="dxa"/>
            <w:tcBorders>
              <w:top w:val="single" w:sz="4" w:space="0" w:color="000000"/>
              <w:left w:val="single" w:sz="4" w:space="0" w:color="000000"/>
              <w:bottom w:val="single" w:sz="4" w:space="0" w:color="000000"/>
              <w:right w:val="single" w:sz="4" w:space="0" w:color="000000"/>
            </w:tcBorders>
            <w:hideMark/>
          </w:tcPr>
          <w:p w14:paraId="6D87B5E0" w14:textId="124AE2FA" w:rsidR="007E25E4" w:rsidRPr="00EB71EB" w:rsidRDefault="007E25E4" w:rsidP="007E25E4">
            <w:pPr>
              <w:spacing w:line="256" w:lineRule="auto"/>
              <w:rPr>
                <w:rFonts w:cstheme="minorHAnsi"/>
              </w:rPr>
            </w:pPr>
            <w:r w:rsidRPr="00EB71EB">
              <w:rPr>
                <w:rFonts w:cstheme="minorHAnsi"/>
                <w:b/>
              </w:rPr>
              <w:t xml:space="preserve">Działań/aktywności organizacji pozarządowych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0A59355C" w14:textId="77777777" w:rsidR="007E25E4" w:rsidRPr="00EB71EB" w:rsidRDefault="007E25E4" w:rsidP="007E25E4">
            <w:pPr>
              <w:spacing w:line="256" w:lineRule="auto"/>
              <w:ind w:left="48"/>
              <w:rPr>
                <w:rFonts w:cstheme="minorHAnsi"/>
              </w:rPr>
            </w:pPr>
            <w:r w:rsidRPr="00EB71EB">
              <w:rPr>
                <w:rFonts w:cstheme="minorHAnsi"/>
                <w:b/>
              </w:rPr>
              <w:t xml:space="preserve">1 </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1B60BBF4" w14:textId="77777777" w:rsidR="007E25E4" w:rsidRPr="00EB71EB" w:rsidRDefault="007E25E4" w:rsidP="007E25E4">
            <w:pPr>
              <w:spacing w:line="256" w:lineRule="auto"/>
              <w:ind w:left="53"/>
              <w:rPr>
                <w:rFonts w:cstheme="minorHAnsi"/>
              </w:rPr>
            </w:pPr>
            <w:r w:rsidRPr="00EB71EB">
              <w:rPr>
                <w:rFonts w:cstheme="minorHAnsi"/>
                <w:b/>
              </w:rPr>
              <w:t xml:space="preserve">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69173596" w14:textId="77777777" w:rsidR="007E25E4" w:rsidRPr="00EB71EB" w:rsidRDefault="007E25E4" w:rsidP="007E25E4">
            <w:pPr>
              <w:spacing w:line="256" w:lineRule="auto"/>
              <w:ind w:left="50"/>
              <w:rPr>
                <w:rFonts w:cstheme="minorHAnsi"/>
              </w:rPr>
            </w:pPr>
            <w:r w:rsidRPr="00EB71EB">
              <w:rPr>
                <w:rFonts w:cstheme="minorHAnsi"/>
                <w:b/>
              </w:rPr>
              <w:t xml:space="preserve">2 </w:t>
            </w:r>
          </w:p>
        </w:tc>
        <w:tc>
          <w:tcPr>
            <w:tcW w:w="991" w:type="dxa"/>
            <w:tcBorders>
              <w:top w:val="single" w:sz="4" w:space="0" w:color="000000"/>
              <w:left w:val="single" w:sz="4" w:space="0" w:color="000000"/>
              <w:bottom w:val="single" w:sz="4" w:space="0" w:color="000000"/>
              <w:right w:val="single" w:sz="4" w:space="0" w:color="000000"/>
            </w:tcBorders>
            <w:hideMark/>
          </w:tcPr>
          <w:p w14:paraId="3A6FB34E" w14:textId="77777777" w:rsidR="007E25E4" w:rsidRPr="00EB71EB" w:rsidRDefault="007E25E4" w:rsidP="007E25E4">
            <w:pPr>
              <w:spacing w:line="256" w:lineRule="auto"/>
              <w:jc w:val="center"/>
              <w:rPr>
                <w:rFonts w:cstheme="minorHAnsi"/>
              </w:rPr>
            </w:pPr>
            <w:r w:rsidRPr="00EB71EB">
              <w:rPr>
                <w:rFonts w:cstheme="minorHAnsi"/>
                <w:b/>
              </w:rPr>
              <w:t xml:space="preserve">nie 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6A3E7BD1" w14:textId="77777777" w:rsidR="007E25E4" w:rsidRPr="00EB71EB" w:rsidRDefault="007E25E4" w:rsidP="007E25E4">
            <w:pPr>
              <w:spacing w:line="256" w:lineRule="auto"/>
              <w:ind w:left="50"/>
              <w:rPr>
                <w:rFonts w:cstheme="minorHAnsi"/>
              </w:rPr>
            </w:pPr>
            <w:r w:rsidRPr="00EB71EB">
              <w:rPr>
                <w:rFonts w:cstheme="minorHAnsi"/>
                <w:b/>
              </w:rPr>
              <w:t xml:space="preserve">3 </w:t>
            </w:r>
          </w:p>
        </w:tc>
        <w:tc>
          <w:tcPr>
            <w:tcW w:w="1418" w:type="dxa"/>
            <w:tcBorders>
              <w:top w:val="single" w:sz="4" w:space="0" w:color="000000"/>
              <w:left w:val="single" w:sz="4" w:space="0" w:color="000000"/>
              <w:bottom w:val="single" w:sz="4" w:space="0" w:color="000000"/>
              <w:right w:val="single" w:sz="4" w:space="0" w:color="000000"/>
            </w:tcBorders>
          </w:tcPr>
          <w:p w14:paraId="7A2101E0" w14:textId="73FA84F9" w:rsidR="007E25E4" w:rsidRPr="00EB71EB" w:rsidRDefault="007E25E4" w:rsidP="007E25E4">
            <w:pPr>
              <w:spacing w:line="256" w:lineRule="auto"/>
              <w:jc w:val="center"/>
              <w:rPr>
                <w:rFonts w:cstheme="minorHAnsi"/>
              </w:rPr>
            </w:pPr>
            <w:r w:rsidRPr="00EB71EB">
              <w:rPr>
                <w:rFonts w:cstheme="minorHAnsi"/>
                <w:b/>
              </w:rPr>
              <w:t xml:space="preserve">trudno powiedzieć </w:t>
            </w:r>
          </w:p>
        </w:tc>
      </w:tr>
      <w:tr w:rsidR="007E25E4" w:rsidRPr="00EB71EB" w14:paraId="12D88E70" w14:textId="77777777" w:rsidTr="007E25E4">
        <w:trPr>
          <w:trHeight w:val="547"/>
        </w:trPr>
        <w:tc>
          <w:tcPr>
            <w:tcW w:w="428" w:type="dxa"/>
            <w:tcBorders>
              <w:top w:val="single" w:sz="4" w:space="0" w:color="000000"/>
              <w:left w:val="single" w:sz="4" w:space="0" w:color="000000"/>
              <w:bottom w:val="single" w:sz="4" w:space="0" w:color="000000"/>
              <w:right w:val="single" w:sz="4" w:space="0" w:color="000000"/>
            </w:tcBorders>
            <w:vAlign w:val="center"/>
            <w:hideMark/>
          </w:tcPr>
          <w:p w14:paraId="62F2EFB0" w14:textId="77777777" w:rsidR="007E25E4" w:rsidRPr="00EB71EB" w:rsidRDefault="007E25E4" w:rsidP="007E25E4">
            <w:pPr>
              <w:spacing w:line="256" w:lineRule="auto"/>
              <w:ind w:left="2"/>
              <w:rPr>
                <w:rFonts w:cstheme="minorHAnsi"/>
              </w:rPr>
            </w:pPr>
            <w:r w:rsidRPr="00EB71EB">
              <w:rPr>
                <w:rFonts w:cstheme="minorHAnsi"/>
              </w:rPr>
              <w:t>p.</w:t>
            </w:r>
            <w:r w:rsidRPr="00EB71EB">
              <w:rPr>
                <w:rFonts w:eastAsia="Arial" w:cstheme="minorHAnsi"/>
              </w:rPr>
              <w:t xml:space="preserve"> </w:t>
            </w:r>
          </w:p>
        </w:tc>
        <w:tc>
          <w:tcPr>
            <w:tcW w:w="3260" w:type="dxa"/>
            <w:tcBorders>
              <w:top w:val="single" w:sz="4" w:space="0" w:color="000000"/>
              <w:left w:val="single" w:sz="4" w:space="0" w:color="000000"/>
              <w:bottom w:val="single" w:sz="4" w:space="0" w:color="000000"/>
              <w:right w:val="single" w:sz="4" w:space="0" w:color="000000"/>
            </w:tcBorders>
            <w:hideMark/>
          </w:tcPr>
          <w:p w14:paraId="1CE22B46" w14:textId="77777777" w:rsidR="007E25E4" w:rsidRPr="00EB71EB" w:rsidRDefault="007E25E4" w:rsidP="007E25E4">
            <w:pPr>
              <w:spacing w:line="256" w:lineRule="auto"/>
              <w:ind w:right="17"/>
              <w:rPr>
                <w:rFonts w:cstheme="minorHAnsi"/>
              </w:rPr>
            </w:pPr>
            <w:r w:rsidRPr="00EB71EB">
              <w:rPr>
                <w:rFonts w:cstheme="minorHAnsi"/>
                <w:b/>
              </w:rPr>
              <w:t xml:space="preserve">Otwartych miejsc rekreacji i sportu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2BA2EB55" w14:textId="77777777" w:rsidR="007E25E4" w:rsidRPr="00EB71EB" w:rsidRDefault="007E25E4" w:rsidP="007E25E4">
            <w:pPr>
              <w:spacing w:line="256" w:lineRule="auto"/>
              <w:ind w:left="48"/>
              <w:rPr>
                <w:rFonts w:cstheme="minorHAnsi"/>
              </w:rPr>
            </w:pPr>
            <w:r w:rsidRPr="00EB71EB">
              <w:rPr>
                <w:rFonts w:cstheme="minorHAnsi"/>
                <w:b/>
              </w:rPr>
              <w:t xml:space="preserve">1 </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242AD99F" w14:textId="77777777" w:rsidR="007E25E4" w:rsidRPr="00EB71EB" w:rsidRDefault="007E25E4" w:rsidP="007E25E4">
            <w:pPr>
              <w:spacing w:line="256" w:lineRule="auto"/>
              <w:ind w:left="53"/>
              <w:rPr>
                <w:rFonts w:cstheme="minorHAnsi"/>
              </w:rPr>
            </w:pPr>
            <w:r w:rsidRPr="00EB71EB">
              <w:rPr>
                <w:rFonts w:cstheme="minorHAnsi"/>
                <w:b/>
              </w:rPr>
              <w:t xml:space="preserve">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1AEB7604" w14:textId="77777777" w:rsidR="007E25E4" w:rsidRPr="00EB71EB" w:rsidRDefault="007E25E4" w:rsidP="007E25E4">
            <w:pPr>
              <w:spacing w:line="256" w:lineRule="auto"/>
              <w:ind w:left="50"/>
              <w:rPr>
                <w:rFonts w:cstheme="minorHAnsi"/>
              </w:rPr>
            </w:pPr>
            <w:r w:rsidRPr="00EB71EB">
              <w:rPr>
                <w:rFonts w:cstheme="minorHAnsi"/>
                <w:b/>
              </w:rPr>
              <w:t xml:space="preserve">2 </w:t>
            </w:r>
          </w:p>
        </w:tc>
        <w:tc>
          <w:tcPr>
            <w:tcW w:w="991" w:type="dxa"/>
            <w:tcBorders>
              <w:top w:val="single" w:sz="4" w:space="0" w:color="000000"/>
              <w:left w:val="single" w:sz="4" w:space="0" w:color="000000"/>
              <w:bottom w:val="single" w:sz="4" w:space="0" w:color="000000"/>
              <w:right w:val="single" w:sz="4" w:space="0" w:color="000000"/>
            </w:tcBorders>
            <w:hideMark/>
          </w:tcPr>
          <w:p w14:paraId="561B3558" w14:textId="77777777" w:rsidR="007E25E4" w:rsidRPr="00EB71EB" w:rsidRDefault="007E25E4" w:rsidP="007E25E4">
            <w:pPr>
              <w:spacing w:line="256" w:lineRule="auto"/>
              <w:jc w:val="center"/>
              <w:rPr>
                <w:rFonts w:cstheme="minorHAnsi"/>
              </w:rPr>
            </w:pPr>
            <w:r w:rsidRPr="00EB71EB">
              <w:rPr>
                <w:rFonts w:cstheme="minorHAnsi"/>
                <w:b/>
              </w:rPr>
              <w:t xml:space="preserve">nie 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6CDA4C27" w14:textId="77777777" w:rsidR="007E25E4" w:rsidRPr="00EB71EB" w:rsidRDefault="007E25E4" w:rsidP="007E25E4">
            <w:pPr>
              <w:spacing w:line="256" w:lineRule="auto"/>
              <w:ind w:left="50"/>
              <w:rPr>
                <w:rFonts w:cstheme="minorHAnsi"/>
              </w:rPr>
            </w:pPr>
            <w:r w:rsidRPr="00EB71EB">
              <w:rPr>
                <w:rFonts w:cstheme="minorHAnsi"/>
                <w:b/>
              </w:rPr>
              <w:t xml:space="preserve">3 </w:t>
            </w:r>
          </w:p>
        </w:tc>
        <w:tc>
          <w:tcPr>
            <w:tcW w:w="1418" w:type="dxa"/>
            <w:tcBorders>
              <w:top w:val="single" w:sz="4" w:space="0" w:color="000000"/>
              <w:left w:val="single" w:sz="4" w:space="0" w:color="000000"/>
              <w:bottom w:val="single" w:sz="4" w:space="0" w:color="000000"/>
              <w:right w:val="single" w:sz="4" w:space="0" w:color="000000"/>
            </w:tcBorders>
          </w:tcPr>
          <w:p w14:paraId="0DA8768C" w14:textId="6CCC3A05" w:rsidR="007E25E4" w:rsidRPr="00EB71EB" w:rsidRDefault="007E25E4" w:rsidP="007E25E4">
            <w:pPr>
              <w:spacing w:line="256" w:lineRule="auto"/>
              <w:jc w:val="center"/>
              <w:rPr>
                <w:rFonts w:cstheme="minorHAnsi"/>
              </w:rPr>
            </w:pPr>
            <w:r w:rsidRPr="00EB71EB">
              <w:rPr>
                <w:rFonts w:cstheme="minorHAnsi"/>
                <w:b/>
              </w:rPr>
              <w:t xml:space="preserve">trudno powiedzieć </w:t>
            </w:r>
          </w:p>
        </w:tc>
      </w:tr>
      <w:tr w:rsidR="007E25E4" w:rsidRPr="00EB71EB" w14:paraId="3297F322" w14:textId="77777777" w:rsidTr="007E25E4">
        <w:trPr>
          <w:trHeight w:val="547"/>
        </w:trPr>
        <w:tc>
          <w:tcPr>
            <w:tcW w:w="428" w:type="dxa"/>
            <w:tcBorders>
              <w:top w:val="single" w:sz="4" w:space="0" w:color="000000"/>
              <w:left w:val="single" w:sz="4" w:space="0" w:color="000000"/>
              <w:bottom w:val="single" w:sz="4" w:space="0" w:color="000000"/>
              <w:right w:val="single" w:sz="4" w:space="0" w:color="000000"/>
            </w:tcBorders>
            <w:vAlign w:val="center"/>
            <w:hideMark/>
          </w:tcPr>
          <w:p w14:paraId="18DD0D4C" w14:textId="77777777" w:rsidR="007E25E4" w:rsidRPr="00EB71EB" w:rsidRDefault="007E25E4" w:rsidP="007E25E4">
            <w:pPr>
              <w:spacing w:line="256" w:lineRule="auto"/>
              <w:ind w:left="2"/>
              <w:rPr>
                <w:rFonts w:cstheme="minorHAnsi"/>
              </w:rPr>
            </w:pPr>
            <w:r w:rsidRPr="00EB71EB">
              <w:rPr>
                <w:rFonts w:cstheme="minorHAnsi"/>
              </w:rPr>
              <w:t>q.</w:t>
            </w:r>
            <w:r w:rsidRPr="00EB71EB">
              <w:rPr>
                <w:rFonts w:eastAsia="Arial" w:cstheme="minorHAnsi"/>
              </w:rPr>
              <w:t xml:space="preserve"> </w:t>
            </w:r>
          </w:p>
        </w:tc>
        <w:tc>
          <w:tcPr>
            <w:tcW w:w="3260" w:type="dxa"/>
            <w:tcBorders>
              <w:top w:val="single" w:sz="4" w:space="0" w:color="000000"/>
              <w:left w:val="single" w:sz="4" w:space="0" w:color="000000"/>
              <w:bottom w:val="single" w:sz="4" w:space="0" w:color="000000"/>
              <w:right w:val="single" w:sz="4" w:space="0" w:color="000000"/>
            </w:tcBorders>
            <w:hideMark/>
          </w:tcPr>
          <w:p w14:paraId="7353CF55" w14:textId="5DF24C03" w:rsidR="007E25E4" w:rsidRPr="00EB71EB" w:rsidRDefault="007E25E4" w:rsidP="007E25E4">
            <w:pPr>
              <w:spacing w:line="256" w:lineRule="auto"/>
              <w:ind w:right="42"/>
              <w:rPr>
                <w:rFonts w:cstheme="minorHAnsi"/>
              </w:rPr>
            </w:pPr>
            <w:r w:rsidRPr="00EB71EB">
              <w:rPr>
                <w:rFonts w:cstheme="minorHAnsi"/>
                <w:b/>
              </w:rPr>
              <w:t xml:space="preserve">Obiektów sportowo-rekreacyjnych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7145EEF4" w14:textId="77777777" w:rsidR="007E25E4" w:rsidRPr="00EB71EB" w:rsidRDefault="007E25E4" w:rsidP="007E25E4">
            <w:pPr>
              <w:spacing w:line="256" w:lineRule="auto"/>
              <w:ind w:left="48"/>
              <w:rPr>
                <w:rFonts w:cstheme="minorHAnsi"/>
              </w:rPr>
            </w:pPr>
            <w:r w:rsidRPr="00EB71EB">
              <w:rPr>
                <w:rFonts w:cstheme="minorHAnsi"/>
                <w:b/>
              </w:rPr>
              <w:t xml:space="preserve">1 </w:t>
            </w:r>
          </w:p>
        </w:tc>
        <w:tc>
          <w:tcPr>
            <w:tcW w:w="994" w:type="dxa"/>
            <w:tcBorders>
              <w:top w:val="single" w:sz="4" w:space="0" w:color="000000"/>
              <w:left w:val="single" w:sz="4" w:space="0" w:color="000000"/>
              <w:bottom w:val="single" w:sz="4" w:space="0" w:color="000000"/>
              <w:right w:val="single" w:sz="4" w:space="0" w:color="000000"/>
            </w:tcBorders>
            <w:vAlign w:val="center"/>
            <w:hideMark/>
          </w:tcPr>
          <w:p w14:paraId="22ED093E" w14:textId="77777777" w:rsidR="007E25E4" w:rsidRPr="00EB71EB" w:rsidRDefault="007E25E4" w:rsidP="007E25E4">
            <w:pPr>
              <w:spacing w:line="256" w:lineRule="auto"/>
              <w:ind w:left="53"/>
              <w:rPr>
                <w:rFonts w:cstheme="minorHAnsi"/>
              </w:rPr>
            </w:pPr>
            <w:r w:rsidRPr="00EB71EB">
              <w:rPr>
                <w:rFonts w:cstheme="minorHAnsi"/>
                <w:b/>
              </w:rPr>
              <w:t xml:space="preserve">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7A885A13" w14:textId="77777777" w:rsidR="007E25E4" w:rsidRPr="00EB71EB" w:rsidRDefault="007E25E4" w:rsidP="007E25E4">
            <w:pPr>
              <w:spacing w:line="256" w:lineRule="auto"/>
              <w:ind w:left="50"/>
              <w:rPr>
                <w:rFonts w:cstheme="minorHAnsi"/>
              </w:rPr>
            </w:pPr>
            <w:r w:rsidRPr="00EB71EB">
              <w:rPr>
                <w:rFonts w:cstheme="minorHAnsi"/>
                <w:b/>
              </w:rPr>
              <w:t xml:space="preserve">2 </w:t>
            </w:r>
          </w:p>
        </w:tc>
        <w:tc>
          <w:tcPr>
            <w:tcW w:w="991" w:type="dxa"/>
            <w:tcBorders>
              <w:top w:val="single" w:sz="4" w:space="0" w:color="000000"/>
              <w:left w:val="single" w:sz="4" w:space="0" w:color="000000"/>
              <w:bottom w:val="single" w:sz="4" w:space="0" w:color="000000"/>
              <w:right w:val="single" w:sz="4" w:space="0" w:color="000000"/>
            </w:tcBorders>
            <w:hideMark/>
          </w:tcPr>
          <w:p w14:paraId="5BF480D7" w14:textId="77777777" w:rsidR="007E25E4" w:rsidRPr="00EB71EB" w:rsidRDefault="007E25E4" w:rsidP="007E25E4">
            <w:pPr>
              <w:spacing w:line="256" w:lineRule="auto"/>
              <w:jc w:val="center"/>
              <w:rPr>
                <w:rFonts w:cstheme="minorHAnsi"/>
              </w:rPr>
            </w:pPr>
            <w:r w:rsidRPr="00EB71EB">
              <w:rPr>
                <w:rFonts w:cstheme="minorHAnsi"/>
                <w:b/>
              </w:rPr>
              <w:t xml:space="preserve">nie brakuje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4DFF8E59" w14:textId="77777777" w:rsidR="007E25E4" w:rsidRPr="00EB71EB" w:rsidRDefault="007E25E4" w:rsidP="007E25E4">
            <w:pPr>
              <w:spacing w:line="256" w:lineRule="auto"/>
              <w:ind w:left="50"/>
              <w:rPr>
                <w:rFonts w:cstheme="minorHAnsi"/>
              </w:rPr>
            </w:pPr>
            <w:r w:rsidRPr="00EB71EB">
              <w:rPr>
                <w:rFonts w:cstheme="minorHAnsi"/>
                <w:b/>
              </w:rPr>
              <w:t xml:space="preserve">3 </w:t>
            </w:r>
          </w:p>
        </w:tc>
        <w:tc>
          <w:tcPr>
            <w:tcW w:w="1418" w:type="dxa"/>
            <w:tcBorders>
              <w:top w:val="single" w:sz="4" w:space="0" w:color="000000"/>
              <w:left w:val="single" w:sz="4" w:space="0" w:color="000000"/>
              <w:bottom w:val="single" w:sz="4" w:space="0" w:color="000000"/>
              <w:right w:val="single" w:sz="4" w:space="0" w:color="000000"/>
            </w:tcBorders>
          </w:tcPr>
          <w:p w14:paraId="6004C8CB" w14:textId="71DAC26E" w:rsidR="007E25E4" w:rsidRPr="00EB71EB" w:rsidRDefault="007E25E4" w:rsidP="007E25E4">
            <w:pPr>
              <w:spacing w:line="256" w:lineRule="auto"/>
              <w:jc w:val="center"/>
              <w:rPr>
                <w:rFonts w:cstheme="minorHAnsi"/>
              </w:rPr>
            </w:pPr>
            <w:r w:rsidRPr="00EB71EB">
              <w:rPr>
                <w:rFonts w:cstheme="minorHAnsi"/>
                <w:b/>
              </w:rPr>
              <w:t xml:space="preserve">trudno powiedzieć </w:t>
            </w:r>
          </w:p>
        </w:tc>
      </w:tr>
    </w:tbl>
    <w:p w14:paraId="0A571B99" w14:textId="77777777" w:rsidR="007E25E4" w:rsidRPr="00EB71EB" w:rsidRDefault="007E25E4" w:rsidP="007E25E4">
      <w:pPr>
        <w:spacing w:after="177" w:line="256" w:lineRule="auto"/>
        <w:ind w:left="360"/>
        <w:rPr>
          <w:rFonts w:eastAsia="Calibri" w:cstheme="minorHAnsi"/>
          <w:b/>
          <w:color w:val="000000"/>
          <w:sz w:val="24"/>
          <w:szCs w:val="24"/>
        </w:rPr>
      </w:pPr>
      <w:r w:rsidRPr="00EB71EB">
        <w:rPr>
          <w:rFonts w:cstheme="minorHAnsi"/>
          <w:sz w:val="24"/>
          <w:szCs w:val="24"/>
        </w:rPr>
        <w:t xml:space="preserve"> </w:t>
      </w:r>
    </w:p>
    <w:p w14:paraId="4ACA718E" w14:textId="623A2E46" w:rsidR="007E25E4" w:rsidRPr="00EB71EB" w:rsidRDefault="007E25E4">
      <w:pPr>
        <w:numPr>
          <w:ilvl w:val="0"/>
          <w:numId w:val="34"/>
        </w:numPr>
        <w:spacing w:after="5" w:line="247" w:lineRule="auto"/>
        <w:ind w:hanging="322"/>
        <w:jc w:val="both"/>
        <w:rPr>
          <w:rFonts w:cstheme="minorHAnsi"/>
          <w:sz w:val="24"/>
          <w:szCs w:val="24"/>
        </w:rPr>
      </w:pPr>
      <w:r w:rsidRPr="00EB71EB">
        <w:rPr>
          <w:rFonts w:cstheme="minorHAnsi"/>
          <w:sz w:val="24"/>
          <w:szCs w:val="24"/>
        </w:rPr>
        <w:t>Dla jakich grup społecznych w</w:t>
      </w:r>
      <w:r w:rsidR="006E5F27">
        <w:rPr>
          <w:rFonts w:cstheme="minorHAnsi"/>
          <w:sz w:val="24"/>
          <w:szCs w:val="24"/>
        </w:rPr>
        <w:t xml:space="preserve"> mieście</w:t>
      </w:r>
      <w:r w:rsidRPr="00EB71EB">
        <w:rPr>
          <w:rFonts w:cstheme="minorHAnsi"/>
          <w:sz w:val="24"/>
          <w:szCs w:val="24"/>
        </w:rPr>
        <w:t xml:space="preserve"> brakuje oferty w szczególności? </w:t>
      </w:r>
      <w:r w:rsidRPr="00EB71EB">
        <w:rPr>
          <w:rFonts w:cstheme="minorHAnsi"/>
          <w:b/>
          <w:sz w:val="24"/>
          <w:szCs w:val="24"/>
        </w:rPr>
        <w:t>(proszę wskazać maks. 3 odpowiedzi)</w:t>
      </w:r>
      <w:r w:rsidRPr="00EB71EB">
        <w:rPr>
          <w:rFonts w:cstheme="minorHAnsi"/>
          <w:sz w:val="24"/>
          <w:szCs w:val="24"/>
        </w:rPr>
        <w:t xml:space="preserve"> </w:t>
      </w:r>
    </w:p>
    <w:tbl>
      <w:tblPr>
        <w:tblStyle w:val="TableGrid"/>
        <w:tblW w:w="9198" w:type="dxa"/>
        <w:tblInd w:w="566" w:type="dxa"/>
        <w:tblCellMar>
          <w:top w:w="46" w:type="dxa"/>
          <w:left w:w="108" w:type="dxa"/>
          <w:right w:w="96" w:type="dxa"/>
        </w:tblCellMar>
        <w:tblLook w:val="04A0" w:firstRow="1" w:lastRow="0" w:firstColumn="1" w:lastColumn="0" w:noHBand="0" w:noVBand="1"/>
      </w:tblPr>
      <w:tblGrid>
        <w:gridCol w:w="420"/>
        <w:gridCol w:w="2270"/>
        <w:gridCol w:w="567"/>
        <w:gridCol w:w="2787"/>
        <w:gridCol w:w="557"/>
        <w:gridCol w:w="2597"/>
      </w:tblGrid>
      <w:tr w:rsidR="007E25E4" w:rsidRPr="00EB71EB" w14:paraId="40D98219" w14:textId="77777777" w:rsidTr="00653F18">
        <w:trPr>
          <w:trHeight w:val="408"/>
        </w:trPr>
        <w:tc>
          <w:tcPr>
            <w:tcW w:w="420" w:type="dxa"/>
            <w:tcBorders>
              <w:top w:val="single" w:sz="4" w:space="0" w:color="000000"/>
              <w:left w:val="single" w:sz="4" w:space="0" w:color="000000"/>
              <w:bottom w:val="single" w:sz="4" w:space="0" w:color="000000"/>
              <w:right w:val="single" w:sz="4" w:space="0" w:color="000000"/>
            </w:tcBorders>
            <w:hideMark/>
          </w:tcPr>
          <w:p w14:paraId="53733E89" w14:textId="77777777" w:rsidR="007E25E4" w:rsidRPr="00EB71EB" w:rsidRDefault="007E25E4">
            <w:pPr>
              <w:spacing w:line="256" w:lineRule="auto"/>
              <w:ind w:left="2"/>
              <w:rPr>
                <w:rFonts w:cstheme="minorHAnsi"/>
              </w:rPr>
            </w:pPr>
            <w:r w:rsidRPr="00EB71EB">
              <w:rPr>
                <w:rFonts w:cstheme="minorHAnsi"/>
              </w:rPr>
              <w:t xml:space="preserve">1. </w:t>
            </w:r>
          </w:p>
        </w:tc>
        <w:tc>
          <w:tcPr>
            <w:tcW w:w="2270" w:type="dxa"/>
            <w:tcBorders>
              <w:top w:val="single" w:sz="4" w:space="0" w:color="000000"/>
              <w:left w:val="single" w:sz="4" w:space="0" w:color="000000"/>
              <w:bottom w:val="single" w:sz="4" w:space="0" w:color="000000"/>
              <w:right w:val="single" w:sz="4" w:space="0" w:color="000000"/>
            </w:tcBorders>
            <w:hideMark/>
          </w:tcPr>
          <w:p w14:paraId="0732E178" w14:textId="77777777" w:rsidR="007E25E4" w:rsidRPr="00EB71EB" w:rsidRDefault="007E25E4">
            <w:pPr>
              <w:spacing w:line="256" w:lineRule="auto"/>
              <w:rPr>
                <w:rFonts w:cstheme="minorHAnsi"/>
              </w:rPr>
            </w:pPr>
            <w:r w:rsidRPr="00EB71EB">
              <w:rPr>
                <w:rFonts w:cstheme="minorHAnsi"/>
                <w:b/>
              </w:rPr>
              <w:t xml:space="preserve">Dzieci </w:t>
            </w:r>
          </w:p>
        </w:tc>
        <w:tc>
          <w:tcPr>
            <w:tcW w:w="567" w:type="dxa"/>
            <w:tcBorders>
              <w:top w:val="single" w:sz="4" w:space="0" w:color="000000"/>
              <w:left w:val="single" w:sz="4" w:space="0" w:color="000000"/>
              <w:bottom w:val="single" w:sz="4" w:space="0" w:color="000000"/>
              <w:right w:val="single" w:sz="4" w:space="0" w:color="000000"/>
            </w:tcBorders>
            <w:hideMark/>
          </w:tcPr>
          <w:p w14:paraId="460067F3" w14:textId="77777777" w:rsidR="007E25E4" w:rsidRPr="00EB71EB" w:rsidRDefault="007E25E4">
            <w:pPr>
              <w:spacing w:line="256" w:lineRule="auto"/>
              <w:rPr>
                <w:rFonts w:cstheme="minorHAnsi"/>
              </w:rPr>
            </w:pPr>
            <w:r w:rsidRPr="00EB71EB">
              <w:rPr>
                <w:rFonts w:cstheme="minorHAnsi"/>
              </w:rPr>
              <w:t xml:space="preserve">7. </w:t>
            </w:r>
          </w:p>
        </w:tc>
        <w:tc>
          <w:tcPr>
            <w:tcW w:w="2787" w:type="dxa"/>
            <w:tcBorders>
              <w:top w:val="single" w:sz="4" w:space="0" w:color="000000"/>
              <w:left w:val="single" w:sz="4" w:space="0" w:color="000000"/>
              <w:bottom w:val="single" w:sz="4" w:space="0" w:color="000000"/>
              <w:right w:val="single" w:sz="4" w:space="0" w:color="000000"/>
            </w:tcBorders>
            <w:hideMark/>
          </w:tcPr>
          <w:p w14:paraId="18A0A754" w14:textId="77777777" w:rsidR="007E25E4" w:rsidRPr="00EB71EB" w:rsidRDefault="007E25E4">
            <w:pPr>
              <w:spacing w:line="256" w:lineRule="auto"/>
              <w:rPr>
                <w:rFonts w:cstheme="minorHAnsi"/>
              </w:rPr>
            </w:pPr>
            <w:r w:rsidRPr="00EB71EB">
              <w:rPr>
                <w:rFonts w:cstheme="minorHAnsi"/>
                <w:b/>
              </w:rPr>
              <w:t xml:space="preserve">Osoby bezrobotne </w:t>
            </w:r>
          </w:p>
        </w:tc>
        <w:tc>
          <w:tcPr>
            <w:tcW w:w="557" w:type="dxa"/>
            <w:tcBorders>
              <w:top w:val="single" w:sz="4" w:space="0" w:color="000000"/>
              <w:left w:val="single" w:sz="4" w:space="0" w:color="000000"/>
              <w:bottom w:val="single" w:sz="4" w:space="0" w:color="000000"/>
              <w:right w:val="single" w:sz="4" w:space="0" w:color="000000"/>
            </w:tcBorders>
            <w:hideMark/>
          </w:tcPr>
          <w:p w14:paraId="663FF105" w14:textId="77777777" w:rsidR="007E25E4" w:rsidRPr="00EB71EB" w:rsidRDefault="007E25E4">
            <w:pPr>
              <w:spacing w:line="256" w:lineRule="auto"/>
              <w:rPr>
                <w:rFonts w:cstheme="minorHAnsi"/>
              </w:rPr>
            </w:pPr>
            <w:r w:rsidRPr="00EB71EB">
              <w:rPr>
                <w:rFonts w:cstheme="minorHAnsi"/>
              </w:rPr>
              <w:t xml:space="preserve">13. </w:t>
            </w:r>
          </w:p>
        </w:tc>
        <w:tc>
          <w:tcPr>
            <w:tcW w:w="2597" w:type="dxa"/>
            <w:tcBorders>
              <w:top w:val="single" w:sz="4" w:space="0" w:color="000000"/>
              <w:left w:val="single" w:sz="4" w:space="0" w:color="000000"/>
              <w:bottom w:val="single" w:sz="4" w:space="0" w:color="000000"/>
              <w:right w:val="single" w:sz="4" w:space="0" w:color="000000"/>
            </w:tcBorders>
            <w:hideMark/>
          </w:tcPr>
          <w:p w14:paraId="3E0E2CCD" w14:textId="77777777" w:rsidR="007E25E4" w:rsidRPr="00EB71EB" w:rsidRDefault="007E25E4">
            <w:pPr>
              <w:spacing w:line="256" w:lineRule="auto"/>
              <w:ind w:left="2"/>
              <w:rPr>
                <w:rFonts w:cstheme="minorHAnsi"/>
              </w:rPr>
            </w:pPr>
            <w:r w:rsidRPr="00EB71EB">
              <w:rPr>
                <w:rFonts w:cstheme="minorHAnsi"/>
                <w:b/>
              </w:rPr>
              <w:t xml:space="preserve">Wolontariusze </w:t>
            </w:r>
          </w:p>
        </w:tc>
      </w:tr>
      <w:tr w:rsidR="007E25E4" w:rsidRPr="00EB71EB" w14:paraId="08FA1E3F" w14:textId="77777777" w:rsidTr="00653F18">
        <w:trPr>
          <w:trHeight w:val="408"/>
        </w:trPr>
        <w:tc>
          <w:tcPr>
            <w:tcW w:w="420" w:type="dxa"/>
            <w:tcBorders>
              <w:top w:val="single" w:sz="4" w:space="0" w:color="000000"/>
              <w:left w:val="single" w:sz="4" w:space="0" w:color="000000"/>
              <w:bottom w:val="single" w:sz="4" w:space="0" w:color="000000"/>
              <w:right w:val="single" w:sz="4" w:space="0" w:color="000000"/>
            </w:tcBorders>
            <w:hideMark/>
          </w:tcPr>
          <w:p w14:paraId="7360D9D0" w14:textId="77777777" w:rsidR="007E25E4" w:rsidRPr="00EB71EB" w:rsidRDefault="007E25E4">
            <w:pPr>
              <w:spacing w:line="256" w:lineRule="auto"/>
              <w:ind w:left="2"/>
              <w:rPr>
                <w:rFonts w:cstheme="minorHAnsi"/>
              </w:rPr>
            </w:pPr>
            <w:r w:rsidRPr="00EB71EB">
              <w:rPr>
                <w:rFonts w:cstheme="minorHAnsi"/>
              </w:rPr>
              <w:t xml:space="preserve">2. </w:t>
            </w:r>
          </w:p>
        </w:tc>
        <w:tc>
          <w:tcPr>
            <w:tcW w:w="2270" w:type="dxa"/>
            <w:tcBorders>
              <w:top w:val="single" w:sz="4" w:space="0" w:color="000000"/>
              <w:left w:val="single" w:sz="4" w:space="0" w:color="000000"/>
              <w:bottom w:val="single" w:sz="4" w:space="0" w:color="000000"/>
              <w:right w:val="single" w:sz="4" w:space="0" w:color="000000"/>
            </w:tcBorders>
            <w:hideMark/>
          </w:tcPr>
          <w:p w14:paraId="6590ED82" w14:textId="77777777" w:rsidR="007E25E4" w:rsidRPr="00EB71EB" w:rsidRDefault="007E25E4">
            <w:pPr>
              <w:spacing w:line="256" w:lineRule="auto"/>
              <w:rPr>
                <w:rFonts w:cstheme="minorHAnsi"/>
              </w:rPr>
            </w:pPr>
            <w:r w:rsidRPr="00EB71EB">
              <w:rPr>
                <w:rFonts w:cstheme="minorHAnsi"/>
                <w:b/>
              </w:rPr>
              <w:t xml:space="preserve">Młodzież szkolna </w:t>
            </w:r>
          </w:p>
        </w:tc>
        <w:tc>
          <w:tcPr>
            <w:tcW w:w="567" w:type="dxa"/>
            <w:tcBorders>
              <w:top w:val="single" w:sz="4" w:space="0" w:color="000000"/>
              <w:left w:val="single" w:sz="4" w:space="0" w:color="000000"/>
              <w:bottom w:val="single" w:sz="4" w:space="0" w:color="000000"/>
              <w:right w:val="single" w:sz="4" w:space="0" w:color="000000"/>
            </w:tcBorders>
            <w:hideMark/>
          </w:tcPr>
          <w:p w14:paraId="03F47244" w14:textId="77777777" w:rsidR="007E25E4" w:rsidRPr="00EB71EB" w:rsidRDefault="007E25E4">
            <w:pPr>
              <w:spacing w:line="256" w:lineRule="auto"/>
              <w:rPr>
                <w:rFonts w:cstheme="minorHAnsi"/>
              </w:rPr>
            </w:pPr>
            <w:r w:rsidRPr="00EB71EB">
              <w:rPr>
                <w:rFonts w:cstheme="minorHAnsi"/>
              </w:rPr>
              <w:t xml:space="preserve">8. </w:t>
            </w:r>
          </w:p>
        </w:tc>
        <w:tc>
          <w:tcPr>
            <w:tcW w:w="2787" w:type="dxa"/>
            <w:tcBorders>
              <w:top w:val="single" w:sz="4" w:space="0" w:color="000000"/>
              <w:left w:val="single" w:sz="4" w:space="0" w:color="000000"/>
              <w:bottom w:val="single" w:sz="4" w:space="0" w:color="000000"/>
              <w:right w:val="single" w:sz="4" w:space="0" w:color="000000"/>
            </w:tcBorders>
            <w:hideMark/>
          </w:tcPr>
          <w:p w14:paraId="53D04C9B" w14:textId="77777777" w:rsidR="007E25E4" w:rsidRPr="00EB71EB" w:rsidRDefault="007E25E4">
            <w:pPr>
              <w:spacing w:line="256" w:lineRule="auto"/>
              <w:rPr>
                <w:rFonts w:cstheme="minorHAnsi"/>
              </w:rPr>
            </w:pPr>
            <w:r w:rsidRPr="00EB71EB">
              <w:rPr>
                <w:rFonts w:cstheme="minorHAnsi"/>
                <w:b/>
              </w:rPr>
              <w:t xml:space="preserve">Osoby bez wykształcenia </w:t>
            </w:r>
          </w:p>
        </w:tc>
        <w:tc>
          <w:tcPr>
            <w:tcW w:w="557" w:type="dxa"/>
            <w:tcBorders>
              <w:top w:val="single" w:sz="4" w:space="0" w:color="000000"/>
              <w:left w:val="single" w:sz="4" w:space="0" w:color="000000"/>
              <w:bottom w:val="single" w:sz="4" w:space="0" w:color="000000"/>
              <w:right w:val="single" w:sz="4" w:space="0" w:color="000000"/>
            </w:tcBorders>
            <w:hideMark/>
          </w:tcPr>
          <w:p w14:paraId="7917AF18" w14:textId="77777777" w:rsidR="007E25E4" w:rsidRPr="00EB71EB" w:rsidRDefault="007E25E4">
            <w:pPr>
              <w:spacing w:line="256" w:lineRule="auto"/>
              <w:rPr>
                <w:rFonts w:cstheme="minorHAnsi"/>
              </w:rPr>
            </w:pPr>
            <w:r w:rsidRPr="00EB71EB">
              <w:rPr>
                <w:rFonts w:cstheme="minorHAnsi"/>
              </w:rPr>
              <w:t xml:space="preserve">14. </w:t>
            </w:r>
          </w:p>
        </w:tc>
        <w:tc>
          <w:tcPr>
            <w:tcW w:w="2597" w:type="dxa"/>
            <w:tcBorders>
              <w:top w:val="single" w:sz="4" w:space="0" w:color="000000"/>
              <w:left w:val="single" w:sz="4" w:space="0" w:color="000000"/>
              <w:bottom w:val="single" w:sz="4" w:space="0" w:color="000000"/>
              <w:right w:val="single" w:sz="4" w:space="0" w:color="000000"/>
            </w:tcBorders>
            <w:hideMark/>
          </w:tcPr>
          <w:p w14:paraId="1CA5354A" w14:textId="77777777" w:rsidR="007E25E4" w:rsidRPr="00EB71EB" w:rsidRDefault="007E25E4">
            <w:pPr>
              <w:spacing w:line="256" w:lineRule="auto"/>
              <w:ind w:left="2"/>
              <w:rPr>
                <w:rFonts w:cstheme="minorHAnsi"/>
              </w:rPr>
            </w:pPr>
            <w:r w:rsidRPr="00EB71EB">
              <w:rPr>
                <w:rFonts w:cstheme="minorHAnsi"/>
                <w:b/>
              </w:rPr>
              <w:t xml:space="preserve">Mniejszości etniczne </w:t>
            </w:r>
          </w:p>
        </w:tc>
      </w:tr>
      <w:tr w:rsidR="007E25E4" w:rsidRPr="00EB71EB" w14:paraId="14038FF2" w14:textId="77777777" w:rsidTr="00653F18">
        <w:trPr>
          <w:trHeight w:val="548"/>
        </w:trPr>
        <w:tc>
          <w:tcPr>
            <w:tcW w:w="420" w:type="dxa"/>
            <w:tcBorders>
              <w:top w:val="single" w:sz="4" w:space="0" w:color="000000"/>
              <w:left w:val="single" w:sz="4" w:space="0" w:color="000000"/>
              <w:bottom w:val="single" w:sz="4" w:space="0" w:color="000000"/>
              <w:right w:val="single" w:sz="4" w:space="0" w:color="000000"/>
            </w:tcBorders>
            <w:vAlign w:val="center"/>
            <w:hideMark/>
          </w:tcPr>
          <w:p w14:paraId="7E66F980" w14:textId="77777777" w:rsidR="007E25E4" w:rsidRPr="00EB71EB" w:rsidRDefault="007E25E4">
            <w:pPr>
              <w:spacing w:line="256" w:lineRule="auto"/>
              <w:ind w:left="2"/>
              <w:rPr>
                <w:rFonts w:cstheme="minorHAnsi"/>
              </w:rPr>
            </w:pPr>
            <w:r w:rsidRPr="00EB71EB">
              <w:rPr>
                <w:rFonts w:cstheme="minorHAnsi"/>
              </w:rPr>
              <w:t xml:space="preserve">3. </w:t>
            </w:r>
          </w:p>
        </w:tc>
        <w:tc>
          <w:tcPr>
            <w:tcW w:w="2270" w:type="dxa"/>
            <w:tcBorders>
              <w:top w:val="single" w:sz="4" w:space="0" w:color="000000"/>
              <w:left w:val="single" w:sz="4" w:space="0" w:color="000000"/>
              <w:bottom w:val="single" w:sz="4" w:space="0" w:color="000000"/>
              <w:right w:val="single" w:sz="4" w:space="0" w:color="000000"/>
            </w:tcBorders>
            <w:hideMark/>
          </w:tcPr>
          <w:p w14:paraId="4F7EA08E" w14:textId="77777777" w:rsidR="007E25E4" w:rsidRPr="00EB71EB" w:rsidRDefault="007E25E4">
            <w:pPr>
              <w:spacing w:line="256" w:lineRule="auto"/>
              <w:rPr>
                <w:rFonts w:cstheme="minorHAnsi"/>
              </w:rPr>
            </w:pPr>
            <w:r w:rsidRPr="00EB71EB">
              <w:rPr>
                <w:rFonts w:cstheme="minorHAnsi"/>
                <w:b/>
              </w:rPr>
              <w:t xml:space="preserve">Osoby młode wchodzące na rynek pracy </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47E24792" w14:textId="77777777" w:rsidR="007E25E4" w:rsidRPr="00EB71EB" w:rsidRDefault="007E25E4">
            <w:pPr>
              <w:spacing w:line="256" w:lineRule="auto"/>
              <w:rPr>
                <w:rFonts w:cstheme="minorHAnsi"/>
              </w:rPr>
            </w:pPr>
            <w:r w:rsidRPr="00EB71EB">
              <w:rPr>
                <w:rFonts w:cstheme="minorHAnsi"/>
              </w:rPr>
              <w:t xml:space="preserve">9. </w:t>
            </w:r>
          </w:p>
        </w:tc>
        <w:tc>
          <w:tcPr>
            <w:tcW w:w="2787" w:type="dxa"/>
            <w:tcBorders>
              <w:top w:val="single" w:sz="4" w:space="0" w:color="000000"/>
              <w:left w:val="single" w:sz="4" w:space="0" w:color="000000"/>
              <w:bottom w:val="single" w:sz="4" w:space="0" w:color="000000"/>
              <w:right w:val="single" w:sz="4" w:space="0" w:color="000000"/>
            </w:tcBorders>
            <w:vAlign w:val="center"/>
            <w:hideMark/>
          </w:tcPr>
          <w:p w14:paraId="4EE079AA" w14:textId="77777777" w:rsidR="007E25E4" w:rsidRPr="00EB71EB" w:rsidRDefault="007E25E4">
            <w:pPr>
              <w:spacing w:line="256" w:lineRule="auto"/>
              <w:rPr>
                <w:rFonts w:cstheme="minorHAnsi"/>
              </w:rPr>
            </w:pPr>
            <w:r w:rsidRPr="00EB71EB">
              <w:rPr>
                <w:rFonts w:cstheme="minorHAnsi"/>
                <w:b/>
              </w:rPr>
              <w:t xml:space="preserve">Osoby uzależnione </w:t>
            </w:r>
          </w:p>
        </w:tc>
        <w:tc>
          <w:tcPr>
            <w:tcW w:w="557" w:type="dxa"/>
            <w:tcBorders>
              <w:top w:val="single" w:sz="4" w:space="0" w:color="000000"/>
              <w:left w:val="single" w:sz="4" w:space="0" w:color="000000"/>
              <w:bottom w:val="single" w:sz="4" w:space="0" w:color="000000"/>
              <w:right w:val="single" w:sz="4" w:space="0" w:color="000000"/>
            </w:tcBorders>
            <w:vAlign w:val="center"/>
            <w:hideMark/>
          </w:tcPr>
          <w:p w14:paraId="14A84F7E" w14:textId="77777777" w:rsidR="007E25E4" w:rsidRPr="00EB71EB" w:rsidRDefault="007E25E4">
            <w:pPr>
              <w:spacing w:line="256" w:lineRule="auto"/>
              <w:rPr>
                <w:rFonts w:cstheme="minorHAnsi"/>
              </w:rPr>
            </w:pPr>
            <w:r w:rsidRPr="00EB71EB">
              <w:rPr>
                <w:rFonts w:cstheme="minorHAnsi"/>
              </w:rPr>
              <w:t xml:space="preserve">15. </w:t>
            </w:r>
          </w:p>
        </w:tc>
        <w:tc>
          <w:tcPr>
            <w:tcW w:w="2597" w:type="dxa"/>
            <w:tcBorders>
              <w:top w:val="single" w:sz="4" w:space="0" w:color="000000"/>
              <w:left w:val="single" w:sz="4" w:space="0" w:color="000000"/>
              <w:bottom w:val="single" w:sz="4" w:space="0" w:color="000000"/>
              <w:right w:val="single" w:sz="4" w:space="0" w:color="000000"/>
            </w:tcBorders>
            <w:hideMark/>
          </w:tcPr>
          <w:p w14:paraId="17FE5B5C" w14:textId="77777777" w:rsidR="007E25E4" w:rsidRPr="00EB71EB" w:rsidRDefault="007E25E4">
            <w:pPr>
              <w:spacing w:line="256" w:lineRule="auto"/>
              <w:ind w:left="2"/>
              <w:rPr>
                <w:rFonts w:cstheme="minorHAnsi"/>
              </w:rPr>
            </w:pPr>
            <w:r w:rsidRPr="00EB71EB">
              <w:rPr>
                <w:rFonts w:cstheme="minorHAnsi"/>
                <w:b/>
              </w:rPr>
              <w:t xml:space="preserve">Osoby z problemami psychicznymi </w:t>
            </w:r>
          </w:p>
        </w:tc>
      </w:tr>
      <w:tr w:rsidR="007E25E4" w:rsidRPr="00EB71EB" w14:paraId="22DE494F" w14:textId="77777777" w:rsidTr="00653F18">
        <w:trPr>
          <w:trHeight w:val="545"/>
        </w:trPr>
        <w:tc>
          <w:tcPr>
            <w:tcW w:w="420" w:type="dxa"/>
            <w:tcBorders>
              <w:top w:val="single" w:sz="4" w:space="0" w:color="000000"/>
              <w:left w:val="single" w:sz="4" w:space="0" w:color="000000"/>
              <w:bottom w:val="single" w:sz="4" w:space="0" w:color="000000"/>
              <w:right w:val="single" w:sz="4" w:space="0" w:color="000000"/>
            </w:tcBorders>
            <w:vAlign w:val="center"/>
            <w:hideMark/>
          </w:tcPr>
          <w:p w14:paraId="67B6013E" w14:textId="77777777" w:rsidR="007E25E4" w:rsidRPr="00EB71EB" w:rsidRDefault="007E25E4">
            <w:pPr>
              <w:spacing w:line="256" w:lineRule="auto"/>
              <w:ind w:left="2"/>
              <w:rPr>
                <w:rFonts w:cstheme="minorHAnsi"/>
              </w:rPr>
            </w:pPr>
            <w:r w:rsidRPr="00EB71EB">
              <w:rPr>
                <w:rFonts w:cstheme="minorHAnsi"/>
              </w:rPr>
              <w:t xml:space="preserve">4. </w:t>
            </w:r>
          </w:p>
        </w:tc>
        <w:tc>
          <w:tcPr>
            <w:tcW w:w="2270" w:type="dxa"/>
            <w:tcBorders>
              <w:top w:val="single" w:sz="4" w:space="0" w:color="000000"/>
              <w:left w:val="single" w:sz="4" w:space="0" w:color="000000"/>
              <w:bottom w:val="single" w:sz="4" w:space="0" w:color="000000"/>
              <w:right w:val="single" w:sz="4" w:space="0" w:color="000000"/>
            </w:tcBorders>
            <w:hideMark/>
          </w:tcPr>
          <w:p w14:paraId="4C5A888E" w14:textId="77777777" w:rsidR="007E25E4" w:rsidRPr="00EB71EB" w:rsidRDefault="007E25E4">
            <w:pPr>
              <w:spacing w:line="256" w:lineRule="auto"/>
              <w:rPr>
                <w:rFonts w:cstheme="minorHAnsi"/>
              </w:rPr>
            </w:pPr>
            <w:r w:rsidRPr="00EB71EB">
              <w:rPr>
                <w:rFonts w:cstheme="minorHAnsi"/>
                <w:b/>
              </w:rPr>
              <w:t xml:space="preserve">Samotni rodzice – matki/ojcowie </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4835920B" w14:textId="77777777" w:rsidR="007E25E4" w:rsidRPr="00EB71EB" w:rsidRDefault="007E25E4">
            <w:pPr>
              <w:spacing w:line="256" w:lineRule="auto"/>
              <w:rPr>
                <w:rFonts w:cstheme="minorHAnsi"/>
              </w:rPr>
            </w:pPr>
            <w:r w:rsidRPr="00EB71EB">
              <w:rPr>
                <w:rFonts w:cstheme="minorHAnsi"/>
              </w:rPr>
              <w:t xml:space="preserve">10. </w:t>
            </w:r>
          </w:p>
        </w:tc>
        <w:tc>
          <w:tcPr>
            <w:tcW w:w="2787" w:type="dxa"/>
            <w:tcBorders>
              <w:top w:val="single" w:sz="4" w:space="0" w:color="000000"/>
              <w:left w:val="single" w:sz="4" w:space="0" w:color="000000"/>
              <w:bottom w:val="single" w:sz="4" w:space="0" w:color="000000"/>
              <w:right w:val="single" w:sz="4" w:space="0" w:color="000000"/>
            </w:tcBorders>
            <w:hideMark/>
          </w:tcPr>
          <w:p w14:paraId="4A307D66" w14:textId="77777777" w:rsidR="007E25E4" w:rsidRPr="00EB71EB" w:rsidRDefault="007E25E4">
            <w:pPr>
              <w:spacing w:line="256" w:lineRule="auto"/>
              <w:rPr>
                <w:rFonts w:cstheme="minorHAnsi"/>
              </w:rPr>
            </w:pPr>
            <w:r w:rsidRPr="00EB71EB">
              <w:rPr>
                <w:rFonts w:cstheme="minorHAnsi"/>
                <w:b/>
              </w:rPr>
              <w:t xml:space="preserve">Osoby </w:t>
            </w:r>
          </w:p>
          <w:p w14:paraId="41477DE2" w14:textId="77777777" w:rsidR="007E25E4" w:rsidRPr="00EB71EB" w:rsidRDefault="007E25E4">
            <w:pPr>
              <w:spacing w:line="256" w:lineRule="auto"/>
              <w:rPr>
                <w:rFonts w:cstheme="minorHAnsi"/>
              </w:rPr>
            </w:pPr>
            <w:r w:rsidRPr="00EB71EB">
              <w:rPr>
                <w:rFonts w:cstheme="minorHAnsi"/>
                <w:b/>
              </w:rPr>
              <w:t xml:space="preserve">z niepełnosprawnościami </w:t>
            </w:r>
          </w:p>
        </w:tc>
        <w:tc>
          <w:tcPr>
            <w:tcW w:w="557" w:type="dxa"/>
            <w:tcBorders>
              <w:top w:val="single" w:sz="4" w:space="0" w:color="000000"/>
              <w:left w:val="single" w:sz="4" w:space="0" w:color="000000"/>
              <w:bottom w:val="single" w:sz="4" w:space="0" w:color="000000"/>
              <w:right w:val="single" w:sz="4" w:space="0" w:color="000000"/>
            </w:tcBorders>
            <w:vAlign w:val="center"/>
            <w:hideMark/>
          </w:tcPr>
          <w:p w14:paraId="6EB51A0B" w14:textId="77777777" w:rsidR="007E25E4" w:rsidRPr="00EB71EB" w:rsidRDefault="007E25E4">
            <w:pPr>
              <w:spacing w:line="256" w:lineRule="auto"/>
              <w:rPr>
                <w:rFonts w:cstheme="minorHAnsi"/>
              </w:rPr>
            </w:pPr>
            <w:r w:rsidRPr="00EB71EB">
              <w:rPr>
                <w:rFonts w:cstheme="minorHAnsi"/>
              </w:rPr>
              <w:t xml:space="preserve">16. </w:t>
            </w:r>
          </w:p>
        </w:tc>
        <w:tc>
          <w:tcPr>
            <w:tcW w:w="2597" w:type="dxa"/>
            <w:tcBorders>
              <w:top w:val="single" w:sz="4" w:space="0" w:color="000000"/>
              <w:left w:val="single" w:sz="4" w:space="0" w:color="000000"/>
              <w:bottom w:val="single" w:sz="4" w:space="0" w:color="000000"/>
              <w:right w:val="single" w:sz="4" w:space="0" w:color="000000"/>
            </w:tcBorders>
            <w:vAlign w:val="center"/>
            <w:hideMark/>
          </w:tcPr>
          <w:p w14:paraId="34B51B1F" w14:textId="77777777" w:rsidR="007E25E4" w:rsidRPr="00EB71EB" w:rsidRDefault="007E25E4">
            <w:pPr>
              <w:spacing w:line="256" w:lineRule="auto"/>
              <w:ind w:left="2"/>
              <w:rPr>
                <w:rFonts w:cstheme="minorHAnsi"/>
              </w:rPr>
            </w:pPr>
            <w:r w:rsidRPr="00EB71EB">
              <w:rPr>
                <w:rFonts w:cstheme="minorHAnsi"/>
                <w:b/>
              </w:rPr>
              <w:t xml:space="preserve">Seniorzy </w:t>
            </w:r>
          </w:p>
        </w:tc>
      </w:tr>
      <w:tr w:rsidR="007E25E4" w:rsidRPr="00EB71EB" w14:paraId="31A1CA80" w14:textId="77777777" w:rsidTr="00653F18">
        <w:trPr>
          <w:trHeight w:val="408"/>
        </w:trPr>
        <w:tc>
          <w:tcPr>
            <w:tcW w:w="420" w:type="dxa"/>
            <w:tcBorders>
              <w:top w:val="single" w:sz="4" w:space="0" w:color="000000"/>
              <w:left w:val="single" w:sz="4" w:space="0" w:color="000000"/>
              <w:bottom w:val="single" w:sz="4" w:space="0" w:color="000000"/>
              <w:right w:val="single" w:sz="4" w:space="0" w:color="000000"/>
            </w:tcBorders>
            <w:hideMark/>
          </w:tcPr>
          <w:p w14:paraId="44AF1565" w14:textId="77777777" w:rsidR="007E25E4" w:rsidRPr="00EB71EB" w:rsidRDefault="007E25E4">
            <w:pPr>
              <w:spacing w:line="256" w:lineRule="auto"/>
              <w:ind w:left="2"/>
              <w:rPr>
                <w:rFonts w:cstheme="minorHAnsi"/>
              </w:rPr>
            </w:pPr>
            <w:r w:rsidRPr="00EB71EB">
              <w:rPr>
                <w:rFonts w:cstheme="minorHAnsi"/>
              </w:rPr>
              <w:t xml:space="preserve">5. </w:t>
            </w:r>
          </w:p>
        </w:tc>
        <w:tc>
          <w:tcPr>
            <w:tcW w:w="2270" w:type="dxa"/>
            <w:tcBorders>
              <w:top w:val="single" w:sz="4" w:space="0" w:color="000000"/>
              <w:left w:val="single" w:sz="4" w:space="0" w:color="000000"/>
              <w:bottom w:val="single" w:sz="4" w:space="0" w:color="000000"/>
              <w:right w:val="single" w:sz="4" w:space="0" w:color="000000"/>
            </w:tcBorders>
            <w:hideMark/>
          </w:tcPr>
          <w:p w14:paraId="0BD4984A" w14:textId="77777777" w:rsidR="007E25E4" w:rsidRPr="00EB71EB" w:rsidRDefault="007E25E4">
            <w:pPr>
              <w:spacing w:line="256" w:lineRule="auto"/>
              <w:rPr>
                <w:rFonts w:cstheme="minorHAnsi"/>
              </w:rPr>
            </w:pPr>
            <w:r w:rsidRPr="00EB71EB">
              <w:rPr>
                <w:rFonts w:cstheme="minorHAnsi"/>
                <w:b/>
              </w:rPr>
              <w:t xml:space="preserve">Osoby ubogie </w:t>
            </w:r>
          </w:p>
        </w:tc>
        <w:tc>
          <w:tcPr>
            <w:tcW w:w="567" w:type="dxa"/>
            <w:tcBorders>
              <w:top w:val="single" w:sz="4" w:space="0" w:color="000000"/>
              <w:left w:val="single" w:sz="4" w:space="0" w:color="000000"/>
              <w:bottom w:val="single" w:sz="4" w:space="0" w:color="000000"/>
              <w:right w:val="single" w:sz="4" w:space="0" w:color="000000"/>
            </w:tcBorders>
            <w:hideMark/>
          </w:tcPr>
          <w:p w14:paraId="75E30521" w14:textId="77777777" w:rsidR="007E25E4" w:rsidRPr="00EB71EB" w:rsidRDefault="007E25E4">
            <w:pPr>
              <w:spacing w:line="256" w:lineRule="auto"/>
              <w:rPr>
                <w:rFonts w:cstheme="minorHAnsi"/>
              </w:rPr>
            </w:pPr>
            <w:r w:rsidRPr="00EB71EB">
              <w:rPr>
                <w:rFonts w:cstheme="minorHAnsi"/>
              </w:rPr>
              <w:t xml:space="preserve">11. </w:t>
            </w:r>
          </w:p>
        </w:tc>
        <w:tc>
          <w:tcPr>
            <w:tcW w:w="2787" w:type="dxa"/>
            <w:tcBorders>
              <w:top w:val="single" w:sz="4" w:space="0" w:color="000000"/>
              <w:left w:val="single" w:sz="4" w:space="0" w:color="000000"/>
              <w:bottom w:val="single" w:sz="4" w:space="0" w:color="000000"/>
              <w:right w:val="single" w:sz="4" w:space="0" w:color="000000"/>
            </w:tcBorders>
            <w:hideMark/>
          </w:tcPr>
          <w:p w14:paraId="2148B050" w14:textId="77777777" w:rsidR="007E25E4" w:rsidRPr="00EB71EB" w:rsidRDefault="007E25E4">
            <w:pPr>
              <w:spacing w:line="256" w:lineRule="auto"/>
              <w:rPr>
                <w:rFonts w:cstheme="minorHAnsi"/>
              </w:rPr>
            </w:pPr>
            <w:r w:rsidRPr="00EB71EB">
              <w:rPr>
                <w:rFonts w:cstheme="minorHAnsi"/>
                <w:b/>
              </w:rPr>
              <w:t xml:space="preserve">Osoby samotne </w:t>
            </w:r>
          </w:p>
        </w:tc>
        <w:tc>
          <w:tcPr>
            <w:tcW w:w="557" w:type="dxa"/>
            <w:tcBorders>
              <w:top w:val="single" w:sz="4" w:space="0" w:color="000000"/>
              <w:left w:val="single" w:sz="4" w:space="0" w:color="000000"/>
              <w:bottom w:val="single" w:sz="4" w:space="0" w:color="000000"/>
              <w:right w:val="single" w:sz="4" w:space="0" w:color="000000"/>
            </w:tcBorders>
            <w:hideMark/>
          </w:tcPr>
          <w:p w14:paraId="7CA0A122" w14:textId="77777777" w:rsidR="007E25E4" w:rsidRPr="00EB71EB" w:rsidRDefault="007E25E4">
            <w:pPr>
              <w:spacing w:line="256" w:lineRule="auto"/>
              <w:rPr>
                <w:rFonts w:cstheme="minorHAnsi"/>
              </w:rPr>
            </w:pPr>
            <w:r w:rsidRPr="00EB71EB">
              <w:rPr>
                <w:rFonts w:cstheme="minorHAnsi"/>
              </w:rPr>
              <w:t xml:space="preserve">17. </w:t>
            </w:r>
          </w:p>
        </w:tc>
        <w:tc>
          <w:tcPr>
            <w:tcW w:w="2597" w:type="dxa"/>
            <w:tcBorders>
              <w:top w:val="single" w:sz="4" w:space="0" w:color="000000"/>
              <w:left w:val="single" w:sz="4" w:space="0" w:color="000000"/>
              <w:bottom w:val="single" w:sz="4" w:space="0" w:color="000000"/>
              <w:right w:val="single" w:sz="4" w:space="0" w:color="000000"/>
            </w:tcBorders>
            <w:hideMark/>
          </w:tcPr>
          <w:p w14:paraId="39529EC5" w14:textId="67AA12C0" w:rsidR="007E25E4" w:rsidRPr="00EB71EB" w:rsidRDefault="007E25E4">
            <w:pPr>
              <w:spacing w:line="256" w:lineRule="auto"/>
              <w:ind w:left="2"/>
              <w:rPr>
                <w:rFonts w:cstheme="minorHAnsi"/>
              </w:rPr>
            </w:pPr>
            <w:r w:rsidRPr="00EB71EB">
              <w:rPr>
                <w:rFonts w:cstheme="minorHAnsi"/>
                <w:b/>
              </w:rPr>
              <w:t>Pełnoletni mieszkańcy</w:t>
            </w:r>
          </w:p>
        </w:tc>
      </w:tr>
      <w:tr w:rsidR="007E25E4" w:rsidRPr="00EB71EB" w14:paraId="552F94F4" w14:textId="77777777" w:rsidTr="00653F18">
        <w:trPr>
          <w:trHeight w:val="586"/>
        </w:trPr>
        <w:tc>
          <w:tcPr>
            <w:tcW w:w="420" w:type="dxa"/>
            <w:tcBorders>
              <w:top w:val="single" w:sz="4" w:space="0" w:color="000000"/>
              <w:left w:val="single" w:sz="4" w:space="0" w:color="000000"/>
              <w:bottom w:val="single" w:sz="4" w:space="0" w:color="000000"/>
              <w:right w:val="single" w:sz="4" w:space="0" w:color="000000"/>
            </w:tcBorders>
            <w:vAlign w:val="center"/>
            <w:hideMark/>
          </w:tcPr>
          <w:p w14:paraId="26E26FA9" w14:textId="77777777" w:rsidR="007E25E4" w:rsidRPr="00EB71EB" w:rsidRDefault="007E25E4">
            <w:pPr>
              <w:spacing w:line="256" w:lineRule="auto"/>
              <w:ind w:left="2"/>
              <w:rPr>
                <w:rFonts w:cstheme="minorHAnsi"/>
              </w:rPr>
            </w:pPr>
            <w:r w:rsidRPr="00EB71EB">
              <w:rPr>
                <w:rFonts w:cstheme="minorHAnsi"/>
              </w:rPr>
              <w:t xml:space="preserve">6. </w:t>
            </w:r>
          </w:p>
        </w:tc>
        <w:tc>
          <w:tcPr>
            <w:tcW w:w="2270" w:type="dxa"/>
            <w:tcBorders>
              <w:top w:val="single" w:sz="4" w:space="0" w:color="000000"/>
              <w:left w:val="single" w:sz="4" w:space="0" w:color="000000"/>
              <w:bottom w:val="single" w:sz="4" w:space="0" w:color="000000"/>
              <w:right w:val="single" w:sz="4" w:space="0" w:color="000000"/>
            </w:tcBorders>
            <w:vAlign w:val="center"/>
            <w:hideMark/>
          </w:tcPr>
          <w:p w14:paraId="57E27418" w14:textId="77777777" w:rsidR="007E25E4" w:rsidRPr="00EB71EB" w:rsidRDefault="007E25E4">
            <w:pPr>
              <w:spacing w:line="256" w:lineRule="auto"/>
              <w:rPr>
                <w:rFonts w:cstheme="minorHAnsi"/>
              </w:rPr>
            </w:pPr>
            <w:r w:rsidRPr="00EB71EB">
              <w:rPr>
                <w:rFonts w:cstheme="minorHAnsi"/>
                <w:b/>
              </w:rPr>
              <w:t xml:space="preserve">Osoby bezdomne </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258CA46C" w14:textId="77777777" w:rsidR="007E25E4" w:rsidRPr="00EB71EB" w:rsidRDefault="007E25E4">
            <w:pPr>
              <w:spacing w:line="256" w:lineRule="auto"/>
              <w:rPr>
                <w:rFonts w:cstheme="minorHAnsi"/>
              </w:rPr>
            </w:pPr>
            <w:r w:rsidRPr="00EB71EB">
              <w:rPr>
                <w:rFonts w:cstheme="minorHAnsi"/>
              </w:rPr>
              <w:t xml:space="preserve">12. </w:t>
            </w:r>
          </w:p>
        </w:tc>
        <w:tc>
          <w:tcPr>
            <w:tcW w:w="2787" w:type="dxa"/>
            <w:tcBorders>
              <w:top w:val="single" w:sz="4" w:space="0" w:color="000000"/>
              <w:left w:val="single" w:sz="4" w:space="0" w:color="000000"/>
              <w:bottom w:val="single" w:sz="4" w:space="0" w:color="000000"/>
              <w:right w:val="single" w:sz="4" w:space="0" w:color="000000"/>
            </w:tcBorders>
            <w:vAlign w:val="center"/>
            <w:hideMark/>
          </w:tcPr>
          <w:p w14:paraId="1F8C85B3" w14:textId="77777777" w:rsidR="007E25E4" w:rsidRPr="00EB71EB" w:rsidRDefault="007E25E4">
            <w:pPr>
              <w:spacing w:line="256" w:lineRule="auto"/>
              <w:rPr>
                <w:rFonts w:cstheme="minorHAnsi"/>
              </w:rPr>
            </w:pPr>
            <w:r w:rsidRPr="00EB71EB">
              <w:rPr>
                <w:rFonts w:cstheme="minorHAnsi"/>
                <w:b/>
              </w:rPr>
              <w:t xml:space="preserve">Cudzoziemcy </w:t>
            </w:r>
          </w:p>
        </w:tc>
        <w:tc>
          <w:tcPr>
            <w:tcW w:w="557" w:type="dxa"/>
            <w:tcBorders>
              <w:top w:val="single" w:sz="4" w:space="0" w:color="000000"/>
              <w:left w:val="single" w:sz="4" w:space="0" w:color="000000"/>
              <w:bottom w:val="single" w:sz="4" w:space="0" w:color="000000"/>
              <w:right w:val="single" w:sz="4" w:space="0" w:color="000000"/>
            </w:tcBorders>
            <w:vAlign w:val="center"/>
            <w:hideMark/>
          </w:tcPr>
          <w:p w14:paraId="6CF1DBEC" w14:textId="77777777" w:rsidR="007E25E4" w:rsidRPr="00EB71EB" w:rsidRDefault="007E25E4">
            <w:pPr>
              <w:spacing w:line="256" w:lineRule="auto"/>
              <w:rPr>
                <w:rFonts w:cstheme="minorHAnsi"/>
              </w:rPr>
            </w:pPr>
            <w:r w:rsidRPr="00EB71EB">
              <w:rPr>
                <w:rFonts w:cstheme="minorHAnsi"/>
              </w:rPr>
              <w:t xml:space="preserve">18. </w:t>
            </w:r>
          </w:p>
        </w:tc>
        <w:tc>
          <w:tcPr>
            <w:tcW w:w="2597" w:type="dxa"/>
            <w:tcBorders>
              <w:top w:val="single" w:sz="4" w:space="0" w:color="000000"/>
              <w:left w:val="single" w:sz="4" w:space="0" w:color="000000"/>
              <w:bottom w:val="single" w:sz="4" w:space="0" w:color="000000"/>
              <w:right w:val="single" w:sz="4" w:space="0" w:color="000000"/>
            </w:tcBorders>
            <w:hideMark/>
          </w:tcPr>
          <w:p w14:paraId="158ED9E8" w14:textId="77777777" w:rsidR="007E25E4" w:rsidRPr="00EB71EB" w:rsidRDefault="007E25E4">
            <w:pPr>
              <w:spacing w:line="256" w:lineRule="auto"/>
              <w:ind w:left="2"/>
              <w:rPr>
                <w:rFonts w:cstheme="minorHAnsi"/>
              </w:rPr>
            </w:pPr>
            <w:r w:rsidRPr="00EB71EB">
              <w:rPr>
                <w:rFonts w:cstheme="minorHAnsi"/>
                <w:b/>
              </w:rPr>
              <w:t xml:space="preserve">Inne (jakie?) </w:t>
            </w:r>
          </w:p>
          <w:p w14:paraId="244A65C9" w14:textId="77777777" w:rsidR="007E25E4" w:rsidRPr="00EB71EB" w:rsidRDefault="007E25E4">
            <w:pPr>
              <w:spacing w:line="256" w:lineRule="auto"/>
              <w:ind w:left="2"/>
              <w:rPr>
                <w:rFonts w:cstheme="minorHAnsi"/>
              </w:rPr>
            </w:pPr>
            <w:r w:rsidRPr="00EB71EB">
              <w:rPr>
                <w:rFonts w:cstheme="minorHAnsi"/>
                <w:b/>
              </w:rPr>
              <w:t xml:space="preserve">…………………………………… </w:t>
            </w:r>
          </w:p>
        </w:tc>
      </w:tr>
    </w:tbl>
    <w:p w14:paraId="410EEF1D" w14:textId="321F2E90" w:rsidR="007E25E4" w:rsidRPr="00EB71EB" w:rsidRDefault="007E25E4" w:rsidP="000457CF">
      <w:pPr>
        <w:spacing w:after="0" w:line="360" w:lineRule="auto"/>
        <w:rPr>
          <w:rFonts w:cstheme="minorHAnsi"/>
          <w:sz w:val="24"/>
          <w:szCs w:val="24"/>
        </w:rPr>
      </w:pPr>
    </w:p>
    <w:p w14:paraId="74F80453" w14:textId="64EFA888" w:rsidR="007E25E4" w:rsidRPr="00EB71EB" w:rsidRDefault="007E25E4">
      <w:pPr>
        <w:numPr>
          <w:ilvl w:val="0"/>
          <w:numId w:val="34"/>
        </w:numPr>
        <w:spacing w:after="5" w:line="247" w:lineRule="auto"/>
        <w:ind w:hanging="322"/>
        <w:jc w:val="both"/>
        <w:rPr>
          <w:rFonts w:cstheme="minorHAnsi"/>
          <w:sz w:val="24"/>
          <w:szCs w:val="24"/>
        </w:rPr>
      </w:pPr>
      <w:r w:rsidRPr="00EB71EB">
        <w:rPr>
          <w:rFonts w:cstheme="minorHAnsi"/>
          <w:sz w:val="24"/>
          <w:szCs w:val="24"/>
        </w:rPr>
        <w:t xml:space="preserve">Jakie problemy uważa Pan(i) za najważniejsze w mieście Czeladź? </w:t>
      </w:r>
      <w:r w:rsidRPr="00EB71EB">
        <w:rPr>
          <w:rFonts w:cstheme="minorHAnsi"/>
          <w:b/>
          <w:sz w:val="24"/>
          <w:szCs w:val="24"/>
        </w:rPr>
        <w:t>(proszę zaznaczyć maksymalnie 3 odpowiedzi)</w:t>
      </w:r>
      <w:r w:rsidRPr="00EB71EB">
        <w:rPr>
          <w:rFonts w:cstheme="minorHAnsi"/>
          <w:sz w:val="24"/>
          <w:szCs w:val="24"/>
        </w:rPr>
        <w:t xml:space="preserve"> </w:t>
      </w:r>
    </w:p>
    <w:tbl>
      <w:tblPr>
        <w:tblStyle w:val="TableGrid"/>
        <w:tblW w:w="9074" w:type="dxa"/>
        <w:tblInd w:w="566" w:type="dxa"/>
        <w:tblCellMar>
          <w:top w:w="37" w:type="dxa"/>
          <w:left w:w="108" w:type="dxa"/>
        </w:tblCellMar>
        <w:tblLook w:val="04A0" w:firstRow="1" w:lastRow="0" w:firstColumn="1" w:lastColumn="0" w:noHBand="0" w:noVBand="1"/>
      </w:tblPr>
      <w:tblGrid>
        <w:gridCol w:w="425"/>
        <w:gridCol w:w="3643"/>
        <w:gridCol w:w="543"/>
        <w:gridCol w:w="4463"/>
      </w:tblGrid>
      <w:tr w:rsidR="007E25E4" w:rsidRPr="00EB71EB" w14:paraId="5C93C630"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69CAC75B" w14:textId="77777777" w:rsidR="007E25E4" w:rsidRPr="00EB71EB" w:rsidRDefault="007E25E4">
            <w:pPr>
              <w:spacing w:line="256" w:lineRule="auto"/>
              <w:ind w:left="2"/>
              <w:rPr>
                <w:rFonts w:cstheme="minorHAnsi"/>
              </w:rPr>
            </w:pPr>
            <w:r w:rsidRPr="00EB71EB">
              <w:rPr>
                <w:rFonts w:cstheme="minorHAnsi"/>
              </w:rPr>
              <w:t>1.</w:t>
            </w:r>
            <w:r w:rsidRPr="00EB71EB">
              <w:rPr>
                <w:rFonts w:eastAsia="Arial" w:cstheme="minorHAnsi"/>
              </w:rPr>
              <w:t xml:space="preserve"> </w:t>
            </w:r>
          </w:p>
        </w:tc>
        <w:tc>
          <w:tcPr>
            <w:tcW w:w="3971" w:type="dxa"/>
            <w:tcBorders>
              <w:top w:val="single" w:sz="4" w:space="0" w:color="000000"/>
              <w:left w:val="single" w:sz="4" w:space="0" w:color="000000"/>
              <w:bottom w:val="single" w:sz="4" w:space="0" w:color="000000"/>
              <w:right w:val="single" w:sz="4" w:space="0" w:color="000000"/>
            </w:tcBorders>
            <w:hideMark/>
          </w:tcPr>
          <w:p w14:paraId="234EDAC8" w14:textId="77777777" w:rsidR="007E25E4" w:rsidRPr="00EB71EB" w:rsidRDefault="007E25E4">
            <w:pPr>
              <w:spacing w:line="256" w:lineRule="auto"/>
              <w:rPr>
                <w:rFonts w:cstheme="minorHAnsi"/>
              </w:rPr>
            </w:pPr>
            <w:r w:rsidRPr="00EB71EB">
              <w:rPr>
                <w:rFonts w:cstheme="minorHAnsi"/>
                <w:b/>
              </w:rPr>
              <w:t xml:space="preserve">alkoholizm </w:t>
            </w:r>
          </w:p>
        </w:tc>
        <w:tc>
          <w:tcPr>
            <w:tcW w:w="566" w:type="dxa"/>
            <w:tcBorders>
              <w:top w:val="single" w:sz="4" w:space="0" w:color="000000"/>
              <w:left w:val="single" w:sz="4" w:space="0" w:color="000000"/>
              <w:bottom w:val="single" w:sz="4" w:space="0" w:color="000000"/>
              <w:right w:val="single" w:sz="4" w:space="0" w:color="000000"/>
            </w:tcBorders>
            <w:hideMark/>
          </w:tcPr>
          <w:p w14:paraId="232BF3A3" w14:textId="77777777" w:rsidR="007E25E4" w:rsidRPr="00EB71EB" w:rsidRDefault="007E25E4">
            <w:pPr>
              <w:spacing w:line="256" w:lineRule="auto"/>
              <w:rPr>
                <w:rFonts w:cstheme="minorHAnsi"/>
              </w:rPr>
            </w:pPr>
            <w:r w:rsidRPr="00EB71EB">
              <w:rPr>
                <w:rFonts w:cstheme="minorHAnsi"/>
              </w:rPr>
              <w:t xml:space="preserve">11. </w:t>
            </w:r>
          </w:p>
        </w:tc>
        <w:tc>
          <w:tcPr>
            <w:tcW w:w="4109" w:type="dxa"/>
            <w:tcBorders>
              <w:top w:val="single" w:sz="4" w:space="0" w:color="000000"/>
              <w:left w:val="single" w:sz="4" w:space="0" w:color="000000"/>
              <w:bottom w:val="single" w:sz="4" w:space="0" w:color="000000"/>
              <w:right w:val="single" w:sz="4" w:space="0" w:color="000000"/>
            </w:tcBorders>
            <w:hideMark/>
          </w:tcPr>
          <w:p w14:paraId="682E8AE8" w14:textId="77777777" w:rsidR="007E25E4" w:rsidRPr="00EB71EB" w:rsidRDefault="007E25E4">
            <w:pPr>
              <w:spacing w:line="256" w:lineRule="auto"/>
              <w:rPr>
                <w:rFonts w:cstheme="minorHAnsi"/>
              </w:rPr>
            </w:pPr>
            <w:r w:rsidRPr="00EB71EB">
              <w:rPr>
                <w:rFonts w:cstheme="minorHAnsi"/>
                <w:b/>
              </w:rPr>
              <w:t xml:space="preserve">złe warunki mieszkaniowe </w:t>
            </w:r>
          </w:p>
        </w:tc>
      </w:tr>
      <w:tr w:rsidR="007E25E4" w:rsidRPr="00EB71EB" w14:paraId="6FABA112"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2C270C76" w14:textId="77777777" w:rsidR="007E25E4" w:rsidRPr="00EB71EB" w:rsidRDefault="007E25E4">
            <w:pPr>
              <w:spacing w:line="256" w:lineRule="auto"/>
              <w:ind w:left="2"/>
              <w:rPr>
                <w:rFonts w:cstheme="minorHAnsi"/>
              </w:rPr>
            </w:pPr>
            <w:r w:rsidRPr="00EB71EB">
              <w:rPr>
                <w:rFonts w:cstheme="minorHAnsi"/>
              </w:rPr>
              <w:t>2.</w:t>
            </w:r>
            <w:r w:rsidRPr="00EB71EB">
              <w:rPr>
                <w:rFonts w:eastAsia="Arial" w:cstheme="minorHAnsi"/>
              </w:rPr>
              <w:t xml:space="preserve"> </w:t>
            </w:r>
          </w:p>
        </w:tc>
        <w:tc>
          <w:tcPr>
            <w:tcW w:w="3971" w:type="dxa"/>
            <w:tcBorders>
              <w:top w:val="single" w:sz="4" w:space="0" w:color="000000"/>
              <w:left w:val="single" w:sz="4" w:space="0" w:color="000000"/>
              <w:bottom w:val="single" w:sz="4" w:space="0" w:color="000000"/>
              <w:right w:val="single" w:sz="4" w:space="0" w:color="000000"/>
            </w:tcBorders>
            <w:hideMark/>
          </w:tcPr>
          <w:p w14:paraId="7115C95B" w14:textId="77777777" w:rsidR="007E25E4" w:rsidRPr="00EB71EB" w:rsidRDefault="007E25E4">
            <w:pPr>
              <w:spacing w:line="256" w:lineRule="auto"/>
              <w:rPr>
                <w:rFonts w:cstheme="minorHAnsi"/>
              </w:rPr>
            </w:pPr>
            <w:r w:rsidRPr="00EB71EB">
              <w:rPr>
                <w:rFonts w:cstheme="minorHAnsi"/>
                <w:b/>
              </w:rPr>
              <w:t xml:space="preserve">inne uzależnienia (np. narkotyki) </w:t>
            </w:r>
          </w:p>
        </w:tc>
        <w:tc>
          <w:tcPr>
            <w:tcW w:w="566" w:type="dxa"/>
            <w:tcBorders>
              <w:top w:val="single" w:sz="4" w:space="0" w:color="000000"/>
              <w:left w:val="single" w:sz="4" w:space="0" w:color="000000"/>
              <w:bottom w:val="single" w:sz="4" w:space="0" w:color="000000"/>
              <w:right w:val="single" w:sz="4" w:space="0" w:color="000000"/>
            </w:tcBorders>
            <w:hideMark/>
          </w:tcPr>
          <w:p w14:paraId="6BDA94A1" w14:textId="77777777" w:rsidR="007E25E4" w:rsidRPr="00EB71EB" w:rsidRDefault="007E25E4">
            <w:pPr>
              <w:spacing w:line="256" w:lineRule="auto"/>
              <w:rPr>
                <w:rFonts w:cstheme="minorHAnsi"/>
              </w:rPr>
            </w:pPr>
            <w:r w:rsidRPr="00EB71EB">
              <w:rPr>
                <w:rFonts w:cstheme="minorHAnsi"/>
              </w:rPr>
              <w:t xml:space="preserve">12. </w:t>
            </w:r>
          </w:p>
        </w:tc>
        <w:tc>
          <w:tcPr>
            <w:tcW w:w="4109" w:type="dxa"/>
            <w:tcBorders>
              <w:top w:val="single" w:sz="4" w:space="0" w:color="000000"/>
              <w:left w:val="single" w:sz="4" w:space="0" w:color="000000"/>
              <w:bottom w:val="single" w:sz="4" w:space="0" w:color="000000"/>
              <w:right w:val="single" w:sz="4" w:space="0" w:color="000000"/>
            </w:tcBorders>
            <w:hideMark/>
          </w:tcPr>
          <w:p w14:paraId="3B84C5F8" w14:textId="07FEFB4A" w:rsidR="007E25E4" w:rsidRPr="00EB71EB" w:rsidRDefault="007E25E4">
            <w:pPr>
              <w:spacing w:line="256" w:lineRule="auto"/>
              <w:rPr>
                <w:rFonts w:cstheme="minorHAnsi"/>
              </w:rPr>
            </w:pPr>
            <w:r w:rsidRPr="00EB71EB">
              <w:rPr>
                <w:rFonts w:cstheme="minorHAnsi"/>
                <w:b/>
              </w:rPr>
              <w:t xml:space="preserve">niepełnosprawność i długotrwała choroba </w:t>
            </w:r>
          </w:p>
        </w:tc>
      </w:tr>
      <w:tr w:rsidR="007E25E4" w:rsidRPr="00EB71EB" w14:paraId="7ABCB11B"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264F118C" w14:textId="77777777" w:rsidR="007E25E4" w:rsidRPr="00EB71EB" w:rsidRDefault="007E25E4">
            <w:pPr>
              <w:spacing w:line="256" w:lineRule="auto"/>
              <w:ind w:left="2"/>
              <w:rPr>
                <w:rFonts w:cstheme="minorHAnsi"/>
              </w:rPr>
            </w:pPr>
            <w:r w:rsidRPr="00EB71EB">
              <w:rPr>
                <w:rFonts w:cstheme="minorHAnsi"/>
              </w:rPr>
              <w:t>3.</w:t>
            </w:r>
            <w:r w:rsidRPr="00EB71EB">
              <w:rPr>
                <w:rFonts w:eastAsia="Arial" w:cstheme="minorHAnsi"/>
              </w:rPr>
              <w:t xml:space="preserve"> </w:t>
            </w:r>
          </w:p>
        </w:tc>
        <w:tc>
          <w:tcPr>
            <w:tcW w:w="3971" w:type="dxa"/>
            <w:tcBorders>
              <w:top w:val="single" w:sz="4" w:space="0" w:color="000000"/>
              <w:left w:val="single" w:sz="4" w:space="0" w:color="000000"/>
              <w:bottom w:val="single" w:sz="4" w:space="0" w:color="000000"/>
              <w:right w:val="single" w:sz="4" w:space="0" w:color="000000"/>
            </w:tcBorders>
            <w:hideMark/>
          </w:tcPr>
          <w:p w14:paraId="4260F1D0" w14:textId="77777777" w:rsidR="007E25E4" w:rsidRPr="00EB71EB" w:rsidRDefault="007E25E4">
            <w:pPr>
              <w:spacing w:line="256" w:lineRule="auto"/>
              <w:rPr>
                <w:rFonts w:cstheme="minorHAnsi"/>
              </w:rPr>
            </w:pPr>
            <w:r w:rsidRPr="00EB71EB">
              <w:rPr>
                <w:rFonts w:cstheme="minorHAnsi"/>
                <w:b/>
              </w:rPr>
              <w:t xml:space="preserve">przemoc w rodzinie </w:t>
            </w:r>
          </w:p>
        </w:tc>
        <w:tc>
          <w:tcPr>
            <w:tcW w:w="566" w:type="dxa"/>
            <w:tcBorders>
              <w:top w:val="single" w:sz="4" w:space="0" w:color="000000"/>
              <w:left w:val="single" w:sz="4" w:space="0" w:color="000000"/>
              <w:bottom w:val="single" w:sz="4" w:space="0" w:color="000000"/>
              <w:right w:val="single" w:sz="4" w:space="0" w:color="000000"/>
            </w:tcBorders>
            <w:hideMark/>
          </w:tcPr>
          <w:p w14:paraId="1C299D1E" w14:textId="77777777" w:rsidR="007E25E4" w:rsidRPr="00EB71EB" w:rsidRDefault="007E25E4">
            <w:pPr>
              <w:spacing w:line="256" w:lineRule="auto"/>
              <w:rPr>
                <w:rFonts w:cstheme="minorHAnsi"/>
              </w:rPr>
            </w:pPr>
            <w:r w:rsidRPr="00EB71EB">
              <w:rPr>
                <w:rFonts w:cstheme="minorHAnsi"/>
              </w:rPr>
              <w:t xml:space="preserve">13. </w:t>
            </w:r>
          </w:p>
        </w:tc>
        <w:tc>
          <w:tcPr>
            <w:tcW w:w="4109" w:type="dxa"/>
            <w:tcBorders>
              <w:top w:val="single" w:sz="4" w:space="0" w:color="000000"/>
              <w:left w:val="single" w:sz="4" w:space="0" w:color="000000"/>
              <w:bottom w:val="single" w:sz="4" w:space="0" w:color="000000"/>
              <w:right w:val="single" w:sz="4" w:space="0" w:color="000000"/>
            </w:tcBorders>
            <w:hideMark/>
          </w:tcPr>
          <w:p w14:paraId="037D589A" w14:textId="77777777" w:rsidR="007E25E4" w:rsidRPr="00EB71EB" w:rsidRDefault="007E25E4">
            <w:pPr>
              <w:spacing w:line="256" w:lineRule="auto"/>
              <w:rPr>
                <w:rFonts w:cstheme="minorHAnsi"/>
              </w:rPr>
            </w:pPr>
            <w:r w:rsidRPr="00EB71EB">
              <w:rPr>
                <w:rFonts w:cstheme="minorHAnsi"/>
                <w:b/>
              </w:rPr>
              <w:t xml:space="preserve">problemy osób starszych </w:t>
            </w:r>
          </w:p>
        </w:tc>
      </w:tr>
      <w:tr w:rsidR="007E25E4" w:rsidRPr="00EB71EB" w14:paraId="2114E110" w14:textId="77777777" w:rsidTr="007E25E4">
        <w:trPr>
          <w:trHeight w:val="547"/>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33E35C9C" w14:textId="77777777" w:rsidR="007E25E4" w:rsidRPr="00EB71EB" w:rsidRDefault="007E25E4">
            <w:pPr>
              <w:spacing w:line="256" w:lineRule="auto"/>
              <w:ind w:left="2"/>
              <w:rPr>
                <w:rFonts w:cstheme="minorHAnsi"/>
              </w:rPr>
            </w:pPr>
            <w:r w:rsidRPr="00EB71EB">
              <w:rPr>
                <w:rFonts w:cstheme="minorHAnsi"/>
              </w:rPr>
              <w:t>4.</w:t>
            </w:r>
            <w:r w:rsidRPr="00EB71EB">
              <w:rPr>
                <w:rFonts w:eastAsia="Arial" w:cstheme="minorHAnsi"/>
              </w:rPr>
              <w:t xml:space="preserve"> </w:t>
            </w:r>
          </w:p>
        </w:tc>
        <w:tc>
          <w:tcPr>
            <w:tcW w:w="3971" w:type="dxa"/>
            <w:tcBorders>
              <w:top w:val="single" w:sz="4" w:space="0" w:color="000000"/>
              <w:left w:val="single" w:sz="4" w:space="0" w:color="000000"/>
              <w:bottom w:val="single" w:sz="4" w:space="0" w:color="000000"/>
              <w:right w:val="single" w:sz="4" w:space="0" w:color="000000"/>
            </w:tcBorders>
            <w:hideMark/>
          </w:tcPr>
          <w:p w14:paraId="346493A1" w14:textId="0C490E04" w:rsidR="007E25E4" w:rsidRPr="00EB71EB" w:rsidRDefault="007E25E4">
            <w:pPr>
              <w:spacing w:line="256" w:lineRule="auto"/>
              <w:ind w:right="188"/>
              <w:rPr>
                <w:rFonts w:cstheme="minorHAnsi"/>
              </w:rPr>
            </w:pPr>
            <w:r w:rsidRPr="00EB71EB">
              <w:rPr>
                <w:rFonts w:cstheme="minorHAnsi"/>
                <w:b/>
              </w:rPr>
              <w:t xml:space="preserve">problemy opiekuńczo-wychowawcze, w tym rodzin wielodzietnych i niepełnych </w:t>
            </w:r>
          </w:p>
        </w:tc>
        <w:tc>
          <w:tcPr>
            <w:tcW w:w="566" w:type="dxa"/>
            <w:tcBorders>
              <w:top w:val="single" w:sz="4" w:space="0" w:color="000000"/>
              <w:left w:val="single" w:sz="4" w:space="0" w:color="000000"/>
              <w:bottom w:val="single" w:sz="4" w:space="0" w:color="000000"/>
              <w:right w:val="single" w:sz="4" w:space="0" w:color="000000"/>
            </w:tcBorders>
            <w:vAlign w:val="center"/>
            <w:hideMark/>
          </w:tcPr>
          <w:p w14:paraId="118061DB" w14:textId="77777777" w:rsidR="007E25E4" w:rsidRPr="00EB71EB" w:rsidRDefault="007E25E4">
            <w:pPr>
              <w:spacing w:line="256" w:lineRule="auto"/>
              <w:rPr>
                <w:rFonts w:cstheme="minorHAnsi"/>
              </w:rPr>
            </w:pPr>
            <w:r w:rsidRPr="00EB71EB">
              <w:rPr>
                <w:rFonts w:cstheme="minorHAnsi"/>
              </w:rPr>
              <w:t xml:space="preserve">14. </w:t>
            </w:r>
          </w:p>
        </w:tc>
        <w:tc>
          <w:tcPr>
            <w:tcW w:w="4109" w:type="dxa"/>
            <w:tcBorders>
              <w:top w:val="single" w:sz="4" w:space="0" w:color="000000"/>
              <w:left w:val="single" w:sz="4" w:space="0" w:color="000000"/>
              <w:bottom w:val="single" w:sz="4" w:space="0" w:color="000000"/>
              <w:right w:val="single" w:sz="4" w:space="0" w:color="000000"/>
            </w:tcBorders>
            <w:vAlign w:val="center"/>
            <w:hideMark/>
          </w:tcPr>
          <w:p w14:paraId="0536C449" w14:textId="04D65A17" w:rsidR="007E25E4" w:rsidRPr="00EB71EB" w:rsidRDefault="007E25E4">
            <w:pPr>
              <w:spacing w:line="256" w:lineRule="auto"/>
              <w:rPr>
                <w:rFonts w:cstheme="minorHAnsi"/>
              </w:rPr>
            </w:pPr>
            <w:r w:rsidRPr="00EB71EB">
              <w:rPr>
                <w:rFonts w:cstheme="minorHAnsi"/>
                <w:b/>
              </w:rPr>
              <w:t xml:space="preserve">dostęp i jakość edukacji </w:t>
            </w:r>
          </w:p>
        </w:tc>
      </w:tr>
      <w:tr w:rsidR="007E25E4" w:rsidRPr="00EB71EB" w14:paraId="12F1AFA2" w14:textId="77777777" w:rsidTr="007E25E4">
        <w:trPr>
          <w:trHeight w:val="547"/>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390AF3A9" w14:textId="77777777" w:rsidR="007E25E4" w:rsidRPr="00EB71EB" w:rsidRDefault="007E25E4">
            <w:pPr>
              <w:spacing w:line="256" w:lineRule="auto"/>
              <w:ind w:left="2"/>
              <w:rPr>
                <w:rFonts w:cstheme="minorHAnsi"/>
              </w:rPr>
            </w:pPr>
            <w:r w:rsidRPr="00EB71EB">
              <w:rPr>
                <w:rFonts w:cstheme="minorHAnsi"/>
              </w:rPr>
              <w:t>5.</w:t>
            </w:r>
            <w:r w:rsidRPr="00EB71EB">
              <w:rPr>
                <w:rFonts w:eastAsia="Arial" w:cstheme="minorHAnsi"/>
              </w:rPr>
              <w:t xml:space="preserve"> </w:t>
            </w:r>
          </w:p>
        </w:tc>
        <w:tc>
          <w:tcPr>
            <w:tcW w:w="3971" w:type="dxa"/>
            <w:tcBorders>
              <w:top w:val="single" w:sz="4" w:space="0" w:color="000000"/>
              <w:left w:val="single" w:sz="4" w:space="0" w:color="000000"/>
              <w:bottom w:val="single" w:sz="4" w:space="0" w:color="000000"/>
              <w:right w:val="single" w:sz="4" w:space="0" w:color="000000"/>
            </w:tcBorders>
            <w:vAlign w:val="center"/>
            <w:hideMark/>
          </w:tcPr>
          <w:p w14:paraId="743273DB" w14:textId="77777777" w:rsidR="007E25E4" w:rsidRPr="00EB71EB" w:rsidRDefault="007E25E4">
            <w:pPr>
              <w:spacing w:line="256" w:lineRule="auto"/>
              <w:rPr>
                <w:rFonts w:cstheme="minorHAnsi"/>
              </w:rPr>
            </w:pPr>
            <w:r w:rsidRPr="00EB71EB">
              <w:rPr>
                <w:rFonts w:cstheme="minorHAnsi"/>
                <w:b/>
              </w:rPr>
              <w:t xml:space="preserve">ubóstwo </w:t>
            </w:r>
          </w:p>
        </w:tc>
        <w:tc>
          <w:tcPr>
            <w:tcW w:w="566" w:type="dxa"/>
            <w:tcBorders>
              <w:top w:val="single" w:sz="4" w:space="0" w:color="000000"/>
              <w:left w:val="single" w:sz="4" w:space="0" w:color="000000"/>
              <w:bottom w:val="single" w:sz="4" w:space="0" w:color="000000"/>
              <w:right w:val="single" w:sz="4" w:space="0" w:color="000000"/>
            </w:tcBorders>
            <w:vAlign w:val="center"/>
            <w:hideMark/>
          </w:tcPr>
          <w:p w14:paraId="4E93941D" w14:textId="77777777" w:rsidR="007E25E4" w:rsidRPr="00EB71EB" w:rsidRDefault="007E25E4">
            <w:pPr>
              <w:spacing w:line="256" w:lineRule="auto"/>
              <w:rPr>
                <w:rFonts w:cstheme="minorHAnsi"/>
              </w:rPr>
            </w:pPr>
            <w:r w:rsidRPr="00EB71EB">
              <w:rPr>
                <w:rFonts w:cstheme="minorHAnsi"/>
              </w:rPr>
              <w:t xml:space="preserve">15. </w:t>
            </w:r>
          </w:p>
        </w:tc>
        <w:tc>
          <w:tcPr>
            <w:tcW w:w="4109" w:type="dxa"/>
            <w:tcBorders>
              <w:top w:val="single" w:sz="4" w:space="0" w:color="000000"/>
              <w:left w:val="single" w:sz="4" w:space="0" w:color="000000"/>
              <w:bottom w:val="single" w:sz="4" w:space="0" w:color="000000"/>
              <w:right w:val="single" w:sz="4" w:space="0" w:color="000000"/>
            </w:tcBorders>
            <w:hideMark/>
          </w:tcPr>
          <w:p w14:paraId="0EA60A9C" w14:textId="77777777" w:rsidR="007E25E4" w:rsidRPr="00EB71EB" w:rsidRDefault="007E25E4">
            <w:pPr>
              <w:spacing w:line="256" w:lineRule="auto"/>
              <w:rPr>
                <w:rFonts w:cstheme="minorHAnsi"/>
              </w:rPr>
            </w:pPr>
            <w:r w:rsidRPr="00EB71EB">
              <w:rPr>
                <w:rFonts w:cstheme="minorHAnsi"/>
                <w:b/>
              </w:rPr>
              <w:t xml:space="preserve">dostęp do ochrony zdrowia, w tym zdrowia psychicznego </w:t>
            </w:r>
          </w:p>
        </w:tc>
      </w:tr>
      <w:tr w:rsidR="007E25E4" w:rsidRPr="00EB71EB" w14:paraId="41F8C153"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5CEB8CBA" w14:textId="77777777" w:rsidR="007E25E4" w:rsidRPr="00EB71EB" w:rsidRDefault="007E25E4">
            <w:pPr>
              <w:spacing w:line="256" w:lineRule="auto"/>
              <w:ind w:left="2"/>
              <w:rPr>
                <w:rFonts w:cstheme="minorHAnsi"/>
              </w:rPr>
            </w:pPr>
            <w:r w:rsidRPr="00EB71EB">
              <w:rPr>
                <w:rFonts w:cstheme="minorHAnsi"/>
              </w:rPr>
              <w:t>6.</w:t>
            </w:r>
            <w:r w:rsidRPr="00EB71EB">
              <w:rPr>
                <w:rFonts w:eastAsia="Arial" w:cstheme="minorHAnsi"/>
              </w:rPr>
              <w:t xml:space="preserve"> </w:t>
            </w:r>
          </w:p>
        </w:tc>
        <w:tc>
          <w:tcPr>
            <w:tcW w:w="3971" w:type="dxa"/>
            <w:tcBorders>
              <w:top w:val="single" w:sz="4" w:space="0" w:color="000000"/>
              <w:left w:val="single" w:sz="4" w:space="0" w:color="000000"/>
              <w:bottom w:val="single" w:sz="4" w:space="0" w:color="000000"/>
              <w:right w:val="single" w:sz="4" w:space="0" w:color="000000"/>
            </w:tcBorders>
            <w:hideMark/>
          </w:tcPr>
          <w:p w14:paraId="5382A239" w14:textId="77777777" w:rsidR="007E25E4" w:rsidRPr="00EB71EB" w:rsidRDefault="007E25E4">
            <w:pPr>
              <w:spacing w:line="256" w:lineRule="auto"/>
              <w:rPr>
                <w:rFonts w:cstheme="minorHAnsi"/>
              </w:rPr>
            </w:pPr>
            <w:r w:rsidRPr="00EB71EB">
              <w:rPr>
                <w:rFonts w:cstheme="minorHAnsi"/>
                <w:b/>
              </w:rPr>
              <w:t xml:space="preserve">zła sytuacja finansowa rodzin </w:t>
            </w:r>
          </w:p>
        </w:tc>
        <w:tc>
          <w:tcPr>
            <w:tcW w:w="566" w:type="dxa"/>
            <w:tcBorders>
              <w:top w:val="single" w:sz="4" w:space="0" w:color="000000"/>
              <w:left w:val="single" w:sz="4" w:space="0" w:color="000000"/>
              <w:bottom w:val="single" w:sz="4" w:space="0" w:color="000000"/>
              <w:right w:val="single" w:sz="4" w:space="0" w:color="000000"/>
            </w:tcBorders>
            <w:hideMark/>
          </w:tcPr>
          <w:p w14:paraId="559638B3" w14:textId="77777777" w:rsidR="007E25E4" w:rsidRPr="00EB71EB" w:rsidRDefault="007E25E4">
            <w:pPr>
              <w:spacing w:line="256" w:lineRule="auto"/>
              <w:rPr>
                <w:rFonts w:cstheme="minorHAnsi"/>
              </w:rPr>
            </w:pPr>
            <w:r w:rsidRPr="00EB71EB">
              <w:rPr>
                <w:rFonts w:cstheme="minorHAnsi"/>
              </w:rPr>
              <w:t xml:space="preserve">16. </w:t>
            </w:r>
          </w:p>
        </w:tc>
        <w:tc>
          <w:tcPr>
            <w:tcW w:w="4109" w:type="dxa"/>
            <w:tcBorders>
              <w:top w:val="single" w:sz="4" w:space="0" w:color="000000"/>
              <w:left w:val="single" w:sz="4" w:space="0" w:color="000000"/>
              <w:bottom w:val="single" w:sz="4" w:space="0" w:color="000000"/>
              <w:right w:val="single" w:sz="4" w:space="0" w:color="000000"/>
            </w:tcBorders>
            <w:hideMark/>
          </w:tcPr>
          <w:p w14:paraId="7F0A1C9D" w14:textId="5F1456E8" w:rsidR="007E25E4" w:rsidRPr="00EB71EB" w:rsidRDefault="007E25E4">
            <w:pPr>
              <w:spacing w:line="256" w:lineRule="auto"/>
              <w:rPr>
                <w:rFonts w:cstheme="minorHAnsi"/>
              </w:rPr>
            </w:pPr>
            <w:r w:rsidRPr="00EB71EB">
              <w:rPr>
                <w:rFonts w:cstheme="minorHAnsi"/>
                <w:b/>
              </w:rPr>
              <w:t>jakoś</w:t>
            </w:r>
            <w:r w:rsidR="004F238F" w:rsidRPr="00EB71EB">
              <w:rPr>
                <w:rFonts w:cstheme="minorHAnsi"/>
                <w:b/>
              </w:rPr>
              <w:t xml:space="preserve">ć </w:t>
            </w:r>
            <w:r w:rsidRPr="00EB71EB">
              <w:rPr>
                <w:rFonts w:cstheme="minorHAnsi"/>
                <w:b/>
              </w:rPr>
              <w:t xml:space="preserve">oferty spędzania czasu wolnego </w:t>
            </w:r>
          </w:p>
        </w:tc>
      </w:tr>
      <w:tr w:rsidR="007E25E4" w:rsidRPr="00EB71EB" w14:paraId="72F77E09"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7F1D6497" w14:textId="77777777" w:rsidR="007E25E4" w:rsidRPr="00EB71EB" w:rsidRDefault="007E25E4">
            <w:pPr>
              <w:spacing w:line="256" w:lineRule="auto"/>
              <w:ind w:left="2"/>
              <w:rPr>
                <w:rFonts w:cstheme="minorHAnsi"/>
              </w:rPr>
            </w:pPr>
            <w:r w:rsidRPr="00EB71EB">
              <w:rPr>
                <w:rFonts w:cstheme="minorHAnsi"/>
              </w:rPr>
              <w:t>7.</w:t>
            </w:r>
            <w:r w:rsidRPr="00EB71EB">
              <w:rPr>
                <w:rFonts w:eastAsia="Arial" w:cstheme="minorHAnsi"/>
              </w:rPr>
              <w:t xml:space="preserve"> </w:t>
            </w:r>
          </w:p>
        </w:tc>
        <w:tc>
          <w:tcPr>
            <w:tcW w:w="3971" w:type="dxa"/>
            <w:tcBorders>
              <w:top w:val="single" w:sz="4" w:space="0" w:color="000000"/>
              <w:left w:val="single" w:sz="4" w:space="0" w:color="000000"/>
              <w:bottom w:val="single" w:sz="4" w:space="0" w:color="000000"/>
              <w:right w:val="single" w:sz="4" w:space="0" w:color="000000"/>
            </w:tcBorders>
            <w:hideMark/>
          </w:tcPr>
          <w:p w14:paraId="25A8F416" w14:textId="77777777" w:rsidR="007E25E4" w:rsidRPr="00EB71EB" w:rsidRDefault="007E25E4">
            <w:pPr>
              <w:spacing w:line="256" w:lineRule="auto"/>
              <w:rPr>
                <w:rFonts w:cstheme="minorHAnsi"/>
              </w:rPr>
            </w:pPr>
            <w:r w:rsidRPr="00EB71EB">
              <w:rPr>
                <w:rFonts w:cstheme="minorHAnsi"/>
                <w:b/>
              </w:rPr>
              <w:t xml:space="preserve">bezrobocie </w:t>
            </w:r>
          </w:p>
        </w:tc>
        <w:tc>
          <w:tcPr>
            <w:tcW w:w="566" w:type="dxa"/>
            <w:tcBorders>
              <w:top w:val="single" w:sz="4" w:space="0" w:color="000000"/>
              <w:left w:val="single" w:sz="4" w:space="0" w:color="000000"/>
              <w:bottom w:val="single" w:sz="4" w:space="0" w:color="000000"/>
              <w:right w:val="single" w:sz="4" w:space="0" w:color="000000"/>
            </w:tcBorders>
            <w:hideMark/>
          </w:tcPr>
          <w:p w14:paraId="5DA8B3F3" w14:textId="77777777" w:rsidR="007E25E4" w:rsidRPr="00EB71EB" w:rsidRDefault="007E25E4">
            <w:pPr>
              <w:spacing w:line="256" w:lineRule="auto"/>
              <w:rPr>
                <w:rFonts w:cstheme="minorHAnsi"/>
              </w:rPr>
            </w:pPr>
            <w:r w:rsidRPr="00EB71EB">
              <w:rPr>
                <w:rFonts w:cstheme="minorHAnsi"/>
              </w:rPr>
              <w:t xml:space="preserve">17. </w:t>
            </w:r>
          </w:p>
        </w:tc>
        <w:tc>
          <w:tcPr>
            <w:tcW w:w="4109" w:type="dxa"/>
            <w:tcBorders>
              <w:top w:val="single" w:sz="4" w:space="0" w:color="000000"/>
              <w:left w:val="single" w:sz="4" w:space="0" w:color="000000"/>
              <w:bottom w:val="single" w:sz="4" w:space="0" w:color="000000"/>
              <w:right w:val="single" w:sz="4" w:space="0" w:color="000000"/>
            </w:tcBorders>
            <w:hideMark/>
          </w:tcPr>
          <w:p w14:paraId="2C0C67D1" w14:textId="1E6ADB7F" w:rsidR="007E25E4" w:rsidRPr="00EB71EB" w:rsidRDefault="007E25E4">
            <w:pPr>
              <w:spacing w:line="256" w:lineRule="auto"/>
              <w:rPr>
                <w:rFonts w:cstheme="minorHAnsi"/>
              </w:rPr>
            </w:pPr>
            <w:r w:rsidRPr="00EB71EB">
              <w:rPr>
                <w:rFonts w:cstheme="minorHAnsi"/>
                <w:b/>
              </w:rPr>
              <w:t>bezdomnoś</w:t>
            </w:r>
            <w:r w:rsidR="004F238F" w:rsidRPr="00EB71EB">
              <w:rPr>
                <w:rFonts w:cstheme="minorHAnsi"/>
                <w:b/>
              </w:rPr>
              <w:t>ć</w:t>
            </w:r>
          </w:p>
        </w:tc>
      </w:tr>
      <w:tr w:rsidR="007E25E4" w:rsidRPr="00EB71EB" w14:paraId="08B03956" w14:textId="77777777" w:rsidTr="007E25E4">
        <w:trPr>
          <w:trHeight w:val="279"/>
        </w:trPr>
        <w:tc>
          <w:tcPr>
            <w:tcW w:w="427" w:type="dxa"/>
            <w:tcBorders>
              <w:top w:val="single" w:sz="4" w:space="0" w:color="000000"/>
              <w:left w:val="single" w:sz="4" w:space="0" w:color="000000"/>
              <w:bottom w:val="single" w:sz="4" w:space="0" w:color="000000"/>
              <w:right w:val="single" w:sz="4" w:space="0" w:color="000000"/>
            </w:tcBorders>
            <w:hideMark/>
          </w:tcPr>
          <w:p w14:paraId="1BAB198E" w14:textId="77777777" w:rsidR="007E25E4" w:rsidRPr="00EB71EB" w:rsidRDefault="007E25E4">
            <w:pPr>
              <w:spacing w:line="256" w:lineRule="auto"/>
              <w:ind w:left="2"/>
              <w:rPr>
                <w:rFonts w:cstheme="minorHAnsi"/>
              </w:rPr>
            </w:pPr>
            <w:r w:rsidRPr="00EB71EB">
              <w:rPr>
                <w:rFonts w:cstheme="minorHAnsi"/>
              </w:rPr>
              <w:t>8.</w:t>
            </w:r>
            <w:r w:rsidRPr="00EB71EB">
              <w:rPr>
                <w:rFonts w:eastAsia="Arial" w:cstheme="minorHAnsi"/>
              </w:rPr>
              <w:t xml:space="preserve"> </w:t>
            </w:r>
          </w:p>
        </w:tc>
        <w:tc>
          <w:tcPr>
            <w:tcW w:w="3971" w:type="dxa"/>
            <w:tcBorders>
              <w:top w:val="single" w:sz="4" w:space="0" w:color="000000"/>
              <w:left w:val="single" w:sz="4" w:space="0" w:color="000000"/>
              <w:bottom w:val="single" w:sz="4" w:space="0" w:color="000000"/>
              <w:right w:val="single" w:sz="4" w:space="0" w:color="000000"/>
            </w:tcBorders>
            <w:hideMark/>
          </w:tcPr>
          <w:p w14:paraId="0E0020D9" w14:textId="1400BD4D" w:rsidR="007E25E4" w:rsidRPr="00EB71EB" w:rsidRDefault="007E25E4">
            <w:pPr>
              <w:spacing w:line="256" w:lineRule="auto"/>
              <w:rPr>
                <w:rFonts w:cstheme="minorHAnsi"/>
              </w:rPr>
            </w:pPr>
            <w:r w:rsidRPr="00EB71EB">
              <w:rPr>
                <w:rFonts w:cstheme="minorHAnsi"/>
                <w:b/>
              </w:rPr>
              <w:t>przestępczoś</w:t>
            </w:r>
            <w:r w:rsidR="004F238F" w:rsidRPr="00EB71EB">
              <w:rPr>
                <w:rFonts w:cstheme="minorHAnsi"/>
                <w:b/>
              </w:rPr>
              <w:t>ć</w:t>
            </w:r>
          </w:p>
        </w:tc>
        <w:tc>
          <w:tcPr>
            <w:tcW w:w="566" w:type="dxa"/>
            <w:tcBorders>
              <w:top w:val="single" w:sz="4" w:space="0" w:color="000000"/>
              <w:left w:val="single" w:sz="4" w:space="0" w:color="000000"/>
              <w:bottom w:val="single" w:sz="4" w:space="0" w:color="000000"/>
              <w:right w:val="single" w:sz="4" w:space="0" w:color="000000"/>
            </w:tcBorders>
            <w:hideMark/>
          </w:tcPr>
          <w:p w14:paraId="35F8EA84" w14:textId="77777777" w:rsidR="007E25E4" w:rsidRPr="00EB71EB" w:rsidRDefault="007E25E4">
            <w:pPr>
              <w:spacing w:line="256" w:lineRule="auto"/>
              <w:rPr>
                <w:rFonts w:cstheme="minorHAnsi"/>
              </w:rPr>
            </w:pPr>
            <w:r w:rsidRPr="00EB71EB">
              <w:rPr>
                <w:rFonts w:cstheme="minorHAnsi"/>
              </w:rPr>
              <w:t xml:space="preserve">18. </w:t>
            </w:r>
          </w:p>
        </w:tc>
        <w:tc>
          <w:tcPr>
            <w:tcW w:w="4109" w:type="dxa"/>
            <w:tcBorders>
              <w:top w:val="single" w:sz="4" w:space="0" w:color="000000"/>
              <w:left w:val="single" w:sz="4" w:space="0" w:color="000000"/>
              <w:bottom w:val="single" w:sz="4" w:space="0" w:color="000000"/>
              <w:right w:val="single" w:sz="4" w:space="0" w:color="000000"/>
            </w:tcBorders>
            <w:hideMark/>
          </w:tcPr>
          <w:p w14:paraId="2949A0F2" w14:textId="77777777" w:rsidR="007E25E4" w:rsidRPr="00EB71EB" w:rsidRDefault="007E25E4">
            <w:pPr>
              <w:spacing w:line="256" w:lineRule="auto"/>
              <w:rPr>
                <w:rFonts w:cstheme="minorHAnsi"/>
              </w:rPr>
            </w:pPr>
            <w:r w:rsidRPr="00EB71EB">
              <w:rPr>
                <w:rFonts w:cstheme="minorHAnsi"/>
                <w:b/>
              </w:rPr>
              <w:t xml:space="preserve">migracja osób młodych </w:t>
            </w:r>
          </w:p>
        </w:tc>
      </w:tr>
      <w:tr w:rsidR="007E25E4" w:rsidRPr="00EB71EB" w14:paraId="7D0844FA"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6B944E6A" w14:textId="77777777" w:rsidR="007E25E4" w:rsidRPr="00EB71EB" w:rsidRDefault="007E25E4">
            <w:pPr>
              <w:spacing w:line="256" w:lineRule="auto"/>
              <w:ind w:left="2"/>
              <w:rPr>
                <w:rFonts w:cstheme="minorHAnsi"/>
              </w:rPr>
            </w:pPr>
            <w:r w:rsidRPr="00EB71EB">
              <w:rPr>
                <w:rFonts w:cstheme="minorHAnsi"/>
              </w:rPr>
              <w:t>9.</w:t>
            </w:r>
            <w:r w:rsidRPr="00EB71EB">
              <w:rPr>
                <w:rFonts w:eastAsia="Arial" w:cstheme="minorHAnsi"/>
              </w:rPr>
              <w:t xml:space="preserve"> </w:t>
            </w:r>
          </w:p>
        </w:tc>
        <w:tc>
          <w:tcPr>
            <w:tcW w:w="3971" w:type="dxa"/>
            <w:tcBorders>
              <w:top w:val="single" w:sz="4" w:space="0" w:color="000000"/>
              <w:left w:val="single" w:sz="4" w:space="0" w:color="000000"/>
              <w:bottom w:val="single" w:sz="4" w:space="0" w:color="000000"/>
              <w:right w:val="single" w:sz="4" w:space="0" w:color="000000"/>
            </w:tcBorders>
            <w:hideMark/>
          </w:tcPr>
          <w:p w14:paraId="33911EDC" w14:textId="77777777" w:rsidR="007E25E4" w:rsidRPr="00EB71EB" w:rsidRDefault="007E25E4">
            <w:pPr>
              <w:spacing w:line="256" w:lineRule="auto"/>
              <w:rPr>
                <w:rFonts w:cstheme="minorHAnsi"/>
              </w:rPr>
            </w:pPr>
            <w:r w:rsidRPr="00EB71EB">
              <w:rPr>
                <w:rFonts w:cstheme="minorHAnsi"/>
                <w:b/>
              </w:rPr>
              <w:t xml:space="preserve">wykluczenie komunikacyjne </w:t>
            </w:r>
          </w:p>
        </w:tc>
        <w:tc>
          <w:tcPr>
            <w:tcW w:w="566" w:type="dxa"/>
            <w:tcBorders>
              <w:top w:val="single" w:sz="4" w:space="0" w:color="000000"/>
              <w:left w:val="single" w:sz="4" w:space="0" w:color="000000"/>
              <w:bottom w:val="single" w:sz="4" w:space="0" w:color="000000"/>
              <w:right w:val="single" w:sz="4" w:space="0" w:color="000000"/>
            </w:tcBorders>
            <w:hideMark/>
          </w:tcPr>
          <w:p w14:paraId="6159BC8E" w14:textId="77777777" w:rsidR="007E25E4" w:rsidRPr="00EB71EB" w:rsidRDefault="007E25E4">
            <w:pPr>
              <w:spacing w:line="256" w:lineRule="auto"/>
              <w:rPr>
                <w:rFonts w:cstheme="minorHAnsi"/>
              </w:rPr>
            </w:pPr>
            <w:r w:rsidRPr="00EB71EB">
              <w:rPr>
                <w:rFonts w:cstheme="minorHAnsi"/>
              </w:rPr>
              <w:t xml:space="preserve">19. </w:t>
            </w:r>
          </w:p>
        </w:tc>
        <w:tc>
          <w:tcPr>
            <w:tcW w:w="4109" w:type="dxa"/>
            <w:tcBorders>
              <w:top w:val="single" w:sz="4" w:space="0" w:color="000000"/>
              <w:left w:val="single" w:sz="4" w:space="0" w:color="000000"/>
              <w:bottom w:val="single" w:sz="4" w:space="0" w:color="000000"/>
              <w:right w:val="single" w:sz="4" w:space="0" w:color="000000"/>
            </w:tcBorders>
            <w:hideMark/>
          </w:tcPr>
          <w:p w14:paraId="4AA37D3C" w14:textId="77777777" w:rsidR="007E25E4" w:rsidRPr="00EB71EB" w:rsidRDefault="007E25E4">
            <w:pPr>
              <w:spacing w:line="256" w:lineRule="auto"/>
              <w:rPr>
                <w:rFonts w:cstheme="minorHAnsi"/>
              </w:rPr>
            </w:pPr>
            <w:r w:rsidRPr="00EB71EB">
              <w:rPr>
                <w:rFonts w:cstheme="minorHAnsi"/>
                <w:b/>
              </w:rPr>
              <w:t xml:space="preserve">zanieczyszczenie środowiska i powietrza </w:t>
            </w:r>
          </w:p>
        </w:tc>
      </w:tr>
      <w:tr w:rsidR="007E25E4" w:rsidRPr="00EB71EB" w14:paraId="4E1524E7" w14:textId="77777777" w:rsidTr="007E25E4">
        <w:trPr>
          <w:trHeight w:val="547"/>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414B3763" w14:textId="77777777" w:rsidR="007E25E4" w:rsidRPr="00EB71EB" w:rsidRDefault="007E25E4">
            <w:pPr>
              <w:spacing w:line="256" w:lineRule="auto"/>
              <w:ind w:left="2"/>
              <w:rPr>
                <w:rFonts w:cstheme="minorHAnsi"/>
              </w:rPr>
            </w:pPr>
            <w:r w:rsidRPr="00EB71EB">
              <w:rPr>
                <w:rFonts w:cstheme="minorHAnsi"/>
              </w:rPr>
              <w:t>10.</w:t>
            </w:r>
            <w:r w:rsidRPr="00EB71EB">
              <w:rPr>
                <w:rFonts w:eastAsia="Arial" w:cstheme="minorHAnsi"/>
              </w:rPr>
              <w:t xml:space="preserve"> </w:t>
            </w:r>
          </w:p>
        </w:tc>
        <w:tc>
          <w:tcPr>
            <w:tcW w:w="3971" w:type="dxa"/>
            <w:tcBorders>
              <w:top w:val="single" w:sz="4" w:space="0" w:color="000000"/>
              <w:left w:val="single" w:sz="4" w:space="0" w:color="000000"/>
              <w:bottom w:val="single" w:sz="4" w:space="0" w:color="000000"/>
              <w:right w:val="single" w:sz="4" w:space="0" w:color="000000"/>
            </w:tcBorders>
            <w:vAlign w:val="center"/>
            <w:hideMark/>
          </w:tcPr>
          <w:p w14:paraId="7D98A182" w14:textId="77777777" w:rsidR="007E25E4" w:rsidRPr="00EB71EB" w:rsidRDefault="007E25E4">
            <w:pPr>
              <w:spacing w:line="256" w:lineRule="auto"/>
              <w:rPr>
                <w:rFonts w:cstheme="minorHAnsi"/>
              </w:rPr>
            </w:pPr>
            <w:r w:rsidRPr="00EB71EB">
              <w:rPr>
                <w:rFonts w:cstheme="minorHAnsi"/>
                <w:b/>
              </w:rPr>
              <w:t xml:space="preserve">brak aktywności obywatelskiej </w:t>
            </w:r>
          </w:p>
        </w:tc>
        <w:tc>
          <w:tcPr>
            <w:tcW w:w="566" w:type="dxa"/>
            <w:tcBorders>
              <w:top w:val="single" w:sz="4" w:space="0" w:color="000000"/>
              <w:left w:val="single" w:sz="4" w:space="0" w:color="000000"/>
              <w:bottom w:val="single" w:sz="4" w:space="0" w:color="000000"/>
              <w:right w:val="single" w:sz="4" w:space="0" w:color="000000"/>
            </w:tcBorders>
            <w:vAlign w:val="center"/>
            <w:hideMark/>
          </w:tcPr>
          <w:p w14:paraId="6379028B" w14:textId="77777777" w:rsidR="007E25E4" w:rsidRPr="00EB71EB" w:rsidRDefault="007E25E4">
            <w:pPr>
              <w:spacing w:line="256" w:lineRule="auto"/>
              <w:rPr>
                <w:rFonts w:cstheme="minorHAnsi"/>
              </w:rPr>
            </w:pPr>
            <w:r w:rsidRPr="00EB71EB">
              <w:rPr>
                <w:rFonts w:cstheme="minorHAnsi"/>
              </w:rPr>
              <w:t xml:space="preserve">20. </w:t>
            </w:r>
          </w:p>
        </w:tc>
        <w:tc>
          <w:tcPr>
            <w:tcW w:w="4109" w:type="dxa"/>
            <w:tcBorders>
              <w:top w:val="single" w:sz="4" w:space="0" w:color="000000"/>
              <w:left w:val="single" w:sz="4" w:space="0" w:color="000000"/>
              <w:bottom w:val="single" w:sz="4" w:space="0" w:color="000000"/>
              <w:right w:val="single" w:sz="4" w:space="0" w:color="000000"/>
            </w:tcBorders>
            <w:hideMark/>
          </w:tcPr>
          <w:p w14:paraId="34637453" w14:textId="77777777" w:rsidR="007E25E4" w:rsidRPr="00EB71EB" w:rsidRDefault="007E25E4">
            <w:pPr>
              <w:spacing w:line="256" w:lineRule="auto"/>
              <w:rPr>
                <w:rFonts w:cstheme="minorHAnsi"/>
              </w:rPr>
            </w:pPr>
            <w:r w:rsidRPr="00EB71EB">
              <w:rPr>
                <w:rFonts w:cstheme="minorHAnsi"/>
                <w:b/>
              </w:rPr>
              <w:t xml:space="preserve">inne (jakie?) </w:t>
            </w:r>
          </w:p>
          <w:p w14:paraId="66726838" w14:textId="77777777" w:rsidR="007E25E4" w:rsidRPr="00EB71EB" w:rsidRDefault="007E25E4">
            <w:pPr>
              <w:spacing w:line="256" w:lineRule="auto"/>
              <w:rPr>
                <w:rFonts w:cstheme="minorHAnsi"/>
              </w:rPr>
            </w:pPr>
            <w:r w:rsidRPr="00EB71EB">
              <w:rPr>
                <w:rFonts w:cstheme="minorHAnsi"/>
                <w:b/>
              </w:rPr>
              <w:t xml:space="preserve">…………………………………………………………..…….. </w:t>
            </w:r>
          </w:p>
        </w:tc>
      </w:tr>
    </w:tbl>
    <w:p w14:paraId="1C3595BA" w14:textId="77777777" w:rsidR="007E25E4" w:rsidRPr="00EB71EB" w:rsidRDefault="007E25E4" w:rsidP="007E25E4">
      <w:pPr>
        <w:spacing w:after="179" w:line="256" w:lineRule="auto"/>
        <w:rPr>
          <w:rFonts w:eastAsia="Calibri" w:cstheme="minorHAnsi"/>
          <w:b/>
          <w:color w:val="000000"/>
          <w:sz w:val="24"/>
          <w:szCs w:val="24"/>
        </w:rPr>
      </w:pPr>
      <w:r w:rsidRPr="00EB71EB">
        <w:rPr>
          <w:rFonts w:cstheme="minorHAnsi"/>
          <w:sz w:val="24"/>
          <w:szCs w:val="24"/>
        </w:rPr>
        <w:t xml:space="preserve"> </w:t>
      </w:r>
    </w:p>
    <w:p w14:paraId="4EBDB1F3" w14:textId="04D432A5" w:rsidR="007E25E4" w:rsidRPr="00EB71EB" w:rsidRDefault="007E25E4">
      <w:pPr>
        <w:numPr>
          <w:ilvl w:val="0"/>
          <w:numId w:val="34"/>
        </w:numPr>
        <w:spacing w:after="5" w:line="247" w:lineRule="auto"/>
        <w:ind w:hanging="322"/>
        <w:jc w:val="both"/>
        <w:rPr>
          <w:rFonts w:cstheme="minorHAnsi"/>
          <w:sz w:val="24"/>
          <w:szCs w:val="24"/>
        </w:rPr>
      </w:pPr>
      <w:r w:rsidRPr="00EB71EB">
        <w:rPr>
          <w:rFonts w:cstheme="minorHAnsi"/>
          <w:sz w:val="24"/>
          <w:szCs w:val="24"/>
        </w:rPr>
        <w:lastRenderedPageBreak/>
        <w:t>Na które z wymienionych poniżej usług dedykowanych RODZINOM jest największe   zapotrzebowanie w mieście Czeladź?</w:t>
      </w:r>
      <w:r w:rsidRPr="00EB71EB">
        <w:rPr>
          <w:rFonts w:cstheme="minorHAnsi"/>
          <w:b/>
          <w:sz w:val="24"/>
          <w:szCs w:val="24"/>
        </w:rPr>
        <w:t xml:space="preserve"> (proszę zaznaczy</w:t>
      </w:r>
      <w:r w:rsidR="004F238F" w:rsidRPr="00EB71EB">
        <w:rPr>
          <w:rFonts w:cstheme="minorHAnsi"/>
          <w:b/>
          <w:sz w:val="24"/>
          <w:szCs w:val="24"/>
        </w:rPr>
        <w:t xml:space="preserve">ć </w:t>
      </w:r>
      <w:r w:rsidRPr="00EB71EB">
        <w:rPr>
          <w:rFonts w:cstheme="minorHAnsi"/>
          <w:b/>
          <w:sz w:val="24"/>
          <w:szCs w:val="24"/>
        </w:rPr>
        <w:t>maks. 5 odpowiedzi)</w:t>
      </w:r>
      <w:r w:rsidRPr="00EB71EB">
        <w:rPr>
          <w:rFonts w:cstheme="minorHAnsi"/>
          <w:sz w:val="24"/>
          <w:szCs w:val="24"/>
        </w:rPr>
        <w:t xml:space="preserve"> </w:t>
      </w:r>
    </w:p>
    <w:tbl>
      <w:tblPr>
        <w:tblStyle w:val="TableGrid"/>
        <w:tblW w:w="8507" w:type="dxa"/>
        <w:tblInd w:w="566" w:type="dxa"/>
        <w:tblCellMar>
          <w:top w:w="46" w:type="dxa"/>
          <w:left w:w="108" w:type="dxa"/>
          <w:right w:w="70" w:type="dxa"/>
        </w:tblCellMar>
        <w:tblLook w:val="04A0" w:firstRow="1" w:lastRow="0" w:firstColumn="1" w:lastColumn="0" w:noHBand="0" w:noVBand="1"/>
      </w:tblPr>
      <w:tblGrid>
        <w:gridCol w:w="484"/>
        <w:gridCol w:w="8548"/>
      </w:tblGrid>
      <w:tr w:rsidR="007E25E4" w:rsidRPr="00EB71EB" w14:paraId="2E165A29" w14:textId="77777777" w:rsidTr="007E25E4">
        <w:trPr>
          <w:trHeight w:val="278"/>
        </w:trPr>
        <w:tc>
          <w:tcPr>
            <w:tcW w:w="569" w:type="dxa"/>
            <w:tcBorders>
              <w:top w:val="single" w:sz="4" w:space="0" w:color="000000"/>
              <w:left w:val="single" w:sz="4" w:space="0" w:color="000000"/>
              <w:bottom w:val="single" w:sz="4" w:space="0" w:color="000000"/>
              <w:right w:val="single" w:sz="4" w:space="0" w:color="000000"/>
            </w:tcBorders>
            <w:hideMark/>
          </w:tcPr>
          <w:p w14:paraId="5E6085A7" w14:textId="77777777" w:rsidR="007E25E4" w:rsidRPr="00EB71EB" w:rsidRDefault="007E25E4">
            <w:pPr>
              <w:spacing w:line="256" w:lineRule="auto"/>
              <w:ind w:left="2"/>
              <w:rPr>
                <w:rFonts w:cstheme="minorHAnsi"/>
              </w:rPr>
            </w:pPr>
            <w:r w:rsidRPr="00EB71EB">
              <w:rPr>
                <w:rFonts w:cstheme="minorHAnsi"/>
              </w:rPr>
              <w:t xml:space="preserve">1. </w:t>
            </w:r>
          </w:p>
        </w:tc>
        <w:tc>
          <w:tcPr>
            <w:tcW w:w="7938" w:type="dxa"/>
            <w:tcBorders>
              <w:top w:val="single" w:sz="4" w:space="0" w:color="000000"/>
              <w:left w:val="single" w:sz="4" w:space="0" w:color="000000"/>
              <w:bottom w:val="single" w:sz="4" w:space="0" w:color="000000"/>
              <w:right w:val="single" w:sz="4" w:space="0" w:color="000000"/>
            </w:tcBorders>
            <w:hideMark/>
          </w:tcPr>
          <w:p w14:paraId="37F4315C" w14:textId="77777777" w:rsidR="007E25E4" w:rsidRPr="00EB71EB" w:rsidRDefault="007E25E4">
            <w:pPr>
              <w:spacing w:line="256" w:lineRule="auto"/>
              <w:rPr>
                <w:rFonts w:cstheme="minorHAnsi"/>
              </w:rPr>
            </w:pPr>
            <w:r w:rsidRPr="00EB71EB">
              <w:rPr>
                <w:rFonts w:cstheme="minorHAnsi"/>
                <w:b/>
              </w:rPr>
              <w:t xml:space="preserve">asysta i doradztwo dla rodzin </w:t>
            </w:r>
          </w:p>
        </w:tc>
      </w:tr>
      <w:tr w:rsidR="007E25E4" w:rsidRPr="00EB71EB" w14:paraId="229A5918" w14:textId="77777777" w:rsidTr="007E25E4">
        <w:trPr>
          <w:trHeight w:val="278"/>
        </w:trPr>
        <w:tc>
          <w:tcPr>
            <w:tcW w:w="569" w:type="dxa"/>
            <w:tcBorders>
              <w:top w:val="single" w:sz="4" w:space="0" w:color="000000"/>
              <w:left w:val="single" w:sz="4" w:space="0" w:color="000000"/>
              <w:bottom w:val="single" w:sz="4" w:space="0" w:color="000000"/>
              <w:right w:val="single" w:sz="4" w:space="0" w:color="000000"/>
            </w:tcBorders>
            <w:hideMark/>
          </w:tcPr>
          <w:p w14:paraId="2A8D922A" w14:textId="77777777" w:rsidR="007E25E4" w:rsidRPr="00EB71EB" w:rsidRDefault="007E25E4">
            <w:pPr>
              <w:spacing w:line="256" w:lineRule="auto"/>
              <w:ind w:left="2"/>
              <w:rPr>
                <w:rFonts w:cstheme="minorHAnsi"/>
              </w:rPr>
            </w:pPr>
            <w:r w:rsidRPr="00EB71EB">
              <w:rPr>
                <w:rFonts w:cstheme="minorHAnsi"/>
              </w:rPr>
              <w:t xml:space="preserve">2. </w:t>
            </w:r>
          </w:p>
        </w:tc>
        <w:tc>
          <w:tcPr>
            <w:tcW w:w="7938" w:type="dxa"/>
            <w:tcBorders>
              <w:top w:val="single" w:sz="4" w:space="0" w:color="000000"/>
              <w:left w:val="single" w:sz="4" w:space="0" w:color="000000"/>
              <w:bottom w:val="single" w:sz="4" w:space="0" w:color="000000"/>
              <w:right w:val="single" w:sz="4" w:space="0" w:color="000000"/>
            </w:tcBorders>
            <w:hideMark/>
          </w:tcPr>
          <w:p w14:paraId="142D22BD" w14:textId="77777777" w:rsidR="007E25E4" w:rsidRPr="00EB71EB" w:rsidRDefault="007E25E4">
            <w:pPr>
              <w:spacing w:line="256" w:lineRule="auto"/>
              <w:rPr>
                <w:rFonts w:cstheme="minorHAnsi"/>
              </w:rPr>
            </w:pPr>
            <w:r w:rsidRPr="00EB71EB">
              <w:rPr>
                <w:rFonts w:cstheme="minorHAnsi"/>
                <w:b/>
              </w:rPr>
              <w:t xml:space="preserve">dostęp do prawnika </w:t>
            </w:r>
          </w:p>
        </w:tc>
      </w:tr>
      <w:tr w:rsidR="007E25E4" w:rsidRPr="00EB71EB" w14:paraId="49200139" w14:textId="77777777" w:rsidTr="007E25E4">
        <w:trPr>
          <w:trHeight w:val="278"/>
        </w:trPr>
        <w:tc>
          <w:tcPr>
            <w:tcW w:w="569" w:type="dxa"/>
            <w:tcBorders>
              <w:top w:val="single" w:sz="4" w:space="0" w:color="000000"/>
              <w:left w:val="single" w:sz="4" w:space="0" w:color="000000"/>
              <w:bottom w:val="single" w:sz="4" w:space="0" w:color="000000"/>
              <w:right w:val="single" w:sz="4" w:space="0" w:color="000000"/>
            </w:tcBorders>
            <w:hideMark/>
          </w:tcPr>
          <w:p w14:paraId="1658BC8C" w14:textId="77777777" w:rsidR="007E25E4" w:rsidRPr="00EB71EB" w:rsidRDefault="007E25E4">
            <w:pPr>
              <w:spacing w:line="256" w:lineRule="auto"/>
              <w:ind w:left="2"/>
              <w:rPr>
                <w:rFonts w:cstheme="minorHAnsi"/>
              </w:rPr>
            </w:pPr>
            <w:r w:rsidRPr="00EB71EB">
              <w:rPr>
                <w:rFonts w:cstheme="minorHAnsi"/>
              </w:rPr>
              <w:t xml:space="preserve">3. </w:t>
            </w:r>
          </w:p>
        </w:tc>
        <w:tc>
          <w:tcPr>
            <w:tcW w:w="7938" w:type="dxa"/>
            <w:tcBorders>
              <w:top w:val="single" w:sz="4" w:space="0" w:color="000000"/>
              <w:left w:val="single" w:sz="4" w:space="0" w:color="000000"/>
              <w:bottom w:val="single" w:sz="4" w:space="0" w:color="000000"/>
              <w:right w:val="single" w:sz="4" w:space="0" w:color="000000"/>
            </w:tcBorders>
            <w:hideMark/>
          </w:tcPr>
          <w:p w14:paraId="6545FDA1" w14:textId="77777777" w:rsidR="007E25E4" w:rsidRPr="00EB71EB" w:rsidRDefault="007E25E4">
            <w:pPr>
              <w:spacing w:line="256" w:lineRule="auto"/>
              <w:rPr>
                <w:rFonts w:cstheme="minorHAnsi"/>
              </w:rPr>
            </w:pPr>
            <w:r w:rsidRPr="00EB71EB">
              <w:rPr>
                <w:rFonts w:cstheme="minorHAnsi"/>
                <w:b/>
              </w:rPr>
              <w:t xml:space="preserve">terapia dla dzieci i młodzieży </w:t>
            </w:r>
          </w:p>
        </w:tc>
      </w:tr>
      <w:tr w:rsidR="007E25E4" w:rsidRPr="00EB71EB" w14:paraId="1F934D26" w14:textId="77777777" w:rsidTr="007E25E4">
        <w:trPr>
          <w:trHeight w:val="278"/>
        </w:trPr>
        <w:tc>
          <w:tcPr>
            <w:tcW w:w="569" w:type="dxa"/>
            <w:tcBorders>
              <w:top w:val="single" w:sz="4" w:space="0" w:color="000000"/>
              <w:left w:val="single" w:sz="4" w:space="0" w:color="000000"/>
              <w:bottom w:val="single" w:sz="4" w:space="0" w:color="000000"/>
              <w:right w:val="single" w:sz="4" w:space="0" w:color="000000"/>
            </w:tcBorders>
            <w:hideMark/>
          </w:tcPr>
          <w:p w14:paraId="6BDBCB96" w14:textId="77777777" w:rsidR="007E25E4" w:rsidRPr="00EB71EB" w:rsidRDefault="007E25E4">
            <w:pPr>
              <w:spacing w:line="256" w:lineRule="auto"/>
              <w:ind w:left="2"/>
              <w:rPr>
                <w:rFonts w:cstheme="minorHAnsi"/>
              </w:rPr>
            </w:pPr>
            <w:r w:rsidRPr="00EB71EB">
              <w:rPr>
                <w:rFonts w:cstheme="minorHAnsi"/>
              </w:rPr>
              <w:t xml:space="preserve">4. </w:t>
            </w:r>
          </w:p>
        </w:tc>
        <w:tc>
          <w:tcPr>
            <w:tcW w:w="7938" w:type="dxa"/>
            <w:tcBorders>
              <w:top w:val="single" w:sz="4" w:space="0" w:color="000000"/>
              <w:left w:val="single" w:sz="4" w:space="0" w:color="000000"/>
              <w:bottom w:val="single" w:sz="4" w:space="0" w:color="000000"/>
              <w:right w:val="single" w:sz="4" w:space="0" w:color="000000"/>
            </w:tcBorders>
            <w:hideMark/>
          </w:tcPr>
          <w:p w14:paraId="6A1E1833" w14:textId="77777777" w:rsidR="007E25E4" w:rsidRPr="00EB71EB" w:rsidRDefault="007E25E4">
            <w:pPr>
              <w:spacing w:line="256" w:lineRule="auto"/>
              <w:rPr>
                <w:rFonts w:cstheme="minorHAnsi"/>
              </w:rPr>
            </w:pPr>
            <w:r w:rsidRPr="00EB71EB">
              <w:rPr>
                <w:rFonts w:cstheme="minorHAnsi"/>
                <w:b/>
              </w:rPr>
              <w:t xml:space="preserve">psychoterapia dla dorosłych </w:t>
            </w:r>
          </w:p>
        </w:tc>
      </w:tr>
      <w:tr w:rsidR="007E25E4" w:rsidRPr="00EB71EB" w14:paraId="189FF928" w14:textId="77777777" w:rsidTr="007E25E4">
        <w:trPr>
          <w:trHeight w:val="281"/>
        </w:trPr>
        <w:tc>
          <w:tcPr>
            <w:tcW w:w="569" w:type="dxa"/>
            <w:tcBorders>
              <w:top w:val="single" w:sz="4" w:space="0" w:color="000000"/>
              <w:left w:val="single" w:sz="4" w:space="0" w:color="000000"/>
              <w:bottom w:val="single" w:sz="4" w:space="0" w:color="000000"/>
              <w:right w:val="single" w:sz="4" w:space="0" w:color="000000"/>
            </w:tcBorders>
            <w:hideMark/>
          </w:tcPr>
          <w:p w14:paraId="71035E81" w14:textId="77777777" w:rsidR="007E25E4" w:rsidRPr="00EB71EB" w:rsidRDefault="007E25E4">
            <w:pPr>
              <w:spacing w:line="256" w:lineRule="auto"/>
              <w:ind w:left="2"/>
              <w:rPr>
                <w:rFonts w:cstheme="minorHAnsi"/>
              </w:rPr>
            </w:pPr>
            <w:r w:rsidRPr="00EB71EB">
              <w:rPr>
                <w:rFonts w:cstheme="minorHAnsi"/>
              </w:rPr>
              <w:t xml:space="preserve">5. </w:t>
            </w:r>
          </w:p>
        </w:tc>
        <w:tc>
          <w:tcPr>
            <w:tcW w:w="7938" w:type="dxa"/>
            <w:tcBorders>
              <w:top w:val="single" w:sz="4" w:space="0" w:color="000000"/>
              <w:left w:val="single" w:sz="4" w:space="0" w:color="000000"/>
              <w:bottom w:val="single" w:sz="4" w:space="0" w:color="000000"/>
              <w:right w:val="single" w:sz="4" w:space="0" w:color="000000"/>
            </w:tcBorders>
            <w:hideMark/>
          </w:tcPr>
          <w:p w14:paraId="294D6171" w14:textId="45496DFC" w:rsidR="007E25E4" w:rsidRPr="00EB71EB" w:rsidRDefault="007E25E4">
            <w:pPr>
              <w:spacing w:line="256" w:lineRule="auto"/>
              <w:rPr>
                <w:rFonts w:cstheme="minorHAnsi"/>
              </w:rPr>
            </w:pPr>
            <w:r w:rsidRPr="00EB71EB">
              <w:rPr>
                <w:rFonts w:cstheme="minorHAnsi"/>
                <w:b/>
              </w:rPr>
              <w:t>poradnictwo dla rodzin w zakresie problemów opieku</w:t>
            </w:r>
            <w:r w:rsidR="004F238F" w:rsidRPr="00EB71EB">
              <w:rPr>
                <w:rFonts w:cstheme="minorHAnsi"/>
                <w:b/>
              </w:rPr>
              <w:t>ń</w:t>
            </w:r>
            <w:r w:rsidRPr="00EB71EB">
              <w:rPr>
                <w:rFonts w:cstheme="minorHAnsi"/>
                <w:b/>
              </w:rPr>
              <w:t xml:space="preserve">czych i wychowawczych </w:t>
            </w:r>
          </w:p>
        </w:tc>
      </w:tr>
      <w:tr w:rsidR="007E25E4" w:rsidRPr="00EB71EB" w14:paraId="30263696" w14:textId="77777777" w:rsidTr="007E25E4">
        <w:trPr>
          <w:trHeight w:val="278"/>
        </w:trPr>
        <w:tc>
          <w:tcPr>
            <w:tcW w:w="569" w:type="dxa"/>
            <w:tcBorders>
              <w:top w:val="single" w:sz="4" w:space="0" w:color="000000"/>
              <w:left w:val="single" w:sz="4" w:space="0" w:color="000000"/>
              <w:bottom w:val="single" w:sz="4" w:space="0" w:color="000000"/>
              <w:right w:val="single" w:sz="4" w:space="0" w:color="000000"/>
            </w:tcBorders>
            <w:hideMark/>
          </w:tcPr>
          <w:p w14:paraId="4C26237C" w14:textId="77777777" w:rsidR="007E25E4" w:rsidRPr="00EB71EB" w:rsidRDefault="007E25E4">
            <w:pPr>
              <w:spacing w:line="256" w:lineRule="auto"/>
              <w:ind w:left="2"/>
              <w:rPr>
                <w:rFonts w:cstheme="minorHAnsi"/>
              </w:rPr>
            </w:pPr>
            <w:r w:rsidRPr="00EB71EB">
              <w:rPr>
                <w:rFonts w:cstheme="minorHAnsi"/>
              </w:rPr>
              <w:t xml:space="preserve">6. </w:t>
            </w:r>
          </w:p>
        </w:tc>
        <w:tc>
          <w:tcPr>
            <w:tcW w:w="7938" w:type="dxa"/>
            <w:tcBorders>
              <w:top w:val="single" w:sz="4" w:space="0" w:color="000000"/>
              <w:left w:val="single" w:sz="4" w:space="0" w:color="000000"/>
              <w:bottom w:val="single" w:sz="4" w:space="0" w:color="000000"/>
              <w:right w:val="single" w:sz="4" w:space="0" w:color="000000"/>
            </w:tcBorders>
            <w:hideMark/>
          </w:tcPr>
          <w:p w14:paraId="6E2C2F79" w14:textId="77777777" w:rsidR="007E25E4" w:rsidRPr="00EB71EB" w:rsidRDefault="007E25E4">
            <w:pPr>
              <w:spacing w:line="256" w:lineRule="auto"/>
              <w:rPr>
                <w:rFonts w:cstheme="minorHAnsi"/>
              </w:rPr>
            </w:pPr>
            <w:r w:rsidRPr="00EB71EB">
              <w:rPr>
                <w:rFonts w:cstheme="minorHAnsi"/>
                <w:b/>
              </w:rPr>
              <w:t xml:space="preserve">usługi doradcze w formie mobilnej (np. psycholog, prawnik, pracownik socjalny) </w:t>
            </w:r>
          </w:p>
        </w:tc>
      </w:tr>
      <w:tr w:rsidR="007E25E4" w:rsidRPr="00EB71EB" w14:paraId="78761508" w14:textId="77777777" w:rsidTr="007E25E4">
        <w:trPr>
          <w:trHeight w:val="278"/>
        </w:trPr>
        <w:tc>
          <w:tcPr>
            <w:tcW w:w="569" w:type="dxa"/>
            <w:tcBorders>
              <w:top w:val="single" w:sz="4" w:space="0" w:color="000000"/>
              <w:left w:val="single" w:sz="4" w:space="0" w:color="000000"/>
              <w:bottom w:val="single" w:sz="4" w:space="0" w:color="000000"/>
              <w:right w:val="single" w:sz="4" w:space="0" w:color="000000"/>
            </w:tcBorders>
            <w:hideMark/>
          </w:tcPr>
          <w:p w14:paraId="4508D542" w14:textId="77777777" w:rsidR="007E25E4" w:rsidRPr="00EB71EB" w:rsidRDefault="007E25E4">
            <w:pPr>
              <w:spacing w:line="256" w:lineRule="auto"/>
              <w:ind w:left="2"/>
              <w:rPr>
                <w:rFonts w:cstheme="minorHAnsi"/>
              </w:rPr>
            </w:pPr>
            <w:r w:rsidRPr="00EB71EB">
              <w:rPr>
                <w:rFonts w:cstheme="minorHAnsi"/>
              </w:rPr>
              <w:t xml:space="preserve">7. </w:t>
            </w:r>
          </w:p>
        </w:tc>
        <w:tc>
          <w:tcPr>
            <w:tcW w:w="7938" w:type="dxa"/>
            <w:tcBorders>
              <w:top w:val="single" w:sz="4" w:space="0" w:color="000000"/>
              <w:left w:val="single" w:sz="4" w:space="0" w:color="000000"/>
              <w:bottom w:val="single" w:sz="4" w:space="0" w:color="000000"/>
              <w:right w:val="single" w:sz="4" w:space="0" w:color="000000"/>
            </w:tcBorders>
            <w:hideMark/>
          </w:tcPr>
          <w:p w14:paraId="7EEA2ABA" w14:textId="77777777" w:rsidR="007E25E4" w:rsidRPr="00EB71EB" w:rsidRDefault="007E25E4">
            <w:pPr>
              <w:spacing w:line="256" w:lineRule="auto"/>
              <w:rPr>
                <w:rFonts w:cstheme="minorHAnsi"/>
              </w:rPr>
            </w:pPr>
            <w:r w:rsidRPr="00EB71EB">
              <w:rPr>
                <w:rFonts w:cstheme="minorHAnsi"/>
                <w:b/>
              </w:rPr>
              <w:t xml:space="preserve">interwencje kryzysowe </w:t>
            </w:r>
          </w:p>
        </w:tc>
      </w:tr>
      <w:tr w:rsidR="007E25E4" w:rsidRPr="00EB71EB" w14:paraId="56AC9BC2" w14:textId="77777777" w:rsidTr="007E25E4">
        <w:trPr>
          <w:trHeight w:val="278"/>
        </w:trPr>
        <w:tc>
          <w:tcPr>
            <w:tcW w:w="569" w:type="dxa"/>
            <w:tcBorders>
              <w:top w:val="single" w:sz="4" w:space="0" w:color="000000"/>
              <w:left w:val="single" w:sz="4" w:space="0" w:color="000000"/>
              <w:bottom w:val="single" w:sz="4" w:space="0" w:color="000000"/>
              <w:right w:val="single" w:sz="4" w:space="0" w:color="000000"/>
            </w:tcBorders>
            <w:hideMark/>
          </w:tcPr>
          <w:p w14:paraId="6511D0A9" w14:textId="77777777" w:rsidR="007E25E4" w:rsidRPr="00EB71EB" w:rsidRDefault="007E25E4">
            <w:pPr>
              <w:spacing w:line="256" w:lineRule="auto"/>
              <w:ind w:left="2"/>
              <w:rPr>
                <w:rFonts w:cstheme="minorHAnsi"/>
              </w:rPr>
            </w:pPr>
            <w:r w:rsidRPr="00EB71EB">
              <w:rPr>
                <w:rFonts w:cstheme="minorHAnsi"/>
              </w:rPr>
              <w:t xml:space="preserve">8. </w:t>
            </w:r>
          </w:p>
        </w:tc>
        <w:tc>
          <w:tcPr>
            <w:tcW w:w="7938" w:type="dxa"/>
            <w:tcBorders>
              <w:top w:val="single" w:sz="4" w:space="0" w:color="000000"/>
              <w:left w:val="single" w:sz="4" w:space="0" w:color="000000"/>
              <w:bottom w:val="single" w:sz="4" w:space="0" w:color="000000"/>
              <w:right w:val="single" w:sz="4" w:space="0" w:color="000000"/>
            </w:tcBorders>
            <w:hideMark/>
          </w:tcPr>
          <w:p w14:paraId="777ECDDD" w14:textId="77777777" w:rsidR="007E25E4" w:rsidRPr="00EB71EB" w:rsidRDefault="007E25E4">
            <w:pPr>
              <w:spacing w:line="256" w:lineRule="auto"/>
              <w:rPr>
                <w:rFonts w:cstheme="minorHAnsi"/>
              </w:rPr>
            </w:pPr>
            <w:r w:rsidRPr="00EB71EB">
              <w:rPr>
                <w:rFonts w:cstheme="minorHAnsi"/>
                <w:b/>
              </w:rPr>
              <w:t xml:space="preserve">zapewnienie schronienia osobom doznającym przemocy </w:t>
            </w:r>
          </w:p>
        </w:tc>
      </w:tr>
      <w:tr w:rsidR="007E25E4" w:rsidRPr="00EB71EB" w14:paraId="51EAB499" w14:textId="77777777" w:rsidTr="007E25E4">
        <w:trPr>
          <w:trHeight w:val="278"/>
        </w:trPr>
        <w:tc>
          <w:tcPr>
            <w:tcW w:w="569" w:type="dxa"/>
            <w:tcBorders>
              <w:top w:val="single" w:sz="4" w:space="0" w:color="000000"/>
              <w:left w:val="single" w:sz="4" w:space="0" w:color="000000"/>
              <w:bottom w:val="single" w:sz="4" w:space="0" w:color="000000"/>
              <w:right w:val="single" w:sz="4" w:space="0" w:color="000000"/>
            </w:tcBorders>
            <w:hideMark/>
          </w:tcPr>
          <w:p w14:paraId="36E040B6" w14:textId="77777777" w:rsidR="007E25E4" w:rsidRPr="00EB71EB" w:rsidRDefault="007E25E4">
            <w:pPr>
              <w:spacing w:line="256" w:lineRule="auto"/>
              <w:ind w:left="2"/>
              <w:rPr>
                <w:rFonts w:cstheme="minorHAnsi"/>
              </w:rPr>
            </w:pPr>
            <w:r w:rsidRPr="00EB71EB">
              <w:rPr>
                <w:rFonts w:cstheme="minorHAnsi"/>
              </w:rPr>
              <w:t xml:space="preserve">9. </w:t>
            </w:r>
          </w:p>
        </w:tc>
        <w:tc>
          <w:tcPr>
            <w:tcW w:w="7938" w:type="dxa"/>
            <w:tcBorders>
              <w:top w:val="single" w:sz="4" w:space="0" w:color="000000"/>
              <w:left w:val="single" w:sz="4" w:space="0" w:color="000000"/>
              <w:bottom w:val="single" w:sz="4" w:space="0" w:color="000000"/>
              <w:right w:val="single" w:sz="4" w:space="0" w:color="000000"/>
            </w:tcBorders>
            <w:hideMark/>
          </w:tcPr>
          <w:p w14:paraId="541F5AC9" w14:textId="77777777" w:rsidR="007E25E4" w:rsidRPr="00EB71EB" w:rsidRDefault="007E25E4">
            <w:pPr>
              <w:spacing w:line="256" w:lineRule="auto"/>
              <w:rPr>
                <w:rFonts w:cstheme="minorHAnsi"/>
              </w:rPr>
            </w:pPr>
            <w:r w:rsidRPr="00EB71EB">
              <w:rPr>
                <w:rFonts w:cstheme="minorHAnsi"/>
                <w:b/>
              </w:rPr>
              <w:t xml:space="preserve">wsparcie w dożywianiu </w:t>
            </w:r>
          </w:p>
        </w:tc>
      </w:tr>
      <w:tr w:rsidR="007E25E4" w:rsidRPr="00EB71EB" w14:paraId="15532C42" w14:textId="77777777" w:rsidTr="007E25E4">
        <w:trPr>
          <w:trHeight w:val="278"/>
        </w:trPr>
        <w:tc>
          <w:tcPr>
            <w:tcW w:w="569" w:type="dxa"/>
            <w:tcBorders>
              <w:top w:val="single" w:sz="4" w:space="0" w:color="000000"/>
              <w:left w:val="single" w:sz="4" w:space="0" w:color="000000"/>
              <w:bottom w:val="single" w:sz="4" w:space="0" w:color="000000"/>
              <w:right w:val="single" w:sz="4" w:space="0" w:color="000000"/>
            </w:tcBorders>
            <w:hideMark/>
          </w:tcPr>
          <w:p w14:paraId="341F3AC8" w14:textId="77777777" w:rsidR="007E25E4" w:rsidRPr="00EB71EB" w:rsidRDefault="007E25E4">
            <w:pPr>
              <w:spacing w:line="256" w:lineRule="auto"/>
              <w:ind w:left="2"/>
              <w:rPr>
                <w:rFonts w:cstheme="minorHAnsi"/>
              </w:rPr>
            </w:pPr>
            <w:r w:rsidRPr="00EB71EB">
              <w:rPr>
                <w:rFonts w:cstheme="minorHAnsi"/>
              </w:rPr>
              <w:t xml:space="preserve">10. </w:t>
            </w:r>
          </w:p>
        </w:tc>
        <w:tc>
          <w:tcPr>
            <w:tcW w:w="7938" w:type="dxa"/>
            <w:tcBorders>
              <w:top w:val="single" w:sz="4" w:space="0" w:color="000000"/>
              <w:left w:val="single" w:sz="4" w:space="0" w:color="000000"/>
              <w:bottom w:val="single" w:sz="4" w:space="0" w:color="000000"/>
              <w:right w:val="single" w:sz="4" w:space="0" w:color="000000"/>
            </w:tcBorders>
            <w:hideMark/>
          </w:tcPr>
          <w:p w14:paraId="2D1EE565" w14:textId="77777777" w:rsidR="007E25E4" w:rsidRPr="00EB71EB" w:rsidRDefault="007E25E4">
            <w:pPr>
              <w:spacing w:line="256" w:lineRule="auto"/>
              <w:rPr>
                <w:rFonts w:cstheme="minorHAnsi"/>
              </w:rPr>
            </w:pPr>
            <w:r w:rsidRPr="00EB71EB">
              <w:rPr>
                <w:rFonts w:cstheme="minorHAnsi"/>
                <w:b/>
              </w:rPr>
              <w:t xml:space="preserve">wsparcie finansowe rodzin </w:t>
            </w:r>
          </w:p>
        </w:tc>
      </w:tr>
      <w:tr w:rsidR="007E25E4" w:rsidRPr="00EB71EB" w14:paraId="6B660BCF" w14:textId="77777777" w:rsidTr="007E25E4">
        <w:trPr>
          <w:trHeight w:val="278"/>
        </w:trPr>
        <w:tc>
          <w:tcPr>
            <w:tcW w:w="569" w:type="dxa"/>
            <w:tcBorders>
              <w:top w:val="single" w:sz="4" w:space="0" w:color="000000"/>
              <w:left w:val="single" w:sz="4" w:space="0" w:color="000000"/>
              <w:bottom w:val="single" w:sz="4" w:space="0" w:color="000000"/>
              <w:right w:val="single" w:sz="4" w:space="0" w:color="000000"/>
            </w:tcBorders>
            <w:hideMark/>
          </w:tcPr>
          <w:p w14:paraId="32D5AE47" w14:textId="77777777" w:rsidR="007E25E4" w:rsidRPr="00EB71EB" w:rsidRDefault="007E25E4">
            <w:pPr>
              <w:spacing w:line="256" w:lineRule="auto"/>
              <w:ind w:left="2"/>
              <w:rPr>
                <w:rFonts w:cstheme="minorHAnsi"/>
              </w:rPr>
            </w:pPr>
            <w:r w:rsidRPr="00EB71EB">
              <w:rPr>
                <w:rFonts w:cstheme="minorHAnsi"/>
              </w:rPr>
              <w:t xml:space="preserve">11. </w:t>
            </w:r>
          </w:p>
        </w:tc>
        <w:tc>
          <w:tcPr>
            <w:tcW w:w="7938" w:type="dxa"/>
            <w:tcBorders>
              <w:top w:val="single" w:sz="4" w:space="0" w:color="000000"/>
              <w:left w:val="single" w:sz="4" w:space="0" w:color="000000"/>
              <w:bottom w:val="single" w:sz="4" w:space="0" w:color="000000"/>
              <w:right w:val="single" w:sz="4" w:space="0" w:color="000000"/>
            </w:tcBorders>
            <w:hideMark/>
          </w:tcPr>
          <w:p w14:paraId="4A8BAC83" w14:textId="77777777" w:rsidR="007E25E4" w:rsidRPr="00EB71EB" w:rsidRDefault="007E25E4">
            <w:pPr>
              <w:spacing w:line="256" w:lineRule="auto"/>
              <w:rPr>
                <w:rFonts w:cstheme="minorHAnsi"/>
              </w:rPr>
            </w:pPr>
            <w:r w:rsidRPr="00EB71EB">
              <w:rPr>
                <w:rFonts w:cstheme="minorHAnsi"/>
                <w:b/>
              </w:rPr>
              <w:t xml:space="preserve">wsparcie specjalistyczne dla dzieci (pedagog, logopeda itp.) </w:t>
            </w:r>
          </w:p>
        </w:tc>
      </w:tr>
      <w:tr w:rsidR="007E25E4" w:rsidRPr="00EB71EB" w14:paraId="313DF7A5" w14:textId="77777777" w:rsidTr="007E25E4">
        <w:trPr>
          <w:trHeight w:val="278"/>
        </w:trPr>
        <w:tc>
          <w:tcPr>
            <w:tcW w:w="569" w:type="dxa"/>
            <w:tcBorders>
              <w:top w:val="single" w:sz="4" w:space="0" w:color="000000"/>
              <w:left w:val="single" w:sz="4" w:space="0" w:color="000000"/>
              <w:bottom w:val="single" w:sz="4" w:space="0" w:color="000000"/>
              <w:right w:val="single" w:sz="4" w:space="0" w:color="000000"/>
            </w:tcBorders>
            <w:hideMark/>
          </w:tcPr>
          <w:p w14:paraId="44DFE575" w14:textId="77777777" w:rsidR="007E25E4" w:rsidRPr="00EB71EB" w:rsidRDefault="007E25E4">
            <w:pPr>
              <w:spacing w:line="256" w:lineRule="auto"/>
              <w:ind w:left="2"/>
              <w:rPr>
                <w:rFonts w:cstheme="minorHAnsi"/>
              </w:rPr>
            </w:pPr>
            <w:r w:rsidRPr="00EB71EB">
              <w:rPr>
                <w:rFonts w:cstheme="minorHAnsi"/>
              </w:rPr>
              <w:t xml:space="preserve">12. </w:t>
            </w:r>
          </w:p>
        </w:tc>
        <w:tc>
          <w:tcPr>
            <w:tcW w:w="7938" w:type="dxa"/>
            <w:tcBorders>
              <w:top w:val="single" w:sz="4" w:space="0" w:color="000000"/>
              <w:left w:val="single" w:sz="4" w:space="0" w:color="000000"/>
              <w:bottom w:val="single" w:sz="4" w:space="0" w:color="000000"/>
              <w:right w:val="single" w:sz="4" w:space="0" w:color="000000"/>
            </w:tcBorders>
            <w:hideMark/>
          </w:tcPr>
          <w:p w14:paraId="5C728AA6" w14:textId="77777777" w:rsidR="007E25E4" w:rsidRPr="00EB71EB" w:rsidRDefault="007E25E4">
            <w:pPr>
              <w:spacing w:line="256" w:lineRule="auto"/>
              <w:rPr>
                <w:rFonts w:cstheme="minorHAnsi"/>
              </w:rPr>
            </w:pPr>
            <w:r w:rsidRPr="00EB71EB">
              <w:rPr>
                <w:rFonts w:cstheme="minorHAnsi"/>
                <w:b/>
              </w:rPr>
              <w:t xml:space="preserve">akcje profilaktyczne w obszarze zdrowia </w:t>
            </w:r>
          </w:p>
        </w:tc>
      </w:tr>
      <w:tr w:rsidR="007E25E4" w:rsidRPr="00EB71EB" w14:paraId="09456ABE" w14:textId="77777777" w:rsidTr="007E25E4">
        <w:trPr>
          <w:trHeight w:val="278"/>
        </w:trPr>
        <w:tc>
          <w:tcPr>
            <w:tcW w:w="569" w:type="dxa"/>
            <w:tcBorders>
              <w:top w:val="single" w:sz="4" w:space="0" w:color="000000"/>
              <w:left w:val="single" w:sz="4" w:space="0" w:color="000000"/>
              <w:bottom w:val="single" w:sz="4" w:space="0" w:color="000000"/>
              <w:right w:val="single" w:sz="4" w:space="0" w:color="000000"/>
            </w:tcBorders>
            <w:hideMark/>
          </w:tcPr>
          <w:p w14:paraId="315239A7" w14:textId="77777777" w:rsidR="007E25E4" w:rsidRPr="00EB71EB" w:rsidRDefault="007E25E4">
            <w:pPr>
              <w:spacing w:line="256" w:lineRule="auto"/>
              <w:ind w:left="2"/>
              <w:rPr>
                <w:rFonts w:cstheme="minorHAnsi"/>
              </w:rPr>
            </w:pPr>
            <w:r w:rsidRPr="00EB71EB">
              <w:rPr>
                <w:rFonts w:cstheme="minorHAnsi"/>
              </w:rPr>
              <w:t xml:space="preserve">13. </w:t>
            </w:r>
          </w:p>
        </w:tc>
        <w:tc>
          <w:tcPr>
            <w:tcW w:w="7938" w:type="dxa"/>
            <w:tcBorders>
              <w:top w:val="single" w:sz="4" w:space="0" w:color="000000"/>
              <w:left w:val="single" w:sz="4" w:space="0" w:color="000000"/>
              <w:bottom w:val="single" w:sz="4" w:space="0" w:color="000000"/>
              <w:right w:val="single" w:sz="4" w:space="0" w:color="000000"/>
            </w:tcBorders>
            <w:hideMark/>
          </w:tcPr>
          <w:p w14:paraId="3A7A84CC" w14:textId="7098925D" w:rsidR="007E25E4" w:rsidRPr="00EB71EB" w:rsidRDefault="007E25E4">
            <w:pPr>
              <w:spacing w:line="256" w:lineRule="auto"/>
              <w:rPr>
                <w:rFonts w:cstheme="minorHAnsi"/>
              </w:rPr>
            </w:pPr>
            <w:r w:rsidRPr="00EB71EB">
              <w:rPr>
                <w:rFonts w:cstheme="minorHAnsi"/>
                <w:b/>
              </w:rPr>
              <w:t>działania profilaktyczne dla rodzin w zakresie uzależnie</w:t>
            </w:r>
            <w:r w:rsidR="004F238F" w:rsidRPr="00EB71EB">
              <w:rPr>
                <w:rFonts w:cstheme="minorHAnsi"/>
                <w:b/>
              </w:rPr>
              <w:t>ń</w:t>
            </w:r>
            <w:r w:rsidRPr="00EB71EB">
              <w:rPr>
                <w:rFonts w:cstheme="minorHAnsi"/>
                <w:b/>
              </w:rPr>
              <w:t xml:space="preserve">, przemocy itp. </w:t>
            </w:r>
          </w:p>
        </w:tc>
      </w:tr>
      <w:tr w:rsidR="007E25E4" w:rsidRPr="00EB71EB" w14:paraId="0BB4108C" w14:textId="77777777" w:rsidTr="007E25E4">
        <w:trPr>
          <w:trHeight w:val="278"/>
        </w:trPr>
        <w:tc>
          <w:tcPr>
            <w:tcW w:w="569" w:type="dxa"/>
            <w:tcBorders>
              <w:top w:val="single" w:sz="4" w:space="0" w:color="000000"/>
              <w:left w:val="single" w:sz="4" w:space="0" w:color="000000"/>
              <w:bottom w:val="single" w:sz="4" w:space="0" w:color="000000"/>
              <w:right w:val="single" w:sz="4" w:space="0" w:color="000000"/>
            </w:tcBorders>
            <w:hideMark/>
          </w:tcPr>
          <w:p w14:paraId="471CAC53" w14:textId="77777777" w:rsidR="007E25E4" w:rsidRPr="00EB71EB" w:rsidRDefault="007E25E4">
            <w:pPr>
              <w:spacing w:line="256" w:lineRule="auto"/>
              <w:ind w:left="2"/>
              <w:rPr>
                <w:rFonts w:cstheme="minorHAnsi"/>
              </w:rPr>
            </w:pPr>
            <w:r w:rsidRPr="00EB71EB">
              <w:rPr>
                <w:rFonts w:cstheme="minorHAnsi"/>
              </w:rPr>
              <w:t xml:space="preserve">14. </w:t>
            </w:r>
          </w:p>
        </w:tc>
        <w:tc>
          <w:tcPr>
            <w:tcW w:w="7938" w:type="dxa"/>
            <w:tcBorders>
              <w:top w:val="single" w:sz="4" w:space="0" w:color="000000"/>
              <w:left w:val="single" w:sz="4" w:space="0" w:color="000000"/>
              <w:bottom w:val="single" w:sz="4" w:space="0" w:color="000000"/>
              <w:right w:val="single" w:sz="4" w:space="0" w:color="000000"/>
            </w:tcBorders>
            <w:hideMark/>
          </w:tcPr>
          <w:p w14:paraId="320BD9EC" w14:textId="77777777" w:rsidR="007E25E4" w:rsidRPr="00EB71EB" w:rsidRDefault="007E25E4">
            <w:pPr>
              <w:spacing w:line="256" w:lineRule="auto"/>
              <w:rPr>
                <w:rFonts w:cstheme="minorHAnsi"/>
              </w:rPr>
            </w:pPr>
            <w:r w:rsidRPr="00EB71EB">
              <w:rPr>
                <w:rFonts w:cstheme="minorHAnsi"/>
                <w:b/>
              </w:rPr>
              <w:t xml:space="preserve">tworzenie grup wsparcia </w:t>
            </w:r>
          </w:p>
        </w:tc>
      </w:tr>
      <w:tr w:rsidR="007E25E4" w:rsidRPr="00EB71EB" w14:paraId="2A79ED38" w14:textId="77777777" w:rsidTr="007E25E4">
        <w:trPr>
          <w:trHeight w:val="278"/>
        </w:trPr>
        <w:tc>
          <w:tcPr>
            <w:tcW w:w="569" w:type="dxa"/>
            <w:tcBorders>
              <w:top w:val="single" w:sz="4" w:space="0" w:color="000000"/>
              <w:left w:val="single" w:sz="4" w:space="0" w:color="000000"/>
              <w:bottom w:val="single" w:sz="4" w:space="0" w:color="000000"/>
              <w:right w:val="single" w:sz="4" w:space="0" w:color="000000"/>
            </w:tcBorders>
            <w:hideMark/>
          </w:tcPr>
          <w:p w14:paraId="15EB8E39" w14:textId="77777777" w:rsidR="007E25E4" w:rsidRPr="00EB71EB" w:rsidRDefault="007E25E4">
            <w:pPr>
              <w:spacing w:line="256" w:lineRule="auto"/>
              <w:ind w:left="2"/>
              <w:rPr>
                <w:rFonts w:cstheme="minorHAnsi"/>
              </w:rPr>
            </w:pPr>
            <w:r w:rsidRPr="00EB71EB">
              <w:rPr>
                <w:rFonts w:cstheme="minorHAnsi"/>
              </w:rPr>
              <w:t xml:space="preserve">15. </w:t>
            </w:r>
          </w:p>
        </w:tc>
        <w:tc>
          <w:tcPr>
            <w:tcW w:w="7938" w:type="dxa"/>
            <w:tcBorders>
              <w:top w:val="single" w:sz="4" w:space="0" w:color="000000"/>
              <w:left w:val="single" w:sz="4" w:space="0" w:color="000000"/>
              <w:bottom w:val="single" w:sz="4" w:space="0" w:color="000000"/>
              <w:right w:val="single" w:sz="4" w:space="0" w:color="000000"/>
            </w:tcBorders>
            <w:hideMark/>
          </w:tcPr>
          <w:p w14:paraId="08BBDF80" w14:textId="6CF051E5" w:rsidR="007E25E4" w:rsidRPr="00EB71EB" w:rsidRDefault="007E25E4">
            <w:pPr>
              <w:spacing w:line="256" w:lineRule="auto"/>
              <w:rPr>
                <w:rFonts w:cstheme="minorHAnsi"/>
              </w:rPr>
            </w:pPr>
            <w:r w:rsidRPr="00EB71EB">
              <w:rPr>
                <w:rFonts w:cstheme="minorHAnsi"/>
                <w:b/>
              </w:rPr>
              <w:t>tworzenie i udostępnianie mieszka</w:t>
            </w:r>
            <w:r w:rsidR="004F238F" w:rsidRPr="00EB71EB">
              <w:rPr>
                <w:rFonts w:cstheme="minorHAnsi"/>
                <w:b/>
              </w:rPr>
              <w:t>ń</w:t>
            </w:r>
            <w:r w:rsidRPr="00EB71EB">
              <w:rPr>
                <w:rFonts w:cstheme="minorHAnsi"/>
                <w:b/>
              </w:rPr>
              <w:t xml:space="preserve"> socjalnych </w:t>
            </w:r>
          </w:p>
        </w:tc>
      </w:tr>
      <w:tr w:rsidR="007E25E4" w:rsidRPr="00EB71EB" w14:paraId="424A7ACA" w14:textId="77777777" w:rsidTr="007E25E4">
        <w:trPr>
          <w:trHeight w:val="278"/>
        </w:trPr>
        <w:tc>
          <w:tcPr>
            <w:tcW w:w="569" w:type="dxa"/>
            <w:tcBorders>
              <w:top w:val="single" w:sz="4" w:space="0" w:color="000000"/>
              <w:left w:val="single" w:sz="4" w:space="0" w:color="000000"/>
              <w:bottom w:val="single" w:sz="4" w:space="0" w:color="000000"/>
              <w:right w:val="single" w:sz="4" w:space="0" w:color="000000"/>
            </w:tcBorders>
            <w:hideMark/>
          </w:tcPr>
          <w:p w14:paraId="228E4E45" w14:textId="77777777" w:rsidR="007E25E4" w:rsidRPr="00EB71EB" w:rsidRDefault="007E25E4">
            <w:pPr>
              <w:spacing w:line="256" w:lineRule="auto"/>
              <w:ind w:left="2"/>
              <w:rPr>
                <w:rFonts w:cstheme="minorHAnsi"/>
              </w:rPr>
            </w:pPr>
            <w:r w:rsidRPr="00EB71EB">
              <w:rPr>
                <w:rFonts w:cstheme="minorHAnsi"/>
              </w:rPr>
              <w:t xml:space="preserve">16. </w:t>
            </w:r>
          </w:p>
        </w:tc>
        <w:tc>
          <w:tcPr>
            <w:tcW w:w="7938" w:type="dxa"/>
            <w:tcBorders>
              <w:top w:val="single" w:sz="4" w:space="0" w:color="000000"/>
              <w:left w:val="single" w:sz="4" w:space="0" w:color="000000"/>
              <w:bottom w:val="single" w:sz="4" w:space="0" w:color="000000"/>
              <w:right w:val="single" w:sz="4" w:space="0" w:color="000000"/>
            </w:tcBorders>
            <w:hideMark/>
          </w:tcPr>
          <w:p w14:paraId="485D6723" w14:textId="77777777" w:rsidR="007E25E4" w:rsidRPr="00EB71EB" w:rsidRDefault="007E25E4">
            <w:pPr>
              <w:spacing w:line="256" w:lineRule="auto"/>
              <w:rPr>
                <w:rFonts w:cstheme="minorHAnsi"/>
              </w:rPr>
            </w:pPr>
            <w:r w:rsidRPr="00EB71EB">
              <w:rPr>
                <w:rFonts w:cstheme="minorHAnsi"/>
                <w:b/>
              </w:rPr>
              <w:t xml:space="preserve">poszerzanie oferty spędzania czasu wolnego </w:t>
            </w:r>
          </w:p>
        </w:tc>
      </w:tr>
      <w:tr w:rsidR="007E25E4" w:rsidRPr="00EB71EB" w14:paraId="6C9215A6" w14:textId="77777777" w:rsidTr="007E25E4">
        <w:trPr>
          <w:trHeight w:val="278"/>
        </w:trPr>
        <w:tc>
          <w:tcPr>
            <w:tcW w:w="569" w:type="dxa"/>
            <w:tcBorders>
              <w:top w:val="single" w:sz="4" w:space="0" w:color="000000"/>
              <w:left w:val="single" w:sz="4" w:space="0" w:color="000000"/>
              <w:bottom w:val="single" w:sz="4" w:space="0" w:color="000000"/>
              <w:right w:val="single" w:sz="4" w:space="0" w:color="000000"/>
            </w:tcBorders>
            <w:hideMark/>
          </w:tcPr>
          <w:p w14:paraId="3E555F64" w14:textId="77777777" w:rsidR="007E25E4" w:rsidRPr="00EB71EB" w:rsidRDefault="007E25E4">
            <w:pPr>
              <w:spacing w:line="256" w:lineRule="auto"/>
              <w:ind w:left="2"/>
              <w:rPr>
                <w:rFonts w:cstheme="minorHAnsi"/>
              </w:rPr>
            </w:pPr>
            <w:r w:rsidRPr="00EB71EB">
              <w:rPr>
                <w:rFonts w:cstheme="minorHAnsi"/>
              </w:rPr>
              <w:t xml:space="preserve">17. </w:t>
            </w:r>
          </w:p>
        </w:tc>
        <w:tc>
          <w:tcPr>
            <w:tcW w:w="7938" w:type="dxa"/>
            <w:tcBorders>
              <w:top w:val="single" w:sz="4" w:space="0" w:color="000000"/>
              <w:left w:val="single" w:sz="4" w:space="0" w:color="000000"/>
              <w:bottom w:val="single" w:sz="4" w:space="0" w:color="000000"/>
              <w:right w:val="single" w:sz="4" w:space="0" w:color="000000"/>
            </w:tcBorders>
            <w:hideMark/>
          </w:tcPr>
          <w:p w14:paraId="6C394828" w14:textId="77777777" w:rsidR="007E25E4" w:rsidRPr="00EB71EB" w:rsidRDefault="007E25E4">
            <w:pPr>
              <w:spacing w:line="256" w:lineRule="auto"/>
              <w:rPr>
                <w:rFonts w:cstheme="minorHAnsi"/>
              </w:rPr>
            </w:pPr>
            <w:r w:rsidRPr="00EB71EB">
              <w:rPr>
                <w:rFonts w:cstheme="minorHAnsi"/>
                <w:b/>
              </w:rPr>
              <w:t xml:space="preserve">diagnostyka psychologiczna </w:t>
            </w:r>
          </w:p>
        </w:tc>
      </w:tr>
      <w:tr w:rsidR="007E25E4" w:rsidRPr="00EB71EB" w14:paraId="5E90B8CD" w14:textId="77777777" w:rsidTr="007E25E4">
        <w:trPr>
          <w:trHeight w:val="341"/>
        </w:trPr>
        <w:tc>
          <w:tcPr>
            <w:tcW w:w="569" w:type="dxa"/>
            <w:tcBorders>
              <w:top w:val="single" w:sz="4" w:space="0" w:color="000000"/>
              <w:left w:val="single" w:sz="4" w:space="0" w:color="000000"/>
              <w:bottom w:val="single" w:sz="4" w:space="0" w:color="000000"/>
              <w:right w:val="single" w:sz="4" w:space="0" w:color="000000"/>
            </w:tcBorders>
            <w:hideMark/>
          </w:tcPr>
          <w:p w14:paraId="3B556988" w14:textId="77777777" w:rsidR="007E25E4" w:rsidRPr="00EB71EB" w:rsidRDefault="007E25E4">
            <w:pPr>
              <w:spacing w:line="256" w:lineRule="auto"/>
              <w:ind w:left="2"/>
              <w:rPr>
                <w:rFonts w:cstheme="minorHAnsi"/>
              </w:rPr>
            </w:pPr>
            <w:r w:rsidRPr="00EB71EB">
              <w:rPr>
                <w:rFonts w:cstheme="minorHAnsi"/>
              </w:rPr>
              <w:t xml:space="preserve">18. </w:t>
            </w:r>
          </w:p>
        </w:tc>
        <w:tc>
          <w:tcPr>
            <w:tcW w:w="7938" w:type="dxa"/>
            <w:tcBorders>
              <w:top w:val="single" w:sz="4" w:space="0" w:color="000000"/>
              <w:left w:val="single" w:sz="4" w:space="0" w:color="000000"/>
              <w:bottom w:val="single" w:sz="4" w:space="0" w:color="000000"/>
              <w:right w:val="single" w:sz="4" w:space="0" w:color="000000"/>
            </w:tcBorders>
            <w:hideMark/>
          </w:tcPr>
          <w:p w14:paraId="56BE535B" w14:textId="77777777" w:rsidR="007E25E4" w:rsidRPr="00EB71EB" w:rsidRDefault="007E25E4">
            <w:pPr>
              <w:spacing w:line="256" w:lineRule="auto"/>
              <w:rPr>
                <w:rFonts w:cstheme="minorHAnsi"/>
              </w:rPr>
            </w:pPr>
            <w:r w:rsidRPr="00EB71EB">
              <w:rPr>
                <w:rFonts w:cstheme="minorHAnsi"/>
                <w:b/>
              </w:rPr>
              <w:t xml:space="preserve">inne (jakie?)....................................................................................................................... </w:t>
            </w:r>
          </w:p>
        </w:tc>
      </w:tr>
    </w:tbl>
    <w:p w14:paraId="72E1EABF" w14:textId="628B335C" w:rsidR="00AB3B35" w:rsidRPr="00EB71EB" w:rsidRDefault="007E25E4" w:rsidP="007E25E4">
      <w:pPr>
        <w:spacing w:after="177" w:line="256" w:lineRule="auto"/>
        <w:rPr>
          <w:rFonts w:cstheme="minorHAnsi"/>
          <w:sz w:val="24"/>
          <w:szCs w:val="24"/>
        </w:rPr>
      </w:pPr>
      <w:r w:rsidRPr="00EB71EB">
        <w:rPr>
          <w:rFonts w:cstheme="minorHAnsi"/>
          <w:sz w:val="24"/>
          <w:szCs w:val="24"/>
        </w:rPr>
        <w:t xml:space="preserve"> </w:t>
      </w:r>
    </w:p>
    <w:p w14:paraId="53BD71F4" w14:textId="77777777" w:rsidR="007E25E4" w:rsidRPr="00EB71EB" w:rsidRDefault="007E25E4">
      <w:pPr>
        <w:numPr>
          <w:ilvl w:val="0"/>
          <w:numId w:val="34"/>
        </w:numPr>
        <w:spacing w:after="5" w:line="247" w:lineRule="auto"/>
        <w:ind w:hanging="322"/>
        <w:jc w:val="both"/>
        <w:rPr>
          <w:rFonts w:cstheme="minorHAnsi"/>
          <w:sz w:val="24"/>
          <w:szCs w:val="24"/>
        </w:rPr>
      </w:pPr>
      <w:r w:rsidRPr="00EB71EB">
        <w:rPr>
          <w:rFonts w:cstheme="minorHAnsi"/>
          <w:sz w:val="24"/>
          <w:szCs w:val="24"/>
        </w:rPr>
        <w:t xml:space="preserve">Na które z wymienionych poniżej usług dedykowanych OSOBOM STARSZYM  </w:t>
      </w:r>
    </w:p>
    <w:p w14:paraId="3F665F6C" w14:textId="3C2A5504" w:rsidR="007E25E4" w:rsidRPr="00EB71EB" w:rsidRDefault="007E25E4" w:rsidP="00653F18">
      <w:pPr>
        <w:spacing w:after="0" w:line="240" w:lineRule="auto"/>
        <w:ind w:left="293"/>
        <w:jc w:val="both"/>
        <w:rPr>
          <w:rFonts w:cstheme="minorHAnsi"/>
          <w:sz w:val="24"/>
          <w:szCs w:val="24"/>
        </w:rPr>
      </w:pPr>
      <w:r w:rsidRPr="00EB71EB">
        <w:rPr>
          <w:rFonts w:cstheme="minorHAnsi"/>
          <w:sz w:val="24"/>
          <w:szCs w:val="24"/>
        </w:rPr>
        <w:t xml:space="preserve">I Z NIEPEŁNOSPRAWNOŚCIĄ jest największe zapotrzebowanie w mieście Czeladź? </w:t>
      </w:r>
      <w:r w:rsidRPr="00EB71EB">
        <w:rPr>
          <w:rFonts w:cstheme="minorHAnsi"/>
          <w:b/>
          <w:sz w:val="24"/>
          <w:szCs w:val="24"/>
        </w:rPr>
        <w:t>(proszę  zaznaczy</w:t>
      </w:r>
      <w:r w:rsidR="004F238F" w:rsidRPr="00EB71EB">
        <w:rPr>
          <w:rFonts w:cstheme="minorHAnsi"/>
          <w:b/>
          <w:sz w:val="24"/>
          <w:szCs w:val="24"/>
        </w:rPr>
        <w:t>ć</w:t>
      </w:r>
      <w:r w:rsidRPr="00EB71EB">
        <w:rPr>
          <w:rFonts w:cstheme="minorHAnsi"/>
          <w:b/>
          <w:sz w:val="24"/>
          <w:szCs w:val="24"/>
        </w:rPr>
        <w:t xml:space="preserve"> maks. 5 odpowiedzi)</w:t>
      </w:r>
      <w:r w:rsidRPr="00EB71EB">
        <w:rPr>
          <w:rFonts w:cstheme="minorHAnsi"/>
          <w:sz w:val="24"/>
          <w:szCs w:val="24"/>
        </w:rPr>
        <w:t xml:space="preserve"> </w:t>
      </w:r>
    </w:p>
    <w:tbl>
      <w:tblPr>
        <w:tblStyle w:val="TableGrid"/>
        <w:tblW w:w="8496" w:type="dxa"/>
        <w:tblInd w:w="566" w:type="dxa"/>
        <w:tblCellMar>
          <w:top w:w="36" w:type="dxa"/>
          <w:right w:w="1" w:type="dxa"/>
        </w:tblCellMar>
        <w:tblLook w:val="04A0" w:firstRow="1" w:lastRow="0" w:firstColumn="1" w:lastColumn="0" w:noHBand="0" w:noVBand="1"/>
      </w:tblPr>
      <w:tblGrid>
        <w:gridCol w:w="422"/>
        <w:gridCol w:w="16"/>
        <w:gridCol w:w="8058"/>
      </w:tblGrid>
      <w:tr w:rsidR="00653F18" w:rsidRPr="00EB71EB" w14:paraId="55770ED1" w14:textId="77777777" w:rsidTr="0026633F">
        <w:trPr>
          <w:trHeight w:val="278"/>
        </w:trPr>
        <w:tc>
          <w:tcPr>
            <w:tcW w:w="414" w:type="dxa"/>
            <w:tcBorders>
              <w:top w:val="single" w:sz="4" w:space="0" w:color="000000"/>
              <w:left w:val="single" w:sz="4" w:space="0" w:color="000000"/>
              <w:bottom w:val="single" w:sz="4" w:space="0" w:color="000000"/>
              <w:right w:val="single" w:sz="4" w:space="0" w:color="000000"/>
            </w:tcBorders>
            <w:vAlign w:val="center"/>
            <w:hideMark/>
          </w:tcPr>
          <w:p w14:paraId="556783D5" w14:textId="3080E574" w:rsidR="00653F18" w:rsidRPr="00EB71EB" w:rsidRDefault="00653F18" w:rsidP="0026633F">
            <w:pPr>
              <w:spacing w:line="256" w:lineRule="auto"/>
              <w:jc w:val="center"/>
              <w:rPr>
                <w:rFonts w:cstheme="minorHAnsi"/>
              </w:rPr>
            </w:pPr>
            <w:r w:rsidRPr="00EB71EB">
              <w:rPr>
                <w:rFonts w:cstheme="minorHAnsi"/>
              </w:rPr>
              <w:t>1.</w:t>
            </w:r>
          </w:p>
        </w:tc>
        <w:tc>
          <w:tcPr>
            <w:tcW w:w="16" w:type="dxa"/>
            <w:tcBorders>
              <w:top w:val="single" w:sz="4" w:space="0" w:color="000000"/>
              <w:left w:val="single" w:sz="4" w:space="0" w:color="000000"/>
              <w:bottom w:val="single" w:sz="4" w:space="0" w:color="000000"/>
              <w:right w:val="single" w:sz="4" w:space="0" w:color="000000"/>
            </w:tcBorders>
          </w:tcPr>
          <w:p w14:paraId="72FB430B" w14:textId="77777777" w:rsidR="00653F18" w:rsidRPr="00EB71EB" w:rsidRDefault="00653F18">
            <w:pPr>
              <w:spacing w:line="256" w:lineRule="auto"/>
              <w:ind w:left="2"/>
              <w:rPr>
                <w:rFonts w:cstheme="minorHAnsi"/>
                <w:b/>
              </w:rPr>
            </w:pPr>
          </w:p>
        </w:tc>
        <w:tc>
          <w:tcPr>
            <w:tcW w:w="8066" w:type="dxa"/>
            <w:tcBorders>
              <w:top w:val="single" w:sz="4" w:space="0" w:color="000000"/>
              <w:left w:val="single" w:sz="4" w:space="0" w:color="000000"/>
              <w:bottom w:val="single" w:sz="4" w:space="0" w:color="000000"/>
              <w:right w:val="single" w:sz="4" w:space="0" w:color="000000"/>
            </w:tcBorders>
            <w:hideMark/>
          </w:tcPr>
          <w:p w14:paraId="7F3954CC" w14:textId="1FD61549" w:rsidR="00653F18" w:rsidRPr="00EB71EB" w:rsidRDefault="00653F18">
            <w:pPr>
              <w:spacing w:line="256" w:lineRule="auto"/>
              <w:ind w:left="2"/>
              <w:rPr>
                <w:rFonts w:cstheme="minorHAnsi"/>
              </w:rPr>
            </w:pPr>
            <w:r w:rsidRPr="00EB71EB">
              <w:rPr>
                <w:rFonts w:cstheme="minorHAnsi"/>
                <w:b/>
              </w:rPr>
              <w:t xml:space="preserve">usługi opiekuńcze i specjalistyczne usługi opiekuńcze </w:t>
            </w:r>
          </w:p>
        </w:tc>
      </w:tr>
      <w:tr w:rsidR="00653F18" w:rsidRPr="00EB71EB" w14:paraId="535640C7" w14:textId="77777777" w:rsidTr="0026633F">
        <w:trPr>
          <w:trHeight w:val="278"/>
        </w:trPr>
        <w:tc>
          <w:tcPr>
            <w:tcW w:w="414" w:type="dxa"/>
            <w:tcBorders>
              <w:top w:val="single" w:sz="4" w:space="0" w:color="000000"/>
              <w:left w:val="single" w:sz="4" w:space="0" w:color="000000"/>
              <w:bottom w:val="single" w:sz="4" w:space="0" w:color="000000"/>
              <w:right w:val="single" w:sz="4" w:space="0" w:color="000000"/>
            </w:tcBorders>
            <w:vAlign w:val="center"/>
            <w:hideMark/>
          </w:tcPr>
          <w:p w14:paraId="538059BE" w14:textId="5BEF4E7C" w:rsidR="00653F18" w:rsidRPr="00EB71EB" w:rsidRDefault="00653F18" w:rsidP="0026633F">
            <w:pPr>
              <w:spacing w:line="256" w:lineRule="auto"/>
              <w:jc w:val="center"/>
              <w:rPr>
                <w:rFonts w:cstheme="minorHAnsi"/>
              </w:rPr>
            </w:pPr>
            <w:r w:rsidRPr="00EB71EB">
              <w:rPr>
                <w:rFonts w:cstheme="minorHAnsi"/>
              </w:rPr>
              <w:t>2.</w:t>
            </w:r>
          </w:p>
        </w:tc>
        <w:tc>
          <w:tcPr>
            <w:tcW w:w="16" w:type="dxa"/>
            <w:tcBorders>
              <w:top w:val="single" w:sz="4" w:space="0" w:color="000000"/>
              <w:left w:val="single" w:sz="4" w:space="0" w:color="000000"/>
              <w:bottom w:val="single" w:sz="4" w:space="0" w:color="000000"/>
              <w:right w:val="single" w:sz="4" w:space="0" w:color="000000"/>
            </w:tcBorders>
          </w:tcPr>
          <w:p w14:paraId="61283AEE" w14:textId="77777777" w:rsidR="00653F18" w:rsidRPr="00EB71EB" w:rsidRDefault="00653F18">
            <w:pPr>
              <w:spacing w:line="256" w:lineRule="auto"/>
              <w:ind w:left="2"/>
              <w:rPr>
                <w:rFonts w:cstheme="minorHAnsi"/>
                <w:b/>
              </w:rPr>
            </w:pPr>
          </w:p>
        </w:tc>
        <w:tc>
          <w:tcPr>
            <w:tcW w:w="8066" w:type="dxa"/>
            <w:tcBorders>
              <w:top w:val="single" w:sz="4" w:space="0" w:color="000000"/>
              <w:left w:val="single" w:sz="4" w:space="0" w:color="000000"/>
              <w:bottom w:val="single" w:sz="4" w:space="0" w:color="000000"/>
              <w:right w:val="single" w:sz="4" w:space="0" w:color="000000"/>
            </w:tcBorders>
            <w:hideMark/>
          </w:tcPr>
          <w:p w14:paraId="7DFFA47D" w14:textId="2C47FFAC" w:rsidR="00653F18" w:rsidRPr="00EB71EB" w:rsidRDefault="00653F18">
            <w:pPr>
              <w:spacing w:line="256" w:lineRule="auto"/>
              <w:ind w:left="2"/>
              <w:rPr>
                <w:rFonts w:cstheme="minorHAnsi"/>
              </w:rPr>
            </w:pPr>
            <w:r w:rsidRPr="00EB71EB">
              <w:rPr>
                <w:rFonts w:cstheme="minorHAnsi"/>
                <w:b/>
              </w:rPr>
              <w:t xml:space="preserve">dostęp do ośrodków wsparcia dziennego </w:t>
            </w:r>
          </w:p>
        </w:tc>
      </w:tr>
      <w:tr w:rsidR="00653F18" w:rsidRPr="00EB71EB" w14:paraId="40B6D369" w14:textId="77777777" w:rsidTr="0026633F">
        <w:trPr>
          <w:trHeight w:val="547"/>
        </w:trPr>
        <w:tc>
          <w:tcPr>
            <w:tcW w:w="414" w:type="dxa"/>
            <w:tcBorders>
              <w:top w:val="single" w:sz="4" w:space="0" w:color="000000"/>
              <w:left w:val="single" w:sz="4" w:space="0" w:color="000000"/>
              <w:bottom w:val="single" w:sz="4" w:space="0" w:color="000000"/>
              <w:right w:val="single" w:sz="4" w:space="0" w:color="000000"/>
            </w:tcBorders>
            <w:vAlign w:val="center"/>
            <w:hideMark/>
          </w:tcPr>
          <w:p w14:paraId="2EFFE564" w14:textId="06A2BF7F" w:rsidR="00653F18" w:rsidRPr="00EB71EB" w:rsidRDefault="00653F18" w:rsidP="0026633F">
            <w:pPr>
              <w:spacing w:line="256" w:lineRule="auto"/>
              <w:jc w:val="center"/>
              <w:rPr>
                <w:rFonts w:cstheme="minorHAnsi"/>
              </w:rPr>
            </w:pPr>
            <w:r w:rsidRPr="00EB71EB">
              <w:rPr>
                <w:rFonts w:cstheme="minorHAnsi"/>
              </w:rPr>
              <w:t>3.</w:t>
            </w:r>
          </w:p>
        </w:tc>
        <w:tc>
          <w:tcPr>
            <w:tcW w:w="16" w:type="dxa"/>
            <w:tcBorders>
              <w:top w:val="single" w:sz="4" w:space="0" w:color="000000"/>
              <w:left w:val="single" w:sz="4" w:space="0" w:color="000000"/>
              <w:bottom w:val="single" w:sz="4" w:space="0" w:color="000000"/>
              <w:right w:val="single" w:sz="4" w:space="0" w:color="000000"/>
            </w:tcBorders>
          </w:tcPr>
          <w:p w14:paraId="73445C49" w14:textId="77777777" w:rsidR="00653F18" w:rsidRPr="00EB71EB" w:rsidRDefault="00653F18">
            <w:pPr>
              <w:spacing w:line="256" w:lineRule="auto"/>
              <w:ind w:left="2" w:right="1876"/>
              <w:rPr>
                <w:rFonts w:cstheme="minorHAnsi"/>
                <w:b/>
              </w:rPr>
            </w:pPr>
          </w:p>
        </w:tc>
        <w:tc>
          <w:tcPr>
            <w:tcW w:w="8066" w:type="dxa"/>
            <w:tcBorders>
              <w:top w:val="single" w:sz="4" w:space="0" w:color="000000"/>
              <w:left w:val="single" w:sz="4" w:space="0" w:color="000000"/>
              <w:bottom w:val="single" w:sz="4" w:space="0" w:color="000000"/>
              <w:right w:val="single" w:sz="4" w:space="0" w:color="000000"/>
            </w:tcBorders>
            <w:hideMark/>
          </w:tcPr>
          <w:p w14:paraId="2A0FF1AA" w14:textId="496D88F1" w:rsidR="00653F18" w:rsidRPr="00EB71EB" w:rsidRDefault="00653F18" w:rsidP="0026633F">
            <w:pPr>
              <w:spacing w:line="256" w:lineRule="auto"/>
              <w:ind w:left="2" w:right="1411"/>
              <w:rPr>
                <w:rFonts w:cstheme="minorHAnsi"/>
              </w:rPr>
            </w:pPr>
            <w:r w:rsidRPr="00EB71EB">
              <w:rPr>
                <w:rFonts w:cstheme="minorHAnsi"/>
                <w:b/>
              </w:rPr>
              <w:t>organizowanie szkoleń i doradztwo dla opiekunów osób</w:t>
            </w:r>
            <w:r w:rsidR="0026633F" w:rsidRPr="00EB71EB">
              <w:rPr>
                <w:rFonts w:cstheme="minorHAnsi"/>
                <w:b/>
              </w:rPr>
              <w:t xml:space="preserve"> </w:t>
            </w:r>
            <w:r w:rsidRPr="00EB71EB">
              <w:rPr>
                <w:rFonts w:cstheme="minorHAnsi"/>
                <w:b/>
              </w:rPr>
              <w:t xml:space="preserve">starszych  i z niepełnosprawnością </w:t>
            </w:r>
          </w:p>
        </w:tc>
      </w:tr>
      <w:tr w:rsidR="00653F18" w:rsidRPr="00EB71EB" w14:paraId="7EDB02E6" w14:textId="77777777" w:rsidTr="0026633F">
        <w:trPr>
          <w:trHeight w:val="278"/>
        </w:trPr>
        <w:tc>
          <w:tcPr>
            <w:tcW w:w="414" w:type="dxa"/>
            <w:tcBorders>
              <w:top w:val="single" w:sz="4" w:space="0" w:color="000000"/>
              <w:left w:val="single" w:sz="4" w:space="0" w:color="000000"/>
              <w:bottom w:val="single" w:sz="4" w:space="0" w:color="000000"/>
              <w:right w:val="single" w:sz="4" w:space="0" w:color="000000"/>
            </w:tcBorders>
            <w:vAlign w:val="center"/>
            <w:hideMark/>
          </w:tcPr>
          <w:p w14:paraId="40D93604" w14:textId="078BF1FB" w:rsidR="00653F18" w:rsidRPr="00EB71EB" w:rsidRDefault="00653F18" w:rsidP="0026633F">
            <w:pPr>
              <w:spacing w:line="256" w:lineRule="auto"/>
              <w:jc w:val="center"/>
              <w:rPr>
                <w:rFonts w:cstheme="minorHAnsi"/>
              </w:rPr>
            </w:pPr>
            <w:r w:rsidRPr="00EB71EB">
              <w:rPr>
                <w:rFonts w:cstheme="minorHAnsi"/>
              </w:rPr>
              <w:t>4.</w:t>
            </w:r>
          </w:p>
        </w:tc>
        <w:tc>
          <w:tcPr>
            <w:tcW w:w="16" w:type="dxa"/>
            <w:tcBorders>
              <w:top w:val="single" w:sz="4" w:space="0" w:color="000000"/>
              <w:left w:val="single" w:sz="4" w:space="0" w:color="000000"/>
              <w:bottom w:val="single" w:sz="4" w:space="0" w:color="000000"/>
              <w:right w:val="single" w:sz="4" w:space="0" w:color="000000"/>
            </w:tcBorders>
          </w:tcPr>
          <w:p w14:paraId="1ACB7122" w14:textId="77777777" w:rsidR="00653F18" w:rsidRPr="00EB71EB" w:rsidRDefault="00653F18">
            <w:pPr>
              <w:spacing w:line="256" w:lineRule="auto"/>
              <w:ind w:left="2"/>
              <w:rPr>
                <w:rFonts w:cstheme="minorHAnsi"/>
                <w:b/>
              </w:rPr>
            </w:pPr>
          </w:p>
        </w:tc>
        <w:tc>
          <w:tcPr>
            <w:tcW w:w="8066" w:type="dxa"/>
            <w:tcBorders>
              <w:top w:val="single" w:sz="4" w:space="0" w:color="000000"/>
              <w:left w:val="single" w:sz="4" w:space="0" w:color="000000"/>
              <w:bottom w:val="single" w:sz="4" w:space="0" w:color="000000"/>
              <w:right w:val="single" w:sz="4" w:space="0" w:color="000000"/>
            </w:tcBorders>
            <w:hideMark/>
          </w:tcPr>
          <w:p w14:paraId="67FA0D3E" w14:textId="20954D83" w:rsidR="00653F18" w:rsidRPr="00EB71EB" w:rsidRDefault="00653F18">
            <w:pPr>
              <w:spacing w:line="256" w:lineRule="auto"/>
              <w:ind w:left="2"/>
              <w:rPr>
                <w:rFonts w:cstheme="minorHAnsi"/>
              </w:rPr>
            </w:pPr>
            <w:r w:rsidRPr="00EB71EB">
              <w:rPr>
                <w:rFonts w:cstheme="minorHAnsi"/>
                <w:b/>
              </w:rPr>
              <w:t xml:space="preserve">wsparcie finansowe </w:t>
            </w:r>
          </w:p>
        </w:tc>
      </w:tr>
      <w:tr w:rsidR="00653F18" w:rsidRPr="00EB71EB" w14:paraId="11670BE0" w14:textId="77777777" w:rsidTr="0026633F">
        <w:trPr>
          <w:trHeight w:val="278"/>
        </w:trPr>
        <w:tc>
          <w:tcPr>
            <w:tcW w:w="414" w:type="dxa"/>
            <w:tcBorders>
              <w:top w:val="single" w:sz="4" w:space="0" w:color="000000"/>
              <w:left w:val="single" w:sz="4" w:space="0" w:color="000000"/>
              <w:bottom w:val="single" w:sz="4" w:space="0" w:color="000000"/>
              <w:right w:val="single" w:sz="4" w:space="0" w:color="000000"/>
            </w:tcBorders>
            <w:vAlign w:val="center"/>
            <w:hideMark/>
          </w:tcPr>
          <w:p w14:paraId="330B29AA" w14:textId="1ECEDD70" w:rsidR="00653F18" w:rsidRPr="00EB71EB" w:rsidRDefault="00653F18" w:rsidP="0026633F">
            <w:pPr>
              <w:spacing w:line="256" w:lineRule="auto"/>
              <w:ind w:left="108"/>
              <w:jc w:val="center"/>
              <w:rPr>
                <w:rFonts w:cstheme="minorHAnsi"/>
              </w:rPr>
            </w:pPr>
            <w:r w:rsidRPr="00EB71EB">
              <w:rPr>
                <w:rFonts w:cstheme="minorHAnsi"/>
              </w:rPr>
              <w:t>5.</w:t>
            </w:r>
          </w:p>
        </w:tc>
        <w:tc>
          <w:tcPr>
            <w:tcW w:w="16" w:type="dxa"/>
            <w:tcBorders>
              <w:top w:val="single" w:sz="4" w:space="0" w:color="000000"/>
              <w:left w:val="single" w:sz="4" w:space="0" w:color="000000"/>
              <w:bottom w:val="single" w:sz="4" w:space="0" w:color="000000"/>
              <w:right w:val="single" w:sz="4" w:space="0" w:color="000000"/>
            </w:tcBorders>
          </w:tcPr>
          <w:p w14:paraId="247FFA0E" w14:textId="77777777" w:rsidR="00653F18" w:rsidRPr="00EB71EB" w:rsidRDefault="00653F18">
            <w:pPr>
              <w:spacing w:line="256" w:lineRule="auto"/>
              <w:ind w:left="110"/>
              <w:rPr>
                <w:rFonts w:cstheme="minorHAnsi"/>
                <w:b/>
              </w:rPr>
            </w:pPr>
          </w:p>
        </w:tc>
        <w:tc>
          <w:tcPr>
            <w:tcW w:w="8066" w:type="dxa"/>
            <w:tcBorders>
              <w:top w:val="single" w:sz="4" w:space="0" w:color="000000"/>
              <w:left w:val="single" w:sz="4" w:space="0" w:color="000000"/>
              <w:bottom w:val="single" w:sz="4" w:space="0" w:color="000000"/>
              <w:right w:val="single" w:sz="4" w:space="0" w:color="000000"/>
            </w:tcBorders>
            <w:hideMark/>
          </w:tcPr>
          <w:p w14:paraId="4E4A3F31" w14:textId="09BFF754" w:rsidR="00653F18" w:rsidRPr="00EB71EB" w:rsidRDefault="00653F18">
            <w:pPr>
              <w:spacing w:line="256" w:lineRule="auto"/>
              <w:ind w:left="110"/>
              <w:rPr>
                <w:rFonts w:cstheme="minorHAnsi"/>
              </w:rPr>
            </w:pPr>
            <w:r w:rsidRPr="00EB71EB">
              <w:rPr>
                <w:rFonts w:cstheme="minorHAnsi"/>
                <w:b/>
              </w:rPr>
              <w:t xml:space="preserve">wsparcie w dożywianiu </w:t>
            </w:r>
          </w:p>
        </w:tc>
      </w:tr>
      <w:tr w:rsidR="00653F18" w:rsidRPr="00EB71EB" w14:paraId="669C1B14" w14:textId="77777777" w:rsidTr="0026633F">
        <w:trPr>
          <w:trHeight w:val="278"/>
        </w:trPr>
        <w:tc>
          <w:tcPr>
            <w:tcW w:w="414" w:type="dxa"/>
            <w:tcBorders>
              <w:top w:val="single" w:sz="4" w:space="0" w:color="000000"/>
              <w:left w:val="single" w:sz="4" w:space="0" w:color="000000"/>
              <w:bottom w:val="single" w:sz="4" w:space="0" w:color="000000"/>
              <w:right w:val="single" w:sz="4" w:space="0" w:color="000000"/>
            </w:tcBorders>
            <w:vAlign w:val="center"/>
            <w:hideMark/>
          </w:tcPr>
          <w:p w14:paraId="393F5862" w14:textId="0111CE75" w:rsidR="00653F18" w:rsidRPr="00EB71EB" w:rsidRDefault="00653F18" w:rsidP="0026633F">
            <w:pPr>
              <w:spacing w:line="256" w:lineRule="auto"/>
              <w:ind w:left="108"/>
              <w:jc w:val="center"/>
              <w:rPr>
                <w:rFonts w:cstheme="minorHAnsi"/>
              </w:rPr>
            </w:pPr>
            <w:r w:rsidRPr="00EB71EB">
              <w:rPr>
                <w:rFonts w:cstheme="minorHAnsi"/>
              </w:rPr>
              <w:t>6.</w:t>
            </w:r>
          </w:p>
        </w:tc>
        <w:tc>
          <w:tcPr>
            <w:tcW w:w="16" w:type="dxa"/>
            <w:tcBorders>
              <w:top w:val="single" w:sz="4" w:space="0" w:color="000000"/>
              <w:left w:val="single" w:sz="4" w:space="0" w:color="000000"/>
              <w:bottom w:val="single" w:sz="4" w:space="0" w:color="000000"/>
              <w:right w:val="single" w:sz="4" w:space="0" w:color="000000"/>
            </w:tcBorders>
          </w:tcPr>
          <w:p w14:paraId="4D619A44" w14:textId="77777777" w:rsidR="00653F18" w:rsidRPr="00EB71EB" w:rsidRDefault="00653F18">
            <w:pPr>
              <w:spacing w:line="256" w:lineRule="auto"/>
              <w:ind w:left="110"/>
              <w:rPr>
                <w:rFonts w:cstheme="minorHAnsi"/>
                <w:b/>
              </w:rPr>
            </w:pPr>
          </w:p>
        </w:tc>
        <w:tc>
          <w:tcPr>
            <w:tcW w:w="8066" w:type="dxa"/>
            <w:tcBorders>
              <w:top w:val="single" w:sz="4" w:space="0" w:color="000000"/>
              <w:left w:val="single" w:sz="4" w:space="0" w:color="000000"/>
              <w:bottom w:val="single" w:sz="4" w:space="0" w:color="000000"/>
              <w:right w:val="single" w:sz="4" w:space="0" w:color="000000"/>
            </w:tcBorders>
            <w:hideMark/>
          </w:tcPr>
          <w:p w14:paraId="4E2E706E" w14:textId="5CA8A8D3" w:rsidR="00653F18" w:rsidRPr="00EB71EB" w:rsidRDefault="00653F18">
            <w:pPr>
              <w:spacing w:line="256" w:lineRule="auto"/>
              <w:ind w:left="110"/>
              <w:rPr>
                <w:rFonts w:cstheme="minorHAnsi"/>
              </w:rPr>
            </w:pPr>
            <w:r w:rsidRPr="00EB71EB">
              <w:rPr>
                <w:rFonts w:cstheme="minorHAnsi"/>
                <w:b/>
              </w:rPr>
              <w:t xml:space="preserve">pomoc w uzyskaniu świadczeń dla osób z niepełnosprawnością </w:t>
            </w:r>
          </w:p>
        </w:tc>
      </w:tr>
      <w:tr w:rsidR="00653F18" w:rsidRPr="00EB71EB" w14:paraId="48617A31" w14:textId="77777777" w:rsidTr="0026633F">
        <w:trPr>
          <w:trHeight w:val="278"/>
        </w:trPr>
        <w:tc>
          <w:tcPr>
            <w:tcW w:w="414" w:type="dxa"/>
            <w:tcBorders>
              <w:top w:val="single" w:sz="4" w:space="0" w:color="000000"/>
              <w:left w:val="single" w:sz="4" w:space="0" w:color="000000"/>
              <w:bottom w:val="single" w:sz="4" w:space="0" w:color="000000"/>
              <w:right w:val="single" w:sz="4" w:space="0" w:color="000000"/>
            </w:tcBorders>
            <w:vAlign w:val="center"/>
            <w:hideMark/>
          </w:tcPr>
          <w:p w14:paraId="0DC7B66B" w14:textId="232A1DE5" w:rsidR="00653F18" w:rsidRPr="00EB71EB" w:rsidRDefault="00653F18" w:rsidP="0026633F">
            <w:pPr>
              <w:spacing w:line="256" w:lineRule="auto"/>
              <w:ind w:left="108"/>
              <w:jc w:val="center"/>
              <w:rPr>
                <w:rFonts w:cstheme="minorHAnsi"/>
              </w:rPr>
            </w:pPr>
            <w:r w:rsidRPr="00EB71EB">
              <w:rPr>
                <w:rFonts w:cstheme="minorHAnsi"/>
              </w:rPr>
              <w:t>7.</w:t>
            </w:r>
          </w:p>
        </w:tc>
        <w:tc>
          <w:tcPr>
            <w:tcW w:w="16" w:type="dxa"/>
            <w:tcBorders>
              <w:top w:val="single" w:sz="4" w:space="0" w:color="000000"/>
              <w:left w:val="single" w:sz="4" w:space="0" w:color="000000"/>
              <w:bottom w:val="single" w:sz="4" w:space="0" w:color="000000"/>
              <w:right w:val="single" w:sz="4" w:space="0" w:color="000000"/>
            </w:tcBorders>
          </w:tcPr>
          <w:p w14:paraId="15DFC032" w14:textId="77777777" w:rsidR="00653F18" w:rsidRPr="00EB71EB" w:rsidRDefault="00653F18">
            <w:pPr>
              <w:spacing w:line="256" w:lineRule="auto"/>
              <w:ind w:left="110"/>
              <w:rPr>
                <w:rFonts w:cstheme="minorHAnsi"/>
                <w:b/>
              </w:rPr>
            </w:pPr>
          </w:p>
        </w:tc>
        <w:tc>
          <w:tcPr>
            <w:tcW w:w="8066" w:type="dxa"/>
            <w:tcBorders>
              <w:top w:val="single" w:sz="4" w:space="0" w:color="000000"/>
              <w:left w:val="single" w:sz="4" w:space="0" w:color="000000"/>
              <w:bottom w:val="single" w:sz="4" w:space="0" w:color="000000"/>
              <w:right w:val="single" w:sz="4" w:space="0" w:color="000000"/>
            </w:tcBorders>
            <w:hideMark/>
          </w:tcPr>
          <w:p w14:paraId="41ADECC8" w14:textId="346806F5" w:rsidR="00653F18" w:rsidRPr="00EB71EB" w:rsidRDefault="00653F18">
            <w:pPr>
              <w:spacing w:line="256" w:lineRule="auto"/>
              <w:ind w:left="110"/>
              <w:rPr>
                <w:rFonts w:cstheme="minorHAnsi"/>
              </w:rPr>
            </w:pPr>
            <w:r w:rsidRPr="00EB71EB">
              <w:rPr>
                <w:rFonts w:cstheme="minorHAnsi"/>
                <w:b/>
              </w:rPr>
              <w:t xml:space="preserve">wypożyczenie sprzętu rehabilitacyjnego </w:t>
            </w:r>
          </w:p>
        </w:tc>
      </w:tr>
      <w:tr w:rsidR="00653F18" w:rsidRPr="00EB71EB" w14:paraId="604C5521" w14:textId="77777777" w:rsidTr="0026633F">
        <w:trPr>
          <w:trHeight w:val="278"/>
        </w:trPr>
        <w:tc>
          <w:tcPr>
            <w:tcW w:w="414" w:type="dxa"/>
            <w:tcBorders>
              <w:top w:val="single" w:sz="4" w:space="0" w:color="000000"/>
              <w:left w:val="single" w:sz="4" w:space="0" w:color="000000"/>
              <w:bottom w:val="single" w:sz="4" w:space="0" w:color="000000"/>
              <w:right w:val="single" w:sz="4" w:space="0" w:color="000000"/>
            </w:tcBorders>
            <w:vAlign w:val="center"/>
            <w:hideMark/>
          </w:tcPr>
          <w:p w14:paraId="5E9972DB" w14:textId="21C9A74C" w:rsidR="00653F18" w:rsidRPr="00EB71EB" w:rsidRDefault="00653F18" w:rsidP="0026633F">
            <w:pPr>
              <w:spacing w:line="256" w:lineRule="auto"/>
              <w:ind w:left="108"/>
              <w:jc w:val="center"/>
              <w:rPr>
                <w:rFonts w:cstheme="minorHAnsi"/>
              </w:rPr>
            </w:pPr>
            <w:r w:rsidRPr="00EB71EB">
              <w:rPr>
                <w:rFonts w:cstheme="minorHAnsi"/>
              </w:rPr>
              <w:t>8.</w:t>
            </w:r>
          </w:p>
        </w:tc>
        <w:tc>
          <w:tcPr>
            <w:tcW w:w="16" w:type="dxa"/>
            <w:tcBorders>
              <w:top w:val="single" w:sz="4" w:space="0" w:color="000000"/>
              <w:left w:val="single" w:sz="4" w:space="0" w:color="000000"/>
              <w:bottom w:val="single" w:sz="4" w:space="0" w:color="000000"/>
              <w:right w:val="single" w:sz="4" w:space="0" w:color="000000"/>
            </w:tcBorders>
          </w:tcPr>
          <w:p w14:paraId="0E824E81" w14:textId="77777777" w:rsidR="00653F18" w:rsidRPr="00EB71EB" w:rsidRDefault="00653F18">
            <w:pPr>
              <w:spacing w:line="256" w:lineRule="auto"/>
              <w:ind w:left="110"/>
              <w:rPr>
                <w:rFonts w:cstheme="minorHAnsi"/>
                <w:b/>
              </w:rPr>
            </w:pPr>
          </w:p>
        </w:tc>
        <w:tc>
          <w:tcPr>
            <w:tcW w:w="8066" w:type="dxa"/>
            <w:tcBorders>
              <w:top w:val="single" w:sz="4" w:space="0" w:color="000000"/>
              <w:left w:val="single" w:sz="4" w:space="0" w:color="000000"/>
              <w:bottom w:val="single" w:sz="4" w:space="0" w:color="000000"/>
              <w:right w:val="single" w:sz="4" w:space="0" w:color="000000"/>
            </w:tcBorders>
            <w:hideMark/>
          </w:tcPr>
          <w:p w14:paraId="3FD81938" w14:textId="43DCF3D0" w:rsidR="00653F18" w:rsidRPr="00EB71EB" w:rsidRDefault="00653F18">
            <w:pPr>
              <w:spacing w:line="256" w:lineRule="auto"/>
              <w:ind w:left="110"/>
              <w:rPr>
                <w:rFonts w:cstheme="minorHAnsi"/>
              </w:rPr>
            </w:pPr>
            <w:r w:rsidRPr="00EB71EB">
              <w:rPr>
                <w:rFonts w:cstheme="minorHAnsi"/>
                <w:b/>
              </w:rPr>
              <w:t xml:space="preserve">rozwój oferty spędzania czasu wolnego </w:t>
            </w:r>
          </w:p>
        </w:tc>
      </w:tr>
      <w:tr w:rsidR="00653F18" w:rsidRPr="00EB71EB" w14:paraId="7224B8DD" w14:textId="77777777" w:rsidTr="0026633F">
        <w:trPr>
          <w:trHeight w:val="547"/>
        </w:trPr>
        <w:tc>
          <w:tcPr>
            <w:tcW w:w="414" w:type="dxa"/>
            <w:tcBorders>
              <w:top w:val="single" w:sz="4" w:space="0" w:color="000000"/>
              <w:left w:val="single" w:sz="4" w:space="0" w:color="000000"/>
              <w:bottom w:val="single" w:sz="4" w:space="0" w:color="000000"/>
              <w:right w:val="single" w:sz="4" w:space="0" w:color="000000"/>
            </w:tcBorders>
            <w:vAlign w:val="center"/>
            <w:hideMark/>
          </w:tcPr>
          <w:p w14:paraId="6B6AC062" w14:textId="5023CA10" w:rsidR="00653F18" w:rsidRPr="00EB71EB" w:rsidRDefault="00653F18" w:rsidP="0026633F">
            <w:pPr>
              <w:spacing w:line="256" w:lineRule="auto"/>
              <w:ind w:left="108"/>
              <w:jc w:val="center"/>
              <w:rPr>
                <w:rFonts w:cstheme="minorHAnsi"/>
              </w:rPr>
            </w:pPr>
            <w:r w:rsidRPr="00EB71EB">
              <w:rPr>
                <w:rFonts w:cstheme="minorHAnsi"/>
              </w:rPr>
              <w:t>9.</w:t>
            </w:r>
          </w:p>
        </w:tc>
        <w:tc>
          <w:tcPr>
            <w:tcW w:w="16" w:type="dxa"/>
            <w:tcBorders>
              <w:top w:val="single" w:sz="4" w:space="0" w:color="000000"/>
              <w:left w:val="single" w:sz="4" w:space="0" w:color="000000"/>
              <w:bottom w:val="single" w:sz="4" w:space="0" w:color="000000"/>
              <w:right w:val="single" w:sz="4" w:space="0" w:color="000000"/>
            </w:tcBorders>
          </w:tcPr>
          <w:p w14:paraId="001729B0" w14:textId="77777777" w:rsidR="00653F18" w:rsidRPr="00EB71EB" w:rsidRDefault="00653F18">
            <w:pPr>
              <w:spacing w:line="256" w:lineRule="auto"/>
              <w:ind w:left="110"/>
              <w:rPr>
                <w:rFonts w:cstheme="minorHAnsi"/>
                <w:b/>
              </w:rPr>
            </w:pPr>
          </w:p>
        </w:tc>
        <w:tc>
          <w:tcPr>
            <w:tcW w:w="8066" w:type="dxa"/>
            <w:tcBorders>
              <w:top w:val="single" w:sz="4" w:space="0" w:color="000000"/>
              <w:left w:val="single" w:sz="4" w:space="0" w:color="000000"/>
              <w:bottom w:val="single" w:sz="4" w:space="0" w:color="000000"/>
              <w:right w:val="single" w:sz="4" w:space="0" w:color="000000"/>
            </w:tcBorders>
            <w:hideMark/>
          </w:tcPr>
          <w:p w14:paraId="796350EE" w14:textId="380A5978" w:rsidR="00653F18" w:rsidRPr="00EB71EB" w:rsidRDefault="00653F18">
            <w:pPr>
              <w:spacing w:line="256" w:lineRule="auto"/>
              <w:ind w:left="110"/>
              <w:rPr>
                <w:rFonts w:cstheme="minorHAnsi"/>
              </w:rPr>
            </w:pPr>
            <w:r w:rsidRPr="00EB71EB">
              <w:rPr>
                <w:rFonts w:cstheme="minorHAnsi"/>
                <w:b/>
              </w:rPr>
              <w:t xml:space="preserve">wsparcie w zakresie zmniejszania izolacji społecznej i zapewniania towarzystwa osobom samotnym </w:t>
            </w:r>
          </w:p>
        </w:tc>
      </w:tr>
      <w:tr w:rsidR="00653F18" w:rsidRPr="00EB71EB" w14:paraId="33F975D1" w14:textId="77777777" w:rsidTr="0026633F">
        <w:trPr>
          <w:trHeight w:val="278"/>
        </w:trPr>
        <w:tc>
          <w:tcPr>
            <w:tcW w:w="414" w:type="dxa"/>
            <w:tcBorders>
              <w:top w:val="single" w:sz="4" w:space="0" w:color="000000"/>
              <w:left w:val="single" w:sz="4" w:space="0" w:color="000000"/>
              <w:bottom w:val="single" w:sz="4" w:space="0" w:color="000000"/>
              <w:right w:val="single" w:sz="4" w:space="0" w:color="000000"/>
            </w:tcBorders>
            <w:vAlign w:val="center"/>
            <w:hideMark/>
          </w:tcPr>
          <w:p w14:paraId="05D4E09D" w14:textId="77777777" w:rsidR="00653F18" w:rsidRPr="00EB71EB" w:rsidRDefault="00653F18" w:rsidP="0026633F">
            <w:pPr>
              <w:spacing w:line="256" w:lineRule="auto"/>
              <w:ind w:left="108"/>
              <w:jc w:val="center"/>
              <w:rPr>
                <w:rFonts w:cstheme="minorHAnsi"/>
              </w:rPr>
            </w:pPr>
            <w:r w:rsidRPr="00EB71EB">
              <w:rPr>
                <w:rFonts w:cstheme="minorHAnsi"/>
              </w:rPr>
              <w:t>10.</w:t>
            </w:r>
          </w:p>
        </w:tc>
        <w:tc>
          <w:tcPr>
            <w:tcW w:w="16" w:type="dxa"/>
            <w:tcBorders>
              <w:top w:val="single" w:sz="4" w:space="0" w:color="000000"/>
              <w:left w:val="single" w:sz="4" w:space="0" w:color="000000"/>
              <w:bottom w:val="single" w:sz="4" w:space="0" w:color="000000"/>
              <w:right w:val="single" w:sz="4" w:space="0" w:color="000000"/>
            </w:tcBorders>
          </w:tcPr>
          <w:p w14:paraId="0769AE20" w14:textId="77777777" w:rsidR="00653F18" w:rsidRPr="00EB71EB" w:rsidRDefault="00653F18">
            <w:pPr>
              <w:spacing w:line="256" w:lineRule="auto"/>
              <w:ind w:left="-2"/>
              <w:rPr>
                <w:rFonts w:eastAsia="Arial" w:cstheme="minorHAnsi"/>
              </w:rPr>
            </w:pPr>
          </w:p>
        </w:tc>
        <w:tc>
          <w:tcPr>
            <w:tcW w:w="8066" w:type="dxa"/>
            <w:tcBorders>
              <w:top w:val="single" w:sz="4" w:space="0" w:color="000000"/>
              <w:left w:val="single" w:sz="4" w:space="0" w:color="000000"/>
              <w:bottom w:val="single" w:sz="4" w:space="0" w:color="000000"/>
              <w:right w:val="single" w:sz="4" w:space="0" w:color="000000"/>
            </w:tcBorders>
            <w:hideMark/>
          </w:tcPr>
          <w:p w14:paraId="52B990EB" w14:textId="13A6F74B" w:rsidR="00653F18" w:rsidRPr="00EB71EB" w:rsidRDefault="00653F18">
            <w:pPr>
              <w:spacing w:line="256" w:lineRule="auto"/>
              <w:ind w:left="-2"/>
              <w:rPr>
                <w:rFonts w:cstheme="minorHAnsi"/>
              </w:rPr>
            </w:pPr>
            <w:r w:rsidRPr="00EB71EB">
              <w:rPr>
                <w:rFonts w:eastAsia="Arial" w:cstheme="minorHAnsi"/>
              </w:rPr>
              <w:t xml:space="preserve"> </w:t>
            </w:r>
            <w:r w:rsidRPr="00EB71EB">
              <w:rPr>
                <w:rFonts w:cstheme="minorHAnsi"/>
                <w:b/>
              </w:rPr>
              <w:t xml:space="preserve">wsparcie w codziennych czynnościach (sprzątanie, zakupy) </w:t>
            </w:r>
          </w:p>
        </w:tc>
      </w:tr>
      <w:tr w:rsidR="00653F18" w:rsidRPr="00EB71EB" w14:paraId="5590C042" w14:textId="77777777" w:rsidTr="0026633F">
        <w:trPr>
          <w:trHeight w:val="547"/>
        </w:trPr>
        <w:tc>
          <w:tcPr>
            <w:tcW w:w="414" w:type="dxa"/>
            <w:tcBorders>
              <w:top w:val="single" w:sz="4" w:space="0" w:color="000000"/>
              <w:left w:val="single" w:sz="4" w:space="0" w:color="000000"/>
              <w:bottom w:val="single" w:sz="4" w:space="0" w:color="000000"/>
              <w:right w:val="single" w:sz="4" w:space="0" w:color="000000"/>
            </w:tcBorders>
            <w:vAlign w:val="center"/>
            <w:hideMark/>
          </w:tcPr>
          <w:p w14:paraId="0429A2BA" w14:textId="77777777" w:rsidR="00653F18" w:rsidRPr="00EB71EB" w:rsidRDefault="00653F18" w:rsidP="0026633F">
            <w:pPr>
              <w:spacing w:line="256" w:lineRule="auto"/>
              <w:ind w:left="108"/>
              <w:jc w:val="center"/>
              <w:rPr>
                <w:rFonts w:cstheme="minorHAnsi"/>
              </w:rPr>
            </w:pPr>
            <w:r w:rsidRPr="00EB71EB">
              <w:rPr>
                <w:rFonts w:cstheme="minorHAnsi"/>
              </w:rPr>
              <w:t>11.</w:t>
            </w:r>
          </w:p>
        </w:tc>
        <w:tc>
          <w:tcPr>
            <w:tcW w:w="16" w:type="dxa"/>
            <w:tcBorders>
              <w:top w:val="single" w:sz="4" w:space="0" w:color="000000"/>
              <w:left w:val="single" w:sz="4" w:space="0" w:color="000000"/>
              <w:bottom w:val="single" w:sz="4" w:space="0" w:color="000000"/>
              <w:right w:val="single" w:sz="4" w:space="0" w:color="000000"/>
            </w:tcBorders>
          </w:tcPr>
          <w:p w14:paraId="3274130F" w14:textId="77777777" w:rsidR="00653F18" w:rsidRPr="00EB71EB" w:rsidRDefault="00653F18">
            <w:pPr>
              <w:spacing w:after="64" w:line="256" w:lineRule="auto"/>
              <w:ind w:left="-2"/>
              <w:rPr>
                <w:rFonts w:eastAsia="Arial" w:cstheme="minorHAnsi"/>
              </w:rPr>
            </w:pPr>
          </w:p>
        </w:tc>
        <w:tc>
          <w:tcPr>
            <w:tcW w:w="8066" w:type="dxa"/>
            <w:tcBorders>
              <w:top w:val="single" w:sz="4" w:space="0" w:color="000000"/>
              <w:left w:val="single" w:sz="4" w:space="0" w:color="000000"/>
              <w:bottom w:val="single" w:sz="4" w:space="0" w:color="000000"/>
              <w:right w:val="single" w:sz="4" w:space="0" w:color="000000"/>
            </w:tcBorders>
            <w:hideMark/>
          </w:tcPr>
          <w:p w14:paraId="4C547E34" w14:textId="7C49B365" w:rsidR="00653F18" w:rsidRPr="00EB71EB" w:rsidRDefault="00653F18">
            <w:pPr>
              <w:spacing w:after="64" w:line="256" w:lineRule="auto"/>
              <w:ind w:left="-2"/>
              <w:rPr>
                <w:rFonts w:cstheme="minorHAnsi"/>
              </w:rPr>
            </w:pPr>
            <w:r w:rsidRPr="00EB71EB">
              <w:rPr>
                <w:rFonts w:eastAsia="Arial" w:cstheme="minorHAnsi"/>
              </w:rPr>
              <w:t xml:space="preserve"> </w:t>
            </w:r>
            <w:r w:rsidRPr="00EB71EB">
              <w:rPr>
                <w:rFonts w:cstheme="minorHAnsi"/>
                <w:b/>
              </w:rPr>
              <w:t xml:space="preserve">promowanie informacji o potrzebach i możliwościach osób starszych  </w:t>
            </w:r>
          </w:p>
          <w:p w14:paraId="607A796A" w14:textId="77777777" w:rsidR="00653F18" w:rsidRPr="00EB71EB" w:rsidRDefault="00653F18">
            <w:pPr>
              <w:spacing w:line="256" w:lineRule="auto"/>
              <w:ind w:left="110"/>
              <w:rPr>
                <w:rFonts w:cstheme="minorHAnsi"/>
              </w:rPr>
            </w:pPr>
            <w:r w:rsidRPr="00EB71EB">
              <w:rPr>
                <w:rFonts w:cstheme="minorHAnsi"/>
                <w:b/>
              </w:rPr>
              <w:lastRenderedPageBreak/>
              <w:t xml:space="preserve">i z niepełnosprawnością wśród lokalnej społeczności </w:t>
            </w:r>
          </w:p>
        </w:tc>
      </w:tr>
      <w:tr w:rsidR="00653F18" w:rsidRPr="00EB71EB" w14:paraId="753B92B0" w14:textId="77777777" w:rsidTr="00653F18">
        <w:trPr>
          <w:trHeight w:val="278"/>
        </w:trPr>
        <w:tc>
          <w:tcPr>
            <w:tcW w:w="414" w:type="dxa"/>
            <w:tcBorders>
              <w:top w:val="single" w:sz="4" w:space="0" w:color="000000"/>
              <w:left w:val="single" w:sz="4" w:space="0" w:color="000000"/>
              <w:bottom w:val="single" w:sz="4" w:space="0" w:color="000000"/>
              <w:right w:val="single" w:sz="4" w:space="0" w:color="000000"/>
            </w:tcBorders>
            <w:hideMark/>
          </w:tcPr>
          <w:p w14:paraId="2D2C7B45" w14:textId="77777777" w:rsidR="00653F18" w:rsidRPr="00EB71EB" w:rsidRDefault="00653F18">
            <w:pPr>
              <w:spacing w:line="256" w:lineRule="auto"/>
              <w:ind w:left="108"/>
              <w:rPr>
                <w:rFonts w:cstheme="minorHAnsi"/>
              </w:rPr>
            </w:pPr>
            <w:r w:rsidRPr="00EB71EB">
              <w:rPr>
                <w:rFonts w:cstheme="minorHAnsi"/>
              </w:rPr>
              <w:lastRenderedPageBreak/>
              <w:t>12.</w:t>
            </w:r>
          </w:p>
        </w:tc>
        <w:tc>
          <w:tcPr>
            <w:tcW w:w="16" w:type="dxa"/>
            <w:tcBorders>
              <w:top w:val="single" w:sz="4" w:space="0" w:color="000000"/>
              <w:left w:val="single" w:sz="4" w:space="0" w:color="000000"/>
              <w:bottom w:val="single" w:sz="4" w:space="0" w:color="000000"/>
              <w:right w:val="single" w:sz="4" w:space="0" w:color="000000"/>
            </w:tcBorders>
          </w:tcPr>
          <w:p w14:paraId="2A821C66" w14:textId="77777777" w:rsidR="00653F18" w:rsidRPr="00EB71EB" w:rsidRDefault="00653F18">
            <w:pPr>
              <w:spacing w:line="256" w:lineRule="auto"/>
              <w:ind w:left="-2"/>
              <w:rPr>
                <w:rFonts w:eastAsia="Arial" w:cstheme="minorHAnsi"/>
              </w:rPr>
            </w:pPr>
          </w:p>
        </w:tc>
        <w:tc>
          <w:tcPr>
            <w:tcW w:w="8066" w:type="dxa"/>
            <w:tcBorders>
              <w:top w:val="single" w:sz="4" w:space="0" w:color="000000"/>
              <w:left w:val="single" w:sz="4" w:space="0" w:color="000000"/>
              <w:bottom w:val="single" w:sz="4" w:space="0" w:color="000000"/>
              <w:right w:val="single" w:sz="4" w:space="0" w:color="000000"/>
            </w:tcBorders>
            <w:hideMark/>
          </w:tcPr>
          <w:p w14:paraId="1E81D0FF" w14:textId="2A0C0755" w:rsidR="00653F18" w:rsidRPr="00EB71EB" w:rsidRDefault="00653F18">
            <w:pPr>
              <w:spacing w:line="256" w:lineRule="auto"/>
              <w:ind w:left="-2"/>
              <w:rPr>
                <w:rFonts w:cstheme="minorHAnsi"/>
              </w:rPr>
            </w:pPr>
            <w:r w:rsidRPr="00EB71EB">
              <w:rPr>
                <w:rFonts w:eastAsia="Arial" w:cstheme="minorHAnsi"/>
              </w:rPr>
              <w:t xml:space="preserve"> </w:t>
            </w:r>
            <w:r w:rsidRPr="00EB71EB">
              <w:rPr>
                <w:rFonts w:cstheme="minorHAnsi"/>
                <w:b/>
              </w:rPr>
              <w:t xml:space="preserve">wdrożenie seniorów w procesy decyzyjne w mieście (np. rada seniorów) </w:t>
            </w:r>
          </w:p>
        </w:tc>
      </w:tr>
      <w:tr w:rsidR="00653F18" w:rsidRPr="00EB71EB" w14:paraId="5370C86A" w14:textId="77777777" w:rsidTr="00653F18">
        <w:trPr>
          <w:trHeight w:val="278"/>
        </w:trPr>
        <w:tc>
          <w:tcPr>
            <w:tcW w:w="414" w:type="dxa"/>
            <w:tcBorders>
              <w:top w:val="single" w:sz="4" w:space="0" w:color="000000"/>
              <w:left w:val="single" w:sz="4" w:space="0" w:color="000000"/>
              <w:bottom w:val="single" w:sz="4" w:space="0" w:color="000000"/>
              <w:right w:val="single" w:sz="4" w:space="0" w:color="000000"/>
            </w:tcBorders>
            <w:hideMark/>
          </w:tcPr>
          <w:p w14:paraId="097751CB" w14:textId="77777777" w:rsidR="00653F18" w:rsidRPr="00EB71EB" w:rsidRDefault="00653F18">
            <w:pPr>
              <w:spacing w:line="256" w:lineRule="auto"/>
              <w:ind w:left="108"/>
              <w:rPr>
                <w:rFonts w:cstheme="minorHAnsi"/>
              </w:rPr>
            </w:pPr>
            <w:r w:rsidRPr="00EB71EB">
              <w:rPr>
                <w:rFonts w:cstheme="minorHAnsi"/>
              </w:rPr>
              <w:t>13.</w:t>
            </w:r>
          </w:p>
        </w:tc>
        <w:tc>
          <w:tcPr>
            <w:tcW w:w="16" w:type="dxa"/>
            <w:tcBorders>
              <w:top w:val="single" w:sz="4" w:space="0" w:color="000000"/>
              <w:left w:val="single" w:sz="4" w:space="0" w:color="000000"/>
              <w:bottom w:val="single" w:sz="4" w:space="0" w:color="000000"/>
              <w:right w:val="single" w:sz="4" w:space="0" w:color="000000"/>
            </w:tcBorders>
          </w:tcPr>
          <w:p w14:paraId="73A6801A" w14:textId="77777777" w:rsidR="00653F18" w:rsidRPr="00EB71EB" w:rsidRDefault="00653F18">
            <w:pPr>
              <w:spacing w:line="256" w:lineRule="auto"/>
              <w:ind w:left="-2"/>
              <w:rPr>
                <w:rFonts w:eastAsia="Arial" w:cstheme="minorHAnsi"/>
              </w:rPr>
            </w:pPr>
          </w:p>
        </w:tc>
        <w:tc>
          <w:tcPr>
            <w:tcW w:w="8066" w:type="dxa"/>
            <w:tcBorders>
              <w:top w:val="single" w:sz="4" w:space="0" w:color="000000"/>
              <w:left w:val="single" w:sz="4" w:space="0" w:color="000000"/>
              <w:bottom w:val="single" w:sz="4" w:space="0" w:color="000000"/>
              <w:right w:val="single" w:sz="4" w:space="0" w:color="000000"/>
            </w:tcBorders>
            <w:hideMark/>
          </w:tcPr>
          <w:p w14:paraId="418982EE" w14:textId="5C884AB2" w:rsidR="00653F18" w:rsidRPr="00EB71EB" w:rsidRDefault="00653F18">
            <w:pPr>
              <w:spacing w:line="256" w:lineRule="auto"/>
              <w:ind w:left="-2"/>
              <w:rPr>
                <w:rFonts w:cstheme="minorHAnsi"/>
              </w:rPr>
            </w:pPr>
            <w:r w:rsidRPr="00EB71EB">
              <w:rPr>
                <w:rFonts w:eastAsia="Arial" w:cstheme="minorHAnsi"/>
              </w:rPr>
              <w:t xml:space="preserve"> </w:t>
            </w:r>
            <w:r w:rsidRPr="00EB71EB">
              <w:rPr>
                <w:rFonts w:cstheme="minorHAnsi"/>
                <w:b/>
              </w:rPr>
              <w:t xml:space="preserve">teleopieka (opaska życia z przyciskiem SOS, e-konsultacje, e-rehabilitacja itp.) </w:t>
            </w:r>
          </w:p>
        </w:tc>
      </w:tr>
      <w:tr w:rsidR="00653F18" w:rsidRPr="00EB71EB" w14:paraId="3EC2667A" w14:textId="77777777" w:rsidTr="00653F18">
        <w:trPr>
          <w:trHeight w:val="279"/>
        </w:trPr>
        <w:tc>
          <w:tcPr>
            <w:tcW w:w="414" w:type="dxa"/>
            <w:tcBorders>
              <w:top w:val="single" w:sz="4" w:space="0" w:color="000000"/>
              <w:left w:val="single" w:sz="4" w:space="0" w:color="000000"/>
              <w:bottom w:val="single" w:sz="4" w:space="0" w:color="000000"/>
              <w:right w:val="single" w:sz="4" w:space="0" w:color="000000"/>
            </w:tcBorders>
            <w:hideMark/>
          </w:tcPr>
          <w:p w14:paraId="28C57030" w14:textId="77777777" w:rsidR="00653F18" w:rsidRPr="00EB71EB" w:rsidRDefault="00653F18">
            <w:pPr>
              <w:spacing w:line="256" w:lineRule="auto"/>
              <w:ind w:left="108"/>
              <w:rPr>
                <w:rFonts w:cstheme="minorHAnsi"/>
              </w:rPr>
            </w:pPr>
            <w:r w:rsidRPr="00EB71EB">
              <w:rPr>
                <w:rFonts w:cstheme="minorHAnsi"/>
              </w:rPr>
              <w:t>14.</w:t>
            </w:r>
          </w:p>
        </w:tc>
        <w:tc>
          <w:tcPr>
            <w:tcW w:w="16" w:type="dxa"/>
            <w:tcBorders>
              <w:top w:val="single" w:sz="4" w:space="0" w:color="000000"/>
              <w:left w:val="single" w:sz="4" w:space="0" w:color="000000"/>
              <w:bottom w:val="single" w:sz="4" w:space="0" w:color="000000"/>
              <w:right w:val="single" w:sz="4" w:space="0" w:color="000000"/>
            </w:tcBorders>
          </w:tcPr>
          <w:p w14:paraId="2C8722CB" w14:textId="77777777" w:rsidR="00653F18" w:rsidRPr="00EB71EB" w:rsidRDefault="00653F18">
            <w:pPr>
              <w:spacing w:line="256" w:lineRule="auto"/>
              <w:ind w:left="-2"/>
              <w:rPr>
                <w:rFonts w:eastAsia="Arial" w:cstheme="minorHAnsi"/>
              </w:rPr>
            </w:pPr>
          </w:p>
        </w:tc>
        <w:tc>
          <w:tcPr>
            <w:tcW w:w="8066" w:type="dxa"/>
            <w:tcBorders>
              <w:top w:val="single" w:sz="4" w:space="0" w:color="000000"/>
              <w:left w:val="single" w:sz="4" w:space="0" w:color="000000"/>
              <w:bottom w:val="single" w:sz="4" w:space="0" w:color="000000"/>
              <w:right w:val="single" w:sz="4" w:space="0" w:color="000000"/>
            </w:tcBorders>
            <w:hideMark/>
          </w:tcPr>
          <w:p w14:paraId="396DA792" w14:textId="558D65CC" w:rsidR="00653F18" w:rsidRPr="00EB71EB" w:rsidRDefault="00653F18">
            <w:pPr>
              <w:spacing w:line="256" w:lineRule="auto"/>
              <w:ind w:left="-2"/>
              <w:rPr>
                <w:rFonts w:cstheme="minorHAnsi"/>
              </w:rPr>
            </w:pPr>
            <w:r w:rsidRPr="00EB71EB">
              <w:rPr>
                <w:rFonts w:eastAsia="Arial" w:cstheme="minorHAnsi"/>
              </w:rPr>
              <w:t xml:space="preserve"> </w:t>
            </w:r>
            <w:r w:rsidRPr="00EB71EB">
              <w:rPr>
                <w:rFonts w:cstheme="minorHAnsi"/>
                <w:b/>
              </w:rPr>
              <w:t xml:space="preserve">transport seniorów/osób z niepełnosprawnością np. do lekarza </w:t>
            </w:r>
          </w:p>
        </w:tc>
      </w:tr>
      <w:tr w:rsidR="00653F18" w:rsidRPr="00EB71EB" w14:paraId="0E66829F" w14:textId="77777777" w:rsidTr="00653F18">
        <w:trPr>
          <w:trHeight w:val="278"/>
        </w:trPr>
        <w:tc>
          <w:tcPr>
            <w:tcW w:w="414" w:type="dxa"/>
            <w:tcBorders>
              <w:top w:val="single" w:sz="4" w:space="0" w:color="000000"/>
              <w:left w:val="single" w:sz="4" w:space="0" w:color="000000"/>
              <w:bottom w:val="single" w:sz="4" w:space="0" w:color="000000"/>
              <w:right w:val="single" w:sz="4" w:space="0" w:color="000000"/>
            </w:tcBorders>
            <w:hideMark/>
          </w:tcPr>
          <w:p w14:paraId="42E23960" w14:textId="77777777" w:rsidR="00653F18" w:rsidRPr="00EB71EB" w:rsidRDefault="00653F18">
            <w:pPr>
              <w:spacing w:line="256" w:lineRule="auto"/>
              <w:ind w:left="108"/>
              <w:rPr>
                <w:rFonts w:cstheme="minorHAnsi"/>
              </w:rPr>
            </w:pPr>
            <w:r w:rsidRPr="00EB71EB">
              <w:rPr>
                <w:rFonts w:cstheme="minorHAnsi"/>
              </w:rPr>
              <w:t>15.</w:t>
            </w:r>
          </w:p>
        </w:tc>
        <w:tc>
          <w:tcPr>
            <w:tcW w:w="16" w:type="dxa"/>
            <w:tcBorders>
              <w:top w:val="single" w:sz="4" w:space="0" w:color="000000"/>
              <w:left w:val="single" w:sz="4" w:space="0" w:color="000000"/>
              <w:bottom w:val="single" w:sz="4" w:space="0" w:color="000000"/>
              <w:right w:val="single" w:sz="4" w:space="0" w:color="000000"/>
            </w:tcBorders>
          </w:tcPr>
          <w:p w14:paraId="7E0AF223" w14:textId="77777777" w:rsidR="00653F18" w:rsidRPr="00EB71EB" w:rsidRDefault="00653F18">
            <w:pPr>
              <w:spacing w:line="256" w:lineRule="auto"/>
              <w:ind w:left="-2"/>
              <w:rPr>
                <w:rFonts w:eastAsia="Arial" w:cstheme="minorHAnsi"/>
              </w:rPr>
            </w:pPr>
          </w:p>
        </w:tc>
        <w:tc>
          <w:tcPr>
            <w:tcW w:w="8066" w:type="dxa"/>
            <w:tcBorders>
              <w:top w:val="single" w:sz="4" w:space="0" w:color="000000"/>
              <w:left w:val="single" w:sz="4" w:space="0" w:color="000000"/>
              <w:bottom w:val="single" w:sz="4" w:space="0" w:color="000000"/>
              <w:right w:val="single" w:sz="4" w:space="0" w:color="000000"/>
            </w:tcBorders>
            <w:hideMark/>
          </w:tcPr>
          <w:p w14:paraId="7BBFF6A8" w14:textId="4ED061F1" w:rsidR="00653F18" w:rsidRPr="00EB71EB" w:rsidRDefault="00653F18">
            <w:pPr>
              <w:spacing w:line="256" w:lineRule="auto"/>
              <w:ind w:left="-2"/>
              <w:rPr>
                <w:rFonts w:cstheme="minorHAnsi"/>
              </w:rPr>
            </w:pPr>
            <w:r w:rsidRPr="00EB71EB">
              <w:rPr>
                <w:rFonts w:eastAsia="Arial" w:cstheme="minorHAnsi"/>
              </w:rPr>
              <w:t xml:space="preserve"> </w:t>
            </w:r>
            <w:r w:rsidRPr="00EB71EB">
              <w:rPr>
                <w:rFonts w:cstheme="minorHAnsi"/>
                <w:b/>
              </w:rPr>
              <w:t>Inne (jakie?)……………………………………………………………………………………………………</w:t>
            </w:r>
          </w:p>
        </w:tc>
      </w:tr>
    </w:tbl>
    <w:p w14:paraId="5D45998E" w14:textId="5ADF59F2" w:rsidR="007E25E4" w:rsidRPr="00EB71EB" w:rsidRDefault="007E25E4" w:rsidP="00653F18">
      <w:pPr>
        <w:spacing w:after="158" w:line="256" w:lineRule="auto"/>
        <w:rPr>
          <w:rFonts w:eastAsia="Calibri" w:cstheme="minorHAnsi"/>
          <w:b/>
          <w:color w:val="000000"/>
          <w:sz w:val="24"/>
          <w:szCs w:val="24"/>
        </w:rPr>
      </w:pPr>
      <w:r w:rsidRPr="00EB71EB">
        <w:rPr>
          <w:rFonts w:cstheme="minorHAnsi"/>
          <w:b/>
          <w:sz w:val="24"/>
          <w:szCs w:val="24"/>
        </w:rPr>
        <w:t xml:space="preserve"> </w:t>
      </w:r>
    </w:p>
    <w:p w14:paraId="5220CC74" w14:textId="20B5B8D7" w:rsidR="007E25E4" w:rsidRPr="00EB71EB" w:rsidRDefault="007E25E4">
      <w:pPr>
        <w:numPr>
          <w:ilvl w:val="0"/>
          <w:numId w:val="34"/>
        </w:numPr>
        <w:spacing w:after="5" w:line="247" w:lineRule="auto"/>
        <w:ind w:hanging="322"/>
        <w:jc w:val="both"/>
        <w:rPr>
          <w:rFonts w:cstheme="minorHAnsi"/>
          <w:sz w:val="24"/>
          <w:szCs w:val="24"/>
        </w:rPr>
      </w:pPr>
      <w:r w:rsidRPr="00EB71EB">
        <w:rPr>
          <w:rFonts w:cstheme="minorHAnsi"/>
          <w:sz w:val="24"/>
          <w:szCs w:val="24"/>
        </w:rPr>
        <w:t>Na które z wymienionych poniżej usług dedykowanych MŁODZIEŻY jest największe zapotrzebowanie w mieście Czeladź?</w:t>
      </w:r>
      <w:r w:rsidRPr="00EB71EB">
        <w:rPr>
          <w:rFonts w:cstheme="minorHAnsi"/>
          <w:b/>
          <w:sz w:val="24"/>
          <w:szCs w:val="24"/>
        </w:rPr>
        <w:t xml:space="preserve"> (proszę zaznaczy</w:t>
      </w:r>
      <w:r w:rsidR="004F238F" w:rsidRPr="00EB71EB">
        <w:rPr>
          <w:rFonts w:cstheme="minorHAnsi"/>
          <w:b/>
          <w:sz w:val="24"/>
          <w:szCs w:val="24"/>
        </w:rPr>
        <w:t>ć</w:t>
      </w:r>
      <w:r w:rsidRPr="00EB71EB">
        <w:rPr>
          <w:rFonts w:cstheme="minorHAnsi"/>
          <w:b/>
          <w:sz w:val="24"/>
          <w:szCs w:val="24"/>
        </w:rPr>
        <w:t xml:space="preserve"> maks. 5 odpowiedzi) </w:t>
      </w:r>
    </w:p>
    <w:tbl>
      <w:tblPr>
        <w:tblStyle w:val="TableGrid"/>
        <w:tblW w:w="8382" w:type="dxa"/>
        <w:tblInd w:w="566" w:type="dxa"/>
        <w:tblCellMar>
          <w:top w:w="37" w:type="dxa"/>
          <w:left w:w="108" w:type="dxa"/>
        </w:tblCellMar>
        <w:tblLook w:val="04A0" w:firstRow="1" w:lastRow="0" w:firstColumn="1" w:lastColumn="0" w:noHBand="0" w:noVBand="1"/>
      </w:tblPr>
      <w:tblGrid>
        <w:gridCol w:w="427"/>
        <w:gridCol w:w="7955"/>
      </w:tblGrid>
      <w:tr w:rsidR="007E25E4" w:rsidRPr="00EB71EB" w14:paraId="40D10F58"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4F505F3F" w14:textId="77777777" w:rsidR="007E25E4" w:rsidRPr="00EB71EB" w:rsidRDefault="007E25E4">
            <w:pPr>
              <w:spacing w:line="256" w:lineRule="auto"/>
              <w:ind w:left="2"/>
              <w:rPr>
                <w:rFonts w:cstheme="minorHAnsi"/>
              </w:rPr>
            </w:pPr>
            <w:r w:rsidRPr="00EB71EB">
              <w:rPr>
                <w:rFonts w:cstheme="minorHAnsi"/>
              </w:rPr>
              <w:t>1.</w:t>
            </w:r>
            <w:r w:rsidRPr="00EB71EB">
              <w:rPr>
                <w:rFonts w:eastAsia="Arial" w:cstheme="minorHAnsi"/>
              </w:rPr>
              <w:t xml:space="preserve"> </w:t>
            </w:r>
          </w:p>
        </w:tc>
        <w:tc>
          <w:tcPr>
            <w:tcW w:w="7955" w:type="dxa"/>
            <w:tcBorders>
              <w:top w:val="single" w:sz="4" w:space="0" w:color="000000"/>
              <w:left w:val="single" w:sz="4" w:space="0" w:color="000000"/>
              <w:bottom w:val="single" w:sz="4" w:space="0" w:color="000000"/>
              <w:right w:val="single" w:sz="4" w:space="0" w:color="000000"/>
            </w:tcBorders>
            <w:hideMark/>
          </w:tcPr>
          <w:p w14:paraId="5962DD4F" w14:textId="712FFD1A" w:rsidR="007E25E4" w:rsidRPr="00EB71EB" w:rsidRDefault="007E25E4">
            <w:pPr>
              <w:spacing w:line="256" w:lineRule="auto"/>
              <w:rPr>
                <w:rFonts w:cstheme="minorHAnsi"/>
              </w:rPr>
            </w:pPr>
            <w:r w:rsidRPr="00EB71EB">
              <w:rPr>
                <w:rFonts w:cstheme="minorHAnsi"/>
                <w:b/>
              </w:rPr>
              <w:t>profilaktyka uzależnie</w:t>
            </w:r>
            <w:r w:rsidR="004F238F" w:rsidRPr="00EB71EB">
              <w:rPr>
                <w:rFonts w:cstheme="minorHAnsi"/>
                <w:b/>
              </w:rPr>
              <w:t>ń</w:t>
            </w:r>
            <w:r w:rsidRPr="00EB71EB">
              <w:rPr>
                <w:rFonts w:cstheme="minorHAnsi"/>
                <w:b/>
              </w:rPr>
              <w:t>, w tym uzależnie</w:t>
            </w:r>
            <w:r w:rsidR="004F238F" w:rsidRPr="00EB71EB">
              <w:rPr>
                <w:rFonts w:cstheme="minorHAnsi"/>
                <w:b/>
              </w:rPr>
              <w:t>ń</w:t>
            </w:r>
            <w:r w:rsidRPr="00EB71EB">
              <w:rPr>
                <w:rFonts w:cstheme="minorHAnsi"/>
                <w:b/>
              </w:rPr>
              <w:t xml:space="preserve"> od Internetu i komputera w szkołach </w:t>
            </w:r>
          </w:p>
        </w:tc>
      </w:tr>
      <w:tr w:rsidR="007E25E4" w:rsidRPr="00EB71EB" w14:paraId="41B3164D" w14:textId="77777777" w:rsidTr="007E25E4">
        <w:trPr>
          <w:trHeight w:val="547"/>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2F466F2C" w14:textId="77777777" w:rsidR="007E25E4" w:rsidRPr="00EB71EB" w:rsidRDefault="007E25E4">
            <w:pPr>
              <w:spacing w:line="256" w:lineRule="auto"/>
              <w:ind w:left="2"/>
              <w:rPr>
                <w:rFonts w:cstheme="minorHAnsi"/>
              </w:rPr>
            </w:pPr>
            <w:r w:rsidRPr="00EB71EB">
              <w:rPr>
                <w:rFonts w:cstheme="minorHAnsi"/>
              </w:rPr>
              <w:t>2.</w:t>
            </w:r>
            <w:r w:rsidRPr="00EB71EB">
              <w:rPr>
                <w:rFonts w:eastAsia="Arial" w:cstheme="minorHAnsi"/>
              </w:rPr>
              <w:t xml:space="preserve"> </w:t>
            </w:r>
          </w:p>
        </w:tc>
        <w:tc>
          <w:tcPr>
            <w:tcW w:w="7955" w:type="dxa"/>
            <w:tcBorders>
              <w:top w:val="single" w:sz="4" w:space="0" w:color="000000"/>
              <w:left w:val="single" w:sz="4" w:space="0" w:color="000000"/>
              <w:bottom w:val="single" w:sz="4" w:space="0" w:color="000000"/>
              <w:right w:val="single" w:sz="4" w:space="0" w:color="000000"/>
            </w:tcBorders>
            <w:hideMark/>
          </w:tcPr>
          <w:p w14:paraId="3C23BA69" w14:textId="77777777" w:rsidR="007E25E4" w:rsidRPr="00EB71EB" w:rsidRDefault="007E25E4">
            <w:pPr>
              <w:spacing w:line="256" w:lineRule="auto"/>
              <w:rPr>
                <w:rFonts w:cstheme="minorHAnsi"/>
              </w:rPr>
            </w:pPr>
            <w:r w:rsidRPr="00EB71EB">
              <w:rPr>
                <w:rFonts w:cstheme="minorHAnsi"/>
                <w:b/>
              </w:rPr>
              <w:t xml:space="preserve">działania informacyjne w zakresie możliwości radzenia sobie w sytuacjach kryzysowych (np. przemoc w rodzinie) </w:t>
            </w:r>
          </w:p>
        </w:tc>
      </w:tr>
      <w:tr w:rsidR="007E25E4" w:rsidRPr="00EB71EB" w14:paraId="5043F3AB"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0E6B5EBE" w14:textId="77777777" w:rsidR="007E25E4" w:rsidRPr="00EB71EB" w:rsidRDefault="007E25E4">
            <w:pPr>
              <w:spacing w:line="256" w:lineRule="auto"/>
              <w:ind w:left="2"/>
              <w:rPr>
                <w:rFonts w:cstheme="minorHAnsi"/>
              </w:rPr>
            </w:pPr>
            <w:r w:rsidRPr="00EB71EB">
              <w:rPr>
                <w:rFonts w:cstheme="minorHAnsi"/>
              </w:rPr>
              <w:t>3.</w:t>
            </w:r>
            <w:r w:rsidRPr="00EB71EB">
              <w:rPr>
                <w:rFonts w:eastAsia="Arial" w:cstheme="minorHAnsi"/>
              </w:rPr>
              <w:t xml:space="preserve"> </w:t>
            </w:r>
          </w:p>
        </w:tc>
        <w:tc>
          <w:tcPr>
            <w:tcW w:w="7955" w:type="dxa"/>
            <w:tcBorders>
              <w:top w:val="single" w:sz="4" w:space="0" w:color="000000"/>
              <w:left w:val="single" w:sz="4" w:space="0" w:color="000000"/>
              <w:bottom w:val="single" w:sz="4" w:space="0" w:color="000000"/>
              <w:right w:val="single" w:sz="4" w:space="0" w:color="000000"/>
            </w:tcBorders>
            <w:hideMark/>
          </w:tcPr>
          <w:p w14:paraId="481E5F89" w14:textId="77777777" w:rsidR="007E25E4" w:rsidRPr="00EB71EB" w:rsidRDefault="007E25E4">
            <w:pPr>
              <w:spacing w:line="256" w:lineRule="auto"/>
              <w:rPr>
                <w:rFonts w:cstheme="minorHAnsi"/>
              </w:rPr>
            </w:pPr>
            <w:r w:rsidRPr="00EB71EB">
              <w:rPr>
                <w:rFonts w:cstheme="minorHAnsi"/>
                <w:b/>
              </w:rPr>
              <w:t xml:space="preserve">profilaktyka chorób </w:t>
            </w:r>
          </w:p>
        </w:tc>
      </w:tr>
      <w:tr w:rsidR="007E25E4" w:rsidRPr="00EB71EB" w14:paraId="45998B67"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59E7CC59" w14:textId="77777777" w:rsidR="007E25E4" w:rsidRPr="00EB71EB" w:rsidRDefault="007E25E4">
            <w:pPr>
              <w:spacing w:line="256" w:lineRule="auto"/>
              <w:ind w:left="2"/>
              <w:rPr>
                <w:rFonts w:cstheme="minorHAnsi"/>
              </w:rPr>
            </w:pPr>
            <w:r w:rsidRPr="00EB71EB">
              <w:rPr>
                <w:rFonts w:cstheme="minorHAnsi"/>
              </w:rPr>
              <w:t>4.</w:t>
            </w:r>
            <w:r w:rsidRPr="00EB71EB">
              <w:rPr>
                <w:rFonts w:eastAsia="Arial" w:cstheme="minorHAnsi"/>
              </w:rPr>
              <w:t xml:space="preserve"> </w:t>
            </w:r>
          </w:p>
        </w:tc>
        <w:tc>
          <w:tcPr>
            <w:tcW w:w="7955" w:type="dxa"/>
            <w:tcBorders>
              <w:top w:val="single" w:sz="4" w:space="0" w:color="000000"/>
              <w:left w:val="single" w:sz="4" w:space="0" w:color="000000"/>
              <w:bottom w:val="single" w:sz="4" w:space="0" w:color="000000"/>
              <w:right w:val="single" w:sz="4" w:space="0" w:color="000000"/>
            </w:tcBorders>
            <w:hideMark/>
          </w:tcPr>
          <w:p w14:paraId="2C975B62" w14:textId="77777777" w:rsidR="007E25E4" w:rsidRPr="00EB71EB" w:rsidRDefault="007E25E4">
            <w:pPr>
              <w:spacing w:line="256" w:lineRule="auto"/>
              <w:rPr>
                <w:rFonts w:cstheme="minorHAnsi"/>
              </w:rPr>
            </w:pPr>
            <w:r w:rsidRPr="00EB71EB">
              <w:rPr>
                <w:rFonts w:cstheme="minorHAnsi"/>
                <w:b/>
              </w:rPr>
              <w:t xml:space="preserve">poradnictwo psychologiczne i pedagogiczne </w:t>
            </w:r>
          </w:p>
        </w:tc>
      </w:tr>
      <w:tr w:rsidR="007E25E4" w:rsidRPr="00EB71EB" w14:paraId="6489FA86" w14:textId="77777777" w:rsidTr="007E25E4">
        <w:trPr>
          <w:trHeight w:val="279"/>
        </w:trPr>
        <w:tc>
          <w:tcPr>
            <w:tcW w:w="427" w:type="dxa"/>
            <w:tcBorders>
              <w:top w:val="single" w:sz="4" w:space="0" w:color="000000"/>
              <w:left w:val="single" w:sz="4" w:space="0" w:color="000000"/>
              <w:bottom w:val="single" w:sz="4" w:space="0" w:color="000000"/>
              <w:right w:val="single" w:sz="4" w:space="0" w:color="000000"/>
            </w:tcBorders>
            <w:hideMark/>
          </w:tcPr>
          <w:p w14:paraId="2E85CF3A" w14:textId="77777777" w:rsidR="007E25E4" w:rsidRPr="00EB71EB" w:rsidRDefault="007E25E4">
            <w:pPr>
              <w:spacing w:line="256" w:lineRule="auto"/>
              <w:ind w:left="2"/>
              <w:rPr>
                <w:rFonts w:cstheme="minorHAnsi"/>
              </w:rPr>
            </w:pPr>
            <w:r w:rsidRPr="00EB71EB">
              <w:rPr>
                <w:rFonts w:cstheme="minorHAnsi"/>
              </w:rPr>
              <w:t>5.</w:t>
            </w:r>
            <w:r w:rsidRPr="00EB71EB">
              <w:rPr>
                <w:rFonts w:eastAsia="Arial" w:cstheme="minorHAnsi"/>
              </w:rPr>
              <w:t xml:space="preserve"> </w:t>
            </w:r>
          </w:p>
        </w:tc>
        <w:tc>
          <w:tcPr>
            <w:tcW w:w="7955" w:type="dxa"/>
            <w:tcBorders>
              <w:top w:val="single" w:sz="4" w:space="0" w:color="000000"/>
              <w:left w:val="single" w:sz="4" w:space="0" w:color="000000"/>
              <w:bottom w:val="single" w:sz="4" w:space="0" w:color="000000"/>
              <w:right w:val="single" w:sz="4" w:space="0" w:color="000000"/>
            </w:tcBorders>
            <w:hideMark/>
          </w:tcPr>
          <w:p w14:paraId="5E6BB19F" w14:textId="77777777" w:rsidR="007E25E4" w:rsidRPr="00EB71EB" w:rsidRDefault="007E25E4">
            <w:pPr>
              <w:spacing w:line="256" w:lineRule="auto"/>
              <w:rPr>
                <w:rFonts w:cstheme="minorHAnsi"/>
              </w:rPr>
            </w:pPr>
            <w:r w:rsidRPr="00EB71EB">
              <w:rPr>
                <w:rFonts w:cstheme="minorHAnsi"/>
                <w:b/>
              </w:rPr>
              <w:t xml:space="preserve">psychoterapia </w:t>
            </w:r>
          </w:p>
        </w:tc>
      </w:tr>
      <w:tr w:rsidR="007E25E4" w:rsidRPr="00EB71EB" w14:paraId="5A492067" w14:textId="77777777" w:rsidTr="007E25E4">
        <w:trPr>
          <w:trHeight w:val="281"/>
        </w:trPr>
        <w:tc>
          <w:tcPr>
            <w:tcW w:w="427" w:type="dxa"/>
            <w:tcBorders>
              <w:top w:val="single" w:sz="4" w:space="0" w:color="000000"/>
              <w:left w:val="single" w:sz="4" w:space="0" w:color="000000"/>
              <w:bottom w:val="single" w:sz="4" w:space="0" w:color="000000"/>
              <w:right w:val="single" w:sz="4" w:space="0" w:color="000000"/>
            </w:tcBorders>
            <w:hideMark/>
          </w:tcPr>
          <w:p w14:paraId="1C5CD7C0" w14:textId="77777777" w:rsidR="007E25E4" w:rsidRPr="00EB71EB" w:rsidRDefault="007E25E4">
            <w:pPr>
              <w:spacing w:line="256" w:lineRule="auto"/>
              <w:ind w:left="2"/>
              <w:rPr>
                <w:rFonts w:cstheme="minorHAnsi"/>
              </w:rPr>
            </w:pPr>
            <w:r w:rsidRPr="00EB71EB">
              <w:rPr>
                <w:rFonts w:cstheme="minorHAnsi"/>
              </w:rPr>
              <w:t>6.</w:t>
            </w:r>
            <w:r w:rsidRPr="00EB71EB">
              <w:rPr>
                <w:rFonts w:eastAsia="Arial" w:cstheme="minorHAnsi"/>
              </w:rPr>
              <w:t xml:space="preserve"> </w:t>
            </w:r>
          </w:p>
        </w:tc>
        <w:tc>
          <w:tcPr>
            <w:tcW w:w="7955" w:type="dxa"/>
            <w:tcBorders>
              <w:top w:val="single" w:sz="4" w:space="0" w:color="000000"/>
              <w:left w:val="single" w:sz="4" w:space="0" w:color="000000"/>
              <w:bottom w:val="single" w:sz="4" w:space="0" w:color="000000"/>
              <w:right w:val="single" w:sz="4" w:space="0" w:color="000000"/>
            </w:tcBorders>
            <w:hideMark/>
          </w:tcPr>
          <w:p w14:paraId="30CD97E6" w14:textId="77777777" w:rsidR="007E25E4" w:rsidRPr="00EB71EB" w:rsidRDefault="007E25E4">
            <w:pPr>
              <w:spacing w:line="256" w:lineRule="auto"/>
              <w:rPr>
                <w:rFonts w:cstheme="minorHAnsi"/>
              </w:rPr>
            </w:pPr>
            <w:r w:rsidRPr="00EB71EB">
              <w:rPr>
                <w:rFonts w:cstheme="minorHAnsi"/>
                <w:b/>
              </w:rPr>
              <w:t xml:space="preserve">oferta spędzania czasu wolnego dla dzieci i młodzieży </w:t>
            </w:r>
          </w:p>
        </w:tc>
      </w:tr>
      <w:tr w:rsidR="007E25E4" w:rsidRPr="00EB71EB" w14:paraId="07D6E122"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426D050E" w14:textId="77777777" w:rsidR="007E25E4" w:rsidRPr="00EB71EB" w:rsidRDefault="007E25E4">
            <w:pPr>
              <w:spacing w:line="256" w:lineRule="auto"/>
              <w:ind w:left="2"/>
              <w:rPr>
                <w:rFonts w:cstheme="minorHAnsi"/>
              </w:rPr>
            </w:pPr>
            <w:r w:rsidRPr="00EB71EB">
              <w:rPr>
                <w:rFonts w:cstheme="minorHAnsi"/>
              </w:rPr>
              <w:t>7.</w:t>
            </w:r>
            <w:r w:rsidRPr="00EB71EB">
              <w:rPr>
                <w:rFonts w:eastAsia="Arial" w:cstheme="minorHAnsi"/>
              </w:rPr>
              <w:t xml:space="preserve"> </w:t>
            </w:r>
          </w:p>
        </w:tc>
        <w:tc>
          <w:tcPr>
            <w:tcW w:w="7955" w:type="dxa"/>
            <w:tcBorders>
              <w:top w:val="single" w:sz="4" w:space="0" w:color="000000"/>
              <w:left w:val="single" w:sz="4" w:space="0" w:color="000000"/>
              <w:bottom w:val="single" w:sz="4" w:space="0" w:color="000000"/>
              <w:right w:val="single" w:sz="4" w:space="0" w:color="000000"/>
            </w:tcBorders>
            <w:hideMark/>
          </w:tcPr>
          <w:p w14:paraId="6B67CAAB" w14:textId="77777777" w:rsidR="007E25E4" w:rsidRPr="00EB71EB" w:rsidRDefault="007E25E4">
            <w:pPr>
              <w:spacing w:line="256" w:lineRule="auto"/>
              <w:rPr>
                <w:rFonts w:cstheme="minorHAnsi"/>
              </w:rPr>
            </w:pPr>
            <w:r w:rsidRPr="00EB71EB">
              <w:rPr>
                <w:rFonts w:cstheme="minorHAnsi"/>
                <w:b/>
              </w:rPr>
              <w:t xml:space="preserve">rozwój pozaszkolnej oferty edukacyjnej (np. warsztaty, kursy) </w:t>
            </w:r>
          </w:p>
        </w:tc>
      </w:tr>
      <w:tr w:rsidR="007E25E4" w:rsidRPr="00EB71EB" w14:paraId="108B5566" w14:textId="77777777" w:rsidTr="007E25E4">
        <w:trPr>
          <w:trHeight w:val="547"/>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5987951D" w14:textId="77777777" w:rsidR="007E25E4" w:rsidRPr="00EB71EB" w:rsidRDefault="007E25E4">
            <w:pPr>
              <w:spacing w:line="256" w:lineRule="auto"/>
              <w:ind w:left="2"/>
              <w:rPr>
                <w:rFonts w:cstheme="minorHAnsi"/>
              </w:rPr>
            </w:pPr>
            <w:r w:rsidRPr="00EB71EB">
              <w:rPr>
                <w:rFonts w:cstheme="minorHAnsi"/>
              </w:rPr>
              <w:t>8.</w:t>
            </w:r>
            <w:r w:rsidRPr="00EB71EB">
              <w:rPr>
                <w:rFonts w:eastAsia="Arial" w:cstheme="minorHAnsi"/>
              </w:rPr>
              <w:t xml:space="preserve"> </w:t>
            </w:r>
          </w:p>
        </w:tc>
        <w:tc>
          <w:tcPr>
            <w:tcW w:w="7955" w:type="dxa"/>
            <w:tcBorders>
              <w:top w:val="single" w:sz="4" w:space="0" w:color="000000"/>
              <w:left w:val="single" w:sz="4" w:space="0" w:color="000000"/>
              <w:bottom w:val="single" w:sz="4" w:space="0" w:color="000000"/>
              <w:right w:val="single" w:sz="4" w:space="0" w:color="000000"/>
            </w:tcBorders>
            <w:hideMark/>
          </w:tcPr>
          <w:p w14:paraId="4170697A" w14:textId="77777777" w:rsidR="007E25E4" w:rsidRPr="00EB71EB" w:rsidRDefault="007E25E4">
            <w:pPr>
              <w:spacing w:line="256" w:lineRule="auto"/>
              <w:rPr>
                <w:rFonts w:cstheme="minorHAnsi"/>
              </w:rPr>
            </w:pPr>
            <w:r w:rsidRPr="00EB71EB">
              <w:rPr>
                <w:rFonts w:cstheme="minorHAnsi"/>
                <w:b/>
              </w:rPr>
              <w:t xml:space="preserve">udostępnienie przestrzeni na spotkania dla dzieci i młodzieży (np. klub dziecięcy, klub młodzieżowy) </w:t>
            </w:r>
          </w:p>
        </w:tc>
      </w:tr>
      <w:tr w:rsidR="007E25E4" w:rsidRPr="00EB71EB" w14:paraId="7DEC2DEC"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4C57E8FE" w14:textId="77777777" w:rsidR="007E25E4" w:rsidRPr="00EB71EB" w:rsidRDefault="007E25E4">
            <w:pPr>
              <w:spacing w:line="256" w:lineRule="auto"/>
              <w:ind w:left="2"/>
              <w:rPr>
                <w:rFonts w:cstheme="minorHAnsi"/>
              </w:rPr>
            </w:pPr>
            <w:r w:rsidRPr="00EB71EB">
              <w:rPr>
                <w:rFonts w:cstheme="minorHAnsi"/>
              </w:rPr>
              <w:t>9.</w:t>
            </w:r>
            <w:r w:rsidRPr="00EB71EB">
              <w:rPr>
                <w:rFonts w:eastAsia="Arial" w:cstheme="minorHAnsi"/>
              </w:rPr>
              <w:t xml:space="preserve"> </w:t>
            </w:r>
          </w:p>
        </w:tc>
        <w:tc>
          <w:tcPr>
            <w:tcW w:w="7955" w:type="dxa"/>
            <w:tcBorders>
              <w:top w:val="single" w:sz="4" w:space="0" w:color="000000"/>
              <w:left w:val="single" w:sz="4" w:space="0" w:color="000000"/>
              <w:bottom w:val="single" w:sz="4" w:space="0" w:color="000000"/>
              <w:right w:val="single" w:sz="4" w:space="0" w:color="000000"/>
            </w:tcBorders>
            <w:hideMark/>
          </w:tcPr>
          <w:p w14:paraId="6392484A" w14:textId="77777777" w:rsidR="007E25E4" w:rsidRPr="00EB71EB" w:rsidRDefault="007E25E4">
            <w:pPr>
              <w:spacing w:line="256" w:lineRule="auto"/>
              <w:rPr>
                <w:rFonts w:cstheme="minorHAnsi"/>
              </w:rPr>
            </w:pPr>
            <w:r w:rsidRPr="00EB71EB">
              <w:rPr>
                <w:rFonts w:cstheme="minorHAnsi"/>
                <w:b/>
              </w:rPr>
              <w:t xml:space="preserve">doradztwo i wsparcie w zakresie realizacji własnych inicjatyw ze strony młodzieży </w:t>
            </w:r>
          </w:p>
        </w:tc>
      </w:tr>
      <w:tr w:rsidR="007E25E4" w:rsidRPr="00EB71EB" w14:paraId="70F4C877"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68AABE47" w14:textId="77777777" w:rsidR="007E25E4" w:rsidRPr="00EB71EB" w:rsidRDefault="007E25E4">
            <w:pPr>
              <w:spacing w:line="256" w:lineRule="auto"/>
              <w:ind w:left="2"/>
              <w:rPr>
                <w:rFonts w:cstheme="minorHAnsi"/>
              </w:rPr>
            </w:pPr>
            <w:r w:rsidRPr="00EB71EB">
              <w:rPr>
                <w:rFonts w:cstheme="minorHAnsi"/>
              </w:rPr>
              <w:t>10.</w:t>
            </w:r>
            <w:r w:rsidRPr="00EB71EB">
              <w:rPr>
                <w:rFonts w:eastAsia="Arial" w:cstheme="minorHAnsi"/>
              </w:rPr>
              <w:t xml:space="preserve"> </w:t>
            </w:r>
          </w:p>
        </w:tc>
        <w:tc>
          <w:tcPr>
            <w:tcW w:w="7955" w:type="dxa"/>
            <w:tcBorders>
              <w:top w:val="single" w:sz="4" w:space="0" w:color="000000"/>
              <w:left w:val="single" w:sz="4" w:space="0" w:color="000000"/>
              <w:bottom w:val="single" w:sz="4" w:space="0" w:color="000000"/>
              <w:right w:val="single" w:sz="4" w:space="0" w:color="000000"/>
            </w:tcBorders>
            <w:hideMark/>
          </w:tcPr>
          <w:p w14:paraId="79529A42" w14:textId="77777777" w:rsidR="007E25E4" w:rsidRPr="00EB71EB" w:rsidRDefault="007E25E4">
            <w:pPr>
              <w:spacing w:line="256" w:lineRule="auto"/>
              <w:rPr>
                <w:rFonts w:cstheme="minorHAnsi"/>
              </w:rPr>
            </w:pPr>
            <w:r w:rsidRPr="00EB71EB">
              <w:rPr>
                <w:rFonts w:cstheme="minorHAnsi"/>
                <w:b/>
              </w:rPr>
              <w:t xml:space="preserve">wdrożenie młodzieży w procesy decyzyjne w mieście (np. młodzieżowa rada miasta) </w:t>
            </w:r>
          </w:p>
        </w:tc>
      </w:tr>
      <w:tr w:rsidR="007E25E4" w:rsidRPr="00EB71EB" w14:paraId="26A8E557"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79BB6C0C" w14:textId="77777777" w:rsidR="007E25E4" w:rsidRPr="00EB71EB" w:rsidRDefault="007E25E4">
            <w:pPr>
              <w:spacing w:line="256" w:lineRule="auto"/>
              <w:ind w:left="2"/>
              <w:rPr>
                <w:rFonts w:cstheme="minorHAnsi"/>
              </w:rPr>
            </w:pPr>
            <w:r w:rsidRPr="00EB71EB">
              <w:rPr>
                <w:rFonts w:cstheme="minorHAnsi"/>
              </w:rPr>
              <w:t>11.</w:t>
            </w:r>
            <w:r w:rsidRPr="00EB71EB">
              <w:rPr>
                <w:rFonts w:eastAsia="Arial" w:cstheme="minorHAnsi"/>
              </w:rPr>
              <w:t xml:space="preserve"> </w:t>
            </w:r>
          </w:p>
        </w:tc>
        <w:tc>
          <w:tcPr>
            <w:tcW w:w="7955" w:type="dxa"/>
            <w:tcBorders>
              <w:top w:val="single" w:sz="4" w:space="0" w:color="000000"/>
              <w:left w:val="single" w:sz="4" w:space="0" w:color="000000"/>
              <w:bottom w:val="single" w:sz="4" w:space="0" w:color="000000"/>
              <w:right w:val="single" w:sz="4" w:space="0" w:color="000000"/>
            </w:tcBorders>
            <w:hideMark/>
          </w:tcPr>
          <w:p w14:paraId="262CFB14" w14:textId="4414B173" w:rsidR="007E25E4" w:rsidRPr="00EB71EB" w:rsidRDefault="007E25E4">
            <w:pPr>
              <w:spacing w:line="256" w:lineRule="auto"/>
              <w:rPr>
                <w:rFonts w:cstheme="minorHAnsi"/>
              </w:rPr>
            </w:pPr>
            <w:r w:rsidRPr="00EB71EB">
              <w:rPr>
                <w:rFonts w:cstheme="minorHAnsi"/>
                <w:b/>
              </w:rPr>
              <w:t>inne (jakie?)……………………………………………………………………………..……………………</w:t>
            </w:r>
          </w:p>
        </w:tc>
      </w:tr>
    </w:tbl>
    <w:p w14:paraId="3873017D" w14:textId="77777777" w:rsidR="007E25E4" w:rsidRPr="00EB71EB" w:rsidRDefault="007E25E4" w:rsidP="007E25E4">
      <w:pPr>
        <w:spacing w:after="177" w:line="256" w:lineRule="auto"/>
        <w:rPr>
          <w:rFonts w:eastAsia="Calibri" w:cstheme="minorHAnsi"/>
          <w:b/>
          <w:color w:val="000000"/>
          <w:sz w:val="24"/>
          <w:szCs w:val="24"/>
        </w:rPr>
      </w:pPr>
      <w:r w:rsidRPr="00EB71EB">
        <w:rPr>
          <w:rFonts w:cstheme="minorHAnsi"/>
          <w:sz w:val="24"/>
          <w:szCs w:val="24"/>
        </w:rPr>
        <w:t xml:space="preserve"> </w:t>
      </w:r>
    </w:p>
    <w:p w14:paraId="2F0CEBCF" w14:textId="656FD277" w:rsidR="007E25E4" w:rsidRPr="00EB71EB" w:rsidRDefault="007E25E4">
      <w:pPr>
        <w:numPr>
          <w:ilvl w:val="0"/>
          <w:numId w:val="34"/>
        </w:numPr>
        <w:spacing w:after="5" w:line="247" w:lineRule="auto"/>
        <w:ind w:hanging="322"/>
        <w:jc w:val="both"/>
        <w:rPr>
          <w:rFonts w:cstheme="minorHAnsi"/>
          <w:sz w:val="24"/>
          <w:szCs w:val="24"/>
        </w:rPr>
      </w:pPr>
      <w:r w:rsidRPr="00EB71EB">
        <w:rPr>
          <w:rFonts w:cstheme="minorHAnsi"/>
          <w:sz w:val="24"/>
          <w:szCs w:val="24"/>
        </w:rPr>
        <w:t>Proszę określi</w:t>
      </w:r>
      <w:r w:rsidR="004F238F" w:rsidRPr="00EB71EB">
        <w:rPr>
          <w:rFonts w:cstheme="minorHAnsi"/>
          <w:sz w:val="24"/>
          <w:szCs w:val="24"/>
        </w:rPr>
        <w:t>ć</w:t>
      </w:r>
      <w:r w:rsidRPr="00EB71EB">
        <w:rPr>
          <w:rFonts w:cstheme="minorHAnsi"/>
          <w:sz w:val="24"/>
          <w:szCs w:val="24"/>
        </w:rPr>
        <w:t>, w jakiego typu wydarzeniach/imprezach kulturalnych najchętniej brał(a)by Pan(i) udział?</w:t>
      </w:r>
      <w:r w:rsidRPr="00EB71EB">
        <w:rPr>
          <w:rFonts w:cstheme="minorHAnsi"/>
          <w:b/>
          <w:sz w:val="24"/>
          <w:szCs w:val="24"/>
        </w:rPr>
        <w:t xml:space="preserve"> (można zaznaczy</w:t>
      </w:r>
      <w:r w:rsidR="004F238F" w:rsidRPr="00EB71EB">
        <w:rPr>
          <w:rFonts w:cstheme="minorHAnsi"/>
          <w:b/>
          <w:sz w:val="24"/>
          <w:szCs w:val="24"/>
        </w:rPr>
        <w:t>ć</w:t>
      </w:r>
      <w:r w:rsidRPr="00EB71EB">
        <w:rPr>
          <w:rFonts w:cstheme="minorHAnsi"/>
          <w:b/>
          <w:sz w:val="24"/>
          <w:szCs w:val="24"/>
        </w:rPr>
        <w:t xml:space="preserve"> dowolną liczbę odpowiedzi) </w:t>
      </w:r>
    </w:p>
    <w:tbl>
      <w:tblPr>
        <w:tblStyle w:val="TableGrid"/>
        <w:tblW w:w="8615" w:type="dxa"/>
        <w:tblInd w:w="566" w:type="dxa"/>
        <w:tblCellMar>
          <w:top w:w="46" w:type="dxa"/>
          <w:left w:w="120" w:type="dxa"/>
          <w:right w:w="65" w:type="dxa"/>
        </w:tblCellMar>
        <w:tblLook w:val="04A0" w:firstRow="1" w:lastRow="0" w:firstColumn="1" w:lastColumn="0" w:noHBand="0" w:noVBand="1"/>
      </w:tblPr>
      <w:tblGrid>
        <w:gridCol w:w="408"/>
        <w:gridCol w:w="3310"/>
        <w:gridCol w:w="550"/>
        <w:gridCol w:w="4347"/>
      </w:tblGrid>
      <w:tr w:rsidR="007E25E4" w:rsidRPr="00EB71EB" w14:paraId="0364C061" w14:textId="77777777" w:rsidTr="007E25E4">
        <w:trPr>
          <w:trHeight w:val="350"/>
        </w:trPr>
        <w:tc>
          <w:tcPr>
            <w:tcW w:w="427" w:type="dxa"/>
            <w:tcBorders>
              <w:top w:val="single" w:sz="4" w:space="0" w:color="000000"/>
              <w:left w:val="single" w:sz="4" w:space="0" w:color="000000"/>
              <w:bottom w:val="single" w:sz="4" w:space="0" w:color="000000"/>
              <w:right w:val="single" w:sz="4" w:space="0" w:color="000000"/>
            </w:tcBorders>
            <w:hideMark/>
          </w:tcPr>
          <w:p w14:paraId="1DBF1E0C" w14:textId="77777777" w:rsidR="007E25E4" w:rsidRPr="00EB71EB" w:rsidRDefault="007E25E4">
            <w:pPr>
              <w:spacing w:line="256" w:lineRule="auto"/>
              <w:rPr>
                <w:rFonts w:cstheme="minorHAnsi"/>
              </w:rPr>
            </w:pPr>
            <w:r w:rsidRPr="00EB71EB">
              <w:rPr>
                <w:rFonts w:cstheme="minorHAnsi"/>
              </w:rPr>
              <w:t xml:space="preserve">1. </w:t>
            </w:r>
          </w:p>
        </w:tc>
        <w:tc>
          <w:tcPr>
            <w:tcW w:w="3685" w:type="dxa"/>
            <w:tcBorders>
              <w:top w:val="single" w:sz="4" w:space="0" w:color="000000"/>
              <w:left w:val="single" w:sz="4" w:space="0" w:color="000000"/>
              <w:bottom w:val="single" w:sz="4" w:space="0" w:color="000000"/>
              <w:right w:val="single" w:sz="4" w:space="0" w:color="000000"/>
            </w:tcBorders>
            <w:hideMark/>
          </w:tcPr>
          <w:p w14:paraId="47F06E87" w14:textId="77777777" w:rsidR="007E25E4" w:rsidRPr="00EB71EB" w:rsidRDefault="007E25E4">
            <w:pPr>
              <w:spacing w:line="256" w:lineRule="auto"/>
              <w:ind w:right="57"/>
              <w:jc w:val="center"/>
              <w:rPr>
                <w:rFonts w:cstheme="minorHAnsi"/>
              </w:rPr>
            </w:pPr>
            <w:r w:rsidRPr="00EB71EB">
              <w:rPr>
                <w:rFonts w:cstheme="minorHAnsi"/>
                <w:b/>
              </w:rPr>
              <w:t xml:space="preserve">koncerty muzyczne znanych gwiazd </w:t>
            </w:r>
          </w:p>
        </w:tc>
        <w:tc>
          <w:tcPr>
            <w:tcW w:w="567" w:type="dxa"/>
            <w:tcBorders>
              <w:top w:val="single" w:sz="4" w:space="0" w:color="000000"/>
              <w:left w:val="single" w:sz="4" w:space="0" w:color="000000"/>
              <w:bottom w:val="single" w:sz="4" w:space="0" w:color="000000"/>
              <w:right w:val="single" w:sz="4" w:space="0" w:color="000000"/>
            </w:tcBorders>
            <w:hideMark/>
          </w:tcPr>
          <w:p w14:paraId="6DCD0569" w14:textId="77777777" w:rsidR="007E25E4" w:rsidRPr="00EB71EB" w:rsidRDefault="007E25E4">
            <w:pPr>
              <w:spacing w:line="256" w:lineRule="auto"/>
              <w:ind w:right="51"/>
              <w:jc w:val="center"/>
              <w:rPr>
                <w:rFonts w:cstheme="minorHAnsi"/>
              </w:rPr>
            </w:pPr>
            <w:r w:rsidRPr="00EB71EB">
              <w:rPr>
                <w:rFonts w:cstheme="minorHAnsi"/>
              </w:rPr>
              <w:t xml:space="preserve">6. </w:t>
            </w:r>
          </w:p>
        </w:tc>
        <w:tc>
          <w:tcPr>
            <w:tcW w:w="3937" w:type="dxa"/>
            <w:tcBorders>
              <w:top w:val="single" w:sz="4" w:space="0" w:color="000000"/>
              <w:left w:val="single" w:sz="4" w:space="0" w:color="000000"/>
              <w:bottom w:val="single" w:sz="4" w:space="0" w:color="000000"/>
              <w:right w:val="single" w:sz="4" w:space="0" w:color="000000"/>
            </w:tcBorders>
            <w:hideMark/>
          </w:tcPr>
          <w:p w14:paraId="6D557B36" w14:textId="77777777" w:rsidR="007E25E4" w:rsidRPr="00EB71EB" w:rsidRDefault="007E25E4">
            <w:pPr>
              <w:spacing w:line="256" w:lineRule="auto"/>
              <w:ind w:right="48"/>
              <w:jc w:val="center"/>
              <w:rPr>
                <w:rFonts w:cstheme="minorHAnsi"/>
              </w:rPr>
            </w:pPr>
            <w:r w:rsidRPr="00EB71EB">
              <w:rPr>
                <w:rFonts w:cstheme="minorHAnsi"/>
                <w:b/>
              </w:rPr>
              <w:t xml:space="preserve">filmy/seanse w kinie </w:t>
            </w:r>
          </w:p>
        </w:tc>
      </w:tr>
      <w:tr w:rsidR="007E25E4" w:rsidRPr="00EB71EB" w14:paraId="2CAC9AD6" w14:textId="77777777" w:rsidTr="007E25E4">
        <w:trPr>
          <w:trHeight w:val="351"/>
        </w:trPr>
        <w:tc>
          <w:tcPr>
            <w:tcW w:w="427" w:type="dxa"/>
            <w:tcBorders>
              <w:top w:val="single" w:sz="4" w:space="0" w:color="000000"/>
              <w:left w:val="single" w:sz="4" w:space="0" w:color="000000"/>
              <w:bottom w:val="single" w:sz="4" w:space="0" w:color="000000"/>
              <w:right w:val="single" w:sz="4" w:space="0" w:color="000000"/>
            </w:tcBorders>
            <w:hideMark/>
          </w:tcPr>
          <w:p w14:paraId="4B350328" w14:textId="77777777" w:rsidR="007E25E4" w:rsidRPr="00EB71EB" w:rsidRDefault="007E25E4">
            <w:pPr>
              <w:spacing w:line="256" w:lineRule="auto"/>
              <w:rPr>
                <w:rFonts w:cstheme="minorHAnsi"/>
              </w:rPr>
            </w:pPr>
            <w:r w:rsidRPr="00EB71EB">
              <w:rPr>
                <w:rFonts w:cstheme="minorHAnsi"/>
              </w:rPr>
              <w:t xml:space="preserve">2. </w:t>
            </w:r>
          </w:p>
        </w:tc>
        <w:tc>
          <w:tcPr>
            <w:tcW w:w="3685" w:type="dxa"/>
            <w:tcBorders>
              <w:top w:val="single" w:sz="4" w:space="0" w:color="000000"/>
              <w:left w:val="single" w:sz="4" w:space="0" w:color="000000"/>
              <w:bottom w:val="single" w:sz="4" w:space="0" w:color="000000"/>
              <w:right w:val="single" w:sz="4" w:space="0" w:color="000000"/>
            </w:tcBorders>
            <w:hideMark/>
          </w:tcPr>
          <w:p w14:paraId="4BC6FF08" w14:textId="77777777" w:rsidR="007E25E4" w:rsidRPr="00EB71EB" w:rsidRDefault="007E25E4">
            <w:pPr>
              <w:spacing w:line="256" w:lineRule="auto"/>
              <w:ind w:right="53"/>
              <w:jc w:val="center"/>
              <w:rPr>
                <w:rFonts w:cstheme="minorHAnsi"/>
              </w:rPr>
            </w:pPr>
            <w:r w:rsidRPr="00EB71EB">
              <w:rPr>
                <w:rFonts w:cstheme="minorHAnsi"/>
                <w:b/>
              </w:rPr>
              <w:t xml:space="preserve">festyny, jarmarki </w:t>
            </w:r>
          </w:p>
        </w:tc>
        <w:tc>
          <w:tcPr>
            <w:tcW w:w="567" w:type="dxa"/>
            <w:tcBorders>
              <w:top w:val="single" w:sz="4" w:space="0" w:color="000000"/>
              <w:left w:val="single" w:sz="4" w:space="0" w:color="000000"/>
              <w:bottom w:val="single" w:sz="4" w:space="0" w:color="000000"/>
              <w:right w:val="single" w:sz="4" w:space="0" w:color="000000"/>
            </w:tcBorders>
            <w:hideMark/>
          </w:tcPr>
          <w:p w14:paraId="2C32A628" w14:textId="77777777" w:rsidR="007E25E4" w:rsidRPr="00EB71EB" w:rsidRDefault="007E25E4">
            <w:pPr>
              <w:spacing w:line="256" w:lineRule="auto"/>
              <w:ind w:right="51"/>
              <w:jc w:val="center"/>
              <w:rPr>
                <w:rFonts w:cstheme="minorHAnsi"/>
              </w:rPr>
            </w:pPr>
            <w:r w:rsidRPr="00EB71EB">
              <w:rPr>
                <w:rFonts w:cstheme="minorHAnsi"/>
              </w:rPr>
              <w:t xml:space="preserve">7. </w:t>
            </w:r>
          </w:p>
        </w:tc>
        <w:tc>
          <w:tcPr>
            <w:tcW w:w="3937" w:type="dxa"/>
            <w:tcBorders>
              <w:top w:val="single" w:sz="4" w:space="0" w:color="000000"/>
              <w:left w:val="single" w:sz="4" w:space="0" w:color="000000"/>
              <w:bottom w:val="single" w:sz="4" w:space="0" w:color="000000"/>
              <w:right w:val="single" w:sz="4" w:space="0" w:color="000000"/>
            </w:tcBorders>
            <w:hideMark/>
          </w:tcPr>
          <w:p w14:paraId="2E1D149D" w14:textId="77777777" w:rsidR="007E25E4" w:rsidRPr="00EB71EB" w:rsidRDefault="007E25E4">
            <w:pPr>
              <w:spacing w:line="256" w:lineRule="auto"/>
              <w:ind w:right="51"/>
              <w:jc w:val="center"/>
              <w:rPr>
                <w:rFonts w:cstheme="minorHAnsi"/>
              </w:rPr>
            </w:pPr>
            <w:r w:rsidRPr="00EB71EB">
              <w:rPr>
                <w:rFonts w:cstheme="minorHAnsi"/>
                <w:b/>
              </w:rPr>
              <w:t xml:space="preserve">festiwale teatralne </w:t>
            </w:r>
          </w:p>
        </w:tc>
      </w:tr>
      <w:tr w:rsidR="007E25E4" w:rsidRPr="00EB71EB" w14:paraId="7B447CCE" w14:textId="77777777" w:rsidTr="007E25E4">
        <w:trPr>
          <w:trHeight w:val="350"/>
        </w:trPr>
        <w:tc>
          <w:tcPr>
            <w:tcW w:w="427" w:type="dxa"/>
            <w:tcBorders>
              <w:top w:val="single" w:sz="4" w:space="0" w:color="000000"/>
              <w:left w:val="single" w:sz="4" w:space="0" w:color="000000"/>
              <w:bottom w:val="single" w:sz="4" w:space="0" w:color="000000"/>
              <w:right w:val="single" w:sz="4" w:space="0" w:color="000000"/>
            </w:tcBorders>
            <w:hideMark/>
          </w:tcPr>
          <w:p w14:paraId="74BCC860" w14:textId="77777777" w:rsidR="007E25E4" w:rsidRPr="00EB71EB" w:rsidRDefault="007E25E4">
            <w:pPr>
              <w:spacing w:line="256" w:lineRule="auto"/>
              <w:rPr>
                <w:rFonts w:cstheme="minorHAnsi"/>
              </w:rPr>
            </w:pPr>
            <w:r w:rsidRPr="00EB71EB">
              <w:rPr>
                <w:rFonts w:cstheme="minorHAnsi"/>
              </w:rPr>
              <w:t xml:space="preserve">3. </w:t>
            </w:r>
          </w:p>
        </w:tc>
        <w:tc>
          <w:tcPr>
            <w:tcW w:w="3685" w:type="dxa"/>
            <w:tcBorders>
              <w:top w:val="single" w:sz="4" w:space="0" w:color="000000"/>
              <w:left w:val="single" w:sz="4" w:space="0" w:color="000000"/>
              <w:bottom w:val="single" w:sz="4" w:space="0" w:color="000000"/>
              <w:right w:val="single" w:sz="4" w:space="0" w:color="000000"/>
            </w:tcBorders>
            <w:hideMark/>
          </w:tcPr>
          <w:p w14:paraId="095FF367" w14:textId="77777777" w:rsidR="007E25E4" w:rsidRPr="00EB71EB" w:rsidRDefault="007E25E4">
            <w:pPr>
              <w:spacing w:line="256" w:lineRule="auto"/>
              <w:ind w:right="56"/>
              <w:jc w:val="center"/>
              <w:rPr>
                <w:rFonts w:cstheme="minorHAnsi"/>
              </w:rPr>
            </w:pPr>
            <w:r w:rsidRPr="00EB71EB">
              <w:rPr>
                <w:rFonts w:cstheme="minorHAnsi"/>
                <w:b/>
              </w:rPr>
              <w:t xml:space="preserve">festiwale filmowe </w:t>
            </w:r>
          </w:p>
        </w:tc>
        <w:tc>
          <w:tcPr>
            <w:tcW w:w="567" w:type="dxa"/>
            <w:tcBorders>
              <w:top w:val="single" w:sz="4" w:space="0" w:color="000000"/>
              <w:left w:val="single" w:sz="4" w:space="0" w:color="000000"/>
              <w:bottom w:val="single" w:sz="4" w:space="0" w:color="000000"/>
              <w:right w:val="single" w:sz="4" w:space="0" w:color="000000"/>
            </w:tcBorders>
            <w:hideMark/>
          </w:tcPr>
          <w:p w14:paraId="410978E1" w14:textId="77777777" w:rsidR="007E25E4" w:rsidRPr="00EB71EB" w:rsidRDefault="007E25E4">
            <w:pPr>
              <w:spacing w:line="256" w:lineRule="auto"/>
              <w:ind w:right="51"/>
              <w:jc w:val="center"/>
              <w:rPr>
                <w:rFonts w:cstheme="minorHAnsi"/>
              </w:rPr>
            </w:pPr>
            <w:r w:rsidRPr="00EB71EB">
              <w:rPr>
                <w:rFonts w:cstheme="minorHAnsi"/>
              </w:rPr>
              <w:t xml:space="preserve">8. </w:t>
            </w:r>
          </w:p>
        </w:tc>
        <w:tc>
          <w:tcPr>
            <w:tcW w:w="3937" w:type="dxa"/>
            <w:tcBorders>
              <w:top w:val="single" w:sz="4" w:space="0" w:color="000000"/>
              <w:left w:val="single" w:sz="4" w:space="0" w:color="000000"/>
              <w:bottom w:val="single" w:sz="4" w:space="0" w:color="000000"/>
              <w:right w:val="single" w:sz="4" w:space="0" w:color="000000"/>
            </w:tcBorders>
            <w:hideMark/>
          </w:tcPr>
          <w:p w14:paraId="236F2E00" w14:textId="77777777" w:rsidR="007E25E4" w:rsidRPr="00EB71EB" w:rsidRDefault="007E25E4">
            <w:pPr>
              <w:spacing w:line="256" w:lineRule="auto"/>
              <w:ind w:right="53"/>
              <w:jc w:val="center"/>
              <w:rPr>
                <w:rFonts w:cstheme="minorHAnsi"/>
              </w:rPr>
            </w:pPr>
            <w:r w:rsidRPr="00EB71EB">
              <w:rPr>
                <w:rFonts w:cstheme="minorHAnsi"/>
                <w:b/>
              </w:rPr>
              <w:t xml:space="preserve">klubowe koncerty zespołów </w:t>
            </w:r>
          </w:p>
        </w:tc>
      </w:tr>
      <w:tr w:rsidR="007E25E4" w:rsidRPr="00EB71EB" w14:paraId="5B22A0CF" w14:textId="77777777" w:rsidTr="007E25E4">
        <w:trPr>
          <w:trHeight w:val="350"/>
        </w:trPr>
        <w:tc>
          <w:tcPr>
            <w:tcW w:w="427" w:type="dxa"/>
            <w:tcBorders>
              <w:top w:val="single" w:sz="4" w:space="0" w:color="000000"/>
              <w:left w:val="single" w:sz="4" w:space="0" w:color="000000"/>
              <w:bottom w:val="single" w:sz="4" w:space="0" w:color="000000"/>
              <w:right w:val="single" w:sz="4" w:space="0" w:color="000000"/>
            </w:tcBorders>
            <w:hideMark/>
          </w:tcPr>
          <w:p w14:paraId="0D74DDA1" w14:textId="77777777" w:rsidR="007E25E4" w:rsidRPr="00EB71EB" w:rsidRDefault="007E25E4">
            <w:pPr>
              <w:spacing w:line="256" w:lineRule="auto"/>
              <w:rPr>
                <w:rFonts w:cstheme="minorHAnsi"/>
              </w:rPr>
            </w:pPr>
            <w:r w:rsidRPr="00EB71EB">
              <w:rPr>
                <w:rFonts w:cstheme="minorHAnsi"/>
              </w:rPr>
              <w:t xml:space="preserve">4. </w:t>
            </w:r>
          </w:p>
        </w:tc>
        <w:tc>
          <w:tcPr>
            <w:tcW w:w="3685" w:type="dxa"/>
            <w:tcBorders>
              <w:top w:val="single" w:sz="4" w:space="0" w:color="000000"/>
              <w:left w:val="single" w:sz="4" w:space="0" w:color="000000"/>
              <w:bottom w:val="single" w:sz="4" w:space="0" w:color="000000"/>
              <w:right w:val="single" w:sz="4" w:space="0" w:color="000000"/>
            </w:tcBorders>
            <w:hideMark/>
          </w:tcPr>
          <w:p w14:paraId="57672774" w14:textId="77777777" w:rsidR="007E25E4" w:rsidRPr="00EB71EB" w:rsidRDefault="007E25E4">
            <w:pPr>
              <w:spacing w:line="256" w:lineRule="auto"/>
              <w:ind w:right="54"/>
              <w:jc w:val="center"/>
              <w:rPr>
                <w:rFonts w:cstheme="minorHAnsi"/>
              </w:rPr>
            </w:pPr>
            <w:r w:rsidRPr="00EB71EB">
              <w:rPr>
                <w:rFonts w:cstheme="minorHAnsi"/>
                <w:b/>
              </w:rPr>
              <w:t xml:space="preserve">spektakle/wystąpienia w teatrze </w:t>
            </w:r>
          </w:p>
        </w:tc>
        <w:tc>
          <w:tcPr>
            <w:tcW w:w="567" w:type="dxa"/>
            <w:tcBorders>
              <w:top w:val="single" w:sz="4" w:space="0" w:color="000000"/>
              <w:left w:val="single" w:sz="4" w:space="0" w:color="000000"/>
              <w:bottom w:val="single" w:sz="4" w:space="0" w:color="000000"/>
              <w:right w:val="single" w:sz="4" w:space="0" w:color="000000"/>
            </w:tcBorders>
            <w:hideMark/>
          </w:tcPr>
          <w:p w14:paraId="2B616F4C" w14:textId="77777777" w:rsidR="007E25E4" w:rsidRPr="00EB71EB" w:rsidRDefault="007E25E4">
            <w:pPr>
              <w:spacing w:line="256" w:lineRule="auto"/>
              <w:ind w:right="51"/>
              <w:jc w:val="center"/>
              <w:rPr>
                <w:rFonts w:cstheme="minorHAnsi"/>
              </w:rPr>
            </w:pPr>
            <w:r w:rsidRPr="00EB71EB">
              <w:rPr>
                <w:rFonts w:cstheme="minorHAnsi"/>
              </w:rPr>
              <w:t xml:space="preserve">9. </w:t>
            </w:r>
          </w:p>
        </w:tc>
        <w:tc>
          <w:tcPr>
            <w:tcW w:w="3937" w:type="dxa"/>
            <w:tcBorders>
              <w:top w:val="single" w:sz="4" w:space="0" w:color="000000"/>
              <w:left w:val="single" w:sz="4" w:space="0" w:color="000000"/>
              <w:bottom w:val="single" w:sz="4" w:space="0" w:color="000000"/>
              <w:right w:val="single" w:sz="4" w:space="0" w:color="000000"/>
            </w:tcBorders>
            <w:hideMark/>
          </w:tcPr>
          <w:p w14:paraId="53F78E80" w14:textId="77777777" w:rsidR="007E25E4" w:rsidRPr="00EB71EB" w:rsidRDefault="007E25E4">
            <w:pPr>
              <w:spacing w:line="256" w:lineRule="auto"/>
              <w:ind w:right="50"/>
              <w:jc w:val="center"/>
              <w:rPr>
                <w:rFonts w:cstheme="minorHAnsi"/>
              </w:rPr>
            </w:pPr>
            <w:r w:rsidRPr="00EB71EB">
              <w:rPr>
                <w:rFonts w:cstheme="minorHAnsi"/>
                <w:b/>
              </w:rPr>
              <w:t xml:space="preserve">wystawy, galerie sztuki </w:t>
            </w:r>
          </w:p>
        </w:tc>
      </w:tr>
      <w:tr w:rsidR="007E25E4" w:rsidRPr="00EB71EB" w14:paraId="3403EF55" w14:textId="77777777" w:rsidTr="007E25E4">
        <w:trPr>
          <w:trHeight w:val="547"/>
        </w:trPr>
        <w:tc>
          <w:tcPr>
            <w:tcW w:w="427" w:type="dxa"/>
            <w:tcBorders>
              <w:top w:val="single" w:sz="4" w:space="0" w:color="000000"/>
              <w:left w:val="single" w:sz="4" w:space="0" w:color="000000"/>
              <w:bottom w:val="single" w:sz="4" w:space="0" w:color="000000"/>
              <w:right w:val="single" w:sz="4" w:space="0" w:color="000000"/>
            </w:tcBorders>
            <w:hideMark/>
          </w:tcPr>
          <w:p w14:paraId="5A801D02" w14:textId="77777777" w:rsidR="007E25E4" w:rsidRPr="00EB71EB" w:rsidRDefault="007E25E4">
            <w:pPr>
              <w:spacing w:line="256" w:lineRule="auto"/>
              <w:rPr>
                <w:rFonts w:cstheme="minorHAnsi"/>
              </w:rPr>
            </w:pPr>
            <w:r w:rsidRPr="00EB71EB">
              <w:rPr>
                <w:rFonts w:cstheme="minorHAnsi"/>
              </w:rPr>
              <w:t xml:space="preserve">5. </w:t>
            </w:r>
          </w:p>
        </w:tc>
        <w:tc>
          <w:tcPr>
            <w:tcW w:w="3685" w:type="dxa"/>
            <w:tcBorders>
              <w:top w:val="single" w:sz="4" w:space="0" w:color="000000"/>
              <w:left w:val="single" w:sz="4" w:space="0" w:color="000000"/>
              <w:bottom w:val="single" w:sz="4" w:space="0" w:color="000000"/>
              <w:right w:val="single" w:sz="4" w:space="0" w:color="000000"/>
            </w:tcBorders>
            <w:hideMark/>
          </w:tcPr>
          <w:p w14:paraId="7FE5C092" w14:textId="77777777" w:rsidR="007E25E4" w:rsidRPr="00EB71EB" w:rsidRDefault="007E25E4">
            <w:pPr>
              <w:spacing w:line="256" w:lineRule="auto"/>
              <w:ind w:right="56"/>
              <w:jc w:val="center"/>
              <w:rPr>
                <w:rFonts w:cstheme="minorHAnsi"/>
              </w:rPr>
            </w:pPr>
            <w:r w:rsidRPr="00EB71EB">
              <w:rPr>
                <w:rFonts w:cstheme="minorHAnsi"/>
                <w:b/>
              </w:rPr>
              <w:t xml:space="preserve">widowiska folklorystyczne </w:t>
            </w:r>
          </w:p>
        </w:tc>
        <w:tc>
          <w:tcPr>
            <w:tcW w:w="567" w:type="dxa"/>
            <w:tcBorders>
              <w:top w:val="single" w:sz="4" w:space="0" w:color="000000"/>
              <w:left w:val="single" w:sz="4" w:space="0" w:color="000000"/>
              <w:bottom w:val="single" w:sz="4" w:space="0" w:color="000000"/>
              <w:right w:val="single" w:sz="4" w:space="0" w:color="000000"/>
            </w:tcBorders>
            <w:hideMark/>
          </w:tcPr>
          <w:p w14:paraId="2C19A1FE" w14:textId="77777777" w:rsidR="007E25E4" w:rsidRPr="00EB71EB" w:rsidRDefault="007E25E4">
            <w:pPr>
              <w:spacing w:line="256" w:lineRule="auto"/>
              <w:ind w:left="24"/>
              <w:rPr>
                <w:rFonts w:cstheme="minorHAnsi"/>
              </w:rPr>
            </w:pPr>
            <w:r w:rsidRPr="00EB71EB">
              <w:rPr>
                <w:rFonts w:cstheme="minorHAnsi"/>
              </w:rPr>
              <w:t xml:space="preserve">10. </w:t>
            </w:r>
          </w:p>
        </w:tc>
        <w:tc>
          <w:tcPr>
            <w:tcW w:w="3937" w:type="dxa"/>
            <w:tcBorders>
              <w:top w:val="single" w:sz="4" w:space="0" w:color="000000"/>
              <w:left w:val="single" w:sz="4" w:space="0" w:color="000000"/>
              <w:bottom w:val="single" w:sz="4" w:space="0" w:color="000000"/>
              <w:right w:val="single" w:sz="4" w:space="0" w:color="000000"/>
            </w:tcBorders>
            <w:hideMark/>
          </w:tcPr>
          <w:p w14:paraId="6E6857F9" w14:textId="77777777" w:rsidR="007E25E4" w:rsidRPr="00EB71EB" w:rsidRDefault="007E25E4">
            <w:pPr>
              <w:spacing w:line="256" w:lineRule="auto"/>
              <w:jc w:val="center"/>
              <w:rPr>
                <w:rFonts w:cstheme="minorHAnsi"/>
              </w:rPr>
            </w:pPr>
            <w:r w:rsidRPr="00EB71EB">
              <w:rPr>
                <w:rFonts w:cstheme="minorHAnsi"/>
                <w:b/>
              </w:rPr>
              <w:t xml:space="preserve">święta lokalne np. dożynki, święto chleba itp. </w:t>
            </w:r>
          </w:p>
        </w:tc>
      </w:tr>
      <w:tr w:rsidR="007E25E4" w:rsidRPr="00EB71EB" w14:paraId="19742352" w14:textId="77777777" w:rsidTr="007E25E4">
        <w:trPr>
          <w:trHeight w:val="547"/>
        </w:trPr>
        <w:tc>
          <w:tcPr>
            <w:tcW w:w="427" w:type="dxa"/>
            <w:tcBorders>
              <w:top w:val="single" w:sz="4" w:space="0" w:color="000000"/>
              <w:left w:val="nil"/>
              <w:bottom w:val="nil"/>
              <w:right w:val="nil"/>
            </w:tcBorders>
          </w:tcPr>
          <w:p w14:paraId="16015DBB" w14:textId="77777777" w:rsidR="007E25E4" w:rsidRPr="00EB71EB" w:rsidRDefault="007E25E4">
            <w:pPr>
              <w:spacing w:after="160" w:line="256" w:lineRule="auto"/>
              <w:rPr>
                <w:rFonts w:cstheme="minorHAnsi"/>
              </w:rPr>
            </w:pPr>
          </w:p>
        </w:tc>
        <w:tc>
          <w:tcPr>
            <w:tcW w:w="3685" w:type="dxa"/>
            <w:tcBorders>
              <w:top w:val="single" w:sz="4" w:space="0" w:color="000000"/>
              <w:left w:val="nil"/>
              <w:bottom w:val="nil"/>
              <w:right w:val="single" w:sz="4" w:space="0" w:color="000000"/>
            </w:tcBorders>
            <w:hideMark/>
          </w:tcPr>
          <w:p w14:paraId="4D759E35" w14:textId="77777777" w:rsidR="007E25E4" w:rsidRPr="00EB71EB" w:rsidRDefault="007E25E4">
            <w:pPr>
              <w:spacing w:line="256" w:lineRule="auto"/>
              <w:ind w:right="429"/>
              <w:jc w:val="center"/>
              <w:rPr>
                <w:rFonts w:cstheme="minorHAnsi"/>
              </w:rPr>
            </w:pPr>
            <w:r w:rsidRPr="00EB71EB">
              <w:rPr>
                <w:rFonts w:cstheme="minorHAnsi"/>
                <w:b/>
              </w:rPr>
              <w:t xml:space="preserve"> </w:t>
            </w:r>
          </w:p>
        </w:tc>
        <w:tc>
          <w:tcPr>
            <w:tcW w:w="567" w:type="dxa"/>
            <w:tcBorders>
              <w:top w:val="single" w:sz="4" w:space="0" w:color="000000"/>
              <w:left w:val="single" w:sz="4" w:space="0" w:color="000000"/>
              <w:bottom w:val="single" w:sz="4" w:space="0" w:color="000000"/>
              <w:right w:val="single" w:sz="4" w:space="0" w:color="000000"/>
            </w:tcBorders>
            <w:hideMark/>
          </w:tcPr>
          <w:p w14:paraId="344337D6" w14:textId="77777777" w:rsidR="007E25E4" w:rsidRPr="00EB71EB" w:rsidRDefault="007E25E4">
            <w:pPr>
              <w:spacing w:line="256" w:lineRule="auto"/>
              <w:ind w:left="24"/>
              <w:rPr>
                <w:rFonts w:cstheme="minorHAnsi"/>
              </w:rPr>
            </w:pPr>
            <w:r w:rsidRPr="00EB71EB">
              <w:rPr>
                <w:rFonts w:cstheme="minorHAnsi"/>
              </w:rPr>
              <w:t xml:space="preserve">11. </w:t>
            </w:r>
          </w:p>
        </w:tc>
        <w:tc>
          <w:tcPr>
            <w:tcW w:w="3937" w:type="dxa"/>
            <w:tcBorders>
              <w:top w:val="single" w:sz="4" w:space="0" w:color="000000"/>
              <w:left w:val="single" w:sz="4" w:space="0" w:color="000000"/>
              <w:bottom w:val="single" w:sz="4" w:space="0" w:color="000000"/>
              <w:right w:val="single" w:sz="4" w:space="0" w:color="000000"/>
            </w:tcBorders>
            <w:hideMark/>
          </w:tcPr>
          <w:p w14:paraId="11C1EBC1" w14:textId="77777777" w:rsidR="007E25E4" w:rsidRPr="00EB71EB" w:rsidRDefault="007E25E4">
            <w:pPr>
              <w:spacing w:line="256" w:lineRule="auto"/>
              <w:ind w:right="52"/>
              <w:jc w:val="center"/>
              <w:rPr>
                <w:rFonts w:cstheme="minorHAnsi"/>
              </w:rPr>
            </w:pPr>
            <w:r w:rsidRPr="00EB71EB">
              <w:rPr>
                <w:rFonts w:cstheme="minorHAnsi"/>
                <w:b/>
              </w:rPr>
              <w:t xml:space="preserve">Inne (jakie?) </w:t>
            </w:r>
          </w:p>
          <w:p w14:paraId="577E0AE0" w14:textId="77777777" w:rsidR="007E25E4" w:rsidRPr="00EB71EB" w:rsidRDefault="007E25E4">
            <w:pPr>
              <w:spacing w:line="256" w:lineRule="auto"/>
              <w:rPr>
                <w:rFonts w:cstheme="minorHAnsi"/>
              </w:rPr>
            </w:pPr>
            <w:r w:rsidRPr="00EB71EB">
              <w:rPr>
                <w:rFonts w:cstheme="minorHAnsi"/>
                <w:b/>
              </w:rPr>
              <w:t xml:space="preserve">………………………………………………………………. </w:t>
            </w:r>
          </w:p>
        </w:tc>
      </w:tr>
    </w:tbl>
    <w:p w14:paraId="0F893596" w14:textId="77777777" w:rsidR="00663F33" w:rsidRPr="00EB71EB" w:rsidRDefault="00663F33" w:rsidP="00663F33">
      <w:pPr>
        <w:spacing w:after="5" w:line="247" w:lineRule="auto"/>
        <w:ind w:left="360"/>
        <w:jc w:val="both"/>
        <w:rPr>
          <w:rFonts w:cstheme="minorHAnsi"/>
          <w:sz w:val="24"/>
          <w:szCs w:val="24"/>
        </w:rPr>
      </w:pPr>
    </w:p>
    <w:p w14:paraId="3946947B" w14:textId="77777777" w:rsidR="00663F33" w:rsidRPr="00EB71EB" w:rsidRDefault="00663F33" w:rsidP="00663F33">
      <w:pPr>
        <w:spacing w:after="5" w:line="247" w:lineRule="auto"/>
        <w:ind w:left="360"/>
        <w:jc w:val="both"/>
        <w:rPr>
          <w:rFonts w:cstheme="minorHAnsi"/>
          <w:sz w:val="24"/>
          <w:szCs w:val="24"/>
        </w:rPr>
      </w:pPr>
    </w:p>
    <w:p w14:paraId="1B439230" w14:textId="5C72F614" w:rsidR="00663F33" w:rsidRPr="00EB71EB" w:rsidRDefault="00663F33">
      <w:pPr>
        <w:pStyle w:val="Akapitzlist"/>
        <w:numPr>
          <w:ilvl w:val="0"/>
          <w:numId w:val="92"/>
        </w:numPr>
        <w:spacing w:after="5" w:line="247" w:lineRule="auto"/>
        <w:ind w:left="426" w:hanging="426"/>
        <w:jc w:val="both"/>
        <w:rPr>
          <w:rFonts w:cstheme="minorHAnsi"/>
          <w:b/>
          <w:bCs/>
          <w:sz w:val="28"/>
          <w:szCs w:val="28"/>
        </w:rPr>
      </w:pPr>
      <w:r w:rsidRPr="00EB71EB">
        <w:rPr>
          <w:rFonts w:cstheme="minorHAnsi"/>
          <w:b/>
          <w:bCs/>
          <w:sz w:val="28"/>
          <w:szCs w:val="28"/>
        </w:rPr>
        <w:lastRenderedPageBreak/>
        <w:t>Dostępność Usług Społecznych</w:t>
      </w:r>
    </w:p>
    <w:p w14:paraId="09656612" w14:textId="77777777" w:rsidR="00663F33" w:rsidRPr="00EB71EB" w:rsidRDefault="00663F33" w:rsidP="00663F33">
      <w:pPr>
        <w:pStyle w:val="Akapitzlist"/>
        <w:spacing w:after="5" w:line="240" w:lineRule="auto"/>
        <w:ind w:left="426"/>
        <w:jc w:val="both"/>
        <w:rPr>
          <w:rFonts w:cstheme="minorHAnsi"/>
          <w:b/>
          <w:bCs/>
          <w:sz w:val="28"/>
          <w:szCs w:val="28"/>
        </w:rPr>
      </w:pPr>
    </w:p>
    <w:p w14:paraId="01E18DCF" w14:textId="7CA9DC46" w:rsidR="007E25E4" w:rsidRPr="00EB71EB" w:rsidRDefault="007E25E4">
      <w:pPr>
        <w:numPr>
          <w:ilvl w:val="0"/>
          <w:numId w:val="35"/>
        </w:numPr>
        <w:spacing w:after="5" w:line="247" w:lineRule="auto"/>
        <w:ind w:hanging="360"/>
        <w:jc w:val="both"/>
        <w:rPr>
          <w:rFonts w:cstheme="minorHAnsi"/>
          <w:sz w:val="24"/>
          <w:szCs w:val="24"/>
        </w:rPr>
      </w:pPr>
      <w:r w:rsidRPr="00EB71EB">
        <w:rPr>
          <w:rFonts w:cstheme="minorHAnsi"/>
          <w:sz w:val="24"/>
          <w:szCs w:val="24"/>
        </w:rPr>
        <w:t>Czy gdyby zaistniała taka sytuacja, w której musiał(a)by Pan(i) skorzysta</w:t>
      </w:r>
      <w:r w:rsidR="005F6652" w:rsidRPr="00EB71EB">
        <w:rPr>
          <w:rFonts w:cstheme="minorHAnsi"/>
          <w:sz w:val="24"/>
          <w:szCs w:val="24"/>
        </w:rPr>
        <w:t>ć</w:t>
      </w:r>
      <w:r w:rsidRPr="00EB71EB">
        <w:rPr>
          <w:rFonts w:cstheme="minorHAnsi"/>
          <w:sz w:val="24"/>
          <w:szCs w:val="24"/>
        </w:rPr>
        <w:t xml:space="preserve"> z usług społecznych, to   czy wiedział(a)by Pan(i) gdzie </w:t>
      </w:r>
      <w:r w:rsidR="00663F33" w:rsidRPr="00EB71EB">
        <w:rPr>
          <w:rFonts w:cstheme="minorHAnsi"/>
          <w:sz w:val="24"/>
          <w:szCs w:val="24"/>
        </w:rPr>
        <w:t>udać</w:t>
      </w:r>
      <w:r w:rsidR="005F6652" w:rsidRPr="00EB71EB">
        <w:rPr>
          <w:rFonts w:cstheme="minorHAnsi"/>
          <w:sz w:val="24"/>
          <w:szCs w:val="24"/>
        </w:rPr>
        <w:t xml:space="preserve"> </w:t>
      </w:r>
      <w:r w:rsidRPr="00EB71EB">
        <w:rPr>
          <w:rFonts w:cstheme="minorHAnsi"/>
          <w:sz w:val="24"/>
          <w:szCs w:val="24"/>
        </w:rPr>
        <w:t>się po wsparcie (niefinansowe)?</w:t>
      </w:r>
      <w:r w:rsidRPr="00EB71EB">
        <w:rPr>
          <w:rFonts w:cstheme="minorHAnsi"/>
          <w:b/>
          <w:sz w:val="24"/>
          <w:szCs w:val="24"/>
        </w:rPr>
        <w:t xml:space="preserve"> </w:t>
      </w:r>
    </w:p>
    <w:tbl>
      <w:tblPr>
        <w:tblStyle w:val="TableGrid"/>
        <w:tblW w:w="994" w:type="dxa"/>
        <w:tblInd w:w="566" w:type="dxa"/>
        <w:tblCellMar>
          <w:top w:w="46" w:type="dxa"/>
          <w:left w:w="108" w:type="dxa"/>
          <w:right w:w="89" w:type="dxa"/>
        </w:tblCellMar>
        <w:tblLook w:val="04A0" w:firstRow="1" w:lastRow="0" w:firstColumn="1" w:lastColumn="0" w:noHBand="0" w:noVBand="1"/>
      </w:tblPr>
      <w:tblGrid>
        <w:gridCol w:w="427"/>
        <w:gridCol w:w="567"/>
      </w:tblGrid>
      <w:tr w:rsidR="007E25E4" w:rsidRPr="00EB71EB" w14:paraId="07B9C554"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4509E17E" w14:textId="77777777" w:rsidR="007E25E4" w:rsidRPr="00EB71EB" w:rsidRDefault="007E25E4">
            <w:pPr>
              <w:spacing w:line="256" w:lineRule="auto"/>
              <w:ind w:left="2"/>
              <w:rPr>
                <w:rFonts w:cstheme="minorHAnsi"/>
              </w:rPr>
            </w:pPr>
            <w:r w:rsidRPr="00EB71EB">
              <w:rPr>
                <w:rFonts w:cstheme="minorHAnsi"/>
              </w:rPr>
              <w:t xml:space="preserve">a. </w:t>
            </w:r>
          </w:p>
        </w:tc>
        <w:tc>
          <w:tcPr>
            <w:tcW w:w="566" w:type="dxa"/>
            <w:tcBorders>
              <w:top w:val="single" w:sz="4" w:space="0" w:color="000000"/>
              <w:left w:val="single" w:sz="4" w:space="0" w:color="000000"/>
              <w:bottom w:val="single" w:sz="4" w:space="0" w:color="000000"/>
              <w:right w:val="single" w:sz="4" w:space="0" w:color="000000"/>
            </w:tcBorders>
            <w:hideMark/>
          </w:tcPr>
          <w:p w14:paraId="271C6775" w14:textId="77777777" w:rsidR="007E25E4" w:rsidRPr="00EB71EB" w:rsidRDefault="007E25E4">
            <w:pPr>
              <w:spacing w:line="256" w:lineRule="auto"/>
              <w:rPr>
                <w:rFonts w:cstheme="minorHAnsi"/>
              </w:rPr>
            </w:pPr>
            <w:r w:rsidRPr="00EB71EB">
              <w:rPr>
                <w:rFonts w:cstheme="minorHAnsi"/>
                <w:b/>
              </w:rPr>
              <w:t xml:space="preserve">Tak </w:t>
            </w:r>
          </w:p>
        </w:tc>
      </w:tr>
      <w:tr w:rsidR="007E25E4" w:rsidRPr="00EB71EB" w14:paraId="23DD78C6" w14:textId="77777777" w:rsidTr="007E25E4">
        <w:trPr>
          <w:trHeight w:val="281"/>
        </w:trPr>
        <w:tc>
          <w:tcPr>
            <w:tcW w:w="427" w:type="dxa"/>
            <w:tcBorders>
              <w:top w:val="single" w:sz="4" w:space="0" w:color="000000"/>
              <w:left w:val="single" w:sz="4" w:space="0" w:color="000000"/>
              <w:bottom w:val="single" w:sz="4" w:space="0" w:color="000000"/>
              <w:right w:val="single" w:sz="4" w:space="0" w:color="000000"/>
            </w:tcBorders>
            <w:hideMark/>
          </w:tcPr>
          <w:p w14:paraId="7CD3E87A" w14:textId="77777777" w:rsidR="007E25E4" w:rsidRPr="00EB71EB" w:rsidRDefault="007E25E4">
            <w:pPr>
              <w:spacing w:line="256" w:lineRule="auto"/>
              <w:ind w:left="2"/>
              <w:rPr>
                <w:rFonts w:cstheme="minorHAnsi"/>
              </w:rPr>
            </w:pPr>
            <w:r w:rsidRPr="00EB71EB">
              <w:rPr>
                <w:rFonts w:cstheme="minorHAnsi"/>
              </w:rPr>
              <w:t xml:space="preserve">b. </w:t>
            </w:r>
          </w:p>
        </w:tc>
        <w:tc>
          <w:tcPr>
            <w:tcW w:w="566" w:type="dxa"/>
            <w:tcBorders>
              <w:top w:val="single" w:sz="4" w:space="0" w:color="000000"/>
              <w:left w:val="single" w:sz="4" w:space="0" w:color="000000"/>
              <w:bottom w:val="single" w:sz="4" w:space="0" w:color="000000"/>
              <w:right w:val="single" w:sz="4" w:space="0" w:color="000000"/>
            </w:tcBorders>
            <w:hideMark/>
          </w:tcPr>
          <w:p w14:paraId="688A7CAA" w14:textId="77777777" w:rsidR="007E25E4" w:rsidRPr="00EB71EB" w:rsidRDefault="007E25E4">
            <w:pPr>
              <w:spacing w:line="256" w:lineRule="auto"/>
              <w:rPr>
                <w:rFonts w:cstheme="minorHAnsi"/>
              </w:rPr>
            </w:pPr>
            <w:r w:rsidRPr="00EB71EB">
              <w:rPr>
                <w:rFonts w:cstheme="minorHAnsi"/>
                <w:b/>
              </w:rPr>
              <w:t xml:space="preserve">Nie </w:t>
            </w:r>
          </w:p>
        </w:tc>
      </w:tr>
    </w:tbl>
    <w:p w14:paraId="026F16CE" w14:textId="77777777" w:rsidR="007E25E4" w:rsidRPr="00EB71EB" w:rsidRDefault="007E25E4" w:rsidP="007E25E4">
      <w:pPr>
        <w:spacing w:after="211" w:line="256" w:lineRule="auto"/>
        <w:rPr>
          <w:rFonts w:eastAsia="Calibri" w:cstheme="minorHAnsi"/>
          <w:b/>
          <w:color w:val="000000"/>
          <w:sz w:val="24"/>
          <w:szCs w:val="24"/>
        </w:rPr>
      </w:pPr>
      <w:r w:rsidRPr="00EB71EB">
        <w:rPr>
          <w:rFonts w:cstheme="minorHAnsi"/>
          <w:b/>
          <w:sz w:val="24"/>
          <w:szCs w:val="24"/>
        </w:rPr>
        <w:t xml:space="preserve"> </w:t>
      </w:r>
    </w:p>
    <w:p w14:paraId="4773E5B8" w14:textId="05AB9132" w:rsidR="007E25E4" w:rsidRPr="00EB71EB" w:rsidRDefault="007E25E4">
      <w:pPr>
        <w:numPr>
          <w:ilvl w:val="0"/>
          <w:numId w:val="35"/>
        </w:numPr>
        <w:spacing w:after="5" w:line="247" w:lineRule="auto"/>
        <w:ind w:hanging="360"/>
        <w:jc w:val="both"/>
        <w:rPr>
          <w:rFonts w:cstheme="minorHAnsi"/>
          <w:sz w:val="24"/>
          <w:szCs w:val="24"/>
        </w:rPr>
      </w:pPr>
      <w:r w:rsidRPr="00EB71EB">
        <w:rPr>
          <w:rFonts w:cstheme="minorHAnsi"/>
          <w:sz w:val="24"/>
          <w:szCs w:val="24"/>
        </w:rPr>
        <w:t xml:space="preserve">Czy uważa Pan(i), że miasto Czeladź podejmuje działania na rzecz ochrony środowiska </w:t>
      </w:r>
      <w:r w:rsidR="00DB0450" w:rsidRPr="00EB71EB">
        <w:rPr>
          <w:rFonts w:cstheme="minorHAnsi"/>
          <w:sz w:val="24"/>
          <w:szCs w:val="24"/>
        </w:rPr>
        <w:t xml:space="preserve">                         </w:t>
      </w:r>
      <w:r w:rsidRPr="00EB71EB">
        <w:rPr>
          <w:rFonts w:cstheme="minorHAnsi"/>
          <w:sz w:val="24"/>
          <w:szCs w:val="24"/>
        </w:rPr>
        <w:t>i zrównoważonego rozwoju ekologicznego?</w:t>
      </w:r>
      <w:r w:rsidRPr="00EB71EB">
        <w:rPr>
          <w:rFonts w:cstheme="minorHAnsi"/>
          <w:b/>
          <w:sz w:val="24"/>
          <w:szCs w:val="24"/>
        </w:rPr>
        <w:t xml:space="preserve"> (proszę zaznaczy</w:t>
      </w:r>
      <w:r w:rsidR="005F6652" w:rsidRPr="00EB71EB">
        <w:rPr>
          <w:rFonts w:cstheme="minorHAnsi"/>
          <w:b/>
          <w:sz w:val="24"/>
          <w:szCs w:val="24"/>
        </w:rPr>
        <w:t>ć</w:t>
      </w:r>
      <w:r w:rsidRPr="00EB71EB">
        <w:rPr>
          <w:rFonts w:cstheme="minorHAnsi"/>
          <w:b/>
          <w:sz w:val="24"/>
          <w:szCs w:val="24"/>
        </w:rPr>
        <w:t xml:space="preserve"> 1 odpowiedź)</w:t>
      </w:r>
      <w:r w:rsidRPr="00EB71EB">
        <w:rPr>
          <w:rFonts w:cstheme="minorHAnsi"/>
          <w:sz w:val="24"/>
          <w:szCs w:val="24"/>
        </w:rPr>
        <w:t xml:space="preserve"> </w:t>
      </w:r>
    </w:p>
    <w:tbl>
      <w:tblPr>
        <w:tblStyle w:val="TableGrid"/>
        <w:tblW w:w="8390" w:type="dxa"/>
        <w:tblInd w:w="566" w:type="dxa"/>
        <w:tblCellMar>
          <w:top w:w="46" w:type="dxa"/>
          <w:left w:w="108" w:type="dxa"/>
          <w:right w:w="59" w:type="dxa"/>
        </w:tblCellMar>
        <w:tblLook w:val="04A0" w:firstRow="1" w:lastRow="0" w:firstColumn="1" w:lastColumn="0" w:noHBand="0" w:noVBand="1"/>
      </w:tblPr>
      <w:tblGrid>
        <w:gridCol w:w="415"/>
        <w:gridCol w:w="3638"/>
        <w:gridCol w:w="413"/>
        <w:gridCol w:w="3924"/>
      </w:tblGrid>
      <w:tr w:rsidR="007E25E4" w:rsidRPr="00EB71EB" w14:paraId="7B8EC3C0" w14:textId="77777777" w:rsidTr="007E25E4">
        <w:trPr>
          <w:trHeight w:val="548"/>
        </w:trPr>
        <w:tc>
          <w:tcPr>
            <w:tcW w:w="427" w:type="dxa"/>
            <w:tcBorders>
              <w:top w:val="single" w:sz="4" w:space="0" w:color="000000"/>
              <w:left w:val="single" w:sz="4" w:space="0" w:color="000000"/>
              <w:bottom w:val="single" w:sz="4" w:space="0" w:color="000000"/>
              <w:right w:val="single" w:sz="4" w:space="0" w:color="000000"/>
            </w:tcBorders>
            <w:hideMark/>
          </w:tcPr>
          <w:p w14:paraId="4440ACAB" w14:textId="77777777" w:rsidR="007E25E4" w:rsidRPr="00EB71EB" w:rsidRDefault="007E25E4">
            <w:pPr>
              <w:spacing w:line="256" w:lineRule="auto"/>
              <w:ind w:left="2"/>
              <w:rPr>
                <w:rFonts w:cstheme="minorHAnsi"/>
              </w:rPr>
            </w:pPr>
            <w:r w:rsidRPr="00EB71EB">
              <w:rPr>
                <w:rFonts w:cstheme="minorHAnsi"/>
              </w:rPr>
              <w:t xml:space="preserve">1. </w:t>
            </w:r>
          </w:p>
        </w:tc>
        <w:tc>
          <w:tcPr>
            <w:tcW w:w="3971" w:type="dxa"/>
            <w:tcBorders>
              <w:top w:val="single" w:sz="4" w:space="0" w:color="000000"/>
              <w:left w:val="single" w:sz="4" w:space="0" w:color="000000"/>
              <w:bottom w:val="single" w:sz="4" w:space="0" w:color="000000"/>
              <w:right w:val="single" w:sz="4" w:space="0" w:color="000000"/>
            </w:tcBorders>
            <w:hideMark/>
          </w:tcPr>
          <w:p w14:paraId="002CFA63" w14:textId="77777777" w:rsidR="007E25E4" w:rsidRPr="00EB71EB" w:rsidRDefault="007E25E4">
            <w:pPr>
              <w:spacing w:line="256" w:lineRule="auto"/>
              <w:rPr>
                <w:rFonts w:cstheme="minorHAnsi"/>
              </w:rPr>
            </w:pPr>
            <w:r w:rsidRPr="00EB71EB">
              <w:rPr>
                <w:rFonts w:cstheme="minorHAnsi"/>
                <w:b/>
              </w:rPr>
              <w:t xml:space="preserve">Tak, działania gminy są wystarczające i skuteczne </w:t>
            </w:r>
          </w:p>
        </w:tc>
        <w:tc>
          <w:tcPr>
            <w:tcW w:w="425" w:type="dxa"/>
            <w:tcBorders>
              <w:top w:val="single" w:sz="4" w:space="0" w:color="000000"/>
              <w:left w:val="single" w:sz="4" w:space="0" w:color="000000"/>
              <w:bottom w:val="single" w:sz="4" w:space="0" w:color="000000"/>
              <w:right w:val="single" w:sz="4" w:space="0" w:color="000000"/>
            </w:tcBorders>
            <w:hideMark/>
          </w:tcPr>
          <w:p w14:paraId="588E4868" w14:textId="77777777" w:rsidR="007E25E4" w:rsidRPr="00EB71EB" w:rsidRDefault="007E25E4">
            <w:pPr>
              <w:spacing w:line="256" w:lineRule="auto"/>
              <w:rPr>
                <w:rFonts w:cstheme="minorHAnsi"/>
              </w:rPr>
            </w:pPr>
            <w:r w:rsidRPr="00EB71EB">
              <w:rPr>
                <w:rFonts w:cstheme="minorHAnsi"/>
              </w:rPr>
              <w:t xml:space="preserve">4. </w:t>
            </w:r>
          </w:p>
        </w:tc>
        <w:tc>
          <w:tcPr>
            <w:tcW w:w="3567" w:type="dxa"/>
            <w:tcBorders>
              <w:top w:val="single" w:sz="4" w:space="0" w:color="000000"/>
              <w:left w:val="single" w:sz="4" w:space="0" w:color="000000"/>
              <w:bottom w:val="single" w:sz="4" w:space="0" w:color="000000"/>
              <w:right w:val="single" w:sz="4" w:space="0" w:color="000000"/>
            </w:tcBorders>
            <w:hideMark/>
          </w:tcPr>
          <w:p w14:paraId="657CB092" w14:textId="77777777" w:rsidR="007E25E4" w:rsidRPr="00EB71EB" w:rsidRDefault="007E25E4">
            <w:pPr>
              <w:spacing w:line="256" w:lineRule="auto"/>
              <w:rPr>
                <w:rFonts w:cstheme="minorHAnsi"/>
              </w:rPr>
            </w:pPr>
            <w:r w:rsidRPr="00EB71EB">
              <w:rPr>
                <w:rFonts w:cstheme="minorHAnsi"/>
                <w:b/>
              </w:rPr>
              <w:t xml:space="preserve">Nie mam zdania na ten temat </w:t>
            </w:r>
          </w:p>
        </w:tc>
      </w:tr>
      <w:tr w:rsidR="007E25E4" w:rsidRPr="00EB71EB" w14:paraId="3712C8A6" w14:textId="77777777" w:rsidTr="007E25E4">
        <w:trPr>
          <w:trHeight w:val="547"/>
        </w:trPr>
        <w:tc>
          <w:tcPr>
            <w:tcW w:w="427" w:type="dxa"/>
            <w:tcBorders>
              <w:top w:val="single" w:sz="4" w:space="0" w:color="000000"/>
              <w:left w:val="single" w:sz="4" w:space="0" w:color="000000"/>
              <w:bottom w:val="single" w:sz="4" w:space="0" w:color="000000"/>
              <w:right w:val="single" w:sz="4" w:space="0" w:color="000000"/>
            </w:tcBorders>
            <w:hideMark/>
          </w:tcPr>
          <w:p w14:paraId="2EF8A07A" w14:textId="77777777" w:rsidR="007E25E4" w:rsidRPr="00EB71EB" w:rsidRDefault="007E25E4">
            <w:pPr>
              <w:spacing w:line="256" w:lineRule="auto"/>
              <w:ind w:left="2"/>
              <w:rPr>
                <w:rFonts w:cstheme="minorHAnsi"/>
              </w:rPr>
            </w:pPr>
            <w:r w:rsidRPr="00EB71EB">
              <w:rPr>
                <w:rFonts w:cstheme="minorHAnsi"/>
              </w:rPr>
              <w:t xml:space="preserve">2. </w:t>
            </w:r>
          </w:p>
        </w:tc>
        <w:tc>
          <w:tcPr>
            <w:tcW w:w="3971" w:type="dxa"/>
            <w:tcBorders>
              <w:top w:val="single" w:sz="4" w:space="0" w:color="000000"/>
              <w:left w:val="single" w:sz="4" w:space="0" w:color="000000"/>
              <w:bottom w:val="single" w:sz="4" w:space="0" w:color="000000"/>
              <w:right w:val="single" w:sz="4" w:space="0" w:color="000000"/>
            </w:tcBorders>
            <w:hideMark/>
          </w:tcPr>
          <w:p w14:paraId="13312863" w14:textId="6E53E5BE" w:rsidR="007E25E4" w:rsidRPr="00EB71EB" w:rsidRDefault="007E25E4">
            <w:pPr>
              <w:spacing w:line="256" w:lineRule="auto"/>
              <w:rPr>
                <w:rFonts w:cstheme="minorHAnsi"/>
              </w:rPr>
            </w:pPr>
            <w:r w:rsidRPr="00EB71EB">
              <w:rPr>
                <w:rFonts w:cstheme="minorHAnsi"/>
                <w:b/>
              </w:rPr>
              <w:t>Tak, ale można by je jeszcze usprawni</w:t>
            </w:r>
            <w:r w:rsidR="005F6652" w:rsidRPr="00EB71EB">
              <w:rPr>
                <w:rFonts w:cstheme="minorHAnsi"/>
                <w:b/>
              </w:rPr>
              <w:t xml:space="preserve">ć </w:t>
            </w:r>
            <w:r w:rsidRPr="00EB71EB">
              <w:rPr>
                <w:rFonts w:cstheme="minorHAnsi"/>
                <w:b/>
              </w:rPr>
              <w:t xml:space="preserve">w niektórych obszarach </w:t>
            </w:r>
          </w:p>
        </w:tc>
        <w:tc>
          <w:tcPr>
            <w:tcW w:w="425" w:type="dxa"/>
            <w:tcBorders>
              <w:top w:val="single" w:sz="4" w:space="0" w:color="000000"/>
              <w:left w:val="single" w:sz="4" w:space="0" w:color="000000"/>
              <w:bottom w:val="single" w:sz="4" w:space="0" w:color="000000"/>
              <w:right w:val="single" w:sz="4" w:space="0" w:color="000000"/>
            </w:tcBorders>
            <w:hideMark/>
          </w:tcPr>
          <w:p w14:paraId="5FE71D0E" w14:textId="77777777" w:rsidR="007E25E4" w:rsidRPr="00EB71EB" w:rsidRDefault="007E25E4">
            <w:pPr>
              <w:spacing w:line="256" w:lineRule="auto"/>
              <w:rPr>
                <w:rFonts w:cstheme="minorHAnsi"/>
              </w:rPr>
            </w:pPr>
            <w:r w:rsidRPr="00EB71EB">
              <w:rPr>
                <w:rFonts w:cstheme="minorHAnsi"/>
              </w:rPr>
              <w:t xml:space="preserve">5. </w:t>
            </w:r>
          </w:p>
        </w:tc>
        <w:tc>
          <w:tcPr>
            <w:tcW w:w="3567" w:type="dxa"/>
            <w:tcBorders>
              <w:top w:val="single" w:sz="4" w:space="0" w:color="000000"/>
              <w:left w:val="single" w:sz="4" w:space="0" w:color="000000"/>
              <w:bottom w:val="single" w:sz="4" w:space="0" w:color="000000"/>
              <w:right w:val="single" w:sz="4" w:space="0" w:color="000000"/>
            </w:tcBorders>
            <w:hideMark/>
          </w:tcPr>
          <w:p w14:paraId="405279AD" w14:textId="77777777" w:rsidR="007E25E4" w:rsidRPr="00EB71EB" w:rsidRDefault="007E25E4">
            <w:pPr>
              <w:spacing w:line="256" w:lineRule="auto"/>
              <w:rPr>
                <w:rFonts w:cstheme="minorHAnsi"/>
              </w:rPr>
            </w:pPr>
            <w:r w:rsidRPr="00EB71EB">
              <w:rPr>
                <w:rFonts w:cstheme="minorHAnsi"/>
                <w:b/>
              </w:rPr>
              <w:t xml:space="preserve">Nie, ochrona środowiska nie jest istotnym priorytetem w gminie </w:t>
            </w:r>
          </w:p>
        </w:tc>
      </w:tr>
      <w:tr w:rsidR="007E25E4" w:rsidRPr="00EB71EB" w14:paraId="349C3728" w14:textId="77777777" w:rsidTr="007E25E4">
        <w:trPr>
          <w:trHeight w:val="547"/>
        </w:trPr>
        <w:tc>
          <w:tcPr>
            <w:tcW w:w="427" w:type="dxa"/>
            <w:tcBorders>
              <w:top w:val="single" w:sz="4" w:space="0" w:color="000000"/>
              <w:left w:val="single" w:sz="4" w:space="0" w:color="000000"/>
              <w:bottom w:val="single" w:sz="4" w:space="0" w:color="000000"/>
              <w:right w:val="single" w:sz="4" w:space="0" w:color="000000"/>
            </w:tcBorders>
            <w:hideMark/>
          </w:tcPr>
          <w:p w14:paraId="66A86A3C" w14:textId="77777777" w:rsidR="007E25E4" w:rsidRPr="00EB71EB" w:rsidRDefault="007E25E4">
            <w:pPr>
              <w:spacing w:line="256" w:lineRule="auto"/>
              <w:ind w:left="2"/>
              <w:rPr>
                <w:rFonts w:cstheme="minorHAnsi"/>
              </w:rPr>
            </w:pPr>
            <w:r w:rsidRPr="00EB71EB">
              <w:rPr>
                <w:rFonts w:cstheme="minorHAnsi"/>
              </w:rPr>
              <w:t xml:space="preserve">3. </w:t>
            </w:r>
          </w:p>
        </w:tc>
        <w:tc>
          <w:tcPr>
            <w:tcW w:w="3971" w:type="dxa"/>
            <w:tcBorders>
              <w:top w:val="single" w:sz="4" w:space="0" w:color="000000"/>
              <w:left w:val="single" w:sz="4" w:space="0" w:color="000000"/>
              <w:bottom w:val="single" w:sz="4" w:space="0" w:color="000000"/>
              <w:right w:val="single" w:sz="4" w:space="0" w:color="000000"/>
            </w:tcBorders>
            <w:hideMark/>
          </w:tcPr>
          <w:p w14:paraId="66006925" w14:textId="77777777" w:rsidR="007E25E4" w:rsidRPr="00EB71EB" w:rsidRDefault="007E25E4">
            <w:pPr>
              <w:spacing w:line="256" w:lineRule="auto"/>
              <w:rPr>
                <w:rFonts w:cstheme="minorHAnsi"/>
              </w:rPr>
            </w:pPr>
            <w:r w:rsidRPr="00EB71EB">
              <w:rPr>
                <w:rFonts w:cstheme="minorHAnsi"/>
                <w:b/>
              </w:rPr>
              <w:t xml:space="preserve">Nie, działania są niewystarczające i wymagają znacznej poprawy </w:t>
            </w:r>
          </w:p>
        </w:tc>
        <w:tc>
          <w:tcPr>
            <w:tcW w:w="425" w:type="dxa"/>
            <w:tcBorders>
              <w:top w:val="single" w:sz="4" w:space="0" w:color="000000"/>
              <w:left w:val="single" w:sz="4" w:space="0" w:color="000000"/>
              <w:bottom w:val="single" w:sz="4" w:space="0" w:color="000000"/>
              <w:right w:val="single" w:sz="4" w:space="0" w:color="000000"/>
            </w:tcBorders>
            <w:hideMark/>
          </w:tcPr>
          <w:p w14:paraId="38CE991E" w14:textId="77777777" w:rsidR="007E25E4" w:rsidRPr="00EB71EB" w:rsidRDefault="007E25E4">
            <w:pPr>
              <w:spacing w:line="256" w:lineRule="auto"/>
              <w:rPr>
                <w:rFonts w:cstheme="minorHAnsi"/>
              </w:rPr>
            </w:pPr>
            <w:r w:rsidRPr="00EB71EB">
              <w:rPr>
                <w:rFonts w:cstheme="minorHAnsi"/>
              </w:rPr>
              <w:t xml:space="preserve">6. </w:t>
            </w:r>
          </w:p>
        </w:tc>
        <w:tc>
          <w:tcPr>
            <w:tcW w:w="3567" w:type="dxa"/>
            <w:tcBorders>
              <w:top w:val="single" w:sz="4" w:space="0" w:color="000000"/>
              <w:left w:val="single" w:sz="4" w:space="0" w:color="000000"/>
              <w:bottom w:val="single" w:sz="4" w:space="0" w:color="000000"/>
              <w:right w:val="single" w:sz="4" w:space="0" w:color="000000"/>
            </w:tcBorders>
            <w:hideMark/>
          </w:tcPr>
          <w:p w14:paraId="68D4E438" w14:textId="77777777" w:rsidR="007E25E4" w:rsidRPr="00EB71EB" w:rsidRDefault="007E25E4">
            <w:pPr>
              <w:spacing w:line="256" w:lineRule="auto"/>
              <w:rPr>
                <w:rFonts w:cstheme="minorHAnsi"/>
              </w:rPr>
            </w:pPr>
            <w:r w:rsidRPr="00EB71EB">
              <w:rPr>
                <w:rFonts w:cstheme="minorHAnsi"/>
                <w:b/>
              </w:rPr>
              <w:t xml:space="preserve">Inne (jakie?) </w:t>
            </w:r>
          </w:p>
          <w:p w14:paraId="4A442DC2" w14:textId="77777777" w:rsidR="007E25E4" w:rsidRPr="00EB71EB" w:rsidRDefault="007E25E4">
            <w:pPr>
              <w:spacing w:line="256" w:lineRule="auto"/>
              <w:rPr>
                <w:rFonts w:cstheme="minorHAnsi"/>
              </w:rPr>
            </w:pPr>
            <w:r w:rsidRPr="00EB71EB">
              <w:rPr>
                <w:rFonts w:cstheme="minorHAnsi"/>
                <w:b/>
              </w:rPr>
              <w:t xml:space="preserve">………………………………………………………… </w:t>
            </w:r>
          </w:p>
        </w:tc>
      </w:tr>
    </w:tbl>
    <w:p w14:paraId="67FCBE8A" w14:textId="2EBADB78" w:rsidR="007E25E4" w:rsidRPr="00EB71EB" w:rsidRDefault="007E25E4" w:rsidP="007E25E4">
      <w:pPr>
        <w:spacing w:after="211" w:line="256" w:lineRule="auto"/>
        <w:rPr>
          <w:rFonts w:eastAsia="Calibri" w:cstheme="minorHAnsi"/>
          <w:b/>
          <w:color w:val="000000"/>
          <w:sz w:val="24"/>
          <w:szCs w:val="24"/>
        </w:rPr>
      </w:pPr>
    </w:p>
    <w:p w14:paraId="71CDA7DB" w14:textId="0456F158" w:rsidR="007E25E4" w:rsidRPr="00EB71EB" w:rsidRDefault="007E25E4">
      <w:pPr>
        <w:numPr>
          <w:ilvl w:val="0"/>
          <w:numId w:val="35"/>
        </w:numPr>
        <w:spacing w:after="5" w:line="247" w:lineRule="auto"/>
        <w:ind w:hanging="360"/>
        <w:jc w:val="both"/>
        <w:rPr>
          <w:rFonts w:cstheme="minorHAnsi"/>
          <w:sz w:val="24"/>
          <w:szCs w:val="24"/>
        </w:rPr>
      </w:pPr>
      <w:r w:rsidRPr="00EB71EB">
        <w:rPr>
          <w:rFonts w:cstheme="minorHAnsi"/>
          <w:sz w:val="24"/>
          <w:szCs w:val="24"/>
        </w:rPr>
        <w:t xml:space="preserve">Jakie problemy społeczne najczęściej dotykają osoby starsze oraz osoby </w:t>
      </w:r>
      <w:r w:rsidR="00DB0450" w:rsidRPr="00EB71EB">
        <w:rPr>
          <w:rFonts w:cstheme="minorHAnsi"/>
          <w:sz w:val="24"/>
          <w:szCs w:val="24"/>
        </w:rPr>
        <w:t xml:space="preserve">                                                         </w:t>
      </w:r>
      <w:r w:rsidRPr="00EB71EB">
        <w:rPr>
          <w:rFonts w:cstheme="minorHAnsi"/>
          <w:sz w:val="24"/>
          <w:szCs w:val="24"/>
        </w:rPr>
        <w:t>z niepełnosprawnością mieszkające na terenie miasta Czeladź?</w:t>
      </w:r>
      <w:r w:rsidRPr="00EB71EB">
        <w:rPr>
          <w:rFonts w:cstheme="minorHAnsi"/>
          <w:b/>
          <w:sz w:val="24"/>
          <w:szCs w:val="24"/>
        </w:rPr>
        <w:t xml:space="preserve"> (Proszę zaznaczy</w:t>
      </w:r>
      <w:r w:rsidR="004F238F" w:rsidRPr="00EB71EB">
        <w:rPr>
          <w:rFonts w:cstheme="minorHAnsi"/>
          <w:b/>
          <w:sz w:val="24"/>
          <w:szCs w:val="24"/>
        </w:rPr>
        <w:t>ć</w:t>
      </w:r>
      <w:r w:rsidRPr="00EB71EB">
        <w:rPr>
          <w:rFonts w:cstheme="minorHAnsi"/>
          <w:b/>
          <w:sz w:val="24"/>
          <w:szCs w:val="24"/>
        </w:rPr>
        <w:t xml:space="preserve"> maksymalnie 3 odpowiedzi).</w:t>
      </w:r>
      <w:r w:rsidRPr="00EB71EB">
        <w:rPr>
          <w:rFonts w:cstheme="minorHAnsi"/>
          <w:sz w:val="24"/>
          <w:szCs w:val="24"/>
        </w:rPr>
        <w:t xml:space="preserve"> </w:t>
      </w:r>
    </w:p>
    <w:tbl>
      <w:tblPr>
        <w:tblStyle w:val="TableGrid"/>
        <w:tblW w:w="8390" w:type="dxa"/>
        <w:tblInd w:w="566" w:type="dxa"/>
        <w:tblCellMar>
          <w:top w:w="37" w:type="dxa"/>
          <w:left w:w="108" w:type="dxa"/>
          <w:right w:w="35" w:type="dxa"/>
        </w:tblCellMar>
        <w:tblLook w:val="04A0" w:firstRow="1" w:lastRow="0" w:firstColumn="1" w:lastColumn="0" w:noHBand="0" w:noVBand="1"/>
      </w:tblPr>
      <w:tblGrid>
        <w:gridCol w:w="413"/>
        <w:gridCol w:w="3524"/>
        <w:gridCol w:w="553"/>
        <w:gridCol w:w="3900"/>
      </w:tblGrid>
      <w:tr w:rsidR="007E25E4" w:rsidRPr="00EB71EB" w14:paraId="3F411706" w14:textId="77777777" w:rsidTr="007E25E4">
        <w:trPr>
          <w:trHeight w:val="547"/>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79AD7C15" w14:textId="77777777" w:rsidR="007E25E4" w:rsidRPr="00EB71EB" w:rsidRDefault="007E25E4">
            <w:pPr>
              <w:spacing w:line="256" w:lineRule="auto"/>
              <w:ind w:left="2"/>
              <w:rPr>
                <w:rFonts w:cstheme="minorHAnsi"/>
              </w:rPr>
            </w:pPr>
            <w:r w:rsidRPr="00EB71EB">
              <w:rPr>
                <w:rFonts w:cstheme="minorHAnsi"/>
              </w:rPr>
              <w:t>1.</w:t>
            </w:r>
            <w:r w:rsidRPr="00EB71EB">
              <w:rPr>
                <w:rFonts w:eastAsia="Arial" w:cstheme="minorHAnsi"/>
              </w:rPr>
              <w:t xml:space="preserve"> </w:t>
            </w:r>
          </w:p>
        </w:tc>
        <w:tc>
          <w:tcPr>
            <w:tcW w:w="3827" w:type="dxa"/>
            <w:tcBorders>
              <w:top w:val="single" w:sz="4" w:space="0" w:color="000000"/>
              <w:left w:val="single" w:sz="4" w:space="0" w:color="000000"/>
              <w:bottom w:val="single" w:sz="4" w:space="0" w:color="000000"/>
              <w:right w:val="single" w:sz="4" w:space="0" w:color="000000"/>
            </w:tcBorders>
            <w:vAlign w:val="center"/>
            <w:hideMark/>
          </w:tcPr>
          <w:p w14:paraId="0F7E37D4" w14:textId="77777777" w:rsidR="007E25E4" w:rsidRPr="00EB71EB" w:rsidRDefault="007E25E4">
            <w:pPr>
              <w:spacing w:line="256" w:lineRule="auto"/>
              <w:rPr>
                <w:rFonts w:cstheme="minorHAnsi"/>
              </w:rPr>
            </w:pPr>
            <w:r w:rsidRPr="00EB71EB">
              <w:rPr>
                <w:rFonts w:cstheme="minorHAnsi"/>
                <w:b/>
              </w:rPr>
              <w:t xml:space="preserve">Izolacja społeczna i poczucie samotności </w:t>
            </w:r>
          </w:p>
        </w:tc>
        <w:tc>
          <w:tcPr>
            <w:tcW w:w="569" w:type="dxa"/>
            <w:tcBorders>
              <w:top w:val="single" w:sz="4" w:space="0" w:color="000000"/>
              <w:left w:val="single" w:sz="4" w:space="0" w:color="000000"/>
              <w:bottom w:val="single" w:sz="4" w:space="0" w:color="000000"/>
              <w:right w:val="single" w:sz="4" w:space="0" w:color="000000"/>
            </w:tcBorders>
            <w:vAlign w:val="center"/>
            <w:hideMark/>
          </w:tcPr>
          <w:p w14:paraId="78307FC7" w14:textId="77777777" w:rsidR="007E25E4" w:rsidRPr="00EB71EB" w:rsidRDefault="007E25E4">
            <w:pPr>
              <w:spacing w:line="256" w:lineRule="auto"/>
              <w:ind w:left="2"/>
              <w:rPr>
                <w:rFonts w:cstheme="minorHAnsi"/>
              </w:rPr>
            </w:pPr>
            <w:r w:rsidRPr="00EB71EB">
              <w:rPr>
                <w:rFonts w:cstheme="minorHAnsi"/>
              </w:rPr>
              <w:t xml:space="preserve">8. </w:t>
            </w:r>
          </w:p>
        </w:tc>
        <w:tc>
          <w:tcPr>
            <w:tcW w:w="3567" w:type="dxa"/>
            <w:tcBorders>
              <w:top w:val="single" w:sz="4" w:space="0" w:color="000000"/>
              <w:left w:val="single" w:sz="4" w:space="0" w:color="000000"/>
              <w:bottom w:val="single" w:sz="4" w:space="0" w:color="000000"/>
              <w:right w:val="single" w:sz="4" w:space="0" w:color="000000"/>
            </w:tcBorders>
            <w:hideMark/>
          </w:tcPr>
          <w:p w14:paraId="77A2E53C" w14:textId="2A026AF8" w:rsidR="007E25E4" w:rsidRPr="00EB71EB" w:rsidRDefault="007E25E4">
            <w:pPr>
              <w:spacing w:line="256" w:lineRule="auto"/>
              <w:rPr>
                <w:rFonts w:cstheme="minorHAnsi"/>
              </w:rPr>
            </w:pPr>
            <w:r w:rsidRPr="00EB71EB">
              <w:rPr>
                <w:rFonts w:cstheme="minorHAnsi"/>
                <w:b/>
              </w:rPr>
              <w:t>Niska aktywnoś</w:t>
            </w:r>
            <w:r w:rsidR="004F238F" w:rsidRPr="00EB71EB">
              <w:rPr>
                <w:rFonts w:cstheme="minorHAnsi"/>
                <w:b/>
              </w:rPr>
              <w:t>ć</w:t>
            </w:r>
            <w:r w:rsidRPr="00EB71EB">
              <w:rPr>
                <w:rFonts w:cstheme="minorHAnsi"/>
                <w:b/>
              </w:rPr>
              <w:t xml:space="preserve"> zawodowa                   i trudności na rynku pracy </w:t>
            </w:r>
          </w:p>
        </w:tc>
      </w:tr>
      <w:tr w:rsidR="007E25E4" w:rsidRPr="00EB71EB" w14:paraId="4405AD50" w14:textId="77777777" w:rsidTr="007E25E4">
        <w:trPr>
          <w:trHeight w:val="548"/>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3F1D0E22" w14:textId="77777777" w:rsidR="007E25E4" w:rsidRPr="00EB71EB" w:rsidRDefault="007E25E4">
            <w:pPr>
              <w:spacing w:line="256" w:lineRule="auto"/>
              <w:ind w:left="2"/>
              <w:rPr>
                <w:rFonts w:cstheme="minorHAnsi"/>
              </w:rPr>
            </w:pPr>
            <w:r w:rsidRPr="00EB71EB">
              <w:rPr>
                <w:rFonts w:cstheme="minorHAnsi"/>
              </w:rPr>
              <w:t>2.</w:t>
            </w:r>
            <w:r w:rsidRPr="00EB71EB">
              <w:rPr>
                <w:rFonts w:eastAsia="Arial" w:cstheme="minorHAnsi"/>
              </w:rPr>
              <w:t xml:space="preserve"> </w:t>
            </w:r>
          </w:p>
        </w:tc>
        <w:tc>
          <w:tcPr>
            <w:tcW w:w="3827" w:type="dxa"/>
            <w:tcBorders>
              <w:top w:val="single" w:sz="4" w:space="0" w:color="000000"/>
              <w:left w:val="single" w:sz="4" w:space="0" w:color="000000"/>
              <w:bottom w:val="single" w:sz="4" w:space="0" w:color="000000"/>
              <w:right w:val="single" w:sz="4" w:space="0" w:color="000000"/>
            </w:tcBorders>
            <w:hideMark/>
          </w:tcPr>
          <w:p w14:paraId="58B3F6BB" w14:textId="77777777" w:rsidR="007E25E4" w:rsidRPr="00EB71EB" w:rsidRDefault="007E25E4">
            <w:pPr>
              <w:spacing w:line="256" w:lineRule="auto"/>
              <w:rPr>
                <w:rFonts w:cstheme="minorHAnsi"/>
              </w:rPr>
            </w:pPr>
            <w:r w:rsidRPr="00EB71EB">
              <w:rPr>
                <w:rFonts w:cstheme="minorHAnsi"/>
                <w:b/>
              </w:rPr>
              <w:t xml:space="preserve">Ograniczony dostęp do lekarzy specjalistów i diagnostyki </w:t>
            </w:r>
          </w:p>
        </w:tc>
        <w:tc>
          <w:tcPr>
            <w:tcW w:w="569" w:type="dxa"/>
            <w:tcBorders>
              <w:top w:val="single" w:sz="4" w:space="0" w:color="000000"/>
              <w:left w:val="single" w:sz="4" w:space="0" w:color="000000"/>
              <w:bottom w:val="single" w:sz="4" w:space="0" w:color="000000"/>
              <w:right w:val="single" w:sz="4" w:space="0" w:color="000000"/>
            </w:tcBorders>
            <w:vAlign w:val="center"/>
            <w:hideMark/>
          </w:tcPr>
          <w:p w14:paraId="0B0D4F9C" w14:textId="77777777" w:rsidR="007E25E4" w:rsidRPr="00EB71EB" w:rsidRDefault="007E25E4">
            <w:pPr>
              <w:spacing w:line="256" w:lineRule="auto"/>
              <w:ind w:left="2"/>
              <w:rPr>
                <w:rFonts w:cstheme="minorHAnsi"/>
              </w:rPr>
            </w:pPr>
            <w:r w:rsidRPr="00EB71EB">
              <w:rPr>
                <w:rFonts w:cstheme="minorHAnsi"/>
              </w:rPr>
              <w:t xml:space="preserve">9. </w:t>
            </w:r>
          </w:p>
        </w:tc>
        <w:tc>
          <w:tcPr>
            <w:tcW w:w="3567" w:type="dxa"/>
            <w:tcBorders>
              <w:top w:val="single" w:sz="4" w:space="0" w:color="000000"/>
              <w:left w:val="single" w:sz="4" w:space="0" w:color="000000"/>
              <w:bottom w:val="single" w:sz="4" w:space="0" w:color="000000"/>
              <w:right w:val="single" w:sz="4" w:space="0" w:color="000000"/>
            </w:tcBorders>
            <w:hideMark/>
          </w:tcPr>
          <w:p w14:paraId="18B3C7D3" w14:textId="77777777" w:rsidR="007E25E4" w:rsidRPr="00EB71EB" w:rsidRDefault="007E25E4">
            <w:pPr>
              <w:spacing w:line="256" w:lineRule="auto"/>
              <w:rPr>
                <w:rFonts w:cstheme="minorHAnsi"/>
              </w:rPr>
            </w:pPr>
            <w:r w:rsidRPr="00EB71EB">
              <w:rPr>
                <w:rFonts w:cstheme="minorHAnsi"/>
                <w:b/>
              </w:rPr>
              <w:t xml:space="preserve">Nietolerancja i brak akceptacji ze strony otoczenia </w:t>
            </w:r>
          </w:p>
        </w:tc>
      </w:tr>
      <w:tr w:rsidR="007E25E4" w:rsidRPr="00EB71EB" w14:paraId="39A91C59" w14:textId="77777777" w:rsidTr="007E25E4">
        <w:trPr>
          <w:trHeight w:val="547"/>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28D6B0BA" w14:textId="77777777" w:rsidR="007E25E4" w:rsidRPr="00EB71EB" w:rsidRDefault="007E25E4">
            <w:pPr>
              <w:spacing w:line="256" w:lineRule="auto"/>
              <w:ind w:left="2"/>
              <w:rPr>
                <w:rFonts w:cstheme="minorHAnsi"/>
              </w:rPr>
            </w:pPr>
            <w:r w:rsidRPr="00EB71EB">
              <w:rPr>
                <w:rFonts w:cstheme="minorHAnsi"/>
              </w:rPr>
              <w:t>3.</w:t>
            </w:r>
            <w:r w:rsidRPr="00EB71EB">
              <w:rPr>
                <w:rFonts w:eastAsia="Arial" w:cstheme="minorHAnsi"/>
              </w:rPr>
              <w:t xml:space="preserve"> </w:t>
            </w:r>
          </w:p>
        </w:tc>
        <w:tc>
          <w:tcPr>
            <w:tcW w:w="3827" w:type="dxa"/>
            <w:tcBorders>
              <w:top w:val="single" w:sz="4" w:space="0" w:color="000000"/>
              <w:left w:val="single" w:sz="4" w:space="0" w:color="000000"/>
              <w:bottom w:val="single" w:sz="4" w:space="0" w:color="000000"/>
              <w:right w:val="single" w:sz="4" w:space="0" w:color="000000"/>
            </w:tcBorders>
            <w:hideMark/>
          </w:tcPr>
          <w:p w14:paraId="4F46A12B" w14:textId="662720A3" w:rsidR="007E25E4" w:rsidRPr="00EB71EB" w:rsidRDefault="007E25E4">
            <w:pPr>
              <w:spacing w:line="256" w:lineRule="auto"/>
              <w:rPr>
                <w:rFonts w:cstheme="minorHAnsi"/>
              </w:rPr>
            </w:pPr>
            <w:r w:rsidRPr="00EB71EB">
              <w:rPr>
                <w:rFonts w:cstheme="minorHAnsi"/>
                <w:b/>
              </w:rPr>
              <w:t>Trudności w dostępie do usług opieku</w:t>
            </w:r>
            <w:r w:rsidR="004F238F" w:rsidRPr="00EB71EB">
              <w:rPr>
                <w:rFonts w:cstheme="minorHAnsi"/>
                <w:b/>
              </w:rPr>
              <w:t>ń</w:t>
            </w:r>
            <w:r w:rsidRPr="00EB71EB">
              <w:rPr>
                <w:rFonts w:cstheme="minorHAnsi"/>
                <w:b/>
              </w:rPr>
              <w:t xml:space="preserve">czych </w:t>
            </w:r>
          </w:p>
        </w:tc>
        <w:tc>
          <w:tcPr>
            <w:tcW w:w="569" w:type="dxa"/>
            <w:tcBorders>
              <w:top w:val="single" w:sz="4" w:space="0" w:color="000000"/>
              <w:left w:val="single" w:sz="4" w:space="0" w:color="000000"/>
              <w:bottom w:val="single" w:sz="4" w:space="0" w:color="000000"/>
              <w:right w:val="single" w:sz="4" w:space="0" w:color="000000"/>
            </w:tcBorders>
            <w:vAlign w:val="center"/>
            <w:hideMark/>
          </w:tcPr>
          <w:p w14:paraId="63A1C10A" w14:textId="77777777" w:rsidR="007E25E4" w:rsidRPr="00EB71EB" w:rsidRDefault="007E25E4">
            <w:pPr>
              <w:spacing w:line="256" w:lineRule="auto"/>
              <w:ind w:left="2"/>
              <w:rPr>
                <w:rFonts w:cstheme="minorHAnsi"/>
              </w:rPr>
            </w:pPr>
            <w:r w:rsidRPr="00EB71EB">
              <w:rPr>
                <w:rFonts w:cstheme="minorHAnsi"/>
              </w:rPr>
              <w:t xml:space="preserve">10. </w:t>
            </w:r>
          </w:p>
        </w:tc>
        <w:tc>
          <w:tcPr>
            <w:tcW w:w="3567" w:type="dxa"/>
            <w:tcBorders>
              <w:top w:val="single" w:sz="4" w:space="0" w:color="000000"/>
              <w:left w:val="single" w:sz="4" w:space="0" w:color="000000"/>
              <w:bottom w:val="single" w:sz="4" w:space="0" w:color="000000"/>
              <w:right w:val="single" w:sz="4" w:space="0" w:color="000000"/>
            </w:tcBorders>
            <w:hideMark/>
          </w:tcPr>
          <w:p w14:paraId="4F779557" w14:textId="77777777" w:rsidR="007E25E4" w:rsidRPr="00EB71EB" w:rsidRDefault="007E25E4">
            <w:pPr>
              <w:spacing w:line="256" w:lineRule="auto"/>
              <w:rPr>
                <w:rFonts w:cstheme="minorHAnsi"/>
              </w:rPr>
            </w:pPr>
            <w:r w:rsidRPr="00EB71EB">
              <w:rPr>
                <w:rFonts w:cstheme="minorHAnsi"/>
                <w:b/>
              </w:rPr>
              <w:t xml:space="preserve">Bariery architektoniczne utrudniające swobodę poruszania się </w:t>
            </w:r>
          </w:p>
        </w:tc>
      </w:tr>
      <w:tr w:rsidR="007E25E4" w:rsidRPr="00EB71EB" w14:paraId="0D0229B4" w14:textId="77777777" w:rsidTr="007E25E4">
        <w:trPr>
          <w:trHeight w:val="547"/>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27B151D5" w14:textId="77777777" w:rsidR="007E25E4" w:rsidRPr="00EB71EB" w:rsidRDefault="007E25E4">
            <w:pPr>
              <w:spacing w:line="256" w:lineRule="auto"/>
              <w:ind w:left="2"/>
              <w:rPr>
                <w:rFonts w:cstheme="minorHAnsi"/>
              </w:rPr>
            </w:pPr>
            <w:r w:rsidRPr="00EB71EB">
              <w:rPr>
                <w:rFonts w:cstheme="minorHAnsi"/>
              </w:rPr>
              <w:t>4.</w:t>
            </w:r>
            <w:r w:rsidRPr="00EB71EB">
              <w:rPr>
                <w:rFonts w:eastAsia="Arial" w:cstheme="minorHAnsi"/>
              </w:rPr>
              <w:t xml:space="preserve"> </w:t>
            </w:r>
          </w:p>
        </w:tc>
        <w:tc>
          <w:tcPr>
            <w:tcW w:w="3827" w:type="dxa"/>
            <w:tcBorders>
              <w:top w:val="single" w:sz="4" w:space="0" w:color="000000"/>
              <w:left w:val="single" w:sz="4" w:space="0" w:color="000000"/>
              <w:bottom w:val="single" w:sz="4" w:space="0" w:color="000000"/>
              <w:right w:val="single" w:sz="4" w:space="0" w:color="000000"/>
            </w:tcBorders>
            <w:hideMark/>
          </w:tcPr>
          <w:p w14:paraId="589D2781" w14:textId="77777777" w:rsidR="007E25E4" w:rsidRPr="00EB71EB" w:rsidRDefault="007E25E4">
            <w:pPr>
              <w:spacing w:line="256" w:lineRule="auto"/>
              <w:rPr>
                <w:rFonts w:cstheme="minorHAnsi"/>
              </w:rPr>
            </w:pPr>
            <w:r w:rsidRPr="00EB71EB">
              <w:rPr>
                <w:rFonts w:cstheme="minorHAnsi"/>
                <w:b/>
              </w:rPr>
              <w:t xml:space="preserve">Problemy finansowe i brak stabilności materialnej </w:t>
            </w:r>
          </w:p>
        </w:tc>
        <w:tc>
          <w:tcPr>
            <w:tcW w:w="569" w:type="dxa"/>
            <w:tcBorders>
              <w:top w:val="single" w:sz="4" w:space="0" w:color="000000"/>
              <w:left w:val="single" w:sz="4" w:space="0" w:color="000000"/>
              <w:bottom w:val="single" w:sz="4" w:space="0" w:color="000000"/>
              <w:right w:val="single" w:sz="4" w:space="0" w:color="000000"/>
            </w:tcBorders>
            <w:vAlign w:val="center"/>
            <w:hideMark/>
          </w:tcPr>
          <w:p w14:paraId="20015283" w14:textId="77777777" w:rsidR="007E25E4" w:rsidRPr="00EB71EB" w:rsidRDefault="007E25E4">
            <w:pPr>
              <w:spacing w:line="256" w:lineRule="auto"/>
              <w:ind w:left="2"/>
              <w:rPr>
                <w:rFonts w:cstheme="minorHAnsi"/>
              </w:rPr>
            </w:pPr>
            <w:r w:rsidRPr="00EB71EB">
              <w:rPr>
                <w:rFonts w:cstheme="minorHAnsi"/>
              </w:rPr>
              <w:t xml:space="preserve">11. </w:t>
            </w:r>
          </w:p>
        </w:tc>
        <w:tc>
          <w:tcPr>
            <w:tcW w:w="3567" w:type="dxa"/>
            <w:tcBorders>
              <w:top w:val="single" w:sz="4" w:space="0" w:color="000000"/>
              <w:left w:val="single" w:sz="4" w:space="0" w:color="000000"/>
              <w:bottom w:val="single" w:sz="4" w:space="0" w:color="000000"/>
              <w:right w:val="single" w:sz="4" w:space="0" w:color="000000"/>
            </w:tcBorders>
            <w:hideMark/>
          </w:tcPr>
          <w:p w14:paraId="6DC72C7A" w14:textId="77777777" w:rsidR="007E25E4" w:rsidRPr="00EB71EB" w:rsidRDefault="007E25E4">
            <w:pPr>
              <w:spacing w:line="256" w:lineRule="auto"/>
              <w:ind w:right="895"/>
              <w:rPr>
                <w:rFonts w:cstheme="minorHAnsi"/>
              </w:rPr>
            </w:pPr>
            <w:r w:rsidRPr="00EB71EB">
              <w:rPr>
                <w:rFonts w:cstheme="minorHAnsi"/>
                <w:b/>
              </w:rPr>
              <w:t xml:space="preserve">Brak wsparcia i akceptacji  w środowisku rodzinnym </w:t>
            </w:r>
          </w:p>
        </w:tc>
      </w:tr>
      <w:tr w:rsidR="007E25E4" w:rsidRPr="00EB71EB" w14:paraId="737B1412" w14:textId="77777777" w:rsidTr="007E25E4">
        <w:trPr>
          <w:trHeight w:val="547"/>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270688BA" w14:textId="77777777" w:rsidR="007E25E4" w:rsidRPr="00EB71EB" w:rsidRDefault="007E25E4">
            <w:pPr>
              <w:spacing w:line="256" w:lineRule="auto"/>
              <w:ind w:left="2"/>
              <w:rPr>
                <w:rFonts w:cstheme="minorHAnsi"/>
              </w:rPr>
            </w:pPr>
            <w:r w:rsidRPr="00EB71EB">
              <w:rPr>
                <w:rFonts w:cstheme="minorHAnsi"/>
              </w:rPr>
              <w:t>5.</w:t>
            </w:r>
            <w:r w:rsidRPr="00EB71EB">
              <w:rPr>
                <w:rFonts w:eastAsia="Arial" w:cstheme="minorHAnsi"/>
              </w:rPr>
              <w:t xml:space="preserve"> </w:t>
            </w:r>
          </w:p>
        </w:tc>
        <w:tc>
          <w:tcPr>
            <w:tcW w:w="3827" w:type="dxa"/>
            <w:tcBorders>
              <w:top w:val="single" w:sz="4" w:space="0" w:color="000000"/>
              <w:left w:val="single" w:sz="4" w:space="0" w:color="000000"/>
              <w:bottom w:val="single" w:sz="4" w:space="0" w:color="000000"/>
              <w:right w:val="single" w:sz="4" w:space="0" w:color="000000"/>
            </w:tcBorders>
            <w:hideMark/>
          </w:tcPr>
          <w:p w14:paraId="40B81319" w14:textId="77777777" w:rsidR="007E25E4" w:rsidRPr="00EB71EB" w:rsidRDefault="007E25E4">
            <w:pPr>
              <w:spacing w:line="256" w:lineRule="auto"/>
              <w:rPr>
                <w:rFonts w:cstheme="minorHAnsi"/>
              </w:rPr>
            </w:pPr>
            <w:r w:rsidRPr="00EB71EB">
              <w:rPr>
                <w:rFonts w:cstheme="minorHAnsi"/>
                <w:b/>
              </w:rPr>
              <w:t xml:space="preserve">Brak możliwości korzystania z rehabilitacji </w:t>
            </w:r>
          </w:p>
        </w:tc>
        <w:tc>
          <w:tcPr>
            <w:tcW w:w="569" w:type="dxa"/>
            <w:tcBorders>
              <w:top w:val="single" w:sz="4" w:space="0" w:color="000000"/>
              <w:left w:val="single" w:sz="4" w:space="0" w:color="000000"/>
              <w:bottom w:val="single" w:sz="4" w:space="0" w:color="000000"/>
              <w:right w:val="single" w:sz="4" w:space="0" w:color="000000"/>
            </w:tcBorders>
            <w:vAlign w:val="center"/>
            <w:hideMark/>
          </w:tcPr>
          <w:p w14:paraId="70C18384" w14:textId="77777777" w:rsidR="007E25E4" w:rsidRPr="00EB71EB" w:rsidRDefault="007E25E4">
            <w:pPr>
              <w:spacing w:line="256" w:lineRule="auto"/>
              <w:ind w:left="2"/>
              <w:rPr>
                <w:rFonts w:cstheme="minorHAnsi"/>
              </w:rPr>
            </w:pPr>
            <w:r w:rsidRPr="00EB71EB">
              <w:rPr>
                <w:rFonts w:cstheme="minorHAnsi"/>
              </w:rPr>
              <w:t xml:space="preserve">12. </w:t>
            </w:r>
          </w:p>
        </w:tc>
        <w:tc>
          <w:tcPr>
            <w:tcW w:w="3567" w:type="dxa"/>
            <w:tcBorders>
              <w:top w:val="single" w:sz="4" w:space="0" w:color="000000"/>
              <w:left w:val="single" w:sz="4" w:space="0" w:color="000000"/>
              <w:bottom w:val="single" w:sz="4" w:space="0" w:color="000000"/>
              <w:right w:val="single" w:sz="4" w:space="0" w:color="000000"/>
            </w:tcBorders>
            <w:hideMark/>
          </w:tcPr>
          <w:p w14:paraId="4ADF4C33" w14:textId="77777777" w:rsidR="007E25E4" w:rsidRPr="00EB71EB" w:rsidRDefault="007E25E4">
            <w:pPr>
              <w:spacing w:line="256" w:lineRule="auto"/>
              <w:ind w:right="729"/>
              <w:rPr>
                <w:rFonts w:cstheme="minorHAnsi"/>
              </w:rPr>
            </w:pPr>
            <w:r w:rsidRPr="00EB71EB">
              <w:rPr>
                <w:rFonts w:cstheme="minorHAnsi"/>
                <w:b/>
              </w:rPr>
              <w:t xml:space="preserve">Problemy natury psychicznej  i emocjonalnej </w:t>
            </w:r>
          </w:p>
        </w:tc>
      </w:tr>
      <w:tr w:rsidR="007E25E4" w:rsidRPr="00EB71EB" w14:paraId="3D8D9D30" w14:textId="77777777" w:rsidTr="007E25E4">
        <w:trPr>
          <w:trHeight w:val="547"/>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53BDE4AF" w14:textId="77777777" w:rsidR="007E25E4" w:rsidRPr="00EB71EB" w:rsidRDefault="007E25E4">
            <w:pPr>
              <w:spacing w:line="256" w:lineRule="auto"/>
              <w:ind w:left="2"/>
              <w:rPr>
                <w:rFonts w:cstheme="minorHAnsi"/>
              </w:rPr>
            </w:pPr>
            <w:r w:rsidRPr="00EB71EB">
              <w:rPr>
                <w:rFonts w:cstheme="minorHAnsi"/>
              </w:rPr>
              <w:t>6.</w:t>
            </w:r>
            <w:r w:rsidRPr="00EB71EB">
              <w:rPr>
                <w:rFonts w:eastAsia="Arial" w:cstheme="minorHAnsi"/>
              </w:rPr>
              <w:t xml:space="preserve"> </w:t>
            </w:r>
          </w:p>
        </w:tc>
        <w:tc>
          <w:tcPr>
            <w:tcW w:w="3827" w:type="dxa"/>
            <w:tcBorders>
              <w:top w:val="single" w:sz="4" w:space="0" w:color="000000"/>
              <w:left w:val="single" w:sz="4" w:space="0" w:color="000000"/>
              <w:bottom w:val="single" w:sz="4" w:space="0" w:color="000000"/>
              <w:right w:val="single" w:sz="4" w:space="0" w:color="000000"/>
            </w:tcBorders>
            <w:vAlign w:val="center"/>
            <w:hideMark/>
          </w:tcPr>
          <w:p w14:paraId="36FAE803" w14:textId="7ACEAF79" w:rsidR="007E25E4" w:rsidRPr="00EB71EB" w:rsidRDefault="007E25E4">
            <w:pPr>
              <w:spacing w:line="256" w:lineRule="auto"/>
              <w:rPr>
                <w:rFonts w:cstheme="minorHAnsi"/>
              </w:rPr>
            </w:pPr>
            <w:r w:rsidRPr="00EB71EB">
              <w:rPr>
                <w:rFonts w:cstheme="minorHAnsi"/>
                <w:b/>
              </w:rPr>
              <w:t>Brak dostępu do usług opieku</w:t>
            </w:r>
            <w:r w:rsidR="004F238F" w:rsidRPr="00EB71EB">
              <w:rPr>
                <w:rFonts w:cstheme="minorHAnsi"/>
                <w:b/>
              </w:rPr>
              <w:t>ń</w:t>
            </w:r>
            <w:r w:rsidRPr="00EB71EB">
              <w:rPr>
                <w:rFonts w:cstheme="minorHAnsi"/>
                <w:b/>
              </w:rPr>
              <w:t xml:space="preserve">czych </w:t>
            </w:r>
          </w:p>
        </w:tc>
        <w:tc>
          <w:tcPr>
            <w:tcW w:w="569" w:type="dxa"/>
            <w:tcBorders>
              <w:top w:val="single" w:sz="4" w:space="0" w:color="000000"/>
              <w:left w:val="single" w:sz="4" w:space="0" w:color="000000"/>
              <w:bottom w:val="single" w:sz="4" w:space="0" w:color="000000"/>
              <w:right w:val="single" w:sz="4" w:space="0" w:color="000000"/>
            </w:tcBorders>
            <w:vAlign w:val="center"/>
            <w:hideMark/>
          </w:tcPr>
          <w:p w14:paraId="52A39E25" w14:textId="77777777" w:rsidR="007E25E4" w:rsidRPr="00EB71EB" w:rsidRDefault="007E25E4">
            <w:pPr>
              <w:spacing w:line="256" w:lineRule="auto"/>
              <w:ind w:left="2"/>
              <w:rPr>
                <w:rFonts w:cstheme="minorHAnsi"/>
              </w:rPr>
            </w:pPr>
            <w:r w:rsidRPr="00EB71EB">
              <w:rPr>
                <w:rFonts w:cstheme="minorHAnsi"/>
              </w:rPr>
              <w:t xml:space="preserve">13. </w:t>
            </w:r>
          </w:p>
        </w:tc>
        <w:tc>
          <w:tcPr>
            <w:tcW w:w="3567" w:type="dxa"/>
            <w:tcBorders>
              <w:top w:val="single" w:sz="4" w:space="0" w:color="000000"/>
              <w:left w:val="single" w:sz="4" w:space="0" w:color="000000"/>
              <w:bottom w:val="single" w:sz="4" w:space="0" w:color="000000"/>
              <w:right w:val="single" w:sz="4" w:space="0" w:color="000000"/>
            </w:tcBorders>
            <w:hideMark/>
          </w:tcPr>
          <w:p w14:paraId="69F6D039" w14:textId="77777777" w:rsidR="007E25E4" w:rsidRPr="00EB71EB" w:rsidRDefault="007E25E4">
            <w:pPr>
              <w:spacing w:line="256" w:lineRule="auto"/>
              <w:rPr>
                <w:rFonts w:cstheme="minorHAnsi"/>
              </w:rPr>
            </w:pPr>
            <w:r w:rsidRPr="00EB71EB">
              <w:rPr>
                <w:rFonts w:cstheme="minorHAnsi"/>
                <w:b/>
              </w:rPr>
              <w:t xml:space="preserve">Inne (jakie?) </w:t>
            </w:r>
          </w:p>
          <w:p w14:paraId="3C9F124B" w14:textId="77777777" w:rsidR="007E25E4" w:rsidRPr="00EB71EB" w:rsidRDefault="007E25E4">
            <w:pPr>
              <w:spacing w:line="256" w:lineRule="auto"/>
              <w:rPr>
                <w:rFonts w:cstheme="minorHAnsi"/>
              </w:rPr>
            </w:pPr>
            <w:r w:rsidRPr="00EB71EB">
              <w:rPr>
                <w:rFonts w:cstheme="minorHAnsi"/>
                <w:b/>
              </w:rPr>
              <w:t xml:space="preserve">………………………………………………………… </w:t>
            </w:r>
          </w:p>
        </w:tc>
      </w:tr>
      <w:tr w:rsidR="007E25E4" w:rsidRPr="00EB71EB" w14:paraId="283DF100"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7CD42163" w14:textId="77777777" w:rsidR="007E25E4" w:rsidRPr="00EB71EB" w:rsidRDefault="007E25E4">
            <w:pPr>
              <w:spacing w:line="256" w:lineRule="auto"/>
              <w:ind w:left="2"/>
              <w:rPr>
                <w:rFonts w:cstheme="minorHAnsi"/>
              </w:rPr>
            </w:pPr>
            <w:r w:rsidRPr="00EB71EB">
              <w:rPr>
                <w:rFonts w:cstheme="minorHAnsi"/>
              </w:rPr>
              <w:t>7.</w:t>
            </w:r>
            <w:r w:rsidRPr="00EB71EB">
              <w:rPr>
                <w:rFonts w:eastAsia="Arial" w:cstheme="minorHAnsi"/>
              </w:rPr>
              <w:t xml:space="preserve"> </w:t>
            </w:r>
          </w:p>
        </w:tc>
        <w:tc>
          <w:tcPr>
            <w:tcW w:w="3827" w:type="dxa"/>
            <w:tcBorders>
              <w:top w:val="single" w:sz="4" w:space="0" w:color="000000"/>
              <w:left w:val="single" w:sz="4" w:space="0" w:color="000000"/>
              <w:bottom w:val="single" w:sz="4" w:space="0" w:color="000000"/>
              <w:right w:val="single" w:sz="4" w:space="0" w:color="000000"/>
            </w:tcBorders>
            <w:hideMark/>
          </w:tcPr>
          <w:p w14:paraId="7111C2D5" w14:textId="77777777" w:rsidR="007E25E4" w:rsidRPr="00EB71EB" w:rsidRDefault="007E25E4">
            <w:pPr>
              <w:spacing w:line="256" w:lineRule="auto"/>
              <w:rPr>
                <w:rFonts w:cstheme="minorHAnsi"/>
              </w:rPr>
            </w:pPr>
            <w:r w:rsidRPr="00EB71EB">
              <w:rPr>
                <w:rFonts w:cstheme="minorHAnsi"/>
                <w:b/>
              </w:rPr>
              <w:t xml:space="preserve">Doświadczenie przemocy domowej </w:t>
            </w:r>
          </w:p>
        </w:tc>
        <w:tc>
          <w:tcPr>
            <w:tcW w:w="569" w:type="dxa"/>
            <w:tcBorders>
              <w:top w:val="single" w:sz="4" w:space="0" w:color="000000"/>
              <w:left w:val="single" w:sz="4" w:space="0" w:color="000000"/>
              <w:bottom w:val="nil"/>
              <w:right w:val="nil"/>
            </w:tcBorders>
            <w:hideMark/>
          </w:tcPr>
          <w:p w14:paraId="516C468F" w14:textId="77777777" w:rsidR="007E25E4" w:rsidRPr="00EB71EB" w:rsidRDefault="007E25E4">
            <w:pPr>
              <w:spacing w:line="256" w:lineRule="auto"/>
              <w:ind w:left="2"/>
              <w:rPr>
                <w:rFonts w:cstheme="minorHAnsi"/>
              </w:rPr>
            </w:pPr>
            <w:r w:rsidRPr="00EB71EB">
              <w:rPr>
                <w:rFonts w:cstheme="minorHAnsi"/>
                <w:b/>
              </w:rPr>
              <w:t xml:space="preserve"> </w:t>
            </w:r>
          </w:p>
        </w:tc>
        <w:tc>
          <w:tcPr>
            <w:tcW w:w="3567" w:type="dxa"/>
            <w:tcBorders>
              <w:top w:val="single" w:sz="4" w:space="0" w:color="000000"/>
              <w:left w:val="nil"/>
              <w:bottom w:val="nil"/>
              <w:right w:val="nil"/>
            </w:tcBorders>
          </w:tcPr>
          <w:p w14:paraId="41DBCC6B" w14:textId="77777777" w:rsidR="007E25E4" w:rsidRPr="00EB71EB" w:rsidRDefault="007E25E4">
            <w:pPr>
              <w:spacing w:after="160" w:line="256" w:lineRule="auto"/>
              <w:rPr>
                <w:rFonts w:cstheme="minorHAnsi"/>
              </w:rPr>
            </w:pPr>
          </w:p>
        </w:tc>
      </w:tr>
    </w:tbl>
    <w:p w14:paraId="31FF5E17" w14:textId="1B0DBD7E" w:rsidR="007E25E4" w:rsidRPr="00EB71EB" w:rsidRDefault="007E25E4" w:rsidP="005F6652">
      <w:pPr>
        <w:spacing w:after="158" w:line="256" w:lineRule="auto"/>
        <w:rPr>
          <w:rFonts w:cstheme="minorHAnsi"/>
          <w:sz w:val="24"/>
          <w:szCs w:val="24"/>
        </w:rPr>
      </w:pPr>
      <w:r w:rsidRPr="00EB71EB">
        <w:rPr>
          <w:rFonts w:cstheme="minorHAnsi"/>
          <w:sz w:val="24"/>
          <w:szCs w:val="24"/>
        </w:rPr>
        <w:t xml:space="preserve"> </w:t>
      </w:r>
    </w:p>
    <w:p w14:paraId="0CCE373F" w14:textId="77777777" w:rsidR="00530806" w:rsidRPr="00EB71EB" w:rsidRDefault="00530806" w:rsidP="005F6652">
      <w:pPr>
        <w:spacing w:after="158" w:line="256" w:lineRule="auto"/>
        <w:rPr>
          <w:rFonts w:cstheme="minorHAnsi"/>
          <w:sz w:val="24"/>
          <w:szCs w:val="24"/>
        </w:rPr>
      </w:pPr>
    </w:p>
    <w:p w14:paraId="145D7DCB" w14:textId="77777777" w:rsidR="00530806" w:rsidRPr="00EB71EB" w:rsidRDefault="00530806" w:rsidP="005F6652">
      <w:pPr>
        <w:spacing w:after="158" w:line="256" w:lineRule="auto"/>
        <w:rPr>
          <w:rFonts w:cstheme="minorHAnsi"/>
          <w:sz w:val="24"/>
          <w:szCs w:val="24"/>
        </w:rPr>
      </w:pPr>
    </w:p>
    <w:p w14:paraId="25492D0C" w14:textId="77777777" w:rsidR="00530806" w:rsidRPr="00EB71EB" w:rsidRDefault="00530806" w:rsidP="005F6652">
      <w:pPr>
        <w:spacing w:after="158" w:line="256" w:lineRule="auto"/>
        <w:rPr>
          <w:rFonts w:eastAsia="Calibri" w:cstheme="minorHAnsi"/>
          <w:b/>
          <w:color w:val="000000"/>
          <w:sz w:val="24"/>
          <w:szCs w:val="24"/>
        </w:rPr>
      </w:pPr>
    </w:p>
    <w:p w14:paraId="46FAFC2A" w14:textId="39F0BD96" w:rsidR="007E25E4" w:rsidRPr="00EB71EB" w:rsidRDefault="007E25E4">
      <w:pPr>
        <w:numPr>
          <w:ilvl w:val="0"/>
          <w:numId w:val="35"/>
        </w:numPr>
        <w:spacing w:after="5" w:line="247" w:lineRule="auto"/>
        <w:ind w:hanging="360"/>
        <w:jc w:val="both"/>
        <w:rPr>
          <w:rFonts w:cstheme="minorHAnsi"/>
          <w:sz w:val="24"/>
          <w:szCs w:val="24"/>
        </w:rPr>
      </w:pPr>
      <w:r w:rsidRPr="00EB71EB">
        <w:rPr>
          <w:rFonts w:cstheme="minorHAnsi"/>
          <w:sz w:val="24"/>
          <w:szCs w:val="24"/>
        </w:rPr>
        <w:lastRenderedPageBreak/>
        <w:t>Jakie rozwiązania i usługi mogłyby ułatwi</w:t>
      </w:r>
      <w:r w:rsidR="004F238F" w:rsidRPr="00EB71EB">
        <w:rPr>
          <w:rFonts w:cstheme="minorHAnsi"/>
          <w:sz w:val="24"/>
          <w:szCs w:val="24"/>
        </w:rPr>
        <w:t>ć</w:t>
      </w:r>
      <w:r w:rsidRPr="00EB71EB">
        <w:rPr>
          <w:rFonts w:cstheme="minorHAnsi"/>
          <w:sz w:val="24"/>
          <w:szCs w:val="24"/>
        </w:rPr>
        <w:t xml:space="preserve"> osobom starszym oraz osobom                             </w:t>
      </w:r>
      <w:r w:rsidR="00663F33" w:rsidRPr="00EB71EB">
        <w:rPr>
          <w:rFonts w:cstheme="minorHAnsi"/>
          <w:sz w:val="24"/>
          <w:szCs w:val="24"/>
        </w:rPr>
        <w:t xml:space="preserve">                        </w:t>
      </w:r>
      <w:r w:rsidRPr="00EB71EB">
        <w:rPr>
          <w:rFonts w:cstheme="minorHAnsi"/>
          <w:sz w:val="24"/>
          <w:szCs w:val="24"/>
        </w:rPr>
        <w:t xml:space="preserve">z niepełnosprawnością, a także ich rodzinom, codzienne funkcjonowanie i bardziej aktywny udział w życiu społecznym? </w:t>
      </w:r>
      <w:r w:rsidRPr="00EB71EB">
        <w:rPr>
          <w:rFonts w:cstheme="minorHAnsi"/>
          <w:b/>
          <w:sz w:val="24"/>
          <w:szCs w:val="24"/>
        </w:rPr>
        <w:t>(Proszę zaznaczy</w:t>
      </w:r>
      <w:r w:rsidR="005F6652" w:rsidRPr="00EB71EB">
        <w:rPr>
          <w:rFonts w:cstheme="minorHAnsi"/>
          <w:b/>
          <w:sz w:val="24"/>
          <w:szCs w:val="24"/>
        </w:rPr>
        <w:t>ć</w:t>
      </w:r>
      <w:r w:rsidRPr="00EB71EB">
        <w:rPr>
          <w:rFonts w:cstheme="minorHAnsi"/>
          <w:b/>
          <w:sz w:val="24"/>
          <w:szCs w:val="24"/>
        </w:rPr>
        <w:t xml:space="preserve"> maksymalnie 5 odpowiedzi):</w:t>
      </w:r>
      <w:r w:rsidRPr="00EB71EB">
        <w:rPr>
          <w:rFonts w:cstheme="minorHAnsi"/>
          <w:sz w:val="24"/>
          <w:szCs w:val="24"/>
        </w:rPr>
        <w:t xml:space="preserve"> </w:t>
      </w:r>
    </w:p>
    <w:tbl>
      <w:tblPr>
        <w:tblStyle w:val="TableGrid"/>
        <w:tblW w:w="8390" w:type="dxa"/>
        <w:tblInd w:w="566" w:type="dxa"/>
        <w:tblCellMar>
          <w:top w:w="46" w:type="dxa"/>
          <w:left w:w="108" w:type="dxa"/>
        </w:tblCellMar>
        <w:tblLook w:val="04A0" w:firstRow="1" w:lastRow="0" w:firstColumn="1" w:lastColumn="0" w:noHBand="0" w:noVBand="1"/>
      </w:tblPr>
      <w:tblGrid>
        <w:gridCol w:w="406"/>
        <w:gridCol w:w="3696"/>
        <w:gridCol w:w="423"/>
        <w:gridCol w:w="3865"/>
      </w:tblGrid>
      <w:tr w:rsidR="007E25E4" w:rsidRPr="00EB71EB" w14:paraId="3CCC4C59" w14:textId="77777777" w:rsidTr="007E25E4">
        <w:trPr>
          <w:trHeight w:val="1082"/>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25A8AE1A" w14:textId="77777777" w:rsidR="007E25E4" w:rsidRPr="00EB71EB" w:rsidRDefault="007E25E4">
            <w:pPr>
              <w:spacing w:line="256" w:lineRule="auto"/>
              <w:ind w:left="2"/>
              <w:rPr>
                <w:rFonts w:cstheme="minorHAnsi"/>
              </w:rPr>
            </w:pPr>
            <w:r w:rsidRPr="00EB71EB">
              <w:rPr>
                <w:rFonts w:cstheme="minorHAnsi"/>
              </w:rPr>
              <w:t>1.</w:t>
            </w:r>
            <w:r w:rsidRPr="00EB71EB">
              <w:rPr>
                <w:rFonts w:eastAsia="Arial" w:cstheme="minorHAnsi"/>
              </w:rPr>
              <w:t xml:space="preserve"> </w:t>
            </w:r>
          </w:p>
        </w:tc>
        <w:tc>
          <w:tcPr>
            <w:tcW w:w="3971" w:type="dxa"/>
            <w:tcBorders>
              <w:top w:val="single" w:sz="4" w:space="0" w:color="000000"/>
              <w:left w:val="single" w:sz="4" w:space="0" w:color="000000"/>
              <w:bottom w:val="single" w:sz="4" w:space="0" w:color="000000"/>
              <w:right w:val="single" w:sz="4" w:space="0" w:color="000000"/>
            </w:tcBorders>
            <w:vAlign w:val="center"/>
            <w:hideMark/>
          </w:tcPr>
          <w:p w14:paraId="532BE2ED" w14:textId="77777777" w:rsidR="007E25E4" w:rsidRPr="00EB71EB" w:rsidRDefault="007E25E4">
            <w:pPr>
              <w:spacing w:line="256" w:lineRule="auto"/>
              <w:rPr>
                <w:rFonts w:cstheme="minorHAnsi"/>
              </w:rPr>
            </w:pPr>
            <w:r w:rsidRPr="00EB71EB">
              <w:rPr>
                <w:rFonts w:cstheme="minorHAnsi"/>
                <w:b/>
              </w:rPr>
              <w:t xml:space="preserve">Zapewnienie dostępu do mobilnych usług doradczych (np. prawnik, psycholog, terapeuta, pracownik socjalny)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55AD82E0" w14:textId="77777777" w:rsidR="007E25E4" w:rsidRPr="00EB71EB" w:rsidRDefault="007E25E4">
            <w:pPr>
              <w:spacing w:line="256" w:lineRule="auto"/>
              <w:rPr>
                <w:rFonts w:cstheme="minorHAnsi"/>
              </w:rPr>
            </w:pPr>
            <w:r w:rsidRPr="00EB71EB">
              <w:rPr>
                <w:rFonts w:cstheme="minorHAnsi"/>
              </w:rPr>
              <w:t xml:space="preserve">6. </w:t>
            </w:r>
          </w:p>
        </w:tc>
        <w:tc>
          <w:tcPr>
            <w:tcW w:w="3567" w:type="dxa"/>
            <w:tcBorders>
              <w:top w:val="single" w:sz="4" w:space="0" w:color="000000"/>
              <w:left w:val="single" w:sz="4" w:space="0" w:color="000000"/>
              <w:bottom w:val="single" w:sz="4" w:space="0" w:color="000000"/>
              <w:right w:val="single" w:sz="4" w:space="0" w:color="000000"/>
            </w:tcBorders>
            <w:hideMark/>
          </w:tcPr>
          <w:p w14:paraId="7C82B0F9" w14:textId="77777777" w:rsidR="007E25E4" w:rsidRPr="00EB71EB" w:rsidRDefault="007E25E4">
            <w:pPr>
              <w:spacing w:line="256" w:lineRule="auto"/>
              <w:ind w:right="624"/>
              <w:rPr>
                <w:rFonts w:cstheme="minorHAnsi"/>
              </w:rPr>
            </w:pPr>
            <w:r w:rsidRPr="00EB71EB">
              <w:rPr>
                <w:rFonts w:cstheme="minorHAnsi"/>
                <w:b/>
              </w:rPr>
              <w:t xml:space="preserve">Zapewnienie towarzyszenia, np. w formie asystenta osobistego dla osób starszych i z niepełnosprawnością </w:t>
            </w:r>
          </w:p>
        </w:tc>
      </w:tr>
      <w:tr w:rsidR="007E25E4" w:rsidRPr="00EB71EB" w14:paraId="1D2703C1" w14:textId="77777777" w:rsidTr="007E25E4">
        <w:trPr>
          <w:trHeight w:val="1085"/>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0499D0F8" w14:textId="77777777" w:rsidR="007E25E4" w:rsidRPr="00EB71EB" w:rsidRDefault="007E25E4">
            <w:pPr>
              <w:spacing w:line="256" w:lineRule="auto"/>
              <w:ind w:left="2"/>
              <w:rPr>
                <w:rFonts w:cstheme="minorHAnsi"/>
              </w:rPr>
            </w:pPr>
            <w:r w:rsidRPr="00EB71EB">
              <w:rPr>
                <w:rFonts w:cstheme="minorHAnsi"/>
              </w:rPr>
              <w:t>2.</w:t>
            </w:r>
            <w:r w:rsidRPr="00EB71EB">
              <w:rPr>
                <w:rFonts w:eastAsia="Arial" w:cstheme="minorHAnsi"/>
              </w:rPr>
              <w:t xml:space="preserve"> </w:t>
            </w:r>
          </w:p>
        </w:tc>
        <w:tc>
          <w:tcPr>
            <w:tcW w:w="3971" w:type="dxa"/>
            <w:tcBorders>
              <w:top w:val="single" w:sz="4" w:space="0" w:color="000000"/>
              <w:left w:val="single" w:sz="4" w:space="0" w:color="000000"/>
              <w:bottom w:val="single" w:sz="4" w:space="0" w:color="000000"/>
              <w:right w:val="single" w:sz="4" w:space="0" w:color="000000"/>
            </w:tcBorders>
            <w:hideMark/>
          </w:tcPr>
          <w:p w14:paraId="1BF27D62" w14:textId="53154A68" w:rsidR="007E25E4" w:rsidRPr="00EB71EB" w:rsidRDefault="007E25E4">
            <w:pPr>
              <w:spacing w:line="237" w:lineRule="auto"/>
              <w:rPr>
                <w:rFonts w:cstheme="minorHAnsi"/>
              </w:rPr>
            </w:pPr>
            <w:r w:rsidRPr="00EB71EB">
              <w:rPr>
                <w:rFonts w:cstheme="minorHAnsi"/>
                <w:b/>
              </w:rPr>
              <w:t>Organizacja zaję</w:t>
            </w:r>
            <w:r w:rsidR="005F6652" w:rsidRPr="00EB71EB">
              <w:rPr>
                <w:rFonts w:cstheme="minorHAnsi"/>
                <w:b/>
              </w:rPr>
              <w:t>ć</w:t>
            </w:r>
            <w:r w:rsidRPr="00EB71EB">
              <w:rPr>
                <w:rFonts w:cstheme="minorHAnsi"/>
                <w:b/>
              </w:rPr>
              <w:t xml:space="preserve"> kulturalnych i edukacyjnych dostosowanych do potrzeb </w:t>
            </w:r>
          </w:p>
          <w:p w14:paraId="40C0D06C" w14:textId="77777777" w:rsidR="007E25E4" w:rsidRPr="00EB71EB" w:rsidRDefault="007E25E4">
            <w:pPr>
              <w:spacing w:line="256" w:lineRule="auto"/>
              <w:rPr>
                <w:rFonts w:cstheme="minorHAnsi"/>
              </w:rPr>
            </w:pPr>
            <w:r w:rsidRPr="00EB71EB">
              <w:rPr>
                <w:rFonts w:cstheme="minorHAnsi"/>
                <w:b/>
              </w:rPr>
              <w:t xml:space="preserve">osób starszych i osób z niepełnosprawnością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4008A570" w14:textId="77777777" w:rsidR="007E25E4" w:rsidRPr="00EB71EB" w:rsidRDefault="007E25E4">
            <w:pPr>
              <w:spacing w:line="256" w:lineRule="auto"/>
              <w:rPr>
                <w:rFonts w:cstheme="minorHAnsi"/>
              </w:rPr>
            </w:pPr>
            <w:r w:rsidRPr="00EB71EB">
              <w:rPr>
                <w:rFonts w:cstheme="minorHAnsi"/>
              </w:rPr>
              <w:t>7.</w:t>
            </w:r>
            <w:r w:rsidRPr="00EB71EB">
              <w:rPr>
                <w:rFonts w:eastAsia="Arial" w:cstheme="minorHAnsi"/>
              </w:rPr>
              <w:t xml:space="preserve"> </w:t>
            </w:r>
          </w:p>
        </w:tc>
        <w:tc>
          <w:tcPr>
            <w:tcW w:w="3567" w:type="dxa"/>
            <w:tcBorders>
              <w:top w:val="single" w:sz="4" w:space="0" w:color="000000"/>
              <w:left w:val="single" w:sz="4" w:space="0" w:color="000000"/>
              <w:bottom w:val="single" w:sz="4" w:space="0" w:color="000000"/>
              <w:right w:val="single" w:sz="4" w:space="0" w:color="000000"/>
            </w:tcBorders>
            <w:hideMark/>
          </w:tcPr>
          <w:p w14:paraId="26BF8A3D" w14:textId="77777777" w:rsidR="007E25E4" w:rsidRPr="00EB71EB" w:rsidRDefault="007E25E4">
            <w:pPr>
              <w:spacing w:line="256" w:lineRule="auto"/>
              <w:ind w:right="373"/>
              <w:rPr>
                <w:rFonts w:cstheme="minorHAnsi"/>
              </w:rPr>
            </w:pPr>
            <w:r w:rsidRPr="00EB71EB">
              <w:rPr>
                <w:rFonts w:cstheme="minorHAnsi"/>
                <w:b/>
              </w:rPr>
              <w:t xml:space="preserve">Rozwój usług ograniczających poczucie samotności i izolacji w miejscu zamieszkania (np. usługi sąsiedzkie, wolontariat) </w:t>
            </w:r>
          </w:p>
        </w:tc>
      </w:tr>
      <w:tr w:rsidR="007E25E4" w:rsidRPr="00EB71EB" w14:paraId="377C0D6D" w14:textId="77777777" w:rsidTr="007E25E4">
        <w:trPr>
          <w:trHeight w:val="547"/>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7CC7C26D" w14:textId="77777777" w:rsidR="007E25E4" w:rsidRPr="00EB71EB" w:rsidRDefault="007E25E4">
            <w:pPr>
              <w:spacing w:line="256" w:lineRule="auto"/>
              <w:ind w:left="2"/>
              <w:rPr>
                <w:rFonts w:cstheme="minorHAnsi"/>
              </w:rPr>
            </w:pPr>
            <w:r w:rsidRPr="00EB71EB">
              <w:rPr>
                <w:rFonts w:cstheme="minorHAnsi"/>
              </w:rPr>
              <w:t>3.</w:t>
            </w:r>
            <w:r w:rsidRPr="00EB71EB">
              <w:rPr>
                <w:rFonts w:eastAsia="Arial" w:cstheme="minorHAnsi"/>
              </w:rPr>
              <w:t xml:space="preserve"> </w:t>
            </w:r>
          </w:p>
        </w:tc>
        <w:tc>
          <w:tcPr>
            <w:tcW w:w="3971" w:type="dxa"/>
            <w:tcBorders>
              <w:top w:val="single" w:sz="4" w:space="0" w:color="000000"/>
              <w:left w:val="single" w:sz="4" w:space="0" w:color="000000"/>
              <w:bottom w:val="single" w:sz="4" w:space="0" w:color="000000"/>
              <w:right w:val="single" w:sz="4" w:space="0" w:color="000000"/>
            </w:tcBorders>
            <w:hideMark/>
          </w:tcPr>
          <w:p w14:paraId="167ABC19" w14:textId="590F329E" w:rsidR="007E25E4" w:rsidRPr="00EB71EB" w:rsidRDefault="007E25E4">
            <w:pPr>
              <w:spacing w:line="256" w:lineRule="auto"/>
              <w:ind w:right="59"/>
              <w:rPr>
                <w:rFonts w:cstheme="minorHAnsi"/>
              </w:rPr>
            </w:pPr>
            <w:r w:rsidRPr="00EB71EB">
              <w:rPr>
                <w:rFonts w:cstheme="minorHAnsi"/>
                <w:b/>
              </w:rPr>
              <w:t>Zwiększenie dostępności istniejących usług opieku</w:t>
            </w:r>
            <w:r w:rsidR="005F6652" w:rsidRPr="00EB71EB">
              <w:rPr>
                <w:rFonts w:cstheme="minorHAnsi"/>
                <w:b/>
              </w:rPr>
              <w:t>ń</w:t>
            </w:r>
            <w:r w:rsidRPr="00EB71EB">
              <w:rPr>
                <w:rFonts w:cstheme="minorHAnsi"/>
                <w:b/>
              </w:rPr>
              <w:t xml:space="preserve">czych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7D8EBF27" w14:textId="77777777" w:rsidR="007E25E4" w:rsidRPr="00EB71EB" w:rsidRDefault="007E25E4">
            <w:pPr>
              <w:spacing w:line="256" w:lineRule="auto"/>
              <w:rPr>
                <w:rFonts w:cstheme="minorHAnsi"/>
              </w:rPr>
            </w:pPr>
            <w:r w:rsidRPr="00EB71EB">
              <w:rPr>
                <w:rFonts w:cstheme="minorHAnsi"/>
              </w:rPr>
              <w:t>8.</w:t>
            </w:r>
            <w:r w:rsidRPr="00EB71EB">
              <w:rPr>
                <w:rFonts w:eastAsia="Arial" w:cstheme="minorHAnsi"/>
              </w:rPr>
              <w:t xml:space="preserve"> </w:t>
            </w:r>
          </w:p>
        </w:tc>
        <w:tc>
          <w:tcPr>
            <w:tcW w:w="3567" w:type="dxa"/>
            <w:tcBorders>
              <w:top w:val="single" w:sz="4" w:space="0" w:color="000000"/>
              <w:left w:val="single" w:sz="4" w:space="0" w:color="000000"/>
              <w:bottom w:val="single" w:sz="4" w:space="0" w:color="000000"/>
              <w:right w:val="single" w:sz="4" w:space="0" w:color="000000"/>
            </w:tcBorders>
            <w:hideMark/>
          </w:tcPr>
          <w:p w14:paraId="68484496" w14:textId="77777777" w:rsidR="007E25E4" w:rsidRPr="00EB71EB" w:rsidRDefault="007E25E4">
            <w:pPr>
              <w:spacing w:line="256" w:lineRule="auto"/>
              <w:rPr>
                <w:rFonts w:cstheme="minorHAnsi"/>
              </w:rPr>
            </w:pPr>
            <w:r w:rsidRPr="00EB71EB">
              <w:rPr>
                <w:rFonts w:cstheme="minorHAnsi"/>
                <w:b/>
              </w:rPr>
              <w:t xml:space="preserve">Wprowadzenie usługi opieki wytchnieniowej </w:t>
            </w:r>
          </w:p>
        </w:tc>
      </w:tr>
      <w:tr w:rsidR="007E25E4" w:rsidRPr="00EB71EB" w14:paraId="4B3DDD55" w14:textId="77777777" w:rsidTr="007E25E4">
        <w:trPr>
          <w:trHeight w:val="1085"/>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2D1BEDC2" w14:textId="77777777" w:rsidR="007E25E4" w:rsidRPr="00EB71EB" w:rsidRDefault="007E25E4">
            <w:pPr>
              <w:spacing w:line="256" w:lineRule="auto"/>
              <w:ind w:left="2"/>
              <w:rPr>
                <w:rFonts w:cstheme="minorHAnsi"/>
              </w:rPr>
            </w:pPr>
            <w:r w:rsidRPr="00EB71EB">
              <w:rPr>
                <w:rFonts w:cstheme="minorHAnsi"/>
              </w:rPr>
              <w:t>4.</w:t>
            </w:r>
            <w:r w:rsidRPr="00EB71EB">
              <w:rPr>
                <w:rFonts w:eastAsia="Arial" w:cstheme="minorHAnsi"/>
              </w:rPr>
              <w:t xml:space="preserve"> </w:t>
            </w:r>
          </w:p>
        </w:tc>
        <w:tc>
          <w:tcPr>
            <w:tcW w:w="3971" w:type="dxa"/>
            <w:tcBorders>
              <w:top w:val="single" w:sz="4" w:space="0" w:color="000000"/>
              <w:left w:val="single" w:sz="4" w:space="0" w:color="000000"/>
              <w:bottom w:val="single" w:sz="4" w:space="0" w:color="000000"/>
              <w:right w:val="single" w:sz="4" w:space="0" w:color="000000"/>
            </w:tcBorders>
            <w:vAlign w:val="center"/>
            <w:hideMark/>
          </w:tcPr>
          <w:p w14:paraId="237CF92E" w14:textId="77777777" w:rsidR="007E25E4" w:rsidRPr="00EB71EB" w:rsidRDefault="007E25E4">
            <w:pPr>
              <w:spacing w:line="256" w:lineRule="auto"/>
              <w:rPr>
                <w:rFonts w:cstheme="minorHAnsi"/>
              </w:rPr>
            </w:pPr>
            <w:r w:rsidRPr="00EB71EB">
              <w:rPr>
                <w:rFonts w:cstheme="minorHAnsi"/>
                <w:b/>
              </w:rPr>
              <w:t xml:space="preserve">Rozszerzenie usług specjalistycznych, w tym wsparcia pielęgniarki środowiskowej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0C701B0D" w14:textId="77777777" w:rsidR="007E25E4" w:rsidRPr="00EB71EB" w:rsidRDefault="007E25E4">
            <w:pPr>
              <w:spacing w:line="256" w:lineRule="auto"/>
              <w:rPr>
                <w:rFonts w:cstheme="minorHAnsi"/>
              </w:rPr>
            </w:pPr>
            <w:r w:rsidRPr="00EB71EB">
              <w:rPr>
                <w:rFonts w:cstheme="minorHAnsi"/>
              </w:rPr>
              <w:t>9.</w:t>
            </w:r>
            <w:r w:rsidRPr="00EB71EB">
              <w:rPr>
                <w:rFonts w:eastAsia="Arial" w:cstheme="minorHAnsi"/>
              </w:rPr>
              <w:t xml:space="preserve"> </w:t>
            </w:r>
          </w:p>
        </w:tc>
        <w:tc>
          <w:tcPr>
            <w:tcW w:w="3567" w:type="dxa"/>
            <w:tcBorders>
              <w:top w:val="single" w:sz="4" w:space="0" w:color="000000"/>
              <w:left w:val="single" w:sz="4" w:space="0" w:color="000000"/>
              <w:bottom w:val="single" w:sz="4" w:space="0" w:color="000000"/>
              <w:right w:val="single" w:sz="4" w:space="0" w:color="000000"/>
            </w:tcBorders>
            <w:hideMark/>
          </w:tcPr>
          <w:p w14:paraId="43CA842F" w14:textId="77777777" w:rsidR="007E25E4" w:rsidRPr="00EB71EB" w:rsidRDefault="007E25E4">
            <w:pPr>
              <w:spacing w:line="256" w:lineRule="auto"/>
              <w:rPr>
                <w:rFonts w:cstheme="minorHAnsi"/>
              </w:rPr>
            </w:pPr>
            <w:r w:rsidRPr="00EB71EB">
              <w:rPr>
                <w:rFonts w:cstheme="minorHAnsi"/>
                <w:b/>
              </w:rPr>
              <w:t xml:space="preserve">Organizowanie programów aktywizacyjnych w zakresie kształcenia, rekreacji, sportu, turystyki, kultury oraz edukacji </w:t>
            </w:r>
          </w:p>
        </w:tc>
      </w:tr>
      <w:tr w:rsidR="007E25E4" w:rsidRPr="00EB71EB" w14:paraId="7987091D" w14:textId="77777777" w:rsidTr="007E25E4">
        <w:trPr>
          <w:trHeight w:val="816"/>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1F60F30D" w14:textId="77777777" w:rsidR="007E25E4" w:rsidRPr="00EB71EB" w:rsidRDefault="007E25E4">
            <w:pPr>
              <w:spacing w:line="256" w:lineRule="auto"/>
              <w:ind w:left="2"/>
              <w:rPr>
                <w:rFonts w:cstheme="minorHAnsi"/>
              </w:rPr>
            </w:pPr>
            <w:r w:rsidRPr="00EB71EB">
              <w:rPr>
                <w:rFonts w:cstheme="minorHAnsi"/>
              </w:rPr>
              <w:t>5.</w:t>
            </w:r>
            <w:r w:rsidRPr="00EB71EB">
              <w:rPr>
                <w:rFonts w:eastAsia="Arial" w:cstheme="minorHAnsi"/>
              </w:rPr>
              <w:t xml:space="preserve"> </w:t>
            </w:r>
          </w:p>
        </w:tc>
        <w:tc>
          <w:tcPr>
            <w:tcW w:w="3971" w:type="dxa"/>
            <w:tcBorders>
              <w:top w:val="single" w:sz="4" w:space="0" w:color="000000"/>
              <w:left w:val="single" w:sz="4" w:space="0" w:color="000000"/>
              <w:bottom w:val="single" w:sz="4" w:space="0" w:color="000000"/>
              <w:right w:val="single" w:sz="4" w:space="0" w:color="000000"/>
            </w:tcBorders>
            <w:hideMark/>
          </w:tcPr>
          <w:p w14:paraId="65590626" w14:textId="77777777" w:rsidR="007E25E4" w:rsidRPr="00EB71EB" w:rsidRDefault="007E25E4">
            <w:pPr>
              <w:spacing w:line="256" w:lineRule="auto"/>
              <w:ind w:right="11"/>
              <w:rPr>
                <w:rFonts w:cstheme="minorHAnsi"/>
              </w:rPr>
            </w:pPr>
            <w:r w:rsidRPr="00EB71EB">
              <w:rPr>
                <w:rFonts w:cstheme="minorHAnsi"/>
                <w:b/>
              </w:rPr>
              <w:t xml:space="preserve">Podnoszenie świadomości społeczności lokalnej w zakresie potrzeb osób starszych i osób z niepełnosprawnością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234DC423" w14:textId="77777777" w:rsidR="007E25E4" w:rsidRPr="00EB71EB" w:rsidRDefault="007E25E4">
            <w:pPr>
              <w:spacing w:line="256" w:lineRule="auto"/>
              <w:rPr>
                <w:rFonts w:cstheme="minorHAnsi"/>
              </w:rPr>
            </w:pPr>
            <w:r w:rsidRPr="00EB71EB">
              <w:rPr>
                <w:rFonts w:cstheme="minorHAnsi"/>
              </w:rPr>
              <w:t>10.</w:t>
            </w:r>
            <w:r w:rsidRPr="00EB71EB">
              <w:rPr>
                <w:rFonts w:eastAsia="Arial" w:cstheme="minorHAnsi"/>
              </w:rPr>
              <w:t xml:space="preserve"> </w:t>
            </w:r>
          </w:p>
        </w:tc>
        <w:tc>
          <w:tcPr>
            <w:tcW w:w="3567" w:type="dxa"/>
            <w:tcBorders>
              <w:top w:val="single" w:sz="4" w:space="0" w:color="000000"/>
              <w:left w:val="single" w:sz="4" w:space="0" w:color="000000"/>
              <w:bottom w:val="single" w:sz="4" w:space="0" w:color="000000"/>
              <w:right w:val="single" w:sz="4" w:space="0" w:color="000000"/>
            </w:tcBorders>
            <w:vAlign w:val="center"/>
            <w:hideMark/>
          </w:tcPr>
          <w:p w14:paraId="796A2E81" w14:textId="77777777" w:rsidR="007E25E4" w:rsidRPr="00EB71EB" w:rsidRDefault="007E25E4">
            <w:pPr>
              <w:spacing w:line="256" w:lineRule="auto"/>
              <w:ind w:right="101"/>
              <w:rPr>
                <w:rFonts w:cstheme="minorHAnsi"/>
              </w:rPr>
            </w:pPr>
            <w:r w:rsidRPr="00EB71EB">
              <w:rPr>
                <w:rFonts w:cstheme="minorHAnsi"/>
                <w:b/>
              </w:rPr>
              <w:t xml:space="preserve">Tworzenie sieci wsparcia sąsiedzkiego oraz wolontariatu </w:t>
            </w:r>
          </w:p>
        </w:tc>
      </w:tr>
      <w:tr w:rsidR="007E25E4" w:rsidRPr="00EB71EB" w14:paraId="5DC18350" w14:textId="77777777" w:rsidTr="007E25E4">
        <w:trPr>
          <w:trHeight w:val="547"/>
        </w:trPr>
        <w:tc>
          <w:tcPr>
            <w:tcW w:w="427" w:type="dxa"/>
            <w:tcBorders>
              <w:top w:val="single" w:sz="4" w:space="0" w:color="000000"/>
              <w:left w:val="nil"/>
              <w:bottom w:val="nil"/>
              <w:right w:val="nil"/>
            </w:tcBorders>
            <w:vAlign w:val="center"/>
            <w:hideMark/>
          </w:tcPr>
          <w:p w14:paraId="4C75A049" w14:textId="77777777" w:rsidR="007E25E4" w:rsidRPr="00EB71EB" w:rsidRDefault="007E25E4">
            <w:pPr>
              <w:spacing w:line="256" w:lineRule="auto"/>
              <w:ind w:left="2"/>
              <w:rPr>
                <w:rFonts w:cstheme="minorHAnsi"/>
              </w:rPr>
            </w:pPr>
            <w:r w:rsidRPr="00EB71EB">
              <w:rPr>
                <w:rFonts w:cstheme="minorHAnsi"/>
              </w:rPr>
              <w:t xml:space="preserve"> </w:t>
            </w:r>
          </w:p>
        </w:tc>
        <w:tc>
          <w:tcPr>
            <w:tcW w:w="3971" w:type="dxa"/>
            <w:tcBorders>
              <w:top w:val="single" w:sz="4" w:space="0" w:color="000000"/>
              <w:left w:val="nil"/>
              <w:bottom w:val="nil"/>
              <w:right w:val="single" w:sz="4" w:space="0" w:color="000000"/>
            </w:tcBorders>
          </w:tcPr>
          <w:p w14:paraId="5792E902" w14:textId="77777777" w:rsidR="007E25E4" w:rsidRPr="00EB71EB" w:rsidRDefault="007E25E4">
            <w:pPr>
              <w:spacing w:after="160" w:line="256" w:lineRule="auto"/>
              <w:rPr>
                <w:rFonts w:cstheme="minorHAnsi"/>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3A01DF6C" w14:textId="77777777" w:rsidR="007E25E4" w:rsidRPr="00EB71EB" w:rsidRDefault="007E25E4">
            <w:pPr>
              <w:spacing w:line="256" w:lineRule="auto"/>
              <w:rPr>
                <w:rFonts w:cstheme="minorHAnsi"/>
              </w:rPr>
            </w:pPr>
            <w:r w:rsidRPr="00EB71EB">
              <w:rPr>
                <w:rFonts w:cstheme="minorHAnsi"/>
              </w:rPr>
              <w:t>11.</w:t>
            </w:r>
            <w:r w:rsidRPr="00EB71EB">
              <w:rPr>
                <w:rFonts w:eastAsia="Arial" w:cstheme="minorHAnsi"/>
              </w:rPr>
              <w:t xml:space="preserve"> </w:t>
            </w:r>
          </w:p>
        </w:tc>
        <w:tc>
          <w:tcPr>
            <w:tcW w:w="3567" w:type="dxa"/>
            <w:tcBorders>
              <w:top w:val="single" w:sz="4" w:space="0" w:color="000000"/>
              <w:left w:val="single" w:sz="4" w:space="0" w:color="000000"/>
              <w:bottom w:val="single" w:sz="4" w:space="0" w:color="000000"/>
              <w:right w:val="single" w:sz="4" w:space="0" w:color="000000"/>
            </w:tcBorders>
            <w:hideMark/>
          </w:tcPr>
          <w:p w14:paraId="74E50913" w14:textId="77777777" w:rsidR="007E25E4" w:rsidRPr="00EB71EB" w:rsidRDefault="007E25E4">
            <w:pPr>
              <w:spacing w:line="256" w:lineRule="auto"/>
              <w:rPr>
                <w:rFonts w:cstheme="minorHAnsi"/>
              </w:rPr>
            </w:pPr>
            <w:r w:rsidRPr="00EB71EB">
              <w:rPr>
                <w:rFonts w:cstheme="minorHAnsi"/>
                <w:b/>
              </w:rPr>
              <w:t xml:space="preserve">Inne (jakie?) </w:t>
            </w:r>
          </w:p>
          <w:p w14:paraId="119A0BC0" w14:textId="77777777" w:rsidR="007E25E4" w:rsidRPr="00EB71EB" w:rsidRDefault="007E25E4">
            <w:pPr>
              <w:spacing w:line="256" w:lineRule="auto"/>
              <w:rPr>
                <w:rFonts w:cstheme="minorHAnsi"/>
              </w:rPr>
            </w:pPr>
            <w:r w:rsidRPr="00EB71EB">
              <w:rPr>
                <w:rFonts w:cstheme="minorHAnsi"/>
                <w:b/>
              </w:rPr>
              <w:t xml:space="preserve">………………………………………………………… </w:t>
            </w:r>
          </w:p>
        </w:tc>
      </w:tr>
    </w:tbl>
    <w:p w14:paraId="268B090D" w14:textId="0351DFF5" w:rsidR="004D1A7B" w:rsidRPr="00EB71EB" w:rsidRDefault="007E25E4" w:rsidP="007E25E4">
      <w:pPr>
        <w:spacing w:after="211" w:line="256" w:lineRule="auto"/>
        <w:rPr>
          <w:rFonts w:cstheme="minorHAnsi"/>
          <w:sz w:val="24"/>
          <w:szCs w:val="24"/>
        </w:rPr>
      </w:pPr>
      <w:r w:rsidRPr="00EB71EB">
        <w:rPr>
          <w:rFonts w:cstheme="minorHAnsi"/>
          <w:sz w:val="24"/>
          <w:szCs w:val="24"/>
        </w:rPr>
        <w:t xml:space="preserve"> </w:t>
      </w:r>
    </w:p>
    <w:p w14:paraId="08CE42BF" w14:textId="4FA6AB0D" w:rsidR="007E25E4" w:rsidRPr="00EB71EB" w:rsidRDefault="007E25E4">
      <w:pPr>
        <w:numPr>
          <w:ilvl w:val="0"/>
          <w:numId w:val="35"/>
        </w:numPr>
        <w:spacing w:after="5" w:line="247" w:lineRule="auto"/>
        <w:ind w:hanging="360"/>
        <w:jc w:val="both"/>
        <w:rPr>
          <w:rFonts w:cstheme="minorHAnsi"/>
          <w:sz w:val="24"/>
          <w:szCs w:val="24"/>
        </w:rPr>
      </w:pPr>
      <w:r w:rsidRPr="00EB71EB">
        <w:rPr>
          <w:rFonts w:cstheme="minorHAnsi"/>
          <w:sz w:val="24"/>
          <w:szCs w:val="24"/>
        </w:rPr>
        <w:t>Jakie działania integracyjne powinny by</w:t>
      </w:r>
      <w:r w:rsidR="005F6652" w:rsidRPr="00EB71EB">
        <w:rPr>
          <w:rFonts w:cstheme="minorHAnsi"/>
          <w:sz w:val="24"/>
          <w:szCs w:val="24"/>
        </w:rPr>
        <w:t>ć</w:t>
      </w:r>
      <w:r w:rsidRPr="00EB71EB">
        <w:rPr>
          <w:rFonts w:cstheme="minorHAnsi"/>
          <w:sz w:val="24"/>
          <w:szCs w:val="24"/>
        </w:rPr>
        <w:t xml:space="preserve"> organizowane na terenie miasta Czeladź? </w:t>
      </w:r>
      <w:r w:rsidRPr="00EB71EB">
        <w:rPr>
          <w:rFonts w:cstheme="minorHAnsi"/>
          <w:b/>
          <w:sz w:val="24"/>
          <w:szCs w:val="24"/>
        </w:rPr>
        <w:t>(Proszę zaznaczy</w:t>
      </w:r>
      <w:r w:rsidR="005F6652" w:rsidRPr="00EB71EB">
        <w:rPr>
          <w:rFonts w:cstheme="minorHAnsi"/>
          <w:b/>
          <w:sz w:val="24"/>
          <w:szCs w:val="24"/>
        </w:rPr>
        <w:t>ć</w:t>
      </w:r>
      <w:r w:rsidRPr="00EB71EB">
        <w:rPr>
          <w:rFonts w:cstheme="minorHAnsi"/>
          <w:b/>
          <w:sz w:val="24"/>
          <w:szCs w:val="24"/>
        </w:rPr>
        <w:t xml:space="preserve"> maksymalnie 3 odpowiedzi)</w:t>
      </w:r>
      <w:r w:rsidRPr="00EB71EB">
        <w:rPr>
          <w:rFonts w:cstheme="minorHAnsi"/>
          <w:sz w:val="24"/>
          <w:szCs w:val="24"/>
        </w:rPr>
        <w:t xml:space="preserve"> </w:t>
      </w:r>
    </w:p>
    <w:tbl>
      <w:tblPr>
        <w:tblStyle w:val="TableGrid"/>
        <w:tblW w:w="8390" w:type="dxa"/>
        <w:tblInd w:w="566" w:type="dxa"/>
        <w:tblCellMar>
          <w:top w:w="46" w:type="dxa"/>
          <w:left w:w="108" w:type="dxa"/>
          <w:right w:w="80" w:type="dxa"/>
        </w:tblCellMar>
        <w:tblLook w:val="04A0" w:firstRow="1" w:lastRow="0" w:firstColumn="1" w:lastColumn="0" w:noHBand="0" w:noVBand="1"/>
      </w:tblPr>
      <w:tblGrid>
        <w:gridCol w:w="405"/>
        <w:gridCol w:w="2377"/>
        <w:gridCol w:w="404"/>
        <w:gridCol w:w="5204"/>
      </w:tblGrid>
      <w:tr w:rsidR="007E25E4" w:rsidRPr="00EB71EB" w14:paraId="6693FEC2" w14:textId="77777777" w:rsidTr="007E25E4">
        <w:trPr>
          <w:trHeight w:val="547"/>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6BE34EA9" w14:textId="77777777" w:rsidR="007E25E4" w:rsidRPr="00EB71EB" w:rsidRDefault="007E25E4">
            <w:pPr>
              <w:spacing w:line="256" w:lineRule="auto"/>
              <w:ind w:left="2"/>
              <w:rPr>
                <w:rFonts w:cstheme="minorHAnsi"/>
              </w:rPr>
            </w:pPr>
            <w:r w:rsidRPr="00EB71EB">
              <w:rPr>
                <w:rFonts w:cstheme="minorHAnsi"/>
              </w:rPr>
              <w:t>1.</w:t>
            </w:r>
            <w:r w:rsidRPr="00EB71EB">
              <w:rPr>
                <w:rFonts w:eastAsia="Arial" w:cstheme="minorHAnsi"/>
              </w:rPr>
              <w:t xml:space="preserve"> </w:t>
            </w:r>
          </w:p>
        </w:tc>
        <w:tc>
          <w:tcPr>
            <w:tcW w:w="2835" w:type="dxa"/>
            <w:tcBorders>
              <w:top w:val="single" w:sz="4" w:space="0" w:color="000000"/>
              <w:left w:val="single" w:sz="4" w:space="0" w:color="000000"/>
              <w:bottom w:val="single" w:sz="4" w:space="0" w:color="000000"/>
              <w:right w:val="single" w:sz="4" w:space="0" w:color="000000"/>
            </w:tcBorders>
            <w:vAlign w:val="center"/>
            <w:hideMark/>
          </w:tcPr>
          <w:p w14:paraId="0A4D88DB" w14:textId="77777777" w:rsidR="007E25E4" w:rsidRPr="00EB71EB" w:rsidRDefault="007E25E4">
            <w:pPr>
              <w:spacing w:line="256" w:lineRule="auto"/>
              <w:rPr>
                <w:rFonts w:cstheme="minorHAnsi"/>
              </w:rPr>
            </w:pPr>
            <w:r w:rsidRPr="00EB71EB">
              <w:rPr>
                <w:rFonts w:cstheme="minorHAnsi"/>
                <w:b/>
              </w:rPr>
              <w:t xml:space="preserve">Pikniki i festyny plenerowe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5B87FCEB" w14:textId="77777777" w:rsidR="007E25E4" w:rsidRPr="00EB71EB" w:rsidRDefault="007E25E4">
            <w:pPr>
              <w:spacing w:line="256" w:lineRule="auto"/>
              <w:rPr>
                <w:rFonts w:cstheme="minorHAnsi"/>
              </w:rPr>
            </w:pPr>
            <w:r w:rsidRPr="00EB71EB">
              <w:rPr>
                <w:rFonts w:cstheme="minorHAnsi"/>
              </w:rPr>
              <w:t xml:space="preserve">5. </w:t>
            </w:r>
          </w:p>
        </w:tc>
        <w:tc>
          <w:tcPr>
            <w:tcW w:w="4703" w:type="dxa"/>
            <w:tcBorders>
              <w:top w:val="single" w:sz="4" w:space="0" w:color="000000"/>
              <w:left w:val="single" w:sz="4" w:space="0" w:color="000000"/>
              <w:bottom w:val="single" w:sz="4" w:space="0" w:color="000000"/>
              <w:right w:val="single" w:sz="4" w:space="0" w:color="000000"/>
            </w:tcBorders>
            <w:hideMark/>
          </w:tcPr>
          <w:p w14:paraId="0AFEA887" w14:textId="68FE8C8F" w:rsidR="007E25E4" w:rsidRPr="00EB71EB" w:rsidRDefault="007E25E4">
            <w:pPr>
              <w:spacing w:line="256" w:lineRule="auto"/>
              <w:rPr>
                <w:rFonts w:cstheme="minorHAnsi"/>
              </w:rPr>
            </w:pPr>
            <w:r w:rsidRPr="00EB71EB">
              <w:rPr>
                <w:rFonts w:cstheme="minorHAnsi"/>
                <w:b/>
              </w:rPr>
              <w:t>Warsztaty tematyczne dostosowane do zainteresowa</w:t>
            </w:r>
            <w:r w:rsidR="005F6652" w:rsidRPr="00EB71EB">
              <w:rPr>
                <w:rFonts w:cstheme="minorHAnsi"/>
                <w:b/>
              </w:rPr>
              <w:t>ń</w:t>
            </w:r>
            <w:r w:rsidRPr="00EB71EB">
              <w:rPr>
                <w:rFonts w:cstheme="minorHAnsi"/>
                <w:b/>
              </w:rPr>
              <w:t xml:space="preserve"> mieszka</w:t>
            </w:r>
            <w:r w:rsidR="005F6652" w:rsidRPr="00EB71EB">
              <w:rPr>
                <w:rFonts w:cstheme="minorHAnsi"/>
                <w:b/>
              </w:rPr>
              <w:t>ń</w:t>
            </w:r>
            <w:r w:rsidRPr="00EB71EB">
              <w:rPr>
                <w:rFonts w:cstheme="minorHAnsi"/>
                <w:b/>
              </w:rPr>
              <w:t xml:space="preserve">ców </w:t>
            </w:r>
          </w:p>
        </w:tc>
      </w:tr>
      <w:tr w:rsidR="007E25E4" w:rsidRPr="00EB71EB" w14:paraId="6CB799D7" w14:textId="77777777" w:rsidTr="007E25E4">
        <w:trPr>
          <w:trHeight w:val="816"/>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56A14FC3" w14:textId="77777777" w:rsidR="007E25E4" w:rsidRPr="00EB71EB" w:rsidRDefault="007E25E4">
            <w:pPr>
              <w:spacing w:line="256" w:lineRule="auto"/>
              <w:ind w:left="2"/>
              <w:rPr>
                <w:rFonts w:cstheme="minorHAnsi"/>
              </w:rPr>
            </w:pPr>
            <w:r w:rsidRPr="00EB71EB">
              <w:rPr>
                <w:rFonts w:cstheme="minorHAnsi"/>
              </w:rPr>
              <w:t>2.</w:t>
            </w:r>
            <w:r w:rsidRPr="00EB71EB">
              <w:rPr>
                <w:rFonts w:eastAsia="Arial" w:cstheme="minorHAnsi"/>
              </w:rPr>
              <w:t xml:space="preserve"> </w:t>
            </w:r>
          </w:p>
        </w:tc>
        <w:tc>
          <w:tcPr>
            <w:tcW w:w="2835" w:type="dxa"/>
            <w:tcBorders>
              <w:top w:val="single" w:sz="4" w:space="0" w:color="000000"/>
              <w:left w:val="single" w:sz="4" w:space="0" w:color="000000"/>
              <w:bottom w:val="single" w:sz="4" w:space="0" w:color="000000"/>
              <w:right w:val="single" w:sz="4" w:space="0" w:color="000000"/>
            </w:tcBorders>
            <w:vAlign w:val="center"/>
            <w:hideMark/>
          </w:tcPr>
          <w:p w14:paraId="057DCC47" w14:textId="77777777" w:rsidR="007E25E4" w:rsidRPr="00EB71EB" w:rsidRDefault="007E25E4">
            <w:pPr>
              <w:spacing w:line="256" w:lineRule="auto"/>
              <w:rPr>
                <w:rFonts w:cstheme="minorHAnsi"/>
              </w:rPr>
            </w:pPr>
            <w:r w:rsidRPr="00EB71EB">
              <w:rPr>
                <w:rFonts w:cstheme="minorHAnsi"/>
                <w:b/>
              </w:rPr>
              <w:t xml:space="preserve">Lokalne jarmarki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46126A81" w14:textId="77777777" w:rsidR="007E25E4" w:rsidRPr="00EB71EB" w:rsidRDefault="007E25E4">
            <w:pPr>
              <w:spacing w:line="256" w:lineRule="auto"/>
              <w:rPr>
                <w:rFonts w:cstheme="minorHAnsi"/>
              </w:rPr>
            </w:pPr>
            <w:r w:rsidRPr="00EB71EB">
              <w:rPr>
                <w:rFonts w:cstheme="minorHAnsi"/>
              </w:rPr>
              <w:t>6.</w:t>
            </w:r>
            <w:r w:rsidRPr="00EB71EB">
              <w:rPr>
                <w:rFonts w:eastAsia="Arial" w:cstheme="minorHAnsi"/>
              </w:rPr>
              <w:t xml:space="preserve"> </w:t>
            </w:r>
          </w:p>
        </w:tc>
        <w:tc>
          <w:tcPr>
            <w:tcW w:w="4703" w:type="dxa"/>
            <w:tcBorders>
              <w:top w:val="single" w:sz="4" w:space="0" w:color="000000"/>
              <w:left w:val="single" w:sz="4" w:space="0" w:color="000000"/>
              <w:bottom w:val="single" w:sz="4" w:space="0" w:color="000000"/>
              <w:right w:val="single" w:sz="4" w:space="0" w:color="000000"/>
            </w:tcBorders>
            <w:hideMark/>
          </w:tcPr>
          <w:p w14:paraId="4B8C9EDE" w14:textId="064AFB66" w:rsidR="007E25E4" w:rsidRPr="00EB71EB" w:rsidRDefault="007E25E4">
            <w:pPr>
              <w:spacing w:line="256" w:lineRule="auto"/>
              <w:ind w:right="376"/>
              <w:rPr>
                <w:rFonts w:cstheme="minorHAnsi"/>
              </w:rPr>
            </w:pPr>
            <w:r w:rsidRPr="00EB71EB">
              <w:rPr>
                <w:rFonts w:cstheme="minorHAnsi"/>
                <w:b/>
              </w:rPr>
              <w:t xml:space="preserve">Spotkania informacyjno-profilaktyczne (np.  </w:t>
            </w:r>
            <w:r w:rsidR="00530806" w:rsidRPr="00EB71EB">
              <w:rPr>
                <w:rFonts w:cstheme="minorHAnsi"/>
                <w:b/>
              </w:rPr>
              <w:t xml:space="preserve">                </w:t>
            </w:r>
            <w:r w:rsidRPr="00EB71EB">
              <w:rPr>
                <w:rFonts w:cstheme="minorHAnsi"/>
                <w:b/>
              </w:rPr>
              <w:t xml:space="preserve">z udziałem Policji, Straży Pożarnej, ratowników medycznych, pracowników socjalnych) </w:t>
            </w:r>
          </w:p>
        </w:tc>
      </w:tr>
      <w:tr w:rsidR="007E25E4" w:rsidRPr="00EB71EB" w14:paraId="033A64A8" w14:textId="77777777" w:rsidTr="007E25E4">
        <w:trPr>
          <w:trHeight w:val="816"/>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5A95BC39" w14:textId="77777777" w:rsidR="007E25E4" w:rsidRPr="00EB71EB" w:rsidRDefault="007E25E4">
            <w:pPr>
              <w:spacing w:line="256" w:lineRule="auto"/>
              <w:ind w:left="2"/>
              <w:rPr>
                <w:rFonts w:cstheme="minorHAnsi"/>
              </w:rPr>
            </w:pPr>
            <w:r w:rsidRPr="00EB71EB">
              <w:rPr>
                <w:rFonts w:cstheme="minorHAnsi"/>
              </w:rPr>
              <w:t>3.</w:t>
            </w:r>
            <w:r w:rsidRPr="00EB71EB">
              <w:rPr>
                <w:rFonts w:eastAsia="Arial" w:cstheme="minorHAnsi"/>
              </w:rPr>
              <w:t xml:space="preserve"> </w:t>
            </w:r>
          </w:p>
        </w:tc>
        <w:tc>
          <w:tcPr>
            <w:tcW w:w="2835" w:type="dxa"/>
            <w:tcBorders>
              <w:top w:val="single" w:sz="4" w:space="0" w:color="000000"/>
              <w:left w:val="single" w:sz="4" w:space="0" w:color="000000"/>
              <w:bottom w:val="single" w:sz="4" w:space="0" w:color="000000"/>
              <w:right w:val="single" w:sz="4" w:space="0" w:color="000000"/>
            </w:tcBorders>
            <w:vAlign w:val="center"/>
            <w:hideMark/>
          </w:tcPr>
          <w:p w14:paraId="3D62BEEF" w14:textId="77777777" w:rsidR="007E25E4" w:rsidRPr="00EB71EB" w:rsidRDefault="007E25E4">
            <w:pPr>
              <w:spacing w:line="256" w:lineRule="auto"/>
              <w:rPr>
                <w:rFonts w:cstheme="minorHAnsi"/>
              </w:rPr>
            </w:pPr>
            <w:r w:rsidRPr="00EB71EB">
              <w:rPr>
                <w:rFonts w:cstheme="minorHAnsi"/>
                <w:b/>
              </w:rPr>
              <w:t xml:space="preserve">Obchody świąt lokalnych, np. </w:t>
            </w:r>
          </w:p>
          <w:p w14:paraId="1043A3B4" w14:textId="77777777" w:rsidR="007E25E4" w:rsidRPr="00EB71EB" w:rsidRDefault="007E25E4">
            <w:pPr>
              <w:spacing w:line="256" w:lineRule="auto"/>
              <w:rPr>
                <w:rFonts w:cstheme="minorHAnsi"/>
              </w:rPr>
            </w:pPr>
            <w:r w:rsidRPr="00EB71EB">
              <w:rPr>
                <w:rFonts w:cstheme="minorHAnsi"/>
                <w:b/>
              </w:rPr>
              <w:t xml:space="preserve">dożynki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0DEBF1CE" w14:textId="77777777" w:rsidR="007E25E4" w:rsidRPr="00EB71EB" w:rsidRDefault="007E25E4">
            <w:pPr>
              <w:spacing w:line="256" w:lineRule="auto"/>
              <w:rPr>
                <w:rFonts w:cstheme="minorHAnsi"/>
              </w:rPr>
            </w:pPr>
            <w:r w:rsidRPr="00EB71EB">
              <w:rPr>
                <w:rFonts w:cstheme="minorHAnsi"/>
              </w:rPr>
              <w:t>7.</w:t>
            </w:r>
            <w:r w:rsidRPr="00EB71EB">
              <w:rPr>
                <w:rFonts w:eastAsia="Arial" w:cstheme="minorHAnsi"/>
              </w:rPr>
              <w:t xml:space="preserve"> </w:t>
            </w:r>
          </w:p>
        </w:tc>
        <w:tc>
          <w:tcPr>
            <w:tcW w:w="4703" w:type="dxa"/>
            <w:tcBorders>
              <w:top w:val="single" w:sz="4" w:space="0" w:color="000000"/>
              <w:left w:val="single" w:sz="4" w:space="0" w:color="000000"/>
              <w:bottom w:val="single" w:sz="4" w:space="0" w:color="000000"/>
              <w:right w:val="single" w:sz="4" w:space="0" w:color="000000"/>
            </w:tcBorders>
            <w:hideMark/>
          </w:tcPr>
          <w:p w14:paraId="2FA83544" w14:textId="77777777" w:rsidR="007E25E4" w:rsidRPr="00EB71EB" w:rsidRDefault="007E25E4">
            <w:pPr>
              <w:spacing w:line="256" w:lineRule="auto"/>
              <w:rPr>
                <w:rFonts w:cstheme="minorHAnsi"/>
              </w:rPr>
            </w:pPr>
            <w:r w:rsidRPr="00EB71EB">
              <w:rPr>
                <w:rFonts w:cstheme="minorHAnsi"/>
                <w:b/>
              </w:rPr>
              <w:t xml:space="preserve">Spotkania tematyczne z udziałem dzieci  </w:t>
            </w:r>
          </w:p>
          <w:p w14:paraId="63104BD7" w14:textId="77777777" w:rsidR="007E25E4" w:rsidRPr="00EB71EB" w:rsidRDefault="007E25E4">
            <w:pPr>
              <w:spacing w:line="256" w:lineRule="auto"/>
              <w:rPr>
                <w:rFonts w:cstheme="minorHAnsi"/>
              </w:rPr>
            </w:pPr>
            <w:r w:rsidRPr="00EB71EB">
              <w:rPr>
                <w:rFonts w:cstheme="minorHAnsi"/>
                <w:b/>
              </w:rPr>
              <w:t xml:space="preserve">i młodzieży (np. z okazji Świąt Bożego Narodzenia, Wielkanocy, Dnia Babci i Dziadka) </w:t>
            </w:r>
          </w:p>
        </w:tc>
      </w:tr>
      <w:tr w:rsidR="007E25E4" w:rsidRPr="00EB71EB" w14:paraId="320CBFC3" w14:textId="77777777" w:rsidTr="007E25E4">
        <w:trPr>
          <w:trHeight w:val="547"/>
        </w:trPr>
        <w:tc>
          <w:tcPr>
            <w:tcW w:w="427" w:type="dxa"/>
            <w:tcBorders>
              <w:top w:val="single" w:sz="4" w:space="0" w:color="000000"/>
              <w:left w:val="single" w:sz="4" w:space="0" w:color="000000"/>
              <w:bottom w:val="single" w:sz="4" w:space="0" w:color="000000"/>
              <w:right w:val="single" w:sz="4" w:space="0" w:color="000000"/>
            </w:tcBorders>
            <w:vAlign w:val="center"/>
            <w:hideMark/>
          </w:tcPr>
          <w:p w14:paraId="72342392" w14:textId="77777777" w:rsidR="007E25E4" w:rsidRPr="00EB71EB" w:rsidRDefault="007E25E4">
            <w:pPr>
              <w:spacing w:line="256" w:lineRule="auto"/>
              <w:ind w:left="2"/>
              <w:rPr>
                <w:rFonts w:cstheme="minorHAnsi"/>
              </w:rPr>
            </w:pPr>
            <w:r w:rsidRPr="00EB71EB">
              <w:rPr>
                <w:rFonts w:cstheme="minorHAnsi"/>
              </w:rPr>
              <w:t>4.</w:t>
            </w:r>
            <w:r w:rsidRPr="00EB71EB">
              <w:rPr>
                <w:rFonts w:eastAsia="Arial" w:cstheme="minorHAnsi"/>
              </w:rPr>
              <w:t xml:space="preserve"> </w:t>
            </w:r>
          </w:p>
        </w:tc>
        <w:tc>
          <w:tcPr>
            <w:tcW w:w="2835" w:type="dxa"/>
            <w:tcBorders>
              <w:top w:val="single" w:sz="4" w:space="0" w:color="000000"/>
              <w:left w:val="single" w:sz="4" w:space="0" w:color="000000"/>
              <w:bottom w:val="single" w:sz="4" w:space="0" w:color="000000"/>
              <w:right w:val="single" w:sz="4" w:space="0" w:color="000000"/>
            </w:tcBorders>
            <w:hideMark/>
          </w:tcPr>
          <w:p w14:paraId="55458E21" w14:textId="77777777" w:rsidR="007E25E4" w:rsidRPr="00EB71EB" w:rsidRDefault="007E25E4">
            <w:pPr>
              <w:spacing w:line="256" w:lineRule="auto"/>
              <w:rPr>
                <w:rFonts w:cstheme="minorHAnsi"/>
              </w:rPr>
            </w:pPr>
            <w:r w:rsidRPr="00EB71EB">
              <w:rPr>
                <w:rFonts w:cstheme="minorHAnsi"/>
                <w:b/>
              </w:rPr>
              <w:t xml:space="preserve">Wystawy i widowiska folklorystyczne </w:t>
            </w: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686A5CBB" w14:textId="77777777" w:rsidR="007E25E4" w:rsidRPr="00EB71EB" w:rsidRDefault="007E25E4">
            <w:pPr>
              <w:spacing w:line="256" w:lineRule="auto"/>
              <w:rPr>
                <w:rFonts w:cstheme="minorHAnsi"/>
              </w:rPr>
            </w:pPr>
            <w:r w:rsidRPr="00EB71EB">
              <w:rPr>
                <w:rFonts w:cstheme="minorHAnsi"/>
              </w:rPr>
              <w:t>8.</w:t>
            </w:r>
            <w:r w:rsidRPr="00EB71EB">
              <w:rPr>
                <w:rFonts w:eastAsia="Arial" w:cstheme="minorHAnsi"/>
              </w:rPr>
              <w:t xml:space="preserve"> </w:t>
            </w:r>
          </w:p>
        </w:tc>
        <w:tc>
          <w:tcPr>
            <w:tcW w:w="4703" w:type="dxa"/>
            <w:tcBorders>
              <w:top w:val="single" w:sz="4" w:space="0" w:color="000000"/>
              <w:left w:val="single" w:sz="4" w:space="0" w:color="000000"/>
              <w:bottom w:val="single" w:sz="4" w:space="0" w:color="000000"/>
              <w:right w:val="single" w:sz="4" w:space="0" w:color="000000"/>
            </w:tcBorders>
            <w:hideMark/>
          </w:tcPr>
          <w:p w14:paraId="53745C7B" w14:textId="3EE6FE88" w:rsidR="007E25E4" w:rsidRPr="00EB71EB" w:rsidRDefault="007E25E4">
            <w:pPr>
              <w:spacing w:line="256" w:lineRule="auto"/>
              <w:ind w:right="32"/>
              <w:rPr>
                <w:rFonts w:cstheme="minorHAnsi"/>
              </w:rPr>
            </w:pPr>
            <w:r w:rsidRPr="00EB71EB">
              <w:rPr>
                <w:rFonts w:cstheme="minorHAnsi"/>
                <w:b/>
              </w:rPr>
              <w:t xml:space="preserve">Programy aktywizacyjne oraz wspierające rozwój  </w:t>
            </w:r>
          </w:p>
        </w:tc>
      </w:tr>
      <w:tr w:rsidR="007E25E4" w:rsidRPr="00EB71EB" w14:paraId="6E10F447" w14:textId="77777777" w:rsidTr="007E25E4">
        <w:trPr>
          <w:trHeight w:val="548"/>
        </w:trPr>
        <w:tc>
          <w:tcPr>
            <w:tcW w:w="427" w:type="dxa"/>
            <w:tcBorders>
              <w:top w:val="single" w:sz="4" w:space="0" w:color="000000"/>
              <w:left w:val="nil"/>
              <w:bottom w:val="nil"/>
              <w:right w:val="nil"/>
            </w:tcBorders>
            <w:vAlign w:val="center"/>
            <w:hideMark/>
          </w:tcPr>
          <w:p w14:paraId="2E2576F4" w14:textId="77777777" w:rsidR="007E25E4" w:rsidRPr="00EB71EB" w:rsidRDefault="007E25E4">
            <w:pPr>
              <w:spacing w:line="256" w:lineRule="auto"/>
              <w:ind w:left="2"/>
              <w:rPr>
                <w:rFonts w:cstheme="minorHAnsi"/>
              </w:rPr>
            </w:pPr>
            <w:r w:rsidRPr="00EB71EB">
              <w:rPr>
                <w:rFonts w:cstheme="minorHAnsi"/>
              </w:rPr>
              <w:t xml:space="preserve"> </w:t>
            </w:r>
          </w:p>
        </w:tc>
        <w:tc>
          <w:tcPr>
            <w:tcW w:w="2835" w:type="dxa"/>
            <w:tcBorders>
              <w:top w:val="single" w:sz="4" w:space="0" w:color="000000"/>
              <w:left w:val="nil"/>
              <w:bottom w:val="nil"/>
              <w:right w:val="single" w:sz="4" w:space="0" w:color="000000"/>
            </w:tcBorders>
          </w:tcPr>
          <w:p w14:paraId="6E5143AF" w14:textId="77777777" w:rsidR="007E25E4" w:rsidRPr="00EB71EB" w:rsidRDefault="007E25E4">
            <w:pPr>
              <w:spacing w:after="160" w:line="256" w:lineRule="auto"/>
              <w:rPr>
                <w:rFonts w:cstheme="minorHAnsi"/>
              </w:rPr>
            </w:pPr>
          </w:p>
        </w:tc>
        <w:tc>
          <w:tcPr>
            <w:tcW w:w="425" w:type="dxa"/>
            <w:tcBorders>
              <w:top w:val="single" w:sz="4" w:space="0" w:color="000000"/>
              <w:left w:val="single" w:sz="4" w:space="0" w:color="000000"/>
              <w:bottom w:val="single" w:sz="4" w:space="0" w:color="000000"/>
              <w:right w:val="single" w:sz="4" w:space="0" w:color="000000"/>
            </w:tcBorders>
            <w:vAlign w:val="center"/>
            <w:hideMark/>
          </w:tcPr>
          <w:p w14:paraId="3E9E70A2" w14:textId="77777777" w:rsidR="007E25E4" w:rsidRPr="00EB71EB" w:rsidRDefault="007E25E4">
            <w:pPr>
              <w:spacing w:line="256" w:lineRule="auto"/>
              <w:rPr>
                <w:rFonts w:cstheme="minorHAnsi"/>
              </w:rPr>
            </w:pPr>
            <w:r w:rsidRPr="00EB71EB">
              <w:rPr>
                <w:rFonts w:cstheme="minorHAnsi"/>
              </w:rPr>
              <w:t>9.</w:t>
            </w:r>
            <w:r w:rsidRPr="00EB71EB">
              <w:rPr>
                <w:rFonts w:eastAsia="Arial" w:cstheme="minorHAnsi"/>
              </w:rPr>
              <w:t xml:space="preserve"> </w:t>
            </w:r>
          </w:p>
        </w:tc>
        <w:tc>
          <w:tcPr>
            <w:tcW w:w="4703" w:type="dxa"/>
            <w:tcBorders>
              <w:top w:val="single" w:sz="4" w:space="0" w:color="000000"/>
              <w:left w:val="single" w:sz="4" w:space="0" w:color="000000"/>
              <w:bottom w:val="single" w:sz="4" w:space="0" w:color="000000"/>
              <w:right w:val="single" w:sz="4" w:space="0" w:color="000000"/>
            </w:tcBorders>
            <w:hideMark/>
          </w:tcPr>
          <w:p w14:paraId="5F53CB98" w14:textId="77777777" w:rsidR="007E25E4" w:rsidRPr="00EB71EB" w:rsidRDefault="007E25E4">
            <w:pPr>
              <w:spacing w:line="256" w:lineRule="auto"/>
              <w:rPr>
                <w:rFonts w:cstheme="minorHAnsi"/>
              </w:rPr>
            </w:pPr>
            <w:r w:rsidRPr="00EB71EB">
              <w:rPr>
                <w:rFonts w:cstheme="minorHAnsi"/>
                <w:b/>
              </w:rPr>
              <w:t xml:space="preserve">Inne (jakie?) </w:t>
            </w:r>
          </w:p>
          <w:p w14:paraId="2CB670C5" w14:textId="77777777" w:rsidR="007E25E4" w:rsidRPr="00EB71EB" w:rsidRDefault="007E25E4">
            <w:pPr>
              <w:spacing w:line="256" w:lineRule="auto"/>
              <w:rPr>
                <w:rFonts w:cstheme="minorHAnsi"/>
              </w:rPr>
            </w:pPr>
            <w:r w:rsidRPr="00EB71EB">
              <w:rPr>
                <w:rFonts w:cstheme="minorHAnsi"/>
                <w:b/>
              </w:rPr>
              <w:t xml:space="preserve">……………………………………………………………………………. </w:t>
            </w:r>
          </w:p>
        </w:tc>
      </w:tr>
    </w:tbl>
    <w:p w14:paraId="709FB11B" w14:textId="4C252DA6" w:rsidR="007E25E4" w:rsidRPr="00EB71EB" w:rsidRDefault="007E25E4" w:rsidP="00663F33">
      <w:pPr>
        <w:spacing w:line="256" w:lineRule="auto"/>
        <w:rPr>
          <w:rFonts w:eastAsia="Calibri" w:cstheme="minorHAnsi"/>
          <w:b/>
          <w:color w:val="000000"/>
          <w:sz w:val="24"/>
          <w:szCs w:val="24"/>
        </w:rPr>
      </w:pPr>
      <w:r w:rsidRPr="00EB71EB">
        <w:rPr>
          <w:rFonts w:cstheme="minorHAnsi"/>
          <w:sz w:val="24"/>
          <w:szCs w:val="24"/>
        </w:rPr>
        <w:t xml:space="preserve"> </w:t>
      </w:r>
    </w:p>
    <w:p w14:paraId="5B042F2D" w14:textId="55B129EB" w:rsidR="007E25E4" w:rsidRPr="00EB71EB" w:rsidRDefault="007E25E4">
      <w:pPr>
        <w:numPr>
          <w:ilvl w:val="0"/>
          <w:numId w:val="35"/>
        </w:numPr>
        <w:spacing w:after="5" w:line="247" w:lineRule="auto"/>
        <w:ind w:hanging="360"/>
        <w:jc w:val="both"/>
        <w:rPr>
          <w:rFonts w:cstheme="minorHAnsi"/>
          <w:sz w:val="24"/>
          <w:szCs w:val="24"/>
        </w:rPr>
      </w:pPr>
      <w:r w:rsidRPr="00EB71EB">
        <w:rPr>
          <w:rFonts w:cstheme="minorHAnsi"/>
          <w:sz w:val="24"/>
          <w:szCs w:val="24"/>
        </w:rPr>
        <w:lastRenderedPageBreak/>
        <w:t xml:space="preserve">Czy wziąłby Pan(i) udział w szkoleniach realizowanych przez Centrum Usług Społecznych lub Powiatowy Urząd Pracy? </w:t>
      </w:r>
      <w:r w:rsidRPr="00EB71EB">
        <w:rPr>
          <w:rFonts w:cstheme="minorHAnsi"/>
          <w:b/>
          <w:sz w:val="24"/>
          <w:szCs w:val="24"/>
        </w:rPr>
        <w:t>(proszę zaznaczy</w:t>
      </w:r>
      <w:r w:rsidR="005F6652" w:rsidRPr="00EB71EB">
        <w:rPr>
          <w:rFonts w:cstheme="minorHAnsi"/>
          <w:b/>
          <w:sz w:val="24"/>
          <w:szCs w:val="24"/>
        </w:rPr>
        <w:t>ć</w:t>
      </w:r>
      <w:r w:rsidRPr="00EB71EB">
        <w:rPr>
          <w:rFonts w:cstheme="minorHAnsi"/>
          <w:b/>
          <w:sz w:val="24"/>
          <w:szCs w:val="24"/>
        </w:rPr>
        <w:t xml:space="preserve"> jedną odpowiedź) </w:t>
      </w:r>
    </w:p>
    <w:tbl>
      <w:tblPr>
        <w:tblStyle w:val="TableGrid"/>
        <w:tblW w:w="994" w:type="dxa"/>
        <w:tblInd w:w="566" w:type="dxa"/>
        <w:tblCellMar>
          <w:top w:w="46" w:type="dxa"/>
          <w:left w:w="108" w:type="dxa"/>
          <w:right w:w="89" w:type="dxa"/>
        </w:tblCellMar>
        <w:tblLook w:val="04A0" w:firstRow="1" w:lastRow="0" w:firstColumn="1" w:lastColumn="0" w:noHBand="0" w:noVBand="1"/>
      </w:tblPr>
      <w:tblGrid>
        <w:gridCol w:w="427"/>
        <w:gridCol w:w="567"/>
      </w:tblGrid>
      <w:tr w:rsidR="007E25E4" w:rsidRPr="00EB71EB" w14:paraId="6385A32D"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4A92BBE5" w14:textId="77777777" w:rsidR="007E25E4" w:rsidRPr="00EB71EB" w:rsidRDefault="007E25E4">
            <w:pPr>
              <w:spacing w:line="256" w:lineRule="auto"/>
              <w:ind w:left="2"/>
              <w:rPr>
                <w:rFonts w:cstheme="minorHAnsi"/>
              </w:rPr>
            </w:pPr>
            <w:r w:rsidRPr="00EB71EB">
              <w:rPr>
                <w:rFonts w:cstheme="minorHAnsi"/>
              </w:rPr>
              <w:t xml:space="preserve">a. </w:t>
            </w:r>
          </w:p>
        </w:tc>
        <w:tc>
          <w:tcPr>
            <w:tcW w:w="566" w:type="dxa"/>
            <w:tcBorders>
              <w:top w:val="single" w:sz="4" w:space="0" w:color="000000"/>
              <w:left w:val="single" w:sz="4" w:space="0" w:color="000000"/>
              <w:bottom w:val="single" w:sz="4" w:space="0" w:color="000000"/>
              <w:right w:val="single" w:sz="4" w:space="0" w:color="000000"/>
            </w:tcBorders>
            <w:hideMark/>
          </w:tcPr>
          <w:p w14:paraId="7A3F2544" w14:textId="77777777" w:rsidR="007E25E4" w:rsidRPr="00EB71EB" w:rsidRDefault="007E25E4">
            <w:pPr>
              <w:spacing w:line="256" w:lineRule="auto"/>
              <w:rPr>
                <w:rFonts w:cstheme="minorHAnsi"/>
              </w:rPr>
            </w:pPr>
            <w:r w:rsidRPr="00EB71EB">
              <w:rPr>
                <w:rFonts w:cstheme="minorHAnsi"/>
                <w:b/>
              </w:rPr>
              <w:t xml:space="preserve">Tak </w:t>
            </w:r>
          </w:p>
        </w:tc>
      </w:tr>
      <w:tr w:rsidR="007E25E4" w:rsidRPr="00EB71EB" w14:paraId="388FF894"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18D1F0C2" w14:textId="77777777" w:rsidR="007E25E4" w:rsidRPr="00EB71EB" w:rsidRDefault="007E25E4">
            <w:pPr>
              <w:spacing w:line="256" w:lineRule="auto"/>
              <w:ind w:left="2"/>
              <w:rPr>
                <w:rFonts w:cstheme="minorHAnsi"/>
              </w:rPr>
            </w:pPr>
            <w:r w:rsidRPr="00EB71EB">
              <w:rPr>
                <w:rFonts w:cstheme="minorHAnsi"/>
              </w:rPr>
              <w:t xml:space="preserve">b. </w:t>
            </w:r>
          </w:p>
        </w:tc>
        <w:tc>
          <w:tcPr>
            <w:tcW w:w="566" w:type="dxa"/>
            <w:tcBorders>
              <w:top w:val="single" w:sz="4" w:space="0" w:color="000000"/>
              <w:left w:val="single" w:sz="4" w:space="0" w:color="000000"/>
              <w:bottom w:val="single" w:sz="4" w:space="0" w:color="000000"/>
              <w:right w:val="single" w:sz="4" w:space="0" w:color="000000"/>
            </w:tcBorders>
            <w:hideMark/>
          </w:tcPr>
          <w:p w14:paraId="490DFC2C" w14:textId="77777777" w:rsidR="007E25E4" w:rsidRPr="00EB71EB" w:rsidRDefault="007E25E4">
            <w:pPr>
              <w:spacing w:line="256" w:lineRule="auto"/>
              <w:rPr>
                <w:rFonts w:cstheme="minorHAnsi"/>
              </w:rPr>
            </w:pPr>
            <w:r w:rsidRPr="00EB71EB">
              <w:rPr>
                <w:rFonts w:cstheme="minorHAnsi"/>
                <w:b/>
              </w:rPr>
              <w:t xml:space="preserve">Nie </w:t>
            </w:r>
          </w:p>
        </w:tc>
      </w:tr>
    </w:tbl>
    <w:p w14:paraId="06402261" w14:textId="77777777" w:rsidR="007E25E4" w:rsidRPr="00EB71EB" w:rsidRDefault="007E25E4" w:rsidP="007E25E4">
      <w:pPr>
        <w:spacing w:after="0" w:line="256" w:lineRule="auto"/>
        <w:rPr>
          <w:rFonts w:eastAsia="Calibri" w:cstheme="minorHAnsi"/>
          <w:b/>
          <w:color w:val="000000"/>
          <w:sz w:val="24"/>
          <w:szCs w:val="24"/>
        </w:rPr>
      </w:pPr>
      <w:r w:rsidRPr="00EB71EB">
        <w:rPr>
          <w:rFonts w:cstheme="minorHAnsi"/>
          <w:sz w:val="24"/>
          <w:szCs w:val="24"/>
        </w:rPr>
        <w:t xml:space="preserve"> </w:t>
      </w:r>
    </w:p>
    <w:p w14:paraId="21551A88" w14:textId="5849DA15" w:rsidR="007E25E4" w:rsidRPr="00EB71EB" w:rsidRDefault="007E25E4">
      <w:pPr>
        <w:numPr>
          <w:ilvl w:val="0"/>
          <w:numId w:val="35"/>
        </w:numPr>
        <w:spacing w:after="5" w:line="247" w:lineRule="auto"/>
        <w:ind w:hanging="360"/>
        <w:jc w:val="both"/>
        <w:rPr>
          <w:rFonts w:cstheme="minorHAnsi"/>
          <w:sz w:val="24"/>
          <w:szCs w:val="24"/>
        </w:rPr>
      </w:pPr>
      <w:r w:rsidRPr="00EB71EB">
        <w:rPr>
          <w:rFonts w:cstheme="minorHAnsi"/>
          <w:sz w:val="24"/>
          <w:szCs w:val="24"/>
        </w:rPr>
        <w:t xml:space="preserve">Czy oferta kulturalno – sportowa na terenie miasta Czeladź jest wystarczająca? </w:t>
      </w:r>
    </w:p>
    <w:tbl>
      <w:tblPr>
        <w:tblStyle w:val="TableGrid"/>
        <w:tblW w:w="8507" w:type="dxa"/>
        <w:tblInd w:w="566" w:type="dxa"/>
        <w:tblCellMar>
          <w:top w:w="46" w:type="dxa"/>
          <w:left w:w="108" w:type="dxa"/>
          <w:right w:w="60" w:type="dxa"/>
        </w:tblCellMar>
        <w:tblLook w:val="04A0" w:firstRow="1" w:lastRow="0" w:firstColumn="1" w:lastColumn="0" w:noHBand="0" w:noVBand="1"/>
      </w:tblPr>
      <w:tblGrid>
        <w:gridCol w:w="427"/>
        <w:gridCol w:w="8080"/>
      </w:tblGrid>
      <w:tr w:rsidR="007E25E4" w:rsidRPr="00EB71EB" w14:paraId="0B10B70B" w14:textId="77777777" w:rsidTr="007E25E4">
        <w:trPr>
          <w:trHeight w:val="300"/>
        </w:trPr>
        <w:tc>
          <w:tcPr>
            <w:tcW w:w="427" w:type="dxa"/>
            <w:tcBorders>
              <w:top w:val="single" w:sz="4" w:space="0" w:color="000000"/>
              <w:left w:val="single" w:sz="4" w:space="0" w:color="000000"/>
              <w:bottom w:val="single" w:sz="4" w:space="0" w:color="000000"/>
              <w:right w:val="single" w:sz="4" w:space="0" w:color="000000"/>
            </w:tcBorders>
            <w:hideMark/>
          </w:tcPr>
          <w:p w14:paraId="58E78921" w14:textId="77777777" w:rsidR="007E25E4" w:rsidRPr="00EB71EB" w:rsidRDefault="007E25E4">
            <w:pPr>
              <w:spacing w:line="256" w:lineRule="auto"/>
              <w:ind w:left="2"/>
              <w:rPr>
                <w:rFonts w:cstheme="minorHAnsi"/>
              </w:rPr>
            </w:pPr>
            <w:r w:rsidRPr="00EB71EB">
              <w:rPr>
                <w:rFonts w:cstheme="minorHAnsi"/>
              </w:rPr>
              <w:t xml:space="preserve">a. </w:t>
            </w:r>
          </w:p>
        </w:tc>
        <w:tc>
          <w:tcPr>
            <w:tcW w:w="8080" w:type="dxa"/>
            <w:tcBorders>
              <w:top w:val="single" w:sz="4" w:space="0" w:color="000000"/>
              <w:left w:val="single" w:sz="4" w:space="0" w:color="000000"/>
              <w:bottom w:val="single" w:sz="4" w:space="0" w:color="000000"/>
              <w:right w:val="single" w:sz="4" w:space="0" w:color="000000"/>
            </w:tcBorders>
            <w:hideMark/>
          </w:tcPr>
          <w:p w14:paraId="458499E5" w14:textId="77777777" w:rsidR="007E25E4" w:rsidRPr="00EB71EB" w:rsidRDefault="007E25E4">
            <w:pPr>
              <w:spacing w:line="256" w:lineRule="auto"/>
              <w:rPr>
                <w:rFonts w:cstheme="minorHAnsi"/>
              </w:rPr>
            </w:pPr>
            <w:r w:rsidRPr="00EB71EB">
              <w:rPr>
                <w:rFonts w:cstheme="minorHAnsi"/>
                <w:b/>
              </w:rPr>
              <w:t xml:space="preserve">TAK </w:t>
            </w:r>
          </w:p>
        </w:tc>
      </w:tr>
      <w:tr w:rsidR="007E25E4" w:rsidRPr="00EB71EB" w14:paraId="3E59A36D" w14:textId="77777777" w:rsidTr="007E25E4">
        <w:trPr>
          <w:trHeight w:val="300"/>
        </w:trPr>
        <w:tc>
          <w:tcPr>
            <w:tcW w:w="427" w:type="dxa"/>
            <w:tcBorders>
              <w:top w:val="single" w:sz="4" w:space="0" w:color="000000"/>
              <w:left w:val="single" w:sz="4" w:space="0" w:color="000000"/>
              <w:bottom w:val="single" w:sz="4" w:space="0" w:color="000000"/>
              <w:right w:val="single" w:sz="4" w:space="0" w:color="000000"/>
            </w:tcBorders>
            <w:hideMark/>
          </w:tcPr>
          <w:p w14:paraId="1B4AD41A" w14:textId="77777777" w:rsidR="007E25E4" w:rsidRPr="00EB71EB" w:rsidRDefault="007E25E4">
            <w:pPr>
              <w:spacing w:line="256" w:lineRule="auto"/>
              <w:ind w:left="2"/>
              <w:rPr>
                <w:rFonts w:cstheme="minorHAnsi"/>
              </w:rPr>
            </w:pPr>
            <w:r w:rsidRPr="00EB71EB">
              <w:rPr>
                <w:rFonts w:cstheme="minorHAnsi"/>
              </w:rPr>
              <w:t xml:space="preserve">b. </w:t>
            </w:r>
          </w:p>
        </w:tc>
        <w:tc>
          <w:tcPr>
            <w:tcW w:w="8080" w:type="dxa"/>
            <w:tcBorders>
              <w:top w:val="single" w:sz="4" w:space="0" w:color="000000"/>
              <w:left w:val="single" w:sz="4" w:space="0" w:color="000000"/>
              <w:bottom w:val="single" w:sz="4" w:space="0" w:color="000000"/>
              <w:right w:val="single" w:sz="4" w:space="0" w:color="000000"/>
            </w:tcBorders>
            <w:hideMark/>
          </w:tcPr>
          <w:p w14:paraId="20B79847" w14:textId="77777777" w:rsidR="007E25E4" w:rsidRPr="00EB71EB" w:rsidRDefault="007E25E4">
            <w:pPr>
              <w:spacing w:line="256" w:lineRule="auto"/>
              <w:rPr>
                <w:rFonts w:cstheme="minorHAnsi"/>
              </w:rPr>
            </w:pPr>
            <w:r w:rsidRPr="00EB71EB">
              <w:rPr>
                <w:rFonts w:cstheme="minorHAnsi"/>
                <w:b/>
              </w:rPr>
              <w:t xml:space="preserve">NIE </w:t>
            </w:r>
          </w:p>
        </w:tc>
      </w:tr>
      <w:tr w:rsidR="007E25E4" w:rsidRPr="00EB71EB" w14:paraId="4EEA367E" w14:textId="77777777" w:rsidTr="007E25E4">
        <w:trPr>
          <w:trHeight w:val="300"/>
        </w:trPr>
        <w:tc>
          <w:tcPr>
            <w:tcW w:w="427" w:type="dxa"/>
            <w:tcBorders>
              <w:top w:val="single" w:sz="4" w:space="0" w:color="000000"/>
              <w:left w:val="single" w:sz="4" w:space="0" w:color="000000"/>
              <w:bottom w:val="single" w:sz="4" w:space="0" w:color="000000"/>
              <w:right w:val="single" w:sz="4" w:space="0" w:color="000000"/>
            </w:tcBorders>
            <w:hideMark/>
          </w:tcPr>
          <w:p w14:paraId="0FDF58F4" w14:textId="77777777" w:rsidR="007E25E4" w:rsidRPr="00EB71EB" w:rsidRDefault="007E25E4">
            <w:pPr>
              <w:spacing w:line="256" w:lineRule="auto"/>
              <w:ind w:left="2"/>
              <w:rPr>
                <w:rFonts w:cstheme="minorHAnsi"/>
              </w:rPr>
            </w:pPr>
            <w:r w:rsidRPr="00EB71EB">
              <w:rPr>
                <w:rFonts w:cstheme="minorHAnsi"/>
              </w:rPr>
              <w:t xml:space="preserve">c. </w:t>
            </w:r>
          </w:p>
        </w:tc>
        <w:tc>
          <w:tcPr>
            <w:tcW w:w="8080" w:type="dxa"/>
            <w:tcBorders>
              <w:top w:val="single" w:sz="4" w:space="0" w:color="000000"/>
              <w:left w:val="single" w:sz="4" w:space="0" w:color="000000"/>
              <w:bottom w:val="single" w:sz="4" w:space="0" w:color="000000"/>
              <w:right w:val="single" w:sz="4" w:space="0" w:color="000000"/>
            </w:tcBorders>
            <w:hideMark/>
          </w:tcPr>
          <w:p w14:paraId="06643FA4" w14:textId="6C9CA866" w:rsidR="007E25E4" w:rsidRPr="00EB71EB" w:rsidRDefault="007E25E4">
            <w:pPr>
              <w:spacing w:line="256" w:lineRule="auto"/>
              <w:rPr>
                <w:rFonts w:cstheme="minorHAnsi"/>
              </w:rPr>
            </w:pPr>
            <w:r w:rsidRPr="00EB71EB">
              <w:rPr>
                <w:rFonts w:cstheme="minorHAnsi"/>
                <w:b/>
              </w:rPr>
              <w:t>Jeżeli NIE, czego brakuje?...................................................................................</w:t>
            </w:r>
          </w:p>
        </w:tc>
      </w:tr>
    </w:tbl>
    <w:p w14:paraId="54D691B7" w14:textId="3C4C9938" w:rsidR="007E25E4" w:rsidRPr="00EB71EB" w:rsidRDefault="007E25E4" w:rsidP="00DB0450">
      <w:pPr>
        <w:spacing w:after="158" w:line="256" w:lineRule="auto"/>
        <w:rPr>
          <w:rFonts w:eastAsia="Calibri" w:cstheme="minorHAnsi"/>
          <w:b/>
          <w:color w:val="000000"/>
          <w:sz w:val="24"/>
          <w:szCs w:val="24"/>
        </w:rPr>
      </w:pPr>
      <w:r w:rsidRPr="00EB71EB">
        <w:rPr>
          <w:rFonts w:cstheme="minorHAnsi"/>
          <w:sz w:val="24"/>
          <w:szCs w:val="24"/>
        </w:rPr>
        <w:t xml:space="preserve"> </w:t>
      </w:r>
    </w:p>
    <w:p w14:paraId="46A0FF88" w14:textId="0D00DFD2" w:rsidR="007E25E4" w:rsidRPr="00EB71EB" w:rsidRDefault="007E25E4">
      <w:pPr>
        <w:numPr>
          <w:ilvl w:val="0"/>
          <w:numId w:val="35"/>
        </w:numPr>
        <w:spacing w:after="5" w:line="247" w:lineRule="auto"/>
        <w:ind w:hanging="360"/>
        <w:jc w:val="both"/>
        <w:rPr>
          <w:rFonts w:cstheme="minorHAnsi"/>
          <w:sz w:val="24"/>
          <w:szCs w:val="24"/>
        </w:rPr>
      </w:pPr>
      <w:r w:rsidRPr="00EB71EB">
        <w:rPr>
          <w:rFonts w:cstheme="minorHAnsi"/>
          <w:sz w:val="24"/>
          <w:szCs w:val="24"/>
        </w:rPr>
        <w:t xml:space="preserve">Czy jest Pan(i) zainteresowana czynnym udziałem w wolontariacie? </w:t>
      </w:r>
      <w:r w:rsidRPr="00EB71EB">
        <w:rPr>
          <w:rFonts w:cstheme="minorHAnsi"/>
          <w:b/>
          <w:sz w:val="24"/>
          <w:szCs w:val="24"/>
        </w:rPr>
        <w:t>(proszę zaznaczy</w:t>
      </w:r>
      <w:r w:rsidR="005F6652" w:rsidRPr="00EB71EB">
        <w:rPr>
          <w:rFonts w:cstheme="minorHAnsi"/>
          <w:b/>
          <w:sz w:val="24"/>
          <w:szCs w:val="24"/>
        </w:rPr>
        <w:t>ć</w:t>
      </w:r>
      <w:r w:rsidRPr="00EB71EB">
        <w:rPr>
          <w:rFonts w:cstheme="minorHAnsi"/>
          <w:b/>
          <w:sz w:val="24"/>
          <w:szCs w:val="24"/>
        </w:rPr>
        <w:t xml:space="preserve"> jedną odpowiedź) </w:t>
      </w:r>
    </w:p>
    <w:tbl>
      <w:tblPr>
        <w:tblStyle w:val="TableGrid"/>
        <w:tblW w:w="994" w:type="dxa"/>
        <w:tblInd w:w="566" w:type="dxa"/>
        <w:tblCellMar>
          <w:top w:w="46" w:type="dxa"/>
          <w:left w:w="108" w:type="dxa"/>
          <w:right w:w="89" w:type="dxa"/>
        </w:tblCellMar>
        <w:tblLook w:val="04A0" w:firstRow="1" w:lastRow="0" w:firstColumn="1" w:lastColumn="0" w:noHBand="0" w:noVBand="1"/>
      </w:tblPr>
      <w:tblGrid>
        <w:gridCol w:w="427"/>
        <w:gridCol w:w="567"/>
      </w:tblGrid>
      <w:tr w:rsidR="007E25E4" w:rsidRPr="00EB71EB" w14:paraId="73971D40" w14:textId="77777777" w:rsidTr="007E25E4">
        <w:trPr>
          <w:trHeight w:val="279"/>
        </w:trPr>
        <w:tc>
          <w:tcPr>
            <w:tcW w:w="427" w:type="dxa"/>
            <w:tcBorders>
              <w:top w:val="single" w:sz="4" w:space="0" w:color="000000"/>
              <w:left w:val="single" w:sz="4" w:space="0" w:color="000000"/>
              <w:bottom w:val="single" w:sz="4" w:space="0" w:color="000000"/>
              <w:right w:val="single" w:sz="4" w:space="0" w:color="000000"/>
            </w:tcBorders>
            <w:hideMark/>
          </w:tcPr>
          <w:p w14:paraId="2977ED62" w14:textId="77777777" w:rsidR="007E25E4" w:rsidRPr="00EB71EB" w:rsidRDefault="007E25E4">
            <w:pPr>
              <w:spacing w:line="256" w:lineRule="auto"/>
              <w:ind w:left="2"/>
              <w:rPr>
                <w:rFonts w:cstheme="minorHAnsi"/>
              </w:rPr>
            </w:pPr>
            <w:r w:rsidRPr="00EB71EB">
              <w:rPr>
                <w:rFonts w:cstheme="minorHAnsi"/>
              </w:rPr>
              <w:t xml:space="preserve">a. </w:t>
            </w:r>
          </w:p>
        </w:tc>
        <w:tc>
          <w:tcPr>
            <w:tcW w:w="566" w:type="dxa"/>
            <w:tcBorders>
              <w:top w:val="single" w:sz="4" w:space="0" w:color="000000"/>
              <w:left w:val="single" w:sz="4" w:space="0" w:color="000000"/>
              <w:bottom w:val="single" w:sz="4" w:space="0" w:color="000000"/>
              <w:right w:val="single" w:sz="4" w:space="0" w:color="000000"/>
            </w:tcBorders>
            <w:hideMark/>
          </w:tcPr>
          <w:p w14:paraId="78DA8E6E" w14:textId="77777777" w:rsidR="007E25E4" w:rsidRPr="00EB71EB" w:rsidRDefault="007E25E4">
            <w:pPr>
              <w:spacing w:line="256" w:lineRule="auto"/>
              <w:rPr>
                <w:rFonts w:cstheme="minorHAnsi"/>
              </w:rPr>
            </w:pPr>
            <w:r w:rsidRPr="00EB71EB">
              <w:rPr>
                <w:rFonts w:cstheme="minorHAnsi"/>
                <w:b/>
              </w:rPr>
              <w:t xml:space="preserve">Tak </w:t>
            </w:r>
          </w:p>
        </w:tc>
      </w:tr>
      <w:tr w:rsidR="007E25E4" w:rsidRPr="00EB71EB" w14:paraId="65570E30"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074A13DE" w14:textId="77777777" w:rsidR="007E25E4" w:rsidRPr="00EB71EB" w:rsidRDefault="007E25E4">
            <w:pPr>
              <w:spacing w:line="256" w:lineRule="auto"/>
              <w:ind w:left="2"/>
              <w:rPr>
                <w:rFonts w:cstheme="minorHAnsi"/>
              </w:rPr>
            </w:pPr>
            <w:r w:rsidRPr="00EB71EB">
              <w:rPr>
                <w:rFonts w:cstheme="minorHAnsi"/>
              </w:rPr>
              <w:t xml:space="preserve">b. </w:t>
            </w:r>
          </w:p>
        </w:tc>
        <w:tc>
          <w:tcPr>
            <w:tcW w:w="566" w:type="dxa"/>
            <w:tcBorders>
              <w:top w:val="single" w:sz="4" w:space="0" w:color="000000"/>
              <w:left w:val="single" w:sz="4" w:space="0" w:color="000000"/>
              <w:bottom w:val="single" w:sz="4" w:space="0" w:color="000000"/>
              <w:right w:val="single" w:sz="4" w:space="0" w:color="000000"/>
            </w:tcBorders>
            <w:hideMark/>
          </w:tcPr>
          <w:p w14:paraId="3FE8E99D" w14:textId="77777777" w:rsidR="007E25E4" w:rsidRPr="00EB71EB" w:rsidRDefault="007E25E4">
            <w:pPr>
              <w:spacing w:line="256" w:lineRule="auto"/>
              <w:rPr>
                <w:rFonts w:cstheme="minorHAnsi"/>
              </w:rPr>
            </w:pPr>
            <w:r w:rsidRPr="00EB71EB">
              <w:rPr>
                <w:rFonts w:cstheme="minorHAnsi"/>
                <w:b/>
              </w:rPr>
              <w:t xml:space="preserve">Nie </w:t>
            </w:r>
          </w:p>
        </w:tc>
      </w:tr>
    </w:tbl>
    <w:p w14:paraId="3926739D" w14:textId="22BCDEE8" w:rsidR="007E25E4" w:rsidRPr="00EB71EB" w:rsidRDefault="007E25E4" w:rsidP="00DB0450">
      <w:pPr>
        <w:spacing w:after="0" w:line="360" w:lineRule="auto"/>
        <w:ind w:left="360"/>
        <w:rPr>
          <w:rFonts w:eastAsia="Calibri" w:cstheme="minorHAnsi"/>
          <w:b/>
          <w:color w:val="000000"/>
          <w:sz w:val="24"/>
          <w:szCs w:val="24"/>
        </w:rPr>
      </w:pPr>
      <w:r w:rsidRPr="00EB71EB">
        <w:rPr>
          <w:rFonts w:cstheme="minorHAnsi"/>
          <w:b/>
          <w:sz w:val="24"/>
          <w:szCs w:val="24"/>
        </w:rPr>
        <w:t xml:space="preserve"> </w:t>
      </w:r>
    </w:p>
    <w:p w14:paraId="132E1F7C" w14:textId="77777777" w:rsidR="007E25E4" w:rsidRPr="00EB71EB" w:rsidRDefault="007E25E4">
      <w:pPr>
        <w:numPr>
          <w:ilvl w:val="0"/>
          <w:numId w:val="35"/>
        </w:numPr>
        <w:spacing w:after="5" w:line="247" w:lineRule="auto"/>
        <w:ind w:hanging="360"/>
        <w:jc w:val="both"/>
        <w:rPr>
          <w:rFonts w:cstheme="minorHAnsi"/>
          <w:sz w:val="24"/>
          <w:szCs w:val="24"/>
        </w:rPr>
      </w:pPr>
      <w:r w:rsidRPr="00EB71EB">
        <w:rPr>
          <w:rFonts w:cstheme="minorHAnsi"/>
          <w:sz w:val="24"/>
          <w:szCs w:val="24"/>
        </w:rPr>
        <w:t xml:space="preserve">Czy jest Pan(i) zainteresowany(a) przystąpieniem do uczestnictwa w Klubie Seniora? Jeśli TAK, to w której lokalizacji? </w:t>
      </w:r>
    </w:p>
    <w:tbl>
      <w:tblPr>
        <w:tblStyle w:val="TableGrid"/>
        <w:tblW w:w="3401" w:type="dxa"/>
        <w:tblInd w:w="566" w:type="dxa"/>
        <w:tblCellMar>
          <w:top w:w="46" w:type="dxa"/>
          <w:left w:w="108" w:type="dxa"/>
          <w:right w:w="63" w:type="dxa"/>
        </w:tblCellMar>
        <w:tblLook w:val="04A0" w:firstRow="1" w:lastRow="0" w:firstColumn="1" w:lastColumn="0" w:noHBand="0" w:noVBand="1"/>
      </w:tblPr>
      <w:tblGrid>
        <w:gridCol w:w="569"/>
        <w:gridCol w:w="2832"/>
      </w:tblGrid>
      <w:tr w:rsidR="007E25E4" w:rsidRPr="00EB71EB" w14:paraId="60B2A31D" w14:textId="77777777" w:rsidTr="007E25E4">
        <w:trPr>
          <w:trHeight w:val="590"/>
        </w:trPr>
        <w:tc>
          <w:tcPr>
            <w:tcW w:w="569" w:type="dxa"/>
            <w:tcBorders>
              <w:top w:val="single" w:sz="4" w:space="0" w:color="000000"/>
              <w:left w:val="single" w:sz="4" w:space="0" w:color="000000"/>
              <w:bottom w:val="single" w:sz="4" w:space="0" w:color="000000"/>
              <w:right w:val="single" w:sz="4" w:space="0" w:color="000000"/>
            </w:tcBorders>
            <w:vAlign w:val="center"/>
            <w:hideMark/>
          </w:tcPr>
          <w:p w14:paraId="6B7A9C87" w14:textId="77777777" w:rsidR="007E25E4" w:rsidRPr="00EB71EB" w:rsidRDefault="007E25E4">
            <w:pPr>
              <w:spacing w:line="256" w:lineRule="auto"/>
              <w:ind w:left="2"/>
              <w:rPr>
                <w:rFonts w:cstheme="minorHAnsi"/>
              </w:rPr>
            </w:pPr>
            <w:r w:rsidRPr="00EB71EB">
              <w:rPr>
                <w:rFonts w:cstheme="minorHAnsi"/>
              </w:rPr>
              <w:t xml:space="preserve">TAK </w:t>
            </w:r>
          </w:p>
        </w:tc>
        <w:tc>
          <w:tcPr>
            <w:tcW w:w="2833" w:type="dxa"/>
            <w:tcBorders>
              <w:top w:val="single" w:sz="4" w:space="0" w:color="000000"/>
              <w:left w:val="single" w:sz="4" w:space="0" w:color="000000"/>
              <w:bottom w:val="single" w:sz="4" w:space="0" w:color="000000"/>
              <w:right w:val="single" w:sz="4" w:space="0" w:color="000000"/>
            </w:tcBorders>
            <w:hideMark/>
          </w:tcPr>
          <w:p w14:paraId="59D3E7FE" w14:textId="77777777" w:rsidR="007E25E4" w:rsidRPr="00EB71EB" w:rsidRDefault="007E25E4">
            <w:pPr>
              <w:numPr>
                <w:ilvl w:val="0"/>
                <w:numId w:val="36"/>
              </w:numPr>
              <w:spacing w:line="256" w:lineRule="auto"/>
              <w:ind w:hanging="233"/>
              <w:rPr>
                <w:rFonts w:cstheme="minorHAnsi"/>
              </w:rPr>
            </w:pPr>
            <w:r w:rsidRPr="00EB71EB">
              <w:rPr>
                <w:rFonts w:cstheme="minorHAnsi"/>
                <w:b/>
                <w:i/>
              </w:rPr>
              <w:t>ul. Rynek 22</w:t>
            </w:r>
            <w:r w:rsidRPr="00EB71EB">
              <w:rPr>
                <w:rFonts w:cstheme="minorHAnsi"/>
                <w:b/>
              </w:rPr>
              <w:t xml:space="preserve"> </w:t>
            </w:r>
          </w:p>
          <w:p w14:paraId="3177EC57" w14:textId="77777777" w:rsidR="007E25E4" w:rsidRPr="00EB71EB" w:rsidRDefault="007E25E4">
            <w:pPr>
              <w:numPr>
                <w:ilvl w:val="0"/>
                <w:numId w:val="36"/>
              </w:numPr>
              <w:spacing w:line="256" w:lineRule="auto"/>
              <w:ind w:hanging="233"/>
              <w:rPr>
                <w:rFonts w:cstheme="minorHAnsi"/>
              </w:rPr>
            </w:pPr>
            <w:r w:rsidRPr="00EB71EB">
              <w:rPr>
                <w:rFonts w:cstheme="minorHAnsi"/>
                <w:b/>
                <w:i/>
              </w:rPr>
              <w:t>ul. A. Biedermanna 2</w:t>
            </w:r>
            <w:r w:rsidRPr="00EB71EB">
              <w:rPr>
                <w:rFonts w:cstheme="minorHAnsi"/>
              </w:rPr>
              <w:t xml:space="preserve"> </w:t>
            </w:r>
          </w:p>
        </w:tc>
      </w:tr>
      <w:tr w:rsidR="007E25E4" w:rsidRPr="00EB71EB" w14:paraId="2ACCC2C4" w14:textId="77777777" w:rsidTr="007E25E4">
        <w:trPr>
          <w:trHeight w:val="300"/>
        </w:trPr>
        <w:tc>
          <w:tcPr>
            <w:tcW w:w="569" w:type="dxa"/>
            <w:tcBorders>
              <w:top w:val="single" w:sz="4" w:space="0" w:color="000000"/>
              <w:left w:val="single" w:sz="4" w:space="0" w:color="000000"/>
              <w:bottom w:val="single" w:sz="4" w:space="0" w:color="000000"/>
              <w:right w:val="single" w:sz="4" w:space="0" w:color="000000"/>
            </w:tcBorders>
            <w:hideMark/>
          </w:tcPr>
          <w:p w14:paraId="402883C0" w14:textId="77777777" w:rsidR="007E25E4" w:rsidRPr="00EB71EB" w:rsidRDefault="007E25E4">
            <w:pPr>
              <w:spacing w:line="256" w:lineRule="auto"/>
              <w:ind w:left="2"/>
              <w:rPr>
                <w:rFonts w:cstheme="minorHAnsi"/>
              </w:rPr>
            </w:pPr>
            <w:r w:rsidRPr="00EB71EB">
              <w:rPr>
                <w:rFonts w:cstheme="minorHAnsi"/>
              </w:rPr>
              <w:t xml:space="preserve">NIE </w:t>
            </w:r>
          </w:p>
        </w:tc>
        <w:tc>
          <w:tcPr>
            <w:tcW w:w="2833" w:type="dxa"/>
            <w:tcBorders>
              <w:top w:val="single" w:sz="4" w:space="0" w:color="000000"/>
              <w:left w:val="single" w:sz="4" w:space="0" w:color="000000"/>
              <w:bottom w:val="nil"/>
              <w:right w:val="nil"/>
            </w:tcBorders>
          </w:tcPr>
          <w:p w14:paraId="6D532C06" w14:textId="77777777" w:rsidR="007E25E4" w:rsidRPr="00EB71EB" w:rsidRDefault="007E25E4">
            <w:pPr>
              <w:spacing w:after="160" w:line="256" w:lineRule="auto"/>
              <w:rPr>
                <w:rFonts w:cstheme="minorHAnsi"/>
              </w:rPr>
            </w:pPr>
          </w:p>
        </w:tc>
      </w:tr>
    </w:tbl>
    <w:p w14:paraId="0C5891ED" w14:textId="77777777" w:rsidR="007E25E4" w:rsidRPr="00EB71EB" w:rsidRDefault="007E25E4" w:rsidP="007E25E4">
      <w:pPr>
        <w:spacing w:after="192" w:line="256" w:lineRule="auto"/>
        <w:rPr>
          <w:rFonts w:eastAsia="Calibri" w:cstheme="minorHAnsi"/>
          <w:b/>
          <w:color w:val="000000"/>
          <w:sz w:val="24"/>
          <w:szCs w:val="24"/>
        </w:rPr>
      </w:pPr>
      <w:r w:rsidRPr="00EB71EB">
        <w:rPr>
          <w:rFonts w:cstheme="minorHAnsi"/>
          <w:sz w:val="24"/>
          <w:szCs w:val="24"/>
        </w:rPr>
        <w:t xml:space="preserve"> </w:t>
      </w:r>
    </w:p>
    <w:p w14:paraId="3CE2F7D5" w14:textId="2450A73D" w:rsidR="007E25E4" w:rsidRPr="00EB71EB" w:rsidRDefault="007E25E4">
      <w:pPr>
        <w:numPr>
          <w:ilvl w:val="0"/>
          <w:numId w:val="35"/>
        </w:numPr>
        <w:spacing w:after="167" w:line="247" w:lineRule="auto"/>
        <w:ind w:hanging="360"/>
        <w:jc w:val="both"/>
        <w:rPr>
          <w:rFonts w:cstheme="minorHAnsi"/>
          <w:sz w:val="24"/>
          <w:szCs w:val="24"/>
        </w:rPr>
      </w:pPr>
      <w:r w:rsidRPr="00EB71EB">
        <w:rPr>
          <w:rFonts w:cstheme="minorHAnsi"/>
          <w:sz w:val="24"/>
          <w:szCs w:val="24"/>
        </w:rPr>
        <w:t>Jakie według Pana(i) inne formy pomocy powinny zosta</w:t>
      </w:r>
      <w:r w:rsidR="005F6652" w:rsidRPr="00EB71EB">
        <w:rPr>
          <w:rFonts w:cstheme="minorHAnsi"/>
          <w:sz w:val="24"/>
          <w:szCs w:val="24"/>
        </w:rPr>
        <w:t>ć</w:t>
      </w:r>
      <w:r w:rsidRPr="00EB71EB">
        <w:rPr>
          <w:rFonts w:cstheme="minorHAnsi"/>
          <w:sz w:val="24"/>
          <w:szCs w:val="24"/>
        </w:rPr>
        <w:t xml:space="preserve"> jeszcze zainicjowane na terenie miasta  Czeladź oprócz wymienionych powyżej? </w:t>
      </w:r>
    </w:p>
    <w:p w14:paraId="6A4A6BD6" w14:textId="5D165110" w:rsidR="007E25E4" w:rsidRPr="00EB71EB" w:rsidRDefault="007E25E4" w:rsidP="007E25E4">
      <w:pPr>
        <w:spacing w:after="108" w:line="261" w:lineRule="auto"/>
        <w:ind w:left="-5"/>
        <w:rPr>
          <w:rFonts w:cstheme="minorHAnsi"/>
          <w:sz w:val="24"/>
          <w:szCs w:val="24"/>
        </w:rPr>
      </w:pPr>
      <w:r w:rsidRPr="00EB71EB">
        <w:rPr>
          <w:rFonts w:cstheme="minorHAnsi"/>
          <w:b/>
          <w:sz w:val="24"/>
          <w:szCs w:val="24"/>
        </w:rPr>
        <w:t>……………………………………………………………………………………………………………………….……</w:t>
      </w:r>
      <w:r w:rsidR="00663F33" w:rsidRPr="00EB71EB">
        <w:rPr>
          <w:rFonts w:cstheme="minorHAnsi"/>
          <w:b/>
          <w:sz w:val="24"/>
          <w:szCs w:val="24"/>
        </w:rPr>
        <w:t>..</w:t>
      </w:r>
      <w:r w:rsidRPr="00EB71EB">
        <w:rPr>
          <w:rFonts w:cstheme="minorHAnsi"/>
          <w:b/>
          <w:sz w:val="24"/>
          <w:szCs w:val="24"/>
        </w:rPr>
        <w:t>…………</w:t>
      </w:r>
      <w:r w:rsidR="00663F33" w:rsidRPr="00EB71EB">
        <w:rPr>
          <w:rFonts w:cstheme="minorHAnsi"/>
          <w:b/>
          <w:sz w:val="24"/>
          <w:szCs w:val="24"/>
        </w:rPr>
        <w:t>…</w:t>
      </w:r>
    </w:p>
    <w:p w14:paraId="4417D931" w14:textId="3C30C89A" w:rsidR="007E25E4" w:rsidRPr="00EB71EB" w:rsidRDefault="007E25E4" w:rsidP="007E25E4">
      <w:pPr>
        <w:spacing w:after="108" w:line="261" w:lineRule="auto"/>
        <w:ind w:left="-5"/>
        <w:rPr>
          <w:rFonts w:cstheme="minorHAnsi"/>
          <w:sz w:val="24"/>
          <w:szCs w:val="24"/>
        </w:rPr>
      </w:pPr>
      <w:r w:rsidRPr="00EB71EB">
        <w:rPr>
          <w:rFonts w:cstheme="minorHAnsi"/>
          <w:b/>
          <w:sz w:val="24"/>
          <w:szCs w:val="24"/>
        </w:rPr>
        <w:t>………………………………………………………………………………………………………………………</w:t>
      </w:r>
      <w:r w:rsidR="00663F33" w:rsidRPr="00EB71EB">
        <w:rPr>
          <w:rFonts w:cstheme="minorHAnsi"/>
          <w:b/>
          <w:sz w:val="24"/>
          <w:szCs w:val="24"/>
        </w:rPr>
        <w:t>.</w:t>
      </w:r>
      <w:r w:rsidRPr="00EB71EB">
        <w:rPr>
          <w:rFonts w:cstheme="minorHAnsi"/>
          <w:b/>
          <w:sz w:val="24"/>
          <w:szCs w:val="24"/>
        </w:rPr>
        <w:t>.…………</w:t>
      </w:r>
      <w:r w:rsidR="00663F33" w:rsidRPr="00EB71EB">
        <w:rPr>
          <w:rFonts w:cstheme="minorHAnsi"/>
          <w:b/>
          <w:sz w:val="24"/>
          <w:szCs w:val="24"/>
        </w:rPr>
        <w:t>.</w:t>
      </w:r>
      <w:r w:rsidRPr="00EB71EB">
        <w:rPr>
          <w:rFonts w:cstheme="minorHAnsi"/>
          <w:b/>
          <w:sz w:val="24"/>
          <w:szCs w:val="24"/>
        </w:rPr>
        <w:t>………</w:t>
      </w:r>
    </w:p>
    <w:p w14:paraId="61F40E95" w14:textId="367D0A2A" w:rsidR="007E25E4" w:rsidRPr="00EB71EB" w:rsidRDefault="007E25E4" w:rsidP="007E25E4">
      <w:pPr>
        <w:spacing w:after="303" w:line="261" w:lineRule="auto"/>
        <w:ind w:left="-5"/>
        <w:rPr>
          <w:rFonts w:cstheme="minorHAnsi"/>
          <w:sz w:val="24"/>
          <w:szCs w:val="24"/>
        </w:rPr>
      </w:pPr>
      <w:r w:rsidRPr="00EB71EB">
        <w:rPr>
          <w:rFonts w:cstheme="minorHAnsi"/>
          <w:b/>
          <w:sz w:val="24"/>
          <w:szCs w:val="24"/>
        </w:rPr>
        <w:t>………………………………………………………………………………………………………………………………………...…</w:t>
      </w:r>
    </w:p>
    <w:p w14:paraId="6AE0458A" w14:textId="5796B925" w:rsidR="007E25E4" w:rsidRPr="00EB71EB" w:rsidRDefault="007E25E4">
      <w:pPr>
        <w:numPr>
          <w:ilvl w:val="0"/>
          <w:numId w:val="35"/>
        </w:numPr>
        <w:spacing w:after="5" w:line="247" w:lineRule="auto"/>
        <w:ind w:hanging="360"/>
        <w:jc w:val="both"/>
        <w:rPr>
          <w:rFonts w:cstheme="minorHAnsi"/>
          <w:sz w:val="24"/>
          <w:szCs w:val="24"/>
        </w:rPr>
      </w:pPr>
      <w:r w:rsidRPr="00EB71EB">
        <w:rPr>
          <w:rFonts w:cstheme="minorHAnsi"/>
          <w:sz w:val="24"/>
          <w:szCs w:val="24"/>
        </w:rPr>
        <w:t>Jeżeli jest Pan(i) członkiem organizacji pozarządowej, czy chciałby Pan (i) podją</w:t>
      </w:r>
      <w:r w:rsidR="005F6652" w:rsidRPr="00EB71EB">
        <w:rPr>
          <w:rFonts w:cstheme="minorHAnsi"/>
          <w:sz w:val="24"/>
          <w:szCs w:val="24"/>
        </w:rPr>
        <w:t>ć</w:t>
      </w:r>
      <w:r w:rsidRPr="00EB71EB">
        <w:rPr>
          <w:rFonts w:cstheme="minorHAnsi"/>
          <w:sz w:val="24"/>
          <w:szCs w:val="24"/>
        </w:rPr>
        <w:t xml:space="preserve"> współpracę  z Centrum Usług Społecznych. Jeżeli TAK, to w jakim obszarze? </w:t>
      </w:r>
    </w:p>
    <w:tbl>
      <w:tblPr>
        <w:tblStyle w:val="TableGrid"/>
        <w:tblW w:w="994" w:type="dxa"/>
        <w:tblInd w:w="566" w:type="dxa"/>
        <w:tblCellMar>
          <w:top w:w="45" w:type="dxa"/>
          <w:left w:w="108" w:type="dxa"/>
          <w:right w:w="89" w:type="dxa"/>
        </w:tblCellMar>
        <w:tblLook w:val="04A0" w:firstRow="1" w:lastRow="0" w:firstColumn="1" w:lastColumn="0" w:noHBand="0" w:noVBand="1"/>
      </w:tblPr>
      <w:tblGrid>
        <w:gridCol w:w="427"/>
        <w:gridCol w:w="567"/>
      </w:tblGrid>
      <w:tr w:rsidR="007E25E4" w:rsidRPr="00EB71EB" w14:paraId="0C55C393"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38D8B00D" w14:textId="77777777" w:rsidR="007E25E4" w:rsidRPr="00EB71EB" w:rsidRDefault="007E25E4">
            <w:pPr>
              <w:spacing w:line="256" w:lineRule="auto"/>
              <w:ind w:left="2"/>
              <w:rPr>
                <w:rFonts w:cstheme="minorHAnsi"/>
              </w:rPr>
            </w:pPr>
            <w:r w:rsidRPr="00EB71EB">
              <w:rPr>
                <w:rFonts w:cstheme="minorHAnsi"/>
              </w:rPr>
              <w:t xml:space="preserve">a. </w:t>
            </w:r>
          </w:p>
        </w:tc>
        <w:tc>
          <w:tcPr>
            <w:tcW w:w="566" w:type="dxa"/>
            <w:tcBorders>
              <w:top w:val="single" w:sz="4" w:space="0" w:color="000000"/>
              <w:left w:val="single" w:sz="4" w:space="0" w:color="000000"/>
              <w:bottom w:val="single" w:sz="4" w:space="0" w:color="000000"/>
              <w:right w:val="single" w:sz="4" w:space="0" w:color="000000"/>
            </w:tcBorders>
            <w:hideMark/>
          </w:tcPr>
          <w:p w14:paraId="6BE6B25E" w14:textId="77777777" w:rsidR="007E25E4" w:rsidRPr="00EB71EB" w:rsidRDefault="007E25E4">
            <w:pPr>
              <w:spacing w:line="256" w:lineRule="auto"/>
              <w:rPr>
                <w:rFonts w:cstheme="minorHAnsi"/>
              </w:rPr>
            </w:pPr>
            <w:r w:rsidRPr="00EB71EB">
              <w:rPr>
                <w:rFonts w:cstheme="minorHAnsi"/>
                <w:b/>
              </w:rPr>
              <w:t xml:space="preserve">Tak </w:t>
            </w:r>
          </w:p>
        </w:tc>
      </w:tr>
      <w:tr w:rsidR="007E25E4" w:rsidRPr="00EB71EB" w14:paraId="3EAC99DC" w14:textId="77777777" w:rsidTr="007E25E4">
        <w:trPr>
          <w:trHeight w:val="278"/>
        </w:trPr>
        <w:tc>
          <w:tcPr>
            <w:tcW w:w="427" w:type="dxa"/>
            <w:tcBorders>
              <w:top w:val="single" w:sz="4" w:space="0" w:color="000000"/>
              <w:left w:val="single" w:sz="4" w:space="0" w:color="000000"/>
              <w:bottom w:val="single" w:sz="4" w:space="0" w:color="000000"/>
              <w:right w:val="single" w:sz="4" w:space="0" w:color="000000"/>
            </w:tcBorders>
            <w:hideMark/>
          </w:tcPr>
          <w:p w14:paraId="513CA8F5" w14:textId="77777777" w:rsidR="007E25E4" w:rsidRPr="00EB71EB" w:rsidRDefault="007E25E4">
            <w:pPr>
              <w:spacing w:line="256" w:lineRule="auto"/>
              <w:ind w:left="2"/>
              <w:rPr>
                <w:rFonts w:cstheme="minorHAnsi"/>
              </w:rPr>
            </w:pPr>
            <w:r w:rsidRPr="00EB71EB">
              <w:rPr>
                <w:rFonts w:cstheme="minorHAnsi"/>
              </w:rPr>
              <w:t xml:space="preserve">b. </w:t>
            </w:r>
          </w:p>
        </w:tc>
        <w:tc>
          <w:tcPr>
            <w:tcW w:w="566" w:type="dxa"/>
            <w:tcBorders>
              <w:top w:val="single" w:sz="4" w:space="0" w:color="000000"/>
              <w:left w:val="single" w:sz="4" w:space="0" w:color="000000"/>
              <w:bottom w:val="single" w:sz="4" w:space="0" w:color="000000"/>
              <w:right w:val="single" w:sz="4" w:space="0" w:color="000000"/>
            </w:tcBorders>
            <w:hideMark/>
          </w:tcPr>
          <w:p w14:paraId="1F2A8E95" w14:textId="77777777" w:rsidR="007E25E4" w:rsidRPr="00EB71EB" w:rsidRDefault="007E25E4">
            <w:pPr>
              <w:spacing w:line="256" w:lineRule="auto"/>
              <w:rPr>
                <w:rFonts w:cstheme="minorHAnsi"/>
              </w:rPr>
            </w:pPr>
            <w:r w:rsidRPr="00EB71EB">
              <w:rPr>
                <w:rFonts w:cstheme="minorHAnsi"/>
                <w:b/>
              </w:rPr>
              <w:t xml:space="preserve">Nie </w:t>
            </w:r>
          </w:p>
        </w:tc>
      </w:tr>
    </w:tbl>
    <w:p w14:paraId="63D5B9DA" w14:textId="1947D7EF" w:rsidR="005F6652" w:rsidRPr="00EB71EB" w:rsidRDefault="007E25E4" w:rsidP="005F6652">
      <w:pPr>
        <w:spacing w:after="112" w:line="256" w:lineRule="auto"/>
        <w:ind w:left="566"/>
        <w:rPr>
          <w:rFonts w:cstheme="minorHAnsi"/>
          <w:b/>
          <w:sz w:val="24"/>
          <w:szCs w:val="24"/>
        </w:rPr>
      </w:pPr>
      <w:r w:rsidRPr="00EB71EB">
        <w:rPr>
          <w:rFonts w:cstheme="minorHAnsi"/>
          <w:b/>
          <w:sz w:val="24"/>
          <w:szCs w:val="24"/>
        </w:rPr>
        <w:t xml:space="preserve"> </w:t>
      </w:r>
    </w:p>
    <w:p w14:paraId="7CF44D50" w14:textId="44EAE5BE" w:rsidR="005F6652" w:rsidRPr="00EB71EB" w:rsidRDefault="007E25E4" w:rsidP="007E25E4">
      <w:pPr>
        <w:spacing w:after="3" w:line="360" w:lineRule="auto"/>
        <w:ind w:left="-5"/>
        <w:rPr>
          <w:rFonts w:cstheme="minorHAnsi"/>
          <w:b/>
          <w:sz w:val="24"/>
          <w:szCs w:val="24"/>
        </w:rPr>
      </w:pPr>
      <w:r w:rsidRPr="00EB71EB">
        <w:rPr>
          <w:rFonts w:cstheme="minorHAnsi"/>
          <w:b/>
          <w:sz w:val="24"/>
          <w:szCs w:val="24"/>
        </w:rPr>
        <w:t>……………………………………………………………………………………………………………………………………………</w:t>
      </w:r>
    </w:p>
    <w:p w14:paraId="0F9C0C0B" w14:textId="027C885D" w:rsidR="007E25E4" w:rsidRPr="00EB71EB" w:rsidRDefault="007E25E4" w:rsidP="007E25E4">
      <w:pPr>
        <w:spacing w:after="3" w:line="360" w:lineRule="auto"/>
        <w:ind w:left="-5"/>
        <w:rPr>
          <w:rFonts w:cstheme="minorHAnsi"/>
          <w:sz w:val="24"/>
          <w:szCs w:val="24"/>
        </w:rPr>
      </w:pPr>
      <w:r w:rsidRPr="00EB71EB">
        <w:rPr>
          <w:rFonts w:cstheme="minorHAnsi"/>
          <w:b/>
          <w:sz w:val="24"/>
          <w:szCs w:val="24"/>
        </w:rPr>
        <w:t>……………………………………………………………………………………………………………………………………………</w:t>
      </w:r>
    </w:p>
    <w:p w14:paraId="7AAA5A15" w14:textId="5425A805" w:rsidR="00D42F37" w:rsidRPr="00EB71EB" w:rsidRDefault="007E25E4" w:rsidP="007E25E4">
      <w:pPr>
        <w:spacing w:after="3" w:line="261" w:lineRule="auto"/>
        <w:ind w:left="-5"/>
        <w:rPr>
          <w:rFonts w:cstheme="minorHAnsi"/>
          <w:b/>
          <w:sz w:val="24"/>
          <w:szCs w:val="24"/>
        </w:rPr>
      </w:pPr>
      <w:r w:rsidRPr="00EB71EB">
        <w:rPr>
          <w:rFonts w:cstheme="minorHAnsi"/>
          <w:b/>
          <w:sz w:val="24"/>
          <w:szCs w:val="24"/>
        </w:rPr>
        <w:t>……………………………………………………………………………………………………………………………………………</w:t>
      </w:r>
    </w:p>
    <w:p w14:paraId="43ABBB81" w14:textId="77777777" w:rsidR="00D42F37" w:rsidRPr="00EB71EB" w:rsidRDefault="00D42F37">
      <w:pPr>
        <w:rPr>
          <w:rFonts w:cstheme="minorHAnsi"/>
          <w:b/>
          <w:sz w:val="24"/>
          <w:szCs w:val="24"/>
        </w:rPr>
      </w:pPr>
      <w:r w:rsidRPr="00EB71EB">
        <w:rPr>
          <w:rFonts w:cstheme="minorHAnsi"/>
          <w:b/>
          <w:sz w:val="24"/>
          <w:szCs w:val="24"/>
        </w:rPr>
        <w:br w:type="page"/>
      </w:r>
    </w:p>
    <w:p w14:paraId="32D698F4" w14:textId="2ED9CF28" w:rsidR="005D5B2F" w:rsidRPr="00EB71EB" w:rsidRDefault="005D5B2F" w:rsidP="005D5B2F">
      <w:pPr>
        <w:rPr>
          <w:rFonts w:cstheme="minorHAnsi"/>
          <w:sz w:val="24"/>
          <w:szCs w:val="24"/>
        </w:rPr>
      </w:pPr>
      <w:r w:rsidRPr="00EB71EB">
        <w:rPr>
          <w:rFonts w:cstheme="minorHAnsi"/>
          <w:sz w:val="24"/>
          <w:szCs w:val="24"/>
        </w:rPr>
        <w:lastRenderedPageBreak/>
        <w:t>Załącznik nr 2</w:t>
      </w:r>
    </w:p>
    <w:p w14:paraId="03F1EFF2" w14:textId="77777777" w:rsidR="005D5B2F" w:rsidRPr="00EB71EB" w:rsidRDefault="005D5B2F" w:rsidP="005D5B2F">
      <w:pPr>
        <w:jc w:val="center"/>
        <w:rPr>
          <w:b/>
          <w:bCs/>
          <w:sz w:val="32"/>
          <w:szCs w:val="32"/>
        </w:rPr>
      </w:pPr>
      <w:r w:rsidRPr="00EB71EB">
        <w:rPr>
          <w:b/>
          <w:bCs/>
          <w:sz w:val="32"/>
          <w:szCs w:val="32"/>
        </w:rPr>
        <w:t>Scenariusz IDI</w:t>
      </w:r>
    </w:p>
    <w:p w14:paraId="738EBD46" w14:textId="77777777" w:rsidR="005D5B2F" w:rsidRPr="00EB71EB" w:rsidRDefault="005D5B2F" w:rsidP="005D5B2F">
      <w:pPr>
        <w:rPr>
          <w:b/>
          <w:bCs/>
        </w:rPr>
      </w:pPr>
      <w:r w:rsidRPr="00EB71EB">
        <w:rPr>
          <w:b/>
          <w:bCs/>
        </w:rPr>
        <w:t>Założenia ogólne IDI:</w:t>
      </w:r>
    </w:p>
    <w:p w14:paraId="460026A2" w14:textId="3F1DA4C5" w:rsidR="005D5B2F" w:rsidRPr="00EB71EB" w:rsidRDefault="005D5B2F" w:rsidP="00663F33">
      <w:pPr>
        <w:jc w:val="both"/>
      </w:pPr>
      <w:r w:rsidRPr="00EB71EB">
        <w:t>Respondenci: Indywidualne wywiady pogłębione z min. 10 osobami, będącymi przedstawicielami lokalnych jednostek organizacyjnych, liderami lokalnymi, z przedstawicielami organizacji</w:t>
      </w:r>
      <w:r w:rsidR="00663F33" w:rsidRPr="00EB71EB">
        <w:t xml:space="preserve"> </w:t>
      </w:r>
      <w:r w:rsidRPr="00EB71EB">
        <w:t xml:space="preserve">pozarządowych i podmiotami o którym mowa w art. 3 ust. 3 ustawy z dnia 24 kwietnia 2003 r. o działalności pożytku publicznego i o wolontariacie (Dz.U. z 2023 r. poz. 571), działającymi na terenie </w:t>
      </w:r>
      <w:r w:rsidR="004F0F90">
        <w:t>Czeladzi</w:t>
      </w:r>
      <w:r w:rsidR="00663F33" w:rsidRPr="00EB71EB">
        <w:t>.</w:t>
      </w:r>
    </w:p>
    <w:p w14:paraId="0ED6E69A" w14:textId="5BF7519B" w:rsidR="005D5B2F" w:rsidRPr="00EB71EB" w:rsidRDefault="005D5B2F" w:rsidP="00663F33">
      <w:pPr>
        <w:jc w:val="both"/>
      </w:pPr>
      <w:r w:rsidRPr="00EB71EB">
        <w:t xml:space="preserve">Celem tego badania ma być ocena adekwatności świadczonych już usług społecznych i ich użyteczność, a także ocena skuteczności instytucji i organizacji pod kątem współpracy, wspólnego rozwiązywania problemów w zakresie potrzeb wspólnoty samorządowej w zakresie usług społecznych i działań wspierających, ale także skatalogowanie obecnie świadczonych usług jak i zasobów i potencjału do poszerzania ich oferty w </w:t>
      </w:r>
      <w:r w:rsidR="004F0F90">
        <w:t>Czeladzi</w:t>
      </w:r>
      <w:r w:rsidRPr="00EB71EB">
        <w:t>.</w:t>
      </w:r>
    </w:p>
    <w:p w14:paraId="65595BF0" w14:textId="77777777" w:rsidR="005D5B2F" w:rsidRPr="00EB71EB" w:rsidRDefault="005D5B2F" w:rsidP="005D5B2F">
      <w:pPr>
        <w:rPr>
          <w:b/>
          <w:bCs/>
        </w:rPr>
      </w:pPr>
    </w:p>
    <w:p w14:paraId="3028F6A8" w14:textId="77777777" w:rsidR="005D5B2F" w:rsidRPr="00EB71EB" w:rsidRDefault="005D5B2F" w:rsidP="005D5B2F">
      <w:pPr>
        <w:rPr>
          <w:b/>
          <w:bCs/>
        </w:rPr>
      </w:pPr>
      <w:r w:rsidRPr="00EB71EB">
        <w:rPr>
          <w:b/>
          <w:bCs/>
        </w:rPr>
        <w:t>Informacja dla moderatora/moderatorki</w:t>
      </w:r>
    </w:p>
    <w:tbl>
      <w:tblPr>
        <w:tblStyle w:val="Tabela-Siatka"/>
        <w:tblW w:w="0" w:type="auto"/>
        <w:jc w:val="center"/>
        <w:shd w:val="clear" w:color="auto" w:fill="E2EFD9" w:themeFill="accent6" w:themeFillTint="33"/>
        <w:tblLook w:val="04A0" w:firstRow="1" w:lastRow="0" w:firstColumn="1" w:lastColumn="0" w:noHBand="0" w:noVBand="1"/>
      </w:tblPr>
      <w:tblGrid>
        <w:gridCol w:w="9062"/>
      </w:tblGrid>
      <w:tr w:rsidR="005D5B2F" w:rsidRPr="00EB71EB" w14:paraId="196AB5D6" w14:textId="77777777" w:rsidTr="00F40777">
        <w:trPr>
          <w:jc w:val="center"/>
        </w:trPr>
        <w:tc>
          <w:tcPr>
            <w:tcW w:w="9062" w:type="dxa"/>
            <w:shd w:val="clear" w:color="auto" w:fill="E2EFD9" w:themeFill="accent6" w:themeFillTint="33"/>
          </w:tcPr>
          <w:p w14:paraId="2E8B5729" w14:textId="3DF80034" w:rsidR="005D5B2F" w:rsidRPr="00EB71EB" w:rsidRDefault="00180B28" w:rsidP="00180B28">
            <w:pPr>
              <w:jc w:val="both"/>
            </w:pPr>
            <w:r w:rsidRPr="00EB71EB">
              <w:t>Czeladź z dniem 1 stycznia 2025 r.</w:t>
            </w:r>
            <w:r w:rsidR="005D5B2F" w:rsidRPr="00EB71EB">
              <w:t xml:space="preserve"> </w:t>
            </w:r>
            <w:r w:rsidRPr="00EB71EB">
              <w:t>utworzyła</w:t>
            </w:r>
            <w:r w:rsidR="005D5B2F" w:rsidRPr="00EB71EB">
              <w:t xml:space="preserve"> Centrum Usług Społecznych (now</w:t>
            </w:r>
            <w:r w:rsidRPr="00EB71EB">
              <w:t>ą</w:t>
            </w:r>
            <w:r w:rsidR="005D5B2F" w:rsidRPr="00EB71EB">
              <w:t xml:space="preserve"> jednostk</w:t>
            </w:r>
            <w:r w:rsidRPr="00EB71EB">
              <w:t>ę</w:t>
            </w:r>
            <w:r w:rsidR="005D5B2F" w:rsidRPr="00EB71EB">
              <w:t xml:space="preserve"> organizacyj</w:t>
            </w:r>
            <w:r w:rsidRPr="00EB71EB">
              <w:t>ną</w:t>
            </w:r>
            <w:r w:rsidR="005D5B2F" w:rsidRPr="00EB71EB">
              <w:t xml:space="preserve"> w </w:t>
            </w:r>
            <w:r w:rsidRPr="00EB71EB">
              <w:t>mieście</w:t>
            </w:r>
            <w:r w:rsidR="005D5B2F" w:rsidRPr="00EB71EB">
              <w:t>, któr</w:t>
            </w:r>
            <w:r w:rsidRPr="00EB71EB">
              <w:t>e</w:t>
            </w:r>
            <w:r w:rsidR="005D5B2F" w:rsidRPr="00EB71EB">
              <w:t xml:space="preserve"> powsta</w:t>
            </w:r>
            <w:r w:rsidRPr="00EB71EB">
              <w:t>ło</w:t>
            </w:r>
            <w:r w:rsidR="005D5B2F" w:rsidRPr="00EB71EB">
              <w:t xml:space="preserve"> z przekształcenia </w:t>
            </w:r>
            <w:r w:rsidRPr="00EB71EB">
              <w:t>Miejskiego Ośrodka Pomocy Społecznej</w:t>
            </w:r>
            <w:r w:rsidR="005D5B2F" w:rsidRPr="00EB71EB">
              <w:t>). Celem działania CUS będzie zarówno gromadzenie informacji</w:t>
            </w:r>
            <w:r w:rsidRPr="00EB71EB">
              <w:t xml:space="preserve"> </w:t>
            </w:r>
            <w:r w:rsidR="005D5B2F" w:rsidRPr="00EB71EB">
              <w:t>o dostępnych</w:t>
            </w:r>
            <w:r w:rsidRPr="00EB71EB">
              <w:t xml:space="preserve"> </w:t>
            </w:r>
            <w:r w:rsidR="005D5B2F" w:rsidRPr="00EB71EB">
              <w:t>usługach</w:t>
            </w:r>
            <w:r w:rsidRPr="00EB71EB">
              <w:t xml:space="preserve"> </w:t>
            </w:r>
            <w:r w:rsidR="005D5B2F" w:rsidRPr="00EB71EB">
              <w:t xml:space="preserve">społecznych w </w:t>
            </w:r>
            <w:r w:rsidRPr="00EB71EB">
              <w:t>mieście</w:t>
            </w:r>
            <w:r w:rsidR="005D5B2F" w:rsidRPr="00EB71EB">
              <w:t xml:space="preserve">, a także ich organizacja i tworzenie nowych usług. CUS będzie miał za zadanie także dopasowanie usług społecznych do potrzeb mieszkańców </w:t>
            </w:r>
            <w:r w:rsidRPr="00EB71EB">
              <w:t xml:space="preserve">                           </w:t>
            </w:r>
            <w:r w:rsidR="005D5B2F" w:rsidRPr="00EB71EB">
              <w:t xml:space="preserve">i dbanie o ich jakość. </w:t>
            </w:r>
          </w:p>
          <w:p w14:paraId="329B885A" w14:textId="4FC7AEDA" w:rsidR="005D5B2F" w:rsidRPr="00EB71EB" w:rsidRDefault="005D5B2F" w:rsidP="00180B28">
            <w:pPr>
              <w:jc w:val="both"/>
            </w:pPr>
            <w:r w:rsidRPr="00EB71EB">
              <w:t>Centrum będzie miało za zadanie objęcie wsparciem osób, które nie korzystały z usług pomocy społecznej, połączenie istniejących instrumentów wsparcia usługowego, wypracowanie rozwiązań odpowiadających na niezaspokojone potrzeby mieszkańców. Docelowo nastąpi zwiększenie zintegrowanych usług oraz powstaną nowe standardy usług, zapewniona ich kompleksowość i zwiększona dostępność.</w:t>
            </w:r>
          </w:p>
          <w:p w14:paraId="61F416D9" w14:textId="667C2621" w:rsidR="005D5B2F" w:rsidRPr="00EB71EB" w:rsidRDefault="005D5B2F" w:rsidP="00180B28">
            <w:pPr>
              <w:jc w:val="both"/>
            </w:pPr>
            <w:r w:rsidRPr="00EB71EB">
              <w:t xml:space="preserve">Badanie prowadzone jest przez "JSNP.HUMANUS" spółka not-for-profit spółka z ograniczoną odpowiedzialnością z siedzibą przy ul. Wiejskiej 3, 23-300 Janów Lubelski i ma na celu ocenę adekwatności świadczonych już usług społecznych i ich użyteczność, a także ocenę skuteczności instytucji i organizacji pod kątem współpracy, wspólnego rozwiązywania problemów w zakresie potrzeb wspólnoty samorządowej w zakresie usług społecznych </w:t>
            </w:r>
            <w:r w:rsidR="00180B28" w:rsidRPr="00EB71EB">
              <w:t xml:space="preserve">                      </w:t>
            </w:r>
            <w:r w:rsidRPr="00EB71EB">
              <w:t>i działań wspierających, ale także skatalogowanie obecnie świadczonych usług jak i zasobów i</w:t>
            </w:r>
            <w:r w:rsidR="00180B28" w:rsidRPr="00EB71EB">
              <w:t xml:space="preserve"> </w:t>
            </w:r>
            <w:r w:rsidRPr="00EB71EB">
              <w:t>potencjału</w:t>
            </w:r>
            <w:r w:rsidR="00180B28" w:rsidRPr="00EB71EB">
              <w:t xml:space="preserve"> </w:t>
            </w:r>
            <w:r w:rsidRPr="00EB71EB">
              <w:t>do</w:t>
            </w:r>
            <w:r w:rsidR="00180B28" w:rsidRPr="00EB71EB">
              <w:t xml:space="preserve"> </w:t>
            </w:r>
            <w:r w:rsidRPr="00EB71EB">
              <w:t>poszerzania</w:t>
            </w:r>
            <w:r w:rsidR="00180B28" w:rsidRPr="00EB71EB">
              <w:t xml:space="preserve"> </w:t>
            </w:r>
            <w:r w:rsidRPr="00EB71EB">
              <w:t>ich</w:t>
            </w:r>
            <w:r w:rsidR="00180B28" w:rsidRPr="00EB71EB">
              <w:t xml:space="preserve"> </w:t>
            </w:r>
            <w:r w:rsidRPr="00EB71EB">
              <w:t xml:space="preserve">oferty w </w:t>
            </w:r>
            <w:r w:rsidR="00180B28" w:rsidRPr="00EB71EB">
              <w:t>Czeladzi</w:t>
            </w:r>
            <w:r w:rsidRPr="00EB71EB">
              <w:t>.</w:t>
            </w:r>
          </w:p>
          <w:p w14:paraId="6C1D6D3A" w14:textId="77777777" w:rsidR="005D5B2F" w:rsidRPr="00EB71EB" w:rsidRDefault="005D5B2F" w:rsidP="00180B28">
            <w:pPr>
              <w:jc w:val="both"/>
            </w:pPr>
            <w:r w:rsidRPr="00EB71EB">
              <w:t xml:space="preserve">Udział w badaniu jest anonimowy i dobrowolny, a podane informacje wykorzystane zostaną wyłącznie w celu opracowania zbiorczego raportu, w którym nie będzie możliwości zidentyfikowania pojedynczych odpowiedzi. </w:t>
            </w:r>
          </w:p>
          <w:p w14:paraId="3FF44793" w14:textId="77777777" w:rsidR="005D5B2F" w:rsidRPr="00EB71EB" w:rsidRDefault="005D5B2F" w:rsidP="00180B28">
            <w:pPr>
              <w:jc w:val="both"/>
            </w:pPr>
            <w:r w:rsidRPr="00EB71EB">
              <w:t xml:space="preserve">Badanie ma charakter przekrojowy, jednakże ze względu na dobór rozmówców z różnych profesji, będziemy się starali prowadzić wywiad tak, aby w szczególności uwzględnić tematykę profesji reprezentowanej przez danego rozmówcę. </w:t>
            </w:r>
          </w:p>
        </w:tc>
      </w:tr>
    </w:tbl>
    <w:p w14:paraId="2DCE87A5" w14:textId="77777777" w:rsidR="005D5B2F" w:rsidRPr="00EB71EB" w:rsidRDefault="005D5B2F" w:rsidP="005D5B2F"/>
    <w:p w14:paraId="6736818E" w14:textId="3DB6CACB" w:rsidR="005D5B2F" w:rsidRPr="00EB71EB" w:rsidRDefault="00180B28" w:rsidP="005D5B2F">
      <w:r w:rsidRPr="00EB71EB">
        <w:rPr>
          <w:b/>
          <w:bCs/>
        </w:rPr>
        <w:t>Informacje dodatkowe o mieście</w:t>
      </w:r>
      <w:r w:rsidRPr="00EB71EB">
        <w:t>……………………………………………………………………………………………………..</w:t>
      </w:r>
    </w:p>
    <w:p w14:paraId="12E38E8D" w14:textId="77777777" w:rsidR="005D5B2F" w:rsidRPr="00EB71EB" w:rsidRDefault="005D5B2F" w:rsidP="005D5B2F"/>
    <w:p w14:paraId="3EE0666E" w14:textId="77777777" w:rsidR="005D5B2F" w:rsidRPr="00EB71EB" w:rsidRDefault="005D5B2F">
      <w:pPr>
        <w:pStyle w:val="Akapitzlist"/>
        <w:numPr>
          <w:ilvl w:val="0"/>
          <w:numId w:val="72"/>
        </w:numPr>
        <w:shd w:val="clear" w:color="auto" w:fill="D9D9D9" w:themeFill="background1" w:themeFillShade="D9"/>
        <w:contextualSpacing w:val="0"/>
        <w:jc w:val="center"/>
        <w:rPr>
          <w:b/>
          <w:bCs/>
        </w:rPr>
      </w:pPr>
      <w:r w:rsidRPr="00EB71EB">
        <w:rPr>
          <w:b/>
          <w:bCs/>
        </w:rPr>
        <w:lastRenderedPageBreak/>
        <w:t>Informacje ogólne o rozmówcy (krótko – max. 5 minut)</w:t>
      </w:r>
    </w:p>
    <w:p w14:paraId="41C64E12" w14:textId="4CD85A87" w:rsidR="005D5B2F" w:rsidRPr="00EB71EB" w:rsidRDefault="005D5B2F">
      <w:pPr>
        <w:pStyle w:val="Akapitzlist"/>
        <w:numPr>
          <w:ilvl w:val="0"/>
          <w:numId w:val="73"/>
        </w:numPr>
        <w:contextualSpacing w:val="0"/>
      </w:pPr>
      <w:r w:rsidRPr="00EB71EB">
        <w:t xml:space="preserve">Proszę krótko opowiedzieć czym się Pan(i) zajmuje? W jaki sposób jest Pan(i) związana/y </w:t>
      </w:r>
      <w:r w:rsidRPr="00EB71EB">
        <w:br/>
        <w:t xml:space="preserve">z </w:t>
      </w:r>
      <w:r w:rsidR="00850368" w:rsidRPr="00EB71EB">
        <w:t>Miastem</w:t>
      </w:r>
      <w:r w:rsidRPr="00EB71EB">
        <w:t xml:space="preserve"> ……………………………………? </w:t>
      </w:r>
    </w:p>
    <w:p w14:paraId="6FADE6A5" w14:textId="77777777" w:rsidR="005D5B2F" w:rsidRPr="00EB71EB" w:rsidRDefault="005D5B2F">
      <w:pPr>
        <w:pStyle w:val="Akapitzlist"/>
        <w:numPr>
          <w:ilvl w:val="0"/>
          <w:numId w:val="73"/>
        </w:numPr>
        <w:contextualSpacing w:val="0"/>
      </w:pPr>
      <w:r w:rsidRPr="00EB71EB">
        <w:t xml:space="preserve">Jaki podmiot reprezentuje? Czym się zajmujecie/czy i jakie usługi społeczne świadczycie? </w:t>
      </w:r>
    </w:p>
    <w:p w14:paraId="7D764D89" w14:textId="77777777" w:rsidR="005D5B2F" w:rsidRPr="00EB71EB" w:rsidRDefault="005D5B2F">
      <w:pPr>
        <w:pStyle w:val="Akapitzlist"/>
        <w:numPr>
          <w:ilvl w:val="0"/>
          <w:numId w:val="73"/>
        </w:numPr>
        <w:contextualSpacing w:val="0"/>
      </w:pPr>
      <w:r w:rsidRPr="00EB71EB">
        <w:t xml:space="preserve">Od jak dawna pełni Pan(i) wskazaną funkcję? </w:t>
      </w:r>
    </w:p>
    <w:p w14:paraId="3E897BE1" w14:textId="77777777" w:rsidR="005D5B2F" w:rsidRPr="00EB71EB" w:rsidRDefault="005D5B2F" w:rsidP="005D5B2F">
      <w:pPr>
        <w:pStyle w:val="Akapitzlist"/>
        <w:ind w:left="1080"/>
        <w:contextualSpacing w:val="0"/>
        <w:rPr>
          <w:b/>
          <w:bCs/>
        </w:rPr>
      </w:pPr>
    </w:p>
    <w:p w14:paraId="3B622B00" w14:textId="1DC3690B" w:rsidR="005D5B2F" w:rsidRPr="00EB71EB" w:rsidRDefault="005D5B2F">
      <w:pPr>
        <w:pStyle w:val="Akapitzlist"/>
        <w:numPr>
          <w:ilvl w:val="0"/>
          <w:numId w:val="72"/>
        </w:numPr>
        <w:shd w:val="clear" w:color="auto" w:fill="D9D9D9" w:themeFill="background1" w:themeFillShade="D9"/>
        <w:contextualSpacing w:val="0"/>
        <w:jc w:val="center"/>
        <w:rPr>
          <w:b/>
          <w:bCs/>
        </w:rPr>
      </w:pPr>
      <w:r w:rsidRPr="00EB71EB">
        <w:rPr>
          <w:b/>
          <w:bCs/>
        </w:rPr>
        <w:t xml:space="preserve">Informacje o </w:t>
      </w:r>
      <w:r w:rsidR="004F0F90">
        <w:rPr>
          <w:b/>
          <w:bCs/>
        </w:rPr>
        <w:t>mieście</w:t>
      </w:r>
      <w:r w:rsidRPr="00EB71EB">
        <w:rPr>
          <w:b/>
          <w:bCs/>
        </w:rPr>
        <w:t xml:space="preserve"> (zarys problematyki – do 10 minut)</w:t>
      </w:r>
    </w:p>
    <w:p w14:paraId="401864AF" w14:textId="6D9BCE58" w:rsidR="005D5B2F" w:rsidRPr="00EB71EB" w:rsidRDefault="005D5B2F" w:rsidP="005D5B2F">
      <w:pPr>
        <w:pStyle w:val="Akapitzlist"/>
        <w:ind w:left="360"/>
        <w:contextualSpacing w:val="0"/>
        <w:jc w:val="center"/>
        <w:rPr>
          <w:b/>
          <w:bCs/>
          <w:lang w:eastAsia="pl-PL"/>
        </w:rPr>
      </w:pPr>
      <w:r w:rsidRPr="00EB71EB">
        <w:rPr>
          <w:i/>
          <w:iCs/>
          <w:lang w:eastAsia="pl-PL"/>
        </w:rPr>
        <w:t xml:space="preserve">Chodzi tylko o zarys problematyki – specyfika </w:t>
      </w:r>
      <w:r w:rsidR="002636BD" w:rsidRPr="00EB71EB">
        <w:rPr>
          <w:i/>
          <w:iCs/>
          <w:lang w:eastAsia="pl-PL"/>
        </w:rPr>
        <w:t>miasta</w:t>
      </w:r>
      <w:r w:rsidRPr="00EB71EB">
        <w:rPr>
          <w:i/>
          <w:iCs/>
          <w:lang w:eastAsia="pl-PL"/>
        </w:rPr>
        <w:t>, jej najważniejsze wyróżniki – pytań jest więcej tylko po to, żeby zakreślić temat rozmowy. Nie trzeba wszystkich zadać.</w:t>
      </w:r>
    </w:p>
    <w:p w14:paraId="02DB6492" w14:textId="65014147" w:rsidR="005D5B2F" w:rsidRPr="00EB71EB" w:rsidRDefault="005D5B2F">
      <w:pPr>
        <w:pStyle w:val="Akapitzlist"/>
        <w:numPr>
          <w:ilvl w:val="0"/>
          <w:numId w:val="73"/>
        </w:numPr>
        <w:contextualSpacing w:val="0"/>
        <w:rPr>
          <w:b/>
          <w:bCs/>
          <w:lang w:eastAsia="pl-PL"/>
        </w:rPr>
      </w:pPr>
      <w:r w:rsidRPr="00EB71EB">
        <w:rPr>
          <w:b/>
          <w:bCs/>
          <w:lang w:eastAsia="pl-PL"/>
        </w:rPr>
        <w:t xml:space="preserve">Proszę krótko scharakteryzować, jaka jest specyfika </w:t>
      </w:r>
      <w:r w:rsidR="00850368" w:rsidRPr="00EB71EB">
        <w:rPr>
          <w:b/>
          <w:bCs/>
          <w:lang w:eastAsia="pl-PL"/>
        </w:rPr>
        <w:t>Miasta</w:t>
      </w:r>
      <w:r w:rsidRPr="00EB71EB">
        <w:rPr>
          <w:b/>
          <w:bCs/>
          <w:lang w:eastAsia="pl-PL"/>
        </w:rPr>
        <w:t xml:space="preserve"> ………………..? Co jest dla nie</w:t>
      </w:r>
      <w:r w:rsidR="00850368" w:rsidRPr="00EB71EB">
        <w:rPr>
          <w:b/>
          <w:bCs/>
          <w:lang w:eastAsia="pl-PL"/>
        </w:rPr>
        <w:t>go</w:t>
      </w:r>
      <w:r w:rsidRPr="00EB71EB">
        <w:rPr>
          <w:b/>
          <w:bCs/>
          <w:lang w:eastAsia="pl-PL"/>
        </w:rPr>
        <w:t xml:space="preserve"> typowe, co odróżnia …………………………. od </w:t>
      </w:r>
      <w:r w:rsidR="00850368" w:rsidRPr="00EB71EB">
        <w:rPr>
          <w:b/>
          <w:bCs/>
          <w:lang w:eastAsia="pl-PL"/>
        </w:rPr>
        <w:t>miast</w:t>
      </w:r>
      <w:r w:rsidRPr="00EB71EB">
        <w:rPr>
          <w:b/>
          <w:bCs/>
          <w:lang w:eastAsia="pl-PL"/>
        </w:rPr>
        <w:t xml:space="preserve"> sąsiednich? </w:t>
      </w:r>
    </w:p>
    <w:p w14:paraId="35ADE418" w14:textId="77777777" w:rsidR="005D5B2F" w:rsidRPr="00EB71EB" w:rsidRDefault="005D5B2F" w:rsidP="005D5B2F">
      <w:pPr>
        <w:rPr>
          <w:b/>
          <w:bCs/>
          <w:lang w:eastAsia="pl-PL"/>
        </w:rPr>
      </w:pPr>
    </w:p>
    <w:p w14:paraId="6B144941" w14:textId="6D3D175D" w:rsidR="005D5B2F" w:rsidRPr="00EB71EB" w:rsidRDefault="005D5B2F">
      <w:pPr>
        <w:pStyle w:val="Akapitzlist"/>
        <w:numPr>
          <w:ilvl w:val="0"/>
          <w:numId w:val="73"/>
        </w:numPr>
        <w:jc w:val="both"/>
        <w:rPr>
          <w:b/>
          <w:bCs/>
          <w:lang w:eastAsia="pl-PL"/>
        </w:rPr>
      </w:pPr>
      <w:r w:rsidRPr="00EB71EB">
        <w:rPr>
          <w:b/>
          <w:bCs/>
          <w:lang w:eastAsia="pl-PL"/>
        </w:rPr>
        <w:t xml:space="preserve">Jakie problemy wskazałaby Pani/Pan w </w:t>
      </w:r>
      <w:r w:rsidR="004A47CE" w:rsidRPr="00EB71EB">
        <w:rPr>
          <w:b/>
          <w:bCs/>
          <w:lang w:eastAsia="pl-PL"/>
        </w:rPr>
        <w:t>mieście</w:t>
      </w:r>
      <w:r w:rsidRPr="00EB71EB">
        <w:rPr>
          <w:b/>
          <w:bCs/>
          <w:lang w:eastAsia="pl-PL"/>
        </w:rPr>
        <w:t>?</w:t>
      </w:r>
      <w:r w:rsidRPr="00EB71EB">
        <w:rPr>
          <w:b/>
          <w:bCs/>
        </w:rPr>
        <w:t xml:space="preserve"> Gdyby mieli Państwo wymienić 3 najważniejsze problemy społeczne w </w:t>
      </w:r>
      <w:r w:rsidR="00421F4E" w:rsidRPr="00EB71EB">
        <w:rPr>
          <w:b/>
          <w:bCs/>
        </w:rPr>
        <w:t>mieście</w:t>
      </w:r>
      <w:r w:rsidRPr="00EB71EB">
        <w:rPr>
          <w:b/>
          <w:bCs/>
        </w:rPr>
        <w:t>, jakie by to były?</w:t>
      </w:r>
    </w:p>
    <w:p w14:paraId="044B3FF9" w14:textId="77777777" w:rsidR="005D5B2F" w:rsidRPr="00EB71EB" w:rsidRDefault="005D5B2F" w:rsidP="005D5B2F">
      <w:pPr>
        <w:pStyle w:val="Akapitzlist"/>
        <w:ind w:left="360"/>
        <w:rPr>
          <w:b/>
          <w:bCs/>
          <w:lang w:eastAsia="pl-PL"/>
        </w:rPr>
      </w:pPr>
    </w:p>
    <w:p w14:paraId="55E1E296" w14:textId="46757B9B" w:rsidR="005D5B2F" w:rsidRPr="00EB71EB" w:rsidRDefault="005D5B2F">
      <w:pPr>
        <w:pStyle w:val="Akapitzlist"/>
        <w:numPr>
          <w:ilvl w:val="0"/>
          <w:numId w:val="73"/>
        </w:numPr>
        <w:spacing w:line="360" w:lineRule="auto"/>
        <w:jc w:val="both"/>
        <w:rPr>
          <w:b/>
          <w:bCs/>
          <w:lang w:eastAsia="pl-PL"/>
        </w:rPr>
      </w:pPr>
      <w:r w:rsidRPr="00EB71EB">
        <w:rPr>
          <w:b/>
          <w:bCs/>
          <w:lang w:eastAsia="pl-PL"/>
        </w:rPr>
        <w:t xml:space="preserve">Jakie potrzeby wskazałaby Pani/Pan w </w:t>
      </w:r>
      <w:r w:rsidR="00421F4E" w:rsidRPr="00EB71EB">
        <w:rPr>
          <w:b/>
          <w:bCs/>
          <w:lang w:eastAsia="pl-PL"/>
        </w:rPr>
        <w:t>mieście</w:t>
      </w:r>
      <w:r w:rsidRPr="00EB71EB">
        <w:rPr>
          <w:b/>
          <w:bCs/>
          <w:lang w:eastAsia="pl-PL"/>
        </w:rPr>
        <w:t>?</w:t>
      </w:r>
    </w:p>
    <w:p w14:paraId="55BE77FF" w14:textId="577F5B76" w:rsidR="005D5B2F" w:rsidRPr="00EB71EB" w:rsidRDefault="005D5B2F">
      <w:pPr>
        <w:pStyle w:val="Akapitzlist"/>
        <w:numPr>
          <w:ilvl w:val="0"/>
          <w:numId w:val="73"/>
        </w:numPr>
        <w:spacing w:line="360" w:lineRule="auto"/>
        <w:contextualSpacing w:val="0"/>
        <w:rPr>
          <w:b/>
          <w:bCs/>
          <w:lang w:eastAsia="pl-PL"/>
        </w:rPr>
      </w:pPr>
      <w:r w:rsidRPr="00EB71EB">
        <w:rPr>
          <w:b/>
          <w:bCs/>
          <w:lang w:eastAsia="pl-PL"/>
        </w:rPr>
        <w:t xml:space="preserve">Czy </w:t>
      </w:r>
      <w:r w:rsidR="00421F4E" w:rsidRPr="00EB71EB">
        <w:rPr>
          <w:b/>
          <w:bCs/>
          <w:lang w:eastAsia="pl-PL"/>
        </w:rPr>
        <w:t>Miasto</w:t>
      </w:r>
      <w:r w:rsidRPr="00EB71EB">
        <w:rPr>
          <w:b/>
          <w:bCs/>
          <w:lang w:eastAsia="pl-PL"/>
        </w:rPr>
        <w:t xml:space="preserve"> ………………….. jest dobrym miejscem do życia? </w:t>
      </w:r>
    </w:p>
    <w:p w14:paraId="070E53DF" w14:textId="77777777" w:rsidR="005D5B2F" w:rsidRPr="00EB71EB" w:rsidRDefault="005D5B2F">
      <w:pPr>
        <w:pStyle w:val="Akapitzlist"/>
        <w:numPr>
          <w:ilvl w:val="1"/>
          <w:numId w:val="74"/>
        </w:numPr>
        <w:contextualSpacing w:val="0"/>
        <w:rPr>
          <w:lang w:eastAsia="pl-PL"/>
        </w:rPr>
      </w:pPr>
      <w:r w:rsidRPr="00EB71EB">
        <w:rPr>
          <w:lang w:eastAsia="pl-PL"/>
        </w:rPr>
        <w:t>Jaka jest zaleta mieszkania w …………………………………..?</w:t>
      </w:r>
    </w:p>
    <w:p w14:paraId="4BB44A82" w14:textId="77777777" w:rsidR="005D5B2F" w:rsidRPr="00EB71EB" w:rsidRDefault="005D5B2F">
      <w:pPr>
        <w:pStyle w:val="Akapitzlist"/>
        <w:numPr>
          <w:ilvl w:val="1"/>
          <w:numId w:val="74"/>
        </w:numPr>
        <w:contextualSpacing w:val="0"/>
        <w:rPr>
          <w:lang w:eastAsia="pl-PL"/>
        </w:rPr>
      </w:pPr>
      <w:r w:rsidRPr="00EB71EB">
        <w:rPr>
          <w:lang w:eastAsia="pl-PL"/>
        </w:rPr>
        <w:t xml:space="preserve">Jaka jest wada/słaba strona mieszkania w …………………………..? </w:t>
      </w:r>
    </w:p>
    <w:p w14:paraId="5E9B356A" w14:textId="04CBE7B1" w:rsidR="005D5B2F" w:rsidRPr="00EB71EB" w:rsidRDefault="005D5B2F">
      <w:pPr>
        <w:pStyle w:val="Akapitzlist"/>
        <w:numPr>
          <w:ilvl w:val="0"/>
          <w:numId w:val="73"/>
        </w:numPr>
        <w:contextualSpacing w:val="0"/>
        <w:rPr>
          <w:b/>
          <w:bCs/>
          <w:lang w:eastAsia="pl-PL"/>
        </w:rPr>
      </w:pPr>
      <w:r w:rsidRPr="00EB71EB">
        <w:rPr>
          <w:b/>
          <w:bCs/>
          <w:lang w:eastAsia="pl-PL"/>
        </w:rPr>
        <w:t xml:space="preserve">Czy jest Pan/Pani zadowolona z zamieszkiwania na terenie </w:t>
      </w:r>
      <w:r w:rsidR="00421F4E" w:rsidRPr="00EB71EB">
        <w:rPr>
          <w:b/>
          <w:bCs/>
          <w:lang w:eastAsia="pl-PL"/>
        </w:rPr>
        <w:t>miasta</w:t>
      </w:r>
      <w:r w:rsidRPr="00EB71EB">
        <w:rPr>
          <w:b/>
          <w:bCs/>
          <w:lang w:eastAsia="pl-PL"/>
        </w:rPr>
        <w:t xml:space="preserve"> ………………………? </w:t>
      </w:r>
    </w:p>
    <w:p w14:paraId="035D1BB2" w14:textId="77777777" w:rsidR="005D5B2F" w:rsidRPr="00EB71EB" w:rsidRDefault="005D5B2F">
      <w:pPr>
        <w:pStyle w:val="Akapitzlist"/>
        <w:numPr>
          <w:ilvl w:val="0"/>
          <w:numId w:val="81"/>
        </w:numPr>
        <w:contextualSpacing w:val="0"/>
        <w:rPr>
          <w:lang w:eastAsia="pl-PL"/>
        </w:rPr>
      </w:pPr>
      <w:r w:rsidRPr="00EB71EB">
        <w:rPr>
          <w:lang w:eastAsia="pl-PL"/>
        </w:rPr>
        <w:t>Jednym zdaniem dlaczego TAK, dlaczego NIE</w:t>
      </w:r>
    </w:p>
    <w:p w14:paraId="25FC3CA1" w14:textId="77777777" w:rsidR="005D5B2F" w:rsidRPr="00EB71EB" w:rsidRDefault="005D5B2F" w:rsidP="005D5B2F">
      <w:pPr>
        <w:rPr>
          <w:lang w:eastAsia="pl-PL"/>
        </w:rPr>
      </w:pPr>
    </w:p>
    <w:p w14:paraId="58AEB278" w14:textId="77777777" w:rsidR="005D5B2F" w:rsidRPr="00EB71EB" w:rsidRDefault="005D5B2F">
      <w:pPr>
        <w:pStyle w:val="Akapitzlist"/>
        <w:numPr>
          <w:ilvl w:val="0"/>
          <w:numId w:val="73"/>
        </w:numPr>
        <w:contextualSpacing w:val="0"/>
        <w:rPr>
          <w:b/>
          <w:bCs/>
          <w:lang w:eastAsia="pl-PL"/>
        </w:rPr>
      </w:pPr>
      <w:r w:rsidRPr="00EB71EB">
        <w:rPr>
          <w:b/>
          <w:bCs/>
          <w:lang w:eastAsia="pl-PL"/>
        </w:rPr>
        <w:t>Proszę krótko opisać główne zasoby i potrzeby/problemy …………………………….: (dostosuj do rozmówcy)</w:t>
      </w:r>
    </w:p>
    <w:p w14:paraId="41019876" w14:textId="277EF510" w:rsidR="005D5B2F" w:rsidRPr="00EB71EB" w:rsidRDefault="005D5B2F">
      <w:pPr>
        <w:pStyle w:val="Akapitzlist"/>
        <w:numPr>
          <w:ilvl w:val="0"/>
          <w:numId w:val="75"/>
        </w:numPr>
        <w:contextualSpacing w:val="0"/>
        <w:jc w:val="both"/>
      </w:pPr>
      <w:r w:rsidRPr="00EB71EB">
        <w:rPr>
          <w:b/>
          <w:bCs/>
        </w:rPr>
        <w:t>Społeczne</w:t>
      </w:r>
      <w:r w:rsidRPr="00EB71EB">
        <w:t xml:space="preserve"> – kto zamieszkuje </w:t>
      </w:r>
      <w:r w:rsidR="00421F4E" w:rsidRPr="00EB71EB">
        <w:t>miasto</w:t>
      </w:r>
      <w:r w:rsidRPr="00EB71EB">
        <w:t>? Jakie dostrzega się problemy/potrzeby w tym zakresie – demografia, bezrobocie, pomoc społeczna?</w:t>
      </w:r>
    </w:p>
    <w:p w14:paraId="7542ABCC" w14:textId="50FE5DF7" w:rsidR="005D5B2F" w:rsidRPr="00EB71EB" w:rsidRDefault="005D5B2F">
      <w:pPr>
        <w:pStyle w:val="Akapitzlist"/>
        <w:numPr>
          <w:ilvl w:val="0"/>
          <w:numId w:val="75"/>
        </w:numPr>
        <w:contextualSpacing w:val="0"/>
        <w:jc w:val="both"/>
      </w:pPr>
      <w:r w:rsidRPr="00EB71EB">
        <w:rPr>
          <w:b/>
          <w:bCs/>
        </w:rPr>
        <w:t xml:space="preserve">Gospodarcze </w:t>
      </w:r>
      <w:r w:rsidRPr="00EB71EB">
        <w:t xml:space="preserve">– jaka jest aktualna sytuacja gospodarcza </w:t>
      </w:r>
      <w:r w:rsidR="00421F4E" w:rsidRPr="00EB71EB">
        <w:t>miasta</w:t>
      </w:r>
      <w:r w:rsidRPr="00EB71EB">
        <w:t xml:space="preserve">? Co jest typowe dla </w:t>
      </w:r>
      <w:r w:rsidR="00421F4E" w:rsidRPr="00EB71EB">
        <w:t>miasta</w:t>
      </w:r>
      <w:r w:rsidRPr="00EB71EB">
        <w:t xml:space="preserve"> </w:t>
      </w:r>
      <w:r w:rsidR="00DB0450" w:rsidRPr="00EB71EB">
        <w:t xml:space="preserve">                           </w:t>
      </w:r>
      <w:r w:rsidRPr="00EB71EB">
        <w:t xml:space="preserve">w zakresie gospodarki – zakładów pracy, pracowników itp.? </w:t>
      </w:r>
    </w:p>
    <w:p w14:paraId="19C5B583" w14:textId="211C62EE" w:rsidR="005D5B2F" w:rsidRPr="00EB71EB" w:rsidRDefault="005D5B2F">
      <w:pPr>
        <w:pStyle w:val="Akapitzlist"/>
        <w:numPr>
          <w:ilvl w:val="0"/>
          <w:numId w:val="75"/>
        </w:numPr>
        <w:contextualSpacing w:val="0"/>
        <w:jc w:val="both"/>
      </w:pPr>
      <w:r w:rsidRPr="00EB71EB">
        <w:rPr>
          <w:b/>
          <w:bCs/>
        </w:rPr>
        <w:t xml:space="preserve">Komunikacyjne </w:t>
      </w:r>
      <w:r w:rsidRPr="00EB71EB">
        <w:t xml:space="preserve">– czy łatwo jest się poruszać po terenie </w:t>
      </w:r>
      <w:r w:rsidR="00421F4E" w:rsidRPr="00EB71EB">
        <w:t>miasta</w:t>
      </w:r>
      <w:r w:rsidRPr="00EB71EB">
        <w:t xml:space="preserve"> ……………………. - dojeżdżać </w:t>
      </w:r>
      <w:r w:rsidR="00DB0450" w:rsidRPr="00EB71EB">
        <w:t xml:space="preserve">                         </w:t>
      </w:r>
      <w:r w:rsidRPr="00EB71EB">
        <w:t>w poszczególne miejsca - w szczególności bez własnego samochodu – komunikacją zbiorową?</w:t>
      </w:r>
    </w:p>
    <w:p w14:paraId="50D11491" w14:textId="739E01BF" w:rsidR="005D5B2F" w:rsidRPr="00EB71EB" w:rsidRDefault="005D5B2F">
      <w:pPr>
        <w:pStyle w:val="Akapitzlist"/>
        <w:numPr>
          <w:ilvl w:val="1"/>
          <w:numId w:val="75"/>
        </w:numPr>
        <w:contextualSpacing w:val="0"/>
        <w:jc w:val="both"/>
      </w:pPr>
      <w:r w:rsidRPr="00EB71EB">
        <w:t xml:space="preserve">Jak ocenia Pan(i) dostępność transportową poszczególnych części </w:t>
      </w:r>
      <w:r w:rsidR="00421F4E" w:rsidRPr="00EB71EB">
        <w:t>miasta</w:t>
      </w:r>
      <w:r w:rsidRPr="00EB71EB">
        <w:t>? Gdzie łatwo a gdzie trudno jest dotrzeć? Dlaczego tak jest? Z czego to wynika?</w:t>
      </w:r>
    </w:p>
    <w:p w14:paraId="000EDE70" w14:textId="4668635B" w:rsidR="005D5B2F" w:rsidRPr="00EB71EB" w:rsidRDefault="005D5B2F">
      <w:pPr>
        <w:pStyle w:val="Akapitzlist"/>
        <w:numPr>
          <w:ilvl w:val="0"/>
          <w:numId w:val="75"/>
        </w:numPr>
        <w:contextualSpacing w:val="0"/>
        <w:jc w:val="both"/>
      </w:pPr>
      <w:r w:rsidRPr="00EB71EB">
        <w:rPr>
          <w:b/>
          <w:bCs/>
        </w:rPr>
        <w:t>Pozostałe / inne</w:t>
      </w:r>
      <w:r w:rsidRPr="00EB71EB">
        <w:t xml:space="preserve"> – dopasuj do rozmówcy – w zależności z kim rozmawiasz mogą to być np. sprawy związane ze służbą zdrowia, pomocą społeczną itp. Zapytaj rozmówcę o to, co jest typowe dla </w:t>
      </w:r>
      <w:r w:rsidR="006C7DC2" w:rsidRPr="00EB71EB">
        <w:t>Miasta</w:t>
      </w:r>
      <w:r w:rsidRPr="00EB71EB">
        <w:t xml:space="preserve"> w zakresie branży, którą reprezentuje? </w:t>
      </w:r>
    </w:p>
    <w:p w14:paraId="55782768" w14:textId="77777777" w:rsidR="005D5B2F" w:rsidRPr="00EB71EB" w:rsidRDefault="005D5B2F" w:rsidP="005D5B2F"/>
    <w:p w14:paraId="7D8CADE0" w14:textId="37D13BEC" w:rsidR="005D5B2F" w:rsidRPr="00EB71EB" w:rsidRDefault="005D5B2F">
      <w:pPr>
        <w:pStyle w:val="Akapitzlist"/>
        <w:numPr>
          <w:ilvl w:val="0"/>
          <w:numId w:val="72"/>
        </w:numPr>
        <w:shd w:val="clear" w:color="auto" w:fill="D9D9D9" w:themeFill="background1" w:themeFillShade="D9"/>
        <w:ind w:left="0" w:firstLine="0"/>
        <w:jc w:val="center"/>
        <w:rPr>
          <w:b/>
          <w:bCs/>
        </w:rPr>
      </w:pPr>
      <w:r w:rsidRPr="00EB71EB">
        <w:rPr>
          <w:b/>
          <w:bCs/>
        </w:rPr>
        <w:t xml:space="preserve">Usługi społeczne w </w:t>
      </w:r>
      <w:r w:rsidR="004F0F90">
        <w:rPr>
          <w:b/>
          <w:bCs/>
        </w:rPr>
        <w:t>mieście</w:t>
      </w:r>
      <w:r w:rsidRPr="00EB71EB">
        <w:rPr>
          <w:b/>
          <w:bCs/>
        </w:rPr>
        <w:t xml:space="preserve"> (10-15 minut)</w:t>
      </w:r>
      <w:r w:rsidRPr="00EB71EB">
        <w:rPr>
          <w:rStyle w:val="Odwoanieprzypisudolnego"/>
          <w:b/>
          <w:bCs/>
        </w:rPr>
        <w:footnoteReference w:id="1"/>
      </w:r>
    </w:p>
    <w:p w14:paraId="18F763D6" w14:textId="77777777" w:rsidR="005D5B2F" w:rsidRPr="00EB71EB" w:rsidRDefault="005D5B2F" w:rsidP="005D5B2F">
      <w:pPr>
        <w:pStyle w:val="Akapitzlist"/>
        <w:ind w:left="0"/>
        <w:rPr>
          <w:b/>
          <w:bCs/>
        </w:rPr>
      </w:pPr>
    </w:p>
    <w:p w14:paraId="65BDCD26" w14:textId="6B988E69" w:rsidR="005D5B2F" w:rsidRPr="00EB71EB" w:rsidRDefault="005D5B2F">
      <w:pPr>
        <w:pStyle w:val="Akapitzlist"/>
        <w:numPr>
          <w:ilvl w:val="0"/>
          <w:numId w:val="73"/>
        </w:numPr>
        <w:contextualSpacing w:val="0"/>
      </w:pPr>
      <w:r w:rsidRPr="00EB71EB">
        <w:rPr>
          <w:b/>
          <w:bCs/>
        </w:rPr>
        <w:t xml:space="preserve">Jak </w:t>
      </w:r>
      <w:r w:rsidRPr="00EB71EB">
        <w:rPr>
          <w:b/>
          <w:bCs/>
          <w:lang w:eastAsia="pl-PL"/>
        </w:rPr>
        <w:t>ocenia</w:t>
      </w:r>
      <w:r w:rsidRPr="00EB71EB">
        <w:rPr>
          <w:b/>
          <w:bCs/>
        </w:rPr>
        <w:t xml:space="preserve"> Pan(i) dostępność usług społecznych w </w:t>
      </w:r>
      <w:r w:rsidR="006C7DC2" w:rsidRPr="00EB71EB">
        <w:rPr>
          <w:b/>
          <w:bCs/>
        </w:rPr>
        <w:t>mieście</w:t>
      </w:r>
      <w:r w:rsidRPr="00EB71EB">
        <w:rPr>
          <w:b/>
          <w:bCs/>
        </w:rPr>
        <w:t xml:space="preserve"> – </w:t>
      </w:r>
      <w:r w:rsidRPr="00EB71EB">
        <w:t xml:space="preserve">chodzi o usługi/działania niematerialne np. dostęp do edukacji, programów wsparcia potrzebujących, realizowanych zajęć dla dzieci lub seniorów itp. (jak w definicji) </w:t>
      </w:r>
    </w:p>
    <w:p w14:paraId="3D7424CA" w14:textId="77777777" w:rsidR="005D5B2F" w:rsidRPr="00EB71EB" w:rsidRDefault="005D5B2F">
      <w:pPr>
        <w:pStyle w:val="Akapitzlist"/>
        <w:numPr>
          <w:ilvl w:val="0"/>
          <w:numId w:val="73"/>
        </w:numPr>
        <w:contextualSpacing w:val="0"/>
        <w:rPr>
          <w:b/>
          <w:bCs/>
        </w:rPr>
      </w:pPr>
      <w:r w:rsidRPr="00EB71EB">
        <w:rPr>
          <w:b/>
          <w:bCs/>
        </w:rPr>
        <w:t xml:space="preserve">Jakie usługi są obecnie dostępne? </w:t>
      </w:r>
    </w:p>
    <w:p w14:paraId="2BB42822" w14:textId="77777777" w:rsidR="005D5B2F" w:rsidRPr="00EB71EB" w:rsidRDefault="005D5B2F">
      <w:pPr>
        <w:pStyle w:val="Akapitzlist"/>
        <w:numPr>
          <w:ilvl w:val="1"/>
          <w:numId w:val="76"/>
        </w:numPr>
        <w:contextualSpacing w:val="0"/>
        <w:jc w:val="both"/>
        <w:rPr>
          <w:b/>
          <w:bCs/>
        </w:rPr>
      </w:pPr>
      <w:r w:rsidRPr="00EB71EB">
        <w:rPr>
          <w:b/>
          <w:bCs/>
        </w:rPr>
        <w:t xml:space="preserve">do kogo te usługi są kierowane </w:t>
      </w:r>
      <w:r w:rsidRPr="00EB71EB">
        <w:t>– seniorzy, młodzież, osoby z niepełnosprawnością, inne grupy społeczne, jakie?</w:t>
      </w:r>
    </w:p>
    <w:p w14:paraId="39747685" w14:textId="77777777" w:rsidR="005D5B2F" w:rsidRPr="00EB71EB" w:rsidRDefault="005D5B2F">
      <w:pPr>
        <w:pStyle w:val="Akapitzlist"/>
        <w:numPr>
          <w:ilvl w:val="1"/>
          <w:numId w:val="76"/>
        </w:numPr>
        <w:contextualSpacing w:val="0"/>
        <w:jc w:val="both"/>
        <w:rPr>
          <w:b/>
          <w:bCs/>
        </w:rPr>
      </w:pPr>
      <w:r w:rsidRPr="00EB71EB">
        <w:rPr>
          <w:b/>
          <w:bCs/>
        </w:rPr>
        <w:t xml:space="preserve">jaka jest ich jakość </w:t>
      </w:r>
      <w:r w:rsidRPr="00EB71EB">
        <w:t xml:space="preserve">– dobra/zła, co należy zmienić? </w:t>
      </w:r>
    </w:p>
    <w:p w14:paraId="43F3A1CF" w14:textId="77777777" w:rsidR="005D5B2F" w:rsidRPr="00EB71EB" w:rsidRDefault="005D5B2F">
      <w:pPr>
        <w:pStyle w:val="Akapitzlist"/>
        <w:numPr>
          <w:ilvl w:val="1"/>
          <w:numId w:val="76"/>
        </w:numPr>
        <w:contextualSpacing w:val="0"/>
        <w:jc w:val="both"/>
        <w:rPr>
          <w:b/>
          <w:bCs/>
        </w:rPr>
      </w:pPr>
      <w:r w:rsidRPr="00EB71EB">
        <w:rPr>
          <w:b/>
          <w:bCs/>
        </w:rPr>
        <w:t>kto jest ich realizatorem</w:t>
      </w:r>
      <w:r w:rsidRPr="00EB71EB">
        <w:t xml:space="preserve"> – podział usług ze względu na podmiot prowadzący.</w:t>
      </w:r>
    </w:p>
    <w:p w14:paraId="749365B3" w14:textId="629BE564" w:rsidR="005D5B2F" w:rsidRPr="00EB71EB" w:rsidRDefault="005D5B2F">
      <w:pPr>
        <w:pStyle w:val="Akapitzlist"/>
        <w:numPr>
          <w:ilvl w:val="0"/>
          <w:numId w:val="73"/>
        </w:numPr>
        <w:contextualSpacing w:val="0"/>
        <w:jc w:val="both"/>
        <w:rPr>
          <w:b/>
          <w:bCs/>
        </w:rPr>
      </w:pPr>
      <w:r w:rsidRPr="00EB71EB">
        <w:rPr>
          <w:b/>
          <w:bCs/>
          <w:lang w:eastAsia="pl-PL"/>
        </w:rPr>
        <w:t>Jakich</w:t>
      </w:r>
      <w:r w:rsidRPr="00EB71EB">
        <w:rPr>
          <w:b/>
          <w:bCs/>
        </w:rPr>
        <w:t xml:space="preserve"> usług brakuje, dla jakich grup społecznych, z czego to wynika? Jakie braki w zakresie wsparcia pomocy społecznej identyfikują Państwo w </w:t>
      </w:r>
      <w:r w:rsidR="006C7DC2" w:rsidRPr="00EB71EB">
        <w:rPr>
          <w:b/>
          <w:bCs/>
        </w:rPr>
        <w:t>mieście</w:t>
      </w:r>
      <w:r w:rsidRPr="00EB71EB">
        <w:rPr>
          <w:b/>
          <w:bCs/>
        </w:rPr>
        <w:t>?</w:t>
      </w:r>
    </w:p>
    <w:p w14:paraId="55B18C9F" w14:textId="77777777" w:rsidR="005D5B2F" w:rsidRPr="00EB71EB" w:rsidRDefault="005D5B2F">
      <w:pPr>
        <w:pStyle w:val="Akapitzlist"/>
        <w:numPr>
          <w:ilvl w:val="0"/>
          <w:numId w:val="73"/>
        </w:numPr>
        <w:contextualSpacing w:val="0"/>
        <w:rPr>
          <w:b/>
          <w:bCs/>
        </w:rPr>
      </w:pPr>
      <w:r w:rsidRPr="00EB71EB">
        <w:rPr>
          <w:b/>
          <w:bCs/>
          <w:lang w:eastAsia="pl-PL"/>
        </w:rPr>
        <w:t>Do</w:t>
      </w:r>
      <w:r w:rsidRPr="00EB71EB">
        <w:rPr>
          <w:b/>
          <w:bCs/>
        </w:rPr>
        <w:t xml:space="preserve"> jakich usług dostęp jest ograniczony? Dlaczego tak jest? </w:t>
      </w:r>
    </w:p>
    <w:p w14:paraId="176C8EB3" w14:textId="77777777" w:rsidR="005D5B2F" w:rsidRPr="00EB71EB" w:rsidRDefault="005D5B2F">
      <w:pPr>
        <w:pStyle w:val="Akapitzlist"/>
        <w:numPr>
          <w:ilvl w:val="0"/>
          <w:numId w:val="77"/>
        </w:numPr>
        <w:contextualSpacing w:val="0"/>
        <w:jc w:val="both"/>
      </w:pPr>
      <w:r w:rsidRPr="00EB71EB">
        <w:t xml:space="preserve">Z czego wynika ograniczenie? </w:t>
      </w:r>
    </w:p>
    <w:p w14:paraId="3AAB21D3" w14:textId="77777777" w:rsidR="005D5B2F" w:rsidRPr="00EB71EB" w:rsidRDefault="005D5B2F">
      <w:pPr>
        <w:pStyle w:val="Akapitzlist"/>
        <w:numPr>
          <w:ilvl w:val="0"/>
          <w:numId w:val="77"/>
        </w:numPr>
        <w:contextualSpacing w:val="0"/>
        <w:jc w:val="both"/>
      </w:pPr>
      <w:r w:rsidRPr="00EB71EB">
        <w:t xml:space="preserve">Jakie zauważa Pani/Pan ograniczenia? Jakiego typu? </w:t>
      </w:r>
    </w:p>
    <w:p w14:paraId="523D695A" w14:textId="77777777" w:rsidR="005D5B2F" w:rsidRPr="00EB71EB" w:rsidRDefault="005D5B2F">
      <w:pPr>
        <w:pStyle w:val="Akapitzlist"/>
        <w:numPr>
          <w:ilvl w:val="0"/>
          <w:numId w:val="73"/>
        </w:numPr>
        <w:contextualSpacing w:val="0"/>
        <w:rPr>
          <w:b/>
          <w:bCs/>
        </w:rPr>
      </w:pPr>
      <w:r w:rsidRPr="00EB71EB">
        <w:rPr>
          <w:b/>
          <w:bCs/>
          <w:lang w:eastAsia="pl-PL"/>
        </w:rPr>
        <w:t>Jakie</w:t>
      </w:r>
      <w:r w:rsidRPr="00EB71EB">
        <w:rPr>
          <w:b/>
          <w:bCs/>
        </w:rPr>
        <w:t xml:space="preserve"> usługi powinny być świadczone dodatkowo, w tym jakie nowe usługi powinny się pojawić? </w:t>
      </w:r>
      <w:r w:rsidRPr="00EB71EB">
        <w:t xml:space="preserve"> </w:t>
      </w:r>
    </w:p>
    <w:p w14:paraId="18FF8966" w14:textId="5D8C43D6" w:rsidR="005D5B2F" w:rsidRPr="00EB71EB" w:rsidRDefault="005D5B2F">
      <w:pPr>
        <w:pStyle w:val="Akapitzlist"/>
        <w:numPr>
          <w:ilvl w:val="0"/>
          <w:numId w:val="73"/>
        </w:numPr>
        <w:contextualSpacing w:val="0"/>
        <w:rPr>
          <w:b/>
          <w:bCs/>
        </w:rPr>
      </w:pPr>
      <w:r w:rsidRPr="00EB71EB">
        <w:rPr>
          <w:b/>
          <w:bCs/>
        </w:rPr>
        <w:t xml:space="preserve">Jak zorganizować system świadczenia usług w </w:t>
      </w:r>
      <w:r w:rsidR="006C7DC2" w:rsidRPr="00EB71EB">
        <w:rPr>
          <w:b/>
          <w:bCs/>
        </w:rPr>
        <w:t>mieście</w:t>
      </w:r>
      <w:r w:rsidRPr="00EB71EB">
        <w:rPr>
          <w:b/>
          <w:bCs/>
        </w:rPr>
        <w:t>, aby był bardziej skuteczny, lepiej odpowiadał na potrzeby mieszkańców?</w:t>
      </w:r>
    </w:p>
    <w:p w14:paraId="1E46D085" w14:textId="77777777" w:rsidR="005D5B2F" w:rsidRPr="00EB71EB" w:rsidRDefault="005D5B2F">
      <w:pPr>
        <w:pStyle w:val="Akapitzlist"/>
        <w:numPr>
          <w:ilvl w:val="0"/>
          <w:numId w:val="78"/>
        </w:numPr>
        <w:contextualSpacing w:val="0"/>
        <w:jc w:val="both"/>
      </w:pPr>
      <w:r w:rsidRPr="00EB71EB">
        <w:t xml:space="preserve">Co zrobić, gdzie umiejscowić informacje o dostępnych usługach? </w:t>
      </w:r>
    </w:p>
    <w:p w14:paraId="1DBA3637" w14:textId="77777777" w:rsidR="005D5B2F" w:rsidRPr="00EB71EB" w:rsidRDefault="005D5B2F">
      <w:pPr>
        <w:pStyle w:val="Akapitzlist"/>
        <w:numPr>
          <w:ilvl w:val="0"/>
          <w:numId w:val="78"/>
        </w:numPr>
        <w:contextualSpacing w:val="0"/>
        <w:jc w:val="both"/>
      </w:pPr>
      <w:r w:rsidRPr="00EB71EB">
        <w:t xml:space="preserve">W jaki sposób je łączyć, do kogo kierować? </w:t>
      </w:r>
    </w:p>
    <w:p w14:paraId="0BBEA2CB" w14:textId="77777777" w:rsidR="005D5B2F" w:rsidRPr="00EB71EB" w:rsidRDefault="005D5B2F">
      <w:pPr>
        <w:pStyle w:val="Akapitzlist"/>
        <w:numPr>
          <w:ilvl w:val="0"/>
          <w:numId w:val="78"/>
        </w:numPr>
        <w:contextualSpacing w:val="0"/>
        <w:jc w:val="both"/>
      </w:pPr>
      <w:r w:rsidRPr="00EB71EB">
        <w:t xml:space="preserve">Proszę wskazać współorganizatorów. </w:t>
      </w:r>
    </w:p>
    <w:p w14:paraId="2B77EBD0" w14:textId="77777777" w:rsidR="005D5B2F" w:rsidRPr="00EB71EB" w:rsidRDefault="005D5B2F">
      <w:pPr>
        <w:pStyle w:val="Akapitzlist"/>
        <w:numPr>
          <w:ilvl w:val="0"/>
          <w:numId w:val="73"/>
        </w:numPr>
        <w:contextualSpacing w:val="0"/>
        <w:rPr>
          <w:b/>
          <w:bCs/>
        </w:rPr>
      </w:pPr>
      <w:r w:rsidRPr="00EB71EB">
        <w:rPr>
          <w:b/>
          <w:bCs/>
          <w:lang w:eastAsia="pl-PL"/>
        </w:rPr>
        <w:lastRenderedPageBreak/>
        <w:t>Czy</w:t>
      </w:r>
      <w:r w:rsidRPr="00EB71EB">
        <w:rPr>
          <w:b/>
          <w:bCs/>
        </w:rPr>
        <w:t xml:space="preserve"> w realizację usług społecznych można włączyć mieszkańców oraz organizacje pozarządowe?</w:t>
      </w:r>
    </w:p>
    <w:p w14:paraId="329E4888" w14:textId="77777777" w:rsidR="005D5B2F" w:rsidRPr="00EB71EB" w:rsidRDefault="005D5B2F">
      <w:pPr>
        <w:pStyle w:val="Akapitzlist"/>
        <w:numPr>
          <w:ilvl w:val="0"/>
          <w:numId w:val="79"/>
        </w:numPr>
        <w:ind w:right="-142"/>
        <w:contextualSpacing w:val="0"/>
        <w:jc w:val="both"/>
      </w:pPr>
      <w:r w:rsidRPr="00EB71EB">
        <w:t>Jeśli tak, to w jakim zakresie? Do jakich usług? Kto/jaka organizacja może realizować dane usługi?</w:t>
      </w:r>
    </w:p>
    <w:p w14:paraId="7D514532" w14:textId="77777777" w:rsidR="005D5B2F" w:rsidRPr="00EB71EB" w:rsidRDefault="005D5B2F">
      <w:pPr>
        <w:pStyle w:val="Akapitzlist"/>
        <w:numPr>
          <w:ilvl w:val="0"/>
          <w:numId w:val="79"/>
        </w:numPr>
        <w:contextualSpacing w:val="0"/>
        <w:jc w:val="both"/>
      </w:pPr>
      <w:r w:rsidRPr="00EB71EB">
        <w:t xml:space="preserve">Jeśli nie, to dlaczego? Co stoi na przeszkodzie? </w:t>
      </w:r>
    </w:p>
    <w:p w14:paraId="31D88D6B" w14:textId="77777777" w:rsidR="005D5B2F" w:rsidRPr="00EB71EB" w:rsidRDefault="005D5B2F">
      <w:pPr>
        <w:pStyle w:val="Akapitzlist"/>
        <w:numPr>
          <w:ilvl w:val="0"/>
          <w:numId w:val="72"/>
        </w:numPr>
        <w:shd w:val="clear" w:color="auto" w:fill="D9D9D9" w:themeFill="background1" w:themeFillShade="D9"/>
        <w:ind w:left="709"/>
        <w:jc w:val="center"/>
        <w:rPr>
          <w:rFonts w:cstheme="minorHAnsi"/>
          <w:b/>
          <w:bCs/>
        </w:rPr>
      </w:pPr>
      <w:r w:rsidRPr="00EB71EB">
        <w:rPr>
          <w:rFonts w:cstheme="minorHAnsi"/>
          <w:b/>
          <w:bCs/>
        </w:rPr>
        <w:t xml:space="preserve">Potencjał </w:t>
      </w:r>
      <w:r w:rsidRPr="00EB71EB">
        <w:rPr>
          <w:b/>
          <w:bCs/>
        </w:rPr>
        <w:t>społeczności</w:t>
      </w:r>
      <w:r w:rsidRPr="00EB71EB">
        <w:rPr>
          <w:rFonts w:cstheme="minorHAnsi"/>
          <w:b/>
          <w:bCs/>
        </w:rPr>
        <w:t xml:space="preserve"> lokalnej (10 minut)</w:t>
      </w:r>
    </w:p>
    <w:p w14:paraId="5BB61E42" w14:textId="77777777" w:rsidR="005D5B2F" w:rsidRPr="00EB71EB" w:rsidRDefault="005D5B2F">
      <w:pPr>
        <w:pStyle w:val="Akapitzlist"/>
        <w:numPr>
          <w:ilvl w:val="0"/>
          <w:numId w:val="73"/>
        </w:numPr>
        <w:contextualSpacing w:val="0"/>
        <w:rPr>
          <w:rFonts w:cstheme="minorHAnsi"/>
          <w:b/>
          <w:bCs/>
        </w:rPr>
      </w:pPr>
      <w:r w:rsidRPr="00EB71EB">
        <w:rPr>
          <w:rFonts w:cstheme="minorHAnsi"/>
          <w:b/>
          <w:bCs/>
        </w:rPr>
        <w:t xml:space="preserve">Jaki </w:t>
      </w:r>
      <w:r w:rsidRPr="00EB71EB">
        <w:rPr>
          <w:b/>
          <w:bCs/>
          <w:lang w:eastAsia="pl-PL"/>
        </w:rPr>
        <w:t>jest</w:t>
      </w:r>
      <w:r w:rsidRPr="00EB71EB">
        <w:rPr>
          <w:rFonts w:cstheme="minorHAnsi"/>
          <w:b/>
          <w:bCs/>
        </w:rPr>
        <w:t xml:space="preserve"> aktualny poziom współpracy sektora pozarządowego z jednostkami samorządu terytorialnego i czy można go zwiększyć? </w:t>
      </w:r>
    </w:p>
    <w:p w14:paraId="74B3A264" w14:textId="77777777" w:rsidR="005D5B2F" w:rsidRPr="00EB71EB" w:rsidRDefault="005D5B2F">
      <w:pPr>
        <w:pStyle w:val="Akapitzlist"/>
        <w:numPr>
          <w:ilvl w:val="1"/>
          <w:numId w:val="73"/>
        </w:numPr>
        <w:spacing w:after="120" w:line="240" w:lineRule="auto"/>
        <w:ind w:left="1077" w:hanging="357"/>
        <w:contextualSpacing w:val="0"/>
        <w:rPr>
          <w:rFonts w:cstheme="minorHAnsi"/>
          <w:b/>
          <w:bCs/>
        </w:rPr>
      </w:pPr>
      <w:r w:rsidRPr="00EB71EB">
        <w:rPr>
          <w:rFonts w:cstheme="minorHAnsi"/>
        </w:rPr>
        <w:t>Jakie działania realizowane są wspólnie?</w:t>
      </w:r>
    </w:p>
    <w:p w14:paraId="2A69BD0E" w14:textId="77777777" w:rsidR="005D5B2F" w:rsidRPr="00EB71EB" w:rsidRDefault="005D5B2F">
      <w:pPr>
        <w:pStyle w:val="Akapitzlist"/>
        <w:numPr>
          <w:ilvl w:val="1"/>
          <w:numId w:val="73"/>
        </w:numPr>
        <w:spacing w:after="120" w:line="240" w:lineRule="auto"/>
        <w:ind w:left="1077" w:hanging="357"/>
        <w:contextualSpacing w:val="0"/>
        <w:rPr>
          <w:rFonts w:cstheme="minorHAnsi"/>
          <w:b/>
          <w:bCs/>
        </w:rPr>
      </w:pPr>
      <w:r w:rsidRPr="00EB71EB">
        <w:rPr>
          <w:rFonts w:cstheme="minorHAnsi"/>
        </w:rPr>
        <w:t xml:space="preserve">Jak ta współpraca się układa? </w:t>
      </w:r>
    </w:p>
    <w:p w14:paraId="35869D20" w14:textId="77777777" w:rsidR="005D5B2F" w:rsidRPr="00EB71EB" w:rsidRDefault="005D5B2F">
      <w:pPr>
        <w:pStyle w:val="Akapitzlist"/>
        <w:numPr>
          <w:ilvl w:val="1"/>
          <w:numId w:val="73"/>
        </w:numPr>
        <w:spacing w:after="120" w:line="240" w:lineRule="auto"/>
        <w:ind w:left="1077" w:hanging="357"/>
        <w:contextualSpacing w:val="0"/>
        <w:rPr>
          <w:rFonts w:cstheme="minorHAnsi"/>
          <w:b/>
          <w:bCs/>
        </w:rPr>
      </w:pPr>
      <w:r w:rsidRPr="00EB71EB">
        <w:rPr>
          <w:rFonts w:cstheme="minorHAnsi"/>
        </w:rPr>
        <w:t>Jakie trudności są dostrzegane – ze strony NGO oraz również ze strony JST?</w:t>
      </w:r>
    </w:p>
    <w:p w14:paraId="0846A2B4" w14:textId="77777777" w:rsidR="005D5B2F" w:rsidRPr="00EB71EB" w:rsidRDefault="005D5B2F">
      <w:pPr>
        <w:pStyle w:val="Akapitzlist"/>
        <w:numPr>
          <w:ilvl w:val="1"/>
          <w:numId w:val="73"/>
        </w:numPr>
        <w:spacing w:after="120" w:line="240" w:lineRule="auto"/>
        <w:ind w:left="1077" w:hanging="357"/>
        <w:contextualSpacing w:val="0"/>
        <w:rPr>
          <w:rFonts w:cstheme="minorHAnsi"/>
          <w:b/>
          <w:bCs/>
        </w:rPr>
      </w:pPr>
      <w:r w:rsidRPr="00EB71EB">
        <w:rPr>
          <w:rFonts w:cstheme="minorHAnsi"/>
        </w:rPr>
        <w:t xml:space="preserve">Co można poprawić? </w:t>
      </w:r>
    </w:p>
    <w:p w14:paraId="18DC9136" w14:textId="77777777" w:rsidR="005D5B2F" w:rsidRPr="00EB71EB" w:rsidRDefault="005D5B2F">
      <w:pPr>
        <w:pStyle w:val="Akapitzlist"/>
        <w:numPr>
          <w:ilvl w:val="0"/>
          <w:numId w:val="73"/>
        </w:numPr>
        <w:jc w:val="both"/>
        <w:rPr>
          <w:rFonts w:cstheme="minorHAnsi"/>
          <w:b/>
          <w:bCs/>
        </w:rPr>
      </w:pPr>
      <w:r w:rsidRPr="00EB71EB">
        <w:rPr>
          <w:rFonts w:cstheme="minorHAnsi"/>
          <w:b/>
          <w:bCs/>
        </w:rPr>
        <w:t>Jaki potencjał instytucji, organizacji sektora obywatelskiego i sektora ekonomii społecznej, może wykorzystać CUS w celu zaspokajania potrzeb społecznych na obszarze swojej działalności?</w:t>
      </w:r>
    </w:p>
    <w:p w14:paraId="60BB7279" w14:textId="77777777" w:rsidR="005D5B2F" w:rsidRPr="00EB71EB" w:rsidRDefault="005D5B2F" w:rsidP="005D5B2F">
      <w:pPr>
        <w:pStyle w:val="Akapitzlist"/>
        <w:ind w:left="360"/>
        <w:rPr>
          <w:rFonts w:cstheme="minorHAnsi"/>
          <w:b/>
          <w:bCs/>
        </w:rPr>
      </w:pPr>
    </w:p>
    <w:p w14:paraId="12236C18" w14:textId="77777777" w:rsidR="005D5B2F" w:rsidRPr="00EB71EB" w:rsidRDefault="005D5B2F">
      <w:pPr>
        <w:pStyle w:val="Akapitzlist"/>
        <w:numPr>
          <w:ilvl w:val="1"/>
          <w:numId w:val="73"/>
        </w:numPr>
        <w:jc w:val="both"/>
        <w:rPr>
          <w:rFonts w:cstheme="minorHAnsi"/>
          <w:b/>
          <w:bCs/>
        </w:rPr>
      </w:pPr>
      <w:r w:rsidRPr="00EB71EB">
        <w:rPr>
          <w:rFonts w:cstheme="minorHAnsi"/>
        </w:rPr>
        <w:t xml:space="preserve">Dopytać o działania związane z wolontariatem i grupami samopomocowymi. </w:t>
      </w:r>
    </w:p>
    <w:p w14:paraId="73F689EA" w14:textId="77777777" w:rsidR="005D5B2F" w:rsidRPr="00EB71EB" w:rsidRDefault="005D5B2F" w:rsidP="005D5B2F">
      <w:pPr>
        <w:pStyle w:val="Akapitzlist"/>
        <w:ind w:left="360"/>
        <w:rPr>
          <w:rFonts w:cstheme="minorHAnsi"/>
          <w:b/>
          <w:bCs/>
        </w:rPr>
      </w:pPr>
    </w:p>
    <w:p w14:paraId="5415D4DC" w14:textId="77777777" w:rsidR="005D5B2F" w:rsidRPr="00EB71EB" w:rsidRDefault="005D5B2F">
      <w:pPr>
        <w:pStyle w:val="Akapitzlist"/>
        <w:numPr>
          <w:ilvl w:val="0"/>
          <w:numId w:val="73"/>
        </w:numPr>
        <w:contextualSpacing w:val="0"/>
        <w:rPr>
          <w:b/>
          <w:bCs/>
        </w:rPr>
      </w:pPr>
      <w:r w:rsidRPr="00EB71EB">
        <w:rPr>
          <w:rFonts w:cstheme="minorHAnsi"/>
          <w:b/>
          <w:bCs/>
        </w:rPr>
        <w:t>Jakie działania/rozwiązania należy wdrożyć, aby współpraca międzysektorowa w zakresie usług społecznych funkcjonowała lepiej?</w:t>
      </w:r>
      <w:r w:rsidRPr="00EB71EB">
        <w:rPr>
          <w:b/>
          <w:bCs/>
        </w:rPr>
        <w:t xml:space="preserve"> </w:t>
      </w:r>
    </w:p>
    <w:p w14:paraId="6493E9B1" w14:textId="77777777" w:rsidR="005D5B2F" w:rsidRPr="00EB71EB" w:rsidRDefault="005D5B2F">
      <w:pPr>
        <w:pStyle w:val="Akapitzlist"/>
        <w:numPr>
          <w:ilvl w:val="0"/>
          <w:numId w:val="72"/>
        </w:numPr>
        <w:shd w:val="clear" w:color="auto" w:fill="D9D9D9" w:themeFill="background1" w:themeFillShade="D9"/>
        <w:ind w:left="709"/>
        <w:jc w:val="center"/>
        <w:rPr>
          <w:rFonts w:cstheme="minorHAnsi"/>
          <w:b/>
          <w:bCs/>
        </w:rPr>
      </w:pPr>
      <w:r w:rsidRPr="00EB71EB">
        <w:rPr>
          <w:rFonts w:cstheme="minorHAnsi"/>
          <w:b/>
          <w:bCs/>
        </w:rPr>
        <w:t xml:space="preserve">Potencjał </w:t>
      </w:r>
      <w:r w:rsidRPr="00EB71EB">
        <w:rPr>
          <w:b/>
          <w:bCs/>
        </w:rPr>
        <w:t>podmiotów gospodarczych</w:t>
      </w:r>
      <w:r w:rsidRPr="00EB71EB">
        <w:rPr>
          <w:rFonts w:cstheme="minorHAnsi"/>
          <w:b/>
          <w:bCs/>
        </w:rPr>
        <w:t xml:space="preserve"> (10 minut)</w:t>
      </w:r>
    </w:p>
    <w:p w14:paraId="1979091D" w14:textId="77777777" w:rsidR="005D5B2F" w:rsidRPr="00EB71EB" w:rsidRDefault="005D5B2F" w:rsidP="005D5B2F">
      <w:pPr>
        <w:pStyle w:val="Akapitzlist"/>
        <w:ind w:left="709"/>
        <w:rPr>
          <w:rFonts w:cstheme="minorHAnsi"/>
          <w:b/>
          <w:bCs/>
        </w:rPr>
      </w:pPr>
    </w:p>
    <w:p w14:paraId="535F60E5" w14:textId="77777777" w:rsidR="005D5B2F" w:rsidRPr="00EB71EB" w:rsidRDefault="005D5B2F">
      <w:pPr>
        <w:pStyle w:val="Akapitzlist"/>
        <w:numPr>
          <w:ilvl w:val="0"/>
          <w:numId w:val="73"/>
        </w:numPr>
        <w:contextualSpacing w:val="0"/>
        <w:rPr>
          <w:rFonts w:cstheme="minorHAnsi"/>
          <w:b/>
          <w:bCs/>
        </w:rPr>
      </w:pPr>
      <w:r w:rsidRPr="00EB71EB">
        <w:rPr>
          <w:rFonts w:cstheme="minorHAnsi"/>
          <w:b/>
          <w:bCs/>
        </w:rPr>
        <w:t xml:space="preserve">Jaki </w:t>
      </w:r>
      <w:r w:rsidRPr="00EB71EB">
        <w:rPr>
          <w:b/>
          <w:bCs/>
          <w:lang w:eastAsia="pl-PL"/>
        </w:rPr>
        <w:t>jest</w:t>
      </w:r>
      <w:r w:rsidRPr="00EB71EB">
        <w:rPr>
          <w:rFonts w:cstheme="minorHAnsi"/>
          <w:b/>
          <w:bCs/>
        </w:rPr>
        <w:t xml:space="preserve"> aktualny poziom współpracy sektora gospodarczego/lokalnych firm z jednostkami samorządu terytorialnego w zakresie świadczenia usług społecznych? </w:t>
      </w:r>
    </w:p>
    <w:p w14:paraId="0D151659" w14:textId="77777777" w:rsidR="005D5B2F" w:rsidRPr="00EB71EB" w:rsidRDefault="005D5B2F">
      <w:pPr>
        <w:pStyle w:val="Akapitzlist"/>
        <w:numPr>
          <w:ilvl w:val="1"/>
          <w:numId w:val="72"/>
        </w:numPr>
        <w:contextualSpacing w:val="0"/>
        <w:rPr>
          <w:rFonts w:cstheme="minorHAnsi"/>
          <w:b/>
          <w:bCs/>
        </w:rPr>
      </w:pPr>
      <w:r w:rsidRPr="00EB71EB">
        <w:rPr>
          <w:rFonts w:cstheme="minorHAnsi"/>
        </w:rPr>
        <w:t>Jakie działania realizowane są wspólnie?</w:t>
      </w:r>
    </w:p>
    <w:p w14:paraId="7D07100C" w14:textId="77777777" w:rsidR="005D5B2F" w:rsidRPr="00EB71EB" w:rsidRDefault="005D5B2F">
      <w:pPr>
        <w:pStyle w:val="Akapitzlist"/>
        <w:numPr>
          <w:ilvl w:val="1"/>
          <w:numId w:val="72"/>
        </w:numPr>
        <w:contextualSpacing w:val="0"/>
        <w:rPr>
          <w:rFonts w:cstheme="minorHAnsi"/>
          <w:b/>
          <w:bCs/>
        </w:rPr>
      </w:pPr>
      <w:r w:rsidRPr="00EB71EB">
        <w:rPr>
          <w:rFonts w:cstheme="minorHAnsi"/>
        </w:rPr>
        <w:t xml:space="preserve">Jak ta współpraca się układa? </w:t>
      </w:r>
    </w:p>
    <w:p w14:paraId="12FF93A6" w14:textId="77777777" w:rsidR="005D5B2F" w:rsidRPr="00EB71EB" w:rsidRDefault="005D5B2F">
      <w:pPr>
        <w:pStyle w:val="Akapitzlist"/>
        <w:numPr>
          <w:ilvl w:val="1"/>
          <w:numId w:val="72"/>
        </w:numPr>
        <w:contextualSpacing w:val="0"/>
        <w:rPr>
          <w:rFonts w:cstheme="minorHAnsi"/>
          <w:b/>
          <w:bCs/>
        </w:rPr>
      </w:pPr>
      <w:r w:rsidRPr="00EB71EB">
        <w:rPr>
          <w:rFonts w:cstheme="minorHAnsi"/>
        </w:rPr>
        <w:t>Jakie trudności są dostrzegane – z obu stron?</w:t>
      </w:r>
    </w:p>
    <w:p w14:paraId="71D0015F" w14:textId="77777777" w:rsidR="005D5B2F" w:rsidRPr="00EB71EB" w:rsidRDefault="005D5B2F">
      <w:pPr>
        <w:pStyle w:val="Akapitzlist"/>
        <w:numPr>
          <w:ilvl w:val="1"/>
          <w:numId w:val="72"/>
        </w:numPr>
        <w:contextualSpacing w:val="0"/>
        <w:rPr>
          <w:rFonts w:cstheme="minorHAnsi"/>
          <w:b/>
          <w:bCs/>
        </w:rPr>
      </w:pPr>
      <w:r w:rsidRPr="00EB71EB">
        <w:rPr>
          <w:rFonts w:cstheme="minorHAnsi"/>
        </w:rPr>
        <w:t xml:space="preserve">Co można poprawić? </w:t>
      </w:r>
    </w:p>
    <w:p w14:paraId="53D190F2" w14:textId="5845EDC1" w:rsidR="005D5B2F" w:rsidRPr="00EB71EB" w:rsidRDefault="005D5B2F">
      <w:pPr>
        <w:pStyle w:val="Akapitzlist"/>
        <w:numPr>
          <w:ilvl w:val="0"/>
          <w:numId w:val="73"/>
        </w:numPr>
        <w:contextualSpacing w:val="0"/>
        <w:rPr>
          <w:b/>
          <w:bCs/>
        </w:rPr>
      </w:pPr>
      <w:r w:rsidRPr="00EB71EB">
        <w:rPr>
          <w:b/>
          <w:bCs/>
        </w:rPr>
        <w:t xml:space="preserve">Czy </w:t>
      </w:r>
      <w:r w:rsidRPr="00EB71EB">
        <w:rPr>
          <w:rFonts w:cstheme="minorHAnsi"/>
          <w:b/>
          <w:bCs/>
        </w:rPr>
        <w:t>lokalne firmy</w:t>
      </w:r>
      <w:r w:rsidRPr="00EB71EB">
        <w:rPr>
          <w:b/>
          <w:bCs/>
        </w:rPr>
        <w:t xml:space="preserve"> mogą zostać włączone w realizację usług społecznych w </w:t>
      </w:r>
      <w:r w:rsidR="00553FFA" w:rsidRPr="00EB71EB">
        <w:rPr>
          <w:b/>
          <w:bCs/>
        </w:rPr>
        <w:t>mieście</w:t>
      </w:r>
      <w:r w:rsidRPr="00EB71EB">
        <w:rPr>
          <w:b/>
          <w:bCs/>
        </w:rPr>
        <w:t xml:space="preserve">? </w:t>
      </w:r>
    </w:p>
    <w:p w14:paraId="29B2826F" w14:textId="77777777" w:rsidR="005D5B2F" w:rsidRPr="00EB71EB" w:rsidRDefault="005D5B2F">
      <w:pPr>
        <w:pStyle w:val="Akapitzlist"/>
        <w:numPr>
          <w:ilvl w:val="0"/>
          <w:numId w:val="80"/>
        </w:numPr>
        <w:contextualSpacing w:val="0"/>
        <w:rPr>
          <w:b/>
          <w:bCs/>
        </w:rPr>
      </w:pPr>
      <w:r w:rsidRPr="00EB71EB">
        <w:t xml:space="preserve">Jeśli tak, to w jakim zakresie? </w:t>
      </w:r>
    </w:p>
    <w:p w14:paraId="4042B317" w14:textId="77777777" w:rsidR="005D5B2F" w:rsidRPr="00EB71EB" w:rsidRDefault="005D5B2F">
      <w:pPr>
        <w:pStyle w:val="Akapitzlist"/>
        <w:numPr>
          <w:ilvl w:val="0"/>
          <w:numId w:val="80"/>
        </w:numPr>
        <w:contextualSpacing w:val="0"/>
        <w:rPr>
          <w:b/>
          <w:bCs/>
        </w:rPr>
      </w:pPr>
      <w:r w:rsidRPr="00EB71EB">
        <w:t xml:space="preserve">Jeśli nie, to dlaczego? </w:t>
      </w:r>
    </w:p>
    <w:p w14:paraId="59DD603B" w14:textId="77777777" w:rsidR="005D5B2F" w:rsidRPr="00EB71EB" w:rsidRDefault="005D5B2F">
      <w:pPr>
        <w:pStyle w:val="Akapitzlist"/>
        <w:numPr>
          <w:ilvl w:val="0"/>
          <w:numId w:val="73"/>
        </w:numPr>
        <w:contextualSpacing w:val="0"/>
        <w:rPr>
          <w:rFonts w:cstheme="minorHAnsi"/>
          <w:b/>
          <w:bCs/>
        </w:rPr>
      </w:pPr>
      <w:r w:rsidRPr="00EB71EB">
        <w:rPr>
          <w:rFonts w:cstheme="minorHAnsi"/>
          <w:b/>
          <w:bCs/>
        </w:rPr>
        <w:t>Jaki potencjał firm/podmiotów gospodarczych może wykorzystać CUS w celu zaspokajania potrzeb społecznych na obszarze swojej działalności?</w:t>
      </w:r>
    </w:p>
    <w:p w14:paraId="1CC1A056" w14:textId="02DCCA07" w:rsidR="005D5B2F" w:rsidRPr="00EB71EB" w:rsidRDefault="005D5B2F">
      <w:pPr>
        <w:pStyle w:val="Akapitzlist"/>
        <w:numPr>
          <w:ilvl w:val="0"/>
          <w:numId w:val="73"/>
        </w:numPr>
        <w:contextualSpacing w:val="0"/>
        <w:rPr>
          <w:b/>
          <w:bCs/>
        </w:rPr>
      </w:pPr>
      <w:r w:rsidRPr="00EB71EB">
        <w:rPr>
          <w:rFonts w:cstheme="minorHAnsi"/>
          <w:b/>
          <w:bCs/>
        </w:rPr>
        <w:t xml:space="preserve">Jakie działania/rozwiązania należy wdrożyć, aby współpraca międzysektorowa (JST-biznes) </w:t>
      </w:r>
      <w:r w:rsidR="00DB0450" w:rsidRPr="00EB71EB">
        <w:rPr>
          <w:rFonts w:cstheme="minorHAnsi"/>
          <w:b/>
          <w:bCs/>
        </w:rPr>
        <w:t xml:space="preserve">                     </w:t>
      </w:r>
      <w:r w:rsidRPr="00EB71EB">
        <w:rPr>
          <w:rFonts w:cstheme="minorHAnsi"/>
          <w:b/>
          <w:bCs/>
        </w:rPr>
        <w:t>w zakresie usług społecznych funkcjonowała lepiej?</w:t>
      </w:r>
      <w:r w:rsidRPr="00EB71EB">
        <w:rPr>
          <w:b/>
          <w:bCs/>
        </w:rPr>
        <w:t xml:space="preserve"> </w:t>
      </w:r>
    </w:p>
    <w:p w14:paraId="4B30C21B" w14:textId="77777777" w:rsidR="005D5B2F" w:rsidRPr="00EB71EB" w:rsidRDefault="005D5B2F">
      <w:pPr>
        <w:pStyle w:val="Akapitzlist"/>
        <w:numPr>
          <w:ilvl w:val="0"/>
          <w:numId w:val="73"/>
        </w:numPr>
        <w:contextualSpacing w:val="0"/>
        <w:rPr>
          <w:b/>
          <w:bCs/>
        </w:rPr>
      </w:pPr>
      <w:r w:rsidRPr="00EB71EB">
        <w:rPr>
          <w:b/>
          <w:bCs/>
        </w:rPr>
        <w:t>Załóżmy, że mamy przed sobą „Pudełko na pomysły mieszkańców”, do którego każdy może wrzucić swój pomysł na zajęcia, warsztaty, spotkania itp. Jaki byłby Pana(i) pomysł?</w:t>
      </w:r>
    </w:p>
    <w:p w14:paraId="2B43E4B4" w14:textId="77777777" w:rsidR="00530806" w:rsidRPr="00EB71EB" w:rsidRDefault="00530806" w:rsidP="00530806">
      <w:pPr>
        <w:pStyle w:val="Akapitzlist"/>
        <w:ind w:left="360"/>
        <w:contextualSpacing w:val="0"/>
        <w:rPr>
          <w:b/>
          <w:bCs/>
        </w:rPr>
      </w:pPr>
    </w:p>
    <w:p w14:paraId="28936EDC" w14:textId="77777777" w:rsidR="005D5B2F" w:rsidRPr="00EB71EB" w:rsidRDefault="005D5B2F">
      <w:pPr>
        <w:pStyle w:val="Akapitzlist"/>
        <w:numPr>
          <w:ilvl w:val="0"/>
          <w:numId w:val="72"/>
        </w:numPr>
        <w:shd w:val="clear" w:color="auto" w:fill="D9D9D9" w:themeFill="background1" w:themeFillShade="D9"/>
        <w:ind w:left="709"/>
        <w:jc w:val="center"/>
        <w:rPr>
          <w:rFonts w:cstheme="minorHAnsi"/>
          <w:b/>
          <w:bCs/>
        </w:rPr>
      </w:pPr>
      <w:r w:rsidRPr="00EB71EB">
        <w:rPr>
          <w:rFonts w:cstheme="minorHAnsi"/>
          <w:b/>
          <w:bCs/>
        </w:rPr>
        <w:lastRenderedPageBreak/>
        <w:t>Podsumowanie, kluczowe wnioski z rozmowy (do 10 minut)</w:t>
      </w:r>
    </w:p>
    <w:p w14:paraId="3B10BAB9" w14:textId="77777777" w:rsidR="005D5B2F" w:rsidRPr="00EB71EB" w:rsidRDefault="005D5B2F">
      <w:pPr>
        <w:pStyle w:val="Akapitzlist"/>
        <w:numPr>
          <w:ilvl w:val="0"/>
          <w:numId w:val="73"/>
        </w:numPr>
        <w:contextualSpacing w:val="0"/>
        <w:rPr>
          <w:b/>
          <w:bCs/>
        </w:rPr>
      </w:pPr>
      <w:r w:rsidRPr="00EB71EB">
        <w:rPr>
          <w:b/>
          <w:bCs/>
        </w:rPr>
        <w:t xml:space="preserve">Gdyby miał(a) Pan(i) wskazać kluczowe wnioski, refleksje z przeprowadzonej rozmowy, to jak one by brzmiały? </w:t>
      </w:r>
    </w:p>
    <w:p w14:paraId="0BD82C05" w14:textId="77777777" w:rsidR="005D5B2F" w:rsidRPr="00EB71EB" w:rsidRDefault="005D5B2F">
      <w:pPr>
        <w:pStyle w:val="Akapitzlist"/>
        <w:numPr>
          <w:ilvl w:val="0"/>
          <w:numId w:val="73"/>
        </w:numPr>
        <w:contextualSpacing w:val="0"/>
        <w:rPr>
          <w:b/>
          <w:bCs/>
        </w:rPr>
      </w:pPr>
      <w:r w:rsidRPr="00EB71EB">
        <w:rPr>
          <w:b/>
          <w:bCs/>
        </w:rPr>
        <w:t>Czy o coś nie zapytałam lub co chciałby Pan(i) dodać na koniec?</w:t>
      </w:r>
    </w:p>
    <w:p w14:paraId="02C7CD03" w14:textId="77777777" w:rsidR="005D5B2F" w:rsidRPr="00EB71EB" w:rsidRDefault="005D5B2F" w:rsidP="005D5B2F">
      <w:pPr>
        <w:rPr>
          <w:rFonts w:cstheme="minorHAnsi"/>
          <w:sz w:val="24"/>
          <w:szCs w:val="24"/>
        </w:rPr>
      </w:pPr>
    </w:p>
    <w:p w14:paraId="74ED0A18" w14:textId="77777777" w:rsidR="005D5B2F" w:rsidRPr="00EB71EB" w:rsidRDefault="005D5B2F">
      <w:pPr>
        <w:rPr>
          <w:rFonts w:cstheme="minorHAnsi"/>
          <w:sz w:val="24"/>
          <w:szCs w:val="24"/>
        </w:rPr>
      </w:pPr>
      <w:r w:rsidRPr="00EB71EB">
        <w:rPr>
          <w:rFonts w:cstheme="minorHAnsi"/>
          <w:sz w:val="24"/>
          <w:szCs w:val="24"/>
        </w:rPr>
        <w:br w:type="page"/>
      </w:r>
    </w:p>
    <w:p w14:paraId="44A92F62" w14:textId="6AEF38E1" w:rsidR="005D5B2F" w:rsidRPr="00EB71EB" w:rsidRDefault="005D5B2F" w:rsidP="005D5B2F">
      <w:pPr>
        <w:rPr>
          <w:rFonts w:cstheme="minorHAnsi"/>
          <w:sz w:val="24"/>
          <w:szCs w:val="24"/>
        </w:rPr>
      </w:pPr>
      <w:r w:rsidRPr="00EB71EB">
        <w:rPr>
          <w:rFonts w:cstheme="minorHAnsi"/>
          <w:sz w:val="24"/>
          <w:szCs w:val="24"/>
        </w:rPr>
        <w:lastRenderedPageBreak/>
        <w:t>Załącznik nr 3</w:t>
      </w:r>
    </w:p>
    <w:p w14:paraId="298AE810" w14:textId="77777777" w:rsidR="005D5B2F" w:rsidRPr="00EB71EB" w:rsidRDefault="005D5B2F" w:rsidP="005D5B2F">
      <w:pPr>
        <w:jc w:val="center"/>
        <w:rPr>
          <w:b/>
          <w:bCs/>
          <w:sz w:val="32"/>
          <w:szCs w:val="32"/>
        </w:rPr>
      </w:pPr>
      <w:r w:rsidRPr="00EB71EB">
        <w:rPr>
          <w:b/>
          <w:bCs/>
          <w:sz w:val="32"/>
          <w:szCs w:val="32"/>
        </w:rPr>
        <w:t>Scenariusz FGI</w:t>
      </w:r>
    </w:p>
    <w:p w14:paraId="50F575F8" w14:textId="77777777" w:rsidR="005D5B2F" w:rsidRPr="00EB71EB" w:rsidRDefault="005D5B2F" w:rsidP="005D5B2F">
      <w:pPr>
        <w:rPr>
          <w:b/>
          <w:bCs/>
        </w:rPr>
      </w:pPr>
      <w:r w:rsidRPr="00EB71EB">
        <w:rPr>
          <w:b/>
          <w:bCs/>
        </w:rPr>
        <w:t>Założenia ogólne FGI:</w:t>
      </w:r>
    </w:p>
    <w:p w14:paraId="73BB81DC" w14:textId="308E82A2" w:rsidR="005D5B2F" w:rsidRPr="00EB71EB" w:rsidRDefault="005D5B2F" w:rsidP="00180B28">
      <w:pPr>
        <w:jc w:val="both"/>
      </w:pPr>
      <w:r w:rsidRPr="00EB71EB">
        <w:t xml:space="preserve">Respondenci: Grupowy wywiad pogłębiony z min. 10 osobami, będącymi przedstawicielami lokalnych jednostek organizacyjnych, liderami lokalnymi, z przedstawicielami organizacji pozarządowych </w:t>
      </w:r>
      <w:r w:rsidRPr="00EB71EB">
        <w:br/>
        <w:t xml:space="preserve">i podmiotami o którym mowa w art. 3 ust. 3 ustawy z dnia 24 kwietnia 2003 r. o działalności pożytku publicznego i o wolontariacie (Dz.U. z 2023 r. poz. 571), działającymi na terenie </w:t>
      </w:r>
      <w:r w:rsidR="00B103E8">
        <w:t>Czeladzi.</w:t>
      </w:r>
    </w:p>
    <w:p w14:paraId="7B71BBCC" w14:textId="6877AA1B" w:rsidR="005D5B2F" w:rsidRPr="00EB71EB" w:rsidRDefault="005D5B2F" w:rsidP="00180B28">
      <w:pPr>
        <w:jc w:val="both"/>
      </w:pPr>
      <w:r w:rsidRPr="00EB71EB">
        <w:t xml:space="preserve">Celem tego badania ma być ocena adekwatności świadczonych już usług społecznych i ich użyteczność, a także ocena skuteczności instytucji i organizacji pod kątem współpracy, wspólnego rozwiązywania problemów w zakresie potrzeb wspólnoty samorządowej w zakresie usług społecznych i działań wspierających, ale także skatalogowanie obecnie świadczonych usług jak i zasobów i potencjału do poszerzania ich oferty w </w:t>
      </w:r>
      <w:r w:rsidR="00B103E8">
        <w:t>Czeladzi</w:t>
      </w:r>
      <w:r w:rsidRPr="00EB71EB">
        <w:t>.</w:t>
      </w:r>
    </w:p>
    <w:p w14:paraId="553E6A15" w14:textId="77777777" w:rsidR="005D5B2F" w:rsidRPr="00EB71EB" w:rsidRDefault="005D5B2F" w:rsidP="005D5B2F">
      <w:pPr>
        <w:rPr>
          <w:b/>
          <w:bCs/>
        </w:rPr>
      </w:pPr>
    </w:p>
    <w:p w14:paraId="567893E6" w14:textId="77777777" w:rsidR="005D5B2F" w:rsidRPr="00EB71EB" w:rsidRDefault="005D5B2F" w:rsidP="005D5B2F">
      <w:pPr>
        <w:rPr>
          <w:b/>
          <w:bCs/>
        </w:rPr>
      </w:pPr>
      <w:r w:rsidRPr="00EB71EB">
        <w:rPr>
          <w:b/>
          <w:bCs/>
        </w:rPr>
        <w:t>Informacja dla moderatora/moderatorki</w:t>
      </w:r>
    </w:p>
    <w:tbl>
      <w:tblPr>
        <w:tblStyle w:val="Tabela-Siatka"/>
        <w:tblW w:w="0" w:type="auto"/>
        <w:jc w:val="center"/>
        <w:shd w:val="clear" w:color="auto" w:fill="E2EFD9" w:themeFill="accent6" w:themeFillTint="33"/>
        <w:tblLook w:val="04A0" w:firstRow="1" w:lastRow="0" w:firstColumn="1" w:lastColumn="0" w:noHBand="0" w:noVBand="1"/>
      </w:tblPr>
      <w:tblGrid>
        <w:gridCol w:w="9062"/>
      </w:tblGrid>
      <w:tr w:rsidR="005D5B2F" w:rsidRPr="00EB71EB" w14:paraId="3D77D6B4" w14:textId="77777777" w:rsidTr="00F40777">
        <w:trPr>
          <w:jc w:val="center"/>
        </w:trPr>
        <w:tc>
          <w:tcPr>
            <w:tcW w:w="9062" w:type="dxa"/>
            <w:shd w:val="clear" w:color="auto" w:fill="E2EFD9" w:themeFill="accent6" w:themeFillTint="33"/>
          </w:tcPr>
          <w:p w14:paraId="79E3D14C" w14:textId="77777777" w:rsidR="00180B28" w:rsidRPr="00EB71EB" w:rsidRDefault="00180B28" w:rsidP="00180B28">
            <w:pPr>
              <w:jc w:val="both"/>
            </w:pPr>
            <w:r w:rsidRPr="00EB71EB">
              <w:t xml:space="preserve">Czeladź z dniem 1 stycznia 2025 r. utworzyła Centrum Usług Społecznych (nową jednostkę organizacyjną w mieście, które powstało z przekształcenia Miejskiego Ośrodka Pomocy Społecznej). Celem działania CUS będzie zarówno gromadzenie informacji o dostępnych usługach społecznych w mieście, a także ich organizacja i tworzenie nowych usług. CUS będzie miał za zadanie także dopasowanie usług społecznych do potrzeb mieszkańców                            i dbanie o ich jakość. </w:t>
            </w:r>
          </w:p>
          <w:p w14:paraId="33E15B74" w14:textId="23C761D6" w:rsidR="00180B28" w:rsidRPr="00EB71EB" w:rsidRDefault="00180B28" w:rsidP="00180B28">
            <w:pPr>
              <w:jc w:val="both"/>
            </w:pPr>
            <w:r w:rsidRPr="00EB71EB">
              <w:t>Centrum będzie miało za zadanie objęcie wsparciem osób, które nie korzystały z usług pomocy społecznej, połączenie istniejących instrumentów wsparcia usługowego, wypracowanie rozwiązań odpowiadających na niezaspokojone potrzeby mieszkańców. Docelowo nastąpi zwiększenie zintegrowanych usług oraz powstaną nowe standardy usług, zapewniona ich kompleksowość i zwiększona dostępnoś</w:t>
            </w:r>
            <w:r w:rsidR="003D79E8" w:rsidRPr="00EB71EB">
              <w:t>ć</w:t>
            </w:r>
            <w:r w:rsidRPr="00EB71EB">
              <w:t>.</w:t>
            </w:r>
          </w:p>
          <w:p w14:paraId="677E3AF1" w14:textId="77777777" w:rsidR="00180B28" w:rsidRPr="00EB71EB" w:rsidRDefault="00180B28" w:rsidP="00180B28">
            <w:pPr>
              <w:jc w:val="both"/>
            </w:pPr>
            <w:r w:rsidRPr="00EB71EB">
              <w:t>Badanie prowadzone jest przez "JSNP.HUMANUS" spółka not-for-profit spółka z ograniczoną odpowiedzialnością z siedzibą przy ul. Wiejskiej 3, 23-300 Janów Lubelski i ma na celu ocenę adekwatności świadczonych już usług społecznych i ich użyteczność, a także ocenę skuteczności instytucji i organizacji pod kątem współpracy, wspólnego rozwiązywania problemów w zakresie potrzeb wspólnoty samorządowej w zakresie usług społecznych                       i działań wspierających, ale także skatalogowanie obecnie świadczonych usług jak i zasobów i potencjału do poszerzania ich oferty w Czeladzi.</w:t>
            </w:r>
          </w:p>
          <w:p w14:paraId="70A82C87" w14:textId="77777777" w:rsidR="00180B28" w:rsidRPr="00EB71EB" w:rsidRDefault="00180B28" w:rsidP="00180B28">
            <w:pPr>
              <w:jc w:val="both"/>
            </w:pPr>
            <w:r w:rsidRPr="00EB71EB">
              <w:t xml:space="preserve">Udział w badaniu jest anonimowy i dobrowolny, a podane informacje wykorzystane zostaną wyłącznie w celu opracowania zbiorczego raportu, w którym nie będzie możliwości zidentyfikowania pojedynczych odpowiedzi. </w:t>
            </w:r>
          </w:p>
          <w:p w14:paraId="335E232A" w14:textId="7EC13658" w:rsidR="005D5B2F" w:rsidRPr="00EB71EB" w:rsidRDefault="00180B28" w:rsidP="00180B28">
            <w:r w:rsidRPr="00EB71EB">
              <w:t>Badanie ma charakter przekrojowy, jednakże ze względu na dobór rozmówców z różnych profesji, będziemy się starali prowadzić wywiad tak, aby w szczególności uwzględnić tematykę profesji reprezentowanej przez danego rozmówcę.</w:t>
            </w:r>
          </w:p>
        </w:tc>
      </w:tr>
    </w:tbl>
    <w:p w14:paraId="39748611" w14:textId="77777777" w:rsidR="005D5B2F" w:rsidRPr="00EB71EB" w:rsidRDefault="005D5B2F" w:rsidP="005D5B2F"/>
    <w:p w14:paraId="7EF52A9C" w14:textId="77777777" w:rsidR="00836C5F" w:rsidRPr="00EB71EB" w:rsidRDefault="00836C5F" w:rsidP="00836C5F">
      <w:r w:rsidRPr="00EB71EB">
        <w:rPr>
          <w:b/>
          <w:bCs/>
        </w:rPr>
        <w:t>Informacje dodatkowe o mieście</w:t>
      </w:r>
      <w:r w:rsidRPr="00EB71EB">
        <w:t>……………………………………………………………………………………………………..</w:t>
      </w:r>
    </w:p>
    <w:p w14:paraId="549C817D" w14:textId="77777777" w:rsidR="005D5B2F" w:rsidRPr="00EB71EB" w:rsidRDefault="005D5B2F" w:rsidP="005D5B2F"/>
    <w:p w14:paraId="13207B8B" w14:textId="77777777" w:rsidR="005D5B2F" w:rsidRPr="00EB71EB" w:rsidRDefault="005D5B2F" w:rsidP="005D5B2F"/>
    <w:p w14:paraId="603042E2" w14:textId="77777777" w:rsidR="005D5B2F" w:rsidRPr="00EB71EB" w:rsidRDefault="005D5B2F">
      <w:pPr>
        <w:pStyle w:val="Akapitzlist"/>
        <w:numPr>
          <w:ilvl w:val="0"/>
          <w:numId w:val="93"/>
        </w:numPr>
        <w:shd w:val="clear" w:color="auto" w:fill="D9D9D9" w:themeFill="background1" w:themeFillShade="D9"/>
        <w:ind w:left="567" w:hanging="141"/>
        <w:contextualSpacing w:val="0"/>
        <w:jc w:val="center"/>
        <w:rPr>
          <w:b/>
          <w:bCs/>
        </w:rPr>
      </w:pPr>
      <w:r w:rsidRPr="00EB71EB">
        <w:rPr>
          <w:b/>
          <w:bCs/>
        </w:rPr>
        <w:t>Informacje ogólne o rozmówcy (krótko – max. 5 minut)</w:t>
      </w:r>
    </w:p>
    <w:p w14:paraId="3682CB91" w14:textId="3C20A046" w:rsidR="005D5B2F" w:rsidRPr="00EB71EB" w:rsidRDefault="005D5B2F">
      <w:pPr>
        <w:pStyle w:val="Akapitzlist"/>
        <w:numPr>
          <w:ilvl w:val="0"/>
          <w:numId w:val="94"/>
        </w:numPr>
        <w:contextualSpacing w:val="0"/>
      </w:pPr>
      <w:r w:rsidRPr="00EB71EB">
        <w:t xml:space="preserve">Proszę krótko opowiedzieć czym się Pan(i) zajmuje? W jaki sposób jest Pan(i) związana/y </w:t>
      </w:r>
      <w:r w:rsidRPr="00EB71EB">
        <w:br/>
        <w:t xml:space="preserve">z </w:t>
      </w:r>
      <w:r w:rsidR="00DE1FDC" w:rsidRPr="00EB71EB">
        <w:t>Miastem</w:t>
      </w:r>
      <w:r w:rsidRPr="00EB71EB">
        <w:t xml:space="preserve"> ……………………………………? </w:t>
      </w:r>
    </w:p>
    <w:p w14:paraId="52C84FFE" w14:textId="77777777" w:rsidR="005D5B2F" w:rsidRPr="00EB71EB" w:rsidRDefault="005D5B2F">
      <w:pPr>
        <w:pStyle w:val="Akapitzlist"/>
        <w:numPr>
          <w:ilvl w:val="0"/>
          <w:numId w:val="94"/>
        </w:numPr>
        <w:contextualSpacing w:val="0"/>
      </w:pPr>
      <w:r w:rsidRPr="00EB71EB">
        <w:t xml:space="preserve">Jaki podmiot reprezentuje? Czym się zajmujecie/czy i jakie usługi społeczne świadczycie? </w:t>
      </w:r>
    </w:p>
    <w:p w14:paraId="69B1A6B3" w14:textId="77777777" w:rsidR="005D5B2F" w:rsidRPr="00EB71EB" w:rsidRDefault="005D5B2F">
      <w:pPr>
        <w:pStyle w:val="Akapitzlist"/>
        <w:numPr>
          <w:ilvl w:val="0"/>
          <w:numId w:val="94"/>
        </w:numPr>
        <w:contextualSpacing w:val="0"/>
      </w:pPr>
      <w:r w:rsidRPr="00EB71EB">
        <w:t xml:space="preserve">Od jak dawna pełni Pan(i) wskazaną funkcję? </w:t>
      </w:r>
    </w:p>
    <w:p w14:paraId="5F5522A7" w14:textId="77777777" w:rsidR="005D5B2F" w:rsidRPr="00EB71EB" w:rsidRDefault="005D5B2F" w:rsidP="005D5B2F">
      <w:pPr>
        <w:pStyle w:val="Akapitzlist"/>
        <w:ind w:left="1080"/>
        <w:contextualSpacing w:val="0"/>
        <w:rPr>
          <w:b/>
          <w:bCs/>
        </w:rPr>
      </w:pPr>
    </w:p>
    <w:p w14:paraId="601F43A6" w14:textId="77777777" w:rsidR="005D5B2F" w:rsidRPr="00EB71EB" w:rsidRDefault="005D5B2F">
      <w:pPr>
        <w:pStyle w:val="Akapitzlist"/>
        <w:numPr>
          <w:ilvl w:val="0"/>
          <w:numId w:val="93"/>
        </w:numPr>
        <w:shd w:val="clear" w:color="auto" w:fill="D9D9D9" w:themeFill="background1" w:themeFillShade="D9"/>
        <w:ind w:left="426" w:firstLine="32"/>
        <w:contextualSpacing w:val="0"/>
        <w:jc w:val="center"/>
        <w:rPr>
          <w:b/>
          <w:bCs/>
        </w:rPr>
      </w:pPr>
      <w:r w:rsidRPr="00EB71EB">
        <w:rPr>
          <w:b/>
          <w:bCs/>
        </w:rPr>
        <w:t>Informacje o gminie (zarys problematyki – do 10 minut)</w:t>
      </w:r>
    </w:p>
    <w:p w14:paraId="2A730F1F" w14:textId="0771AB06" w:rsidR="005D5B2F" w:rsidRPr="00EB71EB" w:rsidRDefault="005D5B2F" w:rsidP="005D5B2F">
      <w:pPr>
        <w:pStyle w:val="Akapitzlist"/>
        <w:ind w:left="360"/>
        <w:contextualSpacing w:val="0"/>
        <w:jc w:val="center"/>
        <w:rPr>
          <w:i/>
          <w:iCs/>
          <w:lang w:eastAsia="pl-PL"/>
        </w:rPr>
      </w:pPr>
      <w:r w:rsidRPr="00EB71EB">
        <w:rPr>
          <w:i/>
          <w:iCs/>
          <w:lang w:eastAsia="pl-PL"/>
        </w:rPr>
        <w:t xml:space="preserve">Chodzi tylko o zarys problematyki – specyfika </w:t>
      </w:r>
      <w:r w:rsidR="004A47CE" w:rsidRPr="00EB71EB">
        <w:rPr>
          <w:i/>
          <w:iCs/>
          <w:lang w:eastAsia="pl-PL"/>
        </w:rPr>
        <w:t>miasta</w:t>
      </w:r>
      <w:r w:rsidRPr="00EB71EB">
        <w:rPr>
          <w:i/>
          <w:iCs/>
          <w:lang w:eastAsia="pl-PL"/>
        </w:rPr>
        <w:t>, j</w:t>
      </w:r>
      <w:r w:rsidR="004A47CE" w:rsidRPr="00EB71EB">
        <w:rPr>
          <w:i/>
          <w:iCs/>
          <w:lang w:eastAsia="pl-PL"/>
        </w:rPr>
        <w:t>ego</w:t>
      </w:r>
      <w:r w:rsidRPr="00EB71EB">
        <w:rPr>
          <w:i/>
          <w:iCs/>
          <w:lang w:eastAsia="pl-PL"/>
        </w:rPr>
        <w:t xml:space="preserve"> najważniejsze wyróżniki – pytań jest więcej tylko po to, żeby zakreślić temat rozmowy. Nie trzeba wszystkich zadać.</w:t>
      </w:r>
    </w:p>
    <w:p w14:paraId="1B17ED9C" w14:textId="77777777" w:rsidR="005D5B2F" w:rsidRPr="00EB71EB" w:rsidRDefault="005D5B2F" w:rsidP="005D5B2F">
      <w:pPr>
        <w:pStyle w:val="Akapitzlist"/>
        <w:ind w:left="360"/>
        <w:contextualSpacing w:val="0"/>
        <w:rPr>
          <w:b/>
          <w:bCs/>
          <w:lang w:eastAsia="pl-PL"/>
        </w:rPr>
      </w:pPr>
    </w:p>
    <w:p w14:paraId="000328E2" w14:textId="7E666119" w:rsidR="005D5B2F" w:rsidRPr="00EB71EB" w:rsidRDefault="005D5B2F">
      <w:pPr>
        <w:pStyle w:val="Akapitzlist"/>
        <w:numPr>
          <w:ilvl w:val="0"/>
          <w:numId w:val="94"/>
        </w:numPr>
        <w:contextualSpacing w:val="0"/>
        <w:jc w:val="both"/>
        <w:rPr>
          <w:b/>
          <w:bCs/>
          <w:lang w:eastAsia="pl-PL"/>
        </w:rPr>
      </w:pPr>
      <w:r w:rsidRPr="00EB71EB">
        <w:rPr>
          <w:b/>
          <w:bCs/>
          <w:lang w:eastAsia="pl-PL"/>
        </w:rPr>
        <w:t xml:space="preserve">Proszę krótko scharakteryzować, jaka jest specyfika </w:t>
      </w:r>
      <w:r w:rsidR="00DE1FDC" w:rsidRPr="00EB71EB">
        <w:rPr>
          <w:b/>
          <w:bCs/>
          <w:lang w:eastAsia="pl-PL"/>
        </w:rPr>
        <w:t>Miasta</w:t>
      </w:r>
      <w:r w:rsidRPr="00EB71EB">
        <w:rPr>
          <w:b/>
          <w:bCs/>
          <w:lang w:eastAsia="pl-PL"/>
        </w:rPr>
        <w:t xml:space="preserve"> ………………..? Co jest dla nie</w:t>
      </w:r>
      <w:r w:rsidR="00DE1FDC" w:rsidRPr="00EB71EB">
        <w:rPr>
          <w:b/>
          <w:bCs/>
          <w:lang w:eastAsia="pl-PL"/>
        </w:rPr>
        <w:t xml:space="preserve">go </w:t>
      </w:r>
      <w:r w:rsidRPr="00EB71EB">
        <w:rPr>
          <w:b/>
          <w:bCs/>
          <w:lang w:eastAsia="pl-PL"/>
        </w:rPr>
        <w:t xml:space="preserve">typowe, co odróżnia …………………………. od </w:t>
      </w:r>
      <w:r w:rsidR="00DE1FDC" w:rsidRPr="00EB71EB">
        <w:rPr>
          <w:b/>
          <w:bCs/>
          <w:lang w:eastAsia="pl-PL"/>
        </w:rPr>
        <w:t>miast</w:t>
      </w:r>
      <w:r w:rsidRPr="00EB71EB">
        <w:rPr>
          <w:b/>
          <w:bCs/>
          <w:lang w:eastAsia="pl-PL"/>
        </w:rPr>
        <w:t xml:space="preserve"> sąsiednich? </w:t>
      </w:r>
    </w:p>
    <w:p w14:paraId="144403DA" w14:textId="3ED59E9D" w:rsidR="005D5B2F" w:rsidRPr="00EB71EB" w:rsidRDefault="005D5B2F">
      <w:pPr>
        <w:pStyle w:val="Akapitzlist"/>
        <w:numPr>
          <w:ilvl w:val="0"/>
          <w:numId w:val="94"/>
        </w:numPr>
        <w:jc w:val="both"/>
        <w:rPr>
          <w:b/>
          <w:bCs/>
          <w:lang w:eastAsia="pl-PL"/>
        </w:rPr>
      </w:pPr>
      <w:r w:rsidRPr="00EB71EB">
        <w:rPr>
          <w:b/>
          <w:bCs/>
          <w:lang w:eastAsia="pl-PL"/>
        </w:rPr>
        <w:t xml:space="preserve">Jakie problemy wskazałaby Pani/Pan w </w:t>
      </w:r>
      <w:r w:rsidR="00DE1FDC" w:rsidRPr="00EB71EB">
        <w:rPr>
          <w:b/>
          <w:bCs/>
          <w:lang w:eastAsia="pl-PL"/>
        </w:rPr>
        <w:t>mieście</w:t>
      </w:r>
      <w:r w:rsidRPr="00EB71EB">
        <w:rPr>
          <w:b/>
          <w:bCs/>
          <w:lang w:eastAsia="pl-PL"/>
        </w:rPr>
        <w:t>?</w:t>
      </w:r>
      <w:r w:rsidRPr="00EB71EB">
        <w:rPr>
          <w:b/>
          <w:bCs/>
        </w:rPr>
        <w:t xml:space="preserve"> Gdyby mieli Państwo wymienić 3 najważniejsze problemy społeczne w </w:t>
      </w:r>
      <w:r w:rsidR="00DE1FDC" w:rsidRPr="00EB71EB">
        <w:rPr>
          <w:b/>
          <w:bCs/>
        </w:rPr>
        <w:t>mieście</w:t>
      </w:r>
      <w:r w:rsidRPr="00EB71EB">
        <w:rPr>
          <w:b/>
          <w:bCs/>
        </w:rPr>
        <w:t>, jakie by to były?</w:t>
      </w:r>
    </w:p>
    <w:p w14:paraId="105479F2" w14:textId="77777777" w:rsidR="005D5B2F" w:rsidRPr="00EB71EB" w:rsidRDefault="005D5B2F" w:rsidP="005D5B2F">
      <w:pPr>
        <w:pStyle w:val="Akapitzlist"/>
        <w:ind w:left="360"/>
        <w:rPr>
          <w:b/>
          <w:bCs/>
          <w:lang w:eastAsia="pl-PL"/>
        </w:rPr>
      </w:pPr>
    </w:p>
    <w:p w14:paraId="13D6FF9D" w14:textId="5011E8A8" w:rsidR="005D5B2F" w:rsidRPr="00EB71EB" w:rsidRDefault="005D5B2F">
      <w:pPr>
        <w:pStyle w:val="Akapitzlist"/>
        <w:numPr>
          <w:ilvl w:val="0"/>
          <w:numId w:val="94"/>
        </w:numPr>
        <w:spacing w:line="360" w:lineRule="auto"/>
        <w:jc w:val="both"/>
        <w:rPr>
          <w:b/>
          <w:bCs/>
          <w:lang w:eastAsia="pl-PL"/>
        </w:rPr>
      </w:pPr>
      <w:r w:rsidRPr="00EB71EB">
        <w:rPr>
          <w:b/>
          <w:bCs/>
          <w:lang w:eastAsia="pl-PL"/>
        </w:rPr>
        <w:t xml:space="preserve">Jakie potrzeby wskazałaby Pani/Pan w </w:t>
      </w:r>
      <w:r w:rsidR="00DE1FDC" w:rsidRPr="00EB71EB">
        <w:rPr>
          <w:b/>
          <w:bCs/>
          <w:lang w:eastAsia="pl-PL"/>
        </w:rPr>
        <w:t>mieście</w:t>
      </w:r>
      <w:r w:rsidRPr="00EB71EB">
        <w:rPr>
          <w:b/>
          <w:bCs/>
          <w:lang w:eastAsia="pl-PL"/>
        </w:rPr>
        <w:t>?</w:t>
      </w:r>
    </w:p>
    <w:p w14:paraId="3A18D8D4" w14:textId="50E2C318" w:rsidR="005D5B2F" w:rsidRPr="00EB71EB" w:rsidRDefault="005D5B2F">
      <w:pPr>
        <w:pStyle w:val="Akapitzlist"/>
        <w:numPr>
          <w:ilvl w:val="0"/>
          <w:numId w:val="94"/>
        </w:numPr>
        <w:spacing w:line="360" w:lineRule="auto"/>
        <w:contextualSpacing w:val="0"/>
        <w:jc w:val="both"/>
        <w:rPr>
          <w:b/>
          <w:bCs/>
          <w:lang w:eastAsia="pl-PL"/>
        </w:rPr>
      </w:pPr>
      <w:r w:rsidRPr="00EB71EB">
        <w:rPr>
          <w:b/>
          <w:bCs/>
          <w:lang w:eastAsia="pl-PL"/>
        </w:rPr>
        <w:t xml:space="preserve">Czy </w:t>
      </w:r>
      <w:r w:rsidR="00DE1FDC" w:rsidRPr="00EB71EB">
        <w:rPr>
          <w:b/>
          <w:bCs/>
          <w:lang w:eastAsia="pl-PL"/>
        </w:rPr>
        <w:t>Miasto</w:t>
      </w:r>
      <w:r w:rsidRPr="00EB71EB">
        <w:rPr>
          <w:b/>
          <w:bCs/>
          <w:lang w:eastAsia="pl-PL"/>
        </w:rPr>
        <w:t xml:space="preserve"> ………………….. jest dobrym miejscem do życia? </w:t>
      </w:r>
    </w:p>
    <w:p w14:paraId="66431458" w14:textId="77777777" w:rsidR="005D5B2F" w:rsidRPr="00EB71EB" w:rsidRDefault="005D5B2F">
      <w:pPr>
        <w:pStyle w:val="Akapitzlist"/>
        <w:numPr>
          <w:ilvl w:val="1"/>
          <w:numId w:val="74"/>
        </w:numPr>
        <w:contextualSpacing w:val="0"/>
        <w:rPr>
          <w:lang w:eastAsia="pl-PL"/>
        </w:rPr>
      </w:pPr>
      <w:r w:rsidRPr="00EB71EB">
        <w:rPr>
          <w:lang w:eastAsia="pl-PL"/>
        </w:rPr>
        <w:t>Jaka jest zaleta mieszkania w …………………………………..?</w:t>
      </w:r>
    </w:p>
    <w:p w14:paraId="36705587" w14:textId="77777777" w:rsidR="005D5B2F" w:rsidRPr="00EB71EB" w:rsidRDefault="005D5B2F">
      <w:pPr>
        <w:pStyle w:val="Akapitzlist"/>
        <w:numPr>
          <w:ilvl w:val="1"/>
          <w:numId w:val="74"/>
        </w:numPr>
        <w:contextualSpacing w:val="0"/>
        <w:rPr>
          <w:lang w:eastAsia="pl-PL"/>
        </w:rPr>
      </w:pPr>
      <w:r w:rsidRPr="00EB71EB">
        <w:rPr>
          <w:lang w:eastAsia="pl-PL"/>
        </w:rPr>
        <w:t xml:space="preserve">Jaka jest wada/słaba strona mieszkania w …………………………..? </w:t>
      </w:r>
    </w:p>
    <w:p w14:paraId="0E8DE28E" w14:textId="7DD27BC5" w:rsidR="005D5B2F" w:rsidRPr="00EB71EB" w:rsidRDefault="005D5B2F">
      <w:pPr>
        <w:pStyle w:val="Akapitzlist"/>
        <w:numPr>
          <w:ilvl w:val="0"/>
          <w:numId w:val="94"/>
        </w:numPr>
        <w:contextualSpacing w:val="0"/>
        <w:rPr>
          <w:b/>
          <w:bCs/>
          <w:lang w:eastAsia="pl-PL"/>
        </w:rPr>
      </w:pPr>
      <w:r w:rsidRPr="00EB71EB">
        <w:rPr>
          <w:b/>
          <w:bCs/>
          <w:lang w:eastAsia="pl-PL"/>
        </w:rPr>
        <w:t xml:space="preserve">Czy jest Pan/Pani zadowolona z zamieszkiwania na terenie </w:t>
      </w:r>
      <w:r w:rsidR="00DE1FDC" w:rsidRPr="00EB71EB">
        <w:rPr>
          <w:b/>
          <w:bCs/>
          <w:lang w:eastAsia="pl-PL"/>
        </w:rPr>
        <w:t>miasta</w:t>
      </w:r>
      <w:r w:rsidRPr="00EB71EB">
        <w:rPr>
          <w:b/>
          <w:bCs/>
          <w:lang w:eastAsia="pl-PL"/>
        </w:rPr>
        <w:t xml:space="preserve"> ………………………? </w:t>
      </w:r>
    </w:p>
    <w:p w14:paraId="74391223" w14:textId="77777777" w:rsidR="005D5B2F" w:rsidRPr="00EB71EB" w:rsidRDefault="005D5B2F">
      <w:pPr>
        <w:pStyle w:val="Akapitzlist"/>
        <w:numPr>
          <w:ilvl w:val="0"/>
          <w:numId w:val="81"/>
        </w:numPr>
        <w:contextualSpacing w:val="0"/>
        <w:rPr>
          <w:lang w:eastAsia="pl-PL"/>
        </w:rPr>
      </w:pPr>
      <w:r w:rsidRPr="00EB71EB">
        <w:rPr>
          <w:lang w:eastAsia="pl-PL"/>
        </w:rPr>
        <w:t>Jednym zdaniem dlaczego TAK, dlaczego NIE</w:t>
      </w:r>
    </w:p>
    <w:p w14:paraId="4C79BD87" w14:textId="77777777" w:rsidR="005D5B2F" w:rsidRPr="00EB71EB" w:rsidRDefault="005D5B2F">
      <w:pPr>
        <w:pStyle w:val="Akapitzlist"/>
        <w:numPr>
          <w:ilvl w:val="0"/>
          <w:numId w:val="94"/>
        </w:numPr>
        <w:contextualSpacing w:val="0"/>
        <w:jc w:val="both"/>
        <w:rPr>
          <w:b/>
          <w:bCs/>
          <w:lang w:eastAsia="pl-PL"/>
        </w:rPr>
      </w:pPr>
      <w:r w:rsidRPr="00EB71EB">
        <w:rPr>
          <w:b/>
          <w:bCs/>
          <w:lang w:eastAsia="pl-PL"/>
        </w:rPr>
        <w:t>Proszę krótko opisać główne zasoby i potrzeby/problemy …………………………….: (dostosuj do rozmówcy)</w:t>
      </w:r>
    </w:p>
    <w:p w14:paraId="7568C4C6" w14:textId="44D448B0" w:rsidR="005D5B2F" w:rsidRPr="00EB71EB" w:rsidRDefault="005D5B2F">
      <w:pPr>
        <w:pStyle w:val="Akapitzlist"/>
        <w:numPr>
          <w:ilvl w:val="0"/>
          <w:numId w:val="75"/>
        </w:numPr>
        <w:contextualSpacing w:val="0"/>
        <w:jc w:val="both"/>
      </w:pPr>
      <w:r w:rsidRPr="00EB71EB">
        <w:rPr>
          <w:b/>
          <w:bCs/>
        </w:rPr>
        <w:t>Społeczne</w:t>
      </w:r>
      <w:r w:rsidRPr="00EB71EB">
        <w:t xml:space="preserve"> – kto zamieszkuje </w:t>
      </w:r>
      <w:r w:rsidR="00D65114" w:rsidRPr="00EB71EB">
        <w:t>miasto</w:t>
      </w:r>
      <w:r w:rsidRPr="00EB71EB">
        <w:t>? Jakie dostrzega się problemy/potrzeby w tym zakresie – demografia, bezrobocie, pomoc społeczna?</w:t>
      </w:r>
    </w:p>
    <w:p w14:paraId="4F51CCE0" w14:textId="134D66A1" w:rsidR="005D5B2F" w:rsidRPr="00EB71EB" w:rsidRDefault="005D5B2F">
      <w:pPr>
        <w:pStyle w:val="Akapitzlist"/>
        <w:numPr>
          <w:ilvl w:val="0"/>
          <w:numId w:val="75"/>
        </w:numPr>
        <w:contextualSpacing w:val="0"/>
        <w:jc w:val="both"/>
      </w:pPr>
      <w:r w:rsidRPr="00EB71EB">
        <w:rPr>
          <w:b/>
          <w:bCs/>
        </w:rPr>
        <w:t xml:space="preserve">Gospodarcze </w:t>
      </w:r>
      <w:r w:rsidRPr="00EB71EB">
        <w:t xml:space="preserve">– jaka jest aktualna sytuacja gospodarcza </w:t>
      </w:r>
      <w:r w:rsidR="00D65114" w:rsidRPr="00EB71EB">
        <w:t>m</w:t>
      </w:r>
      <w:r w:rsidR="00DE1FDC" w:rsidRPr="00EB71EB">
        <w:t>iasta</w:t>
      </w:r>
      <w:r w:rsidRPr="00EB71EB">
        <w:t xml:space="preserve">? Co jest typowe dla </w:t>
      </w:r>
      <w:r w:rsidR="00D65114" w:rsidRPr="00EB71EB">
        <w:t>m</w:t>
      </w:r>
      <w:r w:rsidR="00DE1FDC" w:rsidRPr="00EB71EB">
        <w:t>iasta</w:t>
      </w:r>
      <w:r w:rsidRPr="00EB71EB">
        <w:t xml:space="preserve"> </w:t>
      </w:r>
      <w:r w:rsidR="00DB0450" w:rsidRPr="00EB71EB">
        <w:t xml:space="preserve">                     </w:t>
      </w:r>
      <w:r w:rsidRPr="00EB71EB">
        <w:t xml:space="preserve">w zakresie gospodarki – zakładów pracy, pracowników itp.? </w:t>
      </w:r>
    </w:p>
    <w:p w14:paraId="102D8B6A" w14:textId="550311E2" w:rsidR="005D5B2F" w:rsidRPr="00EB71EB" w:rsidRDefault="005D5B2F">
      <w:pPr>
        <w:pStyle w:val="Akapitzlist"/>
        <w:numPr>
          <w:ilvl w:val="0"/>
          <w:numId w:val="75"/>
        </w:numPr>
        <w:contextualSpacing w:val="0"/>
        <w:jc w:val="both"/>
      </w:pPr>
      <w:r w:rsidRPr="00EB71EB">
        <w:rPr>
          <w:b/>
          <w:bCs/>
        </w:rPr>
        <w:t xml:space="preserve">Komunikacyjne </w:t>
      </w:r>
      <w:r w:rsidRPr="00EB71EB">
        <w:t xml:space="preserve">– czy łatwo jest się poruszać po terenie </w:t>
      </w:r>
      <w:r w:rsidR="00D65114" w:rsidRPr="00EB71EB">
        <w:t>m</w:t>
      </w:r>
      <w:r w:rsidR="00DE1FDC" w:rsidRPr="00EB71EB">
        <w:t>iasta</w:t>
      </w:r>
      <w:r w:rsidRPr="00EB71EB">
        <w:t xml:space="preserve"> ……………………… - dojeżdżać </w:t>
      </w:r>
      <w:r w:rsidR="00DB0450" w:rsidRPr="00EB71EB">
        <w:t xml:space="preserve">                    </w:t>
      </w:r>
      <w:r w:rsidRPr="00EB71EB">
        <w:t>w poszczególne miejsca - w szczególności bez własnego samochodu – komunikacją zbiorową?</w:t>
      </w:r>
    </w:p>
    <w:p w14:paraId="3E4A1369" w14:textId="1F7EDE3D" w:rsidR="005D5B2F" w:rsidRPr="00EB71EB" w:rsidRDefault="005D5B2F">
      <w:pPr>
        <w:pStyle w:val="Akapitzlist"/>
        <w:numPr>
          <w:ilvl w:val="1"/>
          <w:numId w:val="75"/>
        </w:numPr>
        <w:contextualSpacing w:val="0"/>
        <w:jc w:val="both"/>
      </w:pPr>
      <w:r w:rsidRPr="00EB71EB">
        <w:t xml:space="preserve">Jak ocenia Pan(i) dostępność transportową poszczególnych części </w:t>
      </w:r>
      <w:r w:rsidR="00D65114" w:rsidRPr="00EB71EB">
        <w:t>m</w:t>
      </w:r>
      <w:r w:rsidR="00DE1FDC" w:rsidRPr="00EB71EB">
        <w:t>iasta</w:t>
      </w:r>
      <w:r w:rsidRPr="00EB71EB">
        <w:t>? Gdzie łatwo a gdzie trudno jest dotrzeć? Dlaczego tak jest? Z czego to wynika?</w:t>
      </w:r>
    </w:p>
    <w:p w14:paraId="3AD77BEF" w14:textId="471F66BF" w:rsidR="005D5B2F" w:rsidRPr="00EB71EB" w:rsidRDefault="005D5B2F">
      <w:pPr>
        <w:pStyle w:val="Akapitzlist"/>
        <w:numPr>
          <w:ilvl w:val="0"/>
          <w:numId w:val="75"/>
        </w:numPr>
        <w:contextualSpacing w:val="0"/>
        <w:jc w:val="both"/>
      </w:pPr>
      <w:r w:rsidRPr="00EB71EB">
        <w:rPr>
          <w:b/>
          <w:bCs/>
        </w:rPr>
        <w:t>Pozostałe / inne</w:t>
      </w:r>
      <w:r w:rsidRPr="00EB71EB">
        <w:t xml:space="preserve"> – dopasuj do rozmówcy – w zależności z kim rozmawiasz mogą to być np. sprawy związane ze służbą zdrowia, pomocą społeczną itp. Zapytaj rozmówcę o to, co jest typowe dla </w:t>
      </w:r>
      <w:r w:rsidR="003D7660" w:rsidRPr="00EB71EB">
        <w:t>m</w:t>
      </w:r>
      <w:r w:rsidR="00DE1FDC" w:rsidRPr="00EB71EB">
        <w:t>iasta</w:t>
      </w:r>
      <w:r w:rsidRPr="00EB71EB">
        <w:t xml:space="preserve"> w zakresie branży, którą reprezentuje? </w:t>
      </w:r>
    </w:p>
    <w:p w14:paraId="77BA6307" w14:textId="77777777" w:rsidR="005D5B2F" w:rsidRPr="00EB71EB" w:rsidRDefault="005D5B2F">
      <w:pPr>
        <w:pStyle w:val="Akapitzlist"/>
        <w:numPr>
          <w:ilvl w:val="0"/>
          <w:numId w:val="93"/>
        </w:numPr>
        <w:shd w:val="clear" w:color="auto" w:fill="D9D9D9" w:themeFill="background1" w:themeFillShade="D9"/>
        <w:ind w:left="426" w:hanging="142"/>
        <w:jc w:val="center"/>
        <w:rPr>
          <w:b/>
          <w:bCs/>
        </w:rPr>
      </w:pPr>
      <w:r w:rsidRPr="00EB71EB">
        <w:rPr>
          <w:b/>
          <w:bCs/>
        </w:rPr>
        <w:lastRenderedPageBreak/>
        <w:t>Usługi społeczne w gminie (10-15 minut)</w:t>
      </w:r>
      <w:r w:rsidRPr="00EB71EB">
        <w:rPr>
          <w:rStyle w:val="Odwoanieprzypisudolnego"/>
          <w:b/>
          <w:bCs/>
        </w:rPr>
        <w:footnoteReference w:id="2"/>
      </w:r>
    </w:p>
    <w:p w14:paraId="4475F044" w14:textId="77777777" w:rsidR="005D5B2F" w:rsidRPr="00EB71EB" w:rsidRDefault="005D5B2F" w:rsidP="005D5B2F">
      <w:pPr>
        <w:pStyle w:val="Akapitzlist"/>
        <w:ind w:left="0"/>
        <w:rPr>
          <w:b/>
          <w:bCs/>
        </w:rPr>
      </w:pPr>
    </w:p>
    <w:p w14:paraId="7B8F29C1" w14:textId="5DD1F49B" w:rsidR="005D5B2F" w:rsidRPr="00EB71EB" w:rsidRDefault="005D5B2F">
      <w:pPr>
        <w:pStyle w:val="Akapitzlist"/>
        <w:numPr>
          <w:ilvl w:val="0"/>
          <w:numId w:val="94"/>
        </w:numPr>
        <w:contextualSpacing w:val="0"/>
      </w:pPr>
      <w:r w:rsidRPr="00EB71EB">
        <w:rPr>
          <w:b/>
          <w:bCs/>
        </w:rPr>
        <w:t xml:space="preserve">Jak </w:t>
      </w:r>
      <w:r w:rsidRPr="00EB71EB">
        <w:rPr>
          <w:b/>
          <w:bCs/>
          <w:lang w:eastAsia="pl-PL"/>
        </w:rPr>
        <w:t>ocenia</w:t>
      </w:r>
      <w:r w:rsidRPr="00EB71EB">
        <w:rPr>
          <w:b/>
          <w:bCs/>
        </w:rPr>
        <w:t xml:space="preserve"> Pan(i) dostępność usług społecznych w </w:t>
      </w:r>
      <w:r w:rsidR="00CE534D" w:rsidRPr="00EB71EB">
        <w:rPr>
          <w:b/>
          <w:bCs/>
        </w:rPr>
        <w:t>mieście</w:t>
      </w:r>
      <w:r w:rsidRPr="00EB71EB">
        <w:rPr>
          <w:b/>
          <w:bCs/>
        </w:rPr>
        <w:t xml:space="preserve"> – </w:t>
      </w:r>
      <w:r w:rsidRPr="00EB71EB">
        <w:t xml:space="preserve">chodzi o usługi/działania niematerialne np. dostęp do edukacji, programów wsparcia potrzebujących, realizowanych zajęć dla dzieci lub seniorów itp. (jak w definicji) </w:t>
      </w:r>
    </w:p>
    <w:p w14:paraId="3E41D523" w14:textId="77777777" w:rsidR="005D5B2F" w:rsidRPr="00EB71EB" w:rsidRDefault="005D5B2F">
      <w:pPr>
        <w:pStyle w:val="Akapitzlist"/>
        <w:numPr>
          <w:ilvl w:val="0"/>
          <w:numId w:val="94"/>
        </w:numPr>
        <w:contextualSpacing w:val="0"/>
        <w:rPr>
          <w:b/>
          <w:bCs/>
        </w:rPr>
      </w:pPr>
      <w:r w:rsidRPr="00EB71EB">
        <w:rPr>
          <w:b/>
          <w:bCs/>
        </w:rPr>
        <w:t xml:space="preserve">Jakie usługi są obecnie dostępne? </w:t>
      </w:r>
    </w:p>
    <w:p w14:paraId="7E9A7BA6" w14:textId="77777777" w:rsidR="005D5B2F" w:rsidRPr="00EB71EB" w:rsidRDefault="005D5B2F">
      <w:pPr>
        <w:pStyle w:val="Akapitzlist"/>
        <w:numPr>
          <w:ilvl w:val="1"/>
          <w:numId w:val="76"/>
        </w:numPr>
        <w:contextualSpacing w:val="0"/>
        <w:jc w:val="both"/>
        <w:rPr>
          <w:b/>
          <w:bCs/>
        </w:rPr>
      </w:pPr>
      <w:r w:rsidRPr="00EB71EB">
        <w:rPr>
          <w:b/>
          <w:bCs/>
        </w:rPr>
        <w:t xml:space="preserve">do kogo te usługi są kierowane </w:t>
      </w:r>
      <w:r w:rsidRPr="00EB71EB">
        <w:t>– seniorzy, młodzież, osoby z niepełnosprawnością, inne grupy społeczne, jakie?</w:t>
      </w:r>
    </w:p>
    <w:p w14:paraId="07868AA4" w14:textId="77777777" w:rsidR="005D5B2F" w:rsidRPr="00EB71EB" w:rsidRDefault="005D5B2F">
      <w:pPr>
        <w:pStyle w:val="Akapitzlist"/>
        <w:numPr>
          <w:ilvl w:val="1"/>
          <w:numId w:val="76"/>
        </w:numPr>
        <w:contextualSpacing w:val="0"/>
        <w:jc w:val="both"/>
        <w:rPr>
          <w:b/>
          <w:bCs/>
        </w:rPr>
      </w:pPr>
      <w:r w:rsidRPr="00EB71EB">
        <w:rPr>
          <w:b/>
          <w:bCs/>
        </w:rPr>
        <w:t xml:space="preserve">jaka jest ich jakość </w:t>
      </w:r>
      <w:r w:rsidRPr="00EB71EB">
        <w:t xml:space="preserve">– dobra/zła, co należy zmienić? </w:t>
      </w:r>
    </w:p>
    <w:p w14:paraId="4F816874" w14:textId="77777777" w:rsidR="005D5B2F" w:rsidRPr="00EB71EB" w:rsidRDefault="005D5B2F">
      <w:pPr>
        <w:pStyle w:val="Akapitzlist"/>
        <w:numPr>
          <w:ilvl w:val="1"/>
          <w:numId w:val="76"/>
        </w:numPr>
        <w:contextualSpacing w:val="0"/>
        <w:jc w:val="both"/>
        <w:rPr>
          <w:b/>
          <w:bCs/>
        </w:rPr>
      </w:pPr>
      <w:r w:rsidRPr="00EB71EB">
        <w:rPr>
          <w:b/>
          <w:bCs/>
        </w:rPr>
        <w:t>kto jest ich realizatorem</w:t>
      </w:r>
      <w:r w:rsidRPr="00EB71EB">
        <w:t xml:space="preserve"> – podział usług ze względu na podmiot prowadzący.</w:t>
      </w:r>
    </w:p>
    <w:p w14:paraId="329110CB" w14:textId="40BB34E6" w:rsidR="005D5B2F" w:rsidRPr="00EB71EB" w:rsidRDefault="005D5B2F">
      <w:pPr>
        <w:pStyle w:val="Akapitzlist"/>
        <w:numPr>
          <w:ilvl w:val="0"/>
          <w:numId w:val="94"/>
        </w:numPr>
        <w:contextualSpacing w:val="0"/>
        <w:jc w:val="both"/>
        <w:rPr>
          <w:b/>
          <w:bCs/>
        </w:rPr>
      </w:pPr>
      <w:r w:rsidRPr="00EB71EB">
        <w:rPr>
          <w:b/>
          <w:bCs/>
          <w:lang w:eastAsia="pl-PL"/>
        </w:rPr>
        <w:t>Jakich</w:t>
      </w:r>
      <w:r w:rsidRPr="00EB71EB">
        <w:rPr>
          <w:b/>
          <w:bCs/>
        </w:rPr>
        <w:t xml:space="preserve"> usług brakuje, dla jakich grup społecznych, z czego to wynika? Jakie braki w zakresie wsparcia pomocy społecznej identyfikują Państwo w </w:t>
      </w:r>
      <w:r w:rsidR="00CE534D" w:rsidRPr="00EB71EB">
        <w:rPr>
          <w:b/>
          <w:bCs/>
        </w:rPr>
        <w:t>mieście</w:t>
      </w:r>
      <w:r w:rsidRPr="00EB71EB">
        <w:rPr>
          <w:b/>
          <w:bCs/>
        </w:rPr>
        <w:t>?</w:t>
      </w:r>
    </w:p>
    <w:p w14:paraId="023E0FBF" w14:textId="77777777" w:rsidR="005D5B2F" w:rsidRPr="00EB71EB" w:rsidRDefault="005D5B2F">
      <w:pPr>
        <w:pStyle w:val="Akapitzlist"/>
        <w:numPr>
          <w:ilvl w:val="0"/>
          <w:numId w:val="94"/>
        </w:numPr>
        <w:contextualSpacing w:val="0"/>
        <w:rPr>
          <w:b/>
          <w:bCs/>
        </w:rPr>
      </w:pPr>
      <w:r w:rsidRPr="00EB71EB">
        <w:rPr>
          <w:b/>
          <w:bCs/>
          <w:lang w:eastAsia="pl-PL"/>
        </w:rPr>
        <w:t>Do</w:t>
      </w:r>
      <w:r w:rsidRPr="00EB71EB">
        <w:rPr>
          <w:b/>
          <w:bCs/>
        </w:rPr>
        <w:t xml:space="preserve"> jakich usług dostęp jest ograniczony? Dlaczego tak jest? </w:t>
      </w:r>
    </w:p>
    <w:p w14:paraId="21EEB741" w14:textId="77777777" w:rsidR="005D5B2F" w:rsidRPr="00EB71EB" w:rsidRDefault="005D5B2F">
      <w:pPr>
        <w:pStyle w:val="Akapitzlist"/>
        <w:numPr>
          <w:ilvl w:val="0"/>
          <w:numId w:val="77"/>
        </w:numPr>
        <w:contextualSpacing w:val="0"/>
        <w:jc w:val="both"/>
      </w:pPr>
      <w:r w:rsidRPr="00EB71EB">
        <w:t xml:space="preserve">Z czego wynika ograniczenie? </w:t>
      </w:r>
    </w:p>
    <w:p w14:paraId="5DF8FA2D" w14:textId="77777777" w:rsidR="005D5B2F" w:rsidRPr="00EB71EB" w:rsidRDefault="005D5B2F">
      <w:pPr>
        <w:pStyle w:val="Akapitzlist"/>
        <w:numPr>
          <w:ilvl w:val="0"/>
          <w:numId w:val="77"/>
        </w:numPr>
        <w:contextualSpacing w:val="0"/>
        <w:jc w:val="both"/>
      </w:pPr>
      <w:r w:rsidRPr="00EB71EB">
        <w:t xml:space="preserve">Jakie zauważa Pani/Pan ograniczenia? Jakiego typu? </w:t>
      </w:r>
    </w:p>
    <w:p w14:paraId="33A27EB8" w14:textId="77777777" w:rsidR="005D5B2F" w:rsidRPr="00EB71EB" w:rsidRDefault="005D5B2F">
      <w:pPr>
        <w:pStyle w:val="Akapitzlist"/>
        <w:numPr>
          <w:ilvl w:val="0"/>
          <w:numId w:val="94"/>
        </w:numPr>
        <w:contextualSpacing w:val="0"/>
        <w:rPr>
          <w:b/>
          <w:bCs/>
        </w:rPr>
      </w:pPr>
      <w:r w:rsidRPr="00EB71EB">
        <w:rPr>
          <w:b/>
          <w:bCs/>
          <w:lang w:eastAsia="pl-PL"/>
        </w:rPr>
        <w:t>Jakie</w:t>
      </w:r>
      <w:r w:rsidRPr="00EB71EB">
        <w:rPr>
          <w:b/>
          <w:bCs/>
        </w:rPr>
        <w:t xml:space="preserve"> usługi powinny być świadczone dodatkowo, w tym jakie nowe usługi powinny się pojawić? </w:t>
      </w:r>
      <w:r w:rsidRPr="00EB71EB">
        <w:t xml:space="preserve"> </w:t>
      </w:r>
    </w:p>
    <w:p w14:paraId="7BE421AC" w14:textId="2252BF6F" w:rsidR="005D5B2F" w:rsidRPr="00EB71EB" w:rsidRDefault="005D5B2F">
      <w:pPr>
        <w:pStyle w:val="Akapitzlist"/>
        <w:numPr>
          <w:ilvl w:val="0"/>
          <w:numId w:val="94"/>
        </w:numPr>
        <w:contextualSpacing w:val="0"/>
        <w:rPr>
          <w:b/>
          <w:bCs/>
        </w:rPr>
      </w:pPr>
      <w:r w:rsidRPr="00EB71EB">
        <w:rPr>
          <w:b/>
          <w:bCs/>
        </w:rPr>
        <w:t xml:space="preserve">Jak zorganizować system świadczenia usług w </w:t>
      </w:r>
      <w:r w:rsidR="00CE534D" w:rsidRPr="00EB71EB">
        <w:rPr>
          <w:b/>
          <w:bCs/>
        </w:rPr>
        <w:t>mieście</w:t>
      </w:r>
      <w:r w:rsidRPr="00EB71EB">
        <w:rPr>
          <w:b/>
          <w:bCs/>
        </w:rPr>
        <w:t>, aby był bardziej skuteczny, lepiej odpowiadał na potrzeby mieszkańców?</w:t>
      </w:r>
    </w:p>
    <w:p w14:paraId="79ECB29A" w14:textId="77777777" w:rsidR="005D5B2F" w:rsidRPr="00EB71EB" w:rsidRDefault="005D5B2F">
      <w:pPr>
        <w:pStyle w:val="Akapitzlist"/>
        <w:numPr>
          <w:ilvl w:val="0"/>
          <w:numId w:val="78"/>
        </w:numPr>
        <w:contextualSpacing w:val="0"/>
        <w:jc w:val="both"/>
      </w:pPr>
      <w:r w:rsidRPr="00EB71EB">
        <w:t xml:space="preserve">Co zrobić, gdzie umiejscowić informacje o dostępnych usługach? </w:t>
      </w:r>
    </w:p>
    <w:p w14:paraId="088CA62D" w14:textId="77777777" w:rsidR="005D5B2F" w:rsidRPr="00EB71EB" w:rsidRDefault="005D5B2F">
      <w:pPr>
        <w:pStyle w:val="Akapitzlist"/>
        <w:numPr>
          <w:ilvl w:val="0"/>
          <w:numId w:val="78"/>
        </w:numPr>
        <w:contextualSpacing w:val="0"/>
        <w:jc w:val="both"/>
      </w:pPr>
      <w:r w:rsidRPr="00EB71EB">
        <w:t xml:space="preserve">W jaki sposób je łączyć, do kogo kierować? </w:t>
      </w:r>
    </w:p>
    <w:p w14:paraId="16CFB2F0" w14:textId="77777777" w:rsidR="005D5B2F" w:rsidRPr="00EB71EB" w:rsidRDefault="005D5B2F">
      <w:pPr>
        <w:pStyle w:val="Akapitzlist"/>
        <w:numPr>
          <w:ilvl w:val="0"/>
          <w:numId w:val="78"/>
        </w:numPr>
        <w:contextualSpacing w:val="0"/>
        <w:jc w:val="both"/>
      </w:pPr>
      <w:r w:rsidRPr="00EB71EB">
        <w:t xml:space="preserve">Proszę wskazać współorganizatorów. </w:t>
      </w:r>
    </w:p>
    <w:p w14:paraId="39106992" w14:textId="77777777" w:rsidR="005D5B2F" w:rsidRPr="00EB71EB" w:rsidRDefault="005D5B2F">
      <w:pPr>
        <w:pStyle w:val="Akapitzlist"/>
        <w:numPr>
          <w:ilvl w:val="0"/>
          <w:numId w:val="94"/>
        </w:numPr>
        <w:contextualSpacing w:val="0"/>
        <w:rPr>
          <w:b/>
          <w:bCs/>
        </w:rPr>
      </w:pPr>
      <w:r w:rsidRPr="00EB71EB">
        <w:rPr>
          <w:b/>
          <w:bCs/>
          <w:lang w:eastAsia="pl-PL"/>
        </w:rPr>
        <w:t>Czy</w:t>
      </w:r>
      <w:r w:rsidRPr="00EB71EB">
        <w:rPr>
          <w:b/>
          <w:bCs/>
        </w:rPr>
        <w:t xml:space="preserve"> w realizację usług społecznych można włączyć mieszkańców oraz organizacje pozarządowe?</w:t>
      </w:r>
    </w:p>
    <w:p w14:paraId="45AECB59" w14:textId="77777777" w:rsidR="005D5B2F" w:rsidRPr="00EB71EB" w:rsidRDefault="005D5B2F">
      <w:pPr>
        <w:pStyle w:val="Akapitzlist"/>
        <w:numPr>
          <w:ilvl w:val="0"/>
          <w:numId w:val="79"/>
        </w:numPr>
        <w:ind w:right="-142"/>
        <w:contextualSpacing w:val="0"/>
        <w:jc w:val="both"/>
      </w:pPr>
      <w:r w:rsidRPr="00EB71EB">
        <w:lastRenderedPageBreak/>
        <w:t>Jeśli tak, to w jakim zakresie? Do jakich usług? Kto/jaka organizacja może realizować dane usługi?</w:t>
      </w:r>
    </w:p>
    <w:p w14:paraId="5DBBEFD8" w14:textId="77777777" w:rsidR="005D5B2F" w:rsidRPr="00EB71EB" w:rsidRDefault="005D5B2F">
      <w:pPr>
        <w:pStyle w:val="Akapitzlist"/>
        <w:numPr>
          <w:ilvl w:val="0"/>
          <w:numId w:val="79"/>
        </w:numPr>
        <w:contextualSpacing w:val="0"/>
        <w:jc w:val="both"/>
      </w:pPr>
      <w:r w:rsidRPr="00EB71EB">
        <w:t xml:space="preserve">Jeśli nie, to dlaczego? Co stoi na przeszkodzie? </w:t>
      </w:r>
    </w:p>
    <w:p w14:paraId="0DED1B7F" w14:textId="77777777" w:rsidR="005D5B2F" w:rsidRPr="00EB71EB" w:rsidRDefault="005D5B2F" w:rsidP="005D5B2F">
      <w:pPr>
        <w:pStyle w:val="Bezodstpw"/>
      </w:pPr>
    </w:p>
    <w:p w14:paraId="5C448B6F" w14:textId="77777777" w:rsidR="005D5B2F" w:rsidRPr="00EB71EB" w:rsidRDefault="005D5B2F">
      <w:pPr>
        <w:pStyle w:val="Akapitzlist"/>
        <w:numPr>
          <w:ilvl w:val="0"/>
          <w:numId w:val="93"/>
        </w:numPr>
        <w:shd w:val="clear" w:color="auto" w:fill="D9D9D9" w:themeFill="background1" w:themeFillShade="D9"/>
        <w:ind w:left="567" w:hanging="141"/>
        <w:jc w:val="center"/>
        <w:rPr>
          <w:rFonts w:cstheme="minorHAnsi"/>
          <w:b/>
          <w:bCs/>
        </w:rPr>
      </w:pPr>
      <w:r w:rsidRPr="00EB71EB">
        <w:rPr>
          <w:rFonts w:cstheme="minorHAnsi"/>
          <w:b/>
          <w:bCs/>
        </w:rPr>
        <w:t xml:space="preserve">Potencjał </w:t>
      </w:r>
      <w:r w:rsidRPr="00EB71EB">
        <w:rPr>
          <w:b/>
          <w:bCs/>
        </w:rPr>
        <w:t>społeczności</w:t>
      </w:r>
      <w:r w:rsidRPr="00EB71EB">
        <w:rPr>
          <w:rFonts w:cstheme="minorHAnsi"/>
          <w:b/>
          <w:bCs/>
        </w:rPr>
        <w:t xml:space="preserve"> lokalnej (10 minut)</w:t>
      </w:r>
    </w:p>
    <w:p w14:paraId="4CA61949" w14:textId="77777777" w:rsidR="005D5B2F" w:rsidRPr="00EB71EB" w:rsidRDefault="005D5B2F">
      <w:pPr>
        <w:pStyle w:val="Akapitzlist"/>
        <w:numPr>
          <w:ilvl w:val="0"/>
          <w:numId w:val="94"/>
        </w:numPr>
        <w:contextualSpacing w:val="0"/>
        <w:rPr>
          <w:rFonts w:cstheme="minorHAnsi"/>
          <w:b/>
          <w:bCs/>
        </w:rPr>
      </w:pPr>
      <w:r w:rsidRPr="00EB71EB">
        <w:rPr>
          <w:rFonts w:cstheme="minorHAnsi"/>
          <w:b/>
          <w:bCs/>
        </w:rPr>
        <w:t xml:space="preserve">Jaki </w:t>
      </w:r>
      <w:r w:rsidRPr="00EB71EB">
        <w:rPr>
          <w:b/>
          <w:bCs/>
          <w:lang w:eastAsia="pl-PL"/>
        </w:rPr>
        <w:t>jest</w:t>
      </w:r>
      <w:r w:rsidRPr="00EB71EB">
        <w:rPr>
          <w:rFonts w:cstheme="minorHAnsi"/>
          <w:b/>
          <w:bCs/>
        </w:rPr>
        <w:t xml:space="preserve"> aktualny poziom współpracy sektora pozarządowego z jednostkami samorządu terytorialnego i czy można go zwiększyć? </w:t>
      </w:r>
    </w:p>
    <w:p w14:paraId="1B24D7F1" w14:textId="77777777" w:rsidR="005D5B2F" w:rsidRPr="00EB71EB" w:rsidRDefault="005D5B2F">
      <w:pPr>
        <w:pStyle w:val="Akapitzlist"/>
        <w:numPr>
          <w:ilvl w:val="1"/>
          <w:numId w:val="94"/>
        </w:numPr>
        <w:spacing w:after="120" w:line="240" w:lineRule="auto"/>
        <w:ind w:left="1077" w:hanging="357"/>
        <w:contextualSpacing w:val="0"/>
        <w:rPr>
          <w:rFonts w:cstheme="minorHAnsi"/>
          <w:b/>
          <w:bCs/>
        </w:rPr>
      </w:pPr>
      <w:r w:rsidRPr="00EB71EB">
        <w:rPr>
          <w:rFonts w:cstheme="minorHAnsi"/>
        </w:rPr>
        <w:t>Jakie działania realizowane są wspólnie?</w:t>
      </w:r>
    </w:p>
    <w:p w14:paraId="6F7D0AE5" w14:textId="77777777" w:rsidR="005D5B2F" w:rsidRPr="00EB71EB" w:rsidRDefault="005D5B2F">
      <w:pPr>
        <w:pStyle w:val="Akapitzlist"/>
        <w:numPr>
          <w:ilvl w:val="1"/>
          <w:numId w:val="94"/>
        </w:numPr>
        <w:spacing w:after="120" w:line="240" w:lineRule="auto"/>
        <w:ind w:left="1077" w:hanging="357"/>
        <w:contextualSpacing w:val="0"/>
        <w:rPr>
          <w:rFonts w:cstheme="minorHAnsi"/>
          <w:b/>
          <w:bCs/>
        </w:rPr>
      </w:pPr>
      <w:r w:rsidRPr="00EB71EB">
        <w:rPr>
          <w:rFonts w:cstheme="minorHAnsi"/>
        </w:rPr>
        <w:t xml:space="preserve">Jak ta współpraca się układa? </w:t>
      </w:r>
    </w:p>
    <w:p w14:paraId="2B17E4EF" w14:textId="77777777" w:rsidR="005D5B2F" w:rsidRPr="00EB71EB" w:rsidRDefault="005D5B2F">
      <w:pPr>
        <w:pStyle w:val="Akapitzlist"/>
        <w:numPr>
          <w:ilvl w:val="1"/>
          <w:numId w:val="94"/>
        </w:numPr>
        <w:spacing w:after="120" w:line="240" w:lineRule="auto"/>
        <w:ind w:left="1077" w:hanging="357"/>
        <w:contextualSpacing w:val="0"/>
        <w:rPr>
          <w:rFonts w:cstheme="minorHAnsi"/>
          <w:b/>
          <w:bCs/>
        </w:rPr>
      </w:pPr>
      <w:r w:rsidRPr="00EB71EB">
        <w:rPr>
          <w:rFonts w:cstheme="minorHAnsi"/>
        </w:rPr>
        <w:t>Jakie trudności są dostrzegane – ze strony NGO oraz również ze strony JST?</w:t>
      </w:r>
    </w:p>
    <w:p w14:paraId="4EB67479" w14:textId="77777777" w:rsidR="005D5B2F" w:rsidRPr="00EB71EB" w:rsidRDefault="005D5B2F">
      <w:pPr>
        <w:pStyle w:val="Akapitzlist"/>
        <w:numPr>
          <w:ilvl w:val="1"/>
          <w:numId w:val="94"/>
        </w:numPr>
        <w:spacing w:after="120" w:line="240" w:lineRule="auto"/>
        <w:ind w:left="1077" w:hanging="357"/>
        <w:contextualSpacing w:val="0"/>
        <w:rPr>
          <w:rFonts w:cstheme="minorHAnsi"/>
          <w:b/>
          <w:bCs/>
        </w:rPr>
      </w:pPr>
      <w:r w:rsidRPr="00EB71EB">
        <w:rPr>
          <w:rFonts w:cstheme="minorHAnsi"/>
        </w:rPr>
        <w:t xml:space="preserve">Co można poprawić? </w:t>
      </w:r>
    </w:p>
    <w:p w14:paraId="489F2305" w14:textId="77777777" w:rsidR="005D5B2F" w:rsidRPr="00EB71EB" w:rsidRDefault="005D5B2F">
      <w:pPr>
        <w:pStyle w:val="Akapitzlist"/>
        <w:numPr>
          <w:ilvl w:val="0"/>
          <w:numId w:val="94"/>
        </w:numPr>
        <w:jc w:val="both"/>
        <w:rPr>
          <w:rFonts w:cstheme="minorHAnsi"/>
          <w:b/>
          <w:bCs/>
        </w:rPr>
      </w:pPr>
      <w:r w:rsidRPr="00EB71EB">
        <w:rPr>
          <w:rFonts w:cstheme="minorHAnsi"/>
          <w:b/>
          <w:bCs/>
        </w:rPr>
        <w:t>Jaki potencjał instytucji, organizacji sektora obywatelskiego i sektora ekonomii społecznej, może wykorzystać CUS w celu zaspokajania potrzeb społecznych na obszarze swojej działalności?</w:t>
      </w:r>
    </w:p>
    <w:p w14:paraId="1C0F4139" w14:textId="77777777" w:rsidR="005D5B2F" w:rsidRPr="00EB71EB" w:rsidRDefault="005D5B2F">
      <w:pPr>
        <w:pStyle w:val="Akapitzlist"/>
        <w:numPr>
          <w:ilvl w:val="1"/>
          <w:numId w:val="94"/>
        </w:numPr>
        <w:jc w:val="both"/>
        <w:rPr>
          <w:rFonts w:cstheme="minorHAnsi"/>
          <w:b/>
          <w:bCs/>
        </w:rPr>
      </w:pPr>
      <w:r w:rsidRPr="00EB71EB">
        <w:rPr>
          <w:rFonts w:cstheme="minorHAnsi"/>
        </w:rPr>
        <w:t xml:space="preserve">Dopytać o działania związane z wolontariatem i grupami samopomocowymi. </w:t>
      </w:r>
    </w:p>
    <w:p w14:paraId="1045E959" w14:textId="77777777" w:rsidR="005D5B2F" w:rsidRPr="00EB71EB" w:rsidRDefault="005D5B2F" w:rsidP="005D5B2F">
      <w:pPr>
        <w:pStyle w:val="Akapitzlist"/>
        <w:ind w:left="360"/>
        <w:rPr>
          <w:rFonts w:cstheme="minorHAnsi"/>
          <w:b/>
          <w:bCs/>
        </w:rPr>
      </w:pPr>
    </w:p>
    <w:p w14:paraId="6515B34D" w14:textId="77777777" w:rsidR="005D5B2F" w:rsidRPr="00EB71EB" w:rsidRDefault="005D5B2F">
      <w:pPr>
        <w:pStyle w:val="Akapitzlist"/>
        <w:numPr>
          <w:ilvl w:val="0"/>
          <w:numId w:val="94"/>
        </w:numPr>
        <w:contextualSpacing w:val="0"/>
        <w:rPr>
          <w:b/>
          <w:bCs/>
        </w:rPr>
      </w:pPr>
      <w:r w:rsidRPr="00EB71EB">
        <w:rPr>
          <w:rFonts w:cstheme="minorHAnsi"/>
          <w:b/>
          <w:bCs/>
        </w:rPr>
        <w:t>Jakie działania/rozwiązania należy wdrożyć, aby współpraca międzysektorowa w zakresie usług społecznych funkcjonowała lepiej?</w:t>
      </w:r>
      <w:r w:rsidRPr="00EB71EB">
        <w:rPr>
          <w:b/>
          <w:bCs/>
        </w:rPr>
        <w:t xml:space="preserve"> </w:t>
      </w:r>
    </w:p>
    <w:p w14:paraId="0C8C851D" w14:textId="77777777" w:rsidR="005D5B2F" w:rsidRPr="00EB71EB" w:rsidRDefault="005D5B2F">
      <w:pPr>
        <w:pStyle w:val="Akapitzlist"/>
        <w:numPr>
          <w:ilvl w:val="0"/>
          <w:numId w:val="93"/>
        </w:numPr>
        <w:shd w:val="clear" w:color="auto" w:fill="D9D9D9" w:themeFill="background1" w:themeFillShade="D9"/>
        <w:ind w:left="567" w:hanging="141"/>
        <w:jc w:val="center"/>
        <w:rPr>
          <w:rFonts w:cstheme="minorHAnsi"/>
          <w:b/>
          <w:bCs/>
        </w:rPr>
      </w:pPr>
      <w:r w:rsidRPr="00EB71EB">
        <w:rPr>
          <w:rFonts w:cstheme="minorHAnsi"/>
          <w:b/>
          <w:bCs/>
        </w:rPr>
        <w:t xml:space="preserve">Potencjał </w:t>
      </w:r>
      <w:r w:rsidRPr="00EB71EB">
        <w:rPr>
          <w:b/>
          <w:bCs/>
        </w:rPr>
        <w:t>podmiotów gospodarczych</w:t>
      </w:r>
      <w:r w:rsidRPr="00EB71EB">
        <w:rPr>
          <w:rFonts w:cstheme="minorHAnsi"/>
          <w:b/>
          <w:bCs/>
        </w:rPr>
        <w:t xml:space="preserve"> (10 minut)</w:t>
      </w:r>
    </w:p>
    <w:p w14:paraId="05DB71D8" w14:textId="77777777" w:rsidR="005D5B2F" w:rsidRPr="00EB71EB" w:rsidRDefault="005D5B2F" w:rsidP="005D5B2F">
      <w:pPr>
        <w:pStyle w:val="Akapitzlist"/>
        <w:ind w:left="709"/>
        <w:rPr>
          <w:rFonts w:cstheme="minorHAnsi"/>
          <w:b/>
          <w:bCs/>
        </w:rPr>
      </w:pPr>
    </w:p>
    <w:p w14:paraId="4EAB29CF" w14:textId="77777777" w:rsidR="005D5B2F" w:rsidRPr="00EB71EB" w:rsidRDefault="005D5B2F">
      <w:pPr>
        <w:pStyle w:val="Akapitzlist"/>
        <w:numPr>
          <w:ilvl w:val="0"/>
          <w:numId w:val="94"/>
        </w:numPr>
        <w:contextualSpacing w:val="0"/>
        <w:rPr>
          <w:rFonts w:cstheme="minorHAnsi"/>
          <w:b/>
          <w:bCs/>
        </w:rPr>
      </w:pPr>
      <w:r w:rsidRPr="00EB71EB">
        <w:rPr>
          <w:rFonts w:cstheme="minorHAnsi"/>
          <w:b/>
          <w:bCs/>
        </w:rPr>
        <w:t xml:space="preserve">Jaki </w:t>
      </w:r>
      <w:r w:rsidRPr="00EB71EB">
        <w:rPr>
          <w:b/>
          <w:bCs/>
          <w:lang w:eastAsia="pl-PL"/>
        </w:rPr>
        <w:t>jest</w:t>
      </w:r>
      <w:r w:rsidRPr="00EB71EB">
        <w:rPr>
          <w:rFonts w:cstheme="minorHAnsi"/>
          <w:b/>
          <w:bCs/>
        </w:rPr>
        <w:t xml:space="preserve"> aktualny poziom współpracy sektora gospodarczego/lokalnych firm z jednostkami samorządu terytorialnego w zakresie świadczenia usług społecznych? </w:t>
      </w:r>
    </w:p>
    <w:p w14:paraId="176FC8D6" w14:textId="77777777" w:rsidR="005D5B2F" w:rsidRPr="00EB71EB" w:rsidRDefault="005D5B2F">
      <w:pPr>
        <w:pStyle w:val="Akapitzlist"/>
        <w:numPr>
          <w:ilvl w:val="1"/>
          <w:numId w:val="72"/>
        </w:numPr>
        <w:contextualSpacing w:val="0"/>
        <w:rPr>
          <w:rFonts w:cstheme="minorHAnsi"/>
          <w:b/>
          <w:bCs/>
        </w:rPr>
      </w:pPr>
      <w:r w:rsidRPr="00EB71EB">
        <w:rPr>
          <w:rFonts w:cstheme="minorHAnsi"/>
        </w:rPr>
        <w:t>Jakie działania realizowane są wspólnie?</w:t>
      </w:r>
    </w:p>
    <w:p w14:paraId="36787D07" w14:textId="77777777" w:rsidR="005D5B2F" w:rsidRPr="00EB71EB" w:rsidRDefault="005D5B2F">
      <w:pPr>
        <w:pStyle w:val="Akapitzlist"/>
        <w:numPr>
          <w:ilvl w:val="1"/>
          <w:numId w:val="72"/>
        </w:numPr>
        <w:contextualSpacing w:val="0"/>
        <w:rPr>
          <w:rFonts w:cstheme="minorHAnsi"/>
          <w:b/>
          <w:bCs/>
        </w:rPr>
      </w:pPr>
      <w:r w:rsidRPr="00EB71EB">
        <w:rPr>
          <w:rFonts w:cstheme="minorHAnsi"/>
        </w:rPr>
        <w:t xml:space="preserve">Jak ta współpraca się układa? </w:t>
      </w:r>
    </w:p>
    <w:p w14:paraId="476153BA" w14:textId="77777777" w:rsidR="005D5B2F" w:rsidRPr="00EB71EB" w:rsidRDefault="005D5B2F">
      <w:pPr>
        <w:pStyle w:val="Akapitzlist"/>
        <w:numPr>
          <w:ilvl w:val="1"/>
          <w:numId w:val="72"/>
        </w:numPr>
        <w:contextualSpacing w:val="0"/>
        <w:rPr>
          <w:rFonts w:cstheme="minorHAnsi"/>
          <w:b/>
          <w:bCs/>
        </w:rPr>
      </w:pPr>
      <w:r w:rsidRPr="00EB71EB">
        <w:rPr>
          <w:rFonts w:cstheme="minorHAnsi"/>
        </w:rPr>
        <w:t>Jakie trudności są dostrzegane – z obu stron?</w:t>
      </w:r>
    </w:p>
    <w:p w14:paraId="7BD5ECC5" w14:textId="77777777" w:rsidR="005D5B2F" w:rsidRPr="00EB71EB" w:rsidRDefault="005D5B2F">
      <w:pPr>
        <w:pStyle w:val="Akapitzlist"/>
        <w:numPr>
          <w:ilvl w:val="1"/>
          <w:numId w:val="72"/>
        </w:numPr>
        <w:contextualSpacing w:val="0"/>
        <w:rPr>
          <w:rFonts w:cstheme="minorHAnsi"/>
          <w:b/>
          <w:bCs/>
        </w:rPr>
      </w:pPr>
      <w:r w:rsidRPr="00EB71EB">
        <w:rPr>
          <w:rFonts w:cstheme="minorHAnsi"/>
        </w:rPr>
        <w:t xml:space="preserve">Co można poprawić? </w:t>
      </w:r>
    </w:p>
    <w:p w14:paraId="58E9387A" w14:textId="52EAE58A" w:rsidR="005D5B2F" w:rsidRPr="00EB71EB" w:rsidRDefault="005D5B2F">
      <w:pPr>
        <w:pStyle w:val="Akapitzlist"/>
        <w:numPr>
          <w:ilvl w:val="0"/>
          <w:numId w:val="94"/>
        </w:numPr>
        <w:contextualSpacing w:val="0"/>
        <w:rPr>
          <w:b/>
          <w:bCs/>
        </w:rPr>
      </w:pPr>
      <w:r w:rsidRPr="00EB71EB">
        <w:rPr>
          <w:b/>
          <w:bCs/>
        </w:rPr>
        <w:t xml:space="preserve">Czy </w:t>
      </w:r>
      <w:r w:rsidRPr="00EB71EB">
        <w:rPr>
          <w:rFonts w:cstheme="minorHAnsi"/>
          <w:b/>
          <w:bCs/>
        </w:rPr>
        <w:t>lokalne firmy</w:t>
      </w:r>
      <w:r w:rsidRPr="00EB71EB">
        <w:rPr>
          <w:b/>
          <w:bCs/>
        </w:rPr>
        <w:t xml:space="preserve"> mogą zostać włączone w realizację usług społecznych w </w:t>
      </w:r>
      <w:r w:rsidR="00BA4CB1" w:rsidRPr="00EB71EB">
        <w:rPr>
          <w:b/>
          <w:bCs/>
        </w:rPr>
        <w:t>mieście</w:t>
      </w:r>
      <w:r w:rsidRPr="00EB71EB">
        <w:rPr>
          <w:b/>
          <w:bCs/>
        </w:rPr>
        <w:t xml:space="preserve">? </w:t>
      </w:r>
    </w:p>
    <w:p w14:paraId="0628845A" w14:textId="77777777" w:rsidR="005D5B2F" w:rsidRPr="00EB71EB" w:rsidRDefault="005D5B2F">
      <w:pPr>
        <w:pStyle w:val="Akapitzlist"/>
        <w:numPr>
          <w:ilvl w:val="0"/>
          <w:numId w:val="80"/>
        </w:numPr>
        <w:contextualSpacing w:val="0"/>
        <w:rPr>
          <w:b/>
          <w:bCs/>
        </w:rPr>
      </w:pPr>
      <w:r w:rsidRPr="00EB71EB">
        <w:t xml:space="preserve">Jeśli tak, to w jakim zakresie? </w:t>
      </w:r>
    </w:p>
    <w:p w14:paraId="5B6A36FA" w14:textId="77777777" w:rsidR="005D5B2F" w:rsidRPr="00EB71EB" w:rsidRDefault="005D5B2F">
      <w:pPr>
        <w:pStyle w:val="Akapitzlist"/>
        <w:numPr>
          <w:ilvl w:val="0"/>
          <w:numId w:val="80"/>
        </w:numPr>
        <w:contextualSpacing w:val="0"/>
        <w:rPr>
          <w:b/>
          <w:bCs/>
        </w:rPr>
      </w:pPr>
      <w:r w:rsidRPr="00EB71EB">
        <w:t xml:space="preserve">Jeśli nie, to dlaczego? </w:t>
      </w:r>
    </w:p>
    <w:p w14:paraId="14CBFD33" w14:textId="77777777" w:rsidR="005D5B2F" w:rsidRPr="00EB71EB" w:rsidRDefault="005D5B2F">
      <w:pPr>
        <w:pStyle w:val="Akapitzlist"/>
        <w:numPr>
          <w:ilvl w:val="0"/>
          <w:numId w:val="94"/>
        </w:numPr>
        <w:contextualSpacing w:val="0"/>
        <w:rPr>
          <w:rFonts w:cstheme="minorHAnsi"/>
          <w:b/>
          <w:bCs/>
        </w:rPr>
      </w:pPr>
      <w:r w:rsidRPr="00EB71EB">
        <w:rPr>
          <w:rFonts w:cstheme="minorHAnsi"/>
          <w:b/>
          <w:bCs/>
        </w:rPr>
        <w:t>Jaki potencjał firm/podmiotów gospodarczych może wykorzystać CUS w celu zaspokajania potrzeb społecznych na obszarze swojej działalności?</w:t>
      </w:r>
    </w:p>
    <w:p w14:paraId="70BD41F9" w14:textId="45CF3F48" w:rsidR="005D5B2F" w:rsidRPr="00EB71EB" w:rsidRDefault="005D5B2F">
      <w:pPr>
        <w:pStyle w:val="Akapitzlist"/>
        <w:numPr>
          <w:ilvl w:val="0"/>
          <w:numId w:val="94"/>
        </w:numPr>
        <w:contextualSpacing w:val="0"/>
        <w:rPr>
          <w:b/>
          <w:bCs/>
        </w:rPr>
      </w:pPr>
      <w:r w:rsidRPr="00EB71EB">
        <w:rPr>
          <w:rFonts w:cstheme="minorHAnsi"/>
          <w:b/>
          <w:bCs/>
        </w:rPr>
        <w:t xml:space="preserve">Jakie działania/rozwiązania należy wdrożyć, aby współpraca międzysektorowa (JST-biznes) </w:t>
      </w:r>
      <w:r w:rsidR="00DB0450" w:rsidRPr="00EB71EB">
        <w:rPr>
          <w:rFonts w:cstheme="minorHAnsi"/>
          <w:b/>
          <w:bCs/>
        </w:rPr>
        <w:t xml:space="preserve">                   </w:t>
      </w:r>
      <w:r w:rsidRPr="00EB71EB">
        <w:rPr>
          <w:rFonts w:cstheme="minorHAnsi"/>
          <w:b/>
          <w:bCs/>
        </w:rPr>
        <w:t>w zakresie usług społecznych funkcjonowała lepiej?</w:t>
      </w:r>
      <w:r w:rsidRPr="00EB71EB">
        <w:rPr>
          <w:b/>
          <w:bCs/>
        </w:rPr>
        <w:t xml:space="preserve"> </w:t>
      </w:r>
    </w:p>
    <w:p w14:paraId="2798F35B" w14:textId="77777777" w:rsidR="005D5B2F" w:rsidRPr="00EB71EB" w:rsidRDefault="005D5B2F">
      <w:pPr>
        <w:pStyle w:val="Akapitzlist"/>
        <w:numPr>
          <w:ilvl w:val="0"/>
          <w:numId w:val="94"/>
        </w:numPr>
        <w:contextualSpacing w:val="0"/>
        <w:rPr>
          <w:b/>
          <w:bCs/>
        </w:rPr>
      </w:pPr>
      <w:r w:rsidRPr="00EB71EB">
        <w:rPr>
          <w:b/>
          <w:bCs/>
        </w:rPr>
        <w:t>Załóżmy, że mamy przed sobą „Pudełko na pomysły mieszkańców”, do którego każdy może wrzucić swój pomysł na zajęcia, warsztaty, spotkania itp. Jaki byłby Pana(i) pomysł?</w:t>
      </w:r>
    </w:p>
    <w:p w14:paraId="31BCB450" w14:textId="77777777" w:rsidR="005D5B2F" w:rsidRPr="00EB71EB" w:rsidRDefault="005D5B2F" w:rsidP="005D5B2F">
      <w:pPr>
        <w:pStyle w:val="Akapitzlist"/>
        <w:ind w:left="360"/>
        <w:contextualSpacing w:val="0"/>
        <w:rPr>
          <w:b/>
          <w:bCs/>
        </w:rPr>
      </w:pPr>
    </w:p>
    <w:p w14:paraId="2F5E3B21" w14:textId="77777777" w:rsidR="005D5B2F" w:rsidRPr="00EB71EB" w:rsidRDefault="005D5B2F">
      <w:pPr>
        <w:pStyle w:val="Akapitzlist"/>
        <w:numPr>
          <w:ilvl w:val="0"/>
          <w:numId w:val="93"/>
        </w:numPr>
        <w:shd w:val="clear" w:color="auto" w:fill="D9D9D9" w:themeFill="background1" w:themeFillShade="D9"/>
        <w:ind w:left="567" w:hanging="141"/>
        <w:jc w:val="center"/>
        <w:rPr>
          <w:rFonts w:cstheme="minorHAnsi"/>
          <w:b/>
          <w:bCs/>
        </w:rPr>
      </w:pPr>
      <w:r w:rsidRPr="00EB71EB">
        <w:rPr>
          <w:rFonts w:cstheme="minorHAnsi"/>
          <w:b/>
          <w:bCs/>
        </w:rPr>
        <w:t>Podsumowanie, kluczowe wnioski z rozmowy (do 10 minut)</w:t>
      </w:r>
    </w:p>
    <w:p w14:paraId="4D0F2134" w14:textId="77777777" w:rsidR="005D5B2F" w:rsidRPr="00EB71EB" w:rsidRDefault="005D5B2F">
      <w:pPr>
        <w:pStyle w:val="Akapitzlist"/>
        <w:numPr>
          <w:ilvl w:val="0"/>
          <w:numId w:val="94"/>
        </w:numPr>
        <w:rPr>
          <w:b/>
          <w:bCs/>
        </w:rPr>
      </w:pPr>
      <w:r w:rsidRPr="00EB71EB">
        <w:rPr>
          <w:b/>
          <w:bCs/>
        </w:rPr>
        <w:t xml:space="preserve">Kluczowe wnioski, refleksje z przeprowadzonej rozmowy? </w:t>
      </w:r>
    </w:p>
    <w:p w14:paraId="587994EA" w14:textId="2F84182D" w:rsidR="005D5B2F" w:rsidRPr="00EB71EB" w:rsidRDefault="005D5B2F">
      <w:pPr>
        <w:pStyle w:val="Akapitzlist"/>
        <w:numPr>
          <w:ilvl w:val="0"/>
          <w:numId w:val="94"/>
        </w:numPr>
        <w:rPr>
          <w:b/>
          <w:bCs/>
        </w:rPr>
      </w:pPr>
      <w:r w:rsidRPr="00EB71EB">
        <w:rPr>
          <w:b/>
          <w:bCs/>
        </w:rPr>
        <w:lastRenderedPageBreak/>
        <w:t xml:space="preserve">Na czym </w:t>
      </w:r>
      <w:r w:rsidR="00BA4CB1" w:rsidRPr="00EB71EB">
        <w:rPr>
          <w:b/>
          <w:bCs/>
        </w:rPr>
        <w:t>miasto</w:t>
      </w:r>
      <w:r w:rsidRPr="00EB71EB">
        <w:rPr>
          <w:b/>
          <w:bCs/>
        </w:rPr>
        <w:t xml:space="preserve"> powinn</w:t>
      </w:r>
      <w:r w:rsidR="00BA4CB1" w:rsidRPr="00EB71EB">
        <w:rPr>
          <w:b/>
          <w:bCs/>
        </w:rPr>
        <w:t>o</w:t>
      </w:r>
      <w:r w:rsidRPr="00EB71EB">
        <w:rPr>
          <w:b/>
          <w:bCs/>
        </w:rPr>
        <w:t xml:space="preserve"> się skupić powoł</w:t>
      </w:r>
      <w:r w:rsidR="00BA4CB1" w:rsidRPr="00EB71EB">
        <w:rPr>
          <w:b/>
          <w:bCs/>
        </w:rPr>
        <w:t>ując</w:t>
      </w:r>
      <w:r w:rsidRPr="00EB71EB">
        <w:rPr>
          <w:b/>
          <w:bCs/>
        </w:rPr>
        <w:t xml:space="preserve"> CUS oraz próbując poprawić jakość </w:t>
      </w:r>
      <w:r w:rsidR="00DB0450" w:rsidRPr="00EB71EB">
        <w:rPr>
          <w:b/>
          <w:bCs/>
        </w:rPr>
        <w:t xml:space="preserve">                        </w:t>
      </w:r>
      <w:r w:rsidRPr="00EB71EB">
        <w:rPr>
          <w:b/>
          <w:bCs/>
        </w:rPr>
        <w:t xml:space="preserve">i dostępność usług publicznych w </w:t>
      </w:r>
      <w:r w:rsidR="00BA4CB1" w:rsidRPr="00EB71EB">
        <w:rPr>
          <w:b/>
          <w:bCs/>
        </w:rPr>
        <w:t>mieście</w:t>
      </w:r>
      <w:r w:rsidRPr="00EB71EB">
        <w:rPr>
          <w:b/>
          <w:bCs/>
        </w:rPr>
        <w:t xml:space="preserve">? </w:t>
      </w:r>
    </w:p>
    <w:p w14:paraId="65314967" w14:textId="77777777" w:rsidR="005D5B2F" w:rsidRPr="00EB71EB" w:rsidRDefault="005D5B2F" w:rsidP="005D5B2F">
      <w:pPr>
        <w:rPr>
          <w:rFonts w:cstheme="minorHAnsi"/>
          <w:sz w:val="24"/>
          <w:szCs w:val="24"/>
        </w:rPr>
      </w:pPr>
    </w:p>
    <w:p w14:paraId="0B8A4FD7" w14:textId="77777777" w:rsidR="00D42F37" w:rsidRPr="00EB71EB" w:rsidRDefault="00D42F37" w:rsidP="007E25E4">
      <w:pPr>
        <w:spacing w:after="3" w:line="261" w:lineRule="auto"/>
        <w:ind w:left="-5"/>
        <w:rPr>
          <w:rFonts w:cstheme="minorHAnsi"/>
          <w:b/>
          <w:sz w:val="24"/>
          <w:szCs w:val="24"/>
        </w:rPr>
      </w:pPr>
    </w:p>
    <w:p w14:paraId="2682A798" w14:textId="77777777" w:rsidR="00D42F37" w:rsidRPr="00EB71EB" w:rsidRDefault="00D42F37">
      <w:pPr>
        <w:rPr>
          <w:rFonts w:cstheme="minorHAnsi"/>
          <w:b/>
          <w:sz w:val="24"/>
          <w:szCs w:val="24"/>
        </w:rPr>
      </w:pPr>
      <w:r w:rsidRPr="00EB71EB">
        <w:rPr>
          <w:rFonts w:cstheme="minorHAnsi"/>
          <w:b/>
          <w:sz w:val="24"/>
          <w:szCs w:val="24"/>
        </w:rPr>
        <w:br w:type="page"/>
      </w:r>
    </w:p>
    <w:p w14:paraId="25B84CDC" w14:textId="393B44B1" w:rsidR="00D42F37" w:rsidRPr="00EB71EB" w:rsidRDefault="00C17F06" w:rsidP="007E25E4">
      <w:pPr>
        <w:spacing w:after="3" w:line="261" w:lineRule="auto"/>
        <w:ind w:left="-5"/>
        <w:rPr>
          <w:rFonts w:cstheme="minorHAnsi"/>
          <w:b/>
          <w:sz w:val="24"/>
          <w:szCs w:val="24"/>
        </w:rPr>
      </w:pPr>
      <w:r w:rsidRPr="00EB71EB">
        <w:rPr>
          <w:noProof/>
          <w:lang w:eastAsia="pl-PL"/>
        </w:rPr>
        <w:lastRenderedPageBreak/>
        <mc:AlternateContent>
          <mc:Choice Requires="wpg">
            <w:drawing>
              <wp:anchor distT="0" distB="0" distL="114300" distR="114300" simplePos="0" relativeHeight="251665406" behindDoc="0" locked="0" layoutInCell="1" allowOverlap="1" wp14:anchorId="7497499F" wp14:editId="26C2630E">
                <wp:simplePos x="0" y="0"/>
                <wp:positionH relativeFrom="page">
                  <wp:posOffset>-106680</wp:posOffset>
                </wp:positionH>
                <wp:positionV relativeFrom="margin">
                  <wp:posOffset>83185</wp:posOffset>
                </wp:positionV>
                <wp:extent cx="9850581" cy="10713835"/>
                <wp:effectExtent l="0" t="0" r="0" b="0"/>
                <wp:wrapNone/>
                <wp:docPr id="288" name="Grupa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850581" cy="10713835"/>
                          <a:chOff x="-180096" y="122460"/>
                          <a:chExt cx="6025908" cy="10019550"/>
                        </a:xfrm>
                      </wpg:grpSpPr>
                      <wps:wsp>
                        <wps:cNvPr id="289" name="Kształt"/>
                        <wps:cNvSpPr/>
                        <wps:spPr>
                          <a:xfrm>
                            <a:off x="0" y="2552701"/>
                            <a:ext cx="5845812" cy="7589309"/>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noFill/>
                          <a:ln w="12700">
                            <a:miter lim="400000"/>
                          </a:ln>
                        </wps:spPr>
                        <wps:bodyPr lIns="38100" tIns="38100" rIns="38100" bIns="38100" anchor="ctr"/>
                      </wps:wsp>
                      <wps:wsp>
                        <wps:cNvPr id="290" name="Trójkąt"/>
                        <wps:cNvSpPr/>
                        <wps:spPr>
                          <a:xfrm>
                            <a:off x="-69285" y="1060638"/>
                            <a:ext cx="2429648" cy="7741538"/>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rgbClr val="00C1C7"/>
                          </a:solidFill>
                          <a:ln w="12700">
                            <a:miter lim="400000"/>
                          </a:ln>
                        </wps:spPr>
                        <wps:bodyPr lIns="38100" tIns="38100" rIns="38100" bIns="38100" anchor="ctr"/>
                      </wps:wsp>
                      <wps:wsp>
                        <wps:cNvPr id="291" name="Kształt"/>
                        <wps:cNvSpPr/>
                        <wps:spPr>
                          <a:xfrm>
                            <a:off x="-180096" y="122460"/>
                            <a:ext cx="4661310" cy="8607829"/>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rgbClr val="123869"/>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146442D0" id="Grupa 1" o:spid="_x0000_s1026" alt="&quot;&quot;" style="position:absolute;margin-left:-8.4pt;margin-top:6.55pt;width:775.65pt;height:843.6pt;z-index:251665406;mso-position-horizontal-relative:page;mso-position-vertical-relative:margin;mso-width-relative:margin;mso-height-relative:margin" coordorigin="-1800,1224" coordsize="60259,10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">
                <v:shape id="Kształt" o:spid="_x0000_s1027" style="position:absolute;top:25527;width:58458;height:75893;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" path="m,10687l,21600r1769,l21600,6148,13712,,,10687xe" filled="f" stroked="f" strokeweight="1pt">
                  <v:stroke miterlimit="4" joinstyle="miter"/>
                  <v:path arrowok="t" o:extrusionok="f" o:connecttype="custom" o:connectlocs="2922906,3794655;2922906,3794655;2922906,3794655;2922906,3794655" o:connectangles="0,90,180,270"/>
                </v:shape>
                <v:shape id="Trójkąt" o:spid="_x0000_s1028" style="position:absolute;left:-692;top:10606;width:24295;height:77415;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" path="m,21600l21600,10802,,,,21600xe" fillcolor="#00c1c7" stroked="f" strokeweight="1pt">
                  <v:stroke miterlimit="4" joinstyle="miter"/>
                  <v:path arrowok="t" o:extrusionok="f" o:connecttype="custom" o:connectlocs="1214824,3870769;1214824,3870769;1214824,3870769;1214824,3870769" o:connectangles="0,90,180,270"/>
                </v:shape>
                <v:shape id="Kształt" o:spid="_x0000_s1029" style="position:absolute;left:-1800;top:1224;width:46612;height:8607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" path="m,14678r,6922l21600,3032,21600,,17075,,,14678xe" fillcolor="#123869" stroked="f" strokeweight="1pt">
                  <v:stroke miterlimit="4" joinstyle="miter"/>
                  <v:path arrowok="t" o:extrusionok="f" o:connecttype="custom" o:connectlocs="2330655,4303915;2330655,4303915;2330655,4303915;2330655,4303915" o:connectangles="0,90,180,270"/>
                </v:shape>
                <w10:wrap anchorx="page" anchory="margin"/>
              </v:group>
            </w:pict>
          </mc:Fallback>
        </mc:AlternateContent>
      </w:r>
    </w:p>
    <w:p w14:paraId="7086BD90" w14:textId="1BA23796" w:rsidR="007E25E4" w:rsidRPr="00EB71EB" w:rsidRDefault="007E25E4" w:rsidP="007E25E4">
      <w:pPr>
        <w:spacing w:after="3" w:line="261" w:lineRule="auto"/>
        <w:ind w:left="-5"/>
        <w:rPr>
          <w:rFonts w:cstheme="minorHAnsi"/>
          <w:sz w:val="24"/>
          <w:szCs w:val="24"/>
        </w:rPr>
      </w:pPr>
      <w:r w:rsidRPr="00EB71EB">
        <w:rPr>
          <w:rFonts w:cstheme="minorHAnsi"/>
          <w:b/>
          <w:sz w:val="24"/>
          <w:szCs w:val="24"/>
        </w:rPr>
        <w:t xml:space="preserve"> </w:t>
      </w:r>
      <w:r w:rsidR="00D42F37" w:rsidRPr="00EB71EB">
        <w:rPr>
          <w:rFonts w:cstheme="minorHAnsi"/>
          <w:b/>
          <w:sz w:val="24"/>
          <w:szCs w:val="24"/>
        </w:rPr>
        <w:br/>
      </w:r>
      <w:r w:rsidR="00D42F37" w:rsidRPr="00EB71EB">
        <w:rPr>
          <w:rFonts w:cstheme="minorHAnsi"/>
          <w:b/>
          <w:sz w:val="24"/>
          <w:szCs w:val="24"/>
        </w:rPr>
        <w:br/>
      </w:r>
      <w:r w:rsidR="00D42F37" w:rsidRPr="00EB71EB">
        <w:rPr>
          <w:rFonts w:cstheme="minorHAnsi"/>
          <w:b/>
          <w:sz w:val="24"/>
          <w:szCs w:val="24"/>
        </w:rPr>
        <w:br/>
      </w:r>
    </w:p>
    <w:p w14:paraId="462E110A" w14:textId="1BD99CC1" w:rsidR="007E25E4" w:rsidRPr="00EB71EB" w:rsidRDefault="007E25E4" w:rsidP="00B215D3">
      <w:pPr>
        <w:rPr>
          <w:rFonts w:cstheme="minorHAnsi"/>
          <w:sz w:val="24"/>
          <w:szCs w:val="24"/>
        </w:rPr>
      </w:pPr>
    </w:p>
    <w:p w14:paraId="6FFD8882" w14:textId="15D09D5D" w:rsidR="00B215D3" w:rsidRPr="00EB71EB" w:rsidRDefault="00B215D3" w:rsidP="00B17B05">
      <w:pPr>
        <w:spacing w:line="240" w:lineRule="auto"/>
        <w:jc w:val="both"/>
        <w:rPr>
          <w:rFonts w:cstheme="minorHAnsi"/>
          <w:i/>
          <w:iCs/>
          <w:sz w:val="24"/>
          <w:szCs w:val="24"/>
        </w:rPr>
      </w:pPr>
    </w:p>
    <w:p w14:paraId="6F7F754A" w14:textId="26F9C531" w:rsidR="00FF4B64" w:rsidRPr="00EB71EB" w:rsidRDefault="00FF4B64" w:rsidP="00B17B05">
      <w:pPr>
        <w:spacing w:line="240" w:lineRule="auto"/>
        <w:jc w:val="both"/>
        <w:rPr>
          <w:rFonts w:cstheme="minorHAnsi"/>
          <w:i/>
          <w:iCs/>
          <w:sz w:val="24"/>
          <w:szCs w:val="24"/>
        </w:rPr>
      </w:pPr>
    </w:p>
    <w:p w14:paraId="75B13588" w14:textId="002311DB" w:rsidR="00FF4B64" w:rsidRPr="00EB71EB" w:rsidRDefault="00FF4B64" w:rsidP="00B17B05">
      <w:pPr>
        <w:spacing w:line="240" w:lineRule="auto"/>
        <w:jc w:val="both"/>
        <w:rPr>
          <w:rFonts w:cstheme="minorHAnsi"/>
          <w:i/>
          <w:iCs/>
          <w:sz w:val="24"/>
          <w:szCs w:val="24"/>
        </w:rPr>
      </w:pPr>
    </w:p>
    <w:p w14:paraId="313EB462" w14:textId="2794681B" w:rsidR="00FF4B64" w:rsidRPr="00EB71EB" w:rsidRDefault="00FF4B64" w:rsidP="00B17B05">
      <w:pPr>
        <w:spacing w:line="240" w:lineRule="auto"/>
        <w:jc w:val="both"/>
        <w:rPr>
          <w:rFonts w:cstheme="minorHAnsi"/>
          <w:i/>
          <w:iCs/>
          <w:sz w:val="28"/>
          <w:szCs w:val="28"/>
        </w:rPr>
      </w:pPr>
    </w:p>
    <w:p w14:paraId="4B07000F" w14:textId="63CD518E" w:rsidR="00FF4B64" w:rsidRPr="00EB71EB" w:rsidRDefault="00FF4B64" w:rsidP="00B17B05">
      <w:pPr>
        <w:spacing w:line="240" w:lineRule="auto"/>
        <w:jc w:val="both"/>
        <w:rPr>
          <w:rFonts w:cstheme="minorHAnsi"/>
          <w:i/>
          <w:iCs/>
          <w:sz w:val="28"/>
          <w:szCs w:val="28"/>
        </w:rPr>
      </w:pPr>
    </w:p>
    <w:p w14:paraId="423BCCDF" w14:textId="1238A3F7" w:rsidR="00FF4B64" w:rsidRPr="00EB71EB" w:rsidRDefault="00FF4B64" w:rsidP="00B17B05">
      <w:pPr>
        <w:spacing w:line="240" w:lineRule="auto"/>
        <w:jc w:val="both"/>
        <w:rPr>
          <w:rFonts w:cstheme="minorHAnsi"/>
          <w:i/>
          <w:iCs/>
          <w:sz w:val="28"/>
          <w:szCs w:val="28"/>
        </w:rPr>
      </w:pPr>
    </w:p>
    <w:p w14:paraId="3463F434" w14:textId="77777777" w:rsidR="00FF4B64" w:rsidRPr="00EB71EB" w:rsidRDefault="00FF4B64" w:rsidP="00B17B05">
      <w:pPr>
        <w:spacing w:line="240" w:lineRule="auto"/>
        <w:jc w:val="both"/>
        <w:rPr>
          <w:rFonts w:cstheme="minorHAnsi"/>
          <w:i/>
          <w:iCs/>
          <w:sz w:val="28"/>
          <w:szCs w:val="28"/>
        </w:rPr>
      </w:pPr>
    </w:p>
    <w:p w14:paraId="1716131C" w14:textId="09B2FE79" w:rsidR="00FF4B64" w:rsidRPr="00EB71EB" w:rsidRDefault="00FF4B64" w:rsidP="00FF4B64">
      <w:bookmarkStart w:id="45" w:name="_Hlk190770505"/>
    </w:p>
    <w:bookmarkEnd w:id="45"/>
    <w:p w14:paraId="7A6B6D71" w14:textId="77777777" w:rsidR="00FF4B64" w:rsidRPr="00EB71EB" w:rsidRDefault="00FF4B64" w:rsidP="00B17B05">
      <w:pPr>
        <w:spacing w:line="240" w:lineRule="auto"/>
        <w:jc w:val="both"/>
        <w:rPr>
          <w:rFonts w:cstheme="minorHAnsi"/>
          <w:i/>
          <w:iCs/>
          <w:sz w:val="28"/>
          <w:szCs w:val="28"/>
        </w:rPr>
      </w:pPr>
    </w:p>
    <w:p w14:paraId="5AB24F92" w14:textId="1364BE42" w:rsidR="00B215D3" w:rsidRPr="00EB71EB" w:rsidRDefault="00B215D3" w:rsidP="00B17B05">
      <w:pPr>
        <w:spacing w:line="240" w:lineRule="auto"/>
        <w:jc w:val="both"/>
        <w:rPr>
          <w:rFonts w:cstheme="minorHAnsi"/>
          <w:i/>
          <w:iCs/>
          <w:sz w:val="28"/>
          <w:szCs w:val="28"/>
        </w:rPr>
      </w:pPr>
    </w:p>
    <w:p w14:paraId="208076D8" w14:textId="31DA3758" w:rsidR="00B215D3" w:rsidRPr="00EB71EB" w:rsidRDefault="00B215D3" w:rsidP="00B17B05">
      <w:pPr>
        <w:spacing w:line="240" w:lineRule="auto"/>
        <w:jc w:val="both"/>
        <w:rPr>
          <w:rFonts w:cstheme="minorHAnsi"/>
          <w:i/>
          <w:iCs/>
          <w:sz w:val="28"/>
          <w:szCs w:val="28"/>
        </w:rPr>
      </w:pPr>
    </w:p>
    <w:p w14:paraId="12623810" w14:textId="77777777" w:rsidR="00530806" w:rsidRPr="00EB71EB" w:rsidRDefault="00530806" w:rsidP="00530806">
      <w:pPr>
        <w:rPr>
          <w:rFonts w:cstheme="minorHAnsi"/>
          <w:sz w:val="28"/>
          <w:szCs w:val="28"/>
        </w:rPr>
      </w:pPr>
    </w:p>
    <w:p w14:paraId="66E57F62" w14:textId="77777777" w:rsidR="00530806" w:rsidRPr="00EB71EB" w:rsidRDefault="00530806" w:rsidP="00530806">
      <w:pPr>
        <w:rPr>
          <w:rFonts w:cstheme="minorHAnsi"/>
          <w:sz w:val="28"/>
          <w:szCs w:val="28"/>
        </w:rPr>
      </w:pPr>
    </w:p>
    <w:p w14:paraId="054872A4" w14:textId="77777777" w:rsidR="00530806" w:rsidRPr="00EB71EB" w:rsidRDefault="00530806" w:rsidP="00530806">
      <w:pPr>
        <w:rPr>
          <w:rFonts w:cstheme="minorHAnsi"/>
          <w:sz w:val="28"/>
          <w:szCs w:val="28"/>
        </w:rPr>
      </w:pPr>
    </w:p>
    <w:p w14:paraId="2DF051A0" w14:textId="77777777" w:rsidR="00530806" w:rsidRPr="00EB71EB" w:rsidRDefault="00530806" w:rsidP="00530806">
      <w:pPr>
        <w:rPr>
          <w:rFonts w:cstheme="minorHAnsi"/>
          <w:sz w:val="28"/>
          <w:szCs w:val="28"/>
        </w:rPr>
      </w:pPr>
    </w:p>
    <w:p w14:paraId="5858F852" w14:textId="77777777" w:rsidR="00530806" w:rsidRPr="00EB71EB" w:rsidRDefault="00530806" w:rsidP="00530806">
      <w:pPr>
        <w:rPr>
          <w:rFonts w:cstheme="minorHAnsi"/>
          <w:sz w:val="28"/>
          <w:szCs w:val="28"/>
        </w:rPr>
      </w:pPr>
    </w:p>
    <w:p w14:paraId="435FE1AD" w14:textId="77777777" w:rsidR="00530806" w:rsidRPr="00EB71EB" w:rsidRDefault="00530806" w:rsidP="00530806">
      <w:pPr>
        <w:rPr>
          <w:rFonts w:cstheme="minorHAnsi"/>
          <w:sz w:val="28"/>
          <w:szCs w:val="28"/>
        </w:rPr>
      </w:pPr>
    </w:p>
    <w:p w14:paraId="4A6CECEF" w14:textId="77777777" w:rsidR="00530806" w:rsidRPr="00EB71EB" w:rsidRDefault="00530806" w:rsidP="00530806">
      <w:pPr>
        <w:rPr>
          <w:rFonts w:cstheme="minorHAnsi"/>
          <w:sz w:val="28"/>
          <w:szCs w:val="28"/>
        </w:rPr>
      </w:pPr>
    </w:p>
    <w:p w14:paraId="22D1596F" w14:textId="77777777" w:rsidR="00530806" w:rsidRPr="00EB71EB" w:rsidRDefault="00530806" w:rsidP="00530806">
      <w:pPr>
        <w:rPr>
          <w:rFonts w:cstheme="minorHAnsi"/>
          <w:sz w:val="28"/>
          <w:szCs w:val="28"/>
        </w:rPr>
      </w:pPr>
    </w:p>
    <w:p w14:paraId="1B740CEC" w14:textId="77777777" w:rsidR="00530806" w:rsidRPr="00EB71EB" w:rsidRDefault="00530806" w:rsidP="00530806">
      <w:pPr>
        <w:rPr>
          <w:rFonts w:cstheme="minorHAnsi"/>
          <w:sz w:val="28"/>
          <w:szCs w:val="28"/>
        </w:rPr>
      </w:pPr>
    </w:p>
    <w:p w14:paraId="50ADD863" w14:textId="77777777" w:rsidR="00530806" w:rsidRPr="00EB71EB" w:rsidRDefault="00530806" w:rsidP="00530806">
      <w:pPr>
        <w:rPr>
          <w:rFonts w:cstheme="minorHAnsi"/>
          <w:sz w:val="28"/>
          <w:szCs w:val="28"/>
        </w:rPr>
      </w:pPr>
    </w:p>
    <w:p w14:paraId="6A390F59" w14:textId="77777777" w:rsidR="00530806" w:rsidRPr="00EB71EB" w:rsidRDefault="00530806" w:rsidP="00530806">
      <w:pPr>
        <w:rPr>
          <w:rFonts w:cstheme="minorHAnsi"/>
          <w:sz w:val="28"/>
          <w:szCs w:val="28"/>
        </w:rPr>
      </w:pPr>
    </w:p>
    <w:p w14:paraId="13B565B0" w14:textId="67A4275D" w:rsidR="00530806" w:rsidRPr="00530806" w:rsidRDefault="00530806" w:rsidP="00530806">
      <w:pPr>
        <w:tabs>
          <w:tab w:val="left" w:pos="3545"/>
        </w:tabs>
        <w:rPr>
          <w:rFonts w:cstheme="minorHAnsi"/>
          <w:sz w:val="28"/>
          <w:szCs w:val="28"/>
        </w:rPr>
      </w:pPr>
      <w:r w:rsidRPr="00EB71EB">
        <w:rPr>
          <w:rFonts w:cstheme="minorHAnsi"/>
          <w:sz w:val="28"/>
          <w:szCs w:val="28"/>
        </w:rPr>
        <w:tab/>
      </w:r>
      <w:bookmarkEnd w:id="1"/>
    </w:p>
    <w:sectPr w:rsidR="00530806" w:rsidRPr="00530806" w:rsidSect="00DB0C80">
      <w:headerReference w:type="default" r:id="rId382"/>
      <w:footerReference w:type="default" r:id="rId383"/>
      <w:footerReference w:type="first" r:id="rId384"/>
      <w:pgSz w:w="11906" w:h="16838" w:code="9"/>
      <w:pgMar w:top="1417" w:right="1417" w:bottom="1417" w:left="1417" w:header="737" w:footer="397"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4BEBA" w14:textId="77777777" w:rsidR="00247BBE" w:rsidRPr="00EB71EB" w:rsidRDefault="00247BBE" w:rsidP="00813CC4">
      <w:pPr>
        <w:spacing w:after="0" w:line="240" w:lineRule="auto"/>
      </w:pPr>
      <w:r w:rsidRPr="00EB71EB">
        <w:separator/>
      </w:r>
    </w:p>
  </w:endnote>
  <w:endnote w:type="continuationSeparator" w:id="0">
    <w:p w14:paraId="68E012E6" w14:textId="77777777" w:rsidR="00247BBE" w:rsidRPr="00EB71EB" w:rsidRDefault="00247BBE" w:rsidP="00813CC4">
      <w:pPr>
        <w:spacing w:after="0" w:line="240" w:lineRule="auto"/>
      </w:pPr>
      <w:r w:rsidRPr="00EB71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Georgia">
    <w:panose1 w:val="02040502050405020303"/>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9FFD3" w14:textId="77777777" w:rsidR="00DB0C80" w:rsidRPr="00EB71EB" w:rsidRDefault="00DB0C80" w:rsidP="00DB0C80">
    <w:pPr>
      <w:pStyle w:val="Stopka"/>
      <w:pBdr>
        <w:top w:val="thinThickSmallGap" w:sz="24" w:space="1" w:color="823B0B" w:themeColor="accent2" w:themeShade="7F"/>
      </w:pBdr>
      <w:ind w:right="-567" w:hanging="851"/>
      <w:jc w:val="center"/>
      <w:rPr>
        <w:rFonts w:eastAsiaTheme="majorEastAsia" w:cstheme="majorBidi"/>
        <w:sz w:val="14"/>
        <w:szCs w:val="12"/>
      </w:rPr>
    </w:pPr>
    <w:bookmarkStart w:id="6" w:name="_Hlk193708627"/>
    <w:r w:rsidRPr="00EB71EB">
      <w:rPr>
        <w:rFonts w:eastAsiaTheme="majorEastAsia" w:cstheme="majorBidi"/>
        <w:sz w:val="14"/>
        <w:szCs w:val="12"/>
      </w:rPr>
      <w:t>DIAGNOZA POTRZEB I POTENCJAŁU SPOŁECZNOŚCI LOKALNEJ W ZAKRESIE USŁUG SPOŁECZNYCH W CZELADZI</w:t>
    </w:r>
  </w:p>
  <w:p w14:paraId="452814D3" w14:textId="77777777" w:rsidR="00DB0C80" w:rsidRPr="00EB71EB" w:rsidRDefault="00DB0C80" w:rsidP="00DB0C80">
    <w:pPr>
      <w:pStyle w:val="Stopka"/>
      <w:pBdr>
        <w:top w:val="thinThickSmallGap" w:sz="24" w:space="1" w:color="823B0B" w:themeColor="accent2" w:themeShade="7F"/>
      </w:pBdr>
      <w:ind w:right="-567" w:hanging="851"/>
      <w:jc w:val="center"/>
      <w:rPr>
        <w:rFonts w:eastAsiaTheme="majorEastAsia" w:cstheme="majorBidi"/>
        <w:sz w:val="14"/>
        <w:szCs w:val="12"/>
      </w:rPr>
    </w:pPr>
  </w:p>
  <w:p w14:paraId="2DB3ADF5" w14:textId="77777777" w:rsidR="00DB0C80" w:rsidRPr="00EB71EB" w:rsidRDefault="00DB0C80" w:rsidP="00DB0C80">
    <w:pPr>
      <w:pStyle w:val="Stopka"/>
      <w:pBdr>
        <w:top w:val="thinThickSmallGap" w:sz="24" w:space="1" w:color="823B0B" w:themeColor="accent2" w:themeShade="7F"/>
      </w:pBdr>
      <w:ind w:right="-567" w:hanging="851"/>
      <w:rPr>
        <w:rFonts w:eastAsiaTheme="majorEastAsia" w:cstheme="majorBidi"/>
        <w:b/>
        <w:i/>
        <w:sz w:val="14"/>
      </w:rPr>
    </w:pPr>
    <w:r w:rsidRPr="00EB71EB">
      <w:rPr>
        <w:rFonts w:eastAsiaTheme="majorEastAsia" w:cstheme="majorBidi"/>
        <w:i/>
        <w:sz w:val="14"/>
      </w:rPr>
      <w:t xml:space="preserve">Projekt </w:t>
    </w:r>
    <w:r w:rsidRPr="00EB71EB">
      <w:rPr>
        <w:rFonts w:eastAsiaTheme="majorEastAsia" w:cstheme="majorBidi"/>
        <w:b/>
        <w:bCs/>
        <w:i/>
        <w:sz w:val="14"/>
      </w:rPr>
      <w:t>„CUS – Nowe spojrzenie na usługi społeczne”</w:t>
    </w:r>
    <w:r w:rsidRPr="00EB71EB">
      <w:rPr>
        <w:rFonts w:eastAsiaTheme="majorEastAsia" w:cstheme="majorBidi"/>
        <w:i/>
        <w:sz w:val="14"/>
      </w:rPr>
      <w:t>, współfinansowany ze środków Unii Europejskiej w ramach programu Fundusze Europejskie dla Śląskiego 2021-2027.</w:t>
    </w:r>
    <w:bookmarkEnd w:id="6"/>
  </w:p>
  <w:p w14:paraId="7486FECC" w14:textId="77777777" w:rsidR="00DB0C80" w:rsidRPr="00EB71EB" w:rsidRDefault="00DB0C80">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5EF67" w14:textId="4BC8809D" w:rsidR="00DB0C80" w:rsidRPr="00EB71EB" w:rsidRDefault="00DB0C80">
    <w:pPr>
      <w:pStyle w:val="Stopka"/>
      <w:jc w:val="right"/>
    </w:pPr>
  </w:p>
  <w:p w14:paraId="49FF5969" w14:textId="77777777" w:rsidR="00DB0C80" w:rsidRPr="00EB71EB" w:rsidRDefault="00DB0C80">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772628"/>
      <w:docPartObj>
        <w:docPartGallery w:val="Page Numbers (Bottom of Page)"/>
        <w:docPartUnique/>
      </w:docPartObj>
    </w:sdtPr>
    <w:sdtEndPr/>
    <w:sdtContent>
      <w:p w14:paraId="042F24DC" w14:textId="77777777" w:rsidR="00DB0C80" w:rsidRPr="00EB71EB" w:rsidRDefault="00DB0C80" w:rsidP="00DB0C80">
        <w:pPr>
          <w:pStyle w:val="Stopka"/>
          <w:pBdr>
            <w:top w:val="thinThickSmallGap" w:sz="24" w:space="1" w:color="823B0B" w:themeColor="accent2" w:themeShade="7F"/>
          </w:pBdr>
          <w:ind w:right="-567" w:hanging="851"/>
          <w:jc w:val="center"/>
          <w:rPr>
            <w:rFonts w:eastAsiaTheme="majorEastAsia" w:cstheme="majorBidi"/>
            <w:sz w:val="14"/>
            <w:szCs w:val="12"/>
          </w:rPr>
        </w:pPr>
        <w:r w:rsidRPr="00EB71EB">
          <w:rPr>
            <w:rFonts w:eastAsiaTheme="majorEastAsia" w:cstheme="majorBidi"/>
            <w:sz w:val="14"/>
            <w:szCs w:val="12"/>
          </w:rPr>
          <w:t>DIAGNOZA POTRZEB I POTENCJAŁU SPOŁECZNOŚCI LOKALNEJ W ZAKRESIE USŁUG SPOŁECZNYCH W CZELADZI</w:t>
        </w:r>
      </w:p>
      <w:p w14:paraId="1FA5BE20" w14:textId="77777777" w:rsidR="00DB0C80" w:rsidRPr="00EB71EB" w:rsidRDefault="00DB0C80" w:rsidP="00DB0C80">
        <w:pPr>
          <w:pStyle w:val="Stopka"/>
          <w:pBdr>
            <w:top w:val="thinThickSmallGap" w:sz="24" w:space="1" w:color="823B0B" w:themeColor="accent2" w:themeShade="7F"/>
          </w:pBdr>
          <w:ind w:right="-567" w:hanging="851"/>
          <w:jc w:val="center"/>
          <w:rPr>
            <w:rFonts w:eastAsiaTheme="majorEastAsia" w:cstheme="majorBidi"/>
            <w:sz w:val="14"/>
            <w:szCs w:val="12"/>
          </w:rPr>
        </w:pPr>
      </w:p>
      <w:p w14:paraId="347B9FED" w14:textId="77777777" w:rsidR="00DB0C80" w:rsidRPr="00EB71EB" w:rsidRDefault="00DB0C80" w:rsidP="00DB0C80">
        <w:pPr>
          <w:pStyle w:val="Stopka"/>
          <w:pBdr>
            <w:top w:val="thinThickSmallGap" w:sz="24" w:space="1" w:color="823B0B" w:themeColor="accent2" w:themeShade="7F"/>
          </w:pBdr>
          <w:ind w:right="-567" w:hanging="851"/>
          <w:rPr>
            <w:rFonts w:eastAsiaTheme="majorEastAsia" w:cstheme="majorBidi"/>
            <w:b/>
            <w:i/>
            <w:sz w:val="14"/>
          </w:rPr>
        </w:pPr>
        <w:r w:rsidRPr="00EB71EB">
          <w:rPr>
            <w:rFonts w:eastAsiaTheme="majorEastAsia" w:cstheme="majorBidi"/>
            <w:i/>
            <w:sz w:val="14"/>
          </w:rPr>
          <w:t xml:space="preserve">Projekt </w:t>
        </w:r>
        <w:r w:rsidRPr="00EB71EB">
          <w:rPr>
            <w:rFonts w:eastAsiaTheme="majorEastAsia" w:cstheme="majorBidi"/>
            <w:b/>
            <w:bCs/>
            <w:i/>
            <w:sz w:val="14"/>
          </w:rPr>
          <w:t>„CUS – Nowe spojrzenie na usługi społeczne”</w:t>
        </w:r>
        <w:r w:rsidRPr="00EB71EB">
          <w:rPr>
            <w:rFonts w:eastAsiaTheme="majorEastAsia" w:cstheme="majorBidi"/>
            <w:i/>
            <w:sz w:val="14"/>
          </w:rPr>
          <w:t>, współfinansowany ze środków Unii Europejskiej w ramach programu Fundusze Europejskie dla Śląskiego 2021-2027.</w:t>
        </w:r>
      </w:p>
      <w:p w14:paraId="4FA43CDE" w14:textId="05B319D3" w:rsidR="00DB0C80" w:rsidRPr="00EB71EB" w:rsidRDefault="00DB0C80">
        <w:pPr>
          <w:pStyle w:val="Stopka"/>
          <w:jc w:val="right"/>
        </w:pPr>
        <w:r w:rsidRPr="00EB71EB">
          <w:fldChar w:fldCharType="begin"/>
        </w:r>
        <w:r w:rsidRPr="00EB71EB">
          <w:instrText>PAGE   \* MERGEFORMAT</w:instrText>
        </w:r>
        <w:r w:rsidRPr="00EB71EB">
          <w:fldChar w:fldCharType="separate"/>
        </w:r>
        <w:r w:rsidRPr="00EB71EB">
          <w:t>2</w:t>
        </w:r>
        <w:r w:rsidRPr="00EB71EB">
          <w:fldChar w:fldCharType="end"/>
        </w:r>
      </w:p>
    </w:sdtContent>
  </w:sdt>
  <w:p w14:paraId="394BD3E1" w14:textId="77777777" w:rsidR="00DB0C80" w:rsidRPr="00EB71EB" w:rsidRDefault="00DB0C80">
    <w:pPr>
      <w:pStyle w:val="Stopk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357932"/>
      <w:docPartObj>
        <w:docPartGallery w:val="Page Numbers (Bottom of Page)"/>
        <w:docPartUnique/>
      </w:docPartObj>
    </w:sdtPr>
    <w:sdtEndPr/>
    <w:sdtContent>
      <w:p w14:paraId="1CBB1AFD" w14:textId="77777777" w:rsidR="00DB0C80" w:rsidRPr="00EB71EB" w:rsidRDefault="00DB0C80" w:rsidP="00DB0C80">
        <w:pPr>
          <w:pStyle w:val="Stopka"/>
          <w:pBdr>
            <w:top w:val="thinThickSmallGap" w:sz="24" w:space="1" w:color="823B0B" w:themeColor="accent2" w:themeShade="7F"/>
          </w:pBdr>
          <w:ind w:right="-567" w:hanging="851"/>
          <w:jc w:val="center"/>
          <w:rPr>
            <w:rFonts w:eastAsiaTheme="majorEastAsia" w:cstheme="majorBidi"/>
            <w:sz w:val="14"/>
            <w:szCs w:val="12"/>
          </w:rPr>
        </w:pPr>
        <w:r w:rsidRPr="00EB71EB">
          <w:rPr>
            <w:rFonts w:eastAsiaTheme="majorEastAsia" w:cstheme="majorBidi"/>
            <w:sz w:val="14"/>
            <w:szCs w:val="12"/>
          </w:rPr>
          <w:t>DIAGNOZA POTRZEB I POTENCJAŁU SPOŁECZNOŚCI LOKALNEJ W ZAKRESIE USŁUG SPOŁECZNYCH W CZELADZI</w:t>
        </w:r>
      </w:p>
      <w:p w14:paraId="51071F45" w14:textId="77777777" w:rsidR="00DB0C80" w:rsidRPr="00EB71EB" w:rsidRDefault="00DB0C80" w:rsidP="00DB0C80">
        <w:pPr>
          <w:pStyle w:val="Stopka"/>
          <w:pBdr>
            <w:top w:val="thinThickSmallGap" w:sz="24" w:space="1" w:color="823B0B" w:themeColor="accent2" w:themeShade="7F"/>
          </w:pBdr>
          <w:ind w:right="-567" w:hanging="851"/>
          <w:jc w:val="center"/>
          <w:rPr>
            <w:rFonts w:eastAsiaTheme="majorEastAsia" w:cstheme="majorBidi"/>
            <w:sz w:val="14"/>
            <w:szCs w:val="12"/>
          </w:rPr>
        </w:pPr>
      </w:p>
      <w:p w14:paraId="19477F39" w14:textId="77777777" w:rsidR="00DB0C80" w:rsidRPr="00EB71EB" w:rsidRDefault="00DB0C80" w:rsidP="00DB0C80">
        <w:pPr>
          <w:pStyle w:val="Stopka"/>
          <w:pBdr>
            <w:top w:val="thinThickSmallGap" w:sz="24" w:space="1" w:color="823B0B" w:themeColor="accent2" w:themeShade="7F"/>
          </w:pBdr>
          <w:ind w:right="-567" w:hanging="851"/>
          <w:rPr>
            <w:rFonts w:eastAsiaTheme="majorEastAsia" w:cstheme="majorBidi"/>
            <w:b/>
            <w:i/>
            <w:sz w:val="14"/>
          </w:rPr>
        </w:pPr>
        <w:r w:rsidRPr="00EB71EB">
          <w:rPr>
            <w:rFonts w:eastAsiaTheme="majorEastAsia" w:cstheme="majorBidi"/>
            <w:i/>
            <w:sz w:val="14"/>
          </w:rPr>
          <w:t xml:space="preserve">Projekt </w:t>
        </w:r>
        <w:r w:rsidRPr="00EB71EB">
          <w:rPr>
            <w:rFonts w:eastAsiaTheme="majorEastAsia" w:cstheme="majorBidi"/>
            <w:b/>
            <w:bCs/>
            <w:i/>
            <w:sz w:val="14"/>
          </w:rPr>
          <w:t>„CUS – Nowe spojrzenie na usługi społeczne”</w:t>
        </w:r>
        <w:r w:rsidRPr="00EB71EB">
          <w:rPr>
            <w:rFonts w:eastAsiaTheme="majorEastAsia" w:cstheme="majorBidi"/>
            <w:i/>
            <w:sz w:val="14"/>
          </w:rPr>
          <w:t>, współfinansowany ze środków Unii Europejskiej w ramach programu Fundusze Europejskie dla Śląskiego 2021-2027.</w:t>
        </w:r>
      </w:p>
      <w:p w14:paraId="6E5D82E7" w14:textId="66E8696C" w:rsidR="00DB0C80" w:rsidRPr="00EB71EB" w:rsidRDefault="00DB0C80">
        <w:pPr>
          <w:pStyle w:val="Stopka"/>
          <w:jc w:val="right"/>
        </w:pPr>
        <w:r w:rsidRPr="00EB71EB">
          <w:fldChar w:fldCharType="begin"/>
        </w:r>
        <w:r w:rsidRPr="00EB71EB">
          <w:instrText>PAGE   \* MERGEFORMAT</w:instrText>
        </w:r>
        <w:r w:rsidRPr="00EB71EB">
          <w:fldChar w:fldCharType="separate"/>
        </w:r>
        <w:r w:rsidRPr="00EB71EB">
          <w:t>2</w:t>
        </w:r>
        <w:r w:rsidRPr="00EB71EB">
          <w:fldChar w:fldCharType="end"/>
        </w:r>
      </w:p>
    </w:sdtContent>
  </w:sdt>
  <w:p w14:paraId="1473D247" w14:textId="77777777" w:rsidR="00DB0C80" w:rsidRPr="00EB71EB" w:rsidRDefault="00DB0C80">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D9AB5" w14:textId="77777777" w:rsidR="00247BBE" w:rsidRPr="00EB71EB" w:rsidRDefault="00247BBE" w:rsidP="00813CC4">
      <w:pPr>
        <w:spacing w:after="0" w:line="240" w:lineRule="auto"/>
      </w:pPr>
      <w:r w:rsidRPr="00EB71EB">
        <w:separator/>
      </w:r>
    </w:p>
  </w:footnote>
  <w:footnote w:type="continuationSeparator" w:id="0">
    <w:p w14:paraId="2AAFCF9E" w14:textId="77777777" w:rsidR="00247BBE" w:rsidRPr="00EB71EB" w:rsidRDefault="00247BBE" w:rsidP="00813CC4">
      <w:pPr>
        <w:spacing w:after="0" w:line="240" w:lineRule="auto"/>
      </w:pPr>
      <w:r w:rsidRPr="00EB71EB">
        <w:continuationSeparator/>
      </w:r>
    </w:p>
  </w:footnote>
  <w:footnote w:id="1">
    <w:p w14:paraId="7F1D6300" w14:textId="77777777" w:rsidR="005D5B2F" w:rsidRPr="00EB71EB" w:rsidRDefault="005D5B2F" w:rsidP="005D5B2F">
      <w:pPr>
        <w:pStyle w:val="Tekstprzypisudolnego"/>
        <w:rPr>
          <w:sz w:val="18"/>
          <w:szCs w:val="18"/>
        </w:rPr>
      </w:pPr>
      <w:r w:rsidRPr="00EB71EB">
        <w:rPr>
          <w:rStyle w:val="Odwoanieprzypisudolnego"/>
        </w:rPr>
        <w:footnoteRef/>
      </w:r>
      <w:r w:rsidRPr="00EB71EB">
        <w:t xml:space="preserve"> </w:t>
      </w:r>
      <w:r w:rsidRPr="00EB71EB">
        <w:rPr>
          <w:sz w:val="18"/>
          <w:szCs w:val="18"/>
        </w:rPr>
        <w:t xml:space="preserve">Przez usługi społeczne rozumie się działania niematerialne (niepieniężne) świadczone przez gminę bezpośrednio na rzecz osób, rodzin, mieszkańców w celu zaspokajania ich potrzeb i podnoszenia jakości życia. </w:t>
      </w:r>
    </w:p>
    <w:p w14:paraId="256BF721" w14:textId="77777777" w:rsidR="005D5B2F" w:rsidRPr="00EB71EB" w:rsidRDefault="005D5B2F" w:rsidP="005D5B2F">
      <w:pPr>
        <w:pStyle w:val="Tekstprzypisudolnego"/>
        <w:rPr>
          <w:sz w:val="18"/>
          <w:szCs w:val="18"/>
        </w:rPr>
      </w:pPr>
      <w:r w:rsidRPr="00EB71EB">
        <w:rPr>
          <w:sz w:val="18"/>
          <w:szCs w:val="18"/>
        </w:rPr>
        <w:t>Usługi te mogą być realizowane w formie usług wpierających, edukacji, kultury, czy ochrony zdrowia, a także przeciwdziałania bezrobociu, kultury fizycznej, ochrony środowiska. Realizowane są przez instytucje gminne i pracujących w nich specjalistów.</w:t>
      </w:r>
    </w:p>
    <w:p w14:paraId="39F477D8" w14:textId="77777777" w:rsidR="005D5B2F" w:rsidRPr="00EB71EB" w:rsidRDefault="005D5B2F" w:rsidP="005D5B2F">
      <w:pPr>
        <w:pStyle w:val="Tekstprzypisudolnego"/>
        <w:rPr>
          <w:sz w:val="18"/>
          <w:szCs w:val="18"/>
        </w:rPr>
      </w:pPr>
      <w:r w:rsidRPr="00EB71EB">
        <w:rPr>
          <w:sz w:val="18"/>
          <w:szCs w:val="18"/>
        </w:rPr>
        <w:t>Obszary usług społecznych to działania z zakresu:</w:t>
      </w:r>
    </w:p>
    <w:p w14:paraId="72A65E8D" w14:textId="77777777" w:rsidR="005D5B2F" w:rsidRPr="00EB71EB" w:rsidRDefault="005D5B2F" w:rsidP="005D5B2F">
      <w:pPr>
        <w:pStyle w:val="Tekstprzypisudolnego"/>
        <w:rPr>
          <w:sz w:val="18"/>
          <w:szCs w:val="18"/>
        </w:rPr>
      </w:pPr>
      <w:r w:rsidRPr="00EB71EB">
        <w:rPr>
          <w:sz w:val="18"/>
          <w:szCs w:val="18"/>
        </w:rPr>
        <w:t>1) polityki prorodzinnej,</w:t>
      </w:r>
    </w:p>
    <w:p w14:paraId="73863331" w14:textId="77777777" w:rsidR="005D5B2F" w:rsidRPr="00EB71EB" w:rsidRDefault="005D5B2F" w:rsidP="005D5B2F">
      <w:pPr>
        <w:pStyle w:val="Tekstprzypisudolnego"/>
        <w:rPr>
          <w:sz w:val="18"/>
          <w:szCs w:val="18"/>
        </w:rPr>
      </w:pPr>
      <w:r w:rsidRPr="00EB71EB">
        <w:rPr>
          <w:sz w:val="18"/>
          <w:szCs w:val="18"/>
        </w:rPr>
        <w:t>2) wspierania rodziny,</w:t>
      </w:r>
    </w:p>
    <w:p w14:paraId="7E66D542" w14:textId="77777777" w:rsidR="005D5B2F" w:rsidRPr="00EB71EB" w:rsidRDefault="005D5B2F" w:rsidP="005D5B2F">
      <w:pPr>
        <w:pStyle w:val="Tekstprzypisudolnego"/>
        <w:rPr>
          <w:sz w:val="18"/>
          <w:szCs w:val="18"/>
        </w:rPr>
      </w:pPr>
      <w:r w:rsidRPr="00EB71EB">
        <w:rPr>
          <w:sz w:val="18"/>
          <w:szCs w:val="18"/>
        </w:rPr>
        <w:t>3) systemu pieczy zastępczej,</w:t>
      </w:r>
    </w:p>
    <w:p w14:paraId="4A104BEC" w14:textId="77777777" w:rsidR="005D5B2F" w:rsidRPr="00EB71EB" w:rsidRDefault="005D5B2F" w:rsidP="005D5B2F">
      <w:pPr>
        <w:pStyle w:val="Tekstprzypisudolnego"/>
        <w:rPr>
          <w:sz w:val="18"/>
          <w:szCs w:val="18"/>
        </w:rPr>
      </w:pPr>
      <w:r w:rsidRPr="00EB71EB">
        <w:rPr>
          <w:sz w:val="18"/>
          <w:szCs w:val="18"/>
        </w:rPr>
        <w:t>4) pomocy społecznej,</w:t>
      </w:r>
    </w:p>
    <w:p w14:paraId="6E3D7BD1" w14:textId="77777777" w:rsidR="005D5B2F" w:rsidRPr="00EB71EB" w:rsidRDefault="005D5B2F" w:rsidP="005D5B2F">
      <w:pPr>
        <w:pStyle w:val="Tekstprzypisudolnego"/>
        <w:rPr>
          <w:sz w:val="18"/>
          <w:szCs w:val="18"/>
        </w:rPr>
      </w:pPr>
      <w:r w:rsidRPr="00EB71EB">
        <w:rPr>
          <w:sz w:val="18"/>
          <w:szCs w:val="18"/>
        </w:rPr>
        <w:t>5) promocji i ochrony zdrowia,</w:t>
      </w:r>
    </w:p>
    <w:p w14:paraId="47C3EE05" w14:textId="77777777" w:rsidR="005D5B2F" w:rsidRPr="00EB71EB" w:rsidRDefault="005D5B2F" w:rsidP="005D5B2F">
      <w:pPr>
        <w:pStyle w:val="Tekstprzypisudolnego"/>
        <w:rPr>
          <w:sz w:val="18"/>
          <w:szCs w:val="18"/>
        </w:rPr>
      </w:pPr>
      <w:r w:rsidRPr="00EB71EB">
        <w:rPr>
          <w:sz w:val="18"/>
          <w:szCs w:val="18"/>
        </w:rPr>
        <w:t>6) wspierania osób niepełnosprawnych,</w:t>
      </w:r>
    </w:p>
    <w:p w14:paraId="428F21A3" w14:textId="77777777" w:rsidR="005D5B2F" w:rsidRPr="00EB71EB" w:rsidRDefault="005D5B2F" w:rsidP="005D5B2F">
      <w:pPr>
        <w:pStyle w:val="Tekstprzypisudolnego"/>
        <w:rPr>
          <w:sz w:val="18"/>
          <w:szCs w:val="18"/>
        </w:rPr>
      </w:pPr>
      <w:r w:rsidRPr="00EB71EB">
        <w:rPr>
          <w:sz w:val="18"/>
          <w:szCs w:val="18"/>
        </w:rPr>
        <w:t>7) edukacji publicznej,</w:t>
      </w:r>
    </w:p>
    <w:p w14:paraId="080A52AB" w14:textId="77777777" w:rsidR="005D5B2F" w:rsidRPr="00EB71EB" w:rsidRDefault="005D5B2F" w:rsidP="005D5B2F">
      <w:pPr>
        <w:pStyle w:val="Tekstprzypisudolnego"/>
        <w:rPr>
          <w:sz w:val="18"/>
          <w:szCs w:val="18"/>
        </w:rPr>
      </w:pPr>
      <w:r w:rsidRPr="00EB71EB">
        <w:rPr>
          <w:sz w:val="18"/>
          <w:szCs w:val="18"/>
        </w:rPr>
        <w:t>8) przeciwdziałania bezrobociu,</w:t>
      </w:r>
    </w:p>
    <w:p w14:paraId="0F12258B" w14:textId="77777777" w:rsidR="005D5B2F" w:rsidRPr="00EB71EB" w:rsidRDefault="005D5B2F" w:rsidP="005D5B2F">
      <w:pPr>
        <w:pStyle w:val="Tekstprzypisudolnego"/>
        <w:rPr>
          <w:sz w:val="18"/>
          <w:szCs w:val="18"/>
        </w:rPr>
      </w:pPr>
      <w:r w:rsidRPr="00EB71EB">
        <w:rPr>
          <w:sz w:val="18"/>
          <w:szCs w:val="18"/>
        </w:rPr>
        <w:t>9) kultury,</w:t>
      </w:r>
    </w:p>
    <w:p w14:paraId="4636FA8C" w14:textId="77777777" w:rsidR="005D5B2F" w:rsidRPr="00EB71EB" w:rsidRDefault="005D5B2F" w:rsidP="005D5B2F">
      <w:pPr>
        <w:pStyle w:val="Tekstprzypisudolnego"/>
        <w:rPr>
          <w:sz w:val="18"/>
          <w:szCs w:val="18"/>
        </w:rPr>
      </w:pPr>
      <w:r w:rsidRPr="00EB71EB">
        <w:rPr>
          <w:sz w:val="18"/>
          <w:szCs w:val="18"/>
        </w:rPr>
        <w:t>10) kultury fizycznej i turystyki,</w:t>
      </w:r>
    </w:p>
    <w:p w14:paraId="4636976A" w14:textId="77777777" w:rsidR="005D5B2F" w:rsidRPr="00EB71EB" w:rsidRDefault="005D5B2F" w:rsidP="005D5B2F">
      <w:pPr>
        <w:pStyle w:val="Tekstprzypisudolnego"/>
        <w:rPr>
          <w:sz w:val="18"/>
          <w:szCs w:val="18"/>
        </w:rPr>
      </w:pPr>
      <w:r w:rsidRPr="00EB71EB">
        <w:rPr>
          <w:sz w:val="18"/>
          <w:szCs w:val="18"/>
        </w:rPr>
        <w:t>11) pobudzania aktywności obywatelskiej,</w:t>
      </w:r>
    </w:p>
    <w:p w14:paraId="375B8D15" w14:textId="77777777" w:rsidR="005D5B2F" w:rsidRPr="00EB71EB" w:rsidRDefault="005D5B2F" w:rsidP="005D5B2F">
      <w:pPr>
        <w:pStyle w:val="Tekstprzypisudolnego"/>
        <w:rPr>
          <w:sz w:val="18"/>
          <w:szCs w:val="18"/>
        </w:rPr>
      </w:pPr>
      <w:r w:rsidRPr="00EB71EB">
        <w:rPr>
          <w:sz w:val="18"/>
          <w:szCs w:val="18"/>
        </w:rPr>
        <w:t>12) mieszkalnictwa,</w:t>
      </w:r>
    </w:p>
    <w:p w14:paraId="4E4034B9" w14:textId="77777777" w:rsidR="005D5B2F" w:rsidRPr="00EB71EB" w:rsidRDefault="005D5B2F" w:rsidP="005D5B2F">
      <w:pPr>
        <w:pStyle w:val="Tekstprzypisudolnego"/>
        <w:rPr>
          <w:sz w:val="18"/>
          <w:szCs w:val="18"/>
        </w:rPr>
      </w:pPr>
      <w:r w:rsidRPr="00EB71EB">
        <w:rPr>
          <w:sz w:val="18"/>
          <w:szCs w:val="18"/>
        </w:rPr>
        <w:t>13) ochrony środowiska,</w:t>
      </w:r>
    </w:p>
    <w:p w14:paraId="10336BBC" w14:textId="77777777" w:rsidR="005D5B2F" w:rsidRPr="00EB71EB" w:rsidRDefault="005D5B2F" w:rsidP="005D5B2F">
      <w:pPr>
        <w:pStyle w:val="Tekstprzypisudolnego"/>
      </w:pPr>
      <w:r w:rsidRPr="00EB71EB">
        <w:rPr>
          <w:sz w:val="18"/>
          <w:szCs w:val="18"/>
        </w:rPr>
        <w:t>14) reintegracji zawodowej i społecznej.</w:t>
      </w:r>
    </w:p>
  </w:footnote>
  <w:footnote w:id="2">
    <w:p w14:paraId="4B52CAB8" w14:textId="77777777" w:rsidR="005D5B2F" w:rsidRPr="00EB71EB" w:rsidRDefault="005D5B2F" w:rsidP="005D5B2F">
      <w:pPr>
        <w:pStyle w:val="Tekstprzypisudolnego"/>
        <w:rPr>
          <w:sz w:val="18"/>
          <w:szCs w:val="18"/>
        </w:rPr>
      </w:pPr>
      <w:r w:rsidRPr="00EB71EB">
        <w:rPr>
          <w:rStyle w:val="Odwoanieprzypisudolnego"/>
        </w:rPr>
        <w:footnoteRef/>
      </w:r>
      <w:r w:rsidRPr="00EB71EB">
        <w:t xml:space="preserve"> </w:t>
      </w:r>
      <w:r w:rsidRPr="00EB71EB">
        <w:rPr>
          <w:sz w:val="18"/>
          <w:szCs w:val="18"/>
        </w:rPr>
        <w:t xml:space="preserve">Przez usługi społeczne rozumie się działania niematerialne (niepieniężne) świadczone przez gminę bezpośrednio na rzecz osób, rodzin, mieszkańców w celu zaspokajania ich potrzeb i podnoszenia jakości życia. </w:t>
      </w:r>
    </w:p>
    <w:p w14:paraId="4237DC65" w14:textId="77777777" w:rsidR="005D5B2F" w:rsidRPr="00EB71EB" w:rsidRDefault="005D5B2F" w:rsidP="005D5B2F">
      <w:pPr>
        <w:pStyle w:val="Tekstprzypisudolnego"/>
        <w:rPr>
          <w:sz w:val="18"/>
          <w:szCs w:val="18"/>
        </w:rPr>
      </w:pPr>
      <w:r w:rsidRPr="00EB71EB">
        <w:rPr>
          <w:sz w:val="18"/>
          <w:szCs w:val="18"/>
        </w:rPr>
        <w:t>Usługi te mogą być realizowane w formie usług wpierających, edukacji, kultury, czy ochrony zdrowia, a także przeciwdziałania bezrobociu, kultury fizycznej, ochrony środowiska. Realizowane są przez instytucje gminne i pracujących w nich specjalistów.</w:t>
      </w:r>
    </w:p>
    <w:p w14:paraId="740EE994" w14:textId="77777777" w:rsidR="005D5B2F" w:rsidRPr="00EB71EB" w:rsidRDefault="005D5B2F" w:rsidP="005D5B2F">
      <w:pPr>
        <w:pStyle w:val="Tekstprzypisudolnego"/>
        <w:rPr>
          <w:sz w:val="18"/>
          <w:szCs w:val="18"/>
        </w:rPr>
      </w:pPr>
      <w:r w:rsidRPr="00EB71EB">
        <w:rPr>
          <w:sz w:val="18"/>
          <w:szCs w:val="18"/>
        </w:rPr>
        <w:t>Obszary usług społecznych to działania z zakresu:</w:t>
      </w:r>
    </w:p>
    <w:p w14:paraId="7B23B944" w14:textId="77777777" w:rsidR="005D5B2F" w:rsidRPr="00EB71EB" w:rsidRDefault="005D5B2F" w:rsidP="005D5B2F">
      <w:pPr>
        <w:pStyle w:val="Tekstprzypisudolnego"/>
        <w:rPr>
          <w:sz w:val="18"/>
          <w:szCs w:val="18"/>
        </w:rPr>
      </w:pPr>
      <w:r w:rsidRPr="00EB71EB">
        <w:rPr>
          <w:sz w:val="18"/>
          <w:szCs w:val="18"/>
        </w:rPr>
        <w:t>1) polityki prorodzinnej,</w:t>
      </w:r>
    </w:p>
    <w:p w14:paraId="24875220" w14:textId="77777777" w:rsidR="005D5B2F" w:rsidRPr="00EB71EB" w:rsidRDefault="005D5B2F" w:rsidP="005D5B2F">
      <w:pPr>
        <w:pStyle w:val="Tekstprzypisudolnego"/>
        <w:rPr>
          <w:sz w:val="18"/>
          <w:szCs w:val="18"/>
        </w:rPr>
      </w:pPr>
      <w:r w:rsidRPr="00EB71EB">
        <w:rPr>
          <w:sz w:val="18"/>
          <w:szCs w:val="18"/>
        </w:rPr>
        <w:t>2) wspierania rodziny,</w:t>
      </w:r>
    </w:p>
    <w:p w14:paraId="7666692B" w14:textId="77777777" w:rsidR="005D5B2F" w:rsidRPr="00EB71EB" w:rsidRDefault="005D5B2F" w:rsidP="005D5B2F">
      <w:pPr>
        <w:pStyle w:val="Tekstprzypisudolnego"/>
        <w:rPr>
          <w:sz w:val="18"/>
          <w:szCs w:val="18"/>
        </w:rPr>
      </w:pPr>
      <w:r w:rsidRPr="00EB71EB">
        <w:rPr>
          <w:sz w:val="18"/>
          <w:szCs w:val="18"/>
        </w:rPr>
        <w:t>3) systemu pieczy zastępczej,</w:t>
      </w:r>
    </w:p>
    <w:p w14:paraId="51DD84C4" w14:textId="77777777" w:rsidR="005D5B2F" w:rsidRPr="00EB71EB" w:rsidRDefault="005D5B2F" w:rsidP="005D5B2F">
      <w:pPr>
        <w:pStyle w:val="Tekstprzypisudolnego"/>
        <w:rPr>
          <w:sz w:val="18"/>
          <w:szCs w:val="18"/>
        </w:rPr>
      </w:pPr>
      <w:r w:rsidRPr="00EB71EB">
        <w:rPr>
          <w:sz w:val="18"/>
          <w:szCs w:val="18"/>
        </w:rPr>
        <w:t>4) pomocy społecznej,</w:t>
      </w:r>
    </w:p>
    <w:p w14:paraId="3A3B2DA4" w14:textId="77777777" w:rsidR="005D5B2F" w:rsidRPr="00EB71EB" w:rsidRDefault="005D5B2F" w:rsidP="005D5B2F">
      <w:pPr>
        <w:pStyle w:val="Tekstprzypisudolnego"/>
        <w:rPr>
          <w:sz w:val="18"/>
          <w:szCs w:val="18"/>
        </w:rPr>
      </w:pPr>
      <w:r w:rsidRPr="00EB71EB">
        <w:rPr>
          <w:sz w:val="18"/>
          <w:szCs w:val="18"/>
        </w:rPr>
        <w:t>5) promocji i ochrony zdrowia,</w:t>
      </w:r>
    </w:p>
    <w:p w14:paraId="0B52CFA3" w14:textId="77777777" w:rsidR="005D5B2F" w:rsidRPr="00EB71EB" w:rsidRDefault="005D5B2F" w:rsidP="005D5B2F">
      <w:pPr>
        <w:pStyle w:val="Tekstprzypisudolnego"/>
        <w:rPr>
          <w:sz w:val="18"/>
          <w:szCs w:val="18"/>
        </w:rPr>
      </w:pPr>
      <w:r w:rsidRPr="00EB71EB">
        <w:rPr>
          <w:sz w:val="18"/>
          <w:szCs w:val="18"/>
        </w:rPr>
        <w:t>6) wspierania osób niepełnosprawnych,</w:t>
      </w:r>
    </w:p>
    <w:p w14:paraId="02F458A4" w14:textId="77777777" w:rsidR="005D5B2F" w:rsidRPr="00EB71EB" w:rsidRDefault="005D5B2F" w:rsidP="005D5B2F">
      <w:pPr>
        <w:pStyle w:val="Tekstprzypisudolnego"/>
        <w:rPr>
          <w:sz w:val="18"/>
          <w:szCs w:val="18"/>
        </w:rPr>
      </w:pPr>
      <w:r w:rsidRPr="00EB71EB">
        <w:rPr>
          <w:sz w:val="18"/>
          <w:szCs w:val="18"/>
        </w:rPr>
        <w:t>7) edukacji publicznej,</w:t>
      </w:r>
    </w:p>
    <w:p w14:paraId="72F9366F" w14:textId="77777777" w:rsidR="005D5B2F" w:rsidRPr="00EB71EB" w:rsidRDefault="005D5B2F" w:rsidP="005D5B2F">
      <w:pPr>
        <w:pStyle w:val="Tekstprzypisudolnego"/>
        <w:rPr>
          <w:sz w:val="18"/>
          <w:szCs w:val="18"/>
        </w:rPr>
      </w:pPr>
      <w:r w:rsidRPr="00EB71EB">
        <w:rPr>
          <w:sz w:val="18"/>
          <w:szCs w:val="18"/>
        </w:rPr>
        <w:t>8) przeciwdziałania bezrobociu,</w:t>
      </w:r>
    </w:p>
    <w:p w14:paraId="5DAA3CA2" w14:textId="77777777" w:rsidR="005D5B2F" w:rsidRPr="00EB71EB" w:rsidRDefault="005D5B2F" w:rsidP="005D5B2F">
      <w:pPr>
        <w:pStyle w:val="Tekstprzypisudolnego"/>
        <w:rPr>
          <w:sz w:val="18"/>
          <w:szCs w:val="18"/>
        </w:rPr>
      </w:pPr>
      <w:r w:rsidRPr="00EB71EB">
        <w:rPr>
          <w:sz w:val="18"/>
          <w:szCs w:val="18"/>
        </w:rPr>
        <w:t>9) kultury,</w:t>
      </w:r>
    </w:p>
    <w:p w14:paraId="66E4EA71" w14:textId="77777777" w:rsidR="005D5B2F" w:rsidRPr="00EB71EB" w:rsidRDefault="005D5B2F" w:rsidP="005D5B2F">
      <w:pPr>
        <w:pStyle w:val="Tekstprzypisudolnego"/>
        <w:rPr>
          <w:sz w:val="18"/>
          <w:szCs w:val="18"/>
        </w:rPr>
      </w:pPr>
      <w:r w:rsidRPr="00EB71EB">
        <w:rPr>
          <w:sz w:val="18"/>
          <w:szCs w:val="18"/>
        </w:rPr>
        <w:t>10) kultury fizycznej i turystyki,</w:t>
      </w:r>
    </w:p>
    <w:p w14:paraId="7702D7D9" w14:textId="77777777" w:rsidR="005D5B2F" w:rsidRPr="00EB71EB" w:rsidRDefault="005D5B2F" w:rsidP="005D5B2F">
      <w:pPr>
        <w:pStyle w:val="Tekstprzypisudolnego"/>
        <w:rPr>
          <w:sz w:val="18"/>
          <w:szCs w:val="18"/>
        </w:rPr>
      </w:pPr>
      <w:r w:rsidRPr="00EB71EB">
        <w:rPr>
          <w:sz w:val="18"/>
          <w:szCs w:val="18"/>
        </w:rPr>
        <w:t>11) pobudzania aktywności obywatelskiej,</w:t>
      </w:r>
    </w:p>
    <w:p w14:paraId="431FA820" w14:textId="77777777" w:rsidR="005D5B2F" w:rsidRPr="00EB71EB" w:rsidRDefault="005D5B2F" w:rsidP="005D5B2F">
      <w:pPr>
        <w:pStyle w:val="Tekstprzypisudolnego"/>
        <w:rPr>
          <w:sz w:val="18"/>
          <w:szCs w:val="18"/>
        </w:rPr>
      </w:pPr>
      <w:r w:rsidRPr="00EB71EB">
        <w:rPr>
          <w:sz w:val="18"/>
          <w:szCs w:val="18"/>
        </w:rPr>
        <w:t>12) mieszkalnictwa,</w:t>
      </w:r>
    </w:p>
    <w:p w14:paraId="3081BD0D" w14:textId="77777777" w:rsidR="005D5B2F" w:rsidRPr="00EB71EB" w:rsidRDefault="005D5B2F" w:rsidP="005D5B2F">
      <w:pPr>
        <w:pStyle w:val="Tekstprzypisudolnego"/>
        <w:rPr>
          <w:sz w:val="18"/>
          <w:szCs w:val="18"/>
        </w:rPr>
      </w:pPr>
      <w:r w:rsidRPr="00EB71EB">
        <w:rPr>
          <w:sz w:val="18"/>
          <w:szCs w:val="18"/>
        </w:rPr>
        <w:t>13) ochrony środowiska,</w:t>
      </w:r>
    </w:p>
    <w:p w14:paraId="7C3E6500" w14:textId="77777777" w:rsidR="005D5B2F" w:rsidRDefault="005D5B2F" w:rsidP="005D5B2F">
      <w:pPr>
        <w:pStyle w:val="Tekstprzypisudolnego"/>
      </w:pPr>
      <w:r w:rsidRPr="00EB71EB">
        <w:rPr>
          <w:sz w:val="18"/>
          <w:szCs w:val="18"/>
        </w:rPr>
        <w:t>14) reintegracji zawodowej i społecznej.</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AB7B" w14:textId="5E54DB1E" w:rsidR="00813CC4" w:rsidRPr="00EB71EB" w:rsidRDefault="00D67873">
    <w:pPr>
      <w:pStyle w:val="Nagwek"/>
    </w:pPr>
    <w:sdt>
      <w:sdtPr>
        <w:id w:val="-82685580"/>
        <w:docPartObj>
          <w:docPartGallery w:val="Page Numbers (Margins)"/>
          <w:docPartUnique/>
        </w:docPartObj>
      </w:sdtPr>
      <w:sdtEndPr/>
      <w:sdtContent/>
    </w:sdt>
    <w:r w:rsidR="0021080D" w:rsidRPr="00EB71EB">
      <w:rPr>
        <w:noProof/>
      </w:rPr>
      <w:drawing>
        <wp:anchor distT="0" distB="0" distL="114300" distR="114300" simplePos="0" relativeHeight="251660288" behindDoc="0" locked="0" layoutInCell="1" allowOverlap="1" wp14:anchorId="7A8360D4" wp14:editId="3D78E874">
          <wp:simplePos x="0" y="0"/>
          <wp:positionH relativeFrom="margin">
            <wp:posOffset>-635</wp:posOffset>
          </wp:positionH>
          <wp:positionV relativeFrom="paragraph">
            <wp:posOffset>-145415</wp:posOffset>
          </wp:positionV>
          <wp:extent cx="5712460" cy="597535"/>
          <wp:effectExtent l="0" t="0" r="2540" b="0"/>
          <wp:wrapNone/>
          <wp:docPr id="474546510" name="Obraz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2460" cy="597535"/>
                  </a:xfrm>
                  <a:prstGeom prst="rect">
                    <a:avLst/>
                  </a:prstGeom>
                  <a:noFill/>
                </pic:spPr>
              </pic:pic>
            </a:graphicData>
          </a:graphic>
          <wp14:sizeRelH relativeFrom="page">
            <wp14:pctWidth>0</wp14:pctWidth>
          </wp14:sizeRelH>
          <wp14:sizeRelV relativeFrom="page">
            <wp14:pctHeight>0</wp14:pctHeight>
          </wp14:sizeRelV>
        </wp:anchor>
      </w:drawing>
    </w:r>
    <w:r w:rsidR="00813CC4" w:rsidRPr="00EB71EB">
      <w:rPr>
        <w:noProof/>
      </w:rPr>
      <mc:AlternateContent>
        <mc:Choice Requires="wpg">
          <w:drawing>
            <wp:anchor distT="0" distB="0" distL="114300" distR="114300" simplePos="0" relativeHeight="251659264" behindDoc="1" locked="0" layoutInCell="1" allowOverlap="1" wp14:anchorId="65D38388" wp14:editId="669ECC7D">
              <wp:simplePos x="0" y="0"/>
              <wp:positionH relativeFrom="column">
                <wp:posOffset>-899795</wp:posOffset>
              </wp:positionH>
              <wp:positionV relativeFrom="paragraph">
                <wp:posOffset>-205031</wp:posOffset>
              </wp:positionV>
              <wp:extent cx="1700784" cy="1024128"/>
              <wp:effectExtent l="0" t="0" r="0" b="5080"/>
              <wp:wrapNone/>
              <wp:docPr id="816758725" name="Grupa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s:wsp>
                      <wps:cNvPr id="995950466" name="Prostokąt 995950466"/>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3516800" name="Prostokąt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4702909" name="Prostokąt 1874702909"/>
                      <wps:cNvSpPr/>
                      <wps:spPr>
                        <a:xfrm>
                          <a:off x="228600" y="0"/>
                          <a:ext cx="1472184" cy="1024128"/>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31FD4F2" id="Grupa 4" o:spid="_x0000_s1026" alt="&quot;&quot;" style="position:absolute;margin-left:-70.85pt;margin-top:-16.15pt;width:133.9pt;height:80.65pt;z-index:-251657216"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">
              <v:rect id="Prostokąt 995950466" o:spid="_x0000_s1027"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" fillcolor="white [3212]" stroked="f" strokeweight="1pt">
                <v:fill opacity="0"/>
              </v:rect>
              <v:shape id="Prostokąt 1" o:spid="_x0000_s1028"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" path="m,l1462822,,910372,376306,,1014481,,xe" fillcolor="#4472c4 [3204]" stroked="f" strokeweight="1pt">
                <v:stroke joinstyle="miter"/>
                <v:path arrowok="t" o:connecttype="custom" o:connectlocs="0,0;1463040,0;910508,376493;0,1014984;0,0" o:connectangles="0,0,0,0,0"/>
              </v:shape>
              <v:rect id="Prostokąt 1874702909" o:spid="_x0000_s1029"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" stroked="f" strokeweight="1pt">
                <v:fill r:id="rId3" o:title="" recolor="t" rotate="t" type="frame"/>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23F43" w14:textId="77777777" w:rsidR="00DB0C80" w:rsidRPr="00EB71EB" w:rsidRDefault="00D67873">
    <w:pPr>
      <w:pStyle w:val="Nagwek"/>
    </w:pPr>
    <w:sdt>
      <w:sdtPr>
        <w:id w:val="358485807"/>
        <w:docPartObj>
          <w:docPartGallery w:val="Page Numbers (Margins)"/>
          <w:docPartUnique/>
        </w:docPartObj>
      </w:sdtPr>
      <w:sdtEndPr/>
      <w:sdtContent/>
    </w:sdt>
    <w:r w:rsidR="00DB0C80" w:rsidRPr="00EB71EB">
      <w:rPr>
        <w:noProof/>
      </w:rPr>
      <w:drawing>
        <wp:anchor distT="0" distB="0" distL="114300" distR="114300" simplePos="0" relativeHeight="251663360" behindDoc="0" locked="0" layoutInCell="1" allowOverlap="1" wp14:anchorId="3A01C77B" wp14:editId="714E80DD">
          <wp:simplePos x="0" y="0"/>
          <wp:positionH relativeFrom="margin">
            <wp:posOffset>-635</wp:posOffset>
          </wp:positionH>
          <wp:positionV relativeFrom="paragraph">
            <wp:posOffset>-145415</wp:posOffset>
          </wp:positionV>
          <wp:extent cx="5712460" cy="597535"/>
          <wp:effectExtent l="0" t="0" r="2540" b="0"/>
          <wp:wrapNone/>
          <wp:docPr id="302813798" name="Obraz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2460" cy="597535"/>
                  </a:xfrm>
                  <a:prstGeom prst="rect">
                    <a:avLst/>
                  </a:prstGeom>
                  <a:noFill/>
                </pic:spPr>
              </pic:pic>
            </a:graphicData>
          </a:graphic>
          <wp14:sizeRelH relativeFrom="page">
            <wp14:pctWidth>0</wp14:pctWidth>
          </wp14:sizeRelH>
          <wp14:sizeRelV relativeFrom="page">
            <wp14:pctHeight>0</wp14:pctHeight>
          </wp14:sizeRelV>
        </wp:anchor>
      </w:drawing>
    </w:r>
    <w:r w:rsidR="00DB0C80" w:rsidRPr="00EB71EB">
      <w:rPr>
        <w:noProof/>
      </w:rPr>
      <mc:AlternateContent>
        <mc:Choice Requires="wpg">
          <w:drawing>
            <wp:anchor distT="0" distB="0" distL="114300" distR="114300" simplePos="0" relativeHeight="251662336" behindDoc="1" locked="0" layoutInCell="1" allowOverlap="1" wp14:anchorId="6BB28D8D" wp14:editId="3BED5063">
              <wp:simplePos x="0" y="0"/>
              <wp:positionH relativeFrom="column">
                <wp:posOffset>-899795</wp:posOffset>
              </wp:positionH>
              <wp:positionV relativeFrom="paragraph">
                <wp:posOffset>-205031</wp:posOffset>
              </wp:positionV>
              <wp:extent cx="1700784" cy="1024128"/>
              <wp:effectExtent l="0" t="0" r="0" b="5080"/>
              <wp:wrapNone/>
              <wp:docPr id="18335855" name="Grupa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s:wsp>
                      <wps:cNvPr id="375427254" name="Prostokąt 375427254"/>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4890090" name="Prostokąt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2609132" name="Prostokąt 502609132"/>
                      <wps:cNvSpPr/>
                      <wps:spPr>
                        <a:xfrm>
                          <a:off x="228600" y="0"/>
                          <a:ext cx="1472184" cy="1024128"/>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BF828B7" id="Grupa 4" o:spid="_x0000_s1026" alt="&quot;&quot;" style="position:absolute;margin-left:-70.85pt;margin-top:-16.15pt;width:133.9pt;height:80.65pt;z-index:-251654144"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">
              <v:rect id="Prostokąt 375427254" o:spid="_x0000_s1027"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" fillcolor="white [3212]" stroked="f" strokeweight="1pt">
                <v:fill opacity="0"/>
              </v:rect>
              <v:shape id="Prostokąt 1" o:spid="_x0000_s1028"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" path="m,l1462822,,910372,376306,,1014481,,xe" fillcolor="#4472c4 [3204]" stroked="f" strokeweight="1pt">
                <v:stroke joinstyle="miter"/>
                <v:path arrowok="t" o:connecttype="custom" o:connectlocs="0,0;1463040,0;910508,376493;0,1014984;0,0" o:connectangles="0,0,0,0,0"/>
              </v:shape>
              <v:rect id="Prostokąt 502609132" o:spid="_x0000_s1029"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" stroked="f" strokeweight="1pt">
                <v:fill r:id="rId3" o:title="" recolor="t" rotate="t" type="frame"/>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C42ABC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601" o:spid="_x0000_i1025" type="#_x0000_t75" style="width:15.5pt;height:11pt;visibility:visible;mso-wrap-style:square">
            <v:imagedata r:id="rId1" o:title=""/>
          </v:shape>
        </w:pict>
      </mc:Choice>
      <mc:Fallback>
        <w:drawing>
          <wp:inline distT="0" distB="0" distL="0" distR="0" wp14:anchorId="65E31BF9" wp14:editId="54B50296">
            <wp:extent cx="196850" cy="139700"/>
            <wp:effectExtent l="0" t="0" r="0" b="0"/>
            <wp:docPr id="1942143200" name="Obraz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6850" cy="139700"/>
                    </a:xfrm>
                    <a:prstGeom prst="rect">
                      <a:avLst/>
                    </a:prstGeom>
                    <a:noFill/>
                    <a:ln>
                      <a:noFill/>
                    </a:ln>
                  </pic:spPr>
                </pic:pic>
              </a:graphicData>
            </a:graphic>
          </wp:inline>
        </w:drawing>
      </mc:Fallback>
    </mc:AlternateContent>
  </w:numPicBullet>
  <w:abstractNum w:abstractNumId="0" w15:restartNumberingAfterBreak="0">
    <w:nsid w:val="001E23EF"/>
    <w:multiLevelType w:val="hybridMultilevel"/>
    <w:tmpl w:val="971481CE"/>
    <w:lvl w:ilvl="0" w:tplc="0415000F">
      <w:start w:val="1"/>
      <w:numFmt w:val="decimal"/>
      <w:lvlText w:val="%1."/>
      <w:lvlJc w:val="left"/>
      <w:pPr>
        <w:ind w:left="360" w:hanging="360"/>
      </w:pPr>
      <w:rPr>
        <w:rFonts w:hint="default"/>
      </w:rPr>
    </w:lvl>
    <w:lvl w:ilvl="1" w:tplc="04150019">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 w15:restartNumberingAfterBreak="0">
    <w:nsid w:val="01B239ED"/>
    <w:multiLevelType w:val="hybridMultilevel"/>
    <w:tmpl w:val="A87E9752"/>
    <w:lvl w:ilvl="0" w:tplc="04150001">
      <w:start w:val="1"/>
      <w:numFmt w:val="bullet"/>
      <w:lvlText w:val=""/>
      <w:lvlJc w:val="left"/>
      <w:pPr>
        <w:ind w:left="1003" w:hanging="360"/>
      </w:pPr>
      <w:rPr>
        <w:rFonts w:ascii="Symbol" w:hAnsi="Symbol" w:hint="default"/>
      </w:rPr>
    </w:lvl>
    <w:lvl w:ilvl="1" w:tplc="04150003" w:tentative="1">
      <w:start w:val="1"/>
      <w:numFmt w:val="bullet"/>
      <w:lvlText w:val="o"/>
      <w:lvlJc w:val="left"/>
      <w:pPr>
        <w:ind w:left="1723" w:hanging="360"/>
      </w:pPr>
      <w:rPr>
        <w:rFonts w:ascii="Courier New" w:hAnsi="Courier New" w:cs="Courier New" w:hint="default"/>
      </w:rPr>
    </w:lvl>
    <w:lvl w:ilvl="2" w:tplc="04150005" w:tentative="1">
      <w:start w:val="1"/>
      <w:numFmt w:val="bullet"/>
      <w:lvlText w:val=""/>
      <w:lvlJc w:val="left"/>
      <w:pPr>
        <w:ind w:left="2443" w:hanging="360"/>
      </w:pPr>
      <w:rPr>
        <w:rFonts w:ascii="Wingdings" w:hAnsi="Wingdings" w:hint="default"/>
      </w:rPr>
    </w:lvl>
    <w:lvl w:ilvl="3" w:tplc="04150001" w:tentative="1">
      <w:start w:val="1"/>
      <w:numFmt w:val="bullet"/>
      <w:lvlText w:val=""/>
      <w:lvlJc w:val="left"/>
      <w:pPr>
        <w:ind w:left="3163" w:hanging="360"/>
      </w:pPr>
      <w:rPr>
        <w:rFonts w:ascii="Symbol" w:hAnsi="Symbol" w:hint="default"/>
      </w:rPr>
    </w:lvl>
    <w:lvl w:ilvl="4" w:tplc="04150003" w:tentative="1">
      <w:start w:val="1"/>
      <w:numFmt w:val="bullet"/>
      <w:lvlText w:val="o"/>
      <w:lvlJc w:val="left"/>
      <w:pPr>
        <w:ind w:left="3883" w:hanging="360"/>
      </w:pPr>
      <w:rPr>
        <w:rFonts w:ascii="Courier New" w:hAnsi="Courier New" w:cs="Courier New" w:hint="default"/>
      </w:rPr>
    </w:lvl>
    <w:lvl w:ilvl="5" w:tplc="04150005" w:tentative="1">
      <w:start w:val="1"/>
      <w:numFmt w:val="bullet"/>
      <w:lvlText w:val=""/>
      <w:lvlJc w:val="left"/>
      <w:pPr>
        <w:ind w:left="4603" w:hanging="360"/>
      </w:pPr>
      <w:rPr>
        <w:rFonts w:ascii="Wingdings" w:hAnsi="Wingdings" w:hint="default"/>
      </w:rPr>
    </w:lvl>
    <w:lvl w:ilvl="6" w:tplc="04150001" w:tentative="1">
      <w:start w:val="1"/>
      <w:numFmt w:val="bullet"/>
      <w:lvlText w:val=""/>
      <w:lvlJc w:val="left"/>
      <w:pPr>
        <w:ind w:left="5323" w:hanging="360"/>
      </w:pPr>
      <w:rPr>
        <w:rFonts w:ascii="Symbol" w:hAnsi="Symbol" w:hint="default"/>
      </w:rPr>
    </w:lvl>
    <w:lvl w:ilvl="7" w:tplc="04150003" w:tentative="1">
      <w:start w:val="1"/>
      <w:numFmt w:val="bullet"/>
      <w:lvlText w:val="o"/>
      <w:lvlJc w:val="left"/>
      <w:pPr>
        <w:ind w:left="6043" w:hanging="360"/>
      </w:pPr>
      <w:rPr>
        <w:rFonts w:ascii="Courier New" w:hAnsi="Courier New" w:cs="Courier New" w:hint="default"/>
      </w:rPr>
    </w:lvl>
    <w:lvl w:ilvl="8" w:tplc="04150005" w:tentative="1">
      <w:start w:val="1"/>
      <w:numFmt w:val="bullet"/>
      <w:lvlText w:val=""/>
      <w:lvlJc w:val="left"/>
      <w:pPr>
        <w:ind w:left="6763" w:hanging="360"/>
      </w:pPr>
      <w:rPr>
        <w:rFonts w:ascii="Wingdings" w:hAnsi="Wingdings" w:hint="default"/>
      </w:rPr>
    </w:lvl>
  </w:abstractNum>
  <w:abstractNum w:abstractNumId="2" w15:restartNumberingAfterBreak="0">
    <w:nsid w:val="02063E1C"/>
    <w:multiLevelType w:val="hybridMultilevel"/>
    <w:tmpl w:val="F48648C2"/>
    <w:lvl w:ilvl="0" w:tplc="9D2E7606">
      <w:start w:val="1"/>
      <w:numFmt w:val="decimal"/>
      <w:lvlText w:val="%1."/>
      <w:lvlJc w:val="left"/>
      <w:pPr>
        <w:ind w:left="189"/>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5E7C1E06">
      <w:start w:val="1"/>
      <w:numFmt w:val="lowerLetter"/>
      <w:lvlText w:val="%2"/>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4E08DEF8">
      <w:start w:val="1"/>
      <w:numFmt w:val="lowerRoman"/>
      <w:lvlText w:val="%3"/>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71146B88">
      <w:start w:val="1"/>
      <w:numFmt w:val="decimal"/>
      <w:lvlText w:val="%4"/>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B75824F6">
      <w:start w:val="1"/>
      <w:numFmt w:val="lowerLetter"/>
      <w:lvlText w:val="%5"/>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5B4872D4">
      <w:start w:val="1"/>
      <w:numFmt w:val="lowerRoman"/>
      <w:lvlText w:val="%6"/>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ADC2A190">
      <w:start w:val="1"/>
      <w:numFmt w:val="decimal"/>
      <w:lvlText w:val="%7"/>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BEA66364">
      <w:start w:val="1"/>
      <w:numFmt w:val="lowerLetter"/>
      <w:lvlText w:val="%8"/>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63007402">
      <w:start w:val="1"/>
      <w:numFmt w:val="lowerRoman"/>
      <w:lvlText w:val="%9"/>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3" w15:restartNumberingAfterBreak="0">
    <w:nsid w:val="02954D1F"/>
    <w:multiLevelType w:val="hybridMultilevel"/>
    <w:tmpl w:val="E23E1E80"/>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4B36A7C"/>
    <w:multiLevelType w:val="hybridMultilevel"/>
    <w:tmpl w:val="A8B825AC"/>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059D7BE4"/>
    <w:multiLevelType w:val="hybridMultilevel"/>
    <w:tmpl w:val="7DD8381C"/>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063004DC"/>
    <w:multiLevelType w:val="hybridMultilevel"/>
    <w:tmpl w:val="2D60195A"/>
    <w:lvl w:ilvl="0" w:tplc="DEA605DA">
      <w:start w:val="1"/>
      <w:numFmt w:val="bullet"/>
      <w:lvlText w:val="-"/>
      <w:lvlJc w:val="left"/>
      <w:pPr>
        <w:ind w:left="10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D2D84BD4">
      <w:start w:val="1"/>
      <w:numFmt w:val="bullet"/>
      <w:lvlText w:val="o"/>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92FE8C82">
      <w:start w:val="1"/>
      <w:numFmt w:val="bullet"/>
      <w:lvlText w:val="▪"/>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EA54445C">
      <w:start w:val="1"/>
      <w:numFmt w:val="bullet"/>
      <w:lvlText w:val="•"/>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CDACD944">
      <w:start w:val="1"/>
      <w:numFmt w:val="bullet"/>
      <w:lvlText w:val="o"/>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BF4C740C">
      <w:start w:val="1"/>
      <w:numFmt w:val="bullet"/>
      <w:lvlText w:val="▪"/>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5C443860">
      <w:start w:val="1"/>
      <w:numFmt w:val="bullet"/>
      <w:lvlText w:val="•"/>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191EE09A">
      <w:start w:val="1"/>
      <w:numFmt w:val="bullet"/>
      <w:lvlText w:val="o"/>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3550CE56">
      <w:start w:val="1"/>
      <w:numFmt w:val="bullet"/>
      <w:lvlText w:val="▪"/>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7" w15:restartNumberingAfterBreak="0">
    <w:nsid w:val="07515842"/>
    <w:multiLevelType w:val="hybridMultilevel"/>
    <w:tmpl w:val="4928EB46"/>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07C07BE9"/>
    <w:multiLevelType w:val="hybridMultilevel"/>
    <w:tmpl w:val="CA86238A"/>
    <w:lvl w:ilvl="0" w:tplc="DFA663BE">
      <w:start w:val="1"/>
      <w:numFmt w:val="decimal"/>
      <w:lvlText w:val="%1."/>
      <w:lvlJc w:val="left"/>
      <w:pPr>
        <w:ind w:left="36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1" w:tplc="E18C3560">
      <w:start w:val="1"/>
      <w:numFmt w:val="lowerLetter"/>
      <w:lvlText w:val="%2"/>
      <w:lvlJc w:val="left"/>
      <w:pPr>
        <w:ind w:left="108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2" w:tplc="2D48A922">
      <w:start w:val="1"/>
      <w:numFmt w:val="lowerRoman"/>
      <w:lvlText w:val="%3"/>
      <w:lvlJc w:val="left"/>
      <w:pPr>
        <w:ind w:left="180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3" w:tplc="02500AE8">
      <w:start w:val="1"/>
      <w:numFmt w:val="decimal"/>
      <w:lvlText w:val="%4"/>
      <w:lvlJc w:val="left"/>
      <w:pPr>
        <w:ind w:left="252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4" w:tplc="E8DC0808">
      <w:start w:val="1"/>
      <w:numFmt w:val="lowerLetter"/>
      <w:lvlText w:val="%5"/>
      <w:lvlJc w:val="left"/>
      <w:pPr>
        <w:ind w:left="324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5" w:tplc="7F6CE466">
      <w:start w:val="1"/>
      <w:numFmt w:val="lowerRoman"/>
      <w:lvlText w:val="%6"/>
      <w:lvlJc w:val="left"/>
      <w:pPr>
        <w:ind w:left="396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6" w:tplc="BED48286">
      <w:start w:val="1"/>
      <w:numFmt w:val="decimal"/>
      <w:lvlText w:val="%7"/>
      <w:lvlJc w:val="left"/>
      <w:pPr>
        <w:ind w:left="468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7" w:tplc="C0F8764E">
      <w:start w:val="1"/>
      <w:numFmt w:val="lowerLetter"/>
      <w:lvlText w:val="%8"/>
      <w:lvlJc w:val="left"/>
      <w:pPr>
        <w:ind w:left="540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8" w:tplc="E9786556">
      <w:start w:val="1"/>
      <w:numFmt w:val="lowerRoman"/>
      <w:lvlText w:val="%9"/>
      <w:lvlJc w:val="left"/>
      <w:pPr>
        <w:ind w:left="612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abstractNum>
  <w:abstractNum w:abstractNumId="9" w15:restartNumberingAfterBreak="0">
    <w:nsid w:val="0AEA60B3"/>
    <w:multiLevelType w:val="multilevel"/>
    <w:tmpl w:val="FB16397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0BB54C8B"/>
    <w:multiLevelType w:val="hybridMultilevel"/>
    <w:tmpl w:val="5D2CCBC6"/>
    <w:lvl w:ilvl="0" w:tplc="845E7F78">
      <w:start w:val="1"/>
      <w:numFmt w:val="lowerLetter"/>
      <w:lvlText w:val="%1."/>
      <w:lvlJc w:val="left"/>
      <w:pPr>
        <w:ind w:left="1440" w:hanging="360"/>
      </w:pPr>
      <w:rPr>
        <w:b w:val="0"/>
        <w:b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0CD61AD8"/>
    <w:multiLevelType w:val="multilevel"/>
    <w:tmpl w:val="1352881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0D8A06F5"/>
    <w:multiLevelType w:val="hybridMultilevel"/>
    <w:tmpl w:val="05061A3C"/>
    <w:lvl w:ilvl="0" w:tplc="E5385666">
      <w:start w:val="1"/>
      <w:numFmt w:val="decimal"/>
      <w:lvlText w:val="%1."/>
      <w:lvlJc w:val="left"/>
      <w:pPr>
        <w:ind w:left="322"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1" w:tplc="0AA0EBCE">
      <w:start w:val="1"/>
      <w:numFmt w:val="lowerLetter"/>
      <w:lvlText w:val="%2"/>
      <w:lvlJc w:val="left"/>
      <w:pPr>
        <w:ind w:left="108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2" w:tplc="FF621DB4">
      <w:start w:val="1"/>
      <w:numFmt w:val="lowerRoman"/>
      <w:lvlText w:val="%3"/>
      <w:lvlJc w:val="left"/>
      <w:pPr>
        <w:ind w:left="180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3" w:tplc="DC9CFEE4">
      <w:start w:val="1"/>
      <w:numFmt w:val="decimal"/>
      <w:lvlText w:val="%4"/>
      <w:lvlJc w:val="left"/>
      <w:pPr>
        <w:ind w:left="252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4" w:tplc="F70C0DE6">
      <w:start w:val="1"/>
      <w:numFmt w:val="lowerLetter"/>
      <w:lvlText w:val="%5"/>
      <w:lvlJc w:val="left"/>
      <w:pPr>
        <w:ind w:left="324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5" w:tplc="9E0483CC">
      <w:start w:val="1"/>
      <w:numFmt w:val="lowerRoman"/>
      <w:lvlText w:val="%6"/>
      <w:lvlJc w:val="left"/>
      <w:pPr>
        <w:ind w:left="396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6" w:tplc="CE701944">
      <w:start w:val="1"/>
      <w:numFmt w:val="decimal"/>
      <w:lvlText w:val="%7"/>
      <w:lvlJc w:val="left"/>
      <w:pPr>
        <w:ind w:left="468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7" w:tplc="BB40194E">
      <w:start w:val="1"/>
      <w:numFmt w:val="lowerLetter"/>
      <w:lvlText w:val="%8"/>
      <w:lvlJc w:val="left"/>
      <w:pPr>
        <w:ind w:left="540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8" w:tplc="0BD8B81E">
      <w:start w:val="1"/>
      <w:numFmt w:val="lowerRoman"/>
      <w:lvlText w:val="%9"/>
      <w:lvlJc w:val="left"/>
      <w:pPr>
        <w:ind w:left="612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abstractNum>
  <w:abstractNum w:abstractNumId="13" w15:restartNumberingAfterBreak="0">
    <w:nsid w:val="0E3F3DE3"/>
    <w:multiLevelType w:val="hybridMultilevel"/>
    <w:tmpl w:val="D16E1568"/>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123E0FB8"/>
    <w:multiLevelType w:val="hybridMultilevel"/>
    <w:tmpl w:val="0B66A5A2"/>
    <w:lvl w:ilvl="0" w:tplc="0415000D">
      <w:start w:val="1"/>
      <w:numFmt w:val="bullet"/>
      <w:lvlText w:val=""/>
      <w:lvlJc w:val="left"/>
      <w:pPr>
        <w:ind w:left="705" w:hanging="360"/>
      </w:pPr>
      <w:rPr>
        <w:rFonts w:ascii="Wingdings" w:hAnsi="Wingdings" w:hint="default"/>
      </w:rPr>
    </w:lvl>
    <w:lvl w:ilvl="1" w:tplc="04150003" w:tentative="1">
      <w:start w:val="1"/>
      <w:numFmt w:val="bullet"/>
      <w:lvlText w:val="o"/>
      <w:lvlJc w:val="left"/>
      <w:pPr>
        <w:ind w:left="1425" w:hanging="360"/>
      </w:pPr>
      <w:rPr>
        <w:rFonts w:ascii="Courier New" w:hAnsi="Courier New" w:cs="Courier New" w:hint="default"/>
      </w:rPr>
    </w:lvl>
    <w:lvl w:ilvl="2" w:tplc="04150005" w:tentative="1">
      <w:start w:val="1"/>
      <w:numFmt w:val="bullet"/>
      <w:lvlText w:val=""/>
      <w:lvlJc w:val="left"/>
      <w:pPr>
        <w:ind w:left="2145" w:hanging="360"/>
      </w:pPr>
      <w:rPr>
        <w:rFonts w:ascii="Wingdings" w:hAnsi="Wingdings" w:hint="default"/>
      </w:rPr>
    </w:lvl>
    <w:lvl w:ilvl="3" w:tplc="04150001" w:tentative="1">
      <w:start w:val="1"/>
      <w:numFmt w:val="bullet"/>
      <w:lvlText w:val=""/>
      <w:lvlJc w:val="left"/>
      <w:pPr>
        <w:ind w:left="2865" w:hanging="360"/>
      </w:pPr>
      <w:rPr>
        <w:rFonts w:ascii="Symbol" w:hAnsi="Symbol" w:hint="default"/>
      </w:rPr>
    </w:lvl>
    <w:lvl w:ilvl="4" w:tplc="04150003" w:tentative="1">
      <w:start w:val="1"/>
      <w:numFmt w:val="bullet"/>
      <w:lvlText w:val="o"/>
      <w:lvlJc w:val="left"/>
      <w:pPr>
        <w:ind w:left="3585" w:hanging="360"/>
      </w:pPr>
      <w:rPr>
        <w:rFonts w:ascii="Courier New" w:hAnsi="Courier New" w:cs="Courier New" w:hint="default"/>
      </w:rPr>
    </w:lvl>
    <w:lvl w:ilvl="5" w:tplc="04150005" w:tentative="1">
      <w:start w:val="1"/>
      <w:numFmt w:val="bullet"/>
      <w:lvlText w:val=""/>
      <w:lvlJc w:val="left"/>
      <w:pPr>
        <w:ind w:left="4305" w:hanging="360"/>
      </w:pPr>
      <w:rPr>
        <w:rFonts w:ascii="Wingdings" w:hAnsi="Wingdings" w:hint="default"/>
      </w:rPr>
    </w:lvl>
    <w:lvl w:ilvl="6" w:tplc="04150001" w:tentative="1">
      <w:start w:val="1"/>
      <w:numFmt w:val="bullet"/>
      <w:lvlText w:val=""/>
      <w:lvlJc w:val="left"/>
      <w:pPr>
        <w:ind w:left="5025" w:hanging="360"/>
      </w:pPr>
      <w:rPr>
        <w:rFonts w:ascii="Symbol" w:hAnsi="Symbol" w:hint="default"/>
      </w:rPr>
    </w:lvl>
    <w:lvl w:ilvl="7" w:tplc="04150003" w:tentative="1">
      <w:start w:val="1"/>
      <w:numFmt w:val="bullet"/>
      <w:lvlText w:val="o"/>
      <w:lvlJc w:val="left"/>
      <w:pPr>
        <w:ind w:left="5745" w:hanging="360"/>
      </w:pPr>
      <w:rPr>
        <w:rFonts w:ascii="Courier New" w:hAnsi="Courier New" w:cs="Courier New" w:hint="default"/>
      </w:rPr>
    </w:lvl>
    <w:lvl w:ilvl="8" w:tplc="04150005" w:tentative="1">
      <w:start w:val="1"/>
      <w:numFmt w:val="bullet"/>
      <w:lvlText w:val=""/>
      <w:lvlJc w:val="left"/>
      <w:pPr>
        <w:ind w:left="6465" w:hanging="360"/>
      </w:pPr>
      <w:rPr>
        <w:rFonts w:ascii="Wingdings" w:hAnsi="Wingdings" w:hint="default"/>
      </w:rPr>
    </w:lvl>
  </w:abstractNum>
  <w:abstractNum w:abstractNumId="15" w15:restartNumberingAfterBreak="0">
    <w:nsid w:val="14A11F16"/>
    <w:multiLevelType w:val="hybridMultilevel"/>
    <w:tmpl w:val="8988AAF0"/>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15F51730"/>
    <w:multiLevelType w:val="hybridMultilevel"/>
    <w:tmpl w:val="927C22D2"/>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16D51A1A"/>
    <w:multiLevelType w:val="hybridMultilevel"/>
    <w:tmpl w:val="B39036C6"/>
    <w:lvl w:ilvl="0" w:tplc="9EB86746">
      <w:start w:val="1"/>
      <w:numFmt w:val="decimal"/>
      <w:lvlText w:val="%1."/>
      <w:lvlJc w:val="left"/>
      <w:pPr>
        <w:ind w:left="720" w:hanging="360"/>
      </w:pPr>
      <w:rPr>
        <w:rFonts w:hint="default"/>
        <w:b/>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16E45A7A"/>
    <w:multiLevelType w:val="hybridMultilevel"/>
    <w:tmpl w:val="66F43E4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9" w15:restartNumberingAfterBreak="0">
    <w:nsid w:val="186C1F58"/>
    <w:multiLevelType w:val="hybridMultilevel"/>
    <w:tmpl w:val="AA24B4F8"/>
    <w:lvl w:ilvl="0" w:tplc="04150013">
      <w:start w:val="1"/>
      <w:numFmt w:val="upperRoman"/>
      <w:lvlText w:val="%1."/>
      <w:lvlJc w:val="right"/>
      <w:pPr>
        <w:ind w:left="2520" w:hanging="360"/>
      </w:pPr>
    </w:lvl>
    <w:lvl w:ilvl="1" w:tplc="04150019" w:tentative="1">
      <w:start w:val="1"/>
      <w:numFmt w:val="lowerLetter"/>
      <w:lvlText w:val="%2."/>
      <w:lvlJc w:val="left"/>
      <w:pPr>
        <w:ind w:left="3240" w:hanging="360"/>
      </w:pPr>
    </w:lvl>
    <w:lvl w:ilvl="2" w:tplc="0415001B" w:tentative="1">
      <w:start w:val="1"/>
      <w:numFmt w:val="lowerRoman"/>
      <w:lvlText w:val="%3."/>
      <w:lvlJc w:val="right"/>
      <w:pPr>
        <w:ind w:left="3960" w:hanging="180"/>
      </w:pPr>
    </w:lvl>
    <w:lvl w:ilvl="3" w:tplc="0415000F" w:tentative="1">
      <w:start w:val="1"/>
      <w:numFmt w:val="decimal"/>
      <w:lvlText w:val="%4."/>
      <w:lvlJc w:val="left"/>
      <w:pPr>
        <w:ind w:left="4680" w:hanging="360"/>
      </w:pPr>
    </w:lvl>
    <w:lvl w:ilvl="4" w:tplc="04150019" w:tentative="1">
      <w:start w:val="1"/>
      <w:numFmt w:val="lowerLetter"/>
      <w:lvlText w:val="%5."/>
      <w:lvlJc w:val="left"/>
      <w:pPr>
        <w:ind w:left="5400" w:hanging="360"/>
      </w:pPr>
    </w:lvl>
    <w:lvl w:ilvl="5" w:tplc="0415001B" w:tentative="1">
      <w:start w:val="1"/>
      <w:numFmt w:val="lowerRoman"/>
      <w:lvlText w:val="%6."/>
      <w:lvlJc w:val="right"/>
      <w:pPr>
        <w:ind w:left="6120" w:hanging="180"/>
      </w:pPr>
    </w:lvl>
    <w:lvl w:ilvl="6" w:tplc="0415000F" w:tentative="1">
      <w:start w:val="1"/>
      <w:numFmt w:val="decimal"/>
      <w:lvlText w:val="%7."/>
      <w:lvlJc w:val="left"/>
      <w:pPr>
        <w:ind w:left="6840" w:hanging="360"/>
      </w:pPr>
    </w:lvl>
    <w:lvl w:ilvl="7" w:tplc="04150019" w:tentative="1">
      <w:start w:val="1"/>
      <w:numFmt w:val="lowerLetter"/>
      <w:lvlText w:val="%8."/>
      <w:lvlJc w:val="left"/>
      <w:pPr>
        <w:ind w:left="7560" w:hanging="360"/>
      </w:pPr>
    </w:lvl>
    <w:lvl w:ilvl="8" w:tplc="0415001B" w:tentative="1">
      <w:start w:val="1"/>
      <w:numFmt w:val="lowerRoman"/>
      <w:lvlText w:val="%9."/>
      <w:lvlJc w:val="right"/>
      <w:pPr>
        <w:ind w:left="8280" w:hanging="180"/>
      </w:pPr>
    </w:lvl>
  </w:abstractNum>
  <w:abstractNum w:abstractNumId="20" w15:restartNumberingAfterBreak="0">
    <w:nsid w:val="1A18396D"/>
    <w:multiLevelType w:val="hybridMultilevel"/>
    <w:tmpl w:val="A0264AB2"/>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1B7459A9"/>
    <w:multiLevelType w:val="multilevel"/>
    <w:tmpl w:val="BD0853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1D796CDA"/>
    <w:multiLevelType w:val="hybridMultilevel"/>
    <w:tmpl w:val="48FA06C6"/>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1DF913B0"/>
    <w:multiLevelType w:val="hybridMultilevel"/>
    <w:tmpl w:val="F7A878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1F4F42C6"/>
    <w:multiLevelType w:val="hybridMultilevel"/>
    <w:tmpl w:val="EE62B9B8"/>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1FCE6CA2"/>
    <w:multiLevelType w:val="hybridMultilevel"/>
    <w:tmpl w:val="B8785D84"/>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200F06C6"/>
    <w:multiLevelType w:val="hybridMultilevel"/>
    <w:tmpl w:val="28B620E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21091FCE"/>
    <w:multiLevelType w:val="hybridMultilevel"/>
    <w:tmpl w:val="A07E8FE8"/>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21FF6B13"/>
    <w:multiLevelType w:val="hybridMultilevel"/>
    <w:tmpl w:val="EAA8D8D6"/>
    <w:lvl w:ilvl="0" w:tplc="0415000D">
      <w:start w:val="1"/>
      <w:numFmt w:val="bullet"/>
      <w:lvlText w:val=""/>
      <w:lvlJc w:val="left"/>
      <w:pPr>
        <w:ind w:left="1440" w:hanging="360"/>
      </w:pPr>
      <w:rPr>
        <w:rFonts w:ascii="Wingdings" w:hAnsi="Wingdings"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9" w15:restartNumberingAfterBreak="0">
    <w:nsid w:val="24905DA3"/>
    <w:multiLevelType w:val="hybridMultilevel"/>
    <w:tmpl w:val="0D1421E2"/>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24E4702D"/>
    <w:multiLevelType w:val="hybridMultilevel"/>
    <w:tmpl w:val="8E2A6C3A"/>
    <w:lvl w:ilvl="0" w:tplc="8D8CA22C">
      <w:start w:val="1"/>
      <w:numFmt w:val="bullet"/>
      <w:lvlText w:val="–"/>
      <w:lvlJc w:val="left"/>
      <w:pPr>
        <w:ind w:left="10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7123FC8">
      <w:start w:val="1"/>
      <w:numFmt w:val="bullet"/>
      <w:lvlText w:val="o"/>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3E5249AA">
      <w:start w:val="1"/>
      <w:numFmt w:val="bullet"/>
      <w:lvlText w:val="▪"/>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26877BA">
      <w:start w:val="1"/>
      <w:numFmt w:val="bullet"/>
      <w:lvlText w:val="•"/>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7C94ACF4">
      <w:start w:val="1"/>
      <w:numFmt w:val="bullet"/>
      <w:lvlText w:val="o"/>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C0EE0780">
      <w:start w:val="1"/>
      <w:numFmt w:val="bullet"/>
      <w:lvlText w:val="▪"/>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0462712E">
      <w:start w:val="1"/>
      <w:numFmt w:val="bullet"/>
      <w:lvlText w:val="•"/>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6FB4CF90">
      <w:start w:val="1"/>
      <w:numFmt w:val="bullet"/>
      <w:lvlText w:val="o"/>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52921AF0">
      <w:start w:val="1"/>
      <w:numFmt w:val="bullet"/>
      <w:lvlText w:val="▪"/>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31" w15:restartNumberingAfterBreak="0">
    <w:nsid w:val="27B90E98"/>
    <w:multiLevelType w:val="hybridMultilevel"/>
    <w:tmpl w:val="0C6E5702"/>
    <w:lvl w:ilvl="0" w:tplc="FFFFFFFF">
      <w:start w:val="1"/>
      <w:numFmt w:val="decimal"/>
      <w:lvlText w:val="%1."/>
      <w:lvlJc w:val="left"/>
      <w:pPr>
        <w:ind w:left="360" w:hanging="360"/>
      </w:pPr>
      <w:rPr>
        <w:rFonts w:hint="default"/>
        <w:b/>
        <w:bCs/>
      </w:rPr>
    </w:lvl>
    <w:lvl w:ilvl="1" w:tplc="FFFFFFFF">
      <w:start w:val="1"/>
      <w:numFmt w:val="bullet"/>
      <w:lvlText w:val=""/>
      <w:lvlJc w:val="left"/>
      <w:pPr>
        <w:ind w:left="1069"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28393C4F"/>
    <w:multiLevelType w:val="hybridMultilevel"/>
    <w:tmpl w:val="2ABE008C"/>
    <w:lvl w:ilvl="0" w:tplc="04150019">
      <w:start w:val="1"/>
      <w:numFmt w:val="lowerLetter"/>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3" w15:restartNumberingAfterBreak="0">
    <w:nsid w:val="28656DAD"/>
    <w:multiLevelType w:val="hybridMultilevel"/>
    <w:tmpl w:val="B8D2C830"/>
    <w:lvl w:ilvl="0" w:tplc="5D561E32">
      <w:start w:val="1"/>
      <w:numFmt w:val="decimal"/>
      <w:lvlText w:val="%1."/>
      <w:lvlJc w:val="left"/>
      <w:pPr>
        <w:ind w:left="360" w:hanging="360"/>
      </w:pPr>
      <w:rPr>
        <w:rFonts w:hint="default"/>
        <w:b/>
        <w:bCs/>
      </w:rPr>
    </w:lvl>
    <w:lvl w:ilvl="1" w:tplc="04150019">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4" w15:restartNumberingAfterBreak="0">
    <w:nsid w:val="2D183E53"/>
    <w:multiLevelType w:val="hybridMultilevel"/>
    <w:tmpl w:val="7218665C"/>
    <w:lvl w:ilvl="0" w:tplc="04150001">
      <w:start w:val="1"/>
      <w:numFmt w:val="bullet"/>
      <w:lvlText w:val=""/>
      <w:lvlJc w:val="left"/>
      <w:pPr>
        <w:ind w:left="1068"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5" w15:restartNumberingAfterBreak="0">
    <w:nsid w:val="2E1C2CDE"/>
    <w:multiLevelType w:val="hybridMultilevel"/>
    <w:tmpl w:val="F4C6D45C"/>
    <w:lvl w:ilvl="0" w:tplc="04150001">
      <w:start w:val="1"/>
      <w:numFmt w:val="bullet"/>
      <w:lvlText w:val=""/>
      <w:lvlJc w:val="left"/>
      <w:pPr>
        <w:ind w:left="1068" w:hanging="360"/>
      </w:pPr>
      <w:rPr>
        <w:rFonts w:ascii="Symbol" w:hAnsi="Symbol"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36" w15:restartNumberingAfterBreak="0">
    <w:nsid w:val="2E972372"/>
    <w:multiLevelType w:val="hybridMultilevel"/>
    <w:tmpl w:val="1BFAA6A6"/>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15:restartNumberingAfterBreak="0">
    <w:nsid w:val="2EE12786"/>
    <w:multiLevelType w:val="hybridMultilevel"/>
    <w:tmpl w:val="D4788506"/>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8" w15:restartNumberingAfterBreak="0">
    <w:nsid w:val="3144395F"/>
    <w:multiLevelType w:val="hybridMultilevel"/>
    <w:tmpl w:val="DA1CF1B0"/>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9" w15:restartNumberingAfterBreak="0">
    <w:nsid w:val="31D16A3C"/>
    <w:multiLevelType w:val="hybridMultilevel"/>
    <w:tmpl w:val="095EC2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28E1CA1"/>
    <w:multiLevelType w:val="hybridMultilevel"/>
    <w:tmpl w:val="2ABE008C"/>
    <w:lvl w:ilvl="0" w:tplc="04150019">
      <w:start w:val="1"/>
      <w:numFmt w:val="lowerLetter"/>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41" w15:restartNumberingAfterBreak="0">
    <w:nsid w:val="348B0835"/>
    <w:multiLevelType w:val="hybridMultilevel"/>
    <w:tmpl w:val="37D8A78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2" w15:restartNumberingAfterBreak="0">
    <w:nsid w:val="34AF5720"/>
    <w:multiLevelType w:val="hybridMultilevel"/>
    <w:tmpl w:val="8670FB06"/>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3" w15:restartNumberingAfterBreak="0">
    <w:nsid w:val="36785E4E"/>
    <w:multiLevelType w:val="hybridMultilevel"/>
    <w:tmpl w:val="BDBEC1F2"/>
    <w:lvl w:ilvl="0" w:tplc="0415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4" w15:restartNumberingAfterBreak="0">
    <w:nsid w:val="368849AB"/>
    <w:multiLevelType w:val="hybridMultilevel"/>
    <w:tmpl w:val="D0528782"/>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5" w15:restartNumberingAfterBreak="0">
    <w:nsid w:val="396E613D"/>
    <w:multiLevelType w:val="hybridMultilevel"/>
    <w:tmpl w:val="634CCC2A"/>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6" w15:restartNumberingAfterBreak="0">
    <w:nsid w:val="3D0B7F4B"/>
    <w:multiLevelType w:val="hybridMultilevel"/>
    <w:tmpl w:val="747E5FB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7" w15:restartNumberingAfterBreak="0">
    <w:nsid w:val="3E975E55"/>
    <w:multiLevelType w:val="multilevel"/>
    <w:tmpl w:val="FF4CC38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409B2E7A"/>
    <w:multiLevelType w:val="hybridMultilevel"/>
    <w:tmpl w:val="A330D41C"/>
    <w:lvl w:ilvl="0" w:tplc="86B8A370">
      <w:start w:val="1"/>
      <w:numFmt w:val="upperRoman"/>
      <w:lvlText w:val="%1."/>
      <w:lvlJc w:val="left"/>
      <w:pPr>
        <w:ind w:left="1080" w:hanging="720"/>
      </w:pPr>
      <w:rPr>
        <w:rFonts w:eastAsiaTheme="minorHAnsi" w:hint="default"/>
        <w:color w:val="auto"/>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9" w15:restartNumberingAfterBreak="0">
    <w:nsid w:val="418559B3"/>
    <w:multiLevelType w:val="hybridMultilevel"/>
    <w:tmpl w:val="7778CB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2700A1D"/>
    <w:multiLevelType w:val="hybridMultilevel"/>
    <w:tmpl w:val="6F50E7D4"/>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1" w15:restartNumberingAfterBreak="0">
    <w:nsid w:val="447C17A0"/>
    <w:multiLevelType w:val="hybridMultilevel"/>
    <w:tmpl w:val="1A6886F6"/>
    <w:lvl w:ilvl="0" w:tplc="0C1628D2">
      <w:start w:val="1"/>
      <w:numFmt w:val="decimal"/>
      <w:lvlText w:val="%1."/>
      <w:lvlJc w:val="left"/>
      <w:pPr>
        <w:ind w:left="358"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1" w:tplc="628ADC2A">
      <w:start w:val="1"/>
      <w:numFmt w:val="lowerLetter"/>
      <w:lvlText w:val="%2"/>
      <w:lvlJc w:val="left"/>
      <w:pPr>
        <w:ind w:left="108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2" w:tplc="CF30FBFE">
      <w:start w:val="1"/>
      <w:numFmt w:val="lowerRoman"/>
      <w:lvlText w:val="%3"/>
      <w:lvlJc w:val="left"/>
      <w:pPr>
        <w:ind w:left="180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3" w:tplc="F2A09EEA">
      <w:start w:val="1"/>
      <w:numFmt w:val="decimal"/>
      <w:lvlText w:val="%4"/>
      <w:lvlJc w:val="left"/>
      <w:pPr>
        <w:ind w:left="252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4" w:tplc="013CD72E">
      <w:start w:val="1"/>
      <w:numFmt w:val="lowerLetter"/>
      <w:lvlText w:val="%5"/>
      <w:lvlJc w:val="left"/>
      <w:pPr>
        <w:ind w:left="324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5" w:tplc="A9F83DB6">
      <w:start w:val="1"/>
      <w:numFmt w:val="lowerRoman"/>
      <w:lvlText w:val="%6"/>
      <w:lvlJc w:val="left"/>
      <w:pPr>
        <w:ind w:left="396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6" w:tplc="D326F872">
      <w:start w:val="1"/>
      <w:numFmt w:val="decimal"/>
      <w:lvlText w:val="%7"/>
      <w:lvlJc w:val="left"/>
      <w:pPr>
        <w:ind w:left="468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7" w:tplc="E8C6BB5A">
      <w:start w:val="1"/>
      <w:numFmt w:val="lowerLetter"/>
      <w:lvlText w:val="%8"/>
      <w:lvlJc w:val="left"/>
      <w:pPr>
        <w:ind w:left="540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8" w:tplc="0E7AB55C">
      <w:start w:val="1"/>
      <w:numFmt w:val="lowerRoman"/>
      <w:lvlText w:val="%9"/>
      <w:lvlJc w:val="left"/>
      <w:pPr>
        <w:ind w:left="612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abstractNum>
  <w:abstractNum w:abstractNumId="52" w15:restartNumberingAfterBreak="0">
    <w:nsid w:val="4AFD1C87"/>
    <w:multiLevelType w:val="hybridMultilevel"/>
    <w:tmpl w:val="16B6B38C"/>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3" w15:restartNumberingAfterBreak="0">
    <w:nsid w:val="4B4D14EE"/>
    <w:multiLevelType w:val="hybridMultilevel"/>
    <w:tmpl w:val="2594E6D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54" w15:restartNumberingAfterBreak="0">
    <w:nsid w:val="4CB8624E"/>
    <w:multiLevelType w:val="hybridMultilevel"/>
    <w:tmpl w:val="24149E74"/>
    <w:lvl w:ilvl="0" w:tplc="04150001">
      <w:start w:val="1"/>
      <w:numFmt w:val="bullet"/>
      <w:lvlText w:val=""/>
      <w:lvlJc w:val="left"/>
      <w:pPr>
        <w:ind w:left="705" w:hanging="360"/>
      </w:pPr>
      <w:rPr>
        <w:rFonts w:ascii="Symbol" w:hAnsi="Symbol" w:hint="default"/>
      </w:rPr>
    </w:lvl>
    <w:lvl w:ilvl="1" w:tplc="04150003" w:tentative="1">
      <w:start w:val="1"/>
      <w:numFmt w:val="bullet"/>
      <w:lvlText w:val="o"/>
      <w:lvlJc w:val="left"/>
      <w:pPr>
        <w:ind w:left="1425" w:hanging="360"/>
      </w:pPr>
      <w:rPr>
        <w:rFonts w:ascii="Courier New" w:hAnsi="Courier New" w:cs="Courier New" w:hint="default"/>
      </w:rPr>
    </w:lvl>
    <w:lvl w:ilvl="2" w:tplc="04150005" w:tentative="1">
      <w:start w:val="1"/>
      <w:numFmt w:val="bullet"/>
      <w:lvlText w:val=""/>
      <w:lvlJc w:val="left"/>
      <w:pPr>
        <w:ind w:left="2145" w:hanging="360"/>
      </w:pPr>
      <w:rPr>
        <w:rFonts w:ascii="Wingdings" w:hAnsi="Wingdings" w:hint="default"/>
      </w:rPr>
    </w:lvl>
    <w:lvl w:ilvl="3" w:tplc="04150001" w:tentative="1">
      <w:start w:val="1"/>
      <w:numFmt w:val="bullet"/>
      <w:lvlText w:val=""/>
      <w:lvlJc w:val="left"/>
      <w:pPr>
        <w:ind w:left="2865" w:hanging="360"/>
      </w:pPr>
      <w:rPr>
        <w:rFonts w:ascii="Symbol" w:hAnsi="Symbol" w:hint="default"/>
      </w:rPr>
    </w:lvl>
    <w:lvl w:ilvl="4" w:tplc="04150003" w:tentative="1">
      <w:start w:val="1"/>
      <w:numFmt w:val="bullet"/>
      <w:lvlText w:val="o"/>
      <w:lvlJc w:val="left"/>
      <w:pPr>
        <w:ind w:left="3585" w:hanging="360"/>
      </w:pPr>
      <w:rPr>
        <w:rFonts w:ascii="Courier New" w:hAnsi="Courier New" w:cs="Courier New" w:hint="default"/>
      </w:rPr>
    </w:lvl>
    <w:lvl w:ilvl="5" w:tplc="04150005" w:tentative="1">
      <w:start w:val="1"/>
      <w:numFmt w:val="bullet"/>
      <w:lvlText w:val=""/>
      <w:lvlJc w:val="left"/>
      <w:pPr>
        <w:ind w:left="4305" w:hanging="360"/>
      </w:pPr>
      <w:rPr>
        <w:rFonts w:ascii="Wingdings" w:hAnsi="Wingdings" w:hint="default"/>
      </w:rPr>
    </w:lvl>
    <w:lvl w:ilvl="6" w:tplc="04150001" w:tentative="1">
      <w:start w:val="1"/>
      <w:numFmt w:val="bullet"/>
      <w:lvlText w:val=""/>
      <w:lvlJc w:val="left"/>
      <w:pPr>
        <w:ind w:left="5025" w:hanging="360"/>
      </w:pPr>
      <w:rPr>
        <w:rFonts w:ascii="Symbol" w:hAnsi="Symbol" w:hint="default"/>
      </w:rPr>
    </w:lvl>
    <w:lvl w:ilvl="7" w:tplc="04150003" w:tentative="1">
      <w:start w:val="1"/>
      <w:numFmt w:val="bullet"/>
      <w:lvlText w:val="o"/>
      <w:lvlJc w:val="left"/>
      <w:pPr>
        <w:ind w:left="5745" w:hanging="360"/>
      </w:pPr>
      <w:rPr>
        <w:rFonts w:ascii="Courier New" w:hAnsi="Courier New" w:cs="Courier New" w:hint="default"/>
      </w:rPr>
    </w:lvl>
    <w:lvl w:ilvl="8" w:tplc="04150005" w:tentative="1">
      <w:start w:val="1"/>
      <w:numFmt w:val="bullet"/>
      <w:lvlText w:val=""/>
      <w:lvlJc w:val="left"/>
      <w:pPr>
        <w:ind w:left="6465" w:hanging="360"/>
      </w:pPr>
      <w:rPr>
        <w:rFonts w:ascii="Wingdings" w:hAnsi="Wingdings" w:hint="default"/>
      </w:rPr>
    </w:lvl>
  </w:abstractNum>
  <w:abstractNum w:abstractNumId="55" w15:restartNumberingAfterBreak="0">
    <w:nsid w:val="4FD022C0"/>
    <w:multiLevelType w:val="hybridMultilevel"/>
    <w:tmpl w:val="0C6E5702"/>
    <w:lvl w:ilvl="0" w:tplc="8230E066">
      <w:start w:val="1"/>
      <w:numFmt w:val="decimal"/>
      <w:lvlText w:val="%1."/>
      <w:lvlJc w:val="left"/>
      <w:pPr>
        <w:ind w:left="360" w:hanging="360"/>
      </w:pPr>
      <w:rPr>
        <w:rFonts w:hint="default"/>
        <w:b/>
        <w:bCs/>
      </w:rPr>
    </w:lvl>
    <w:lvl w:ilvl="1" w:tplc="04150001">
      <w:start w:val="1"/>
      <w:numFmt w:val="bullet"/>
      <w:lvlText w:val=""/>
      <w:lvlJc w:val="left"/>
      <w:pPr>
        <w:ind w:left="1069" w:hanging="360"/>
      </w:pPr>
      <w:rPr>
        <w:rFonts w:ascii="Symbol" w:hAnsi="Symbol" w:hint="default"/>
      </w:r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56" w15:restartNumberingAfterBreak="0">
    <w:nsid w:val="50B9208C"/>
    <w:multiLevelType w:val="hybridMultilevel"/>
    <w:tmpl w:val="B7C80164"/>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7" w15:restartNumberingAfterBreak="0">
    <w:nsid w:val="50C135B1"/>
    <w:multiLevelType w:val="hybridMultilevel"/>
    <w:tmpl w:val="2C3AF6C6"/>
    <w:lvl w:ilvl="0" w:tplc="C6E2700E">
      <w:start w:val="1"/>
      <w:numFmt w:val="lowerLetter"/>
      <w:lvlText w:val="%1)"/>
      <w:lvlJc w:val="left"/>
      <w:pPr>
        <w:ind w:left="233"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5E102274">
      <w:start w:val="1"/>
      <w:numFmt w:val="lowerLetter"/>
      <w:lvlText w:val="%2"/>
      <w:lvlJc w:val="left"/>
      <w:pPr>
        <w:ind w:left="118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1EAAA838">
      <w:start w:val="1"/>
      <w:numFmt w:val="lowerRoman"/>
      <w:lvlText w:val="%3"/>
      <w:lvlJc w:val="left"/>
      <w:pPr>
        <w:ind w:left="190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1A8A6EF4">
      <w:start w:val="1"/>
      <w:numFmt w:val="decimal"/>
      <w:lvlText w:val="%4"/>
      <w:lvlJc w:val="left"/>
      <w:pPr>
        <w:ind w:left="262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1766158E">
      <w:start w:val="1"/>
      <w:numFmt w:val="lowerLetter"/>
      <w:lvlText w:val="%5"/>
      <w:lvlJc w:val="left"/>
      <w:pPr>
        <w:ind w:left="334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548A9ACA">
      <w:start w:val="1"/>
      <w:numFmt w:val="lowerRoman"/>
      <w:lvlText w:val="%6"/>
      <w:lvlJc w:val="left"/>
      <w:pPr>
        <w:ind w:left="406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ABFEB53A">
      <w:start w:val="1"/>
      <w:numFmt w:val="decimal"/>
      <w:lvlText w:val="%7"/>
      <w:lvlJc w:val="left"/>
      <w:pPr>
        <w:ind w:left="478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1B7A56B2">
      <w:start w:val="1"/>
      <w:numFmt w:val="lowerLetter"/>
      <w:lvlText w:val="%8"/>
      <w:lvlJc w:val="left"/>
      <w:pPr>
        <w:ind w:left="550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4C0E4212">
      <w:start w:val="1"/>
      <w:numFmt w:val="lowerRoman"/>
      <w:lvlText w:val="%9"/>
      <w:lvlJc w:val="left"/>
      <w:pPr>
        <w:ind w:left="622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58" w15:restartNumberingAfterBreak="0">
    <w:nsid w:val="50FE5C15"/>
    <w:multiLevelType w:val="hybridMultilevel"/>
    <w:tmpl w:val="91062C28"/>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9" w15:restartNumberingAfterBreak="0">
    <w:nsid w:val="511E2B94"/>
    <w:multiLevelType w:val="hybridMultilevel"/>
    <w:tmpl w:val="453C63A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0" w15:restartNumberingAfterBreak="0">
    <w:nsid w:val="512B2C08"/>
    <w:multiLevelType w:val="hybridMultilevel"/>
    <w:tmpl w:val="DC5414D8"/>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1" w15:restartNumberingAfterBreak="0">
    <w:nsid w:val="54B56004"/>
    <w:multiLevelType w:val="hybridMultilevel"/>
    <w:tmpl w:val="754C6FD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2" w15:restartNumberingAfterBreak="0">
    <w:nsid w:val="55317B4A"/>
    <w:multiLevelType w:val="hybridMultilevel"/>
    <w:tmpl w:val="191A3A4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3" w15:restartNumberingAfterBreak="0">
    <w:nsid w:val="5628019B"/>
    <w:multiLevelType w:val="hybridMultilevel"/>
    <w:tmpl w:val="AA225BB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64" w15:restartNumberingAfterBreak="0">
    <w:nsid w:val="565D6C6A"/>
    <w:multiLevelType w:val="hybridMultilevel"/>
    <w:tmpl w:val="A0B6D95C"/>
    <w:lvl w:ilvl="0" w:tplc="AD9A5B86">
      <w:start w:val="1"/>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65" w15:restartNumberingAfterBreak="0">
    <w:nsid w:val="56D62679"/>
    <w:multiLevelType w:val="hybridMultilevel"/>
    <w:tmpl w:val="15C800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72B4B1F"/>
    <w:multiLevelType w:val="hybridMultilevel"/>
    <w:tmpl w:val="6F0CAFB2"/>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7" w15:restartNumberingAfterBreak="0">
    <w:nsid w:val="585F747C"/>
    <w:multiLevelType w:val="hybridMultilevel"/>
    <w:tmpl w:val="0ADE6C2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68" w15:restartNumberingAfterBreak="0">
    <w:nsid w:val="598161CB"/>
    <w:multiLevelType w:val="hybridMultilevel"/>
    <w:tmpl w:val="EF588570"/>
    <w:lvl w:ilvl="0" w:tplc="B3AC7792">
      <w:start w:val="1"/>
      <w:numFmt w:val="bullet"/>
      <w:lvlText w:val="-"/>
      <w:lvlJc w:val="left"/>
      <w:pPr>
        <w:ind w:left="10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BDD052B8">
      <w:start w:val="1"/>
      <w:numFmt w:val="bullet"/>
      <w:lvlText w:val="o"/>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ABD6A5FC">
      <w:start w:val="1"/>
      <w:numFmt w:val="bullet"/>
      <w:lvlText w:val="▪"/>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3154DEF0">
      <w:start w:val="1"/>
      <w:numFmt w:val="bullet"/>
      <w:lvlText w:val="•"/>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445A8864">
      <w:start w:val="1"/>
      <w:numFmt w:val="bullet"/>
      <w:lvlText w:val="o"/>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0DBEB3FC">
      <w:start w:val="1"/>
      <w:numFmt w:val="bullet"/>
      <w:lvlText w:val="▪"/>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7AA8FE4A">
      <w:start w:val="1"/>
      <w:numFmt w:val="bullet"/>
      <w:lvlText w:val="•"/>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F0D253E6">
      <w:start w:val="1"/>
      <w:numFmt w:val="bullet"/>
      <w:lvlText w:val="o"/>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1AD48720">
      <w:start w:val="1"/>
      <w:numFmt w:val="bullet"/>
      <w:lvlText w:val="▪"/>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69" w15:restartNumberingAfterBreak="0">
    <w:nsid w:val="5AD970B9"/>
    <w:multiLevelType w:val="hybridMultilevel"/>
    <w:tmpl w:val="C22232B6"/>
    <w:lvl w:ilvl="0" w:tplc="0415000D">
      <w:start w:val="1"/>
      <w:numFmt w:val="bullet"/>
      <w:lvlText w:val=""/>
      <w:lvlJc w:val="left"/>
      <w:pPr>
        <w:ind w:left="720" w:hanging="360"/>
      </w:pPr>
      <w:rPr>
        <w:rFonts w:ascii="Wingdings" w:hAnsi="Wingdings"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0" w15:restartNumberingAfterBreak="0">
    <w:nsid w:val="5CBE1FF5"/>
    <w:multiLevelType w:val="hybridMultilevel"/>
    <w:tmpl w:val="89F62F60"/>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1" w15:restartNumberingAfterBreak="0">
    <w:nsid w:val="5CDB1654"/>
    <w:multiLevelType w:val="hybridMultilevel"/>
    <w:tmpl w:val="83B08B1C"/>
    <w:lvl w:ilvl="0" w:tplc="0415000F">
      <w:start w:val="1"/>
      <w:numFmt w:val="decimal"/>
      <w:lvlText w:val="%1."/>
      <w:lvlJc w:val="left"/>
      <w:pPr>
        <w:ind w:left="730" w:hanging="360"/>
      </w:pPr>
    </w:lvl>
    <w:lvl w:ilvl="1" w:tplc="04150019" w:tentative="1">
      <w:start w:val="1"/>
      <w:numFmt w:val="lowerLetter"/>
      <w:lvlText w:val="%2."/>
      <w:lvlJc w:val="left"/>
      <w:pPr>
        <w:ind w:left="1450" w:hanging="360"/>
      </w:pPr>
    </w:lvl>
    <w:lvl w:ilvl="2" w:tplc="0415001B" w:tentative="1">
      <w:start w:val="1"/>
      <w:numFmt w:val="lowerRoman"/>
      <w:lvlText w:val="%3."/>
      <w:lvlJc w:val="right"/>
      <w:pPr>
        <w:ind w:left="2170" w:hanging="180"/>
      </w:pPr>
    </w:lvl>
    <w:lvl w:ilvl="3" w:tplc="0415000F" w:tentative="1">
      <w:start w:val="1"/>
      <w:numFmt w:val="decimal"/>
      <w:lvlText w:val="%4."/>
      <w:lvlJc w:val="left"/>
      <w:pPr>
        <w:ind w:left="2890" w:hanging="360"/>
      </w:pPr>
    </w:lvl>
    <w:lvl w:ilvl="4" w:tplc="04150019" w:tentative="1">
      <w:start w:val="1"/>
      <w:numFmt w:val="lowerLetter"/>
      <w:lvlText w:val="%5."/>
      <w:lvlJc w:val="left"/>
      <w:pPr>
        <w:ind w:left="3610" w:hanging="360"/>
      </w:pPr>
    </w:lvl>
    <w:lvl w:ilvl="5" w:tplc="0415001B" w:tentative="1">
      <w:start w:val="1"/>
      <w:numFmt w:val="lowerRoman"/>
      <w:lvlText w:val="%6."/>
      <w:lvlJc w:val="right"/>
      <w:pPr>
        <w:ind w:left="4330" w:hanging="180"/>
      </w:pPr>
    </w:lvl>
    <w:lvl w:ilvl="6" w:tplc="0415000F" w:tentative="1">
      <w:start w:val="1"/>
      <w:numFmt w:val="decimal"/>
      <w:lvlText w:val="%7."/>
      <w:lvlJc w:val="left"/>
      <w:pPr>
        <w:ind w:left="5050" w:hanging="360"/>
      </w:pPr>
    </w:lvl>
    <w:lvl w:ilvl="7" w:tplc="04150019" w:tentative="1">
      <w:start w:val="1"/>
      <w:numFmt w:val="lowerLetter"/>
      <w:lvlText w:val="%8."/>
      <w:lvlJc w:val="left"/>
      <w:pPr>
        <w:ind w:left="5770" w:hanging="360"/>
      </w:pPr>
    </w:lvl>
    <w:lvl w:ilvl="8" w:tplc="0415001B" w:tentative="1">
      <w:start w:val="1"/>
      <w:numFmt w:val="lowerRoman"/>
      <w:lvlText w:val="%9."/>
      <w:lvlJc w:val="right"/>
      <w:pPr>
        <w:ind w:left="6490" w:hanging="180"/>
      </w:pPr>
    </w:lvl>
  </w:abstractNum>
  <w:abstractNum w:abstractNumId="72" w15:restartNumberingAfterBreak="0">
    <w:nsid w:val="5F6B499A"/>
    <w:multiLevelType w:val="hybridMultilevel"/>
    <w:tmpl w:val="D8BC35B4"/>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3" w15:restartNumberingAfterBreak="0">
    <w:nsid w:val="608354E2"/>
    <w:multiLevelType w:val="hybridMultilevel"/>
    <w:tmpl w:val="2ABE008C"/>
    <w:lvl w:ilvl="0" w:tplc="04150019">
      <w:start w:val="1"/>
      <w:numFmt w:val="lowerLetter"/>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74" w15:restartNumberingAfterBreak="0">
    <w:nsid w:val="61776DC0"/>
    <w:multiLevelType w:val="multilevel"/>
    <w:tmpl w:val="71D0CA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5" w15:restartNumberingAfterBreak="0">
    <w:nsid w:val="62517677"/>
    <w:multiLevelType w:val="hybridMultilevel"/>
    <w:tmpl w:val="D1F4378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6" w15:restartNumberingAfterBreak="0">
    <w:nsid w:val="626A40FB"/>
    <w:multiLevelType w:val="hybridMultilevel"/>
    <w:tmpl w:val="1BDE57BA"/>
    <w:lvl w:ilvl="0" w:tplc="FEDE4AB2">
      <w:start w:val="11"/>
      <w:numFmt w:val="decimal"/>
      <w:lvlText w:val="%1."/>
      <w:lvlJc w:val="left"/>
      <w:pPr>
        <w:ind w:left="36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1" w:tplc="E342064A">
      <w:start w:val="1"/>
      <w:numFmt w:val="lowerLetter"/>
      <w:lvlText w:val="%2"/>
      <w:lvlJc w:val="left"/>
      <w:pPr>
        <w:ind w:left="108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2" w:tplc="9AECF22A">
      <w:start w:val="1"/>
      <w:numFmt w:val="lowerRoman"/>
      <w:lvlText w:val="%3"/>
      <w:lvlJc w:val="left"/>
      <w:pPr>
        <w:ind w:left="180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3" w:tplc="F5FC4BD4">
      <w:start w:val="1"/>
      <w:numFmt w:val="decimal"/>
      <w:lvlText w:val="%4"/>
      <w:lvlJc w:val="left"/>
      <w:pPr>
        <w:ind w:left="252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4" w:tplc="6834033A">
      <w:start w:val="1"/>
      <w:numFmt w:val="lowerLetter"/>
      <w:lvlText w:val="%5"/>
      <w:lvlJc w:val="left"/>
      <w:pPr>
        <w:ind w:left="324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5" w:tplc="0A2CB508">
      <w:start w:val="1"/>
      <w:numFmt w:val="lowerRoman"/>
      <w:lvlText w:val="%6"/>
      <w:lvlJc w:val="left"/>
      <w:pPr>
        <w:ind w:left="396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6" w:tplc="84C4B5FC">
      <w:start w:val="1"/>
      <w:numFmt w:val="decimal"/>
      <w:lvlText w:val="%7"/>
      <w:lvlJc w:val="left"/>
      <w:pPr>
        <w:ind w:left="468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7" w:tplc="FC165E88">
      <w:start w:val="1"/>
      <w:numFmt w:val="lowerLetter"/>
      <w:lvlText w:val="%8"/>
      <w:lvlJc w:val="left"/>
      <w:pPr>
        <w:ind w:left="540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lvl w:ilvl="8" w:tplc="FFFAE152">
      <w:start w:val="1"/>
      <w:numFmt w:val="lowerRoman"/>
      <w:lvlText w:val="%9"/>
      <w:lvlJc w:val="left"/>
      <w:pPr>
        <w:ind w:left="6120" w:firstLine="0"/>
      </w:pPr>
      <w:rPr>
        <w:rFonts w:ascii="Calibri" w:eastAsia="Calibri" w:hAnsi="Calibri" w:cs="Calibri"/>
        <w:b/>
        <w:bCs/>
        <w:i w:val="0"/>
        <w:strike w:val="0"/>
        <w:dstrike w:val="0"/>
        <w:color w:val="000000"/>
        <w:sz w:val="22"/>
        <w:szCs w:val="22"/>
        <w:u w:val="none" w:color="000000"/>
        <w:effect w:val="none"/>
        <w:bdr w:val="none" w:sz="0" w:space="0" w:color="auto" w:frame="1"/>
        <w:vertAlign w:val="baseline"/>
      </w:rPr>
    </w:lvl>
  </w:abstractNum>
  <w:abstractNum w:abstractNumId="77" w15:restartNumberingAfterBreak="0">
    <w:nsid w:val="633D5572"/>
    <w:multiLevelType w:val="hybridMultilevel"/>
    <w:tmpl w:val="C8FE6148"/>
    <w:lvl w:ilvl="0" w:tplc="D1A09630">
      <w:start w:val="1"/>
      <w:numFmt w:val="upperRoman"/>
      <w:lvlText w:val="%1."/>
      <w:lvlJc w:val="left"/>
      <w:pPr>
        <w:ind w:left="1080" w:hanging="720"/>
      </w:pPr>
      <w:rPr>
        <w:rFonts w:hint="default"/>
      </w:rPr>
    </w:lvl>
    <w:lvl w:ilvl="1" w:tplc="845E7F78">
      <w:start w:val="1"/>
      <w:numFmt w:val="lowerLetter"/>
      <w:lvlText w:val="%2."/>
      <w:lvlJc w:val="left"/>
      <w:pPr>
        <w:ind w:left="1440" w:hanging="360"/>
      </w:pPr>
      <w:rPr>
        <w:b w:val="0"/>
        <w:bCs w:val="0"/>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8" w15:restartNumberingAfterBreak="0">
    <w:nsid w:val="65874A56"/>
    <w:multiLevelType w:val="hybridMultilevel"/>
    <w:tmpl w:val="0CDA6C62"/>
    <w:lvl w:ilvl="0" w:tplc="0415000F">
      <w:start w:val="1"/>
      <w:numFmt w:val="decimal"/>
      <w:lvlText w:val="%1."/>
      <w:lvlJc w:val="left"/>
      <w:pPr>
        <w:ind w:left="1800" w:hanging="360"/>
      </w:pPr>
    </w:lvl>
    <w:lvl w:ilvl="1" w:tplc="04150019" w:tentative="1">
      <w:start w:val="1"/>
      <w:numFmt w:val="lowerLetter"/>
      <w:lvlText w:val="%2."/>
      <w:lvlJc w:val="left"/>
      <w:pPr>
        <w:ind w:left="2520" w:hanging="360"/>
      </w:pPr>
    </w:lvl>
    <w:lvl w:ilvl="2" w:tplc="0415001B" w:tentative="1">
      <w:start w:val="1"/>
      <w:numFmt w:val="lowerRoman"/>
      <w:lvlText w:val="%3."/>
      <w:lvlJc w:val="right"/>
      <w:pPr>
        <w:ind w:left="3240" w:hanging="180"/>
      </w:pPr>
    </w:lvl>
    <w:lvl w:ilvl="3" w:tplc="0415000F" w:tentative="1">
      <w:start w:val="1"/>
      <w:numFmt w:val="decimal"/>
      <w:lvlText w:val="%4."/>
      <w:lvlJc w:val="left"/>
      <w:pPr>
        <w:ind w:left="3960" w:hanging="360"/>
      </w:pPr>
    </w:lvl>
    <w:lvl w:ilvl="4" w:tplc="04150019" w:tentative="1">
      <w:start w:val="1"/>
      <w:numFmt w:val="lowerLetter"/>
      <w:lvlText w:val="%5."/>
      <w:lvlJc w:val="left"/>
      <w:pPr>
        <w:ind w:left="4680" w:hanging="360"/>
      </w:pPr>
    </w:lvl>
    <w:lvl w:ilvl="5" w:tplc="0415001B" w:tentative="1">
      <w:start w:val="1"/>
      <w:numFmt w:val="lowerRoman"/>
      <w:lvlText w:val="%6."/>
      <w:lvlJc w:val="right"/>
      <w:pPr>
        <w:ind w:left="5400" w:hanging="180"/>
      </w:pPr>
    </w:lvl>
    <w:lvl w:ilvl="6" w:tplc="0415000F" w:tentative="1">
      <w:start w:val="1"/>
      <w:numFmt w:val="decimal"/>
      <w:lvlText w:val="%7."/>
      <w:lvlJc w:val="left"/>
      <w:pPr>
        <w:ind w:left="6120" w:hanging="360"/>
      </w:pPr>
    </w:lvl>
    <w:lvl w:ilvl="7" w:tplc="04150019" w:tentative="1">
      <w:start w:val="1"/>
      <w:numFmt w:val="lowerLetter"/>
      <w:lvlText w:val="%8."/>
      <w:lvlJc w:val="left"/>
      <w:pPr>
        <w:ind w:left="6840" w:hanging="360"/>
      </w:pPr>
    </w:lvl>
    <w:lvl w:ilvl="8" w:tplc="0415001B" w:tentative="1">
      <w:start w:val="1"/>
      <w:numFmt w:val="lowerRoman"/>
      <w:lvlText w:val="%9."/>
      <w:lvlJc w:val="right"/>
      <w:pPr>
        <w:ind w:left="7560" w:hanging="180"/>
      </w:pPr>
    </w:lvl>
  </w:abstractNum>
  <w:abstractNum w:abstractNumId="79" w15:restartNumberingAfterBreak="0">
    <w:nsid w:val="67AE42A7"/>
    <w:multiLevelType w:val="hybridMultilevel"/>
    <w:tmpl w:val="EE8C2E0E"/>
    <w:lvl w:ilvl="0" w:tplc="0415000D">
      <w:start w:val="1"/>
      <w:numFmt w:val="bullet"/>
      <w:lvlText w:val=""/>
      <w:lvlJc w:val="left"/>
      <w:pPr>
        <w:ind w:left="720" w:hanging="360"/>
      </w:pPr>
      <w:rPr>
        <w:rFonts w:ascii="Wingdings" w:hAnsi="Wingdings" w:hint="default"/>
      </w:rPr>
    </w:lvl>
    <w:lvl w:ilvl="1" w:tplc="3B2EB8D2">
      <w:numFmt w:val="bullet"/>
      <w:lvlText w:val=""/>
      <w:lvlJc w:val="left"/>
      <w:pPr>
        <w:ind w:left="1440" w:hanging="360"/>
      </w:pPr>
      <w:rPr>
        <w:rFonts w:ascii="Georgia" w:eastAsiaTheme="minorHAnsi" w:hAnsi="Georgia" w:cstheme="minorBidi"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0" w15:restartNumberingAfterBreak="0">
    <w:nsid w:val="6AD660F2"/>
    <w:multiLevelType w:val="hybridMultilevel"/>
    <w:tmpl w:val="BD9489B6"/>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1" w15:restartNumberingAfterBreak="0">
    <w:nsid w:val="6C332D57"/>
    <w:multiLevelType w:val="hybridMultilevel"/>
    <w:tmpl w:val="1744D746"/>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2" w15:restartNumberingAfterBreak="0">
    <w:nsid w:val="6C6227AA"/>
    <w:multiLevelType w:val="hybridMultilevel"/>
    <w:tmpl w:val="9D6482E6"/>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3" w15:restartNumberingAfterBreak="0">
    <w:nsid w:val="6CCD39BF"/>
    <w:multiLevelType w:val="hybridMultilevel"/>
    <w:tmpl w:val="41DA9964"/>
    <w:lvl w:ilvl="0" w:tplc="1D406DCA">
      <w:start w:val="1"/>
      <w:numFmt w:val="bullet"/>
      <w:lvlText w:val="-"/>
      <w:lvlJc w:val="left"/>
      <w:pPr>
        <w:ind w:left="104"/>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3CEA53BC">
      <w:start w:val="1"/>
      <w:numFmt w:val="bullet"/>
      <w:lvlText w:val="o"/>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A6CC8116">
      <w:start w:val="1"/>
      <w:numFmt w:val="bullet"/>
      <w:lvlText w:val="▪"/>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C1EACF6C">
      <w:start w:val="1"/>
      <w:numFmt w:val="bullet"/>
      <w:lvlText w:val="•"/>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D8500D20">
      <w:start w:val="1"/>
      <w:numFmt w:val="bullet"/>
      <w:lvlText w:val="o"/>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F2FE8DC4">
      <w:start w:val="1"/>
      <w:numFmt w:val="bullet"/>
      <w:lvlText w:val="▪"/>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12DE101C">
      <w:start w:val="1"/>
      <w:numFmt w:val="bullet"/>
      <w:lvlText w:val="•"/>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6058A522">
      <w:start w:val="1"/>
      <w:numFmt w:val="bullet"/>
      <w:lvlText w:val="o"/>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936867AE">
      <w:start w:val="1"/>
      <w:numFmt w:val="bullet"/>
      <w:lvlText w:val="▪"/>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84" w15:restartNumberingAfterBreak="0">
    <w:nsid w:val="6E3A7B5E"/>
    <w:multiLevelType w:val="hybridMultilevel"/>
    <w:tmpl w:val="30161986"/>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5" w15:restartNumberingAfterBreak="0">
    <w:nsid w:val="6F0A1D79"/>
    <w:multiLevelType w:val="hybridMultilevel"/>
    <w:tmpl w:val="D0304478"/>
    <w:lvl w:ilvl="0" w:tplc="0415000D">
      <w:start w:val="1"/>
      <w:numFmt w:val="bullet"/>
      <w:lvlText w:val=""/>
      <w:lvlJc w:val="left"/>
      <w:pPr>
        <w:ind w:left="720" w:hanging="360"/>
      </w:pPr>
      <w:rPr>
        <w:rFonts w:ascii="Wingdings" w:hAnsi="Wingdings"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6" w15:restartNumberingAfterBreak="0">
    <w:nsid w:val="71186B2E"/>
    <w:multiLevelType w:val="hybridMultilevel"/>
    <w:tmpl w:val="2EF244BC"/>
    <w:lvl w:ilvl="0" w:tplc="04150011">
      <w:start w:val="1"/>
      <w:numFmt w:val="decimal"/>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87" w15:restartNumberingAfterBreak="0">
    <w:nsid w:val="71A47B90"/>
    <w:multiLevelType w:val="hybridMultilevel"/>
    <w:tmpl w:val="2C88B888"/>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8" w15:restartNumberingAfterBreak="0">
    <w:nsid w:val="73195250"/>
    <w:multiLevelType w:val="hybridMultilevel"/>
    <w:tmpl w:val="38769A5A"/>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9" w15:restartNumberingAfterBreak="0">
    <w:nsid w:val="75A04649"/>
    <w:multiLevelType w:val="hybridMultilevel"/>
    <w:tmpl w:val="38BA8F62"/>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0" w15:restartNumberingAfterBreak="0">
    <w:nsid w:val="78157DBF"/>
    <w:multiLevelType w:val="hybridMultilevel"/>
    <w:tmpl w:val="A85435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995296D"/>
    <w:multiLevelType w:val="hybridMultilevel"/>
    <w:tmpl w:val="E07EF07A"/>
    <w:lvl w:ilvl="0" w:tplc="04150011">
      <w:start w:val="1"/>
      <w:numFmt w:val="decimal"/>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92" w15:restartNumberingAfterBreak="0">
    <w:nsid w:val="7A0306F4"/>
    <w:multiLevelType w:val="hybridMultilevel"/>
    <w:tmpl w:val="B7EC79F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3" w15:restartNumberingAfterBreak="0">
    <w:nsid w:val="7ABD7D65"/>
    <w:multiLevelType w:val="hybridMultilevel"/>
    <w:tmpl w:val="B9FA49E2"/>
    <w:lvl w:ilvl="0" w:tplc="0415000D">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4" w15:restartNumberingAfterBreak="0">
    <w:nsid w:val="7B30274E"/>
    <w:multiLevelType w:val="hybridMultilevel"/>
    <w:tmpl w:val="9AD0835C"/>
    <w:lvl w:ilvl="0" w:tplc="F46A46A4">
      <w:start w:val="1"/>
      <w:numFmt w:val="bullet"/>
      <w:lvlText w:val=""/>
      <w:lvlPicBulletId w:val="0"/>
      <w:lvlJc w:val="left"/>
      <w:pPr>
        <w:tabs>
          <w:tab w:val="num" w:pos="720"/>
        </w:tabs>
        <w:ind w:left="720" w:hanging="360"/>
      </w:pPr>
      <w:rPr>
        <w:rFonts w:ascii="Symbol" w:hAnsi="Symbol" w:hint="default"/>
      </w:rPr>
    </w:lvl>
    <w:lvl w:ilvl="1" w:tplc="3152A4B6" w:tentative="1">
      <w:start w:val="1"/>
      <w:numFmt w:val="bullet"/>
      <w:lvlText w:val=""/>
      <w:lvlJc w:val="left"/>
      <w:pPr>
        <w:tabs>
          <w:tab w:val="num" w:pos="1440"/>
        </w:tabs>
        <w:ind w:left="1440" w:hanging="360"/>
      </w:pPr>
      <w:rPr>
        <w:rFonts w:ascii="Symbol" w:hAnsi="Symbol" w:hint="default"/>
      </w:rPr>
    </w:lvl>
    <w:lvl w:ilvl="2" w:tplc="716E1656" w:tentative="1">
      <w:start w:val="1"/>
      <w:numFmt w:val="bullet"/>
      <w:lvlText w:val=""/>
      <w:lvlJc w:val="left"/>
      <w:pPr>
        <w:tabs>
          <w:tab w:val="num" w:pos="2160"/>
        </w:tabs>
        <w:ind w:left="2160" w:hanging="360"/>
      </w:pPr>
      <w:rPr>
        <w:rFonts w:ascii="Symbol" w:hAnsi="Symbol" w:hint="default"/>
      </w:rPr>
    </w:lvl>
    <w:lvl w:ilvl="3" w:tplc="57C69F26" w:tentative="1">
      <w:start w:val="1"/>
      <w:numFmt w:val="bullet"/>
      <w:lvlText w:val=""/>
      <w:lvlJc w:val="left"/>
      <w:pPr>
        <w:tabs>
          <w:tab w:val="num" w:pos="2880"/>
        </w:tabs>
        <w:ind w:left="2880" w:hanging="360"/>
      </w:pPr>
      <w:rPr>
        <w:rFonts w:ascii="Symbol" w:hAnsi="Symbol" w:hint="default"/>
      </w:rPr>
    </w:lvl>
    <w:lvl w:ilvl="4" w:tplc="FC5E4A14" w:tentative="1">
      <w:start w:val="1"/>
      <w:numFmt w:val="bullet"/>
      <w:lvlText w:val=""/>
      <w:lvlJc w:val="left"/>
      <w:pPr>
        <w:tabs>
          <w:tab w:val="num" w:pos="3600"/>
        </w:tabs>
        <w:ind w:left="3600" w:hanging="360"/>
      </w:pPr>
      <w:rPr>
        <w:rFonts w:ascii="Symbol" w:hAnsi="Symbol" w:hint="default"/>
      </w:rPr>
    </w:lvl>
    <w:lvl w:ilvl="5" w:tplc="32241C28" w:tentative="1">
      <w:start w:val="1"/>
      <w:numFmt w:val="bullet"/>
      <w:lvlText w:val=""/>
      <w:lvlJc w:val="left"/>
      <w:pPr>
        <w:tabs>
          <w:tab w:val="num" w:pos="4320"/>
        </w:tabs>
        <w:ind w:left="4320" w:hanging="360"/>
      </w:pPr>
      <w:rPr>
        <w:rFonts w:ascii="Symbol" w:hAnsi="Symbol" w:hint="default"/>
      </w:rPr>
    </w:lvl>
    <w:lvl w:ilvl="6" w:tplc="940C3F50" w:tentative="1">
      <w:start w:val="1"/>
      <w:numFmt w:val="bullet"/>
      <w:lvlText w:val=""/>
      <w:lvlJc w:val="left"/>
      <w:pPr>
        <w:tabs>
          <w:tab w:val="num" w:pos="5040"/>
        </w:tabs>
        <w:ind w:left="5040" w:hanging="360"/>
      </w:pPr>
      <w:rPr>
        <w:rFonts w:ascii="Symbol" w:hAnsi="Symbol" w:hint="default"/>
      </w:rPr>
    </w:lvl>
    <w:lvl w:ilvl="7" w:tplc="58D444F2" w:tentative="1">
      <w:start w:val="1"/>
      <w:numFmt w:val="bullet"/>
      <w:lvlText w:val=""/>
      <w:lvlJc w:val="left"/>
      <w:pPr>
        <w:tabs>
          <w:tab w:val="num" w:pos="5760"/>
        </w:tabs>
        <w:ind w:left="5760" w:hanging="360"/>
      </w:pPr>
      <w:rPr>
        <w:rFonts w:ascii="Symbol" w:hAnsi="Symbol" w:hint="default"/>
      </w:rPr>
    </w:lvl>
    <w:lvl w:ilvl="8" w:tplc="492CA3C8" w:tentative="1">
      <w:start w:val="1"/>
      <w:numFmt w:val="bullet"/>
      <w:lvlText w:val=""/>
      <w:lvlJc w:val="left"/>
      <w:pPr>
        <w:tabs>
          <w:tab w:val="num" w:pos="6480"/>
        </w:tabs>
        <w:ind w:left="6480" w:hanging="360"/>
      </w:pPr>
      <w:rPr>
        <w:rFonts w:ascii="Symbol" w:hAnsi="Symbol" w:hint="default"/>
      </w:rPr>
    </w:lvl>
  </w:abstractNum>
  <w:abstractNum w:abstractNumId="95" w15:restartNumberingAfterBreak="0">
    <w:nsid w:val="7B6B1381"/>
    <w:multiLevelType w:val="hybridMultilevel"/>
    <w:tmpl w:val="AC862B50"/>
    <w:lvl w:ilvl="0" w:tplc="0415000D">
      <w:start w:val="1"/>
      <w:numFmt w:val="bullet"/>
      <w:lvlText w:val=""/>
      <w:lvlJc w:val="left"/>
      <w:pPr>
        <w:ind w:left="705" w:hanging="360"/>
      </w:pPr>
      <w:rPr>
        <w:rFonts w:ascii="Wingdings" w:hAnsi="Wingdings" w:hint="default"/>
      </w:rPr>
    </w:lvl>
    <w:lvl w:ilvl="1" w:tplc="04150003" w:tentative="1">
      <w:start w:val="1"/>
      <w:numFmt w:val="bullet"/>
      <w:lvlText w:val="o"/>
      <w:lvlJc w:val="left"/>
      <w:pPr>
        <w:ind w:left="1425" w:hanging="360"/>
      </w:pPr>
      <w:rPr>
        <w:rFonts w:ascii="Courier New" w:hAnsi="Courier New" w:cs="Courier New" w:hint="default"/>
      </w:rPr>
    </w:lvl>
    <w:lvl w:ilvl="2" w:tplc="04150005" w:tentative="1">
      <w:start w:val="1"/>
      <w:numFmt w:val="bullet"/>
      <w:lvlText w:val=""/>
      <w:lvlJc w:val="left"/>
      <w:pPr>
        <w:ind w:left="2145" w:hanging="360"/>
      </w:pPr>
      <w:rPr>
        <w:rFonts w:ascii="Wingdings" w:hAnsi="Wingdings" w:hint="default"/>
      </w:rPr>
    </w:lvl>
    <w:lvl w:ilvl="3" w:tplc="04150001" w:tentative="1">
      <w:start w:val="1"/>
      <w:numFmt w:val="bullet"/>
      <w:lvlText w:val=""/>
      <w:lvlJc w:val="left"/>
      <w:pPr>
        <w:ind w:left="2865" w:hanging="360"/>
      </w:pPr>
      <w:rPr>
        <w:rFonts w:ascii="Symbol" w:hAnsi="Symbol" w:hint="default"/>
      </w:rPr>
    </w:lvl>
    <w:lvl w:ilvl="4" w:tplc="04150003" w:tentative="1">
      <w:start w:val="1"/>
      <w:numFmt w:val="bullet"/>
      <w:lvlText w:val="o"/>
      <w:lvlJc w:val="left"/>
      <w:pPr>
        <w:ind w:left="3585" w:hanging="360"/>
      </w:pPr>
      <w:rPr>
        <w:rFonts w:ascii="Courier New" w:hAnsi="Courier New" w:cs="Courier New" w:hint="default"/>
      </w:rPr>
    </w:lvl>
    <w:lvl w:ilvl="5" w:tplc="04150005" w:tentative="1">
      <w:start w:val="1"/>
      <w:numFmt w:val="bullet"/>
      <w:lvlText w:val=""/>
      <w:lvlJc w:val="left"/>
      <w:pPr>
        <w:ind w:left="4305" w:hanging="360"/>
      </w:pPr>
      <w:rPr>
        <w:rFonts w:ascii="Wingdings" w:hAnsi="Wingdings" w:hint="default"/>
      </w:rPr>
    </w:lvl>
    <w:lvl w:ilvl="6" w:tplc="04150001" w:tentative="1">
      <w:start w:val="1"/>
      <w:numFmt w:val="bullet"/>
      <w:lvlText w:val=""/>
      <w:lvlJc w:val="left"/>
      <w:pPr>
        <w:ind w:left="5025" w:hanging="360"/>
      </w:pPr>
      <w:rPr>
        <w:rFonts w:ascii="Symbol" w:hAnsi="Symbol" w:hint="default"/>
      </w:rPr>
    </w:lvl>
    <w:lvl w:ilvl="7" w:tplc="04150003" w:tentative="1">
      <w:start w:val="1"/>
      <w:numFmt w:val="bullet"/>
      <w:lvlText w:val="o"/>
      <w:lvlJc w:val="left"/>
      <w:pPr>
        <w:ind w:left="5745" w:hanging="360"/>
      </w:pPr>
      <w:rPr>
        <w:rFonts w:ascii="Courier New" w:hAnsi="Courier New" w:cs="Courier New" w:hint="default"/>
      </w:rPr>
    </w:lvl>
    <w:lvl w:ilvl="8" w:tplc="04150005" w:tentative="1">
      <w:start w:val="1"/>
      <w:numFmt w:val="bullet"/>
      <w:lvlText w:val=""/>
      <w:lvlJc w:val="left"/>
      <w:pPr>
        <w:ind w:left="6465" w:hanging="360"/>
      </w:pPr>
      <w:rPr>
        <w:rFonts w:ascii="Wingdings" w:hAnsi="Wingdings" w:hint="default"/>
      </w:rPr>
    </w:lvl>
  </w:abstractNum>
  <w:abstractNum w:abstractNumId="96" w15:restartNumberingAfterBreak="0">
    <w:nsid w:val="7CC5635D"/>
    <w:multiLevelType w:val="hybridMultilevel"/>
    <w:tmpl w:val="E586C75E"/>
    <w:lvl w:ilvl="0" w:tplc="04150001">
      <w:start w:val="1"/>
      <w:numFmt w:val="bullet"/>
      <w:lvlText w:val=""/>
      <w:lvlJc w:val="left"/>
      <w:pPr>
        <w:ind w:left="780" w:hanging="360"/>
      </w:pPr>
      <w:rPr>
        <w:rFonts w:ascii="Symbol" w:hAnsi="Symbol" w:hint="default"/>
      </w:rPr>
    </w:lvl>
    <w:lvl w:ilvl="1" w:tplc="04150003" w:tentative="1">
      <w:start w:val="1"/>
      <w:numFmt w:val="bullet"/>
      <w:lvlText w:val="o"/>
      <w:lvlJc w:val="left"/>
      <w:pPr>
        <w:ind w:left="1500" w:hanging="360"/>
      </w:pPr>
      <w:rPr>
        <w:rFonts w:ascii="Courier New" w:hAnsi="Courier New" w:cs="Courier New" w:hint="default"/>
      </w:rPr>
    </w:lvl>
    <w:lvl w:ilvl="2" w:tplc="04150005" w:tentative="1">
      <w:start w:val="1"/>
      <w:numFmt w:val="bullet"/>
      <w:lvlText w:val=""/>
      <w:lvlJc w:val="left"/>
      <w:pPr>
        <w:ind w:left="2220" w:hanging="360"/>
      </w:pPr>
      <w:rPr>
        <w:rFonts w:ascii="Wingdings" w:hAnsi="Wingdings" w:hint="default"/>
      </w:rPr>
    </w:lvl>
    <w:lvl w:ilvl="3" w:tplc="04150001" w:tentative="1">
      <w:start w:val="1"/>
      <w:numFmt w:val="bullet"/>
      <w:lvlText w:val=""/>
      <w:lvlJc w:val="left"/>
      <w:pPr>
        <w:ind w:left="2940" w:hanging="360"/>
      </w:pPr>
      <w:rPr>
        <w:rFonts w:ascii="Symbol" w:hAnsi="Symbol" w:hint="default"/>
      </w:rPr>
    </w:lvl>
    <w:lvl w:ilvl="4" w:tplc="04150003" w:tentative="1">
      <w:start w:val="1"/>
      <w:numFmt w:val="bullet"/>
      <w:lvlText w:val="o"/>
      <w:lvlJc w:val="left"/>
      <w:pPr>
        <w:ind w:left="3660" w:hanging="360"/>
      </w:pPr>
      <w:rPr>
        <w:rFonts w:ascii="Courier New" w:hAnsi="Courier New" w:cs="Courier New" w:hint="default"/>
      </w:rPr>
    </w:lvl>
    <w:lvl w:ilvl="5" w:tplc="04150005" w:tentative="1">
      <w:start w:val="1"/>
      <w:numFmt w:val="bullet"/>
      <w:lvlText w:val=""/>
      <w:lvlJc w:val="left"/>
      <w:pPr>
        <w:ind w:left="4380" w:hanging="360"/>
      </w:pPr>
      <w:rPr>
        <w:rFonts w:ascii="Wingdings" w:hAnsi="Wingdings" w:hint="default"/>
      </w:rPr>
    </w:lvl>
    <w:lvl w:ilvl="6" w:tplc="04150001" w:tentative="1">
      <w:start w:val="1"/>
      <w:numFmt w:val="bullet"/>
      <w:lvlText w:val=""/>
      <w:lvlJc w:val="left"/>
      <w:pPr>
        <w:ind w:left="5100" w:hanging="360"/>
      </w:pPr>
      <w:rPr>
        <w:rFonts w:ascii="Symbol" w:hAnsi="Symbol" w:hint="default"/>
      </w:rPr>
    </w:lvl>
    <w:lvl w:ilvl="7" w:tplc="04150003" w:tentative="1">
      <w:start w:val="1"/>
      <w:numFmt w:val="bullet"/>
      <w:lvlText w:val="o"/>
      <w:lvlJc w:val="left"/>
      <w:pPr>
        <w:ind w:left="5820" w:hanging="360"/>
      </w:pPr>
      <w:rPr>
        <w:rFonts w:ascii="Courier New" w:hAnsi="Courier New" w:cs="Courier New" w:hint="default"/>
      </w:rPr>
    </w:lvl>
    <w:lvl w:ilvl="8" w:tplc="04150005" w:tentative="1">
      <w:start w:val="1"/>
      <w:numFmt w:val="bullet"/>
      <w:lvlText w:val=""/>
      <w:lvlJc w:val="left"/>
      <w:pPr>
        <w:ind w:left="6540" w:hanging="360"/>
      </w:pPr>
      <w:rPr>
        <w:rFonts w:ascii="Wingdings" w:hAnsi="Wingdings" w:hint="default"/>
      </w:rPr>
    </w:lvl>
  </w:abstractNum>
  <w:abstractNum w:abstractNumId="97" w15:restartNumberingAfterBreak="0">
    <w:nsid w:val="7E2F12E2"/>
    <w:multiLevelType w:val="hybridMultilevel"/>
    <w:tmpl w:val="E64A576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98" w15:restartNumberingAfterBreak="0">
    <w:nsid w:val="7E862FC4"/>
    <w:multiLevelType w:val="hybridMultilevel"/>
    <w:tmpl w:val="6368E82C"/>
    <w:lvl w:ilvl="0" w:tplc="63B21864">
      <w:start w:val="1"/>
      <w:numFmt w:val="decimal"/>
      <w:lvlText w:val="%1)"/>
      <w:lvlJc w:val="left"/>
      <w:pPr>
        <w:ind w:left="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0A6ABF94">
      <w:start w:val="1"/>
      <w:numFmt w:val="lowerLetter"/>
      <w:lvlText w:val="%2"/>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458A1DEA">
      <w:start w:val="1"/>
      <w:numFmt w:val="lowerRoman"/>
      <w:lvlText w:val="%3"/>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F91EAB16">
      <w:start w:val="1"/>
      <w:numFmt w:val="decimal"/>
      <w:lvlText w:val="%4"/>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E11C9C5E">
      <w:start w:val="1"/>
      <w:numFmt w:val="lowerLetter"/>
      <w:lvlText w:val="%5"/>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2870B36A">
      <w:start w:val="1"/>
      <w:numFmt w:val="lowerRoman"/>
      <w:lvlText w:val="%6"/>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9FB46358">
      <w:start w:val="1"/>
      <w:numFmt w:val="decimal"/>
      <w:lvlText w:val="%7"/>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7C22BD28">
      <w:start w:val="1"/>
      <w:numFmt w:val="lowerLetter"/>
      <w:lvlText w:val="%8"/>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440C1338">
      <w:start w:val="1"/>
      <w:numFmt w:val="lowerRoman"/>
      <w:lvlText w:val="%9"/>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num w:numId="1" w16cid:durableId="1379013281">
    <w:abstractNumId w:val="89"/>
  </w:num>
  <w:num w:numId="2" w16cid:durableId="475999349">
    <w:abstractNumId w:val="79"/>
  </w:num>
  <w:num w:numId="3" w16cid:durableId="1199784569">
    <w:abstractNumId w:val="84"/>
  </w:num>
  <w:num w:numId="4" w16cid:durableId="1063412735">
    <w:abstractNumId w:val="50"/>
  </w:num>
  <w:num w:numId="5" w16cid:durableId="23026100">
    <w:abstractNumId w:val="59"/>
  </w:num>
  <w:num w:numId="6" w16cid:durableId="842477862">
    <w:abstractNumId w:val="46"/>
  </w:num>
  <w:num w:numId="7" w16cid:durableId="180321253">
    <w:abstractNumId w:val="28"/>
  </w:num>
  <w:num w:numId="8" w16cid:durableId="1107459469">
    <w:abstractNumId w:val="54"/>
  </w:num>
  <w:num w:numId="9" w16cid:durableId="1467507535">
    <w:abstractNumId w:val="26"/>
  </w:num>
  <w:num w:numId="10" w16cid:durableId="831144274">
    <w:abstractNumId w:val="30"/>
  </w:num>
  <w:num w:numId="11" w16cid:durableId="1578052994">
    <w:abstractNumId w:val="83"/>
  </w:num>
  <w:num w:numId="12" w16cid:durableId="581647038">
    <w:abstractNumId w:val="6"/>
  </w:num>
  <w:num w:numId="13" w16cid:durableId="501316712">
    <w:abstractNumId w:val="68"/>
  </w:num>
  <w:num w:numId="14" w16cid:durableId="1825778533">
    <w:abstractNumId w:val="98"/>
  </w:num>
  <w:num w:numId="15" w16cid:durableId="1867058758">
    <w:abstractNumId w:val="2"/>
  </w:num>
  <w:num w:numId="16" w16cid:durableId="1117720057">
    <w:abstractNumId w:val="41"/>
  </w:num>
  <w:num w:numId="17" w16cid:durableId="2092238246">
    <w:abstractNumId w:val="62"/>
  </w:num>
  <w:num w:numId="18" w16cid:durableId="341398352">
    <w:abstractNumId w:val="92"/>
  </w:num>
  <w:num w:numId="19" w16cid:durableId="1103259166">
    <w:abstractNumId w:val="75"/>
  </w:num>
  <w:num w:numId="20" w16cid:durableId="498732176">
    <w:abstractNumId w:val="34"/>
  </w:num>
  <w:num w:numId="21" w16cid:durableId="655378430">
    <w:abstractNumId w:val="35"/>
  </w:num>
  <w:num w:numId="22" w16cid:durableId="1449156680">
    <w:abstractNumId w:val="1"/>
  </w:num>
  <w:num w:numId="23" w16cid:durableId="518663122">
    <w:abstractNumId w:val="67"/>
  </w:num>
  <w:num w:numId="24" w16cid:durableId="69894064">
    <w:abstractNumId w:val="53"/>
  </w:num>
  <w:num w:numId="25" w16cid:durableId="1287003396">
    <w:abstractNumId w:val="61"/>
  </w:num>
  <w:num w:numId="26" w16cid:durableId="1643001273">
    <w:abstractNumId w:val="64"/>
  </w:num>
  <w:num w:numId="27" w16cid:durableId="1818035983">
    <w:abstractNumId w:val="17"/>
  </w:num>
  <w:num w:numId="28" w16cid:durableId="1396004939">
    <w:abstractNumId w:val="5"/>
  </w:num>
  <w:num w:numId="29" w16cid:durableId="960569328">
    <w:abstractNumId w:val="85"/>
  </w:num>
  <w:num w:numId="30" w16cid:durableId="1989630910">
    <w:abstractNumId w:val="69"/>
  </w:num>
  <w:num w:numId="31" w16cid:durableId="584613425">
    <w:abstractNumId w:val="43"/>
  </w:num>
  <w:num w:numId="32" w16cid:durableId="82590385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58409126">
    <w:abstractNumId w:val="76"/>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345956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404937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369519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51356423">
    <w:abstractNumId w:val="11"/>
  </w:num>
  <w:num w:numId="38" w16cid:durableId="811407587">
    <w:abstractNumId w:val="74"/>
  </w:num>
  <w:num w:numId="39" w16cid:durableId="311444230">
    <w:abstractNumId w:val="47"/>
  </w:num>
  <w:num w:numId="40" w16cid:durableId="1993293978">
    <w:abstractNumId w:val="9"/>
  </w:num>
  <w:num w:numId="41" w16cid:durableId="543296386">
    <w:abstractNumId w:val="21"/>
  </w:num>
  <w:num w:numId="42" w16cid:durableId="1515609586">
    <w:abstractNumId w:val="56"/>
  </w:num>
  <w:num w:numId="43" w16cid:durableId="1814835791">
    <w:abstractNumId w:val="52"/>
  </w:num>
  <w:num w:numId="44" w16cid:durableId="690109798">
    <w:abstractNumId w:val="25"/>
  </w:num>
  <w:num w:numId="45" w16cid:durableId="1620409414">
    <w:abstractNumId w:val="80"/>
  </w:num>
  <w:num w:numId="46" w16cid:durableId="1988044299">
    <w:abstractNumId w:val="24"/>
  </w:num>
  <w:num w:numId="47" w16cid:durableId="1372924825">
    <w:abstractNumId w:val="44"/>
  </w:num>
  <w:num w:numId="48" w16cid:durableId="1528326860">
    <w:abstractNumId w:val="88"/>
  </w:num>
  <w:num w:numId="49" w16cid:durableId="883758671">
    <w:abstractNumId w:val="15"/>
  </w:num>
  <w:num w:numId="50" w16cid:durableId="1917325582">
    <w:abstractNumId w:val="93"/>
  </w:num>
  <w:num w:numId="51" w16cid:durableId="1796172393">
    <w:abstractNumId w:val="16"/>
  </w:num>
  <w:num w:numId="52" w16cid:durableId="1491286568">
    <w:abstractNumId w:val="72"/>
  </w:num>
  <w:num w:numId="53" w16cid:durableId="495269517">
    <w:abstractNumId w:val="87"/>
  </w:num>
  <w:num w:numId="54" w16cid:durableId="913785814">
    <w:abstractNumId w:val="36"/>
  </w:num>
  <w:num w:numId="55" w16cid:durableId="463425276">
    <w:abstractNumId w:val="70"/>
  </w:num>
  <w:num w:numId="56" w16cid:durableId="340937044">
    <w:abstractNumId w:val="60"/>
  </w:num>
  <w:num w:numId="57" w16cid:durableId="1517691699">
    <w:abstractNumId w:val="29"/>
  </w:num>
  <w:num w:numId="58" w16cid:durableId="249192881">
    <w:abstractNumId w:val="20"/>
  </w:num>
  <w:num w:numId="59" w16cid:durableId="1213420995">
    <w:abstractNumId w:val="82"/>
  </w:num>
  <w:num w:numId="60" w16cid:durableId="1990209070">
    <w:abstractNumId w:val="58"/>
  </w:num>
  <w:num w:numId="61" w16cid:durableId="705522456">
    <w:abstractNumId w:val="66"/>
  </w:num>
  <w:num w:numId="62" w16cid:durableId="866212290">
    <w:abstractNumId w:val="37"/>
  </w:num>
  <w:num w:numId="63" w16cid:durableId="342973280">
    <w:abstractNumId w:val="45"/>
  </w:num>
  <w:num w:numId="64" w16cid:durableId="981344921">
    <w:abstractNumId w:val="3"/>
  </w:num>
  <w:num w:numId="65" w16cid:durableId="999772272">
    <w:abstractNumId w:val="27"/>
  </w:num>
  <w:num w:numId="66" w16cid:durableId="661205437">
    <w:abstractNumId w:val="81"/>
  </w:num>
  <w:num w:numId="67" w16cid:durableId="1651252779">
    <w:abstractNumId w:val="7"/>
  </w:num>
  <w:num w:numId="68" w16cid:durableId="1466965431">
    <w:abstractNumId w:val="22"/>
  </w:num>
  <w:num w:numId="69" w16cid:durableId="1111440184">
    <w:abstractNumId w:val="13"/>
  </w:num>
  <w:num w:numId="70" w16cid:durableId="2039350555">
    <w:abstractNumId w:val="23"/>
  </w:num>
  <w:num w:numId="71" w16cid:durableId="885290615">
    <w:abstractNumId w:val="96"/>
  </w:num>
  <w:num w:numId="72" w16cid:durableId="161170166">
    <w:abstractNumId w:val="77"/>
  </w:num>
  <w:num w:numId="73" w16cid:durableId="420301690">
    <w:abstractNumId w:val="55"/>
  </w:num>
  <w:num w:numId="74" w16cid:durableId="490024011">
    <w:abstractNumId w:val="0"/>
  </w:num>
  <w:num w:numId="75" w16cid:durableId="1728994242">
    <w:abstractNumId w:val="4"/>
  </w:num>
  <w:num w:numId="76" w16cid:durableId="1677228766">
    <w:abstractNumId w:val="33"/>
  </w:num>
  <w:num w:numId="77" w16cid:durableId="709961180">
    <w:abstractNumId w:val="40"/>
  </w:num>
  <w:num w:numId="78" w16cid:durableId="919557299">
    <w:abstractNumId w:val="32"/>
  </w:num>
  <w:num w:numId="79" w16cid:durableId="721250288">
    <w:abstractNumId w:val="73"/>
  </w:num>
  <w:num w:numId="80" w16cid:durableId="2097941977">
    <w:abstractNumId w:val="10"/>
  </w:num>
  <w:num w:numId="81" w16cid:durableId="812646557">
    <w:abstractNumId w:val="18"/>
  </w:num>
  <w:num w:numId="82" w16cid:durableId="1605843814">
    <w:abstractNumId w:val="91"/>
  </w:num>
  <w:num w:numId="83" w16cid:durableId="711852781">
    <w:abstractNumId w:val="86"/>
  </w:num>
  <w:num w:numId="84" w16cid:durableId="799803269">
    <w:abstractNumId w:val="38"/>
  </w:num>
  <w:num w:numId="85" w16cid:durableId="1965580854">
    <w:abstractNumId w:val="95"/>
  </w:num>
  <w:num w:numId="86" w16cid:durableId="675693295">
    <w:abstractNumId w:val="14"/>
  </w:num>
  <w:num w:numId="87" w16cid:durableId="537277818">
    <w:abstractNumId w:val="42"/>
  </w:num>
  <w:num w:numId="88" w16cid:durableId="1232732924">
    <w:abstractNumId w:val="39"/>
  </w:num>
  <w:num w:numId="89" w16cid:durableId="657227321">
    <w:abstractNumId w:val="65"/>
  </w:num>
  <w:num w:numId="90" w16cid:durableId="1903984406">
    <w:abstractNumId w:val="49"/>
  </w:num>
  <w:num w:numId="91" w16cid:durableId="1792045358">
    <w:abstractNumId w:val="90"/>
  </w:num>
  <w:num w:numId="92" w16cid:durableId="1748107888">
    <w:abstractNumId w:val="48"/>
  </w:num>
  <w:num w:numId="93" w16cid:durableId="1444618368">
    <w:abstractNumId w:val="19"/>
  </w:num>
  <w:num w:numId="94" w16cid:durableId="315570693">
    <w:abstractNumId w:val="31"/>
  </w:num>
  <w:num w:numId="95" w16cid:durableId="1024012603">
    <w:abstractNumId w:val="78"/>
  </w:num>
  <w:num w:numId="96" w16cid:durableId="1413115683">
    <w:abstractNumId w:val="71"/>
  </w:num>
  <w:num w:numId="97" w16cid:durableId="1811048632">
    <w:abstractNumId w:val="94"/>
  </w:num>
  <w:num w:numId="98" w16cid:durableId="20740597">
    <w:abstractNumId w:val="97"/>
  </w:num>
  <w:num w:numId="99" w16cid:durableId="1615625479">
    <w:abstractNumId w:val="63"/>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CC4"/>
    <w:rsid w:val="00006283"/>
    <w:rsid w:val="000070EF"/>
    <w:rsid w:val="00011715"/>
    <w:rsid w:val="00011A79"/>
    <w:rsid w:val="000233DB"/>
    <w:rsid w:val="00025175"/>
    <w:rsid w:val="00031F12"/>
    <w:rsid w:val="000345C3"/>
    <w:rsid w:val="00035A59"/>
    <w:rsid w:val="0004030A"/>
    <w:rsid w:val="00042E6C"/>
    <w:rsid w:val="00042F44"/>
    <w:rsid w:val="000434B9"/>
    <w:rsid w:val="000457CF"/>
    <w:rsid w:val="00046F25"/>
    <w:rsid w:val="00051CB2"/>
    <w:rsid w:val="0005303C"/>
    <w:rsid w:val="00053216"/>
    <w:rsid w:val="00056392"/>
    <w:rsid w:val="00061753"/>
    <w:rsid w:val="00063A75"/>
    <w:rsid w:val="000644E0"/>
    <w:rsid w:val="00064D8B"/>
    <w:rsid w:val="000672C5"/>
    <w:rsid w:val="0007067A"/>
    <w:rsid w:val="0007162D"/>
    <w:rsid w:val="0007389F"/>
    <w:rsid w:val="00076F37"/>
    <w:rsid w:val="00081DE9"/>
    <w:rsid w:val="00084AEC"/>
    <w:rsid w:val="00087469"/>
    <w:rsid w:val="00087DDB"/>
    <w:rsid w:val="000928B8"/>
    <w:rsid w:val="00093725"/>
    <w:rsid w:val="000952AA"/>
    <w:rsid w:val="000A3700"/>
    <w:rsid w:val="000A68AA"/>
    <w:rsid w:val="000C709F"/>
    <w:rsid w:val="000C7145"/>
    <w:rsid w:val="000D06DD"/>
    <w:rsid w:val="000D1D20"/>
    <w:rsid w:val="000D5BCC"/>
    <w:rsid w:val="000E09D7"/>
    <w:rsid w:val="000E22C8"/>
    <w:rsid w:val="000E5950"/>
    <w:rsid w:val="000E7F6C"/>
    <w:rsid w:val="000F0E29"/>
    <w:rsid w:val="000F12D8"/>
    <w:rsid w:val="000F591E"/>
    <w:rsid w:val="00102862"/>
    <w:rsid w:val="00104072"/>
    <w:rsid w:val="0010409E"/>
    <w:rsid w:val="001068C5"/>
    <w:rsid w:val="001100C9"/>
    <w:rsid w:val="001132BB"/>
    <w:rsid w:val="001157B1"/>
    <w:rsid w:val="00132ADB"/>
    <w:rsid w:val="00132D61"/>
    <w:rsid w:val="00135995"/>
    <w:rsid w:val="00135C42"/>
    <w:rsid w:val="001408D6"/>
    <w:rsid w:val="00144405"/>
    <w:rsid w:val="00150197"/>
    <w:rsid w:val="00166FD5"/>
    <w:rsid w:val="001743E6"/>
    <w:rsid w:val="00180B28"/>
    <w:rsid w:val="00187AC1"/>
    <w:rsid w:val="001909CA"/>
    <w:rsid w:val="00190F8D"/>
    <w:rsid w:val="00191789"/>
    <w:rsid w:val="00191F04"/>
    <w:rsid w:val="0019572E"/>
    <w:rsid w:val="00195CB4"/>
    <w:rsid w:val="001A0A5A"/>
    <w:rsid w:val="001A52CC"/>
    <w:rsid w:val="001B17BD"/>
    <w:rsid w:val="001B720C"/>
    <w:rsid w:val="001B7C70"/>
    <w:rsid w:val="001C7615"/>
    <w:rsid w:val="001D1279"/>
    <w:rsid w:val="001D3588"/>
    <w:rsid w:val="001D6B04"/>
    <w:rsid w:val="001D70E6"/>
    <w:rsid w:val="001F24CC"/>
    <w:rsid w:val="001F468D"/>
    <w:rsid w:val="001F52B5"/>
    <w:rsid w:val="001F597C"/>
    <w:rsid w:val="0020024F"/>
    <w:rsid w:val="00201534"/>
    <w:rsid w:val="0020364C"/>
    <w:rsid w:val="002103D7"/>
    <w:rsid w:val="0021080D"/>
    <w:rsid w:val="0021237D"/>
    <w:rsid w:val="002153C9"/>
    <w:rsid w:val="00215709"/>
    <w:rsid w:val="00220756"/>
    <w:rsid w:val="002424CA"/>
    <w:rsid w:val="002426B8"/>
    <w:rsid w:val="00242F41"/>
    <w:rsid w:val="002436E8"/>
    <w:rsid w:val="0024678F"/>
    <w:rsid w:val="00246C2D"/>
    <w:rsid w:val="00247BBE"/>
    <w:rsid w:val="002564D8"/>
    <w:rsid w:val="0026334F"/>
    <w:rsid w:val="002636BD"/>
    <w:rsid w:val="0026633F"/>
    <w:rsid w:val="002677BF"/>
    <w:rsid w:val="002708E3"/>
    <w:rsid w:val="002738E3"/>
    <w:rsid w:val="00276C0C"/>
    <w:rsid w:val="002825A4"/>
    <w:rsid w:val="00284536"/>
    <w:rsid w:val="002855FF"/>
    <w:rsid w:val="002912CA"/>
    <w:rsid w:val="002921BE"/>
    <w:rsid w:val="002939DF"/>
    <w:rsid w:val="00297844"/>
    <w:rsid w:val="002A05F9"/>
    <w:rsid w:val="002A2931"/>
    <w:rsid w:val="002A3459"/>
    <w:rsid w:val="002A586C"/>
    <w:rsid w:val="002A5986"/>
    <w:rsid w:val="002C37C9"/>
    <w:rsid w:val="002D03B4"/>
    <w:rsid w:val="002D15B6"/>
    <w:rsid w:val="002D2696"/>
    <w:rsid w:val="002D284F"/>
    <w:rsid w:val="002D6022"/>
    <w:rsid w:val="002E41F2"/>
    <w:rsid w:val="002E5BAD"/>
    <w:rsid w:val="002F379C"/>
    <w:rsid w:val="003052C4"/>
    <w:rsid w:val="00320BC9"/>
    <w:rsid w:val="00336AA7"/>
    <w:rsid w:val="00340B5C"/>
    <w:rsid w:val="00360409"/>
    <w:rsid w:val="003710F9"/>
    <w:rsid w:val="003754CE"/>
    <w:rsid w:val="00384B7D"/>
    <w:rsid w:val="00390BD2"/>
    <w:rsid w:val="003945DB"/>
    <w:rsid w:val="0039473B"/>
    <w:rsid w:val="00394ABA"/>
    <w:rsid w:val="003A32B0"/>
    <w:rsid w:val="003A48D5"/>
    <w:rsid w:val="003A4E6E"/>
    <w:rsid w:val="003A5F9E"/>
    <w:rsid w:val="003A68ED"/>
    <w:rsid w:val="003B41B6"/>
    <w:rsid w:val="003B48C7"/>
    <w:rsid w:val="003B6EA2"/>
    <w:rsid w:val="003B7101"/>
    <w:rsid w:val="003C5D52"/>
    <w:rsid w:val="003D1055"/>
    <w:rsid w:val="003D1D24"/>
    <w:rsid w:val="003D29E9"/>
    <w:rsid w:val="003D7660"/>
    <w:rsid w:val="003D79E8"/>
    <w:rsid w:val="003E1C8C"/>
    <w:rsid w:val="003E4FAC"/>
    <w:rsid w:val="003E5235"/>
    <w:rsid w:val="003E6DEB"/>
    <w:rsid w:val="003F1B02"/>
    <w:rsid w:val="003F2B3B"/>
    <w:rsid w:val="003F318D"/>
    <w:rsid w:val="004052A6"/>
    <w:rsid w:val="00414F73"/>
    <w:rsid w:val="004160C2"/>
    <w:rsid w:val="004169D1"/>
    <w:rsid w:val="00421F4E"/>
    <w:rsid w:val="00422400"/>
    <w:rsid w:val="00450780"/>
    <w:rsid w:val="0046539E"/>
    <w:rsid w:val="0046747E"/>
    <w:rsid w:val="004752FF"/>
    <w:rsid w:val="00475F8E"/>
    <w:rsid w:val="00482625"/>
    <w:rsid w:val="00482D0B"/>
    <w:rsid w:val="004842ED"/>
    <w:rsid w:val="004846E9"/>
    <w:rsid w:val="00485C32"/>
    <w:rsid w:val="00485F1B"/>
    <w:rsid w:val="004972B0"/>
    <w:rsid w:val="004A47CE"/>
    <w:rsid w:val="004B055A"/>
    <w:rsid w:val="004B14FD"/>
    <w:rsid w:val="004B33DE"/>
    <w:rsid w:val="004B375D"/>
    <w:rsid w:val="004B4207"/>
    <w:rsid w:val="004B5C48"/>
    <w:rsid w:val="004B6899"/>
    <w:rsid w:val="004D18AE"/>
    <w:rsid w:val="004D1A7B"/>
    <w:rsid w:val="004E4DFF"/>
    <w:rsid w:val="004F0F90"/>
    <w:rsid w:val="004F238F"/>
    <w:rsid w:val="004F674E"/>
    <w:rsid w:val="00503371"/>
    <w:rsid w:val="00505129"/>
    <w:rsid w:val="005057BD"/>
    <w:rsid w:val="0051366F"/>
    <w:rsid w:val="00516988"/>
    <w:rsid w:val="00520B71"/>
    <w:rsid w:val="005256E8"/>
    <w:rsid w:val="00525A7F"/>
    <w:rsid w:val="00525BCD"/>
    <w:rsid w:val="00530806"/>
    <w:rsid w:val="005376E3"/>
    <w:rsid w:val="00553FFA"/>
    <w:rsid w:val="005560E2"/>
    <w:rsid w:val="0055630B"/>
    <w:rsid w:val="00564370"/>
    <w:rsid w:val="00570530"/>
    <w:rsid w:val="0058191A"/>
    <w:rsid w:val="00581AAF"/>
    <w:rsid w:val="00582AD0"/>
    <w:rsid w:val="005A108F"/>
    <w:rsid w:val="005A2B9A"/>
    <w:rsid w:val="005A7730"/>
    <w:rsid w:val="005A7D82"/>
    <w:rsid w:val="005B115A"/>
    <w:rsid w:val="005B3D2C"/>
    <w:rsid w:val="005C2B07"/>
    <w:rsid w:val="005C38F9"/>
    <w:rsid w:val="005C64C1"/>
    <w:rsid w:val="005D05C4"/>
    <w:rsid w:val="005D2024"/>
    <w:rsid w:val="005D2BBE"/>
    <w:rsid w:val="005D5B2F"/>
    <w:rsid w:val="005E6E3D"/>
    <w:rsid w:val="005F5396"/>
    <w:rsid w:val="005F6067"/>
    <w:rsid w:val="005F6652"/>
    <w:rsid w:val="0061005A"/>
    <w:rsid w:val="00611AE8"/>
    <w:rsid w:val="00614881"/>
    <w:rsid w:val="006154F6"/>
    <w:rsid w:val="006177C5"/>
    <w:rsid w:val="00627A7E"/>
    <w:rsid w:val="00631971"/>
    <w:rsid w:val="00632675"/>
    <w:rsid w:val="0063674F"/>
    <w:rsid w:val="00642F64"/>
    <w:rsid w:val="0065199D"/>
    <w:rsid w:val="0065252E"/>
    <w:rsid w:val="00653F18"/>
    <w:rsid w:val="00655191"/>
    <w:rsid w:val="006638AD"/>
    <w:rsid w:val="00663F33"/>
    <w:rsid w:val="00673068"/>
    <w:rsid w:val="0067730F"/>
    <w:rsid w:val="00683FD0"/>
    <w:rsid w:val="00685AF6"/>
    <w:rsid w:val="0069147D"/>
    <w:rsid w:val="006974A7"/>
    <w:rsid w:val="006974DD"/>
    <w:rsid w:val="006A35D7"/>
    <w:rsid w:val="006A3771"/>
    <w:rsid w:val="006A4CF6"/>
    <w:rsid w:val="006B40ED"/>
    <w:rsid w:val="006B7CBF"/>
    <w:rsid w:val="006C19BE"/>
    <w:rsid w:val="006C2232"/>
    <w:rsid w:val="006C7DC2"/>
    <w:rsid w:val="006D2F02"/>
    <w:rsid w:val="006E2CEC"/>
    <w:rsid w:val="006E33C2"/>
    <w:rsid w:val="006E5F27"/>
    <w:rsid w:val="006F3AD8"/>
    <w:rsid w:val="006F4B14"/>
    <w:rsid w:val="00700BCA"/>
    <w:rsid w:val="00700E90"/>
    <w:rsid w:val="00704E08"/>
    <w:rsid w:val="0070591F"/>
    <w:rsid w:val="00713672"/>
    <w:rsid w:val="00717370"/>
    <w:rsid w:val="0072209D"/>
    <w:rsid w:val="0072665C"/>
    <w:rsid w:val="007330D1"/>
    <w:rsid w:val="00735EA3"/>
    <w:rsid w:val="00735F37"/>
    <w:rsid w:val="00741074"/>
    <w:rsid w:val="00747302"/>
    <w:rsid w:val="00750E32"/>
    <w:rsid w:val="00752DF4"/>
    <w:rsid w:val="007534B0"/>
    <w:rsid w:val="00754C56"/>
    <w:rsid w:val="0075720D"/>
    <w:rsid w:val="00762DD2"/>
    <w:rsid w:val="0076691F"/>
    <w:rsid w:val="00771986"/>
    <w:rsid w:val="00772AC3"/>
    <w:rsid w:val="00777C17"/>
    <w:rsid w:val="00777CDF"/>
    <w:rsid w:val="0078356D"/>
    <w:rsid w:val="00790E07"/>
    <w:rsid w:val="00792602"/>
    <w:rsid w:val="00792B1A"/>
    <w:rsid w:val="00794DD1"/>
    <w:rsid w:val="00796773"/>
    <w:rsid w:val="007970D2"/>
    <w:rsid w:val="00797345"/>
    <w:rsid w:val="007A2E64"/>
    <w:rsid w:val="007A4F6C"/>
    <w:rsid w:val="007A6224"/>
    <w:rsid w:val="007A72F6"/>
    <w:rsid w:val="007A7ECB"/>
    <w:rsid w:val="007A7F8F"/>
    <w:rsid w:val="007B2885"/>
    <w:rsid w:val="007C3702"/>
    <w:rsid w:val="007C3CE8"/>
    <w:rsid w:val="007C5A8C"/>
    <w:rsid w:val="007D2402"/>
    <w:rsid w:val="007D2945"/>
    <w:rsid w:val="007D6370"/>
    <w:rsid w:val="007D6566"/>
    <w:rsid w:val="007E1624"/>
    <w:rsid w:val="007E2176"/>
    <w:rsid w:val="007E25E4"/>
    <w:rsid w:val="007E6C2C"/>
    <w:rsid w:val="007E7707"/>
    <w:rsid w:val="008004A7"/>
    <w:rsid w:val="00804213"/>
    <w:rsid w:val="00806617"/>
    <w:rsid w:val="00813110"/>
    <w:rsid w:val="00813CC4"/>
    <w:rsid w:val="00817758"/>
    <w:rsid w:val="00825D4D"/>
    <w:rsid w:val="00836C5F"/>
    <w:rsid w:val="00840637"/>
    <w:rsid w:val="00840C12"/>
    <w:rsid w:val="00845629"/>
    <w:rsid w:val="00850368"/>
    <w:rsid w:val="0085055A"/>
    <w:rsid w:val="00863240"/>
    <w:rsid w:val="008635CD"/>
    <w:rsid w:val="0086364E"/>
    <w:rsid w:val="00865414"/>
    <w:rsid w:val="00871C20"/>
    <w:rsid w:val="00872426"/>
    <w:rsid w:val="00872580"/>
    <w:rsid w:val="00887DA4"/>
    <w:rsid w:val="008A06B5"/>
    <w:rsid w:val="008A7400"/>
    <w:rsid w:val="008A7931"/>
    <w:rsid w:val="008B149A"/>
    <w:rsid w:val="008B1C17"/>
    <w:rsid w:val="008B295F"/>
    <w:rsid w:val="008B6193"/>
    <w:rsid w:val="008C1A58"/>
    <w:rsid w:val="008C25B8"/>
    <w:rsid w:val="008C283C"/>
    <w:rsid w:val="008C31CC"/>
    <w:rsid w:val="008D2037"/>
    <w:rsid w:val="008D25B8"/>
    <w:rsid w:val="008D556D"/>
    <w:rsid w:val="008D5F23"/>
    <w:rsid w:val="008E04EA"/>
    <w:rsid w:val="008E1ABF"/>
    <w:rsid w:val="008E55E1"/>
    <w:rsid w:val="008E6AD0"/>
    <w:rsid w:val="008E7531"/>
    <w:rsid w:val="008F1F2D"/>
    <w:rsid w:val="008F32DF"/>
    <w:rsid w:val="00902B4F"/>
    <w:rsid w:val="00905E2D"/>
    <w:rsid w:val="00912234"/>
    <w:rsid w:val="0091393A"/>
    <w:rsid w:val="00914B4D"/>
    <w:rsid w:val="00914C8D"/>
    <w:rsid w:val="00914F21"/>
    <w:rsid w:val="00915957"/>
    <w:rsid w:val="00924B04"/>
    <w:rsid w:val="00925E79"/>
    <w:rsid w:val="00932274"/>
    <w:rsid w:val="00933CFF"/>
    <w:rsid w:val="0093447A"/>
    <w:rsid w:val="00940779"/>
    <w:rsid w:val="009427DE"/>
    <w:rsid w:val="00946789"/>
    <w:rsid w:val="0095223C"/>
    <w:rsid w:val="00956BE7"/>
    <w:rsid w:val="00960882"/>
    <w:rsid w:val="00961F3C"/>
    <w:rsid w:val="00963FDD"/>
    <w:rsid w:val="0096406E"/>
    <w:rsid w:val="00967DF3"/>
    <w:rsid w:val="00972C61"/>
    <w:rsid w:val="00972C69"/>
    <w:rsid w:val="00972E35"/>
    <w:rsid w:val="00973C4D"/>
    <w:rsid w:val="00975948"/>
    <w:rsid w:val="00976217"/>
    <w:rsid w:val="00976C28"/>
    <w:rsid w:val="00987F85"/>
    <w:rsid w:val="00990159"/>
    <w:rsid w:val="00990D20"/>
    <w:rsid w:val="009939E1"/>
    <w:rsid w:val="009B02D9"/>
    <w:rsid w:val="009B757C"/>
    <w:rsid w:val="009C56C1"/>
    <w:rsid w:val="009D0BBA"/>
    <w:rsid w:val="009E1262"/>
    <w:rsid w:val="009E48A8"/>
    <w:rsid w:val="009E4D3A"/>
    <w:rsid w:val="00A12CE8"/>
    <w:rsid w:val="00A12F59"/>
    <w:rsid w:val="00A13626"/>
    <w:rsid w:val="00A155B2"/>
    <w:rsid w:val="00A25AC9"/>
    <w:rsid w:val="00A278D0"/>
    <w:rsid w:val="00A3205C"/>
    <w:rsid w:val="00A3401F"/>
    <w:rsid w:val="00A3439C"/>
    <w:rsid w:val="00A41622"/>
    <w:rsid w:val="00A435F1"/>
    <w:rsid w:val="00A525EF"/>
    <w:rsid w:val="00A563AB"/>
    <w:rsid w:val="00A57FC9"/>
    <w:rsid w:val="00A62886"/>
    <w:rsid w:val="00A6503D"/>
    <w:rsid w:val="00A7194C"/>
    <w:rsid w:val="00A7259B"/>
    <w:rsid w:val="00A742FF"/>
    <w:rsid w:val="00A80E41"/>
    <w:rsid w:val="00A81C56"/>
    <w:rsid w:val="00A834F0"/>
    <w:rsid w:val="00A84E8A"/>
    <w:rsid w:val="00A916EE"/>
    <w:rsid w:val="00A91AE7"/>
    <w:rsid w:val="00A963A4"/>
    <w:rsid w:val="00A96A1B"/>
    <w:rsid w:val="00AA1F29"/>
    <w:rsid w:val="00AA371A"/>
    <w:rsid w:val="00AA49A7"/>
    <w:rsid w:val="00AB07B4"/>
    <w:rsid w:val="00AB3B35"/>
    <w:rsid w:val="00AB570A"/>
    <w:rsid w:val="00AC111A"/>
    <w:rsid w:val="00AC36D3"/>
    <w:rsid w:val="00AC447C"/>
    <w:rsid w:val="00AC66B1"/>
    <w:rsid w:val="00AE0256"/>
    <w:rsid w:val="00AE21B8"/>
    <w:rsid w:val="00AE6F13"/>
    <w:rsid w:val="00AF119D"/>
    <w:rsid w:val="00AF1FC7"/>
    <w:rsid w:val="00AF30B6"/>
    <w:rsid w:val="00B03FCE"/>
    <w:rsid w:val="00B04041"/>
    <w:rsid w:val="00B1028A"/>
    <w:rsid w:val="00B103E8"/>
    <w:rsid w:val="00B17B05"/>
    <w:rsid w:val="00B215D3"/>
    <w:rsid w:val="00B327CA"/>
    <w:rsid w:val="00B41F07"/>
    <w:rsid w:val="00B42B0D"/>
    <w:rsid w:val="00B44828"/>
    <w:rsid w:val="00B460D7"/>
    <w:rsid w:val="00B469FF"/>
    <w:rsid w:val="00B47248"/>
    <w:rsid w:val="00B534FA"/>
    <w:rsid w:val="00B56013"/>
    <w:rsid w:val="00B56042"/>
    <w:rsid w:val="00B56555"/>
    <w:rsid w:val="00B57087"/>
    <w:rsid w:val="00B60EA0"/>
    <w:rsid w:val="00B64E73"/>
    <w:rsid w:val="00B664AB"/>
    <w:rsid w:val="00B71072"/>
    <w:rsid w:val="00B71130"/>
    <w:rsid w:val="00B85BAE"/>
    <w:rsid w:val="00B86E37"/>
    <w:rsid w:val="00B87C2A"/>
    <w:rsid w:val="00B93845"/>
    <w:rsid w:val="00BA4CB1"/>
    <w:rsid w:val="00BA6829"/>
    <w:rsid w:val="00BB2E7D"/>
    <w:rsid w:val="00BC5469"/>
    <w:rsid w:val="00BC5F02"/>
    <w:rsid w:val="00BD1915"/>
    <w:rsid w:val="00BD7C97"/>
    <w:rsid w:val="00BD7FCB"/>
    <w:rsid w:val="00BE60C0"/>
    <w:rsid w:val="00BF2F9D"/>
    <w:rsid w:val="00BF3721"/>
    <w:rsid w:val="00C17F06"/>
    <w:rsid w:val="00C221A0"/>
    <w:rsid w:val="00C34062"/>
    <w:rsid w:val="00C35621"/>
    <w:rsid w:val="00C45BDB"/>
    <w:rsid w:val="00C46FCF"/>
    <w:rsid w:val="00C53C45"/>
    <w:rsid w:val="00C551FD"/>
    <w:rsid w:val="00C622C5"/>
    <w:rsid w:val="00C62FC5"/>
    <w:rsid w:val="00C6593A"/>
    <w:rsid w:val="00C71CC4"/>
    <w:rsid w:val="00C7626B"/>
    <w:rsid w:val="00C77A37"/>
    <w:rsid w:val="00C8006E"/>
    <w:rsid w:val="00C84236"/>
    <w:rsid w:val="00C85444"/>
    <w:rsid w:val="00C86DA2"/>
    <w:rsid w:val="00C877FC"/>
    <w:rsid w:val="00C91ECD"/>
    <w:rsid w:val="00C95132"/>
    <w:rsid w:val="00C96B61"/>
    <w:rsid w:val="00CA00DD"/>
    <w:rsid w:val="00CA4714"/>
    <w:rsid w:val="00CA6024"/>
    <w:rsid w:val="00CA608B"/>
    <w:rsid w:val="00CA6FC4"/>
    <w:rsid w:val="00CC0F53"/>
    <w:rsid w:val="00CC6699"/>
    <w:rsid w:val="00CD6F50"/>
    <w:rsid w:val="00CD7A24"/>
    <w:rsid w:val="00CE1F3D"/>
    <w:rsid w:val="00CE223F"/>
    <w:rsid w:val="00CE3EFB"/>
    <w:rsid w:val="00CE534D"/>
    <w:rsid w:val="00CF02C6"/>
    <w:rsid w:val="00CF43F6"/>
    <w:rsid w:val="00CF5083"/>
    <w:rsid w:val="00CF7B91"/>
    <w:rsid w:val="00D01F78"/>
    <w:rsid w:val="00D06999"/>
    <w:rsid w:val="00D15986"/>
    <w:rsid w:val="00D17289"/>
    <w:rsid w:val="00D2383F"/>
    <w:rsid w:val="00D25C83"/>
    <w:rsid w:val="00D3627F"/>
    <w:rsid w:val="00D4037F"/>
    <w:rsid w:val="00D41427"/>
    <w:rsid w:val="00D41867"/>
    <w:rsid w:val="00D42F37"/>
    <w:rsid w:val="00D4685C"/>
    <w:rsid w:val="00D46D03"/>
    <w:rsid w:val="00D51408"/>
    <w:rsid w:val="00D606C2"/>
    <w:rsid w:val="00D632E9"/>
    <w:rsid w:val="00D65114"/>
    <w:rsid w:val="00D65F0F"/>
    <w:rsid w:val="00D66CE3"/>
    <w:rsid w:val="00D67873"/>
    <w:rsid w:val="00D70F7A"/>
    <w:rsid w:val="00D71FD1"/>
    <w:rsid w:val="00D72EBB"/>
    <w:rsid w:val="00D77E52"/>
    <w:rsid w:val="00D858C4"/>
    <w:rsid w:val="00D86519"/>
    <w:rsid w:val="00D86E79"/>
    <w:rsid w:val="00D9104A"/>
    <w:rsid w:val="00D91B35"/>
    <w:rsid w:val="00DA1A1C"/>
    <w:rsid w:val="00DA47D7"/>
    <w:rsid w:val="00DB0450"/>
    <w:rsid w:val="00DB0C80"/>
    <w:rsid w:val="00DB1717"/>
    <w:rsid w:val="00DB5A7B"/>
    <w:rsid w:val="00DB5D34"/>
    <w:rsid w:val="00DC1D83"/>
    <w:rsid w:val="00DC3F81"/>
    <w:rsid w:val="00DC708F"/>
    <w:rsid w:val="00DD0969"/>
    <w:rsid w:val="00DD0E84"/>
    <w:rsid w:val="00DD3340"/>
    <w:rsid w:val="00DE1FDC"/>
    <w:rsid w:val="00DE662D"/>
    <w:rsid w:val="00DF0B84"/>
    <w:rsid w:val="00DF58FF"/>
    <w:rsid w:val="00DF5A4D"/>
    <w:rsid w:val="00DF5EB0"/>
    <w:rsid w:val="00E036DB"/>
    <w:rsid w:val="00E10DFA"/>
    <w:rsid w:val="00E11FDD"/>
    <w:rsid w:val="00E16506"/>
    <w:rsid w:val="00E25299"/>
    <w:rsid w:val="00E255DC"/>
    <w:rsid w:val="00E268D7"/>
    <w:rsid w:val="00E3035A"/>
    <w:rsid w:val="00E32ACE"/>
    <w:rsid w:val="00E36BA9"/>
    <w:rsid w:val="00E411AF"/>
    <w:rsid w:val="00E436B3"/>
    <w:rsid w:val="00E4418E"/>
    <w:rsid w:val="00E4532D"/>
    <w:rsid w:val="00E56185"/>
    <w:rsid w:val="00E65B7F"/>
    <w:rsid w:val="00E71BA6"/>
    <w:rsid w:val="00E71BDD"/>
    <w:rsid w:val="00E73057"/>
    <w:rsid w:val="00E806C4"/>
    <w:rsid w:val="00E85CD0"/>
    <w:rsid w:val="00E92D36"/>
    <w:rsid w:val="00E95EC9"/>
    <w:rsid w:val="00EA3ABA"/>
    <w:rsid w:val="00EA4B32"/>
    <w:rsid w:val="00EA59BA"/>
    <w:rsid w:val="00EB2750"/>
    <w:rsid w:val="00EB2779"/>
    <w:rsid w:val="00EB2DBB"/>
    <w:rsid w:val="00EB5228"/>
    <w:rsid w:val="00EB541D"/>
    <w:rsid w:val="00EB565D"/>
    <w:rsid w:val="00EB71EB"/>
    <w:rsid w:val="00EC2ED5"/>
    <w:rsid w:val="00EC3F3F"/>
    <w:rsid w:val="00ED0378"/>
    <w:rsid w:val="00ED0EE3"/>
    <w:rsid w:val="00ED70E3"/>
    <w:rsid w:val="00EE3DCE"/>
    <w:rsid w:val="00EF1741"/>
    <w:rsid w:val="00EF717A"/>
    <w:rsid w:val="00F01316"/>
    <w:rsid w:val="00F01AAD"/>
    <w:rsid w:val="00F02C97"/>
    <w:rsid w:val="00F02CE4"/>
    <w:rsid w:val="00F054EB"/>
    <w:rsid w:val="00F05E00"/>
    <w:rsid w:val="00F060AA"/>
    <w:rsid w:val="00F15600"/>
    <w:rsid w:val="00F15760"/>
    <w:rsid w:val="00F229B0"/>
    <w:rsid w:val="00F23EF3"/>
    <w:rsid w:val="00F25ADE"/>
    <w:rsid w:val="00F2608B"/>
    <w:rsid w:val="00F26F58"/>
    <w:rsid w:val="00F3048A"/>
    <w:rsid w:val="00F343B4"/>
    <w:rsid w:val="00F408E6"/>
    <w:rsid w:val="00F411D2"/>
    <w:rsid w:val="00F542C0"/>
    <w:rsid w:val="00F56826"/>
    <w:rsid w:val="00F60770"/>
    <w:rsid w:val="00F60D26"/>
    <w:rsid w:val="00F6192B"/>
    <w:rsid w:val="00F665DE"/>
    <w:rsid w:val="00F66E08"/>
    <w:rsid w:val="00F67825"/>
    <w:rsid w:val="00F723B6"/>
    <w:rsid w:val="00F75B0A"/>
    <w:rsid w:val="00F75F8D"/>
    <w:rsid w:val="00F77C1B"/>
    <w:rsid w:val="00F8204C"/>
    <w:rsid w:val="00F87D30"/>
    <w:rsid w:val="00F928BB"/>
    <w:rsid w:val="00F958C4"/>
    <w:rsid w:val="00F964F6"/>
    <w:rsid w:val="00FA4C53"/>
    <w:rsid w:val="00FA4CFF"/>
    <w:rsid w:val="00FA5B96"/>
    <w:rsid w:val="00FA7478"/>
    <w:rsid w:val="00FA748F"/>
    <w:rsid w:val="00FB4993"/>
    <w:rsid w:val="00FC0C0E"/>
    <w:rsid w:val="00FC633A"/>
    <w:rsid w:val="00FD19FF"/>
    <w:rsid w:val="00FE2164"/>
    <w:rsid w:val="00FE2FD3"/>
    <w:rsid w:val="00FF13E5"/>
    <w:rsid w:val="00FF3CE6"/>
    <w:rsid w:val="00FF47EC"/>
    <w:rsid w:val="00FF4B6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2E69A"/>
  <w15:chartTrackingRefBased/>
  <w15:docId w15:val="{F0A72EBA-C7B1-443D-911F-AE9648A0D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13C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813C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813CC4"/>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unhideWhenUsed/>
    <w:qFormat/>
    <w:rsid w:val="00813CC4"/>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813CC4"/>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813CC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13CC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13CC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13CC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13CC4"/>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813CC4"/>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813CC4"/>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rsid w:val="00813CC4"/>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813CC4"/>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813CC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13CC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13CC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13CC4"/>
    <w:rPr>
      <w:rFonts w:eastAsiaTheme="majorEastAsia" w:cstheme="majorBidi"/>
      <w:color w:val="272727" w:themeColor="text1" w:themeTint="D8"/>
    </w:rPr>
  </w:style>
  <w:style w:type="paragraph" w:styleId="Tytu">
    <w:name w:val="Title"/>
    <w:basedOn w:val="Normalny"/>
    <w:next w:val="Normalny"/>
    <w:link w:val="TytuZnak"/>
    <w:uiPriority w:val="10"/>
    <w:qFormat/>
    <w:rsid w:val="00813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13CC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13CC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13CC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13CC4"/>
    <w:pPr>
      <w:spacing w:before="160"/>
      <w:jc w:val="center"/>
    </w:pPr>
    <w:rPr>
      <w:i/>
      <w:iCs/>
      <w:color w:val="404040" w:themeColor="text1" w:themeTint="BF"/>
    </w:rPr>
  </w:style>
  <w:style w:type="character" w:customStyle="1" w:styleId="CytatZnak">
    <w:name w:val="Cytat Znak"/>
    <w:basedOn w:val="Domylnaczcionkaakapitu"/>
    <w:link w:val="Cytat"/>
    <w:uiPriority w:val="29"/>
    <w:rsid w:val="00813CC4"/>
    <w:rPr>
      <w:i/>
      <w:iCs/>
      <w:color w:val="404040" w:themeColor="text1" w:themeTint="BF"/>
    </w:rPr>
  </w:style>
  <w:style w:type="paragraph" w:styleId="Akapitzlist">
    <w:name w:val="List Paragraph"/>
    <w:basedOn w:val="Normalny"/>
    <w:link w:val="AkapitzlistZnak"/>
    <w:uiPriority w:val="34"/>
    <w:qFormat/>
    <w:rsid w:val="00813CC4"/>
    <w:pPr>
      <w:ind w:left="720"/>
      <w:contextualSpacing/>
    </w:pPr>
  </w:style>
  <w:style w:type="character" w:styleId="Wyrnienieintensywne">
    <w:name w:val="Intense Emphasis"/>
    <w:basedOn w:val="Domylnaczcionkaakapitu"/>
    <w:uiPriority w:val="21"/>
    <w:qFormat/>
    <w:rsid w:val="00813CC4"/>
    <w:rPr>
      <w:i/>
      <w:iCs/>
      <w:color w:val="2F5496" w:themeColor="accent1" w:themeShade="BF"/>
    </w:rPr>
  </w:style>
  <w:style w:type="paragraph" w:styleId="Cytatintensywny">
    <w:name w:val="Intense Quote"/>
    <w:basedOn w:val="Normalny"/>
    <w:next w:val="Normalny"/>
    <w:link w:val="CytatintensywnyZnak"/>
    <w:uiPriority w:val="30"/>
    <w:qFormat/>
    <w:rsid w:val="00813C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813CC4"/>
    <w:rPr>
      <w:i/>
      <w:iCs/>
      <w:color w:val="2F5496" w:themeColor="accent1" w:themeShade="BF"/>
    </w:rPr>
  </w:style>
  <w:style w:type="character" w:styleId="Odwoanieintensywne">
    <w:name w:val="Intense Reference"/>
    <w:basedOn w:val="Domylnaczcionkaakapitu"/>
    <w:uiPriority w:val="32"/>
    <w:qFormat/>
    <w:rsid w:val="00813CC4"/>
    <w:rPr>
      <w:b/>
      <w:bCs/>
      <w:smallCaps/>
      <w:color w:val="2F5496" w:themeColor="accent1" w:themeShade="BF"/>
      <w:spacing w:val="5"/>
    </w:rPr>
  </w:style>
  <w:style w:type="paragraph" w:styleId="Bezodstpw">
    <w:name w:val="No Spacing"/>
    <w:link w:val="BezodstpwZnak"/>
    <w:uiPriority w:val="1"/>
    <w:qFormat/>
    <w:rsid w:val="00813CC4"/>
    <w:pPr>
      <w:spacing w:after="0" w:line="240" w:lineRule="auto"/>
    </w:pPr>
    <w:rPr>
      <w:rFonts w:eastAsiaTheme="minorEastAsia"/>
      <w:kern w:val="0"/>
      <w:lang w:eastAsia="pl-PL"/>
      <w14:ligatures w14:val="none"/>
    </w:rPr>
  </w:style>
  <w:style w:type="character" w:customStyle="1" w:styleId="BezodstpwZnak">
    <w:name w:val="Bez odstępów Znak"/>
    <w:basedOn w:val="Domylnaczcionkaakapitu"/>
    <w:link w:val="Bezodstpw"/>
    <w:uiPriority w:val="1"/>
    <w:rsid w:val="00813CC4"/>
    <w:rPr>
      <w:rFonts w:eastAsiaTheme="minorEastAsia"/>
      <w:kern w:val="0"/>
      <w:lang w:eastAsia="pl-PL"/>
      <w14:ligatures w14:val="none"/>
    </w:rPr>
  </w:style>
  <w:style w:type="paragraph" w:styleId="Nagwekspisutreci">
    <w:name w:val="TOC Heading"/>
    <w:basedOn w:val="Nagwek1"/>
    <w:next w:val="Normalny"/>
    <w:uiPriority w:val="39"/>
    <w:unhideWhenUsed/>
    <w:qFormat/>
    <w:rsid w:val="00813CC4"/>
    <w:pPr>
      <w:spacing w:before="240" w:after="0"/>
      <w:outlineLvl w:val="9"/>
    </w:pPr>
    <w:rPr>
      <w:kern w:val="0"/>
      <w:sz w:val="32"/>
      <w:szCs w:val="32"/>
      <w:lang w:eastAsia="pl-PL"/>
      <w14:ligatures w14:val="none"/>
    </w:rPr>
  </w:style>
  <w:style w:type="paragraph" w:styleId="Nagwek">
    <w:name w:val="header"/>
    <w:basedOn w:val="Normalny"/>
    <w:link w:val="NagwekZnak"/>
    <w:uiPriority w:val="99"/>
    <w:unhideWhenUsed/>
    <w:rsid w:val="00813CC4"/>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813CC4"/>
  </w:style>
  <w:style w:type="paragraph" w:styleId="Stopka">
    <w:name w:val="footer"/>
    <w:basedOn w:val="Normalny"/>
    <w:link w:val="StopkaZnak"/>
    <w:uiPriority w:val="99"/>
    <w:unhideWhenUsed/>
    <w:rsid w:val="00813CC4"/>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813CC4"/>
  </w:style>
  <w:style w:type="paragraph" w:styleId="NormalnyWeb">
    <w:name w:val="Normal (Web)"/>
    <w:basedOn w:val="Normalny"/>
    <w:uiPriority w:val="99"/>
    <w:unhideWhenUsed/>
    <w:rsid w:val="00F8204C"/>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paragraph" w:styleId="Legenda">
    <w:name w:val="caption"/>
    <w:basedOn w:val="Normalny"/>
    <w:next w:val="Normalny"/>
    <w:uiPriority w:val="35"/>
    <w:unhideWhenUsed/>
    <w:qFormat/>
    <w:rsid w:val="00631971"/>
    <w:pPr>
      <w:spacing w:after="200" w:line="240" w:lineRule="auto"/>
    </w:pPr>
    <w:rPr>
      <w:i/>
      <w:iCs/>
      <w:color w:val="44546A" w:themeColor="text2"/>
      <w:sz w:val="18"/>
      <w:szCs w:val="18"/>
    </w:rPr>
  </w:style>
  <w:style w:type="character" w:styleId="Hipercze">
    <w:name w:val="Hyperlink"/>
    <w:basedOn w:val="Domylnaczcionkaakapitu"/>
    <w:uiPriority w:val="99"/>
    <w:unhideWhenUsed/>
    <w:rsid w:val="00631971"/>
    <w:rPr>
      <w:color w:val="0563C1" w:themeColor="hyperlink"/>
      <w:u w:val="single"/>
    </w:rPr>
  </w:style>
  <w:style w:type="character" w:styleId="Nierozpoznanawzmianka">
    <w:name w:val="Unresolved Mention"/>
    <w:basedOn w:val="Domylnaczcionkaakapitu"/>
    <w:uiPriority w:val="99"/>
    <w:semiHidden/>
    <w:unhideWhenUsed/>
    <w:rsid w:val="00631971"/>
    <w:rPr>
      <w:color w:val="605E5C"/>
      <w:shd w:val="clear" w:color="auto" w:fill="E1DFDD"/>
    </w:rPr>
  </w:style>
  <w:style w:type="table" w:styleId="Jasnalistaakcent1">
    <w:name w:val="Light List Accent 1"/>
    <w:basedOn w:val="Standardowy"/>
    <w:uiPriority w:val="61"/>
    <w:rsid w:val="00631971"/>
    <w:pPr>
      <w:spacing w:after="0" w:line="240" w:lineRule="auto"/>
    </w:pPr>
    <w:rPr>
      <w:kern w:val="0"/>
      <w:sz w:val="24"/>
      <w:szCs w:val="24"/>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customStyle="1" w:styleId="TableGrid">
    <w:name w:val="TableGrid"/>
    <w:rsid w:val="001100C9"/>
    <w:pPr>
      <w:spacing w:after="0" w:line="240" w:lineRule="auto"/>
    </w:pPr>
    <w:rPr>
      <w:rFonts w:eastAsiaTheme="minorEastAsia"/>
      <w:sz w:val="24"/>
      <w:szCs w:val="24"/>
      <w:lang w:eastAsia="pl-PL"/>
    </w:rPr>
    <w:tblPr>
      <w:tblCellMar>
        <w:top w:w="0" w:type="dxa"/>
        <w:left w:w="0" w:type="dxa"/>
        <w:bottom w:w="0" w:type="dxa"/>
        <w:right w:w="0" w:type="dxa"/>
      </w:tblCellMar>
    </w:tblPr>
  </w:style>
  <w:style w:type="table" w:styleId="Tabelasiatki1jasnaakcent5">
    <w:name w:val="Grid Table 1 Light Accent 5"/>
    <w:basedOn w:val="Standardowy"/>
    <w:uiPriority w:val="46"/>
    <w:rsid w:val="002939D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elalisty4akcent1">
    <w:name w:val="List Table 4 Accent 1"/>
    <w:basedOn w:val="Standardowy"/>
    <w:uiPriority w:val="49"/>
    <w:rsid w:val="002939D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listy4akcent5">
    <w:name w:val="List Table 4 Accent 5"/>
    <w:basedOn w:val="Standardowy"/>
    <w:uiPriority w:val="49"/>
    <w:rsid w:val="002D269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siatki2akcent5">
    <w:name w:val="Grid Table 2 Accent 5"/>
    <w:basedOn w:val="Standardowy"/>
    <w:uiPriority w:val="47"/>
    <w:rsid w:val="002D269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siatki1jasnaakcent1">
    <w:name w:val="Grid Table 1 Light Accent 1"/>
    <w:basedOn w:val="Standardowy"/>
    <w:uiPriority w:val="46"/>
    <w:rsid w:val="001909C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elalisty6kolorowaakcent5">
    <w:name w:val="List Table 6 Colorful Accent 5"/>
    <w:basedOn w:val="Standardowy"/>
    <w:uiPriority w:val="51"/>
    <w:rsid w:val="001909CA"/>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ekstprzypisukocowego">
    <w:name w:val="endnote text"/>
    <w:basedOn w:val="Normalny"/>
    <w:link w:val="TekstprzypisukocowegoZnak"/>
    <w:uiPriority w:val="99"/>
    <w:semiHidden/>
    <w:unhideWhenUsed/>
    <w:rsid w:val="00087DDB"/>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087DDB"/>
    <w:rPr>
      <w:sz w:val="20"/>
      <w:szCs w:val="20"/>
    </w:rPr>
  </w:style>
  <w:style w:type="character" w:styleId="Odwoanieprzypisukocowego">
    <w:name w:val="endnote reference"/>
    <w:basedOn w:val="Domylnaczcionkaakapitu"/>
    <w:uiPriority w:val="99"/>
    <w:semiHidden/>
    <w:unhideWhenUsed/>
    <w:rsid w:val="00087DDB"/>
    <w:rPr>
      <w:vertAlign w:val="superscript"/>
    </w:rPr>
  </w:style>
  <w:style w:type="paragraph" w:customStyle="1" w:styleId="msonormal0">
    <w:name w:val="msonormal"/>
    <w:basedOn w:val="Normalny"/>
    <w:rsid w:val="007E25E4"/>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table" w:styleId="Tabela-Siatka">
    <w:name w:val="Table Grid"/>
    <w:basedOn w:val="Standardowy"/>
    <w:uiPriority w:val="39"/>
    <w:rsid w:val="00DF5A4D"/>
    <w:pPr>
      <w:suppressAutoHyphens/>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kapitzlistZnak">
    <w:name w:val="Akapit z listą Znak"/>
    <w:basedOn w:val="Domylnaczcionkaakapitu"/>
    <w:link w:val="Akapitzlist"/>
    <w:uiPriority w:val="34"/>
    <w:rsid w:val="005D5B2F"/>
  </w:style>
  <w:style w:type="paragraph" w:styleId="Tekstprzypisudolnego">
    <w:name w:val="footnote text"/>
    <w:basedOn w:val="Normalny"/>
    <w:link w:val="TekstprzypisudolnegoZnak"/>
    <w:uiPriority w:val="99"/>
    <w:semiHidden/>
    <w:unhideWhenUsed/>
    <w:rsid w:val="005D5B2F"/>
    <w:pPr>
      <w:spacing w:after="0" w:line="240" w:lineRule="auto"/>
      <w:jc w:val="both"/>
    </w:pPr>
    <w:rPr>
      <w:kern w:val="0"/>
      <w:sz w:val="20"/>
      <w:szCs w:val="20"/>
      <w14:ligatures w14:val="none"/>
    </w:rPr>
  </w:style>
  <w:style w:type="character" w:customStyle="1" w:styleId="TekstprzypisudolnegoZnak">
    <w:name w:val="Tekst przypisu dolnego Znak"/>
    <w:basedOn w:val="Domylnaczcionkaakapitu"/>
    <w:link w:val="Tekstprzypisudolnego"/>
    <w:uiPriority w:val="99"/>
    <w:semiHidden/>
    <w:rsid w:val="005D5B2F"/>
    <w:rPr>
      <w:kern w:val="0"/>
      <w:sz w:val="20"/>
      <w:szCs w:val="20"/>
      <w14:ligatures w14:val="none"/>
    </w:rPr>
  </w:style>
  <w:style w:type="character" w:styleId="Odwoanieprzypisudolnego">
    <w:name w:val="footnote reference"/>
    <w:basedOn w:val="Domylnaczcionkaakapitu"/>
    <w:uiPriority w:val="99"/>
    <w:semiHidden/>
    <w:unhideWhenUsed/>
    <w:rsid w:val="005D5B2F"/>
    <w:rPr>
      <w:vertAlign w:val="superscript"/>
    </w:rPr>
  </w:style>
  <w:style w:type="character" w:styleId="Tekstzastpczy">
    <w:name w:val="Placeholder Text"/>
    <w:basedOn w:val="Domylnaczcionkaakapitu"/>
    <w:uiPriority w:val="99"/>
    <w:semiHidden/>
    <w:rsid w:val="00BD7C97"/>
    <w:rPr>
      <w:color w:val="808080"/>
    </w:rPr>
  </w:style>
  <w:style w:type="character" w:styleId="Pogrubienie">
    <w:name w:val="Strong"/>
    <w:basedOn w:val="Domylnaczcionkaakapitu"/>
    <w:uiPriority w:val="22"/>
    <w:qFormat/>
    <w:rsid w:val="007534B0"/>
    <w:rPr>
      <w:b/>
      <w:bCs/>
    </w:rPr>
  </w:style>
  <w:style w:type="character" w:styleId="Odwoaniedokomentarza">
    <w:name w:val="annotation reference"/>
    <w:basedOn w:val="Domylnaczcionkaakapitu"/>
    <w:uiPriority w:val="99"/>
    <w:semiHidden/>
    <w:unhideWhenUsed/>
    <w:rsid w:val="00F26F58"/>
    <w:rPr>
      <w:sz w:val="16"/>
      <w:szCs w:val="16"/>
    </w:rPr>
  </w:style>
  <w:style w:type="paragraph" w:styleId="Tekstkomentarza">
    <w:name w:val="annotation text"/>
    <w:basedOn w:val="Normalny"/>
    <w:link w:val="TekstkomentarzaZnak"/>
    <w:uiPriority w:val="99"/>
    <w:semiHidden/>
    <w:unhideWhenUsed/>
    <w:rsid w:val="00F26F58"/>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F26F58"/>
    <w:rPr>
      <w:sz w:val="20"/>
      <w:szCs w:val="20"/>
    </w:rPr>
  </w:style>
  <w:style w:type="paragraph" w:styleId="Tematkomentarza">
    <w:name w:val="annotation subject"/>
    <w:basedOn w:val="Tekstkomentarza"/>
    <w:next w:val="Tekstkomentarza"/>
    <w:link w:val="TematkomentarzaZnak"/>
    <w:uiPriority w:val="99"/>
    <w:semiHidden/>
    <w:unhideWhenUsed/>
    <w:rsid w:val="00F26F58"/>
    <w:rPr>
      <w:b/>
      <w:bCs/>
    </w:rPr>
  </w:style>
  <w:style w:type="character" w:customStyle="1" w:styleId="TematkomentarzaZnak">
    <w:name w:val="Temat komentarza Znak"/>
    <w:basedOn w:val="TekstkomentarzaZnak"/>
    <w:link w:val="Tematkomentarza"/>
    <w:uiPriority w:val="99"/>
    <w:semiHidden/>
    <w:rsid w:val="00F26F58"/>
    <w:rPr>
      <w:b/>
      <w:bCs/>
      <w:sz w:val="20"/>
      <w:szCs w:val="20"/>
    </w:rPr>
  </w:style>
  <w:style w:type="paragraph" w:styleId="Poprawka">
    <w:name w:val="Revision"/>
    <w:hidden/>
    <w:uiPriority w:val="99"/>
    <w:semiHidden/>
    <w:rsid w:val="00D1598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228">
      <w:bodyDiv w:val="1"/>
      <w:marLeft w:val="0"/>
      <w:marRight w:val="0"/>
      <w:marTop w:val="0"/>
      <w:marBottom w:val="0"/>
      <w:divBdr>
        <w:top w:val="none" w:sz="0" w:space="0" w:color="auto"/>
        <w:left w:val="none" w:sz="0" w:space="0" w:color="auto"/>
        <w:bottom w:val="none" w:sz="0" w:space="0" w:color="auto"/>
        <w:right w:val="none" w:sz="0" w:space="0" w:color="auto"/>
      </w:divBdr>
    </w:div>
    <w:div w:id="16976055">
      <w:bodyDiv w:val="1"/>
      <w:marLeft w:val="0"/>
      <w:marRight w:val="0"/>
      <w:marTop w:val="0"/>
      <w:marBottom w:val="0"/>
      <w:divBdr>
        <w:top w:val="none" w:sz="0" w:space="0" w:color="auto"/>
        <w:left w:val="none" w:sz="0" w:space="0" w:color="auto"/>
        <w:bottom w:val="none" w:sz="0" w:space="0" w:color="auto"/>
        <w:right w:val="none" w:sz="0" w:space="0" w:color="auto"/>
      </w:divBdr>
    </w:div>
    <w:div w:id="32660437">
      <w:bodyDiv w:val="1"/>
      <w:marLeft w:val="0"/>
      <w:marRight w:val="0"/>
      <w:marTop w:val="0"/>
      <w:marBottom w:val="0"/>
      <w:divBdr>
        <w:top w:val="none" w:sz="0" w:space="0" w:color="auto"/>
        <w:left w:val="none" w:sz="0" w:space="0" w:color="auto"/>
        <w:bottom w:val="none" w:sz="0" w:space="0" w:color="auto"/>
        <w:right w:val="none" w:sz="0" w:space="0" w:color="auto"/>
      </w:divBdr>
    </w:div>
    <w:div w:id="46951790">
      <w:bodyDiv w:val="1"/>
      <w:marLeft w:val="0"/>
      <w:marRight w:val="0"/>
      <w:marTop w:val="0"/>
      <w:marBottom w:val="0"/>
      <w:divBdr>
        <w:top w:val="none" w:sz="0" w:space="0" w:color="auto"/>
        <w:left w:val="none" w:sz="0" w:space="0" w:color="auto"/>
        <w:bottom w:val="none" w:sz="0" w:space="0" w:color="auto"/>
        <w:right w:val="none" w:sz="0" w:space="0" w:color="auto"/>
      </w:divBdr>
    </w:div>
    <w:div w:id="99498612">
      <w:bodyDiv w:val="1"/>
      <w:marLeft w:val="0"/>
      <w:marRight w:val="0"/>
      <w:marTop w:val="0"/>
      <w:marBottom w:val="0"/>
      <w:divBdr>
        <w:top w:val="none" w:sz="0" w:space="0" w:color="auto"/>
        <w:left w:val="none" w:sz="0" w:space="0" w:color="auto"/>
        <w:bottom w:val="none" w:sz="0" w:space="0" w:color="auto"/>
        <w:right w:val="none" w:sz="0" w:space="0" w:color="auto"/>
      </w:divBdr>
    </w:div>
    <w:div w:id="143863390">
      <w:bodyDiv w:val="1"/>
      <w:marLeft w:val="0"/>
      <w:marRight w:val="0"/>
      <w:marTop w:val="0"/>
      <w:marBottom w:val="0"/>
      <w:divBdr>
        <w:top w:val="none" w:sz="0" w:space="0" w:color="auto"/>
        <w:left w:val="none" w:sz="0" w:space="0" w:color="auto"/>
        <w:bottom w:val="none" w:sz="0" w:space="0" w:color="auto"/>
        <w:right w:val="none" w:sz="0" w:space="0" w:color="auto"/>
      </w:divBdr>
    </w:div>
    <w:div w:id="172427784">
      <w:bodyDiv w:val="1"/>
      <w:marLeft w:val="0"/>
      <w:marRight w:val="0"/>
      <w:marTop w:val="0"/>
      <w:marBottom w:val="0"/>
      <w:divBdr>
        <w:top w:val="none" w:sz="0" w:space="0" w:color="auto"/>
        <w:left w:val="none" w:sz="0" w:space="0" w:color="auto"/>
        <w:bottom w:val="none" w:sz="0" w:space="0" w:color="auto"/>
        <w:right w:val="none" w:sz="0" w:space="0" w:color="auto"/>
      </w:divBdr>
    </w:div>
    <w:div w:id="194468674">
      <w:bodyDiv w:val="1"/>
      <w:marLeft w:val="0"/>
      <w:marRight w:val="0"/>
      <w:marTop w:val="0"/>
      <w:marBottom w:val="0"/>
      <w:divBdr>
        <w:top w:val="none" w:sz="0" w:space="0" w:color="auto"/>
        <w:left w:val="none" w:sz="0" w:space="0" w:color="auto"/>
        <w:bottom w:val="none" w:sz="0" w:space="0" w:color="auto"/>
        <w:right w:val="none" w:sz="0" w:space="0" w:color="auto"/>
      </w:divBdr>
    </w:div>
    <w:div w:id="220167639">
      <w:bodyDiv w:val="1"/>
      <w:marLeft w:val="0"/>
      <w:marRight w:val="0"/>
      <w:marTop w:val="0"/>
      <w:marBottom w:val="0"/>
      <w:divBdr>
        <w:top w:val="none" w:sz="0" w:space="0" w:color="auto"/>
        <w:left w:val="none" w:sz="0" w:space="0" w:color="auto"/>
        <w:bottom w:val="none" w:sz="0" w:space="0" w:color="auto"/>
        <w:right w:val="none" w:sz="0" w:space="0" w:color="auto"/>
      </w:divBdr>
    </w:div>
    <w:div w:id="231937731">
      <w:bodyDiv w:val="1"/>
      <w:marLeft w:val="0"/>
      <w:marRight w:val="0"/>
      <w:marTop w:val="0"/>
      <w:marBottom w:val="0"/>
      <w:divBdr>
        <w:top w:val="none" w:sz="0" w:space="0" w:color="auto"/>
        <w:left w:val="none" w:sz="0" w:space="0" w:color="auto"/>
        <w:bottom w:val="none" w:sz="0" w:space="0" w:color="auto"/>
        <w:right w:val="none" w:sz="0" w:space="0" w:color="auto"/>
      </w:divBdr>
    </w:div>
    <w:div w:id="233247825">
      <w:bodyDiv w:val="1"/>
      <w:marLeft w:val="0"/>
      <w:marRight w:val="0"/>
      <w:marTop w:val="0"/>
      <w:marBottom w:val="0"/>
      <w:divBdr>
        <w:top w:val="none" w:sz="0" w:space="0" w:color="auto"/>
        <w:left w:val="none" w:sz="0" w:space="0" w:color="auto"/>
        <w:bottom w:val="none" w:sz="0" w:space="0" w:color="auto"/>
        <w:right w:val="none" w:sz="0" w:space="0" w:color="auto"/>
      </w:divBdr>
    </w:div>
    <w:div w:id="240257948">
      <w:bodyDiv w:val="1"/>
      <w:marLeft w:val="0"/>
      <w:marRight w:val="0"/>
      <w:marTop w:val="0"/>
      <w:marBottom w:val="0"/>
      <w:divBdr>
        <w:top w:val="none" w:sz="0" w:space="0" w:color="auto"/>
        <w:left w:val="none" w:sz="0" w:space="0" w:color="auto"/>
        <w:bottom w:val="none" w:sz="0" w:space="0" w:color="auto"/>
        <w:right w:val="none" w:sz="0" w:space="0" w:color="auto"/>
      </w:divBdr>
    </w:div>
    <w:div w:id="392389412">
      <w:bodyDiv w:val="1"/>
      <w:marLeft w:val="0"/>
      <w:marRight w:val="0"/>
      <w:marTop w:val="0"/>
      <w:marBottom w:val="0"/>
      <w:divBdr>
        <w:top w:val="none" w:sz="0" w:space="0" w:color="auto"/>
        <w:left w:val="none" w:sz="0" w:space="0" w:color="auto"/>
        <w:bottom w:val="none" w:sz="0" w:space="0" w:color="auto"/>
        <w:right w:val="none" w:sz="0" w:space="0" w:color="auto"/>
      </w:divBdr>
    </w:div>
    <w:div w:id="501506915">
      <w:bodyDiv w:val="1"/>
      <w:marLeft w:val="0"/>
      <w:marRight w:val="0"/>
      <w:marTop w:val="0"/>
      <w:marBottom w:val="0"/>
      <w:divBdr>
        <w:top w:val="none" w:sz="0" w:space="0" w:color="auto"/>
        <w:left w:val="none" w:sz="0" w:space="0" w:color="auto"/>
        <w:bottom w:val="none" w:sz="0" w:space="0" w:color="auto"/>
        <w:right w:val="none" w:sz="0" w:space="0" w:color="auto"/>
      </w:divBdr>
    </w:div>
    <w:div w:id="502286758">
      <w:bodyDiv w:val="1"/>
      <w:marLeft w:val="0"/>
      <w:marRight w:val="0"/>
      <w:marTop w:val="0"/>
      <w:marBottom w:val="0"/>
      <w:divBdr>
        <w:top w:val="none" w:sz="0" w:space="0" w:color="auto"/>
        <w:left w:val="none" w:sz="0" w:space="0" w:color="auto"/>
        <w:bottom w:val="none" w:sz="0" w:space="0" w:color="auto"/>
        <w:right w:val="none" w:sz="0" w:space="0" w:color="auto"/>
      </w:divBdr>
    </w:div>
    <w:div w:id="519853098">
      <w:bodyDiv w:val="1"/>
      <w:marLeft w:val="0"/>
      <w:marRight w:val="0"/>
      <w:marTop w:val="0"/>
      <w:marBottom w:val="0"/>
      <w:divBdr>
        <w:top w:val="none" w:sz="0" w:space="0" w:color="auto"/>
        <w:left w:val="none" w:sz="0" w:space="0" w:color="auto"/>
        <w:bottom w:val="none" w:sz="0" w:space="0" w:color="auto"/>
        <w:right w:val="none" w:sz="0" w:space="0" w:color="auto"/>
      </w:divBdr>
    </w:div>
    <w:div w:id="608388330">
      <w:bodyDiv w:val="1"/>
      <w:marLeft w:val="0"/>
      <w:marRight w:val="0"/>
      <w:marTop w:val="0"/>
      <w:marBottom w:val="0"/>
      <w:divBdr>
        <w:top w:val="none" w:sz="0" w:space="0" w:color="auto"/>
        <w:left w:val="none" w:sz="0" w:space="0" w:color="auto"/>
        <w:bottom w:val="none" w:sz="0" w:space="0" w:color="auto"/>
        <w:right w:val="none" w:sz="0" w:space="0" w:color="auto"/>
      </w:divBdr>
    </w:div>
    <w:div w:id="687636041">
      <w:bodyDiv w:val="1"/>
      <w:marLeft w:val="0"/>
      <w:marRight w:val="0"/>
      <w:marTop w:val="0"/>
      <w:marBottom w:val="0"/>
      <w:divBdr>
        <w:top w:val="none" w:sz="0" w:space="0" w:color="auto"/>
        <w:left w:val="none" w:sz="0" w:space="0" w:color="auto"/>
        <w:bottom w:val="none" w:sz="0" w:space="0" w:color="auto"/>
        <w:right w:val="none" w:sz="0" w:space="0" w:color="auto"/>
      </w:divBdr>
    </w:div>
    <w:div w:id="816799614">
      <w:bodyDiv w:val="1"/>
      <w:marLeft w:val="0"/>
      <w:marRight w:val="0"/>
      <w:marTop w:val="0"/>
      <w:marBottom w:val="0"/>
      <w:divBdr>
        <w:top w:val="none" w:sz="0" w:space="0" w:color="auto"/>
        <w:left w:val="none" w:sz="0" w:space="0" w:color="auto"/>
        <w:bottom w:val="none" w:sz="0" w:space="0" w:color="auto"/>
        <w:right w:val="none" w:sz="0" w:space="0" w:color="auto"/>
      </w:divBdr>
    </w:div>
    <w:div w:id="880901996">
      <w:bodyDiv w:val="1"/>
      <w:marLeft w:val="0"/>
      <w:marRight w:val="0"/>
      <w:marTop w:val="0"/>
      <w:marBottom w:val="0"/>
      <w:divBdr>
        <w:top w:val="none" w:sz="0" w:space="0" w:color="auto"/>
        <w:left w:val="none" w:sz="0" w:space="0" w:color="auto"/>
        <w:bottom w:val="none" w:sz="0" w:space="0" w:color="auto"/>
        <w:right w:val="none" w:sz="0" w:space="0" w:color="auto"/>
      </w:divBdr>
    </w:div>
    <w:div w:id="882593870">
      <w:bodyDiv w:val="1"/>
      <w:marLeft w:val="0"/>
      <w:marRight w:val="0"/>
      <w:marTop w:val="0"/>
      <w:marBottom w:val="0"/>
      <w:divBdr>
        <w:top w:val="none" w:sz="0" w:space="0" w:color="auto"/>
        <w:left w:val="none" w:sz="0" w:space="0" w:color="auto"/>
        <w:bottom w:val="none" w:sz="0" w:space="0" w:color="auto"/>
        <w:right w:val="none" w:sz="0" w:space="0" w:color="auto"/>
      </w:divBdr>
    </w:div>
    <w:div w:id="887423908">
      <w:bodyDiv w:val="1"/>
      <w:marLeft w:val="0"/>
      <w:marRight w:val="0"/>
      <w:marTop w:val="0"/>
      <w:marBottom w:val="0"/>
      <w:divBdr>
        <w:top w:val="none" w:sz="0" w:space="0" w:color="auto"/>
        <w:left w:val="none" w:sz="0" w:space="0" w:color="auto"/>
        <w:bottom w:val="none" w:sz="0" w:space="0" w:color="auto"/>
        <w:right w:val="none" w:sz="0" w:space="0" w:color="auto"/>
      </w:divBdr>
    </w:div>
    <w:div w:id="901793950">
      <w:bodyDiv w:val="1"/>
      <w:marLeft w:val="0"/>
      <w:marRight w:val="0"/>
      <w:marTop w:val="0"/>
      <w:marBottom w:val="0"/>
      <w:divBdr>
        <w:top w:val="none" w:sz="0" w:space="0" w:color="auto"/>
        <w:left w:val="none" w:sz="0" w:space="0" w:color="auto"/>
        <w:bottom w:val="none" w:sz="0" w:space="0" w:color="auto"/>
        <w:right w:val="none" w:sz="0" w:space="0" w:color="auto"/>
      </w:divBdr>
    </w:div>
    <w:div w:id="919799589">
      <w:bodyDiv w:val="1"/>
      <w:marLeft w:val="0"/>
      <w:marRight w:val="0"/>
      <w:marTop w:val="0"/>
      <w:marBottom w:val="0"/>
      <w:divBdr>
        <w:top w:val="none" w:sz="0" w:space="0" w:color="auto"/>
        <w:left w:val="none" w:sz="0" w:space="0" w:color="auto"/>
        <w:bottom w:val="none" w:sz="0" w:space="0" w:color="auto"/>
        <w:right w:val="none" w:sz="0" w:space="0" w:color="auto"/>
      </w:divBdr>
    </w:div>
    <w:div w:id="921836171">
      <w:bodyDiv w:val="1"/>
      <w:marLeft w:val="0"/>
      <w:marRight w:val="0"/>
      <w:marTop w:val="0"/>
      <w:marBottom w:val="0"/>
      <w:divBdr>
        <w:top w:val="none" w:sz="0" w:space="0" w:color="auto"/>
        <w:left w:val="none" w:sz="0" w:space="0" w:color="auto"/>
        <w:bottom w:val="none" w:sz="0" w:space="0" w:color="auto"/>
        <w:right w:val="none" w:sz="0" w:space="0" w:color="auto"/>
      </w:divBdr>
    </w:div>
    <w:div w:id="927274377">
      <w:bodyDiv w:val="1"/>
      <w:marLeft w:val="0"/>
      <w:marRight w:val="0"/>
      <w:marTop w:val="0"/>
      <w:marBottom w:val="0"/>
      <w:divBdr>
        <w:top w:val="none" w:sz="0" w:space="0" w:color="auto"/>
        <w:left w:val="none" w:sz="0" w:space="0" w:color="auto"/>
        <w:bottom w:val="none" w:sz="0" w:space="0" w:color="auto"/>
        <w:right w:val="none" w:sz="0" w:space="0" w:color="auto"/>
      </w:divBdr>
    </w:div>
    <w:div w:id="990134958">
      <w:bodyDiv w:val="1"/>
      <w:marLeft w:val="0"/>
      <w:marRight w:val="0"/>
      <w:marTop w:val="0"/>
      <w:marBottom w:val="0"/>
      <w:divBdr>
        <w:top w:val="none" w:sz="0" w:space="0" w:color="auto"/>
        <w:left w:val="none" w:sz="0" w:space="0" w:color="auto"/>
        <w:bottom w:val="none" w:sz="0" w:space="0" w:color="auto"/>
        <w:right w:val="none" w:sz="0" w:space="0" w:color="auto"/>
      </w:divBdr>
    </w:div>
    <w:div w:id="1039551657">
      <w:bodyDiv w:val="1"/>
      <w:marLeft w:val="0"/>
      <w:marRight w:val="0"/>
      <w:marTop w:val="0"/>
      <w:marBottom w:val="0"/>
      <w:divBdr>
        <w:top w:val="none" w:sz="0" w:space="0" w:color="auto"/>
        <w:left w:val="none" w:sz="0" w:space="0" w:color="auto"/>
        <w:bottom w:val="none" w:sz="0" w:space="0" w:color="auto"/>
        <w:right w:val="none" w:sz="0" w:space="0" w:color="auto"/>
      </w:divBdr>
    </w:div>
    <w:div w:id="1059981777">
      <w:bodyDiv w:val="1"/>
      <w:marLeft w:val="0"/>
      <w:marRight w:val="0"/>
      <w:marTop w:val="0"/>
      <w:marBottom w:val="0"/>
      <w:divBdr>
        <w:top w:val="none" w:sz="0" w:space="0" w:color="auto"/>
        <w:left w:val="none" w:sz="0" w:space="0" w:color="auto"/>
        <w:bottom w:val="none" w:sz="0" w:space="0" w:color="auto"/>
        <w:right w:val="none" w:sz="0" w:space="0" w:color="auto"/>
      </w:divBdr>
    </w:div>
    <w:div w:id="1069574772">
      <w:bodyDiv w:val="1"/>
      <w:marLeft w:val="0"/>
      <w:marRight w:val="0"/>
      <w:marTop w:val="0"/>
      <w:marBottom w:val="0"/>
      <w:divBdr>
        <w:top w:val="none" w:sz="0" w:space="0" w:color="auto"/>
        <w:left w:val="none" w:sz="0" w:space="0" w:color="auto"/>
        <w:bottom w:val="none" w:sz="0" w:space="0" w:color="auto"/>
        <w:right w:val="none" w:sz="0" w:space="0" w:color="auto"/>
      </w:divBdr>
    </w:div>
    <w:div w:id="1111171705">
      <w:bodyDiv w:val="1"/>
      <w:marLeft w:val="0"/>
      <w:marRight w:val="0"/>
      <w:marTop w:val="0"/>
      <w:marBottom w:val="0"/>
      <w:divBdr>
        <w:top w:val="none" w:sz="0" w:space="0" w:color="auto"/>
        <w:left w:val="none" w:sz="0" w:space="0" w:color="auto"/>
        <w:bottom w:val="none" w:sz="0" w:space="0" w:color="auto"/>
        <w:right w:val="none" w:sz="0" w:space="0" w:color="auto"/>
      </w:divBdr>
    </w:div>
    <w:div w:id="1149398079">
      <w:bodyDiv w:val="1"/>
      <w:marLeft w:val="0"/>
      <w:marRight w:val="0"/>
      <w:marTop w:val="0"/>
      <w:marBottom w:val="0"/>
      <w:divBdr>
        <w:top w:val="none" w:sz="0" w:space="0" w:color="auto"/>
        <w:left w:val="none" w:sz="0" w:space="0" w:color="auto"/>
        <w:bottom w:val="none" w:sz="0" w:space="0" w:color="auto"/>
        <w:right w:val="none" w:sz="0" w:space="0" w:color="auto"/>
      </w:divBdr>
    </w:div>
    <w:div w:id="1195539948">
      <w:bodyDiv w:val="1"/>
      <w:marLeft w:val="0"/>
      <w:marRight w:val="0"/>
      <w:marTop w:val="0"/>
      <w:marBottom w:val="0"/>
      <w:divBdr>
        <w:top w:val="none" w:sz="0" w:space="0" w:color="auto"/>
        <w:left w:val="none" w:sz="0" w:space="0" w:color="auto"/>
        <w:bottom w:val="none" w:sz="0" w:space="0" w:color="auto"/>
        <w:right w:val="none" w:sz="0" w:space="0" w:color="auto"/>
      </w:divBdr>
    </w:div>
    <w:div w:id="1250431193">
      <w:bodyDiv w:val="1"/>
      <w:marLeft w:val="0"/>
      <w:marRight w:val="0"/>
      <w:marTop w:val="0"/>
      <w:marBottom w:val="0"/>
      <w:divBdr>
        <w:top w:val="none" w:sz="0" w:space="0" w:color="auto"/>
        <w:left w:val="none" w:sz="0" w:space="0" w:color="auto"/>
        <w:bottom w:val="none" w:sz="0" w:space="0" w:color="auto"/>
        <w:right w:val="none" w:sz="0" w:space="0" w:color="auto"/>
      </w:divBdr>
    </w:div>
    <w:div w:id="1357385395">
      <w:bodyDiv w:val="1"/>
      <w:marLeft w:val="0"/>
      <w:marRight w:val="0"/>
      <w:marTop w:val="0"/>
      <w:marBottom w:val="0"/>
      <w:divBdr>
        <w:top w:val="none" w:sz="0" w:space="0" w:color="auto"/>
        <w:left w:val="none" w:sz="0" w:space="0" w:color="auto"/>
        <w:bottom w:val="none" w:sz="0" w:space="0" w:color="auto"/>
        <w:right w:val="none" w:sz="0" w:space="0" w:color="auto"/>
      </w:divBdr>
    </w:div>
    <w:div w:id="1357387190">
      <w:bodyDiv w:val="1"/>
      <w:marLeft w:val="0"/>
      <w:marRight w:val="0"/>
      <w:marTop w:val="0"/>
      <w:marBottom w:val="0"/>
      <w:divBdr>
        <w:top w:val="none" w:sz="0" w:space="0" w:color="auto"/>
        <w:left w:val="none" w:sz="0" w:space="0" w:color="auto"/>
        <w:bottom w:val="none" w:sz="0" w:space="0" w:color="auto"/>
        <w:right w:val="none" w:sz="0" w:space="0" w:color="auto"/>
      </w:divBdr>
    </w:div>
    <w:div w:id="1370184149">
      <w:bodyDiv w:val="1"/>
      <w:marLeft w:val="0"/>
      <w:marRight w:val="0"/>
      <w:marTop w:val="0"/>
      <w:marBottom w:val="0"/>
      <w:divBdr>
        <w:top w:val="none" w:sz="0" w:space="0" w:color="auto"/>
        <w:left w:val="none" w:sz="0" w:space="0" w:color="auto"/>
        <w:bottom w:val="none" w:sz="0" w:space="0" w:color="auto"/>
        <w:right w:val="none" w:sz="0" w:space="0" w:color="auto"/>
      </w:divBdr>
    </w:div>
    <w:div w:id="1394768911">
      <w:bodyDiv w:val="1"/>
      <w:marLeft w:val="0"/>
      <w:marRight w:val="0"/>
      <w:marTop w:val="0"/>
      <w:marBottom w:val="0"/>
      <w:divBdr>
        <w:top w:val="none" w:sz="0" w:space="0" w:color="auto"/>
        <w:left w:val="none" w:sz="0" w:space="0" w:color="auto"/>
        <w:bottom w:val="none" w:sz="0" w:space="0" w:color="auto"/>
        <w:right w:val="none" w:sz="0" w:space="0" w:color="auto"/>
      </w:divBdr>
    </w:div>
    <w:div w:id="1459298586">
      <w:bodyDiv w:val="1"/>
      <w:marLeft w:val="0"/>
      <w:marRight w:val="0"/>
      <w:marTop w:val="0"/>
      <w:marBottom w:val="0"/>
      <w:divBdr>
        <w:top w:val="none" w:sz="0" w:space="0" w:color="auto"/>
        <w:left w:val="none" w:sz="0" w:space="0" w:color="auto"/>
        <w:bottom w:val="none" w:sz="0" w:space="0" w:color="auto"/>
        <w:right w:val="none" w:sz="0" w:space="0" w:color="auto"/>
      </w:divBdr>
    </w:div>
    <w:div w:id="1502237148">
      <w:bodyDiv w:val="1"/>
      <w:marLeft w:val="0"/>
      <w:marRight w:val="0"/>
      <w:marTop w:val="0"/>
      <w:marBottom w:val="0"/>
      <w:divBdr>
        <w:top w:val="none" w:sz="0" w:space="0" w:color="auto"/>
        <w:left w:val="none" w:sz="0" w:space="0" w:color="auto"/>
        <w:bottom w:val="none" w:sz="0" w:space="0" w:color="auto"/>
        <w:right w:val="none" w:sz="0" w:space="0" w:color="auto"/>
      </w:divBdr>
    </w:div>
    <w:div w:id="1505708606">
      <w:bodyDiv w:val="1"/>
      <w:marLeft w:val="0"/>
      <w:marRight w:val="0"/>
      <w:marTop w:val="0"/>
      <w:marBottom w:val="0"/>
      <w:divBdr>
        <w:top w:val="none" w:sz="0" w:space="0" w:color="auto"/>
        <w:left w:val="none" w:sz="0" w:space="0" w:color="auto"/>
        <w:bottom w:val="none" w:sz="0" w:space="0" w:color="auto"/>
        <w:right w:val="none" w:sz="0" w:space="0" w:color="auto"/>
      </w:divBdr>
    </w:div>
    <w:div w:id="1518888655">
      <w:bodyDiv w:val="1"/>
      <w:marLeft w:val="0"/>
      <w:marRight w:val="0"/>
      <w:marTop w:val="0"/>
      <w:marBottom w:val="0"/>
      <w:divBdr>
        <w:top w:val="none" w:sz="0" w:space="0" w:color="auto"/>
        <w:left w:val="none" w:sz="0" w:space="0" w:color="auto"/>
        <w:bottom w:val="none" w:sz="0" w:space="0" w:color="auto"/>
        <w:right w:val="none" w:sz="0" w:space="0" w:color="auto"/>
      </w:divBdr>
    </w:div>
    <w:div w:id="1522664546">
      <w:bodyDiv w:val="1"/>
      <w:marLeft w:val="0"/>
      <w:marRight w:val="0"/>
      <w:marTop w:val="0"/>
      <w:marBottom w:val="0"/>
      <w:divBdr>
        <w:top w:val="none" w:sz="0" w:space="0" w:color="auto"/>
        <w:left w:val="none" w:sz="0" w:space="0" w:color="auto"/>
        <w:bottom w:val="none" w:sz="0" w:space="0" w:color="auto"/>
        <w:right w:val="none" w:sz="0" w:space="0" w:color="auto"/>
      </w:divBdr>
    </w:div>
    <w:div w:id="1627616569">
      <w:bodyDiv w:val="1"/>
      <w:marLeft w:val="0"/>
      <w:marRight w:val="0"/>
      <w:marTop w:val="0"/>
      <w:marBottom w:val="0"/>
      <w:divBdr>
        <w:top w:val="none" w:sz="0" w:space="0" w:color="auto"/>
        <w:left w:val="none" w:sz="0" w:space="0" w:color="auto"/>
        <w:bottom w:val="none" w:sz="0" w:space="0" w:color="auto"/>
        <w:right w:val="none" w:sz="0" w:space="0" w:color="auto"/>
      </w:divBdr>
    </w:div>
    <w:div w:id="1661499941">
      <w:bodyDiv w:val="1"/>
      <w:marLeft w:val="0"/>
      <w:marRight w:val="0"/>
      <w:marTop w:val="0"/>
      <w:marBottom w:val="0"/>
      <w:divBdr>
        <w:top w:val="none" w:sz="0" w:space="0" w:color="auto"/>
        <w:left w:val="none" w:sz="0" w:space="0" w:color="auto"/>
        <w:bottom w:val="none" w:sz="0" w:space="0" w:color="auto"/>
        <w:right w:val="none" w:sz="0" w:space="0" w:color="auto"/>
      </w:divBdr>
    </w:div>
    <w:div w:id="1686010748">
      <w:bodyDiv w:val="1"/>
      <w:marLeft w:val="0"/>
      <w:marRight w:val="0"/>
      <w:marTop w:val="0"/>
      <w:marBottom w:val="0"/>
      <w:divBdr>
        <w:top w:val="none" w:sz="0" w:space="0" w:color="auto"/>
        <w:left w:val="none" w:sz="0" w:space="0" w:color="auto"/>
        <w:bottom w:val="none" w:sz="0" w:space="0" w:color="auto"/>
        <w:right w:val="none" w:sz="0" w:space="0" w:color="auto"/>
      </w:divBdr>
    </w:div>
    <w:div w:id="1692754265">
      <w:bodyDiv w:val="1"/>
      <w:marLeft w:val="0"/>
      <w:marRight w:val="0"/>
      <w:marTop w:val="0"/>
      <w:marBottom w:val="0"/>
      <w:divBdr>
        <w:top w:val="none" w:sz="0" w:space="0" w:color="auto"/>
        <w:left w:val="none" w:sz="0" w:space="0" w:color="auto"/>
        <w:bottom w:val="none" w:sz="0" w:space="0" w:color="auto"/>
        <w:right w:val="none" w:sz="0" w:space="0" w:color="auto"/>
      </w:divBdr>
    </w:div>
    <w:div w:id="1703632251">
      <w:bodyDiv w:val="1"/>
      <w:marLeft w:val="0"/>
      <w:marRight w:val="0"/>
      <w:marTop w:val="0"/>
      <w:marBottom w:val="0"/>
      <w:divBdr>
        <w:top w:val="none" w:sz="0" w:space="0" w:color="auto"/>
        <w:left w:val="none" w:sz="0" w:space="0" w:color="auto"/>
        <w:bottom w:val="none" w:sz="0" w:space="0" w:color="auto"/>
        <w:right w:val="none" w:sz="0" w:space="0" w:color="auto"/>
      </w:divBdr>
    </w:div>
    <w:div w:id="1781879210">
      <w:bodyDiv w:val="1"/>
      <w:marLeft w:val="0"/>
      <w:marRight w:val="0"/>
      <w:marTop w:val="0"/>
      <w:marBottom w:val="0"/>
      <w:divBdr>
        <w:top w:val="none" w:sz="0" w:space="0" w:color="auto"/>
        <w:left w:val="none" w:sz="0" w:space="0" w:color="auto"/>
        <w:bottom w:val="none" w:sz="0" w:space="0" w:color="auto"/>
        <w:right w:val="none" w:sz="0" w:space="0" w:color="auto"/>
      </w:divBdr>
    </w:div>
    <w:div w:id="1815558687">
      <w:bodyDiv w:val="1"/>
      <w:marLeft w:val="0"/>
      <w:marRight w:val="0"/>
      <w:marTop w:val="0"/>
      <w:marBottom w:val="0"/>
      <w:divBdr>
        <w:top w:val="none" w:sz="0" w:space="0" w:color="auto"/>
        <w:left w:val="none" w:sz="0" w:space="0" w:color="auto"/>
        <w:bottom w:val="none" w:sz="0" w:space="0" w:color="auto"/>
        <w:right w:val="none" w:sz="0" w:space="0" w:color="auto"/>
      </w:divBdr>
    </w:div>
    <w:div w:id="1820876704">
      <w:bodyDiv w:val="1"/>
      <w:marLeft w:val="0"/>
      <w:marRight w:val="0"/>
      <w:marTop w:val="0"/>
      <w:marBottom w:val="0"/>
      <w:divBdr>
        <w:top w:val="none" w:sz="0" w:space="0" w:color="auto"/>
        <w:left w:val="none" w:sz="0" w:space="0" w:color="auto"/>
        <w:bottom w:val="none" w:sz="0" w:space="0" w:color="auto"/>
        <w:right w:val="none" w:sz="0" w:space="0" w:color="auto"/>
      </w:divBdr>
    </w:div>
    <w:div w:id="1828354956">
      <w:bodyDiv w:val="1"/>
      <w:marLeft w:val="0"/>
      <w:marRight w:val="0"/>
      <w:marTop w:val="0"/>
      <w:marBottom w:val="0"/>
      <w:divBdr>
        <w:top w:val="none" w:sz="0" w:space="0" w:color="auto"/>
        <w:left w:val="none" w:sz="0" w:space="0" w:color="auto"/>
        <w:bottom w:val="none" w:sz="0" w:space="0" w:color="auto"/>
        <w:right w:val="none" w:sz="0" w:space="0" w:color="auto"/>
      </w:divBdr>
    </w:div>
    <w:div w:id="1887910511">
      <w:bodyDiv w:val="1"/>
      <w:marLeft w:val="0"/>
      <w:marRight w:val="0"/>
      <w:marTop w:val="0"/>
      <w:marBottom w:val="0"/>
      <w:divBdr>
        <w:top w:val="none" w:sz="0" w:space="0" w:color="auto"/>
        <w:left w:val="none" w:sz="0" w:space="0" w:color="auto"/>
        <w:bottom w:val="none" w:sz="0" w:space="0" w:color="auto"/>
        <w:right w:val="none" w:sz="0" w:space="0" w:color="auto"/>
      </w:divBdr>
    </w:div>
    <w:div w:id="1917545893">
      <w:bodyDiv w:val="1"/>
      <w:marLeft w:val="0"/>
      <w:marRight w:val="0"/>
      <w:marTop w:val="0"/>
      <w:marBottom w:val="0"/>
      <w:divBdr>
        <w:top w:val="none" w:sz="0" w:space="0" w:color="auto"/>
        <w:left w:val="none" w:sz="0" w:space="0" w:color="auto"/>
        <w:bottom w:val="none" w:sz="0" w:space="0" w:color="auto"/>
        <w:right w:val="none" w:sz="0" w:space="0" w:color="auto"/>
      </w:divBdr>
    </w:div>
    <w:div w:id="2046247373">
      <w:bodyDiv w:val="1"/>
      <w:marLeft w:val="0"/>
      <w:marRight w:val="0"/>
      <w:marTop w:val="0"/>
      <w:marBottom w:val="0"/>
      <w:divBdr>
        <w:top w:val="none" w:sz="0" w:space="0" w:color="auto"/>
        <w:left w:val="none" w:sz="0" w:space="0" w:color="auto"/>
        <w:bottom w:val="none" w:sz="0" w:space="0" w:color="auto"/>
        <w:right w:val="none" w:sz="0" w:space="0" w:color="auto"/>
      </w:divBdr>
    </w:div>
    <w:div w:id="2066682000">
      <w:bodyDiv w:val="1"/>
      <w:marLeft w:val="0"/>
      <w:marRight w:val="0"/>
      <w:marTop w:val="0"/>
      <w:marBottom w:val="0"/>
      <w:divBdr>
        <w:top w:val="none" w:sz="0" w:space="0" w:color="auto"/>
        <w:left w:val="none" w:sz="0" w:space="0" w:color="auto"/>
        <w:bottom w:val="none" w:sz="0" w:space="0" w:color="auto"/>
        <w:right w:val="none" w:sz="0" w:space="0" w:color="auto"/>
      </w:divBdr>
    </w:div>
    <w:div w:id="2076511946">
      <w:bodyDiv w:val="1"/>
      <w:marLeft w:val="0"/>
      <w:marRight w:val="0"/>
      <w:marTop w:val="0"/>
      <w:marBottom w:val="0"/>
      <w:divBdr>
        <w:top w:val="none" w:sz="0" w:space="0" w:color="auto"/>
        <w:left w:val="none" w:sz="0" w:space="0" w:color="auto"/>
        <w:bottom w:val="none" w:sz="0" w:space="0" w:color="auto"/>
        <w:right w:val="none" w:sz="0" w:space="0" w:color="auto"/>
      </w:divBdr>
    </w:div>
    <w:div w:id="2100446573">
      <w:bodyDiv w:val="1"/>
      <w:marLeft w:val="0"/>
      <w:marRight w:val="0"/>
      <w:marTop w:val="0"/>
      <w:marBottom w:val="0"/>
      <w:divBdr>
        <w:top w:val="none" w:sz="0" w:space="0" w:color="auto"/>
        <w:left w:val="none" w:sz="0" w:space="0" w:color="auto"/>
        <w:bottom w:val="none" w:sz="0" w:space="0" w:color="auto"/>
        <w:right w:val="none" w:sz="0" w:space="0" w:color="auto"/>
      </w:divBdr>
    </w:div>
    <w:div w:id="2103606338">
      <w:bodyDiv w:val="1"/>
      <w:marLeft w:val="0"/>
      <w:marRight w:val="0"/>
      <w:marTop w:val="0"/>
      <w:marBottom w:val="0"/>
      <w:divBdr>
        <w:top w:val="none" w:sz="0" w:space="0" w:color="auto"/>
        <w:left w:val="none" w:sz="0" w:space="0" w:color="auto"/>
        <w:bottom w:val="none" w:sz="0" w:space="0" w:color="auto"/>
        <w:right w:val="none" w:sz="0" w:space="0" w:color="auto"/>
      </w:divBdr>
    </w:div>
    <w:div w:id="2111008448">
      <w:bodyDiv w:val="1"/>
      <w:marLeft w:val="0"/>
      <w:marRight w:val="0"/>
      <w:marTop w:val="0"/>
      <w:marBottom w:val="0"/>
      <w:divBdr>
        <w:top w:val="none" w:sz="0" w:space="0" w:color="auto"/>
        <w:left w:val="none" w:sz="0" w:space="0" w:color="auto"/>
        <w:bottom w:val="none" w:sz="0" w:space="0" w:color="auto"/>
        <w:right w:val="none" w:sz="0" w:space="0" w:color="auto"/>
      </w:divBdr>
    </w:div>
    <w:div w:id="2134904684">
      <w:bodyDiv w:val="1"/>
      <w:marLeft w:val="0"/>
      <w:marRight w:val="0"/>
      <w:marTop w:val="0"/>
      <w:marBottom w:val="0"/>
      <w:divBdr>
        <w:top w:val="none" w:sz="0" w:space="0" w:color="auto"/>
        <w:left w:val="none" w:sz="0" w:space="0" w:color="auto"/>
        <w:bottom w:val="none" w:sz="0" w:space="0" w:color="auto"/>
        <w:right w:val="none" w:sz="0" w:space="0" w:color="auto"/>
      </w:divBdr>
    </w:div>
    <w:div w:id="2140877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99" Type="http://schemas.openxmlformats.org/officeDocument/2006/relationships/image" Target="media/image269.png"/><Relationship Id="rId303" Type="http://schemas.openxmlformats.org/officeDocument/2006/relationships/image" Target="media/image273.png"/><Relationship Id="rId21" Type="http://schemas.openxmlformats.org/officeDocument/2006/relationships/diagramLayout" Target="diagrams/layout2.xml"/><Relationship Id="rId42" Type="http://schemas.openxmlformats.org/officeDocument/2006/relationships/image" Target="media/image22.png"/><Relationship Id="rId63" Type="http://schemas.openxmlformats.org/officeDocument/2006/relationships/image" Target="media/image39.png"/><Relationship Id="rId84" Type="http://schemas.openxmlformats.org/officeDocument/2006/relationships/image" Target="media/image60.png"/><Relationship Id="rId138" Type="http://schemas.openxmlformats.org/officeDocument/2006/relationships/image" Target="media/image114.png"/><Relationship Id="rId159" Type="http://schemas.openxmlformats.org/officeDocument/2006/relationships/image" Target="media/image135.png"/><Relationship Id="rId324" Type="http://schemas.openxmlformats.org/officeDocument/2006/relationships/image" Target="media/image294.png"/><Relationship Id="rId345" Type="http://schemas.openxmlformats.org/officeDocument/2006/relationships/chart" Target="charts/chart2.xml"/><Relationship Id="rId366" Type="http://schemas.openxmlformats.org/officeDocument/2006/relationships/chart" Target="charts/chart23.xml"/><Relationship Id="rId170" Type="http://schemas.openxmlformats.org/officeDocument/2006/relationships/image" Target="media/image146.png"/><Relationship Id="rId191" Type="http://schemas.openxmlformats.org/officeDocument/2006/relationships/image" Target="media/image167.png"/><Relationship Id="rId205" Type="http://schemas.openxmlformats.org/officeDocument/2006/relationships/image" Target="media/image181.png"/><Relationship Id="rId226" Type="http://schemas.openxmlformats.org/officeDocument/2006/relationships/image" Target="media/image202.png"/><Relationship Id="rId247" Type="http://schemas.openxmlformats.org/officeDocument/2006/relationships/image" Target="media/image217.png"/><Relationship Id="rId107" Type="http://schemas.openxmlformats.org/officeDocument/2006/relationships/image" Target="media/image83.png"/><Relationship Id="rId268" Type="http://schemas.openxmlformats.org/officeDocument/2006/relationships/image" Target="media/image238.png"/><Relationship Id="rId289" Type="http://schemas.openxmlformats.org/officeDocument/2006/relationships/image" Target="media/image259.png"/><Relationship Id="rId11" Type="http://schemas.openxmlformats.org/officeDocument/2006/relationships/footer" Target="footer2.xml"/><Relationship Id="rId32" Type="http://schemas.openxmlformats.org/officeDocument/2006/relationships/image" Target="media/image12.jpg"/><Relationship Id="rId53" Type="http://schemas.openxmlformats.org/officeDocument/2006/relationships/image" Target="media/image33.png"/><Relationship Id="rId74" Type="http://schemas.openxmlformats.org/officeDocument/2006/relationships/image" Target="media/image50.png"/><Relationship Id="rId128" Type="http://schemas.openxmlformats.org/officeDocument/2006/relationships/image" Target="media/image104.png"/><Relationship Id="rId149" Type="http://schemas.openxmlformats.org/officeDocument/2006/relationships/image" Target="media/image125.png"/><Relationship Id="rId314" Type="http://schemas.openxmlformats.org/officeDocument/2006/relationships/image" Target="media/image284.png"/><Relationship Id="rId335" Type="http://schemas.openxmlformats.org/officeDocument/2006/relationships/image" Target="media/image305.png"/><Relationship Id="rId356" Type="http://schemas.openxmlformats.org/officeDocument/2006/relationships/chart" Target="charts/chart13.xml"/><Relationship Id="rId377" Type="http://schemas.openxmlformats.org/officeDocument/2006/relationships/image" Target="media/image317.png"/><Relationship Id="rId5" Type="http://schemas.openxmlformats.org/officeDocument/2006/relationships/webSettings" Target="webSettings.xml"/><Relationship Id="rId95" Type="http://schemas.openxmlformats.org/officeDocument/2006/relationships/image" Target="media/image71.png"/><Relationship Id="rId160" Type="http://schemas.openxmlformats.org/officeDocument/2006/relationships/image" Target="media/image136.png"/><Relationship Id="rId181" Type="http://schemas.openxmlformats.org/officeDocument/2006/relationships/image" Target="media/image157.png"/><Relationship Id="rId216" Type="http://schemas.openxmlformats.org/officeDocument/2006/relationships/image" Target="media/image192.png"/><Relationship Id="rId237" Type="http://schemas.openxmlformats.org/officeDocument/2006/relationships/image" Target="media/image208.png"/><Relationship Id="rId258" Type="http://schemas.openxmlformats.org/officeDocument/2006/relationships/image" Target="media/image228.png"/><Relationship Id="rId279" Type="http://schemas.openxmlformats.org/officeDocument/2006/relationships/image" Target="media/image249.png"/><Relationship Id="rId22" Type="http://schemas.openxmlformats.org/officeDocument/2006/relationships/diagramQuickStyle" Target="diagrams/quickStyle2.xml"/><Relationship Id="rId43" Type="http://schemas.openxmlformats.org/officeDocument/2006/relationships/image" Target="media/image23.png"/><Relationship Id="rId64" Type="http://schemas.openxmlformats.org/officeDocument/2006/relationships/image" Target="media/image40.png"/><Relationship Id="rId118" Type="http://schemas.openxmlformats.org/officeDocument/2006/relationships/image" Target="media/image94.png"/><Relationship Id="rId139" Type="http://schemas.openxmlformats.org/officeDocument/2006/relationships/image" Target="media/image115.png"/><Relationship Id="rId290" Type="http://schemas.openxmlformats.org/officeDocument/2006/relationships/image" Target="media/image260.png"/><Relationship Id="rId304" Type="http://schemas.openxmlformats.org/officeDocument/2006/relationships/image" Target="media/image274.png"/><Relationship Id="rId325" Type="http://schemas.openxmlformats.org/officeDocument/2006/relationships/image" Target="media/image295.png"/><Relationship Id="rId346" Type="http://schemas.openxmlformats.org/officeDocument/2006/relationships/chart" Target="charts/chart3.xml"/><Relationship Id="rId367" Type="http://schemas.openxmlformats.org/officeDocument/2006/relationships/chart" Target="charts/chart24.xml"/><Relationship Id="rId85" Type="http://schemas.openxmlformats.org/officeDocument/2006/relationships/image" Target="media/image61.png"/><Relationship Id="rId150" Type="http://schemas.openxmlformats.org/officeDocument/2006/relationships/image" Target="media/image126.png"/><Relationship Id="rId171" Type="http://schemas.openxmlformats.org/officeDocument/2006/relationships/image" Target="media/image147.png"/><Relationship Id="rId192" Type="http://schemas.openxmlformats.org/officeDocument/2006/relationships/image" Target="media/image168.png"/><Relationship Id="rId206" Type="http://schemas.openxmlformats.org/officeDocument/2006/relationships/image" Target="media/image182.png"/><Relationship Id="rId227" Type="http://schemas.openxmlformats.org/officeDocument/2006/relationships/image" Target="media/image203.png"/><Relationship Id="rId248" Type="http://schemas.openxmlformats.org/officeDocument/2006/relationships/image" Target="media/image218.png"/><Relationship Id="rId269" Type="http://schemas.openxmlformats.org/officeDocument/2006/relationships/image" Target="media/image239.png"/><Relationship Id="rId12" Type="http://schemas.openxmlformats.org/officeDocument/2006/relationships/diagramData" Target="diagrams/data1.xml"/><Relationship Id="rId33" Type="http://schemas.openxmlformats.org/officeDocument/2006/relationships/image" Target="media/image13.png"/><Relationship Id="rId108" Type="http://schemas.openxmlformats.org/officeDocument/2006/relationships/image" Target="media/image84.png"/><Relationship Id="rId129" Type="http://schemas.openxmlformats.org/officeDocument/2006/relationships/image" Target="media/image105.png"/><Relationship Id="rId280" Type="http://schemas.openxmlformats.org/officeDocument/2006/relationships/image" Target="media/image250.png"/><Relationship Id="rId315" Type="http://schemas.openxmlformats.org/officeDocument/2006/relationships/image" Target="media/image285.png"/><Relationship Id="rId336" Type="http://schemas.openxmlformats.org/officeDocument/2006/relationships/image" Target="media/image306.png"/><Relationship Id="rId357" Type="http://schemas.openxmlformats.org/officeDocument/2006/relationships/chart" Target="charts/chart14.xml"/><Relationship Id="rId54" Type="http://schemas.openxmlformats.org/officeDocument/2006/relationships/image" Target="media/image34.png"/><Relationship Id="rId75" Type="http://schemas.openxmlformats.org/officeDocument/2006/relationships/image" Target="media/image51.png"/><Relationship Id="rId96" Type="http://schemas.openxmlformats.org/officeDocument/2006/relationships/image" Target="media/image72.png"/><Relationship Id="rId140" Type="http://schemas.openxmlformats.org/officeDocument/2006/relationships/image" Target="media/image116.png"/><Relationship Id="rId161" Type="http://schemas.openxmlformats.org/officeDocument/2006/relationships/image" Target="media/image137.png"/><Relationship Id="rId182" Type="http://schemas.openxmlformats.org/officeDocument/2006/relationships/image" Target="media/image158.png"/><Relationship Id="rId217" Type="http://schemas.openxmlformats.org/officeDocument/2006/relationships/image" Target="media/image193.png"/><Relationship Id="rId378" Type="http://schemas.openxmlformats.org/officeDocument/2006/relationships/image" Target="media/image318.png"/><Relationship Id="rId6" Type="http://schemas.openxmlformats.org/officeDocument/2006/relationships/footnotes" Target="footnotes.xml"/><Relationship Id="rId238" Type="http://schemas.openxmlformats.org/officeDocument/2006/relationships/image" Target="media/image209.png"/><Relationship Id="rId259" Type="http://schemas.openxmlformats.org/officeDocument/2006/relationships/image" Target="media/image229.png"/><Relationship Id="rId23" Type="http://schemas.openxmlformats.org/officeDocument/2006/relationships/diagramColors" Target="diagrams/colors2.xml"/><Relationship Id="rId119" Type="http://schemas.openxmlformats.org/officeDocument/2006/relationships/image" Target="media/image95.png"/><Relationship Id="rId270" Type="http://schemas.openxmlformats.org/officeDocument/2006/relationships/image" Target="media/image240.png"/><Relationship Id="rId291" Type="http://schemas.openxmlformats.org/officeDocument/2006/relationships/image" Target="media/image261.png"/><Relationship Id="rId305" Type="http://schemas.openxmlformats.org/officeDocument/2006/relationships/image" Target="media/image275.png"/><Relationship Id="rId326" Type="http://schemas.openxmlformats.org/officeDocument/2006/relationships/image" Target="media/image296.png"/><Relationship Id="rId347" Type="http://schemas.openxmlformats.org/officeDocument/2006/relationships/chart" Target="charts/chart4.xml"/><Relationship Id="rId44" Type="http://schemas.openxmlformats.org/officeDocument/2006/relationships/image" Target="media/image24.png"/><Relationship Id="rId65" Type="http://schemas.openxmlformats.org/officeDocument/2006/relationships/image" Target="media/image41.png"/><Relationship Id="rId86" Type="http://schemas.openxmlformats.org/officeDocument/2006/relationships/image" Target="media/image62.png"/><Relationship Id="rId130" Type="http://schemas.openxmlformats.org/officeDocument/2006/relationships/image" Target="media/image106.png"/><Relationship Id="rId151" Type="http://schemas.openxmlformats.org/officeDocument/2006/relationships/image" Target="media/image127.png"/><Relationship Id="rId368" Type="http://schemas.openxmlformats.org/officeDocument/2006/relationships/chart" Target="charts/chart25.xml"/><Relationship Id="rId172" Type="http://schemas.openxmlformats.org/officeDocument/2006/relationships/image" Target="media/image148.png"/><Relationship Id="rId193" Type="http://schemas.openxmlformats.org/officeDocument/2006/relationships/image" Target="media/image169.png"/><Relationship Id="rId207" Type="http://schemas.openxmlformats.org/officeDocument/2006/relationships/image" Target="media/image183.png"/><Relationship Id="rId228" Type="http://schemas.openxmlformats.org/officeDocument/2006/relationships/image" Target="media/image204.png"/><Relationship Id="rId249" Type="http://schemas.openxmlformats.org/officeDocument/2006/relationships/image" Target="media/image219.png"/><Relationship Id="rId13" Type="http://schemas.openxmlformats.org/officeDocument/2006/relationships/diagramLayout" Target="diagrams/layout1.xml"/><Relationship Id="rId109" Type="http://schemas.openxmlformats.org/officeDocument/2006/relationships/image" Target="media/image85.png"/><Relationship Id="rId260" Type="http://schemas.openxmlformats.org/officeDocument/2006/relationships/image" Target="media/image230.png"/><Relationship Id="rId281" Type="http://schemas.openxmlformats.org/officeDocument/2006/relationships/image" Target="media/image251.png"/><Relationship Id="rId316" Type="http://schemas.openxmlformats.org/officeDocument/2006/relationships/image" Target="media/image286.png"/><Relationship Id="rId337" Type="http://schemas.openxmlformats.org/officeDocument/2006/relationships/image" Target="media/image307.png"/><Relationship Id="rId34" Type="http://schemas.openxmlformats.org/officeDocument/2006/relationships/image" Target="media/image14.png"/><Relationship Id="rId55" Type="http://schemas.openxmlformats.org/officeDocument/2006/relationships/image" Target="media/image35.png"/><Relationship Id="rId76" Type="http://schemas.openxmlformats.org/officeDocument/2006/relationships/image" Target="media/image52.png"/><Relationship Id="rId97" Type="http://schemas.openxmlformats.org/officeDocument/2006/relationships/image" Target="media/image73.png"/><Relationship Id="rId120" Type="http://schemas.openxmlformats.org/officeDocument/2006/relationships/image" Target="media/image96.png"/><Relationship Id="rId141" Type="http://schemas.openxmlformats.org/officeDocument/2006/relationships/image" Target="media/image117.png"/><Relationship Id="rId358" Type="http://schemas.openxmlformats.org/officeDocument/2006/relationships/chart" Target="charts/chart15.xml"/><Relationship Id="rId379" Type="http://schemas.openxmlformats.org/officeDocument/2006/relationships/image" Target="media/image319.png"/><Relationship Id="rId7" Type="http://schemas.openxmlformats.org/officeDocument/2006/relationships/endnotes" Target="endnotes.xml"/><Relationship Id="rId162" Type="http://schemas.openxmlformats.org/officeDocument/2006/relationships/image" Target="media/image138.png"/><Relationship Id="rId183" Type="http://schemas.openxmlformats.org/officeDocument/2006/relationships/image" Target="media/image159.png"/><Relationship Id="rId218" Type="http://schemas.openxmlformats.org/officeDocument/2006/relationships/image" Target="media/image194.png"/><Relationship Id="rId239" Type="http://schemas.openxmlformats.org/officeDocument/2006/relationships/image" Target="media/image210.png"/><Relationship Id="rId250" Type="http://schemas.openxmlformats.org/officeDocument/2006/relationships/image" Target="media/image220.png"/><Relationship Id="rId271" Type="http://schemas.openxmlformats.org/officeDocument/2006/relationships/image" Target="media/image241.png"/><Relationship Id="rId292" Type="http://schemas.openxmlformats.org/officeDocument/2006/relationships/image" Target="media/image262.png"/><Relationship Id="rId306" Type="http://schemas.openxmlformats.org/officeDocument/2006/relationships/image" Target="media/image276.png"/><Relationship Id="rId24" Type="http://schemas.microsoft.com/office/2007/relationships/diagramDrawing" Target="diagrams/drawing2.xml"/><Relationship Id="rId45" Type="http://schemas.openxmlformats.org/officeDocument/2006/relationships/image" Target="media/image25.png"/><Relationship Id="rId66" Type="http://schemas.openxmlformats.org/officeDocument/2006/relationships/image" Target="media/image42.png"/><Relationship Id="rId87" Type="http://schemas.openxmlformats.org/officeDocument/2006/relationships/image" Target="media/image63.png"/><Relationship Id="rId110" Type="http://schemas.openxmlformats.org/officeDocument/2006/relationships/image" Target="media/image86.png"/><Relationship Id="rId131" Type="http://schemas.openxmlformats.org/officeDocument/2006/relationships/image" Target="media/image107.png"/><Relationship Id="rId327" Type="http://schemas.openxmlformats.org/officeDocument/2006/relationships/image" Target="media/image297.png"/><Relationship Id="rId348" Type="http://schemas.openxmlformats.org/officeDocument/2006/relationships/chart" Target="charts/chart5.xml"/><Relationship Id="rId369" Type="http://schemas.openxmlformats.org/officeDocument/2006/relationships/chart" Target="charts/chart26.xml"/><Relationship Id="rId152" Type="http://schemas.openxmlformats.org/officeDocument/2006/relationships/image" Target="media/image128.png"/><Relationship Id="rId173" Type="http://schemas.openxmlformats.org/officeDocument/2006/relationships/image" Target="media/image149.png"/><Relationship Id="rId194" Type="http://schemas.openxmlformats.org/officeDocument/2006/relationships/image" Target="media/image170.png"/><Relationship Id="rId208" Type="http://schemas.openxmlformats.org/officeDocument/2006/relationships/image" Target="media/image184.png"/><Relationship Id="rId229" Type="http://schemas.openxmlformats.org/officeDocument/2006/relationships/image" Target="media/image205.png"/><Relationship Id="rId380" Type="http://schemas.openxmlformats.org/officeDocument/2006/relationships/image" Target="media/image320.png"/><Relationship Id="rId240" Type="http://schemas.openxmlformats.org/officeDocument/2006/relationships/image" Target="media/image211.png"/><Relationship Id="rId261" Type="http://schemas.openxmlformats.org/officeDocument/2006/relationships/image" Target="media/image231.png"/><Relationship Id="rId14" Type="http://schemas.openxmlformats.org/officeDocument/2006/relationships/diagramQuickStyle" Target="diagrams/quickStyle1.xml"/><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53.png"/><Relationship Id="rId100" Type="http://schemas.openxmlformats.org/officeDocument/2006/relationships/image" Target="media/image76.png"/><Relationship Id="rId282" Type="http://schemas.openxmlformats.org/officeDocument/2006/relationships/image" Target="media/image252.png"/><Relationship Id="rId317" Type="http://schemas.openxmlformats.org/officeDocument/2006/relationships/image" Target="media/image287.png"/><Relationship Id="rId338" Type="http://schemas.openxmlformats.org/officeDocument/2006/relationships/image" Target="media/image308.png"/><Relationship Id="rId359" Type="http://schemas.openxmlformats.org/officeDocument/2006/relationships/chart" Target="charts/chart16.xml"/><Relationship Id="rId8" Type="http://schemas.openxmlformats.org/officeDocument/2006/relationships/image" Target="media/image3.jpeg"/><Relationship Id="rId98" Type="http://schemas.openxmlformats.org/officeDocument/2006/relationships/image" Target="media/image74.png"/><Relationship Id="rId121" Type="http://schemas.openxmlformats.org/officeDocument/2006/relationships/image" Target="media/image97.png"/><Relationship Id="rId142" Type="http://schemas.openxmlformats.org/officeDocument/2006/relationships/image" Target="media/image118.png"/><Relationship Id="rId163" Type="http://schemas.openxmlformats.org/officeDocument/2006/relationships/image" Target="media/image139.png"/><Relationship Id="rId184" Type="http://schemas.openxmlformats.org/officeDocument/2006/relationships/image" Target="media/image160.png"/><Relationship Id="rId219" Type="http://schemas.openxmlformats.org/officeDocument/2006/relationships/image" Target="media/image195.png"/><Relationship Id="rId370" Type="http://schemas.openxmlformats.org/officeDocument/2006/relationships/chart" Target="charts/chart27.xml"/><Relationship Id="rId230" Type="http://schemas.openxmlformats.org/officeDocument/2006/relationships/image" Target="media/image2010.png"/><Relationship Id="rId251" Type="http://schemas.openxmlformats.org/officeDocument/2006/relationships/image" Target="media/image221.png"/><Relationship Id="rId25" Type="http://schemas.openxmlformats.org/officeDocument/2006/relationships/diagramData" Target="diagrams/data3.xml"/><Relationship Id="rId46" Type="http://schemas.openxmlformats.org/officeDocument/2006/relationships/image" Target="media/image26.png"/><Relationship Id="rId67" Type="http://schemas.openxmlformats.org/officeDocument/2006/relationships/image" Target="media/image43.png"/><Relationship Id="rId272" Type="http://schemas.openxmlformats.org/officeDocument/2006/relationships/image" Target="media/image242.png"/><Relationship Id="rId293" Type="http://schemas.openxmlformats.org/officeDocument/2006/relationships/image" Target="media/image263.png"/><Relationship Id="rId307" Type="http://schemas.openxmlformats.org/officeDocument/2006/relationships/image" Target="media/image277.png"/><Relationship Id="rId328" Type="http://schemas.openxmlformats.org/officeDocument/2006/relationships/image" Target="media/image298.png"/><Relationship Id="rId349" Type="http://schemas.openxmlformats.org/officeDocument/2006/relationships/chart" Target="charts/chart6.xml"/><Relationship Id="rId88" Type="http://schemas.openxmlformats.org/officeDocument/2006/relationships/image" Target="media/image64.png"/><Relationship Id="rId111" Type="http://schemas.openxmlformats.org/officeDocument/2006/relationships/image" Target="media/image87.png"/><Relationship Id="rId132" Type="http://schemas.openxmlformats.org/officeDocument/2006/relationships/image" Target="media/image108.png"/><Relationship Id="rId153" Type="http://schemas.openxmlformats.org/officeDocument/2006/relationships/image" Target="media/image129.png"/><Relationship Id="rId174" Type="http://schemas.openxmlformats.org/officeDocument/2006/relationships/image" Target="media/image150.png"/><Relationship Id="rId195" Type="http://schemas.openxmlformats.org/officeDocument/2006/relationships/image" Target="media/image171.png"/><Relationship Id="rId209" Type="http://schemas.openxmlformats.org/officeDocument/2006/relationships/image" Target="media/image185.png"/><Relationship Id="rId360" Type="http://schemas.openxmlformats.org/officeDocument/2006/relationships/chart" Target="charts/chart17.xml"/><Relationship Id="rId381" Type="http://schemas.openxmlformats.org/officeDocument/2006/relationships/image" Target="media/image321.png"/><Relationship Id="rId220" Type="http://schemas.openxmlformats.org/officeDocument/2006/relationships/image" Target="media/image196.png"/><Relationship Id="rId241" Type="http://schemas.openxmlformats.org/officeDocument/2006/relationships/image" Target="media/image212.png"/><Relationship Id="rId15" Type="http://schemas.openxmlformats.org/officeDocument/2006/relationships/diagramColors" Target="diagrams/colors1.xml"/><Relationship Id="rId36" Type="http://schemas.openxmlformats.org/officeDocument/2006/relationships/image" Target="media/image16.png"/><Relationship Id="rId57" Type="http://schemas.openxmlformats.org/officeDocument/2006/relationships/image" Target="media/image37.png"/><Relationship Id="rId262" Type="http://schemas.openxmlformats.org/officeDocument/2006/relationships/image" Target="media/image232.png"/><Relationship Id="rId283" Type="http://schemas.openxmlformats.org/officeDocument/2006/relationships/image" Target="media/image253.png"/><Relationship Id="rId318" Type="http://schemas.openxmlformats.org/officeDocument/2006/relationships/image" Target="media/image288.png"/><Relationship Id="rId339" Type="http://schemas.openxmlformats.org/officeDocument/2006/relationships/image" Target="media/image309.png"/><Relationship Id="rId78" Type="http://schemas.openxmlformats.org/officeDocument/2006/relationships/image" Target="media/image54.png"/><Relationship Id="rId99" Type="http://schemas.openxmlformats.org/officeDocument/2006/relationships/image" Target="media/image75.png"/><Relationship Id="rId101" Type="http://schemas.openxmlformats.org/officeDocument/2006/relationships/image" Target="media/image77.png"/><Relationship Id="rId122" Type="http://schemas.openxmlformats.org/officeDocument/2006/relationships/image" Target="media/image98.png"/><Relationship Id="rId143" Type="http://schemas.openxmlformats.org/officeDocument/2006/relationships/image" Target="media/image119.png"/><Relationship Id="rId164" Type="http://schemas.openxmlformats.org/officeDocument/2006/relationships/image" Target="media/image140.png"/><Relationship Id="rId185" Type="http://schemas.openxmlformats.org/officeDocument/2006/relationships/image" Target="media/image161.png"/><Relationship Id="rId350" Type="http://schemas.openxmlformats.org/officeDocument/2006/relationships/chart" Target="charts/chart7.xml"/><Relationship Id="rId371" Type="http://schemas.openxmlformats.org/officeDocument/2006/relationships/chart" Target="charts/chart28.xml"/><Relationship Id="rId9" Type="http://schemas.openxmlformats.org/officeDocument/2006/relationships/header" Target="header1.xml"/><Relationship Id="rId210" Type="http://schemas.openxmlformats.org/officeDocument/2006/relationships/image" Target="media/image186.png"/><Relationship Id="rId26" Type="http://schemas.openxmlformats.org/officeDocument/2006/relationships/diagramLayout" Target="diagrams/layout3.xml"/><Relationship Id="rId231" Type="http://schemas.openxmlformats.org/officeDocument/2006/relationships/image" Target="media/image2020.png"/><Relationship Id="rId252" Type="http://schemas.openxmlformats.org/officeDocument/2006/relationships/image" Target="media/image222.png"/><Relationship Id="rId273" Type="http://schemas.openxmlformats.org/officeDocument/2006/relationships/image" Target="media/image243.png"/><Relationship Id="rId294" Type="http://schemas.openxmlformats.org/officeDocument/2006/relationships/image" Target="media/image264.png"/><Relationship Id="rId308" Type="http://schemas.openxmlformats.org/officeDocument/2006/relationships/image" Target="media/image278.png"/><Relationship Id="rId329" Type="http://schemas.openxmlformats.org/officeDocument/2006/relationships/image" Target="media/image299.png"/><Relationship Id="rId47" Type="http://schemas.openxmlformats.org/officeDocument/2006/relationships/image" Target="media/image27.png"/><Relationship Id="rId68" Type="http://schemas.openxmlformats.org/officeDocument/2006/relationships/image" Target="media/image44.png"/><Relationship Id="rId89" Type="http://schemas.openxmlformats.org/officeDocument/2006/relationships/image" Target="media/image65.png"/><Relationship Id="rId112" Type="http://schemas.openxmlformats.org/officeDocument/2006/relationships/image" Target="media/image88.png"/><Relationship Id="rId133" Type="http://schemas.openxmlformats.org/officeDocument/2006/relationships/image" Target="media/image109.png"/><Relationship Id="rId154" Type="http://schemas.openxmlformats.org/officeDocument/2006/relationships/image" Target="media/image130.png"/><Relationship Id="rId175" Type="http://schemas.openxmlformats.org/officeDocument/2006/relationships/image" Target="media/image151.png"/><Relationship Id="rId340" Type="http://schemas.openxmlformats.org/officeDocument/2006/relationships/image" Target="media/image310.png"/><Relationship Id="rId361" Type="http://schemas.openxmlformats.org/officeDocument/2006/relationships/chart" Target="charts/chart18.xml"/><Relationship Id="rId196" Type="http://schemas.openxmlformats.org/officeDocument/2006/relationships/image" Target="media/image172.png"/><Relationship Id="rId200" Type="http://schemas.openxmlformats.org/officeDocument/2006/relationships/image" Target="media/image176.png"/><Relationship Id="rId382" Type="http://schemas.openxmlformats.org/officeDocument/2006/relationships/header" Target="header2.xml"/><Relationship Id="rId16" Type="http://schemas.microsoft.com/office/2007/relationships/diagramDrawing" Target="diagrams/drawing1.xml"/><Relationship Id="rId221" Type="http://schemas.openxmlformats.org/officeDocument/2006/relationships/image" Target="media/image197.png"/><Relationship Id="rId242" Type="http://schemas.openxmlformats.org/officeDocument/2006/relationships/image" Target="media/image213.png"/><Relationship Id="rId263" Type="http://schemas.openxmlformats.org/officeDocument/2006/relationships/image" Target="media/image233.png"/><Relationship Id="rId284" Type="http://schemas.openxmlformats.org/officeDocument/2006/relationships/image" Target="media/image254.png"/><Relationship Id="rId319" Type="http://schemas.openxmlformats.org/officeDocument/2006/relationships/image" Target="media/image289.png"/><Relationship Id="rId37" Type="http://schemas.openxmlformats.org/officeDocument/2006/relationships/image" Target="media/image17.png"/><Relationship Id="rId58" Type="http://schemas.openxmlformats.org/officeDocument/2006/relationships/image" Target="media/image38.png"/><Relationship Id="rId79" Type="http://schemas.openxmlformats.org/officeDocument/2006/relationships/image" Target="media/image55.png"/><Relationship Id="rId102" Type="http://schemas.openxmlformats.org/officeDocument/2006/relationships/image" Target="media/image78.png"/><Relationship Id="rId123" Type="http://schemas.openxmlformats.org/officeDocument/2006/relationships/image" Target="media/image99.png"/><Relationship Id="rId144" Type="http://schemas.openxmlformats.org/officeDocument/2006/relationships/image" Target="media/image120.png"/><Relationship Id="rId330" Type="http://schemas.openxmlformats.org/officeDocument/2006/relationships/image" Target="media/image300.png"/><Relationship Id="rId90" Type="http://schemas.openxmlformats.org/officeDocument/2006/relationships/image" Target="media/image66.png"/><Relationship Id="rId165" Type="http://schemas.openxmlformats.org/officeDocument/2006/relationships/image" Target="media/image141.png"/><Relationship Id="rId186" Type="http://schemas.openxmlformats.org/officeDocument/2006/relationships/image" Target="media/image162.png"/><Relationship Id="rId351" Type="http://schemas.openxmlformats.org/officeDocument/2006/relationships/chart" Target="charts/chart8.xml"/><Relationship Id="rId372" Type="http://schemas.openxmlformats.org/officeDocument/2006/relationships/chart" Target="charts/chart29.xml"/><Relationship Id="rId211" Type="http://schemas.openxmlformats.org/officeDocument/2006/relationships/image" Target="media/image187.png"/><Relationship Id="rId232" Type="http://schemas.openxmlformats.org/officeDocument/2006/relationships/image" Target="media/image2030.png"/><Relationship Id="rId253" Type="http://schemas.openxmlformats.org/officeDocument/2006/relationships/image" Target="media/image223.png"/><Relationship Id="rId274" Type="http://schemas.openxmlformats.org/officeDocument/2006/relationships/image" Target="media/image244.png"/><Relationship Id="rId295" Type="http://schemas.openxmlformats.org/officeDocument/2006/relationships/image" Target="media/image265.png"/><Relationship Id="rId309" Type="http://schemas.openxmlformats.org/officeDocument/2006/relationships/image" Target="media/image279.png"/><Relationship Id="rId27" Type="http://schemas.openxmlformats.org/officeDocument/2006/relationships/diagramQuickStyle" Target="diagrams/quickStyle3.xml"/><Relationship Id="rId48" Type="http://schemas.openxmlformats.org/officeDocument/2006/relationships/image" Target="media/image28.png"/><Relationship Id="rId69" Type="http://schemas.openxmlformats.org/officeDocument/2006/relationships/image" Target="media/image45.png"/><Relationship Id="rId113" Type="http://schemas.openxmlformats.org/officeDocument/2006/relationships/image" Target="media/image89.png"/><Relationship Id="rId134" Type="http://schemas.openxmlformats.org/officeDocument/2006/relationships/image" Target="media/image110.png"/><Relationship Id="rId320" Type="http://schemas.openxmlformats.org/officeDocument/2006/relationships/image" Target="media/image290.png"/><Relationship Id="rId80" Type="http://schemas.openxmlformats.org/officeDocument/2006/relationships/image" Target="media/image56.png"/><Relationship Id="rId155" Type="http://schemas.openxmlformats.org/officeDocument/2006/relationships/image" Target="media/image131.png"/><Relationship Id="rId176" Type="http://schemas.openxmlformats.org/officeDocument/2006/relationships/image" Target="media/image152.png"/><Relationship Id="rId197" Type="http://schemas.openxmlformats.org/officeDocument/2006/relationships/image" Target="media/image173.png"/><Relationship Id="rId341" Type="http://schemas.openxmlformats.org/officeDocument/2006/relationships/image" Target="media/image311.png"/><Relationship Id="rId362" Type="http://schemas.openxmlformats.org/officeDocument/2006/relationships/chart" Target="charts/chart19.xml"/><Relationship Id="rId383" Type="http://schemas.openxmlformats.org/officeDocument/2006/relationships/footer" Target="footer3.xml"/><Relationship Id="rId201" Type="http://schemas.openxmlformats.org/officeDocument/2006/relationships/image" Target="media/image177.png"/><Relationship Id="rId222" Type="http://schemas.openxmlformats.org/officeDocument/2006/relationships/image" Target="media/image198.png"/><Relationship Id="rId243" Type="http://schemas.openxmlformats.org/officeDocument/2006/relationships/image" Target="media/image214.png"/><Relationship Id="rId264" Type="http://schemas.openxmlformats.org/officeDocument/2006/relationships/image" Target="media/image234.png"/><Relationship Id="rId285" Type="http://schemas.openxmlformats.org/officeDocument/2006/relationships/image" Target="media/image255.png"/><Relationship Id="rId17" Type="http://schemas.openxmlformats.org/officeDocument/2006/relationships/image" Target="media/image7.png"/><Relationship Id="rId38" Type="http://schemas.openxmlformats.org/officeDocument/2006/relationships/image" Target="media/image18.png"/><Relationship Id="rId103" Type="http://schemas.openxmlformats.org/officeDocument/2006/relationships/image" Target="media/image79.png"/><Relationship Id="rId124" Type="http://schemas.openxmlformats.org/officeDocument/2006/relationships/image" Target="media/image100.png"/><Relationship Id="rId310" Type="http://schemas.openxmlformats.org/officeDocument/2006/relationships/image" Target="media/image280.png"/><Relationship Id="rId70" Type="http://schemas.openxmlformats.org/officeDocument/2006/relationships/image" Target="media/image46.png"/><Relationship Id="rId91" Type="http://schemas.openxmlformats.org/officeDocument/2006/relationships/image" Target="media/image67.png"/><Relationship Id="rId145" Type="http://schemas.openxmlformats.org/officeDocument/2006/relationships/image" Target="media/image121.png"/><Relationship Id="rId166" Type="http://schemas.openxmlformats.org/officeDocument/2006/relationships/image" Target="media/image142.png"/><Relationship Id="rId187" Type="http://schemas.openxmlformats.org/officeDocument/2006/relationships/image" Target="media/image163.png"/><Relationship Id="rId331" Type="http://schemas.openxmlformats.org/officeDocument/2006/relationships/image" Target="media/image301.png"/><Relationship Id="rId352" Type="http://schemas.openxmlformats.org/officeDocument/2006/relationships/chart" Target="charts/chart9.xml"/><Relationship Id="rId373" Type="http://schemas.openxmlformats.org/officeDocument/2006/relationships/chart" Target="charts/chart30.xml"/><Relationship Id="rId1" Type="http://schemas.openxmlformats.org/officeDocument/2006/relationships/customXml" Target="../customXml/item1.xml"/><Relationship Id="rId212" Type="http://schemas.openxmlformats.org/officeDocument/2006/relationships/image" Target="media/image188.png"/><Relationship Id="rId233" Type="http://schemas.openxmlformats.org/officeDocument/2006/relationships/image" Target="media/image2040.png"/><Relationship Id="rId254" Type="http://schemas.openxmlformats.org/officeDocument/2006/relationships/image" Target="media/image224.png"/><Relationship Id="rId28" Type="http://schemas.openxmlformats.org/officeDocument/2006/relationships/diagramColors" Target="diagrams/colors3.xml"/><Relationship Id="rId49" Type="http://schemas.openxmlformats.org/officeDocument/2006/relationships/image" Target="media/image29.png"/><Relationship Id="rId114" Type="http://schemas.openxmlformats.org/officeDocument/2006/relationships/image" Target="media/image90.png"/><Relationship Id="rId275" Type="http://schemas.openxmlformats.org/officeDocument/2006/relationships/image" Target="media/image245.png"/><Relationship Id="rId296" Type="http://schemas.openxmlformats.org/officeDocument/2006/relationships/image" Target="media/image266.png"/><Relationship Id="rId300" Type="http://schemas.openxmlformats.org/officeDocument/2006/relationships/image" Target="media/image270.png"/><Relationship Id="rId81" Type="http://schemas.openxmlformats.org/officeDocument/2006/relationships/image" Target="media/image57.png"/><Relationship Id="rId135" Type="http://schemas.openxmlformats.org/officeDocument/2006/relationships/image" Target="media/image111.png"/><Relationship Id="rId156" Type="http://schemas.openxmlformats.org/officeDocument/2006/relationships/image" Target="media/image132.png"/><Relationship Id="rId177" Type="http://schemas.openxmlformats.org/officeDocument/2006/relationships/image" Target="media/image153.png"/><Relationship Id="rId198" Type="http://schemas.openxmlformats.org/officeDocument/2006/relationships/image" Target="media/image174.png"/><Relationship Id="rId321" Type="http://schemas.openxmlformats.org/officeDocument/2006/relationships/image" Target="media/image291.png"/><Relationship Id="rId342" Type="http://schemas.openxmlformats.org/officeDocument/2006/relationships/image" Target="media/image312.png"/><Relationship Id="rId363" Type="http://schemas.openxmlformats.org/officeDocument/2006/relationships/chart" Target="charts/chart20.xml"/><Relationship Id="rId384" Type="http://schemas.openxmlformats.org/officeDocument/2006/relationships/footer" Target="footer4.xml"/><Relationship Id="rId202" Type="http://schemas.openxmlformats.org/officeDocument/2006/relationships/image" Target="media/image178.png"/><Relationship Id="rId223" Type="http://schemas.openxmlformats.org/officeDocument/2006/relationships/image" Target="media/image199.png"/><Relationship Id="rId244" Type="http://schemas.openxmlformats.org/officeDocument/2006/relationships/chart" Target="charts/chart1.xml"/><Relationship Id="rId18" Type="http://schemas.openxmlformats.org/officeDocument/2006/relationships/image" Target="media/image8.png"/><Relationship Id="rId39" Type="http://schemas.openxmlformats.org/officeDocument/2006/relationships/image" Target="media/image19.png"/><Relationship Id="rId265" Type="http://schemas.openxmlformats.org/officeDocument/2006/relationships/image" Target="media/image235.png"/><Relationship Id="rId286" Type="http://schemas.openxmlformats.org/officeDocument/2006/relationships/image" Target="media/image256.png"/><Relationship Id="rId50" Type="http://schemas.openxmlformats.org/officeDocument/2006/relationships/image" Target="media/image30.png"/><Relationship Id="rId104" Type="http://schemas.openxmlformats.org/officeDocument/2006/relationships/image" Target="media/image80.png"/><Relationship Id="rId125" Type="http://schemas.openxmlformats.org/officeDocument/2006/relationships/image" Target="media/image101.png"/><Relationship Id="rId146" Type="http://schemas.openxmlformats.org/officeDocument/2006/relationships/image" Target="media/image122.png"/><Relationship Id="rId167" Type="http://schemas.openxmlformats.org/officeDocument/2006/relationships/image" Target="media/image143.png"/><Relationship Id="rId188" Type="http://schemas.openxmlformats.org/officeDocument/2006/relationships/image" Target="media/image164.png"/><Relationship Id="rId311" Type="http://schemas.openxmlformats.org/officeDocument/2006/relationships/image" Target="media/image281.png"/><Relationship Id="rId332" Type="http://schemas.openxmlformats.org/officeDocument/2006/relationships/image" Target="media/image302.png"/><Relationship Id="rId353" Type="http://schemas.openxmlformats.org/officeDocument/2006/relationships/chart" Target="charts/chart10.xml"/><Relationship Id="rId374" Type="http://schemas.openxmlformats.org/officeDocument/2006/relationships/chart" Target="charts/chart31.xml"/><Relationship Id="rId71" Type="http://schemas.openxmlformats.org/officeDocument/2006/relationships/image" Target="media/image47.png"/><Relationship Id="rId92" Type="http://schemas.openxmlformats.org/officeDocument/2006/relationships/image" Target="media/image68.png"/><Relationship Id="rId213" Type="http://schemas.openxmlformats.org/officeDocument/2006/relationships/image" Target="media/image189.png"/><Relationship Id="rId234" Type="http://schemas.openxmlformats.org/officeDocument/2006/relationships/image" Target="media/image2050.png"/><Relationship Id="rId2" Type="http://schemas.openxmlformats.org/officeDocument/2006/relationships/numbering" Target="numbering.xml"/><Relationship Id="rId29" Type="http://schemas.microsoft.com/office/2007/relationships/diagramDrawing" Target="diagrams/drawing3.xml"/><Relationship Id="rId255" Type="http://schemas.openxmlformats.org/officeDocument/2006/relationships/image" Target="media/image225.png"/><Relationship Id="rId276" Type="http://schemas.openxmlformats.org/officeDocument/2006/relationships/image" Target="media/image246.png"/><Relationship Id="rId297" Type="http://schemas.openxmlformats.org/officeDocument/2006/relationships/image" Target="media/image267.png"/><Relationship Id="rId40" Type="http://schemas.openxmlformats.org/officeDocument/2006/relationships/image" Target="media/image20.png"/><Relationship Id="rId115" Type="http://schemas.openxmlformats.org/officeDocument/2006/relationships/image" Target="media/image91.png"/><Relationship Id="rId136" Type="http://schemas.openxmlformats.org/officeDocument/2006/relationships/image" Target="media/image112.png"/><Relationship Id="rId157" Type="http://schemas.openxmlformats.org/officeDocument/2006/relationships/image" Target="media/image133.png"/><Relationship Id="rId178" Type="http://schemas.openxmlformats.org/officeDocument/2006/relationships/image" Target="media/image154.png"/><Relationship Id="rId301" Type="http://schemas.openxmlformats.org/officeDocument/2006/relationships/image" Target="media/image271.png"/><Relationship Id="rId322" Type="http://schemas.openxmlformats.org/officeDocument/2006/relationships/image" Target="media/image292.png"/><Relationship Id="rId343" Type="http://schemas.openxmlformats.org/officeDocument/2006/relationships/image" Target="media/image313.png"/><Relationship Id="rId364" Type="http://schemas.openxmlformats.org/officeDocument/2006/relationships/chart" Target="charts/chart21.xml"/><Relationship Id="rId82" Type="http://schemas.openxmlformats.org/officeDocument/2006/relationships/image" Target="media/image58.png"/><Relationship Id="rId199" Type="http://schemas.openxmlformats.org/officeDocument/2006/relationships/image" Target="media/image175.png"/><Relationship Id="rId203" Type="http://schemas.openxmlformats.org/officeDocument/2006/relationships/image" Target="media/image179.png"/><Relationship Id="rId385" Type="http://schemas.openxmlformats.org/officeDocument/2006/relationships/fontTable" Target="fontTable.xml"/><Relationship Id="rId19" Type="http://schemas.openxmlformats.org/officeDocument/2006/relationships/image" Target="media/image9.png"/><Relationship Id="rId224" Type="http://schemas.openxmlformats.org/officeDocument/2006/relationships/image" Target="media/image200.png"/><Relationship Id="rId245" Type="http://schemas.openxmlformats.org/officeDocument/2006/relationships/image" Target="media/image215.png"/><Relationship Id="rId266" Type="http://schemas.openxmlformats.org/officeDocument/2006/relationships/image" Target="media/image236.png"/><Relationship Id="rId287" Type="http://schemas.openxmlformats.org/officeDocument/2006/relationships/image" Target="media/image257.png"/><Relationship Id="rId30" Type="http://schemas.openxmlformats.org/officeDocument/2006/relationships/image" Target="media/image10.png"/><Relationship Id="rId105" Type="http://schemas.openxmlformats.org/officeDocument/2006/relationships/image" Target="media/image81.png"/><Relationship Id="rId126" Type="http://schemas.openxmlformats.org/officeDocument/2006/relationships/image" Target="media/image102.png"/><Relationship Id="rId147" Type="http://schemas.openxmlformats.org/officeDocument/2006/relationships/image" Target="media/image123.png"/><Relationship Id="rId168" Type="http://schemas.openxmlformats.org/officeDocument/2006/relationships/image" Target="media/image144.png"/><Relationship Id="rId312" Type="http://schemas.openxmlformats.org/officeDocument/2006/relationships/image" Target="media/image282.png"/><Relationship Id="rId333" Type="http://schemas.openxmlformats.org/officeDocument/2006/relationships/image" Target="media/image303.png"/><Relationship Id="rId354" Type="http://schemas.openxmlformats.org/officeDocument/2006/relationships/chart" Target="charts/chart11.xml"/><Relationship Id="rId51" Type="http://schemas.openxmlformats.org/officeDocument/2006/relationships/image" Target="media/image31.png"/><Relationship Id="rId72" Type="http://schemas.openxmlformats.org/officeDocument/2006/relationships/image" Target="media/image48.png"/><Relationship Id="rId93" Type="http://schemas.openxmlformats.org/officeDocument/2006/relationships/image" Target="media/image69.png"/><Relationship Id="rId189" Type="http://schemas.openxmlformats.org/officeDocument/2006/relationships/image" Target="media/image165.png"/><Relationship Id="rId375" Type="http://schemas.openxmlformats.org/officeDocument/2006/relationships/image" Target="media/image315.png"/><Relationship Id="rId3" Type="http://schemas.openxmlformats.org/officeDocument/2006/relationships/styles" Target="styles.xml"/><Relationship Id="rId214" Type="http://schemas.openxmlformats.org/officeDocument/2006/relationships/image" Target="media/image190.png"/><Relationship Id="rId235" Type="http://schemas.openxmlformats.org/officeDocument/2006/relationships/image" Target="media/image206.png"/><Relationship Id="rId256" Type="http://schemas.openxmlformats.org/officeDocument/2006/relationships/image" Target="media/image226.png"/><Relationship Id="rId277" Type="http://schemas.openxmlformats.org/officeDocument/2006/relationships/image" Target="media/image247.png"/><Relationship Id="rId298" Type="http://schemas.openxmlformats.org/officeDocument/2006/relationships/image" Target="media/image268.png"/><Relationship Id="rId116" Type="http://schemas.openxmlformats.org/officeDocument/2006/relationships/image" Target="media/image92.png"/><Relationship Id="rId137" Type="http://schemas.openxmlformats.org/officeDocument/2006/relationships/image" Target="media/image113.png"/><Relationship Id="rId158" Type="http://schemas.openxmlformats.org/officeDocument/2006/relationships/image" Target="media/image134.png"/><Relationship Id="rId302" Type="http://schemas.openxmlformats.org/officeDocument/2006/relationships/image" Target="media/image272.png"/><Relationship Id="rId323" Type="http://schemas.openxmlformats.org/officeDocument/2006/relationships/image" Target="media/image293.png"/><Relationship Id="rId344" Type="http://schemas.openxmlformats.org/officeDocument/2006/relationships/image" Target="media/image314.png"/><Relationship Id="rId20" Type="http://schemas.openxmlformats.org/officeDocument/2006/relationships/diagramData" Target="diagrams/data2.xml"/><Relationship Id="rId41" Type="http://schemas.openxmlformats.org/officeDocument/2006/relationships/image" Target="media/image21.png"/><Relationship Id="rId83" Type="http://schemas.openxmlformats.org/officeDocument/2006/relationships/image" Target="media/image59.png"/><Relationship Id="rId179" Type="http://schemas.openxmlformats.org/officeDocument/2006/relationships/image" Target="media/image155.png"/><Relationship Id="rId365" Type="http://schemas.openxmlformats.org/officeDocument/2006/relationships/chart" Target="charts/chart22.xml"/><Relationship Id="rId386" Type="http://schemas.openxmlformats.org/officeDocument/2006/relationships/theme" Target="theme/theme1.xml"/><Relationship Id="rId190" Type="http://schemas.openxmlformats.org/officeDocument/2006/relationships/image" Target="media/image166.png"/><Relationship Id="rId204" Type="http://schemas.openxmlformats.org/officeDocument/2006/relationships/image" Target="media/image180.png"/><Relationship Id="rId225" Type="http://schemas.openxmlformats.org/officeDocument/2006/relationships/image" Target="media/image201.png"/><Relationship Id="rId246" Type="http://schemas.openxmlformats.org/officeDocument/2006/relationships/image" Target="media/image216.png"/><Relationship Id="rId267" Type="http://schemas.openxmlformats.org/officeDocument/2006/relationships/image" Target="media/image237.png"/><Relationship Id="rId288" Type="http://schemas.openxmlformats.org/officeDocument/2006/relationships/image" Target="media/image258.png"/><Relationship Id="rId106" Type="http://schemas.openxmlformats.org/officeDocument/2006/relationships/image" Target="media/image82.png"/><Relationship Id="rId127" Type="http://schemas.openxmlformats.org/officeDocument/2006/relationships/image" Target="media/image103.png"/><Relationship Id="rId313" Type="http://schemas.openxmlformats.org/officeDocument/2006/relationships/image" Target="media/image283.png"/><Relationship Id="rId10" Type="http://schemas.openxmlformats.org/officeDocument/2006/relationships/footer" Target="footer1.xml"/><Relationship Id="rId31" Type="http://schemas.openxmlformats.org/officeDocument/2006/relationships/image" Target="media/image11.jpg"/><Relationship Id="rId52" Type="http://schemas.openxmlformats.org/officeDocument/2006/relationships/image" Target="media/image32.png"/><Relationship Id="rId73" Type="http://schemas.openxmlformats.org/officeDocument/2006/relationships/image" Target="media/image49.png"/><Relationship Id="rId94" Type="http://schemas.openxmlformats.org/officeDocument/2006/relationships/image" Target="media/image70.png"/><Relationship Id="rId148" Type="http://schemas.openxmlformats.org/officeDocument/2006/relationships/image" Target="media/image124.png"/><Relationship Id="rId169" Type="http://schemas.openxmlformats.org/officeDocument/2006/relationships/image" Target="media/image145.png"/><Relationship Id="rId334" Type="http://schemas.openxmlformats.org/officeDocument/2006/relationships/image" Target="media/image304.png"/><Relationship Id="rId355" Type="http://schemas.openxmlformats.org/officeDocument/2006/relationships/chart" Target="charts/chart12.xml"/><Relationship Id="rId376" Type="http://schemas.openxmlformats.org/officeDocument/2006/relationships/image" Target="media/image316.png"/><Relationship Id="rId4" Type="http://schemas.openxmlformats.org/officeDocument/2006/relationships/settings" Target="settings.xml"/><Relationship Id="rId180" Type="http://schemas.openxmlformats.org/officeDocument/2006/relationships/image" Target="media/image156.png"/><Relationship Id="rId215" Type="http://schemas.openxmlformats.org/officeDocument/2006/relationships/image" Target="media/image191.png"/><Relationship Id="rId236" Type="http://schemas.openxmlformats.org/officeDocument/2006/relationships/image" Target="media/image207.png"/><Relationship Id="rId257" Type="http://schemas.openxmlformats.org/officeDocument/2006/relationships/image" Target="media/image227.png"/><Relationship Id="rId278" Type="http://schemas.openxmlformats.org/officeDocument/2006/relationships/image" Target="media/image248.pn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5.xml.rels><?xml version="1.0" encoding="UTF-8" standalone="yes"?>
<Relationships xmlns="http://schemas.openxmlformats.org/package/2006/relationships"><Relationship Id="rId2" Type="http://schemas.openxmlformats.org/officeDocument/2006/relationships/oleObject" Target="file:///E:\Downloads\Miasto%20Czelad&#378;(1-197).xlsx" TargetMode="External"/><Relationship Id="rId1" Type="http://schemas.openxmlformats.org/officeDocument/2006/relationships/themeOverride" Target="../theme/themeOverride1.xml"/></Relationships>
</file>

<file path=word/charts/_rels/chart6.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7.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themeOverride" Target="../theme/themeOverride2.xml"/></Relationships>
</file>

<file path=word/charts/_rels/chart8.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themeOverride" Target="../theme/themeOverride3.xml"/></Relationships>
</file>

<file path=word/charts/_rels/chart9.xml.rels><?xml version="1.0" encoding="UTF-8" standalone="yes"?>
<Relationships xmlns="http://schemas.openxmlformats.org/package/2006/relationships"><Relationship Id="rId2" Type="http://schemas.openxmlformats.org/officeDocument/2006/relationships/oleObject" Target="file:///E:\Downloads\Miasto%20Czelad&#378;(1-197).xlsx" TargetMode="External"/><Relationship Id="rId1" Type="http://schemas.openxmlformats.org/officeDocument/2006/relationships/themeOverride" Target="../theme/themeOverride4.xml"/></Relationships>
</file>

<file path=word/charts/_rels/chart10.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1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themeOverride" Target="../theme/themeOverride5.xml"/></Relationships>
</file>

<file path=word/charts/_rels/chart14.xml.rels><?xml version="1.0" encoding="UTF-8" standalone="yes"?>
<Relationships xmlns="http://schemas.openxmlformats.org/package/2006/relationships"><Relationship Id="rId2" Type="http://schemas.openxmlformats.org/officeDocument/2006/relationships/oleObject" Target="../embeddings/oleObject4.bin"/><Relationship Id="rId1" Type="http://schemas.openxmlformats.org/officeDocument/2006/relationships/themeOverride" Target="../theme/themeOverride6.xml"/></Relationships>
</file>

<file path=word/charts/_rels/chart15.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23.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24.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25.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26.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27.xml.rels><?xml version="1.0" encoding="UTF-8" standalone="yes"?>
<Relationships xmlns="http://schemas.openxmlformats.org/package/2006/relationships"><Relationship Id="rId1" Type="http://schemas.openxmlformats.org/officeDocument/2006/relationships/oleObject" Target="file:///E:\Downloads\Miasto%20Czelad&#378;(1-197).xlsx" TargetMode="External"/></Relationships>
</file>

<file path=word/charts/_rels/chart28.xml.rels><?xml version="1.0" encoding="UTF-8" standalone="yes"?>
<Relationships xmlns="http://schemas.openxmlformats.org/package/2006/relationships"><Relationship Id="rId2" Type="http://schemas.openxmlformats.org/officeDocument/2006/relationships/oleObject" Target="../embeddings/oleObject5.bin"/><Relationship Id="rId1" Type="http://schemas.openxmlformats.org/officeDocument/2006/relationships/themeOverride" Target="../theme/themeOverride7.xml"/></Relationships>
</file>

<file path=word/charts/_rels/chart29.xml.rels><?xml version="1.0" encoding="UTF-8" standalone="yes"?>
<Relationships xmlns="http://schemas.openxmlformats.org/package/2006/relationships"><Relationship Id="rId2" Type="http://schemas.openxmlformats.org/officeDocument/2006/relationships/oleObject" Target="../embeddings/oleObject6.bin"/><Relationship Id="rId1" Type="http://schemas.openxmlformats.org/officeDocument/2006/relationships/themeOverride" Target="../theme/themeOverride8.xml"/></Relationships>
</file>

<file path=word/charts/_rels/chart30.xml.rels><?xml version="1.0" encoding="UTF-8" standalone="yes"?>
<Relationships xmlns="http://schemas.openxmlformats.org/package/2006/relationships"><Relationship Id="rId2" Type="http://schemas.openxmlformats.org/officeDocument/2006/relationships/oleObject" Target="../embeddings/oleObject7.bin"/><Relationship Id="rId1" Type="http://schemas.openxmlformats.org/officeDocument/2006/relationships/themeOverride" Target="../theme/themeOverride9.xml"/></Relationships>
</file>

<file path=word/charts/_rels/chart31.xml.rels><?xml version="1.0" encoding="UTF-8" standalone="yes"?>
<Relationships xmlns="http://schemas.openxmlformats.org/package/2006/relationships"><Relationship Id="rId2" Type="http://schemas.openxmlformats.org/officeDocument/2006/relationships/oleObject" Target="../embeddings/oleObject8.bin"/><Relationship Id="rId1" Type="http://schemas.openxmlformats.org/officeDocument/2006/relationships/themeOverride" Target="../theme/themeOverrid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l-PL"/>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1037205552671975"/>
          <c:y val="0.14718253968253969"/>
          <c:w val="0.85574238353445653"/>
          <c:h val="0.47112454693163353"/>
        </c:manualLayout>
      </c:layout>
      <c:bar3DChart>
        <c:barDir val="col"/>
        <c:grouping val="clustered"/>
        <c:varyColors val="0"/>
        <c:ser>
          <c:idx val="0"/>
          <c:order val="0"/>
          <c:tx>
            <c:strRef>
              <c:f>Arkusz1!$B$1</c:f>
              <c:strCache>
                <c:ptCount val="1"/>
              </c:strCache>
            </c:strRef>
          </c:tx>
          <c:spPr>
            <a:solidFill>
              <a:schemeClr val="accent3">
                <a:lumMod val="60000"/>
                <a:lumOff val="40000"/>
              </a:schemeClr>
            </a:solidFill>
            <a:ln>
              <a:noFill/>
            </a:ln>
            <a:effectLst/>
            <a:sp3d/>
          </c:spPr>
          <c:invertIfNegative val="0"/>
          <c:dPt>
            <c:idx val="0"/>
            <c:invertIfNegative val="0"/>
            <c:bubble3D val="0"/>
            <c:spPr>
              <a:solidFill>
                <a:srgbClr val="92D050"/>
              </a:solidFill>
              <a:ln>
                <a:noFill/>
              </a:ln>
              <a:effectLst/>
              <a:sp3d/>
            </c:spPr>
            <c:extLst>
              <c:ext xmlns:c16="http://schemas.microsoft.com/office/drawing/2014/chart" uri="{C3380CC4-5D6E-409C-BE32-E72D297353CC}">
                <c16:uniqueId val="{00000022-FC56-4081-86C4-27E4A6F5C366}"/>
              </c:ext>
            </c:extLst>
          </c:dPt>
          <c:dPt>
            <c:idx val="1"/>
            <c:invertIfNegative val="0"/>
            <c:bubble3D val="0"/>
            <c:spPr>
              <a:solidFill>
                <a:srgbClr val="00B0F0"/>
              </a:solidFill>
              <a:ln>
                <a:noFill/>
              </a:ln>
              <a:effectLst/>
              <a:sp3d/>
            </c:spPr>
            <c:extLst>
              <c:ext xmlns:c16="http://schemas.microsoft.com/office/drawing/2014/chart" uri="{C3380CC4-5D6E-409C-BE32-E72D297353CC}">
                <c16:uniqueId val="{00000001-FC56-4081-86C4-27E4A6F5C366}"/>
              </c:ext>
            </c:extLst>
          </c:dPt>
          <c:dPt>
            <c:idx val="2"/>
            <c:invertIfNegative val="0"/>
            <c:bubble3D val="0"/>
            <c:spPr>
              <a:solidFill>
                <a:schemeClr val="accent5">
                  <a:lumMod val="60000"/>
                  <a:lumOff val="40000"/>
                </a:schemeClr>
              </a:solidFill>
              <a:ln>
                <a:noFill/>
              </a:ln>
              <a:effectLst/>
              <a:sp3d/>
            </c:spPr>
            <c:extLst>
              <c:ext xmlns:c16="http://schemas.microsoft.com/office/drawing/2014/chart" uri="{C3380CC4-5D6E-409C-BE32-E72D297353CC}">
                <c16:uniqueId val="{00000003-FC56-4081-86C4-27E4A6F5C366}"/>
              </c:ext>
            </c:extLst>
          </c:dPt>
          <c:dPt>
            <c:idx val="3"/>
            <c:invertIfNegative val="0"/>
            <c:bubble3D val="0"/>
            <c:spPr>
              <a:solidFill>
                <a:srgbClr val="FC6F20"/>
              </a:solidFill>
              <a:ln>
                <a:noFill/>
              </a:ln>
              <a:effectLst/>
              <a:sp3d/>
            </c:spPr>
            <c:extLst>
              <c:ext xmlns:c16="http://schemas.microsoft.com/office/drawing/2014/chart" uri="{C3380CC4-5D6E-409C-BE32-E72D297353CC}">
                <c16:uniqueId val="{00000005-FC56-4081-86C4-27E4A6F5C366}"/>
              </c:ext>
            </c:extLst>
          </c:dPt>
          <c:dPt>
            <c:idx val="4"/>
            <c:invertIfNegative val="0"/>
            <c:bubble3D val="0"/>
            <c:spPr>
              <a:solidFill>
                <a:srgbClr val="FAF522"/>
              </a:solidFill>
              <a:ln>
                <a:noFill/>
              </a:ln>
              <a:effectLst/>
              <a:sp3d/>
            </c:spPr>
            <c:extLst>
              <c:ext xmlns:c16="http://schemas.microsoft.com/office/drawing/2014/chart" uri="{C3380CC4-5D6E-409C-BE32-E72D297353CC}">
                <c16:uniqueId val="{00000007-FC56-4081-86C4-27E4A6F5C366}"/>
              </c:ext>
            </c:extLst>
          </c:dPt>
          <c:dPt>
            <c:idx val="5"/>
            <c:invertIfNegative val="0"/>
            <c:bubble3D val="0"/>
            <c:spPr>
              <a:solidFill>
                <a:srgbClr val="7030A0"/>
              </a:solidFill>
              <a:ln>
                <a:noFill/>
              </a:ln>
              <a:effectLst/>
              <a:sp3d/>
            </c:spPr>
            <c:extLst>
              <c:ext xmlns:c16="http://schemas.microsoft.com/office/drawing/2014/chart" uri="{C3380CC4-5D6E-409C-BE32-E72D297353CC}">
                <c16:uniqueId val="{00000009-FC56-4081-86C4-27E4A6F5C366}"/>
              </c:ext>
            </c:extLst>
          </c:dPt>
          <c:dPt>
            <c:idx val="6"/>
            <c:invertIfNegative val="0"/>
            <c:bubble3D val="0"/>
            <c:spPr>
              <a:solidFill>
                <a:schemeClr val="accent1">
                  <a:lumMod val="60000"/>
                  <a:lumOff val="40000"/>
                </a:schemeClr>
              </a:solidFill>
              <a:ln>
                <a:noFill/>
              </a:ln>
              <a:effectLst/>
              <a:sp3d/>
            </c:spPr>
            <c:extLst>
              <c:ext xmlns:c16="http://schemas.microsoft.com/office/drawing/2014/chart" uri="{C3380CC4-5D6E-409C-BE32-E72D297353CC}">
                <c16:uniqueId val="{0000000B-FC56-4081-86C4-27E4A6F5C366}"/>
              </c:ext>
            </c:extLst>
          </c:dPt>
          <c:dPt>
            <c:idx val="7"/>
            <c:invertIfNegative val="0"/>
            <c:bubble3D val="0"/>
            <c:spPr>
              <a:solidFill>
                <a:srgbClr val="FF0000"/>
              </a:solidFill>
              <a:ln>
                <a:noFill/>
              </a:ln>
              <a:effectLst/>
              <a:sp3d/>
            </c:spPr>
            <c:extLst>
              <c:ext xmlns:c16="http://schemas.microsoft.com/office/drawing/2014/chart" uri="{C3380CC4-5D6E-409C-BE32-E72D297353CC}">
                <c16:uniqueId val="{0000000D-FC56-4081-86C4-27E4A6F5C366}"/>
              </c:ext>
            </c:extLst>
          </c:dPt>
          <c:dPt>
            <c:idx val="8"/>
            <c:invertIfNegative val="0"/>
            <c:bubble3D val="0"/>
            <c:spPr>
              <a:solidFill>
                <a:srgbClr val="ED2BED"/>
              </a:solidFill>
              <a:ln>
                <a:noFill/>
              </a:ln>
              <a:effectLst/>
              <a:sp3d/>
            </c:spPr>
            <c:extLst>
              <c:ext xmlns:c16="http://schemas.microsoft.com/office/drawing/2014/chart" uri="{C3380CC4-5D6E-409C-BE32-E72D297353CC}">
                <c16:uniqueId val="{0000000F-FC56-4081-86C4-27E4A6F5C366}"/>
              </c:ext>
            </c:extLst>
          </c:dPt>
          <c:dPt>
            <c:idx val="9"/>
            <c:invertIfNegative val="0"/>
            <c:bubble3D val="0"/>
            <c:spPr>
              <a:solidFill>
                <a:schemeClr val="bg2">
                  <a:lumMod val="75000"/>
                </a:schemeClr>
              </a:solidFill>
              <a:ln>
                <a:noFill/>
              </a:ln>
              <a:effectLst/>
              <a:sp3d/>
            </c:spPr>
            <c:extLst>
              <c:ext xmlns:c16="http://schemas.microsoft.com/office/drawing/2014/chart" uri="{C3380CC4-5D6E-409C-BE32-E72D297353CC}">
                <c16:uniqueId val="{00000011-FC56-4081-86C4-27E4A6F5C366}"/>
              </c:ext>
            </c:extLst>
          </c:dPt>
          <c:dPt>
            <c:idx val="10"/>
            <c:invertIfNegative val="0"/>
            <c:bubble3D val="0"/>
            <c:spPr>
              <a:solidFill>
                <a:srgbClr val="63ABB9"/>
              </a:solidFill>
              <a:ln>
                <a:noFill/>
              </a:ln>
              <a:effectLst/>
              <a:sp3d/>
            </c:spPr>
            <c:extLst>
              <c:ext xmlns:c16="http://schemas.microsoft.com/office/drawing/2014/chart" uri="{C3380CC4-5D6E-409C-BE32-E72D297353CC}">
                <c16:uniqueId val="{00000013-FC56-4081-86C4-27E4A6F5C366}"/>
              </c:ext>
            </c:extLst>
          </c:dPt>
          <c:dPt>
            <c:idx val="11"/>
            <c:invertIfNegative val="0"/>
            <c:bubble3D val="0"/>
            <c:spPr>
              <a:solidFill>
                <a:srgbClr val="E91B87"/>
              </a:solidFill>
              <a:ln>
                <a:noFill/>
              </a:ln>
              <a:effectLst/>
              <a:sp3d/>
            </c:spPr>
            <c:extLst>
              <c:ext xmlns:c16="http://schemas.microsoft.com/office/drawing/2014/chart" uri="{C3380CC4-5D6E-409C-BE32-E72D297353CC}">
                <c16:uniqueId val="{00000015-FC56-4081-86C4-27E4A6F5C366}"/>
              </c:ext>
            </c:extLst>
          </c:dPt>
          <c:dPt>
            <c:idx val="12"/>
            <c:invertIfNegative val="0"/>
            <c:bubble3D val="0"/>
            <c:spPr>
              <a:solidFill>
                <a:schemeClr val="accent3">
                  <a:lumMod val="20000"/>
                  <a:lumOff val="80000"/>
                </a:schemeClr>
              </a:solidFill>
              <a:ln>
                <a:noFill/>
              </a:ln>
              <a:effectLst/>
              <a:sp3d/>
            </c:spPr>
            <c:extLst>
              <c:ext xmlns:c16="http://schemas.microsoft.com/office/drawing/2014/chart" uri="{C3380CC4-5D6E-409C-BE32-E72D297353CC}">
                <c16:uniqueId val="{00000017-FC56-4081-86C4-27E4A6F5C366}"/>
              </c:ext>
            </c:extLst>
          </c:dPt>
          <c:dPt>
            <c:idx val="13"/>
            <c:invertIfNegative val="0"/>
            <c:bubble3D val="0"/>
            <c:spPr>
              <a:solidFill>
                <a:srgbClr val="FF9797"/>
              </a:solidFill>
              <a:ln>
                <a:noFill/>
              </a:ln>
              <a:effectLst/>
              <a:sp3d/>
            </c:spPr>
            <c:extLst>
              <c:ext xmlns:c16="http://schemas.microsoft.com/office/drawing/2014/chart" uri="{C3380CC4-5D6E-409C-BE32-E72D297353CC}">
                <c16:uniqueId val="{00000019-FC56-4081-86C4-27E4A6F5C366}"/>
              </c:ext>
            </c:extLst>
          </c:dPt>
          <c:dPt>
            <c:idx val="14"/>
            <c:invertIfNegative val="0"/>
            <c:bubble3D val="0"/>
            <c:spPr>
              <a:solidFill>
                <a:srgbClr val="666567"/>
              </a:solidFill>
              <a:ln>
                <a:noFill/>
              </a:ln>
              <a:effectLst/>
              <a:sp3d/>
            </c:spPr>
            <c:extLst>
              <c:ext xmlns:c16="http://schemas.microsoft.com/office/drawing/2014/chart" uri="{C3380CC4-5D6E-409C-BE32-E72D297353CC}">
                <c16:uniqueId val="{0000001B-FC56-4081-86C4-27E4A6F5C366}"/>
              </c:ext>
            </c:extLst>
          </c:dPt>
          <c:dPt>
            <c:idx val="15"/>
            <c:invertIfNegative val="0"/>
            <c:bubble3D val="0"/>
            <c:spPr>
              <a:solidFill>
                <a:srgbClr val="F5DBF1"/>
              </a:solidFill>
              <a:ln>
                <a:noFill/>
              </a:ln>
              <a:effectLst/>
              <a:sp3d/>
            </c:spPr>
            <c:extLst>
              <c:ext xmlns:c16="http://schemas.microsoft.com/office/drawing/2014/chart" uri="{C3380CC4-5D6E-409C-BE32-E72D297353CC}">
                <c16:uniqueId val="{0000001D-FC56-4081-86C4-27E4A6F5C366}"/>
              </c:ext>
            </c:extLst>
          </c:dPt>
          <c:dPt>
            <c:idx val="16"/>
            <c:invertIfNegative val="0"/>
            <c:bubble3D val="0"/>
            <c:spPr>
              <a:solidFill>
                <a:schemeClr val="tx2">
                  <a:lumMod val="75000"/>
                  <a:lumOff val="25000"/>
                </a:schemeClr>
              </a:solidFill>
              <a:ln>
                <a:noFill/>
              </a:ln>
              <a:effectLst/>
              <a:sp3d/>
            </c:spPr>
            <c:extLst>
              <c:ext xmlns:c16="http://schemas.microsoft.com/office/drawing/2014/chart" uri="{C3380CC4-5D6E-409C-BE32-E72D297353CC}">
                <c16:uniqueId val="{0000001F-FC56-4081-86C4-27E4A6F5C366}"/>
              </c:ext>
            </c:extLst>
          </c:dPt>
          <c:dPt>
            <c:idx val="17"/>
            <c:invertIfNegative val="0"/>
            <c:bubble3D val="0"/>
            <c:spPr>
              <a:solidFill>
                <a:srgbClr val="C01700"/>
              </a:solidFill>
              <a:ln>
                <a:noFill/>
              </a:ln>
              <a:effectLst/>
              <a:sp3d/>
            </c:spPr>
            <c:extLst>
              <c:ext xmlns:c16="http://schemas.microsoft.com/office/drawing/2014/chart" uri="{C3380CC4-5D6E-409C-BE32-E72D297353CC}">
                <c16:uniqueId val="{00000021-FC56-4081-86C4-27E4A6F5C366}"/>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2-FC56-4081-86C4-27E4A6F5C366}"/>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C56-4081-86C4-27E4A6F5C366}"/>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C56-4081-86C4-27E4A6F5C366}"/>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C56-4081-86C4-27E4A6F5C366}"/>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C56-4081-86C4-27E4A6F5C366}"/>
                </c:ext>
              </c:extLst>
            </c:dLbl>
            <c:dLbl>
              <c:idx val="5"/>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C56-4081-86C4-27E4A6F5C366}"/>
                </c:ext>
              </c:extLst>
            </c:dLbl>
            <c:dLbl>
              <c:idx val="6"/>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FC56-4081-86C4-27E4A6F5C366}"/>
                </c:ext>
              </c:extLst>
            </c:dLbl>
            <c:dLbl>
              <c:idx val="7"/>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FC56-4081-86C4-27E4A6F5C366}"/>
                </c:ext>
              </c:extLst>
            </c:dLbl>
            <c:dLbl>
              <c:idx val="8"/>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FC56-4081-86C4-27E4A6F5C366}"/>
                </c:ext>
              </c:extLst>
            </c:dLbl>
            <c:dLbl>
              <c:idx val="9"/>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FC56-4081-86C4-27E4A6F5C366}"/>
                </c:ext>
              </c:extLst>
            </c:dLbl>
            <c:dLbl>
              <c:idx val="1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FC56-4081-86C4-27E4A6F5C366}"/>
                </c:ext>
              </c:extLst>
            </c:dLbl>
            <c:dLbl>
              <c:idx val="1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FC56-4081-86C4-27E4A6F5C366}"/>
                </c:ext>
              </c:extLst>
            </c:dLbl>
            <c:dLbl>
              <c:idx val="1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FC56-4081-86C4-27E4A6F5C366}"/>
                </c:ext>
              </c:extLst>
            </c:dLbl>
            <c:dLbl>
              <c:idx val="1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FC56-4081-86C4-27E4A6F5C366}"/>
                </c:ext>
              </c:extLst>
            </c:dLbl>
            <c:dLbl>
              <c:idx val="1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FC56-4081-86C4-27E4A6F5C366}"/>
                </c:ext>
              </c:extLst>
            </c:dLbl>
            <c:dLbl>
              <c:idx val="15"/>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D-FC56-4081-86C4-27E4A6F5C366}"/>
                </c:ext>
              </c:extLst>
            </c:dLbl>
            <c:dLbl>
              <c:idx val="16"/>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F-FC56-4081-86C4-27E4A6F5C366}"/>
                </c:ext>
              </c:extLst>
            </c:dLbl>
            <c:dLbl>
              <c:idx val="17"/>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1-FC56-4081-86C4-27E4A6F5C36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l-PL"/>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Arkusz1!$A$2:$A$20</c:f>
              <c:strCache>
                <c:ptCount val="19"/>
                <c:pt idx="0">
                  <c:v>DŁUGOTRWAŁA LUB CIĘŻKA CHOROBA</c:v>
                </c:pt>
                <c:pt idx="1">
                  <c:v>UBÓSTWO</c:v>
                </c:pt>
                <c:pt idx="2">
                  <c:v>BEZROBOCIE</c:v>
                </c:pt>
                <c:pt idx="3">
                  <c:v>NIEPEŁNOSPRAWNOŚĆ</c:v>
                </c:pt>
                <c:pt idx="4">
                  <c:v>BEZRADNOŚĆ W SPRAWACH OPIEK.-WYCHOWAWCZYCH                       I PROWADZENIA GOSPODARSTWA DOMOWEGO - OGÓŁEM</c:v>
                </c:pt>
                <c:pt idx="5">
                  <c:v>ALKOHOLIZM</c:v>
                </c:pt>
                <c:pt idx="6">
                  <c:v>BEZDOMNOŚĆ</c:v>
                </c:pt>
                <c:pt idx="7">
                  <c:v>BEZRADNOŚĆ W SPRAWACH OPIEK.-WYCHOWAWCZYCH                     I PROWADZENIA GOSPODARSTWA DOMOWEGO - OGÓŁEM -            W TYM: RODZINY NIEPEŁNE</c:v>
                </c:pt>
                <c:pt idx="8">
                  <c:v>BEZRADNOŚĆ W SPRAWACH OPIEK.-WYCHOWAWCZYCH                     I PROWADZENIA GOSPODARSTWA DOMOWEGO - OGÓŁEM -        W TYM: RODZINY WIELODZIETNE</c:v>
                </c:pt>
                <c:pt idx="9">
                  <c:v>POTRZEBA OCHRONY MACIERZYŃSTWA</c:v>
                </c:pt>
                <c:pt idx="10">
                  <c:v>PRZEMOC DOMOWA</c:v>
                </c:pt>
                <c:pt idx="11">
                  <c:v>POTRZEBA OCHRONY MACIERZYŃSTWA - W TYM: POTRZEBA OCHRONY WIELODZIETNOŚCI</c:v>
                </c:pt>
                <c:pt idx="12">
                  <c:v>TRUDNOŚCI W PRZYSTOSOWANIU DO ŻYCIA PO ZWOLNIENIU                 Z ZAKŁADU KARNEGO</c:v>
                </c:pt>
                <c:pt idx="13">
                  <c:v>NARKOMANIA</c:v>
                </c:pt>
                <c:pt idx="14">
                  <c:v>SYTUACJA KRYZYSOWA</c:v>
                </c:pt>
                <c:pt idx="15">
                  <c:v>ZDARZENIE LOSOWE</c:v>
                </c:pt>
                <c:pt idx="16">
                  <c:v>SIEROCTWO</c:v>
                </c:pt>
                <c:pt idx="17">
                  <c:v>TRUDNOŚCI W INTEGRACJI OSÓB, KTÓRE OTRZYMAŁY</c:v>
                </c:pt>
                <c:pt idx="18">
                  <c:v>STATUS UCHODŹCY, OCHRONĘ UZUPEŁNIAJĄCĄ LUB ZEZWOLENIE NA POBYT CZASOWY (art. 7 pkt 11)</c:v>
                </c:pt>
              </c:strCache>
            </c:strRef>
          </c:cat>
          <c:val>
            <c:numRef>
              <c:f>Arkusz1!$B$2:$B$20</c:f>
              <c:numCache>
                <c:formatCode>General</c:formatCode>
                <c:ptCount val="19"/>
                <c:pt idx="0">
                  <c:v>286</c:v>
                </c:pt>
                <c:pt idx="1">
                  <c:v>255</c:v>
                </c:pt>
                <c:pt idx="2">
                  <c:v>183</c:v>
                </c:pt>
                <c:pt idx="3">
                  <c:v>180</c:v>
                </c:pt>
                <c:pt idx="4">
                  <c:v>125</c:v>
                </c:pt>
                <c:pt idx="5">
                  <c:v>52</c:v>
                </c:pt>
                <c:pt idx="6">
                  <c:v>50</c:v>
                </c:pt>
                <c:pt idx="7">
                  <c:v>46</c:v>
                </c:pt>
                <c:pt idx="8">
                  <c:v>24</c:v>
                </c:pt>
                <c:pt idx="9">
                  <c:v>24</c:v>
                </c:pt>
                <c:pt idx="10">
                  <c:v>12</c:v>
                </c:pt>
                <c:pt idx="11">
                  <c:v>10</c:v>
                </c:pt>
                <c:pt idx="12">
                  <c:v>9</c:v>
                </c:pt>
                <c:pt idx="13">
                  <c:v>4</c:v>
                </c:pt>
                <c:pt idx="14">
                  <c:v>2</c:v>
                </c:pt>
                <c:pt idx="15">
                  <c:v>2</c:v>
                </c:pt>
                <c:pt idx="16">
                  <c:v>1</c:v>
                </c:pt>
                <c:pt idx="17">
                  <c:v>1</c:v>
                </c:pt>
              </c:numCache>
            </c:numRef>
          </c:val>
          <c:extLst>
            <c:ext xmlns:c16="http://schemas.microsoft.com/office/drawing/2014/chart" uri="{C3380CC4-5D6E-409C-BE32-E72D297353CC}">
              <c16:uniqueId val="{00000023-FC56-4081-86C4-27E4A6F5C366}"/>
            </c:ext>
          </c:extLst>
        </c:ser>
        <c:dLbls>
          <c:showLegendKey val="0"/>
          <c:showVal val="0"/>
          <c:showCatName val="0"/>
          <c:showSerName val="0"/>
          <c:showPercent val="0"/>
          <c:showBubbleSize val="0"/>
        </c:dLbls>
        <c:gapWidth val="150"/>
        <c:shape val="box"/>
        <c:axId val="703580136"/>
        <c:axId val="703587336"/>
        <c:axId val="0"/>
      </c:bar3DChart>
      <c:catAx>
        <c:axId val="70358013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703587336"/>
        <c:crosses val="autoZero"/>
        <c:auto val="1"/>
        <c:lblAlgn val="ctr"/>
        <c:lblOffset val="100"/>
        <c:noMultiLvlLbl val="0"/>
      </c:catAx>
      <c:valAx>
        <c:axId val="7035873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7035801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pivotSource>
    <c:name>[Miasto Czeladź(1-197).xlsx]Arkusz16!Tabela przestawna11</c:name>
    <c:fmtId val="-1"/>
  </c:pivotSource>
  <c:chart>
    <c:autoTitleDeleted val="0"/>
    <c:pivotFmts>
      <c:pivotFmt>
        <c:idx val="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FF0000"/>
          </a:solidFill>
        </c:spPr>
      </c:pivotFmt>
      <c:pivotFmt>
        <c:idx val="3"/>
        <c:spPr>
          <a:solidFill>
            <a:srgbClr val="FF0000"/>
          </a:solidFill>
        </c:spPr>
      </c:pivotFmt>
      <c:pivotFmt>
        <c:idx val="4"/>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FF0000"/>
          </a:solidFill>
        </c:spPr>
      </c:pivotFmt>
      <c:pivotFmt>
        <c:idx val="6"/>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FF0000"/>
          </a:solidFill>
        </c:spPr>
      </c:pivotFmt>
      <c:pivotFmt>
        <c:idx val="8"/>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9"/>
        <c:spPr>
          <a:solidFill>
            <a:srgbClr val="FF0000"/>
          </a:solidFill>
        </c:spPr>
      </c:pivotFmt>
      <c:pivotFmt>
        <c:idx val="1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rgbClr val="FF0000"/>
          </a:solidFill>
        </c:spPr>
      </c:pivotFmt>
    </c:pivotFmts>
    <c:plotArea>
      <c:layout>
        <c:manualLayout>
          <c:layoutTarget val="inner"/>
          <c:xMode val="edge"/>
          <c:yMode val="edge"/>
          <c:x val="0.10445294067483442"/>
          <c:y val="5.181623931623932E-2"/>
          <c:w val="0.48676293622141997"/>
          <c:h val="0.86431623931623935"/>
        </c:manualLayout>
      </c:layout>
      <c:doughnutChart>
        <c:varyColors val="1"/>
        <c:ser>
          <c:idx val="0"/>
          <c:order val="0"/>
          <c:tx>
            <c:strRef>
              <c:f>Arkusz16!$B$3</c:f>
              <c:strCache>
                <c:ptCount val="1"/>
                <c:pt idx="0">
                  <c:v>Liczba z Płeć</c:v>
                </c:pt>
              </c:strCache>
            </c:strRef>
          </c:tx>
          <c:dPt>
            <c:idx val="2"/>
            <c:bubble3D val="0"/>
            <c:spPr>
              <a:solidFill>
                <a:srgbClr val="FFFF00"/>
              </a:solidFill>
            </c:spPr>
            <c:extLst>
              <c:ext xmlns:c16="http://schemas.microsoft.com/office/drawing/2014/chart" uri="{C3380CC4-5D6E-409C-BE32-E72D297353CC}">
                <c16:uniqueId val="{00000001-E1DC-478A-8AE9-81CE9A7239DC}"/>
              </c:ext>
            </c:extLst>
          </c:dPt>
          <c:dLbls>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Arkusz16!$A$4:$A$7</c:f>
              <c:strCache>
                <c:ptCount val="3"/>
                <c:pt idx="0">
                  <c:v>Kobieta</c:v>
                </c:pt>
                <c:pt idx="1">
                  <c:v>Mężczyzna</c:v>
                </c:pt>
                <c:pt idx="2">
                  <c:v>Inna</c:v>
                </c:pt>
              </c:strCache>
            </c:strRef>
          </c:cat>
          <c:val>
            <c:numRef>
              <c:f>Arkusz16!$B$4:$B$7</c:f>
              <c:numCache>
                <c:formatCode>General</c:formatCode>
                <c:ptCount val="3"/>
                <c:pt idx="0">
                  <c:v>171</c:v>
                </c:pt>
                <c:pt idx="1">
                  <c:v>51</c:v>
                </c:pt>
                <c:pt idx="2">
                  <c:v>1</c:v>
                </c:pt>
              </c:numCache>
            </c:numRef>
          </c:val>
          <c:extLst>
            <c:ext xmlns:c16="http://schemas.microsoft.com/office/drawing/2014/chart" uri="{C3380CC4-5D6E-409C-BE32-E72D297353CC}">
              <c16:uniqueId val="{00000002-E1DC-478A-8AE9-81CE9A7239DC}"/>
            </c:ext>
          </c:extLst>
        </c:ser>
        <c:ser>
          <c:idx val="1"/>
          <c:order val="1"/>
          <c:tx>
            <c:strRef>
              <c:f>Arkusz16!$C$3</c:f>
              <c:strCache>
                <c:ptCount val="1"/>
                <c:pt idx="0">
                  <c:v>Liczba z Płeć2</c:v>
                </c:pt>
              </c:strCache>
            </c:strRef>
          </c:tx>
          <c:dPt>
            <c:idx val="2"/>
            <c:bubble3D val="0"/>
            <c:spPr>
              <a:solidFill>
                <a:srgbClr val="FFFF00"/>
              </a:solidFill>
            </c:spPr>
            <c:extLst>
              <c:ext xmlns:c16="http://schemas.microsoft.com/office/drawing/2014/chart" uri="{C3380CC4-5D6E-409C-BE32-E72D297353CC}">
                <c16:uniqueId val="{00000004-E1DC-478A-8AE9-81CE9A7239DC}"/>
              </c:ext>
            </c:extLst>
          </c:dPt>
          <c:dLbls>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Arkusz16!$A$4:$A$7</c:f>
              <c:strCache>
                <c:ptCount val="3"/>
                <c:pt idx="0">
                  <c:v>Kobieta</c:v>
                </c:pt>
                <c:pt idx="1">
                  <c:v>Mężczyzna</c:v>
                </c:pt>
                <c:pt idx="2">
                  <c:v>Inna</c:v>
                </c:pt>
              </c:strCache>
            </c:strRef>
          </c:cat>
          <c:val>
            <c:numRef>
              <c:f>Arkusz16!$C$4:$C$7</c:f>
              <c:numCache>
                <c:formatCode>0.00%</c:formatCode>
                <c:ptCount val="3"/>
                <c:pt idx="0">
                  <c:v>0.76681614349775784</c:v>
                </c:pt>
                <c:pt idx="1">
                  <c:v>0.22869955156950672</c:v>
                </c:pt>
                <c:pt idx="2">
                  <c:v>4.4843049327354259E-3</c:v>
                </c:pt>
              </c:numCache>
            </c:numRef>
          </c:val>
          <c:extLst>
            <c:ext xmlns:c16="http://schemas.microsoft.com/office/drawing/2014/chart" uri="{C3380CC4-5D6E-409C-BE32-E72D297353CC}">
              <c16:uniqueId val="{00000005-E1DC-478A-8AE9-81CE9A7239DC}"/>
            </c:ext>
          </c:extLst>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4124335541089859"/>
          <c:y val="0.36836975906857794"/>
          <c:w val="0.21802258923410744"/>
          <c:h val="0.39004054781613839"/>
        </c:manualLayout>
      </c:layou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pivotSource>
    <c:name>[Miasto Czeladź(1-197).xlsx]Arkusz6!Tabela przestawna1</c:name>
    <c:fmtId val="-1"/>
  </c:pivotSource>
  <c:chart>
    <c:autoTitleDeleted val="0"/>
    <c:pivotFmts>
      <c:pivotFmt>
        <c:idx val="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
        <c:dLbl>
          <c:idx val="0"/>
          <c:layout>
            <c:manualLayout>
              <c:x val="7.2332716828235272E-3"/>
              <c:y val="5.128205128205128E-2"/>
            </c:manualLayout>
          </c:layout>
          <c:showLegendKey val="0"/>
          <c:showVal val="1"/>
          <c:showCatName val="0"/>
          <c:showSerName val="0"/>
          <c:showPercent val="0"/>
          <c:showBubbleSize val="0"/>
          <c:extLst>
            <c:ext xmlns:c15="http://schemas.microsoft.com/office/drawing/2012/chart" uri="{CE6537A1-D6FC-4f65-9D91-7224C49458BB}"/>
          </c:extLst>
        </c:dLbl>
      </c:pivotFmt>
      <c:pivotFmt>
        <c:idx val="3"/>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4"/>
        <c:dLbl>
          <c:idx val="0"/>
          <c:layout>
            <c:manualLayout>
              <c:x val="7.2332716828235272E-3"/>
              <c:y val="5.128205128205128E-2"/>
            </c:manualLayout>
          </c:layout>
          <c:showLegendKey val="0"/>
          <c:showVal val="1"/>
          <c:showCatName val="0"/>
          <c:showSerName val="0"/>
          <c:showPercent val="0"/>
          <c:showBubbleSize val="0"/>
          <c:extLst>
            <c:ext xmlns:c15="http://schemas.microsoft.com/office/drawing/2012/chart" uri="{CE6537A1-D6FC-4f65-9D91-7224C49458BB}"/>
          </c:extLst>
        </c:dLbl>
      </c:pivotFmt>
      <c:pivotFmt>
        <c:idx val="5"/>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6"/>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7"/>
        <c:dLbl>
          <c:idx val="0"/>
          <c:layout>
            <c:manualLayout>
              <c:x val="7.2332716828235272E-3"/>
              <c:y val="5.128205128205128E-2"/>
            </c:manualLayout>
          </c:layout>
          <c:showLegendKey val="0"/>
          <c:showVal val="1"/>
          <c:showCatName val="0"/>
          <c:showSerName val="0"/>
          <c:showPercent val="0"/>
          <c:showBubbleSize val="0"/>
          <c:extLst>
            <c:ext xmlns:c15="http://schemas.microsoft.com/office/drawing/2012/chart" uri="{CE6537A1-D6FC-4f65-9D91-7224C49458BB}"/>
          </c:extLst>
        </c:dLbl>
      </c:pivotFmt>
      <c:pivotFmt>
        <c:idx val="8"/>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6.0708378324820338E-2"/>
          <c:y val="3.273809523809524E-2"/>
          <c:w val="0.41345659989727784"/>
          <c:h val="0.95833333333333337"/>
        </c:manualLayout>
      </c:layout>
      <c:doughnutChart>
        <c:varyColors val="1"/>
        <c:ser>
          <c:idx val="0"/>
          <c:order val="0"/>
          <c:tx>
            <c:strRef>
              <c:f>Arkusz6!$B$3</c:f>
              <c:strCache>
                <c:ptCount val="1"/>
                <c:pt idx="0">
                  <c:v>Liczba z Wykształcenie </c:v>
                </c:pt>
              </c:strCache>
            </c:strRef>
          </c:tx>
          <c:dPt>
            <c:idx val="3"/>
            <c:bubble3D val="0"/>
            <c:spPr>
              <a:solidFill>
                <a:srgbClr val="FFFF00"/>
              </a:solidFill>
            </c:spPr>
            <c:extLst>
              <c:ext xmlns:c16="http://schemas.microsoft.com/office/drawing/2014/chart" uri="{C3380CC4-5D6E-409C-BE32-E72D297353CC}">
                <c16:uniqueId val="{00000001-3D4C-4469-8733-340B8D05D0BF}"/>
              </c:ext>
            </c:extLst>
          </c:dPt>
          <c:dLbls>
            <c:dLbl>
              <c:idx val="1"/>
              <c:layout>
                <c:manualLayout>
                  <c:x val="7.2332716828235272E-3"/>
                  <c:y val="5.12820512820512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D4C-4469-8733-340B8D05D0BF}"/>
                </c:ext>
              </c:extLst>
            </c:dLbl>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Arkusz6!$A$4:$A$8</c:f>
              <c:strCache>
                <c:ptCount val="4"/>
                <c:pt idx="0">
                  <c:v>Wyższe</c:v>
                </c:pt>
                <c:pt idx="1">
                  <c:v>Średnie, średnie branżowe</c:v>
                </c:pt>
                <c:pt idx="2">
                  <c:v>Zasadnicze zawodowe, zasadnicze branżowe</c:v>
                </c:pt>
                <c:pt idx="3">
                  <c:v>Podstawowe i gimnazjalne</c:v>
                </c:pt>
              </c:strCache>
            </c:strRef>
          </c:cat>
          <c:val>
            <c:numRef>
              <c:f>Arkusz6!$B$4:$B$8</c:f>
              <c:numCache>
                <c:formatCode>General</c:formatCode>
                <c:ptCount val="4"/>
                <c:pt idx="0">
                  <c:v>142</c:v>
                </c:pt>
                <c:pt idx="1">
                  <c:v>53</c:v>
                </c:pt>
                <c:pt idx="2">
                  <c:v>19</c:v>
                </c:pt>
                <c:pt idx="3">
                  <c:v>9</c:v>
                </c:pt>
              </c:numCache>
            </c:numRef>
          </c:val>
          <c:extLst>
            <c:ext xmlns:c16="http://schemas.microsoft.com/office/drawing/2014/chart" uri="{C3380CC4-5D6E-409C-BE32-E72D297353CC}">
              <c16:uniqueId val="{00000003-3D4C-4469-8733-340B8D05D0BF}"/>
            </c:ext>
          </c:extLst>
        </c:ser>
        <c:ser>
          <c:idx val="1"/>
          <c:order val="1"/>
          <c:tx>
            <c:strRef>
              <c:f>Arkusz6!$C$3</c:f>
              <c:strCache>
                <c:ptCount val="1"/>
                <c:pt idx="0">
                  <c:v>Liczba z Wykształcenie 2</c:v>
                </c:pt>
              </c:strCache>
            </c:strRef>
          </c:tx>
          <c:dPt>
            <c:idx val="3"/>
            <c:bubble3D val="0"/>
            <c:spPr>
              <a:solidFill>
                <a:srgbClr val="FFFF00"/>
              </a:solidFill>
            </c:spPr>
            <c:extLst>
              <c:ext xmlns:c16="http://schemas.microsoft.com/office/drawing/2014/chart" uri="{C3380CC4-5D6E-409C-BE32-E72D297353CC}">
                <c16:uniqueId val="{00000005-3D4C-4469-8733-340B8D05D0BF}"/>
              </c:ext>
            </c:extLst>
          </c:dPt>
          <c:dLbls>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Arkusz6!$A$4:$A$8</c:f>
              <c:strCache>
                <c:ptCount val="4"/>
                <c:pt idx="0">
                  <c:v>Wyższe</c:v>
                </c:pt>
                <c:pt idx="1">
                  <c:v>Średnie, średnie branżowe</c:v>
                </c:pt>
                <c:pt idx="2">
                  <c:v>Zasadnicze zawodowe, zasadnicze branżowe</c:v>
                </c:pt>
                <c:pt idx="3">
                  <c:v>Podstawowe i gimnazjalne</c:v>
                </c:pt>
              </c:strCache>
            </c:strRef>
          </c:cat>
          <c:val>
            <c:numRef>
              <c:f>Arkusz6!$C$4:$C$8</c:f>
              <c:numCache>
                <c:formatCode>0.00%</c:formatCode>
                <c:ptCount val="4"/>
                <c:pt idx="0">
                  <c:v>0.63677130044843044</c:v>
                </c:pt>
                <c:pt idx="1">
                  <c:v>0.23766816143497757</c:v>
                </c:pt>
                <c:pt idx="2">
                  <c:v>8.520179372197309E-2</c:v>
                </c:pt>
                <c:pt idx="3">
                  <c:v>4.0358744394618833E-2</c:v>
                </c:pt>
              </c:numCache>
            </c:numRef>
          </c:val>
          <c:extLst>
            <c:ext xmlns:c16="http://schemas.microsoft.com/office/drawing/2014/chart" uri="{C3380CC4-5D6E-409C-BE32-E72D297353CC}">
              <c16:uniqueId val="{00000006-3D4C-4469-8733-340B8D05D0BF}"/>
            </c:ext>
          </c:extLst>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64527971978186272"/>
          <c:y val="0.24217242075509793"/>
          <c:w val="0.3402537341060215"/>
          <c:h val="0.71173382738922331"/>
        </c:manualLayout>
      </c:layou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8"/>
    </mc:Choice>
    <mc:Fallback>
      <c:style val="8"/>
    </mc:Fallback>
  </mc:AlternateContent>
  <c:pivotSource>
    <c:name>[Miasto Czeladź(1-197).xlsx]Arkusz1!Tabela przestawna4</c:name>
    <c:fmtId val="-1"/>
  </c:pivotSource>
  <c:chart>
    <c:autoTitleDeleted val="1"/>
    <c:pivotFmts>
      <c:pivotFmt>
        <c:idx val="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
        <c:dLbl>
          <c:idx val="0"/>
          <c:layout>
            <c:manualLayout>
              <c:x val="0"/>
              <c:y val="-5.0925925925925902E-2"/>
            </c:manualLayout>
          </c:layout>
          <c:showLegendKey val="0"/>
          <c:showVal val="1"/>
          <c:showCatName val="0"/>
          <c:showSerName val="0"/>
          <c:showPercent val="0"/>
          <c:showBubbleSize val="0"/>
          <c:extLst>
            <c:ext xmlns:c15="http://schemas.microsoft.com/office/drawing/2012/chart" uri="{CE6537A1-D6FC-4f65-9D91-7224C49458BB}"/>
          </c:extLst>
        </c:dLbl>
      </c:pivotFmt>
      <c:pivotFmt>
        <c:idx val="3"/>
        <c:dLbl>
          <c:idx val="0"/>
          <c:layout>
            <c:manualLayout>
              <c:x val="5.5555555555555558E-3"/>
              <c:y val="4.2437781360066642E-17"/>
            </c:manualLayout>
          </c:layout>
          <c:showLegendKey val="0"/>
          <c:showVal val="1"/>
          <c:showCatName val="0"/>
          <c:showSerName val="0"/>
          <c:showPercent val="0"/>
          <c:showBubbleSize val="0"/>
          <c:extLst>
            <c:ext xmlns:c15="http://schemas.microsoft.com/office/drawing/2012/chart" uri="{CE6537A1-D6FC-4f65-9D91-7224C49458BB}"/>
          </c:extLst>
        </c:dLbl>
      </c:pivotFmt>
      <c:pivotFmt>
        <c:idx val="4"/>
        <c:dLbl>
          <c:idx val="0"/>
          <c:layout>
            <c:manualLayout>
              <c:x val="2.5000000000000001E-2"/>
              <c:y val="1.8518153980752405E-2"/>
            </c:manualLayout>
          </c:layout>
          <c:showLegendKey val="0"/>
          <c:showVal val="1"/>
          <c:showCatName val="0"/>
          <c:showSerName val="0"/>
          <c:showPercent val="0"/>
          <c:showBubbleSize val="0"/>
          <c:extLst>
            <c:ext xmlns:c15="http://schemas.microsoft.com/office/drawing/2012/chart" uri="{CE6537A1-D6FC-4f65-9D91-7224C49458BB}"/>
          </c:extLst>
        </c:dLbl>
      </c:pivotFmt>
      <c:pivotFmt>
        <c:idx val="5"/>
        <c:marker>
          <c:symbol val="none"/>
        </c:marker>
        <c:dLbl>
          <c:idx val="0"/>
          <c:spPr>
            <a:ln>
              <a:bevel/>
            </a:ln>
          </c:spPr>
          <c:txPr>
            <a:bodyPr anchor="t" anchorCtr="0"/>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6"/>
        <c:marker>
          <c:symbol val="none"/>
        </c:marker>
        <c:dLbl>
          <c:idx val="0"/>
          <c:spPr>
            <a:ln>
              <a:bevel/>
            </a:ln>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7"/>
        <c:dLbl>
          <c:idx val="0"/>
          <c:spPr>
            <a:ln>
              <a:bevel/>
            </a:ln>
          </c:spPr>
          <c:txPr>
            <a:bodyPr rot="-5400000"/>
            <a:lstStyle/>
            <a:p>
              <a:pPr>
                <a:defRPr/>
              </a:pPr>
              <a:endParaRPr lang="pl-PL"/>
            </a:p>
          </c:txPr>
          <c:showLegendKey val="1"/>
          <c:showVal val="1"/>
          <c:showCatName val="1"/>
          <c:showSerName val="1"/>
          <c:showPercent val="1"/>
          <c:showBubbleSize val="1"/>
          <c:extLst>
            <c:ext xmlns:c15="http://schemas.microsoft.com/office/drawing/2012/chart" uri="{CE6537A1-D6FC-4f65-9D91-7224C49458BB}"/>
          </c:extLst>
        </c:dLbl>
      </c:pivotFmt>
      <c:pivotFmt>
        <c:idx val="8"/>
        <c:dLbl>
          <c:idx val="0"/>
          <c:spPr>
            <a:ln>
              <a:bevel/>
            </a:ln>
          </c:spPr>
          <c:txPr>
            <a:bodyPr rot="-4560000"/>
            <a:lstStyle/>
            <a:p>
              <a:pPr>
                <a:defRPr/>
              </a:pPr>
              <a:endParaRPr lang="pl-PL"/>
            </a:p>
          </c:txPr>
          <c:showLegendKey val="1"/>
          <c:showVal val="1"/>
          <c:showCatName val="1"/>
          <c:showSerName val="1"/>
          <c:showPercent val="1"/>
          <c:showBubbleSize val="1"/>
          <c:extLst>
            <c:ext xmlns:c15="http://schemas.microsoft.com/office/drawing/2012/chart" uri="{CE6537A1-D6FC-4f65-9D91-7224C49458BB}"/>
          </c:extLst>
        </c:dLbl>
      </c:pivotFmt>
      <c:pivotFmt>
        <c:idx val="9"/>
        <c:dLbl>
          <c:idx val="0"/>
          <c:spPr>
            <a:ln>
              <a:bevel/>
            </a:ln>
          </c:spPr>
          <c:txPr>
            <a:bodyPr rot="-3720000"/>
            <a:lstStyle/>
            <a:p>
              <a:pPr>
                <a:defRPr/>
              </a:pPr>
              <a:endParaRPr lang="pl-PL"/>
            </a:p>
          </c:txPr>
          <c:showLegendKey val="1"/>
          <c:showVal val="1"/>
          <c:showCatName val="1"/>
          <c:showSerName val="1"/>
          <c:showPercent val="1"/>
          <c:showBubbleSize val="1"/>
          <c:extLst>
            <c:ext xmlns:c15="http://schemas.microsoft.com/office/drawing/2012/chart" uri="{CE6537A1-D6FC-4f65-9D91-7224C49458BB}"/>
          </c:extLst>
        </c:dLbl>
      </c:pivotFmt>
      <c:pivotFmt>
        <c:idx val="10"/>
        <c:dLbl>
          <c:idx val="0"/>
          <c:spPr>
            <a:ln>
              <a:bevel/>
            </a:ln>
          </c:spPr>
          <c:txPr>
            <a:bodyPr rot="-2280000"/>
            <a:lstStyle/>
            <a:p>
              <a:pPr>
                <a:defRPr/>
              </a:pPr>
              <a:endParaRPr lang="pl-PL"/>
            </a:p>
          </c:txPr>
          <c:showLegendKey val="1"/>
          <c:showVal val="1"/>
          <c:showCatName val="1"/>
          <c:showSerName val="1"/>
          <c:showPercent val="1"/>
          <c:showBubbleSize val="1"/>
          <c:extLst>
            <c:ext xmlns:c15="http://schemas.microsoft.com/office/drawing/2012/chart" uri="{CE6537A1-D6FC-4f65-9D91-7224C49458BB}"/>
          </c:extLst>
        </c:dLbl>
      </c:pivotFmt>
      <c:pivotFmt>
        <c:idx val="11"/>
        <c:dLbl>
          <c:idx val="0"/>
          <c:spPr>
            <a:ln>
              <a:bevel/>
            </a:ln>
          </c:spPr>
          <c:txPr>
            <a:bodyPr rot="1380000"/>
            <a:lstStyle/>
            <a:p>
              <a:pPr>
                <a:defRPr/>
              </a:pPr>
              <a:endParaRPr lang="pl-PL"/>
            </a:p>
          </c:txPr>
          <c:showLegendKey val="1"/>
          <c:showVal val="1"/>
          <c:showCatName val="1"/>
          <c:showSerName val="1"/>
          <c:showPercent val="1"/>
          <c:showBubbleSize val="1"/>
          <c:extLst>
            <c:ext xmlns:c15="http://schemas.microsoft.com/office/drawing/2012/chart" uri="{CE6537A1-D6FC-4f65-9D91-7224C49458BB}"/>
          </c:extLst>
        </c:dLbl>
      </c:pivotFmt>
      <c:pivotFmt>
        <c:idx val="12"/>
        <c:dLbl>
          <c:idx val="0"/>
          <c:layout>
            <c:manualLayout>
              <c:x val="4.97369619645395E-3"/>
              <c:y val="1.8518518518518604E-2"/>
            </c:manualLayout>
          </c:layout>
          <c:spPr>
            <a:ln>
              <a:bevel/>
            </a:ln>
          </c:spPr>
          <c:txPr>
            <a:bodyPr rot="2820000"/>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3"/>
        <c:dLbl>
          <c:idx val="0"/>
          <c:layout>
            <c:manualLayout>
              <c:x val="-1.7407936687588839E-2"/>
              <c:y val="2.3148148148148147E-2"/>
            </c:manualLayout>
          </c:layout>
          <c:spPr>
            <a:ln>
              <a:bevel/>
            </a:ln>
          </c:spPr>
          <c:txPr>
            <a:bodyPr rot="-1560000"/>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4"/>
        <c:marker>
          <c:symbol val="none"/>
        </c:marker>
        <c:dLbl>
          <c:idx val="0"/>
          <c:spPr>
            <a:ln>
              <a:bevel/>
            </a:ln>
          </c:spPr>
          <c:txPr>
            <a:bodyPr anchor="t" anchorCtr="0"/>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5"/>
        <c:marker>
          <c:symbol val="none"/>
        </c:marker>
        <c:dLbl>
          <c:idx val="0"/>
          <c:spPr>
            <a:ln>
              <a:bevel/>
            </a:ln>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6"/>
        <c:dLbl>
          <c:idx val="0"/>
          <c:spPr>
            <a:ln>
              <a:bevel/>
            </a:ln>
          </c:spPr>
          <c:txPr>
            <a:bodyPr rot="-3720000"/>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7"/>
        <c:dLbl>
          <c:idx val="0"/>
          <c:spPr>
            <a:ln>
              <a:bevel/>
            </a:ln>
          </c:spPr>
          <c:txPr>
            <a:bodyPr rot="-2280000"/>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8"/>
        <c:dLbl>
          <c:idx val="0"/>
          <c:spPr>
            <a:ln>
              <a:bevel/>
            </a:ln>
          </c:spPr>
          <c:txPr>
            <a:bodyPr rot="1380000"/>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9"/>
        <c:dLbl>
          <c:idx val="0"/>
          <c:layout>
            <c:manualLayout>
              <c:x val="4.97369619645395E-3"/>
              <c:y val="1.8518518518518604E-2"/>
            </c:manualLayout>
          </c:layout>
          <c:spPr>
            <a:ln>
              <a:bevel/>
            </a:ln>
          </c:spPr>
          <c:txPr>
            <a:bodyPr rot="2820000"/>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0"/>
        <c:dLbl>
          <c:idx val="0"/>
          <c:layout>
            <c:manualLayout>
              <c:x val="-1.7407936687588839E-2"/>
              <c:y val="2.3148148148148147E-2"/>
            </c:manualLayout>
          </c:layout>
          <c:spPr>
            <a:ln>
              <a:bevel/>
            </a:ln>
          </c:spPr>
          <c:txPr>
            <a:bodyPr rot="-1560000"/>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1"/>
        <c:dLbl>
          <c:idx val="0"/>
          <c:spPr>
            <a:ln>
              <a:bevel/>
            </a:ln>
          </c:spPr>
          <c:txPr>
            <a:bodyPr rot="-5400000"/>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2"/>
        <c:dLbl>
          <c:idx val="0"/>
          <c:spPr>
            <a:ln>
              <a:bevel/>
            </a:ln>
          </c:spPr>
          <c:txPr>
            <a:bodyPr rot="-4560000"/>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3"/>
        <c:marker>
          <c:symbol val="none"/>
        </c:marker>
        <c:dLbl>
          <c:idx val="0"/>
          <c:spPr>
            <a:ln>
              <a:bevel/>
            </a:ln>
          </c:spPr>
          <c:txPr>
            <a:bodyPr anchor="t" anchorCtr="0"/>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4"/>
        <c:marker>
          <c:symbol val="none"/>
        </c:marker>
        <c:dLbl>
          <c:idx val="0"/>
          <c:spPr>
            <a:ln>
              <a:bevel/>
            </a:ln>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5"/>
        <c:dLbl>
          <c:idx val="0"/>
          <c:spPr>
            <a:ln>
              <a:bevel/>
            </a:ln>
          </c:spPr>
          <c:txPr>
            <a:bodyPr rot="-3720000"/>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6"/>
        <c:dLbl>
          <c:idx val="0"/>
          <c:spPr>
            <a:ln>
              <a:bevel/>
            </a:ln>
          </c:spPr>
          <c:txPr>
            <a:bodyPr rot="-2280000"/>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7"/>
        <c:dLbl>
          <c:idx val="0"/>
          <c:spPr>
            <a:ln>
              <a:bevel/>
            </a:ln>
          </c:spPr>
          <c:txPr>
            <a:bodyPr rot="1380000"/>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8"/>
        <c:dLbl>
          <c:idx val="0"/>
          <c:layout>
            <c:manualLayout>
              <c:x val="4.97369619645395E-3"/>
              <c:y val="1.8518518518518604E-2"/>
            </c:manualLayout>
          </c:layout>
          <c:spPr>
            <a:ln>
              <a:bevel/>
            </a:ln>
          </c:spPr>
          <c:txPr>
            <a:bodyPr rot="2820000"/>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9"/>
        <c:dLbl>
          <c:idx val="0"/>
          <c:layout>
            <c:manualLayout>
              <c:x val="-1.7407936687588839E-2"/>
              <c:y val="2.3148148148148147E-2"/>
            </c:manualLayout>
          </c:layout>
          <c:spPr>
            <a:ln>
              <a:bevel/>
            </a:ln>
          </c:spPr>
          <c:txPr>
            <a:bodyPr rot="-1560000"/>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30"/>
        <c:dLbl>
          <c:idx val="0"/>
          <c:spPr>
            <a:ln>
              <a:bevel/>
            </a:ln>
          </c:spPr>
          <c:txPr>
            <a:bodyPr rot="-5400000"/>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31"/>
        <c:dLbl>
          <c:idx val="0"/>
          <c:spPr>
            <a:ln>
              <a:bevel/>
            </a:ln>
          </c:spPr>
          <c:txPr>
            <a:bodyPr rot="-4560000"/>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1.6314851983371294E-4"/>
          <c:y val="2.1418340458264788E-2"/>
          <c:w val="0.60931853842827055"/>
          <c:h val="0.93984158246629101"/>
        </c:manualLayout>
      </c:layout>
      <c:barChart>
        <c:barDir val="bar"/>
        <c:grouping val="stacked"/>
        <c:varyColors val="0"/>
        <c:ser>
          <c:idx val="0"/>
          <c:order val="0"/>
          <c:tx>
            <c:strRef>
              <c:f>Arkusz1!$B$3</c:f>
              <c:strCache>
                <c:ptCount val="1"/>
                <c:pt idx="0">
                  <c:v>Liczba z Stan cywilny </c:v>
                </c:pt>
              </c:strCache>
            </c:strRef>
          </c:tx>
          <c:spPr>
            <a:solidFill>
              <a:srgbClr val="FFC000"/>
            </a:solidFill>
          </c:spPr>
          <c:invertIfNegative val="0"/>
          <c:dLbls>
            <c:dLbl>
              <c:idx val="0"/>
              <c:layout>
                <c:manualLayout>
                  <c:x val="4.5421129873852648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7A0-4B1A-8112-468A4141AA80}"/>
                </c:ext>
              </c:extLst>
            </c:dLbl>
            <c:dLbl>
              <c:idx val="5"/>
              <c:layout>
                <c:manualLayout>
                  <c:x val="2.4971786146591152E-2"/>
                  <c:y val="9.0433044383346755E-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7A0-4B1A-8112-468A4141AA80}"/>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Arkusz1!$A$4:$A$10</c:f>
              <c:strCache>
                <c:ptCount val="6"/>
                <c:pt idx="0">
                  <c:v>Inny</c:v>
                </c:pt>
                <c:pt idx="1">
                  <c:v>Wdowiec/ Wdowa</c:v>
                </c:pt>
                <c:pt idx="2">
                  <c:v>Rozwiedziony (-a)</c:v>
                </c:pt>
                <c:pt idx="3">
                  <c:v>W związku partnerskim</c:v>
                </c:pt>
                <c:pt idx="4">
                  <c:v>Wolny (-a)</c:v>
                </c:pt>
                <c:pt idx="5">
                  <c:v>Żonaty/ Zamężna</c:v>
                </c:pt>
              </c:strCache>
            </c:strRef>
          </c:cat>
          <c:val>
            <c:numRef>
              <c:f>Arkusz1!$B$4:$B$10</c:f>
              <c:numCache>
                <c:formatCode>General</c:formatCode>
                <c:ptCount val="6"/>
                <c:pt idx="0">
                  <c:v>1</c:v>
                </c:pt>
                <c:pt idx="1">
                  <c:v>9</c:v>
                </c:pt>
                <c:pt idx="2">
                  <c:v>19</c:v>
                </c:pt>
                <c:pt idx="3">
                  <c:v>23</c:v>
                </c:pt>
                <c:pt idx="4">
                  <c:v>24</c:v>
                </c:pt>
                <c:pt idx="5">
                  <c:v>147</c:v>
                </c:pt>
              </c:numCache>
            </c:numRef>
          </c:val>
          <c:extLst>
            <c:ext xmlns:c16="http://schemas.microsoft.com/office/drawing/2014/chart" uri="{C3380CC4-5D6E-409C-BE32-E72D297353CC}">
              <c16:uniqueId val="{00000002-E7A0-4B1A-8112-468A4141AA80}"/>
            </c:ext>
          </c:extLst>
        </c:ser>
        <c:ser>
          <c:idx val="1"/>
          <c:order val="1"/>
          <c:tx>
            <c:strRef>
              <c:f>Arkusz1!$C$3</c:f>
              <c:strCache>
                <c:ptCount val="1"/>
                <c:pt idx="0">
                  <c:v>Liczba z Stan cywilny 2</c:v>
                </c:pt>
              </c:strCache>
            </c:strRef>
          </c:tx>
          <c:spPr>
            <a:noFill/>
            <a:ln>
              <a:noFill/>
            </a:ln>
          </c:spPr>
          <c:invertIfNegative val="0"/>
          <c:dLbls>
            <c:dLbl>
              <c:idx val="0"/>
              <c:layout>
                <c:manualLayout>
                  <c:x val="5.4505355848623177E-2"/>
                  <c:y val="4.20308189416824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7A0-4B1A-8112-468A4141AA80}"/>
                </c:ext>
              </c:extLst>
            </c:dLbl>
            <c:dLbl>
              <c:idx val="1"/>
              <c:layout>
                <c:manualLayout>
                  <c:x val="3.4065847405389482E-2"/>
                  <c:y val="3.852850350824501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7A0-4B1A-8112-468A4141AA80}"/>
                </c:ext>
              </c:extLst>
            </c:dLbl>
            <c:dLbl>
              <c:idx val="2"/>
              <c:layout>
                <c:manualLayout>
                  <c:x val="3.8607960392774705E-2"/>
                  <c:y val="4.203109473626728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7A0-4B1A-8112-468A4141AA80}"/>
                </c:ext>
              </c:extLst>
            </c:dLbl>
            <c:dLbl>
              <c:idx val="3"/>
              <c:layout>
                <c:manualLayout>
                  <c:x val="4.0879016886467383E-2"/>
                  <c:y val="3.852850350824495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7A0-4B1A-8112-468A4141AA80}"/>
                </c:ext>
              </c:extLst>
            </c:dLbl>
            <c:dLbl>
              <c:idx val="4"/>
              <c:layout>
                <c:manualLayout>
                  <c:x val="4.3141668682899849E-2"/>
                  <c:y val="3.852381500030199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7A0-4B1A-8112-468A4141AA80}"/>
                </c:ext>
              </c:extLst>
            </c:dLbl>
            <c:dLbl>
              <c:idx val="5"/>
              <c:layout>
                <c:manualLayout>
                  <c:x val="3.4079668612851964E-2"/>
                  <c:y val="3.852802350323493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7A0-4B1A-8112-468A4141AA80}"/>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Arkusz1!$A$4:$A$10</c:f>
              <c:strCache>
                <c:ptCount val="6"/>
                <c:pt idx="0">
                  <c:v>Inny</c:v>
                </c:pt>
                <c:pt idx="1">
                  <c:v>Wdowiec/ Wdowa</c:v>
                </c:pt>
                <c:pt idx="2">
                  <c:v>Rozwiedziony (-a)</c:v>
                </c:pt>
                <c:pt idx="3">
                  <c:v>W związku partnerskim</c:v>
                </c:pt>
                <c:pt idx="4">
                  <c:v>Wolny (-a)</c:v>
                </c:pt>
                <c:pt idx="5">
                  <c:v>Żonaty/ Zamężna</c:v>
                </c:pt>
              </c:strCache>
            </c:strRef>
          </c:cat>
          <c:val>
            <c:numRef>
              <c:f>Arkusz1!$C$4:$C$10</c:f>
              <c:numCache>
                <c:formatCode>0.00%</c:formatCode>
                <c:ptCount val="6"/>
                <c:pt idx="0">
                  <c:v>4.4843049327354259E-3</c:v>
                </c:pt>
                <c:pt idx="1">
                  <c:v>4.0358744394618833E-2</c:v>
                </c:pt>
                <c:pt idx="2">
                  <c:v>8.520179372197309E-2</c:v>
                </c:pt>
                <c:pt idx="3">
                  <c:v>0.1031390134529148</c:v>
                </c:pt>
                <c:pt idx="4">
                  <c:v>0.10762331838565023</c:v>
                </c:pt>
                <c:pt idx="5">
                  <c:v>0.65919282511210764</c:v>
                </c:pt>
              </c:numCache>
            </c:numRef>
          </c:val>
          <c:extLst>
            <c:ext xmlns:c16="http://schemas.microsoft.com/office/drawing/2014/chart" uri="{C3380CC4-5D6E-409C-BE32-E72D297353CC}">
              <c16:uniqueId val="{00000009-E7A0-4B1A-8112-468A4141AA80}"/>
            </c:ext>
          </c:extLst>
        </c:ser>
        <c:dLbls>
          <c:showLegendKey val="0"/>
          <c:showVal val="0"/>
          <c:showCatName val="0"/>
          <c:showSerName val="0"/>
          <c:showPercent val="0"/>
          <c:showBubbleSize val="0"/>
        </c:dLbls>
        <c:gapWidth val="100"/>
        <c:overlap val="30"/>
        <c:axId val="316735488"/>
        <c:axId val="290436736"/>
      </c:barChart>
      <c:valAx>
        <c:axId val="290436736"/>
        <c:scaling>
          <c:orientation val="minMax"/>
        </c:scaling>
        <c:delete val="0"/>
        <c:axPos val="b"/>
        <c:majorGridlines/>
        <c:numFmt formatCode="General" sourceLinked="1"/>
        <c:majorTickMark val="out"/>
        <c:minorTickMark val="none"/>
        <c:tickLblPos val="nextTo"/>
        <c:crossAx val="316735488"/>
        <c:crosses val="autoZero"/>
        <c:crossBetween val="between"/>
      </c:valAx>
      <c:catAx>
        <c:axId val="316735488"/>
        <c:scaling>
          <c:orientation val="minMax"/>
        </c:scaling>
        <c:delete val="0"/>
        <c:axPos val="l"/>
        <c:numFmt formatCode="General" sourceLinked="0"/>
        <c:majorTickMark val="out"/>
        <c:minorTickMark val="none"/>
        <c:tickLblPos val="nextTo"/>
        <c:crossAx val="290436736"/>
        <c:crosses val="autoZero"/>
        <c:auto val="1"/>
        <c:lblAlgn val="ctr"/>
        <c:lblOffset val="100"/>
        <c:noMultiLvlLbl val="0"/>
      </c:catAx>
    </c:plotArea>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pivotOptions>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pivotSource>
    <c:name>[Miasto Czeladź(1-197).xlsx]Arkusz7!Tabela przestawna2</c:name>
    <c:fmtId val="-1"/>
  </c:pivotSource>
  <c:chart>
    <c:autoTitleDeleted val="0"/>
    <c:pivotFmts>
      <c:pivotFmt>
        <c:idx val="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
        <c:dLbl>
          <c:idx val="0"/>
          <c:layout>
            <c:manualLayout>
              <c:x val="2.3515574716942412E-3"/>
              <c:y val="-1.6842097818108463E-2"/>
            </c:manualLayout>
          </c:layout>
          <c:showLegendKey val="0"/>
          <c:showVal val="1"/>
          <c:showCatName val="0"/>
          <c:showSerName val="0"/>
          <c:showPercent val="0"/>
          <c:showBubbleSize val="0"/>
          <c:extLst>
            <c:ext xmlns:c15="http://schemas.microsoft.com/office/drawing/2012/chart" uri="{CE6537A1-D6FC-4f65-9D91-7224C49458BB}"/>
          </c:extLst>
        </c:dLbl>
      </c:pivotFmt>
      <c:pivotFmt>
        <c:idx val="3"/>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4"/>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5"/>
        <c:dLbl>
          <c:idx val="0"/>
          <c:layout>
            <c:manualLayout>
              <c:x val="2.3515574716942412E-3"/>
              <c:y val="-1.6842097818108463E-2"/>
            </c:manualLayout>
          </c:layout>
          <c:showLegendKey val="0"/>
          <c:showVal val="1"/>
          <c:showCatName val="0"/>
          <c:showSerName val="0"/>
          <c:showPercent val="0"/>
          <c:showBubbleSize val="0"/>
          <c:extLst>
            <c:ext xmlns:c15="http://schemas.microsoft.com/office/drawing/2012/chart" uri="{CE6537A1-D6FC-4f65-9D91-7224C49458BB}"/>
          </c:extLst>
        </c:dLbl>
      </c:pivotFmt>
      <c:pivotFmt>
        <c:idx val="6"/>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7"/>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8"/>
        <c:dLbl>
          <c:idx val="0"/>
          <c:layout>
            <c:manualLayout>
              <c:x val="2.3515574716942412E-3"/>
              <c:y val="-1.6842097818108463E-2"/>
            </c:manualLayout>
          </c:layout>
          <c:showLegendKey val="0"/>
          <c:showVal val="1"/>
          <c:showCatName val="0"/>
          <c:showSerName val="0"/>
          <c:showPercent val="0"/>
          <c:showBubbleSize val="0"/>
          <c:extLst>
            <c:ext xmlns:c15="http://schemas.microsoft.com/office/drawing/2012/chart" uri="{CE6537A1-D6FC-4f65-9D91-7224C49458BB}"/>
          </c:extLst>
        </c:dLbl>
      </c:pivotFmt>
      <c:pivotFmt>
        <c:idx val="9"/>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0"/>
        <c:spPr>
          <a:noFill/>
          <a:ln>
            <a:noFill/>
          </a:ln>
        </c:spPr>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1"/>
        <c:dLbl>
          <c:idx val="0"/>
          <c:layout>
            <c:manualLayout>
              <c:x val="4.5580259458460094E-2"/>
              <c:y val="-6.8692571737942422E-4"/>
            </c:manualLayout>
          </c:layout>
          <c:showLegendKey val="0"/>
          <c:showVal val="1"/>
          <c:showCatName val="0"/>
          <c:showSerName val="0"/>
          <c:showPercent val="0"/>
          <c:showBubbleSize val="0"/>
          <c:extLst>
            <c:ext xmlns:c15="http://schemas.microsoft.com/office/drawing/2012/chart" uri="{CE6537A1-D6FC-4f65-9D91-7224C49458BB}"/>
          </c:extLst>
        </c:dLbl>
      </c:pivotFmt>
      <c:pivotFmt>
        <c:idx val="12"/>
        <c:dLbl>
          <c:idx val="0"/>
          <c:layout>
            <c:manualLayout>
              <c:x val="5.0054336006122607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13"/>
        <c:dLbl>
          <c:idx val="0"/>
          <c:layout>
            <c:manualLayout>
              <c:x val="5.0054336006122607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14"/>
        <c:dLbl>
          <c:idx val="0"/>
          <c:layout>
            <c:manualLayout>
              <c:x val="5.0055394158460255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15"/>
        <c:dLbl>
          <c:idx val="0"/>
          <c:layout>
            <c:manualLayout>
              <c:x val="5.9155124370872177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16"/>
        <c:dLbl>
          <c:idx val="0"/>
          <c:layout>
            <c:manualLayout>
              <c:x val="5.0054336006122607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17"/>
        <c:dLbl>
          <c:idx val="0"/>
          <c:layout>
            <c:manualLayout>
              <c:x val="4.3228744732560435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18"/>
        <c:dLbl>
          <c:idx val="0"/>
          <c:layout>
            <c:manualLayout>
              <c:x val="4.5503941823747784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19"/>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0"/>
        <c:spPr>
          <a:noFill/>
          <a:ln>
            <a:noFill/>
          </a:ln>
        </c:spPr>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1"/>
        <c:dLbl>
          <c:idx val="0"/>
          <c:layout>
            <c:manualLayout>
              <c:x val="4.5503941823747784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22"/>
        <c:dLbl>
          <c:idx val="0"/>
          <c:layout>
            <c:manualLayout>
              <c:x val="4.3228744732560435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23"/>
        <c:dLbl>
          <c:idx val="0"/>
          <c:layout>
            <c:manualLayout>
              <c:x val="5.0054336006122607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24"/>
        <c:dLbl>
          <c:idx val="0"/>
          <c:layout>
            <c:manualLayout>
              <c:x val="5.9155124370872177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25"/>
        <c:dLbl>
          <c:idx val="0"/>
          <c:layout>
            <c:manualLayout>
              <c:x val="5.0055394158460255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26"/>
        <c:dLbl>
          <c:idx val="0"/>
          <c:layout>
            <c:manualLayout>
              <c:x val="5.0054336006122607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27"/>
        <c:dLbl>
          <c:idx val="0"/>
          <c:layout>
            <c:manualLayout>
              <c:x val="5.0054336006122607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28"/>
        <c:dLbl>
          <c:idx val="0"/>
          <c:layout>
            <c:manualLayout>
              <c:x val="4.5580259458460094E-2"/>
              <c:y val="-6.8692571737942422E-4"/>
            </c:manualLayout>
          </c:layout>
          <c:showLegendKey val="0"/>
          <c:showVal val="1"/>
          <c:showCatName val="0"/>
          <c:showSerName val="0"/>
          <c:showPercent val="0"/>
          <c:showBubbleSize val="0"/>
          <c:extLst>
            <c:ext xmlns:c15="http://schemas.microsoft.com/office/drawing/2012/chart" uri="{CE6537A1-D6FC-4f65-9D91-7224C49458BB}"/>
          </c:extLst>
        </c:dLbl>
      </c:pivotFmt>
      <c:pivotFmt>
        <c:idx val="29"/>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30"/>
        <c:spPr>
          <a:noFill/>
          <a:ln>
            <a:noFill/>
          </a:ln>
        </c:spPr>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31"/>
        <c:dLbl>
          <c:idx val="0"/>
          <c:layout>
            <c:manualLayout>
              <c:x val="4.5503941823747784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32"/>
        <c:dLbl>
          <c:idx val="0"/>
          <c:layout>
            <c:manualLayout>
              <c:x val="4.3228744732560435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33"/>
        <c:dLbl>
          <c:idx val="0"/>
          <c:layout>
            <c:manualLayout>
              <c:x val="5.0054336006122607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34"/>
        <c:dLbl>
          <c:idx val="0"/>
          <c:layout>
            <c:manualLayout>
              <c:x val="5.9155124370872177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35"/>
        <c:dLbl>
          <c:idx val="0"/>
          <c:layout>
            <c:manualLayout>
              <c:x val="5.0055394158460255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36"/>
        <c:dLbl>
          <c:idx val="0"/>
          <c:layout>
            <c:manualLayout>
              <c:x val="5.0054336006122607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37"/>
        <c:dLbl>
          <c:idx val="0"/>
          <c:layout>
            <c:manualLayout>
              <c:x val="5.0054336006122607E-2"/>
              <c:y val="0"/>
            </c:manualLayout>
          </c:layout>
          <c:showLegendKey val="0"/>
          <c:showVal val="1"/>
          <c:showCatName val="0"/>
          <c:showSerName val="0"/>
          <c:showPercent val="0"/>
          <c:showBubbleSize val="0"/>
          <c:extLst>
            <c:ext xmlns:c15="http://schemas.microsoft.com/office/drawing/2012/chart" uri="{CE6537A1-D6FC-4f65-9D91-7224C49458BB}"/>
          </c:extLst>
        </c:dLbl>
      </c:pivotFmt>
      <c:pivotFmt>
        <c:idx val="38"/>
        <c:dLbl>
          <c:idx val="0"/>
          <c:layout>
            <c:manualLayout>
              <c:x val="4.5580259458460094E-2"/>
              <c:y val="-6.8692571737942422E-4"/>
            </c:manualLayout>
          </c:layout>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8.892596376921821E-3"/>
          <c:y val="1.9657799807031875E-2"/>
          <c:w val="0.64397407998365885"/>
          <c:h val="0.91495121063310347"/>
        </c:manualLayout>
      </c:layout>
      <c:barChart>
        <c:barDir val="bar"/>
        <c:grouping val="stacked"/>
        <c:varyColors val="0"/>
        <c:ser>
          <c:idx val="0"/>
          <c:order val="0"/>
          <c:tx>
            <c:strRef>
              <c:f>Arkusz7!$B$3</c:f>
              <c:strCache>
                <c:ptCount val="1"/>
                <c:pt idx="0">
                  <c:v>Liczba z Status zawodowy</c:v>
                </c:pt>
              </c:strCache>
            </c:strRef>
          </c:tx>
          <c:invertIfNegative val="0"/>
          <c:dLbls>
            <c:spPr>
              <a:noFill/>
              <a:ln>
                <a:noFill/>
              </a:ln>
              <a:effectLst/>
            </c:spPr>
            <c:txPr>
              <a:bodyPr/>
              <a:lstStyle/>
              <a:p>
                <a:pPr>
                  <a:defRPr/>
                </a:pPr>
                <a:endParaRPr lang="pl-PL"/>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Arkusz7!$A$4:$A$12</c:f>
              <c:strCache>
                <c:ptCount val="8"/>
                <c:pt idx="0">
                  <c:v>Bezrobotny</c:v>
                </c:pt>
                <c:pt idx="1">
                  <c:v>Uczeń/student</c:v>
                </c:pt>
                <c:pt idx="2">
                  <c:v>Przedsiębiorca</c:v>
                </c:pt>
                <c:pt idx="3">
                  <c:v>Nie pracuje, zajmuje się domem</c:v>
                </c:pt>
                <c:pt idx="4">
                  <c:v>Inny</c:v>
                </c:pt>
                <c:pt idx="5">
                  <c:v>Pracownik fizyczny</c:v>
                </c:pt>
                <c:pt idx="6">
                  <c:v>Emeryt/rencista</c:v>
                </c:pt>
                <c:pt idx="7">
                  <c:v>Pracownik umysłowy</c:v>
                </c:pt>
              </c:strCache>
            </c:strRef>
          </c:cat>
          <c:val>
            <c:numRef>
              <c:f>Arkusz7!$B$4:$B$12</c:f>
              <c:numCache>
                <c:formatCode>General</c:formatCode>
                <c:ptCount val="8"/>
                <c:pt idx="0">
                  <c:v>6</c:v>
                </c:pt>
                <c:pt idx="1">
                  <c:v>8</c:v>
                </c:pt>
                <c:pt idx="2">
                  <c:v>10</c:v>
                </c:pt>
                <c:pt idx="3">
                  <c:v>11</c:v>
                </c:pt>
                <c:pt idx="4">
                  <c:v>11</c:v>
                </c:pt>
                <c:pt idx="5">
                  <c:v>23</c:v>
                </c:pt>
                <c:pt idx="6">
                  <c:v>31</c:v>
                </c:pt>
                <c:pt idx="7">
                  <c:v>123</c:v>
                </c:pt>
              </c:numCache>
            </c:numRef>
          </c:val>
          <c:extLst>
            <c:ext xmlns:c16="http://schemas.microsoft.com/office/drawing/2014/chart" uri="{C3380CC4-5D6E-409C-BE32-E72D297353CC}">
              <c16:uniqueId val="{00000000-D149-40CD-82E6-4552C8138E7C}"/>
            </c:ext>
          </c:extLst>
        </c:ser>
        <c:ser>
          <c:idx val="1"/>
          <c:order val="1"/>
          <c:tx>
            <c:strRef>
              <c:f>Arkusz7!$C$3</c:f>
              <c:strCache>
                <c:ptCount val="1"/>
                <c:pt idx="0">
                  <c:v>Liczba z Status zawodowy2</c:v>
                </c:pt>
              </c:strCache>
            </c:strRef>
          </c:tx>
          <c:spPr>
            <a:noFill/>
            <a:ln>
              <a:noFill/>
            </a:ln>
          </c:spPr>
          <c:invertIfNegative val="0"/>
          <c:dLbls>
            <c:dLbl>
              <c:idx val="0"/>
              <c:layout>
                <c:manualLayout>
                  <c:x val="4.5503941823747784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149-40CD-82E6-4552C8138E7C}"/>
                </c:ext>
              </c:extLst>
            </c:dLbl>
            <c:dLbl>
              <c:idx val="1"/>
              <c:layout>
                <c:manualLayout>
                  <c:x val="4.3228744732560435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149-40CD-82E6-4552C8138E7C}"/>
                </c:ext>
              </c:extLst>
            </c:dLbl>
            <c:dLbl>
              <c:idx val="2"/>
              <c:layout>
                <c:manualLayout>
                  <c:x val="5.0054336006122607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149-40CD-82E6-4552C8138E7C}"/>
                </c:ext>
              </c:extLst>
            </c:dLbl>
            <c:dLbl>
              <c:idx val="3"/>
              <c:layout>
                <c:manualLayout>
                  <c:x val="5.9155124370872177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149-40CD-82E6-4552C8138E7C}"/>
                </c:ext>
              </c:extLst>
            </c:dLbl>
            <c:dLbl>
              <c:idx val="4"/>
              <c:layout>
                <c:manualLayout>
                  <c:x val="5.0055394158460255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149-40CD-82E6-4552C8138E7C}"/>
                </c:ext>
              </c:extLst>
            </c:dLbl>
            <c:dLbl>
              <c:idx val="5"/>
              <c:layout>
                <c:manualLayout>
                  <c:x val="5.0054336006122607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D149-40CD-82E6-4552C8138E7C}"/>
                </c:ext>
              </c:extLst>
            </c:dLbl>
            <c:dLbl>
              <c:idx val="6"/>
              <c:layout>
                <c:manualLayout>
                  <c:x val="5.0054336006122607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D149-40CD-82E6-4552C8138E7C}"/>
                </c:ext>
              </c:extLst>
            </c:dLbl>
            <c:dLbl>
              <c:idx val="7"/>
              <c:layout>
                <c:manualLayout>
                  <c:x val="4.5580259458460094E-2"/>
                  <c:y val="-6.8692571737942422E-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D149-40CD-82E6-4552C8138E7C}"/>
                </c:ext>
              </c:extLst>
            </c:dLbl>
            <c:spPr>
              <a:noFill/>
              <a:ln>
                <a:noFill/>
              </a:ln>
              <a:effectLst/>
            </c:spPr>
            <c:txPr>
              <a:bodyPr/>
              <a:lstStyle/>
              <a:p>
                <a:pPr>
                  <a:defRPr/>
                </a:pPr>
                <a:endParaRPr lang="pl-PL"/>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Arkusz7!$A$4:$A$12</c:f>
              <c:strCache>
                <c:ptCount val="8"/>
                <c:pt idx="0">
                  <c:v>Bezrobotny</c:v>
                </c:pt>
                <c:pt idx="1">
                  <c:v>Uczeń/student</c:v>
                </c:pt>
                <c:pt idx="2">
                  <c:v>Przedsiębiorca</c:v>
                </c:pt>
                <c:pt idx="3">
                  <c:v>Nie pracuje, zajmuje się domem</c:v>
                </c:pt>
                <c:pt idx="4">
                  <c:v>Inny</c:v>
                </c:pt>
                <c:pt idx="5">
                  <c:v>Pracownik fizyczny</c:v>
                </c:pt>
                <c:pt idx="6">
                  <c:v>Emeryt/rencista</c:v>
                </c:pt>
                <c:pt idx="7">
                  <c:v>Pracownik umysłowy</c:v>
                </c:pt>
              </c:strCache>
            </c:strRef>
          </c:cat>
          <c:val>
            <c:numRef>
              <c:f>Arkusz7!$C$4:$C$12</c:f>
              <c:numCache>
                <c:formatCode>0.00%</c:formatCode>
                <c:ptCount val="8"/>
                <c:pt idx="0">
                  <c:v>2.6905829596412557E-2</c:v>
                </c:pt>
                <c:pt idx="1">
                  <c:v>3.5874439461883408E-2</c:v>
                </c:pt>
                <c:pt idx="2">
                  <c:v>4.4843049327354258E-2</c:v>
                </c:pt>
                <c:pt idx="3">
                  <c:v>4.9327354260089683E-2</c:v>
                </c:pt>
                <c:pt idx="4">
                  <c:v>4.9327354260089683E-2</c:v>
                </c:pt>
                <c:pt idx="5">
                  <c:v>0.1031390134529148</c:v>
                </c:pt>
                <c:pt idx="6">
                  <c:v>0.13901345291479822</c:v>
                </c:pt>
                <c:pt idx="7">
                  <c:v>0.55156950672645744</c:v>
                </c:pt>
              </c:numCache>
            </c:numRef>
          </c:val>
          <c:extLst>
            <c:ext xmlns:c16="http://schemas.microsoft.com/office/drawing/2014/chart" uri="{C3380CC4-5D6E-409C-BE32-E72D297353CC}">
              <c16:uniqueId val="{00000009-D149-40CD-82E6-4552C8138E7C}"/>
            </c:ext>
          </c:extLst>
        </c:ser>
        <c:dLbls>
          <c:showLegendKey val="0"/>
          <c:showVal val="0"/>
          <c:showCatName val="0"/>
          <c:showSerName val="0"/>
          <c:showPercent val="0"/>
          <c:showBubbleSize val="0"/>
        </c:dLbls>
        <c:gapWidth val="100"/>
        <c:overlap val="100"/>
        <c:axId val="303784448"/>
        <c:axId val="317071936"/>
      </c:barChart>
      <c:valAx>
        <c:axId val="317071936"/>
        <c:scaling>
          <c:orientation val="minMax"/>
        </c:scaling>
        <c:delete val="0"/>
        <c:axPos val="b"/>
        <c:majorGridlines/>
        <c:numFmt formatCode="General" sourceLinked="1"/>
        <c:majorTickMark val="out"/>
        <c:minorTickMark val="none"/>
        <c:tickLblPos val="nextTo"/>
        <c:crossAx val="303784448"/>
        <c:crosses val="autoZero"/>
        <c:crossBetween val="between"/>
      </c:valAx>
      <c:catAx>
        <c:axId val="303784448"/>
        <c:scaling>
          <c:orientation val="minMax"/>
        </c:scaling>
        <c:delete val="0"/>
        <c:axPos val="l"/>
        <c:numFmt formatCode="General" sourceLinked="0"/>
        <c:majorTickMark val="out"/>
        <c:minorTickMark val="none"/>
        <c:tickLblPos val="nextTo"/>
        <c:crossAx val="317071936"/>
        <c:crosses val="autoZero"/>
        <c:auto val="1"/>
        <c:lblAlgn val="ctr"/>
        <c:lblOffset val="100"/>
        <c:noMultiLvlLbl val="0"/>
      </c:catAx>
    </c:plotArea>
    <c:plotVisOnly val="1"/>
    <c:dispBlanksAs val="gap"/>
    <c:showDLblsOverMax val="0"/>
  </c:chart>
  <c:externalData r:id="rId2">
    <c:autoUpdate val="0"/>
  </c:externalData>
  <c:extLst>
    <c:ext xmlns:c14="http://schemas.microsoft.com/office/drawing/2007/8/2/chart" uri="{781A3756-C4B2-4CAC-9D66-4F8BD8637D16}">
      <c14:pivotOptions>
        <c14:dropZoneFilter val="1"/>
        <c14:dropZoneCategories val="1"/>
        <c14:dropZoneData val="1"/>
      </c14:pivotOptions>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pivotSource>
    <c:name>[Miasto Czeladź(1-197).xlsx]Arkusz8!Tabela przestawna3</c:name>
    <c:fmtId val="-1"/>
  </c:pivotSource>
  <c:chart>
    <c:autoTitleDeleted val="0"/>
    <c:pivotFmts>
      <c:pivotFmt>
        <c:idx val="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3"/>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4"/>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5"/>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6113298337707782E-3"/>
          <c:y val="3.0859580052493434E-2"/>
          <c:w val="0.67069333387590124"/>
          <c:h val="0.90124416739574242"/>
        </c:manualLayout>
      </c:layout>
      <c:doughnutChart>
        <c:varyColors val="1"/>
        <c:ser>
          <c:idx val="0"/>
          <c:order val="0"/>
          <c:tx>
            <c:strRef>
              <c:f>Arkusz8!$B$3</c:f>
              <c:strCache>
                <c:ptCount val="1"/>
                <c:pt idx="0">
                  <c:v>Liczba z Jeżeli jest Pan(i) osobą aktywną zawodowo, czy praca wykonywana jest na terenie miasta Czeladź? </c:v>
                </c:pt>
              </c:strCache>
            </c:strRef>
          </c:tx>
          <c:dLbls>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Arkusz8!$A$4:$A$7</c:f>
              <c:strCache>
                <c:ptCount val="3"/>
                <c:pt idx="0">
                  <c:v>Tak</c:v>
                </c:pt>
                <c:pt idx="1">
                  <c:v>Nie</c:v>
                </c:pt>
                <c:pt idx="2">
                  <c:v>Nie dotyczy</c:v>
                </c:pt>
              </c:strCache>
            </c:strRef>
          </c:cat>
          <c:val>
            <c:numRef>
              <c:f>Arkusz8!$B$4:$B$7</c:f>
              <c:numCache>
                <c:formatCode>General</c:formatCode>
                <c:ptCount val="3"/>
                <c:pt idx="0">
                  <c:v>91</c:v>
                </c:pt>
                <c:pt idx="1">
                  <c:v>83</c:v>
                </c:pt>
                <c:pt idx="2">
                  <c:v>49</c:v>
                </c:pt>
              </c:numCache>
            </c:numRef>
          </c:val>
          <c:extLst>
            <c:ext xmlns:c16="http://schemas.microsoft.com/office/drawing/2014/chart" uri="{C3380CC4-5D6E-409C-BE32-E72D297353CC}">
              <c16:uniqueId val="{00000000-4F00-4943-96EF-BE48697964E8}"/>
            </c:ext>
          </c:extLst>
        </c:ser>
        <c:ser>
          <c:idx val="1"/>
          <c:order val="1"/>
          <c:tx>
            <c:strRef>
              <c:f>Arkusz8!$C$3</c:f>
              <c:strCache>
                <c:ptCount val="1"/>
                <c:pt idx="0">
                  <c:v>Liczba z Jeżeli jest Pan(i) osobą aktywną zawodowo, czy praca wykonywana jest na terenie miasta Czeladź? 2</c:v>
                </c:pt>
              </c:strCache>
            </c:strRef>
          </c:tx>
          <c:dLbls>
            <c:dLbl>
              <c:idx val="0"/>
              <c:layout>
                <c:manualLayout>
                  <c:x val="0"/>
                  <c:y val="0.129943502824858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F00-4943-96EF-BE48697964E8}"/>
                </c:ext>
              </c:extLst>
            </c:dLbl>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Arkusz8!$A$4:$A$7</c:f>
              <c:strCache>
                <c:ptCount val="3"/>
                <c:pt idx="0">
                  <c:v>Tak</c:v>
                </c:pt>
                <c:pt idx="1">
                  <c:v>Nie</c:v>
                </c:pt>
                <c:pt idx="2">
                  <c:v>Nie dotyczy</c:v>
                </c:pt>
              </c:strCache>
            </c:strRef>
          </c:cat>
          <c:val>
            <c:numRef>
              <c:f>Arkusz8!$C$4:$C$7</c:f>
              <c:numCache>
                <c:formatCode>0.00%</c:formatCode>
                <c:ptCount val="3"/>
                <c:pt idx="0">
                  <c:v>0.40807174887892378</c:v>
                </c:pt>
                <c:pt idx="1">
                  <c:v>0.37219730941704038</c:v>
                </c:pt>
                <c:pt idx="2">
                  <c:v>0.21973094170403587</c:v>
                </c:pt>
              </c:numCache>
            </c:numRef>
          </c:val>
          <c:extLst>
            <c:ext xmlns:c16="http://schemas.microsoft.com/office/drawing/2014/chart" uri="{C3380CC4-5D6E-409C-BE32-E72D297353CC}">
              <c16:uniqueId val="{00000002-4F00-4943-96EF-BE48697964E8}"/>
            </c:ext>
          </c:extLst>
        </c:ser>
        <c:dLbls>
          <c:showLegendKey val="0"/>
          <c:showVal val="0"/>
          <c:showCatName val="0"/>
          <c:showSerName val="0"/>
          <c:showPercent val="0"/>
          <c:showBubbleSize val="0"/>
          <c:showLeaderLines val="1"/>
        </c:dLbls>
        <c:firstSliceAng val="0"/>
        <c:holeSize val="50"/>
      </c:doughnutChart>
    </c:plotArea>
    <c:legend>
      <c:legendPos val="r"/>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[Miasto Czeladź(1-197).xlsx]Arkusz9!Tabela przestawna4</c:name>
    <c:fmtId val="-1"/>
  </c:pivotSource>
  <c:chart>
    <c:autoTitleDeleted val="0"/>
    <c:pivotFmts>
      <c:pivotFmt>
        <c:idx val="0"/>
        <c:marker>
          <c:symbol val="none"/>
        </c:marker>
        <c:dLbl>
          <c:idx val="0"/>
          <c:delete val="1"/>
          <c:extLst>
            <c:ext xmlns:c15="http://schemas.microsoft.com/office/drawing/2012/chart" uri="{CE6537A1-D6FC-4f65-9D91-7224C49458BB}"/>
          </c:extLst>
        </c:dLbl>
      </c:pivotFmt>
      <c:pivotFmt>
        <c:idx val="1"/>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
        <c:dLbl>
          <c:idx val="0"/>
          <c:layout>
            <c:manualLayout>
              <c:x val="1.3888451443569554E-2"/>
              <c:y val="-3.6453776611256925E-7"/>
            </c:manualLayout>
          </c:layout>
          <c:showLegendKey val="0"/>
          <c:showVal val="1"/>
          <c:showCatName val="0"/>
          <c:showSerName val="0"/>
          <c:showPercent val="0"/>
          <c:showBubbleSize val="0"/>
          <c:extLst>
            <c:ext xmlns:c15="http://schemas.microsoft.com/office/drawing/2012/chart" uri="{CE6537A1-D6FC-4f65-9D91-7224C49458BB}"/>
          </c:extLst>
        </c:dLbl>
      </c:pivotFmt>
      <c:pivotFmt>
        <c:idx val="3"/>
        <c:dLbl>
          <c:idx val="0"/>
          <c:showLegendKey val="0"/>
          <c:showVal val="1"/>
          <c:showCatName val="0"/>
          <c:showSerName val="0"/>
          <c:showPercent val="0"/>
          <c:showBubbleSize val="0"/>
          <c:extLst>
            <c:ext xmlns:c15="http://schemas.microsoft.com/office/drawing/2012/chart" uri="{CE6537A1-D6FC-4f65-9D91-7224C49458BB}"/>
          </c:extLst>
        </c:dLbl>
      </c:pivotFmt>
      <c:pivotFmt>
        <c:idx val="4"/>
        <c:dLbl>
          <c:idx val="0"/>
          <c:layout>
            <c:manualLayout>
              <c:x val="2.5000000000000001E-2"/>
              <c:y val="-9.2592592592592587E-3"/>
            </c:manualLayout>
          </c:layout>
          <c:showLegendKey val="0"/>
          <c:showVal val="1"/>
          <c:showCatName val="0"/>
          <c:showSerName val="0"/>
          <c:showPercent val="0"/>
          <c:showBubbleSize val="0"/>
          <c:extLst>
            <c:ext xmlns:c15="http://schemas.microsoft.com/office/drawing/2012/chart" uri="{CE6537A1-D6FC-4f65-9D91-7224C49458BB}"/>
          </c:extLst>
        </c:dLbl>
      </c:pivotFmt>
      <c:pivotFmt>
        <c:idx val="5"/>
        <c:dLbl>
          <c:idx val="0"/>
          <c:delete val="1"/>
          <c:extLst>
            <c:ext xmlns:c15="http://schemas.microsoft.com/office/drawing/2012/chart" uri="{CE6537A1-D6FC-4f65-9D91-7224C49458BB}"/>
          </c:extLst>
        </c:dLbl>
      </c:pivotFmt>
      <c:pivotFmt>
        <c:idx val="6"/>
        <c:marker>
          <c:symbol val="none"/>
        </c:marker>
        <c:dLbl>
          <c:idx val="0"/>
          <c:delete val="1"/>
          <c:extLst>
            <c:ext xmlns:c15="http://schemas.microsoft.com/office/drawing/2012/chart" uri="{CE6537A1-D6FC-4f65-9D91-7224C49458BB}"/>
          </c:extLst>
        </c:dLbl>
      </c:pivotFmt>
      <c:pivotFmt>
        <c:idx val="7"/>
        <c:dLbl>
          <c:idx val="0"/>
          <c:showLegendKey val="0"/>
          <c:showVal val="1"/>
          <c:showCatName val="0"/>
          <c:showSerName val="0"/>
          <c:showPercent val="0"/>
          <c:showBubbleSize val="0"/>
          <c:extLst>
            <c:ext xmlns:c15="http://schemas.microsoft.com/office/drawing/2012/chart" uri="{CE6537A1-D6FC-4f65-9D91-7224C49458BB}"/>
          </c:extLst>
        </c:dLbl>
      </c:pivotFmt>
      <c:pivotFmt>
        <c:idx val="8"/>
        <c:dLbl>
          <c:idx val="0"/>
          <c:layout>
            <c:manualLayout>
              <c:x val="1.3888451443569554E-2"/>
              <c:y val="-3.6453776611256925E-7"/>
            </c:manualLayout>
          </c:layout>
          <c:showLegendKey val="0"/>
          <c:showVal val="1"/>
          <c:showCatName val="0"/>
          <c:showSerName val="0"/>
          <c:showPercent val="0"/>
          <c:showBubbleSize val="0"/>
          <c:extLst>
            <c:ext xmlns:c15="http://schemas.microsoft.com/office/drawing/2012/chart" uri="{CE6537A1-D6FC-4f65-9D91-7224C49458BB}"/>
          </c:extLst>
        </c:dLbl>
      </c:pivotFmt>
      <c:pivotFmt>
        <c:idx val="9"/>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0"/>
        <c:dLbl>
          <c:idx val="0"/>
          <c:layout>
            <c:manualLayout>
              <c:x val="2.5000000000000001E-2"/>
              <c:y val="-9.2592592592592587E-3"/>
            </c:manualLayout>
          </c:layout>
          <c:showLegendKey val="0"/>
          <c:showVal val="1"/>
          <c:showCatName val="0"/>
          <c:showSerName val="0"/>
          <c:showPercent val="0"/>
          <c:showBubbleSize val="0"/>
          <c:extLst>
            <c:ext xmlns:c15="http://schemas.microsoft.com/office/drawing/2012/chart" uri="{CE6537A1-D6FC-4f65-9D91-7224C49458BB}"/>
          </c:extLst>
        </c:dLbl>
      </c:pivotFmt>
      <c:pivotFmt>
        <c:idx val="11"/>
        <c:dLbl>
          <c:idx val="0"/>
          <c:delete val="1"/>
          <c:extLst>
            <c:ext xmlns:c15="http://schemas.microsoft.com/office/drawing/2012/chart" uri="{CE6537A1-D6FC-4f65-9D91-7224C49458BB}"/>
          </c:extLst>
        </c:dLbl>
      </c:pivotFmt>
      <c:pivotFmt>
        <c:idx val="12"/>
        <c:marker>
          <c:symbol val="none"/>
        </c:marker>
        <c:dLbl>
          <c:idx val="0"/>
          <c:delete val="1"/>
          <c:extLst>
            <c:ext xmlns:c15="http://schemas.microsoft.com/office/drawing/2012/chart" uri="{CE6537A1-D6FC-4f65-9D91-7224C49458BB}"/>
          </c:extLst>
        </c:dLbl>
      </c:pivotFmt>
      <c:pivotFmt>
        <c:idx val="13"/>
        <c:dLbl>
          <c:idx val="0"/>
          <c:showLegendKey val="0"/>
          <c:showVal val="1"/>
          <c:showCatName val="0"/>
          <c:showSerName val="0"/>
          <c:showPercent val="0"/>
          <c:showBubbleSize val="0"/>
          <c:extLst>
            <c:ext xmlns:c15="http://schemas.microsoft.com/office/drawing/2012/chart" uri="{CE6537A1-D6FC-4f65-9D91-7224C49458BB}"/>
          </c:extLst>
        </c:dLbl>
      </c:pivotFmt>
      <c:pivotFmt>
        <c:idx val="14"/>
        <c:dLbl>
          <c:idx val="0"/>
          <c:layout>
            <c:manualLayout>
              <c:x val="1.3888451443569554E-2"/>
              <c:y val="-3.6453776611256925E-7"/>
            </c:manualLayout>
          </c:layout>
          <c:showLegendKey val="0"/>
          <c:showVal val="1"/>
          <c:showCatName val="0"/>
          <c:showSerName val="0"/>
          <c:showPercent val="0"/>
          <c:showBubbleSize val="0"/>
          <c:extLst>
            <c:ext xmlns:c15="http://schemas.microsoft.com/office/drawing/2012/chart" uri="{CE6537A1-D6FC-4f65-9D91-7224C49458BB}"/>
          </c:extLst>
        </c:dLbl>
      </c:pivotFmt>
      <c:pivotFmt>
        <c:idx val="15"/>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6"/>
        <c:dLbl>
          <c:idx val="0"/>
          <c:layout>
            <c:manualLayout>
              <c:x val="2.5000000000000001E-2"/>
              <c:y val="-9.2592592592592587E-3"/>
            </c:manualLayout>
          </c:layout>
          <c:showLegendKey val="0"/>
          <c:showVal val="1"/>
          <c:showCatName val="0"/>
          <c:showSerName val="0"/>
          <c:showPercent val="0"/>
          <c:showBubbleSize val="0"/>
          <c:extLst>
            <c:ext xmlns:c15="http://schemas.microsoft.com/office/drawing/2012/chart" uri="{CE6537A1-D6FC-4f65-9D91-7224C49458BB}"/>
          </c:extLst>
        </c:dLbl>
      </c:pivotFmt>
      <c:pivotFmt>
        <c:idx val="17"/>
        <c:dLbl>
          <c:idx val="0"/>
          <c:delete val="1"/>
          <c:extLst>
            <c:ext xmlns:c15="http://schemas.microsoft.com/office/drawing/2012/chart" uri="{CE6537A1-D6FC-4f65-9D91-7224C49458BB}"/>
          </c:extLst>
        </c:dLbl>
      </c:pivotFmt>
    </c:pivotFmts>
    <c:plotArea>
      <c:layout>
        <c:manualLayout>
          <c:layoutTarget val="inner"/>
          <c:xMode val="edge"/>
          <c:yMode val="edge"/>
          <c:x val="1.2257008710564567E-2"/>
          <c:y val="9.7796514963428491E-2"/>
          <c:w val="0.55536018655038655"/>
          <c:h val="0.84932464173128419"/>
        </c:manualLayout>
      </c:layout>
      <c:doughnutChart>
        <c:varyColors val="1"/>
        <c:ser>
          <c:idx val="0"/>
          <c:order val="0"/>
          <c:tx>
            <c:strRef>
              <c:f>Arkusz9!$B$3</c:f>
              <c:strCache>
                <c:ptCount val="1"/>
                <c:pt idx="0">
                  <c:v>Liczba z Czy pracuje Pan(i) w sektorze prywatnym czy państwowym? </c:v>
                </c:pt>
              </c:strCache>
            </c:strRef>
          </c:tx>
          <c:dLbls>
            <c:dLbl>
              <c:idx val="0"/>
              <c:layout>
                <c:manualLayout>
                  <c:x val="-1.0172527128074047E-2"/>
                  <c:y val="-0.1131017211944611"/>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4B3-4FA7-8025-E0F806E7D8B8}"/>
                </c:ext>
              </c:extLst>
            </c:dLbl>
            <c:dLbl>
              <c:idx val="1"/>
              <c:layout>
                <c:manualLayout>
                  <c:x val="1.3888332625766641E-2"/>
                  <c:y val="6.787285780453913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4B3-4FA7-8025-E0F806E7D8B8}"/>
                </c:ext>
              </c:extLst>
            </c:dLbl>
            <c:spPr>
              <a:noFill/>
              <a:ln>
                <a:noFill/>
              </a:ln>
              <a:effectLst/>
            </c:spPr>
            <c:txPr>
              <a:bodyPr/>
              <a:lstStyle/>
              <a:p>
                <a:pPr>
                  <a:defRPr/>
                </a:pPr>
                <a:endParaRPr lang="pl-PL"/>
              </a:p>
            </c:txPr>
            <c:showLegendKey val="0"/>
            <c:showVal val="0"/>
            <c:showCatName val="0"/>
            <c:showSerName val="0"/>
            <c:showPercent val="0"/>
            <c:showBubbleSize val="0"/>
            <c:extLst>
              <c:ext xmlns:c15="http://schemas.microsoft.com/office/drawing/2012/chart" uri="{CE6537A1-D6FC-4f65-9D91-7224C49458BB}"/>
            </c:extLst>
          </c:dLbls>
          <c:cat>
            <c:strRef>
              <c:f>Arkusz9!$A$4:$A$7</c:f>
              <c:strCache>
                <c:ptCount val="3"/>
                <c:pt idx="0">
                  <c:v>Sektor państwowy</c:v>
                </c:pt>
                <c:pt idx="1">
                  <c:v>Sektor prywatny</c:v>
                </c:pt>
                <c:pt idx="2">
                  <c:v>(puste)</c:v>
                </c:pt>
              </c:strCache>
            </c:strRef>
          </c:cat>
          <c:val>
            <c:numRef>
              <c:f>Arkusz9!$B$4:$B$7</c:f>
              <c:numCache>
                <c:formatCode>General</c:formatCode>
                <c:ptCount val="3"/>
                <c:pt idx="0">
                  <c:v>95</c:v>
                </c:pt>
                <c:pt idx="1">
                  <c:v>84</c:v>
                </c:pt>
              </c:numCache>
            </c:numRef>
          </c:val>
          <c:extLst>
            <c:ext xmlns:c16="http://schemas.microsoft.com/office/drawing/2014/chart" uri="{C3380CC4-5D6E-409C-BE32-E72D297353CC}">
              <c16:uniqueId val="{00000002-24B3-4FA7-8025-E0F806E7D8B8}"/>
            </c:ext>
          </c:extLst>
        </c:ser>
        <c:ser>
          <c:idx val="1"/>
          <c:order val="1"/>
          <c:tx>
            <c:strRef>
              <c:f>Arkusz9!$C$3</c:f>
              <c:strCache>
                <c:ptCount val="1"/>
                <c:pt idx="0">
                  <c:v>Liczba z Czy pracuje Pan(i) w sektorze prywatnym czy państwowym? 2</c:v>
                </c:pt>
              </c:strCache>
            </c:strRef>
          </c:tx>
          <c:dLbls>
            <c:dLbl>
              <c:idx val="0"/>
              <c:layout>
                <c:manualLayout>
                  <c:x val="2.5000000000000001E-2"/>
                  <c:y val="-9.259259259259258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4B3-4FA7-8025-E0F806E7D8B8}"/>
                </c:ext>
              </c:extLst>
            </c:dLbl>
            <c:dLbl>
              <c:idx val="2"/>
              <c:delete val="1"/>
              <c:extLst>
                <c:ext xmlns:c15="http://schemas.microsoft.com/office/drawing/2012/chart" uri="{CE6537A1-D6FC-4f65-9D91-7224C49458BB}"/>
                <c:ext xmlns:c16="http://schemas.microsoft.com/office/drawing/2014/chart" uri="{C3380CC4-5D6E-409C-BE32-E72D297353CC}">
                  <c16:uniqueId val="{00000004-24B3-4FA7-8025-E0F806E7D8B8}"/>
                </c:ext>
              </c:extLst>
            </c:dLbl>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Arkusz9!$A$4:$A$7</c:f>
              <c:strCache>
                <c:ptCount val="3"/>
                <c:pt idx="0">
                  <c:v>Sektor państwowy</c:v>
                </c:pt>
                <c:pt idx="1">
                  <c:v>Sektor prywatny</c:v>
                </c:pt>
                <c:pt idx="2">
                  <c:v>(puste)</c:v>
                </c:pt>
              </c:strCache>
            </c:strRef>
          </c:cat>
          <c:val>
            <c:numRef>
              <c:f>Arkusz9!$C$4:$C$7</c:f>
              <c:numCache>
                <c:formatCode>0.00%</c:formatCode>
                <c:ptCount val="3"/>
                <c:pt idx="0">
                  <c:v>0.53072625698324027</c:v>
                </c:pt>
                <c:pt idx="1">
                  <c:v>0.46927374301675978</c:v>
                </c:pt>
                <c:pt idx="2">
                  <c:v>0</c:v>
                </c:pt>
              </c:numCache>
            </c:numRef>
          </c:val>
          <c:extLst>
            <c:ext xmlns:c16="http://schemas.microsoft.com/office/drawing/2014/chart" uri="{C3380CC4-5D6E-409C-BE32-E72D297353CC}">
              <c16:uniqueId val="{00000005-24B3-4FA7-8025-E0F806E7D8B8}"/>
            </c:ext>
          </c:extLst>
        </c:ser>
        <c:dLbls>
          <c:showLegendKey val="0"/>
          <c:showVal val="0"/>
          <c:showCatName val="0"/>
          <c:showSerName val="0"/>
          <c:showPercent val="0"/>
          <c:showBubbleSize val="0"/>
          <c:showLeaderLines val="1"/>
        </c:dLbls>
        <c:firstSliceAng val="0"/>
        <c:holeSize val="50"/>
      </c:doughnutChart>
    </c:plotArea>
    <c:legend>
      <c:legendPos val="r"/>
      <c:legendEntry>
        <c:idx val="2"/>
        <c:delete val="1"/>
      </c:legendEntry>
      <c:overlay val="0"/>
    </c:legend>
    <c:plotVisOnly val="1"/>
    <c:dispBlanksAs val="gap"/>
    <c:showDLblsOverMax val="0"/>
  </c:chart>
  <c:externalData r:id="rId2">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[Miasto Czeladź(1-197).xlsx]Arkusz10!Tabela przestawna5</c:name>
    <c:fmtId val="-1"/>
  </c:pivotSource>
  <c:chart>
    <c:autoTitleDeleted val="0"/>
    <c:pivotFmts>
      <c:pivotFmt>
        <c:idx val="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3"/>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4"/>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5"/>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1.8918055788239237E-2"/>
          <c:y val="4.9610765362097922E-2"/>
          <c:w val="0.61971674486385542"/>
          <c:h val="0.82740973038049648"/>
        </c:manualLayout>
      </c:layout>
      <c:doughnutChart>
        <c:varyColors val="1"/>
        <c:ser>
          <c:idx val="0"/>
          <c:order val="0"/>
          <c:tx>
            <c:strRef>
              <c:f>Arkusz10!$B$3</c:f>
              <c:strCache>
                <c:ptCount val="1"/>
                <c:pt idx="0">
                  <c:v>Liczba z Czy jest Pan(i) członkiem organizacji pozarządowej? </c:v>
                </c:pt>
              </c:strCache>
            </c:strRef>
          </c:tx>
          <c:dLbls>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Arkusz10!$A$4:$A$6</c:f>
              <c:strCache>
                <c:ptCount val="2"/>
                <c:pt idx="0">
                  <c:v>Nie</c:v>
                </c:pt>
                <c:pt idx="1">
                  <c:v>Tak</c:v>
                </c:pt>
              </c:strCache>
            </c:strRef>
          </c:cat>
          <c:val>
            <c:numRef>
              <c:f>Arkusz10!$B$4:$B$6</c:f>
              <c:numCache>
                <c:formatCode>General</c:formatCode>
                <c:ptCount val="2"/>
                <c:pt idx="0">
                  <c:v>193</c:v>
                </c:pt>
                <c:pt idx="1">
                  <c:v>30</c:v>
                </c:pt>
              </c:numCache>
            </c:numRef>
          </c:val>
          <c:extLst>
            <c:ext xmlns:c16="http://schemas.microsoft.com/office/drawing/2014/chart" uri="{C3380CC4-5D6E-409C-BE32-E72D297353CC}">
              <c16:uniqueId val="{00000000-8847-4EBC-89F9-5E7779593549}"/>
            </c:ext>
          </c:extLst>
        </c:ser>
        <c:ser>
          <c:idx val="1"/>
          <c:order val="1"/>
          <c:tx>
            <c:strRef>
              <c:f>Arkusz10!$C$3</c:f>
              <c:strCache>
                <c:ptCount val="1"/>
                <c:pt idx="0">
                  <c:v>Liczba z Czy jest Pan(i) członkiem organizacji pozarządowej? 2</c:v>
                </c:pt>
              </c:strCache>
            </c:strRef>
          </c:tx>
          <c:dLbls>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Arkusz10!$A$4:$A$6</c:f>
              <c:strCache>
                <c:ptCount val="2"/>
                <c:pt idx="0">
                  <c:v>Nie</c:v>
                </c:pt>
                <c:pt idx="1">
                  <c:v>Tak</c:v>
                </c:pt>
              </c:strCache>
            </c:strRef>
          </c:cat>
          <c:val>
            <c:numRef>
              <c:f>Arkusz10!$C$4:$C$6</c:f>
              <c:numCache>
                <c:formatCode>0.00%</c:formatCode>
                <c:ptCount val="2"/>
                <c:pt idx="0">
                  <c:v>0.86547085201793716</c:v>
                </c:pt>
                <c:pt idx="1">
                  <c:v>0.13452914798206278</c:v>
                </c:pt>
              </c:numCache>
            </c:numRef>
          </c:val>
          <c:extLst>
            <c:ext xmlns:c16="http://schemas.microsoft.com/office/drawing/2014/chart" uri="{C3380CC4-5D6E-409C-BE32-E72D297353CC}">
              <c16:uniqueId val="{00000001-8847-4EBC-89F9-5E7779593549}"/>
            </c:ext>
          </c:extLst>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3332385147335311"/>
          <c:y val="0.40095226074545864"/>
          <c:w val="0.11522815798291171"/>
          <c:h val="0.17837472572282956"/>
        </c:manualLayout>
      </c:layout>
      <c:overlay val="0"/>
    </c:legend>
    <c:plotVisOnly val="1"/>
    <c:dispBlanksAs val="gap"/>
    <c:showDLblsOverMax val="0"/>
  </c:chart>
  <c:externalData r:id="rId2">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[Miasto Czeladź(1-197).xlsx]Arkusz11!Tabela przestawna6</c:name>
    <c:fmtId val="-1"/>
  </c:pivotSource>
  <c:chart>
    <c:autoTitleDeleted val="0"/>
    <c:pivotFmts>
      <c:pivotFmt>
        <c:idx val="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
        <c:dLbl>
          <c:idx val="0"/>
          <c:layout>
            <c:manualLayout>
              <c:x val="0"/>
              <c:y val="1.3888888888888888E-2"/>
            </c:manualLayout>
          </c:layout>
          <c:showLegendKey val="0"/>
          <c:showVal val="1"/>
          <c:showCatName val="0"/>
          <c:showSerName val="0"/>
          <c:showPercent val="0"/>
          <c:showBubbleSize val="0"/>
          <c:extLst>
            <c:ext xmlns:c15="http://schemas.microsoft.com/office/drawing/2012/chart" uri="{CE6537A1-D6FC-4f65-9D91-7224C49458BB}"/>
          </c:extLst>
        </c:dLbl>
      </c:pivotFmt>
      <c:pivotFmt>
        <c:idx val="3"/>
        <c:dLbl>
          <c:idx val="0"/>
          <c:layout>
            <c:manualLayout>
              <c:x val="0"/>
              <c:y val="-1.8518518518518517E-2"/>
            </c:manualLayout>
          </c:layout>
          <c:showLegendKey val="0"/>
          <c:showVal val="1"/>
          <c:showCatName val="0"/>
          <c:showSerName val="0"/>
          <c:showPercent val="0"/>
          <c:showBubbleSize val="0"/>
          <c:extLst>
            <c:ext xmlns:c15="http://schemas.microsoft.com/office/drawing/2012/chart" uri="{CE6537A1-D6FC-4f65-9D91-7224C49458BB}"/>
          </c:extLst>
        </c:dLbl>
      </c:pivotFmt>
      <c:pivotFmt>
        <c:idx val="4"/>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5"/>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6"/>
        <c:dLbl>
          <c:idx val="0"/>
          <c:layout>
            <c:manualLayout>
              <c:x val="0"/>
              <c:y val="-1.8518518518518517E-2"/>
            </c:manualLayout>
          </c:layout>
          <c:showLegendKey val="0"/>
          <c:showVal val="1"/>
          <c:showCatName val="0"/>
          <c:showSerName val="0"/>
          <c:showPercent val="0"/>
          <c:showBubbleSize val="0"/>
          <c:extLst>
            <c:ext xmlns:c15="http://schemas.microsoft.com/office/drawing/2012/chart" uri="{CE6537A1-D6FC-4f65-9D91-7224C49458BB}"/>
          </c:extLst>
        </c:dLbl>
      </c:pivotFmt>
      <c:pivotFmt>
        <c:idx val="7"/>
        <c:dLbl>
          <c:idx val="0"/>
          <c:layout>
            <c:manualLayout>
              <c:x val="0"/>
              <c:y val="1.3888888888888888E-2"/>
            </c:manualLayout>
          </c:layout>
          <c:showLegendKey val="0"/>
          <c:showVal val="1"/>
          <c:showCatName val="0"/>
          <c:showSerName val="0"/>
          <c:showPercent val="0"/>
          <c:showBubbleSize val="0"/>
          <c:extLst>
            <c:ext xmlns:c15="http://schemas.microsoft.com/office/drawing/2012/chart" uri="{CE6537A1-D6FC-4f65-9D91-7224C49458BB}"/>
          </c:extLst>
        </c:dLbl>
      </c:pivotFmt>
      <c:pivotFmt>
        <c:idx val="8"/>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9"/>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0"/>
        <c:dLbl>
          <c:idx val="0"/>
          <c:layout>
            <c:manualLayout>
              <c:x val="0"/>
              <c:y val="-1.8518518518518517E-2"/>
            </c:manualLayout>
          </c:layout>
          <c:showLegendKey val="0"/>
          <c:showVal val="1"/>
          <c:showCatName val="0"/>
          <c:showSerName val="0"/>
          <c:showPercent val="0"/>
          <c:showBubbleSize val="0"/>
          <c:extLst>
            <c:ext xmlns:c15="http://schemas.microsoft.com/office/drawing/2012/chart" uri="{CE6537A1-D6FC-4f65-9D91-7224C49458BB}"/>
          </c:extLst>
        </c:dLbl>
      </c:pivotFmt>
      <c:pivotFmt>
        <c:idx val="11"/>
        <c:dLbl>
          <c:idx val="0"/>
          <c:layout>
            <c:manualLayout>
              <c:x val="0"/>
              <c:y val="1.3888888888888888E-2"/>
            </c:manualLayout>
          </c:layout>
          <c:showLegendKey val="0"/>
          <c:showVal val="1"/>
          <c:showCatName val="0"/>
          <c:showSerName val="0"/>
          <c:showPercent val="0"/>
          <c:showBubbleSize val="0"/>
          <c:extLst>
            <c:ext xmlns:c15="http://schemas.microsoft.com/office/drawing/2012/chart" uri="{CE6537A1-D6FC-4f65-9D91-7224C49458BB}"/>
          </c:extLst>
        </c:dLbl>
      </c:pivotFmt>
      <c:pivotFmt>
        <c:idx val="12"/>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3"/>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4"/>
        <c:dLbl>
          <c:idx val="0"/>
          <c:layout>
            <c:manualLayout>
              <c:x val="0"/>
              <c:y val="-1.8518518518518517E-2"/>
            </c:manualLayout>
          </c:layout>
          <c:showLegendKey val="0"/>
          <c:showVal val="1"/>
          <c:showCatName val="0"/>
          <c:showSerName val="0"/>
          <c:showPercent val="0"/>
          <c:showBubbleSize val="0"/>
          <c:extLst>
            <c:ext xmlns:c15="http://schemas.microsoft.com/office/drawing/2012/chart" uri="{CE6537A1-D6FC-4f65-9D91-7224C49458BB}"/>
          </c:extLst>
        </c:dLbl>
      </c:pivotFmt>
      <c:pivotFmt>
        <c:idx val="15"/>
        <c:dLbl>
          <c:idx val="0"/>
          <c:layout>
            <c:manualLayout>
              <c:x val="0"/>
              <c:y val="1.3888888888888888E-2"/>
            </c:manualLayout>
          </c:layout>
          <c:showLegendKey val="0"/>
          <c:showVal val="1"/>
          <c:showCatName val="0"/>
          <c:showSerName val="0"/>
          <c:showPercent val="0"/>
          <c:showBubbleSize val="0"/>
          <c:extLst>
            <c:ext xmlns:c15="http://schemas.microsoft.com/office/drawing/2012/chart" uri="{CE6537A1-D6FC-4f65-9D91-7224C49458BB}"/>
          </c:extLst>
        </c:dLbl>
      </c:pivotFmt>
      <c:pivotFmt>
        <c:idx val="16"/>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7"/>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8"/>
        <c:dLbl>
          <c:idx val="0"/>
          <c:layout>
            <c:manualLayout>
              <c:x val="0"/>
              <c:y val="1.3888888888888888E-2"/>
            </c:manualLayout>
          </c:layout>
          <c:showLegendKey val="0"/>
          <c:showVal val="1"/>
          <c:showCatName val="0"/>
          <c:showSerName val="0"/>
          <c:showPercent val="0"/>
          <c:showBubbleSize val="0"/>
          <c:extLst>
            <c:ext xmlns:c15="http://schemas.microsoft.com/office/drawing/2012/chart" uri="{CE6537A1-D6FC-4f65-9D91-7224C49458BB}"/>
          </c:extLst>
        </c:dLbl>
      </c:pivotFmt>
      <c:pivotFmt>
        <c:idx val="19"/>
        <c:dLbl>
          <c:idx val="0"/>
          <c:layout>
            <c:manualLayout>
              <c:x val="0"/>
              <c:y val="-1.8518518518518517E-2"/>
            </c:manualLayout>
          </c:layout>
          <c:showLegendKey val="0"/>
          <c:showVal val="1"/>
          <c:showCatName val="0"/>
          <c:showSerName val="0"/>
          <c:showPercent val="0"/>
          <c:showBubbleSize val="0"/>
          <c:extLst>
            <c:ext xmlns:c15="http://schemas.microsoft.com/office/drawing/2012/chart" uri="{CE6537A1-D6FC-4f65-9D91-7224C49458BB}"/>
          </c:extLst>
        </c:dLbl>
      </c:pivotFmt>
      <c:pivotFmt>
        <c:idx val="2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1"/>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2"/>
        <c:dLbl>
          <c:idx val="0"/>
          <c:layout>
            <c:manualLayout>
              <c:x val="0"/>
              <c:y val="1.3888888888888888E-2"/>
            </c:manualLayout>
          </c:layout>
          <c:showLegendKey val="0"/>
          <c:showVal val="1"/>
          <c:showCatName val="0"/>
          <c:showSerName val="0"/>
          <c:showPercent val="0"/>
          <c:showBubbleSize val="0"/>
          <c:extLst>
            <c:ext xmlns:c15="http://schemas.microsoft.com/office/drawing/2012/chart" uri="{CE6537A1-D6FC-4f65-9D91-7224C49458BB}"/>
          </c:extLst>
        </c:dLbl>
      </c:pivotFmt>
      <c:pivotFmt>
        <c:idx val="23"/>
        <c:dLbl>
          <c:idx val="0"/>
          <c:layout>
            <c:manualLayout>
              <c:x val="0"/>
              <c:y val="-1.8518518518518517E-2"/>
            </c:manualLayout>
          </c:layout>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1.2763729053099132E-2"/>
          <c:y val="2.9938393117526975E-2"/>
          <c:w val="0.63162401574803151"/>
          <c:h val="0.91234580052493441"/>
        </c:manualLayout>
      </c:layout>
      <c:doughnutChart>
        <c:varyColors val="1"/>
        <c:ser>
          <c:idx val="0"/>
          <c:order val="0"/>
          <c:tx>
            <c:strRef>
              <c:f>Arkusz11!$B$3</c:f>
              <c:strCache>
                <c:ptCount val="1"/>
                <c:pt idx="0">
                  <c:v>Liczba z Czy ma Pan(i) dzieci na swoim utrzymaniu? </c:v>
                </c:pt>
              </c:strCache>
            </c:strRef>
          </c:tx>
          <c:dLbls>
            <c:dLbl>
              <c:idx val="0"/>
              <c:layout>
                <c:manualLayout>
                  <c:x val="0"/>
                  <c:y val="-3.846153846153851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BB9-46AC-B3D8-0BCE2BA41FE5}"/>
                </c:ext>
              </c:extLst>
            </c:dLbl>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Arkusz11!$A$4:$A$6</c:f>
              <c:strCache>
                <c:ptCount val="2"/>
                <c:pt idx="0">
                  <c:v>Tak</c:v>
                </c:pt>
                <c:pt idx="1">
                  <c:v>Nie</c:v>
                </c:pt>
              </c:strCache>
            </c:strRef>
          </c:cat>
          <c:val>
            <c:numRef>
              <c:f>Arkusz11!$B$4:$B$6</c:f>
              <c:numCache>
                <c:formatCode>General</c:formatCode>
                <c:ptCount val="2"/>
                <c:pt idx="0">
                  <c:v>141</c:v>
                </c:pt>
                <c:pt idx="1">
                  <c:v>82</c:v>
                </c:pt>
              </c:numCache>
            </c:numRef>
          </c:val>
          <c:extLst>
            <c:ext xmlns:c16="http://schemas.microsoft.com/office/drawing/2014/chart" uri="{C3380CC4-5D6E-409C-BE32-E72D297353CC}">
              <c16:uniqueId val="{00000001-3BB9-46AC-B3D8-0BCE2BA41FE5}"/>
            </c:ext>
          </c:extLst>
        </c:ser>
        <c:ser>
          <c:idx val="1"/>
          <c:order val="1"/>
          <c:tx>
            <c:strRef>
              <c:f>Arkusz11!$C$3</c:f>
              <c:strCache>
                <c:ptCount val="1"/>
                <c:pt idx="0">
                  <c:v>Liczba z Czy ma Pan(i) dzieci na swoim utrzymaniu? 2</c:v>
                </c:pt>
              </c:strCache>
            </c:strRef>
          </c:tx>
          <c:dLbls>
            <c:dLbl>
              <c:idx val="0"/>
              <c:layout>
                <c:manualLayout>
                  <c:x val="0"/>
                  <c:y val="1.388888888888888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BB9-46AC-B3D8-0BCE2BA41FE5}"/>
                </c:ext>
              </c:extLst>
            </c:dLbl>
            <c:dLbl>
              <c:idx val="1"/>
              <c:layout>
                <c:manualLayout>
                  <c:x val="0"/>
                  <c:y val="-1.851851851851851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BB9-46AC-B3D8-0BCE2BA41FE5}"/>
                </c:ext>
              </c:extLst>
            </c:dLbl>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Arkusz11!$A$4:$A$6</c:f>
              <c:strCache>
                <c:ptCount val="2"/>
                <c:pt idx="0">
                  <c:v>Tak</c:v>
                </c:pt>
                <c:pt idx="1">
                  <c:v>Nie</c:v>
                </c:pt>
              </c:strCache>
            </c:strRef>
          </c:cat>
          <c:val>
            <c:numRef>
              <c:f>Arkusz11!$C$4:$C$6</c:f>
              <c:numCache>
                <c:formatCode>0.00%</c:formatCode>
                <c:ptCount val="2"/>
                <c:pt idx="0">
                  <c:v>0.63228699551569512</c:v>
                </c:pt>
                <c:pt idx="1">
                  <c:v>0.36771300448430494</c:v>
                </c:pt>
              </c:numCache>
            </c:numRef>
          </c:val>
          <c:extLst>
            <c:ext xmlns:c16="http://schemas.microsoft.com/office/drawing/2014/chart" uri="{C3380CC4-5D6E-409C-BE32-E72D297353CC}">
              <c16:uniqueId val="{00000004-3BB9-46AC-B3D8-0BCE2BA41FE5}"/>
            </c:ext>
          </c:extLst>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75372355563988"/>
          <c:y val="0.4116535433070867"/>
          <c:w val="0.16423963570818709"/>
          <c:h val="0.16743438320209975"/>
        </c:manualLayout>
      </c:layout>
      <c:overlay val="0"/>
    </c:legend>
    <c:plotVisOnly val="1"/>
    <c:dispBlanksAs val="gap"/>
    <c:showDLblsOverMax val="0"/>
  </c:chart>
  <c:externalData r:id="rId2">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pivotSource>
    <c:name>[Miasto Czeladź(1-197).xlsx]Arkusz12!Tabela przestawna7</c:name>
    <c:fmtId val="-1"/>
  </c:pivotSource>
  <c:chart>
    <c:autoTitleDeleted val="0"/>
    <c:pivotFmts>
      <c:pivotFmt>
        <c:idx val="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
        <c:dLbl>
          <c:idx val="0"/>
          <c:layout>
            <c:manualLayout>
              <c:x val="7.0796460176990282E-3"/>
              <c:y val="1.705756547799462E-2"/>
            </c:manualLayout>
          </c:layout>
          <c:showLegendKey val="0"/>
          <c:showVal val="1"/>
          <c:showCatName val="0"/>
          <c:showSerName val="0"/>
          <c:showPercent val="0"/>
          <c:showBubbleSize val="0"/>
          <c:extLst>
            <c:ext xmlns:c15="http://schemas.microsoft.com/office/drawing/2012/chart" uri="{CE6537A1-D6FC-4f65-9D91-7224C49458BB}"/>
          </c:extLst>
        </c:dLbl>
      </c:pivotFmt>
      <c:pivotFmt>
        <c:idx val="3"/>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4"/>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5"/>
        <c:dLbl>
          <c:idx val="0"/>
          <c:layout>
            <c:manualLayout>
              <c:x val="7.0796460176990282E-3"/>
              <c:y val="1.705756547799462E-2"/>
            </c:manualLayout>
          </c:layout>
          <c:showLegendKey val="0"/>
          <c:showVal val="1"/>
          <c:showCatName val="0"/>
          <c:showSerName val="0"/>
          <c:showPercent val="0"/>
          <c:showBubbleSize val="0"/>
          <c:extLst>
            <c:ext xmlns:c15="http://schemas.microsoft.com/office/drawing/2012/chart" uri="{CE6537A1-D6FC-4f65-9D91-7224C49458BB}"/>
          </c:extLst>
        </c:dLbl>
      </c:pivotFmt>
      <c:pivotFmt>
        <c:idx val="6"/>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7"/>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8"/>
        <c:dLbl>
          <c:idx val="0"/>
          <c:layout>
            <c:manualLayout>
              <c:x val="7.0796460176990282E-3"/>
              <c:y val="1.705756547799462E-2"/>
            </c:manualLayout>
          </c:layout>
          <c:showLegendKey val="0"/>
          <c:showVal val="1"/>
          <c:showCatName val="0"/>
          <c:showSerName val="0"/>
          <c:showPercent val="0"/>
          <c:showBubbleSize val="0"/>
          <c:extLst>
            <c:ext xmlns:c15="http://schemas.microsoft.com/office/drawing/2012/chart" uri="{CE6537A1-D6FC-4f65-9D91-7224C49458BB}"/>
          </c:extLst>
        </c:dLbl>
      </c:pivotFmt>
      <c:pivotFmt>
        <c:idx val="9"/>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rgbClr val="92D050"/>
          </a:solidFill>
        </c:spPr>
      </c:pivotFmt>
      <c:pivotFmt>
        <c:idx val="11"/>
        <c:dLbl>
          <c:idx val="0"/>
          <c:layout>
            <c:manualLayout>
              <c:x val="-2.3590469450342063E-3"/>
              <c:y val="7.4186052286035024E-3"/>
            </c:manualLayout>
          </c:layout>
          <c:showLegendKey val="0"/>
          <c:showVal val="1"/>
          <c:showCatName val="0"/>
          <c:showSerName val="0"/>
          <c:showPercent val="0"/>
          <c:showBubbleSize val="0"/>
          <c:extLst>
            <c:ext xmlns:c15="http://schemas.microsoft.com/office/drawing/2012/chart" uri="{CE6537A1-D6FC-4f65-9D91-7224C49458BB}"/>
          </c:extLst>
        </c:dLbl>
      </c:pivotFmt>
      <c:pivotFmt>
        <c:idx val="12"/>
        <c:dLbl>
          <c:idx val="0"/>
          <c:layout>
            <c:manualLayout>
              <c:x val="-1.4153080235892013E-2"/>
              <c:y val="1.4838554771500862E-2"/>
            </c:manualLayout>
          </c:layout>
          <c:showLegendKey val="0"/>
          <c:showVal val="1"/>
          <c:showCatName val="0"/>
          <c:showSerName val="0"/>
          <c:showPercent val="0"/>
          <c:showBubbleSize val="0"/>
          <c:extLst>
            <c:ext xmlns:c15="http://schemas.microsoft.com/office/drawing/2012/chart" uri="{CE6537A1-D6FC-4f65-9D91-7224C49458BB}"/>
          </c:extLst>
        </c:dLbl>
      </c:pivotFmt>
      <c:pivotFmt>
        <c:idx val="13"/>
        <c:dLbl>
          <c:idx val="0"/>
          <c:layout>
            <c:manualLayout>
              <c:x val="4.7177223866125013E-3"/>
              <c:y val="3.7061204984290178E-2"/>
            </c:manualLayout>
          </c:layout>
          <c:showLegendKey val="0"/>
          <c:showVal val="1"/>
          <c:showCatName val="0"/>
          <c:showSerName val="0"/>
          <c:showPercent val="0"/>
          <c:showBubbleSize val="0"/>
          <c:extLst>
            <c:ext xmlns:c15="http://schemas.microsoft.com/office/drawing/2012/chart" uri="{CE6537A1-D6FC-4f65-9D91-7224C49458BB}"/>
          </c:extLst>
        </c:dLbl>
      </c:pivotFmt>
      <c:pivotFmt>
        <c:idx val="14"/>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5"/>
        <c:spPr>
          <a:solidFill>
            <a:srgbClr val="92D050"/>
          </a:solidFill>
        </c:spPr>
        <c:dLbl>
          <c:idx val="0"/>
          <c:layout>
            <c:manualLayout>
              <c:x val="9.4361877801368253E-3"/>
              <c:y val="-7.4197736969022444E-3"/>
            </c:manualLayout>
          </c:layout>
          <c:showLegendKey val="0"/>
          <c:showVal val="1"/>
          <c:showCatName val="0"/>
          <c:showSerName val="0"/>
          <c:showPercent val="0"/>
          <c:showBubbleSize val="0"/>
          <c:extLst>
            <c:ext xmlns:c15="http://schemas.microsoft.com/office/drawing/2012/chart" uri="{CE6537A1-D6FC-4f65-9D91-7224C49458BB}"/>
          </c:extLst>
        </c:dLbl>
      </c:pivotFmt>
      <c:pivotFmt>
        <c:idx val="16"/>
        <c:dLbl>
          <c:idx val="0"/>
          <c:layout>
            <c:manualLayout>
              <c:x val="1.8575172795544931E-6"/>
              <c:y val="2.076689495616053E-2"/>
            </c:manualLayout>
          </c:layout>
          <c:showLegendKey val="0"/>
          <c:showVal val="1"/>
          <c:showCatName val="0"/>
          <c:showSerName val="0"/>
          <c:showPercent val="0"/>
          <c:showBubbleSize val="0"/>
          <c:extLst>
            <c:ext xmlns:c15="http://schemas.microsoft.com/office/drawing/2012/chart" uri="{CE6537A1-D6FC-4f65-9D91-7224C49458BB}"/>
          </c:extLst>
        </c:dLbl>
      </c:pivotFmt>
      <c:pivotFmt>
        <c:idx val="17"/>
        <c:dLbl>
          <c:idx val="0"/>
          <c:layout>
            <c:manualLayout>
              <c:x val="2.1231422505307813E-2"/>
              <c:y val="2.9679094787608978E-2"/>
            </c:manualLayout>
          </c:layout>
          <c:showLegendKey val="0"/>
          <c:showVal val="1"/>
          <c:showCatName val="0"/>
          <c:showSerName val="0"/>
          <c:showPercent val="0"/>
          <c:showBubbleSize val="0"/>
          <c:extLst>
            <c:ext xmlns:c15="http://schemas.microsoft.com/office/drawing/2012/chart" uri="{CE6537A1-D6FC-4f65-9D91-7224C49458BB}"/>
          </c:extLst>
        </c:dLbl>
      </c:pivotFmt>
      <c:pivotFmt>
        <c:idx val="18"/>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9"/>
        <c:dLbl>
          <c:idx val="0"/>
          <c:layout>
            <c:manualLayout>
              <c:x val="4.7177223866125013E-3"/>
              <c:y val="3.7061204984290178E-2"/>
            </c:manualLayout>
          </c:layout>
          <c:showLegendKey val="0"/>
          <c:showVal val="1"/>
          <c:showCatName val="0"/>
          <c:showSerName val="0"/>
          <c:showPercent val="0"/>
          <c:showBubbleSize val="0"/>
          <c:extLst>
            <c:ext xmlns:c15="http://schemas.microsoft.com/office/drawing/2012/chart" uri="{CE6537A1-D6FC-4f65-9D91-7224C49458BB}"/>
          </c:extLst>
        </c:dLbl>
      </c:pivotFmt>
      <c:pivotFmt>
        <c:idx val="20"/>
        <c:dLbl>
          <c:idx val="0"/>
          <c:layout>
            <c:manualLayout>
              <c:x val="-1.4153080235892013E-2"/>
              <c:y val="1.4838554771500862E-2"/>
            </c:manualLayout>
          </c:layout>
          <c:showLegendKey val="0"/>
          <c:showVal val="1"/>
          <c:showCatName val="0"/>
          <c:showSerName val="0"/>
          <c:showPercent val="0"/>
          <c:showBubbleSize val="0"/>
          <c:extLst>
            <c:ext xmlns:c15="http://schemas.microsoft.com/office/drawing/2012/chart" uri="{CE6537A1-D6FC-4f65-9D91-7224C49458BB}"/>
          </c:extLst>
        </c:dLbl>
      </c:pivotFmt>
      <c:pivotFmt>
        <c:idx val="21"/>
        <c:dLbl>
          <c:idx val="0"/>
          <c:layout>
            <c:manualLayout>
              <c:x val="-2.3590469450342063E-3"/>
              <c:y val="7.4186052286035024E-3"/>
            </c:manualLayout>
          </c:layout>
          <c:showLegendKey val="0"/>
          <c:showVal val="1"/>
          <c:showCatName val="0"/>
          <c:showSerName val="0"/>
          <c:showPercent val="0"/>
          <c:showBubbleSize val="0"/>
          <c:extLst>
            <c:ext xmlns:c15="http://schemas.microsoft.com/office/drawing/2012/chart" uri="{CE6537A1-D6FC-4f65-9D91-7224C49458BB}"/>
          </c:extLst>
        </c:dLbl>
      </c:pivotFmt>
      <c:pivotFmt>
        <c:idx val="22"/>
        <c:spPr>
          <a:solidFill>
            <a:srgbClr val="92D050"/>
          </a:solidFill>
        </c:spPr>
      </c:pivotFmt>
      <c:pivotFmt>
        <c:idx val="23"/>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4"/>
        <c:dLbl>
          <c:idx val="0"/>
          <c:layout>
            <c:manualLayout>
              <c:x val="2.1231422505307813E-2"/>
              <c:y val="2.9679094787608978E-2"/>
            </c:manualLayout>
          </c:layout>
          <c:showLegendKey val="0"/>
          <c:showVal val="1"/>
          <c:showCatName val="0"/>
          <c:showSerName val="0"/>
          <c:showPercent val="0"/>
          <c:showBubbleSize val="0"/>
          <c:extLst>
            <c:ext xmlns:c15="http://schemas.microsoft.com/office/drawing/2012/chart" uri="{CE6537A1-D6FC-4f65-9D91-7224C49458BB}"/>
          </c:extLst>
        </c:dLbl>
      </c:pivotFmt>
      <c:pivotFmt>
        <c:idx val="25"/>
        <c:dLbl>
          <c:idx val="0"/>
          <c:layout>
            <c:manualLayout>
              <c:x val="1.8575172795544931E-6"/>
              <c:y val="2.076689495616053E-2"/>
            </c:manualLayout>
          </c:layout>
          <c:showLegendKey val="0"/>
          <c:showVal val="1"/>
          <c:showCatName val="0"/>
          <c:showSerName val="0"/>
          <c:showPercent val="0"/>
          <c:showBubbleSize val="0"/>
          <c:extLst>
            <c:ext xmlns:c15="http://schemas.microsoft.com/office/drawing/2012/chart" uri="{CE6537A1-D6FC-4f65-9D91-7224C49458BB}"/>
          </c:extLst>
        </c:dLbl>
      </c:pivotFmt>
      <c:pivotFmt>
        <c:idx val="26"/>
        <c:spPr>
          <a:solidFill>
            <a:srgbClr val="92D050"/>
          </a:solidFill>
        </c:spPr>
        <c:dLbl>
          <c:idx val="0"/>
          <c:layout>
            <c:manualLayout>
              <c:x val="9.4361877801368253E-3"/>
              <c:y val="-7.4197736969022444E-3"/>
            </c:manualLayout>
          </c:layout>
          <c:showLegendKey val="0"/>
          <c:showVal val="1"/>
          <c:showCatName val="0"/>
          <c:showSerName val="0"/>
          <c:showPercent val="0"/>
          <c:showBubbleSize val="0"/>
          <c:extLst>
            <c:ext xmlns:c15="http://schemas.microsoft.com/office/drawing/2012/chart" uri="{CE6537A1-D6FC-4f65-9D91-7224C49458BB}"/>
          </c:extLst>
        </c:dLbl>
      </c:pivotFmt>
      <c:pivotFmt>
        <c:idx val="27"/>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8"/>
        <c:dLbl>
          <c:idx val="0"/>
          <c:layout>
            <c:manualLayout>
              <c:x val="4.7177223866125013E-3"/>
              <c:y val="3.7061204984290178E-2"/>
            </c:manualLayout>
          </c:layout>
          <c:showLegendKey val="0"/>
          <c:showVal val="1"/>
          <c:showCatName val="0"/>
          <c:showSerName val="0"/>
          <c:showPercent val="0"/>
          <c:showBubbleSize val="0"/>
          <c:extLst>
            <c:ext xmlns:c15="http://schemas.microsoft.com/office/drawing/2012/chart" uri="{CE6537A1-D6FC-4f65-9D91-7224C49458BB}"/>
          </c:extLst>
        </c:dLbl>
      </c:pivotFmt>
      <c:pivotFmt>
        <c:idx val="29"/>
        <c:dLbl>
          <c:idx val="0"/>
          <c:layout>
            <c:manualLayout>
              <c:x val="-1.4153080235892013E-2"/>
              <c:y val="1.4838554771500862E-2"/>
            </c:manualLayout>
          </c:layout>
          <c:showLegendKey val="0"/>
          <c:showVal val="1"/>
          <c:showCatName val="0"/>
          <c:showSerName val="0"/>
          <c:showPercent val="0"/>
          <c:showBubbleSize val="0"/>
          <c:extLst>
            <c:ext xmlns:c15="http://schemas.microsoft.com/office/drawing/2012/chart" uri="{CE6537A1-D6FC-4f65-9D91-7224C49458BB}"/>
          </c:extLst>
        </c:dLbl>
      </c:pivotFmt>
      <c:pivotFmt>
        <c:idx val="30"/>
        <c:dLbl>
          <c:idx val="0"/>
          <c:layout>
            <c:manualLayout>
              <c:x val="-2.3590469450342063E-3"/>
              <c:y val="7.4186052286035024E-3"/>
            </c:manualLayout>
          </c:layout>
          <c:showLegendKey val="0"/>
          <c:showVal val="1"/>
          <c:showCatName val="0"/>
          <c:showSerName val="0"/>
          <c:showPercent val="0"/>
          <c:showBubbleSize val="0"/>
          <c:extLst>
            <c:ext xmlns:c15="http://schemas.microsoft.com/office/drawing/2012/chart" uri="{CE6537A1-D6FC-4f65-9D91-7224C49458BB}"/>
          </c:extLst>
        </c:dLbl>
      </c:pivotFmt>
      <c:pivotFmt>
        <c:idx val="31"/>
        <c:spPr>
          <a:solidFill>
            <a:srgbClr val="92D050"/>
          </a:solidFill>
        </c:spPr>
      </c:pivotFmt>
      <c:pivotFmt>
        <c:idx val="32"/>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33"/>
        <c:dLbl>
          <c:idx val="0"/>
          <c:layout>
            <c:manualLayout>
              <c:x val="2.1231422505307813E-2"/>
              <c:y val="2.9679094787608978E-2"/>
            </c:manualLayout>
          </c:layout>
          <c:showLegendKey val="0"/>
          <c:showVal val="1"/>
          <c:showCatName val="0"/>
          <c:showSerName val="0"/>
          <c:showPercent val="0"/>
          <c:showBubbleSize val="0"/>
          <c:extLst>
            <c:ext xmlns:c15="http://schemas.microsoft.com/office/drawing/2012/chart" uri="{CE6537A1-D6FC-4f65-9D91-7224C49458BB}"/>
          </c:extLst>
        </c:dLbl>
      </c:pivotFmt>
      <c:pivotFmt>
        <c:idx val="34"/>
        <c:dLbl>
          <c:idx val="0"/>
          <c:layout>
            <c:manualLayout>
              <c:x val="1.8575172795544931E-6"/>
              <c:y val="2.076689495616053E-2"/>
            </c:manualLayout>
          </c:layout>
          <c:showLegendKey val="0"/>
          <c:showVal val="1"/>
          <c:showCatName val="0"/>
          <c:showSerName val="0"/>
          <c:showPercent val="0"/>
          <c:showBubbleSize val="0"/>
          <c:extLst>
            <c:ext xmlns:c15="http://schemas.microsoft.com/office/drawing/2012/chart" uri="{CE6537A1-D6FC-4f65-9D91-7224C49458BB}"/>
          </c:extLst>
        </c:dLbl>
      </c:pivotFmt>
      <c:pivotFmt>
        <c:idx val="35"/>
        <c:spPr>
          <a:solidFill>
            <a:srgbClr val="92D050"/>
          </a:solidFill>
        </c:spPr>
        <c:dLbl>
          <c:idx val="0"/>
          <c:layout>
            <c:manualLayout>
              <c:x val="9.4361877801368253E-3"/>
              <c:y val="-7.4197736969022444E-3"/>
            </c:manualLayout>
          </c:layout>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29420463150070841"/>
          <c:y val="2.5644185781125185E-2"/>
          <c:w val="0.3716193528906232"/>
          <c:h val="0.59379223524661229"/>
        </c:manualLayout>
      </c:layout>
      <c:doughnutChart>
        <c:varyColors val="1"/>
        <c:ser>
          <c:idx val="0"/>
          <c:order val="0"/>
          <c:tx>
            <c:strRef>
              <c:f>Arkusz12!$B$3</c:f>
              <c:strCache>
                <c:ptCount val="1"/>
                <c:pt idx="0">
                  <c:v>Liczba z Które z wymienionych określeń najlepiej charakteryzuje sposób gospodarowania pieniędzmi w Pana(i) gospodarstwie domowym? </c:v>
                </c:pt>
              </c:strCache>
            </c:strRef>
          </c:tx>
          <c:dPt>
            <c:idx val="0"/>
            <c:bubble3D val="0"/>
            <c:extLst>
              <c:ext xmlns:c16="http://schemas.microsoft.com/office/drawing/2014/chart" uri="{C3380CC4-5D6E-409C-BE32-E72D297353CC}">
                <c16:uniqueId val="{00000000-E930-4CA1-A0ED-FEBAC7FF8302}"/>
              </c:ext>
            </c:extLst>
          </c:dPt>
          <c:dPt>
            <c:idx val="3"/>
            <c:bubble3D val="0"/>
            <c:spPr>
              <a:solidFill>
                <a:schemeClr val="accent6"/>
              </a:solidFill>
            </c:spPr>
            <c:extLst>
              <c:ext xmlns:c16="http://schemas.microsoft.com/office/drawing/2014/chart" uri="{C3380CC4-5D6E-409C-BE32-E72D297353CC}">
                <c16:uniqueId val="{00000004-E930-4CA1-A0ED-FEBAC7FF8302}"/>
              </c:ext>
            </c:extLst>
          </c:dPt>
          <c:dPt>
            <c:idx val="4"/>
            <c:bubble3D val="0"/>
            <c:spPr>
              <a:solidFill>
                <a:srgbClr val="FFFF00"/>
              </a:solidFill>
            </c:spPr>
            <c:extLst>
              <c:ext xmlns:c16="http://schemas.microsoft.com/office/drawing/2014/chart" uri="{C3380CC4-5D6E-409C-BE32-E72D297353CC}">
                <c16:uniqueId val="{00000002-E930-4CA1-A0ED-FEBAC7FF8302}"/>
              </c:ext>
            </c:extLst>
          </c:dPt>
          <c:dLbls>
            <c:dLbl>
              <c:idx val="0"/>
              <c:layout>
                <c:manualLayout>
                  <c:x val="-9.2887027267729947E-7"/>
                  <c:y val="3.706120794723950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930-4CA1-A0ED-FEBAC7FF8302}"/>
                </c:ext>
              </c:extLst>
            </c:dLbl>
            <c:dLbl>
              <c:idx val="1"/>
              <c:layout>
                <c:manualLayout>
                  <c:x val="7.07324320309018E-3"/>
                  <c:y val="1.483850233006588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930-4CA1-A0ED-FEBAC7FF8302}"/>
                </c:ext>
              </c:extLst>
            </c:dLbl>
            <c:dLbl>
              <c:idx val="3"/>
              <c:layout>
                <c:manualLayout>
                  <c:x val="-5.5712375575694551E-7"/>
                  <c:y val="1.85502461542956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930-4CA1-A0ED-FEBAC7FF8302}"/>
                </c:ext>
              </c:extLst>
            </c:dLbl>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Arkusz12!$A$4:$A$9</c:f>
              <c:strCache>
                <c:ptCount val="5"/>
                <c:pt idx="0">
                  <c:v>żyjemy średnio – starcza nam na co dzień, ale musimy oszczędzać na poważniejsze zakupy</c:v>
                </c:pt>
                <c:pt idx="1">
                  <c:v>żyjemy dobrze – starcza nam na wiele bez specjalnego oszczędzania</c:v>
                </c:pt>
                <c:pt idx="2">
                  <c:v>żyjemy skromnie – musimy na co dzień oszczędnie gospodarować</c:v>
                </c:pt>
                <c:pt idx="3">
                  <c:v>żyjemy bardzo dobrze – mogę (możemy) sobie pozwolić na pewien luksus</c:v>
                </c:pt>
                <c:pt idx="4">
                  <c:v>żyjemy bardzo biednie – nie starcza nam (mi) nawet na podstawowe potrzeby</c:v>
                </c:pt>
              </c:strCache>
            </c:strRef>
          </c:cat>
          <c:val>
            <c:numRef>
              <c:f>Arkusz12!$B$4:$B$9</c:f>
              <c:numCache>
                <c:formatCode>General</c:formatCode>
                <c:ptCount val="5"/>
                <c:pt idx="0">
                  <c:v>109</c:v>
                </c:pt>
                <c:pt idx="1">
                  <c:v>77</c:v>
                </c:pt>
                <c:pt idx="2">
                  <c:v>22</c:v>
                </c:pt>
                <c:pt idx="3">
                  <c:v>14</c:v>
                </c:pt>
                <c:pt idx="4">
                  <c:v>1</c:v>
                </c:pt>
              </c:numCache>
            </c:numRef>
          </c:val>
          <c:extLst>
            <c:ext xmlns:c16="http://schemas.microsoft.com/office/drawing/2014/chart" uri="{C3380CC4-5D6E-409C-BE32-E72D297353CC}">
              <c16:uniqueId val="{00000005-E930-4CA1-A0ED-FEBAC7FF8302}"/>
            </c:ext>
          </c:extLst>
        </c:ser>
        <c:ser>
          <c:idx val="1"/>
          <c:order val="1"/>
          <c:tx>
            <c:strRef>
              <c:f>Arkusz12!$C$3</c:f>
              <c:strCache>
                <c:ptCount val="1"/>
                <c:pt idx="0">
                  <c:v>Liczba z Które z wymienionych określeń najlepiej charakteryzuje sposób gospodarowania pieniędzmi w Pana(i) gospodarstwie domowym? 2</c:v>
                </c:pt>
              </c:strCache>
            </c:strRef>
          </c:tx>
          <c:dPt>
            <c:idx val="0"/>
            <c:bubble3D val="0"/>
            <c:extLst>
              <c:ext xmlns:c16="http://schemas.microsoft.com/office/drawing/2014/chart" uri="{C3380CC4-5D6E-409C-BE32-E72D297353CC}">
                <c16:uniqueId val="{00000006-E930-4CA1-A0ED-FEBAC7FF8302}"/>
              </c:ext>
            </c:extLst>
          </c:dPt>
          <c:dPt>
            <c:idx val="3"/>
            <c:bubble3D val="0"/>
            <c:spPr>
              <a:solidFill>
                <a:schemeClr val="accent6"/>
              </a:solidFill>
            </c:spPr>
            <c:extLst>
              <c:ext xmlns:c16="http://schemas.microsoft.com/office/drawing/2014/chart" uri="{C3380CC4-5D6E-409C-BE32-E72D297353CC}">
                <c16:uniqueId val="{0000000A-E930-4CA1-A0ED-FEBAC7FF8302}"/>
              </c:ext>
            </c:extLst>
          </c:dPt>
          <c:dPt>
            <c:idx val="4"/>
            <c:bubble3D val="0"/>
            <c:spPr>
              <a:solidFill>
                <a:srgbClr val="FFFF00"/>
              </a:solidFill>
            </c:spPr>
            <c:extLst>
              <c:ext xmlns:c16="http://schemas.microsoft.com/office/drawing/2014/chart" uri="{C3380CC4-5D6E-409C-BE32-E72D297353CC}">
                <c16:uniqueId val="{00000008-E930-4CA1-A0ED-FEBAC7FF8302}"/>
              </c:ext>
            </c:extLst>
          </c:dPt>
          <c:dLbls>
            <c:dLbl>
              <c:idx val="1"/>
              <c:layout>
                <c:manualLayout>
                  <c:x val="2.1231422505307813E-2"/>
                  <c:y val="2.967909478760897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930-4CA1-A0ED-FEBAC7FF8302}"/>
                </c:ext>
              </c:extLst>
            </c:dLbl>
            <c:dLbl>
              <c:idx val="3"/>
              <c:layout>
                <c:manualLayout>
                  <c:x val="1.8575172795544931E-6"/>
                  <c:y val="2.07668949561605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930-4CA1-A0ED-FEBAC7FF8302}"/>
                </c:ext>
              </c:extLst>
            </c:dLbl>
            <c:dLbl>
              <c:idx val="4"/>
              <c:layout>
                <c:manualLayout>
                  <c:x val="9.4373050066854855E-3"/>
                  <c:y val="-1.11030926329014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930-4CA1-A0ED-FEBAC7FF8302}"/>
                </c:ext>
              </c:extLst>
            </c:dLbl>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Arkusz12!$A$4:$A$9</c:f>
              <c:strCache>
                <c:ptCount val="5"/>
                <c:pt idx="0">
                  <c:v>żyjemy średnio – starcza nam na co dzień, ale musimy oszczędzać na poważniejsze zakupy</c:v>
                </c:pt>
                <c:pt idx="1">
                  <c:v>żyjemy dobrze – starcza nam na wiele bez specjalnego oszczędzania</c:v>
                </c:pt>
                <c:pt idx="2">
                  <c:v>żyjemy skromnie – musimy na co dzień oszczędnie gospodarować</c:v>
                </c:pt>
                <c:pt idx="3">
                  <c:v>żyjemy bardzo dobrze – mogę (możemy) sobie pozwolić na pewien luksus</c:v>
                </c:pt>
                <c:pt idx="4">
                  <c:v>żyjemy bardzo biednie – nie starcza nam (mi) nawet na podstawowe potrzeby</c:v>
                </c:pt>
              </c:strCache>
            </c:strRef>
          </c:cat>
          <c:val>
            <c:numRef>
              <c:f>Arkusz12!$C$4:$C$9</c:f>
              <c:numCache>
                <c:formatCode>0.00%</c:formatCode>
                <c:ptCount val="5"/>
                <c:pt idx="0">
                  <c:v>0.48878923766816146</c:v>
                </c:pt>
                <c:pt idx="1">
                  <c:v>0.3452914798206278</c:v>
                </c:pt>
                <c:pt idx="2">
                  <c:v>9.8654708520179366E-2</c:v>
                </c:pt>
                <c:pt idx="3">
                  <c:v>6.2780269058295965E-2</c:v>
                </c:pt>
                <c:pt idx="4">
                  <c:v>4.4843049327354259E-3</c:v>
                </c:pt>
              </c:numCache>
            </c:numRef>
          </c:val>
          <c:extLst>
            <c:ext xmlns:c16="http://schemas.microsoft.com/office/drawing/2014/chart" uri="{C3380CC4-5D6E-409C-BE32-E72D297353CC}">
              <c16:uniqueId val="{0000000B-E930-4CA1-A0ED-FEBAC7FF8302}"/>
            </c:ext>
          </c:extLst>
        </c:ser>
        <c:dLbls>
          <c:showLegendKey val="0"/>
          <c:showVal val="0"/>
          <c:showCatName val="0"/>
          <c:showSerName val="0"/>
          <c:showPercent val="0"/>
          <c:showBubbleSize val="0"/>
          <c:showLeaderLines val="1"/>
        </c:dLbls>
        <c:firstSliceAng val="0"/>
        <c:holeSize val="50"/>
      </c:doughnutChart>
    </c:plotArea>
    <c:legend>
      <c:legendPos val="b"/>
      <c:layout>
        <c:manualLayout>
          <c:xMode val="edge"/>
          <c:yMode val="edge"/>
          <c:x val="2.0817272317947701E-2"/>
          <c:y val="0.62765309578238193"/>
          <c:w val="0.94554574506638556"/>
          <c:h val="0.34090587466889222"/>
        </c:manualLayout>
      </c:layout>
      <c:overlay val="0"/>
      <c:spPr>
        <a:ln w="0"/>
        <a:effectLst>
          <a:glow rad="292100">
            <a:schemeClr val="accent1">
              <a:alpha val="40000"/>
            </a:schemeClr>
          </a:glow>
        </a:effectLst>
      </c:spPr>
      <c:txPr>
        <a:bodyPr/>
        <a:lstStyle/>
        <a:p>
          <a:pPr>
            <a:defRPr sz="1000"/>
          </a:pPr>
          <a:endParaRPr lang="pl-PL"/>
        </a:p>
      </c:txPr>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pivotSource>
    <c:name>[Miasto Czeladź(1-197).xlsx]Arkusz14!Tabela przestawna9</c:name>
    <c:fmtId val="-1"/>
  </c:pivotSource>
  <c:chart>
    <c:autoTitleDeleted val="0"/>
    <c:pivotFmts>
      <c:pivotFmt>
        <c:idx val="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
        <c:dLbl>
          <c:idx val="0"/>
          <c:delete val="1"/>
          <c:extLst>
            <c:ext xmlns:c15="http://schemas.microsoft.com/office/drawing/2012/chart" uri="{CE6537A1-D6FC-4f65-9D91-7224C49458BB}"/>
          </c:extLst>
        </c:dLbl>
      </c:pivotFmt>
      <c:pivotFmt>
        <c:idx val="3"/>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4"/>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5"/>
        <c:dLbl>
          <c:idx val="0"/>
          <c:delete val="1"/>
          <c:extLst>
            <c:ext xmlns:c15="http://schemas.microsoft.com/office/drawing/2012/chart" uri="{CE6537A1-D6FC-4f65-9D91-7224C49458BB}"/>
          </c:extLst>
        </c:dLbl>
      </c:pivotFmt>
      <c:pivotFmt>
        <c:idx val="6"/>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7"/>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8"/>
        <c:dLbl>
          <c:idx val="0"/>
          <c:delete val="1"/>
          <c:extLst>
            <c:ext xmlns:c15="http://schemas.microsoft.com/office/drawing/2012/chart" uri="{CE6537A1-D6FC-4f65-9D91-7224C49458BB}"/>
          </c:extLst>
        </c:dLbl>
      </c:pivotFmt>
      <c:pivotFmt>
        <c:idx val="9"/>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1"/>
        <c:dLbl>
          <c:idx val="0"/>
          <c:delete val="1"/>
          <c:extLst>
            <c:ext xmlns:c15="http://schemas.microsoft.com/office/drawing/2012/chart" uri="{CE6537A1-D6FC-4f65-9D91-7224C49458BB}"/>
          </c:extLst>
        </c:dLbl>
      </c:pivotFmt>
      <c:pivotFmt>
        <c:idx val="12"/>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3"/>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4"/>
        <c:dLbl>
          <c:idx val="0"/>
          <c:delete val="1"/>
          <c:extLst>
            <c:ext xmlns:c15="http://schemas.microsoft.com/office/drawing/2012/chart" uri="{CE6537A1-D6FC-4f65-9D91-7224C49458BB}"/>
          </c:extLst>
        </c:dLbl>
      </c:pivotFmt>
      <c:pivotFmt>
        <c:idx val="15"/>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6"/>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7"/>
        <c:dLbl>
          <c:idx val="0"/>
          <c:delete val="1"/>
          <c:extLst>
            <c:ext xmlns:c15="http://schemas.microsoft.com/office/drawing/2012/chart" uri="{CE6537A1-D6FC-4f65-9D91-7224C49458BB}"/>
          </c:extLst>
        </c:dLbl>
      </c:pivotFmt>
    </c:pivotFmts>
    <c:plotArea>
      <c:layout>
        <c:manualLayout>
          <c:layoutTarget val="inner"/>
          <c:xMode val="edge"/>
          <c:yMode val="edge"/>
          <c:x val="3.079277471770691E-2"/>
          <c:y val="6.6081911603075541E-2"/>
          <c:w val="0.39104328127355442"/>
          <c:h val="0.94489735836252409"/>
        </c:manualLayout>
      </c:layout>
      <c:doughnutChart>
        <c:varyColors val="1"/>
        <c:ser>
          <c:idx val="0"/>
          <c:order val="0"/>
          <c:tx>
            <c:strRef>
              <c:f>Arkusz14!$B$3</c:f>
              <c:strCache>
                <c:ptCount val="1"/>
                <c:pt idx="0">
                  <c:v>Liczba z Jeśli tak, to od jak dawna zamieszkuje Pan(i) miasto Czeladź?</c:v>
                </c:pt>
              </c:strCache>
            </c:strRef>
          </c:tx>
          <c:dLbls>
            <c:dLbl>
              <c:idx val="1"/>
              <c:layout>
                <c:manualLayout>
                  <c:x val="0"/>
                  <c:y val="-4.8269587546826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604-4715-A29B-9CF6D242428F}"/>
                </c:ext>
              </c:extLst>
            </c:dLbl>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Arkusz14!$A$4:$A$8</c:f>
              <c:strCache>
                <c:ptCount val="4"/>
                <c:pt idx="0">
                  <c:v>Mieszkam tu od urodzenia</c:v>
                </c:pt>
                <c:pt idx="1">
                  <c:v>Mieszkam tu powyżej 10 lat</c:v>
                </c:pt>
                <c:pt idx="2">
                  <c:v>Mieszkam tu krócej niż 10 lat</c:v>
                </c:pt>
                <c:pt idx="3">
                  <c:v>(puste)</c:v>
                </c:pt>
              </c:strCache>
            </c:strRef>
          </c:cat>
          <c:val>
            <c:numRef>
              <c:f>Arkusz14!$B$4:$B$8</c:f>
              <c:numCache>
                <c:formatCode>General</c:formatCode>
                <c:ptCount val="4"/>
                <c:pt idx="0">
                  <c:v>109</c:v>
                </c:pt>
                <c:pt idx="1">
                  <c:v>70</c:v>
                </c:pt>
                <c:pt idx="2">
                  <c:v>28</c:v>
                </c:pt>
              </c:numCache>
            </c:numRef>
          </c:val>
          <c:extLst>
            <c:ext xmlns:c16="http://schemas.microsoft.com/office/drawing/2014/chart" uri="{C3380CC4-5D6E-409C-BE32-E72D297353CC}">
              <c16:uniqueId val="{00000001-B604-4715-A29B-9CF6D242428F}"/>
            </c:ext>
          </c:extLst>
        </c:ser>
        <c:ser>
          <c:idx val="1"/>
          <c:order val="1"/>
          <c:tx>
            <c:strRef>
              <c:f>Arkusz14!$C$3</c:f>
              <c:strCache>
                <c:ptCount val="1"/>
                <c:pt idx="0">
                  <c:v>Liczba z Jeśli tak, to od jak dawna zamieszkuje Pan(i) miasto Czeladź?2</c:v>
                </c:pt>
              </c:strCache>
            </c:strRef>
          </c:tx>
          <c:dLbls>
            <c:dLbl>
              <c:idx val="0"/>
              <c:layout>
                <c:manualLayout>
                  <c:x val="2.6242819644259432E-3"/>
                  <c:y val="4.8269587546826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604-4715-A29B-9CF6D242428F}"/>
                </c:ext>
              </c:extLst>
            </c:dLbl>
            <c:dLbl>
              <c:idx val="3"/>
              <c:delete val="1"/>
              <c:extLst>
                <c:ext xmlns:c15="http://schemas.microsoft.com/office/drawing/2012/chart" uri="{CE6537A1-D6FC-4f65-9D91-7224C49458BB}"/>
                <c:ext xmlns:c16="http://schemas.microsoft.com/office/drawing/2014/chart" uri="{C3380CC4-5D6E-409C-BE32-E72D297353CC}">
                  <c16:uniqueId val="{00000003-B604-4715-A29B-9CF6D242428F}"/>
                </c:ext>
              </c:extLst>
            </c:dLbl>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Arkusz14!$A$4:$A$8</c:f>
              <c:strCache>
                <c:ptCount val="4"/>
                <c:pt idx="0">
                  <c:v>Mieszkam tu od urodzenia</c:v>
                </c:pt>
                <c:pt idx="1">
                  <c:v>Mieszkam tu powyżej 10 lat</c:v>
                </c:pt>
                <c:pt idx="2">
                  <c:v>Mieszkam tu krócej niż 10 lat</c:v>
                </c:pt>
                <c:pt idx="3">
                  <c:v>(puste)</c:v>
                </c:pt>
              </c:strCache>
            </c:strRef>
          </c:cat>
          <c:val>
            <c:numRef>
              <c:f>Arkusz14!$C$4:$C$8</c:f>
              <c:numCache>
                <c:formatCode>0.00%</c:formatCode>
                <c:ptCount val="4"/>
                <c:pt idx="0">
                  <c:v>0.52657004830917875</c:v>
                </c:pt>
                <c:pt idx="1">
                  <c:v>0.33816425120772947</c:v>
                </c:pt>
                <c:pt idx="2">
                  <c:v>0.13526570048309178</c:v>
                </c:pt>
                <c:pt idx="3">
                  <c:v>0</c:v>
                </c:pt>
              </c:numCache>
            </c:numRef>
          </c:val>
          <c:extLst>
            <c:ext xmlns:c16="http://schemas.microsoft.com/office/drawing/2014/chart" uri="{C3380CC4-5D6E-409C-BE32-E72D297353CC}">
              <c16:uniqueId val="{00000004-B604-4715-A29B-9CF6D242428F}"/>
            </c:ext>
          </c:extLst>
        </c:ser>
        <c:dLbls>
          <c:showLegendKey val="0"/>
          <c:showVal val="0"/>
          <c:showCatName val="0"/>
          <c:showSerName val="0"/>
          <c:showPercent val="0"/>
          <c:showBubbleSize val="0"/>
          <c:showLeaderLines val="1"/>
        </c:dLbls>
        <c:firstSliceAng val="0"/>
        <c:holeSize val="50"/>
      </c:doughnutChart>
    </c:plotArea>
    <c:legend>
      <c:legendPos val="r"/>
      <c:legendEntry>
        <c:idx val="3"/>
        <c:delete val="1"/>
      </c:legendEntry>
      <c:layout>
        <c:manualLayout>
          <c:xMode val="edge"/>
          <c:yMode val="edge"/>
          <c:x val="0.51551302940004251"/>
          <c:y val="0.22592686845703222"/>
          <c:w val="0.38748775497551002"/>
          <c:h val="0.57349480554474419"/>
        </c:manualLayout>
      </c:layou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pivotSource>
    <c:name>[Miasto Czeladź(1-197).xlsx]Arkusz15!Tabela przestawna10</c:name>
    <c:fmtId val="-1"/>
  </c:pivotSource>
  <c:chart>
    <c:autoTitleDeleted val="0"/>
    <c:pivotFmts>
      <c:pivotFmt>
        <c:idx val="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3"/>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4"/>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5"/>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6"/>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7"/>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8"/>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9"/>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1"/>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3.0406084802779933E-2"/>
          <c:y val="9.5311458501704888E-2"/>
          <c:w val="0.49793889320173007"/>
          <c:h val="0.82941141155009579"/>
        </c:manualLayout>
      </c:layout>
      <c:doughnutChart>
        <c:varyColors val="1"/>
        <c:ser>
          <c:idx val="0"/>
          <c:order val="0"/>
          <c:tx>
            <c:strRef>
              <c:f>Arkusz15!$B$3</c:f>
              <c:strCache>
                <c:ptCount val="1"/>
                <c:pt idx="0">
                  <c:v>Liczba z Czy uważa Pani/Pana, że miasto Czeladź jest dobrym miejscem do życia?</c:v>
                </c:pt>
              </c:strCache>
            </c:strRef>
          </c:tx>
          <c:dPt>
            <c:idx val="4"/>
            <c:bubble3D val="0"/>
            <c:spPr>
              <a:solidFill>
                <a:srgbClr val="FFFF00"/>
              </a:solidFill>
            </c:spPr>
            <c:extLst>
              <c:ext xmlns:c16="http://schemas.microsoft.com/office/drawing/2014/chart" uri="{C3380CC4-5D6E-409C-BE32-E72D297353CC}">
                <c16:uniqueId val="{00000001-81CF-4F9A-AF9D-92146B9DE501}"/>
              </c:ext>
            </c:extLst>
          </c:dPt>
          <c:dLbls>
            <c:dLbl>
              <c:idx val="4"/>
              <c:layout>
                <c:manualLayout>
                  <c:x val="2.8304105298939024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1CF-4F9A-AF9D-92146B9DE501}"/>
                </c:ext>
              </c:extLst>
            </c:dLbl>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Arkusz15!$A$4:$A$9</c:f>
              <c:strCache>
                <c:ptCount val="5"/>
                <c:pt idx="0">
                  <c:v>Raczej tak</c:v>
                </c:pt>
                <c:pt idx="1">
                  <c:v>Zdecydowanie tak</c:v>
                </c:pt>
                <c:pt idx="2">
                  <c:v>Trudno powiedzieć</c:v>
                </c:pt>
                <c:pt idx="3">
                  <c:v>Raczej nie</c:v>
                </c:pt>
                <c:pt idx="4">
                  <c:v>Zdecydowanie nie</c:v>
                </c:pt>
              </c:strCache>
            </c:strRef>
          </c:cat>
          <c:val>
            <c:numRef>
              <c:f>Arkusz15!$B$4:$B$9</c:f>
              <c:numCache>
                <c:formatCode>General</c:formatCode>
                <c:ptCount val="5"/>
                <c:pt idx="0">
                  <c:v>110</c:v>
                </c:pt>
                <c:pt idx="1">
                  <c:v>70</c:v>
                </c:pt>
                <c:pt idx="2">
                  <c:v>21</c:v>
                </c:pt>
                <c:pt idx="3">
                  <c:v>19</c:v>
                </c:pt>
                <c:pt idx="4">
                  <c:v>3</c:v>
                </c:pt>
              </c:numCache>
            </c:numRef>
          </c:val>
          <c:extLst>
            <c:ext xmlns:c16="http://schemas.microsoft.com/office/drawing/2014/chart" uri="{C3380CC4-5D6E-409C-BE32-E72D297353CC}">
              <c16:uniqueId val="{00000002-81CF-4F9A-AF9D-92146B9DE501}"/>
            </c:ext>
          </c:extLst>
        </c:ser>
        <c:ser>
          <c:idx val="1"/>
          <c:order val="1"/>
          <c:tx>
            <c:strRef>
              <c:f>Arkusz15!$C$3</c:f>
              <c:strCache>
                <c:ptCount val="1"/>
                <c:pt idx="0">
                  <c:v>Liczba z Czy uważa Pani/Pana, że miasto Czeladź jest dobrym miejscem do życia?2</c:v>
                </c:pt>
              </c:strCache>
            </c:strRef>
          </c:tx>
          <c:dPt>
            <c:idx val="4"/>
            <c:bubble3D val="0"/>
            <c:spPr>
              <a:solidFill>
                <a:srgbClr val="FFFF00"/>
              </a:solidFill>
            </c:spPr>
            <c:extLst>
              <c:ext xmlns:c16="http://schemas.microsoft.com/office/drawing/2014/chart" uri="{C3380CC4-5D6E-409C-BE32-E72D297353CC}">
                <c16:uniqueId val="{00000004-81CF-4F9A-AF9D-92146B9DE501}"/>
              </c:ext>
            </c:extLst>
          </c:dPt>
          <c:dLbls>
            <c:dLbl>
              <c:idx val="0"/>
              <c:layout>
                <c:manualLayout>
                  <c:x val="0"/>
                  <c:y val="-5.092592592592592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1CF-4F9A-AF9D-92146B9DE501}"/>
                </c:ext>
              </c:extLst>
            </c:dLbl>
            <c:dLbl>
              <c:idx val="4"/>
              <c:layout>
                <c:manualLayout>
                  <c:x val="1.6997792740693293E-2"/>
                  <c:y val="-1.3465835036421772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81CF-4F9A-AF9D-92146B9DE501}"/>
                </c:ext>
              </c:extLst>
            </c:dLbl>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Arkusz15!$A$4:$A$9</c:f>
              <c:strCache>
                <c:ptCount val="5"/>
                <c:pt idx="0">
                  <c:v>Raczej tak</c:v>
                </c:pt>
                <c:pt idx="1">
                  <c:v>Zdecydowanie tak</c:v>
                </c:pt>
                <c:pt idx="2">
                  <c:v>Trudno powiedzieć</c:v>
                </c:pt>
                <c:pt idx="3">
                  <c:v>Raczej nie</c:v>
                </c:pt>
                <c:pt idx="4">
                  <c:v>Zdecydowanie nie</c:v>
                </c:pt>
              </c:strCache>
            </c:strRef>
          </c:cat>
          <c:val>
            <c:numRef>
              <c:f>Arkusz15!$C$4:$C$9</c:f>
              <c:numCache>
                <c:formatCode>0.00%</c:formatCode>
                <c:ptCount val="5"/>
                <c:pt idx="0">
                  <c:v>0.49327354260089684</c:v>
                </c:pt>
                <c:pt idx="1">
                  <c:v>0.31390134529147984</c:v>
                </c:pt>
                <c:pt idx="2">
                  <c:v>9.417040358744394E-2</c:v>
                </c:pt>
                <c:pt idx="3">
                  <c:v>8.520179372197309E-2</c:v>
                </c:pt>
                <c:pt idx="4">
                  <c:v>1.3452914798206279E-2</c:v>
                </c:pt>
              </c:numCache>
            </c:numRef>
          </c:val>
          <c:extLst>
            <c:ext xmlns:c16="http://schemas.microsoft.com/office/drawing/2014/chart" uri="{C3380CC4-5D6E-409C-BE32-E72D297353CC}">
              <c16:uniqueId val="{00000006-81CF-4F9A-AF9D-92146B9DE501}"/>
            </c:ext>
          </c:extLst>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60472222222222216"/>
          <c:y val="0.29070683872849229"/>
          <c:w val="0.26194444444444442"/>
          <c:h val="0.41858595800524934"/>
        </c:manualLayout>
      </c:layou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stacked"/>
        <c:varyColors val="0"/>
        <c:ser>
          <c:idx val="0"/>
          <c:order val="0"/>
          <c:tx>
            <c:strRef>
              <c:f>'Arkusz2 (2)'!$A$2</c:f>
              <c:strCache>
                <c:ptCount val="1"/>
                <c:pt idx="0">
                  <c:v>brakuje</c:v>
                </c:pt>
              </c:strCache>
            </c:strRef>
          </c:tx>
          <c:invertIfNegative val="0"/>
          <c:dLbls>
            <c:numFmt formatCode="#,##0" sourceLinked="0"/>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'Arkusz2 (2)'!$B$1:$R$1</c:f>
              <c:strCache>
                <c:ptCount val="17"/>
                <c:pt idx="0">
                  <c:v>Miejsca wsparcia dla rodziców dzieci i młodzieży z problemami wychowawczymi</c:v>
                </c:pt>
                <c:pt idx="1">
                  <c:v>Miejsca wsparcia dla osób   doświadczających przemocy domowej</c:v>
                </c:pt>
                <c:pt idx="2">
                  <c:v>Oferta wsparcia/programy dla   dużych rodzin</c:v>
                </c:pt>
                <c:pt idx="3">
                  <c:v>Miejsca opieki żłobkowej</c:v>
                </c:pt>
                <c:pt idx="4">
                  <c:v>Usługi wsparcia dla osób z niepełnosprawnościami (usługi   asystenckie, opiekuńcze)      </c:v>
                </c:pt>
                <c:pt idx="5">
                  <c:v>Usługi wsparcia dla seniorów (kluby seniora, dzienne domy pomocy)</c:v>
                </c:pt>
                <c:pt idx="6">
                  <c:v>Wsparcie dla osób uzależnionych od alkoholu</c:v>
                </c:pt>
                <c:pt idx="7">
                  <c:v>Wsparcie dla osób uzależnionych od narkotyków</c:v>
                </c:pt>
                <c:pt idx="8">
                  <c:v>Wsparcie dla osób chorujących psychicznie</c:v>
                </c:pt>
                <c:pt idx="9">
                  <c:v>Programy promocji zdrowia</c:v>
                </c:pt>
                <c:pt idx="10">
                  <c:v>Oferta wsparcia dla osób poszukujących zatrudnienia</c:v>
                </c:pt>
                <c:pt idx="11">
                  <c:v>Oferta zajęć i programów kierowanych do seniorów</c:v>
                </c:pt>
                <c:pt idx="12">
                  <c:v>Oferta wydarzeń rozrywkowych/kulturalnych</c:v>
                </c:pt>
                <c:pt idx="13">
                  <c:v>Miejsc aktywności społecznej, klubów, spotkań itp.</c:v>
                </c:pt>
                <c:pt idx="14">
                  <c:v>Działań/aktywności organizacji pozarządowych</c:v>
                </c:pt>
                <c:pt idx="15">
                  <c:v>Otwartych miejsc rekreacji i sportu</c:v>
                </c:pt>
                <c:pt idx="16">
                  <c:v>Obiektów sportowo-rekreacyjnych</c:v>
                </c:pt>
              </c:strCache>
            </c:strRef>
          </c:cat>
          <c:val>
            <c:numRef>
              <c:f>'Arkusz2 (2)'!$B$2:$R$2</c:f>
              <c:numCache>
                <c:formatCode>General</c:formatCode>
                <c:ptCount val="17"/>
                <c:pt idx="0">
                  <c:v>89</c:v>
                </c:pt>
                <c:pt idx="1">
                  <c:v>74</c:v>
                </c:pt>
                <c:pt idx="2">
                  <c:v>48</c:v>
                </c:pt>
                <c:pt idx="3">
                  <c:v>64</c:v>
                </c:pt>
                <c:pt idx="4">
                  <c:v>83</c:v>
                </c:pt>
                <c:pt idx="5">
                  <c:v>44</c:v>
                </c:pt>
                <c:pt idx="6">
                  <c:v>50</c:v>
                </c:pt>
                <c:pt idx="7">
                  <c:v>56</c:v>
                </c:pt>
                <c:pt idx="8">
                  <c:v>78</c:v>
                </c:pt>
                <c:pt idx="9">
                  <c:v>108</c:v>
                </c:pt>
                <c:pt idx="10">
                  <c:v>108</c:v>
                </c:pt>
                <c:pt idx="11">
                  <c:v>31</c:v>
                </c:pt>
                <c:pt idx="12">
                  <c:v>91</c:v>
                </c:pt>
                <c:pt idx="13">
                  <c:v>111</c:v>
                </c:pt>
                <c:pt idx="14">
                  <c:v>65</c:v>
                </c:pt>
                <c:pt idx="15">
                  <c:v>82</c:v>
                </c:pt>
                <c:pt idx="16">
                  <c:v>84</c:v>
                </c:pt>
              </c:numCache>
            </c:numRef>
          </c:val>
          <c:extLst>
            <c:ext xmlns:c16="http://schemas.microsoft.com/office/drawing/2014/chart" uri="{C3380CC4-5D6E-409C-BE32-E72D297353CC}">
              <c16:uniqueId val="{00000000-1AE1-45D5-8296-59A874099BFD}"/>
            </c:ext>
          </c:extLst>
        </c:ser>
        <c:ser>
          <c:idx val="1"/>
          <c:order val="1"/>
          <c:tx>
            <c:strRef>
              <c:f>'Arkusz2 (2)'!$A$3</c:f>
              <c:strCache>
                <c:ptCount val="1"/>
                <c:pt idx="0">
                  <c:v>nie brakuje</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'Arkusz2 (2)'!$B$1:$R$1</c:f>
              <c:strCache>
                <c:ptCount val="17"/>
                <c:pt idx="0">
                  <c:v>Miejsca wsparcia dla rodziców dzieci i młodzieży z problemami wychowawczymi</c:v>
                </c:pt>
                <c:pt idx="1">
                  <c:v>Miejsca wsparcia dla osób   doświadczających przemocy domowej</c:v>
                </c:pt>
                <c:pt idx="2">
                  <c:v>Oferta wsparcia/programy dla   dużych rodzin</c:v>
                </c:pt>
                <c:pt idx="3">
                  <c:v>Miejsca opieki żłobkowej</c:v>
                </c:pt>
                <c:pt idx="4">
                  <c:v>Usługi wsparcia dla osób z niepełnosprawnościami (usługi   asystenckie, opiekuńcze)      </c:v>
                </c:pt>
                <c:pt idx="5">
                  <c:v>Usługi wsparcia dla seniorów (kluby seniora, dzienne domy pomocy)</c:v>
                </c:pt>
                <c:pt idx="6">
                  <c:v>Wsparcie dla osób uzależnionych od alkoholu</c:v>
                </c:pt>
                <c:pt idx="7">
                  <c:v>Wsparcie dla osób uzależnionych od narkotyków</c:v>
                </c:pt>
                <c:pt idx="8">
                  <c:v>Wsparcie dla osób chorujących psychicznie</c:v>
                </c:pt>
                <c:pt idx="9">
                  <c:v>Programy promocji zdrowia</c:v>
                </c:pt>
                <c:pt idx="10">
                  <c:v>Oferta wsparcia dla osób poszukujących zatrudnienia</c:v>
                </c:pt>
                <c:pt idx="11">
                  <c:v>Oferta zajęć i programów kierowanych do seniorów</c:v>
                </c:pt>
                <c:pt idx="12">
                  <c:v>Oferta wydarzeń rozrywkowych/kulturalnych</c:v>
                </c:pt>
                <c:pt idx="13">
                  <c:v>Miejsc aktywności społecznej, klubów, spotkań itp.</c:v>
                </c:pt>
                <c:pt idx="14">
                  <c:v>Działań/aktywności organizacji pozarządowych</c:v>
                </c:pt>
                <c:pt idx="15">
                  <c:v>Otwartych miejsc rekreacji i sportu</c:v>
                </c:pt>
                <c:pt idx="16">
                  <c:v>Obiektów sportowo-rekreacyjnych</c:v>
                </c:pt>
              </c:strCache>
            </c:strRef>
          </c:cat>
          <c:val>
            <c:numRef>
              <c:f>'Arkusz2 (2)'!$B$3:$R$3</c:f>
              <c:numCache>
                <c:formatCode>General</c:formatCode>
                <c:ptCount val="17"/>
                <c:pt idx="0">
                  <c:v>33</c:v>
                </c:pt>
                <c:pt idx="1">
                  <c:v>36</c:v>
                </c:pt>
                <c:pt idx="2">
                  <c:v>53</c:v>
                </c:pt>
                <c:pt idx="3">
                  <c:v>63</c:v>
                </c:pt>
                <c:pt idx="4">
                  <c:v>41</c:v>
                </c:pt>
                <c:pt idx="5">
                  <c:v>114</c:v>
                </c:pt>
                <c:pt idx="6">
                  <c:v>42</c:v>
                </c:pt>
                <c:pt idx="7">
                  <c:v>32</c:v>
                </c:pt>
                <c:pt idx="8">
                  <c:v>21</c:v>
                </c:pt>
                <c:pt idx="9">
                  <c:v>48</c:v>
                </c:pt>
                <c:pt idx="10">
                  <c:v>23</c:v>
                </c:pt>
                <c:pt idx="11">
                  <c:v>124</c:v>
                </c:pt>
                <c:pt idx="12">
                  <c:v>98</c:v>
                </c:pt>
                <c:pt idx="13">
                  <c:v>74</c:v>
                </c:pt>
                <c:pt idx="14">
                  <c:v>54</c:v>
                </c:pt>
                <c:pt idx="15">
                  <c:v>111</c:v>
                </c:pt>
                <c:pt idx="16">
                  <c:v>111</c:v>
                </c:pt>
              </c:numCache>
            </c:numRef>
          </c:val>
          <c:extLst>
            <c:ext xmlns:c16="http://schemas.microsoft.com/office/drawing/2014/chart" uri="{C3380CC4-5D6E-409C-BE32-E72D297353CC}">
              <c16:uniqueId val="{00000001-1AE1-45D5-8296-59A874099BFD}"/>
            </c:ext>
          </c:extLst>
        </c:ser>
        <c:ser>
          <c:idx val="2"/>
          <c:order val="2"/>
          <c:tx>
            <c:strRef>
              <c:f>'Arkusz2 (2)'!$A$4</c:f>
              <c:strCache>
                <c:ptCount val="1"/>
                <c:pt idx="0">
                  <c:v>trudno powiedzieć</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'Arkusz2 (2)'!$B$1:$R$1</c:f>
              <c:strCache>
                <c:ptCount val="17"/>
                <c:pt idx="0">
                  <c:v>Miejsca wsparcia dla rodziców dzieci i młodzieży z problemami wychowawczymi</c:v>
                </c:pt>
                <c:pt idx="1">
                  <c:v>Miejsca wsparcia dla osób   doświadczających przemocy domowej</c:v>
                </c:pt>
                <c:pt idx="2">
                  <c:v>Oferta wsparcia/programy dla   dużych rodzin</c:v>
                </c:pt>
                <c:pt idx="3">
                  <c:v>Miejsca opieki żłobkowej</c:v>
                </c:pt>
                <c:pt idx="4">
                  <c:v>Usługi wsparcia dla osób z niepełnosprawnościami (usługi   asystenckie, opiekuńcze)      </c:v>
                </c:pt>
                <c:pt idx="5">
                  <c:v>Usługi wsparcia dla seniorów (kluby seniora, dzienne domy pomocy)</c:v>
                </c:pt>
                <c:pt idx="6">
                  <c:v>Wsparcie dla osób uzależnionych od alkoholu</c:v>
                </c:pt>
                <c:pt idx="7">
                  <c:v>Wsparcie dla osób uzależnionych od narkotyków</c:v>
                </c:pt>
                <c:pt idx="8">
                  <c:v>Wsparcie dla osób chorujących psychicznie</c:v>
                </c:pt>
                <c:pt idx="9">
                  <c:v>Programy promocji zdrowia</c:v>
                </c:pt>
                <c:pt idx="10">
                  <c:v>Oferta wsparcia dla osób poszukujących zatrudnienia</c:v>
                </c:pt>
                <c:pt idx="11">
                  <c:v>Oferta zajęć i programów kierowanych do seniorów</c:v>
                </c:pt>
                <c:pt idx="12">
                  <c:v>Oferta wydarzeń rozrywkowych/kulturalnych</c:v>
                </c:pt>
                <c:pt idx="13">
                  <c:v>Miejsc aktywności społecznej, klubów, spotkań itp.</c:v>
                </c:pt>
                <c:pt idx="14">
                  <c:v>Działań/aktywności organizacji pozarządowych</c:v>
                </c:pt>
                <c:pt idx="15">
                  <c:v>Otwartych miejsc rekreacji i sportu</c:v>
                </c:pt>
                <c:pt idx="16">
                  <c:v>Obiektów sportowo-rekreacyjnych</c:v>
                </c:pt>
              </c:strCache>
            </c:strRef>
          </c:cat>
          <c:val>
            <c:numRef>
              <c:f>'Arkusz2 (2)'!$B$4:$R$4</c:f>
              <c:numCache>
                <c:formatCode>General</c:formatCode>
                <c:ptCount val="17"/>
                <c:pt idx="0">
                  <c:v>101</c:v>
                </c:pt>
                <c:pt idx="1">
                  <c:v>113</c:v>
                </c:pt>
                <c:pt idx="2">
                  <c:v>122</c:v>
                </c:pt>
                <c:pt idx="3">
                  <c:v>96</c:v>
                </c:pt>
                <c:pt idx="4">
                  <c:v>99</c:v>
                </c:pt>
                <c:pt idx="5">
                  <c:v>65</c:v>
                </c:pt>
                <c:pt idx="6">
                  <c:v>131</c:v>
                </c:pt>
                <c:pt idx="7">
                  <c:v>135</c:v>
                </c:pt>
                <c:pt idx="8">
                  <c:v>124</c:v>
                </c:pt>
                <c:pt idx="9">
                  <c:v>67</c:v>
                </c:pt>
                <c:pt idx="10">
                  <c:v>92</c:v>
                </c:pt>
                <c:pt idx="11">
                  <c:v>68</c:v>
                </c:pt>
                <c:pt idx="12">
                  <c:v>34</c:v>
                </c:pt>
                <c:pt idx="13">
                  <c:v>38</c:v>
                </c:pt>
                <c:pt idx="14">
                  <c:v>104</c:v>
                </c:pt>
                <c:pt idx="15">
                  <c:v>30</c:v>
                </c:pt>
                <c:pt idx="16">
                  <c:v>28</c:v>
                </c:pt>
              </c:numCache>
            </c:numRef>
          </c:val>
          <c:extLst>
            <c:ext xmlns:c16="http://schemas.microsoft.com/office/drawing/2014/chart" uri="{C3380CC4-5D6E-409C-BE32-E72D297353CC}">
              <c16:uniqueId val="{00000002-1AE1-45D5-8296-59A874099BFD}"/>
            </c:ext>
          </c:extLst>
        </c:ser>
        <c:dLbls>
          <c:showLegendKey val="0"/>
          <c:showVal val="1"/>
          <c:showCatName val="0"/>
          <c:showSerName val="0"/>
          <c:showPercent val="0"/>
          <c:showBubbleSize val="0"/>
        </c:dLbls>
        <c:gapWidth val="95"/>
        <c:overlap val="100"/>
        <c:axId val="360980992"/>
        <c:axId val="415965184"/>
      </c:barChart>
      <c:catAx>
        <c:axId val="360980992"/>
        <c:scaling>
          <c:orientation val="maxMin"/>
        </c:scaling>
        <c:delete val="0"/>
        <c:axPos val="l"/>
        <c:numFmt formatCode="0.00%" sourceLinked="0"/>
        <c:majorTickMark val="none"/>
        <c:minorTickMark val="none"/>
        <c:tickLblPos val="nextTo"/>
        <c:txPr>
          <a:bodyPr/>
          <a:lstStyle/>
          <a:p>
            <a:pPr>
              <a:defRPr sz="900"/>
            </a:pPr>
            <a:endParaRPr lang="pl-PL"/>
          </a:p>
        </c:txPr>
        <c:crossAx val="415965184"/>
        <c:crosses val="autoZero"/>
        <c:auto val="1"/>
        <c:lblAlgn val="ctr"/>
        <c:lblOffset val="100"/>
        <c:noMultiLvlLbl val="0"/>
      </c:catAx>
      <c:valAx>
        <c:axId val="415965184"/>
        <c:scaling>
          <c:orientation val="minMax"/>
        </c:scaling>
        <c:delete val="1"/>
        <c:axPos val="t"/>
        <c:numFmt formatCode="General" sourceLinked="1"/>
        <c:majorTickMark val="none"/>
        <c:minorTickMark val="none"/>
        <c:tickLblPos val="nextTo"/>
        <c:crossAx val="360980992"/>
        <c:crosses val="autoZero"/>
        <c:crossBetween val="between"/>
      </c:valAx>
    </c:plotArea>
    <c:legend>
      <c:legendPos val="t"/>
      <c:overlay val="0"/>
    </c:legend>
    <c:plotVisOnly val="1"/>
    <c:dispBlanksAs val="gap"/>
    <c:showDLblsOverMax val="0"/>
  </c:chart>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stacked"/>
        <c:varyColors val="0"/>
        <c:ser>
          <c:idx val="0"/>
          <c:order val="0"/>
          <c:tx>
            <c:strRef>
              <c:f>'Arkusz2 (2)'!$A$7</c:f>
              <c:strCache>
                <c:ptCount val="1"/>
                <c:pt idx="0">
                  <c:v>brakuje</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'Arkusz2 (2)'!$B$6:$R$6</c:f>
              <c:strCache>
                <c:ptCount val="17"/>
                <c:pt idx="0">
                  <c:v>Miejsca wsparcia dla rodziców dzieci i młodzieży z problemami wychowawczymi</c:v>
                </c:pt>
                <c:pt idx="1">
                  <c:v>Miejsca wsparcia dla osób   doświadczających przemocy domowej</c:v>
                </c:pt>
                <c:pt idx="2">
                  <c:v>Oferta wsparcia/programy dla   dużych rodzin</c:v>
                </c:pt>
                <c:pt idx="3">
                  <c:v>Miejsca opieki żłobkowej</c:v>
                </c:pt>
                <c:pt idx="4">
                  <c:v>Usługi wsparcia dla osób z niepełnosprawnościami (usługi   asystenckie, opiekuńcze)</c:v>
                </c:pt>
                <c:pt idx="5">
                  <c:v>Usługi wsparcia dla seniorów (kluby seniora, dzienne domy pomocy)</c:v>
                </c:pt>
                <c:pt idx="6">
                  <c:v>Wsparcie dla osób uzależnionych od alkoholu </c:v>
                </c:pt>
                <c:pt idx="7">
                  <c:v>Wsparcie dla osób uzależnionych od narkotyków</c:v>
                </c:pt>
                <c:pt idx="8">
                  <c:v>Wsparcie dla osób chorujących psychicznie</c:v>
                </c:pt>
                <c:pt idx="9">
                  <c:v>Programy promocji zdrowia</c:v>
                </c:pt>
                <c:pt idx="10">
                  <c:v>Oferta wsparcia dla osób poszukujących zatrudnienia</c:v>
                </c:pt>
                <c:pt idx="11">
                  <c:v>Oferta zajęć i programów kierowanych do seniorów</c:v>
                </c:pt>
                <c:pt idx="12">
                  <c:v>Oferta wydarzeń rozrywkowych/kulturalnych</c:v>
                </c:pt>
                <c:pt idx="13">
                  <c:v>Miejsc aktywności społecznej, klubów, spotkań itp.</c:v>
                </c:pt>
                <c:pt idx="14">
                  <c:v>Działań/aktywności organizacji pozarządowych</c:v>
                </c:pt>
                <c:pt idx="15">
                  <c:v>Otwartych miejsc rekreacji i sportu</c:v>
                </c:pt>
                <c:pt idx="16">
                  <c:v>Obiektów sportowo-rekreacyjnych</c:v>
                </c:pt>
              </c:strCache>
            </c:strRef>
          </c:cat>
          <c:val>
            <c:numRef>
              <c:f>'Arkusz2 (2)'!$B$7:$R$7</c:f>
              <c:numCache>
                <c:formatCode>0%</c:formatCode>
                <c:ptCount val="17"/>
                <c:pt idx="0">
                  <c:v>0.3991031390134529</c:v>
                </c:pt>
                <c:pt idx="1">
                  <c:v>0.33183856502242154</c:v>
                </c:pt>
                <c:pt idx="2">
                  <c:v>0.21524663677130046</c:v>
                </c:pt>
                <c:pt idx="3">
                  <c:v>0.28699551569506726</c:v>
                </c:pt>
                <c:pt idx="4">
                  <c:v>0.37219730941704038</c:v>
                </c:pt>
                <c:pt idx="5">
                  <c:v>0.19730941704035873</c:v>
                </c:pt>
                <c:pt idx="6">
                  <c:v>0.22421524663677131</c:v>
                </c:pt>
                <c:pt idx="7">
                  <c:v>0.25112107623318386</c:v>
                </c:pt>
                <c:pt idx="8">
                  <c:v>0.34977578475336324</c:v>
                </c:pt>
                <c:pt idx="9">
                  <c:v>0.48430493273542602</c:v>
                </c:pt>
                <c:pt idx="10">
                  <c:v>0.48430493273542602</c:v>
                </c:pt>
                <c:pt idx="11">
                  <c:v>0.13901345291479822</c:v>
                </c:pt>
                <c:pt idx="12">
                  <c:v>0.40807174887892378</c:v>
                </c:pt>
                <c:pt idx="13">
                  <c:v>0.49775784753363228</c:v>
                </c:pt>
                <c:pt idx="14">
                  <c:v>0.2914798206278027</c:v>
                </c:pt>
                <c:pt idx="15">
                  <c:v>0.36771300448430494</c:v>
                </c:pt>
                <c:pt idx="16">
                  <c:v>0.37668161434977576</c:v>
                </c:pt>
              </c:numCache>
            </c:numRef>
          </c:val>
          <c:extLst>
            <c:ext xmlns:c16="http://schemas.microsoft.com/office/drawing/2014/chart" uri="{C3380CC4-5D6E-409C-BE32-E72D297353CC}">
              <c16:uniqueId val="{00000000-CC0B-44FD-BB18-62AC7999D2BB}"/>
            </c:ext>
          </c:extLst>
        </c:ser>
        <c:ser>
          <c:idx val="1"/>
          <c:order val="1"/>
          <c:tx>
            <c:strRef>
              <c:f>'Arkusz2 (2)'!$A$8</c:f>
              <c:strCache>
                <c:ptCount val="1"/>
                <c:pt idx="0">
                  <c:v>nie brakuje</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'Arkusz2 (2)'!$B$6:$R$6</c:f>
              <c:strCache>
                <c:ptCount val="17"/>
                <c:pt idx="0">
                  <c:v>Miejsca wsparcia dla rodziców dzieci i młodzieży z problemami wychowawczymi</c:v>
                </c:pt>
                <c:pt idx="1">
                  <c:v>Miejsca wsparcia dla osób   doświadczających przemocy domowej</c:v>
                </c:pt>
                <c:pt idx="2">
                  <c:v>Oferta wsparcia/programy dla   dużych rodzin</c:v>
                </c:pt>
                <c:pt idx="3">
                  <c:v>Miejsca opieki żłobkowej</c:v>
                </c:pt>
                <c:pt idx="4">
                  <c:v>Usługi wsparcia dla osób z niepełnosprawnościami (usługi   asystenckie, opiekuńcze)</c:v>
                </c:pt>
                <c:pt idx="5">
                  <c:v>Usługi wsparcia dla seniorów (kluby seniora, dzienne domy pomocy)</c:v>
                </c:pt>
                <c:pt idx="6">
                  <c:v>Wsparcie dla osób uzależnionych od alkoholu </c:v>
                </c:pt>
                <c:pt idx="7">
                  <c:v>Wsparcie dla osób uzależnionych od narkotyków</c:v>
                </c:pt>
                <c:pt idx="8">
                  <c:v>Wsparcie dla osób chorujących psychicznie</c:v>
                </c:pt>
                <c:pt idx="9">
                  <c:v>Programy promocji zdrowia</c:v>
                </c:pt>
                <c:pt idx="10">
                  <c:v>Oferta wsparcia dla osób poszukujących zatrudnienia</c:v>
                </c:pt>
                <c:pt idx="11">
                  <c:v>Oferta zajęć i programów kierowanych do seniorów</c:v>
                </c:pt>
                <c:pt idx="12">
                  <c:v>Oferta wydarzeń rozrywkowych/kulturalnych</c:v>
                </c:pt>
                <c:pt idx="13">
                  <c:v>Miejsc aktywności społecznej, klubów, spotkań itp.</c:v>
                </c:pt>
                <c:pt idx="14">
                  <c:v>Działań/aktywności organizacji pozarządowych</c:v>
                </c:pt>
                <c:pt idx="15">
                  <c:v>Otwartych miejsc rekreacji i sportu</c:v>
                </c:pt>
                <c:pt idx="16">
                  <c:v>Obiektów sportowo-rekreacyjnych</c:v>
                </c:pt>
              </c:strCache>
            </c:strRef>
          </c:cat>
          <c:val>
            <c:numRef>
              <c:f>'Arkusz2 (2)'!$B$8:$R$8</c:f>
              <c:numCache>
                <c:formatCode>0%</c:formatCode>
                <c:ptCount val="17"/>
                <c:pt idx="0">
                  <c:v>0.14798206278026907</c:v>
                </c:pt>
                <c:pt idx="1">
                  <c:v>0.16143497757847533</c:v>
                </c:pt>
                <c:pt idx="2">
                  <c:v>0.23766816143497757</c:v>
                </c:pt>
                <c:pt idx="3">
                  <c:v>0.28251121076233182</c:v>
                </c:pt>
                <c:pt idx="4">
                  <c:v>0.18385650224215247</c:v>
                </c:pt>
                <c:pt idx="5">
                  <c:v>0.5112107623318386</c:v>
                </c:pt>
                <c:pt idx="6">
                  <c:v>0.18834080717488788</c:v>
                </c:pt>
                <c:pt idx="7">
                  <c:v>0.14349775784753363</c:v>
                </c:pt>
                <c:pt idx="8">
                  <c:v>9.417040358744394E-2</c:v>
                </c:pt>
                <c:pt idx="9">
                  <c:v>0.21524663677130046</c:v>
                </c:pt>
                <c:pt idx="10">
                  <c:v>0.1031390134529148</c:v>
                </c:pt>
                <c:pt idx="11">
                  <c:v>0.55605381165919288</c:v>
                </c:pt>
                <c:pt idx="12">
                  <c:v>0.43946188340807174</c:v>
                </c:pt>
                <c:pt idx="13">
                  <c:v>0.33183856502242154</c:v>
                </c:pt>
                <c:pt idx="14">
                  <c:v>0.24215246636771301</c:v>
                </c:pt>
                <c:pt idx="15">
                  <c:v>0.49775784753363228</c:v>
                </c:pt>
                <c:pt idx="16">
                  <c:v>0.49775784753363228</c:v>
                </c:pt>
              </c:numCache>
            </c:numRef>
          </c:val>
          <c:extLst>
            <c:ext xmlns:c16="http://schemas.microsoft.com/office/drawing/2014/chart" uri="{C3380CC4-5D6E-409C-BE32-E72D297353CC}">
              <c16:uniqueId val="{00000001-CC0B-44FD-BB18-62AC7999D2BB}"/>
            </c:ext>
          </c:extLst>
        </c:ser>
        <c:ser>
          <c:idx val="2"/>
          <c:order val="2"/>
          <c:tx>
            <c:strRef>
              <c:f>'Arkusz2 (2)'!$A$9</c:f>
              <c:strCache>
                <c:ptCount val="1"/>
                <c:pt idx="0">
                  <c:v>trudno powiedzieć</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'Arkusz2 (2)'!$B$6:$R$6</c:f>
              <c:strCache>
                <c:ptCount val="17"/>
                <c:pt idx="0">
                  <c:v>Miejsca wsparcia dla rodziców dzieci i młodzieży z problemami wychowawczymi</c:v>
                </c:pt>
                <c:pt idx="1">
                  <c:v>Miejsca wsparcia dla osób   doświadczających przemocy domowej</c:v>
                </c:pt>
                <c:pt idx="2">
                  <c:v>Oferta wsparcia/programy dla   dużych rodzin</c:v>
                </c:pt>
                <c:pt idx="3">
                  <c:v>Miejsca opieki żłobkowej</c:v>
                </c:pt>
                <c:pt idx="4">
                  <c:v>Usługi wsparcia dla osób z niepełnosprawnościami (usługi   asystenckie, opiekuńcze)</c:v>
                </c:pt>
                <c:pt idx="5">
                  <c:v>Usługi wsparcia dla seniorów (kluby seniora, dzienne domy pomocy)</c:v>
                </c:pt>
                <c:pt idx="6">
                  <c:v>Wsparcie dla osób uzależnionych od alkoholu </c:v>
                </c:pt>
                <c:pt idx="7">
                  <c:v>Wsparcie dla osób uzależnionych od narkotyków</c:v>
                </c:pt>
                <c:pt idx="8">
                  <c:v>Wsparcie dla osób chorujących psychicznie</c:v>
                </c:pt>
                <c:pt idx="9">
                  <c:v>Programy promocji zdrowia</c:v>
                </c:pt>
                <c:pt idx="10">
                  <c:v>Oferta wsparcia dla osób poszukujących zatrudnienia</c:v>
                </c:pt>
                <c:pt idx="11">
                  <c:v>Oferta zajęć i programów kierowanych do seniorów</c:v>
                </c:pt>
                <c:pt idx="12">
                  <c:v>Oferta wydarzeń rozrywkowych/kulturalnych</c:v>
                </c:pt>
                <c:pt idx="13">
                  <c:v>Miejsc aktywności społecznej, klubów, spotkań itp.</c:v>
                </c:pt>
                <c:pt idx="14">
                  <c:v>Działań/aktywności organizacji pozarządowych</c:v>
                </c:pt>
                <c:pt idx="15">
                  <c:v>Otwartych miejsc rekreacji i sportu</c:v>
                </c:pt>
                <c:pt idx="16">
                  <c:v>Obiektów sportowo-rekreacyjnych</c:v>
                </c:pt>
              </c:strCache>
            </c:strRef>
          </c:cat>
          <c:val>
            <c:numRef>
              <c:f>'Arkusz2 (2)'!$B$9:$R$9</c:f>
              <c:numCache>
                <c:formatCode>0%</c:formatCode>
                <c:ptCount val="17"/>
                <c:pt idx="0">
                  <c:v>0.452914798206278</c:v>
                </c:pt>
                <c:pt idx="1">
                  <c:v>0.50672645739910316</c:v>
                </c:pt>
                <c:pt idx="2">
                  <c:v>0.547085201793722</c:v>
                </c:pt>
                <c:pt idx="3">
                  <c:v>0.43049327354260092</c:v>
                </c:pt>
                <c:pt idx="4">
                  <c:v>0.44394618834080718</c:v>
                </c:pt>
                <c:pt idx="5">
                  <c:v>0.2914798206278027</c:v>
                </c:pt>
                <c:pt idx="6">
                  <c:v>0.58744394618834084</c:v>
                </c:pt>
                <c:pt idx="7">
                  <c:v>0.60538116591928248</c:v>
                </c:pt>
                <c:pt idx="8">
                  <c:v>0.55605381165919288</c:v>
                </c:pt>
                <c:pt idx="9">
                  <c:v>0.30044843049327352</c:v>
                </c:pt>
                <c:pt idx="10">
                  <c:v>0.41255605381165922</c:v>
                </c:pt>
                <c:pt idx="11">
                  <c:v>0.30493273542600896</c:v>
                </c:pt>
                <c:pt idx="12">
                  <c:v>0.15246636771300448</c:v>
                </c:pt>
                <c:pt idx="13">
                  <c:v>0.17040358744394618</c:v>
                </c:pt>
                <c:pt idx="14">
                  <c:v>0.46636771300448432</c:v>
                </c:pt>
                <c:pt idx="15">
                  <c:v>0.13452914798206278</c:v>
                </c:pt>
                <c:pt idx="16">
                  <c:v>0.12556053811659193</c:v>
                </c:pt>
              </c:numCache>
            </c:numRef>
          </c:val>
          <c:extLst>
            <c:ext xmlns:c16="http://schemas.microsoft.com/office/drawing/2014/chart" uri="{C3380CC4-5D6E-409C-BE32-E72D297353CC}">
              <c16:uniqueId val="{00000002-CC0B-44FD-BB18-62AC7999D2BB}"/>
            </c:ext>
          </c:extLst>
        </c:ser>
        <c:dLbls>
          <c:showLegendKey val="0"/>
          <c:showVal val="1"/>
          <c:showCatName val="0"/>
          <c:showSerName val="0"/>
          <c:showPercent val="0"/>
          <c:showBubbleSize val="0"/>
        </c:dLbls>
        <c:gapWidth val="95"/>
        <c:overlap val="100"/>
        <c:axId val="360982016"/>
        <c:axId val="415968064"/>
      </c:barChart>
      <c:catAx>
        <c:axId val="360982016"/>
        <c:scaling>
          <c:orientation val="maxMin"/>
        </c:scaling>
        <c:delete val="0"/>
        <c:axPos val="l"/>
        <c:numFmt formatCode="General" sourceLinked="0"/>
        <c:majorTickMark val="none"/>
        <c:minorTickMark val="none"/>
        <c:tickLblPos val="nextTo"/>
        <c:txPr>
          <a:bodyPr/>
          <a:lstStyle/>
          <a:p>
            <a:pPr>
              <a:defRPr sz="900"/>
            </a:pPr>
            <a:endParaRPr lang="pl-PL"/>
          </a:p>
        </c:txPr>
        <c:crossAx val="415968064"/>
        <c:crosses val="autoZero"/>
        <c:auto val="1"/>
        <c:lblAlgn val="ctr"/>
        <c:lblOffset val="100"/>
        <c:noMultiLvlLbl val="0"/>
      </c:catAx>
      <c:valAx>
        <c:axId val="415968064"/>
        <c:scaling>
          <c:orientation val="minMax"/>
        </c:scaling>
        <c:delete val="1"/>
        <c:axPos val="t"/>
        <c:numFmt formatCode="0%" sourceLinked="1"/>
        <c:majorTickMark val="out"/>
        <c:minorTickMark val="none"/>
        <c:tickLblPos val="nextTo"/>
        <c:crossAx val="360982016"/>
        <c:crosses val="autoZero"/>
        <c:crossBetween val="between"/>
      </c:valAx>
    </c:plotArea>
    <c:legend>
      <c:legendPos val="t"/>
      <c:overlay val="0"/>
    </c:legend>
    <c:plotVisOnly val="1"/>
    <c:dispBlanksAs val="gap"/>
    <c:showDLblsOverMax val="0"/>
  </c:chart>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0"/>
    <c:plotArea>
      <c:layout>
        <c:manualLayout>
          <c:layoutTarget val="inner"/>
          <c:xMode val="edge"/>
          <c:yMode val="edge"/>
          <c:x val="0.44638688021140205"/>
          <c:y val="6.4314885505143693E-2"/>
          <c:w val="0.52276286892709845"/>
          <c:h val="0.91877959798853404"/>
        </c:manualLayout>
      </c:layout>
      <c:barChart>
        <c:barDir val="bar"/>
        <c:grouping val="stacked"/>
        <c:varyColors val="0"/>
        <c:ser>
          <c:idx val="0"/>
          <c:order val="0"/>
          <c:invertIfNegative val="0"/>
          <c:dLbls>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Arkusz5!$C$2:$C$19</c:f>
              <c:strCache>
                <c:ptCount val="18"/>
                <c:pt idx="0">
                  <c:v>Młodzież szkolna</c:v>
                </c:pt>
                <c:pt idx="1">
                  <c:v>Osoby młode wchodzące na rynek pracy</c:v>
                </c:pt>
                <c:pt idx="2">
                  <c:v>Dzieci</c:v>
                </c:pt>
                <c:pt idx="3">
                  <c:v>Pełnoletni mieszkańcy</c:v>
                </c:pt>
                <c:pt idx="4">
                  <c:v>Samotni rodzice – matki/ojcowie</c:v>
                </c:pt>
                <c:pt idx="5">
                  <c:v>Osoby ubogie</c:v>
                </c:pt>
                <c:pt idx="6">
                  <c:v>Osoby z niepełnosprawnościami </c:v>
                </c:pt>
                <c:pt idx="7">
                  <c:v>Osoby samotne</c:v>
                </c:pt>
                <c:pt idx="8">
                  <c:v>Osoby bezrobotne</c:v>
                </c:pt>
                <c:pt idx="9">
                  <c:v>Osoby bezdomne</c:v>
                </c:pt>
                <c:pt idx="10">
                  <c:v>Osoby z problemami psychicznymi</c:v>
                </c:pt>
                <c:pt idx="11">
                  <c:v>Osoby uzależnione</c:v>
                </c:pt>
                <c:pt idx="12">
                  <c:v>Seniorzy</c:v>
                </c:pt>
                <c:pt idx="13">
                  <c:v>Cudzoziemcy</c:v>
                </c:pt>
                <c:pt idx="14">
                  <c:v>Osoby bez wykształcenia</c:v>
                </c:pt>
                <c:pt idx="15">
                  <c:v>Inne</c:v>
                </c:pt>
                <c:pt idx="16">
                  <c:v>Wolontariusze</c:v>
                </c:pt>
                <c:pt idx="17">
                  <c:v>Mniejszości etniczne</c:v>
                </c:pt>
              </c:strCache>
            </c:strRef>
          </c:cat>
          <c:val>
            <c:numRef>
              <c:f>Arkusz5!$D$2:$D$19</c:f>
              <c:numCache>
                <c:formatCode>General</c:formatCode>
                <c:ptCount val="18"/>
                <c:pt idx="0">
                  <c:v>113</c:v>
                </c:pt>
                <c:pt idx="1">
                  <c:v>80</c:v>
                </c:pt>
                <c:pt idx="2">
                  <c:v>60</c:v>
                </c:pt>
                <c:pt idx="3">
                  <c:v>42</c:v>
                </c:pt>
                <c:pt idx="4">
                  <c:v>38</c:v>
                </c:pt>
                <c:pt idx="5">
                  <c:v>36</c:v>
                </c:pt>
                <c:pt idx="6">
                  <c:v>31</c:v>
                </c:pt>
                <c:pt idx="7">
                  <c:v>29</c:v>
                </c:pt>
                <c:pt idx="8">
                  <c:v>21</c:v>
                </c:pt>
                <c:pt idx="9">
                  <c:v>20</c:v>
                </c:pt>
                <c:pt idx="10">
                  <c:v>20</c:v>
                </c:pt>
                <c:pt idx="11">
                  <c:v>14</c:v>
                </c:pt>
                <c:pt idx="12">
                  <c:v>11</c:v>
                </c:pt>
                <c:pt idx="13">
                  <c:v>9</c:v>
                </c:pt>
                <c:pt idx="14">
                  <c:v>9</c:v>
                </c:pt>
                <c:pt idx="15">
                  <c:v>8</c:v>
                </c:pt>
                <c:pt idx="16">
                  <c:v>7</c:v>
                </c:pt>
                <c:pt idx="17">
                  <c:v>6</c:v>
                </c:pt>
              </c:numCache>
            </c:numRef>
          </c:val>
          <c:extLst>
            <c:ext xmlns:c16="http://schemas.microsoft.com/office/drawing/2014/chart" uri="{C3380CC4-5D6E-409C-BE32-E72D297353CC}">
              <c16:uniqueId val="{00000000-2A7F-4A46-A33B-3F20F84A7BAA}"/>
            </c:ext>
          </c:extLst>
        </c:ser>
        <c:dLbls>
          <c:showLegendKey val="0"/>
          <c:showVal val="0"/>
          <c:showCatName val="0"/>
          <c:showSerName val="0"/>
          <c:showPercent val="0"/>
          <c:showBubbleSize val="0"/>
        </c:dLbls>
        <c:gapWidth val="150"/>
        <c:overlap val="100"/>
        <c:axId val="323412992"/>
        <c:axId val="317774016"/>
      </c:barChart>
      <c:catAx>
        <c:axId val="323412992"/>
        <c:scaling>
          <c:orientation val="maxMin"/>
        </c:scaling>
        <c:delete val="0"/>
        <c:axPos val="l"/>
        <c:numFmt formatCode="General" sourceLinked="0"/>
        <c:majorTickMark val="out"/>
        <c:minorTickMark val="none"/>
        <c:tickLblPos val="nextTo"/>
        <c:crossAx val="317774016"/>
        <c:crosses val="autoZero"/>
        <c:auto val="1"/>
        <c:lblAlgn val="ctr"/>
        <c:lblOffset val="100"/>
        <c:noMultiLvlLbl val="0"/>
      </c:catAx>
      <c:valAx>
        <c:axId val="317774016"/>
        <c:scaling>
          <c:orientation val="minMax"/>
        </c:scaling>
        <c:delete val="0"/>
        <c:axPos val="t"/>
        <c:majorGridlines/>
        <c:numFmt formatCode="General" sourceLinked="1"/>
        <c:majorTickMark val="out"/>
        <c:minorTickMark val="none"/>
        <c:tickLblPos val="nextTo"/>
        <c:crossAx val="323412992"/>
        <c:crosses val="autoZero"/>
        <c:crossBetween val="between"/>
      </c:valAx>
    </c:plotArea>
    <c:plotVisOnly val="1"/>
    <c:dispBlanksAs val="gap"/>
    <c:showDLblsOverMax val="0"/>
  </c:chart>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0"/>
    <c:plotArea>
      <c:layout/>
      <c:barChart>
        <c:barDir val="bar"/>
        <c:grouping val="clustered"/>
        <c:varyColors val="0"/>
        <c:ser>
          <c:idx val="0"/>
          <c:order val="0"/>
          <c:invertIfNegative val="0"/>
          <c:dLbls>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Arkusz18!$C$2:$C$21</c:f>
              <c:strCache>
                <c:ptCount val="20"/>
                <c:pt idx="0">
                  <c:v>zanieczyszczenie środowiska i powietrza</c:v>
                </c:pt>
                <c:pt idx="1">
                  <c:v>jakość oferty spędzania czasu wolnego</c:v>
                </c:pt>
                <c:pt idx="2">
                  <c:v>dostęp do ochrony zdrowia, w tym zdrowia psychicznego</c:v>
                </c:pt>
                <c:pt idx="3">
                  <c:v>alkoholizm</c:v>
                </c:pt>
                <c:pt idx="4">
                  <c:v>zła sytuacja finansowa rodzin</c:v>
                </c:pt>
                <c:pt idx="5">
                  <c:v>problemy opiekuńczo-wychowawcze, w tym rodzin wielodzietnych i niepełnych</c:v>
                </c:pt>
                <c:pt idx="6">
                  <c:v>brak aktywności obywatelskiej</c:v>
                </c:pt>
                <c:pt idx="7">
                  <c:v>problemy osób starszych</c:v>
                </c:pt>
                <c:pt idx="8">
                  <c:v>złe warunki mieszkaniowe</c:v>
                </c:pt>
                <c:pt idx="9">
                  <c:v>migracja osób młodych</c:v>
                </c:pt>
                <c:pt idx="10">
                  <c:v>przemoc w rodzinie</c:v>
                </c:pt>
                <c:pt idx="11">
                  <c:v>dostęp i jakość edukacji</c:v>
                </c:pt>
                <c:pt idx="12">
                  <c:v>ubóstwo</c:v>
                </c:pt>
                <c:pt idx="13">
                  <c:v>niepełnosprawność i długotrwała choroba</c:v>
                </c:pt>
                <c:pt idx="14">
                  <c:v>wykluczenie komunikacyjne</c:v>
                </c:pt>
                <c:pt idx="15">
                  <c:v>bezrobocie</c:v>
                </c:pt>
                <c:pt idx="16">
                  <c:v>inne uzależnienia (np. narkotyki)</c:v>
                </c:pt>
                <c:pt idx="17">
                  <c:v>przestępczość</c:v>
                </c:pt>
                <c:pt idx="18">
                  <c:v>inne</c:v>
                </c:pt>
                <c:pt idx="19">
                  <c:v>bezdomność</c:v>
                </c:pt>
              </c:strCache>
            </c:strRef>
          </c:cat>
          <c:val>
            <c:numRef>
              <c:f>Arkusz18!$D$2:$D$21</c:f>
              <c:numCache>
                <c:formatCode>General</c:formatCode>
                <c:ptCount val="20"/>
                <c:pt idx="0">
                  <c:v>65</c:v>
                </c:pt>
                <c:pt idx="1">
                  <c:v>61</c:v>
                </c:pt>
                <c:pt idx="2">
                  <c:v>53</c:v>
                </c:pt>
                <c:pt idx="3">
                  <c:v>50</c:v>
                </c:pt>
                <c:pt idx="4">
                  <c:v>43</c:v>
                </c:pt>
                <c:pt idx="5">
                  <c:v>40</c:v>
                </c:pt>
                <c:pt idx="6">
                  <c:v>29</c:v>
                </c:pt>
                <c:pt idx="7">
                  <c:v>29</c:v>
                </c:pt>
                <c:pt idx="8">
                  <c:v>28</c:v>
                </c:pt>
                <c:pt idx="9">
                  <c:v>25</c:v>
                </c:pt>
                <c:pt idx="10">
                  <c:v>24</c:v>
                </c:pt>
                <c:pt idx="11">
                  <c:v>22</c:v>
                </c:pt>
                <c:pt idx="12">
                  <c:v>20</c:v>
                </c:pt>
                <c:pt idx="13">
                  <c:v>17</c:v>
                </c:pt>
                <c:pt idx="14">
                  <c:v>17</c:v>
                </c:pt>
                <c:pt idx="15">
                  <c:v>16</c:v>
                </c:pt>
                <c:pt idx="16">
                  <c:v>10</c:v>
                </c:pt>
                <c:pt idx="17">
                  <c:v>6</c:v>
                </c:pt>
                <c:pt idx="18">
                  <c:v>4</c:v>
                </c:pt>
                <c:pt idx="19">
                  <c:v>2</c:v>
                </c:pt>
              </c:numCache>
            </c:numRef>
          </c:val>
          <c:extLst>
            <c:ext xmlns:c16="http://schemas.microsoft.com/office/drawing/2014/chart" uri="{C3380CC4-5D6E-409C-BE32-E72D297353CC}">
              <c16:uniqueId val="{00000000-8107-4616-B58E-EDDE45798217}"/>
            </c:ext>
          </c:extLst>
        </c:ser>
        <c:dLbls>
          <c:showLegendKey val="0"/>
          <c:showVal val="0"/>
          <c:showCatName val="0"/>
          <c:showSerName val="0"/>
          <c:showPercent val="0"/>
          <c:showBubbleSize val="0"/>
        </c:dLbls>
        <c:gapWidth val="150"/>
        <c:axId val="323414016"/>
        <c:axId val="319774720"/>
      </c:barChart>
      <c:catAx>
        <c:axId val="323414016"/>
        <c:scaling>
          <c:orientation val="maxMin"/>
        </c:scaling>
        <c:delete val="0"/>
        <c:axPos val="l"/>
        <c:numFmt formatCode="General" sourceLinked="0"/>
        <c:majorTickMark val="out"/>
        <c:minorTickMark val="none"/>
        <c:tickLblPos val="nextTo"/>
        <c:crossAx val="319774720"/>
        <c:crosses val="autoZero"/>
        <c:auto val="1"/>
        <c:lblAlgn val="ctr"/>
        <c:lblOffset val="100"/>
        <c:noMultiLvlLbl val="0"/>
      </c:catAx>
      <c:valAx>
        <c:axId val="319774720"/>
        <c:scaling>
          <c:orientation val="minMax"/>
        </c:scaling>
        <c:delete val="0"/>
        <c:axPos val="t"/>
        <c:majorGridlines/>
        <c:numFmt formatCode="General" sourceLinked="1"/>
        <c:majorTickMark val="out"/>
        <c:minorTickMark val="none"/>
        <c:tickLblPos val="nextTo"/>
        <c:crossAx val="323414016"/>
        <c:crosses val="autoZero"/>
        <c:crossBetween val="between"/>
      </c:valAx>
    </c:plotArea>
    <c:plotVisOnly val="1"/>
    <c:dispBlanksAs val="gap"/>
    <c:showDLblsOverMax val="0"/>
  </c:chart>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0"/>
    <c:plotArea>
      <c:layout/>
      <c:barChart>
        <c:barDir val="bar"/>
        <c:grouping val="clustered"/>
        <c:varyColors val="0"/>
        <c:ser>
          <c:idx val="0"/>
          <c:order val="0"/>
          <c:invertIfNegative val="0"/>
          <c:dLbls>
            <c:spPr>
              <a:noFill/>
              <a:ln>
                <a:noFill/>
              </a:ln>
              <a:effectLst/>
            </c:sp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Arkusz19!$C$1:$C$21</c:f>
              <c:strCache>
                <c:ptCount val="20"/>
                <c:pt idx="0">
                  <c:v>Darmowe zajęcia taneczne, artystyczne dla dzieci</c:v>
                </c:pt>
                <c:pt idx="1">
                  <c:v>Eliminacja zanieczyszczeń powietrza</c:v>
                </c:pt>
                <c:pt idx="2">
                  <c:v>inne</c:v>
                </c:pt>
                <c:pt idx="3">
                  <c:v>wsparcie w dożywianiu</c:v>
                </c:pt>
                <c:pt idx="4">
                  <c:v>interwencje kryzysowe</c:v>
                </c:pt>
                <c:pt idx="5">
                  <c:v>tworzenie grup wsparcia</c:v>
                </c:pt>
                <c:pt idx="6">
                  <c:v>działania profilaktyczne dla rodzin w zakresie uzależnień, przemocy itp.</c:v>
                </c:pt>
                <c:pt idx="7">
                  <c:v>asysta i doradztwo dla rodzin</c:v>
                </c:pt>
                <c:pt idx="8">
                  <c:v>wsparcie finansowe rodzin</c:v>
                </c:pt>
                <c:pt idx="9">
                  <c:v>zapewnienie schronienia osobom doznającym przemocy</c:v>
                </c:pt>
                <c:pt idx="10">
                  <c:v>usługi doradcze w formie mobilnej (np. psycholog, prawnik, pracownik socjalny)</c:v>
                </c:pt>
                <c:pt idx="11">
                  <c:v>akcje profilaktyczne w obszarze zdrowia</c:v>
                </c:pt>
                <c:pt idx="12">
                  <c:v>tworzenie i udostępnianie mieszkań socjalnych</c:v>
                </c:pt>
                <c:pt idx="13">
                  <c:v>dostęp do prawnika</c:v>
                </c:pt>
                <c:pt idx="14">
                  <c:v>diagnostyka psychologiczna</c:v>
                </c:pt>
                <c:pt idx="15">
                  <c:v>poradnictwo dla rodzin w zakresie problemów opiekuńczych i wychowawczych</c:v>
                </c:pt>
                <c:pt idx="16">
                  <c:v>wsparcie specjalistyczne dla dzieci (pedagog, logopeda itp.)</c:v>
                </c:pt>
                <c:pt idx="17">
                  <c:v>psychoterapia dla dorosłych</c:v>
                </c:pt>
                <c:pt idx="18">
                  <c:v>poszerzanie oferty spędzania czasu wolnego</c:v>
                </c:pt>
                <c:pt idx="19">
                  <c:v>terapia dla dzieci i młodzieży</c:v>
                </c:pt>
              </c:strCache>
            </c:strRef>
          </c:cat>
          <c:val>
            <c:numRef>
              <c:f>Arkusz19!$D$1:$D$21</c:f>
              <c:numCache>
                <c:formatCode>General</c:formatCode>
                <c:ptCount val="20"/>
                <c:pt idx="0">
                  <c:v>1</c:v>
                </c:pt>
                <c:pt idx="1">
                  <c:v>1</c:v>
                </c:pt>
                <c:pt idx="2">
                  <c:v>6</c:v>
                </c:pt>
                <c:pt idx="3">
                  <c:v>13</c:v>
                </c:pt>
                <c:pt idx="4">
                  <c:v>17</c:v>
                </c:pt>
                <c:pt idx="5">
                  <c:v>18</c:v>
                </c:pt>
                <c:pt idx="6">
                  <c:v>20</c:v>
                </c:pt>
                <c:pt idx="7">
                  <c:v>27</c:v>
                </c:pt>
                <c:pt idx="8">
                  <c:v>29</c:v>
                </c:pt>
                <c:pt idx="9">
                  <c:v>37</c:v>
                </c:pt>
                <c:pt idx="10">
                  <c:v>41</c:v>
                </c:pt>
                <c:pt idx="11">
                  <c:v>42</c:v>
                </c:pt>
                <c:pt idx="12">
                  <c:v>45</c:v>
                </c:pt>
                <c:pt idx="13">
                  <c:v>48</c:v>
                </c:pt>
                <c:pt idx="14">
                  <c:v>52</c:v>
                </c:pt>
                <c:pt idx="15">
                  <c:v>59</c:v>
                </c:pt>
                <c:pt idx="16">
                  <c:v>60</c:v>
                </c:pt>
                <c:pt idx="17">
                  <c:v>73</c:v>
                </c:pt>
                <c:pt idx="18">
                  <c:v>78</c:v>
                </c:pt>
                <c:pt idx="19">
                  <c:v>111</c:v>
                </c:pt>
              </c:numCache>
            </c:numRef>
          </c:val>
          <c:extLst>
            <c:ext xmlns:c16="http://schemas.microsoft.com/office/drawing/2014/chart" uri="{C3380CC4-5D6E-409C-BE32-E72D297353CC}">
              <c16:uniqueId val="{00000000-B91C-4FAE-A796-CFACC145C2B9}"/>
            </c:ext>
          </c:extLst>
        </c:ser>
        <c:dLbls>
          <c:showLegendKey val="0"/>
          <c:showVal val="0"/>
          <c:showCatName val="0"/>
          <c:showSerName val="0"/>
          <c:showPercent val="0"/>
          <c:showBubbleSize val="0"/>
        </c:dLbls>
        <c:gapWidth val="150"/>
        <c:axId val="318489088"/>
        <c:axId val="319776448"/>
      </c:barChart>
      <c:catAx>
        <c:axId val="318489088"/>
        <c:scaling>
          <c:orientation val="minMax"/>
        </c:scaling>
        <c:delete val="0"/>
        <c:axPos val="l"/>
        <c:numFmt formatCode="General" sourceLinked="0"/>
        <c:majorTickMark val="out"/>
        <c:minorTickMark val="none"/>
        <c:tickLblPos val="nextTo"/>
        <c:crossAx val="319776448"/>
        <c:crosses val="autoZero"/>
        <c:auto val="1"/>
        <c:lblAlgn val="ctr"/>
        <c:lblOffset val="100"/>
        <c:noMultiLvlLbl val="0"/>
      </c:catAx>
      <c:valAx>
        <c:axId val="319776448"/>
        <c:scaling>
          <c:orientation val="minMax"/>
        </c:scaling>
        <c:delete val="0"/>
        <c:axPos val="b"/>
        <c:majorGridlines/>
        <c:numFmt formatCode="General" sourceLinked="1"/>
        <c:majorTickMark val="out"/>
        <c:minorTickMark val="none"/>
        <c:tickLblPos val="high"/>
        <c:crossAx val="318489088"/>
        <c:crosses val="autoZero"/>
        <c:crossBetween val="between"/>
      </c:valAx>
    </c:plotArea>
    <c:plotVisOnly val="1"/>
    <c:dispBlanksAs val="gap"/>
    <c:showDLblsOverMax val="0"/>
  </c:chart>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spPr>
            <a:solidFill>
              <a:srgbClr val="00B0F0"/>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Arkusz20!$C$2:$C$16</c:f>
              <c:strCache>
                <c:ptCount val="15"/>
                <c:pt idx="0">
                  <c:v>inne</c:v>
                </c:pt>
                <c:pt idx="1">
                  <c:v>wdrożenie seniorów w procesy decyzyjne w mieście (np. rada seniorów)</c:v>
                </c:pt>
                <c:pt idx="2">
                  <c:v>promowanie informacji o potrzebach i możliwościach osób starszych i z niepełnosprawnością wśród lokalnej społeczności</c:v>
                </c:pt>
                <c:pt idx="3">
                  <c:v>wsparcie w dożywianiu</c:v>
                </c:pt>
                <c:pt idx="4">
                  <c:v>organizowanie szkoleń i doradztwo dla opiekunów osób starszych i z niepełnosprawnością</c:v>
                </c:pt>
                <c:pt idx="5">
                  <c:v>pomoc w uzyskaniu świadczeń dla osób z niepełnosprawnością</c:v>
                </c:pt>
                <c:pt idx="6">
                  <c:v>teleopiekę (opaska życia z przyciskiem SOS, e-konsultacje, e-rehabilitacja itp.)</c:v>
                </c:pt>
                <c:pt idx="7">
                  <c:v>rozwój oferty spędzania czasu wolnego</c:v>
                </c:pt>
                <c:pt idx="8">
                  <c:v>wsparcie w zakresie zmniejszania izolacji społecznej i zapewniania towarzystwa osobom samotnym</c:v>
                </c:pt>
                <c:pt idx="9">
                  <c:v>wsparcie finansowe</c:v>
                </c:pt>
                <c:pt idx="10">
                  <c:v>wsparcie w codziennych czynnościach (sprzątanie, zakupy)</c:v>
                </c:pt>
                <c:pt idx="11">
                  <c:v>wypożyczenie sprzętu rehabilitacyjnego</c:v>
                </c:pt>
                <c:pt idx="12">
                  <c:v>transport seniorów/osób z niepełnosprawnością np. do lekarza</c:v>
                </c:pt>
                <c:pt idx="13">
                  <c:v>dostęp do ośrodków wsparcia dziennego</c:v>
                </c:pt>
                <c:pt idx="14">
                  <c:v>usługi opiekuńcze i specjalistyczne usługi opiekuńcze</c:v>
                </c:pt>
              </c:strCache>
            </c:strRef>
          </c:cat>
          <c:val>
            <c:numRef>
              <c:f>Arkusz20!$D$2:$D$16</c:f>
              <c:numCache>
                <c:formatCode>General</c:formatCode>
                <c:ptCount val="15"/>
                <c:pt idx="0">
                  <c:v>7</c:v>
                </c:pt>
                <c:pt idx="1">
                  <c:v>15</c:v>
                </c:pt>
                <c:pt idx="2">
                  <c:v>17</c:v>
                </c:pt>
                <c:pt idx="3">
                  <c:v>30</c:v>
                </c:pt>
                <c:pt idx="4">
                  <c:v>33</c:v>
                </c:pt>
                <c:pt idx="5">
                  <c:v>43</c:v>
                </c:pt>
                <c:pt idx="6">
                  <c:v>43</c:v>
                </c:pt>
                <c:pt idx="7">
                  <c:v>51</c:v>
                </c:pt>
                <c:pt idx="8">
                  <c:v>60</c:v>
                </c:pt>
                <c:pt idx="9">
                  <c:v>63</c:v>
                </c:pt>
                <c:pt idx="10">
                  <c:v>72</c:v>
                </c:pt>
                <c:pt idx="11">
                  <c:v>76</c:v>
                </c:pt>
                <c:pt idx="12">
                  <c:v>79</c:v>
                </c:pt>
                <c:pt idx="13">
                  <c:v>92</c:v>
                </c:pt>
                <c:pt idx="14">
                  <c:v>108</c:v>
                </c:pt>
              </c:numCache>
            </c:numRef>
          </c:val>
          <c:extLst>
            <c:ext xmlns:c16="http://schemas.microsoft.com/office/drawing/2014/chart" uri="{C3380CC4-5D6E-409C-BE32-E72D297353CC}">
              <c16:uniqueId val="{00000000-222D-4063-8C54-CDE4A4FBBC70}"/>
            </c:ext>
          </c:extLst>
        </c:ser>
        <c:dLbls>
          <c:showLegendKey val="0"/>
          <c:showVal val="0"/>
          <c:showCatName val="0"/>
          <c:showSerName val="0"/>
          <c:showPercent val="0"/>
          <c:showBubbleSize val="0"/>
        </c:dLbls>
        <c:gapWidth val="150"/>
        <c:overlap val="100"/>
        <c:axId val="318490112"/>
        <c:axId val="319778176"/>
      </c:barChart>
      <c:catAx>
        <c:axId val="318490112"/>
        <c:scaling>
          <c:orientation val="minMax"/>
        </c:scaling>
        <c:delete val="0"/>
        <c:axPos val="l"/>
        <c:numFmt formatCode="General" sourceLinked="0"/>
        <c:majorTickMark val="out"/>
        <c:minorTickMark val="none"/>
        <c:tickLblPos val="nextTo"/>
        <c:crossAx val="319778176"/>
        <c:crosses val="autoZero"/>
        <c:auto val="1"/>
        <c:lblAlgn val="ctr"/>
        <c:lblOffset val="100"/>
        <c:noMultiLvlLbl val="0"/>
      </c:catAx>
      <c:valAx>
        <c:axId val="319778176"/>
        <c:scaling>
          <c:orientation val="minMax"/>
        </c:scaling>
        <c:delete val="0"/>
        <c:axPos val="b"/>
        <c:majorGridlines/>
        <c:numFmt formatCode="General" sourceLinked="1"/>
        <c:majorTickMark val="in"/>
        <c:minorTickMark val="none"/>
        <c:tickLblPos val="high"/>
        <c:crossAx val="318490112"/>
        <c:crosses val="autoZero"/>
        <c:crossBetween val="between"/>
      </c:valAx>
    </c:plotArea>
    <c:plotVisOnly val="1"/>
    <c:dispBlanksAs val="gap"/>
    <c:showDLblsOverMax val="0"/>
  </c:chart>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57480488623132631"/>
          <c:y val="5.0925999235157754E-2"/>
          <c:w val="0.39665589169774829"/>
          <c:h val="0.83309419655876349"/>
        </c:manualLayout>
      </c:layout>
      <c:barChart>
        <c:barDir val="bar"/>
        <c:grouping val="stacked"/>
        <c:varyColors val="0"/>
        <c:ser>
          <c:idx val="0"/>
          <c:order val="0"/>
          <c:spPr>
            <a:solidFill>
              <a:srgbClr val="FF00FF"/>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Arkusz21!$C$2:$C$12</c:f>
              <c:strCache>
                <c:ptCount val="11"/>
                <c:pt idx="0">
                  <c:v>profilaktyka uzależnień, w tym uzależnień od Internetu i komputera w szkołach</c:v>
                </c:pt>
                <c:pt idx="1">
                  <c:v>oferta spędzania czasu wolnego dla dzieci i młodzieży</c:v>
                </c:pt>
                <c:pt idx="2">
                  <c:v>rozwój pozaszkolnej oferty edukacyjnej (np. warsztaty, kursy)</c:v>
                </c:pt>
                <c:pt idx="3">
                  <c:v>poradnictwo psychologiczne i pedagogiczne</c:v>
                </c:pt>
                <c:pt idx="4">
                  <c:v>psychoterapia</c:v>
                </c:pt>
                <c:pt idx="5">
                  <c:v>udostępnienie przestrzeni na spotkania dla dzieci i młodzieży (np. klub dziecięcy, klub młodzieżowy)</c:v>
                </c:pt>
                <c:pt idx="6">
                  <c:v>działania informacyjne w zakresie możliwości radzenia sobie w sytuacjach kryzysowych (np. przemoc w rodzinie)</c:v>
                </c:pt>
                <c:pt idx="7">
                  <c:v>doradztwo i wsparcie w zakresie realizacji własnych inicjatyw ze strony młodzieży</c:v>
                </c:pt>
                <c:pt idx="8">
                  <c:v>wdrożenie młodzieży w procesy decyzyjne w mieście (np. młodzieżowa rada miasta)</c:v>
                </c:pt>
                <c:pt idx="9">
                  <c:v>profilaktyka chorób</c:v>
                </c:pt>
                <c:pt idx="10">
                  <c:v>inne</c:v>
                </c:pt>
              </c:strCache>
            </c:strRef>
          </c:cat>
          <c:val>
            <c:numRef>
              <c:f>Arkusz21!$D$2:$D$12</c:f>
              <c:numCache>
                <c:formatCode>General</c:formatCode>
                <c:ptCount val="11"/>
                <c:pt idx="0">
                  <c:v>125</c:v>
                </c:pt>
                <c:pt idx="1">
                  <c:v>124</c:v>
                </c:pt>
                <c:pt idx="2">
                  <c:v>112</c:v>
                </c:pt>
                <c:pt idx="3">
                  <c:v>104</c:v>
                </c:pt>
                <c:pt idx="4">
                  <c:v>83</c:v>
                </c:pt>
                <c:pt idx="5">
                  <c:v>79</c:v>
                </c:pt>
                <c:pt idx="6">
                  <c:v>73</c:v>
                </c:pt>
                <c:pt idx="7">
                  <c:v>60</c:v>
                </c:pt>
                <c:pt idx="8">
                  <c:v>55</c:v>
                </c:pt>
                <c:pt idx="9">
                  <c:v>36</c:v>
                </c:pt>
                <c:pt idx="10">
                  <c:v>9</c:v>
                </c:pt>
              </c:numCache>
            </c:numRef>
          </c:val>
          <c:extLst>
            <c:ext xmlns:c16="http://schemas.microsoft.com/office/drawing/2014/chart" uri="{C3380CC4-5D6E-409C-BE32-E72D297353CC}">
              <c16:uniqueId val="{00000000-22C9-4DC3-AB6C-269D6DEF715C}"/>
            </c:ext>
          </c:extLst>
        </c:ser>
        <c:dLbls>
          <c:showLegendKey val="0"/>
          <c:showVal val="0"/>
          <c:showCatName val="0"/>
          <c:showSerName val="0"/>
          <c:showPercent val="0"/>
          <c:showBubbleSize val="0"/>
        </c:dLbls>
        <c:gapWidth val="150"/>
        <c:overlap val="100"/>
        <c:axId val="326152192"/>
        <c:axId val="319779904"/>
      </c:barChart>
      <c:catAx>
        <c:axId val="326152192"/>
        <c:scaling>
          <c:orientation val="maxMin"/>
        </c:scaling>
        <c:delete val="0"/>
        <c:axPos val="l"/>
        <c:numFmt formatCode="General" sourceLinked="0"/>
        <c:majorTickMark val="out"/>
        <c:minorTickMark val="none"/>
        <c:tickLblPos val="nextTo"/>
        <c:crossAx val="319779904"/>
        <c:crosses val="autoZero"/>
        <c:auto val="1"/>
        <c:lblAlgn val="ctr"/>
        <c:lblOffset val="100"/>
        <c:noMultiLvlLbl val="0"/>
      </c:catAx>
      <c:valAx>
        <c:axId val="319779904"/>
        <c:scaling>
          <c:orientation val="minMax"/>
        </c:scaling>
        <c:delete val="0"/>
        <c:axPos val="t"/>
        <c:majorGridlines/>
        <c:numFmt formatCode="General" sourceLinked="1"/>
        <c:majorTickMark val="out"/>
        <c:minorTickMark val="none"/>
        <c:tickLblPos val="nextTo"/>
        <c:crossAx val="326152192"/>
        <c:crosses val="autoZero"/>
        <c:crossBetween val="between"/>
      </c:valAx>
    </c:plotArea>
    <c:plotVisOnly val="1"/>
    <c:dispBlanksAs val="gap"/>
    <c:showDLblsOverMax val="0"/>
  </c:chart>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spPr>
            <a:solidFill>
              <a:srgbClr val="99FFCC"/>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Arkusz22!$A$1:$A$11</c:f>
              <c:strCache>
                <c:ptCount val="11"/>
                <c:pt idx="0">
                  <c:v>koncerty muzyczne znanych gwiazd</c:v>
                </c:pt>
                <c:pt idx="1">
                  <c:v>filmy/seanse w kinie</c:v>
                </c:pt>
                <c:pt idx="2">
                  <c:v>spektakle/wystąpienia w teatrze</c:v>
                </c:pt>
                <c:pt idx="3">
                  <c:v>klubowe koncerty zespołów</c:v>
                </c:pt>
                <c:pt idx="4">
                  <c:v>festyny, jarmarki</c:v>
                </c:pt>
                <c:pt idx="5">
                  <c:v>festiwale filmowe</c:v>
                </c:pt>
                <c:pt idx="6">
                  <c:v>festiwale teatralne</c:v>
                </c:pt>
                <c:pt idx="7">
                  <c:v>święta lokalne np. dożynki, święto chleba itp.</c:v>
                </c:pt>
                <c:pt idx="8">
                  <c:v>wystawy, galerie sztuki</c:v>
                </c:pt>
                <c:pt idx="9">
                  <c:v>widowiska folklorystyczne</c:v>
                </c:pt>
                <c:pt idx="10">
                  <c:v>Inne</c:v>
                </c:pt>
              </c:strCache>
            </c:strRef>
          </c:cat>
          <c:val>
            <c:numRef>
              <c:f>Arkusz22!$B$1:$B$11</c:f>
              <c:numCache>
                <c:formatCode>General</c:formatCode>
                <c:ptCount val="11"/>
                <c:pt idx="0">
                  <c:v>140</c:v>
                </c:pt>
                <c:pt idx="1">
                  <c:v>118</c:v>
                </c:pt>
                <c:pt idx="2">
                  <c:v>111</c:v>
                </c:pt>
                <c:pt idx="3">
                  <c:v>92</c:v>
                </c:pt>
                <c:pt idx="4">
                  <c:v>89</c:v>
                </c:pt>
                <c:pt idx="5">
                  <c:v>88</c:v>
                </c:pt>
                <c:pt idx="6">
                  <c:v>78</c:v>
                </c:pt>
                <c:pt idx="7">
                  <c:v>70</c:v>
                </c:pt>
                <c:pt idx="8">
                  <c:v>52</c:v>
                </c:pt>
                <c:pt idx="9">
                  <c:v>32</c:v>
                </c:pt>
                <c:pt idx="10">
                  <c:v>10</c:v>
                </c:pt>
              </c:numCache>
            </c:numRef>
          </c:val>
          <c:extLst>
            <c:ext xmlns:c16="http://schemas.microsoft.com/office/drawing/2014/chart" uri="{C3380CC4-5D6E-409C-BE32-E72D297353CC}">
              <c16:uniqueId val="{00000000-EAD1-4813-9867-2C6275BD1240}"/>
            </c:ext>
          </c:extLst>
        </c:ser>
        <c:dLbls>
          <c:showLegendKey val="0"/>
          <c:showVal val="0"/>
          <c:showCatName val="0"/>
          <c:showSerName val="0"/>
          <c:showPercent val="0"/>
          <c:showBubbleSize val="0"/>
        </c:dLbls>
        <c:gapWidth val="150"/>
        <c:overlap val="100"/>
        <c:axId val="326153728"/>
        <c:axId val="319781632"/>
      </c:barChart>
      <c:catAx>
        <c:axId val="326153728"/>
        <c:scaling>
          <c:orientation val="maxMin"/>
        </c:scaling>
        <c:delete val="0"/>
        <c:axPos val="l"/>
        <c:numFmt formatCode="General" sourceLinked="0"/>
        <c:majorTickMark val="out"/>
        <c:minorTickMark val="none"/>
        <c:tickLblPos val="nextTo"/>
        <c:crossAx val="319781632"/>
        <c:crosses val="autoZero"/>
        <c:auto val="1"/>
        <c:lblAlgn val="ctr"/>
        <c:lblOffset val="100"/>
        <c:noMultiLvlLbl val="0"/>
      </c:catAx>
      <c:valAx>
        <c:axId val="319781632"/>
        <c:scaling>
          <c:orientation val="minMax"/>
        </c:scaling>
        <c:delete val="0"/>
        <c:axPos val="t"/>
        <c:majorGridlines/>
        <c:numFmt formatCode="General" sourceLinked="1"/>
        <c:majorTickMark val="out"/>
        <c:minorTickMark val="none"/>
        <c:tickLblPos val="nextTo"/>
        <c:crossAx val="326153728"/>
        <c:crosses val="autoZero"/>
        <c:crossBetween val="between"/>
      </c:valAx>
    </c:plotArea>
    <c:plotVisOnly val="1"/>
    <c:dispBlanksAs val="gap"/>
    <c:showDLblsOverMax val="0"/>
  </c:chart>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pivotSource>
    <c:name>[Miasto Czeladź(1-197).xlsx]Arkusz23!Tabela przestawna13</c:name>
    <c:fmtId val="-1"/>
  </c:pivotSource>
  <c:chart>
    <c:autoTitleDeleted val="0"/>
    <c:pivotFmts>
      <c:pivotFmt>
        <c:idx val="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
        <c:marker>
          <c:symbol val="none"/>
        </c:marker>
      </c:pivotFmt>
      <c:pivotFmt>
        <c:idx val="2"/>
        <c:dLbl>
          <c:idx val="0"/>
          <c:layout>
            <c:manualLayout>
              <c:x val="-2.7777777777777779E-3"/>
              <c:y val="-8.7962962962963007E-2"/>
            </c:manualLayout>
          </c:layout>
          <c:showLegendKey val="0"/>
          <c:showVal val="1"/>
          <c:showCatName val="0"/>
          <c:showSerName val="0"/>
          <c:showPercent val="0"/>
          <c:showBubbleSize val="0"/>
          <c:extLst>
            <c:ext xmlns:c15="http://schemas.microsoft.com/office/drawing/2012/chart" uri="{CE6537A1-D6FC-4f65-9D91-7224C49458BB}"/>
          </c:extLst>
        </c:dLbl>
      </c:pivotFmt>
      <c:pivotFmt>
        <c:idx val="3"/>
        <c:dLbl>
          <c:idx val="0"/>
          <c:layout>
            <c:manualLayout>
              <c:x val="1.3888888888888888E-2"/>
              <c:y val="8.3333333333333329E-2"/>
            </c:manualLayout>
          </c:layout>
          <c:showLegendKey val="0"/>
          <c:showVal val="1"/>
          <c:showCatName val="0"/>
          <c:showSerName val="0"/>
          <c:showPercent val="0"/>
          <c:showBubbleSize val="0"/>
          <c:extLst>
            <c:ext xmlns:c15="http://schemas.microsoft.com/office/drawing/2012/chart" uri="{CE6537A1-D6FC-4f65-9D91-7224C49458BB}"/>
          </c:extLst>
        </c:dLbl>
      </c:pivotFmt>
      <c:pivotFmt>
        <c:idx val="4"/>
        <c:dLbl>
          <c:idx val="0"/>
          <c:delete val="1"/>
          <c:extLst>
            <c:ext xmlns:c15="http://schemas.microsoft.com/office/drawing/2012/chart" uri="{CE6537A1-D6FC-4f65-9D91-7224C49458BB}"/>
          </c:extLst>
        </c:dLbl>
      </c:pivotFmt>
      <c:pivotFmt>
        <c:idx val="5"/>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6"/>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7"/>
        <c:dLbl>
          <c:idx val="0"/>
          <c:layout>
            <c:manualLayout>
              <c:x val="-2.7777777777777779E-3"/>
              <c:y val="-8.7962962962963007E-2"/>
            </c:manualLayout>
          </c:layout>
          <c:showLegendKey val="0"/>
          <c:showVal val="1"/>
          <c:showCatName val="0"/>
          <c:showSerName val="0"/>
          <c:showPercent val="0"/>
          <c:showBubbleSize val="0"/>
          <c:extLst>
            <c:ext xmlns:c15="http://schemas.microsoft.com/office/drawing/2012/chart" uri="{CE6537A1-D6FC-4f65-9D91-7224C49458BB}"/>
          </c:extLst>
        </c:dLbl>
      </c:pivotFmt>
      <c:pivotFmt>
        <c:idx val="8"/>
        <c:dLbl>
          <c:idx val="0"/>
          <c:layout>
            <c:manualLayout>
              <c:x val="1.3888888888888888E-2"/>
              <c:y val="8.3333333333333329E-2"/>
            </c:manualLayout>
          </c:layout>
          <c:showLegendKey val="0"/>
          <c:showVal val="1"/>
          <c:showCatName val="0"/>
          <c:showSerName val="0"/>
          <c:showPercent val="0"/>
          <c:showBubbleSize val="0"/>
          <c:extLst>
            <c:ext xmlns:c15="http://schemas.microsoft.com/office/drawing/2012/chart" uri="{CE6537A1-D6FC-4f65-9D91-7224C49458BB}"/>
          </c:extLst>
        </c:dLbl>
      </c:pivotFmt>
      <c:pivotFmt>
        <c:idx val="9"/>
        <c:dLbl>
          <c:idx val="0"/>
          <c:delete val="1"/>
          <c:extLst>
            <c:ext xmlns:c15="http://schemas.microsoft.com/office/drawing/2012/chart" uri="{CE6537A1-D6FC-4f65-9D91-7224C49458BB}"/>
          </c:extLst>
        </c:dLbl>
      </c:pivotFmt>
      <c:pivotFmt>
        <c:idx val="1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1"/>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2"/>
        <c:dLbl>
          <c:idx val="0"/>
          <c:layout>
            <c:manualLayout>
              <c:x val="-2.7777777777777779E-3"/>
              <c:y val="-8.7962962962963007E-2"/>
            </c:manualLayout>
          </c:layout>
          <c:showLegendKey val="0"/>
          <c:showVal val="1"/>
          <c:showCatName val="0"/>
          <c:showSerName val="0"/>
          <c:showPercent val="0"/>
          <c:showBubbleSize val="0"/>
          <c:extLst>
            <c:ext xmlns:c15="http://schemas.microsoft.com/office/drawing/2012/chart" uri="{CE6537A1-D6FC-4f65-9D91-7224C49458BB}"/>
          </c:extLst>
        </c:dLbl>
      </c:pivotFmt>
      <c:pivotFmt>
        <c:idx val="13"/>
        <c:dLbl>
          <c:idx val="0"/>
          <c:layout>
            <c:manualLayout>
              <c:x val="1.3888888888888888E-2"/>
              <c:y val="8.3333333333333329E-2"/>
            </c:manualLayout>
          </c:layout>
          <c:showLegendKey val="0"/>
          <c:showVal val="1"/>
          <c:showCatName val="0"/>
          <c:showSerName val="0"/>
          <c:showPercent val="0"/>
          <c:showBubbleSize val="0"/>
          <c:extLst>
            <c:ext xmlns:c15="http://schemas.microsoft.com/office/drawing/2012/chart" uri="{CE6537A1-D6FC-4f65-9D91-7224C49458BB}"/>
          </c:extLst>
        </c:dLbl>
      </c:pivotFmt>
      <c:pivotFmt>
        <c:idx val="14"/>
        <c:dLbl>
          <c:idx val="0"/>
          <c:delete val="1"/>
          <c:extLst>
            <c:ext xmlns:c15="http://schemas.microsoft.com/office/drawing/2012/chart" uri="{CE6537A1-D6FC-4f65-9D91-7224C49458BB}"/>
          </c:extLst>
        </c:dLbl>
      </c:pivotFmt>
    </c:pivotFmts>
    <c:plotArea>
      <c:layout>
        <c:manualLayout>
          <c:layoutTarget val="inner"/>
          <c:xMode val="edge"/>
          <c:yMode val="edge"/>
          <c:x val="6.6864634621402255E-2"/>
          <c:y val="5.5927084456908631E-2"/>
          <c:w val="0.50878632871620977"/>
          <c:h val="0.89516772732175598"/>
        </c:manualLayout>
      </c:layout>
      <c:doughnutChart>
        <c:varyColors val="1"/>
        <c:ser>
          <c:idx val="0"/>
          <c:order val="0"/>
          <c:tx>
            <c:strRef>
              <c:f>Arkusz23!$B$3</c:f>
              <c:strCache>
                <c:ptCount val="1"/>
                <c:pt idx="0">
                  <c:v>Liczba z Czy gdyby zaistniała taka sytuacja, w której musiał(a)by Pan(i) skorzystać z usług społecznych, to czy wiedział(a)by Pan(i) gdzie udać się po wsparcie (niefinansowe)?</c:v>
                </c:pt>
              </c:strCache>
            </c:strRef>
          </c:tx>
          <c:dLbls>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Arkusz23!$A$4:$A$7</c:f>
              <c:strCache>
                <c:ptCount val="3"/>
                <c:pt idx="0">
                  <c:v>Tak</c:v>
                </c:pt>
                <c:pt idx="1">
                  <c:v>Nie</c:v>
                </c:pt>
                <c:pt idx="2">
                  <c:v>(puste)</c:v>
                </c:pt>
              </c:strCache>
            </c:strRef>
          </c:cat>
          <c:val>
            <c:numRef>
              <c:f>Arkusz23!$B$4:$B$7</c:f>
              <c:numCache>
                <c:formatCode>General</c:formatCode>
                <c:ptCount val="3"/>
                <c:pt idx="0">
                  <c:v>117</c:v>
                </c:pt>
                <c:pt idx="1">
                  <c:v>105</c:v>
                </c:pt>
              </c:numCache>
            </c:numRef>
          </c:val>
          <c:extLst>
            <c:ext xmlns:c16="http://schemas.microsoft.com/office/drawing/2014/chart" uri="{C3380CC4-5D6E-409C-BE32-E72D297353CC}">
              <c16:uniqueId val="{00000000-87C9-49DD-BD81-892080EDDECC}"/>
            </c:ext>
          </c:extLst>
        </c:ser>
        <c:ser>
          <c:idx val="1"/>
          <c:order val="1"/>
          <c:tx>
            <c:strRef>
              <c:f>Arkusz23!$C$3</c:f>
              <c:strCache>
                <c:ptCount val="1"/>
                <c:pt idx="0">
                  <c:v>Liczba z Czy gdyby zaistniała taka sytuacja, w której musiał(a)by Pan(i) skorzystać z usług społecznych, to czy wiedział(a)by Pan(i) gdzie udać się po wsparcie (niefinansowe)?2</c:v>
                </c:pt>
              </c:strCache>
            </c:strRef>
          </c:tx>
          <c:dLbls>
            <c:dLbl>
              <c:idx val="0"/>
              <c:layout>
                <c:manualLayout>
                  <c:x val="-2.7777777777777779E-3"/>
                  <c:y val="-8.79629629629630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7C9-49DD-BD81-892080EDDECC}"/>
                </c:ext>
              </c:extLst>
            </c:dLbl>
            <c:dLbl>
              <c:idx val="1"/>
              <c:layout>
                <c:manualLayout>
                  <c:x val="1.3888888888888888E-2"/>
                  <c:y val="8.33333333333333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7C9-49DD-BD81-892080EDDECC}"/>
                </c:ext>
              </c:extLst>
            </c:dLbl>
            <c:dLbl>
              <c:idx val="2"/>
              <c:delete val="1"/>
              <c:extLst>
                <c:ext xmlns:c15="http://schemas.microsoft.com/office/drawing/2012/chart" uri="{CE6537A1-D6FC-4f65-9D91-7224C49458BB}"/>
                <c:ext xmlns:c16="http://schemas.microsoft.com/office/drawing/2014/chart" uri="{C3380CC4-5D6E-409C-BE32-E72D297353CC}">
                  <c16:uniqueId val="{00000003-87C9-49DD-BD81-892080EDDECC}"/>
                </c:ext>
              </c:extLst>
            </c:dLbl>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Arkusz23!$A$4:$A$7</c:f>
              <c:strCache>
                <c:ptCount val="3"/>
                <c:pt idx="0">
                  <c:v>Tak</c:v>
                </c:pt>
                <c:pt idx="1">
                  <c:v>Nie</c:v>
                </c:pt>
                <c:pt idx="2">
                  <c:v>(puste)</c:v>
                </c:pt>
              </c:strCache>
            </c:strRef>
          </c:cat>
          <c:val>
            <c:numRef>
              <c:f>Arkusz23!$C$4:$C$7</c:f>
              <c:numCache>
                <c:formatCode>0.00%</c:formatCode>
                <c:ptCount val="3"/>
                <c:pt idx="0">
                  <c:v>0.52702702702702697</c:v>
                </c:pt>
                <c:pt idx="1">
                  <c:v>0.47297297297297297</c:v>
                </c:pt>
                <c:pt idx="2">
                  <c:v>0</c:v>
                </c:pt>
              </c:numCache>
            </c:numRef>
          </c:val>
          <c:extLst>
            <c:ext xmlns:c16="http://schemas.microsoft.com/office/drawing/2014/chart" uri="{C3380CC4-5D6E-409C-BE32-E72D297353CC}">
              <c16:uniqueId val="{00000004-87C9-49DD-BD81-892080EDDECC}"/>
            </c:ext>
          </c:extLst>
        </c:ser>
        <c:dLbls>
          <c:showLegendKey val="0"/>
          <c:showVal val="0"/>
          <c:showCatName val="0"/>
          <c:showSerName val="0"/>
          <c:showPercent val="0"/>
          <c:showBubbleSize val="0"/>
          <c:showLeaderLines val="1"/>
        </c:dLbls>
        <c:firstSliceAng val="0"/>
        <c:holeSize val="50"/>
      </c:doughnutChart>
    </c:plotArea>
    <c:legend>
      <c:legendPos val="r"/>
      <c:legendEntry>
        <c:idx val="2"/>
        <c:delete val="1"/>
      </c:legendEntry>
      <c:layout>
        <c:manualLayout>
          <c:xMode val="edge"/>
          <c:yMode val="edge"/>
          <c:x val="0.71612620297462803"/>
          <c:y val="0.41628280839895015"/>
          <c:w val="0.10119891947813092"/>
          <c:h val="0.182655690765927"/>
        </c:manualLayout>
      </c:layou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53465713146616167"/>
          <c:y val="5.0925944383534337E-2"/>
          <c:w val="0.43664041994750658"/>
          <c:h val="0.83309419655876349"/>
        </c:manualLayout>
      </c:layout>
      <c:barChart>
        <c:barDir val="bar"/>
        <c:grouping val="stacked"/>
        <c:varyColors val="0"/>
        <c:ser>
          <c:idx val="0"/>
          <c:order val="0"/>
          <c:spPr>
            <a:solidFill>
              <a:schemeClr val="accent4">
                <a:lumMod val="60000"/>
                <a:lumOff val="40000"/>
              </a:schemeClr>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Arkusz25!$D$3:$D$8</c:f>
              <c:strCache>
                <c:ptCount val="6"/>
                <c:pt idx="0">
                  <c:v>inne</c:v>
                </c:pt>
                <c:pt idx="1">
                  <c:v>Nie, ochrona środowiska nie jest istotnym priorytetem w gminie</c:v>
                </c:pt>
                <c:pt idx="2">
                  <c:v>Tak, działania gminy są wystarczające i skuteczne</c:v>
                </c:pt>
                <c:pt idx="3">
                  <c:v>Nie mam zdania na ten temat</c:v>
                </c:pt>
                <c:pt idx="4">
                  <c:v>Nie, działania są niewystarczające i wymagają znacznej poprawy</c:v>
                </c:pt>
                <c:pt idx="5">
                  <c:v>Tak, ale można by je jeszcze usprawnić w niektórych obszarach</c:v>
                </c:pt>
              </c:strCache>
            </c:strRef>
          </c:cat>
          <c:val>
            <c:numRef>
              <c:f>Arkusz25!$E$3:$E$8</c:f>
              <c:numCache>
                <c:formatCode>General</c:formatCode>
                <c:ptCount val="6"/>
                <c:pt idx="0">
                  <c:v>3</c:v>
                </c:pt>
                <c:pt idx="1">
                  <c:v>12</c:v>
                </c:pt>
                <c:pt idx="2">
                  <c:v>26</c:v>
                </c:pt>
                <c:pt idx="3">
                  <c:v>45</c:v>
                </c:pt>
                <c:pt idx="4">
                  <c:v>61</c:v>
                </c:pt>
                <c:pt idx="5">
                  <c:v>76</c:v>
                </c:pt>
              </c:numCache>
            </c:numRef>
          </c:val>
          <c:extLst>
            <c:ext xmlns:c16="http://schemas.microsoft.com/office/drawing/2014/chart" uri="{C3380CC4-5D6E-409C-BE32-E72D297353CC}">
              <c16:uniqueId val="{00000000-62B6-4D24-BC8C-CFA2DE7CFB49}"/>
            </c:ext>
          </c:extLst>
        </c:ser>
        <c:dLbls>
          <c:showLegendKey val="0"/>
          <c:showVal val="0"/>
          <c:showCatName val="0"/>
          <c:showSerName val="0"/>
          <c:showPercent val="0"/>
          <c:showBubbleSize val="0"/>
        </c:dLbls>
        <c:gapWidth val="150"/>
        <c:overlap val="100"/>
        <c:axId val="323412480"/>
        <c:axId val="339011264"/>
      </c:barChart>
      <c:catAx>
        <c:axId val="323412480"/>
        <c:scaling>
          <c:orientation val="minMax"/>
        </c:scaling>
        <c:delete val="0"/>
        <c:axPos val="l"/>
        <c:numFmt formatCode="General" sourceLinked="0"/>
        <c:majorTickMark val="out"/>
        <c:minorTickMark val="none"/>
        <c:tickLblPos val="nextTo"/>
        <c:crossAx val="339011264"/>
        <c:crosses val="autoZero"/>
        <c:auto val="1"/>
        <c:lblAlgn val="ctr"/>
        <c:lblOffset val="100"/>
        <c:noMultiLvlLbl val="0"/>
      </c:catAx>
      <c:valAx>
        <c:axId val="339011264"/>
        <c:scaling>
          <c:orientation val="minMax"/>
        </c:scaling>
        <c:delete val="0"/>
        <c:axPos val="b"/>
        <c:majorGridlines/>
        <c:numFmt formatCode="General" sourceLinked="1"/>
        <c:majorTickMark val="out"/>
        <c:minorTickMark val="none"/>
        <c:tickLblPos val="nextTo"/>
        <c:crossAx val="323412480"/>
        <c:crosses val="autoZero"/>
        <c:crossBetween val="between"/>
      </c:valAx>
    </c:plotArea>
    <c:plotVisOnly val="1"/>
    <c:dispBlanksAs val="gap"/>
    <c:showDLblsOverMax val="0"/>
  </c:chart>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spPr>
            <a:solidFill>
              <a:srgbClr val="FFFF00"/>
            </a:solidFill>
          </c:spPr>
          <c:invertIfNegative val="0"/>
          <c:dLbls>
            <c:dLbl>
              <c:idx val="4"/>
              <c:layout>
                <c:manualLayout>
                  <c:x val="1.3888888888888888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D35-49AE-BCB1-54C8B8DC87B9}"/>
                </c:ext>
              </c:extLst>
            </c:dLbl>
            <c:dLbl>
              <c:idx val="12"/>
              <c:layout>
                <c:manualLayout>
                  <c:x val="8.3463745435576418E-3"/>
                  <c:y val="7.0303695571538846E-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D35-49AE-BCB1-54C8B8DC87B9}"/>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Arkusz26!$C$1:$C$13</c:f>
              <c:strCache>
                <c:ptCount val="13"/>
                <c:pt idx="0">
                  <c:v>Izolacja społeczna i poczucie samotności</c:v>
                </c:pt>
                <c:pt idx="1">
                  <c:v>Ograniczony dostęp do lekarzy specjalistów i diagnostyki</c:v>
                </c:pt>
                <c:pt idx="2">
                  <c:v>Problemy finansowe i brak stabilności materialnej</c:v>
                </c:pt>
                <c:pt idx="3">
                  <c:v>Trudności w dostępie do usług opiekuńczych</c:v>
                </c:pt>
                <c:pt idx="4">
                  <c:v>Bariery architektoniczne utrudniające swobodę poruszania się</c:v>
                </c:pt>
                <c:pt idx="5">
                  <c:v>Brak możliwości korzystania z rehabilitacji</c:v>
                </c:pt>
                <c:pt idx="6">
                  <c:v>Problemy natury psychicznej i emocjonalnej</c:v>
                </c:pt>
                <c:pt idx="7">
                  <c:v>Brak dostępu do usług opiekuńczych</c:v>
                </c:pt>
                <c:pt idx="8">
                  <c:v>Niska aktywność zawodowa i trudności na rynku pracy</c:v>
                </c:pt>
                <c:pt idx="9">
                  <c:v>Nietolerancja i brak akceptacji ze strony otoczenia</c:v>
                </c:pt>
                <c:pt idx="10">
                  <c:v>inne</c:v>
                </c:pt>
                <c:pt idx="11">
                  <c:v>Brak wsparcia i akceptacji w środowisku rodzinnym </c:v>
                </c:pt>
                <c:pt idx="12">
                  <c:v>Doświadczenie przemocy domowej</c:v>
                </c:pt>
              </c:strCache>
            </c:strRef>
          </c:cat>
          <c:val>
            <c:numRef>
              <c:f>Arkusz26!$D$1:$D$13</c:f>
              <c:numCache>
                <c:formatCode>General</c:formatCode>
                <c:ptCount val="13"/>
                <c:pt idx="0">
                  <c:v>117</c:v>
                </c:pt>
                <c:pt idx="1">
                  <c:v>96</c:v>
                </c:pt>
                <c:pt idx="2">
                  <c:v>76</c:v>
                </c:pt>
                <c:pt idx="3">
                  <c:v>59</c:v>
                </c:pt>
                <c:pt idx="4">
                  <c:v>54</c:v>
                </c:pt>
                <c:pt idx="5">
                  <c:v>53</c:v>
                </c:pt>
                <c:pt idx="6">
                  <c:v>42</c:v>
                </c:pt>
                <c:pt idx="7">
                  <c:v>30</c:v>
                </c:pt>
                <c:pt idx="8">
                  <c:v>29</c:v>
                </c:pt>
                <c:pt idx="9">
                  <c:v>14</c:v>
                </c:pt>
                <c:pt idx="10">
                  <c:v>9</c:v>
                </c:pt>
                <c:pt idx="11">
                  <c:v>6</c:v>
                </c:pt>
                <c:pt idx="12">
                  <c:v>2</c:v>
                </c:pt>
              </c:numCache>
            </c:numRef>
          </c:val>
          <c:extLst>
            <c:ext xmlns:c16="http://schemas.microsoft.com/office/drawing/2014/chart" uri="{C3380CC4-5D6E-409C-BE32-E72D297353CC}">
              <c16:uniqueId val="{00000002-6D35-49AE-BCB1-54C8B8DC87B9}"/>
            </c:ext>
          </c:extLst>
        </c:ser>
        <c:dLbls>
          <c:showLegendKey val="0"/>
          <c:showVal val="0"/>
          <c:showCatName val="0"/>
          <c:showSerName val="0"/>
          <c:showPercent val="0"/>
          <c:showBubbleSize val="0"/>
        </c:dLbls>
        <c:gapWidth val="150"/>
        <c:overlap val="100"/>
        <c:axId val="326154240"/>
        <c:axId val="339012416"/>
      </c:barChart>
      <c:catAx>
        <c:axId val="326154240"/>
        <c:scaling>
          <c:orientation val="maxMin"/>
        </c:scaling>
        <c:delete val="0"/>
        <c:axPos val="l"/>
        <c:numFmt formatCode="General" sourceLinked="0"/>
        <c:majorTickMark val="out"/>
        <c:minorTickMark val="none"/>
        <c:tickLblPos val="nextTo"/>
        <c:crossAx val="339012416"/>
        <c:crosses val="autoZero"/>
        <c:auto val="1"/>
        <c:lblAlgn val="ctr"/>
        <c:lblOffset val="100"/>
        <c:noMultiLvlLbl val="0"/>
      </c:catAx>
      <c:valAx>
        <c:axId val="339012416"/>
        <c:scaling>
          <c:orientation val="minMax"/>
        </c:scaling>
        <c:delete val="0"/>
        <c:axPos val="t"/>
        <c:majorGridlines/>
        <c:numFmt formatCode="General" sourceLinked="1"/>
        <c:majorTickMark val="out"/>
        <c:minorTickMark val="none"/>
        <c:tickLblPos val="nextTo"/>
        <c:crossAx val="326154240"/>
        <c:crosses val="autoZero"/>
        <c:crossBetween val="between"/>
      </c:valAx>
    </c:plotArea>
    <c:plotVisOnly val="1"/>
    <c:dispBlanksAs val="gap"/>
    <c:showDLblsOverMax val="0"/>
  </c:chart>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53657806663056007"/>
          <c:y val="7.0857455927894455E-2"/>
          <c:w val="0.42240570623116552"/>
          <c:h val="0.89802954732482798"/>
        </c:manualLayout>
      </c:layout>
      <c:barChart>
        <c:barDir val="bar"/>
        <c:grouping val="stacked"/>
        <c:varyColors val="0"/>
        <c:ser>
          <c:idx val="0"/>
          <c:order val="0"/>
          <c:spPr>
            <a:solidFill>
              <a:srgbClr val="B5FC04"/>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Arkusz27!$C$2:$C$12</c:f>
              <c:strCache>
                <c:ptCount val="11"/>
                <c:pt idx="0">
                  <c:v>Zapewnienie dostępu do mobilnych usług doradczych (np. prawnik, psycholog, terapeuta, pracownik socjalny)</c:v>
                </c:pt>
                <c:pt idx="1">
                  <c:v>Rozszerzenie usług specjalistycznych, w tym wsparcia pielęgniarki środowiskowej</c:v>
                </c:pt>
                <c:pt idx="2">
                  <c:v>Zwiększenie dostępności istniejących usług opiekuńczych</c:v>
                </c:pt>
                <c:pt idx="3">
                  <c:v>Zapewnienie towarzyszenia, np. w formie asystenta osobistego dla osób starszych i z niepełnosprawnością</c:v>
                </c:pt>
                <c:pt idx="4">
                  <c:v>Organizacja zajęć kulturalnych i edukacyjnych dostosowanych do potrzeb osób starszych i osób z niepełnosprawnością</c:v>
                </c:pt>
                <c:pt idx="5">
                  <c:v>Tworzenie sieci wsparcia sąsiedzkiego oraz wolontariatu</c:v>
                </c:pt>
                <c:pt idx="6">
                  <c:v>Wprowadzenie usługi opieki wytchnieniowej</c:v>
                </c:pt>
                <c:pt idx="7">
                  <c:v>Rozwój usług ograniczających poczucie samotności i izolacji w miejscu zamieszkania (np. usługi sąsiedzkie, wolontariat)</c:v>
                </c:pt>
                <c:pt idx="8">
                  <c:v>Organizowanie programów aktywizacyjnych w zakresie kształcenia, rekreacji, sportu, turystyki, kultury oraz edukacji</c:v>
                </c:pt>
                <c:pt idx="9">
                  <c:v>Podnoszenie świadomości społeczności lokalnej w zakresie potrzeb osób starszych i osób z niepełnosprawnością</c:v>
                </c:pt>
                <c:pt idx="10">
                  <c:v>inne</c:v>
                </c:pt>
              </c:strCache>
            </c:strRef>
          </c:cat>
          <c:val>
            <c:numRef>
              <c:f>Arkusz27!$D$2:$D$12</c:f>
              <c:numCache>
                <c:formatCode>General</c:formatCode>
                <c:ptCount val="11"/>
                <c:pt idx="0">
                  <c:v>112</c:v>
                </c:pt>
                <c:pt idx="1">
                  <c:v>88</c:v>
                </c:pt>
                <c:pt idx="2">
                  <c:v>85</c:v>
                </c:pt>
                <c:pt idx="3">
                  <c:v>75</c:v>
                </c:pt>
                <c:pt idx="4">
                  <c:v>65</c:v>
                </c:pt>
                <c:pt idx="5">
                  <c:v>53</c:v>
                </c:pt>
                <c:pt idx="6">
                  <c:v>52</c:v>
                </c:pt>
                <c:pt idx="7">
                  <c:v>50</c:v>
                </c:pt>
                <c:pt idx="8">
                  <c:v>42</c:v>
                </c:pt>
                <c:pt idx="9">
                  <c:v>33</c:v>
                </c:pt>
                <c:pt idx="10">
                  <c:v>6</c:v>
                </c:pt>
              </c:numCache>
            </c:numRef>
          </c:val>
          <c:extLst>
            <c:ext xmlns:c16="http://schemas.microsoft.com/office/drawing/2014/chart" uri="{C3380CC4-5D6E-409C-BE32-E72D297353CC}">
              <c16:uniqueId val="{00000000-425E-48CB-9C25-1F7716D551B6}"/>
            </c:ext>
          </c:extLst>
        </c:ser>
        <c:dLbls>
          <c:showLegendKey val="0"/>
          <c:showVal val="0"/>
          <c:showCatName val="0"/>
          <c:showSerName val="0"/>
          <c:showPercent val="0"/>
          <c:showBubbleSize val="0"/>
        </c:dLbls>
        <c:gapWidth val="150"/>
        <c:overlap val="100"/>
        <c:axId val="326155776"/>
        <c:axId val="339014144"/>
      </c:barChart>
      <c:catAx>
        <c:axId val="326155776"/>
        <c:scaling>
          <c:orientation val="maxMin"/>
        </c:scaling>
        <c:delete val="0"/>
        <c:axPos val="l"/>
        <c:numFmt formatCode="General" sourceLinked="0"/>
        <c:majorTickMark val="out"/>
        <c:minorTickMark val="none"/>
        <c:tickLblPos val="nextTo"/>
        <c:txPr>
          <a:bodyPr/>
          <a:lstStyle/>
          <a:p>
            <a:pPr>
              <a:defRPr sz="900"/>
            </a:pPr>
            <a:endParaRPr lang="pl-PL"/>
          </a:p>
        </c:txPr>
        <c:crossAx val="339014144"/>
        <c:crosses val="autoZero"/>
        <c:auto val="1"/>
        <c:lblAlgn val="ctr"/>
        <c:lblOffset val="100"/>
        <c:noMultiLvlLbl val="0"/>
      </c:catAx>
      <c:valAx>
        <c:axId val="339014144"/>
        <c:scaling>
          <c:orientation val="minMax"/>
        </c:scaling>
        <c:delete val="0"/>
        <c:axPos val="t"/>
        <c:majorGridlines/>
        <c:numFmt formatCode="General" sourceLinked="1"/>
        <c:majorTickMark val="out"/>
        <c:minorTickMark val="none"/>
        <c:tickLblPos val="nextTo"/>
        <c:crossAx val="326155776"/>
        <c:crosses val="autoZero"/>
        <c:crossBetween val="between"/>
      </c:valAx>
    </c:plotArea>
    <c:plotVisOnly val="1"/>
    <c:dispBlanksAs val="gap"/>
    <c:showDLblsOverMax val="0"/>
  </c:chart>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53607520414114906"/>
          <c:y val="8.2916925714682913E-2"/>
          <c:w val="0.43243183143773695"/>
          <c:h val="0.8894968740466711"/>
        </c:manualLayout>
      </c:layout>
      <c:barChart>
        <c:barDir val="bar"/>
        <c:grouping val="stacked"/>
        <c:varyColors val="0"/>
        <c:ser>
          <c:idx val="0"/>
          <c:order val="0"/>
          <c:spPr>
            <a:solidFill>
              <a:srgbClr val="ED4545"/>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Arkusz28!$C$1:$C$9</c:f>
              <c:strCache>
                <c:ptCount val="9"/>
                <c:pt idx="0">
                  <c:v>Pikniki i festyny plenerowe</c:v>
                </c:pt>
                <c:pt idx="1">
                  <c:v>Warsztaty tematyczne dostosowane do zainteresowań mieszkańców</c:v>
                </c:pt>
                <c:pt idx="2">
                  <c:v>Spotkania informacyjno-profilaktyczne (np. z udziałem Policji, Straży Pożarnej, ratowników medycznych, pracowników socjalnych)</c:v>
                </c:pt>
                <c:pt idx="3">
                  <c:v>Spotkania tematyczne z udziałem dzieci i młodzieży (np. z okazji Świąt Bożego Narodzenia, Wielkanocy, Dnia Babci i Dziadka)</c:v>
                </c:pt>
                <c:pt idx="4">
                  <c:v>Obchody świąt lokalnych, np. dożynki</c:v>
                </c:pt>
                <c:pt idx="5">
                  <c:v>Lokalne jarmarki</c:v>
                </c:pt>
                <c:pt idx="6">
                  <c:v>Programy aktywizacyjne oraz wspierające rozwój i współpracę sołectw</c:v>
                </c:pt>
                <c:pt idx="7">
                  <c:v>Wystawy i widowiska folklorystyczne</c:v>
                </c:pt>
                <c:pt idx="8">
                  <c:v>inne</c:v>
                </c:pt>
              </c:strCache>
            </c:strRef>
          </c:cat>
          <c:val>
            <c:numRef>
              <c:f>Arkusz28!$D$1:$D$9</c:f>
              <c:numCache>
                <c:formatCode>General</c:formatCode>
                <c:ptCount val="9"/>
                <c:pt idx="0">
                  <c:v>132</c:v>
                </c:pt>
                <c:pt idx="1">
                  <c:v>107</c:v>
                </c:pt>
                <c:pt idx="2">
                  <c:v>68</c:v>
                </c:pt>
                <c:pt idx="3">
                  <c:v>65</c:v>
                </c:pt>
                <c:pt idx="4">
                  <c:v>61</c:v>
                </c:pt>
                <c:pt idx="5">
                  <c:v>56</c:v>
                </c:pt>
                <c:pt idx="6">
                  <c:v>28</c:v>
                </c:pt>
                <c:pt idx="7">
                  <c:v>25</c:v>
                </c:pt>
                <c:pt idx="8">
                  <c:v>5</c:v>
                </c:pt>
              </c:numCache>
            </c:numRef>
          </c:val>
          <c:extLst>
            <c:ext xmlns:c16="http://schemas.microsoft.com/office/drawing/2014/chart" uri="{C3380CC4-5D6E-409C-BE32-E72D297353CC}">
              <c16:uniqueId val="{00000000-676C-4D7E-9084-BD28A6B11486}"/>
            </c:ext>
          </c:extLst>
        </c:ser>
        <c:dLbls>
          <c:showLegendKey val="0"/>
          <c:showVal val="0"/>
          <c:showCatName val="0"/>
          <c:showSerName val="0"/>
          <c:showPercent val="0"/>
          <c:showBubbleSize val="0"/>
        </c:dLbls>
        <c:gapWidth val="150"/>
        <c:overlap val="100"/>
        <c:axId val="323415040"/>
        <c:axId val="339015872"/>
      </c:barChart>
      <c:catAx>
        <c:axId val="323415040"/>
        <c:scaling>
          <c:orientation val="maxMin"/>
        </c:scaling>
        <c:delete val="0"/>
        <c:axPos val="l"/>
        <c:numFmt formatCode="General" sourceLinked="0"/>
        <c:majorTickMark val="out"/>
        <c:minorTickMark val="none"/>
        <c:tickLblPos val="nextTo"/>
        <c:crossAx val="339015872"/>
        <c:crosses val="autoZero"/>
        <c:auto val="1"/>
        <c:lblAlgn val="ctr"/>
        <c:lblOffset val="100"/>
        <c:noMultiLvlLbl val="0"/>
      </c:catAx>
      <c:valAx>
        <c:axId val="339015872"/>
        <c:scaling>
          <c:orientation val="minMax"/>
        </c:scaling>
        <c:delete val="0"/>
        <c:axPos val="t"/>
        <c:majorGridlines/>
        <c:numFmt formatCode="General" sourceLinked="1"/>
        <c:majorTickMark val="out"/>
        <c:minorTickMark val="none"/>
        <c:tickLblPos val="nextTo"/>
        <c:crossAx val="323415040"/>
        <c:crosses val="autoZero"/>
        <c:crossBetween val="between"/>
      </c:valAx>
    </c:plotArea>
    <c:plotVisOnly val="1"/>
    <c:dispBlanksAs val="gap"/>
    <c:showDLblsOverMax val="0"/>
  </c:chart>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pivotSource>
    <c:name>[Miasto Czeladź(1-197).xlsx]Arkusz29!Tabela przestawna15</c:name>
    <c:fmtId val="-1"/>
  </c:pivotSource>
  <c:chart>
    <c:autoTitleDeleted val="0"/>
    <c:pivotFmts>
      <c:pivotFmt>
        <c:idx val="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3"/>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4"/>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5"/>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3184136557398413"/>
          <c:y val="0.11166391811643013"/>
          <c:w val="0.46091937975838126"/>
          <c:h val="0.76683932207589101"/>
        </c:manualLayout>
      </c:layout>
      <c:doughnutChart>
        <c:varyColors val="1"/>
        <c:ser>
          <c:idx val="0"/>
          <c:order val="0"/>
          <c:tx>
            <c:strRef>
              <c:f>Arkusz29!$B$3</c:f>
              <c:strCache>
                <c:ptCount val="1"/>
                <c:pt idx="0">
                  <c:v>Liczba z Czy wziąłby Pan(i) udział w szkoleniach realizowanych przez Centrum Usług Społecznych lub Powiatowy Urząd Pracy? 
</c:v>
                </c:pt>
              </c:strCache>
            </c:strRef>
          </c:tx>
          <c:dLbls>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Arkusz29!$A$4:$A$6</c:f>
              <c:strCache>
                <c:ptCount val="2"/>
                <c:pt idx="0">
                  <c:v>Tak</c:v>
                </c:pt>
                <c:pt idx="1">
                  <c:v>Nie</c:v>
                </c:pt>
              </c:strCache>
            </c:strRef>
          </c:cat>
          <c:val>
            <c:numRef>
              <c:f>Arkusz29!$B$4:$B$6</c:f>
              <c:numCache>
                <c:formatCode>General</c:formatCode>
                <c:ptCount val="2"/>
                <c:pt idx="0">
                  <c:v>173</c:v>
                </c:pt>
                <c:pt idx="1">
                  <c:v>50</c:v>
                </c:pt>
              </c:numCache>
            </c:numRef>
          </c:val>
          <c:extLst>
            <c:ext xmlns:c16="http://schemas.microsoft.com/office/drawing/2014/chart" uri="{C3380CC4-5D6E-409C-BE32-E72D297353CC}">
              <c16:uniqueId val="{00000000-94C4-4581-A4D9-54A2021CD6DD}"/>
            </c:ext>
          </c:extLst>
        </c:ser>
        <c:ser>
          <c:idx val="1"/>
          <c:order val="1"/>
          <c:tx>
            <c:strRef>
              <c:f>Arkusz29!$C$3</c:f>
              <c:strCache>
                <c:ptCount val="1"/>
                <c:pt idx="0">
                  <c:v>Liczba z Czy wziąłby Pan(i) udział w szkoleniach realizowanych przez Centrum Usług Społecznych lub Powiatowy Urząd Pracy? </c:v>
                </c:pt>
              </c:strCache>
            </c:strRef>
          </c:tx>
          <c:dLbls>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Arkusz29!$A$4:$A$6</c:f>
              <c:strCache>
                <c:ptCount val="2"/>
                <c:pt idx="0">
                  <c:v>Tak</c:v>
                </c:pt>
                <c:pt idx="1">
                  <c:v>Nie</c:v>
                </c:pt>
              </c:strCache>
            </c:strRef>
          </c:cat>
          <c:val>
            <c:numRef>
              <c:f>Arkusz29!$C$4:$C$6</c:f>
              <c:numCache>
                <c:formatCode>0.00%</c:formatCode>
                <c:ptCount val="2"/>
                <c:pt idx="0">
                  <c:v>0.77578475336322872</c:v>
                </c:pt>
                <c:pt idx="1">
                  <c:v>0.22421524663677131</c:v>
                </c:pt>
              </c:numCache>
            </c:numRef>
          </c:val>
          <c:extLst>
            <c:ext xmlns:c16="http://schemas.microsoft.com/office/drawing/2014/chart" uri="{C3380CC4-5D6E-409C-BE32-E72D297353CC}">
              <c16:uniqueId val="{00000001-94C4-4581-A4D9-54A2021CD6DD}"/>
            </c:ext>
          </c:extLst>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9945953630796152"/>
          <c:y val="0.41628280839895015"/>
          <c:w val="8.6651574803149611E-2"/>
          <c:h val="0.16743438320209975"/>
        </c:manualLayout>
      </c:layou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pivotSource>
    <c:name>[Miasto Czeladź(1-197).xlsx]Arkusz30!Tabela przestawna16</c:name>
    <c:fmtId val="-1"/>
  </c:pivotSource>
  <c:chart>
    <c:autoTitleDeleted val="0"/>
    <c:pivotFmts>
      <c:pivotFmt>
        <c:idx val="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
        <c:dLbl>
          <c:idx val="0"/>
          <c:layout>
            <c:manualLayout>
              <c:x val="-5.595979334699951E-3"/>
              <c:y val="5.5555555555555552E-2"/>
            </c:manualLayout>
          </c:layout>
          <c:showLegendKey val="0"/>
          <c:showVal val="1"/>
          <c:showCatName val="0"/>
          <c:showSerName val="0"/>
          <c:showPercent val="0"/>
          <c:showBubbleSize val="0"/>
          <c:extLst>
            <c:ext xmlns:c15="http://schemas.microsoft.com/office/drawing/2012/chart" uri="{CE6537A1-D6FC-4f65-9D91-7224C49458BB}"/>
          </c:extLst>
        </c:dLbl>
      </c:pivotFmt>
      <c:pivotFmt>
        <c:idx val="3"/>
        <c:dLbl>
          <c:idx val="0"/>
          <c:layout>
            <c:manualLayout>
              <c:x val="2.6439578264395781E-2"/>
              <c:y val="-6.0185185185185182E-2"/>
            </c:manualLayout>
          </c:layout>
          <c:showLegendKey val="0"/>
          <c:showVal val="1"/>
          <c:showCatName val="0"/>
          <c:showSerName val="0"/>
          <c:showPercent val="0"/>
          <c:showBubbleSize val="0"/>
          <c:extLst>
            <c:ext xmlns:c15="http://schemas.microsoft.com/office/drawing/2012/chart" uri="{CE6537A1-D6FC-4f65-9D91-7224C49458BB}"/>
          </c:extLst>
        </c:dLbl>
      </c:pivotFmt>
      <c:pivotFmt>
        <c:idx val="4"/>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5"/>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6"/>
        <c:dLbl>
          <c:idx val="0"/>
          <c:layout>
            <c:manualLayout>
              <c:x val="-5.595979334699951E-3"/>
              <c:y val="5.5555555555555552E-2"/>
            </c:manualLayout>
          </c:layout>
          <c:showLegendKey val="0"/>
          <c:showVal val="1"/>
          <c:showCatName val="0"/>
          <c:showSerName val="0"/>
          <c:showPercent val="0"/>
          <c:showBubbleSize val="0"/>
          <c:extLst>
            <c:ext xmlns:c15="http://schemas.microsoft.com/office/drawing/2012/chart" uri="{CE6537A1-D6FC-4f65-9D91-7224C49458BB}"/>
          </c:extLst>
        </c:dLbl>
      </c:pivotFmt>
      <c:pivotFmt>
        <c:idx val="7"/>
        <c:dLbl>
          <c:idx val="0"/>
          <c:layout>
            <c:manualLayout>
              <c:x val="2.6439578264395781E-2"/>
              <c:y val="-6.0185185185185182E-2"/>
            </c:manualLayout>
          </c:layout>
          <c:showLegendKey val="0"/>
          <c:showVal val="1"/>
          <c:showCatName val="0"/>
          <c:showSerName val="0"/>
          <c:showPercent val="0"/>
          <c:showBubbleSize val="0"/>
          <c:extLst>
            <c:ext xmlns:c15="http://schemas.microsoft.com/office/drawing/2012/chart" uri="{CE6537A1-D6FC-4f65-9D91-7224C49458BB}"/>
          </c:extLst>
        </c:dLbl>
      </c:pivotFmt>
      <c:pivotFmt>
        <c:idx val="8"/>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9"/>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0"/>
        <c:dLbl>
          <c:idx val="0"/>
          <c:layout>
            <c:manualLayout>
              <c:x val="-5.595979334699951E-3"/>
              <c:y val="5.5555555555555552E-2"/>
            </c:manualLayout>
          </c:layout>
          <c:showLegendKey val="0"/>
          <c:showVal val="1"/>
          <c:showCatName val="0"/>
          <c:showSerName val="0"/>
          <c:showPercent val="0"/>
          <c:showBubbleSize val="0"/>
          <c:extLst>
            <c:ext xmlns:c15="http://schemas.microsoft.com/office/drawing/2012/chart" uri="{CE6537A1-D6FC-4f65-9D91-7224C49458BB}"/>
          </c:extLst>
        </c:dLbl>
      </c:pivotFmt>
      <c:pivotFmt>
        <c:idx val="11"/>
        <c:dLbl>
          <c:idx val="0"/>
          <c:layout>
            <c:manualLayout>
              <c:x val="2.6439578264395781E-2"/>
              <c:y val="-6.0185185185185182E-2"/>
            </c:manualLayout>
          </c:layout>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3457493345246738"/>
          <c:y val="7.883965484706569E-2"/>
          <c:w val="0.48359952346382229"/>
          <c:h val="0.87758736040347896"/>
        </c:manualLayout>
      </c:layout>
      <c:doughnutChart>
        <c:varyColors val="1"/>
        <c:ser>
          <c:idx val="0"/>
          <c:order val="0"/>
          <c:tx>
            <c:strRef>
              <c:f>Arkusz30!$B$3</c:f>
              <c:strCache>
                <c:ptCount val="1"/>
                <c:pt idx="0">
                  <c:v>Liczba z Czy oferta kulturalno – sportowa na terenie miasta Czeladź jest wystarczająca?</c:v>
                </c:pt>
              </c:strCache>
            </c:strRef>
          </c:tx>
          <c:dLbls>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Arkusz30!$A$4:$A$6</c:f>
              <c:strCache>
                <c:ptCount val="2"/>
                <c:pt idx="0">
                  <c:v>Tak</c:v>
                </c:pt>
                <c:pt idx="1">
                  <c:v>Nie</c:v>
                </c:pt>
              </c:strCache>
            </c:strRef>
          </c:cat>
          <c:val>
            <c:numRef>
              <c:f>Arkusz30!$B$4:$B$6</c:f>
              <c:numCache>
                <c:formatCode>General</c:formatCode>
                <c:ptCount val="2"/>
                <c:pt idx="0">
                  <c:v>135</c:v>
                </c:pt>
                <c:pt idx="1">
                  <c:v>88</c:v>
                </c:pt>
              </c:numCache>
            </c:numRef>
          </c:val>
          <c:extLst>
            <c:ext xmlns:c16="http://schemas.microsoft.com/office/drawing/2014/chart" uri="{C3380CC4-5D6E-409C-BE32-E72D297353CC}">
              <c16:uniqueId val="{00000000-43DF-4AB2-840D-E1852FC485AF}"/>
            </c:ext>
          </c:extLst>
        </c:ser>
        <c:ser>
          <c:idx val="1"/>
          <c:order val="1"/>
          <c:tx>
            <c:strRef>
              <c:f>Arkusz30!$C$3</c:f>
              <c:strCache>
                <c:ptCount val="1"/>
                <c:pt idx="0">
                  <c:v>Liczba z Czy oferta kulturalno – sportowa na terenie miasta Czeladź jest wystarczająca?2</c:v>
                </c:pt>
              </c:strCache>
            </c:strRef>
          </c:tx>
          <c:dLbls>
            <c:dLbl>
              <c:idx val="0"/>
              <c:layout>
                <c:manualLayout>
                  <c:x val="-5.595979334699951E-3"/>
                  <c:y val="5.555555555555555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3DF-4AB2-840D-E1852FC485AF}"/>
                </c:ext>
              </c:extLst>
            </c:dLbl>
            <c:dLbl>
              <c:idx val="1"/>
              <c:layout>
                <c:manualLayout>
                  <c:x val="2.6439578264395781E-2"/>
                  <c:y val="-6.01851851851851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3DF-4AB2-840D-E1852FC485AF}"/>
                </c:ext>
              </c:extLst>
            </c:dLbl>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Arkusz30!$A$4:$A$6</c:f>
              <c:strCache>
                <c:ptCount val="2"/>
                <c:pt idx="0">
                  <c:v>Tak</c:v>
                </c:pt>
                <c:pt idx="1">
                  <c:v>Nie</c:v>
                </c:pt>
              </c:strCache>
            </c:strRef>
          </c:cat>
          <c:val>
            <c:numRef>
              <c:f>Arkusz30!$C$4:$C$6</c:f>
              <c:numCache>
                <c:formatCode>0.00%</c:formatCode>
                <c:ptCount val="2"/>
                <c:pt idx="0">
                  <c:v>0.60538116591928248</c:v>
                </c:pt>
                <c:pt idx="1">
                  <c:v>0.39461883408071746</c:v>
                </c:pt>
              </c:numCache>
            </c:numRef>
          </c:val>
          <c:extLst>
            <c:ext xmlns:c16="http://schemas.microsoft.com/office/drawing/2014/chart" uri="{C3380CC4-5D6E-409C-BE32-E72D297353CC}">
              <c16:uniqueId val="{00000003-43DF-4AB2-840D-E1852FC485AF}"/>
            </c:ext>
          </c:extLst>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8834842519685033"/>
          <c:y val="0.41628280839895015"/>
          <c:w val="8.6651574803149611E-2"/>
          <c:h val="0.16743438320209975"/>
        </c:manualLayout>
      </c:layou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[Miasto Czeladź(1-197).xlsx]Arkusz31!Tabela przestawna17</c:name>
    <c:fmtId val="-1"/>
  </c:pivotSource>
  <c:chart>
    <c:autoTitleDeleted val="0"/>
    <c:pivotFmts>
      <c:pivotFmt>
        <c:idx val="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3"/>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4"/>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5"/>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2.3885747962966771E-2"/>
          <c:y val="3.9276233327976862E-2"/>
          <c:w val="0.5724901489141534"/>
          <c:h val="0.89495398789437042"/>
        </c:manualLayout>
      </c:layout>
      <c:doughnutChart>
        <c:varyColors val="1"/>
        <c:ser>
          <c:idx val="0"/>
          <c:order val="0"/>
          <c:tx>
            <c:strRef>
              <c:f>Arkusz31!$B$3</c:f>
              <c:strCache>
                <c:ptCount val="1"/>
                <c:pt idx="0">
                  <c:v>Liczba z Czy jest Pan(i) zainteresowana czynnym udziałem w wolontariacie? </c:v>
                </c:pt>
              </c:strCache>
            </c:strRef>
          </c:tx>
          <c:dLbls>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Arkusz31!$A$4:$A$6</c:f>
              <c:strCache>
                <c:ptCount val="2"/>
                <c:pt idx="0">
                  <c:v>Nie</c:v>
                </c:pt>
                <c:pt idx="1">
                  <c:v>Tak</c:v>
                </c:pt>
              </c:strCache>
            </c:strRef>
          </c:cat>
          <c:val>
            <c:numRef>
              <c:f>Arkusz31!$B$4:$B$6</c:f>
              <c:numCache>
                <c:formatCode>General</c:formatCode>
                <c:ptCount val="2"/>
                <c:pt idx="0">
                  <c:v>158</c:v>
                </c:pt>
                <c:pt idx="1">
                  <c:v>65</c:v>
                </c:pt>
              </c:numCache>
            </c:numRef>
          </c:val>
          <c:extLst>
            <c:ext xmlns:c16="http://schemas.microsoft.com/office/drawing/2014/chart" uri="{C3380CC4-5D6E-409C-BE32-E72D297353CC}">
              <c16:uniqueId val="{00000000-5572-4006-B56F-6D50E724F828}"/>
            </c:ext>
          </c:extLst>
        </c:ser>
        <c:ser>
          <c:idx val="1"/>
          <c:order val="1"/>
          <c:tx>
            <c:strRef>
              <c:f>Arkusz31!$C$3</c:f>
              <c:strCache>
                <c:ptCount val="1"/>
                <c:pt idx="0">
                  <c:v>Liczba z Czy jest Pan(i) zainteresowana czynnym udziałem w wolontariacie? 2</c:v>
                </c:pt>
              </c:strCache>
            </c:strRef>
          </c:tx>
          <c:dLbls>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Arkusz31!$A$4:$A$6</c:f>
              <c:strCache>
                <c:ptCount val="2"/>
                <c:pt idx="0">
                  <c:v>Nie</c:v>
                </c:pt>
                <c:pt idx="1">
                  <c:v>Tak</c:v>
                </c:pt>
              </c:strCache>
            </c:strRef>
          </c:cat>
          <c:val>
            <c:numRef>
              <c:f>Arkusz31!$C$4:$C$6</c:f>
              <c:numCache>
                <c:formatCode>0.00%</c:formatCode>
                <c:ptCount val="2"/>
                <c:pt idx="0">
                  <c:v>0.70852017937219736</c:v>
                </c:pt>
                <c:pt idx="1">
                  <c:v>0.2914798206278027</c:v>
                </c:pt>
              </c:numCache>
            </c:numRef>
          </c:val>
          <c:extLst>
            <c:ext xmlns:c16="http://schemas.microsoft.com/office/drawing/2014/chart" uri="{C3380CC4-5D6E-409C-BE32-E72D297353CC}">
              <c16:uniqueId val="{00000001-5572-4006-B56F-6D50E724F828}"/>
            </c:ext>
          </c:extLst>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62371387649650845"/>
          <c:y val="0.24213316192618781"/>
          <c:w val="0.25027199276330669"/>
          <c:h val="0.47763843805238632"/>
        </c:manualLayout>
      </c:layout>
      <c:overlay val="0"/>
    </c:legend>
    <c:plotVisOnly val="1"/>
    <c:dispBlanksAs val="gap"/>
    <c:showDLblsOverMax val="0"/>
  </c:chart>
  <c:externalData r:id="rId2">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[Miasto Czeladź(1-197).xlsx]Arkusz32!Tabela przestawna18</c:name>
    <c:fmtId val="-1"/>
  </c:pivotSource>
  <c:chart>
    <c:autoTitleDeleted val="0"/>
    <c:pivotFmts>
      <c:pivotFmt>
        <c:idx val="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3"/>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4"/>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5"/>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3.8618547681539814E-2"/>
          <c:y val="0.11342592592592593"/>
          <c:w val="0.46388888888888891"/>
          <c:h val="0.77314814814814814"/>
        </c:manualLayout>
      </c:layout>
      <c:doughnutChart>
        <c:varyColors val="1"/>
        <c:ser>
          <c:idx val="0"/>
          <c:order val="0"/>
          <c:tx>
            <c:strRef>
              <c:f>Arkusz32!$B$3</c:f>
              <c:strCache>
                <c:ptCount val="1"/>
                <c:pt idx="0">
                  <c:v>Liczba z Czy jest Pan(i) zainteresowany(a) przystąpieniem do uczestnictwa w Klubie Seniora? Jeśli TAK, to w której lokalizacji?</c:v>
                </c:pt>
              </c:strCache>
            </c:strRef>
          </c:tx>
          <c:dLbls>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Arkusz32!$A$4:$A$6</c:f>
              <c:strCache>
                <c:ptCount val="2"/>
                <c:pt idx="0">
                  <c:v>Nie</c:v>
                </c:pt>
                <c:pt idx="1">
                  <c:v>Tak</c:v>
                </c:pt>
              </c:strCache>
            </c:strRef>
          </c:cat>
          <c:val>
            <c:numRef>
              <c:f>Arkusz32!$B$4:$B$6</c:f>
              <c:numCache>
                <c:formatCode>General</c:formatCode>
                <c:ptCount val="2"/>
                <c:pt idx="0">
                  <c:v>191</c:v>
                </c:pt>
                <c:pt idx="1">
                  <c:v>32</c:v>
                </c:pt>
              </c:numCache>
            </c:numRef>
          </c:val>
          <c:extLst>
            <c:ext xmlns:c16="http://schemas.microsoft.com/office/drawing/2014/chart" uri="{C3380CC4-5D6E-409C-BE32-E72D297353CC}">
              <c16:uniqueId val="{00000000-045D-45DF-BC9B-0D68A8793C1F}"/>
            </c:ext>
          </c:extLst>
        </c:ser>
        <c:ser>
          <c:idx val="1"/>
          <c:order val="1"/>
          <c:tx>
            <c:strRef>
              <c:f>Arkusz32!$C$3</c:f>
              <c:strCache>
                <c:ptCount val="1"/>
                <c:pt idx="0">
                  <c:v>Liczba z Czy jest Pan(i) zainteresowany(a) przystąpieniem do uczestnictwa w Klubie Seniora? Jeśli TAK, to w której lokalizacji?2</c:v>
                </c:pt>
              </c:strCache>
            </c:strRef>
          </c:tx>
          <c:dLbls>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Arkusz32!$A$4:$A$6</c:f>
              <c:strCache>
                <c:ptCount val="2"/>
                <c:pt idx="0">
                  <c:v>Nie</c:v>
                </c:pt>
                <c:pt idx="1">
                  <c:v>Tak</c:v>
                </c:pt>
              </c:strCache>
            </c:strRef>
          </c:cat>
          <c:val>
            <c:numRef>
              <c:f>Arkusz32!$C$4:$C$6</c:f>
              <c:numCache>
                <c:formatCode>0.00%</c:formatCode>
                <c:ptCount val="2"/>
                <c:pt idx="0">
                  <c:v>0.8565022421524664</c:v>
                </c:pt>
                <c:pt idx="1">
                  <c:v>0.14349775784753363</c:v>
                </c:pt>
              </c:numCache>
            </c:numRef>
          </c:val>
          <c:extLst>
            <c:ext xmlns:c16="http://schemas.microsoft.com/office/drawing/2014/chart" uri="{C3380CC4-5D6E-409C-BE32-E72D297353CC}">
              <c16:uniqueId val="{00000001-045D-45DF-BC9B-0D68A8793C1F}"/>
            </c:ext>
          </c:extLst>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56890398075240589"/>
          <c:y val="0.4255420676582094"/>
          <c:w val="8.6651574803149611E-2"/>
          <c:h val="0.16743438320209975"/>
        </c:manualLayout>
      </c:layout>
      <c:overlay val="0"/>
    </c:legend>
    <c:plotVisOnly val="1"/>
    <c:dispBlanksAs val="gap"/>
    <c:showDLblsOverMax val="0"/>
  </c:chart>
  <c:externalData r:id="rId2">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4.365988626421697E-2"/>
          <c:y val="9.4907407407407413E-2"/>
          <c:w val="0.46388888888888891"/>
          <c:h val="0.77314814814814814"/>
        </c:manualLayout>
      </c:layout>
      <c:doughnutChart>
        <c:varyColors val="1"/>
        <c:ser>
          <c:idx val="0"/>
          <c:order val="0"/>
          <c:dLbls>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Arkusz33!$E$1:$F$1</c:f>
              <c:strCache>
                <c:ptCount val="2"/>
                <c:pt idx="0">
                  <c:v>ul. Rynek 22</c:v>
                </c:pt>
                <c:pt idx="1">
                  <c:v>ul.Biedermanna</c:v>
                </c:pt>
              </c:strCache>
            </c:strRef>
          </c:cat>
          <c:val>
            <c:numRef>
              <c:f>Arkusz33!$E$2:$F$2</c:f>
              <c:numCache>
                <c:formatCode>General</c:formatCode>
                <c:ptCount val="2"/>
                <c:pt idx="0">
                  <c:v>24</c:v>
                </c:pt>
                <c:pt idx="1">
                  <c:v>8</c:v>
                </c:pt>
              </c:numCache>
            </c:numRef>
          </c:val>
          <c:extLst>
            <c:ext xmlns:c16="http://schemas.microsoft.com/office/drawing/2014/chart" uri="{C3380CC4-5D6E-409C-BE32-E72D297353CC}">
              <c16:uniqueId val="{00000000-70B4-4E1D-AE97-EE038C1E08CE}"/>
            </c:ext>
          </c:extLst>
        </c:ser>
        <c:ser>
          <c:idx val="1"/>
          <c:order val="1"/>
          <c:dLbls>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Arkusz33!$E$1:$F$1</c:f>
              <c:strCache>
                <c:ptCount val="2"/>
                <c:pt idx="0">
                  <c:v>ul. Rynek 22</c:v>
                </c:pt>
                <c:pt idx="1">
                  <c:v>ul.Biedermanna</c:v>
                </c:pt>
              </c:strCache>
            </c:strRef>
          </c:cat>
          <c:val>
            <c:numRef>
              <c:f>Arkusz33!$E$3:$F$3</c:f>
              <c:numCache>
                <c:formatCode>0%</c:formatCode>
                <c:ptCount val="2"/>
                <c:pt idx="0">
                  <c:v>0.75</c:v>
                </c:pt>
                <c:pt idx="1">
                  <c:v>0.25</c:v>
                </c:pt>
              </c:numCache>
            </c:numRef>
          </c:val>
          <c:extLst>
            <c:ext xmlns:c16="http://schemas.microsoft.com/office/drawing/2014/chart" uri="{C3380CC4-5D6E-409C-BE32-E72D297353CC}">
              <c16:uniqueId val="{00000001-70B4-4E1D-AE97-EE038C1E08CE}"/>
            </c:ext>
          </c:extLst>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69009755030621167"/>
          <c:y val="0.42091243802857975"/>
          <c:w val="0.22656911636045493"/>
          <c:h val="0.16743438320209975"/>
        </c:manualLayout>
      </c:layout>
      <c:overlay val="0"/>
    </c:legend>
    <c:plotVisOnly val="1"/>
    <c:dispBlanksAs val="gap"/>
    <c:showDLblsOverMax val="0"/>
  </c:chart>
  <c:externalData r:id="rId2">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[Miasto Czeladź(1-197).xlsx]Arkusz34!Tabela przestawna19</c:name>
    <c:fmtId val="-1"/>
  </c:pivotSource>
  <c:chart>
    <c:autoTitleDeleted val="0"/>
    <c:pivotFmts>
      <c:pivotFmt>
        <c:idx val="0"/>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1"/>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2"/>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3"/>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4"/>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
        <c:idx val="5"/>
        <c:marker>
          <c:symbol val="none"/>
        </c:marker>
        <c:dLbl>
          <c:idx val="0"/>
          <c:spPr/>
          <c:txPr>
            <a:bodyPr/>
            <a:lstStyle/>
            <a:p>
              <a:pPr>
                <a:defRPr/>
              </a:pPr>
              <a:endParaRPr lang="pl-PL"/>
            </a:p>
          </c:txP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3.8618547681539814E-2"/>
          <c:y val="7.6388888888888895E-2"/>
          <c:w val="0.70906657825031227"/>
          <c:h val="0.84351523767862346"/>
        </c:manualLayout>
      </c:layout>
      <c:doughnutChart>
        <c:varyColors val="1"/>
        <c:ser>
          <c:idx val="0"/>
          <c:order val="0"/>
          <c:tx>
            <c:strRef>
              <c:f>Arkusz34!$B$3</c:f>
              <c:strCache>
                <c:ptCount val="1"/>
                <c:pt idx="0">
                  <c:v>Liczba z Jeżeli jest Pan(i) członkiem organizacji pozarządowej, czy chciałby Pan (i) podjąć współpracę   z Centrum Usług Społecznych. Jeżeli TAK, to w jakim obszarze?</c:v>
                </c:pt>
              </c:strCache>
            </c:strRef>
          </c:tx>
          <c:dLbls>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Arkusz34!$A$4:$A$6</c:f>
              <c:strCache>
                <c:ptCount val="2"/>
                <c:pt idx="0">
                  <c:v>Nie</c:v>
                </c:pt>
                <c:pt idx="1">
                  <c:v>Tak</c:v>
                </c:pt>
              </c:strCache>
            </c:strRef>
          </c:cat>
          <c:val>
            <c:numRef>
              <c:f>Arkusz34!$B$4:$B$6</c:f>
              <c:numCache>
                <c:formatCode>General</c:formatCode>
                <c:ptCount val="2"/>
                <c:pt idx="0">
                  <c:v>202</c:v>
                </c:pt>
                <c:pt idx="1">
                  <c:v>21</c:v>
                </c:pt>
              </c:numCache>
            </c:numRef>
          </c:val>
          <c:extLst>
            <c:ext xmlns:c16="http://schemas.microsoft.com/office/drawing/2014/chart" uri="{C3380CC4-5D6E-409C-BE32-E72D297353CC}">
              <c16:uniqueId val="{00000000-E23F-40EF-A21C-56E71D3BEF2C}"/>
            </c:ext>
          </c:extLst>
        </c:ser>
        <c:ser>
          <c:idx val="1"/>
          <c:order val="1"/>
          <c:tx>
            <c:strRef>
              <c:f>Arkusz34!$C$3</c:f>
              <c:strCache>
                <c:ptCount val="1"/>
                <c:pt idx="0">
                  <c:v>Liczba z Jeżeli jest Pan(i) członkiem organizacji pozarządowej, czy chciałby Pan (i) podjąć współpracę   z Centrum Usług Społecznych. Jeżeli TAK, to w jakim obszarze?2</c:v>
                </c:pt>
              </c:strCache>
            </c:strRef>
          </c:tx>
          <c:dLbls>
            <c:spPr>
              <a:noFill/>
              <a:ln>
                <a:noFill/>
              </a:ln>
              <a:effectLst/>
            </c:spPr>
            <c:txPr>
              <a:bodyPr/>
              <a:lstStyle/>
              <a:p>
                <a:pPr>
                  <a:defRPr/>
                </a:pPr>
                <a:endParaRPr lang="pl-PL"/>
              </a:p>
            </c:txPr>
            <c:showLegendKey val="0"/>
            <c:showVal val="1"/>
            <c:showCatName val="0"/>
            <c:showSerName val="0"/>
            <c:showPercent val="0"/>
            <c:showBubbleSize val="0"/>
            <c:showLeaderLines val="1"/>
            <c:extLst>
              <c:ext xmlns:c15="http://schemas.microsoft.com/office/drawing/2012/chart" uri="{CE6537A1-D6FC-4f65-9D91-7224C49458BB}"/>
            </c:extLst>
          </c:dLbls>
          <c:cat>
            <c:strRef>
              <c:f>Arkusz34!$A$4:$A$6</c:f>
              <c:strCache>
                <c:ptCount val="2"/>
                <c:pt idx="0">
                  <c:v>Nie</c:v>
                </c:pt>
                <c:pt idx="1">
                  <c:v>Tak</c:v>
                </c:pt>
              </c:strCache>
            </c:strRef>
          </c:cat>
          <c:val>
            <c:numRef>
              <c:f>Arkusz34!$C$4:$C$6</c:f>
              <c:numCache>
                <c:formatCode>0.00%</c:formatCode>
                <c:ptCount val="2"/>
                <c:pt idx="0">
                  <c:v>0.905829596412556</c:v>
                </c:pt>
                <c:pt idx="1">
                  <c:v>9.417040358744394E-2</c:v>
                </c:pt>
              </c:numCache>
            </c:numRef>
          </c:val>
          <c:extLst>
            <c:ext xmlns:c16="http://schemas.microsoft.com/office/drawing/2014/chart" uri="{C3380CC4-5D6E-409C-BE32-E72D297353CC}">
              <c16:uniqueId val="{00000001-E23F-40EF-A21C-56E71D3BEF2C}"/>
            </c:ext>
          </c:extLst>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80074267286234868"/>
          <c:y val="0.43017169728783899"/>
          <c:w val="0.12140016939658289"/>
          <c:h val="0.16743438320209975"/>
        </c:manualLayout>
      </c:layout>
      <c:overlay val="0"/>
    </c:legend>
    <c:plotVisOnly val="1"/>
    <c:dispBlanksAs val="gap"/>
    <c:showDLblsOverMax val="0"/>
  </c:chart>
  <c:externalData r:id="rId2">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135BA4F-CA23-4F27-80C9-BBFAE06CCFB9}"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pl-PL"/>
        </a:p>
      </dgm:t>
    </dgm:pt>
    <dgm:pt modelId="{8E05A723-36E1-441F-83B5-5BC37AA1CB66}">
      <dgm:prSet phldrT="[Tekst]"/>
      <dgm:spPr>
        <a:xfrm>
          <a:off x="311533" y="112340"/>
          <a:ext cx="4361475" cy="619920"/>
        </a:xfrm>
        <a:prstGeom prst="roundRect">
          <a:avLst/>
        </a:prstGeom>
        <a:solidFill>
          <a:srgbClr val="123869">
            <a:hueOff val="0"/>
            <a:satOff val="0"/>
            <a:lumOff val="0"/>
            <a:alphaOff val="0"/>
          </a:srgbClr>
        </a:solidFill>
        <a:ln w="25400" cap="flat" cmpd="sng" algn="ctr">
          <a:solidFill>
            <a:srgbClr val="FFFFFF">
              <a:hueOff val="0"/>
              <a:satOff val="0"/>
              <a:lumOff val="0"/>
              <a:alphaOff val="0"/>
            </a:srgbClr>
          </a:solidFill>
          <a:prstDash val="solid"/>
        </a:ln>
        <a:effectLst/>
      </dgm:spPr>
      <dgm:t>
        <a:bodyPr/>
        <a:lstStyle/>
        <a:p>
          <a:pPr>
            <a:buNone/>
          </a:pPr>
          <a:r>
            <a:rPr lang="pl-PL">
              <a:solidFill>
                <a:srgbClr val="FFFFFF"/>
              </a:solidFill>
              <a:latin typeface="Georgia"/>
              <a:ea typeface="+mn-ea"/>
              <a:cs typeface="+mn-cs"/>
            </a:rPr>
            <a:t>WPROWADZENIE</a:t>
          </a:r>
        </a:p>
      </dgm:t>
    </dgm:pt>
    <dgm:pt modelId="{239A3D0B-0638-4802-B7A3-366328A9E99C}" type="parTrans" cxnId="{3E4C2147-F894-48EF-A878-D5C0F54C4483}">
      <dgm:prSet/>
      <dgm:spPr/>
      <dgm:t>
        <a:bodyPr/>
        <a:lstStyle/>
        <a:p>
          <a:endParaRPr lang="pl-PL"/>
        </a:p>
      </dgm:t>
    </dgm:pt>
    <dgm:pt modelId="{3FB620FF-D921-41AA-BE82-A3A8B106442B}" type="sibTrans" cxnId="{3E4C2147-F894-48EF-A878-D5C0F54C4483}">
      <dgm:prSet/>
      <dgm:spPr/>
      <dgm:t>
        <a:bodyPr/>
        <a:lstStyle/>
        <a:p>
          <a:endParaRPr lang="pl-PL"/>
        </a:p>
      </dgm:t>
    </dgm:pt>
    <dgm:pt modelId="{17FB1128-28DA-4E4A-BCA9-870DC06F866A}">
      <dgm:prSet phldrT="[Tekst]"/>
      <dgm:spPr>
        <a:xfrm>
          <a:off x="311533" y="1064900"/>
          <a:ext cx="4361475" cy="619920"/>
        </a:xfrm>
        <a:prstGeom prst="roundRect">
          <a:avLst/>
        </a:prstGeom>
        <a:solidFill>
          <a:srgbClr val="123869">
            <a:hueOff val="0"/>
            <a:satOff val="0"/>
            <a:lumOff val="0"/>
            <a:alphaOff val="0"/>
          </a:srgbClr>
        </a:solidFill>
        <a:ln w="25400" cap="flat" cmpd="sng" algn="ctr">
          <a:solidFill>
            <a:srgbClr val="FFFFFF">
              <a:hueOff val="0"/>
              <a:satOff val="0"/>
              <a:lumOff val="0"/>
              <a:alphaOff val="0"/>
            </a:srgbClr>
          </a:solidFill>
          <a:prstDash val="solid"/>
        </a:ln>
        <a:effectLst/>
      </dgm:spPr>
      <dgm:t>
        <a:bodyPr/>
        <a:lstStyle/>
        <a:p>
          <a:pPr>
            <a:buNone/>
          </a:pPr>
          <a:r>
            <a:rPr lang="pl-PL">
              <a:solidFill>
                <a:srgbClr val="FFFFFF"/>
              </a:solidFill>
              <a:latin typeface="Georgia"/>
              <a:ea typeface="+mn-ea"/>
              <a:cs typeface="+mn-cs"/>
            </a:rPr>
            <a:t>METODOLOGIA DIAGNOZY</a:t>
          </a:r>
        </a:p>
      </dgm:t>
    </dgm:pt>
    <dgm:pt modelId="{5235284E-8F49-4782-B235-199544AAC7F1}" type="parTrans" cxnId="{A7D28BBF-FD56-415A-A74A-64D5982F3AB9}">
      <dgm:prSet/>
      <dgm:spPr/>
      <dgm:t>
        <a:bodyPr/>
        <a:lstStyle/>
        <a:p>
          <a:endParaRPr lang="pl-PL"/>
        </a:p>
      </dgm:t>
    </dgm:pt>
    <dgm:pt modelId="{0E3C175C-4C25-4CD8-A2B6-3940C8191D9E}" type="sibTrans" cxnId="{A7D28BBF-FD56-415A-A74A-64D5982F3AB9}">
      <dgm:prSet/>
      <dgm:spPr/>
      <dgm:t>
        <a:bodyPr/>
        <a:lstStyle/>
        <a:p>
          <a:endParaRPr lang="pl-PL"/>
        </a:p>
      </dgm:t>
    </dgm:pt>
    <dgm:pt modelId="{DFAC4635-8195-4B28-9693-8B4F38AB92D0}">
      <dgm:prSet phldrT="[Tekst]"/>
      <dgm:spPr>
        <a:xfrm>
          <a:off x="311533" y="2017461"/>
          <a:ext cx="4361475" cy="619920"/>
        </a:xfrm>
        <a:prstGeom prst="roundRect">
          <a:avLst/>
        </a:prstGeom>
        <a:solidFill>
          <a:srgbClr val="123869">
            <a:hueOff val="0"/>
            <a:satOff val="0"/>
            <a:lumOff val="0"/>
            <a:alphaOff val="0"/>
          </a:srgbClr>
        </a:solidFill>
        <a:ln w="25400" cap="flat" cmpd="sng" algn="ctr">
          <a:solidFill>
            <a:srgbClr val="FFFFFF">
              <a:hueOff val="0"/>
              <a:satOff val="0"/>
              <a:lumOff val="0"/>
              <a:alphaOff val="0"/>
            </a:srgbClr>
          </a:solidFill>
          <a:prstDash val="solid"/>
        </a:ln>
        <a:effectLst/>
      </dgm:spPr>
      <dgm:t>
        <a:bodyPr/>
        <a:lstStyle/>
        <a:p>
          <a:pPr>
            <a:buNone/>
          </a:pPr>
          <a:r>
            <a:rPr lang="pl-PL">
              <a:solidFill>
                <a:srgbClr val="FFFFFF"/>
              </a:solidFill>
              <a:latin typeface="Georgia"/>
              <a:ea typeface="+mn-ea"/>
              <a:cs typeface="+mn-cs"/>
            </a:rPr>
            <a:t>ANALIZA DESK RESEARCH</a:t>
          </a:r>
        </a:p>
      </dgm:t>
    </dgm:pt>
    <dgm:pt modelId="{314CF309-F9C1-44C9-B3E3-3231FBDAFD1D}" type="parTrans" cxnId="{6E90CD54-58BA-4B9E-9EDB-0E0796FA9A10}">
      <dgm:prSet/>
      <dgm:spPr/>
      <dgm:t>
        <a:bodyPr/>
        <a:lstStyle/>
        <a:p>
          <a:endParaRPr lang="pl-PL"/>
        </a:p>
      </dgm:t>
    </dgm:pt>
    <dgm:pt modelId="{B8E2EE7E-CE25-457C-8566-3E2CD6BB40AB}" type="sibTrans" cxnId="{6E90CD54-58BA-4B9E-9EDB-0E0796FA9A10}">
      <dgm:prSet/>
      <dgm:spPr/>
      <dgm:t>
        <a:bodyPr/>
        <a:lstStyle/>
        <a:p>
          <a:endParaRPr lang="pl-PL"/>
        </a:p>
      </dgm:t>
    </dgm:pt>
    <dgm:pt modelId="{73E014AE-7944-4573-9FA7-0C2EC9DD6141}">
      <dgm:prSet phldrT="[Tekst]"/>
      <dgm:spPr>
        <a:xfrm>
          <a:off x="311533" y="2970021"/>
          <a:ext cx="4361475" cy="619920"/>
        </a:xfrm>
        <a:prstGeom prst="roundRect">
          <a:avLst/>
        </a:prstGeom>
        <a:solidFill>
          <a:srgbClr val="123869">
            <a:hueOff val="0"/>
            <a:satOff val="0"/>
            <a:lumOff val="0"/>
            <a:alphaOff val="0"/>
          </a:srgbClr>
        </a:solidFill>
        <a:ln w="25400" cap="flat" cmpd="sng" algn="ctr">
          <a:solidFill>
            <a:srgbClr val="FFFFFF">
              <a:hueOff val="0"/>
              <a:satOff val="0"/>
              <a:lumOff val="0"/>
              <a:alphaOff val="0"/>
            </a:srgbClr>
          </a:solidFill>
          <a:prstDash val="solid"/>
        </a:ln>
        <a:effectLst/>
      </dgm:spPr>
      <dgm:t>
        <a:bodyPr/>
        <a:lstStyle/>
        <a:p>
          <a:pPr>
            <a:buNone/>
          </a:pPr>
          <a:r>
            <a:rPr lang="pl-PL">
              <a:solidFill>
                <a:srgbClr val="FFFFFF"/>
              </a:solidFill>
              <a:latin typeface="Georgia"/>
              <a:ea typeface="+mn-ea"/>
              <a:cs typeface="+mn-cs"/>
            </a:rPr>
            <a:t>BADANIA SONDAŻOWE</a:t>
          </a:r>
        </a:p>
      </dgm:t>
    </dgm:pt>
    <dgm:pt modelId="{775D6EF0-3E19-4513-9D2C-4127301ECF4B}" type="parTrans" cxnId="{8988D1AA-9DA6-4513-8344-032461C89F75}">
      <dgm:prSet/>
      <dgm:spPr/>
      <dgm:t>
        <a:bodyPr/>
        <a:lstStyle/>
        <a:p>
          <a:endParaRPr lang="pl-PL"/>
        </a:p>
      </dgm:t>
    </dgm:pt>
    <dgm:pt modelId="{D80EEB89-3716-4679-A8C1-B714DF32AB30}" type="sibTrans" cxnId="{8988D1AA-9DA6-4513-8344-032461C89F75}">
      <dgm:prSet/>
      <dgm:spPr/>
      <dgm:t>
        <a:bodyPr/>
        <a:lstStyle/>
        <a:p>
          <a:endParaRPr lang="pl-PL"/>
        </a:p>
      </dgm:t>
    </dgm:pt>
    <dgm:pt modelId="{DDD88B81-4611-4258-96D0-4472297C3762}">
      <dgm:prSet phldrT="[Tekst]"/>
      <dgm:spPr>
        <a:xfrm>
          <a:off x="311533" y="3922581"/>
          <a:ext cx="4361475" cy="619920"/>
        </a:xfrm>
        <a:prstGeom prst="roundRect">
          <a:avLst/>
        </a:prstGeom>
        <a:solidFill>
          <a:srgbClr val="123869">
            <a:hueOff val="0"/>
            <a:satOff val="0"/>
            <a:lumOff val="0"/>
            <a:alphaOff val="0"/>
          </a:srgbClr>
        </a:solidFill>
        <a:ln w="25400" cap="flat" cmpd="sng" algn="ctr">
          <a:solidFill>
            <a:srgbClr val="FFFFFF">
              <a:hueOff val="0"/>
              <a:satOff val="0"/>
              <a:lumOff val="0"/>
              <a:alphaOff val="0"/>
            </a:srgbClr>
          </a:solidFill>
          <a:prstDash val="solid"/>
        </a:ln>
        <a:effectLst/>
      </dgm:spPr>
      <dgm:t>
        <a:bodyPr/>
        <a:lstStyle/>
        <a:p>
          <a:pPr>
            <a:buNone/>
          </a:pPr>
          <a:r>
            <a:rPr lang="pl-PL">
              <a:solidFill>
                <a:srgbClr val="FFFFFF"/>
              </a:solidFill>
              <a:latin typeface="Georgia"/>
              <a:ea typeface="+mn-ea"/>
              <a:cs typeface="+mn-cs"/>
            </a:rPr>
            <a:t>BADANIA JAKOŚCIOWE</a:t>
          </a:r>
        </a:p>
      </dgm:t>
    </dgm:pt>
    <dgm:pt modelId="{CD3870D8-5839-43C7-8DF6-E82A01AAA920}" type="parTrans" cxnId="{4DF225C5-74B7-4DD6-B237-2776D888BC79}">
      <dgm:prSet/>
      <dgm:spPr/>
      <dgm:t>
        <a:bodyPr/>
        <a:lstStyle/>
        <a:p>
          <a:endParaRPr lang="pl-PL"/>
        </a:p>
      </dgm:t>
    </dgm:pt>
    <dgm:pt modelId="{E3E7301C-10FE-4856-BB15-FFAB3A7F160F}" type="sibTrans" cxnId="{4DF225C5-74B7-4DD6-B237-2776D888BC79}">
      <dgm:prSet/>
      <dgm:spPr/>
      <dgm:t>
        <a:bodyPr/>
        <a:lstStyle/>
        <a:p>
          <a:endParaRPr lang="pl-PL"/>
        </a:p>
      </dgm:t>
    </dgm:pt>
    <dgm:pt modelId="{C0EC2F2E-753A-473A-A141-CC14155B4506}">
      <dgm:prSet phldrT="[Tekst]"/>
      <dgm:spPr>
        <a:xfrm>
          <a:off x="311533" y="4875141"/>
          <a:ext cx="4361475" cy="619920"/>
        </a:xfrm>
        <a:prstGeom prst="roundRect">
          <a:avLst/>
        </a:prstGeom>
        <a:solidFill>
          <a:srgbClr val="123869">
            <a:hueOff val="0"/>
            <a:satOff val="0"/>
            <a:lumOff val="0"/>
            <a:alphaOff val="0"/>
          </a:srgbClr>
        </a:solidFill>
        <a:ln w="25400" cap="flat" cmpd="sng" algn="ctr">
          <a:solidFill>
            <a:srgbClr val="FFFFFF">
              <a:hueOff val="0"/>
              <a:satOff val="0"/>
              <a:lumOff val="0"/>
              <a:alphaOff val="0"/>
            </a:srgbClr>
          </a:solidFill>
          <a:prstDash val="solid"/>
        </a:ln>
        <a:effectLst/>
      </dgm:spPr>
      <dgm:t>
        <a:bodyPr/>
        <a:lstStyle/>
        <a:p>
          <a:pPr>
            <a:buNone/>
          </a:pPr>
          <a:r>
            <a:rPr lang="pl-PL">
              <a:solidFill>
                <a:srgbClr val="FFFFFF"/>
              </a:solidFill>
              <a:latin typeface="Georgia"/>
              <a:ea typeface="+mn-ea"/>
              <a:cs typeface="+mn-cs"/>
            </a:rPr>
            <a:t>WNIOSKI I REKOMENDACJE</a:t>
          </a:r>
        </a:p>
      </dgm:t>
    </dgm:pt>
    <dgm:pt modelId="{2B0CA8BE-C5B3-4E39-AB50-5A1933816960}" type="parTrans" cxnId="{8B31157B-4EA8-4036-A809-4508F95A9B5A}">
      <dgm:prSet/>
      <dgm:spPr/>
      <dgm:t>
        <a:bodyPr/>
        <a:lstStyle/>
        <a:p>
          <a:endParaRPr lang="pl-PL"/>
        </a:p>
      </dgm:t>
    </dgm:pt>
    <dgm:pt modelId="{681205C7-36C7-48F3-B6C3-8E59098B1B9F}" type="sibTrans" cxnId="{8B31157B-4EA8-4036-A809-4508F95A9B5A}">
      <dgm:prSet/>
      <dgm:spPr/>
      <dgm:t>
        <a:bodyPr/>
        <a:lstStyle/>
        <a:p>
          <a:endParaRPr lang="pl-PL"/>
        </a:p>
      </dgm:t>
    </dgm:pt>
    <dgm:pt modelId="{11EE9185-96CB-410A-928C-1BC3BE302BD4}" type="pres">
      <dgm:prSet presAssocID="{4135BA4F-CA23-4F27-80C9-BBFAE06CCFB9}" presName="linear" presStyleCnt="0">
        <dgm:presLayoutVars>
          <dgm:dir/>
          <dgm:animLvl val="lvl"/>
          <dgm:resizeHandles val="exact"/>
        </dgm:presLayoutVars>
      </dgm:prSet>
      <dgm:spPr/>
    </dgm:pt>
    <dgm:pt modelId="{DDF97DA9-5C1D-4F59-B42B-29ECBD949B87}" type="pres">
      <dgm:prSet presAssocID="{8E05A723-36E1-441F-83B5-5BC37AA1CB66}" presName="parentLin" presStyleCnt="0"/>
      <dgm:spPr/>
    </dgm:pt>
    <dgm:pt modelId="{D3A66684-F31E-462E-A859-895178A62350}" type="pres">
      <dgm:prSet presAssocID="{8E05A723-36E1-441F-83B5-5BC37AA1CB66}" presName="parentLeftMargin" presStyleLbl="node1" presStyleIdx="0" presStyleCnt="6"/>
      <dgm:spPr/>
    </dgm:pt>
    <dgm:pt modelId="{BE62304B-99B9-475C-AFD9-8110D616CF22}" type="pres">
      <dgm:prSet presAssocID="{8E05A723-36E1-441F-83B5-5BC37AA1CB66}" presName="parentText" presStyleLbl="node1" presStyleIdx="0" presStyleCnt="6">
        <dgm:presLayoutVars>
          <dgm:chMax val="0"/>
          <dgm:bulletEnabled val="1"/>
        </dgm:presLayoutVars>
      </dgm:prSet>
      <dgm:spPr/>
    </dgm:pt>
    <dgm:pt modelId="{7DE6FF4B-8582-482C-9DB4-04DF11115CCE}" type="pres">
      <dgm:prSet presAssocID="{8E05A723-36E1-441F-83B5-5BC37AA1CB66}" presName="negativeSpace" presStyleCnt="0"/>
      <dgm:spPr/>
    </dgm:pt>
    <dgm:pt modelId="{EB4458AD-4D85-4214-A970-844A4C9CC8F9}" type="pres">
      <dgm:prSet presAssocID="{8E05A723-36E1-441F-83B5-5BC37AA1CB66}" presName="childText" presStyleLbl="conFgAcc1" presStyleIdx="0" presStyleCnt="6">
        <dgm:presLayoutVars>
          <dgm:bulletEnabled val="1"/>
        </dgm:presLayoutVars>
      </dgm:prSet>
      <dgm:spPr>
        <a:xfrm>
          <a:off x="0" y="422300"/>
          <a:ext cx="6230679" cy="529200"/>
        </a:xfrm>
        <a:prstGeom prst="rect">
          <a:avLst/>
        </a:prstGeom>
        <a:solidFill>
          <a:srgbClr val="FFFFFF">
            <a:alpha val="90000"/>
            <a:hueOff val="0"/>
            <a:satOff val="0"/>
            <a:lumOff val="0"/>
            <a:alphaOff val="0"/>
          </a:srgbClr>
        </a:solidFill>
        <a:ln w="25400" cap="flat" cmpd="sng" algn="ctr">
          <a:solidFill>
            <a:srgbClr val="123869">
              <a:hueOff val="0"/>
              <a:satOff val="0"/>
              <a:lumOff val="0"/>
              <a:alphaOff val="0"/>
            </a:srgbClr>
          </a:solidFill>
          <a:prstDash val="solid"/>
        </a:ln>
        <a:effectLst/>
      </dgm:spPr>
    </dgm:pt>
    <dgm:pt modelId="{DD1B7CD1-A703-4461-A022-19E989DEF03B}" type="pres">
      <dgm:prSet presAssocID="{3FB620FF-D921-41AA-BE82-A3A8B106442B}" presName="spaceBetweenRectangles" presStyleCnt="0"/>
      <dgm:spPr/>
    </dgm:pt>
    <dgm:pt modelId="{9053681D-7246-4EEF-A0A2-F0888AC59F5A}" type="pres">
      <dgm:prSet presAssocID="{17FB1128-28DA-4E4A-BCA9-870DC06F866A}" presName="parentLin" presStyleCnt="0"/>
      <dgm:spPr/>
    </dgm:pt>
    <dgm:pt modelId="{CE5D8D61-ED6D-4854-BBF3-44C70B9B8BC5}" type="pres">
      <dgm:prSet presAssocID="{17FB1128-28DA-4E4A-BCA9-870DC06F866A}" presName="parentLeftMargin" presStyleLbl="node1" presStyleIdx="0" presStyleCnt="6"/>
      <dgm:spPr/>
    </dgm:pt>
    <dgm:pt modelId="{C3348D4D-613B-4EF3-A359-723CE90FE3B1}" type="pres">
      <dgm:prSet presAssocID="{17FB1128-28DA-4E4A-BCA9-870DC06F866A}" presName="parentText" presStyleLbl="node1" presStyleIdx="1" presStyleCnt="6">
        <dgm:presLayoutVars>
          <dgm:chMax val="0"/>
          <dgm:bulletEnabled val="1"/>
        </dgm:presLayoutVars>
      </dgm:prSet>
      <dgm:spPr/>
    </dgm:pt>
    <dgm:pt modelId="{6C9193D5-824F-4237-93D4-6716DF107947}" type="pres">
      <dgm:prSet presAssocID="{17FB1128-28DA-4E4A-BCA9-870DC06F866A}" presName="negativeSpace" presStyleCnt="0"/>
      <dgm:spPr/>
    </dgm:pt>
    <dgm:pt modelId="{B77EC430-5ABF-46D9-8EE2-A0C6969EA1F1}" type="pres">
      <dgm:prSet presAssocID="{17FB1128-28DA-4E4A-BCA9-870DC06F866A}" presName="childText" presStyleLbl="conFgAcc1" presStyleIdx="1" presStyleCnt="6">
        <dgm:presLayoutVars>
          <dgm:bulletEnabled val="1"/>
        </dgm:presLayoutVars>
      </dgm:prSet>
      <dgm:spPr>
        <a:xfrm>
          <a:off x="0" y="1374861"/>
          <a:ext cx="6230679" cy="529200"/>
        </a:xfrm>
        <a:prstGeom prst="rect">
          <a:avLst/>
        </a:prstGeom>
        <a:solidFill>
          <a:srgbClr val="FFFFFF">
            <a:alpha val="90000"/>
            <a:hueOff val="0"/>
            <a:satOff val="0"/>
            <a:lumOff val="0"/>
            <a:alphaOff val="0"/>
          </a:srgbClr>
        </a:solidFill>
        <a:ln w="25400" cap="flat" cmpd="sng" algn="ctr">
          <a:solidFill>
            <a:srgbClr val="123869">
              <a:hueOff val="0"/>
              <a:satOff val="0"/>
              <a:lumOff val="0"/>
              <a:alphaOff val="0"/>
            </a:srgbClr>
          </a:solidFill>
          <a:prstDash val="solid"/>
        </a:ln>
        <a:effectLst/>
      </dgm:spPr>
    </dgm:pt>
    <dgm:pt modelId="{39AF7D40-9201-49B3-BE71-BC5DE1339197}" type="pres">
      <dgm:prSet presAssocID="{0E3C175C-4C25-4CD8-A2B6-3940C8191D9E}" presName="spaceBetweenRectangles" presStyleCnt="0"/>
      <dgm:spPr/>
    </dgm:pt>
    <dgm:pt modelId="{EEA1A86D-6C89-4684-9E4C-6886D2E4AC7C}" type="pres">
      <dgm:prSet presAssocID="{DFAC4635-8195-4B28-9693-8B4F38AB92D0}" presName="parentLin" presStyleCnt="0"/>
      <dgm:spPr/>
    </dgm:pt>
    <dgm:pt modelId="{61842C33-13B3-4FC5-816A-FBEC2511E0F2}" type="pres">
      <dgm:prSet presAssocID="{DFAC4635-8195-4B28-9693-8B4F38AB92D0}" presName="parentLeftMargin" presStyleLbl="node1" presStyleIdx="1" presStyleCnt="6"/>
      <dgm:spPr/>
    </dgm:pt>
    <dgm:pt modelId="{525D8887-5076-4C17-A07E-8078478F2FA7}" type="pres">
      <dgm:prSet presAssocID="{DFAC4635-8195-4B28-9693-8B4F38AB92D0}" presName="parentText" presStyleLbl="node1" presStyleIdx="2" presStyleCnt="6">
        <dgm:presLayoutVars>
          <dgm:chMax val="0"/>
          <dgm:bulletEnabled val="1"/>
        </dgm:presLayoutVars>
      </dgm:prSet>
      <dgm:spPr/>
    </dgm:pt>
    <dgm:pt modelId="{CCA969B9-841C-402A-9B7E-011BE0C43837}" type="pres">
      <dgm:prSet presAssocID="{DFAC4635-8195-4B28-9693-8B4F38AB92D0}" presName="negativeSpace" presStyleCnt="0"/>
      <dgm:spPr/>
    </dgm:pt>
    <dgm:pt modelId="{B8E8B006-3E92-48E0-A549-3D11D32EF3A3}" type="pres">
      <dgm:prSet presAssocID="{DFAC4635-8195-4B28-9693-8B4F38AB92D0}" presName="childText" presStyleLbl="conFgAcc1" presStyleIdx="2" presStyleCnt="6">
        <dgm:presLayoutVars>
          <dgm:bulletEnabled val="1"/>
        </dgm:presLayoutVars>
      </dgm:prSet>
      <dgm:spPr>
        <a:xfrm>
          <a:off x="0" y="2327421"/>
          <a:ext cx="6230679" cy="529200"/>
        </a:xfrm>
        <a:prstGeom prst="rect">
          <a:avLst/>
        </a:prstGeom>
        <a:solidFill>
          <a:srgbClr val="FFFFFF">
            <a:alpha val="90000"/>
            <a:hueOff val="0"/>
            <a:satOff val="0"/>
            <a:lumOff val="0"/>
            <a:alphaOff val="0"/>
          </a:srgbClr>
        </a:solidFill>
        <a:ln w="25400" cap="flat" cmpd="sng" algn="ctr">
          <a:solidFill>
            <a:srgbClr val="123869">
              <a:hueOff val="0"/>
              <a:satOff val="0"/>
              <a:lumOff val="0"/>
              <a:alphaOff val="0"/>
            </a:srgbClr>
          </a:solidFill>
          <a:prstDash val="solid"/>
        </a:ln>
        <a:effectLst/>
      </dgm:spPr>
    </dgm:pt>
    <dgm:pt modelId="{EE013258-1064-480F-84E4-AD28BECD78CE}" type="pres">
      <dgm:prSet presAssocID="{B8E2EE7E-CE25-457C-8566-3E2CD6BB40AB}" presName="spaceBetweenRectangles" presStyleCnt="0"/>
      <dgm:spPr/>
    </dgm:pt>
    <dgm:pt modelId="{851FD00F-C314-41BD-ABD5-70226DBBA9B2}" type="pres">
      <dgm:prSet presAssocID="{73E014AE-7944-4573-9FA7-0C2EC9DD6141}" presName="parentLin" presStyleCnt="0"/>
      <dgm:spPr/>
    </dgm:pt>
    <dgm:pt modelId="{17955F0B-9EAD-45BC-AC57-1474D21D19A7}" type="pres">
      <dgm:prSet presAssocID="{73E014AE-7944-4573-9FA7-0C2EC9DD6141}" presName="parentLeftMargin" presStyleLbl="node1" presStyleIdx="2" presStyleCnt="6"/>
      <dgm:spPr/>
    </dgm:pt>
    <dgm:pt modelId="{0FE159B2-C074-4A02-8E30-6AF7A30A6E82}" type="pres">
      <dgm:prSet presAssocID="{73E014AE-7944-4573-9FA7-0C2EC9DD6141}" presName="parentText" presStyleLbl="node1" presStyleIdx="3" presStyleCnt="6">
        <dgm:presLayoutVars>
          <dgm:chMax val="0"/>
          <dgm:bulletEnabled val="1"/>
        </dgm:presLayoutVars>
      </dgm:prSet>
      <dgm:spPr/>
    </dgm:pt>
    <dgm:pt modelId="{6F39F874-0FD9-40F6-BD30-5D4459F44B7D}" type="pres">
      <dgm:prSet presAssocID="{73E014AE-7944-4573-9FA7-0C2EC9DD6141}" presName="negativeSpace" presStyleCnt="0"/>
      <dgm:spPr/>
    </dgm:pt>
    <dgm:pt modelId="{5BFE33E3-8F59-4FA0-B4F5-8001A32D4D81}" type="pres">
      <dgm:prSet presAssocID="{73E014AE-7944-4573-9FA7-0C2EC9DD6141}" presName="childText" presStyleLbl="conFgAcc1" presStyleIdx="3" presStyleCnt="6">
        <dgm:presLayoutVars>
          <dgm:bulletEnabled val="1"/>
        </dgm:presLayoutVars>
      </dgm:prSet>
      <dgm:spPr>
        <a:xfrm>
          <a:off x="0" y="3279981"/>
          <a:ext cx="6230679" cy="529200"/>
        </a:xfrm>
        <a:prstGeom prst="rect">
          <a:avLst/>
        </a:prstGeom>
        <a:solidFill>
          <a:srgbClr val="FFFFFF">
            <a:alpha val="90000"/>
            <a:hueOff val="0"/>
            <a:satOff val="0"/>
            <a:lumOff val="0"/>
            <a:alphaOff val="0"/>
          </a:srgbClr>
        </a:solidFill>
        <a:ln w="25400" cap="flat" cmpd="sng" algn="ctr">
          <a:solidFill>
            <a:srgbClr val="123869">
              <a:hueOff val="0"/>
              <a:satOff val="0"/>
              <a:lumOff val="0"/>
              <a:alphaOff val="0"/>
            </a:srgbClr>
          </a:solidFill>
          <a:prstDash val="solid"/>
        </a:ln>
        <a:effectLst/>
      </dgm:spPr>
    </dgm:pt>
    <dgm:pt modelId="{30BAD646-1CF3-4024-98E3-7838C74821A5}" type="pres">
      <dgm:prSet presAssocID="{D80EEB89-3716-4679-A8C1-B714DF32AB30}" presName="spaceBetweenRectangles" presStyleCnt="0"/>
      <dgm:spPr/>
    </dgm:pt>
    <dgm:pt modelId="{B3C71402-3344-4F3A-9052-2864856BC98A}" type="pres">
      <dgm:prSet presAssocID="{DDD88B81-4611-4258-96D0-4472297C3762}" presName="parentLin" presStyleCnt="0"/>
      <dgm:spPr/>
    </dgm:pt>
    <dgm:pt modelId="{6AA4227E-3D18-4F8B-85E3-853722EB6DC4}" type="pres">
      <dgm:prSet presAssocID="{DDD88B81-4611-4258-96D0-4472297C3762}" presName="parentLeftMargin" presStyleLbl="node1" presStyleIdx="3" presStyleCnt="6"/>
      <dgm:spPr/>
    </dgm:pt>
    <dgm:pt modelId="{C53FD09D-B9EB-4B4F-912A-A8D18A1E2F48}" type="pres">
      <dgm:prSet presAssocID="{DDD88B81-4611-4258-96D0-4472297C3762}" presName="parentText" presStyleLbl="node1" presStyleIdx="4" presStyleCnt="6">
        <dgm:presLayoutVars>
          <dgm:chMax val="0"/>
          <dgm:bulletEnabled val="1"/>
        </dgm:presLayoutVars>
      </dgm:prSet>
      <dgm:spPr/>
    </dgm:pt>
    <dgm:pt modelId="{2F9C39ED-19BF-4023-B8E7-420FD357C753}" type="pres">
      <dgm:prSet presAssocID="{DDD88B81-4611-4258-96D0-4472297C3762}" presName="negativeSpace" presStyleCnt="0"/>
      <dgm:spPr/>
    </dgm:pt>
    <dgm:pt modelId="{521D6C95-B39C-46A6-A5A3-1B45EDBC827D}" type="pres">
      <dgm:prSet presAssocID="{DDD88B81-4611-4258-96D0-4472297C3762}" presName="childText" presStyleLbl="conFgAcc1" presStyleIdx="4" presStyleCnt="6">
        <dgm:presLayoutVars>
          <dgm:bulletEnabled val="1"/>
        </dgm:presLayoutVars>
      </dgm:prSet>
      <dgm:spPr>
        <a:xfrm>
          <a:off x="0" y="4232541"/>
          <a:ext cx="6230679" cy="529200"/>
        </a:xfrm>
        <a:prstGeom prst="rect">
          <a:avLst/>
        </a:prstGeom>
        <a:solidFill>
          <a:srgbClr val="FFFFFF">
            <a:alpha val="90000"/>
            <a:hueOff val="0"/>
            <a:satOff val="0"/>
            <a:lumOff val="0"/>
            <a:alphaOff val="0"/>
          </a:srgbClr>
        </a:solidFill>
        <a:ln w="25400" cap="flat" cmpd="sng" algn="ctr">
          <a:solidFill>
            <a:srgbClr val="123869">
              <a:hueOff val="0"/>
              <a:satOff val="0"/>
              <a:lumOff val="0"/>
              <a:alphaOff val="0"/>
            </a:srgbClr>
          </a:solidFill>
          <a:prstDash val="solid"/>
        </a:ln>
        <a:effectLst/>
      </dgm:spPr>
    </dgm:pt>
    <dgm:pt modelId="{0F8ACBB8-CB97-442E-AE63-61F75FC3BE10}" type="pres">
      <dgm:prSet presAssocID="{E3E7301C-10FE-4856-BB15-FFAB3A7F160F}" presName="spaceBetweenRectangles" presStyleCnt="0"/>
      <dgm:spPr/>
    </dgm:pt>
    <dgm:pt modelId="{5A332298-4E97-4A55-86CA-30D0FD187841}" type="pres">
      <dgm:prSet presAssocID="{C0EC2F2E-753A-473A-A141-CC14155B4506}" presName="parentLin" presStyleCnt="0"/>
      <dgm:spPr/>
    </dgm:pt>
    <dgm:pt modelId="{2AC17EBE-185A-4C55-84F2-C50144BB9683}" type="pres">
      <dgm:prSet presAssocID="{C0EC2F2E-753A-473A-A141-CC14155B4506}" presName="parentLeftMargin" presStyleLbl="node1" presStyleIdx="4" presStyleCnt="6"/>
      <dgm:spPr/>
    </dgm:pt>
    <dgm:pt modelId="{9945ED90-2E48-49F4-9156-066B3E7D4C76}" type="pres">
      <dgm:prSet presAssocID="{C0EC2F2E-753A-473A-A141-CC14155B4506}" presName="parentText" presStyleLbl="node1" presStyleIdx="5" presStyleCnt="6">
        <dgm:presLayoutVars>
          <dgm:chMax val="0"/>
          <dgm:bulletEnabled val="1"/>
        </dgm:presLayoutVars>
      </dgm:prSet>
      <dgm:spPr/>
    </dgm:pt>
    <dgm:pt modelId="{A0F4F28C-BE6D-4A26-B4B4-8A0E15C3F645}" type="pres">
      <dgm:prSet presAssocID="{C0EC2F2E-753A-473A-A141-CC14155B4506}" presName="negativeSpace" presStyleCnt="0"/>
      <dgm:spPr/>
    </dgm:pt>
    <dgm:pt modelId="{3C4CDB4B-80F7-489A-9FD1-1B609F936BF2}" type="pres">
      <dgm:prSet presAssocID="{C0EC2F2E-753A-473A-A141-CC14155B4506}" presName="childText" presStyleLbl="conFgAcc1" presStyleIdx="5" presStyleCnt="6">
        <dgm:presLayoutVars>
          <dgm:bulletEnabled val="1"/>
        </dgm:presLayoutVars>
      </dgm:prSet>
      <dgm:spPr>
        <a:xfrm>
          <a:off x="0" y="5185101"/>
          <a:ext cx="6230679" cy="529200"/>
        </a:xfrm>
        <a:prstGeom prst="rect">
          <a:avLst/>
        </a:prstGeom>
        <a:solidFill>
          <a:srgbClr val="FFFFFF">
            <a:alpha val="90000"/>
            <a:hueOff val="0"/>
            <a:satOff val="0"/>
            <a:lumOff val="0"/>
            <a:alphaOff val="0"/>
          </a:srgbClr>
        </a:solidFill>
        <a:ln w="25400" cap="flat" cmpd="sng" algn="ctr">
          <a:solidFill>
            <a:srgbClr val="123869">
              <a:hueOff val="0"/>
              <a:satOff val="0"/>
              <a:lumOff val="0"/>
              <a:alphaOff val="0"/>
            </a:srgbClr>
          </a:solidFill>
          <a:prstDash val="solid"/>
        </a:ln>
        <a:effectLst/>
      </dgm:spPr>
    </dgm:pt>
  </dgm:ptLst>
  <dgm:cxnLst>
    <dgm:cxn modelId="{3065D002-6C9D-4C18-A9BC-7944B5CFDC3B}" type="presOf" srcId="{DFAC4635-8195-4B28-9693-8B4F38AB92D0}" destId="{61842C33-13B3-4FC5-816A-FBEC2511E0F2}" srcOrd="0" destOrd="0" presId="urn:microsoft.com/office/officeart/2005/8/layout/list1"/>
    <dgm:cxn modelId="{2B82EB0B-03AB-47E1-BB6D-BA84B57C00B7}" type="presOf" srcId="{73E014AE-7944-4573-9FA7-0C2EC9DD6141}" destId="{17955F0B-9EAD-45BC-AC57-1474D21D19A7}" srcOrd="0" destOrd="0" presId="urn:microsoft.com/office/officeart/2005/8/layout/list1"/>
    <dgm:cxn modelId="{E0CED30E-F764-410F-8606-B9624A123640}" type="presOf" srcId="{DDD88B81-4611-4258-96D0-4472297C3762}" destId="{6AA4227E-3D18-4F8B-85E3-853722EB6DC4}" srcOrd="0" destOrd="0" presId="urn:microsoft.com/office/officeart/2005/8/layout/list1"/>
    <dgm:cxn modelId="{ECF1CF13-BCA5-4B82-9BEC-25048EF3AB1E}" type="presOf" srcId="{73E014AE-7944-4573-9FA7-0C2EC9DD6141}" destId="{0FE159B2-C074-4A02-8E30-6AF7A30A6E82}" srcOrd="1" destOrd="0" presId="urn:microsoft.com/office/officeart/2005/8/layout/list1"/>
    <dgm:cxn modelId="{1E53E828-BB59-4AFA-8B6D-2F69E68FD730}" type="presOf" srcId="{DDD88B81-4611-4258-96D0-4472297C3762}" destId="{C53FD09D-B9EB-4B4F-912A-A8D18A1E2F48}" srcOrd="1" destOrd="0" presId="urn:microsoft.com/office/officeart/2005/8/layout/list1"/>
    <dgm:cxn modelId="{808F9438-C436-4EEA-8D70-3016CC9C86AB}" type="presOf" srcId="{8E05A723-36E1-441F-83B5-5BC37AA1CB66}" destId="{BE62304B-99B9-475C-AFD9-8110D616CF22}" srcOrd="1" destOrd="0" presId="urn:microsoft.com/office/officeart/2005/8/layout/list1"/>
    <dgm:cxn modelId="{3E4C2147-F894-48EF-A878-D5C0F54C4483}" srcId="{4135BA4F-CA23-4F27-80C9-BBFAE06CCFB9}" destId="{8E05A723-36E1-441F-83B5-5BC37AA1CB66}" srcOrd="0" destOrd="0" parTransId="{239A3D0B-0638-4802-B7A3-366328A9E99C}" sibTransId="{3FB620FF-D921-41AA-BE82-A3A8B106442B}"/>
    <dgm:cxn modelId="{6E90CD54-58BA-4B9E-9EDB-0E0796FA9A10}" srcId="{4135BA4F-CA23-4F27-80C9-BBFAE06CCFB9}" destId="{DFAC4635-8195-4B28-9693-8B4F38AB92D0}" srcOrd="2" destOrd="0" parTransId="{314CF309-F9C1-44C9-B3E3-3231FBDAFD1D}" sibTransId="{B8E2EE7E-CE25-457C-8566-3E2CD6BB40AB}"/>
    <dgm:cxn modelId="{DE65645A-F75B-460C-823E-D5F2179E5BCD}" type="presOf" srcId="{C0EC2F2E-753A-473A-A141-CC14155B4506}" destId="{2AC17EBE-185A-4C55-84F2-C50144BB9683}" srcOrd="0" destOrd="0" presId="urn:microsoft.com/office/officeart/2005/8/layout/list1"/>
    <dgm:cxn modelId="{8B31157B-4EA8-4036-A809-4508F95A9B5A}" srcId="{4135BA4F-CA23-4F27-80C9-BBFAE06CCFB9}" destId="{C0EC2F2E-753A-473A-A141-CC14155B4506}" srcOrd="5" destOrd="0" parTransId="{2B0CA8BE-C5B3-4E39-AB50-5A1933816960}" sibTransId="{681205C7-36C7-48F3-B6C3-8E59098B1B9F}"/>
    <dgm:cxn modelId="{BECC99A9-B825-4AB2-8C09-5689874EDFBB}" type="presOf" srcId="{8E05A723-36E1-441F-83B5-5BC37AA1CB66}" destId="{D3A66684-F31E-462E-A859-895178A62350}" srcOrd="0" destOrd="0" presId="urn:microsoft.com/office/officeart/2005/8/layout/list1"/>
    <dgm:cxn modelId="{8988D1AA-9DA6-4513-8344-032461C89F75}" srcId="{4135BA4F-CA23-4F27-80C9-BBFAE06CCFB9}" destId="{73E014AE-7944-4573-9FA7-0C2EC9DD6141}" srcOrd="3" destOrd="0" parTransId="{775D6EF0-3E19-4513-9D2C-4127301ECF4B}" sibTransId="{D80EEB89-3716-4679-A8C1-B714DF32AB30}"/>
    <dgm:cxn modelId="{4E55C3AB-2391-45E7-BCBB-C726EE54CB84}" type="presOf" srcId="{17FB1128-28DA-4E4A-BCA9-870DC06F866A}" destId="{C3348D4D-613B-4EF3-A359-723CE90FE3B1}" srcOrd="1" destOrd="0" presId="urn:microsoft.com/office/officeart/2005/8/layout/list1"/>
    <dgm:cxn modelId="{E57F84B5-3B38-46B9-B42C-4C44EE61367A}" type="presOf" srcId="{17FB1128-28DA-4E4A-BCA9-870DC06F866A}" destId="{CE5D8D61-ED6D-4854-BBF3-44C70B9B8BC5}" srcOrd="0" destOrd="0" presId="urn:microsoft.com/office/officeart/2005/8/layout/list1"/>
    <dgm:cxn modelId="{B7138FB8-F094-4A13-9242-C8E305399269}" type="presOf" srcId="{4135BA4F-CA23-4F27-80C9-BBFAE06CCFB9}" destId="{11EE9185-96CB-410A-928C-1BC3BE302BD4}" srcOrd="0" destOrd="0" presId="urn:microsoft.com/office/officeart/2005/8/layout/list1"/>
    <dgm:cxn modelId="{A7D28BBF-FD56-415A-A74A-64D5982F3AB9}" srcId="{4135BA4F-CA23-4F27-80C9-BBFAE06CCFB9}" destId="{17FB1128-28DA-4E4A-BCA9-870DC06F866A}" srcOrd="1" destOrd="0" parTransId="{5235284E-8F49-4782-B235-199544AAC7F1}" sibTransId="{0E3C175C-4C25-4CD8-A2B6-3940C8191D9E}"/>
    <dgm:cxn modelId="{50A86EC2-D1FA-4CDC-AC98-24848AB87111}" type="presOf" srcId="{C0EC2F2E-753A-473A-A141-CC14155B4506}" destId="{9945ED90-2E48-49F4-9156-066B3E7D4C76}" srcOrd="1" destOrd="0" presId="urn:microsoft.com/office/officeart/2005/8/layout/list1"/>
    <dgm:cxn modelId="{4DF225C5-74B7-4DD6-B237-2776D888BC79}" srcId="{4135BA4F-CA23-4F27-80C9-BBFAE06CCFB9}" destId="{DDD88B81-4611-4258-96D0-4472297C3762}" srcOrd="4" destOrd="0" parTransId="{CD3870D8-5839-43C7-8DF6-E82A01AAA920}" sibTransId="{E3E7301C-10FE-4856-BB15-FFAB3A7F160F}"/>
    <dgm:cxn modelId="{E06145DD-42A7-47CE-B254-E0A5261FFE58}" type="presOf" srcId="{DFAC4635-8195-4B28-9693-8B4F38AB92D0}" destId="{525D8887-5076-4C17-A07E-8078478F2FA7}" srcOrd="1" destOrd="0" presId="urn:microsoft.com/office/officeart/2005/8/layout/list1"/>
    <dgm:cxn modelId="{B1489EAB-8B5C-48B8-AC68-D3A8D1985498}" type="presParOf" srcId="{11EE9185-96CB-410A-928C-1BC3BE302BD4}" destId="{DDF97DA9-5C1D-4F59-B42B-29ECBD949B87}" srcOrd="0" destOrd="0" presId="urn:microsoft.com/office/officeart/2005/8/layout/list1"/>
    <dgm:cxn modelId="{7DE3EFC0-9B2F-45FF-AFAA-A7711157A8D1}" type="presParOf" srcId="{DDF97DA9-5C1D-4F59-B42B-29ECBD949B87}" destId="{D3A66684-F31E-462E-A859-895178A62350}" srcOrd="0" destOrd="0" presId="urn:microsoft.com/office/officeart/2005/8/layout/list1"/>
    <dgm:cxn modelId="{B12FF4D6-33EE-4EF7-8E19-A517D878FCD7}" type="presParOf" srcId="{DDF97DA9-5C1D-4F59-B42B-29ECBD949B87}" destId="{BE62304B-99B9-475C-AFD9-8110D616CF22}" srcOrd="1" destOrd="0" presId="urn:microsoft.com/office/officeart/2005/8/layout/list1"/>
    <dgm:cxn modelId="{0D74931A-E783-4104-BE79-186BCF2E16CE}" type="presParOf" srcId="{11EE9185-96CB-410A-928C-1BC3BE302BD4}" destId="{7DE6FF4B-8582-482C-9DB4-04DF11115CCE}" srcOrd="1" destOrd="0" presId="urn:microsoft.com/office/officeart/2005/8/layout/list1"/>
    <dgm:cxn modelId="{DCDCBFBF-FA34-4CB1-883B-23D141636F4C}" type="presParOf" srcId="{11EE9185-96CB-410A-928C-1BC3BE302BD4}" destId="{EB4458AD-4D85-4214-A970-844A4C9CC8F9}" srcOrd="2" destOrd="0" presId="urn:microsoft.com/office/officeart/2005/8/layout/list1"/>
    <dgm:cxn modelId="{6E790767-BEFA-4D0C-BCF5-E6265AB92375}" type="presParOf" srcId="{11EE9185-96CB-410A-928C-1BC3BE302BD4}" destId="{DD1B7CD1-A703-4461-A022-19E989DEF03B}" srcOrd="3" destOrd="0" presId="urn:microsoft.com/office/officeart/2005/8/layout/list1"/>
    <dgm:cxn modelId="{65AFC6B0-D3C4-4876-A5AC-33845CCA9DC1}" type="presParOf" srcId="{11EE9185-96CB-410A-928C-1BC3BE302BD4}" destId="{9053681D-7246-4EEF-A0A2-F0888AC59F5A}" srcOrd="4" destOrd="0" presId="urn:microsoft.com/office/officeart/2005/8/layout/list1"/>
    <dgm:cxn modelId="{208F4F13-3937-4877-8176-F4E06CD729F5}" type="presParOf" srcId="{9053681D-7246-4EEF-A0A2-F0888AC59F5A}" destId="{CE5D8D61-ED6D-4854-BBF3-44C70B9B8BC5}" srcOrd="0" destOrd="0" presId="urn:microsoft.com/office/officeart/2005/8/layout/list1"/>
    <dgm:cxn modelId="{5492E178-C56E-4E00-A927-9E67A6688661}" type="presParOf" srcId="{9053681D-7246-4EEF-A0A2-F0888AC59F5A}" destId="{C3348D4D-613B-4EF3-A359-723CE90FE3B1}" srcOrd="1" destOrd="0" presId="urn:microsoft.com/office/officeart/2005/8/layout/list1"/>
    <dgm:cxn modelId="{EB34C26B-EC77-4CD5-943F-BF7C0816BE1C}" type="presParOf" srcId="{11EE9185-96CB-410A-928C-1BC3BE302BD4}" destId="{6C9193D5-824F-4237-93D4-6716DF107947}" srcOrd="5" destOrd="0" presId="urn:microsoft.com/office/officeart/2005/8/layout/list1"/>
    <dgm:cxn modelId="{D32AF63C-E3CE-49C4-B5FA-7857F69984FC}" type="presParOf" srcId="{11EE9185-96CB-410A-928C-1BC3BE302BD4}" destId="{B77EC430-5ABF-46D9-8EE2-A0C6969EA1F1}" srcOrd="6" destOrd="0" presId="urn:microsoft.com/office/officeart/2005/8/layout/list1"/>
    <dgm:cxn modelId="{A9C114FA-F85F-4D39-8FC5-908BC779CEB8}" type="presParOf" srcId="{11EE9185-96CB-410A-928C-1BC3BE302BD4}" destId="{39AF7D40-9201-49B3-BE71-BC5DE1339197}" srcOrd="7" destOrd="0" presId="urn:microsoft.com/office/officeart/2005/8/layout/list1"/>
    <dgm:cxn modelId="{092B4369-8ABB-455A-B347-6502937A07FC}" type="presParOf" srcId="{11EE9185-96CB-410A-928C-1BC3BE302BD4}" destId="{EEA1A86D-6C89-4684-9E4C-6886D2E4AC7C}" srcOrd="8" destOrd="0" presId="urn:microsoft.com/office/officeart/2005/8/layout/list1"/>
    <dgm:cxn modelId="{CAB8C986-30D0-479E-8043-4CA90F6A6C56}" type="presParOf" srcId="{EEA1A86D-6C89-4684-9E4C-6886D2E4AC7C}" destId="{61842C33-13B3-4FC5-816A-FBEC2511E0F2}" srcOrd="0" destOrd="0" presId="urn:microsoft.com/office/officeart/2005/8/layout/list1"/>
    <dgm:cxn modelId="{62348B11-E777-4003-B398-9EF8A8E13579}" type="presParOf" srcId="{EEA1A86D-6C89-4684-9E4C-6886D2E4AC7C}" destId="{525D8887-5076-4C17-A07E-8078478F2FA7}" srcOrd="1" destOrd="0" presId="urn:microsoft.com/office/officeart/2005/8/layout/list1"/>
    <dgm:cxn modelId="{07B52D6F-02A5-4DCA-BEFD-28F4921A441C}" type="presParOf" srcId="{11EE9185-96CB-410A-928C-1BC3BE302BD4}" destId="{CCA969B9-841C-402A-9B7E-011BE0C43837}" srcOrd="9" destOrd="0" presId="urn:microsoft.com/office/officeart/2005/8/layout/list1"/>
    <dgm:cxn modelId="{53E62E52-9ACD-4D6C-908B-9115608BC31E}" type="presParOf" srcId="{11EE9185-96CB-410A-928C-1BC3BE302BD4}" destId="{B8E8B006-3E92-48E0-A549-3D11D32EF3A3}" srcOrd="10" destOrd="0" presId="urn:microsoft.com/office/officeart/2005/8/layout/list1"/>
    <dgm:cxn modelId="{80C4D329-A4BF-40CC-8BD3-7058907F7DEB}" type="presParOf" srcId="{11EE9185-96CB-410A-928C-1BC3BE302BD4}" destId="{EE013258-1064-480F-84E4-AD28BECD78CE}" srcOrd="11" destOrd="0" presId="urn:microsoft.com/office/officeart/2005/8/layout/list1"/>
    <dgm:cxn modelId="{249B6547-2705-44F9-9EEB-1B6AF2A5AAF2}" type="presParOf" srcId="{11EE9185-96CB-410A-928C-1BC3BE302BD4}" destId="{851FD00F-C314-41BD-ABD5-70226DBBA9B2}" srcOrd="12" destOrd="0" presId="urn:microsoft.com/office/officeart/2005/8/layout/list1"/>
    <dgm:cxn modelId="{10D0B851-E07E-4E67-83EA-2EE85D7A2AC5}" type="presParOf" srcId="{851FD00F-C314-41BD-ABD5-70226DBBA9B2}" destId="{17955F0B-9EAD-45BC-AC57-1474D21D19A7}" srcOrd="0" destOrd="0" presId="urn:microsoft.com/office/officeart/2005/8/layout/list1"/>
    <dgm:cxn modelId="{32BFB917-F97C-4F4E-B26E-396CD071F97B}" type="presParOf" srcId="{851FD00F-C314-41BD-ABD5-70226DBBA9B2}" destId="{0FE159B2-C074-4A02-8E30-6AF7A30A6E82}" srcOrd="1" destOrd="0" presId="urn:microsoft.com/office/officeart/2005/8/layout/list1"/>
    <dgm:cxn modelId="{5D6C609A-6D97-400B-98F0-0F0503D913E9}" type="presParOf" srcId="{11EE9185-96CB-410A-928C-1BC3BE302BD4}" destId="{6F39F874-0FD9-40F6-BD30-5D4459F44B7D}" srcOrd="13" destOrd="0" presId="urn:microsoft.com/office/officeart/2005/8/layout/list1"/>
    <dgm:cxn modelId="{8DD411FE-5B50-4114-A2CE-633061F149DF}" type="presParOf" srcId="{11EE9185-96CB-410A-928C-1BC3BE302BD4}" destId="{5BFE33E3-8F59-4FA0-B4F5-8001A32D4D81}" srcOrd="14" destOrd="0" presId="urn:microsoft.com/office/officeart/2005/8/layout/list1"/>
    <dgm:cxn modelId="{362E7FF6-CD8A-4B43-8E1D-BE9DA5A506B1}" type="presParOf" srcId="{11EE9185-96CB-410A-928C-1BC3BE302BD4}" destId="{30BAD646-1CF3-4024-98E3-7838C74821A5}" srcOrd="15" destOrd="0" presId="urn:microsoft.com/office/officeart/2005/8/layout/list1"/>
    <dgm:cxn modelId="{4B6FB4DC-6026-4BA2-8EEC-E640A15B0649}" type="presParOf" srcId="{11EE9185-96CB-410A-928C-1BC3BE302BD4}" destId="{B3C71402-3344-4F3A-9052-2864856BC98A}" srcOrd="16" destOrd="0" presId="urn:microsoft.com/office/officeart/2005/8/layout/list1"/>
    <dgm:cxn modelId="{E201F614-AA61-40F0-BDFF-46BFBAE1C06A}" type="presParOf" srcId="{B3C71402-3344-4F3A-9052-2864856BC98A}" destId="{6AA4227E-3D18-4F8B-85E3-853722EB6DC4}" srcOrd="0" destOrd="0" presId="urn:microsoft.com/office/officeart/2005/8/layout/list1"/>
    <dgm:cxn modelId="{4BFD6ADE-B2B1-4F7C-9C18-B9C3C8FD98B8}" type="presParOf" srcId="{B3C71402-3344-4F3A-9052-2864856BC98A}" destId="{C53FD09D-B9EB-4B4F-912A-A8D18A1E2F48}" srcOrd="1" destOrd="0" presId="urn:microsoft.com/office/officeart/2005/8/layout/list1"/>
    <dgm:cxn modelId="{4EA7D5A4-47FF-4D49-BB74-84F1033181B5}" type="presParOf" srcId="{11EE9185-96CB-410A-928C-1BC3BE302BD4}" destId="{2F9C39ED-19BF-4023-B8E7-420FD357C753}" srcOrd="17" destOrd="0" presId="urn:microsoft.com/office/officeart/2005/8/layout/list1"/>
    <dgm:cxn modelId="{47BA3010-6808-4FF1-BA18-164F6409ABE4}" type="presParOf" srcId="{11EE9185-96CB-410A-928C-1BC3BE302BD4}" destId="{521D6C95-B39C-46A6-A5A3-1B45EDBC827D}" srcOrd="18" destOrd="0" presId="urn:microsoft.com/office/officeart/2005/8/layout/list1"/>
    <dgm:cxn modelId="{57B95E23-4400-4909-B1DA-CC94AD7463D2}" type="presParOf" srcId="{11EE9185-96CB-410A-928C-1BC3BE302BD4}" destId="{0F8ACBB8-CB97-442E-AE63-61F75FC3BE10}" srcOrd="19" destOrd="0" presId="urn:microsoft.com/office/officeart/2005/8/layout/list1"/>
    <dgm:cxn modelId="{991ADCFC-8AB7-4BD1-BFFF-785F4D351A6B}" type="presParOf" srcId="{11EE9185-96CB-410A-928C-1BC3BE302BD4}" destId="{5A332298-4E97-4A55-86CA-30D0FD187841}" srcOrd="20" destOrd="0" presId="urn:microsoft.com/office/officeart/2005/8/layout/list1"/>
    <dgm:cxn modelId="{DA4B9D0F-6F6A-416A-821E-EB2BEB67BC2B}" type="presParOf" srcId="{5A332298-4E97-4A55-86CA-30D0FD187841}" destId="{2AC17EBE-185A-4C55-84F2-C50144BB9683}" srcOrd="0" destOrd="0" presId="urn:microsoft.com/office/officeart/2005/8/layout/list1"/>
    <dgm:cxn modelId="{48C8C1DE-ACED-4CC3-AB69-3027F91E5B59}" type="presParOf" srcId="{5A332298-4E97-4A55-86CA-30D0FD187841}" destId="{9945ED90-2E48-49F4-9156-066B3E7D4C76}" srcOrd="1" destOrd="0" presId="urn:microsoft.com/office/officeart/2005/8/layout/list1"/>
    <dgm:cxn modelId="{1F77C0DC-DB26-4E2E-B484-C60CA7B803F3}" type="presParOf" srcId="{11EE9185-96CB-410A-928C-1BC3BE302BD4}" destId="{A0F4F28C-BE6D-4A26-B4B4-8A0E15C3F645}" srcOrd="21" destOrd="0" presId="urn:microsoft.com/office/officeart/2005/8/layout/list1"/>
    <dgm:cxn modelId="{97841991-C990-43B1-ADC5-A0A1806BE3C0}" type="presParOf" srcId="{11EE9185-96CB-410A-928C-1BC3BE302BD4}" destId="{3C4CDB4B-80F7-489A-9FD1-1B609F936BF2}" srcOrd="22" destOrd="0" presId="urn:microsoft.com/office/officeart/2005/8/layout/lis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3B87B4D-3666-4F25-963D-A9BA4D7E9CDA}"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pl-PL"/>
        </a:p>
      </dgm:t>
    </dgm:pt>
    <dgm:pt modelId="{0EE12192-46B2-4134-9D18-2E18A359D47A}">
      <dgm:prSet phldrT="[Tekst]" custT="1"/>
      <dgm:spPr>
        <a:xfrm>
          <a:off x="0" y="597532"/>
          <a:ext cx="2743199" cy="507228"/>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None/>
          </a:pPr>
          <a:r>
            <a:rPr lang="pl-PL" sz="1400">
              <a:solidFill>
                <a:sysClr val="windowText" lastClr="000000">
                  <a:hueOff val="0"/>
                  <a:satOff val="0"/>
                  <a:lumOff val="0"/>
                  <a:alphaOff val="0"/>
                </a:sysClr>
              </a:solidFill>
              <a:latin typeface="Calibri" panose="020F0502020204030204"/>
              <a:ea typeface="+mn-ea"/>
              <a:cs typeface="+mn-cs"/>
            </a:rPr>
            <a:t>planowanie badania diagnozującego problemy</a:t>
          </a:r>
        </a:p>
      </dgm:t>
    </dgm:pt>
    <dgm:pt modelId="{44073900-A147-4C96-990A-37F46A8F0490}" type="parTrans" cxnId="{04E28CED-4ED2-4044-A444-C4E28904608A}">
      <dgm:prSet/>
      <dgm:spPr/>
      <dgm:t>
        <a:bodyPr/>
        <a:lstStyle/>
        <a:p>
          <a:endParaRPr lang="pl-PL"/>
        </a:p>
      </dgm:t>
    </dgm:pt>
    <dgm:pt modelId="{B300245F-2F89-4039-AB02-56280FAD224F}" type="sibTrans" cxnId="{04E28CED-4ED2-4044-A444-C4E28904608A}">
      <dgm:prSet/>
      <dgm:spPr/>
      <dgm:t>
        <a:bodyPr/>
        <a:lstStyle/>
        <a:p>
          <a:endParaRPr lang="pl-PL"/>
        </a:p>
      </dgm:t>
    </dgm:pt>
    <dgm:pt modelId="{87A4100C-E31F-4B8D-850E-2A2341B4455B}">
      <dgm:prSet phldrT="[Tekst]" custT="1"/>
      <dgm:spPr>
        <a:xfrm rot="10800000">
          <a:off x="0" y="1681962"/>
          <a:ext cx="5486400" cy="1696417"/>
        </a:xfrm>
        <a:prstGeom prst="upArrowCallou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pl-PL" sz="1600">
              <a:solidFill>
                <a:sysClr val="window" lastClr="FFFFFF"/>
              </a:solidFill>
              <a:latin typeface="Calibri" panose="020F0502020204030204"/>
              <a:ea typeface="+mn-ea"/>
              <a:cs typeface="+mn-cs"/>
            </a:rPr>
            <a:t>ETAP 2</a:t>
          </a:r>
        </a:p>
      </dgm:t>
    </dgm:pt>
    <dgm:pt modelId="{DA988DF4-D1AC-4D2D-B021-E2875A9BFA07}" type="parTrans" cxnId="{BC06885E-042E-4473-AEBB-99F0E79210C0}">
      <dgm:prSet/>
      <dgm:spPr/>
      <dgm:t>
        <a:bodyPr/>
        <a:lstStyle/>
        <a:p>
          <a:endParaRPr lang="pl-PL"/>
        </a:p>
      </dgm:t>
    </dgm:pt>
    <dgm:pt modelId="{F42E5CB6-71B8-4832-A65A-532117790E08}" type="sibTrans" cxnId="{BC06885E-042E-4473-AEBB-99F0E79210C0}">
      <dgm:prSet/>
      <dgm:spPr/>
      <dgm:t>
        <a:bodyPr/>
        <a:lstStyle/>
        <a:p>
          <a:endParaRPr lang="pl-PL"/>
        </a:p>
      </dgm:t>
    </dgm:pt>
    <dgm:pt modelId="{A61808B5-83AD-4248-9A15-E6D64328742A}">
      <dgm:prSet phldrT="[Tekst]" custT="1"/>
      <dgm:spPr>
        <a:xfrm>
          <a:off x="0" y="2277405"/>
          <a:ext cx="1371599" cy="507228"/>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None/>
          </a:pPr>
          <a:r>
            <a:rPr lang="pl-PL" sz="1400">
              <a:solidFill>
                <a:sysClr val="windowText" lastClr="000000">
                  <a:hueOff val="0"/>
                  <a:satOff val="0"/>
                  <a:lumOff val="0"/>
                  <a:alphaOff val="0"/>
                </a:sysClr>
              </a:solidFill>
              <a:latin typeface="Calibri" panose="020F0502020204030204"/>
              <a:ea typeface="+mn-ea"/>
              <a:cs typeface="+mn-cs"/>
            </a:rPr>
            <a:t>określenie problemów badawczych</a:t>
          </a:r>
        </a:p>
      </dgm:t>
    </dgm:pt>
    <dgm:pt modelId="{04984733-D69B-465D-BBB6-4E08DE6D37E7}" type="parTrans" cxnId="{9C66E91F-4697-47D2-A578-E7C9D4075359}">
      <dgm:prSet/>
      <dgm:spPr/>
      <dgm:t>
        <a:bodyPr/>
        <a:lstStyle/>
        <a:p>
          <a:endParaRPr lang="pl-PL"/>
        </a:p>
      </dgm:t>
    </dgm:pt>
    <dgm:pt modelId="{8D7F8EC8-BD8B-4894-B52F-17D9FD54A42A}" type="sibTrans" cxnId="{9C66E91F-4697-47D2-A578-E7C9D4075359}">
      <dgm:prSet/>
      <dgm:spPr/>
      <dgm:t>
        <a:bodyPr/>
        <a:lstStyle/>
        <a:p>
          <a:endParaRPr lang="pl-PL"/>
        </a:p>
      </dgm:t>
    </dgm:pt>
    <dgm:pt modelId="{66F00477-7F81-447A-BCDD-9BE7185DF3F0}">
      <dgm:prSet phldrT="[Tekst]" custT="1"/>
      <dgm:spPr>
        <a:xfrm rot="10800000">
          <a:off x="0" y="3361835"/>
          <a:ext cx="5486400" cy="1696417"/>
        </a:xfrm>
        <a:prstGeom prst="upArrowCallou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pl-PL" sz="1600">
              <a:solidFill>
                <a:sysClr val="window" lastClr="FFFFFF"/>
              </a:solidFill>
              <a:latin typeface="Calibri" panose="020F0502020204030204"/>
              <a:ea typeface="+mn-ea"/>
              <a:cs typeface="+mn-cs"/>
            </a:rPr>
            <a:t>ETAP 3</a:t>
          </a:r>
        </a:p>
      </dgm:t>
    </dgm:pt>
    <dgm:pt modelId="{7272C585-89AE-4CE2-AB74-CC3F1DD04596}" type="parTrans" cxnId="{A95CDC29-1CE6-47FE-BFA2-8D03EA45B0F4}">
      <dgm:prSet/>
      <dgm:spPr/>
      <dgm:t>
        <a:bodyPr/>
        <a:lstStyle/>
        <a:p>
          <a:endParaRPr lang="pl-PL"/>
        </a:p>
      </dgm:t>
    </dgm:pt>
    <dgm:pt modelId="{B6B25AE5-466A-4CFC-9B6E-F570F27FF868}" type="sibTrans" cxnId="{A95CDC29-1CE6-47FE-BFA2-8D03EA45B0F4}">
      <dgm:prSet/>
      <dgm:spPr/>
      <dgm:t>
        <a:bodyPr/>
        <a:lstStyle/>
        <a:p>
          <a:endParaRPr lang="pl-PL"/>
        </a:p>
      </dgm:t>
    </dgm:pt>
    <dgm:pt modelId="{E751FBD3-449D-43EE-93B5-596C3F37DDA0}">
      <dgm:prSet phldrT="[Tekst]" custT="1"/>
      <dgm:spPr>
        <a:xfrm>
          <a:off x="2678" y="3957277"/>
          <a:ext cx="1827014" cy="507228"/>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None/>
          </a:pPr>
          <a:r>
            <a:rPr lang="pl-PL" sz="1400">
              <a:solidFill>
                <a:sysClr val="windowText" lastClr="000000">
                  <a:hueOff val="0"/>
                  <a:satOff val="0"/>
                  <a:lumOff val="0"/>
                  <a:alphaOff val="0"/>
                </a:sysClr>
              </a:solidFill>
              <a:latin typeface="Calibri" panose="020F0502020204030204"/>
              <a:ea typeface="+mn-ea"/>
              <a:cs typeface="+mn-cs"/>
            </a:rPr>
            <a:t>zbieranie danych zastanych</a:t>
          </a:r>
        </a:p>
      </dgm:t>
    </dgm:pt>
    <dgm:pt modelId="{9B419859-0766-4AD5-B4F4-AFB98D65BE01}" type="parTrans" cxnId="{426634ED-54D2-454C-8D9F-D85300A6F9E4}">
      <dgm:prSet/>
      <dgm:spPr/>
      <dgm:t>
        <a:bodyPr/>
        <a:lstStyle/>
        <a:p>
          <a:endParaRPr lang="pl-PL"/>
        </a:p>
      </dgm:t>
    </dgm:pt>
    <dgm:pt modelId="{38AEFD2A-88C4-4D7F-BC90-E38D078CE531}" type="sibTrans" cxnId="{426634ED-54D2-454C-8D9F-D85300A6F9E4}">
      <dgm:prSet/>
      <dgm:spPr/>
      <dgm:t>
        <a:bodyPr/>
        <a:lstStyle/>
        <a:p>
          <a:endParaRPr lang="pl-PL"/>
        </a:p>
      </dgm:t>
    </dgm:pt>
    <dgm:pt modelId="{6A4CF9DE-E16C-4D6F-9CCA-DDA0BC9DE939}">
      <dgm:prSet phldrT="[Tekst]" custT="1"/>
      <dgm:spPr>
        <a:xfrm>
          <a:off x="0" y="5041707"/>
          <a:ext cx="5486400" cy="1103002"/>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pl-PL" sz="1600">
              <a:solidFill>
                <a:sysClr val="window" lastClr="FFFFFF"/>
              </a:solidFill>
              <a:latin typeface="Calibri" panose="020F0502020204030204"/>
              <a:ea typeface="+mn-ea"/>
              <a:cs typeface="+mn-cs"/>
            </a:rPr>
            <a:t>ETAP 4</a:t>
          </a:r>
        </a:p>
      </dgm:t>
    </dgm:pt>
    <dgm:pt modelId="{14BC1046-A2BF-483D-A9DF-DF9D74C1DD02}" type="parTrans" cxnId="{788B25F4-4F04-49F0-A51E-45106EF89B2F}">
      <dgm:prSet/>
      <dgm:spPr/>
      <dgm:t>
        <a:bodyPr/>
        <a:lstStyle/>
        <a:p>
          <a:endParaRPr lang="pl-PL"/>
        </a:p>
      </dgm:t>
    </dgm:pt>
    <dgm:pt modelId="{2F33C3FC-4D3C-44DD-B847-92D38E79D342}" type="sibTrans" cxnId="{788B25F4-4F04-49F0-A51E-45106EF89B2F}">
      <dgm:prSet/>
      <dgm:spPr/>
      <dgm:t>
        <a:bodyPr/>
        <a:lstStyle/>
        <a:p>
          <a:endParaRPr lang="pl-PL"/>
        </a:p>
      </dgm:t>
    </dgm:pt>
    <dgm:pt modelId="{9A5D0746-262D-4E9E-9E42-E7424E944F2C}">
      <dgm:prSet phldrT="[Tekst]" custT="1"/>
      <dgm:spPr>
        <a:xfrm>
          <a:off x="2743200" y="597532"/>
          <a:ext cx="2743199" cy="507228"/>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None/>
          </a:pPr>
          <a:r>
            <a:rPr lang="pl-PL" sz="1400">
              <a:solidFill>
                <a:sysClr val="windowText" lastClr="000000">
                  <a:hueOff val="0"/>
                  <a:satOff val="0"/>
                  <a:lumOff val="0"/>
                  <a:alphaOff val="0"/>
                </a:sysClr>
              </a:solidFill>
              <a:latin typeface="Calibri" panose="020F0502020204030204"/>
              <a:ea typeface="+mn-ea"/>
              <a:cs typeface="+mn-cs"/>
            </a:rPr>
            <a:t>określenie możliwości realizacji diagnozy</a:t>
          </a:r>
        </a:p>
      </dgm:t>
    </dgm:pt>
    <dgm:pt modelId="{C5189332-37FA-4CE5-94C6-CF11B20942D3}" type="parTrans" cxnId="{00F3F9C2-47B5-41A3-B781-9C80E4A3C754}">
      <dgm:prSet/>
      <dgm:spPr/>
      <dgm:t>
        <a:bodyPr/>
        <a:lstStyle/>
        <a:p>
          <a:endParaRPr lang="pl-PL"/>
        </a:p>
      </dgm:t>
    </dgm:pt>
    <dgm:pt modelId="{78272804-F900-4C58-BE33-912A721DA4CE}" type="sibTrans" cxnId="{00F3F9C2-47B5-41A3-B781-9C80E4A3C754}">
      <dgm:prSet/>
      <dgm:spPr/>
      <dgm:t>
        <a:bodyPr/>
        <a:lstStyle/>
        <a:p>
          <a:endParaRPr lang="pl-PL"/>
        </a:p>
      </dgm:t>
    </dgm:pt>
    <dgm:pt modelId="{59929955-BAE0-49E6-85C6-20DFF0609089}">
      <dgm:prSet phldrT="[Tekst]" custT="1"/>
      <dgm:spPr>
        <a:xfrm>
          <a:off x="1371600" y="2277405"/>
          <a:ext cx="1371599" cy="507228"/>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None/>
          </a:pPr>
          <a:r>
            <a:rPr lang="pl-PL" sz="1400">
              <a:solidFill>
                <a:sysClr val="windowText" lastClr="000000">
                  <a:hueOff val="0"/>
                  <a:satOff val="0"/>
                  <a:lumOff val="0"/>
                  <a:alphaOff val="0"/>
                </a:sysClr>
              </a:solidFill>
              <a:latin typeface="Calibri" panose="020F0502020204030204"/>
              <a:ea typeface="+mn-ea"/>
              <a:cs typeface="+mn-cs"/>
            </a:rPr>
            <a:t>wybór metod i technik badawczych</a:t>
          </a:r>
        </a:p>
      </dgm:t>
    </dgm:pt>
    <dgm:pt modelId="{AE5B6B6E-9214-4332-ABA8-1F024E0CD30F}" type="parTrans" cxnId="{D3AC353D-B824-494A-BDE0-EAE70717B0CA}">
      <dgm:prSet/>
      <dgm:spPr/>
      <dgm:t>
        <a:bodyPr/>
        <a:lstStyle/>
        <a:p>
          <a:endParaRPr lang="pl-PL"/>
        </a:p>
      </dgm:t>
    </dgm:pt>
    <dgm:pt modelId="{FE51F744-0EA5-4E06-AA6E-52AAEECE82A3}" type="sibTrans" cxnId="{D3AC353D-B824-494A-BDE0-EAE70717B0CA}">
      <dgm:prSet/>
      <dgm:spPr/>
      <dgm:t>
        <a:bodyPr/>
        <a:lstStyle/>
        <a:p>
          <a:endParaRPr lang="pl-PL"/>
        </a:p>
      </dgm:t>
    </dgm:pt>
    <dgm:pt modelId="{A23A2827-EF34-47AC-B85A-6582D34A2FF1}">
      <dgm:prSet phldrT="[Tekst]" custT="1"/>
      <dgm:spPr>
        <a:xfrm>
          <a:off x="2743200" y="2277405"/>
          <a:ext cx="1371599" cy="507228"/>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None/>
          </a:pPr>
          <a:r>
            <a:rPr lang="pl-PL" sz="1400">
              <a:solidFill>
                <a:sysClr val="windowText" lastClr="000000">
                  <a:hueOff val="0"/>
                  <a:satOff val="0"/>
                  <a:lumOff val="0"/>
                  <a:alphaOff val="0"/>
                </a:sysClr>
              </a:solidFill>
              <a:latin typeface="Calibri" panose="020F0502020204030204"/>
              <a:ea typeface="+mn-ea"/>
              <a:cs typeface="+mn-cs"/>
            </a:rPr>
            <a:t>opracowanie harmonogramu</a:t>
          </a:r>
        </a:p>
      </dgm:t>
    </dgm:pt>
    <dgm:pt modelId="{90FAA4CB-1290-4F6D-A3A9-0F9724140BDF}" type="parTrans" cxnId="{B318EAB7-6F2E-40B7-917B-11CFE8989324}">
      <dgm:prSet/>
      <dgm:spPr/>
      <dgm:t>
        <a:bodyPr/>
        <a:lstStyle/>
        <a:p>
          <a:endParaRPr lang="pl-PL"/>
        </a:p>
      </dgm:t>
    </dgm:pt>
    <dgm:pt modelId="{4F0F6C31-BC38-4135-AE67-56456B7004E7}" type="sibTrans" cxnId="{B318EAB7-6F2E-40B7-917B-11CFE8989324}">
      <dgm:prSet/>
      <dgm:spPr/>
      <dgm:t>
        <a:bodyPr/>
        <a:lstStyle/>
        <a:p>
          <a:endParaRPr lang="pl-PL"/>
        </a:p>
      </dgm:t>
    </dgm:pt>
    <dgm:pt modelId="{470092D5-B431-4FBF-B5A5-4CC6B7C25AC1}">
      <dgm:prSet phldrT="[Tekst]" custT="1"/>
      <dgm:spPr>
        <a:xfrm>
          <a:off x="4114800" y="2277405"/>
          <a:ext cx="1371599" cy="507228"/>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None/>
          </a:pPr>
          <a:r>
            <a:rPr lang="pl-PL" sz="1400">
              <a:solidFill>
                <a:sysClr val="windowText" lastClr="000000">
                  <a:hueOff val="0"/>
                  <a:satOff val="0"/>
                  <a:lumOff val="0"/>
                  <a:alphaOff val="0"/>
                </a:sysClr>
              </a:solidFill>
              <a:latin typeface="Calibri" panose="020F0502020204030204"/>
              <a:ea typeface="+mn-ea"/>
              <a:cs typeface="+mn-cs"/>
            </a:rPr>
            <a:t>dobór grupy badawczej</a:t>
          </a:r>
        </a:p>
      </dgm:t>
    </dgm:pt>
    <dgm:pt modelId="{CD8DA6D5-5754-4FE5-9C2D-872D09EB26DD}" type="parTrans" cxnId="{8BC91D2F-CC82-4625-A33B-9FA10F73F916}">
      <dgm:prSet/>
      <dgm:spPr/>
      <dgm:t>
        <a:bodyPr/>
        <a:lstStyle/>
        <a:p>
          <a:endParaRPr lang="pl-PL"/>
        </a:p>
      </dgm:t>
    </dgm:pt>
    <dgm:pt modelId="{6D42443F-9BC1-4374-AF57-A9ADFDCAA384}" type="sibTrans" cxnId="{8BC91D2F-CC82-4625-A33B-9FA10F73F916}">
      <dgm:prSet/>
      <dgm:spPr/>
      <dgm:t>
        <a:bodyPr/>
        <a:lstStyle/>
        <a:p>
          <a:endParaRPr lang="pl-PL"/>
        </a:p>
      </dgm:t>
    </dgm:pt>
    <dgm:pt modelId="{9FE41779-AE81-4E91-8C86-73CE09F9C270}">
      <dgm:prSet custT="1"/>
      <dgm:spPr>
        <a:xfrm>
          <a:off x="1829692" y="3957277"/>
          <a:ext cx="1827014" cy="507228"/>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None/>
          </a:pPr>
          <a:r>
            <a:rPr lang="pl-PL" sz="1400">
              <a:solidFill>
                <a:sysClr val="windowText" lastClr="000000">
                  <a:hueOff val="0"/>
                  <a:satOff val="0"/>
                  <a:lumOff val="0"/>
                  <a:alphaOff val="0"/>
                </a:sysClr>
              </a:solidFill>
              <a:latin typeface="Calibri" panose="020F0502020204030204"/>
              <a:ea typeface="+mn-ea"/>
              <a:cs typeface="+mn-cs"/>
            </a:rPr>
            <a:t>przeprowadzenie badań</a:t>
          </a:r>
        </a:p>
      </dgm:t>
    </dgm:pt>
    <dgm:pt modelId="{073E3814-4E22-4EE8-829E-460970A165EE}" type="parTrans" cxnId="{85FB5D5C-2E65-499D-AC86-764D513033A2}">
      <dgm:prSet/>
      <dgm:spPr/>
      <dgm:t>
        <a:bodyPr/>
        <a:lstStyle/>
        <a:p>
          <a:endParaRPr lang="pl-PL"/>
        </a:p>
      </dgm:t>
    </dgm:pt>
    <dgm:pt modelId="{78E6CC64-43C0-4007-9670-9D96C7B6C04D}" type="sibTrans" cxnId="{85FB5D5C-2E65-499D-AC86-764D513033A2}">
      <dgm:prSet/>
      <dgm:spPr/>
      <dgm:t>
        <a:bodyPr/>
        <a:lstStyle/>
        <a:p>
          <a:endParaRPr lang="pl-PL"/>
        </a:p>
      </dgm:t>
    </dgm:pt>
    <dgm:pt modelId="{A4D8791B-D2C6-40E9-91D5-250FEF386BD3}">
      <dgm:prSet custT="1"/>
      <dgm:spPr>
        <a:xfrm>
          <a:off x="3656707" y="3957277"/>
          <a:ext cx="1827014" cy="507228"/>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None/>
          </a:pPr>
          <a:r>
            <a:rPr lang="pl-PL" sz="1400">
              <a:solidFill>
                <a:sysClr val="windowText" lastClr="000000">
                  <a:hueOff val="0"/>
                  <a:satOff val="0"/>
                  <a:lumOff val="0"/>
                  <a:alphaOff val="0"/>
                </a:sysClr>
              </a:solidFill>
              <a:latin typeface="Calibri" panose="020F0502020204030204"/>
              <a:ea typeface="+mn-ea"/>
              <a:cs typeface="+mn-cs"/>
            </a:rPr>
            <a:t>analiza i interpretacja danych</a:t>
          </a:r>
        </a:p>
      </dgm:t>
    </dgm:pt>
    <dgm:pt modelId="{69037A88-5D55-45E2-9277-5EE9629E4FFC}" type="parTrans" cxnId="{851DB1CB-6195-4FBC-ACBE-D8F3E37CE3E3}">
      <dgm:prSet/>
      <dgm:spPr/>
      <dgm:t>
        <a:bodyPr/>
        <a:lstStyle/>
        <a:p>
          <a:endParaRPr lang="pl-PL"/>
        </a:p>
      </dgm:t>
    </dgm:pt>
    <dgm:pt modelId="{6BEE25BE-3296-45A9-9237-87BF0D7BEC72}" type="sibTrans" cxnId="{851DB1CB-6195-4FBC-ACBE-D8F3E37CE3E3}">
      <dgm:prSet/>
      <dgm:spPr/>
      <dgm:t>
        <a:bodyPr/>
        <a:lstStyle/>
        <a:p>
          <a:endParaRPr lang="pl-PL"/>
        </a:p>
      </dgm:t>
    </dgm:pt>
    <dgm:pt modelId="{AB15FA93-5F45-4184-B2C5-6DC50E93CACA}">
      <dgm:prSet phldrT="[Tekst]" custT="1"/>
      <dgm:spPr>
        <a:xfrm>
          <a:off x="0" y="5615269"/>
          <a:ext cx="2743199" cy="507381"/>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None/>
          </a:pPr>
          <a:r>
            <a:rPr lang="pl-PL" sz="1400">
              <a:solidFill>
                <a:sysClr val="windowText" lastClr="000000">
                  <a:hueOff val="0"/>
                  <a:satOff val="0"/>
                  <a:lumOff val="0"/>
                  <a:alphaOff val="0"/>
                </a:sysClr>
              </a:solidFill>
              <a:latin typeface="Calibri" panose="020F0502020204030204"/>
              <a:ea typeface="+mn-ea"/>
              <a:cs typeface="+mn-cs"/>
            </a:rPr>
            <a:t>sformułowanie wniosków i rekomendacji</a:t>
          </a:r>
        </a:p>
      </dgm:t>
    </dgm:pt>
    <dgm:pt modelId="{2475514F-DBAB-44B9-92CC-7541651326B0}" type="parTrans" cxnId="{AB99E3AD-8197-4B71-85F0-BD6F65286E65}">
      <dgm:prSet/>
      <dgm:spPr/>
      <dgm:t>
        <a:bodyPr/>
        <a:lstStyle/>
        <a:p>
          <a:endParaRPr lang="pl-PL"/>
        </a:p>
      </dgm:t>
    </dgm:pt>
    <dgm:pt modelId="{4D86AC20-7EAA-42BA-A51E-03282918CD2B}" type="sibTrans" cxnId="{AB99E3AD-8197-4B71-85F0-BD6F65286E65}">
      <dgm:prSet/>
      <dgm:spPr/>
      <dgm:t>
        <a:bodyPr/>
        <a:lstStyle/>
        <a:p>
          <a:endParaRPr lang="pl-PL"/>
        </a:p>
      </dgm:t>
    </dgm:pt>
    <dgm:pt modelId="{B7E56EC3-544E-4700-ABA6-2C8B631D20C5}">
      <dgm:prSet phldrT="[Tekst]" custT="1"/>
      <dgm:spPr>
        <a:xfrm>
          <a:off x="2743200" y="5615269"/>
          <a:ext cx="2743199" cy="507381"/>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None/>
          </a:pPr>
          <a:r>
            <a:rPr lang="pl-PL" sz="1400">
              <a:solidFill>
                <a:sysClr val="windowText" lastClr="000000">
                  <a:hueOff val="0"/>
                  <a:satOff val="0"/>
                  <a:lumOff val="0"/>
                  <a:alphaOff val="0"/>
                </a:sysClr>
              </a:solidFill>
              <a:latin typeface="Calibri" panose="020F0502020204030204"/>
              <a:ea typeface="+mn-ea"/>
              <a:cs typeface="+mn-cs"/>
            </a:rPr>
            <a:t>opracowanie raportu</a:t>
          </a:r>
        </a:p>
      </dgm:t>
    </dgm:pt>
    <dgm:pt modelId="{2C70DB5C-3318-486B-B4CA-12337E96CBAD}" type="parTrans" cxnId="{4B1F00BE-0DA6-4336-A0A2-A423CABF3BD9}">
      <dgm:prSet/>
      <dgm:spPr/>
      <dgm:t>
        <a:bodyPr/>
        <a:lstStyle/>
        <a:p>
          <a:endParaRPr lang="pl-PL"/>
        </a:p>
      </dgm:t>
    </dgm:pt>
    <dgm:pt modelId="{C4E51280-6536-42A6-BD05-251D450C4491}" type="sibTrans" cxnId="{4B1F00BE-0DA6-4336-A0A2-A423CABF3BD9}">
      <dgm:prSet/>
      <dgm:spPr/>
      <dgm:t>
        <a:bodyPr/>
        <a:lstStyle/>
        <a:p>
          <a:endParaRPr lang="pl-PL"/>
        </a:p>
      </dgm:t>
    </dgm:pt>
    <dgm:pt modelId="{A9A379B9-0EAF-412B-A3BD-68BE5EC140AE}">
      <dgm:prSet phldrT="[Tekst]" custT="1"/>
      <dgm:spPr>
        <a:xfrm rot="10800000">
          <a:off x="0" y="2089"/>
          <a:ext cx="5486400" cy="1696417"/>
        </a:xfrm>
        <a:prstGeom prst="upArrowCallou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pl-PL" sz="1600">
              <a:solidFill>
                <a:sysClr val="window" lastClr="FFFFFF"/>
              </a:solidFill>
              <a:latin typeface="Calibri" panose="020F0502020204030204"/>
              <a:ea typeface="+mn-ea"/>
              <a:cs typeface="+mn-cs"/>
            </a:rPr>
            <a:t>ETAP 1</a:t>
          </a:r>
        </a:p>
      </dgm:t>
    </dgm:pt>
    <dgm:pt modelId="{EB6A8254-7F98-4FBF-BFC2-1E1937A4979D}" type="sibTrans" cxnId="{259CEEE7-BFDD-4283-B07C-59F7D137986D}">
      <dgm:prSet/>
      <dgm:spPr/>
      <dgm:t>
        <a:bodyPr/>
        <a:lstStyle/>
        <a:p>
          <a:endParaRPr lang="pl-PL"/>
        </a:p>
      </dgm:t>
    </dgm:pt>
    <dgm:pt modelId="{9E1DC596-8726-4473-B96C-DDEE7F1FB463}" type="parTrans" cxnId="{259CEEE7-BFDD-4283-B07C-59F7D137986D}">
      <dgm:prSet/>
      <dgm:spPr/>
      <dgm:t>
        <a:bodyPr/>
        <a:lstStyle/>
        <a:p>
          <a:endParaRPr lang="pl-PL"/>
        </a:p>
      </dgm:t>
    </dgm:pt>
    <dgm:pt modelId="{DA27D1F5-42AE-424F-B1CF-93BD75FD90C3}" type="pres">
      <dgm:prSet presAssocID="{23B87B4D-3666-4F25-963D-A9BA4D7E9CDA}" presName="Name0" presStyleCnt="0">
        <dgm:presLayoutVars>
          <dgm:dir/>
          <dgm:animLvl val="lvl"/>
          <dgm:resizeHandles val="exact"/>
        </dgm:presLayoutVars>
      </dgm:prSet>
      <dgm:spPr/>
    </dgm:pt>
    <dgm:pt modelId="{88B23EAE-4245-40D9-823D-12706306EE08}" type="pres">
      <dgm:prSet presAssocID="{6A4CF9DE-E16C-4D6F-9CCA-DDA0BC9DE939}" presName="boxAndChildren" presStyleCnt="0"/>
      <dgm:spPr/>
    </dgm:pt>
    <dgm:pt modelId="{4D9DB70A-964E-4CAB-860A-8015EEB78A84}" type="pres">
      <dgm:prSet presAssocID="{6A4CF9DE-E16C-4D6F-9CCA-DDA0BC9DE939}" presName="parentTextBox" presStyleLbl="node1" presStyleIdx="0" presStyleCnt="4"/>
      <dgm:spPr/>
    </dgm:pt>
    <dgm:pt modelId="{C025177B-F317-4DED-8E5B-571FDA5EB64E}" type="pres">
      <dgm:prSet presAssocID="{6A4CF9DE-E16C-4D6F-9CCA-DDA0BC9DE939}" presName="entireBox" presStyleLbl="node1" presStyleIdx="0" presStyleCnt="4"/>
      <dgm:spPr/>
    </dgm:pt>
    <dgm:pt modelId="{D44C8ED7-7421-4582-B372-6D9AE6EF2E6B}" type="pres">
      <dgm:prSet presAssocID="{6A4CF9DE-E16C-4D6F-9CCA-DDA0BC9DE939}" presName="descendantBox" presStyleCnt="0"/>
      <dgm:spPr/>
    </dgm:pt>
    <dgm:pt modelId="{41A3A8B3-A65F-43A3-A9B0-B17844214AA6}" type="pres">
      <dgm:prSet presAssocID="{AB15FA93-5F45-4184-B2C5-6DC50E93CACA}" presName="childTextBox" presStyleLbl="fgAccFollowNode1" presStyleIdx="0" presStyleCnt="11">
        <dgm:presLayoutVars>
          <dgm:bulletEnabled val="1"/>
        </dgm:presLayoutVars>
      </dgm:prSet>
      <dgm:spPr/>
    </dgm:pt>
    <dgm:pt modelId="{806C704C-C75A-49C3-B368-F3DECECBD5F3}" type="pres">
      <dgm:prSet presAssocID="{B7E56EC3-544E-4700-ABA6-2C8B631D20C5}" presName="childTextBox" presStyleLbl="fgAccFollowNode1" presStyleIdx="1" presStyleCnt="11">
        <dgm:presLayoutVars>
          <dgm:bulletEnabled val="1"/>
        </dgm:presLayoutVars>
      </dgm:prSet>
      <dgm:spPr/>
    </dgm:pt>
    <dgm:pt modelId="{3F3C9079-01BF-4FE5-A0C2-798EE9AA08EC}" type="pres">
      <dgm:prSet presAssocID="{B6B25AE5-466A-4CFC-9B6E-F570F27FF868}" presName="sp" presStyleCnt="0"/>
      <dgm:spPr/>
    </dgm:pt>
    <dgm:pt modelId="{92069E0D-68F8-41C0-9D5A-0F3740AE34EF}" type="pres">
      <dgm:prSet presAssocID="{66F00477-7F81-447A-BCDD-9BE7185DF3F0}" presName="arrowAndChildren" presStyleCnt="0"/>
      <dgm:spPr/>
    </dgm:pt>
    <dgm:pt modelId="{28A6DBC7-6449-41E9-B79F-DB5AA01220C1}" type="pres">
      <dgm:prSet presAssocID="{66F00477-7F81-447A-BCDD-9BE7185DF3F0}" presName="parentTextArrow" presStyleLbl="node1" presStyleIdx="0" presStyleCnt="4"/>
      <dgm:spPr/>
    </dgm:pt>
    <dgm:pt modelId="{85CF230D-469D-47BE-8CAA-0EB3A1ADE9FB}" type="pres">
      <dgm:prSet presAssocID="{66F00477-7F81-447A-BCDD-9BE7185DF3F0}" presName="arrow" presStyleLbl="node1" presStyleIdx="1" presStyleCnt="4"/>
      <dgm:spPr/>
    </dgm:pt>
    <dgm:pt modelId="{A6DAA788-67A2-441D-A0E4-377F8A989F22}" type="pres">
      <dgm:prSet presAssocID="{66F00477-7F81-447A-BCDD-9BE7185DF3F0}" presName="descendantArrow" presStyleCnt="0"/>
      <dgm:spPr/>
    </dgm:pt>
    <dgm:pt modelId="{4E031ABB-2E6C-4996-9E7D-F86CDE1B76EA}" type="pres">
      <dgm:prSet presAssocID="{E751FBD3-449D-43EE-93B5-596C3F37DDA0}" presName="childTextArrow" presStyleLbl="fgAccFollowNode1" presStyleIdx="2" presStyleCnt="11">
        <dgm:presLayoutVars>
          <dgm:bulletEnabled val="1"/>
        </dgm:presLayoutVars>
      </dgm:prSet>
      <dgm:spPr/>
    </dgm:pt>
    <dgm:pt modelId="{AC658449-1B95-44CB-A51C-AC741C4A6F78}" type="pres">
      <dgm:prSet presAssocID="{9FE41779-AE81-4E91-8C86-73CE09F9C270}" presName="childTextArrow" presStyleLbl="fgAccFollowNode1" presStyleIdx="3" presStyleCnt="11">
        <dgm:presLayoutVars>
          <dgm:bulletEnabled val="1"/>
        </dgm:presLayoutVars>
      </dgm:prSet>
      <dgm:spPr/>
    </dgm:pt>
    <dgm:pt modelId="{E4CE0BAE-A99E-41FC-8538-AA4EF8CB1F52}" type="pres">
      <dgm:prSet presAssocID="{A4D8791B-D2C6-40E9-91D5-250FEF386BD3}" presName="childTextArrow" presStyleLbl="fgAccFollowNode1" presStyleIdx="4" presStyleCnt="11">
        <dgm:presLayoutVars>
          <dgm:bulletEnabled val="1"/>
        </dgm:presLayoutVars>
      </dgm:prSet>
      <dgm:spPr/>
    </dgm:pt>
    <dgm:pt modelId="{7DD6DAAD-5489-4B27-8183-C6E15E3FDDD9}" type="pres">
      <dgm:prSet presAssocID="{F42E5CB6-71B8-4832-A65A-532117790E08}" presName="sp" presStyleCnt="0"/>
      <dgm:spPr/>
    </dgm:pt>
    <dgm:pt modelId="{370ADD59-4AEA-48A4-AE64-CB93E827F6E6}" type="pres">
      <dgm:prSet presAssocID="{87A4100C-E31F-4B8D-850E-2A2341B4455B}" presName="arrowAndChildren" presStyleCnt="0"/>
      <dgm:spPr/>
    </dgm:pt>
    <dgm:pt modelId="{984EB996-AFDE-415E-ADDF-4A860FFBE803}" type="pres">
      <dgm:prSet presAssocID="{87A4100C-E31F-4B8D-850E-2A2341B4455B}" presName="parentTextArrow" presStyleLbl="node1" presStyleIdx="1" presStyleCnt="4"/>
      <dgm:spPr/>
    </dgm:pt>
    <dgm:pt modelId="{51C134F8-9E0C-412C-8621-17DEED9D2277}" type="pres">
      <dgm:prSet presAssocID="{87A4100C-E31F-4B8D-850E-2A2341B4455B}" presName="arrow" presStyleLbl="node1" presStyleIdx="2" presStyleCnt="4"/>
      <dgm:spPr/>
    </dgm:pt>
    <dgm:pt modelId="{E40343CF-C579-4BEF-A1B2-7EBD9E9563CB}" type="pres">
      <dgm:prSet presAssocID="{87A4100C-E31F-4B8D-850E-2A2341B4455B}" presName="descendantArrow" presStyleCnt="0"/>
      <dgm:spPr/>
    </dgm:pt>
    <dgm:pt modelId="{4216D533-DA28-4F5D-9FEF-5B161ECE7BD0}" type="pres">
      <dgm:prSet presAssocID="{A61808B5-83AD-4248-9A15-E6D64328742A}" presName="childTextArrow" presStyleLbl="fgAccFollowNode1" presStyleIdx="5" presStyleCnt="11">
        <dgm:presLayoutVars>
          <dgm:bulletEnabled val="1"/>
        </dgm:presLayoutVars>
      </dgm:prSet>
      <dgm:spPr/>
    </dgm:pt>
    <dgm:pt modelId="{117DEB23-6E38-4543-84C1-ABC2484E9FCF}" type="pres">
      <dgm:prSet presAssocID="{59929955-BAE0-49E6-85C6-20DFF0609089}" presName="childTextArrow" presStyleLbl="fgAccFollowNode1" presStyleIdx="6" presStyleCnt="11">
        <dgm:presLayoutVars>
          <dgm:bulletEnabled val="1"/>
        </dgm:presLayoutVars>
      </dgm:prSet>
      <dgm:spPr/>
    </dgm:pt>
    <dgm:pt modelId="{90960ADA-3DE4-4D88-9A47-834151F73CEA}" type="pres">
      <dgm:prSet presAssocID="{A23A2827-EF34-47AC-B85A-6582D34A2FF1}" presName="childTextArrow" presStyleLbl="fgAccFollowNode1" presStyleIdx="7" presStyleCnt="11">
        <dgm:presLayoutVars>
          <dgm:bulletEnabled val="1"/>
        </dgm:presLayoutVars>
      </dgm:prSet>
      <dgm:spPr/>
    </dgm:pt>
    <dgm:pt modelId="{08F6B43D-65F2-4E22-991E-B9D64D85D096}" type="pres">
      <dgm:prSet presAssocID="{470092D5-B431-4FBF-B5A5-4CC6B7C25AC1}" presName="childTextArrow" presStyleLbl="fgAccFollowNode1" presStyleIdx="8" presStyleCnt="11">
        <dgm:presLayoutVars>
          <dgm:bulletEnabled val="1"/>
        </dgm:presLayoutVars>
      </dgm:prSet>
      <dgm:spPr/>
    </dgm:pt>
    <dgm:pt modelId="{E81C719C-BB3E-4939-9233-F052C2BE32E8}" type="pres">
      <dgm:prSet presAssocID="{EB6A8254-7F98-4FBF-BFC2-1E1937A4979D}" presName="sp" presStyleCnt="0"/>
      <dgm:spPr/>
    </dgm:pt>
    <dgm:pt modelId="{B1411371-F03F-4F35-B23F-2EFF1B728ACB}" type="pres">
      <dgm:prSet presAssocID="{A9A379B9-0EAF-412B-A3BD-68BE5EC140AE}" presName="arrowAndChildren" presStyleCnt="0"/>
      <dgm:spPr/>
    </dgm:pt>
    <dgm:pt modelId="{CB446A33-6175-47EC-A0F4-2B06D27879A6}" type="pres">
      <dgm:prSet presAssocID="{A9A379B9-0EAF-412B-A3BD-68BE5EC140AE}" presName="parentTextArrow" presStyleLbl="node1" presStyleIdx="2" presStyleCnt="4"/>
      <dgm:spPr/>
    </dgm:pt>
    <dgm:pt modelId="{2244DB4E-C0F7-4553-A7F7-53479A33F7B6}" type="pres">
      <dgm:prSet presAssocID="{A9A379B9-0EAF-412B-A3BD-68BE5EC140AE}" presName="arrow" presStyleLbl="node1" presStyleIdx="3" presStyleCnt="4"/>
      <dgm:spPr/>
    </dgm:pt>
    <dgm:pt modelId="{F5144A9B-0C51-41F2-B8A1-15E73D11AA6B}" type="pres">
      <dgm:prSet presAssocID="{A9A379B9-0EAF-412B-A3BD-68BE5EC140AE}" presName="descendantArrow" presStyleCnt="0"/>
      <dgm:spPr/>
    </dgm:pt>
    <dgm:pt modelId="{4A94F75B-B84A-43C5-981A-6ECA6F12B2DE}" type="pres">
      <dgm:prSet presAssocID="{0EE12192-46B2-4134-9D18-2E18A359D47A}" presName="childTextArrow" presStyleLbl="fgAccFollowNode1" presStyleIdx="9" presStyleCnt="11" custLinFactNeighborX="249" custLinFactNeighborY="-1434">
        <dgm:presLayoutVars>
          <dgm:bulletEnabled val="1"/>
        </dgm:presLayoutVars>
      </dgm:prSet>
      <dgm:spPr/>
    </dgm:pt>
    <dgm:pt modelId="{4632247C-C251-4947-9C8D-0C3AC494A444}" type="pres">
      <dgm:prSet presAssocID="{9A5D0746-262D-4E9E-9E42-E7424E944F2C}" presName="childTextArrow" presStyleLbl="fgAccFollowNode1" presStyleIdx="10" presStyleCnt="11" custLinFactNeighborX="748" custLinFactNeighborY="-2868">
        <dgm:presLayoutVars>
          <dgm:bulletEnabled val="1"/>
        </dgm:presLayoutVars>
      </dgm:prSet>
      <dgm:spPr/>
    </dgm:pt>
  </dgm:ptLst>
  <dgm:cxnLst>
    <dgm:cxn modelId="{6CAB1510-979D-48F9-9608-33B842DE7999}" type="presOf" srcId="{A23A2827-EF34-47AC-B85A-6582D34A2FF1}" destId="{90960ADA-3DE4-4D88-9A47-834151F73CEA}" srcOrd="0" destOrd="0" presId="urn:microsoft.com/office/officeart/2005/8/layout/process4"/>
    <dgm:cxn modelId="{A2597815-959F-4818-95FE-E056F44B0EEE}" type="presOf" srcId="{9A5D0746-262D-4E9E-9E42-E7424E944F2C}" destId="{4632247C-C251-4947-9C8D-0C3AC494A444}" srcOrd="0" destOrd="0" presId="urn:microsoft.com/office/officeart/2005/8/layout/process4"/>
    <dgm:cxn modelId="{9C66E91F-4697-47D2-A578-E7C9D4075359}" srcId="{87A4100C-E31F-4B8D-850E-2A2341B4455B}" destId="{A61808B5-83AD-4248-9A15-E6D64328742A}" srcOrd="0" destOrd="0" parTransId="{04984733-D69B-465D-BBB6-4E08DE6D37E7}" sibTransId="{8D7F8EC8-BD8B-4894-B52F-17D9FD54A42A}"/>
    <dgm:cxn modelId="{A9E09120-187E-4DB0-A76B-A8C32B58C475}" type="presOf" srcId="{AB15FA93-5F45-4184-B2C5-6DC50E93CACA}" destId="{41A3A8B3-A65F-43A3-A9B0-B17844214AA6}" srcOrd="0" destOrd="0" presId="urn:microsoft.com/office/officeart/2005/8/layout/process4"/>
    <dgm:cxn modelId="{0DD57F23-6E07-4342-997E-82C88FD34146}" type="presOf" srcId="{66F00477-7F81-447A-BCDD-9BE7185DF3F0}" destId="{28A6DBC7-6449-41E9-B79F-DB5AA01220C1}" srcOrd="0" destOrd="0" presId="urn:microsoft.com/office/officeart/2005/8/layout/process4"/>
    <dgm:cxn modelId="{A95CDC29-1CE6-47FE-BFA2-8D03EA45B0F4}" srcId="{23B87B4D-3666-4F25-963D-A9BA4D7E9CDA}" destId="{66F00477-7F81-447A-BCDD-9BE7185DF3F0}" srcOrd="2" destOrd="0" parTransId="{7272C585-89AE-4CE2-AB74-CC3F1DD04596}" sibTransId="{B6B25AE5-466A-4CFC-9B6E-F570F27FF868}"/>
    <dgm:cxn modelId="{BFCAD32B-3686-4ED4-9CC4-0A20BB47E6A0}" type="presOf" srcId="{A9A379B9-0EAF-412B-A3BD-68BE5EC140AE}" destId="{CB446A33-6175-47EC-A0F4-2B06D27879A6}" srcOrd="0" destOrd="0" presId="urn:microsoft.com/office/officeart/2005/8/layout/process4"/>
    <dgm:cxn modelId="{8BC91D2F-CC82-4625-A33B-9FA10F73F916}" srcId="{87A4100C-E31F-4B8D-850E-2A2341B4455B}" destId="{470092D5-B431-4FBF-B5A5-4CC6B7C25AC1}" srcOrd="3" destOrd="0" parTransId="{CD8DA6D5-5754-4FE5-9C2D-872D09EB26DD}" sibTransId="{6D42443F-9BC1-4374-AF57-A9ADFDCAA384}"/>
    <dgm:cxn modelId="{40D85437-B4CE-43CA-ADB5-39CA85EB10A4}" type="presOf" srcId="{E751FBD3-449D-43EE-93B5-596C3F37DDA0}" destId="{4E031ABB-2E6C-4996-9E7D-F86CDE1B76EA}" srcOrd="0" destOrd="0" presId="urn:microsoft.com/office/officeart/2005/8/layout/process4"/>
    <dgm:cxn modelId="{D3AC353D-B824-494A-BDE0-EAE70717B0CA}" srcId="{87A4100C-E31F-4B8D-850E-2A2341B4455B}" destId="{59929955-BAE0-49E6-85C6-20DFF0609089}" srcOrd="1" destOrd="0" parTransId="{AE5B6B6E-9214-4332-ABA8-1F024E0CD30F}" sibTransId="{FE51F744-0EA5-4E06-AA6E-52AAEECE82A3}"/>
    <dgm:cxn modelId="{85FB5D5C-2E65-499D-AC86-764D513033A2}" srcId="{66F00477-7F81-447A-BCDD-9BE7185DF3F0}" destId="{9FE41779-AE81-4E91-8C86-73CE09F9C270}" srcOrd="1" destOrd="0" parTransId="{073E3814-4E22-4EE8-829E-460970A165EE}" sibTransId="{78E6CC64-43C0-4007-9670-9D96C7B6C04D}"/>
    <dgm:cxn modelId="{BC06885E-042E-4473-AEBB-99F0E79210C0}" srcId="{23B87B4D-3666-4F25-963D-A9BA4D7E9CDA}" destId="{87A4100C-E31F-4B8D-850E-2A2341B4455B}" srcOrd="1" destOrd="0" parTransId="{DA988DF4-D1AC-4D2D-B021-E2875A9BFA07}" sibTransId="{F42E5CB6-71B8-4832-A65A-532117790E08}"/>
    <dgm:cxn modelId="{EBF9C347-0E26-4163-8CC2-704A98385693}" type="presOf" srcId="{87A4100C-E31F-4B8D-850E-2A2341B4455B}" destId="{51C134F8-9E0C-412C-8621-17DEED9D2277}" srcOrd="1" destOrd="0" presId="urn:microsoft.com/office/officeart/2005/8/layout/process4"/>
    <dgm:cxn modelId="{A4666B5A-5923-4148-8CC7-4EB35797C027}" type="presOf" srcId="{0EE12192-46B2-4134-9D18-2E18A359D47A}" destId="{4A94F75B-B84A-43C5-981A-6ECA6F12B2DE}" srcOrd="0" destOrd="0" presId="urn:microsoft.com/office/officeart/2005/8/layout/process4"/>
    <dgm:cxn modelId="{7DF69B93-F05F-4E64-B28C-2D50DAC560A4}" type="presOf" srcId="{9FE41779-AE81-4E91-8C86-73CE09F9C270}" destId="{AC658449-1B95-44CB-A51C-AC741C4A6F78}" srcOrd="0" destOrd="0" presId="urn:microsoft.com/office/officeart/2005/8/layout/process4"/>
    <dgm:cxn modelId="{F52D5898-FCAF-4224-B0F5-63056BCEFC05}" type="presOf" srcId="{87A4100C-E31F-4B8D-850E-2A2341B4455B}" destId="{984EB996-AFDE-415E-ADDF-4A860FFBE803}" srcOrd="0" destOrd="0" presId="urn:microsoft.com/office/officeart/2005/8/layout/process4"/>
    <dgm:cxn modelId="{CF0F73A6-F9D7-4416-9344-D90936737335}" type="presOf" srcId="{A4D8791B-D2C6-40E9-91D5-250FEF386BD3}" destId="{E4CE0BAE-A99E-41FC-8538-AA4EF8CB1F52}" srcOrd="0" destOrd="0" presId="urn:microsoft.com/office/officeart/2005/8/layout/process4"/>
    <dgm:cxn modelId="{B9F315A7-ED32-4987-9709-D364BA172A9B}" type="presOf" srcId="{A9A379B9-0EAF-412B-A3BD-68BE5EC140AE}" destId="{2244DB4E-C0F7-4553-A7F7-53479A33F7B6}" srcOrd="1" destOrd="0" presId="urn:microsoft.com/office/officeart/2005/8/layout/process4"/>
    <dgm:cxn modelId="{AB99E3AD-8197-4B71-85F0-BD6F65286E65}" srcId="{6A4CF9DE-E16C-4D6F-9CCA-DDA0BC9DE939}" destId="{AB15FA93-5F45-4184-B2C5-6DC50E93CACA}" srcOrd="0" destOrd="0" parTransId="{2475514F-DBAB-44B9-92CC-7541651326B0}" sibTransId="{4D86AC20-7EAA-42BA-A51E-03282918CD2B}"/>
    <dgm:cxn modelId="{B318EAB7-6F2E-40B7-917B-11CFE8989324}" srcId="{87A4100C-E31F-4B8D-850E-2A2341B4455B}" destId="{A23A2827-EF34-47AC-B85A-6582D34A2FF1}" srcOrd="2" destOrd="0" parTransId="{90FAA4CB-1290-4F6D-A3A9-0F9724140BDF}" sibTransId="{4F0F6C31-BC38-4135-AE67-56456B7004E7}"/>
    <dgm:cxn modelId="{4B1F00BE-0DA6-4336-A0A2-A423CABF3BD9}" srcId="{6A4CF9DE-E16C-4D6F-9CCA-DDA0BC9DE939}" destId="{B7E56EC3-544E-4700-ABA6-2C8B631D20C5}" srcOrd="1" destOrd="0" parTransId="{2C70DB5C-3318-486B-B4CA-12337E96CBAD}" sibTransId="{C4E51280-6536-42A6-BD05-251D450C4491}"/>
    <dgm:cxn modelId="{00F3F9C2-47B5-41A3-B781-9C80E4A3C754}" srcId="{A9A379B9-0EAF-412B-A3BD-68BE5EC140AE}" destId="{9A5D0746-262D-4E9E-9E42-E7424E944F2C}" srcOrd="1" destOrd="0" parTransId="{C5189332-37FA-4CE5-94C6-CF11B20942D3}" sibTransId="{78272804-F900-4C58-BE33-912A721DA4CE}"/>
    <dgm:cxn modelId="{B58330C9-0B38-44B0-8E86-8F44AE91293D}" type="presOf" srcId="{6A4CF9DE-E16C-4D6F-9CCA-DDA0BC9DE939}" destId="{C025177B-F317-4DED-8E5B-571FDA5EB64E}" srcOrd="1" destOrd="0" presId="urn:microsoft.com/office/officeart/2005/8/layout/process4"/>
    <dgm:cxn modelId="{534A06CA-D9CE-45A8-A43C-343E1CD8C869}" type="presOf" srcId="{470092D5-B431-4FBF-B5A5-4CC6B7C25AC1}" destId="{08F6B43D-65F2-4E22-991E-B9D64D85D096}" srcOrd="0" destOrd="0" presId="urn:microsoft.com/office/officeart/2005/8/layout/process4"/>
    <dgm:cxn modelId="{851DB1CB-6195-4FBC-ACBE-D8F3E37CE3E3}" srcId="{66F00477-7F81-447A-BCDD-9BE7185DF3F0}" destId="{A4D8791B-D2C6-40E9-91D5-250FEF386BD3}" srcOrd="2" destOrd="0" parTransId="{69037A88-5D55-45E2-9277-5EE9629E4FFC}" sibTransId="{6BEE25BE-3296-45A9-9237-87BF0D7BEC72}"/>
    <dgm:cxn modelId="{DC969ACD-AE95-4764-B6E9-ECE68194CEC4}" type="presOf" srcId="{23B87B4D-3666-4F25-963D-A9BA4D7E9CDA}" destId="{DA27D1F5-42AE-424F-B1CF-93BD75FD90C3}" srcOrd="0" destOrd="0" presId="urn:microsoft.com/office/officeart/2005/8/layout/process4"/>
    <dgm:cxn modelId="{259CEEE7-BFDD-4283-B07C-59F7D137986D}" srcId="{23B87B4D-3666-4F25-963D-A9BA4D7E9CDA}" destId="{A9A379B9-0EAF-412B-A3BD-68BE5EC140AE}" srcOrd="0" destOrd="0" parTransId="{9E1DC596-8726-4473-B96C-DDEE7F1FB463}" sibTransId="{EB6A8254-7F98-4FBF-BFC2-1E1937A4979D}"/>
    <dgm:cxn modelId="{B173D4E9-C849-4EFE-BF7A-0D76A030DAAF}" type="presOf" srcId="{66F00477-7F81-447A-BCDD-9BE7185DF3F0}" destId="{85CF230D-469D-47BE-8CAA-0EB3A1ADE9FB}" srcOrd="1" destOrd="0" presId="urn:microsoft.com/office/officeart/2005/8/layout/process4"/>
    <dgm:cxn modelId="{426634ED-54D2-454C-8D9F-D85300A6F9E4}" srcId="{66F00477-7F81-447A-BCDD-9BE7185DF3F0}" destId="{E751FBD3-449D-43EE-93B5-596C3F37DDA0}" srcOrd="0" destOrd="0" parTransId="{9B419859-0766-4AD5-B4F4-AFB98D65BE01}" sibTransId="{38AEFD2A-88C4-4D7F-BC90-E38D078CE531}"/>
    <dgm:cxn modelId="{04E28CED-4ED2-4044-A444-C4E28904608A}" srcId="{A9A379B9-0EAF-412B-A3BD-68BE5EC140AE}" destId="{0EE12192-46B2-4134-9D18-2E18A359D47A}" srcOrd="0" destOrd="0" parTransId="{44073900-A147-4C96-990A-37F46A8F0490}" sibTransId="{B300245F-2F89-4039-AB02-56280FAD224F}"/>
    <dgm:cxn modelId="{4521FAEE-BFF9-4C6B-B48D-8353BA9D7E2D}" type="presOf" srcId="{6A4CF9DE-E16C-4D6F-9CCA-DDA0BC9DE939}" destId="{4D9DB70A-964E-4CAB-860A-8015EEB78A84}" srcOrd="0" destOrd="0" presId="urn:microsoft.com/office/officeart/2005/8/layout/process4"/>
    <dgm:cxn modelId="{55010CF1-F5EA-4287-8F35-02CB6BF699BE}" type="presOf" srcId="{A61808B5-83AD-4248-9A15-E6D64328742A}" destId="{4216D533-DA28-4F5D-9FEF-5B161ECE7BD0}" srcOrd="0" destOrd="0" presId="urn:microsoft.com/office/officeart/2005/8/layout/process4"/>
    <dgm:cxn modelId="{945233F1-7A2C-4607-A71E-C4716CDCB781}" type="presOf" srcId="{59929955-BAE0-49E6-85C6-20DFF0609089}" destId="{117DEB23-6E38-4543-84C1-ABC2484E9FCF}" srcOrd="0" destOrd="0" presId="urn:microsoft.com/office/officeart/2005/8/layout/process4"/>
    <dgm:cxn modelId="{788B25F4-4F04-49F0-A51E-45106EF89B2F}" srcId="{23B87B4D-3666-4F25-963D-A9BA4D7E9CDA}" destId="{6A4CF9DE-E16C-4D6F-9CCA-DDA0BC9DE939}" srcOrd="3" destOrd="0" parTransId="{14BC1046-A2BF-483D-A9DF-DF9D74C1DD02}" sibTransId="{2F33C3FC-4D3C-44DD-B847-92D38E79D342}"/>
    <dgm:cxn modelId="{B42ADCFC-A26A-4466-B963-B22BE8DA2823}" type="presOf" srcId="{B7E56EC3-544E-4700-ABA6-2C8B631D20C5}" destId="{806C704C-C75A-49C3-B368-F3DECECBD5F3}" srcOrd="0" destOrd="0" presId="urn:microsoft.com/office/officeart/2005/8/layout/process4"/>
    <dgm:cxn modelId="{8F36D64A-ED6E-4F87-8DC6-9AD122679716}" type="presParOf" srcId="{DA27D1F5-42AE-424F-B1CF-93BD75FD90C3}" destId="{88B23EAE-4245-40D9-823D-12706306EE08}" srcOrd="0" destOrd="0" presId="urn:microsoft.com/office/officeart/2005/8/layout/process4"/>
    <dgm:cxn modelId="{08DD9174-FC97-4AF3-9E20-048A9CBCCC86}" type="presParOf" srcId="{88B23EAE-4245-40D9-823D-12706306EE08}" destId="{4D9DB70A-964E-4CAB-860A-8015EEB78A84}" srcOrd="0" destOrd="0" presId="urn:microsoft.com/office/officeart/2005/8/layout/process4"/>
    <dgm:cxn modelId="{AFF78A62-A6C3-45EC-88B1-E61B1A6DA1A2}" type="presParOf" srcId="{88B23EAE-4245-40D9-823D-12706306EE08}" destId="{C025177B-F317-4DED-8E5B-571FDA5EB64E}" srcOrd="1" destOrd="0" presId="urn:microsoft.com/office/officeart/2005/8/layout/process4"/>
    <dgm:cxn modelId="{27287788-770D-4D12-BE79-2CD62CB5F580}" type="presParOf" srcId="{88B23EAE-4245-40D9-823D-12706306EE08}" destId="{D44C8ED7-7421-4582-B372-6D9AE6EF2E6B}" srcOrd="2" destOrd="0" presId="urn:microsoft.com/office/officeart/2005/8/layout/process4"/>
    <dgm:cxn modelId="{A074A72E-6C14-46A2-97B5-CF2F972B6C6F}" type="presParOf" srcId="{D44C8ED7-7421-4582-B372-6D9AE6EF2E6B}" destId="{41A3A8B3-A65F-43A3-A9B0-B17844214AA6}" srcOrd="0" destOrd="0" presId="urn:microsoft.com/office/officeart/2005/8/layout/process4"/>
    <dgm:cxn modelId="{E02F2B24-7DF4-43E2-B4C1-3E8DF8A0417F}" type="presParOf" srcId="{D44C8ED7-7421-4582-B372-6D9AE6EF2E6B}" destId="{806C704C-C75A-49C3-B368-F3DECECBD5F3}" srcOrd="1" destOrd="0" presId="urn:microsoft.com/office/officeart/2005/8/layout/process4"/>
    <dgm:cxn modelId="{84D12B1D-A730-4B1C-B8F1-3E6A1D35B179}" type="presParOf" srcId="{DA27D1F5-42AE-424F-B1CF-93BD75FD90C3}" destId="{3F3C9079-01BF-4FE5-A0C2-798EE9AA08EC}" srcOrd="1" destOrd="0" presId="urn:microsoft.com/office/officeart/2005/8/layout/process4"/>
    <dgm:cxn modelId="{00433699-9A51-4EED-913E-8236958A487B}" type="presParOf" srcId="{DA27D1F5-42AE-424F-B1CF-93BD75FD90C3}" destId="{92069E0D-68F8-41C0-9D5A-0F3740AE34EF}" srcOrd="2" destOrd="0" presId="urn:microsoft.com/office/officeart/2005/8/layout/process4"/>
    <dgm:cxn modelId="{FFB487A3-D335-4F04-B549-5E2F79E84343}" type="presParOf" srcId="{92069E0D-68F8-41C0-9D5A-0F3740AE34EF}" destId="{28A6DBC7-6449-41E9-B79F-DB5AA01220C1}" srcOrd="0" destOrd="0" presId="urn:microsoft.com/office/officeart/2005/8/layout/process4"/>
    <dgm:cxn modelId="{00B7C111-E552-4EF4-A00A-65F5D1E92EDC}" type="presParOf" srcId="{92069E0D-68F8-41C0-9D5A-0F3740AE34EF}" destId="{85CF230D-469D-47BE-8CAA-0EB3A1ADE9FB}" srcOrd="1" destOrd="0" presId="urn:microsoft.com/office/officeart/2005/8/layout/process4"/>
    <dgm:cxn modelId="{E9EBF6F5-83B7-4B2E-AF68-1EFCBDB41C8C}" type="presParOf" srcId="{92069E0D-68F8-41C0-9D5A-0F3740AE34EF}" destId="{A6DAA788-67A2-441D-A0E4-377F8A989F22}" srcOrd="2" destOrd="0" presId="urn:microsoft.com/office/officeart/2005/8/layout/process4"/>
    <dgm:cxn modelId="{D433EF18-769F-4F0A-8857-E8BE5A1518E5}" type="presParOf" srcId="{A6DAA788-67A2-441D-A0E4-377F8A989F22}" destId="{4E031ABB-2E6C-4996-9E7D-F86CDE1B76EA}" srcOrd="0" destOrd="0" presId="urn:microsoft.com/office/officeart/2005/8/layout/process4"/>
    <dgm:cxn modelId="{FC995498-235F-4380-B800-0C81A9EC87C4}" type="presParOf" srcId="{A6DAA788-67A2-441D-A0E4-377F8A989F22}" destId="{AC658449-1B95-44CB-A51C-AC741C4A6F78}" srcOrd="1" destOrd="0" presId="urn:microsoft.com/office/officeart/2005/8/layout/process4"/>
    <dgm:cxn modelId="{3D701999-A520-409C-9B3B-2F3F8E28B79E}" type="presParOf" srcId="{A6DAA788-67A2-441D-A0E4-377F8A989F22}" destId="{E4CE0BAE-A99E-41FC-8538-AA4EF8CB1F52}" srcOrd="2" destOrd="0" presId="urn:microsoft.com/office/officeart/2005/8/layout/process4"/>
    <dgm:cxn modelId="{EF702F77-71B9-4EB7-8D66-039C975ED52D}" type="presParOf" srcId="{DA27D1F5-42AE-424F-B1CF-93BD75FD90C3}" destId="{7DD6DAAD-5489-4B27-8183-C6E15E3FDDD9}" srcOrd="3" destOrd="0" presId="urn:microsoft.com/office/officeart/2005/8/layout/process4"/>
    <dgm:cxn modelId="{0F1414FD-75EA-4B39-B9DE-BD80DCF8A201}" type="presParOf" srcId="{DA27D1F5-42AE-424F-B1CF-93BD75FD90C3}" destId="{370ADD59-4AEA-48A4-AE64-CB93E827F6E6}" srcOrd="4" destOrd="0" presId="urn:microsoft.com/office/officeart/2005/8/layout/process4"/>
    <dgm:cxn modelId="{C0C88B19-41B3-4A3E-ACC8-71D570A20AB3}" type="presParOf" srcId="{370ADD59-4AEA-48A4-AE64-CB93E827F6E6}" destId="{984EB996-AFDE-415E-ADDF-4A860FFBE803}" srcOrd="0" destOrd="0" presId="urn:microsoft.com/office/officeart/2005/8/layout/process4"/>
    <dgm:cxn modelId="{2D13E83E-FB88-4A94-B2EA-E090AC48E980}" type="presParOf" srcId="{370ADD59-4AEA-48A4-AE64-CB93E827F6E6}" destId="{51C134F8-9E0C-412C-8621-17DEED9D2277}" srcOrd="1" destOrd="0" presId="urn:microsoft.com/office/officeart/2005/8/layout/process4"/>
    <dgm:cxn modelId="{9CF47B92-D8B2-4A6E-91AC-F4C999F835E4}" type="presParOf" srcId="{370ADD59-4AEA-48A4-AE64-CB93E827F6E6}" destId="{E40343CF-C579-4BEF-A1B2-7EBD9E9563CB}" srcOrd="2" destOrd="0" presId="urn:microsoft.com/office/officeart/2005/8/layout/process4"/>
    <dgm:cxn modelId="{3BFD9164-CA99-49DF-A55C-5AD4BA3DD613}" type="presParOf" srcId="{E40343CF-C579-4BEF-A1B2-7EBD9E9563CB}" destId="{4216D533-DA28-4F5D-9FEF-5B161ECE7BD0}" srcOrd="0" destOrd="0" presId="urn:microsoft.com/office/officeart/2005/8/layout/process4"/>
    <dgm:cxn modelId="{2381EFE3-14DC-4165-BA5C-CDC4E37C3187}" type="presParOf" srcId="{E40343CF-C579-4BEF-A1B2-7EBD9E9563CB}" destId="{117DEB23-6E38-4543-84C1-ABC2484E9FCF}" srcOrd="1" destOrd="0" presId="urn:microsoft.com/office/officeart/2005/8/layout/process4"/>
    <dgm:cxn modelId="{D524082B-27A6-4E4E-BBE4-FC4EA327EEF2}" type="presParOf" srcId="{E40343CF-C579-4BEF-A1B2-7EBD9E9563CB}" destId="{90960ADA-3DE4-4D88-9A47-834151F73CEA}" srcOrd="2" destOrd="0" presId="urn:microsoft.com/office/officeart/2005/8/layout/process4"/>
    <dgm:cxn modelId="{972A42D5-9F1C-43B9-B7FC-FD2CD3F12D3E}" type="presParOf" srcId="{E40343CF-C579-4BEF-A1B2-7EBD9E9563CB}" destId="{08F6B43D-65F2-4E22-991E-B9D64D85D096}" srcOrd="3" destOrd="0" presId="urn:microsoft.com/office/officeart/2005/8/layout/process4"/>
    <dgm:cxn modelId="{48F9CCE4-2A2A-4B5C-B1B2-C8A4BF1F3F99}" type="presParOf" srcId="{DA27D1F5-42AE-424F-B1CF-93BD75FD90C3}" destId="{E81C719C-BB3E-4939-9233-F052C2BE32E8}" srcOrd="5" destOrd="0" presId="urn:microsoft.com/office/officeart/2005/8/layout/process4"/>
    <dgm:cxn modelId="{368D3450-CA50-4332-9149-9AA581BD584F}" type="presParOf" srcId="{DA27D1F5-42AE-424F-B1CF-93BD75FD90C3}" destId="{B1411371-F03F-4F35-B23F-2EFF1B728ACB}" srcOrd="6" destOrd="0" presId="urn:microsoft.com/office/officeart/2005/8/layout/process4"/>
    <dgm:cxn modelId="{EE4DA9CD-5CED-4449-B54F-285C6169B795}" type="presParOf" srcId="{B1411371-F03F-4F35-B23F-2EFF1B728ACB}" destId="{CB446A33-6175-47EC-A0F4-2B06D27879A6}" srcOrd="0" destOrd="0" presId="urn:microsoft.com/office/officeart/2005/8/layout/process4"/>
    <dgm:cxn modelId="{C9C4C285-59E9-4D37-861E-5E1E6F98385D}" type="presParOf" srcId="{B1411371-F03F-4F35-B23F-2EFF1B728ACB}" destId="{2244DB4E-C0F7-4553-A7F7-53479A33F7B6}" srcOrd="1" destOrd="0" presId="urn:microsoft.com/office/officeart/2005/8/layout/process4"/>
    <dgm:cxn modelId="{58A1455C-3D65-49BC-87E0-590C446EF060}" type="presParOf" srcId="{B1411371-F03F-4F35-B23F-2EFF1B728ACB}" destId="{F5144A9B-0C51-41F2-B8A1-15E73D11AA6B}" srcOrd="2" destOrd="0" presId="urn:microsoft.com/office/officeart/2005/8/layout/process4"/>
    <dgm:cxn modelId="{70789601-9BDE-41B4-A0A1-C7BC6DE12895}" type="presParOf" srcId="{F5144A9B-0C51-41F2-B8A1-15E73D11AA6B}" destId="{4A94F75B-B84A-43C5-981A-6ECA6F12B2DE}" srcOrd="0" destOrd="0" presId="urn:microsoft.com/office/officeart/2005/8/layout/process4"/>
    <dgm:cxn modelId="{B69AC11F-C92F-4216-BEA5-5E3E867545B3}" type="presParOf" srcId="{F5144A9B-0C51-41F2-B8A1-15E73D11AA6B}" destId="{4632247C-C251-4947-9C8D-0C3AC494A444}" srcOrd="1" destOrd="0" presId="urn:microsoft.com/office/officeart/2005/8/layout/process4"/>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B03F7E4-3152-477D-9798-9CA9D5C86CD0}" type="doc">
      <dgm:prSet loTypeId="urn:microsoft.com/office/officeart/2005/8/layout/hierarchy4" loCatId="hierarchy" qsTypeId="urn:microsoft.com/office/officeart/2005/8/quickstyle/simple5" qsCatId="simple" csTypeId="urn:microsoft.com/office/officeart/2005/8/colors/accent1_2" csCatId="accent1" phldr="1"/>
      <dgm:spPr/>
      <dgm:t>
        <a:bodyPr/>
        <a:lstStyle/>
        <a:p>
          <a:endParaRPr lang="pl-PL"/>
        </a:p>
      </dgm:t>
    </dgm:pt>
    <dgm:pt modelId="{C29CAE9B-2804-47A2-B9D4-54FA7963BF6D}">
      <dgm:prSet phldrT="[Tekst]" custT="1"/>
      <dgm:spPr>
        <a:xfrm>
          <a:off x="629" y="1506"/>
          <a:ext cx="5485140" cy="1001687"/>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pl-PL" sz="2400">
              <a:solidFill>
                <a:sysClr val="window" lastClr="FFFFFF"/>
              </a:solidFill>
              <a:latin typeface="Calibri" panose="020F0502020204030204"/>
              <a:ea typeface="+mn-ea"/>
              <a:cs typeface="+mn-cs"/>
            </a:rPr>
            <a:t>METODY I NARZĘDZIA</a:t>
          </a:r>
        </a:p>
      </dgm:t>
    </dgm:pt>
    <dgm:pt modelId="{C2215995-3C8C-497D-86F9-9DC4FA3F37EA}" type="parTrans" cxnId="{FD82D26A-03FB-440B-843A-B70563D8BB1A}">
      <dgm:prSet/>
      <dgm:spPr/>
      <dgm:t>
        <a:bodyPr/>
        <a:lstStyle/>
        <a:p>
          <a:endParaRPr lang="pl-PL"/>
        </a:p>
      </dgm:t>
    </dgm:pt>
    <dgm:pt modelId="{7F679D40-0957-4BFC-9509-48AD5BE49330}" type="sibTrans" cxnId="{FD82D26A-03FB-440B-843A-B70563D8BB1A}">
      <dgm:prSet/>
      <dgm:spPr/>
      <dgm:t>
        <a:bodyPr/>
        <a:lstStyle/>
        <a:p>
          <a:endParaRPr lang="pl-PL"/>
        </a:p>
      </dgm:t>
    </dgm:pt>
    <dgm:pt modelId="{7E493B33-6EE6-4E96-94C9-2642C4B5B9B1}">
      <dgm:prSet phldrT="[Tekst]" custT="1"/>
      <dgm:spPr>
        <a:xfrm>
          <a:off x="629" y="1099356"/>
          <a:ext cx="3246866" cy="1001687"/>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pl-PL" sz="1800">
              <a:solidFill>
                <a:sysClr val="window" lastClr="FFFFFF"/>
              </a:solidFill>
              <a:latin typeface="Calibri" panose="020F0502020204030204"/>
              <a:ea typeface="+mn-ea"/>
              <a:cs typeface="+mn-cs"/>
            </a:rPr>
            <a:t>BADANIA JAKOŚCIOWE</a:t>
          </a:r>
        </a:p>
      </dgm:t>
    </dgm:pt>
    <dgm:pt modelId="{C47CF013-84AE-44DE-8961-71A4224B9A6B}" type="parTrans" cxnId="{7FDDC33A-D374-4D3C-B1A0-A930F4ABDD85}">
      <dgm:prSet/>
      <dgm:spPr/>
      <dgm:t>
        <a:bodyPr/>
        <a:lstStyle/>
        <a:p>
          <a:endParaRPr lang="pl-PL"/>
        </a:p>
      </dgm:t>
    </dgm:pt>
    <dgm:pt modelId="{EE3A6CD3-F669-4609-9AC1-BA47928C1BBA}" type="sibTrans" cxnId="{7FDDC33A-D374-4D3C-B1A0-A930F4ABDD85}">
      <dgm:prSet/>
      <dgm:spPr/>
      <dgm:t>
        <a:bodyPr/>
        <a:lstStyle/>
        <a:p>
          <a:endParaRPr lang="pl-PL"/>
        </a:p>
      </dgm:t>
    </dgm:pt>
    <dgm:pt modelId="{8A0F1123-C40F-4EC2-8F05-654B201BC747}">
      <dgm:prSet phldrT="[Tekst]"/>
      <dgm:spPr>
        <a:xfrm>
          <a:off x="3335932" y="2197205"/>
          <a:ext cx="1052810" cy="1001687"/>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pl-PL">
              <a:solidFill>
                <a:sysClr val="window" lastClr="FFFFFF"/>
              </a:solidFill>
              <a:latin typeface="Calibri" panose="020F0502020204030204"/>
              <a:ea typeface="+mn-ea"/>
              <a:cs typeface="+mn-cs"/>
            </a:rPr>
            <a:t>ankiety CAWI</a:t>
          </a:r>
        </a:p>
      </dgm:t>
    </dgm:pt>
    <dgm:pt modelId="{61688F16-9DF5-4D1F-8CBA-42A5B311349F}" type="parTrans" cxnId="{58EACD3F-8514-47AE-A89B-7D9E2B8D604C}">
      <dgm:prSet/>
      <dgm:spPr/>
      <dgm:t>
        <a:bodyPr/>
        <a:lstStyle/>
        <a:p>
          <a:endParaRPr lang="pl-PL"/>
        </a:p>
      </dgm:t>
    </dgm:pt>
    <dgm:pt modelId="{14E6C2B6-5368-4E3A-AD56-D37D670CD347}" type="sibTrans" cxnId="{58EACD3F-8514-47AE-A89B-7D9E2B8D604C}">
      <dgm:prSet/>
      <dgm:spPr/>
      <dgm:t>
        <a:bodyPr/>
        <a:lstStyle/>
        <a:p>
          <a:endParaRPr lang="pl-PL"/>
        </a:p>
      </dgm:t>
    </dgm:pt>
    <dgm:pt modelId="{D4F5F0F3-1811-4825-9A8A-45B91F396FCB}">
      <dgm:prSet phldrT="[Tekst]" custT="1"/>
      <dgm:spPr>
        <a:xfrm>
          <a:off x="3335932" y="1099356"/>
          <a:ext cx="2149838" cy="1001687"/>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pl-PL" sz="1400">
              <a:solidFill>
                <a:sysClr val="window" lastClr="FFFFFF"/>
              </a:solidFill>
              <a:latin typeface="Calibri" panose="020F0502020204030204"/>
              <a:ea typeface="+mn-ea"/>
              <a:cs typeface="+mn-cs"/>
            </a:rPr>
            <a:t>BADANIA ILOŚCIOWE</a:t>
          </a:r>
        </a:p>
      </dgm:t>
    </dgm:pt>
    <dgm:pt modelId="{3691186A-A5D1-4B87-8AE2-20EC64097671}" type="parTrans" cxnId="{62BA44BF-67DC-4E54-99E4-12798D20BBB3}">
      <dgm:prSet/>
      <dgm:spPr/>
      <dgm:t>
        <a:bodyPr/>
        <a:lstStyle/>
        <a:p>
          <a:endParaRPr lang="pl-PL"/>
        </a:p>
      </dgm:t>
    </dgm:pt>
    <dgm:pt modelId="{62A7BDB3-4EA7-4EB7-90B6-687C3545F544}" type="sibTrans" cxnId="{62BA44BF-67DC-4E54-99E4-12798D20BBB3}">
      <dgm:prSet/>
      <dgm:spPr/>
      <dgm:t>
        <a:bodyPr/>
        <a:lstStyle/>
        <a:p>
          <a:endParaRPr lang="pl-PL"/>
        </a:p>
      </dgm:t>
    </dgm:pt>
    <dgm:pt modelId="{EE37F9CE-1337-4DA2-91AC-770757AD7A88}">
      <dgm:prSet phldrT="[Tekst]"/>
      <dgm:spPr>
        <a:xfrm>
          <a:off x="629" y="2197205"/>
          <a:ext cx="1052810" cy="1001687"/>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pl-PL">
              <a:solidFill>
                <a:sysClr val="window" lastClr="FFFFFF"/>
              </a:solidFill>
              <a:latin typeface="Calibri" panose="020F0502020204030204"/>
              <a:ea typeface="+mn-ea"/>
              <a:cs typeface="+mn-cs"/>
            </a:rPr>
            <a:t>Zogniskowy wywiad grupowy (FGI)</a:t>
          </a:r>
        </a:p>
      </dgm:t>
    </dgm:pt>
    <dgm:pt modelId="{491CC41C-C171-4226-A583-70132D7E8898}" type="parTrans" cxnId="{4CA2F58C-E97C-4CB1-BB07-D7805B89DEED}">
      <dgm:prSet/>
      <dgm:spPr/>
      <dgm:t>
        <a:bodyPr/>
        <a:lstStyle/>
        <a:p>
          <a:endParaRPr lang="pl-PL"/>
        </a:p>
      </dgm:t>
    </dgm:pt>
    <dgm:pt modelId="{D73B38A8-F2FE-42C2-9EE9-2777465AA423}" type="sibTrans" cxnId="{4CA2F58C-E97C-4CB1-BB07-D7805B89DEED}">
      <dgm:prSet/>
      <dgm:spPr/>
      <dgm:t>
        <a:bodyPr/>
        <a:lstStyle/>
        <a:p>
          <a:endParaRPr lang="pl-PL"/>
        </a:p>
      </dgm:t>
    </dgm:pt>
    <dgm:pt modelId="{3608ECA8-E17F-4130-AEFB-A102650ADEE6}">
      <dgm:prSet phldrT="[Tekst]"/>
      <dgm:spPr>
        <a:xfrm>
          <a:off x="2194685" y="2197205"/>
          <a:ext cx="1052810" cy="1001687"/>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pl-PL">
              <a:solidFill>
                <a:sysClr val="window" lastClr="FFFFFF"/>
              </a:solidFill>
              <a:latin typeface="Calibri" panose="020F0502020204030204"/>
              <a:ea typeface="+mn-ea"/>
              <a:cs typeface="+mn-cs"/>
            </a:rPr>
            <a:t>Analiza danych zastanych (Desk Research)</a:t>
          </a:r>
        </a:p>
      </dgm:t>
    </dgm:pt>
    <dgm:pt modelId="{89C7253B-EBBF-4B2B-8A4F-DC8D0129EA81}" type="parTrans" cxnId="{4E0280C2-129F-4CEF-9F63-9CB5D16831F8}">
      <dgm:prSet/>
      <dgm:spPr/>
      <dgm:t>
        <a:bodyPr/>
        <a:lstStyle/>
        <a:p>
          <a:endParaRPr lang="pl-PL"/>
        </a:p>
      </dgm:t>
    </dgm:pt>
    <dgm:pt modelId="{2F66DD14-DCE7-4364-AF0B-D5832F460730}" type="sibTrans" cxnId="{4E0280C2-129F-4CEF-9F63-9CB5D16831F8}">
      <dgm:prSet/>
      <dgm:spPr/>
      <dgm:t>
        <a:bodyPr/>
        <a:lstStyle/>
        <a:p>
          <a:endParaRPr lang="pl-PL"/>
        </a:p>
      </dgm:t>
    </dgm:pt>
    <dgm:pt modelId="{07C77E09-855D-4BCA-AA1E-AA3A22719197}">
      <dgm:prSet phldrT="[Tekst]"/>
      <dgm:spPr>
        <a:xfrm>
          <a:off x="1097657" y="2197205"/>
          <a:ext cx="1052810" cy="1001687"/>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pl-PL">
              <a:solidFill>
                <a:sysClr val="window" lastClr="FFFFFF"/>
              </a:solidFill>
              <a:latin typeface="Calibri" panose="020F0502020204030204"/>
              <a:ea typeface="+mn-ea"/>
              <a:cs typeface="+mn-cs"/>
            </a:rPr>
            <a:t>IDI – indywidualny wywiad pogłębiony, przeprowadzany z jedną osobą</a:t>
          </a:r>
        </a:p>
      </dgm:t>
    </dgm:pt>
    <dgm:pt modelId="{CCE6E996-CC3E-43AD-B5B2-DB6CFBA927FC}" type="parTrans" cxnId="{CEAC0F2A-9976-4FAD-9C4B-A161D832DAE0}">
      <dgm:prSet/>
      <dgm:spPr/>
      <dgm:t>
        <a:bodyPr/>
        <a:lstStyle/>
        <a:p>
          <a:endParaRPr lang="pl-PL"/>
        </a:p>
      </dgm:t>
    </dgm:pt>
    <dgm:pt modelId="{ACFACADB-FC62-47D5-B2A8-9D1644570FA3}" type="sibTrans" cxnId="{CEAC0F2A-9976-4FAD-9C4B-A161D832DAE0}">
      <dgm:prSet/>
      <dgm:spPr/>
      <dgm:t>
        <a:bodyPr/>
        <a:lstStyle/>
        <a:p>
          <a:endParaRPr lang="pl-PL"/>
        </a:p>
      </dgm:t>
    </dgm:pt>
    <dgm:pt modelId="{0D080FD5-65C4-4FD8-AB04-15AD2D7F8C6C}">
      <dgm:prSet phldrT="[Tekst]"/>
      <dgm:spPr>
        <a:xfrm>
          <a:off x="4432960" y="2197205"/>
          <a:ext cx="1052810" cy="1001687"/>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gm:spPr>
      <dgm:t>
        <a:bodyPr/>
        <a:lstStyle/>
        <a:p>
          <a:pPr>
            <a:buNone/>
          </a:pPr>
          <a:r>
            <a:rPr lang="pl-PL">
              <a:solidFill>
                <a:sysClr val="window" lastClr="FFFFFF"/>
              </a:solidFill>
              <a:latin typeface="Calibri" panose="020F0502020204030204"/>
              <a:ea typeface="+mn-ea"/>
              <a:cs typeface="+mn-cs"/>
            </a:rPr>
            <a:t>ankiety PAPI</a:t>
          </a:r>
        </a:p>
      </dgm:t>
    </dgm:pt>
    <dgm:pt modelId="{B1196347-371B-4E58-A22B-6BD054D65482}" type="parTrans" cxnId="{0AE1E756-6D47-421F-AC53-169B77BE63F2}">
      <dgm:prSet/>
      <dgm:spPr/>
      <dgm:t>
        <a:bodyPr/>
        <a:lstStyle/>
        <a:p>
          <a:endParaRPr lang="pl-PL"/>
        </a:p>
      </dgm:t>
    </dgm:pt>
    <dgm:pt modelId="{121086BC-9F69-4429-A5CE-455F40A1D343}" type="sibTrans" cxnId="{0AE1E756-6D47-421F-AC53-169B77BE63F2}">
      <dgm:prSet/>
      <dgm:spPr/>
      <dgm:t>
        <a:bodyPr/>
        <a:lstStyle/>
        <a:p>
          <a:endParaRPr lang="pl-PL"/>
        </a:p>
      </dgm:t>
    </dgm:pt>
    <dgm:pt modelId="{E116557E-E19F-4F8B-A081-4F259D8BD3E2}" type="pres">
      <dgm:prSet presAssocID="{EB03F7E4-3152-477D-9798-9CA9D5C86CD0}" presName="Name0" presStyleCnt="0">
        <dgm:presLayoutVars>
          <dgm:chPref val="1"/>
          <dgm:dir/>
          <dgm:animOne val="branch"/>
          <dgm:animLvl val="lvl"/>
          <dgm:resizeHandles/>
        </dgm:presLayoutVars>
      </dgm:prSet>
      <dgm:spPr/>
    </dgm:pt>
    <dgm:pt modelId="{DA329241-E3FA-4EE8-9F63-111430B5DB7A}" type="pres">
      <dgm:prSet presAssocID="{C29CAE9B-2804-47A2-B9D4-54FA7963BF6D}" presName="vertOne" presStyleCnt="0"/>
      <dgm:spPr/>
    </dgm:pt>
    <dgm:pt modelId="{C715C1F8-B209-468F-9627-B8E5A2B07BC0}" type="pres">
      <dgm:prSet presAssocID="{C29CAE9B-2804-47A2-B9D4-54FA7963BF6D}" presName="txOne" presStyleLbl="node0" presStyleIdx="0" presStyleCnt="1" custLinFactY="-25428" custLinFactNeighborX="12" custLinFactNeighborY="-100000">
        <dgm:presLayoutVars>
          <dgm:chPref val="3"/>
        </dgm:presLayoutVars>
      </dgm:prSet>
      <dgm:spPr/>
    </dgm:pt>
    <dgm:pt modelId="{359EA805-5CC1-43F9-B9F1-DF015B18B32A}" type="pres">
      <dgm:prSet presAssocID="{C29CAE9B-2804-47A2-B9D4-54FA7963BF6D}" presName="parTransOne" presStyleCnt="0"/>
      <dgm:spPr/>
    </dgm:pt>
    <dgm:pt modelId="{B8125AFF-4BA3-4565-81B2-ABD68F56716F}" type="pres">
      <dgm:prSet presAssocID="{C29CAE9B-2804-47A2-B9D4-54FA7963BF6D}" presName="horzOne" presStyleCnt="0"/>
      <dgm:spPr/>
    </dgm:pt>
    <dgm:pt modelId="{D8962D7A-7135-4C32-A101-42CCB4C0097D}" type="pres">
      <dgm:prSet presAssocID="{7E493B33-6EE6-4E96-94C9-2642C4B5B9B1}" presName="vertTwo" presStyleCnt="0"/>
      <dgm:spPr/>
    </dgm:pt>
    <dgm:pt modelId="{672C73B1-EB48-46DB-8C1E-5653849A654A}" type="pres">
      <dgm:prSet presAssocID="{7E493B33-6EE6-4E96-94C9-2642C4B5B9B1}" presName="txTwo" presStyleLbl="node2" presStyleIdx="0" presStyleCnt="2">
        <dgm:presLayoutVars>
          <dgm:chPref val="3"/>
        </dgm:presLayoutVars>
      </dgm:prSet>
      <dgm:spPr/>
    </dgm:pt>
    <dgm:pt modelId="{07398173-80B5-46E1-855A-09E386A96687}" type="pres">
      <dgm:prSet presAssocID="{7E493B33-6EE6-4E96-94C9-2642C4B5B9B1}" presName="parTransTwo" presStyleCnt="0"/>
      <dgm:spPr/>
    </dgm:pt>
    <dgm:pt modelId="{D82DF260-3AD5-4F65-9623-BD98B2552460}" type="pres">
      <dgm:prSet presAssocID="{7E493B33-6EE6-4E96-94C9-2642C4B5B9B1}" presName="horzTwo" presStyleCnt="0"/>
      <dgm:spPr/>
    </dgm:pt>
    <dgm:pt modelId="{FBDE69EC-93B1-41BB-9F50-72D7B279504B}" type="pres">
      <dgm:prSet presAssocID="{EE37F9CE-1337-4DA2-91AC-770757AD7A88}" presName="vertThree" presStyleCnt="0"/>
      <dgm:spPr/>
    </dgm:pt>
    <dgm:pt modelId="{0A35FD20-69C6-4847-972E-E60A3B037EF1}" type="pres">
      <dgm:prSet presAssocID="{EE37F9CE-1337-4DA2-91AC-770757AD7A88}" presName="txThree" presStyleLbl="node3" presStyleIdx="0" presStyleCnt="5">
        <dgm:presLayoutVars>
          <dgm:chPref val="3"/>
        </dgm:presLayoutVars>
      </dgm:prSet>
      <dgm:spPr/>
    </dgm:pt>
    <dgm:pt modelId="{A6A692B6-4000-426E-BEAB-985977ECA203}" type="pres">
      <dgm:prSet presAssocID="{EE37F9CE-1337-4DA2-91AC-770757AD7A88}" presName="horzThree" presStyleCnt="0"/>
      <dgm:spPr/>
    </dgm:pt>
    <dgm:pt modelId="{3E7C25B4-C909-4017-BC31-7FE94D2BD5D3}" type="pres">
      <dgm:prSet presAssocID="{D73B38A8-F2FE-42C2-9EE9-2777465AA423}" presName="sibSpaceThree" presStyleCnt="0"/>
      <dgm:spPr/>
    </dgm:pt>
    <dgm:pt modelId="{96410EB3-428E-4A68-8EE4-11566EC6DC52}" type="pres">
      <dgm:prSet presAssocID="{07C77E09-855D-4BCA-AA1E-AA3A22719197}" presName="vertThree" presStyleCnt="0"/>
      <dgm:spPr/>
    </dgm:pt>
    <dgm:pt modelId="{64698FF6-6A3F-47F5-931B-7640D8DF7B0A}" type="pres">
      <dgm:prSet presAssocID="{07C77E09-855D-4BCA-AA1E-AA3A22719197}" presName="txThree" presStyleLbl="node3" presStyleIdx="1" presStyleCnt="5">
        <dgm:presLayoutVars>
          <dgm:chPref val="3"/>
        </dgm:presLayoutVars>
      </dgm:prSet>
      <dgm:spPr/>
    </dgm:pt>
    <dgm:pt modelId="{C3BC2188-83DC-4B0E-B509-0E08D8147E9B}" type="pres">
      <dgm:prSet presAssocID="{07C77E09-855D-4BCA-AA1E-AA3A22719197}" presName="horzThree" presStyleCnt="0"/>
      <dgm:spPr/>
    </dgm:pt>
    <dgm:pt modelId="{4592662C-01F3-450A-81CA-D7CF40EDC830}" type="pres">
      <dgm:prSet presAssocID="{ACFACADB-FC62-47D5-B2A8-9D1644570FA3}" presName="sibSpaceThree" presStyleCnt="0"/>
      <dgm:spPr/>
    </dgm:pt>
    <dgm:pt modelId="{00B842B8-1141-4A88-9A2A-BCA31E50E143}" type="pres">
      <dgm:prSet presAssocID="{3608ECA8-E17F-4130-AEFB-A102650ADEE6}" presName="vertThree" presStyleCnt="0"/>
      <dgm:spPr/>
    </dgm:pt>
    <dgm:pt modelId="{373DC1E4-F443-4B9E-A762-637EDB21BE24}" type="pres">
      <dgm:prSet presAssocID="{3608ECA8-E17F-4130-AEFB-A102650ADEE6}" presName="txThree" presStyleLbl="node3" presStyleIdx="2" presStyleCnt="5">
        <dgm:presLayoutVars>
          <dgm:chPref val="3"/>
        </dgm:presLayoutVars>
      </dgm:prSet>
      <dgm:spPr/>
    </dgm:pt>
    <dgm:pt modelId="{352B5AAC-B795-45D5-A129-FDD805885E56}" type="pres">
      <dgm:prSet presAssocID="{3608ECA8-E17F-4130-AEFB-A102650ADEE6}" presName="horzThree" presStyleCnt="0"/>
      <dgm:spPr/>
    </dgm:pt>
    <dgm:pt modelId="{196F33F9-3277-45F4-A03A-A4F4A9411A7E}" type="pres">
      <dgm:prSet presAssocID="{EE3A6CD3-F669-4609-9AC1-BA47928C1BBA}" presName="sibSpaceTwo" presStyleCnt="0"/>
      <dgm:spPr/>
    </dgm:pt>
    <dgm:pt modelId="{1514EE2A-37D4-4D19-830B-B33406A3B13B}" type="pres">
      <dgm:prSet presAssocID="{D4F5F0F3-1811-4825-9A8A-45B91F396FCB}" presName="vertTwo" presStyleCnt="0"/>
      <dgm:spPr/>
    </dgm:pt>
    <dgm:pt modelId="{BCD1709B-4491-4589-AE77-B173C40F254A}" type="pres">
      <dgm:prSet presAssocID="{D4F5F0F3-1811-4825-9A8A-45B91F396FCB}" presName="txTwo" presStyleLbl="node2" presStyleIdx="1" presStyleCnt="2">
        <dgm:presLayoutVars>
          <dgm:chPref val="3"/>
        </dgm:presLayoutVars>
      </dgm:prSet>
      <dgm:spPr/>
    </dgm:pt>
    <dgm:pt modelId="{4ECDC056-E2B9-44FC-B8E2-06C36AAD40A8}" type="pres">
      <dgm:prSet presAssocID="{D4F5F0F3-1811-4825-9A8A-45B91F396FCB}" presName="parTransTwo" presStyleCnt="0"/>
      <dgm:spPr/>
    </dgm:pt>
    <dgm:pt modelId="{7567A405-6B3C-452C-97E5-BFB0FF9ECCD4}" type="pres">
      <dgm:prSet presAssocID="{D4F5F0F3-1811-4825-9A8A-45B91F396FCB}" presName="horzTwo" presStyleCnt="0"/>
      <dgm:spPr/>
    </dgm:pt>
    <dgm:pt modelId="{70F79FF5-562A-4675-BECE-3CBCD6D74421}" type="pres">
      <dgm:prSet presAssocID="{8A0F1123-C40F-4EC2-8F05-654B201BC747}" presName="vertThree" presStyleCnt="0"/>
      <dgm:spPr/>
    </dgm:pt>
    <dgm:pt modelId="{04C59ED8-4C67-4B92-B9E3-7AB5F587AF38}" type="pres">
      <dgm:prSet presAssocID="{8A0F1123-C40F-4EC2-8F05-654B201BC747}" presName="txThree" presStyleLbl="node3" presStyleIdx="3" presStyleCnt="5">
        <dgm:presLayoutVars>
          <dgm:chPref val="3"/>
        </dgm:presLayoutVars>
      </dgm:prSet>
      <dgm:spPr/>
    </dgm:pt>
    <dgm:pt modelId="{2EE6F34B-B85A-452B-B799-744EB38B0BEB}" type="pres">
      <dgm:prSet presAssocID="{8A0F1123-C40F-4EC2-8F05-654B201BC747}" presName="horzThree" presStyleCnt="0"/>
      <dgm:spPr/>
    </dgm:pt>
    <dgm:pt modelId="{151094BF-FF53-497B-B050-2EA4B52DEE74}" type="pres">
      <dgm:prSet presAssocID="{14E6C2B6-5368-4E3A-AD56-D37D670CD347}" presName="sibSpaceThree" presStyleCnt="0"/>
      <dgm:spPr/>
    </dgm:pt>
    <dgm:pt modelId="{A319393B-9618-4B09-ABB0-CEAD10EBC8CF}" type="pres">
      <dgm:prSet presAssocID="{0D080FD5-65C4-4FD8-AB04-15AD2D7F8C6C}" presName="vertThree" presStyleCnt="0"/>
      <dgm:spPr/>
    </dgm:pt>
    <dgm:pt modelId="{B264B621-C2B9-41BA-9A49-199AE676F47C}" type="pres">
      <dgm:prSet presAssocID="{0D080FD5-65C4-4FD8-AB04-15AD2D7F8C6C}" presName="txThree" presStyleLbl="node3" presStyleIdx="4" presStyleCnt="5">
        <dgm:presLayoutVars>
          <dgm:chPref val="3"/>
        </dgm:presLayoutVars>
      </dgm:prSet>
      <dgm:spPr/>
    </dgm:pt>
    <dgm:pt modelId="{C18DCBEF-3CEA-42EE-92D4-10B520F82E0E}" type="pres">
      <dgm:prSet presAssocID="{0D080FD5-65C4-4FD8-AB04-15AD2D7F8C6C}" presName="horzThree" presStyleCnt="0"/>
      <dgm:spPr/>
    </dgm:pt>
  </dgm:ptLst>
  <dgm:cxnLst>
    <dgm:cxn modelId="{B9F53414-04AF-4471-A40D-1F9F1FF500B1}" type="presOf" srcId="{D4F5F0F3-1811-4825-9A8A-45B91F396FCB}" destId="{BCD1709B-4491-4589-AE77-B173C40F254A}" srcOrd="0" destOrd="0" presId="urn:microsoft.com/office/officeart/2005/8/layout/hierarchy4"/>
    <dgm:cxn modelId="{CEAC0F2A-9976-4FAD-9C4B-A161D832DAE0}" srcId="{7E493B33-6EE6-4E96-94C9-2642C4B5B9B1}" destId="{07C77E09-855D-4BCA-AA1E-AA3A22719197}" srcOrd="1" destOrd="0" parTransId="{CCE6E996-CC3E-43AD-B5B2-DB6CFBA927FC}" sibTransId="{ACFACADB-FC62-47D5-B2A8-9D1644570FA3}"/>
    <dgm:cxn modelId="{7806C838-53BC-4209-BD9E-2F8DB3C474A3}" type="presOf" srcId="{C29CAE9B-2804-47A2-B9D4-54FA7963BF6D}" destId="{C715C1F8-B209-468F-9627-B8E5A2B07BC0}" srcOrd="0" destOrd="0" presId="urn:microsoft.com/office/officeart/2005/8/layout/hierarchy4"/>
    <dgm:cxn modelId="{7FDDC33A-D374-4D3C-B1A0-A930F4ABDD85}" srcId="{C29CAE9B-2804-47A2-B9D4-54FA7963BF6D}" destId="{7E493B33-6EE6-4E96-94C9-2642C4B5B9B1}" srcOrd="0" destOrd="0" parTransId="{C47CF013-84AE-44DE-8961-71A4224B9A6B}" sibTransId="{EE3A6CD3-F669-4609-9AC1-BA47928C1BBA}"/>
    <dgm:cxn modelId="{58EACD3F-8514-47AE-A89B-7D9E2B8D604C}" srcId="{D4F5F0F3-1811-4825-9A8A-45B91F396FCB}" destId="{8A0F1123-C40F-4EC2-8F05-654B201BC747}" srcOrd="0" destOrd="0" parTransId="{61688F16-9DF5-4D1F-8CBA-42A5B311349F}" sibTransId="{14E6C2B6-5368-4E3A-AD56-D37D670CD347}"/>
    <dgm:cxn modelId="{2DA84B5B-B6A2-4004-9037-9F3A7DF01F3B}" type="presOf" srcId="{EB03F7E4-3152-477D-9798-9CA9D5C86CD0}" destId="{E116557E-E19F-4F8B-A081-4F259D8BD3E2}" srcOrd="0" destOrd="0" presId="urn:microsoft.com/office/officeart/2005/8/layout/hierarchy4"/>
    <dgm:cxn modelId="{EAE7CB62-C1D0-4D94-87F4-11D99A47923B}" type="presOf" srcId="{8A0F1123-C40F-4EC2-8F05-654B201BC747}" destId="{04C59ED8-4C67-4B92-B9E3-7AB5F587AF38}" srcOrd="0" destOrd="0" presId="urn:microsoft.com/office/officeart/2005/8/layout/hierarchy4"/>
    <dgm:cxn modelId="{15FB6545-3A75-41AA-BF5A-9BE28BA384C5}" type="presOf" srcId="{EE37F9CE-1337-4DA2-91AC-770757AD7A88}" destId="{0A35FD20-69C6-4847-972E-E60A3B037EF1}" srcOrd="0" destOrd="0" presId="urn:microsoft.com/office/officeart/2005/8/layout/hierarchy4"/>
    <dgm:cxn modelId="{FD82D26A-03FB-440B-843A-B70563D8BB1A}" srcId="{EB03F7E4-3152-477D-9798-9CA9D5C86CD0}" destId="{C29CAE9B-2804-47A2-B9D4-54FA7963BF6D}" srcOrd="0" destOrd="0" parTransId="{C2215995-3C8C-497D-86F9-9DC4FA3F37EA}" sibTransId="{7F679D40-0957-4BFC-9509-48AD5BE49330}"/>
    <dgm:cxn modelId="{428BE16D-1111-4505-8886-1A284D698594}" type="presOf" srcId="{07C77E09-855D-4BCA-AA1E-AA3A22719197}" destId="{64698FF6-6A3F-47F5-931B-7640D8DF7B0A}" srcOrd="0" destOrd="0" presId="urn:microsoft.com/office/officeart/2005/8/layout/hierarchy4"/>
    <dgm:cxn modelId="{0AE1E756-6D47-421F-AC53-169B77BE63F2}" srcId="{D4F5F0F3-1811-4825-9A8A-45B91F396FCB}" destId="{0D080FD5-65C4-4FD8-AB04-15AD2D7F8C6C}" srcOrd="1" destOrd="0" parTransId="{B1196347-371B-4E58-A22B-6BD054D65482}" sibTransId="{121086BC-9F69-4429-A5CE-455F40A1D343}"/>
    <dgm:cxn modelId="{CDD4CB86-F4AF-4AB5-AD18-CAADB745BD64}" type="presOf" srcId="{7E493B33-6EE6-4E96-94C9-2642C4B5B9B1}" destId="{672C73B1-EB48-46DB-8C1E-5653849A654A}" srcOrd="0" destOrd="0" presId="urn:microsoft.com/office/officeart/2005/8/layout/hierarchy4"/>
    <dgm:cxn modelId="{4CA2F58C-E97C-4CB1-BB07-D7805B89DEED}" srcId="{7E493B33-6EE6-4E96-94C9-2642C4B5B9B1}" destId="{EE37F9CE-1337-4DA2-91AC-770757AD7A88}" srcOrd="0" destOrd="0" parTransId="{491CC41C-C171-4226-A583-70132D7E8898}" sibTransId="{D73B38A8-F2FE-42C2-9EE9-2777465AA423}"/>
    <dgm:cxn modelId="{6D627EA5-B2F3-4E78-A37E-A64739AC97B9}" type="presOf" srcId="{0D080FD5-65C4-4FD8-AB04-15AD2D7F8C6C}" destId="{B264B621-C2B9-41BA-9A49-199AE676F47C}" srcOrd="0" destOrd="0" presId="urn:microsoft.com/office/officeart/2005/8/layout/hierarchy4"/>
    <dgm:cxn modelId="{62BA44BF-67DC-4E54-99E4-12798D20BBB3}" srcId="{C29CAE9B-2804-47A2-B9D4-54FA7963BF6D}" destId="{D4F5F0F3-1811-4825-9A8A-45B91F396FCB}" srcOrd="1" destOrd="0" parTransId="{3691186A-A5D1-4B87-8AE2-20EC64097671}" sibTransId="{62A7BDB3-4EA7-4EB7-90B6-687C3545F544}"/>
    <dgm:cxn modelId="{4E0280C2-129F-4CEF-9F63-9CB5D16831F8}" srcId="{7E493B33-6EE6-4E96-94C9-2642C4B5B9B1}" destId="{3608ECA8-E17F-4130-AEFB-A102650ADEE6}" srcOrd="2" destOrd="0" parTransId="{89C7253B-EBBF-4B2B-8A4F-DC8D0129EA81}" sibTransId="{2F66DD14-DCE7-4364-AF0B-D5832F460730}"/>
    <dgm:cxn modelId="{4673D7E5-7E0E-464A-AF9A-38AD9EEA37D2}" type="presOf" srcId="{3608ECA8-E17F-4130-AEFB-A102650ADEE6}" destId="{373DC1E4-F443-4B9E-A762-637EDB21BE24}" srcOrd="0" destOrd="0" presId="urn:microsoft.com/office/officeart/2005/8/layout/hierarchy4"/>
    <dgm:cxn modelId="{3787FAC5-C072-4B2A-BB12-04EC86632AF7}" type="presParOf" srcId="{E116557E-E19F-4F8B-A081-4F259D8BD3E2}" destId="{DA329241-E3FA-4EE8-9F63-111430B5DB7A}" srcOrd="0" destOrd="0" presId="urn:microsoft.com/office/officeart/2005/8/layout/hierarchy4"/>
    <dgm:cxn modelId="{550FFE9C-AAB3-4270-944C-70CB044C15A5}" type="presParOf" srcId="{DA329241-E3FA-4EE8-9F63-111430B5DB7A}" destId="{C715C1F8-B209-468F-9627-B8E5A2B07BC0}" srcOrd="0" destOrd="0" presId="urn:microsoft.com/office/officeart/2005/8/layout/hierarchy4"/>
    <dgm:cxn modelId="{890C7C0C-B93B-4D60-85C0-97AB2567F735}" type="presParOf" srcId="{DA329241-E3FA-4EE8-9F63-111430B5DB7A}" destId="{359EA805-5CC1-43F9-B9F1-DF015B18B32A}" srcOrd="1" destOrd="0" presId="urn:microsoft.com/office/officeart/2005/8/layout/hierarchy4"/>
    <dgm:cxn modelId="{6DEBC2FC-4408-4AE9-86B7-E2832BFDA808}" type="presParOf" srcId="{DA329241-E3FA-4EE8-9F63-111430B5DB7A}" destId="{B8125AFF-4BA3-4565-81B2-ABD68F56716F}" srcOrd="2" destOrd="0" presId="urn:microsoft.com/office/officeart/2005/8/layout/hierarchy4"/>
    <dgm:cxn modelId="{3973F1D4-A59D-498F-82A7-2BB9552E4055}" type="presParOf" srcId="{B8125AFF-4BA3-4565-81B2-ABD68F56716F}" destId="{D8962D7A-7135-4C32-A101-42CCB4C0097D}" srcOrd="0" destOrd="0" presId="urn:microsoft.com/office/officeart/2005/8/layout/hierarchy4"/>
    <dgm:cxn modelId="{79E675A6-A1F1-4DFB-B6B0-7D040072502E}" type="presParOf" srcId="{D8962D7A-7135-4C32-A101-42CCB4C0097D}" destId="{672C73B1-EB48-46DB-8C1E-5653849A654A}" srcOrd="0" destOrd="0" presId="urn:microsoft.com/office/officeart/2005/8/layout/hierarchy4"/>
    <dgm:cxn modelId="{810F7F6A-D370-4D59-A1F9-6EA4B8422A6D}" type="presParOf" srcId="{D8962D7A-7135-4C32-A101-42CCB4C0097D}" destId="{07398173-80B5-46E1-855A-09E386A96687}" srcOrd="1" destOrd="0" presId="urn:microsoft.com/office/officeart/2005/8/layout/hierarchy4"/>
    <dgm:cxn modelId="{C5DAA814-7C93-4BC3-A616-F0DAC1FD3168}" type="presParOf" srcId="{D8962D7A-7135-4C32-A101-42CCB4C0097D}" destId="{D82DF260-3AD5-4F65-9623-BD98B2552460}" srcOrd="2" destOrd="0" presId="urn:microsoft.com/office/officeart/2005/8/layout/hierarchy4"/>
    <dgm:cxn modelId="{654CB5F4-D537-4A47-915A-1E8B1E8EF95E}" type="presParOf" srcId="{D82DF260-3AD5-4F65-9623-BD98B2552460}" destId="{FBDE69EC-93B1-41BB-9F50-72D7B279504B}" srcOrd="0" destOrd="0" presId="urn:microsoft.com/office/officeart/2005/8/layout/hierarchy4"/>
    <dgm:cxn modelId="{86209F5B-1CC3-45C0-9D9B-16C40ADDC52E}" type="presParOf" srcId="{FBDE69EC-93B1-41BB-9F50-72D7B279504B}" destId="{0A35FD20-69C6-4847-972E-E60A3B037EF1}" srcOrd="0" destOrd="0" presId="urn:microsoft.com/office/officeart/2005/8/layout/hierarchy4"/>
    <dgm:cxn modelId="{838E5A2E-6BB6-42BB-BFE9-B2E1FBFC16B1}" type="presParOf" srcId="{FBDE69EC-93B1-41BB-9F50-72D7B279504B}" destId="{A6A692B6-4000-426E-BEAB-985977ECA203}" srcOrd="1" destOrd="0" presId="urn:microsoft.com/office/officeart/2005/8/layout/hierarchy4"/>
    <dgm:cxn modelId="{C1C9CEDC-5CFF-4A6B-B76D-A58BB4CC0476}" type="presParOf" srcId="{D82DF260-3AD5-4F65-9623-BD98B2552460}" destId="{3E7C25B4-C909-4017-BC31-7FE94D2BD5D3}" srcOrd="1" destOrd="0" presId="urn:microsoft.com/office/officeart/2005/8/layout/hierarchy4"/>
    <dgm:cxn modelId="{CE98023C-5016-416E-82B8-A0A2FF323063}" type="presParOf" srcId="{D82DF260-3AD5-4F65-9623-BD98B2552460}" destId="{96410EB3-428E-4A68-8EE4-11566EC6DC52}" srcOrd="2" destOrd="0" presId="urn:microsoft.com/office/officeart/2005/8/layout/hierarchy4"/>
    <dgm:cxn modelId="{5ABD9489-97F9-42EA-A10E-4079C6AEA056}" type="presParOf" srcId="{96410EB3-428E-4A68-8EE4-11566EC6DC52}" destId="{64698FF6-6A3F-47F5-931B-7640D8DF7B0A}" srcOrd="0" destOrd="0" presId="urn:microsoft.com/office/officeart/2005/8/layout/hierarchy4"/>
    <dgm:cxn modelId="{EC302A47-B082-4008-9219-7CB5C4E430E9}" type="presParOf" srcId="{96410EB3-428E-4A68-8EE4-11566EC6DC52}" destId="{C3BC2188-83DC-4B0E-B509-0E08D8147E9B}" srcOrd="1" destOrd="0" presId="urn:microsoft.com/office/officeart/2005/8/layout/hierarchy4"/>
    <dgm:cxn modelId="{32739866-A0E6-44EA-AE92-F31ABEE119CF}" type="presParOf" srcId="{D82DF260-3AD5-4F65-9623-BD98B2552460}" destId="{4592662C-01F3-450A-81CA-D7CF40EDC830}" srcOrd="3" destOrd="0" presId="urn:microsoft.com/office/officeart/2005/8/layout/hierarchy4"/>
    <dgm:cxn modelId="{F6A529A6-B518-4532-9FD9-85487A276398}" type="presParOf" srcId="{D82DF260-3AD5-4F65-9623-BD98B2552460}" destId="{00B842B8-1141-4A88-9A2A-BCA31E50E143}" srcOrd="4" destOrd="0" presId="urn:microsoft.com/office/officeart/2005/8/layout/hierarchy4"/>
    <dgm:cxn modelId="{EAB71A44-6687-47CF-A466-CFB261869BCF}" type="presParOf" srcId="{00B842B8-1141-4A88-9A2A-BCA31E50E143}" destId="{373DC1E4-F443-4B9E-A762-637EDB21BE24}" srcOrd="0" destOrd="0" presId="urn:microsoft.com/office/officeart/2005/8/layout/hierarchy4"/>
    <dgm:cxn modelId="{C32A5A55-2509-40B8-B5B8-E083B227221E}" type="presParOf" srcId="{00B842B8-1141-4A88-9A2A-BCA31E50E143}" destId="{352B5AAC-B795-45D5-A129-FDD805885E56}" srcOrd="1" destOrd="0" presId="urn:microsoft.com/office/officeart/2005/8/layout/hierarchy4"/>
    <dgm:cxn modelId="{F54BF4FF-E722-4098-BEA0-22470907D384}" type="presParOf" srcId="{B8125AFF-4BA3-4565-81B2-ABD68F56716F}" destId="{196F33F9-3277-45F4-A03A-A4F4A9411A7E}" srcOrd="1" destOrd="0" presId="urn:microsoft.com/office/officeart/2005/8/layout/hierarchy4"/>
    <dgm:cxn modelId="{E2DDE2AA-D992-417D-84EA-72218885C0D3}" type="presParOf" srcId="{B8125AFF-4BA3-4565-81B2-ABD68F56716F}" destId="{1514EE2A-37D4-4D19-830B-B33406A3B13B}" srcOrd="2" destOrd="0" presId="urn:microsoft.com/office/officeart/2005/8/layout/hierarchy4"/>
    <dgm:cxn modelId="{67AA0004-CDE4-4E77-ACEB-EE7E9F05832E}" type="presParOf" srcId="{1514EE2A-37D4-4D19-830B-B33406A3B13B}" destId="{BCD1709B-4491-4589-AE77-B173C40F254A}" srcOrd="0" destOrd="0" presId="urn:microsoft.com/office/officeart/2005/8/layout/hierarchy4"/>
    <dgm:cxn modelId="{4AE744DF-DB85-48F4-AD38-9B58F06ABC33}" type="presParOf" srcId="{1514EE2A-37D4-4D19-830B-B33406A3B13B}" destId="{4ECDC056-E2B9-44FC-B8E2-06C36AAD40A8}" srcOrd="1" destOrd="0" presId="urn:microsoft.com/office/officeart/2005/8/layout/hierarchy4"/>
    <dgm:cxn modelId="{9EE6984E-E9E0-4A19-A809-E1706718CC9B}" type="presParOf" srcId="{1514EE2A-37D4-4D19-830B-B33406A3B13B}" destId="{7567A405-6B3C-452C-97E5-BFB0FF9ECCD4}" srcOrd="2" destOrd="0" presId="urn:microsoft.com/office/officeart/2005/8/layout/hierarchy4"/>
    <dgm:cxn modelId="{9F60FCE9-07AF-4CA0-93C1-34AA5507E07A}" type="presParOf" srcId="{7567A405-6B3C-452C-97E5-BFB0FF9ECCD4}" destId="{70F79FF5-562A-4675-BECE-3CBCD6D74421}" srcOrd="0" destOrd="0" presId="urn:microsoft.com/office/officeart/2005/8/layout/hierarchy4"/>
    <dgm:cxn modelId="{43AC647D-0668-4A46-862D-B220C013E3F8}" type="presParOf" srcId="{70F79FF5-562A-4675-BECE-3CBCD6D74421}" destId="{04C59ED8-4C67-4B92-B9E3-7AB5F587AF38}" srcOrd="0" destOrd="0" presId="urn:microsoft.com/office/officeart/2005/8/layout/hierarchy4"/>
    <dgm:cxn modelId="{EAB2C46A-E4D4-45CF-B071-3C03B3541907}" type="presParOf" srcId="{70F79FF5-562A-4675-BECE-3CBCD6D74421}" destId="{2EE6F34B-B85A-452B-B799-744EB38B0BEB}" srcOrd="1" destOrd="0" presId="urn:microsoft.com/office/officeart/2005/8/layout/hierarchy4"/>
    <dgm:cxn modelId="{8DED3A36-6193-43C8-962A-8C6EDD09212F}" type="presParOf" srcId="{7567A405-6B3C-452C-97E5-BFB0FF9ECCD4}" destId="{151094BF-FF53-497B-B050-2EA4B52DEE74}" srcOrd="1" destOrd="0" presId="urn:microsoft.com/office/officeart/2005/8/layout/hierarchy4"/>
    <dgm:cxn modelId="{3560BEB8-70AA-4291-8C76-EF90547CBB99}" type="presParOf" srcId="{7567A405-6B3C-452C-97E5-BFB0FF9ECCD4}" destId="{A319393B-9618-4B09-ABB0-CEAD10EBC8CF}" srcOrd="2" destOrd="0" presId="urn:microsoft.com/office/officeart/2005/8/layout/hierarchy4"/>
    <dgm:cxn modelId="{E005FB92-0F97-4654-86FE-652D34B1FACE}" type="presParOf" srcId="{A319393B-9618-4B09-ABB0-CEAD10EBC8CF}" destId="{B264B621-C2B9-41BA-9A49-199AE676F47C}" srcOrd="0" destOrd="0" presId="urn:microsoft.com/office/officeart/2005/8/layout/hierarchy4"/>
    <dgm:cxn modelId="{5EED3C42-7483-41A4-9335-8D1F0FB893E9}" type="presParOf" srcId="{A319393B-9618-4B09-ABB0-CEAD10EBC8CF}" destId="{C18DCBEF-3CEA-42EE-92D4-10B520F82E0E}" srcOrd="1" destOrd="0" presId="urn:microsoft.com/office/officeart/2005/8/layout/hierarchy4"/>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4458AD-4D85-4214-A970-844A4C9CC8F9}">
      <dsp:nvSpPr>
        <dsp:cNvPr id="0" name=""/>
        <dsp:cNvSpPr/>
      </dsp:nvSpPr>
      <dsp:spPr>
        <a:xfrm>
          <a:off x="0" y="422300"/>
          <a:ext cx="6230679" cy="529200"/>
        </a:xfrm>
        <a:prstGeom prst="rect">
          <a:avLst/>
        </a:prstGeom>
        <a:solidFill>
          <a:srgbClr val="FFFFFF">
            <a:alpha val="90000"/>
            <a:hueOff val="0"/>
            <a:satOff val="0"/>
            <a:lumOff val="0"/>
            <a:alphaOff val="0"/>
          </a:srgbClr>
        </a:solidFill>
        <a:ln w="25400" cap="flat" cmpd="sng" algn="ctr">
          <a:solidFill>
            <a:srgbClr val="123869">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BE62304B-99B9-475C-AFD9-8110D616CF22}">
      <dsp:nvSpPr>
        <dsp:cNvPr id="0" name=""/>
        <dsp:cNvSpPr/>
      </dsp:nvSpPr>
      <dsp:spPr>
        <a:xfrm>
          <a:off x="311533" y="112340"/>
          <a:ext cx="4361475" cy="619920"/>
        </a:xfrm>
        <a:prstGeom prst="roundRect">
          <a:avLst/>
        </a:prstGeom>
        <a:solidFill>
          <a:srgbClr val="123869">
            <a:hueOff val="0"/>
            <a:satOff val="0"/>
            <a:lumOff val="0"/>
            <a:alphaOff val="0"/>
          </a:srgbClr>
        </a:solidFill>
        <a:ln w="254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4853" tIns="0" rIns="164853" bIns="0" numCol="1" spcCol="1270" anchor="ctr" anchorCtr="0">
          <a:noAutofit/>
        </a:bodyPr>
        <a:lstStyle/>
        <a:p>
          <a:pPr marL="0" lvl="0" indent="0" algn="l" defTabSz="933450">
            <a:lnSpc>
              <a:spcPct val="90000"/>
            </a:lnSpc>
            <a:spcBef>
              <a:spcPct val="0"/>
            </a:spcBef>
            <a:spcAft>
              <a:spcPct val="35000"/>
            </a:spcAft>
            <a:buNone/>
          </a:pPr>
          <a:r>
            <a:rPr lang="pl-PL" sz="2100" kern="1200">
              <a:solidFill>
                <a:srgbClr val="FFFFFF"/>
              </a:solidFill>
              <a:latin typeface="Georgia"/>
              <a:ea typeface="+mn-ea"/>
              <a:cs typeface="+mn-cs"/>
            </a:rPr>
            <a:t>WPROWADZENIE</a:t>
          </a:r>
        </a:p>
      </dsp:txBody>
      <dsp:txXfrm>
        <a:off x="341795" y="142602"/>
        <a:ext cx="4300951" cy="559396"/>
      </dsp:txXfrm>
    </dsp:sp>
    <dsp:sp modelId="{B77EC430-5ABF-46D9-8EE2-A0C6969EA1F1}">
      <dsp:nvSpPr>
        <dsp:cNvPr id="0" name=""/>
        <dsp:cNvSpPr/>
      </dsp:nvSpPr>
      <dsp:spPr>
        <a:xfrm>
          <a:off x="0" y="1374861"/>
          <a:ext cx="6230679" cy="529200"/>
        </a:xfrm>
        <a:prstGeom prst="rect">
          <a:avLst/>
        </a:prstGeom>
        <a:solidFill>
          <a:srgbClr val="FFFFFF">
            <a:alpha val="90000"/>
            <a:hueOff val="0"/>
            <a:satOff val="0"/>
            <a:lumOff val="0"/>
            <a:alphaOff val="0"/>
          </a:srgbClr>
        </a:solidFill>
        <a:ln w="25400" cap="flat" cmpd="sng" algn="ctr">
          <a:solidFill>
            <a:srgbClr val="123869">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C3348D4D-613B-4EF3-A359-723CE90FE3B1}">
      <dsp:nvSpPr>
        <dsp:cNvPr id="0" name=""/>
        <dsp:cNvSpPr/>
      </dsp:nvSpPr>
      <dsp:spPr>
        <a:xfrm>
          <a:off x="311533" y="1064900"/>
          <a:ext cx="4361475" cy="619920"/>
        </a:xfrm>
        <a:prstGeom prst="roundRect">
          <a:avLst/>
        </a:prstGeom>
        <a:solidFill>
          <a:srgbClr val="123869">
            <a:hueOff val="0"/>
            <a:satOff val="0"/>
            <a:lumOff val="0"/>
            <a:alphaOff val="0"/>
          </a:srgbClr>
        </a:solidFill>
        <a:ln w="254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4853" tIns="0" rIns="164853" bIns="0" numCol="1" spcCol="1270" anchor="ctr" anchorCtr="0">
          <a:noAutofit/>
        </a:bodyPr>
        <a:lstStyle/>
        <a:p>
          <a:pPr marL="0" lvl="0" indent="0" algn="l" defTabSz="933450">
            <a:lnSpc>
              <a:spcPct val="90000"/>
            </a:lnSpc>
            <a:spcBef>
              <a:spcPct val="0"/>
            </a:spcBef>
            <a:spcAft>
              <a:spcPct val="35000"/>
            </a:spcAft>
            <a:buNone/>
          </a:pPr>
          <a:r>
            <a:rPr lang="pl-PL" sz="2100" kern="1200">
              <a:solidFill>
                <a:srgbClr val="FFFFFF"/>
              </a:solidFill>
              <a:latin typeface="Georgia"/>
              <a:ea typeface="+mn-ea"/>
              <a:cs typeface="+mn-cs"/>
            </a:rPr>
            <a:t>METODOLOGIA DIAGNOZY</a:t>
          </a:r>
        </a:p>
      </dsp:txBody>
      <dsp:txXfrm>
        <a:off x="341795" y="1095162"/>
        <a:ext cx="4300951" cy="559396"/>
      </dsp:txXfrm>
    </dsp:sp>
    <dsp:sp modelId="{B8E8B006-3E92-48E0-A549-3D11D32EF3A3}">
      <dsp:nvSpPr>
        <dsp:cNvPr id="0" name=""/>
        <dsp:cNvSpPr/>
      </dsp:nvSpPr>
      <dsp:spPr>
        <a:xfrm>
          <a:off x="0" y="2327421"/>
          <a:ext cx="6230679" cy="529200"/>
        </a:xfrm>
        <a:prstGeom prst="rect">
          <a:avLst/>
        </a:prstGeom>
        <a:solidFill>
          <a:srgbClr val="FFFFFF">
            <a:alpha val="90000"/>
            <a:hueOff val="0"/>
            <a:satOff val="0"/>
            <a:lumOff val="0"/>
            <a:alphaOff val="0"/>
          </a:srgbClr>
        </a:solidFill>
        <a:ln w="25400" cap="flat" cmpd="sng" algn="ctr">
          <a:solidFill>
            <a:srgbClr val="123869">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525D8887-5076-4C17-A07E-8078478F2FA7}">
      <dsp:nvSpPr>
        <dsp:cNvPr id="0" name=""/>
        <dsp:cNvSpPr/>
      </dsp:nvSpPr>
      <dsp:spPr>
        <a:xfrm>
          <a:off x="311533" y="2017461"/>
          <a:ext cx="4361475" cy="619920"/>
        </a:xfrm>
        <a:prstGeom prst="roundRect">
          <a:avLst/>
        </a:prstGeom>
        <a:solidFill>
          <a:srgbClr val="123869">
            <a:hueOff val="0"/>
            <a:satOff val="0"/>
            <a:lumOff val="0"/>
            <a:alphaOff val="0"/>
          </a:srgbClr>
        </a:solidFill>
        <a:ln w="254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4853" tIns="0" rIns="164853" bIns="0" numCol="1" spcCol="1270" anchor="ctr" anchorCtr="0">
          <a:noAutofit/>
        </a:bodyPr>
        <a:lstStyle/>
        <a:p>
          <a:pPr marL="0" lvl="0" indent="0" algn="l" defTabSz="933450">
            <a:lnSpc>
              <a:spcPct val="90000"/>
            </a:lnSpc>
            <a:spcBef>
              <a:spcPct val="0"/>
            </a:spcBef>
            <a:spcAft>
              <a:spcPct val="35000"/>
            </a:spcAft>
            <a:buNone/>
          </a:pPr>
          <a:r>
            <a:rPr lang="pl-PL" sz="2100" kern="1200">
              <a:solidFill>
                <a:srgbClr val="FFFFFF"/>
              </a:solidFill>
              <a:latin typeface="Georgia"/>
              <a:ea typeface="+mn-ea"/>
              <a:cs typeface="+mn-cs"/>
            </a:rPr>
            <a:t>ANALIZA DESK RESEARCH</a:t>
          </a:r>
        </a:p>
      </dsp:txBody>
      <dsp:txXfrm>
        <a:off x="341795" y="2047723"/>
        <a:ext cx="4300951" cy="559396"/>
      </dsp:txXfrm>
    </dsp:sp>
    <dsp:sp modelId="{5BFE33E3-8F59-4FA0-B4F5-8001A32D4D81}">
      <dsp:nvSpPr>
        <dsp:cNvPr id="0" name=""/>
        <dsp:cNvSpPr/>
      </dsp:nvSpPr>
      <dsp:spPr>
        <a:xfrm>
          <a:off x="0" y="3279981"/>
          <a:ext cx="6230679" cy="529200"/>
        </a:xfrm>
        <a:prstGeom prst="rect">
          <a:avLst/>
        </a:prstGeom>
        <a:solidFill>
          <a:srgbClr val="FFFFFF">
            <a:alpha val="90000"/>
            <a:hueOff val="0"/>
            <a:satOff val="0"/>
            <a:lumOff val="0"/>
            <a:alphaOff val="0"/>
          </a:srgbClr>
        </a:solidFill>
        <a:ln w="25400" cap="flat" cmpd="sng" algn="ctr">
          <a:solidFill>
            <a:srgbClr val="123869">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0FE159B2-C074-4A02-8E30-6AF7A30A6E82}">
      <dsp:nvSpPr>
        <dsp:cNvPr id="0" name=""/>
        <dsp:cNvSpPr/>
      </dsp:nvSpPr>
      <dsp:spPr>
        <a:xfrm>
          <a:off x="311533" y="2970021"/>
          <a:ext cx="4361475" cy="619920"/>
        </a:xfrm>
        <a:prstGeom prst="roundRect">
          <a:avLst/>
        </a:prstGeom>
        <a:solidFill>
          <a:srgbClr val="123869">
            <a:hueOff val="0"/>
            <a:satOff val="0"/>
            <a:lumOff val="0"/>
            <a:alphaOff val="0"/>
          </a:srgbClr>
        </a:solidFill>
        <a:ln w="254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4853" tIns="0" rIns="164853" bIns="0" numCol="1" spcCol="1270" anchor="ctr" anchorCtr="0">
          <a:noAutofit/>
        </a:bodyPr>
        <a:lstStyle/>
        <a:p>
          <a:pPr marL="0" lvl="0" indent="0" algn="l" defTabSz="933450">
            <a:lnSpc>
              <a:spcPct val="90000"/>
            </a:lnSpc>
            <a:spcBef>
              <a:spcPct val="0"/>
            </a:spcBef>
            <a:spcAft>
              <a:spcPct val="35000"/>
            </a:spcAft>
            <a:buNone/>
          </a:pPr>
          <a:r>
            <a:rPr lang="pl-PL" sz="2100" kern="1200">
              <a:solidFill>
                <a:srgbClr val="FFFFFF"/>
              </a:solidFill>
              <a:latin typeface="Georgia"/>
              <a:ea typeface="+mn-ea"/>
              <a:cs typeface="+mn-cs"/>
            </a:rPr>
            <a:t>BADANIA SONDAŻOWE</a:t>
          </a:r>
        </a:p>
      </dsp:txBody>
      <dsp:txXfrm>
        <a:off x="341795" y="3000283"/>
        <a:ext cx="4300951" cy="559396"/>
      </dsp:txXfrm>
    </dsp:sp>
    <dsp:sp modelId="{521D6C95-B39C-46A6-A5A3-1B45EDBC827D}">
      <dsp:nvSpPr>
        <dsp:cNvPr id="0" name=""/>
        <dsp:cNvSpPr/>
      </dsp:nvSpPr>
      <dsp:spPr>
        <a:xfrm>
          <a:off x="0" y="4232541"/>
          <a:ext cx="6230679" cy="529200"/>
        </a:xfrm>
        <a:prstGeom prst="rect">
          <a:avLst/>
        </a:prstGeom>
        <a:solidFill>
          <a:srgbClr val="FFFFFF">
            <a:alpha val="90000"/>
            <a:hueOff val="0"/>
            <a:satOff val="0"/>
            <a:lumOff val="0"/>
            <a:alphaOff val="0"/>
          </a:srgbClr>
        </a:solidFill>
        <a:ln w="25400" cap="flat" cmpd="sng" algn="ctr">
          <a:solidFill>
            <a:srgbClr val="123869">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C53FD09D-B9EB-4B4F-912A-A8D18A1E2F48}">
      <dsp:nvSpPr>
        <dsp:cNvPr id="0" name=""/>
        <dsp:cNvSpPr/>
      </dsp:nvSpPr>
      <dsp:spPr>
        <a:xfrm>
          <a:off x="311533" y="3922581"/>
          <a:ext cx="4361475" cy="619920"/>
        </a:xfrm>
        <a:prstGeom prst="roundRect">
          <a:avLst/>
        </a:prstGeom>
        <a:solidFill>
          <a:srgbClr val="123869">
            <a:hueOff val="0"/>
            <a:satOff val="0"/>
            <a:lumOff val="0"/>
            <a:alphaOff val="0"/>
          </a:srgbClr>
        </a:solidFill>
        <a:ln w="254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4853" tIns="0" rIns="164853" bIns="0" numCol="1" spcCol="1270" anchor="ctr" anchorCtr="0">
          <a:noAutofit/>
        </a:bodyPr>
        <a:lstStyle/>
        <a:p>
          <a:pPr marL="0" lvl="0" indent="0" algn="l" defTabSz="933450">
            <a:lnSpc>
              <a:spcPct val="90000"/>
            </a:lnSpc>
            <a:spcBef>
              <a:spcPct val="0"/>
            </a:spcBef>
            <a:spcAft>
              <a:spcPct val="35000"/>
            </a:spcAft>
            <a:buNone/>
          </a:pPr>
          <a:r>
            <a:rPr lang="pl-PL" sz="2100" kern="1200">
              <a:solidFill>
                <a:srgbClr val="FFFFFF"/>
              </a:solidFill>
              <a:latin typeface="Georgia"/>
              <a:ea typeface="+mn-ea"/>
              <a:cs typeface="+mn-cs"/>
            </a:rPr>
            <a:t>BADANIA JAKOŚCIOWE</a:t>
          </a:r>
        </a:p>
      </dsp:txBody>
      <dsp:txXfrm>
        <a:off x="341795" y="3952843"/>
        <a:ext cx="4300951" cy="559396"/>
      </dsp:txXfrm>
    </dsp:sp>
    <dsp:sp modelId="{3C4CDB4B-80F7-489A-9FD1-1B609F936BF2}">
      <dsp:nvSpPr>
        <dsp:cNvPr id="0" name=""/>
        <dsp:cNvSpPr/>
      </dsp:nvSpPr>
      <dsp:spPr>
        <a:xfrm>
          <a:off x="0" y="5185101"/>
          <a:ext cx="6230679" cy="529200"/>
        </a:xfrm>
        <a:prstGeom prst="rect">
          <a:avLst/>
        </a:prstGeom>
        <a:solidFill>
          <a:srgbClr val="FFFFFF">
            <a:alpha val="90000"/>
            <a:hueOff val="0"/>
            <a:satOff val="0"/>
            <a:lumOff val="0"/>
            <a:alphaOff val="0"/>
          </a:srgbClr>
        </a:solidFill>
        <a:ln w="25400" cap="flat" cmpd="sng" algn="ctr">
          <a:solidFill>
            <a:srgbClr val="123869">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9945ED90-2E48-49F4-9156-066B3E7D4C76}">
      <dsp:nvSpPr>
        <dsp:cNvPr id="0" name=""/>
        <dsp:cNvSpPr/>
      </dsp:nvSpPr>
      <dsp:spPr>
        <a:xfrm>
          <a:off x="311533" y="4875141"/>
          <a:ext cx="4361475" cy="619920"/>
        </a:xfrm>
        <a:prstGeom prst="roundRect">
          <a:avLst/>
        </a:prstGeom>
        <a:solidFill>
          <a:srgbClr val="123869">
            <a:hueOff val="0"/>
            <a:satOff val="0"/>
            <a:lumOff val="0"/>
            <a:alphaOff val="0"/>
          </a:srgbClr>
        </a:solidFill>
        <a:ln w="254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4853" tIns="0" rIns="164853" bIns="0" numCol="1" spcCol="1270" anchor="ctr" anchorCtr="0">
          <a:noAutofit/>
        </a:bodyPr>
        <a:lstStyle/>
        <a:p>
          <a:pPr marL="0" lvl="0" indent="0" algn="l" defTabSz="933450">
            <a:lnSpc>
              <a:spcPct val="90000"/>
            </a:lnSpc>
            <a:spcBef>
              <a:spcPct val="0"/>
            </a:spcBef>
            <a:spcAft>
              <a:spcPct val="35000"/>
            </a:spcAft>
            <a:buNone/>
          </a:pPr>
          <a:r>
            <a:rPr lang="pl-PL" sz="2100" kern="1200">
              <a:solidFill>
                <a:srgbClr val="FFFFFF"/>
              </a:solidFill>
              <a:latin typeface="Georgia"/>
              <a:ea typeface="+mn-ea"/>
              <a:cs typeface="+mn-cs"/>
            </a:rPr>
            <a:t>WNIOSKI I REKOMENDACJE</a:t>
          </a:r>
        </a:p>
      </dsp:txBody>
      <dsp:txXfrm>
        <a:off x="341795" y="4905403"/>
        <a:ext cx="4300951" cy="55939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25177B-F317-4DED-8E5B-571FDA5EB64E}">
      <dsp:nvSpPr>
        <dsp:cNvPr id="0" name=""/>
        <dsp:cNvSpPr/>
      </dsp:nvSpPr>
      <dsp:spPr>
        <a:xfrm>
          <a:off x="0" y="5281293"/>
          <a:ext cx="6115050" cy="1155417"/>
        </a:xfrm>
        <a:prstGeom prst="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pl-PL" sz="1600" kern="1200">
              <a:solidFill>
                <a:sysClr val="window" lastClr="FFFFFF"/>
              </a:solidFill>
              <a:latin typeface="Calibri" panose="020F0502020204030204"/>
              <a:ea typeface="+mn-ea"/>
              <a:cs typeface="+mn-cs"/>
            </a:rPr>
            <a:t>ETAP 4</a:t>
          </a:r>
        </a:p>
      </dsp:txBody>
      <dsp:txXfrm>
        <a:off x="0" y="5281293"/>
        <a:ext cx="6115050" cy="623925"/>
      </dsp:txXfrm>
    </dsp:sp>
    <dsp:sp modelId="{41A3A8B3-A65F-43A3-A9B0-B17844214AA6}">
      <dsp:nvSpPr>
        <dsp:cNvPr id="0" name=""/>
        <dsp:cNvSpPr/>
      </dsp:nvSpPr>
      <dsp:spPr>
        <a:xfrm>
          <a:off x="0" y="5882110"/>
          <a:ext cx="3057524" cy="531492"/>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pl-PL" sz="1400" kern="1200">
              <a:solidFill>
                <a:sysClr val="windowText" lastClr="000000">
                  <a:hueOff val="0"/>
                  <a:satOff val="0"/>
                  <a:lumOff val="0"/>
                  <a:alphaOff val="0"/>
                </a:sysClr>
              </a:solidFill>
              <a:latin typeface="Calibri" panose="020F0502020204030204"/>
              <a:ea typeface="+mn-ea"/>
              <a:cs typeface="+mn-cs"/>
            </a:rPr>
            <a:t>sformułowanie wniosków i rekomendacji</a:t>
          </a:r>
        </a:p>
      </dsp:txBody>
      <dsp:txXfrm>
        <a:off x="0" y="5882110"/>
        <a:ext cx="3057524" cy="531492"/>
      </dsp:txXfrm>
    </dsp:sp>
    <dsp:sp modelId="{806C704C-C75A-49C3-B368-F3DECECBD5F3}">
      <dsp:nvSpPr>
        <dsp:cNvPr id="0" name=""/>
        <dsp:cNvSpPr/>
      </dsp:nvSpPr>
      <dsp:spPr>
        <a:xfrm>
          <a:off x="3057525" y="5882110"/>
          <a:ext cx="3057524" cy="531492"/>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pl-PL" sz="1400" kern="1200">
              <a:solidFill>
                <a:sysClr val="windowText" lastClr="000000">
                  <a:hueOff val="0"/>
                  <a:satOff val="0"/>
                  <a:lumOff val="0"/>
                  <a:alphaOff val="0"/>
                </a:sysClr>
              </a:solidFill>
              <a:latin typeface="Calibri" panose="020F0502020204030204"/>
              <a:ea typeface="+mn-ea"/>
              <a:cs typeface="+mn-cs"/>
            </a:rPr>
            <a:t>opracowanie raportu</a:t>
          </a:r>
        </a:p>
      </dsp:txBody>
      <dsp:txXfrm>
        <a:off x="3057525" y="5882110"/>
        <a:ext cx="3057524" cy="531492"/>
      </dsp:txXfrm>
    </dsp:sp>
    <dsp:sp modelId="{85CF230D-469D-47BE-8CAA-0EB3A1ADE9FB}">
      <dsp:nvSpPr>
        <dsp:cNvPr id="0" name=""/>
        <dsp:cNvSpPr/>
      </dsp:nvSpPr>
      <dsp:spPr>
        <a:xfrm rot="10800000">
          <a:off x="0" y="3521591"/>
          <a:ext cx="6115050" cy="1777032"/>
        </a:xfrm>
        <a:prstGeom prst="upArrowCallou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pl-PL" sz="1600" kern="1200">
              <a:solidFill>
                <a:sysClr val="window" lastClr="FFFFFF"/>
              </a:solidFill>
              <a:latin typeface="Calibri" panose="020F0502020204030204"/>
              <a:ea typeface="+mn-ea"/>
              <a:cs typeface="+mn-cs"/>
            </a:rPr>
            <a:t>ETAP 3</a:t>
          </a:r>
        </a:p>
      </dsp:txBody>
      <dsp:txXfrm rot="-10800000">
        <a:off x="0" y="3740043"/>
        <a:ext cx="6115050" cy="405286"/>
      </dsp:txXfrm>
    </dsp:sp>
    <dsp:sp modelId="{4E031ABB-2E6C-4996-9E7D-F86CDE1B76EA}">
      <dsp:nvSpPr>
        <dsp:cNvPr id="0" name=""/>
        <dsp:cNvSpPr/>
      </dsp:nvSpPr>
      <dsp:spPr>
        <a:xfrm>
          <a:off x="2985" y="4145330"/>
          <a:ext cx="2036359" cy="531332"/>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pl-PL" sz="1400" kern="1200">
              <a:solidFill>
                <a:sysClr val="windowText" lastClr="000000">
                  <a:hueOff val="0"/>
                  <a:satOff val="0"/>
                  <a:lumOff val="0"/>
                  <a:alphaOff val="0"/>
                </a:sysClr>
              </a:solidFill>
              <a:latin typeface="Calibri" panose="020F0502020204030204"/>
              <a:ea typeface="+mn-ea"/>
              <a:cs typeface="+mn-cs"/>
            </a:rPr>
            <a:t>zbieranie danych zastanych</a:t>
          </a:r>
        </a:p>
      </dsp:txBody>
      <dsp:txXfrm>
        <a:off x="2985" y="4145330"/>
        <a:ext cx="2036359" cy="531332"/>
      </dsp:txXfrm>
    </dsp:sp>
    <dsp:sp modelId="{AC658449-1B95-44CB-A51C-AC741C4A6F78}">
      <dsp:nvSpPr>
        <dsp:cNvPr id="0" name=""/>
        <dsp:cNvSpPr/>
      </dsp:nvSpPr>
      <dsp:spPr>
        <a:xfrm>
          <a:off x="2039345" y="4145330"/>
          <a:ext cx="2036359" cy="531332"/>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pl-PL" sz="1400" kern="1200">
              <a:solidFill>
                <a:sysClr val="windowText" lastClr="000000">
                  <a:hueOff val="0"/>
                  <a:satOff val="0"/>
                  <a:lumOff val="0"/>
                  <a:alphaOff val="0"/>
                </a:sysClr>
              </a:solidFill>
              <a:latin typeface="Calibri" panose="020F0502020204030204"/>
              <a:ea typeface="+mn-ea"/>
              <a:cs typeface="+mn-cs"/>
            </a:rPr>
            <a:t>przeprowadzenie badań</a:t>
          </a:r>
        </a:p>
      </dsp:txBody>
      <dsp:txXfrm>
        <a:off x="2039345" y="4145330"/>
        <a:ext cx="2036359" cy="531332"/>
      </dsp:txXfrm>
    </dsp:sp>
    <dsp:sp modelId="{E4CE0BAE-A99E-41FC-8538-AA4EF8CB1F52}">
      <dsp:nvSpPr>
        <dsp:cNvPr id="0" name=""/>
        <dsp:cNvSpPr/>
      </dsp:nvSpPr>
      <dsp:spPr>
        <a:xfrm>
          <a:off x="4075704" y="4145330"/>
          <a:ext cx="2036359" cy="531332"/>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pl-PL" sz="1400" kern="1200">
              <a:solidFill>
                <a:sysClr val="windowText" lastClr="000000">
                  <a:hueOff val="0"/>
                  <a:satOff val="0"/>
                  <a:lumOff val="0"/>
                  <a:alphaOff val="0"/>
                </a:sysClr>
              </a:solidFill>
              <a:latin typeface="Calibri" panose="020F0502020204030204"/>
              <a:ea typeface="+mn-ea"/>
              <a:cs typeface="+mn-cs"/>
            </a:rPr>
            <a:t>analiza i interpretacja danych</a:t>
          </a:r>
        </a:p>
      </dsp:txBody>
      <dsp:txXfrm>
        <a:off x="4075704" y="4145330"/>
        <a:ext cx="2036359" cy="531332"/>
      </dsp:txXfrm>
    </dsp:sp>
    <dsp:sp modelId="{51C134F8-9E0C-412C-8621-17DEED9D2277}">
      <dsp:nvSpPr>
        <dsp:cNvPr id="0" name=""/>
        <dsp:cNvSpPr/>
      </dsp:nvSpPr>
      <dsp:spPr>
        <a:xfrm rot="10800000">
          <a:off x="0" y="1761890"/>
          <a:ext cx="6115050" cy="1777032"/>
        </a:xfrm>
        <a:prstGeom prst="upArrowCallou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pl-PL" sz="1600" kern="1200">
              <a:solidFill>
                <a:sysClr val="window" lastClr="FFFFFF"/>
              </a:solidFill>
              <a:latin typeface="Calibri" panose="020F0502020204030204"/>
              <a:ea typeface="+mn-ea"/>
              <a:cs typeface="+mn-cs"/>
            </a:rPr>
            <a:t>ETAP 2</a:t>
          </a:r>
        </a:p>
      </dsp:txBody>
      <dsp:txXfrm rot="-10800000">
        <a:off x="0" y="1980342"/>
        <a:ext cx="6115050" cy="405286"/>
      </dsp:txXfrm>
    </dsp:sp>
    <dsp:sp modelId="{4216D533-DA28-4F5D-9FEF-5B161ECE7BD0}">
      <dsp:nvSpPr>
        <dsp:cNvPr id="0" name=""/>
        <dsp:cNvSpPr/>
      </dsp:nvSpPr>
      <dsp:spPr>
        <a:xfrm>
          <a:off x="0" y="2385628"/>
          <a:ext cx="1528762" cy="531332"/>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pl-PL" sz="1400" kern="1200">
              <a:solidFill>
                <a:sysClr val="windowText" lastClr="000000">
                  <a:hueOff val="0"/>
                  <a:satOff val="0"/>
                  <a:lumOff val="0"/>
                  <a:alphaOff val="0"/>
                </a:sysClr>
              </a:solidFill>
              <a:latin typeface="Calibri" panose="020F0502020204030204"/>
              <a:ea typeface="+mn-ea"/>
              <a:cs typeface="+mn-cs"/>
            </a:rPr>
            <a:t>określenie problemów badawczych</a:t>
          </a:r>
        </a:p>
      </dsp:txBody>
      <dsp:txXfrm>
        <a:off x="0" y="2385628"/>
        <a:ext cx="1528762" cy="531332"/>
      </dsp:txXfrm>
    </dsp:sp>
    <dsp:sp modelId="{117DEB23-6E38-4543-84C1-ABC2484E9FCF}">
      <dsp:nvSpPr>
        <dsp:cNvPr id="0" name=""/>
        <dsp:cNvSpPr/>
      </dsp:nvSpPr>
      <dsp:spPr>
        <a:xfrm>
          <a:off x="1528762" y="2385628"/>
          <a:ext cx="1528762" cy="531332"/>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pl-PL" sz="1400" kern="1200">
              <a:solidFill>
                <a:sysClr val="windowText" lastClr="000000">
                  <a:hueOff val="0"/>
                  <a:satOff val="0"/>
                  <a:lumOff val="0"/>
                  <a:alphaOff val="0"/>
                </a:sysClr>
              </a:solidFill>
              <a:latin typeface="Calibri" panose="020F0502020204030204"/>
              <a:ea typeface="+mn-ea"/>
              <a:cs typeface="+mn-cs"/>
            </a:rPr>
            <a:t>wybór metod i technik badawczych</a:t>
          </a:r>
        </a:p>
      </dsp:txBody>
      <dsp:txXfrm>
        <a:off x="1528762" y="2385628"/>
        <a:ext cx="1528762" cy="531332"/>
      </dsp:txXfrm>
    </dsp:sp>
    <dsp:sp modelId="{90960ADA-3DE4-4D88-9A47-834151F73CEA}">
      <dsp:nvSpPr>
        <dsp:cNvPr id="0" name=""/>
        <dsp:cNvSpPr/>
      </dsp:nvSpPr>
      <dsp:spPr>
        <a:xfrm>
          <a:off x="3057525" y="2385628"/>
          <a:ext cx="1528762" cy="531332"/>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pl-PL" sz="1400" kern="1200">
              <a:solidFill>
                <a:sysClr val="windowText" lastClr="000000">
                  <a:hueOff val="0"/>
                  <a:satOff val="0"/>
                  <a:lumOff val="0"/>
                  <a:alphaOff val="0"/>
                </a:sysClr>
              </a:solidFill>
              <a:latin typeface="Calibri" panose="020F0502020204030204"/>
              <a:ea typeface="+mn-ea"/>
              <a:cs typeface="+mn-cs"/>
            </a:rPr>
            <a:t>opracowanie harmonogramu</a:t>
          </a:r>
        </a:p>
      </dsp:txBody>
      <dsp:txXfrm>
        <a:off x="3057525" y="2385628"/>
        <a:ext cx="1528762" cy="531332"/>
      </dsp:txXfrm>
    </dsp:sp>
    <dsp:sp modelId="{08F6B43D-65F2-4E22-991E-B9D64D85D096}">
      <dsp:nvSpPr>
        <dsp:cNvPr id="0" name=""/>
        <dsp:cNvSpPr/>
      </dsp:nvSpPr>
      <dsp:spPr>
        <a:xfrm>
          <a:off x="4586287" y="2385628"/>
          <a:ext cx="1528762" cy="531332"/>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pl-PL" sz="1400" kern="1200">
              <a:solidFill>
                <a:sysClr val="windowText" lastClr="000000">
                  <a:hueOff val="0"/>
                  <a:satOff val="0"/>
                  <a:lumOff val="0"/>
                  <a:alphaOff val="0"/>
                </a:sysClr>
              </a:solidFill>
              <a:latin typeface="Calibri" panose="020F0502020204030204"/>
              <a:ea typeface="+mn-ea"/>
              <a:cs typeface="+mn-cs"/>
            </a:rPr>
            <a:t>dobór grupy badawczej</a:t>
          </a:r>
        </a:p>
      </dsp:txBody>
      <dsp:txXfrm>
        <a:off x="4586287" y="2385628"/>
        <a:ext cx="1528762" cy="531332"/>
      </dsp:txXfrm>
    </dsp:sp>
    <dsp:sp modelId="{2244DB4E-C0F7-4553-A7F7-53479A33F7B6}">
      <dsp:nvSpPr>
        <dsp:cNvPr id="0" name=""/>
        <dsp:cNvSpPr/>
      </dsp:nvSpPr>
      <dsp:spPr>
        <a:xfrm rot="10800000">
          <a:off x="0" y="2189"/>
          <a:ext cx="6115050" cy="1777032"/>
        </a:xfrm>
        <a:prstGeom prst="upArrowCallou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pl-PL" sz="1600" kern="1200">
              <a:solidFill>
                <a:sysClr val="window" lastClr="FFFFFF"/>
              </a:solidFill>
              <a:latin typeface="Calibri" panose="020F0502020204030204"/>
              <a:ea typeface="+mn-ea"/>
              <a:cs typeface="+mn-cs"/>
            </a:rPr>
            <a:t>ETAP 1</a:t>
          </a:r>
        </a:p>
      </dsp:txBody>
      <dsp:txXfrm rot="-10800000">
        <a:off x="0" y="220641"/>
        <a:ext cx="6115050" cy="405286"/>
      </dsp:txXfrm>
    </dsp:sp>
    <dsp:sp modelId="{4A94F75B-B84A-43C5-981A-6ECA6F12B2DE}">
      <dsp:nvSpPr>
        <dsp:cNvPr id="0" name=""/>
        <dsp:cNvSpPr/>
      </dsp:nvSpPr>
      <dsp:spPr>
        <a:xfrm>
          <a:off x="7613" y="618308"/>
          <a:ext cx="3057524" cy="531332"/>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pl-PL" sz="1400" kern="1200">
              <a:solidFill>
                <a:sysClr val="windowText" lastClr="000000">
                  <a:hueOff val="0"/>
                  <a:satOff val="0"/>
                  <a:lumOff val="0"/>
                  <a:alphaOff val="0"/>
                </a:sysClr>
              </a:solidFill>
              <a:latin typeface="Calibri" panose="020F0502020204030204"/>
              <a:ea typeface="+mn-ea"/>
              <a:cs typeface="+mn-cs"/>
            </a:rPr>
            <a:t>planowanie badania diagnozującego problemy</a:t>
          </a:r>
        </a:p>
      </dsp:txBody>
      <dsp:txXfrm>
        <a:off x="7613" y="618308"/>
        <a:ext cx="3057524" cy="531332"/>
      </dsp:txXfrm>
    </dsp:sp>
    <dsp:sp modelId="{4632247C-C251-4947-9C8D-0C3AC494A444}">
      <dsp:nvSpPr>
        <dsp:cNvPr id="0" name=""/>
        <dsp:cNvSpPr/>
      </dsp:nvSpPr>
      <dsp:spPr>
        <a:xfrm>
          <a:off x="3057525" y="610688"/>
          <a:ext cx="3057524" cy="531332"/>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pl-PL" sz="1400" kern="1200">
              <a:solidFill>
                <a:sysClr val="windowText" lastClr="000000">
                  <a:hueOff val="0"/>
                  <a:satOff val="0"/>
                  <a:lumOff val="0"/>
                  <a:alphaOff val="0"/>
                </a:sysClr>
              </a:solidFill>
              <a:latin typeface="Calibri" panose="020F0502020204030204"/>
              <a:ea typeface="+mn-ea"/>
              <a:cs typeface="+mn-cs"/>
            </a:rPr>
            <a:t>określenie możliwości realizacji diagnozy</a:t>
          </a:r>
        </a:p>
      </dsp:txBody>
      <dsp:txXfrm>
        <a:off x="3057525" y="610688"/>
        <a:ext cx="3057524" cy="53133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715C1F8-B209-468F-9627-B8E5A2B07BC0}">
      <dsp:nvSpPr>
        <dsp:cNvPr id="0" name=""/>
        <dsp:cNvSpPr/>
      </dsp:nvSpPr>
      <dsp:spPr>
        <a:xfrm>
          <a:off x="1259" y="0"/>
          <a:ext cx="5485140" cy="1001687"/>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pl-PL" sz="2400" kern="1200">
              <a:solidFill>
                <a:sysClr val="window" lastClr="FFFFFF"/>
              </a:solidFill>
              <a:latin typeface="Calibri" panose="020F0502020204030204"/>
              <a:ea typeface="+mn-ea"/>
              <a:cs typeface="+mn-cs"/>
            </a:rPr>
            <a:t>METODY I NARZĘDZIA</a:t>
          </a:r>
        </a:p>
      </dsp:txBody>
      <dsp:txXfrm>
        <a:off x="30597" y="29338"/>
        <a:ext cx="5426464" cy="943011"/>
      </dsp:txXfrm>
    </dsp:sp>
    <dsp:sp modelId="{672C73B1-EB48-46DB-8C1E-5653849A654A}">
      <dsp:nvSpPr>
        <dsp:cNvPr id="0" name=""/>
        <dsp:cNvSpPr/>
      </dsp:nvSpPr>
      <dsp:spPr>
        <a:xfrm>
          <a:off x="629" y="1099356"/>
          <a:ext cx="3246866" cy="1001687"/>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pl-PL" sz="1800" kern="1200">
              <a:solidFill>
                <a:sysClr val="window" lastClr="FFFFFF"/>
              </a:solidFill>
              <a:latin typeface="Calibri" panose="020F0502020204030204"/>
              <a:ea typeface="+mn-ea"/>
              <a:cs typeface="+mn-cs"/>
            </a:rPr>
            <a:t>BADANIA JAKOŚCIOWE</a:t>
          </a:r>
        </a:p>
      </dsp:txBody>
      <dsp:txXfrm>
        <a:off x="29967" y="1128694"/>
        <a:ext cx="3188190" cy="943011"/>
      </dsp:txXfrm>
    </dsp:sp>
    <dsp:sp modelId="{0A35FD20-69C6-4847-972E-E60A3B037EF1}">
      <dsp:nvSpPr>
        <dsp:cNvPr id="0" name=""/>
        <dsp:cNvSpPr/>
      </dsp:nvSpPr>
      <dsp:spPr>
        <a:xfrm>
          <a:off x="629" y="2197205"/>
          <a:ext cx="1052810" cy="1001687"/>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pl-PL" sz="1000" kern="1200">
              <a:solidFill>
                <a:sysClr val="window" lastClr="FFFFFF"/>
              </a:solidFill>
              <a:latin typeface="Calibri" panose="020F0502020204030204"/>
              <a:ea typeface="+mn-ea"/>
              <a:cs typeface="+mn-cs"/>
            </a:rPr>
            <a:t>Zogniskowy wywiad grupowy (FGI)</a:t>
          </a:r>
        </a:p>
      </dsp:txBody>
      <dsp:txXfrm>
        <a:off x="29967" y="2226543"/>
        <a:ext cx="994134" cy="943011"/>
      </dsp:txXfrm>
    </dsp:sp>
    <dsp:sp modelId="{64698FF6-6A3F-47F5-931B-7640D8DF7B0A}">
      <dsp:nvSpPr>
        <dsp:cNvPr id="0" name=""/>
        <dsp:cNvSpPr/>
      </dsp:nvSpPr>
      <dsp:spPr>
        <a:xfrm>
          <a:off x="1097657" y="2197205"/>
          <a:ext cx="1052810" cy="1001687"/>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pl-PL" sz="1000" kern="1200">
              <a:solidFill>
                <a:sysClr val="window" lastClr="FFFFFF"/>
              </a:solidFill>
              <a:latin typeface="Calibri" panose="020F0502020204030204"/>
              <a:ea typeface="+mn-ea"/>
              <a:cs typeface="+mn-cs"/>
            </a:rPr>
            <a:t>IDI – indywidualny wywiad pogłębiony, przeprowadzany z jedną osobą</a:t>
          </a:r>
        </a:p>
      </dsp:txBody>
      <dsp:txXfrm>
        <a:off x="1126995" y="2226543"/>
        <a:ext cx="994134" cy="943011"/>
      </dsp:txXfrm>
    </dsp:sp>
    <dsp:sp modelId="{373DC1E4-F443-4B9E-A762-637EDB21BE24}">
      <dsp:nvSpPr>
        <dsp:cNvPr id="0" name=""/>
        <dsp:cNvSpPr/>
      </dsp:nvSpPr>
      <dsp:spPr>
        <a:xfrm>
          <a:off x="2194685" y="2197205"/>
          <a:ext cx="1052810" cy="1001687"/>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pl-PL" sz="1000" kern="1200">
              <a:solidFill>
                <a:sysClr val="window" lastClr="FFFFFF"/>
              </a:solidFill>
              <a:latin typeface="Calibri" panose="020F0502020204030204"/>
              <a:ea typeface="+mn-ea"/>
              <a:cs typeface="+mn-cs"/>
            </a:rPr>
            <a:t>Analiza danych zastanych (Desk Research)</a:t>
          </a:r>
        </a:p>
      </dsp:txBody>
      <dsp:txXfrm>
        <a:off x="2224023" y="2226543"/>
        <a:ext cx="994134" cy="943011"/>
      </dsp:txXfrm>
    </dsp:sp>
    <dsp:sp modelId="{BCD1709B-4491-4589-AE77-B173C40F254A}">
      <dsp:nvSpPr>
        <dsp:cNvPr id="0" name=""/>
        <dsp:cNvSpPr/>
      </dsp:nvSpPr>
      <dsp:spPr>
        <a:xfrm>
          <a:off x="3335932" y="1099356"/>
          <a:ext cx="2149838" cy="1001687"/>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pl-PL" sz="1400" kern="1200">
              <a:solidFill>
                <a:sysClr val="window" lastClr="FFFFFF"/>
              </a:solidFill>
              <a:latin typeface="Calibri" panose="020F0502020204030204"/>
              <a:ea typeface="+mn-ea"/>
              <a:cs typeface="+mn-cs"/>
            </a:rPr>
            <a:t>BADANIA ILOŚCIOWE</a:t>
          </a:r>
        </a:p>
      </dsp:txBody>
      <dsp:txXfrm>
        <a:off x="3365270" y="1128694"/>
        <a:ext cx="2091162" cy="943011"/>
      </dsp:txXfrm>
    </dsp:sp>
    <dsp:sp modelId="{04C59ED8-4C67-4B92-B9E3-7AB5F587AF38}">
      <dsp:nvSpPr>
        <dsp:cNvPr id="0" name=""/>
        <dsp:cNvSpPr/>
      </dsp:nvSpPr>
      <dsp:spPr>
        <a:xfrm>
          <a:off x="3335932" y="2197205"/>
          <a:ext cx="1052810" cy="1001687"/>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pl-PL" sz="1000" kern="1200">
              <a:solidFill>
                <a:sysClr val="window" lastClr="FFFFFF"/>
              </a:solidFill>
              <a:latin typeface="Calibri" panose="020F0502020204030204"/>
              <a:ea typeface="+mn-ea"/>
              <a:cs typeface="+mn-cs"/>
            </a:rPr>
            <a:t>ankiety CAWI</a:t>
          </a:r>
        </a:p>
      </dsp:txBody>
      <dsp:txXfrm>
        <a:off x="3365270" y="2226543"/>
        <a:ext cx="994134" cy="943011"/>
      </dsp:txXfrm>
    </dsp:sp>
    <dsp:sp modelId="{B264B621-C2B9-41BA-9A49-199AE676F47C}">
      <dsp:nvSpPr>
        <dsp:cNvPr id="0" name=""/>
        <dsp:cNvSpPr/>
      </dsp:nvSpPr>
      <dsp:spPr>
        <a:xfrm>
          <a:off x="4432960" y="2197205"/>
          <a:ext cx="1052810" cy="1001687"/>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pl-PL" sz="1000" kern="1200">
              <a:solidFill>
                <a:sysClr val="window" lastClr="FFFFFF"/>
              </a:solidFill>
              <a:latin typeface="Calibri" panose="020F0502020204030204"/>
              <a:ea typeface="+mn-ea"/>
              <a:cs typeface="+mn-cs"/>
            </a:rPr>
            <a:t>ankiety PAPI</a:t>
          </a:r>
        </a:p>
      </dsp:txBody>
      <dsp:txXfrm>
        <a:off x="4462298" y="2226543"/>
        <a:ext cx="994134" cy="943011"/>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EDCA8-B7BA-4ACD-8D18-56175CB8E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6725</TotalTime>
  <Pages>159</Pages>
  <Words>29399</Words>
  <Characters>176397</Characters>
  <Application>Microsoft Office Word</Application>
  <DocSecurity>0</DocSecurity>
  <Lines>1469</Lines>
  <Paragraphs>410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205386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DIAGNOZA POTRZEB I POTENCJAŁU SPOŁECZNOŚCI LOKALNEJ W ZAKRESIE USŁUG SPOŁECZNYCH W  CZELADZI Projekt „CUS – Nowe spojrzenie na usługi społeczne”, współfinansowany ze środków Unii Europejskiej w ramach programu Fundusze Europejskie dla Śląskiego 2021-2027.</dc:creator>
  <cp:keywords/>
  <dc:description/>
  <cp:lastModifiedBy>joabad</cp:lastModifiedBy>
  <cp:revision>211</cp:revision>
  <cp:lastPrinted>2025-05-19T13:09:00Z</cp:lastPrinted>
  <dcterms:created xsi:type="dcterms:W3CDTF">2025-03-21T12:21:00Z</dcterms:created>
  <dcterms:modified xsi:type="dcterms:W3CDTF">2025-05-19T13:42:00Z</dcterms:modified>
</cp:coreProperties>
</file>