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9A5" w:rsidRPr="00C23100" w:rsidRDefault="00683139" w:rsidP="002107A1">
      <w:pPr>
        <w:spacing w:line="360" w:lineRule="auto"/>
        <w:rPr>
          <w:rFonts w:ascii="Times New Roman" w:eastAsia="宋体" w:hAnsi="Times New Roman" w:cs="Times New Roman"/>
          <w:b/>
          <w:sz w:val="22"/>
        </w:rPr>
      </w:pPr>
      <w:r w:rsidRPr="00E11AAE">
        <w:rPr>
          <w:rFonts w:ascii="Times New Roman" w:eastAsia="宋体" w:hAnsi="Times New Roman" w:cs="Times New Roman"/>
          <w:b/>
          <w:sz w:val="28"/>
          <w:szCs w:val="28"/>
        </w:rPr>
        <w:t>直流电桥测电阻</w:t>
      </w:r>
      <w:r w:rsidR="00C23100">
        <w:rPr>
          <w:rFonts w:ascii="Times New Roman" w:eastAsia="宋体" w:hAnsi="Times New Roman" w:cs="Times New Roman" w:hint="eastAsia"/>
          <w:b/>
          <w:sz w:val="28"/>
          <w:szCs w:val="28"/>
        </w:rPr>
        <w:t>实验</w:t>
      </w:r>
      <w:r w:rsidR="00824D19" w:rsidRPr="00E11AAE">
        <w:rPr>
          <w:rFonts w:ascii="Times New Roman" w:eastAsia="宋体" w:hAnsi="Times New Roman" w:cs="Times New Roman"/>
          <w:b/>
          <w:sz w:val="28"/>
          <w:szCs w:val="28"/>
        </w:rPr>
        <w:t>预习思考题</w:t>
      </w:r>
      <w:r w:rsidR="00892012" w:rsidRPr="00C23100">
        <w:rPr>
          <w:rFonts w:ascii="Times New Roman" w:eastAsia="宋体" w:hAnsi="Times New Roman" w:cs="Times New Roman"/>
          <w:b/>
          <w:sz w:val="22"/>
        </w:rPr>
        <w:t>（</w:t>
      </w:r>
      <w:r w:rsidR="00892012" w:rsidRPr="00C23100">
        <w:rPr>
          <w:rFonts w:ascii="Times New Roman" w:eastAsia="宋体" w:hAnsi="Times New Roman" w:cs="Times New Roman" w:hint="eastAsia"/>
          <w:b/>
          <w:color w:val="FF0000"/>
          <w:sz w:val="22"/>
        </w:rPr>
        <w:t>提醒：打印题目后手写</w:t>
      </w:r>
      <w:r w:rsidR="002E1408">
        <w:rPr>
          <w:rFonts w:ascii="Times New Roman" w:eastAsia="宋体" w:hAnsi="Times New Roman" w:cs="Times New Roman" w:hint="eastAsia"/>
          <w:b/>
          <w:color w:val="FF0000"/>
          <w:sz w:val="22"/>
        </w:rPr>
        <w:t>作答</w:t>
      </w:r>
      <w:r w:rsidR="00892012" w:rsidRPr="00C23100">
        <w:rPr>
          <w:rFonts w:ascii="Times New Roman" w:eastAsia="宋体" w:hAnsi="Times New Roman" w:cs="Times New Roman"/>
          <w:b/>
          <w:sz w:val="22"/>
        </w:rPr>
        <w:t>）</w:t>
      </w:r>
    </w:p>
    <w:p w:rsidR="003E1C41" w:rsidRPr="003E1C41" w:rsidRDefault="003E1C41" w:rsidP="00C23100">
      <w:pPr>
        <w:spacing w:line="360" w:lineRule="exact"/>
        <w:rPr>
          <w:rFonts w:ascii="Times New Roman" w:eastAsia="宋体" w:hAnsi="Times New Roman" w:cs="Times New Roman"/>
          <w:sz w:val="22"/>
        </w:rPr>
      </w:pPr>
      <w:r w:rsidRPr="003E1C41">
        <w:rPr>
          <w:rFonts w:ascii="Times New Roman" w:eastAsia="宋体" w:hAnsi="Times New Roman" w:cs="Times New Roman"/>
          <w:sz w:val="22"/>
        </w:rPr>
        <w:t>(1</w:t>
      </w:r>
      <w:proofErr w:type="gramStart"/>
      <w:r w:rsidRPr="003E1C41">
        <w:rPr>
          <w:rFonts w:ascii="Times New Roman" w:eastAsia="宋体" w:hAnsi="Times New Roman" w:cs="Times New Roman"/>
          <w:sz w:val="22"/>
        </w:rPr>
        <w:t>)</w:t>
      </w:r>
      <w:r w:rsidRPr="003E1C41">
        <w:rPr>
          <w:rFonts w:ascii="Times New Roman" w:eastAsia="宋体" w:hAnsi="Times New Roman" w:cs="Times New Roman"/>
          <w:sz w:val="22"/>
        </w:rPr>
        <w:t>请列举出你所了解的测量电阻的方法</w:t>
      </w:r>
      <w:proofErr w:type="gramEnd"/>
      <w:r w:rsidRPr="003E1C41">
        <w:rPr>
          <w:rFonts w:ascii="Times New Roman" w:eastAsia="宋体" w:hAnsi="Times New Roman" w:cs="Times New Roman"/>
          <w:sz w:val="22"/>
        </w:rPr>
        <w:t>：</w:t>
      </w:r>
    </w:p>
    <w:p w:rsidR="003E1C41" w:rsidRPr="003E1C41" w:rsidRDefault="003E1C41" w:rsidP="00C23100">
      <w:pPr>
        <w:spacing w:line="360" w:lineRule="exact"/>
        <w:rPr>
          <w:rFonts w:ascii="Times New Roman" w:eastAsia="宋体" w:hAnsi="Times New Roman" w:cs="Times New Roman"/>
          <w:sz w:val="22"/>
        </w:rPr>
      </w:pPr>
    </w:p>
    <w:p w:rsidR="003E1C41" w:rsidRPr="003E1C41" w:rsidRDefault="003E1C41" w:rsidP="00281175">
      <w:pPr>
        <w:spacing w:after="240" w:line="360" w:lineRule="exact"/>
        <w:rPr>
          <w:rFonts w:ascii="Times New Roman" w:eastAsia="宋体" w:hAnsi="Times New Roman" w:cs="Times New Roman"/>
          <w:sz w:val="22"/>
        </w:rPr>
      </w:pPr>
      <w:r w:rsidRPr="003E1C41">
        <w:rPr>
          <w:rFonts w:ascii="Times New Roman" w:eastAsia="宋体" w:hAnsi="Times New Roman" w:cs="Times New Roman"/>
          <w:sz w:val="22"/>
        </w:rPr>
        <w:t>(2</w:t>
      </w:r>
      <w:proofErr w:type="gramStart"/>
      <w:r w:rsidRPr="003E1C41">
        <w:rPr>
          <w:rFonts w:ascii="Times New Roman" w:eastAsia="宋体" w:hAnsi="Times New Roman" w:cs="Times New Roman"/>
          <w:sz w:val="22"/>
        </w:rPr>
        <w:t>)</w:t>
      </w:r>
      <w:r w:rsidRPr="003E1C41">
        <w:rPr>
          <w:rFonts w:ascii="Times New Roman" w:eastAsia="宋体" w:hAnsi="Times New Roman" w:cs="Times New Roman"/>
          <w:sz w:val="22"/>
        </w:rPr>
        <w:t>画出直流单电桥的测量电路原理图</w:t>
      </w:r>
      <w:proofErr w:type="gramEnd"/>
      <w:r w:rsidRPr="003E1C41">
        <w:rPr>
          <w:rFonts w:ascii="Times New Roman" w:eastAsia="宋体" w:hAnsi="Times New Roman" w:cs="Times New Roman"/>
          <w:sz w:val="22"/>
        </w:rPr>
        <w:t>：</w:t>
      </w:r>
    </w:p>
    <w:p w:rsidR="003E1C41" w:rsidRPr="003E1C41" w:rsidRDefault="003E1C41" w:rsidP="00C23100">
      <w:pPr>
        <w:spacing w:line="360" w:lineRule="exact"/>
        <w:rPr>
          <w:rFonts w:ascii="Times New Roman" w:eastAsia="宋体" w:hAnsi="Times New Roman" w:cs="Times New Roman"/>
          <w:sz w:val="22"/>
        </w:rPr>
      </w:pPr>
    </w:p>
    <w:p w:rsidR="003E1C41" w:rsidRDefault="003E1C41" w:rsidP="00C23100">
      <w:pPr>
        <w:spacing w:line="360" w:lineRule="exact"/>
        <w:rPr>
          <w:rFonts w:ascii="Times New Roman" w:eastAsia="宋体" w:hAnsi="Times New Roman" w:cs="Times New Roman"/>
          <w:sz w:val="22"/>
        </w:rPr>
      </w:pPr>
    </w:p>
    <w:p w:rsidR="003E1C41" w:rsidRPr="003E1C41" w:rsidRDefault="003E1C41" w:rsidP="00066560">
      <w:pPr>
        <w:spacing w:before="240" w:line="360" w:lineRule="exact"/>
        <w:rPr>
          <w:rFonts w:ascii="Times New Roman" w:eastAsia="宋体" w:hAnsi="Times New Roman" w:cs="Times New Roman"/>
          <w:sz w:val="22"/>
        </w:rPr>
      </w:pPr>
      <w:r w:rsidRPr="003E1C41">
        <w:rPr>
          <w:rFonts w:ascii="Times New Roman" w:eastAsia="宋体" w:hAnsi="Times New Roman" w:cs="Times New Roman"/>
          <w:sz w:val="22"/>
        </w:rPr>
        <w:t>其</w:t>
      </w:r>
      <w:proofErr w:type="gramStart"/>
      <w:r w:rsidRPr="003E1C41">
        <w:rPr>
          <w:rFonts w:ascii="Times New Roman" w:eastAsia="宋体" w:hAnsi="Times New Roman" w:cs="Times New Roman"/>
          <w:sz w:val="22"/>
        </w:rPr>
        <w:t>四个桥臂中</w:t>
      </w:r>
      <w:proofErr w:type="gramEnd"/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</w:t>
      </w:r>
      <w:r w:rsidR="003A5956">
        <w:rPr>
          <w:rFonts w:ascii="Times New Roman" w:eastAsia="宋体" w:hAnsi="Times New Roman" w:cs="Times New Roman"/>
          <w:sz w:val="22"/>
          <w:u w:val="dotted"/>
        </w:rPr>
        <w:t xml:space="preserve">    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</w:t>
      </w:r>
      <w:r w:rsidRPr="003E1C41">
        <w:rPr>
          <w:rFonts w:ascii="Times New Roman" w:eastAsia="宋体" w:hAnsi="Times New Roman" w:cs="Times New Roman"/>
          <w:sz w:val="22"/>
        </w:rPr>
        <w:t>是标准电阻，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</w:t>
      </w:r>
      <w:r w:rsidRPr="003E1C41">
        <w:rPr>
          <w:rFonts w:ascii="Times New Roman" w:eastAsia="宋体" w:hAnsi="Times New Roman" w:cs="Times New Roman"/>
          <w:sz w:val="22"/>
        </w:rPr>
        <w:t>为待测电阻，</w:t>
      </w:r>
      <w:r w:rsidRPr="003E1C41">
        <w:rPr>
          <w:rFonts w:ascii="Times New Roman" w:eastAsia="宋体" w:hAnsi="Times New Roman" w:cs="Times New Roman"/>
          <w:sz w:val="22"/>
        </w:rPr>
        <w:t>“</w:t>
      </w:r>
      <w:r w:rsidRPr="003E1C41">
        <w:rPr>
          <w:rFonts w:ascii="Times New Roman" w:eastAsia="宋体" w:hAnsi="Times New Roman" w:cs="Times New Roman"/>
          <w:sz w:val="22"/>
        </w:rPr>
        <w:t>桥</w:t>
      </w:r>
      <w:r w:rsidRPr="003E1C41">
        <w:rPr>
          <w:rFonts w:ascii="Times New Roman" w:eastAsia="宋体" w:hAnsi="Times New Roman" w:cs="Times New Roman"/>
          <w:sz w:val="22"/>
        </w:rPr>
        <w:t>”</w:t>
      </w:r>
      <w:r w:rsidRPr="003E1C41">
        <w:rPr>
          <w:rFonts w:ascii="Times New Roman" w:eastAsia="宋体" w:hAnsi="Times New Roman" w:cs="Times New Roman"/>
          <w:sz w:val="22"/>
        </w:rPr>
        <w:t>路上接的是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    </w:t>
      </w:r>
      <w:r w:rsidRPr="003E1C41">
        <w:rPr>
          <w:rFonts w:ascii="Times New Roman" w:eastAsia="宋体" w:hAnsi="Times New Roman" w:cs="Times New Roman"/>
          <w:sz w:val="22"/>
        </w:rPr>
        <w:t>。调节电阻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</w:t>
      </w:r>
      <w:r w:rsidRPr="003E1C41">
        <w:rPr>
          <w:rFonts w:ascii="Times New Roman" w:eastAsia="宋体" w:hAnsi="Times New Roman" w:cs="Times New Roman"/>
          <w:sz w:val="22"/>
        </w:rPr>
        <w:t>，当通</w:t>
      </w:r>
      <w:proofErr w:type="gramStart"/>
      <w:r w:rsidRPr="003E1C41">
        <w:rPr>
          <w:rFonts w:ascii="Times New Roman" w:eastAsia="宋体" w:hAnsi="Times New Roman" w:cs="Times New Roman"/>
          <w:sz w:val="22"/>
        </w:rPr>
        <w:t>过桥路</w:t>
      </w:r>
      <w:proofErr w:type="gramEnd"/>
      <w:r w:rsidRPr="003E1C41">
        <w:rPr>
          <w:rFonts w:ascii="Times New Roman" w:eastAsia="宋体" w:hAnsi="Times New Roman" w:cs="Times New Roman"/>
          <w:sz w:val="22"/>
        </w:rPr>
        <w:t>的电流为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</w:t>
      </w:r>
      <w:r w:rsidRPr="003E1C41">
        <w:rPr>
          <w:rFonts w:ascii="Times New Roman" w:eastAsia="宋体" w:hAnsi="Times New Roman" w:cs="Times New Roman"/>
          <w:sz w:val="22"/>
        </w:rPr>
        <w:t>时，电桥达到平衡状态，此时电桥</w:t>
      </w:r>
      <w:proofErr w:type="gramStart"/>
      <w:r w:rsidRPr="003E1C41">
        <w:rPr>
          <w:rFonts w:ascii="Times New Roman" w:eastAsia="宋体" w:hAnsi="Times New Roman" w:cs="Times New Roman"/>
          <w:sz w:val="22"/>
        </w:rPr>
        <w:t>桥</w:t>
      </w:r>
      <w:proofErr w:type="gramEnd"/>
      <w:r w:rsidRPr="003E1C41">
        <w:rPr>
          <w:rFonts w:ascii="Times New Roman" w:eastAsia="宋体" w:hAnsi="Times New Roman" w:cs="Times New Roman"/>
          <w:sz w:val="22"/>
        </w:rPr>
        <w:t>臂电阻之间的关系表达式为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    </w:t>
      </w:r>
      <w:r w:rsidRPr="003E1C41">
        <w:rPr>
          <w:rFonts w:ascii="Times New Roman" w:eastAsia="宋体" w:hAnsi="Times New Roman" w:cs="Times New Roman"/>
          <w:sz w:val="22"/>
        </w:rPr>
        <w:t>。</w:t>
      </w:r>
    </w:p>
    <w:p w:rsidR="003E1C41" w:rsidRPr="003E1C41" w:rsidRDefault="003E1C41" w:rsidP="00C23100">
      <w:pPr>
        <w:spacing w:line="360" w:lineRule="exact"/>
        <w:rPr>
          <w:rFonts w:ascii="Times New Roman" w:eastAsia="宋体" w:hAnsi="Times New Roman" w:cs="Times New Roman"/>
          <w:sz w:val="22"/>
          <w:u w:val="dotted"/>
        </w:rPr>
      </w:pPr>
      <w:r w:rsidRPr="003E1C41">
        <w:rPr>
          <w:rFonts w:ascii="Times New Roman" w:eastAsia="宋体" w:hAnsi="Times New Roman" w:cs="Times New Roman"/>
          <w:sz w:val="22"/>
        </w:rPr>
        <w:t>(3</w:t>
      </w:r>
      <w:proofErr w:type="gramStart"/>
      <w:r w:rsidRPr="003E1C41">
        <w:rPr>
          <w:rFonts w:ascii="Times New Roman" w:eastAsia="宋体" w:hAnsi="Times New Roman" w:cs="Times New Roman"/>
          <w:sz w:val="22"/>
        </w:rPr>
        <w:t>)</w:t>
      </w:r>
      <w:r w:rsidRPr="003E1C41">
        <w:rPr>
          <w:rFonts w:ascii="Times New Roman" w:eastAsia="宋体" w:hAnsi="Times New Roman" w:cs="Times New Roman"/>
          <w:sz w:val="22"/>
        </w:rPr>
        <w:t>惠斯通箱式单电桥测量表达式为</w:t>
      </w:r>
      <w:proofErr w:type="gramEnd"/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   </w:t>
      </w:r>
      <w:r w:rsidRPr="003E1C41">
        <w:rPr>
          <w:rFonts w:ascii="Times New Roman" w:eastAsia="宋体" w:hAnsi="Times New Roman" w:cs="Times New Roman"/>
          <w:sz w:val="22"/>
        </w:rPr>
        <w:t>（参</w:t>
      </w:r>
      <w:r w:rsidR="00A16F9E">
        <w:rPr>
          <w:rFonts w:ascii="Times New Roman" w:eastAsia="宋体" w:hAnsi="Times New Roman" w:cs="Times New Roman" w:hint="eastAsia"/>
          <w:sz w:val="22"/>
        </w:rPr>
        <w:t>看</w:t>
      </w:r>
      <w:r w:rsidRPr="003E1C41">
        <w:rPr>
          <w:rFonts w:ascii="Times New Roman" w:eastAsia="宋体" w:hAnsi="Times New Roman" w:cs="Times New Roman"/>
          <w:sz w:val="22"/>
        </w:rPr>
        <w:t>讲义图</w:t>
      </w:r>
      <w:r w:rsidRPr="003E1C41">
        <w:rPr>
          <w:rFonts w:ascii="Times New Roman" w:eastAsia="宋体" w:hAnsi="Times New Roman" w:cs="Times New Roman"/>
          <w:sz w:val="22"/>
        </w:rPr>
        <w:t>2</w:t>
      </w:r>
      <w:r w:rsidRPr="003E1C41">
        <w:rPr>
          <w:rFonts w:ascii="Times New Roman" w:eastAsia="宋体" w:hAnsi="Times New Roman" w:cs="Times New Roman"/>
          <w:sz w:val="22"/>
        </w:rPr>
        <w:t>单电桥电路图），其中比率臂</w:t>
      </w:r>
      <w:r w:rsidRPr="003E1C41">
        <w:rPr>
          <w:rFonts w:ascii="Times New Roman" w:eastAsia="宋体" w:hAnsi="Times New Roman" w:cs="Times New Roman"/>
          <w:i/>
          <w:sz w:val="22"/>
        </w:rPr>
        <w:t>C</w:t>
      </w:r>
      <w:r w:rsidRPr="003E1C41">
        <w:rPr>
          <w:rFonts w:ascii="Times New Roman" w:eastAsia="宋体" w:hAnsi="Times New Roman" w:cs="Times New Roman"/>
          <w:sz w:val="22"/>
        </w:rPr>
        <w:t>与单电桥原理图中的桥臂之间的关系为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    </w:t>
      </w:r>
      <w:r w:rsidRPr="003E1C41">
        <w:rPr>
          <w:rFonts w:ascii="Times New Roman" w:eastAsia="宋体" w:hAnsi="Times New Roman" w:cs="Times New Roman"/>
          <w:sz w:val="22"/>
        </w:rPr>
        <w:t>，其取值范围为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   </w:t>
      </w:r>
      <w:r w:rsidRPr="003E1C41">
        <w:rPr>
          <w:rFonts w:ascii="Times New Roman" w:eastAsia="宋体" w:hAnsi="Times New Roman" w:cs="Times New Roman"/>
          <w:sz w:val="22"/>
        </w:rPr>
        <w:t>，共分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</w:t>
      </w:r>
      <w:r w:rsidRPr="003E1C41">
        <w:rPr>
          <w:rFonts w:ascii="Times New Roman" w:eastAsia="宋体" w:hAnsi="Times New Roman" w:cs="Times New Roman"/>
          <w:sz w:val="22"/>
        </w:rPr>
        <w:t>档。当设置比率臂</w:t>
      </w:r>
      <w:r w:rsidRPr="003E1C41">
        <w:rPr>
          <w:rFonts w:ascii="Times New Roman" w:eastAsia="宋体" w:hAnsi="Times New Roman" w:cs="Times New Roman"/>
          <w:i/>
          <w:sz w:val="22"/>
        </w:rPr>
        <w:t>C</w:t>
      </w:r>
      <w:r w:rsidRPr="003E1C41">
        <w:rPr>
          <w:rFonts w:ascii="Times New Roman" w:eastAsia="宋体" w:hAnsi="Times New Roman" w:cs="Times New Roman"/>
          <w:sz w:val="22"/>
        </w:rPr>
        <w:t>=100</w:t>
      </w:r>
      <w:r w:rsidRPr="003E1C41">
        <w:rPr>
          <w:rFonts w:ascii="Times New Roman" w:eastAsia="宋体" w:hAnsi="Times New Roman" w:cs="Times New Roman"/>
          <w:sz w:val="22"/>
        </w:rPr>
        <w:t>时，对应</w:t>
      </w:r>
      <w:proofErr w:type="gramStart"/>
      <w:r w:rsidRPr="003E1C41">
        <w:rPr>
          <w:rFonts w:ascii="Times New Roman" w:eastAsia="宋体" w:hAnsi="Times New Roman" w:cs="Times New Roman"/>
          <w:sz w:val="22"/>
        </w:rPr>
        <w:t>的桥臂的</w:t>
      </w:r>
      <w:proofErr w:type="gramEnd"/>
      <w:r w:rsidRPr="003E1C41">
        <w:rPr>
          <w:rFonts w:ascii="Times New Roman" w:eastAsia="宋体" w:hAnsi="Times New Roman" w:cs="Times New Roman"/>
          <w:sz w:val="22"/>
        </w:rPr>
        <w:t>电阻值分别为</w:t>
      </w:r>
      <w:r w:rsidRPr="00264A58">
        <w:rPr>
          <w:rFonts w:ascii="Times New Roman" w:eastAsia="宋体" w:hAnsi="Times New Roman" w:cs="Times New Roman"/>
          <w:i/>
          <w:sz w:val="22"/>
        </w:rPr>
        <w:t>R</w:t>
      </w:r>
      <w:r w:rsidRPr="003E1C41">
        <w:rPr>
          <w:rFonts w:ascii="Times New Roman" w:eastAsia="宋体" w:hAnsi="Times New Roman" w:cs="Times New Roman"/>
          <w:sz w:val="22"/>
          <w:vertAlign w:val="subscript"/>
        </w:rPr>
        <w:t>1</w:t>
      </w:r>
      <w:r w:rsidRPr="003E1C41">
        <w:rPr>
          <w:rFonts w:ascii="Times New Roman" w:eastAsia="宋体" w:hAnsi="Times New Roman" w:cs="Times New Roman"/>
          <w:sz w:val="22"/>
        </w:rPr>
        <w:t>=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 </w:t>
      </w:r>
      <w:r w:rsidRPr="003E1C41">
        <w:rPr>
          <w:rFonts w:ascii="Times New Roman" w:eastAsia="宋体" w:hAnsi="Times New Roman" w:cs="Times New Roman"/>
          <w:sz w:val="22"/>
        </w:rPr>
        <w:t>Ω</w:t>
      </w:r>
      <w:r w:rsidRPr="003E1C41">
        <w:rPr>
          <w:rFonts w:ascii="Times New Roman" w:eastAsia="宋体" w:hAnsi="Times New Roman" w:cs="Times New Roman" w:hint="eastAsia"/>
          <w:sz w:val="22"/>
        </w:rPr>
        <w:t>、</w:t>
      </w:r>
      <w:r w:rsidRPr="00264A58">
        <w:rPr>
          <w:rFonts w:ascii="Times New Roman" w:eastAsia="宋体" w:hAnsi="Times New Roman" w:cs="Times New Roman"/>
          <w:i/>
          <w:sz w:val="22"/>
        </w:rPr>
        <w:t>R</w:t>
      </w:r>
      <w:r w:rsidRPr="003E1C41">
        <w:rPr>
          <w:rFonts w:ascii="Times New Roman" w:eastAsia="宋体" w:hAnsi="Times New Roman" w:cs="Times New Roman"/>
          <w:sz w:val="22"/>
          <w:vertAlign w:val="subscript"/>
        </w:rPr>
        <w:t>2</w:t>
      </w:r>
      <w:r w:rsidRPr="003E1C41">
        <w:rPr>
          <w:rFonts w:ascii="Times New Roman" w:eastAsia="宋体" w:hAnsi="Times New Roman" w:cs="Times New Roman"/>
          <w:sz w:val="22"/>
        </w:rPr>
        <w:t>=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 </w:t>
      </w:r>
      <w:r w:rsidRPr="003E1C41">
        <w:rPr>
          <w:rFonts w:ascii="Times New Roman" w:eastAsia="宋体" w:hAnsi="Times New Roman" w:cs="Times New Roman"/>
          <w:sz w:val="22"/>
        </w:rPr>
        <w:t>Ω</w:t>
      </w:r>
      <w:r w:rsidRPr="003E1C41">
        <w:rPr>
          <w:rFonts w:ascii="Times New Roman" w:eastAsia="宋体" w:hAnsi="Times New Roman" w:cs="Times New Roman"/>
          <w:sz w:val="22"/>
        </w:rPr>
        <w:t>。另外，测量臂</w:t>
      </w:r>
      <w:r w:rsidRPr="003E1C41">
        <w:rPr>
          <w:rFonts w:ascii="Times New Roman" w:eastAsia="宋体" w:hAnsi="Times New Roman" w:cs="Times New Roman"/>
          <w:i/>
          <w:sz w:val="22"/>
        </w:rPr>
        <w:t>R</w:t>
      </w:r>
      <w:r w:rsidRPr="003E1C41">
        <w:rPr>
          <w:rFonts w:ascii="Times New Roman" w:eastAsia="宋体" w:hAnsi="Times New Roman" w:cs="Times New Roman"/>
          <w:sz w:val="22"/>
        </w:rPr>
        <w:t>由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</w:t>
      </w:r>
      <w:proofErr w:type="gramStart"/>
      <w:r w:rsidRPr="003E1C41">
        <w:rPr>
          <w:rFonts w:ascii="Times New Roman" w:eastAsia="宋体" w:hAnsi="Times New Roman" w:cs="Times New Roman"/>
          <w:sz w:val="22"/>
        </w:rPr>
        <w:t>个</w:t>
      </w:r>
      <w:proofErr w:type="gramEnd"/>
      <w:r w:rsidRPr="003E1C41">
        <w:rPr>
          <w:rFonts w:ascii="Times New Roman" w:eastAsia="宋体" w:hAnsi="Times New Roman" w:cs="Times New Roman"/>
          <w:sz w:val="22"/>
        </w:rPr>
        <w:t>十进位的电阻盘组成，各电阻盘的最大阻值分别为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</w:t>
      </w:r>
      <w:r w:rsidRPr="003E1C41">
        <w:rPr>
          <w:rFonts w:ascii="Times New Roman" w:eastAsia="宋体" w:hAnsi="Times New Roman" w:cs="Times New Roman" w:hint="eastAsia"/>
          <w:sz w:val="22"/>
        </w:rPr>
        <w:t>、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</w:t>
      </w:r>
      <w:r w:rsidRPr="003E1C41">
        <w:rPr>
          <w:rFonts w:ascii="Times New Roman" w:eastAsia="宋体" w:hAnsi="Times New Roman" w:cs="Times New Roman" w:hint="eastAsia"/>
          <w:sz w:val="22"/>
        </w:rPr>
        <w:t>、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</w:t>
      </w:r>
      <w:r w:rsidRPr="003E1C41">
        <w:rPr>
          <w:rFonts w:ascii="Times New Roman" w:eastAsia="宋体" w:hAnsi="Times New Roman" w:cs="Times New Roman" w:hint="eastAsia"/>
          <w:sz w:val="22"/>
        </w:rPr>
        <w:t>、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</w:t>
      </w:r>
      <w:r w:rsidRPr="003E1C41">
        <w:rPr>
          <w:rFonts w:ascii="Times New Roman" w:eastAsia="宋体" w:hAnsi="Times New Roman" w:cs="Times New Roman"/>
          <w:sz w:val="22"/>
        </w:rPr>
        <w:t>Ω</w:t>
      </w:r>
      <w:r w:rsidRPr="003E1C41">
        <w:rPr>
          <w:rFonts w:ascii="Times New Roman" w:eastAsia="宋体" w:hAnsi="Times New Roman" w:cs="Times New Roman"/>
          <w:sz w:val="22"/>
        </w:rPr>
        <w:t>。如果测量时必须用到最高位盘（即</w:t>
      </w:r>
      <w:r w:rsidRPr="003E1C41">
        <w:rPr>
          <w:rFonts w:ascii="Times New Roman" w:eastAsia="宋体" w:hAnsi="Times New Roman" w:cs="Times New Roman"/>
          <w:sz w:val="22"/>
        </w:rPr>
        <w:t>×1000</w:t>
      </w:r>
      <w:r w:rsidRPr="003E1C41">
        <w:rPr>
          <w:rFonts w:ascii="Times New Roman" w:eastAsia="宋体" w:hAnsi="Times New Roman" w:cs="Times New Roman"/>
          <w:sz w:val="22"/>
        </w:rPr>
        <w:t>盘），则该型号电桥的测量范围为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</w:t>
      </w:r>
      <w:r w:rsidR="00A16F9E">
        <w:rPr>
          <w:rFonts w:ascii="Times New Roman" w:eastAsia="宋体" w:hAnsi="Times New Roman" w:cs="Times New Roman"/>
          <w:sz w:val="22"/>
          <w:u w:val="dotted"/>
        </w:rPr>
        <w:t xml:space="preserve">      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 </w:t>
      </w:r>
      <w:r w:rsidRPr="003E1C41">
        <w:rPr>
          <w:rFonts w:ascii="Times New Roman" w:eastAsia="宋体" w:hAnsi="Times New Roman" w:cs="Times New Roman"/>
          <w:color w:val="FF0000"/>
          <w:sz w:val="22"/>
          <w:u w:val="dotted"/>
        </w:rPr>
        <w:t xml:space="preserve"> 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</w:t>
      </w:r>
      <w:r w:rsidRPr="003E1C41">
        <w:rPr>
          <w:rFonts w:ascii="Times New Roman" w:eastAsia="宋体" w:hAnsi="Times New Roman" w:cs="Times New Roman"/>
          <w:sz w:val="22"/>
        </w:rPr>
        <w:t>Ω</w:t>
      </w:r>
      <w:r w:rsidRPr="003E1C41">
        <w:rPr>
          <w:rFonts w:ascii="Times New Roman" w:eastAsia="宋体" w:hAnsi="Times New Roman" w:cs="Times New Roman"/>
          <w:sz w:val="22"/>
        </w:rPr>
        <w:t>。</w:t>
      </w:r>
    </w:p>
    <w:p w:rsidR="00DC0B2B" w:rsidRDefault="003E1C41" w:rsidP="00DC0B2B">
      <w:pPr>
        <w:spacing w:line="360" w:lineRule="exact"/>
        <w:rPr>
          <w:rFonts w:ascii="Times New Roman" w:eastAsia="宋体" w:hAnsi="Times New Roman" w:cs="Times New Roman"/>
          <w:sz w:val="22"/>
        </w:rPr>
      </w:pPr>
      <w:r w:rsidRPr="003E1C41">
        <w:rPr>
          <w:rFonts w:ascii="Times New Roman" w:eastAsia="宋体" w:hAnsi="Times New Roman" w:cs="Times New Roman"/>
          <w:sz w:val="22"/>
        </w:rPr>
        <w:t>(4</w:t>
      </w:r>
      <w:proofErr w:type="gramStart"/>
      <w:r w:rsidRPr="003E1C41">
        <w:rPr>
          <w:rFonts w:ascii="Times New Roman" w:eastAsia="宋体" w:hAnsi="Times New Roman" w:cs="Times New Roman"/>
          <w:sz w:val="22"/>
        </w:rPr>
        <w:t>)</w:t>
      </w:r>
      <w:r w:rsidRPr="003E1C41">
        <w:rPr>
          <w:rFonts w:ascii="Times New Roman" w:eastAsia="宋体" w:hAnsi="Times New Roman" w:cs="Times New Roman"/>
          <w:sz w:val="22"/>
        </w:rPr>
        <w:t>电桥灵敏阈的定义为</w:t>
      </w:r>
      <w:proofErr w:type="gramEnd"/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                                                </w:t>
      </w:r>
      <w:r w:rsidRPr="003E1C41">
        <w:rPr>
          <w:rFonts w:ascii="Times New Roman" w:eastAsia="宋体" w:hAnsi="Times New Roman" w:cs="Times New Roman"/>
          <w:sz w:val="22"/>
        </w:rPr>
        <w:t>，灵敏域越大，桥路越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   </w:t>
      </w:r>
      <w:r w:rsidRPr="003E1C41">
        <w:rPr>
          <w:rFonts w:ascii="Times New Roman" w:eastAsia="宋体" w:hAnsi="Times New Roman" w:cs="Times New Roman"/>
          <w:sz w:val="22"/>
          <w:u w:val="dotted"/>
        </w:rPr>
        <w:t>（</w:t>
      </w:r>
      <w:r w:rsidRPr="003E1C41">
        <w:rPr>
          <w:rFonts w:ascii="Times New Roman" w:eastAsia="宋体" w:hAnsi="Times New Roman" w:cs="Times New Roman"/>
          <w:sz w:val="22"/>
        </w:rPr>
        <w:t>灵敏或不灵敏），即桥路的灵敏度越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</w:t>
      </w:r>
      <w:r w:rsidRPr="003E1C41">
        <w:rPr>
          <w:rFonts w:ascii="Times New Roman" w:eastAsia="宋体" w:hAnsi="Times New Roman" w:cs="Times New Roman"/>
          <w:sz w:val="22"/>
        </w:rPr>
        <w:t>（高或低）。其测量公式为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      </w:t>
      </w:r>
      <w:r w:rsidRPr="003E1C41">
        <w:rPr>
          <w:rFonts w:ascii="Times New Roman" w:eastAsia="宋体" w:hAnsi="Times New Roman" w:cs="Times New Roman"/>
          <w:sz w:val="22"/>
        </w:rPr>
        <w:t>，其中</w:t>
      </w:r>
      <w:r w:rsidRPr="003E1C41">
        <w:rPr>
          <w:rFonts w:ascii="Times New Roman" w:eastAsia="宋体" w:hAnsi="Times New Roman" w:cs="Times New Roman"/>
          <w:sz w:val="22"/>
        </w:rPr>
        <w:t>Δ</w:t>
      </w:r>
      <w:r w:rsidRPr="003E1C41">
        <w:rPr>
          <w:rFonts w:ascii="Times New Roman" w:eastAsia="宋体" w:hAnsi="Times New Roman" w:cs="Times New Roman"/>
          <w:i/>
          <w:sz w:val="22"/>
        </w:rPr>
        <w:t>R</w:t>
      </w:r>
      <w:r w:rsidRPr="003E1C41">
        <w:rPr>
          <w:rFonts w:ascii="Times New Roman" w:eastAsia="宋体" w:hAnsi="Times New Roman" w:cs="Times New Roman"/>
          <w:sz w:val="22"/>
        </w:rPr>
        <w:t>为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             </w:t>
      </w:r>
      <w:r w:rsidRPr="003E1C41">
        <w:rPr>
          <w:rFonts w:ascii="Times New Roman" w:eastAsia="宋体" w:hAnsi="Times New Roman" w:cs="Times New Roman"/>
          <w:sz w:val="22"/>
        </w:rPr>
        <w:t>，</w:t>
      </w:r>
      <w:proofErr w:type="spellStart"/>
      <w:r w:rsidRPr="003E1C41">
        <w:rPr>
          <w:rFonts w:ascii="Times New Roman" w:eastAsia="宋体" w:hAnsi="Times New Roman" w:cs="Times New Roman"/>
          <w:sz w:val="22"/>
        </w:rPr>
        <w:t>Δ</w:t>
      </w:r>
      <w:r w:rsidRPr="003E1C41">
        <w:rPr>
          <w:rFonts w:ascii="Times New Roman" w:eastAsia="宋体" w:hAnsi="Times New Roman" w:cs="Times New Roman"/>
          <w:i/>
          <w:sz w:val="22"/>
        </w:rPr>
        <w:t>d</w:t>
      </w:r>
      <w:proofErr w:type="spellEnd"/>
      <w:r w:rsidRPr="003E1C41">
        <w:rPr>
          <w:rFonts w:ascii="Times New Roman" w:eastAsia="宋体" w:hAnsi="Times New Roman" w:cs="Times New Roman"/>
          <w:sz w:val="22"/>
        </w:rPr>
        <w:t>为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             </w:t>
      </w:r>
      <w:r w:rsidRPr="003E1C41">
        <w:rPr>
          <w:rFonts w:ascii="Times New Roman" w:eastAsia="宋体" w:hAnsi="Times New Roman" w:cs="Times New Roman"/>
          <w:sz w:val="22"/>
        </w:rPr>
        <w:t>。</w:t>
      </w:r>
    </w:p>
    <w:p w:rsidR="00DC0B2B" w:rsidRPr="003E1C41" w:rsidRDefault="00DC0B2B" w:rsidP="00DC0B2B">
      <w:pPr>
        <w:spacing w:line="360" w:lineRule="exact"/>
        <w:rPr>
          <w:rFonts w:ascii="Times New Roman" w:eastAsia="宋体" w:hAnsi="Times New Roman" w:cs="Times New Roman"/>
          <w:sz w:val="22"/>
        </w:rPr>
      </w:pPr>
      <w:r w:rsidRPr="003E1C41">
        <w:rPr>
          <w:rFonts w:ascii="Times New Roman" w:eastAsia="宋体" w:hAnsi="Times New Roman" w:cs="Times New Roman"/>
          <w:sz w:val="22"/>
        </w:rPr>
        <w:t>(</w:t>
      </w:r>
      <w:r>
        <w:rPr>
          <w:rFonts w:ascii="Times New Roman" w:eastAsia="宋体" w:hAnsi="Times New Roman" w:cs="Times New Roman"/>
          <w:sz w:val="22"/>
        </w:rPr>
        <w:t>5</w:t>
      </w:r>
      <w:proofErr w:type="gramStart"/>
      <w:r w:rsidRPr="003E1C41">
        <w:rPr>
          <w:rFonts w:ascii="Times New Roman" w:eastAsia="宋体" w:hAnsi="Times New Roman" w:cs="Times New Roman"/>
          <w:sz w:val="22"/>
        </w:rPr>
        <w:t>)</w:t>
      </w:r>
      <w:r w:rsidRPr="003E1C41">
        <w:rPr>
          <w:rFonts w:ascii="Times New Roman" w:eastAsia="宋体" w:hAnsi="Times New Roman" w:cs="Times New Roman"/>
          <w:sz w:val="22"/>
        </w:rPr>
        <w:t>惠斯通电桥</w:t>
      </w:r>
      <w:r>
        <w:rPr>
          <w:rFonts w:ascii="Times New Roman" w:eastAsia="宋体" w:hAnsi="Times New Roman" w:cs="Times New Roman" w:hint="eastAsia"/>
          <w:sz w:val="22"/>
        </w:rPr>
        <w:t>的</w:t>
      </w:r>
      <w:r w:rsidRPr="003E1C41">
        <w:rPr>
          <w:rFonts w:ascii="Times New Roman" w:eastAsia="宋体" w:hAnsi="Times New Roman" w:cs="Times New Roman"/>
          <w:sz w:val="22"/>
        </w:rPr>
        <w:t>B</w:t>
      </w:r>
      <w:proofErr w:type="gramEnd"/>
      <w:r w:rsidRPr="003E1C41">
        <w:rPr>
          <w:rFonts w:ascii="Times New Roman" w:eastAsia="宋体" w:hAnsi="Times New Roman" w:cs="Times New Roman"/>
          <w:sz w:val="22"/>
          <w:vertAlign w:val="subscript"/>
        </w:rPr>
        <w:t>+</w:t>
      </w:r>
      <w:r w:rsidRPr="003E1C41">
        <w:rPr>
          <w:rFonts w:ascii="Times New Roman" w:eastAsia="宋体" w:hAnsi="Times New Roman" w:cs="Times New Roman"/>
          <w:sz w:val="22"/>
        </w:rPr>
        <w:t>和</w:t>
      </w:r>
      <w:r w:rsidRPr="003E1C41">
        <w:rPr>
          <w:rFonts w:ascii="Times New Roman" w:eastAsia="宋体" w:hAnsi="Times New Roman" w:cs="Times New Roman"/>
          <w:sz w:val="22"/>
        </w:rPr>
        <w:t>B</w:t>
      </w:r>
      <w:r w:rsidRPr="003E1C41">
        <w:rPr>
          <w:rFonts w:ascii="Times New Roman" w:eastAsia="宋体" w:hAnsi="Times New Roman" w:cs="Times New Roman"/>
          <w:sz w:val="22"/>
          <w:vertAlign w:val="subscript"/>
        </w:rPr>
        <w:t>-</w:t>
      </w:r>
      <w:r w:rsidRPr="003E1C41">
        <w:rPr>
          <w:rFonts w:ascii="Times New Roman" w:eastAsia="宋体" w:hAnsi="Times New Roman" w:cs="Times New Roman"/>
          <w:sz w:val="22"/>
        </w:rPr>
        <w:t>是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    </w:t>
      </w:r>
      <w:r w:rsidRPr="003E1C41">
        <w:rPr>
          <w:rFonts w:ascii="Times New Roman" w:eastAsia="宋体" w:hAnsi="Times New Roman" w:cs="Times New Roman"/>
          <w:sz w:val="22"/>
        </w:rPr>
        <w:t>接线端，</w:t>
      </w:r>
      <w:r w:rsidRPr="003E1C41">
        <w:rPr>
          <w:rFonts w:ascii="Times New Roman" w:eastAsia="宋体" w:hAnsi="Times New Roman" w:cs="Times New Roman"/>
          <w:sz w:val="22"/>
        </w:rPr>
        <w:t>G</w:t>
      </w:r>
      <w:r w:rsidRPr="003E1C41">
        <w:rPr>
          <w:rFonts w:ascii="Times New Roman" w:eastAsia="宋体" w:hAnsi="Times New Roman" w:cs="Times New Roman"/>
          <w:sz w:val="22"/>
          <w:vertAlign w:val="subscript"/>
        </w:rPr>
        <w:t>+</w:t>
      </w:r>
      <w:r w:rsidRPr="003E1C41">
        <w:rPr>
          <w:rFonts w:ascii="Times New Roman" w:eastAsia="宋体" w:hAnsi="Times New Roman" w:cs="Times New Roman"/>
          <w:sz w:val="22"/>
        </w:rPr>
        <w:t>和</w:t>
      </w:r>
      <w:r w:rsidRPr="003E1C41">
        <w:rPr>
          <w:rFonts w:ascii="Times New Roman" w:eastAsia="宋体" w:hAnsi="Times New Roman" w:cs="Times New Roman"/>
          <w:sz w:val="22"/>
        </w:rPr>
        <w:t>G</w:t>
      </w:r>
      <w:r w:rsidRPr="003E1C41">
        <w:rPr>
          <w:rFonts w:ascii="Times New Roman" w:eastAsia="宋体" w:hAnsi="Times New Roman" w:cs="Times New Roman"/>
          <w:sz w:val="22"/>
          <w:vertAlign w:val="subscript"/>
        </w:rPr>
        <w:t>-</w:t>
      </w:r>
      <w:r w:rsidRPr="003E1C41">
        <w:rPr>
          <w:rFonts w:ascii="Times New Roman" w:eastAsia="宋体" w:hAnsi="Times New Roman" w:cs="Times New Roman"/>
          <w:sz w:val="22"/>
        </w:rPr>
        <w:t>是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    </w:t>
      </w:r>
      <w:r w:rsidRPr="003E1C41">
        <w:rPr>
          <w:rFonts w:ascii="Times New Roman" w:eastAsia="宋体" w:hAnsi="Times New Roman" w:cs="Times New Roman"/>
          <w:sz w:val="22"/>
        </w:rPr>
        <w:t>接线端</w:t>
      </w:r>
      <w:r>
        <w:rPr>
          <w:rFonts w:ascii="Times New Roman" w:eastAsia="宋体" w:hAnsi="Times New Roman" w:cs="Times New Roman"/>
          <w:sz w:val="22"/>
        </w:rPr>
        <w:t>。</w:t>
      </w:r>
      <w:r w:rsidRPr="003E1C41">
        <w:rPr>
          <w:rFonts w:ascii="Times New Roman" w:eastAsia="宋体" w:hAnsi="Times New Roman" w:cs="Times New Roman"/>
          <w:sz w:val="22"/>
        </w:rPr>
        <w:t>测</w:t>
      </w:r>
      <w:r>
        <w:rPr>
          <w:rFonts w:ascii="Times New Roman" w:eastAsia="宋体" w:hAnsi="Times New Roman" w:cs="Times New Roman" w:hint="eastAsia"/>
          <w:sz w:val="22"/>
        </w:rPr>
        <w:t>量</w:t>
      </w:r>
      <w:r w:rsidRPr="003E1C41">
        <w:rPr>
          <w:rFonts w:ascii="Times New Roman" w:eastAsia="宋体" w:hAnsi="Times New Roman" w:cs="Times New Roman"/>
          <w:sz w:val="22"/>
        </w:rPr>
        <w:t>电阻时</w:t>
      </w:r>
      <w:r>
        <w:rPr>
          <w:rFonts w:ascii="Times New Roman" w:eastAsia="宋体" w:hAnsi="Times New Roman" w:cs="Times New Roman" w:hint="eastAsia"/>
          <w:sz w:val="22"/>
        </w:rPr>
        <w:t>若</w:t>
      </w:r>
      <w:r w:rsidRPr="003E1C41">
        <w:rPr>
          <w:rFonts w:ascii="Times New Roman" w:eastAsia="宋体" w:hAnsi="Times New Roman" w:cs="Times New Roman"/>
          <w:sz w:val="22"/>
        </w:rPr>
        <w:t>使用仪器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  </w:t>
      </w:r>
      <w:r w:rsidRPr="003E1C41">
        <w:rPr>
          <w:rFonts w:ascii="Times New Roman" w:eastAsia="宋体" w:hAnsi="Times New Roman" w:cs="Times New Roman"/>
          <w:sz w:val="22"/>
        </w:rPr>
        <w:t>内部的检流计，需将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</w:t>
      </w:r>
      <w:r w:rsidRPr="003E1C41">
        <w:rPr>
          <w:rFonts w:ascii="Times New Roman" w:eastAsia="宋体" w:hAnsi="Times New Roman" w:cs="Times New Roman"/>
          <w:sz w:val="22"/>
        </w:rPr>
        <w:t>（外或内）接端用金属短路片短接，也就是让金属短路片覆盖在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</w:t>
      </w:r>
      <w:r w:rsidRPr="003E1C41">
        <w:rPr>
          <w:rFonts w:ascii="Times New Roman" w:eastAsia="宋体" w:hAnsi="Times New Roman" w:cs="Times New Roman"/>
          <w:sz w:val="22"/>
        </w:rPr>
        <w:t>（外接或内接）字样上。按键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</w:t>
      </w:r>
      <w:r w:rsidRPr="003E1C41">
        <w:rPr>
          <w:rFonts w:ascii="Times New Roman" w:eastAsia="宋体" w:hAnsi="Times New Roman" w:cs="Times New Roman"/>
          <w:sz w:val="22"/>
        </w:rPr>
        <w:t>为电桥电源开关，按键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</w:t>
      </w:r>
      <w:r w:rsidRPr="003E1C41">
        <w:rPr>
          <w:rFonts w:ascii="Times New Roman" w:eastAsia="宋体" w:hAnsi="Times New Roman" w:cs="Times New Roman"/>
          <w:sz w:val="22"/>
        </w:rPr>
        <w:t>为检流计回路开关，这两个按键在测电阻时一般采用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</w:t>
      </w:r>
      <w:r w:rsidRPr="003E1C41">
        <w:rPr>
          <w:rFonts w:ascii="Times New Roman" w:eastAsia="宋体" w:hAnsi="Times New Roman" w:cs="Times New Roman"/>
          <w:sz w:val="22"/>
        </w:rPr>
        <w:t>（点按或长按）的方式，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 </w:t>
      </w:r>
      <w:r w:rsidRPr="003E1C41">
        <w:rPr>
          <w:rFonts w:ascii="Times New Roman" w:eastAsia="宋体" w:hAnsi="Times New Roman" w:cs="Times New Roman"/>
          <w:sz w:val="22"/>
        </w:rPr>
        <w:t>（不可或者可以）自锁。为防止通断瞬间产生大电流损伤检流计或干扰测量，接通时应先接合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</w:t>
      </w:r>
      <w:r w:rsidRPr="003E1C41">
        <w:rPr>
          <w:rFonts w:ascii="Times New Roman" w:eastAsia="宋体" w:hAnsi="Times New Roman" w:cs="Times New Roman"/>
          <w:sz w:val="22"/>
        </w:rPr>
        <w:t>，后接合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</w:t>
      </w:r>
      <w:r w:rsidRPr="003E1C41">
        <w:rPr>
          <w:rFonts w:ascii="Times New Roman" w:eastAsia="宋体" w:hAnsi="Times New Roman" w:cs="Times New Roman"/>
          <w:sz w:val="22"/>
        </w:rPr>
        <w:t>，断开时应先断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</w:t>
      </w:r>
      <w:r w:rsidRPr="003E1C41">
        <w:rPr>
          <w:rFonts w:ascii="Times New Roman" w:eastAsia="宋体" w:hAnsi="Times New Roman" w:cs="Times New Roman"/>
          <w:sz w:val="22"/>
        </w:rPr>
        <w:t>，后断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</w:t>
      </w:r>
      <w:r w:rsidRPr="003E1C41">
        <w:rPr>
          <w:rFonts w:ascii="Times New Roman" w:eastAsia="宋体" w:hAnsi="Times New Roman" w:cs="Times New Roman"/>
          <w:sz w:val="22"/>
        </w:rPr>
        <w:t>。本实验惠斯通电桥由直流稳压电源</w:t>
      </w:r>
      <w:r w:rsidRPr="003E1C41">
        <w:rPr>
          <w:rFonts w:ascii="Times New Roman" w:eastAsia="宋体" w:hAnsi="Times New Roman" w:cs="Times New Roman"/>
          <w:sz w:val="22"/>
        </w:rPr>
        <w:t>DC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</w:t>
      </w:r>
      <w:r w:rsidRPr="003E1C41">
        <w:rPr>
          <w:rFonts w:ascii="Times New Roman" w:eastAsia="宋体" w:hAnsi="Times New Roman" w:cs="Times New Roman"/>
          <w:sz w:val="22"/>
        </w:rPr>
        <w:t>V</w:t>
      </w:r>
      <w:r w:rsidRPr="003E1C41">
        <w:rPr>
          <w:rFonts w:ascii="Times New Roman" w:eastAsia="宋体" w:hAnsi="Times New Roman" w:cs="Times New Roman"/>
          <w:sz w:val="22"/>
        </w:rPr>
        <w:t>输出供电。</w:t>
      </w:r>
    </w:p>
    <w:p w:rsidR="003E1C41" w:rsidRPr="003E1C41" w:rsidRDefault="003E1C41" w:rsidP="00C23100">
      <w:pPr>
        <w:spacing w:line="360" w:lineRule="exact"/>
        <w:rPr>
          <w:rFonts w:ascii="Times New Roman" w:eastAsia="宋体" w:hAnsi="Times New Roman" w:cs="Times New Roman"/>
          <w:sz w:val="22"/>
        </w:rPr>
      </w:pPr>
      <w:r w:rsidRPr="003E1C41">
        <w:rPr>
          <w:rFonts w:ascii="Times New Roman" w:eastAsia="宋体" w:hAnsi="Times New Roman" w:cs="Times New Roman"/>
          <w:sz w:val="22"/>
        </w:rPr>
        <w:t>(</w:t>
      </w:r>
      <w:r w:rsidR="00DC0B2B">
        <w:rPr>
          <w:rFonts w:ascii="Times New Roman" w:eastAsia="宋体" w:hAnsi="Times New Roman" w:cs="Times New Roman"/>
          <w:sz w:val="22"/>
        </w:rPr>
        <w:t>6</w:t>
      </w:r>
      <w:proofErr w:type="gramStart"/>
      <w:r w:rsidRPr="003E1C41">
        <w:rPr>
          <w:rFonts w:ascii="Times New Roman" w:eastAsia="宋体" w:hAnsi="Times New Roman" w:cs="Times New Roman"/>
          <w:sz w:val="22"/>
        </w:rPr>
        <w:t>)</w:t>
      </w:r>
      <w:r w:rsidRPr="003E1C41">
        <w:rPr>
          <w:rFonts w:ascii="Times New Roman" w:eastAsia="宋体" w:hAnsi="Times New Roman" w:cs="Times New Roman"/>
          <w:sz w:val="22"/>
        </w:rPr>
        <w:t>大多数金属电阻的阻值随温度变化的关系为</w:t>
      </w:r>
      <w:proofErr w:type="gramEnd"/>
      <m:oMath>
        <m:sSub>
          <m:sSubPr>
            <m:ctrlPr>
              <w:rPr>
                <w:rFonts w:ascii="Cambria Math" w:eastAsia="宋体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eastAsia="宋体" w:hAnsi="Cambria Math" w:cs="Times New Roman"/>
                <w:sz w:val="22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2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22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eastAsia="宋体" w:hAnsi="Cambria Math" w:cs="Times New Roman"/>
                <w:sz w:val="22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2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2"/>
          </w:rPr>
          <m:t>(1+</m:t>
        </m:r>
        <m:sSub>
          <m:sSubPr>
            <m:ctrlPr>
              <w:rPr>
                <w:rFonts w:ascii="Cambria Math" w:eastAsia="宋体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eastAsia="宋体" w:hAnsi="Cambria Math" w:cs="Times New Roman"/>
                <w:sz w:val="22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  <w:sz w:val="22"/>
              </w:rPr>
              <m:t>R</m:t>
            </m:r>
          </m:sub>
        </m:sSub>
        <m:r>
          <w:rPr>
            <w:rFonts w:ascii="Cambria Math" w:eastAsia="宋体" w:hAnsi="Cambria Math" w:cs="Times New Roman"/>
            <w:sz w:val="22"/>
          </w:rPr>
          <m:t>t)</m:t>
        </m:r>
      </m:oMath>
      <w:r w:rsidRPr="003E1C41">
        <w:rPr>
          <w:rFonts w:ascii="Times New Roman" w:eastAsia="宋体" w:hAnsi="Times New Roman" w:cs="Times New Roman"/>
          <w:sz w:val="22"/>
        </w:rPr>
        <w:t>，式中</w:t>
      </w:r>
      <w:proofErr w:type="spellStart"/>
      <w:r w:rsidRPr="00A16F9E">
        <w:rPr>
          <w:rFonts w:ascii="Times New Roman" w:eastAsia="宋体" w:hAnsi="Times New Roman" w:cs="Times New Roman"/>
          <w:i/>
          <w:sz w:val="22"/>
        </w:rPr>
        <w:t>R</w:t>
      </w:r>
      <w:r w:rsidRPr="00A16F9E">
        <w:rPr>
          <w:rFonts w:ascii="Times New Roman" w:eastAsia="宋体" w:hAnsi="Times New Roman" w:cs="Times New Roman"/>
          <w:i/>
          <w:sz w:val="22"/>
          <w:vertAlign w:val="subscript"/>
        </w:rPr>
        <w:t>t</w:t>
      </w:r>
      <w:proofErr w:type="spellEnd"/>
      <w:r w:rsidRPr="003E1C41">
        <w:rPr>
          <w:rFonts w:ascii="Times New Roman" w:eastAsia="宋体" w:hAnsi="Times New Roman" w:cs="Times New Roman"/>
          <w:sz w:val="22"/>
        </w:rPr>
        <w:t>是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</w:t>
      </w:r>
      <w:r w:rsidRPr="003E1C41">
        <w:rPr>
          <w:rFonts w:ascii="Times New Roman" w:eastAsia="宋体" w:hAnsi="Times New Roman" w:cs="Times New Roman"/>
          <w:sz w:val="22"/>
        </w:rPr>
        <w:t>时金属的电阻值，</w:t>
      </w:r>
      <w:r w:rsidRPr="003E1C41">
        <w:rPr>
          <w:rFonts w:ascii="Times New Roman" w:eastAsia="宋体" w:hAnsi="Times New Roman" w:cs="Times New Roman"/>
          <w:i/>
          <w:sz w:val="22"/>
        </w:rPr>
        <w:t>R</w:t>
      </w:r>
      <w:r w:rsidRPr="003E1C41">
        <w:rPr>
          <w:rFonts w:ascii="Times New Roman" w:eastAsia="宋体" w:hAnsi="Times New Roman" w:cs="Times New Roman"/>
          <w:sz w:val="22"/>
          <w:vertAlign w:val="subscript"/>
        </w:rPr>
        <w:t>0</w:t>
      </w:r>
      <w:r w:rsidRPr="003E1C41">
        <w:rPr>
          <w:rFonts w:ascii="Times New Roman" w:eastAsia="宋体" w:hAnsi="Times New Roman" w:cs="Times New Roman"/>
          <w:sz w:val="22"/>
        </w:rPr>
        <w:t>为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</w:t>
      </w:r>
      <w:r w:rsidRPr="003E1C41">
        <w:rPr>
          <w:rFonts w:ascii="Times New Roman" w:eastAsia="宋体" w:hAnsi="Times New Roman" w:cs="Times New Roman"/>
          <w:sz w:val="22"/>
        </w:rPr>
        <w:t>时金属的电阻值，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eastAsia="宋体" w:hAnsi="Cambria Math" w:cs="Times New Roman"/>
                <w:sz w:val="22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  <w:sz w:val="22"/>
              </w:rPr>
              <m:t>R</m:t>
            </m:r>
          </m:sub>
        </m:sSub>
      </m:oMath>
      <w:r w:rsidRPr="003E1C41">
        <w:rPr>
          <w:rFonts w:ascii="Times New Roman" w:eastAsia="宋体" w:hAnsi="Times New Roman" w:cs="Times New Roman"/>
          <w:sz w:val="22"/>
        </w:rPr>
        <w:t>是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   </w:t>
      </w:r>
      <w:r w:rsidRPr="003E1C41">
        <w:rPr>
          <w:rFonts w:ascii="Times New Roman" w:eastAsia="宋体" w:hAnsi="Times New Roman" w:cs="Times New Roman"/>
          <w:sz w:val="22"/>
        </w:rPr>
        <w:t>，单位为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</w:t>
      </w:r>
      <w:r w:rsidRPr="003E1C41">
        <w:rPr>
          <w:rFonts w:ascii="Times New Roman" w:eastAsia="宋体" w:hAnsi="Times New Roman" w:cs="Times New Roman"/>
          <w:sz w:val="22"/>
        </w:rPr>
        <w:t>。</w:t>
      </w:r>
    </w:p>
    <w:p w:rsidR="003E1C41" w:rsidRPr="003E1C41" w:rsidRDefault="003E1C41" w:rsidP="00321966">
      <w:pPr>
        <w:spacing w:line="360" w:lineRule="exact"/>
        <w:rPr>
          <w:rFonts w:ascii="Times New Roman" w:eastAsia="宋体" w:hAnsi="Times New Roman" w:cs="Times New Roman"/>
          <w:sz w:val="22"/>
        </w:rPr>
      </w:pPr>
      <w:r w:rsidRPr="003E1C41">
        <w:rPr>
          <w:rFonts w:ascii="Times New Roman" w:eastAsia="宋体" w:hAnsi="Times New Roman" w:cs="Times New Roman"/>
          <w:sz w:val="22"/>
        </w:rPr>
        <w:t>(</w:t>
      </w:r>
      <w:r w:rsidR="00DC0B2B">
        <w:rPr>
          <w:rFonts w:ascii="Times New Roman" w:eastAsia="宋体" w:hAnsi="Times New Roman" w:cs="Times New Roman"/>
          <w:sz w:val="22"/>
        </w:rPr>
        <w:t>7</w:t>
      </w:r>
      <w:proofErr w:type="gramStart"/>
      <w:r w:rsidRPr="003E1C41">
        <w:rPr>
          <w:rFonts w:ascii="Times New Roman" w:eastAsia="宋体" w:hAnsi="Times New Roman" w:cs="Times New Roman"/>
          <w:sz w:val="22"/>
        </w:rPr>
        <w:t>)</w:t>
      </w:r>
      <w:r w:rsidRPr="003E1C41">
        <w:rPr>
          <w:rFonts w:ascii="Times New Roman" w:eastAsia="宋体" w:hAnsi="Times New Roman" w:cs="Times New Roman"/>
          <w:sz w:val="22"/>
        </w:rPr>
        <w:t>将平衡桥电路中的</w:t>
      </w:r>
      <w:proofErr w:type="gramEnd"/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 </w:t>
      </w:r>
      <w:r w:rsidRPr="003E1C41">
        <w:rPr>
          <w:rFonts w:ascii="Times New Roman" w:eastAsia="宋体" w:hAnsi="Times New Roman" w:cs="Times New Roman"/>
          <w:sz w:val="22"/>
        </w:rPr>
        <w:t>和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 </w:t>
      </w:r>
      <w:r w:rsidRPr="003E1C41">
        <w:rPr>
          <w:rFonts w:ascii="Times New Roman" w:eastAsia="宋体" w:hAnsi="Times New Roman" w:cs="Times New Roman"/>
          <w:sz w:val="22"/>
        </w:rPr>
        <w:t>互换位置，则构成互易桥，进一步将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 </w:t>
      </w:r>
      <w:r w:rsidRPr="003E1C41">
        <w:rPr>
          <w:rFonts w:ascii="Times New Roman" w:eastAsia="宋体" w:hAnsi="Times New Roman" w:cs="Times New Roman"/>
          <w:sz w:val="22"/>
        </w:rPr>
        <w:t>换成毫伏表，则构成互易了的非平衡桥。</w:t>
      </w:r>
      <w:r w:rsidR="004D7347">
        <w:rPr>
          <w:rFonts w:ascii="Times New Roman" w:eastAsia="宋体" w:hAnsi="Times New Roman" w:cs="Times New Roman" w:hint="eastAsia"/>
          <w:sz w:val="22"/>
        </w:rPr>
        <w:t>若</w:t>
      </w:r>
      <w:proofErr w:type="gramStart"/>
      <w:r w:rsidR="00A16F9E" w:rsidRPr="003E1C41">
        <w:rPr>
          <w:rFonts w:ascii="Times New Roman" w:eastAsia="宋体" w:hAnsi="Times New Roman" w:cs="Times New Roman"/>
          <w:sz w:val="22"/>
        </w:rPr>
        <w:t>待测桥臂是</w:t>
      </w:r>
      <w:proofErr w:type="gramEnd"/>
      <w:r w:rsidR="00A16F9E" w:rsidRPr="003E1C41">
        <w:rPr>
          <w:rFonts w:ascii="Times New Roman" w:eastAsia="宋体" w:hAnsi="Times New Roman" w:cs="Times New Roman"/>
          <w:sz w:val="22"/>
        </w:rPr>
        <w:t>金属丝电阻</w:t>
      </w:r>
      <w:r w:rsidR="00A16F9E">
        <w:rPr>
          <w:rFonts w:ascii="Times New Roman" w:eastAsia="宋体" w:hAnsi="Times New Roman" w:cs="Times New Roman" w:hint="eastAsia"/>
          <w:sz w:val="22"/>
        </w:rPr>
        <w:t>，则</w:t>
      </w:r>
      <w:r w:rsidRPr="003E1C41">
        <w:rPr>
          <w:rFonts w:ascii="Times New Roman" w:eastAsia="宋体" w:hAnsi="Times New Roman" w:cs="Times New Roman"/>
          <w:sz w:val="22"/>
        </w:rPr>
        <w:t>桥路输出电压</w:t>
      </w:r>
      <w:proofErr w:type="spellStart"/>
      <w:r w:rsidRPr="003E1C41">
        <w:rPr>
          <w:rFonts w:ascii="Times New Roman" w:eastAsia="宋体" w:hAnsi="Times New Roman" w:cs="Times New Roman"/>
          <w:i/>
          <w:sz w:val="22"/>
        </w:rPr>
        <w:t>U</w:t>
      </w:r>
      <w:r w:rsidRPr="003E1C41">
        <w:rPr>
          <w:rFonts w:ascii="Times New Roman" w:eastAsia="宋体" w:hAnsi="Times New Roman" w:cs="Times New Roman"/>
          <w:i/>
          <w:sz w:val="22"/>
          <w:vertAlign w:val="subscript"/>
        </w:rPr>
        <w:t>t</w:t>
      </w:r>
      <w:proofErr w:type="spellEnd"/>
      <w:r w:rsidRPr="003E1C41">
        <w:rPr>
          <w:rFonts w:ascii="Times New Roman" w:eastAsia="宋体" w:hAnsi="Times New Roman" w:cs="Times New Roman"/>
          <w:sz w:val="22"/>
        </w:rPr>
        <w:t>与</w:t>
      </w:r>
      <w:r w:rsidR="00A16F9E" w:rsidRPr="003E1C41">
        <w:rPr>
          <w:rFonts w:ascii="Times New Roman" w:eastAsia="宋体" w:hAnsi="Times New Roman" w:cs="Times New Roman"/>
          <w:sz w:val="22"/>
        </w:rPr>
        <w:t>金属丝电阻</w:t>
      </w:r>
      <w:r w:rsidR="00A16F9E">
        <w:rPr>
          <w:rFonts w:ascii="Times New Roman" w:eastAsia="宋体" w:hAnsi="Times New Roman" w:cs="Times New Roman" w:hint="eastAsia"/>
          <w:sz w:val="22"/>
        </w:rPr>
        <w:t>的</w:t>
      </w:r>
      <w:r w:rsidRPr="003E1C41">
        <w:rPr>
          <w:rFonts w:ascii="Times New Roman" w:eastAsia="宋体" w:hAnsi="Times New Roman" w:cs="Times New Roman"/>
          <w:sz w:val="22"/>
        </w:rPr>
        <w:t>温度</w:t>
      </w:r>
      <w:r w:rsidRPr="003E1C41">
        <w:rPr>
          <w:rFonts w:ascii="Times New Roman" w:eastAsia="宋体" w:hAnsi="Times New Roman" w:cs="Times New Roman"/>
          <w:i/>
          <w:sz w:val="22"/>
        </w:rPr>
        <w:t>t</w:t>
      </w:r>
      <w:r w:rsidRPr="003E1C41">
        <w:rPr>
          <w:rFonts w:ascii="Times New Roman" w:eastAsia="宋体" w:hAnsi="Times New Roman" w:cs="Times New Roman"/>
          <w:sz w:val="22"/>
        </w:rPr>
        <w:t>之间的关系式</w:t>
      </w:r>
      <w:r w:rsidR="00AD3DC8">
        <w:rPr>
          <w:rFonts w:ascii="Times New Roman" w:eastAsia="宋体" w:hAnsi="Times New Roman" w:cs="Times New Roman" w:hint="eastAsia"/>
          <w:sz w:val="22"/>
        </w:rPr>
        <w:t>为</w:t>
      </w:r>
      <w:proofErr w:type="spellStart"/>
      <w:r w:rsidRPr="003E1C41">
        <w:rPr>
          <w:rFonts w:ascii="Times New Roman" w:eastAsia="宋体" w:hAnsi="Times New Roman" w:cs="Times New Roman"/>
          <w:i/>
          <w:sz w:val="22"/>
        </w:rPr>
        <w:t>U</w:t>
      </w:r>
      <w:r w:rsidRPr="003E1C41">
        <w:rPr>
          <w:rFonts w:ascii="Times New Roman" w:eastAsia="宋体" w:hAnsi="Times New Roman" w:cs="Times New Roman"/>
          <w:i/>
          <w:sz w:val="22"/>
          <w:vertAlign w:val="subscript"/>
        </w:rPr>
        <w:t>t</w:t>
      </w:r>
      <w:proofErr w:type="spellEnd"/>
      <w:r w:rsidRPr="003E1C41">
        <w:rPr>
          <w:rFonts w:ascii="Times New Roman" w:eastAsia="宋体" w:hAnsi="Times New Roman" w:cs="Times New Roman"/>
          <w:sz w:val="22"/>
        </w:rPr>
        <w:t>=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          </w:t>
      </w:r>
      <w:r w:rsidRPr="003E1C41">
        <w:rPr>
          <w:rFonts w:ascii="Times New Roman" w:eastAsia="宋体" w:hAnsi="Times New Roman" w:cs="Times New Roman"/>
          <w:sz w:val="22"/>
        </w:rPr>
        <w:t>。</w:t>
      </w:r>
      <w:r w:rsidR="0014062E">
        <w:rPr>
          <w:rFonts w:ascii="Times New Roman" w:eastAsia="宋体" w:hAnsi="Times New Roman" w:cs="Times New Roman" w:hint="eastAsia"/>
          <w:sz w:val="22"/>
        </w:rPr>
        <w:t>一般金属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eastAsia="宋体" w:hAnsi="Cambria Math" w:cs="Times New Roman"/>
                <w:sz w:val="22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  <w:sz w:val="22"/>
              </w:rPr>
              <m:t>R</m:t>
            </m:r>
          </m:sub>
        </m:sSub>
      </m:oMath>
      <w:r w:rsidR="0014062E">
        <w:rPr>
          <w:rFonts w:ascii="Times New Roman" w:eastAsia="宋体" w:hAnsi="Times New Roman" w:cs="Times New Roman" w:hint="eastAsia"/>
          <w:sz w:val="22"/>
        </w:rPr>
        <w:t>约在</w:t>
      </w:r>
      <w:r w:rsidR="0014062E">
        <w:rPr>
          <w:rFonts w:ascii="Times New Roman" w:eastAsia="宋体" w:hAnsi="Times New Roman" w:cs="Times New Roman" w:hint="eastAsia"/>
          <w:sz w:val="22"/>
        </w:rPr>
        <w:t>10</w:t>
      </w:r>
      <w:r w:rsidR="0014062E" w:rsidRPr="0014062E">
        <w:rPr>
          <w:rFonts w:ascii="Times New Roman" w:eastAsia="宋体" w:hAnsi="Times New Roman" w:cs="Times New Roman" w:hint="eastAsia"/>
          <w:sz w:val="22"/>
          <w:vertAlign w:val="superscript"/>
        </w:rPr>
        <w:t>-3</w:t>
      </w:r>
      <w:r w:rsidR="0014062E">
        <w:rPr>
          <w:rFonts w:ascii="宋体" w:eastAsia="宋体" w:hAnsi="宋体" w:cs="Times New Roman" w:hint="eastAsia"/>
          <w:sz w:val="22"/>
        </w:rPr>
        <w:t>℃</w:t>
      </w:r>
      <w:r w:rsidR="0014062E" w:rsidRPr="0014062E">
        <w:rPr>
          <w:rFonts w:ascii="Times New Roman" w:eastAsia="宋体" w:hAnsi="Times New Roman" w:cs="Times New Roman"/>
          <w:sz w:val="22"/>
          <w:vertAlign w:val="superscript"/>
        </w:rPr>
        <w:t>-1</w:t>
      </w:r>
      <w:r w:rsidR="0014062E" w:rsidRPr="00321966">
        <w:rPr>
          <w:rFonts w:ascii="Times New Roman" w:eastAsia="宋体" w:hAnsi="Times New Roman" w:cs="Times New Roman" w:hint="eastAsia"/>
          <w:sz w:val="22"/>
        </w:rPr>
        <w:t>量级</w:t>
      </w:r>
      <w:r w:rsidR="00321966">
        <w:rPr>
          <w:rFonts w:ascii="Times New Roman" w:eastAsia="宋体" w:hAnsi="Times New Roman" w:cs="Times New Roman" w:hint="eastAsia"/>
          <w:sz w:val="22"/>
        </w:rPr>
        <w:t>，</w:t>
      </w:r>
      <w:r w:rsidR="00A16F9E">
        <w:rPr>
          <w:rFonts w:ascii="Times New Roman" w:eastAsia="宋体" w:hAnsi="Times New Roman" w:cs="Times New Roman" w:hint="eastAsia"/>
          <w:sz w:val="22"/>
        </w:rPr>
        <w:t>若</w:t>
      </w:r>
      <w:r w:rsidRPr="003E1C41">
        <w:rPr>
          <w:rFonts w:ascii="Times New Roman" w:eastAsia="宋体" w:hAnsi="Times New Roman" w:cs="Times New Roman"/>
          <w:sz w:val="22"/>
        </w:rPr>
        <w:t>取</w:t>
      </w:r>
      <w:r w:rsidRPr="0020792E">
        <w:rPr>
          <w:rFonts w:ascii="Times New Roman" w:eastAsia="宋体" w:hAnsi="Times New Roman" w:cs="Times New Roman"/>
          <w:i/>
          <w:sz w:val="22"/>
        </w:rPr>
        <w:t>C</w:t>
      </w:r>
      <w:r w:rsidRPr="003E1C41">
        <w:rPr>
          <w:rFonts w:ascii="Times New Roman" w:eastAsia="宋体" w:hAnsi="Times New Roman" w:cs="Times New Roman"/>
          <w:sz w:val="22"/>
        </w:rPr>
        <w:t>=0.01</w:t>
      </w:r>
      <w:r w:rsidRPr="003E1C41">
        <w:rPr>
          <w:rFonts w:ascii="Times New Roman" w:eastAsia="宋体" w:hAnsi="Times New Roman" w:cs="Times New Roman"/>
          <w:sz w:val="22"/>
        </w:rPr>
        <w:t>，</w:t>
      </w:r>
      <w:r w:rsidR="00667DD3">
        <w:rPr>
          <w:rFonts w:ascii="Times New Roman" w:eastAsia="宋体" w:hAnsi="Times New Roman" w:cs="Times New Roman" w:hint="eastAsia"/>
          <w:sz w:val="22"/>
        </w:rPr>
        <w:t>则</w:t>
      </w:r>
      <w:proofErr w:type="spellStart"/>
      <w:r w:rsidRPr="003E1C41">
        <w:rPr>
          <w:rFonts w:ascii="Times New Roman" w:eastAsia="宋体" w:hAnsi="Times New Roman" w:cs="Times New Roman"/>
          <w:i/>
          <w:sz w:val="22"/>
        </w:rPr>
        <w:t>U</w:t>
      </w:r>
      <w:r w:rsidRPr="003E1C41">
        <w:rPr>
          <w:rFonts w:ascii="Times New Roman" w:eastAsia="宋体" w:hAnsi="Times New Roman" w:cs="Times New Roman"/>
          <w:i/>
          <w:sz w:val="22"/>
          <w:vertAlign w:val="subscript"/>
        </w:rPr>
        <w:t>t</w:t>
      </w:r>
      <w:r w:rsidR="0020792E">
        <w:rPr>
          <w:rFonts w:ascii="Times New Roman" w:eastAsia="宋体" w:hAnsi="Times New Roman" w:cs="Times New Roman"/>
          <w:sz w:val="22"/>
        </w:rPr>
        <w:t>~</w:t>
      </w:r>
      <w:r w:rsidR="0020792E" w:rsidRPr="0020792E">
        <w:rPr>
          <w:rFonts w:ascii="Times New Roman" w:eastAsia="宋体" w:hAnsi="Times New Roman" w:cs="Times New Roman"/>
          <w:i/>
          <w:sz w:val="22"/>
        </w:rPr>
        <w:t>t</w:t>
      </w:r>
      <w:proofErr w:type="spellEnd"/>
      <w:r w:rsidR="0020792E">
        <w:rPr>
          <w:rFonts w:ascii="Times New Roman" w:eastAsia="宋体" w:hAnsi="Times New Roman" w:cs="Times New Roman" w:hint="eastAsia"/>
          <w:sz w:val="22"/>
        </w:rPr>
        <w:t>关系可</w:t>
      </w:r>
      <w:r w:rsidR="00AD3DC8">
        <w:rPr>
          <w:rFonts w:ascii="Times New Roman" w:eastAsia="宋体" w:hAnsi="Times New Roman" w:cs="Times New Roman" w:hint="eastAsia"/>
          <w:sz w:val="22"/>
        </w:rPr>
        <w:t>近似</w:t>
      </w:r>
      <w:r w:rsidRPr="003E1C41">
        <w:rPr>
          <w:rFonts w:ascii="Times New Roman" w:eastAsia="宋体" w:hAnsi="Times New Roman" w:cs="Times New Roman"/>
          <w:sz w:val="22"/>
        </w:rPr>
        <w:t>线性化</w:t>
      </w:r>
      <w:r w:rsidR="00A16F9E">
        <w:rPr>
          <w:rFonts w:ascii="Times New Roman" w:eastAsia="宋体" w:hAnsi="Times New Roman" w:cs="Times New Roman" w:hint="eastAsia"/>
          <w:sz w:val="22"/>
        </w:rPr>
        <w:t>为</w:t>
      </w:r>
      <w:proofErr w:type="spellStart"/>
      <w:r w:rsidRPr="003E1C41">
        <w:rPr>
          <w:rFonts w:ascii="Times New Roman" w:eastAsia="宋体" w:hAnsi="Times New Roman" w:cs="Times New Roman"/>
          <w:i/>
          <w:sz w:val="22"/>
        </w:rPr>
        <w:t>U</w:t>
      </w:r>
      <w:r w:rsidRPr="003E1C41">
        <w:rPr>
          <w:rFonts w:ascii="Times New Roman" w:eastAsia="宋体" w:hAnsi="Times New Roman" w:cs="Times New Roman"/>
          <w:i/>
          <w:sz w:val="22"/>
          <w:vertAlign w:val="subscript"/>
        </w:rPr>
        <w:t>t</w:t>
      </w:r>
      <w:proofErr w:type="spellEnd"/>
      <w:r w:rsidRPr="003E1C41">
        <w:rPr>
          <w:rFonts w:ascii="Times New Roman" w:eastAsia="宋体" w:hAnsi="Times New Roman" w:cs="Times New Roman"/>
          <w:sz w:val="22"/>
        </w:rPr>
        <w:t>=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           </w:t>
      </w:r>
      <w:r w:rsidRPr="003E1C41">
        <w:rPr>
          <w:rFonts w:ascii="Times New Roman" w:eastAsia="宋体" w:hAnsi="Times New Roman" w:cs="Times New Roman"/>
          <w:sz w:val="22"/>
        </w:rPr>
        <w:t>。</w:t>
      </w:r>
      <w:r w:rsidR="00EF1E89">
        <w:rPr>
          <w:rFonts w:ascii="Times New Roman" w:eastAsia="宋体" w:hAnsi="Times New Roman" w:cs="Times New Roman" w:hint="eastAsia"/>
          <w:sz w:val="22"/>
        </w:rPr>
        <w:t>据此</w:t>
      </w:r>
      <w:r w:rsidR="00321966">
        <w:rPr>
          <w:rFonts w:ascii="Times New Roman" w:eastAsia="宋体" w:hAnsi="Times New Roman" w:cs="Times New Roman" w:hint="eastAsia"/>
          <w:sz w:val="22"/>
        </w:rPr>
        <w:t>设计</w:t>
      </w:r>
      <w:proofErr w:type="spellStart"/>
      <w:r w:rsidR="00EF1E89" w:rsidRPr="003E1C41">
        <w:rPr>
          <w:rFonts w:ascii="Times New Roman" w:eastAsia="宋体" w:hAnsi="Times New Roman" w:cs="Times New Roman"/>
          <w:i/>
          <w:sz w:val="22"/>
        </w:rPr>
        <w:t>U</w:t>
      </w:r>
      <w:r w:rsidR="00EF1E89" w:rsidRPr="003E1C41">
        <w:rPr>
          <w:rFonts w:ascii="Times New Roman" w:eastAsia="宋体" w:hAnsi="Times New Roman" w:cs="Times New Roman"/>
          <w:i/>
          <w:sz w:val="22"/>
          <w:vertAlign w:val="subscript"/>
        </w:rPr>
        <w:t>t</w:t>
      </w:r>
      <w:proofErr w:type="spellEnd"/>
      <w:r w:rsidR="00EF1E89" w:rsidRPr="003E1C41">
        <w:rPr>
          <w:rFonts w:ascii="Times New Roman" w:eastAsia="宋体" w:hAnsi="Times New Roman" w:cs="Times New Roman"/>
          <w:sz w:val="22"/>
        </w:rPr>
        <w:t>=</w:t>
      </w:r>
      <w:r w:rsidR="00EF1E89" w:rsidRPr="0020792E">
        <w:rPr>
          <w:rFonts w:ascii="Times New Roman" w:eastAsia="宋体" w:hAnsi="Times New Roman" w:cs="Times New Roman" w:hint="eastAsia"/>
          <w:i/>
          <w:sz w:val="22"/>
        </w:rPr>
        <w:t>t</w:t>
      </w:r>
      <w:r w:rsidR="00EF1E89">
        <w:rPr>
          <w:rFonts w:ascii="Times New Roman" w:eastAsia="宋体" w:hAnsi="Times New Roman" w:cs="Times New Roman"/>
          <w:sz w:val="22"/>
        </w:rPr>
        <w:t>/10(mV)</w:t>
      </w:r>
      <w:r w:rsidR="00EF1E89">
        <w:rPr>
          <w:rFonts w:ascii="Times New Roman" w:eastAsia="宋体" w:hAnsi="Times New Roman" w:cs="Times New Roman" w:hint="eastAsia"/>
          <w:sz w:val="22"/>
        </w:rPr>
        <w:t>的</w:t>
      </w:r>
      <w:r w:rsidR="00321966" w:rsidRPr="003E1C41">
        <w:rPr>
          <w:rFonts w:ascii="Times New Roman" w:eastAsia="宋体" w:hAnsi="Times New Roman" w:cs="Times New Roman"/>
          <w:sz w:val="22"/>
        </w:rPr>
        <w:t>数字温度计</w:t>
      </w:r>
      <w:r w:rsidR="00321966">
        <w:rPr>
          <w:rFonts w:ascii="Times New Roman" w:eastAsia="宋体" w:hAnsi="Times New Roman" w:cs="Times New Roman" w:hint="eastAsia"/>
          <w:sz w:val="22"/>
        </w:rPr>
        <w:t>时</w:t>
      </w:r>
      <w:r w:rsidR="004D7347">
        <w:rPr>
          <w:rFonts w:ascii="Times New Roman" w:eastAsia="宋体" w:hAnsi="Times New Roman" w:cs="Times New Roman"/>
          <w:sz w:val="22"/>
        </w:rPr>
        <w:t>，</w:t>
      </w:r>
      <w:r w:rsidR="00EF1E89">
        <w:rPr>
          <w:rFonts w:ascii="Times New Roman" w:eastAsia="宋体" w:hAnsi="Times New Roman" w:cs="Times New Roman" w:hint="eastAsia"/>
          <w:sz w:val="22"/>
        </w:rPr>
        <w:t>应取</w:t>
      </w:r>
      <w:r w:rsidRPr="003E1C41">
        <w:rPr>
          <w:rFonts w:ascii="Times New Roman" w:eastAsia="宋体" w:hAnsi="Times New Roman" w:cs="Times New Roman"/>
          <w:sz w:val="22"/>
        </w:rPr>
        <w:t>参数</w:t>
      </w:r>
      <w:r w:rsidRPr="0020792E">
        <w:rPr>
          <w:rFonts w:ascii="Times New Roman" w:eastAsia="宋体" w:hAnsi="Times New Roman" w:cs="Times New Roman"/>
          <w:i/>
          <w:sz w:val="22"/>
        </w:rPr>
        <w:t>R</w:t>
      </w:r>
      <w:r w:rsidRPr="003E1C41">
        <w:rPr>
          <w:rFonts w:ascii="Times New Roman" w:eastAsia="宋体" w:hAnsi="Times New Roman" w:cs="Times New Roman"/>
          <w:sz w:val="22"/>
        </w:rPr>
        <w:t>=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 </w:t>
      </w:r>
      <w:r w:rsidRPr="003E1C41">
        <w:rPr>
          <w:rFonts w:ascii="Times New Roman" w:eastAsia="宋体" w:hAnsi="Times New Roman" w:cs="Times New Roman"/>
          <w:sz w:val="22"/>
        </w:rPr>
        <w:t>，</w:t>
      </w:r>
      <w:r w:rsidRPr="0020792E">
        <w:rPr>
          <w:rFonts w:ascii="Times New Roman" w:eastAsia="宋体" w:hAnsi="Times New Roman" w:cs="Times New Roman"/>
          <w:i/>
          <w:sz w:val="22"/>
        </w:rPr>
        <w:t>E</w:t>
      </w:r>
      <w:r w:rsidRPr="003E1C41">
        <w:rPr>
          <w:rFonts w:ascii="Times New Roman" w:eastAsia="宋体" w:hAnsi="Times New Roman" w:cs="Times New Roman"/>
          <w:sz w:val="22"/>
        </w:rPr>
        <w:t>=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     </w:t>
      </w:r>
      <w:r w:rsidRPr="003E1C41">
        <w:rPr>
          <w:rFonts w:ascii="Times New Roman" w:eastAsia="宋体" w:hAnsi="Times New Roman" w:cs="Times New Roman"/>
          <w:sz w:val="22"/>
        </w:rPr>
        <w:t>。</w:t>
      </w:r>
    </w:p>
    <w:p w:rsidR="00A969D3" w:rsidRDefault="003E1C41" w:rsidP="00C23100">
      <w:pPr>
        <w:spacing w:line="360" w:lineRule="exact"/>
        <w:rPr>
          <w:rFonts w:ascii="Times New Roman" w:eastAsia="宋体" w:hAnsi="Times New Roman" w:cs="Times New Roman"/>
          <w:sz w:val="22"/>
        </w:rPr>
      </w:pPr>
      <w:r w:rsidRPr="003E1C41">
        <w:rPr>
          <w:rFonts w:ascii="Times New Roman" w:eastAsia="宋体" w:hAnsi="Times New Roman" w:cs="Times New Roman"/>
          <w:sz w:val="22"/>
        </w:rPr>
        <w:t>(8</w:t>
      </w:r>
      <w:proofErr w:type="gramStart"/>
      <w:r w:rsidRPr="003E1C41">
        <w:rPr>
          <w:rFonts w:ascii="Times New Roman" w:eastAsia="宋体" w:hAnsi="Times New Roman" w:cs="Times New Roman"/>
          <w:sz w:val="22"/>
        </w:rPr>
        <w:t>)</w:t>
      </w:r>
      <w:r w:rsidR="00A969D3">
        <w:rPr>
          <w:rFonts w:ascii="Times New Roman" w:eastAsia="宋体" w:hAnsi="Times New Roman" w:cs="Times New Roman" w:hint="eastAsia"/>
          <w:sz w:val="22"/>
        </w:rPr>
        <w:t>根据</w:t>
      </w:r>
      <w:r w:rsidRPr="003E1C41">
        <w:rPr>
          <w:rFonts w:ascii="Times New Roman" w:eastAsia="宋体" w:hAnsi="Times New Roman" w:cs="Times New Roman"/>
          <w:sz w:val="22"/>
        </w:rPr>
        <w:t>非平衡互易桥原理</w:t>
      </w:r>
      <w:r w:rsidR="00A969D3">
        <w:rPr>
          <w:rFonts w:ascii="Times New Roman" w:eastAsia="宋体" w:hAnsi="Times New Roman" w:cs="Times New Roman" w:hint="eastAsia"/>
          <w:sz w:val="22"/>
        </w:rPr>
        <w:t>组装数字温度计时</w:t>
      </w:r>
      <w:proofErr w:type="gramEnd"/>
      <w:r w:rsidR="00A969D3">
        <w:rPr>
          <w:rFonts w:ascii="Times New Roman" w:eastAsia="宋体" w:hAnsi="Times New Roman" w:cs="Times New Roman" w:hint="eastAsia"/>
          <w:sz w:val="22"/>
        </w:rPr>
        <w:t>，</w:t>
      </w:r>
      <w:r w:rsidR="00A969D3" w:rsidRPr="003E1C41">
        <w:rPr>
          <w:rFonts w:ascii="Times New Roman" w:eastAsia="宋体" w:hAnsi="Times New Roman" w:cs="Times New Roman"/>
          <w:sz w:val="22"/>
        </w:rPr>
        <w:t>惠斯通电桥</w:t>
      </w:r>
      <w:r w:rsidR="00A969D3">
        <w:rPr>
          <w:rFonts w:ascii="Times New Roman" w:eastAsia="宋体" w:hAnsi="Times New Roman" w:cs="Times New Roman" w:hint="eastAsia"/>
          <w:sz w:val="22"/>
        </w:rPr>
        <w:t>的</w:t>
      </w:r>
      <w:r w:rsidRPr="003E1C41">
        <w:rPr>
          <w:rFonts w:ascii="Times New Roman" w:eastAsia="宋体" w:hAnsi="Times New Roman" w:cs="Times New Roman"/>
          <w:sz w:val="22"/>
        </w:rPr>
        <w:t>B</w:t>
      </w:r>
      <w:r w:rsidRPr="003E1C41">
        <w:rPr>
          <w:rFonts w:ascii="Times New Roman" w:eastAsia="宋体" w:hAnsi="Times New Roman" w:cs="Times New Roman"/>
          <w:sz w:val="22"/>
          <w:vertAlign w:val="subscript"/>
        </w:rPr>
        <w:t>+</w:t>
      </w:r>
      <w:r w:rsidRPr="003E1C41">
        <w:rPr>
          <w:rFonts w:ascii="Times New Roman" w:eastAsia="宋体" w:hAnsi="Times New Roman" w:cs="Times New Roman"/>
          <w:sz w:val="22"/>
        </w:rPr>
        <w:t>和</w:t>
      </w:r>
      <w:r w:rsidRPr="003E1C41">
        <w:rPr>
          <w:rFonts w:ascii="Times New Roman" w:eastAsia="宋体" w:hAnsi="Times New Roman" w:cs="Times New Roman"/>
          <w:sz w:val="22"/>
        </w:rPr>
        <w:t>B</w:t>
      </w:r>
      <w:r w:rsidRPr="003E1C41">
        <w:rPr>
          <w:rFonts w:ascii="Times New Roman" w:eastAsia="宋体" w:hAnsi="Times New Roman" w:cs="Times New Roman"/>
          <w:sz w:val="22"/>
          <w:vertAlign w:val="subscript"/>
        </w:rPr>
        <w:t>-</w:t>
      </w:r>
      <w:r w:rsidRPr="003E1C41">
        <w:rPr>
          <w:rFonts w:ascii="Times New Roman" w:eastAsia="宋体" w:hAnsi="Times New Roman" w:cs="Times New Roman"/>
          <w:sz w:val="22"/>
        </w:rPr>
        <w:t>接线端应当接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  </w:t>
      </w:r>
      <w:r w:rsidRPr="003E1C41">
        <w:rPr>
          <w:rFonts w:ascii="Times New Roman" w:eastAsia="宋体" w:hAnsi="Times New Roman" w:cs="Times New Roman"/>
          <w:sz w:val="22"/>
        </w:rPr>
        <w:t>，用来测量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</w:t>
      </w:r>
      <w:r w:rsidRPr="003E1C41">
        <w:rPr>
          <w:rFonts w:ascii="Times New Roman" w:eastAsia="宋体" w:hAnsi="Times New Roman" w:cs="Times New Roman"/>
          <w:sz w:val="22"/>
        </w:rPr>
        <w:t>，</w:t>
      </w:r>
      <w:r w:rsidRPr="003E1C41">
        <w:rPr>
          <w:rFonts w:ascii="Times New Roman" w:eastAsia="宋体" w:hAnsi="Times New Roman" w:cs="Times New Roman"/>
          <w:sz w:val="22"/>
        </w:rPr>
        <w:t>G</w:t>
      </w:r>
      <w:r w:rsidRPr="003E1C41">
        <w:rPr>
          <w:rFonts w:ascii="Times New Roman" w:eastAsia="宋体" w:hAnsi="Times New Roman" w:cs="Times New Roman"/>
          <w:sz w:val="22"/>
          <w:vertAlign w:val="subscript"/>
        </w:rPr>
        <w:t>+</w:t>
      </w:r>
      <w:r w:rsidRPr="003E1C41">
        <w:rPr>
          <w:rFonts w:ascii="Times New Roman" w:eastAsia="宋体" w:hAnsi="Times New Roman" w:cs="Times New Roman"/>
          <w:sz w:val="22"/>
        </w:rPr>
        <w:t>和</w:t>
      </w:r>
      <w:r w:rsidRPr="003E1C41">
        <w:rPr>
          <w:rFonts w:ascii="Times New Roman" w:eastAsia="宋体" w:hAnsi="Times New Roman" w:cs="Times New Roman"/>
          <w:sz w:val="22"/>
        </w:rPr>
        <w:t>G</w:t>
      </w:r>
      <w:r w:rsidRPr="003E1C41">
        <w:rPr>
          <w:rFonts w:ascii="Times New Roman" w:eastAsia="宋体" w:hAnsi="Times New Roman" w:cs="Times New Roman"/>
          <w:sz w:val="22"/>
          <w:vertAlign w:val="subscript"/>
        </w:rPr>
        <w:t>-</w:t>
      </w:r>
      <w:r w:rsidRPr="003E1C41">
        <w:rPr>
          <w:rFonts w:ascii="Times New Roman" w:eastAsia="宋体" w:hAnsi="Times New Roman" w:cs="Times New Roman"/>
          <w:sz w:val="22"/>
        </w:rPr>
        <w:t>接线端需将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 </w:t>
      </w:r>
      <w:r w:rsidRPr="003E1C41">
        <w:rPr>
          <w:rFonts w:ascii="Times New Roman" w:eastAsia="宋体" w:hAnsi="Times New Roman" w:cs="Times New Roman"/>
          <w:sz w:val="22"/>
        </w:rPr>
        <w:t>（外或内）</w:t>
      </w:r>
      <w:r w:rsidR="00A969D3" w:rsidRPr="003E1C41">
        <w:rPr>
          <w:rFonts w:ascii="Times New Roman" w:eastAsia="宋体" w:hAnsi="Times New Roman" w:cs="Times New Roman"/>
          <w:sz w:val="22"/>
        </w:rPr>
        <w:t>接</w:t>
      </w:r>
      <w:r w:rsidRPr="003E1C41">
        <w:rPr>
          <w:rFonts w:ascii="Times New Roman" w:eastAsia="宋体" w:hAnsi="Times New Roman" w:cs="Times New Roman"/>
          <w:sz w:val="22"/>
        </w:rPr>
        <w:t>端用金属短路片短接，也就是让金属短路片覆盖在</w:t>
      </w:r>
    </w:p>
    <w:p w:rsidR="003E1C41" w:rsidRPr="003E1C41" w:rsidRDefault="003E1C41" w:rsidP="00C23100">
      <w:pPr>
        <w:spacing w:line="360" w:lineRule="exact"/>
        <w:rPr>
          <w:rFonts w:ascii="Times New Roman" w:eastAsia="宋体" w:hAnsi="Times New Roman" w:cs="Times New Roman"/>
          <w:sz w:val="22"/>
        </w:rPr>
      </w:pP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 </w:t>
      </w:r>
      <w:r w:rsidRPr="003E1C41">
        <w:rPr>
          <w:rFonts w:ascii="Times New Roman" w:eastAsia="宋体" w:hAnsi="Times New Roman" w:cs="Times New Roman"/>
          <w:sz w:val="22"/>
        </w:rPr>
        <w:t>（外接或内接）字样上，</w:t>
      </w:r>
      <w:r w:rsidRPr="003E1C41">
        <w:rPr>
          <w:rFonts w:ascii="Times New Roman" w:eastAsia="宋体" w:hAnsi="Times New Roman" w:cs="Times New Roman"/>
          <w:sz w:val="22"/>
        </w:rPr>
        <w:t>G</w:t>
      </w:r>
      <w:r w:rsidRPr="003E1C41">
        <w:rPr>
          <w:rFonts w:ascii="Times New Roman" w:eastAsia="宋体" w:hAnsi="Times New Roman" w:cs="Times New Roman"/>
          <w:sz w:val="22"/>
          <w:vertAlign w:val="subscript"/>
        </w:rPr>
        <w:t>+</w:t>
      </w:r>
      <w:r w:rsidRPr="003E1C41">
        <w:rPr>
          <w:rFonts w:ascii="Times New Roman" w:eastAsia="宋体" w:hAnsi="Times New Roman" w:cs="Times New Roman"/>
          <w:sz w:val="22"/>
        </w:rPr>
        <w:t>和</w:t>
      </w:r>
      <w:r w:rsidRPr="003E1C41">
        <w:rPr>
          <w:rFonts w:ascii="Times New Roman" w:eastAsia="宋体" w:hAnsi="Times New Roman" w:cs="Times New Roman"/>
          <w:sz w:val="22"/>
        </w:rPr>
        <w:t>G</w:t>
      </w:r>
      <w:r w:rsidRPr="003E1C41">
        <w:rPr>
          <w:rFonts w:ascii="Times New Roman" w:eastAsia="宋体" w:hAnsi="Times New Roman" w:cs="Times New Roman"/>
          <w:sz w:val="22"/>
          <w:vertAlign w:val="subscript"/>
        </w:rPr>
        <w:t>-</w:t>
      </w:r>
      <w:r w:rsidRPr="003E1C41">
        <w:rPr>
          <w:rFonts w:ascii="Times New Roman" w:eastAsia="宋体" w:hAnsi="Times New Roman" w:cs="Times New Roman"/>
          <w:sz w:val="22"/>
        </w:rPr>
        <w:t>接线</w:t>
      </w:r>
      <w:proofErr w:type="gramStart"/>
      <w:r w:rsidRPr="003E1C41">
        <w:rPr>
          <w:rFonts w:ascii="Times New Roman" w:eastAsia="宋体" w:hAnsi="Times New Roman" w:cs="Times New Roman"/>
          <w:sz w:val="22"/>
        </w:rPr>
        <w:t>端应当接</w:t>
      </w:r>
      <w:proofErr w:type="gramEnd"/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     </w:t>
      </w:r>
      <w:r w:rsidRPr="003E1C41">
        <w:rPr>
          <w:rFonts w:ascii="Times New Roman" w:eastAsia="宋体" w:hAnsi="Times New Roman" w:cs="Times New Roman"/>
          <w:sz w:val="22"/>
        </w:rPr>
        <w:t>，用来提供桥路的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     </w:t>
      </w:r>
      <w:r w:rsidRPr="003E1C41">
        <w:rPr>
          <w:rFonts w:ascii="Times New Roman" w:eastAsia="宋体" w:hAnsi="Times New Roman" w:cs="Times New Roman"/>
          <w:sz w:val="22"/>
        </w:rPr>
        <w:t>。此</w:t>
      </w:r>
      <w:r w:rsidR="00A969D3">
        <w:rPr>
          <w:rFonts w:ascii="Times New Roman" w:eastAsia="宋体" w:hAnsi="Times New Roman" w:cs="Times New Roman" w:hint="eastAsia"/>
          <w:sz w:val="22"/>
        </w:rPr>
        <w:t>时</w:t>
      </w:r>
      <w:r w:rsidRPr="003E1C41">
        <w:rPr>
          <w:rFonts w:ascii="Times New Roman" w:eastAsia="宋体" w:hAnsi="Times New Roman" w:cs="Times New Roman"/>
          <w:sz w:val="22"/>
        </w:rPr>
        <w:t>按键</w:t>
      </w:r>
      <w:r w:rsidRPr="003E1C41">
        <w:rPr>
          <w:rFonts w:ascii="Times New Roman" w:eastAsia="宋体" w:hAnsi="Times New Roman" w:cs="Times New Roman"/>
          <w:sz w:val="22"/>
        </w:rPr>
        <w:t>B</w:t>
      </w:r>
      <w:r w:rsidR="00A969D3">
        <w:rPr>
          <w:rFonts w:ascii="Times New Roman" w:eastAsia="宋体" w:hAnsi="Times New Roman" w:cs="Times New Roman" w:hint="eastAsia"/>
          <w:sz w:val="22"/>
        </w:rPr>
        <w:t>或</w:t>
      </w:r>
      <w:r w:rsidRPr="003E1C41">
        <w:rPr>
          <w:rFonts w:ascii="Times New Roman" w:eastAsia="宋体" w:hAnsi="Times New Roman" w:cs="Times New Roman"/>
          <w:sz w:val="22"/>
        </w:rPr>
        <w:t>G</w:t>
      </w:r>
      <w:r w:rsidRPr="003E1C41">
        <w:rPr>
          <w:rFonts w:ascii="Times New Roman" w:eastAsia="宋体" w:hAnsi="Times New Roman" w:cs="Times New Roman"/>
          <w:sz w:val="22"/>
        </w:rPr>
        <w:t>应当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  </w:t>
      </w:r>
      <w:r w:rsidRPr="003E1C41">
        <w:rPr>
          <w:rFonts w:ascii="Times New Roman" w:eastAsia="宋体" w:hAnsi="Times New Roman" w:cs="Times New Roman"/>
          <w:sz w:val="22"/>
        </w:rPr>
        <w:t>（点按或长按），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  </w:t>
      </w:r>
      <w:r w:rsidRPr="003E1C41">
        <w:rPr>
          <w:rFonts w:ascii="Times New Roman" w:eastAsia="宋体" w:hAnsi="Times New Roman" w:cs="Times New Roman"/>
          <w:sz w:val="22"/>
        </w:rPr>
        <w:t>（不可或者可以）自锁。</w:t>
      </w:r>
    </w:p>
    <w:p w:rsidR="003A21A0" w:rsidRPr="00063FB8" w:rsidRDefault="003E1C41" w:rsidP="00A16F9E">
      <w:pPr>
        <w:spacing w:line="360" w:lineRule="exact"/>
        <w:rPr>
          <w:rFonts w:ascii="Times New Roman" w:eastAsia="宋体" w:hAnsi="Times New Roman" w:cs="Times New Roman"/>
          <w:sz w:val="22"/>
        </w:rPr>
      </w:pPr>
      <w:r w:rsidRPr="003E1C41">
        <w:rPr>
          <w:rFonts w:ascii="Times New Roman" w:eastAsia="宋体" w:hAnsi="Times New Roman" w:cs="Times New Roman"/>
          <w:sz w:val="22"/>
        </w:rPr>
        <w:t>(9</w:t>
      </w:r>
      <w:proofErr w:type="gramStart"/>
      <w:r w:rsidRPr="003E1C41">
        <w:rPr>
          <w:rFonts w:ascii="Times New Roman" w:eastAsia="宋体" w:hAnsi="Times New Roman" w:cs="Times New Roman"/>
          <w:sz w:val="22"/>
        </w:rPr>
        <w:t>)</w:t>
      </w:r>
      <w:r w:rsidRPr="003E1C41">
        <w:rPr>
          <w:rFonts w:ascii="Times New Roman" w:eastAsia="宋体" w:hAnsi="Times New Roman" w:cs="Times New Roman"/>
          <w:sz w:val="22"/>
        </w:rPr>
        <w:t>实验结束后要注意还原仪器</w:t>
      </w:r>
      <w:proofErr w:type="gramEnd"/>
      <w:r w:rsidRPr="003E1C41">
        <w:rPr>
          <w:rFonts w:ascii="Times New Roman" w:eastAsia="宋体" w:hAnsi="Times New Roman" w:cs="Times New Roman"/>
          <w:sz w:val="22"/>
        </w:rPr>
        <w:t>，关闭所有电源，特别是铜丝电阻温度系数测量用到的控制仪，其总开关要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  </w:t>
      </w:r>
      <w:r w:rsidRPr="003E1C41">
        <w:rPr>
          <w:rFonts w:ascii="Times New Roman" w:eastAsia="宋体" w:hAnsi="Times New Roman" w:cs="Times New Roman"/>
          <w:sz w:val="22"/>
        </w:rPr>
        <w:t>（关闭或者打开）。控制仪后部的黑色插头是用来控制热得快的，凡是不需要进行水浴加热的时候，黑色插头要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 </w:t>
      </w:r>
      <w:r w:rsidRPr="003E1C41">
        <w:rPr>
          <w:rFonts w:ascii="Times New Roman" w:eastAsia="宋体" w:hAnsi="Times New Roman" w:cs="Times New Roman"/>
          <w:sz w:val="22"/>
        </w:rPr>
        <w:t>（拔下！</w:t>
      </w:r>
      <w:bookmarkStart w:id="0" w:name="_GoBack"/>
      <w:bookmarkEnd w:id="0"/>
      <w:r w:rsidRPr="003E1C41">
        <w:rPr>
          <w:rFonts w:ascii="Times New Roman" w:eastAsia="宋体" w:hAnsi="Times New Roman" w:cs="Times New Roman"/>
          <w:sz w:val="22"/>
        </w:rPr>
        <w:t>拔下！拔下！重要的事情说三遍）。实验结束后，把铜丝电阻、电加热器及温度计探头连同盖板从盛水的烧杯中取出，放入备用的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  </w:t>
      </w:r>
      <w:r w:rsidRPr="003E1C41">
        <w:rPr>
          <w:rFonts w:ascii="Times New Roman" w:eastAsia="宋体" w:hAnsi="Times New Roman" w:cs="Times New Roman"/>
          <w:sz w:val="22"/>
        </w:rPr>
        <w:t>（空烧杯！）中，并将惠斯通电桥的检流计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  </w:t>
      </w:r>
      <w:r w:rsidRPr="003E1C41">
        <w:rPr>
          <w:rFonts w:ascii="Times New Roman" w:eastAsia="宋体" w:hAnsi="Times New Roman" w:cs="Times New Roman"/>
          <w:sz w:val="22"/>
        </w:rPr>
        <w:t>（内或外）</w:t>
      </w:r>
      <w:r w:rsidR="006942CD" w:rsidRPr="003E1C41">
        <w:rPr>
          <w:rFonts w:ascii="Times New Roman" w:eastAsia="宋体" w:hAnsi="Times New Roman" w:cs="Times New Roman"/>
          <w:sz w:val="22"/>
        </w:rPr>
        <w:t>接</w:t>
      </w:r>
      <w:r w:rsidRPr="003E1C41">
        <w:rPr>
          <w:rFonts w:ascii="Times New Roman" w:eastAsia="宋体" w:hAnsi="Times New Roman" w:cs="Times New Roman"/>
          <w:sz w:val="22"/>
        </w:rPr>
        <w:t>端短路，直流稳压电源要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 </w:t>
      </w:r>
      <w:r w:rsidRPr="003E1C41">
        <w:rPr>
          <w:rFonts w:ascii="Times New Roman" w:eastAsia="宋体" w:hAnsi="Times New Roman" w:cs="Times New Roman"/>
          <w:sz w:val="22"/>
        </w:rPr>
        <w:t>（关闭或者打开），烧杯里的水</w:t>
      </w:r>
      <w:r w:rsidRPr="003E1C41">
        <w:rPr>
          <w:rFonts w:ascii="Times New Roman" w:eastAsia="宋体" w:hAnsi="Times New Roman" w:cs="Times New Roman"/>
          <w:sz w:val="22"/>
          <w:u w:val="dotted"/>
        </w:rPr>
        <w:t xml:space="preserve">       </w:t>
      </w:r>
      <w:r w:rsidRPr="003E1C41">
        <w:rPr>
          <w:rFonts w:ascii="Times New Roman" w:eastAsia="宋体" w:hAnsi="Times New Roman" w:cs="Times New Roman"/>
          <w:sz w:val="22"/>
        </w:rPr>
        <w:t>（不需要！）倒掉。</w:t>
      </w:r>
      <w:r w:rsidR="003A21A0" w:rsidRPr="00063FB8">
        <w:rPr>
          <w:rFonts w:ascii="Times New Roman" w:eastAsia="宋体" w:hAnsi="Times New Roman" w:cs="Times New Roman"/>
          <w:sz w:val="22"/>
        </w:rPr>
        <w:t xml:space="preserve">  </w:t>
      </w:r>
    </w:p>
    <w:sectPr w:rsidR="003A21A0" w:rsidRPr="00063FB8" w:rsidSect="001C39C5">
      <w:headerReference w:type="default" r:id="rId7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443" w:rsidRDefault="00971443" w:rsidP="00AE616F">
      <w:r>
        <w:separator/>
      </w:r>
    </w:p>
  </w:endnote>
  <w:endnote w:type="continuationSeparator" w:id="0">
    <w:p w:rsidR="00971443" w:rsidRDefault="00971443" w:rsidP="00AE6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443" w:rsidRDefault="00971443" w:rsidP="00AE616F">
      <w:r>
        <w:separator/>
      </w:r>
    </w:p>
  </w:footnote>
  <w:footnote w:type="continuationSeparator" w:id="0">
    <w:p w:rsidR="00971443" w:rsidRDefault="00971443" w:rsidP="00AE61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79A" w:rsidRDefault="004D079A" w:rsidP="004D079A">
    <w:pPr>
      <w:jc w:val="center"/>
    </w:pPr>
    <w:r w:rsidRPr="004D079A">
      <w:rPr>
        <w:rFonts w:ascii="宋体" w:eastAsia="宋体" w:hAnsi="宋体" w:cs="Times New Roman" w:hint="eastAsia"/>
        <w:sz w:val="24"/>
        <w:szCs w:val="24"/>
      </w:rPr>
      <w:t>姓名</w:t>
    </w:r>
    <w:r w:rsidRPr="004D079A">
      <w:rPr>
        <w:rFonts w:ascii="宋体" w:eastAsia="宋体" w:hAnsi="宋体" w:cs="Times New Roman" w:hint="eastAsia"/>
        <w:sz w:val="24"/>
        <w:szCs w:val="24"/>
        <w:u w:val="single"/>
      </w:rPr>
      <w:t xml:space="preserve">         </w:t>
    </w:r>
    <w:r w:rsidRPr="004D079A">
      <w:rPr>
        <w:rFonts w:ascii="宋体" w:eastAsia="宋体" w:hAnsi="宋体" w:cs="Times New Roman" w:hint="eastAsia"/>
        <w:sz w:val="24"/>
        <w:szCs w:val="24"/>
      </w:rPr>
      <w:t xml:space="preserve"> 学号</w:t>
    </w:r>
    <w:r w:rsidRPr="004D079A">
      <w:rPr>
        <w:rFonts w:ascii="宋体" w:eastAsia="宋体" w:hAnsi="宋体" w:cs="Times New Roman" w:hint="eastAsia"/>
        <w:sz w:val="24"/>
        <w:szCs w:val="24"/>
        <w:u w:val="single"/>
      </w:rPr>
      <w:t xml:space="preserve">            </w:t>
    </w:r>
    <w:r w:rsidRPr="004D079A">
      <w:rPr>
        <w:rFonts w:ascii="宋体" w:eastAsia="宋体" w:hAnsi="宋体" w:cs="Times New Roman" w:hint="eastAsia"/>
        <w:sz w:val="24"/>
        <w:szCs w:val="24"/>
      </w:rPr>
      <w:t xml:space="preserve"> 班级</w:t>
    </w:r>
    <w:r w:rsidRPr="004D079A">
      <w:rPr>
        <w:rFonts w:ascii="宋体" w:eastAsia="宋体" w:hAnsi="宋体" w:cs="Times New Roman" w:hint="eastAsia"/>
        <w:sz w:val="24"/>
        <w:szCs w:val="24"/>
        <w:u w:val="single"/>
      </w:rPr>
      <w:t xml:space="preserve">      </w:t>
    </w:r>
    <w:r w:rsidRPr="004D079A">
      <w:rPr>
        <w:rFonts w:ascii="宋体" w:eastAsia="宋体" w:hAnsi="宋体" w:cs="Times New Roman" w:hint="eastAsia"/>
        <w:sz w:val="24"/>
        <w:szCs w:val="24"/>
      </w:rPr>
      <w:t xml:space="preserve">  组号</w:t>
    </w:r>
    <w:r w:rsidRPr="004D079A">
      <w:rPr>
        <w:rFonts w:ascii="宋体" w:eastAsia="宋体" w:hAnsi="宋体" w:cs="Times New Roman" w:hint="eastAsia"/>
        <w:sz w:val="24"/>
        <w:szCs w:val="24"/>
        <w:u w:val="single"/>
      </w:rPr>
      <w:t xml:space="preserve">         </w:t>
    </w:r>
    <w:r w:rsidRPr="004D079A">
      <w:rPr>
        <w:rFonts w:ascii="宋体" w:eastAsia="宋体" w:hAnsi="宋体" w:cs="Times New Roman" w:hint="eastAsia"/>
        <w:sz w:val="24"/>
        <w:szCs w:val="24"/>
      </w:rPr>
      <w:t xml:space="preserve">  座位号</w:t>
    </w:r>
    <w:r w:rsidRPr="004D079A">
      <w:rPr>
        <w:rFonts w:ascii="宋体" w:eastAsia="宋体" w:hAnsi="宋体" w:cs="Times New Roman" w:hint="eastAsia"/>
        <w:sz w:val="24"/>
        <w:szCs w:val="24"/>
        <w:u w:val="single"/>
      </w:rPr>
      <w:t xml:space="preserve">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E6A38"/>
    <w:multiLevelType w:val="hybridMultilevel"/>
    <w:tmpl w:val="E7F6859C"/>
    <w:lvl w:ilvl="0" w:tplc="C510B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951538"/>
    <w:multiLevelType w:val="hybridMultilevel"/>
    <w:tmpl w:val="C206FD4A"/>
    <w:lvl w:ilvl="0" w:tplc="0B3A1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162CB"/>
    <w:multiLevelType w:val="hybridMultilevel"/>
    <w:tmpl w:val="8536E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B6CDF"/>
    <w:multiLevelType w:val="hybridMultilevel"/>
    <w:tmpl w:val="746F21A7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2A331E0"/>
    <w:multiLevelType w:val="hybridMultilevel"/>
    <w:tmpl w:val="38BA9288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46"/>
    <w:rsid w:val="00002DA2"/>
    <w:rsid w:val="00020BA1"/>
    <w:rsid w:val="00052DDA"/>
    <w:rsid w:val="000627AC"/>
    <w:rsid w:val="00063FB8"/>
    <w:rsid w:val="00066560"/>
    <w:rsid w:val="000704FD"/>
    <w:rsid w:val="00085511"/>
    <w:rsid w:val="000940F9"/>
    <w:rsid w:val="000A02EA"/>
    <w:rsid w:val="000A5053"/>
    <w:rsid w:val="000A505D"/>
    <w:rsid w:val="000B4217"/>
    <w:rsid w:val="000C01CF"/>
    <w:rsid w:val="000C2B24"/>
    <w:rsid w:val="000D1849"/>
    <w:rsid w:val="000E1F62"/>
    <w:rsid w:val="000E3A9C"/>
    <w:rsid w:val="000E6D72"/>
    <w:rsid w:val="000E7CA1"/>
    <w:rsid w:val="000F4C07"/>
    <w:rsid w:val="00125B8B"/>
    <w:rsid w:val="0014062E"/>
    <w:rsid w:val="001561F4"/>
    <w:rsid w:val="0017156E"/>
    <w:rsid w:val="001979EF"/>
    <w:rsid w:val="001A2896"/>
    <w:rsid w:val="001A4C30"/>
    <w:rsid w:val="001C39C5"/>
    <w:rsid w:val="001C451E"/>
    <w:rsid w:val="001D030F"/>
    <w:rsid w:val="001E0AC0"/>
    <w:rsid w:val="001E3479"/>
    <w:rsid w:val="001E3A91"/>
    <w:rsid w:val="001E704B"/>
    <w:rsid w:val="00202E12"/>
    <w:rsid w:val="00206AC5"/>
    <w:rsid w:val="0020792E"/>
    <w:rsid w:val="00207B09"/>
    <w:rsid w:val="002107A1"/>
    <w:rsid w:val="00241EC4"/>
    <w:rsid w:val="002477CF"/>
    <w:rsid w:val="0025551B"/>
    <w:rsid w:val="00261FFE"/>
    <w:rsid w:val="00264A58"/>
    <w:rsid w:val="002679A5"/>
    <w:rsid w:val="00281175"/>
    <w:rsid w:val="0028481C"/>
    <w:rsid w:val="002A167F"/>
    <w:rsid w:val="002A76B1"/>
    <w:rsid w:val="002B1F79"/>
    <w:rsid w:val="002E1408"/>
    <w:rsid w:val="002E6D29"/>
    <w:rsid w:val="002F16BF"/>
    <w:rsid w:val="0031447A"/>
    <w:rsid w:val="00321966"/>
    <w:rsid w:val="00321C81"/>
    <w:rsid w:val="00323E2E"/>
    <w:rsid w:val="003248EF"/>
    <w:rsid w:val="00333562"/>
    <w:rsid w:val="00344C6A"/>
    <w:rsid w:val="003507BF"/>
    <w:rsid w:val="00354E91"/>
    <w:rsid w:val="00375ED2"/>
    <w:rsid w:val="003773ED"/>
    <w:rsid w:val="00380F59"/>
    <w:rsid w:val="00386840"/>
    <w:rsid w:val="00394C46"/>
    <w:rsid w:val="003A21A0"/>
    <w:rsid w:val="003A2C37"/>
    <w:rsid w:val="003A5956"/>
    <w:rsid w:val="003C3414"/>
    <w:rsid w:val="003D0D65"/>
    <w:rsid w:val="003E0DCD"/>
    <w:rsid w:val="003E1C41"/>
    <w:rsid w:val="003E1E04"/>
    <w:rsid w:val="004057CD"/>
    <w:rsid w:val="004414B9"/>
    <w:rsid w:val="00455916"/>
    <w:rsid w:val="00457803"/>
    <w:rsid w:val="00484987"/>
    <w:rsid w:val="00495CB1"/>
    <w:rsid w:val="00496730"/>
    <w:rsid w:val="004A2F69"/>
    <w:rsid w:val="004A6B98"/>
    <w:rsid w:val="004B1A0F"/>
    <w:rsid w:val="004B2919"/>
    <w:rsid w:val="004C43D4"/>
    <w:rsid w:val="004C666B"/>
    <w:rsid w:val="004D079A"/>
    <w:rsid w:val="004D2B4C"/>
    <w:rsid w:val="004D6AED"/>
    <w:rsid w:val="004D7347"/>
    <w:rsid w:val="004F57DF"/>
    <w:rsid w:val="004F7FCD"/>
    <w:rsid w:val="00500ADE"/>
    <w:rsid w:val="00501A69"/>
    <w:rsid w:val="0051191C"/>
    <w:rsid w:val="005204BA"/>
    <w:rsid w:val="005275D4"/>
    <w:rsid w:val="00551FA9"/>
    <w:rsid w:val="005600DC"/>
    <w:rsid w:val="00570533"/>
    <w:rsid w:val="00586C4A"/>
    <w:rsid w:val="0059532E"/>
    <w:rsid w:val="005A2371"/>
    <w:rsid w:val="005A24B1"/>
    <w:rsid w:val="005B4600"/>
    <w:rsid w:val="005C58DA"/>
    <w:rsid w:val="006358D9"/>
    <w:rsid w:val="00665BAE"/>
    <w:rsid w:val="00667DD3"/>
    <w:rsid w:val="0067039B"/>
    <w:rsid w:val="00675975"/>
    <w:rsid w:val="00677DFC"/>
    <w:rsid w:val="00683139"/>
    <w:rsid w:val="0068473D"/>
    <w:rsid w:val="00691868"/>
    <w:rsid w:val="006942CD"/>
    <w:rsid w:val="006D7B44"/>
    <w:rsid w:val="006F1C71"/>
    <w:rsid w:val="006F22A7"/>
    <w:rsid w:val="006F6E33"/>
    <w:rsid w:val="0070115C"/>
    <w:rsid w:val="00704871"/>
    <w:rsid w:val="007053D0"/>
    <w:rsid w:val="00712138"/>
    <w:rsid w:val="00715864"/>
    <w:rsid w:val="00741DE7"/>
    <w:rsid w:val="00747828"/>
    <w:rsid w:val="0076347A"/>
    <w:rsid w:val="0076485C"/>
    <w:rsid w:val="007829EA"/>
    <w:rsid w:val="00793DF1"/>
    <w:rsid w:val="007967ED"/>
    <w:rsid w:val="007C48CC"/>
    <w:rsid w:val="007E58F3"/>
    <w:rsid w:val="007E75A4"/>
    <w:rsid w:val="008047CB"/>
    <w:rsid w:val="00817BC2"/>
    <w:rsid w:val="00821D8E"/>
    <w:rsid w:val="00824D19"/>
    <w:rsid w:val="008338CC"/>
    <w:rsid w:val="00845982"/>
    <w:rsid w:val="00847209"/>
    <w:rsid w:val="00853468"/>
    <w:rsid w:val="00861677"/>
    <w:rsid w:val="008712B1"/>
    <w:rsid w:val="0087308B"/>
    <w:rsid w:val="008869DE"/>
    <w:rsid w:val="00892012"/>
    <w:rsid w:val="008A05FA"/>
    <w:rsid w:val="008C2073"/>
    <w:rsid w:val="008E0577"/>
    <w:rsid w:val="008E1210"/>
    <w:rsid w:val="008F2F20"/>
    <w:rsid w:val="008F4ACF"/>
    <w:rsid w:val="00927588"/>
    <w:rsid w:val="0093430B"/>
    <w:rsid w:val="0093460E"/>
    <w:rsid w:val="00943E7D"/>
    <w:rsid w:val="009450D1"/>
    <w:rsid w:val="00971443"/>
    <w:rsid w:val="00972997"/>
    <w:rsid w:val="0097471B"/>
    <w:rsid w:val="00981F49"/>
    <w:rsid w:val="00985ED8"/>
    <w:rsid w:val="00993342"/>
    <w:rsid w:val="00995B69"/>
    <w:rsid w:val="009B0EB5"/>
    <w:rsid w:val="009C7736"/>
    <w:rsid w:val="009E4F54"/>
    <w:rsid w:val="00A00AC7"/>
    <w:rsid w:val="00A026A5"/>
    <w:rsid w:val="00A16F9E"/>
    <w:rsid w:val="00A34F95"/>
    <w:rsid w:val="00A3535B"/>
    <w:rsid w:val="00A67866"/>
    <w:rsid w:val="00A76D67"/>
    <w:rsid w:val="00A924F9"/>
    <w:rsid w:val="00A969D3"/>
    <w:rsid w:val="00AC0E18"/>
    <w:rsid w:val="00AC2754"/>
    <w:rsid w:val="00AC6361"/>
    <w:rsid w:val="00AD3DC8"/>
    <w:rsid w:val="00AE616F"/>
    <w:rsid w:val="00AE6417"/>
    <w:rsid w:val="00B11853"/>
    <w:rsid w:val="00B2193C"/>
    <w:rsid w:val="00B23EAE"/>
    <w:rsid w:val="00B26976"/>
    <w:rsid w:val="00B346E1"/>
    <w:rsid w:val="00B53F67"/>
    <w:rsid w:val="00B735B4"/>
    <w:rsid w:val="00B83B31"/>
    <w:rsid w:val="00B9293D"/>
    <w:rsid w:val="00BB6E43"/>
    <w:rsid w:val="00BE4C2C"/>
    <w:rsid w:val="00C03A0A"/>
    <w:rsid w:val="00C04CD2"/>
    <w:rsid w:val="00C14163"/>
    <w:rsid w:val="00C22BE8"/>
    <w:rsid w:val="00C23100"/>
    <w:rsid w:val="00C26C46"/>
    <w:rsid w:val="00C350A9"/>
    <w:rsid w:val="00C46FC7"/>
    <w:rsid w:val="00C4796F"/>
    <w:rsid w:val="00C9386E"/>
    <w:rsid w:val="00CB2F8A"/>
    <w:rsid w:val="00CB76ED"/>
    <w:rsid w:val="00CC091C"/>
    <w:rsid w:val="00CC20E4"/>
    <w:rsid w:val="00CE0814"/>
    <w:rsid w:val="00CE7F9C"/>
    <w:rsid w:val="00CF05E5"/>
    <w:rsid w:val="00CF4FAD"/>
    <w:rsid w:val="00D03255"/>
    <w:rsid w:val="00D06086"/>
    <w:rsid w:val="00D10305"/>
    <w:rsid w:val="00D11F8E"/>
    <w:rsid w:val="00D16FC1"/>
    <w:rsid w:val="00D25639"/>
    <w:rsid w:val="00D421A0"/>
    <w:rsid w:val="00D55DE5"/>
    <w:rsid w:val="00D65AA4"/>
    <w:rsid w:val="00D76D0B"/>
    <w:rsid w:val="00D84D03"/>
    <w:rsid w:val="00D86CD1"/>
    <w:rsid w:val="00DB0A5D"/>
    <w:rsid w:val="00DB5EC7"/>
    <w:rsid w:val="00DC0B2B"/>
    <w:rsid w:val="00DC7634"/>
    <w:rsid w:val="00DC76E9"/>
    <w:rsid w:val="00DF1FA1"/>
    <w:rsid w:val="00E009FA"/>
    <w:rsid w:val="00E01250"/>
    <w:rsid w:val="00E04C98"/>
    <w:rsid w:val="00E0646C"/>
    <w:rsid w:val="00E074EF"/>
    <w:rsid w:val="00E113CD"/>
    <w:rsid w:val="00E11AAE"/>
    <w:rsid w:val="00E221FF"/>
    <w:rsid w:val="00E45200"/>
    <w:rsid w:val="00E70FE4"/>
    <w:rsid w:val="00E730CB"/>
    <w:rsid w:val="00E8440C"/>
    <w:rsid w:val="00E958FF"/>
    <w:rsid w:val="00EA5983"/>
    <w:rsid w:val="00EA6C49"/>
    <w:rsid w:val="00EB422D"/>
    <w:rsid w:val="00EC4416"/>
    <w:rsid w:val="00EC64DA"/>
    <w:rsid w:val="00EE02B1"/>
    <w:rsid w:val="00EF1E89"/>
    <w:rsid w:val="00EF5275"/>
    <w:rsid w:val="00F021DB"/>
    <w:rsid w:val="00F03914"/>
    <w:rsid w:val="00F074D3"/>
    <w:rsid w:val="00F117D6"/>
    <w:rsid w:val="00F462B0"/>
    <w:rsid w:val="00F73EDE"/>
    <w:rsid w:val="00FA0732"/>
    <w:rsid w:val="00FA2618"/>
    <w:rsid w:val="00FA6050"/>
    <w:rsid w:val="00FB422F"/>
    <w:rsid w:val="00FD5D77"/>
    <w:rsid w:val="00FE263E"/>
    <w:rsid w:val="00FE420B"/>
    <w:rsid w:val="00FE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chartTrackingRefBased/>
  <w15:docId w15:val="{D3AB49D8-D231-4AE7-A60A-E988E727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next w:val="a0"/>
    <w:link w:val="6Char"/>
    <w:qFormat/>
    <w:rsid w:val="00B11853"/>
    <w:pPr>
      <w:keepNext/>
      <w:snapToGrid w:val="0"/>
      <w:spacing w:line="240" w:lineRule="atLeast"/>
      <w:jc w:val="center"/>
      <w:outlineLvl w:val="5"/>
    </w:pPr>
    <w:rPr>
      <w:rFonts w:ascii="Times New Roman" w:eastAsia="宋体" w:hAnsi="Times New Roman" w:cs="Times New Roman"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394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E6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AE616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E6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AE616F"/>
    <w:rPr>
      <w:sz w:val="18"/>
      <w:szCs w:val="18"/>
    </w:rPr>
  </w:style>
  <w:style w:type="paragraph" w:styleId="a7">
    <w:name w:val="List Paragraph"/>
    <w:basedOn w:val="a"/>
    <w:uiPriority w:val="34"/>
    <w:qFormat/>
    <w:rsid w:val="002477CF"/>
    <w:pPr>
      <w:ind w:left="720"/>
      <w:contextualSpacing/>
    </w:pPr>
  </w:style>
  <w:style w:type="character" w:customStyle="1" w:styleId="6Char">
    <w:name w:val="标题 6 Char"/>
    <w:basedOn w:val="a1"/>
    <w:link w:val="6"/>
    <w:qFormat/>
    <w:rsid w:val="00B11853"/>
    <w:rPr>
      <w:rFonts w:ascii="Times New Roman" w:eastAsia="宋体" w:hAnsi="Times New Roman" w:cs="Times New Roman"/>
      <w:i/>
      <w:sz w:val="18"/>
      <w:szCs w:val="20"/>
    </w:rPr>
  </w:style>
  <w:style w:type="paragraph" w:styleId="a0">
    <w:name w:val="Normal Indent"/>
    <w:basedOn w:val="a"/>
    <w:uiPriority w:val="99"/>
    <w:semiHidden/>
    <w:unhideWhenUsed/>
    <w:rsid w:val="00B118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7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Qingzhen</dc:creator>
  <cp:keywords/>
  <dc:description/>
  <cp:lastModifiedBy>Windows User</cp:lastModifiedBy>
  <cp:revision>236</cp:revision>
  <dcterms:created xsi:type="dcterms:W3CDTF">2021-05-31T02:26:00Z</dcterms:created>
  <dcterms:modified xsi:type="dcterms:W3CDTF">2021-09-20T08:44:00Z</dcterms:modified>
</cp:coreProperties>
</file>