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23/08/2018</w:t>
      </w:r>
    </w:p>
    <w:p w:rsidR="00000000" w:rsidDel="00000000" w:rsidP="00000000" w:rsidRDefault="00000000" w:rsidRPr="00000000" w14:paraId="00000001">
      <w:pPr>
        <w:contextualSpacing w:val="0"/>
        <w:rPr/>
      </w:pPr>
      <w:r w:rsidDel="00000000" w:rsidR="00000000" w:rsidRPr="00000000">
        <w:rPr>
          <w:rtl w:val="0"/>
        </w:rPr>
        <w:t xml:space="preserve">Grupo: 800</w:t>
      </w:r>
    </w:p>
    <w:p w:rsidR="00000000" w:rsidDel="00000000" w:rsidP="00000000" w:rsidRDefault="00000000" w:rsidRPr="00000000" w14:paraId="00000002">
      <w:pPr>
        <w:contextualSpacing w:val="0"/>
        <w:rPr/>
      </w:pPr>
      <w:r w:rsidDel="00000000" w:rsidR="00000000" w:rsidRPr="00000000">
        <w:rPr>
          <w:rtl w:val="0"/>
        </w:rPr>
        <w:t xml:space="preserve">Nombres: Daniel Ángel Franco – Arley Antonio Cabrera – Diego Alberto Sánchez </w:t>
      </w:r>
    </w:p>
    <w:p w:rsidR="00000000" w:rsidDel="00000000" w:rsidP="00000000" w:rsidRDefault="00000000" w:rsidRPr="00000000" w14:paraId="00000003">
      <w:pPr>
        <w:contextualSpacing w:val="0"/>
        <w:rPr/>
      </w:pPr>
      <w:r w:rsidDel="00000000" w:rsidR="00000000" w:rsidRPr="00000000">
        <w:rPr>
          <w:rtl w:val="0"/>
        </w:rPr>
        <w:t xml:space="preserve">Taller: Interfaz</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definir y declarar los siguientes elementos:</w:t>
      </w:r>
    </w:p>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Interfaz: este termino se puede entender como una plantilla con propiedades, métodos que deben asumir las clases que heredan la interface; igual número de propiedades y métodos debe declararse en la clase que hereda, la clase que hereda mínimo debe tener los de esa clase.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pPr>
      <w:r w:rsidDel="00000000" w:rsidR="00000000" w:rsidRPr="00000000">
        <w:rPr/>
        <w:drawing>
          <wp:inline distB="114300" distT="114300" distL="114300" distR="114300">
            <wp:extent cx="3714750" cy="13525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714750"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Métodos: es un conjunto de instrucciones que van a realizar una acción, este puede retornar valores o no o recibir parámetros, estos se pueden declarar como públicos o privados.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rFonts w:ascii="Verdana" w:cs="Verdana" w:eastAsia="Verdana" w:hAnsi="Verdana"/>
          <w:color w:val="007700"/>
          <w:sz w:val="21"/>
          <w:szCs w:val="21"/>
          <w:highlight w:val="white"/>
        </w:rPr>
      </w:pPr>
      <w:r w:rsidDel="00000000" w:rsidR="00000000" w:rsidRPr="00000000">
        <w:rPr>
          <w:rFonts w:ascii="Verdana" w:cs="Verdana" w:eastAsia="Verdana" w:hAnsi="Verdana"/>
          <w:color w:val="007700"/>
          <w:sz w:val="21"/>
          <w:szCs w:val="21"/>
          <w:highlight w:val="white"/>
          <w:rtl w:val="0"/>
        </w:rPr>
        <w:t xml:space="preserve">function </w:t>
      </w:r>
      <w:r w:rsidDel="00000000" w:rsidR="00000000" w:rsidRPr="00000000">
        <w:rPr>
          <w:rFonts w:ascii="Verdana" w:cs="Verdana" w:eastAsia="Verdana" w:hAnsi="Verdana"/>
          <w:color w:val="0000bb"/>
          <w:sz w:val="21"/>
          <w:szCs w:val="21"/>
          <w:highlight w:val="white"/>
          <w:rtl w:val="0"/>
        </w:rPr>
        <w:t xml:space="preserve">Verdura</w:t>
      </w:r>
      <w:r w:rsidDel="00000000" w:rsidR="00000000" w:rsidRPr="00000000">
        <w:rPr>
          <w:rFonts w:ascii="Verdana" w:cs="Verdana" w:eastAsia="Verdana" w:hAnsi="Verdana"/>
          <w:color w:val="007700"/>
          <w:sz w:val="21"/>
          <w:szCs w:val="21"/>
          <w:highlight w:val="white"/>
          <w:rtl w:val="0"/>
        </w:rPr>
        <w:t xml:space="preserve">(</w:t>
      </w:r>
      <w:r w:rsidDel="00000000" w:rsidR="00000000" w:rsidRPr="00000000">
        <w:rPr>
          <w:rFonts w:ascii="Verdana" w:cs="Verdana" w:eastAsia="Verdana" w:hAnsi="Verdana"/>
          <w:color w:val="0000bb"/>
          <w:sz w:val="21"/>
          <w:szCs w:val="21"/>
          <w:highlight w:val="white"/>
          <w:rtl w:val="0"/>
        </w:rPr>
        <w:t xml:space="preserve">$comestible</w:t>
      </w:r>
      <w:r w:rsidDel="00000000" w:rsidR="00000000" w:rsidRPr="00000000">
        <w:rPr>
          <w:rFonts w:ascii="Verdana" w:cs="Verdana" w:eastAsia="Verdana" w:hAnsi="Verdana"/>
          <w:color w:val="007700"/>
          <w:sz w:val="21"/>
          <w:szCs w:val="21"/>
          <w:highlight w:val="white"/>
          <w:rtl w:val="0"/>
        </w:rPr>
        <w:t xml:space="preserve">, </w:t>
      </w:r>
      <w:r w:rsidDel="00000000" w:rsidR="00000000" w:rsidRPr="00000000">
        <w:rPr>
          <w:rFonts w:ascii="Verdana" w:cs="Verdana" w:eastAsia="Verdana" w:hAnsi="Verdana"/>
          <w:color w:val="0000bb"/>
          <w:sz w:val="21"/>
          <w:szCs w:val="21"/>
          <w:highlight w:val="white"/>
          <w:rtl w:val="0"/>
        </w:rPr>
        <w:t xml:space="preserve">$color</w:t>
      </w:r>
      <w:r w:rsidDel="00000000" w:rsidR="00000000" w:rsidRPr="00000000">
        <w:rPr>
          <w:rFonts w:ascii="Verdana" w:cs="Verdana" w:eastAsia="Verdana" w:hAnsi="Verdana"/>
          <w:color w:val="007700"/>
          <w:sz w:val="21"/>
          <w:szCs w:val="21"/>
          <w:highlight w:val="white"/>
          <w:rtl w:val="0"/>
        </w:rPr>
        <w:t xml:space="preserve">=</w:t>
      </w:r>
      <w:r w:rsidDel="00000000" w:rsidR="00000000" w:rsidRPr="00000000">
        <w:rPr>
          <w:rFonts w:ascii="Verdana" w:cs="Verdana" w:eastAsia="Verdana" w:hAnsi="Verdana"/>
          <w:color w:val="dd0000"/>
          <w:sz w:val="21"/>
          <w:szCs w:val="21"/>
          <w:highlight w:val="white"/>
          <w:rtl w:val="0"/>
        </w:rPr>
        <w:t xml:space="preserve">"verde"</w:t>
      </w:r>
      <w:r w:rsidDel="00000000" w:rsidR="00000000" w:rsidRPr="00000000">
        <w:rPr>
          <w:rFonts w:ascii="Verdana" w:cs="Verdana" w:eastAsia="Verdana" w:hAnsi="Verdana"/>
          <w:color w:val="007700"/>
          <w:sz w:val="21"/>
          <w:szCs w:val="21"/>
          <w:highlight w:val="white"/>
          <w:rtl w:val="0"/>
        </w:rPr>
        <w:t xml:space="preserve">)</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rFonts w:ascii="Verdana" w:cs="Verdana" w:eastAsia="Verdana" w:hAnsi="Verdana"/>
          <w:color w:val="007700"/>
          <w:sz w:val="21"/>
          <w:szCs w:val="21"/>
          <w:highlight w:val="white"/>
        </w:rPr>
      </w:pPr>
      <w:r w:rsidDel="00000000" w:rsidR="00000000" w:rsidRPr="00000000">
        <w:rPr>
          <w:rFonts w:ascii="Verdana" w:cs="Verdana" w:eastAsia="Verdana" w:hAnsi="Verdana"/>
          <w:color w:val="007700"/>
          <w:sz w:val="21"/>
          <w:szCs w:val="21"/>
          <w:highlight w:val="white"/>
          <w:rtl w:val="0"/>
        </w:rPr>
        <w:t xml:space="preserv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rFonts w:ascii="Verdana" w:cs="Verdana" w:eastAsia="Verdana" w:hAnsi="Verdana"/>
          <w:color w:val="007700"/>
          <w:sz w:val="21"/>
          <w:szCs w:val="21"/>
          <w:highlight w:val="white"/>
        </w:rPr>
      </w:pPr>
      <w:r w:rsidDel="00000000" w:rsidR="00000000" w:rsidRPr="00000000">
        <w:rPr>
          <w:rFonts w:ascii="Verdana" w:cs="Verdana" w:eastAsia="Verdana" w:hAnsi="Verdana"/>
          <w:color w:val="007700"/>
          <w:sz w:val="21"/>
          <w:szCs w:val="21"/>
          <w:highlight w:val="white"/>
          <w:rtl w:val="0"/>
        </w:rPr>
        <w:t xml:space="preserve">       </w:t>
      </w:r>
      <w:r w:rsidDel="00000000" w:rsidR="00000000" w:rsidRPr="00000000">
        <w:rPr>
          <w:rFonts w:ascii="Verdana" w:cs="Verdana" w:eastAsia="Verdana" w:hAnsi="Verdana"/>
          <w:color w:val="0000bb"/>
          <w:sz w:val="21"/>
          <w:szCs w:val="21"/>
          <w:highlight w:val="white"/>
          <w:rtl w:val="0"/>
        </w:rPr>
        <w:t xml:space="preserve">$this</w:t>
      </w:r>
      <w:r w:rsidDel="00000000" w:rsidR="00000000" w:rsidRPr="00000000">
        <w:rPr>
          <w:rFonts w:ascii="Verdana" w:cs="Verdana" w:eastAsia="Verdana" w:hAnsi="Verdana"/>
          <w:color w:val="007700"/>
          <w:sz w:val="21"/>
          <w:szCs w:val="21"/>
          <w:highlight w:val="white"/>
          <w:rtl w:val="0"/>
        </w:rPr>
        <w:t xml:space="preserve">-&gt;</w:t>
      </w:r>
      <w:r w:rsidDel="00000000" w:rsidR="00000000" w:rsidRPr="00000000">
        <w:rPr>
          <w:rFonts w:ascii="Verdana" w:cs="Verdana" w:eastAsia="Verdana" w:hAnsi="Verdana"/>
          <w:color w:val="0000bb"/>
          <w:sz w:val="21"/>
          <w:szCs w:val="21"/>
          <w:highlight w:val="white"/>
          <w:rtl w:val="0"/>
        </w:rPr>
        <w:t xml:space="preserve">comestible </w:t>
      </w:r>
      <w:r w:rsidDel="00000000" w:rsidR="00000000" w:rsidRPr="00000000">
        <w:rPr>
          <w:rFonts w:ascii="Verdana" w:cs="Verdana" w:eastAsia="Verdana" w:hAnsi="Verdana"/>
          <w:color w:val="007700"/>
          <w:sz w:val="21"/>
          <w:szCs w:val="21"/>
          <w:highlight w:val="white"/>
          <w:rtl w:val="0"/>
        </w:rPr>
        <w:t xml:space="preserve">= </w:t>
      </w:r>
      <w:r w:rsidDel="00000000" w:rsidR="00000000" w:rsidRPr="00000000">
        <w:rPr>
          <w:rFonts w:ascii="Verdana" w:cs="Verdana" w:eastAsia="Verdana" w:hAnsi="Verdana"/>
          <w:color w:val="0000bb"/>
          <w:sz w:val="21"/>
          <w:szCs w:val="21"/>
          <w:highlight w:val="white"/>
          <w:rtl w:val="0"/>
        </w:rPr>
        <w:t xml:space="preserve">$comestible</w:t>
      </w:r>
      <w:r w:rsidDel="00000000" w:rsidR="00000000" w:rsidRPr="00000000">
        <w:rPr>
          <w:rFonts w:ascii="Verdana" w:cs="Verdana" w:eastAsia="Verdana" w:hAnsi="Verdana"/>
          <w:color w:val="007700"/>
          <w:sz w:val="21"/>
          <w:szCs w:val="21"/>
          <w:highlight w:val="white"/>
          <w:rtl w:val="0"/>
        </w:rPr>
        <w:t xml:space="preserv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rFonts w:ascii="Verdana" w:cs="Verdana" w:eastAsia="Verdana" w:hAnsi="Verdana"/>
          <w:color w:val="007700"/>
          <w:sz w:val="21"/>
          <w:szCs w:val="21"/>
          <w:highlight w:val="white"/>
        </w:rPr>
      </w:pPr>
      <w:r w:rsidDel="00000000" w:rsidR="00000000" w:rsidRPr="00000000">
        <w:rPr>
          <w:rFonts w:ascii="Verdana" w:cs="Verdana" w:eastAsia="Verdana" w:hAnsi="Verdana"/>
          <w:color w:val="007700"/>
          <w:sz w:val="21"/>
          <w:szCs w:val="21"/>
          <w:highlight w:val="white"/>
          <w:rtl w:val="0"/>
        </w:rPr>
        <w:t xml:space="preserve">       </w:t>
      </w:r>
      <w:r w:rsidDel="00000000" w:rsidR="00000000" w:rsidRPr="00000000">
        <w:rPr>
          <w:rFonts w:ascii="Verdana" w:cs="Verdana" w:eastAsia="Verdana" w:hAnsi="Verdana"/>
          <w:color w:val="0000bb"/>
          <w:sz w:val="21"/>
          <w:szCs w:val="21"/>
          <w:highlight w:val="white"/>
          <w:rtl w:val="0"/>
        </w:rPr>
        <w:t xml:space="preserve">$this</w:t>
      </w:r>
      <w:r w:rsidDel="00000000" w:rsidR="00000000" w:rsidRPr="00000000">
        <w:rPr>
          <w:rFonts w:ascii="Verdana" w:cs="Verdana" w:eastAsia="Verdana" w:hAnsi="Verdana"/>
          <w:color w:val="007700"/>
          <w:sz w:val="21"/>
          <w:szCs w:val="21"/>
          <w:highlight w:val="white"/>
          <w:rtl w:val="0"/>
        </w:rPr>
        <w:t xml:space="preserve">-&gt;</w:t>
      </w:r>
      <w:r w:rsidDel="00000000" w:rsidR="00000000" w:rsidRPr="00000000">
        <w:rPr>
          <w:rFonts w:ascii="Verdana" w:cs="Verdana" w:eastAsia="Verdana" w:hAnsi="Verdana"/>
          <w:color w:val="0000bb"/>
          <w:sz w:val="21"/>
          <w:szCs w:val="21"/>
          <w:highlight w:val="white"/>
          <w:rtl w:val="0"/>
        </w:rPr>
        <w:t xml:space="preserve">color </w:t>
      </w:r>
      <w:r w:rsidDel="00000000" w:rsidR="00000000" w:rsidRPr="00000000">
        <w:rPr>
          <w:rFonts w:ascii="Verdana" w:cs="Verdana" w:eastAsia="Verdana" w:hAnsi="Verdana"/>
          <w:color w:val="007700"/>
          <w:sz w:val="21"/>
          <w:szCs w:val="21"/>
          <w:highlight w:val="white"/>
          <w:rtl w:val="0"/>
        </w:rPr>
        <w:t xml:space="preserve">= </w:t>
      </w:r>
      <w:r w:rsidDel="00000000" w:rsidR="00000000" w:rsidRPr="00000000">
        <w:rPr>
          <w:rFonts w:ascii="Verdana" w:cs="Verdana" w:eastAsia="Verdana" w:hAnsi="Verdana"/>
          <w:color w:val="0000bb"/>
          <w:sz w:val="21"/>
          <w:szCs w:val="21"/>
          <w:highlight w:val="white"/>
          <w:rtl w:val="0"/>
        </w:rPr>
        <w:t xml:space="preserve">$color</w:t>
      </w:r>
      <w:r w:rsidDel="00000000" w:rsidR="00000000" w:rsidRPr="00000000">
        <w:rPr>
          <w:rFonts w:ascii="Verdana" w:cs="Verdana" w:eastAsia="Verdana" w:hAnsi="Verdana"/>
          <w:color w:val="007700"/>
          <w:sz w:val="21"/>
          <w:szCs w:val="21"/>
          <w:highlight w:val="white"/>
          <w:rtl w:val="0"/>
        </w:rPr>
        <w:t xml:space="preserv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rFonts w:ascii="Verdana" w:cs="Verdana" w:eastAsia="Verdana" w:hAnsi="Verdana"/>
          <w:color w:val="007700"/>
          <w:sz w:val="21"/>
          <w:szCs w:val="21"/>
          <w:highlight w:val="white"/>
        </w:rPr>
      </w:pPr>
      <w:r w:rsidDel="00000000" w:rsidR="00000000" w:rsidRPr="00000000">
        <w:rPr>
          <w:rFonts w:ascii="Verdana" w:cs="Verdana" w:eastAsia="Verdana" w:hAnsi="Verdana"/>
          <w:color w:val="007700"/>
          <w:sz w:val="21"/>
          <w:szCs w:val="21"/>
          <w:highlight w:val="white"/>
          <w:rtl w:val="0"/>
        </w:rPr>
        <w:t xml:space="preserve">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rFonts w:ascii="Verdana" w:cs="Verdana" w:eastAsia="Verdana" w:hAnsi="Verdana"/>
          <w:color w:val="007700"/>
          <w:sz w:val="21"/>
          <w:szCs w:val="21"/>
          <w:highlight w:val="whit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Propiedades: las propiedades son valores (vacíos o no) que son propias de la clase y estos pueden ser públicos o privados, un ejemplo puede ser la clase (carro) la cual puede tener propiedades como (marca, modelo, color etc)</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class MyClass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private $foo = FALSE;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public function __construct()</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$this-&gt;foo = TRUE;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rFonts w:ascii="Verdana" w:cs="Verdana" w:eastAsia="Verdana" w:hAnsi="Verdana"/>
          <w:sz w:val="21"/>
          <w:szCs w:val="21"/>
          <w:highlight w:val="whit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echo($this-&gt;foo);</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rFonts w:ascii="Verdana" w:cs="Verdana" w:eastAsia="Verdana" w:hAnsi="Verdana"/>
          <w:sz w:val="21"/>
          <w:szCs w:val="21"/>
          <w:highlight w:val="white"/>
        </w:rPr>
      </w:pPr>
      <w:r w:rsidDel="00000000" w:rsidR="00000000" w:rsidRPr="00000000">
        <w:rPr>
          <w:rFonts w:ascii="Verdana" w:cs="Verdana" w:eastAsia="Verdana" w:hAnsi="Verdana"/>
          <w:sz w:val="21"/>
          <w:szCs w:val="21"/>
          <w:highlight w:val="white"/>
          <w:rtl w:val="0"/>
        </w:rPr>
        <w:t xml:space="preserve">    }</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pPr>
      <w:r w:rsidDel="00000000" w:rsidR="00000000" w:rsidRPr="00000000">
        <w:rPr>
          <w:rFonts w:ascii="Verdana" w:cs="Verdana" w:eastAsia="Verdana" w:hAnsi="Verdana"/>
          <w:sz w:val="21"/>
          <w:szCs w:val="21"/>
          <w:highlight w:val="white"/>
          <w:rtl w:val="0"/>
        </w:rPr>
        <w:t xml:space="preserve">}</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Eventos: este es un suceso que se coloca en el código el cual se puede usar para comunicación en el momento que esta compilando el programa, este se declara como si fuera una propiedad.</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color w:val="0000ff"/>
          <w:sz w:val="21"/>
          <w:szCs w:val="21"/>
          <w:shd w:fill="f0fef0" w:val="clear"/>
        </w:rPr>
      </w:pPr>
      <w:r w:rsidDel="00000000" w:rsidR="00000000" w:rsidRPr="00000000">
        <w:rPr>
          <w:color w:val="0000ff"/>
          <w:sz w:val="21"/>
          <w:szCs w:val="21"/>
          <w:shd w:fill="f0fef0" w:val="clear"/>
          <w:rtl w:val="0"/>
        </w:rPr>
        <w:t xml:space="preserve">abstract class mspwObject {</w:t>
        <w:br w:type="textWrapping"/>
        <w:tab/>
        <w:t xml:space="preserve">public function EventHandler( $event, &amp;$object, $method ) {</w:t>
        <w:br w:type="textWrapping"/>
        <w:tab/>
        <w:tab/>
        <w:t xml:space="preserve">$this-&gt;{'__event_' . $event}[] = array( $object, $method );</w:t>
        <w:br w:type="textWrapping"/>
        <w:tab/>
        <w:t xml:space="preserve">}</w:t>
        <w:br w:type="textWrapping"/>
        <w:tab/>
        <w:t xml:space="preserve">protected function EventFire( $event, Array $args ) {</w:t>
        <w:br w:type="textWrapping"/>
        <w:tab/>
        <w:tab/>
        <w:t xml:space="preserve">foreach( $this-&gt;{'__event_' . $event} as $w )</w:t>
        <w:br w:type="textWrapping"/>
        <w:tab/>
        <w:tab/>
        <w:tab/>
        <w:t xml:space="preserve">$w[0]-&gt;{$w[1]}( $args );</w:t>
        <w:br w:type="textWrapping"/>
        <w:tab/>
        <w:tab/>
        <w:t xml:space="preserve">return;</w:t>
        <w:br w:type="textWrapping"/>
        <w:tab/>
        <w:t xml:space="preserve">}</w:t>
        <w:br w:type="textWrapping"/>
        <w:t xml:space="preserv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contextualSpacing w:val="0"/>
        <w:jc w:val="left"/>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derivar a partir de una interfaz base: para derivar una clase de interfaz se debe primero haber creado la clase (que va a heredar la interfaz) y al igual que en herencia se colocan los (:) para tomar como interfaz hija, una vez realizado esto se deben colocar las mismas propiedades que la clase interface (también se pueden colocar más propiedades) y los mismos métodos.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contextualSpacing w:val="0"/>
        <w:jc w:val="left"/>
        <w:rPr>
          <w:rFonts w:ascii="Verdana" w:cs="Verdana" w:eastAsia="Verdana" w:hAnsi="Verdana"/>
          <w:color w:val="007700"/>
          <w:sz w:val="21"/>
          <w:szCs w:val="21"/>
          <w:highlight w:val="whit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Verdana" w:cs="Verdana" w:eastAsia="Verdana" w:hAnsi="Verdana"/>
          <w:color w:val="007700"/>
          <w:sz w:val="21"/>
          <w:szCs w:val="21"/>
          <w:highlight w:val="whit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bookmarkStart w:colFirst="0" w:colLast="0" w:name="_gjdgxs" w:id="0"/>
      <w:bookmarkEnd w:id="0"/>
      <w:r w:rsidDel="00000000" w:rsidR="00000000" w:rsidRPr="00000000">
        <w:rPr>
          <w:rtl w:val="0"/>
        </w:rPr>
        <w:t xml:space="preserve">Cómo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utilizar la palabra new para reutilizar identificadores: estos new se pueden usar para asignar valores a las propiedades de la clase interfaz, donde por ejemplo en nuestra clase program creamos el arreglo y damos los valores puede ser usando la clase que </w:t>
      </w:r>
      <w:r w:rsidDel="00000000" w:rsidR="00000000" w:rsidRPr="00000000">
        <w:rPr>
          <w:rtl w:val="0"/>
        </w:rPr>
        <w:t xml:space="preserve">heredó</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la interface.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bookmarkStart w:colFirst="0" w:colLast="0" w:name="_in6j8i9y3cr0" w:id="1"/>
      <w:bookmarkEnd w:id="1"/>
      <w:r w:rsidDel="00000000" w:rsidR="00000000" w:rsidRPr="00000000">
        <w:rPr>
          <w:rtl w:val="0"/>
        </w:rPr>
      </w:r>
    </w:p>
    <w:p w:rsidR="00000000" w:rsidDel="00000000" w:rsidP="00000000" w:rsidRDefault="00000000" w:rsidRPr="00000000" w14:paraId="00000024">
      <w:pPr>
        <w:spacing w:after="0" w:lineRule="auto"/>
        <w:ind w:left="720" w:firstLine="0"/>
        <w:contextualSpacing w:val="0"/>
        <w:rPr>
          <w:rFonts w:ascii="Verdana" w:cs="Verdana" w:eastAsia="Verdana" w:hAnsi="Verdana"/>
          <w:color w:val="007700"/>
          <w:sz w:val="21"/>
          <w:szCs w:val="21"/>
          <w:highlight w:val="white"/>
        </w:rPr>
      </w:pPr>
      <w:r w:rsidDel="00000000" w:rsidR="00000000" w:rsidRPr="00000000">
        <w:rPr>
          <w:rFonts w:ascii="Verdana" w:cs="Verdana" w:eastAsia="Verdana" w:hAnsi="Verdana"/>
          <w:color w:val="0000bb"/>
          <w:sz w:val="21"/>
          <w:szCs w:val="21"/>
          <w:highlight w:val="white"/>
          <w:rtl w:val="0"/>
        </w:rPr>
        <w:t xml:space="preserve">$instancia </w:t>
      </w:r>
      <w:r w:rsidDel="00000000" w:rsidR="00000000" w:rsidRPr="00000000">
        <w:rPr>
          <w:rFonts w:ascii="Verdana" w:cs="Verdana" w:eastAsia="Verdana" w:hAnsi="Verdana"/>
          <w:color w:val="007700"/>
          <w:sz w:val="21"/>
          <w:szCs w:val="21"/>
          <w:highlight w:val="white"/>
          <w:rtl w:val="0"/>
        </w:rPr>
        <w:t xml:space="preserve">= new </w:t>
      </w:r>
      <w:r w:rsidDel="00000000" w:rsidR="00000000" w:rsidRPr="00000000">
        <w:rPr>
          <w:rFonts w:ascii="Verdana" w:cs="Verdana" w:eastAsia="Verdana" w:hAnsi="Verdana"/>
          <w:color w:val="0000bb"/>
          <w:sz w:val="21"/>
          <w:szCs w:val="21"/>
          <w:highlight w:val="white"/>
          <w:rtl w:val="0"/>
        </w:rPr>
        <w:t xml:space="preserve">ClaseSencilla</w:t>
      </w:r>
      <w:r w:rsidDel="00000000" w:rsidR="00000000" w:rsidRPr="00000000">
        <w:rPr>
          <w:rFonts w:ascii="Verdana" w:cs="Verdana" w:eastAsia="Verdana" w:hAnsi="Verdana"/>
          <w:color w:val="007700"/>
          <w:sz w:val="21"/>
          <w:szCs w:val="21"/>
          <w:highlight w:val="white"/>
          <w:rtl w:val="0"/>
        </w:rPr>
        <w:t xml:space="preserve">();</w:t>
      </w:r>
    </w:p>
    <w:p w:rsidR="00000000" w:rsidDel="00000000" w:rsidP="00000000" w:rsidRDefault="00000000" w:rsidRPr="00000000" w14:paraId="00000025">
      <w:pPr>
        <w:spacing w:after="0" w:lineRule="auto"/>
        <w:ind w:left="720" w:firstLine="0"/>
        <w:contextualSpacing w:val="0"/>
        <w:rPr>
          <w:rFonts w:ascii="Verdana" w:cs="Verdana" w:eastAsia="Verdana" w:hAnsi="Verdana"/>
          <w:color w:val="007700"/>
          <w:sz w:val="21"/>
          <w:szCs w:val="21"/>
          <w:highlight w:val="white"/>
        </w:rPr>
      </w:pPr>
      <w:r w:rsidDel="00000000" w:rsidR="00000000" w:rsidRPr="00000000">
        <w:rPr>
          <w:rtl w:val="0"/>
        </w:rPr>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tl w:val="0"/>
        </w:rPr>
        <w:t xml:space="preserve">Cómo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implementar interfaz en clases y estructuras: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Para implementar una interfaz, se utiliza el operado</w:t>
      </w:r>
      <w:r w:rsidDel="00000000" w:rsidR="00000000" w:rsidRPr="00000000">
        <w:rPr>
          <w:rtl w:val="0"/>
        </w:rPr>
        <w:t xml:space="preserve">r </w:t>
      </w:r>
      <w:r w:rsidDel="00000000" w:rsidR="00000000" w:rsidRPr="00000000">
        <w:rPr>
          <w:rFonts w:ascii="Arial" w:cs="Arial" w:eastAsia="Arial" w:hAnsi="Arial"/>
          <w:rtl w:val="0"/>
        </w:rPr>
        <w:t xml:space="preserve">implements</w:t>
      </w:r>
      <w:r w:rsidDel="00000000" w:rsidR="00000000" w:rsidRPr="00000000">
        <w:rPr>
          <w:rtl w:val="0"/>
        </w:rPr>
        <w:t xml:space="preserve">.</w:t>
      </w:r>
      <w:r w:rsidDel="00000000" w:rsidR="00000000" w:rsidRPr="00000000">
        <w:rPr>
          <w:rtl w:val="0"/>
        </w:rPr>
        <w:t xml:space="preserve"> Todos los métodos en una interfaz deben ser implementados dentro de la clase; el no cumplir con esta regla resultará en un error fatal. Las clases pueden implementar más de una interfaz si se deseara, separándolas cada una por una coma.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Verdana" w:cs="Verdana" w:eastAsia="Verdana" w:hAnsi="Verdana"/>
          <w:color w:val="0000bb"/>
        </w:rPr>
      </w:pPr>
      <w:r w:rsidDel="00000000" w:rsidR="00000000" w:rsidRPr="00000000">
        <w:rPr>
          <w:rFonts w:ascii="Verdana" w:cs="Verdana" w:eastAsia="Verdana" w:hAnsi="Verdana"/>
          <w:color w:val="007700"/>
          <w:rtl w:val="0"/>
        </w:rPr>
        <w:t xml:space="preserve">interface </w:t>
      </w:r>
      <w:r w:rsidDel="00000000" w:rsidR="00000000" w:rsidRPr="00000000">
        <w:rPr>
          <w:rFonts w:ascii="Verdana" w:cs="Verdana" w:eastAsia="Verdana" w:hAnsi="Verdana"/>
          <w:color w:val="0000bb"/>
          <w:rtl w:val="0"/>
        </w:rPr>
        <w:t xml:space="preserve">iTemplate</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Verdana" w:cs="Verdana" w:eastAsia="Verdana" w:hAnsi="Verdana"/>
          <w:color w:val="007700"/>
        </w:rPr>
      </w:pPr>
      <w:r w:rsidDel="00000000" w:rsidR="00000000" w:rsidRPr="00000000">
        <w:rPr>
          <w:rFonts w:ascii="Verdana" w:cs="Verdana" w:eastAsia="Verdana" w:hAnsi="Verdana"/>
          <w:color w:val="007700"/>
          <w:rtl w:val="0"/>
        </w:rPr>
        <w:t xml:space="preserv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Verdana" w:cs="Verdana" w:eastAsia="Verdana" w:hAnsi="Verdana"/>
          <w:color w:val="007700"/>
        </w:rPr>
      </w:pPr>
      <w:r w:rsidDel="00000000" w:rsidR="00000000" w:rsidRPr="00000000">
        <w:rPr>
          <w:rFonts w:ascii="Verdana" w:cs="Verdana" w:eastAsia="Verdana" w:hAnsi="Verdana"/>
          <w:color w:val="007700"/>
          <w:rtl w:val="0"/>
        </w:rPr>
        <w:t xml:space="preserve">    public function </w:t>
      </w:r>
      <w:r w:rsidDel="00000000" w:rsidR="00000000" w:rsidRPr="00000000">
        <w:rPr>
          <w:rFonts w:ascii="Verdana" w:cs="Verdana" w:eastAsia="Verdana" w:hAnsi="Verdana"/>
          <w:color w:val="0000bb"/>
          <w:rtl w:val="0"/>
        </w:rPr>
        <w:t xml:space="preserve">setVariable</w:t>
      </w:r>
      <w:r w:rsidDel="00000000" w:rsidR="00000000" w:rsidRPr="00000000">
        <w:rPr>
          <w:rFonts w:ascii="Verdana" w:cs="Verdana" w:eastAsia="Verdana" w:hAnsi="Verdana"/>
          <w:color w:val="007700"/>
          <w:rtl w:val="0"/>
        </w:rPr>
        <w:t xml:space="preserve">(</w:t>
      </w:r>
      <w:r w:rsidDel="00000000" w:rsidR="00000000" w:rsidRPr="00000000">
        <w:rPr>
          <w:rFonts w:ascii="Verdana" w:cs="Verdana" w:eastAsia="Verdana" w:hAnsi="Verdana"/>
          <w:color w:val="0000bb"/>
          <w:rtl w:val="0"/>
        </w:rPr>
        <w:t xml:space="preserve">$name</w:t>
      </w:r>
      <w:r w:rsidDel="00000000" w:rsidR="00000000" w:rsidRPr="00000000">
        <w:rPr>
          <w:rFonts w:ascii="Verdana" w:cs="Verdana" w:eastAsia="Verdana" w:hAnsi="Verdana"/>
          <w:color w:val="007700"/>
          <w:rtl w:val="0"/>
        </w:rPr>
        <w:t xml:space="preserve">, </w:t>
      </w:r>
      <w:r w:rsidDel="00000000" w:rsidR="00000000" w:rsidRPr="00000000">
        <w:rPr>
          <w:rFonts w:ascii="Verdana" w:cs="Verdana" w:eastAsia="Verdana" w:hAnsi="Verdana"/>
          <w:color w:val="0000bb"/>
          <w:rtl w:val="0"/>
        </w:rPr>
        <w:t xml:space="preserve">$var</w:t>
      </w:r>
      <w:r w:rsidDel="00000000" w:rsidR="00000000" w:rsidRPr="00000000">
        <w:rPr>
          <w:rFonts w:ascii="Verdana" w:cs="Verdana" w:eastAsia="Verdana" w:hAnsi="Verdana"/>
          <w:color w:val="007700"/>
          <w:rtl w:val="0"/>
        </w:rPr>
        <w:t xml:space="preserv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Verdana" w:cs="Verdana" w:eastAsia="Verdana" w:hAnsi="Verdana"/>
          <w:color w:val="007700"/>
        </w:rPr>
      </w:pPr>
      <w:r w:rsidDel="00000000" w:rsidR="00000000" w:rsidRPr="00000000">
        <w:rPr>
          <w:rFonts w:ascii="Verdana" w:cs="Verdana" w:eastAsia="Verdana" w:hAnsi="Verdana"/>
          <w:color w:val="007700"/>
          <w:rtl w:val="0"/>
        </w:rPr>
        <w:t xml:space="preserve">    public function </w:t>
      </w:r>
      <w:r w:rsidDel="00000000" w:rsidR="00000000" w:rsidRPr="00000000">
        <w:rPr>
          <w:rFonts w:ascii="Verdana" w:cs="Verdana" w:eastAsia="Verdana" w:hAnsi="Verdana"/>
          <w:color w:val="0000bb"/>
          <w:rtl w:val="0"/>
        </w:rPr>
        <w:t xml:space="preserve">getHtml</w:t>
      </w:r>
      <w:r w:rsidDel="00000000" w:rsidR="00000000" w:rsidRPr="00000000">
        <w:rPr>
          <w:rFonts w:ascii="Verdana" w:cs="Verdana" w:eastAsia="Verdana" w:hAnsi="Verdana"/>
          <w:color w:val="007700"/>
          <w:rtl w:val="0"/>
        </w:rPr>
        <w:t xml:space="preserve">(</w:t>
      </w:r>
      <w:r w:rsidDel="00000000" w:rsidR="00000000" w:rsidRPr="00000000">
        <w:rPr>
          <w:rFonts w:ascii="Verdana" w:cs="Verdana" w:eastAsia="Verdana" w:hAnsi="Verdana"/>
          <w:color w:val="0000bb"/>
          <w:rtl w:val="0"/>
        </w:rPr>
        <w:t xml:space="preserve">$template</w:t>
      </w:r>
      <w:r w:rsidDel="00000000" w:rsidR="00000000" w:rsidRPr="00000000">
        <w:rPr>
          <w:rFonts w:ascii="Verdana" w:cs="Verdana" w:eastAsia="Verdana" w:hAnsi="Verdana"/>
          <w:color w:val="007700"/>
          <w:rtl w:val="0"/>
        </w:rPr>
        <w:t xml:space="preserv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Verdana" w:cs="Verdana" w:eastAsia="Verdana" w:hAnsi="Verdana"/>
          <w:color w:val="007700"/>
        </w:rPr>
      </w:pPr>
      <w:r w:rsidDel="00000000" w:rsidR="00000000" w:rsidRPr="00000000">
        <w:rPr>
          <w:rFonts w:ascii="Verdana" w:cs="Verdana" w:eastAsia="Verdana" w:hAnsi="Verdana"/>
          <w:color w:val="007700"/>
          <w:rtl w:val="0"/>
        </w:rPr>
        <w:t xml:space="preserv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Verdana" w:cs="Verdana" w:eastAsia="Verdana" w:hAnsi="Verdana"/>
          <w:color w:val="007700"/>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Verdana" w:cs="Verdana" w:eastAsia="Verdana" w:hAnsi="Verdana"/>
          <w:color w:val="ff8000"/>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Verdana" w:cs="Verdana" w:eastAsia="Verdana" w:hAnsi="Verdana"/>
          <w:color w:val="0000bb"/>
        </w:rPr>
      </w:pPr>
      <w:r w:rsidDel="00000000" w:rsidR="00000000" w:rsidRPr="00000000">
        <w:rPr>
          <w:rFonts w:ascii="Verdana" w:cs="Verdana" w:eastAsia="Verdana" w:hAnsi="Verdana"/>
          <w:color w:val="007700"/>
          <w:rtl w:val="0"/>
        </w:rPr>
        <w:t xml:space="preserve">class </w:t>
      </w:r>
      <w:r w:rsidDel="00000000" w:rsidR="00000000" w:rsidRPr="00000000">
        <w:rPr>
          <w:rFonts w:ascii="Verdana" w:cs="Verdana" w:eastAsia="Verdana" w:hAnsi="Verdana"/>
          <w:color w:val="0000bb"/>
          <w:rtl w:val="0"/>
        </w:rPr>
        <w:t xml:space="preserve">Template </w:t>
      </w:r>
      <w:r w:rsidDel="00000000" w:rsidR="00000000" w:rsidRPr="00000000">
        <w:rPr>
          <w:rFonts w:ascii="Verdana" w:cs="Verdana" w:eastAsia="Verdana" w:hAnsi="Verdana"/>
          <w:color w:val="007700"/>
          <w:rtl w:val="0"/>
        </w:rPr>
        <w:t xml:space="preserve">implements </w:t>
      </w:r>
      <w:r w:rsidDel="00000000" w:rsidR="00000000" w:rsidRPr="00000000">
        <w:rPr>
          <w:rFonts w:ascii="Verdana" w:cs="Verdana" w:eastAsia="Verdana" w:hAnsi="Verdana"/>
          <w:color w:val="0000bb"/>
          <w:rtl w:val="0"/>
        </w:rPr>
        <w:t xml:space="preserve">iTemplate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Verdana" w:cs="Verdana" w:eastAsia="Verdana" w:hAnsi="Verdana"/>
          <w:color w:val="007700"/>
        </w:rPr>
      </w:pPr>
      <w:r w:rsidDel="00000000" w:rsidR="00000000" w:rsidRPr="00000000">
        <w:rPr>
          <w:rFonts w:ascii="Verdana" w:cs="Verdana" w:eastAsia="Verdana" w:hAnsi="Verdana"/>
          <w:color w:val="007700"/>
          <w:rtl w:val="0"/>
        </w:rPr>
        <w:t xml:space="preserv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Verdana" w:cs="Verdana" w:eastAsia="Verdana" w:hAnsi="Verdana"/>
          <w:color w:val="007700"/>
        </w:rPr>
      </w:pPr>
      <w:r w:rsidDel="00000000" w:rsidR="00000000" w:rsidRPr="00000000">
        <w:rPr>
          <w:rFonts w:ascii="Verdana" w:cs="Verdana" w:eastAsia="Verdana" w:hAnsi="Verdana"/>
          <w:color w:val="007700"/>
          <w:rtl w:val="0"/>
        </w:rPr>
        <w:t xml:space="preserve">    private </w:t>
      </w:r>
      <w:r w:rsidDel="00000000" w:rsidR="00000000" w:rsidRPr="00000000">
        <w:rPr>
          <w:rFonts w:ascii="Verdana" w:cs="Verdana" w:eastAsia="Verdana" w:hAnsi="Verdana"/>
          <w:color w:val="0000bb"/>
          <w:rtl w:val="0"/>
        </w:rPr>
        <w:t xml:space="preserve">$vars </w:t>
      </w:r>
      <w:r w:rsidDel="00000000" w:rsidR="00000000" w:rsidRPr="00000000">
        <w:rPr>
          <w:rFonts w:ascii="Verdana" w:cs="Verdana" w:eastAsia="Verdana" w:hAnsi="Verdana"/>
          <w:color w:val="007700"/>
          <w:rtl w:val="0"/>
        </w:rPr>
        <w:t xml:space="preserve">= array();</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Verdana" w:cs="Verdana" w:eastAsia="Verdana" w:hAnsi="Verdana"/>
          <w:color w:val="007700"/>
        </w:rPr>
      </w:pPr>
      <w:r w:rsidDel="00000000" w:rsidR="00000000" w:rsidRPr="00000000">
        <w:rPr>
          <w:rFonts w:ascii="Verdana" w:cs="Verdana" w:eastAsia="Verdana" w:hAnsi="Verdana"/>
          <w:color w:val="007700"/>
          <w:rtl w:val="0"/>
        </w:rPr>
        <w:t xml:space="preserve">  </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Verdana" w:cs="Verdana" w:eastAsia="Verdana" w:hAnsi="Verdana"/>
          <w:color w:val="007700"/>
        </w:rPr>
      </w:pPr>
      <w:r w:rsidDel="00000000" w:rsidR="00000000" w:rsidRPr="00000000">
        <w:rPr>
          <w:rFonts w:ascii="Verdana" w:cs="Verdana" w:eastAsia="Verdana" w:hAnsi="Verdana"/>
          <w:color w:val="007700"/>
          <w:rtl w:val="0"/>
        </w:rPr>
        <w:t xml:space="preserve">    public function </w:t>
      </w:r>
      <w:r w:rsidDel="00000000" w:rsidR="00000000" w:rsidRPr="00000000">
        <w:rPr>
          <w:rFonts w:ascii="Verdana" w:cs="Verdana" w:eastAsia="Verdana" w:hAnsi="Verdana"/>
          <w:color w:val="0000bb"/>
          <w:rtl w:val="0"/>
        </w:rPr>
        <w:t xml:space="preserve">setVariable</w:t>
      </w:r>
      <w:r w:rsidDel="00000000" w:rsidR="00000000" w:rsidRPr="00000000">
        <w:rPr>
          <w:rFonts w:ascii="Verdana" w:cs="Verdana" w:eastAsia="Verdana" w:hAnsi="Verdana"/>
          <w:color w:val="007700"/>
          <w:rtl w:val="0"/>
        </w:rPr>
        <w:t xml:space="preserve">(</w:t>
      </w:r>
      <w:r w:rsidDel="00000000" w:rsidR="00000000" w:rsidRPr="00000000">
        <w:rPr>
          <w:rFonts w:ascii="Verdana" w:cs="Verdana" w:eastAsia="Verdana" w:hAnsi="Verdana"/>
          <w:color w:val="0000bb"/>
          <w:rtl w:val="0"/>
        </w:rPr>
        <w:t xml:space="preserve">$name</w:t>
      </w:r>
      <w:r w:rsidDel="00000000" w:rsidR="00000000" w:rsidRPr="00000000">
        <w:rPr>
          <w:rFonts w:ascii="Verdana" w:cs="Verdana" w:eastAsia="Verdana" w:hAnsi="Verdana"/>
          <w:color w:val="007700"/>
          <w:rtl w:val="0"/>
        </w:rPr>
        <w:t xml:space="preserve">, </w:t>
      </w:r>
      <w:r w:rsidDel="00000000" w:rsidR="00000000" w:rsidRPr="00000000">
        <w:rPr>
          <w:rFonts w:ascii="Verdana" w:cs="Verdana" w:eastAsia="Verdana" w:hAnsi="Verdana"/>
          <w:color w:val="0000bb"/>
          <w:rtl w:val="0"/>
        </w:rPr>
        <w:t xml:space="preserve">$var</w:t>
      </w:r>
      <w:r w:rsidDel="00000000" w:rsidR="00000000" w:rsidRPr="00000000">
        <w:rPr>
          <w:rFonts w:ascii="Verdana" w:cs="Verdana" w:eastAsia="Verdana" w:hAnsi="Verdana"/>
          <w:color w:val="007700"/>
          <w:rtl w:val="0"/>
        </w:rPr>
        <w:t xml:space="preserv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Verdana" w:cs="Verdana" w:eastAsia="Verdana" w:hAnsi="Verdana"/>
          <w:color w:val="007700"/>
        </w:rPr>
      </w:pPr>
      <w:r w:rsidDel="00000000" w:rsidR="00000000" w:rsidRPr="00000000">
        <w:rPr>
          <w:rFonts w:ascii="Verdana" w:cs="Verdana" w:eastAsia="Verdana" w:hAnsi="Verdana"/>
          <w:color w:val="007700"/>
          <w:rtl w:val="0"/>
        </w:rPr>
        <w:t xml:space="preserve">    {</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Verdana" w:cs="Verdana" w:eastAsia="Verdana" w:hAnsi="Verdana"/>
          <w:color w:val="007700"/>
        </w:rPr>
      </w:pPr>
      <w:r w:rsidDel="00000000" w:rsidR="00000000" w:rsidRPr="00000000">
        <w:rPr>
          <w:rFonts w:ascii="Verdana" w:cs="Verdana" w:eastAsia="Verdana" w:hAnsi="Verdana"/>
          <w:color w:val="007700"/>
          <w:rtl w:val="0"/>
        </w:rPr>
        <w:t xml:space="preserve">        </w:t>
      </w:r>
      <w:r w:rsidDel="00000000" w:rsidR="00000000" w:rsidRPr="00000000">
        <w:rPr>
          <w:rFonts w:ascii="Verdana" w:cs="Verdana" w:eastAsia="Verdana" w:hAnsi="Verdana"/>
          <w:color w:val="0000bb"/>
          <w:rtl w:val="0"/>
        </w:rPr>
        <w:t xml:space="preserve">$this</w:t>
      </w:r>
      <w:r w:rsidDel="00000000" w:rsidR="00000000" w:rsidRPr="00000000">
        <w:rPr>
          <w:rFonts w:ascii="Verdana" w:cs="Verdana" w:eastAsia="Verdana" w:hAnsi="Verdana"/>
          <w:color w:val="007700"/>
          <w:rtl w:val="0"/>
        </w:rPr>
        <w:t xml:space="preserve">-&gt;</w:t>
      </w:r>
      <w:r w:rsidDel="00000000" w:rsidR="00000000" w:rsidRPr="00000000">
        <w:rPr>
          <w:rFonts w:ascii="Verdana" w:cs="Verdana" w:eastAsia="Verdana" w:hAnsi="Verdana"/>
          <w:color w:val="0000bb"/>
          <w:rtl w:val="0"/>
        </w:rPr>
        <w:t xml:space="preserve">vars</w:t>
      </w:r>
      <w:r w:rsidDel="00000000" w:rsidR="00000000" w:rsidRPr="00000000">
        <w:rPr>
          <w:rFonts w:ascii="Verdana" w:cs="Verdana" w:eastAsia="Verdana" w:hAnsi="Verdana"/>
          <w:color w:val="007700"/>
          <w:rtl w:val="0"/>
        </w:rPr>
        <w:t xml:space="preserve">[</w:t>
      </w:r>
      <w:r w:rsidDel="00000000" w:rsidR="00000000" w:rsidRPr="00000000">
        <w:rPr>
          <w:rFonts w:ascii="Verdana" w:cs="Verdana" w:eastAsia="Verdana" w:hAnsi="Verdana"/>
          <w:color w:val="0000bb"/>
          <w:rtl w:val="0"/>
        </w:rPr>
        <w:t xml:space="preserve">$name</w:t>
      </w:r>
      <w:r w:rsidDel="00000000" w:rsidR="00000000" w:rsidRPr="00000000">
        <w:rPr>
          <w:rFonts w:ascii="Verdana" w:cs="Verdana" w:eastAsia="Verdana" w:hAnsi="Verdana"/>
          <w:color w:val="007700"/>
          <w:rtl w:val="0"/>
        </w:rPr>
        <w:t xml:space="preserve">] = </w:t>
      </w:r>
      <w:r w:rsidDel="00000000" w:rsidR="00000000" w:rsidRPr="00000000">
        <w:rPr>
          <w:rFonts w:ascii="Verdana" w:cs="Verdana" w:eastAsia="Verdana" w:hAnsi="Verdana"/>
          <w:color w:val="0000bb"/>
          <w:rtl w:val="0"/>
        </w:rPr>
        <w:t xml:space="preserve">$var</w:t>
      </w:r>
      <w:r w:rsidDel="00000000" w:rsidR="00000000" w:rsidRPr="00000000">
        <w:rPr>
          <w:rFonts w:ascii="Verdana" w:cs="Verdana" w:eastAsia="Verdana" w:hAnsi="Verdana"/>
          <w:color w:val="007700"/>
          <w:rtl w:val="0"/>
        </w:rPr>
        <w:t xml:space="preserv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Verdana" w:cs="Verdana" w:eastAsia="Verdana" w:hAnsi="Verdana"/>
          <w:color w:val="007700"/>
        </w:rPr>
      </w:pPr>
      <w:r w:rsidDel="00000000" w:rsidR="00000000" w:rsidRPr="00000000">
        <w:rPr>
          <w:rFonts w:ascii="Verdana" w:cs="Verdana" w:eastAsia="Verdana" w:hAnsi="Verdana"/>
          <w:color w:val="007700"/>
          <w:rtl w:val="0"/>
        </w:rPr>
        <w:t xml:space="preserve">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Verdana" w:cs="Verdana" w:eastAsia="Verdana" w:hAnsi="Verdana"/>
          <w:color w:val="007700"/>
        </w:rPr>
      </w:pPr>
      <w:r w:rsidDel="00000000" w:rsidR="00000000" w:rsidRPr="00000000">
        <w:rPr>
          <w:rFonts w:ascii="Verdana" w:cs="Verdana" w:eastAsia="Verdana" w:hAnsi="Verdana"/>
          <w:color w:val="007700"/>
          <w:rtl w:val="0"/>
        </w:rPr>
        <w:t xml:space="preserve">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Verdana" w:cs="Verdana" w:eastAsia="Verdana" w:hAnsi="Verdana"/>
          <w:color w:val="007700"/>
        </w:rPr>
      </w:pPr>
      <w:r w:rsidDel="00000000" w:rsidR="00000000" w:rsidRPr="00000000">
        <w:rPr>
          <w:rFonts w:ascii="Verdana" w:cs="Verdana" w:eastAsia="Verdana" w:hAnsi="Verdana"/>
          <w:color w:val="007700"/>
          <w:rtl w:val="0"/>
        </w:rPr>
        <w:t xml:space="preserve">    public function </w:t>
      </w:r>
      <w:r w:rsidDel="00000000" w:rsidR="00000000" w:rsidRPr="00000000">
        <w:rPr>
          <w:rFonts w:ascii="Verdana" w:cs="Verdana" w:eastAsia="Verdana" w:hAnsi="Verdana"/>
          <w:color w:val="0000bb"/>
          <w:rtl w:val="0"/>
        </w:rPr>
        <w:t xml:space="preserve">getHtml</w:t>
      </w:r>
      <w:r w:rsidDel="00000000" w:rsidR="00000000" w:rsidRPr="00000000">
        <w:rPr>
          <w:rFonts w:ascii="Verdana" w:cs="Verdana" w:eastAsia="Verdana" w:hAnsi="Verdana"/>
          <w:color w:val="007700"/>
          <w:rtl w:val="0"/>
        </w:rPr>
        <w:t xml:space="preserve">(</w:t>
      </w:r>
      <w:r w:rsidDel="00000000" w:rsidR="00000000" w:rsidRPr="00000000">
        <w:rPr>
          <w:rFonts w:ascii="Verdana" w:cs="Verdana" w:eastAsia="Verdana" w:hAnsi="Verdana"/>
          <w:color w:val="0000bb"/>
          <w:rtl w:val="0"/>
        </w:rPr>
        <w:t xml:space="preserve">$template</w:t>
      </w:r>
      <w:r w:rsidDel="00000000" w:rsidR="00000000" w:rsidRPr="00000000">
        <w:rPr>
          <w:rFonts w:ascii="Verdana" w:cs="Verdana" w:eastAsia="Verdana" w:hAnsi="Verdana"/>
          <w:color w:val="007700"/>
          <w:rtl w:val="0"/>
        </w:rPr>
        <w:t xml:space="preserv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Verdana" w:cs="Verdana" w:eastAsia="Verdana" w:hAnsi="Verdana"/>
          <w:color w:val="007700"/>
        </w:rPr>
      </w:pPr>
      <w:r w:rsidDel="00000000" w:rsidR="00000000" w:rsidRPr="00000000">
        <w:rPr>
          <w:rFonts w:ascii="Verdana" w:cs="Verdana" w:eastAsia="Verdana" w:hAnsi="Verdana"/>
          <w:color w:val="007700"/>
          <w:rtl w:val="0"/>
        </w:rPr>
        <w:t xml:space="preserve">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Verdana" w:cs="Verdana" w:eastAsia="Verdana" w:hAnsi="Verdana"/>
          <w:color w:val="007700"/>
        </w:rPr>
      </w:pPr>
      <w:r w:rsidDel="00000000" w:rsidR="00000000" w:rsidRPr="00000000">
        <w:rPr>
          <w:rFonts w:ascii="Verdana" w:cs="Verdana" w:eastAsia="Verdana" w:hAnsi="Verdana"/>
          <w:color w:val="007700"/>
          <w:rtl w:val="0"/>
        </w:rPr>
        <w:t xml:space="preserve">        foreach(</w:t>
      </w:r>
      <w:r w:rsidDel="00000000" w:rsidR="00000000" w:rsidRPr="00000000">
        <w:rPr>
          <w:rFonts w:ascii="Verdana" w:cs="Verdana" w:eastAsia="Verdana" w:hAnsi="Verdana"/>
          <w:color w:val="0000bb"/>
          <w:rtl w:val="0"/>
        </w:rPr>
        <w:t xml:space="preserve">$this</w:t>
      </w:r>
      <w:r w:rsidDel="00000000" w:rsidR="00000000" w:rsidRPr="00000000">
        <w:rPr>
          <w:rFonts w:ascii="Verdana" w:cs="Verdana" w:eastAsia="Verdana" w:hAnsi="Verdana"/>
          <w:color w:val="007700"/>
          <w:rtl w:val="0"/>
        </w:rPr>
        <w:t xml:space="preserve">-&gt;</w:t>
      </w:r>
      <w:r w:rsidDel="00000000" w:rsidR="00000000" w:rsidRPr="00000000">
        <w:rPr>
          <w:rFonts w:ascii="Verdana" w:cs="Verdana" w:eastAsia="Verdana" w:hAnsi="Verdana"/>
          <w:color w:val="0000bb"/>
          <w:rtl w:val="0"/>
        </w:rPr>
        <w:t xml:space="preserve">vars </w:t>
      </w:r>
      <w:r w:rsidDel="00000000" w:rsidR="00000000" w:rsidRPr="00000000">
        <w:rPr>
          <w:rFonts w:ascii="Verdana" w:cs="Verdana" w:eastAsia="Verdana" w:hAnsi="Verdana"/>
          <w:color w:val="007700"/>
          <w:rtl w:val="0"/>
        </w:rPr>
        <w:t xml:space="preserve">as </w:t>
      </w:r>
      <w:r w:rsidDel="00000000" w:rsidR="00000000" w:rsidRPr="00000000">
        <w:rPr>
          <w:rFonts w:ascii="Verdana" w:cs="Verdana" w:eastAsia="Verdana" w:hAnsi="Verdana"/>
          <w:color w:val="0000bb"/>
          <w:rtl w:val="0"/>
        </w:rPr>
        <w:t xml:space="preserve">$name </w:t>
      </w:r>
      <w:r w:rsidDel="00000000" w:rsidR="00000000" w:rsidRPr="00000000">
        <w:rPr>
          <w:rFonts w:ascii="Verdana" w:cs="Verdana" w:eastAsia="Verdana" w:hAnsi="Verdana"/>
          <w:color w:val="007700"/>
          <w:rtl w:val="0"/>
        </w:rPr>
        <w:t xml:space="preserve">=&gt; </w:t>
      </w:r>
      <w:r w:rsidDel="00000000" w:rsidR="00000000" w:rsidRPr="00000000">
        <w:rPr>
          <w:rFonts w:ascii="Verdana" w:cs="Verdana" w:eastAsia="Verdana" w:hAnsi="Verdana"/>
          <w:color w:val="0000bb"/>
          <w:rtl w:val="0"/>
        </w:rPr>
        <w:t xml:space="preserve">$value</w:t>
      </w:r>
      <w:r w:rsidDel="00000000" w:rsidR="00000000" w:rsidRPr="00000000">
        <w:rPr>
          <w:rFonts w:ascii="Verdana" w:cs="Verdana" w:eastAsia="Verdana" w:hAnsi="Verdana"/>
          <w:color w:val="007700"/>
          <w:rtl w:val="0"/>
        </w:rPr>
        <w:t xml:space="preserve">)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Verdana" w:cs="Verdana" w:eastAsia="Verdana" w:hAnsi="Verdana"/>
          <w:color w:val="007700"/>
        </w:rPr>
      </w:pPr>
      <w:r w:rsidDel="00000000" w:rsidR="00000000" w:rsidRPr="00000000">
        <w:rPr>
          <w:rFonts w:ascii="Verdana" w:cs="Verdana" w:eastAsia="Verdana" w:hAnsi="Verdana"/>
          <w:color w:val="007700"/>
          <w:rtl w:val="0"/>
        </w:rPr>
        <w:t xml:space="preserve">            </w:t>
      </w:r>
      <w:r w:rsidDel="00000000" w:rsidR="00000000" w:rsidRPr="00000000">
        <w:rPr>
          <w:rFonts w:ascii="Verdana" w:cs="Verdana" w:eastAsia="Verdana" w:hAnsi="Verdana"/>
          <w:color w:val="0000bb"/>
          <w:rtl w:val="0"/>
        </w:rPr>
        <w:t xml:space="preserve">$template </w:t>
      </w:r>
      <w:r w:rsidDel="00000000" w:rsidR="00000000" w:rsidRPr="00000000">
        <w:rPr>
          <w:rFonts w:ascii="Verdana" w:cs="Verdana" w:eastAsia="Verdana" w:hAnsi="Verdana"/>
          <w:color w:val="007700"/>
          <w:rtl w:val="0"/>
        </w:rPr>
        <w:t xml:space="preserve">= </w:t>
      </w:r>
      <w:r w:rsidDel="00000000" w:rsidR="00000000" w:rsidRPr="00000000">
        <w:rPr>
          <w:rFonts w:ascii="Verdana" w:cs="Verdana" w:eastAsia="Verdana" w:hAnsi="Verdana"/>
          <w:color w:val="0000bb"/>
          <w:rtl w:val="0"/>
        </w:rPr>
        <w:t xml:space="preserve">str_replace</w:t>
      </w:r>
      <w:r w:rsidDel="00000000" w:rsidR="00000000" w:rsidRPr="00000000">
        <w:rPr>
          <w:rFonts w:ascii="Verdana" w:cs="Verdana" w:eastAsia="Verdana" w:hAnsi="Verdana"/>
          <w:color w:val="007700"/>
          <w:rtl w:val="0"/>
        </w:rPr>
        <w:t xml:space="preserve">(</w:t>
      </w:r>
      <w:r w:rsidDel="00000000" w:rsidR="00000000" w:rsidRPr="00000000">
        <w:rPr>
          <w:rFonts w:ascii="Verdana" w:cs="Verdana" w:eastAsia="Verdana" w:hAnsi="Verdana"/>
          <w:color w:val="dd0000"/>
          <w:rtl w:val="0"/>
        </w:rPr>
        <w:t xml:space="preserve">'{' </w:t>
      </w:r>
      <w:r w:rsidDel="00000000" w:rsidR="00000000" w:rsidRPr="00000000">
        <w:rPr>
          <w:rFonts w:ascii="Verdana" w:cs="Verdana" w:eastAsia="Verdana" w:hAnsi="Verdana"/>
          <w:color w:val="007700"/>
          <w:rtl w:val="0"/>
        </w:rPr>
        <w:t xml:space="preserve">. </w:t>
      </w:r>
      <w:r w:rsidDel="00000000" w:rsidR="00000000" w:rsidRPr="00000000">
        <w:rPr>
          <w:rFonts w:ascii="Verdana" w:cs="Verdana" w:eastAsia="Verdana" w:hAnsi="Verdana"/>
          <w:color w:val="0000bb"/>
          <w:rtl w:val="0"/>
        </w:rPr>
        <w:t xml:space="preserve">$name </w:t>
      </w:r>
      <w:r w:rsidDel="00000000" w:rsidR="00000000" w:rsidRPr="00000000">
        <w:rPr>
          <w:rFonts w:ascii="Verdana" w:cs="Verdana" w:eastAsia="Verdana" w:hAnsi="Verdana"/>
          <w:color w:val="007700"/>
          <w:rtl w:val="0"/>
        </w:rPr>
        <w:t xml:space="preserve">. </w:t>
      </w:r>
      <w:r w:rsidDel="00000000" w:rsidR="00000000" w:rsidRPr="00000000">
        <w:rPr>
          <w:rFonts w:ascii="Verdana" w:cs="Verdana" w:eastAsia="Verdana" w:hAnsi="Verdana"/>
          <w:color w:val="dd0000"/>
          <w:rtl w:val="0"/>
        </w:rPr>
        <w:t xml:space="preserve">'}'</w:t>
      </w:r>
      <w:r w:rsidDel="00000000" w:rsidR="00000000" w:rsidRPr="00000000">
        <w:rPr>
          <w:rFonts w:ascii="Verdana" w:cs="Verdana" w:eastAsia="Verdana" w:hAnsi="Verdana"/>
          <w:color w:val="007700"/>
          <w:rtl w:val="0"/>
        </w:rPr>
        <w:t xml:space="preserve">, </w:t>
      </w:r>
      <w:r w:rsidDel="00000000" w:rsidR="00000000" w:rsidRPr="00000000">
        <w:rPr>
          <w:rFonts w:ascii="Verdana" w:cs="Verdana" w:eastAsia="Verdana" w:hAnsi="Verdana"/>
          <w:color w:val="0000bb"/>
          <w:rtl w:val="0"/>
        </w:rPr>
        <w:t xml:space="preserve">$value</w:t>
      </w:r>
      <w:r w:rsidDel="00000000" w:rsidR="00000000" w:rsidRPr="00000000">
        <w:rPr>
          <w:rFonts w:ascii="Verdana" w:cs="Verdana" w:eastAsia="Verdana" w:hAnsi="Verdana"/>
          <w:color w:val="007700"/>
          <w:rtl w:val="0"/>
        </w:rPr>
        <w:t xml:space="preserve">, </w:t>
      </w:r>
      <w:r w:rsidDel="00000000" w:rsidR="00000000" w:rsidRPr="00000000">
        <w:rPr>
          <w:rFonts w:ascii="Verdana" w:cs="Verdana" w:eastAsia="Verdana" w:hAnsi="Verdana"/>
          <w:color w:val="0000bb"/>
          <w:rtl w:val="0"/>
        </w:rPr>
        <w:t xml:space="preserve">$template</w:t>
      </w:r>
      <w:r w:rsidDel="00000000" w:rsidR="00000000" w:rsidRPr="00000000">
        <w:rPr>
          <w:rFonts w:ascii="Verdana" w:cs="Verdana" w:eastAsia="Verdana" w:hAnsi="Verdana"/>
          <w:color w:val="007700"/>
          <w:rtl w:val="0"/>
        </w:rPr>
        <w:t xml:space="preserv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Verdana" w:cs="Verdana" w:eastAsia="Verdana" w:hAnsi="Verdana"/>
          <w:color w:val="007700"/>
        </w:rPr>
      </w:pPr>
      <w:r w:rsidDel="00000000" w:rsidR="00000000" w:rsidRPr="00000000">
        <w:rPr>
          <w:rFonts w:ascii="Verdana" w:cs="Verdana" w:eastAsia="Verdana" w:hAnsi="Verdana"/>
          <w:color w:val="007700"/>
          <w:rtl w:val="0"/>
        </w:rPr>
        <w:t xml:space="preserve">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Verdana" w:cs="Verdana" w:eastAsia="Verdana" w:hAnsi="Verdana"/>
          <w:color w:val="007700"/>
        </w:rPr>
      </w:pPr>
      <w:r w:rsidDel="00000000" w:rsidR="00000000" w:rsidRPr="00000000">
        <w:rPr>
          <w:rFonts w:ascii="Verdana" w:cs="Verdana" w:eastAsia="Verdana" w:hAnsi="Verdana"/>
          <w:color w:val="007700"/>
          <w:rtl w:val="0"/>
        </w:rPr>
        <w:t xml:space="preserve">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Verdana" w:cs="Verdana" w:eastAsia="Verdana" w:hAnsi="Verdana"/>
          <w:color w:val="007700"/>
        </w:rPr>
      </w:pPr>
      <w:r w:rsidDel="00000000" w:rsidR="00000000" w:rsidRPr="00000000">
        <w:rPr>
          <w:rFonts w:ascii="Verdana" w:cs="Verdana" w:eastAsia="Verdana" w:hAnsi="Verdana"/>
          <w:color w:val="007700"/>
          <w:rtl w:val="0"/>
        </w:rPr>
        <w:t xml:space="preserve">        return </w:t>
      </w:r>
      <w:r w:rsidDel="00000000" w:rsidR="00000000" w:rsidRPr="00000000">
        <w:rPr>
          <w:rFonts w:ascii="Verdana" w:cs="Verdana" w:eastAsia="Verdana" w:hAnsi="Verdana"/>
          <w:color w:val="0000bb"/>
          <w:rtl w:val="0"/>
        </w:rPr>
        <w:t xml:space="preserve">$template</w:t>
      </w:r>
      <w:r w:rsidDel="00000000" w:rsidR="00000000" w:rsidRPr="00000000">
        <w:rPr>
          <w:rFonts w:ascii="Verdana" w:cs="Verdana" w:eastAsia="Verdana" w:hAnsi="Verdana"/>
          <w:color w:val="007700"/>
          <w:rtl w:val="0"/>
        </w:rPr>
        <w:t xml:space="preserv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Verdana" w:cs="Verdana" w:eastAsia="Verdana" w:hAnsi="Verdana"/>
          <w:color w:val="007700"/>
        </w:rPr>
      </w:pPr>
      <w:r w:rsidDel="00000000" w:rsidR="00000000" w:rsidRPr="00000000">
        <w:rPr>
          <w:rFonts w:ascii="Verdana" w:cs="Verdana" w:eastAsia="Verdana" w:hAnsi="Verdana"/>
          <w:color w:val="007700"/>
          <w:rtl w:val="0"/>
        </w:rPr>
        <w:t xml:space="preserv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Fonts w:ascii="Verdana" w:cs="Verdana" w:eastAsia="Verdana" w:hAnsi="Verdana"/>
          <w:color w:val="007700"/>
          <w:rtl w:val="0"/>
        </w:rPr>
        <w:t xml:space="preserve">}</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right="0"/>
        <w:contextualSpacing w:val="0"/>
        <w:jc w:val="left"/>
        <w:rPr/>
      </w:pPr>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left"/>
        <w:rPr/>
      </w:pPr>
      <w:r w:rsidDel="00000000" w:rsidR="00000000" w:rsidRPr="00000000">
        <w:rPr>
          <w:rtl w:val="0"/>
        </w:rPr>
        <w:t xml:space="preserve">Cómo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implementar métodos de interfaz con el mismo:</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rFonts w:ascii="Arial" w:cs="Arial" w:eastAsia="Arial" w:hAnsi="Arial"/>
          <w:sz w:val="21"/>
          <w:szCs w:val="21"/>
        </w:rPr>
      </w:pPr>
      <w:r w:rsidDel="00000000" w:rsidR="00000000" w:rsidRPr="00000000">
        <w:rPr>
          <w:rFonts w:ascii="Arial" w:cs="Arial" w:eastAsia="Arial" w:hAnsi="Arial"/>
          <w:sz w:val="21"/>
          <w:szCs w:val="21"/>
          <w:rtl w:val="0"/>
        </w:rPr>
        <w:t xml:space="preserve">en las interfaces PHP solo pueden heredar de otras interfaces y las clases sólo pueden implementar interfaces. Una vez que una clase ha implementado una interfaz, todas las clases derivadas (secundarias) implementan automáticamente esa interfaz. </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48">
      <w:pPr>
        <w:pBdr>
          <w:top w:color="auto" w:space="1" w:sz="0" w:val="none"/>
          <w:left w:color="008000" w:space="0" w:sz="18" w:val="single"/>
          <w:bottom w:color="f0f0f0" w:space="1" w:sz="6" w:val="single"/>
          <w:right w:color="auto" w:space="0" w:sz="0" w:val="none"/>
        </w:pBdr>
        <w:spacing w:after="0" w:line="341.0526315789474" w:lineRule="auto"/>
        <w:ind w:left="720" w:hanging="640"/>
        <w:contextualSpacing w:val="0"/>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interface IOutput</w:t>
      </w:r>
    </w:p>
    <w:p w:rsidR="00000000" w:rsidDel="00000000" w:rsidP="00000000" w:rsidRDefault="00000000" w:rsidRPr="00000000" w14:paraId="00000049">
      <w:pPr>
        <w:pBdr>
          <w:top w:color="auto" w:space="1" w:sz="0" w:val="none"/>
          <w:left w:color="008000" w:space="0" w:sz="18" w:val="single"/>
          <w:bottom w:color="f0f0f0" w:space="1" w:sz="6" w:val="single"/>
          <w:right w:color="auto" w:space="0" w:sz="0" w:val="none"/>
        </w:pBdr>
        <w:spacing w:after="0" w:line="341.0526315789474" w:lineRule="auto"/>
        <w:ind w:left="720" w:hanging="640"/>
        <w:contextualSpacing w:val="0"/>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w:t>
      </w:r>
    </w:p>
    <w:p w:rsidR="00000000" w:rsidDel="00000000" w:rsidP="00000000" w:rsidRDefault="00000000" w:rsidRPr="00000000" w14:paraId="0000004A">
      <w:pPr>
        <w:pBdr>
          <w:top w:color="auto" w:space="1" w:sz="0" w:val="none"/>
          <w:left w:color="008000" w:space="0" w:sz="18" w:val="single"/>
          <w:bottom w:color="f0f0f0" w:space="1" w:sz="6" w:val="single"/>
          <w:right w:color="auto" w:space="0" w:sz="0" w:val="none"/>
        </w:pBdr>
        <w:spacing w:after="0" w:line="341.0526315789474" w:lineRule="auto"/>
        <w:ind w:left="720" w:hanging="640"/>
        <w:contextualSpacing w:val="0"/>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public function output();</w:t>
      </w:r>
    </w:p>
    <w:p w:rsidR="00000000" w:rsidDel="00000000" w:rsidP="00000000" w:rsidRDefault="00000000" w:rsidRPr="00000000" w14:paraId="0000004B">
      <w:pPr>
        <w:pBdr>
          <w:top w:color="auto" w:space="1" w:sz="0" w:val="none"/>
          <w:left w:color="008000" w:space="0" w:sz="18" w:val="single"/>
          <w:bottom w:color="f0f0f0" w:space="1" w:sz="6" w:val="single"/>
          <w:right w:color="auto" w:space="0" w:sz="0" w:val="none"/>
        </w:pBdr>
        <w:spacing w:after="0" w:line="341.0526315789474" w:lineRule="auto"/>
        <w:ind w:left="720" w:hanging="640"/>
        <w:contextualSpacing w:val="0"/>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w:t>
      </w:r>
    </w:p>
    <w:p w:rsidR="00000000" w:rsidDel="00000000" w:rsidP="00000000" w:rsidRDefault="00000000" w:rsidRPr="00000000" w14:paraId="0000004C">
      <w:pPr>
        <w:pBdr>
          <w:top w:color="auto" w:space="1" w:sz="0" w:val="none"/>
          <w:left w:color="008000" w:space="0" w:sz="18" w:val="single"/>
          <w:bottom w:color="f0f0f0" w:space="1" w:sz="6" w:val="single"/>
          <w:right w:color="auto" w:space="0" w:sz="0" w:val="none"/>
        </w:pBdr>
        <w:spacing w:after="0" w:line="341.0526315789474" w:lineRule="auto"/>
        <w:ind w:left="720" w:hanging="640"/>
        <w:contextualSpacing w:val="0"/>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w:t>
      </w:r>
    </w:p>
    <w:p w:rsidR="00000000" w:rsidDel="00000000" w:rsidP="00000000" w:rsidRDefault="00000000" w:rsidRPr="00000000" w14:paraId="0000004D">
      <w:pPr>
        <w:pBdr>
          <w:top w:color="auto" w:space="1" w:sz="0" w:val="none"/>
          <w:left w:color="008000" w:space="0" w:sz="18" w:val="single"/>
          <w:bottom w:color="f0f0f0" w:space="1" w:sz="6" w:val="single"/>
          <w:right w:color="auto" w:space="0" w:sz="0" w:val="none"/>
        </w:pBdr>
        <w:spacing w:after="0" w:line="341.0526315789474" w:lineRule="auto"/>
        <w:ind w:left="720" w:hanging="640"/>
        <w:contextualSpacing w:val="0"/>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class Test1 implements IOutput</w:t>
      </w:r>
    </w:p>
    <w:p w:rsidR="00000000" w:rsidDel="00000000" w:rsidP="00000000" w:rsidRDefault="00000000" w:rsidRPr="00000000" w14:paraId="0000004E">
      <w:pPr>
        <w:pBdr>
          <w:top w:color="auto" w:space="1" w:sz="0" w:val="none"/>
          <w:left w:color="008000" w:space="0" w:sz="18" w:val="single"/>
          <w:bottom w:color="f0f0f0" w:space="1" w:sz="6" w:val="single"/>
          <w:right w:color="auto" w:space="0" w:sz="0" w:val="none"/>
        </w:pBdr>
        <w:spacing w:after="0" w:line="341.0526315789474" w:lineRule="auto"/>
        <w:ind w:left="720" w:hanging="640"/>
        <w:contextualSpacing w:val="0"/>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w:t>
      </w:r>
    </w:p>
    <w:p w:rsidR="00000000" w:rsidDel="00000000" w:rsidP="00000000" w:rsidRDefault="00000000" w:rsidRPr="00000000" w14:paraId="0000004F">
      <w:pPr>
        <w:pBdr>
          <w:top w:color="auto" w:space="1" w:sz="0" w:val="none"/>
          <w:left w:color="008000" w:space="0" w:sz="18" w:val="single"/>
          <w:bottom w:color="f0f0f0" w:space="1" w:sz="6" w:val="single"/>
          <w:right w:color="auto" w:space="0" w:sz="0" w:val="none"/>
        </w:pBdr>
        <w:spacing w:after="0" w:line="341.0526315789474" w:lineRule="auto"/>
        <w:ind w:left="720" w:hanging="640"/>
        <w:contextualSpacing w:val="0"/>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public function output()</w:t>
      </w:r>
    </w:p>
    <w:p w:rsidR="00000000" w:rsidDel="00000000" w:rsidP="00000000" w:rsidRDefault="00000000" w:rsidRPr="00000000" w14:paraId="00000050">
      <w:pPr>
        <w:pBdr>
          <w:top w:color="auto" w:space="1" w:sz="0" w:val="none"/>
          <w:left w:color="008000" w:space="0" w:sz="18" w:val="single"/>
          <w:bottom w:color="f0f0f0" w:space="1" w:sz="6" w:val="single"/>
          <w:right w:color="auto" w:space="0" w:sz="0" w:val="none"/>
        </w:pBdr>
        <w:spacing w:after="0" w:line="341.0526315789474" w:lineRule="auto"/>
        <w:ind w:left="720" w:hanging="640"/>
        <w:contextualSpacing w:val="0"/>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w:t>
      </w:r>
    </w:p>
    <w:p w:rsidR="00000000" w:rsidDel="00000000" w:rsidP="00000000" w:rsidRDefault="00000000" w:rsidRPr="00000000" w14:paraId="00000051">
      <w:pPr>
        <w:pBdr>
          <w:top w:color="auto" w:space="1" w:sz="0" w:val="none"/>
          <w:left w:color="008000" w:space="0" w:sz="18" w:val="single"/>
          <w:bottom w:color="f0f0f0" w:space="1" w:sz="6" w:val="single"/>
          <w:right w:color="auto" w:space="0" w:sz="0" w:val="none"/>
        </w:pBdr>
        <w:spacing w:after="0" w:line="341.0526315789474" w:lineRule="auto"/>
        <w:ind w:left="720" w:hanging="640"/>
        <w:contextualSpacing w:val="0"/>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return "test1";</w:t>
      </w:r>
    </w:p>
    <w:p w:rsidR="00000000" w:rsidDel="00000000" w:rsidP="00000000" w:rsidRDefault="00000000" w:rsidRPr="00000000" w14:paraId="00000052">
      <w:pPr>
        <w:pBdr>
          <w:top w:color="auto" w:space="1" w:sz="0" w:val="none"/>
          <w:left w:color="008000" w:space="0" w:sz="18" w:val="single"/>
          <w:bottom w:color="f0f0f0" w:space="1" w:sz="6" w:val="single"/>
          <w:right w:color="auto" w:space="0" w:sz="0" w:val="none"/>
        </w:pBdr>
        <w:spacing w:after="0" w:line="341.0526315789474" w:lineRule="auto"/>
        <w:ind w:left="720" w:hanging="640"/>
        <w:contextualSpacing w:val="0"/>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w:t>
      </w:r>
    </w:p>
    <w:p w:rsidR="00000000" w:rsidDel="00000000" w:rsidP="00000000" w:rsidRDefault="00000000" w:rsidRPr="00000000" w14:paraId="00000053">
      <w:pPr>
        <w:pBdr>
          <w:top w:color="auto" w:space="1" w:sz="0" w:val="none"/>
          <w:left w:color="008000" w:space="0" w:sz="18" w:val="single"/>
          <w:bottom w:color="f0f0f0" w:space="1" w:sz="6" w:val="single"/>
          <w:right w:color="auto" w:space="0" w:sz="0" w:val="none"/>
        </w:pBdr>
        <w:spacing w:after="0" w:line="341.0526315789474" w:lineRule="auto"/>
        <w:ind w:left="720" w:hanging="640"/>
        <w:contextualSpacing w:val="0"/>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w:t>
      </w:r>
    </w:p>
    <w:p w:rsidR="00000000" w:rsidDel="00000000" w:rsidP="00000000" w:rsidRDefault="00000000" w:rsidRPr="00000000" w14:paraId="00000054">
      <w:pPr>
        <w:pBdr>
          <w:top w:color="auto" w:space="1" w:sz="0" w:val="none"/>
          <w:left w:color="008000" w:space="0" w:sz="18" w:val="single"/>
          <w:bottom w:color="f0f0f0" w:space="1" w:sz="6" w:val="single"/>
          <w:right w:color="auto" w:space="0" w:sz="0" w:val="none"/>
        </w:pBdr>
        <w:spacing w:after="0" w:line="341.0526315789474" w:lineRule="auto"/>
        <w:ind w:left="720" w:hanging="640"/>
        <w:contextualSpacing w:val="0"/>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w:t>
      </w:r>
    </w:p>
    <w:p w:rsidR="00000000" w:rsidDel="00000000" w:rsidP="00000000" w:rsidRDefault="00000000" w:rsidRPr="00000000" w14:paraId="00000055">
      <w:pPr>
        <w:pBdr>
          <w:top w:color="auto" w:space="1" w:sz="0" w:val="none"/>
          <w:left w:color="008000" w:space="0" w:sz="18" w:val="single"/>
          <w:bottom w:color="f0f0f0" w:space="1" w:sz="6" w:val="single"/>
          <w:right w:color="auto" w:space="0" w:sz="0" w:val="none"/>
        </w:pBdr>
        <w:spacing w:after="0" w:line="341.0526315789474" w:lineRule="auto"/>
        <w:ind w:left="720" w:hanging="640"/>
        <w:contextualSpacing w:val="0"/>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class Test2 extends Test1</w:t>
      </w:r>
    </w:p>
    <w:p w:rsidR="00000000" w:rsidDel="00000000" w:rsidP="00000000" w:rsidRDefault="00000000" w:rsidRPr="00000000" w14:paraId="00000056">
      <w:pPr>
        <w:pBdr>
          <w:top w:color="auto" w:space="1" w:sz="0" w:val="none"/>
          <w:left w:color="008000" w:space="0" w:sz="18" w:val="single"/>
          <w:bottom w:color="f0f0f0" w:space="1" w:sz="6" w:val="single"/>
          <w:right w:color="auto" w:space="0" w:sz="0" w:val="none"/>
        </w:pBdr>
        <w:spacing w:after="0" w:line="341.0526315789474" w:lineRule="auto"/>
        <w:ind w:left="720" w:hanging="640"/>
        <w:contextualSpacing w:val="0"/>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w:t>
      </w:r>
    </w:p>
    <w:p w:rsidR="00000000" w:rsidDel="00000000" w:rsidP="00000000" w:rsidRDefault="00000000" w:rsidRPr="00000000" w14:paraId="00000057">
      <w:pPr>
        <w:pBdr>
          <w:top w:color="auto" w:space="1" w:sz="0" w:val="none"/>
          <w:left w:color="008000" w:space="0" w:sz="18" w:val="single"/>
          <w:bottom w:color="f0f0f0" w:space="1" w:sz="6" w:val="single"/>
          <w:right w:color="auto" w:space="0" w:sz="0" w:val="none"/>
        </w:pBdr>
        <w:spacing w:after="0" w:line="341.0526315789474" w:lineRule="auto"/>
        <w:ind w:left="720" w:hanging="640"/>
        <w:contextualSpacing w:val="0"/>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public function output()</w:t>
      </w:r>
    </w:p>
    <w:p w:rsidR="00000000" w:rsidDel="00000000" w:rsidP="00000000" w:rsidRDefault="00000000" w:rsidRPr="00000000" w14:paraId="00000058">
      <w:pPr>
        <w:pBdr>
          <w:top w:color="auto" w:space="1" w:sz="0" w:val="none"/>
          <w:left w:color="008000" w:space="0" w:sz="18" w:val="single"/>
          <w:bottom w:color="f0f0f0" w:space="1" w:sz="6" w:val="single"/>
          <w:right w:color="auto" w:space="0" w:sz="0" w:val="none"/>
        </w:pBdr>
        <w:spacing w:after="0" w:line="341.0526315789474" w:lineRule="auto"/>
        <w:ind w:left="720" w:hanging="640"/>
        <w:contextualSpacing w:val="0"/>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w:t>
      </w:r>
    </w:p>
    <w:p w:rsidR="00000000" w:rsidDel="00000000" w:rsidP="00000000" w:rsidRDefault="00000000" w:rsidRPr="00000000" w14:paraId="00000059">
      <w:pPr>
        <w:pBdr>
          <w:top w:color="auto" w:space="1" w:sz="0" w:val="none"/>
          <w:left w:color="008000" w:space="0" w:sz="18" w:val="single"/>
          <w:bottom w:color="f0f0f0" w:space="1" w:sz="6" w:val="single"/>
          <w:right w:color="auto" w:space="0" w:sz="0" w:val="none"/>
        </w:pBdr>
        <w:spacing w:after="0" w:line="341.0526315789474" w:lineRule="auto"/>
        <w:ind w:left="720" w:hanging="640"/>
        <w:contextualSpacing w:val="0"/>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return "test2";</w:t>
      </w:r>
    </w:p>
    <w:p w:rsidR="00000000" w:rsidDel="00000000" w:rsidP="00000000" w:rsidRDefault="00000000" w:rsidRPr="00000000" w14:paraId="0000005A">
      <w:pPr>
        <w:pBdr>
          <w:top w:color="auto" w:space="1" w:sz="0" w:val="none"/>
          <w:left w:color="008000" w:space="0" w:sz="18" w:val="single"/>
          <w:bottom w:color="f0f0f0" w:space="1" w:sz="6" w:val="single"/>
          <w:right w:color="auto" w:space="0" w:sz="0" w:val="none"/>
        </w:pBdr>
        <w:spacing w:after="0" w:line="341.0526315789474" w:lineRule="auto"/>
        <w:ind w:left="720" w:hanging="640"/>
        <w:contextualSpacing w:val="0"/>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    }</w:t>
      </w:r>
    </w:p>
    <w:p w:rsidR="00000000" w:rsidDel="00000000" w:rsidP="00000000" w:rsidRDefault="00000000" w:rsidRPr="00000000" w14:paraId="0000005B">
      <w:pPr>
        <w:pBdr>
          <w:top w:color="auto" w:space="1" w:sz="0" w:val="none"/>
          <w:left w:color="008000" w:space="0" w:sz="18" w:val="single"/>
          <w:bottom w:color="f0f0f0" w:space="1" w:sz="6" w:val="single"/>
          <w:right w:color="auto" w:space="0" w:sz="0" w:val="none"/>
        </w:pBdr>
        <w:spacing w:after="0" w:line="341.0526315789474" w:lineRule="auto"/>
        <w:ind w:left="720" w:hanging="640"/>
        <w:contextualSpacing w:val="0"/>
        <w:rPr>
          <w:rFonts w:ascii="Courier New" w:cs="Courier New" w:eastAsia="Courier New" w:hAnsi="Courier New"/>
          <w:sz w:val="19"/>
          <w:szCs w:val="19"/>
          <w:highlight w:val="white"/>
        </w:rPr>
      </w:pPr>
      <w:r w:rsidDel="00000000" w:rsidR="00000000" w:rsidRPr="00000000">
        <w:rPr>
          <w:rFonts w:ascii="Courier New" w:cs="Courier New" w:eastAsia="Courier New" w:hAnsi="Courier New"/>
          <w:sz w:val="19"/>
          <w:szCs w:val="19"/>
          <w:highlight w:val="white"/>
          <w:rtl w:val="0"/>
        </w:rPr>
        <w:t xml:space="preserv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