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F3E" w:rsidRPr="00A44F3E" w:rsidRDefault="00A44F3E" w:rsidP="00A44F3E">
      <w:pPr>
        <w:pStyle w:val="2"/>
        <w:rPr>
          <w:rFonts w:hint="eastAsia"/>
          <w:kern w:val="44"/>
          <w:sz w:val="28"/>
          <w:szCs w:val="28"/>
        </w:rPr>
      </w:pPr>
      <w:r w:rsidRPr="00A44F3E">
        <w:rPr>
          <w:rFonts w:ascii="Times New Roman" w:eastAsia="宋体" w:hAnsi="Times New Roman" w:hint="eastAsia"/>
          <w:kern w:val="44"/>
          <w:sz w:val="28"/>
          <w:szCs w:val="28"/>
        </w:rPr>
        <w:t>M3UA</w:t>
      </w:r>
      <w:r w:rsidRPr="00A44F3E">
        <w:rPr>
          <w:rFonts w:ascii="Times New Roman" w:eastAsia="宋体" w:hAnsi="Times New Roman" w:hint="eastAsia"/>
          <w:kern w:val="44"/>
          <w:sz w:val="28"/>
          <w:szCs w:val="28"/>
        </w:rPr>
        <w:t>目的实体不可达</w:t>
      </w:r>
    </w:p>
    <w:p w:rsidR="00A44F3E" w:rsidRPr="00A44F3E" w:rsidRDefault="00A44F3E" w:rsidP="00A44F3E">
      <w:pPr>
        <w:rPr>
          <w:rFonts w:ascii="宋体" w:hAnsi="宋体"/>
          <w:sz w:val="28"/>
          <w:szCs w:val="28"/>
          <w:lang w:val="fr-FR"/>
        </w:rPr>
      </w:pPr>
      <w:r w:rsidRPr="00A44F3E">
        <w:rPr>
          <w:rFonts w:ascii="宋体" w:hAnsi="宋体"/>
          <w:b/>
          <w:color w:val="0000FF"/>
          <w:sz w:val="28"/>
          <w:szCs w:val="28"/>
        </w:rPr>
        <w:t>告警描述</w:t>
      </w:r>
      <w:r w:rsidRPr="00A44F3E">
        <w:rPr>
          <w:rFonts w:ascii="宋体" w:hAnsi="宋体"/>
          <w:b/>
          <w:color w:val="0000FF"/>
          <w:sz w:val="28"/>
          <w:szCs w:val="28"/>
          <w:lang w:val="fr-FR"/>
        </w:rPr>
        <w:t>：</w:t>
      </w:r>
      <w:r w:rsidRPr="00A44F3E">
        <w:rPr>
          <w:b/>
          <w:sz w:val="28"/>
          <w:szCs w:val="28"/>
        </w:rPr>
        <w:t>M3UA</w:t>
      </w:r>
      <w:r w:rsidRPr="00A44F3E">
        <w:rPr>
          <w:b/>
          <w:sz w:val="28"/>
          <w:szCs w:val="28"/>
        </w:rPr>
        <w:t>目的实体不可达</w:t>
      </w:r>
    </w:p>
    <w:p w:rsidR="00A44F3E" w:rsidRPr="00A44F3E" w:rsidRDefault="00A44F3E" w:rsidP="00A44F3E">
      <w:pPr>
        <w:rPr>
          <w:rFonts w:ascii="宋体" w:hAnsi="宋体" w:hint="eastAsia"/>
          <w:b/>
          <w:color w:val="0000FF"/>
          <w:sz w:val="28"/>
          <w:szCs w:val="28"/>
          <w:lang w:val="fr-FR"/>
        </w:rPr>
      </w:pPr>
      <w:r w:rsidRPr="00A44F3E">
        <w:rPr>
          <w:rFonts w:ascii="宋体" w:hAnsi="宋体" w:hint="eastAsia"/>
          <w:b/>
          <w:color w:val="0000FF"/>
          <w:sz w:val="28"/>
          <w:szCs w:val="28"/>
        </w:rPr>
        <w:t>原始级别</w:t>
      </w:r>
      <w:r w:rsidRPr="00A44F3E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</w:p>
    <w:p w:rsidR="00A44F3E" w:rsidRPr="00A44F3E" w:rsidRDefault="00A44F3E" w:rsidP="00A44F3E">
      <w:pPr>
        <w:rPr>
          <w:rFonts w:ascii="宋体" w:hAnsi="宋体" w:hint="eastAsia"/>
          <w:sz w:val="28"/>
          <w:szCs w:val="28"/>
          <w:lang w:val="fr-FR"/>
        </w:rPr>
      </w:pPr>
      <w:r w:rsidRPr="00A44F3E">
        <w:rPr>
          <w:rFonts w:ascii="宋体" w:hAnsi="宋体" w:hint="eastAsia"/>
          <w:b/>
          <w:color w:val="0000FF"/>
          <w:sz w:val="28"/>
          <w:szCs w:val="28"/>
        </w:rPr>
        <w:t>建议级别</w:t>
      </w:r>
      <w:r w:rsidRPr="00A44F3E">
        <w:rPr>
          <w:rFonts w:ascii="宋体" w:hAnsi="宋体" w:hint="eastAsia"/>
          <w:b/>
          <w:color w:val="0000FF"/>
          <w:sz w:val="28"/>
          <w:szCs w:val="28"/>
          <w:lang w:val="fr-FR"/>
        </w:rPr>
        <w:t>：</w:t>
      </w:r>
      <w:r w:rsidRPr="00A44F3E">
        <w:rPr>
          <w:rFonts w:ascii="宋体" w:hAnsi="宋体" w:hint="eastAsia"/>
          <w:sz w:val="28"/>
          <w:szCs w:val="28"/>
        </w:rPr>
        <w:t>严重告警</w:t>
      </w:r>
    </w:p>
    <w:p w:rsidR="00A44F3E" w:rsidRPr="00A44F3E" w:rsidRDefault="00A44F3E" w:rsidP="00A44F3E">
      <w:pPr>
        <w:rPr>
          <w:rFonts w:ascii="宋体" w:hAnsi="宋体" w:hint="eastAsia"/>
          <w:b/>
          <w:color w:val="0000FF"/>
          <w:sz w:val="28"/>
          <w:szCs w:val="28"/>
        </w:rPr>
      </w:pPr>
      <w:r w:rsidRPr="00A44F3E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A44F3E">
        <w:rPr>
          <w:rFonts w:ascii="宋体" w:hAnsi="宋体" w:cs="宋体" w:hint="eastAsia"/>
          <w:color w:val="000000"/>
          <w:sz w:val="28"/>
          <w:szCs w:val="28"/>
        </w:rPr>
        <w:t>无</w:t>
      </w:r>
    </w:p>
    <w:p w:rsidR="00A44F3E" w:rsidRPr="00A44F3E" w:rsidRDefault="00A44F3E" w:rsidP="00A44F3E">
      <w:pPr>
        <w:rPr>
          <w:rFonts w:ascii="宋体" w:hAnsi="宋体" w:hint="eastAsia"/>
          <w:sz w:val="28"/>
          <w:szCs w:val="28"/>
        </w:rPr>
      </w:pPr>
      <w:r w:rsidRPr="00A44F3E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A44F3E">
        <w:rPr>
          <w:rFonts w:ascii="宋体" w:hAnsi="宋体" w:hint="eastAsia"/>
          <w:sz w:val="28"/>
          <w:szCs w:val="28"/>
        </w:rPr>
        <w:t>MSC SERVER</w:t>
      </w:r>
    </w:p>
    <w:p w:rsidR="00A44F3E" w:rsidRPr="00A44F3E" w:rsidRDefault="00A44F3E" w:rsidP="00A44F3E">
      <w:pPr>
        <w:rPr>
          <w:rFonts w:hint="eastAsia"/>
          <w:sz w:val="28"/>
          <w:szCs w:val="28"/>
        </w:rPr>
      </w:pPr>
      <w:r w:rsidRPr="00A44F3E">
        <w:rPr>
          <w:rFonts w:ascii="宋体" w:hAnsi="宋体"/>
          <w:b/>
          <w:color w:val="0000FF"/>
          <w:sz w:val="28"/>
          <w:szCs w:val="28"/>
        </w:rPr>
        <w:t>告警解释：</w:t>
      </w:r>
      <w:r w:rsidRPr="00A44F3E">
        <w:rPr>
          <w:sz w:val="28"/>
          <w:szCs w:val="28"/>
        </w:rPr>
        <w:t>M3UA</w:t>
      </w:r>
      <w:r w:rsidRPr="00A44F3E">
        <w:rPr>
          <w:sz w:val="28"/>
          <w:szCs w:val="28"/>
        </w:rPr>
        <w:t>目的实体不可达</w:t>
      </w:r>
    </w:p>
    <w:p w:rsidR="00A44F3E" w:rsidRPr="00A44F3E" w:rsidRDefault="00A44F3E" w:rsidP="00A44F3E">
      <w:pPr>
        <w:widowControl/>
        <w:rPr>
          <w:rFonts w:ascii="宋体" w:hAnsi="宋体" w:cs="宋体" w:hint="eastAsia"/>
          <w:sz w:val="28"/>
          <w:szCs w:val="28"/>
        </w:rPr>
      </w:pPr>
      <w:r w:rsidRPr="00A44F3E">
        <w:rPr>
          <w:rFonts w:ascii="宋体" w:hAnsi="宋体" w:cs="宋体" w:hint="eastAsia"/>
          <w:b/>
          <w:color w:val="0000FF"/>
          <w:sz w:val="28"/>
          <w:szCs w:val="28"/>
        </w:rPr>
        <w:t>业务影响：</w:t>
      </w:r>
      <w:r w:rsidRPr="00A44F3E">
        <w:rPr>
          <w:sz w:val="28"/>
          <w:szCs w:val="28"/>
        </w:rPr>
        <w:t>本局设备不能发业务消息到指定目的信令点，到指定目的信令点的业务全部中断</w:t>
      </w:r>
      <w:r w:rsidRPr="00A44F3E">
        <w:rPr>
          <w:rFonts w:ascii="宋体" w:hAnsi="宋体" w:hint="eastAsia"/>
          <w:sz w:val="28"/>
          <w:szCs w:val="28"/>
        </w:rPr>
        <w:t>。</w:t>
      </w:r>
    </w:p>
    <w:p w:rsidR="00A44F3E" w:rsidRPr="00A44F3E" w:rsidRDefault="00A44F3E" w:rsidP="00A44F3E">
      <w:pPr>
        <w:rPr>
          <w:rFonts w:ascii="Arial" w:hAnsi="Arial" w:cs="Arial"/>
          <w:kern w:val="0"/>
          <w:sz w:val="28"/>
          <w:szCs w:val="28"/>
        </w:rPr>
      </w:pPr>
      <w:r w:rsidRPr="00A44F3E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0" w:type="auto"/>
        <w:tblCellSpacing w:w="0" w:type="dxa"/>
        <w:tblInd w:w="1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1844"/>
        <w:gridCol w:w="4500"/>
      </w:tblGrid>
      <w:tr w:rsidR="00A44F3E" w:rsidRPr="00A44F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A44F3E" w:rsidRPr="00A44F3E" w:rsidRDefault="00A44F3E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A44F3E">
              <w:rPr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CCCCCC"/>
            <w:vAlign w:val="center"/>
          </w:tcPr>
          <w:p w:rsidR="00A44F3E" w:rsidRPr="00A44F3E" w:rsidRDefault="00A44F3E" w:rsidP="00982C89">
            <w:pPr>
              <w:jc w:val="center"/>
              <w:rPr>
                <w:rFonts w:ascii="宋体" w:hAnsi="宋体" w:cs="宋体"/>
                <w:b/>
                <w:bCs/>
                <w:color w:val="000000"/>
                <w:sz w:val="28"/>
                <w:szCs w:val="28"/>
              </w:rPr>
            </w:pPr>
            <w:r w:rsidRPr="00A44F3E">
              <w:rPr>
                <w:b/>
                <w:bCs/>
                <w:color w:val="000000"/>
                <w:sz w:val="28"/>
                <w:szCs w:val="28"/>
              </w:rPr>
              <w:t>参数含义</w:t>
            </w:r>
          </w:p>
        </w:tc>
      </w:tr>
      <w:tr w:rsidR="00A44F3E" w:rsidRPr="00A44F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局向名称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局向名称（局向号）。</w:t>
            </w:r>
          </w:p>
        </w:tc>
      </w:tr>
      <w:tr w:rsidR="00A44F3E" w:rsidRPr="00A44F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目的实体名称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M3UA</w:t>
            </w:r>
            <w:r w:rsidRPr="00A44F3E">
              <w:rPr>
                <w:color w:val="000000"/>
                <w:sz w:val="28"/>
                <w:szCs w:val="28"/>
              </w:rPr>
              <w:t>目的实体名称（</w:t>
            </w:r>
            <w:r w:rsidRPr="00A44F3E">
              <w:rPr>
                <w:color w:val="000000"/>
                <w:sz w:val="28"/>
                <w:szCs w:val="28"/>
              </w:rPr>
              <w:t>M3UA</w:t>
            </w:r>
            <w:r w:rsidRPr="00A44F3E">
              <w:rPr>
                <w:color w:val="000000"/>
                <w:sz w:val="28"/>
                <w:szCs w:val="28"/>
              </w:rPr>
              <w:t>目的实体索引）。</w:t>
            </w:r>
          </w:p>
        </w:tc>
      </w:tr>
      <w:tr w:rsidR="00A44F3E" w:rsidRPr="00A44F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本地实体名称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M3UA</w:t>
            </w:r>
            <w:r w:rsidRPr="00A44F3E">
              <w:rPr>
                <w:color w:val="000000"/>
                <w:sz w:val="28"/>
                <w:szCs w:val="28"/>
              </w:rPr>
              <w:t>本地实体名称（</w:t>
            </w:r>
            <w:r w:rsidRPr="00A44F3E">
              <w:rPr>
                <w:color w:val="000000"/>
                <w:sz w:val="28"/>
                <w:szCs w:val="28"/>
              </w:rPr>
              <w:t>M3UA</w:t>
            </w:r>
            <w:r w:rsidRPr="00A44F3E">
              <w:rPr>
                <w:color w:val="000000"/>
                <w:sz w:val="28"/>
                <w:szCs w:val="28"/>
              </w:rPr>
              <w:t>本地实体索引）。</w:t>
            </w:r>
          </w:p>
        </w:tc>
      </w:tr>
      <w:tr w:rsidR="00A44F3E" w:rsidRPr="00A44F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NI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网络指示。</w:t>
            </w:r>
          </w:p>
        </w:tc>
      </w:tr>
      <w:tr w:rsidR="00A44F3E" w:rsidRPr="00A44F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OPC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源信令点编码。</w:t>
            </w:r>
          </w:p>
        </w:tc>
      </w:tr>
      <w:tr w:rsidR="00A44F3E" w:rsidRPr="00A44F3E" w:rsidTr="00982C89">
        <w:trPr>
          <w:tblCellSpacing w:w="0" w:type="dxa"/>
        </w:trPr>
        <w:tc>
          <w:tcPr>
            <w:tcW w:w="1844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DPC</w:t>
            </w:r>
          </w:p>
        </w:tc>
        <w:tc>
          <w:tcPr>
            <w:tcW w:w="450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</w:tcPr>
          <w:p w:rsidR="00A44F3E" w:rsidRPr="00A44F3E" w:rsidRDefault="00A44F3E" w:rsidP="00982C89">
            <w:pPr>
              <w:rPr>
                <w:rFonts w:ascii="宋体" w:hAnsi="宋体" w:cs="宋体"/>
                <w:color w:val="000000"/>
                <w:sz w:val="28"/>
                <w:szCs w:val="28"/>
              </w:rPr>
            </w:pPr>
            <w:r w:rsidRPr="00A44F3E">
              <w:rPr>
                <w:color w:val="000000"/>
                <w:sz w:val="28"/>
                <w:szCs w:val="28"/>
              </w:rPr>
              <w:t>目的信令点编码。</w:t>
            </w:r>
          </w:p>
        </w:tc>
      </w:tr>
    </w:tbl>
    <w:p w:rsidR="00A44F3E" w:rsidRPr="00A44F3E" w:rsidRDefault="00A44F3E" w:rsidP="00A44F3E">
      <w:pPr>
        <w:rPr>
          <w:rFonts w:ascii="宋体" w:hAnsi="宋体" w:hint="eastAsia"/>
          <w:b/>
          <w:color w:val="0000FF"/>
          <w:sz w:val="28"/>
          <w:szCs w:val="28"/>
        </w:rPr>
      </w:pPr>
      <w:r w:rsidRPr="00A44F3E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A44F3E">
        <w:rPr>
          <w:rFonts w:ascii="宋体" w:hAnsi="宋体"/>
          <w:b/>
          <w:color w:val="0000FF"/>
          <w:sz w:val="28"/>
          <w:szCs w:val="28"/>
        </w:rPr>
        <w:t>：</w:t>
      </w:r>
    </w:p>
    <w:p w:rsidR="00A44F3E" w:rsidRPr="00A44F3E" w:rsidRDefault="00A44F3E" w:rsidP="00A44F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44F3E">
        <w:rPr>
          <w:rFonts w:ascii="宋体" w:hAnsi="宋体" w:hint="eastAsia"/>
          <w:sz w:val="28"/>
          <w:szCs w:val="28"/>
        </w:rPr>
        <w:lastRenderedPageBreak/>
        <w:t>查告警信息，找出故障M3DE目的实体名称 (如：XFAGS6-WHA1 )</w:t>
      </w:r>
    </w:p>
    <w:p w:rsidR="00A44F3E" w:rsidRPr="00A44F3E" w:rsidRDefault="00A44F3E" w:rsidP="00A44F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44F3E">
        <w:rPr>
          <w:rFonts w:ascii="宋体" w:hAnsi="宋体" w:hint="eastAsia"/>
          <w:sz w:val="28"/>
          <w:szCs w:val="28"/>
        </w:rPr>
        <w:t>指令DSP M3DE</w:t>
      </w:r>
      <w:r w:rsidRPr="00A44F3E">
        <w:rPr>
          <w:rFonts w:ascii="宋体" w:hAnsi="宋体"/>
          <w:sz w:val="28"/>
          <w:szCs w:val="28"/>
        </w:rPr>
        <w:t xml:space="preserve"> ;</w:t>
      </w:r>
      <w:r w:rsidRPr="00A44F3E">
        <w:rPr>
          <w:rFonts w:ascii="宋体" w:hAnsi="宋体" w:hint="eastAsia"/>
          <w:sz w:val="28"/>
          <w:szCs w:val="28"/>
        </w:rPr>
        <w:t xml:space="preserve"> 指令查看M3DE的目的实体状态</w:t>
      </w:r>
    </w:p>
    <w:p w:rsidR="00A44F3E" w:rsidRPr="00A44F3E" w:rsidRDefault="00A44F3E" w:rsidP="00A44F3E">
      <w:pPr>
        <w:ind w:leftChars="171" w:left="359"/>
        <w:rPr>
          <w:rFonts w:ascii="宋体" w:hAnsi="宋体" w:hint="eastAsia"/>
          <w:bCs/>
          <w:color w:val="000000"/>
          <w:sz w:val="28"/>
          <w:szCs w:val="28"/>
          <w:lang w:val="fr-FR"/>
        </w:rPr>
      </w:pPr>
      <w:r w:rsidRPr="00A44F3E">
        <w:rPr>
          <w:rFonts w:hint="eastAsia"/>
          <w:sz w:val="28"/>
          <w:szCs w:val="28"/>
        </w:rPr>
        <w:t xml:space="preserve">　　</w:t>
      </w:r>
      <w:r w:rsidRPr="00A44F3E">
        <w:rPr>
          <w:rFonts w:ascii="宋体" w:hAnsi="宋体"/>
          <w:bCs/>
          <w:color w:val="000000"/>
          <w:sz w:val="28"/>
          <w:szCs w:val="28"/>
          <w:lang w:val="fr-FR"/>
        </w:rPr>
        <w:t>DSP M3DE: DENM="XFAGS6-WH</w:t>
      </w:r>
      <w:r w:rsidRPr="00A44F3E">
        <w:rPr>
          <w:rFonts w:ascii="宋体" w:hAnsi="宋体" w:hint="eastAsia"/>
          <w:bCs/>
          <w:color w:val="000000"/>
          <w:sz w:val="28"/>
          <w:szCs w:val="28"/>
          <w:lang w:val="fr-FR"/>
        </w:rPr>
        <w:t>A</w:t>
      </w:r>
      <w:r w:rsidRPr="00A44F3E">
        <w:rPr>
          <w:rFonts w:ascii="宋体" w:hAnsi="宋体"/>
          <w:bCs/>
          <w:color w:val="000000"/>
          <w:sz w:val="28"/>
          <w:szCs w:val="28"/>
          <w:lang w:val="fr-FR"/>
        </w:rPr>
        <w:t>1";</w:t>
      </w:r>
    </w:p>
    <w:p w:rsidR="00A44F3E" w:rsidRPr="00A44F3E" w:rsidRDefault="00A44F3E" w:rsidP="00A44F3E">
      <w:pPr>
        <w:pStyle w:val="HTML"/>
        <w:ind w:leftChars="171" w:left="359"/>
        <w:rPr>
          <w:sz w:val="28"/>
          <w:szCs w:val="28"/>
        </w:rPr>
      </w:pPr>
      <w:r w:rsidRPr="00A44F3E">
        <w:rPr>
          <w:rFonts w:cs="Times New Roman"/>
          <w:bCs/>
          <w:color w:val="000000"/>
          <w:kern w:val="2"/>
          <w:sz w:val="28"/>
          <w:szCs w:val="28"/>
          <w:lang w:val="fr-FR"/>
        </w:rPr>
        <w:t xml:space="preserve">    </w:t>
      </w:r>
      <w:r w:rsidRPr="00A44F3E">
        <w:rPr>
          <w:sz w:val="28"/>
          <w:szCs w:val="28"/>
        </w:rPr>
        <w:t xml:space="preserve">RETCODE = 0  </w:t>
      </w:r>
      <w:r w:rsidRPr="00A44F3E">
        <w:rPr>
          <w:sz w:val="28"/>
          <w:szCs w:val="28"/>
        </w:rPr>
        <w:t>操作成功</w:t>
      </w:r>
    </w:p>
    <w:p w:rsidR="00A44F3E" w:rsidRPr="00A44F3E" w:rsidRDefault="00A44F3E" w:rsidP="00A44F3E">
      <w:pPr>
        <w:pStyle w:val="HTML"/>
        <w:ind w:leftChars="171" w:left="359"/>
        <w:rPr>
          <w:sz w:val="28"/>
          <w:szCs w:val="28"/>
        </w:rPr>
      </w:pPr>
      <w:r w:rsidRPr="00A44F3E">
        <w:rPr>
          <w:sz w:val="28"/>
          <w:szCs w:val="28"/>
        </w:rPr>
        <w:t>M3UA</w:t>
      </w:r>
      <w:r w:rsidRPr="00A44F3E">
        <w:rPr>
          <w:sz w:val="28"/>
          <w:szCs w:val="28"/>
        </w:rPr>
        <w:t>目的实体状态</w:t>
      </w:r>
      <w:r w:rsidRPr="00A44F3E">
        <w:rPr>
          <w:sz w:val="28"/>
          <w:szCs w:val="28"/>
        </w:rPr>
        <w:t xml:space="preserve"> </w:t>
      </w:r>
    </w:p>
    <w:p w:rsidR="00A44F3E" w:rsidRPr="00A44F3E" w:rsidRDefault="00A44F3E" w:rsidP="00A44F3E">
      <w:pPr>
        <w:pStyle w:val="HTML"/>
        <w:ind w:leftChars="171" w:left="359"/>
        <w:rPr>
          <w:sz w:val="28"/>
          <w:szCs w:val="28"/>
        </w:rPr>
      </w:pPr>
      <w:r w:rsidRPr="00A44F3E">
        <w:rPr>
          <w:sz w:val="28"/>
          <w:szCs w:val="28"/>
        </w:rPr>
        <w:t>----------------</w:t>
      </w:r>
    </w:p>
    <w:p w:rsidR="00A44F3E" w:rsidRPr="00A44F3E" w:rsidRDefault="00A44F3E" w:rsidP="00A44F3E">
      <w:pPr>
        <w:pStyle w:val="HTML"/>
        <w:ind w:leftChars="171" w:left="359"/>
        <w:rPr>
          <w:sz w:val="28"/>
          <w:szCs w:val="28"/>
        </w:rPr>
      </w:pPr>
      <w:r w:rsidRPr="00A44F3E">
        <w:rPr>
          <w:sz w:val="28"/>
          <w:szCs w:val="28"/>
        </w:rPr>
        <w:t xml:space="preserve">                       </w:t>
      </w:r>
      <w:r w:rsidRPr="00A44F3E">
        <w:rPr>
          <w:sz w:val="28"/>
          <w:szCs w:val="28"/>
        </w:rPr>
        <w:t>拥塞信息</w:t>
      </w:r>
      <w:r w:rsidRPr="00A44F3E">
        <w:rPr>
          <w:sz w:val="28"/>
          <w:szCs w:val="28"/>
        </w:rPr>
        <w:t xml:space="preserve">  =  </w:t>
      </w:r>
      <w:r w:rsidRPr="00A44F3E">
        <w:rPr>
          <w:sz w:val="28"/>
          <w:szCs w:val="28"/>
        </w:rPr>
        <w:t>未拥塞</w:t>
      </w:r>
    </w:p>
    <w:p w:rsidR="00A44F3E" w:rsidRPr="00A44F3E" w:rsidRDefault="00A44F3E" w:rsidP="00A44F3E">
      <w:pPr>
        <w:pStyle w:val="HTML"/>
        <w:ind w:leftChars="171" w:left="359"/>
        <w:rPr>
          <w:rFonts w:hint="eastAsia"/>
          <w:color w:val="FF0000"/>
          <w:sz w:val="28"/>
          <w:szCs w:val="28"/>
        </w:rPr>
      </w:pPr>
      <w:r w:rsidRPr="00A44F3E">
        <w:rPr>
          <w:sz w:val="28"/>
          <w:szCs w:val="28"/>
        </w:rPr>
        <w:t xml:space="preserve">                          </w:t>
      </w:r>
      <w:r w:rsidRPr="00A44F3E">
        <w:rPr>
          <w:color w:val="FF0000"/>
          <w:sz w:val="28"/>
          <w:szCs w:val="28"/>
        </w:rPr>
        <w:t xml:space="preserve"> </w:t>
      </w:r>
      <w:r w:rsidRPr="00A44F3E">
        <w:rPr>
          <w:color w:val="FF0000"/>
          <w:sz w:val="28"/>
          <w:szCs w:val="28"/>
        </w:rPr>
        <w:t>状态</w:t>
      </w:r>
      <w:r w:rsidRPr="00A44F3E">
        <w:rPr>
          <w:color w:val="FF0000"/>
          <w:sz w:val="28"/>
          <w:szCs w:val="28"/>
        </w:rPr>
        <w:t xml:space="preserve">  =  </w:t>
      </w:r>
      <w:r w:rsidRPr="00A44F3E">
        <w:rPr>
          <w:color w:val="FF0000"/>
          <w:sz w:val="28"/>
          <w:szCs w:val="28"/>
        </w:rPr>
        <w:t>可达</w:t>
      </w:r>
      <w:r w:rsidRPr="00A44F3E">
        <w:rPr>
          <w:rFonts w:hint="eastAsia"/>
          <w:color w:val="FF0000"/>
          <w:sz w:val="28"/>
          <w:szCs w:val="28"/>
        </w:rPr>
        <w:t xml:space="preserve">　</w:t>
      </w:r>
      <w:r w:rsidRPr="00A44F3E">
        <w:rPr>
          <w:rFonts w:hint="eastAsia"/>
          <w:color w:val="FF0000"/>
          <w:sz w:val="28"/>
          <w:szCs w:val="28"/>
        </w:rPr>
        <w:t>//</w:t>
      </w:r>
      <w:r w:rsidRPr="00A44F3E">
        <w:rPr>
          <w:rFonts w:hint="eastAsia"/>
          <w:color w:val="FF0000"/>
          <w:sz w:val="28"/>
          <w:szCs w:val="28"/>
        </w:rPr>
        <w:t>除可达外其余为异常</w:t>
      </w:r>
    </w:p>
    <w:p w:rsidR="00A44F3E" w:rsidRPr="00A44F3E" w:rsidRDefault="00A44F3E" w:rsidP="00A44F3E">
      <w:pPr>
        <w:pStyle w:val="HTML"/>
        <w:ind w:leftChars="171" w:left="359"/>
        <w:rPr>
          <w:rFonts w:hint="eastAsia"/>
          <w:sz w:val="28"/>
          <w:szCs w:val="28"/>
        </w:rPr>
      </w:pPr>
      <w:r w:rsidRPr="00A44F3E">
        <w:rPr>
          <w:sz w:val="28"/>
          <w:szCs w:val="28"/>
        </w:rPr>
        <w:t xml:space="preserve">                     Server</w:t>
      </w:r>
      <w:r w:rsidRPr="00A44F3E">
        <w:rPr>
          <w:sz w:val="28"/>
          <w:szCs w:val="28"/>
        </w:rPr>
        <w:t>名称</w:t>
      </w:r>
      <w:r w:rsidRPr="00A44F3E">
        <w:rPr>
          <w:sz w:val="28"/>
          <w:szCs w:val="28"/>
        </w:rPr>
        <w:t xml:space="preserve">  =  </w:t>
      </w:r>
      <w:r w:rsidRPr="00A44F3E">
        <w:rPr>
          <w:rFonts w:hint="eastAsia"/>
          <w:sz w:val="28"/>
          <w:szCs w:val="28"/>
        </w:rPr>
        <w:t>XFAGS6</w:t>
      </w:r>
    </w:p>
    <w:p w:rsidR="00A44F3E" w:rsidRPr="00A44F3E" w:rsidRDefault="00A44F3E" w:rsidP="00A44F3E">
      <w:pPr>
        <w:pStyle w:val="HTML"/>
        <w:ind w:leftChars="171" w:left="359"/>
        <w:rPr>
          <w:rFonts w:cs="Times New Roman"/>
          <w:bCs/>
          <w:color w:val="000000"/>
          <w:kern w:val="2"/>
          <w:sz w:val="28"/>
          <w:szCs w:val="28"/>
        </w:rPr>
      </w:pPr>
      <w:r w:rsidRPr="00A44F3E">
        <w:rPr>
          <w:sz w:val="28"/>
          <w:szCs w:val="28"/>
        </w:rPr>
        <w:t>(</w:t>
      </w:r>
      <w:r w:rsidRPr="00A44F3E">
        <w:rPr>
          <w:sz w:val="28"/>
          <w:szCs w:val="28"/>
        </w:rPr>
        <w:t>结果个数</w:t>
      </w:r>
      <w:r w:rsidRPr="00A44F3E">
        <w:rPr>
          <w:sz w:val="28"/>
          <w:szCs w:val="28"/>
        </w:rPr>
        <w:t xml:space="preserve"> = 1)</w:t>
      </w:r>
      <w:r w:rsidRPr="00A44F3E">
        <w:rPr>
          <w:rFonts w:cs="Times New Roman"/>
          <w:bCs/>
          <w:color w:val="000000"/>
          <w:kern w:val="2"/>
          <w:sz w:val="28"/>
          <w:szCs w:val="28"/>
        </w:rPr>
        <w:t xml:space="preserve">                             </w:t>
      </w:r>
    </w:p>
    <w:p w:rsidR="00A44F3E" w:rsidRPr="00A44F3E" w:rsidRDefault="00A44F3E" w:rsidP="00A44F3E">
      <w:pPr>
        <w:ind w:firstLine="435"/>
        <w:rPr>
          <w:rFonts w:hint="eastAsia"/>
          <w:sz w:val="28"/>
          <w:szCs w:val="28"/>
        </w:rPr>
      </w:pPr>
      <w:r w:rsidRPr="00A44F3E">
        <w:rPr>
          <w:bCs/>
          <w:color w:val="000000"/>
          <w:sz w:val="28"/>
          <w:szCs w:val="28"/>
        </w:rPr>
        <w:t xml:space="preserve">---    END  </w:t>
      </w:r>
      <w:r w:rsidRPr="00A44F3E">
        <w:rPr>
          <w:sz w:val="28"/>
          <w:szCs w:val="28"/>
        </w:rPr>
        <w:t xml:space="preserve"> </w:t>
      </w:r>
    </w:p>
    <w:p w:rsidR="00A44F3E" w:rsidRPr="00A44F3E" w:rsidRDefault="00A44F3E" w:rsidP="00A44F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44F3E">
        <w:rPr>
          <w:rFonts w:ascii="宋体" w:hAnsi="宋体" w:hint="eastAsia"/>
          <w:sz w:val="28"/>
          <w:szCs w:val="28"/>
        </w:rPr>
        <w:t>查看是否存在至同一方向的M3UA链路故障</w:t>
      </w:r>
    </w:p>
    <w:p w:rsidR="00A44F3E" w:rsidRPr="00A44F3E" w:rsidRDefault="00A44F3E" w:rsidP="00A44F3E">
      <w:pPr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8"/>
          <w:szCs w:val="28"/>
        </w:rPr>
      </w:pPr>
      <w:r w:rsidRPr="00A44F3E">
        <w:rPr>
          <w:rFonts w:ascii="宋体" w:hAnsi="宋体" w:hint="eastAsia"/>
          <w:sz w:val="28"/>
          <w:szCs w:val="28"/>
        </w:rPr>
        <w:t>如告警仍然存在，联系当地维护人员，检查至对端局传输状态、对端</w:t>
      </w:r>
      <w:proofErr w:type="gramStart"/>
      <w:r w:rsidRPr="00A44F3E">
        <w:rPr>
          <w:rFonts w:ascii="宋体" w:hAnsi="宋体" w:hint="eastAsia"/>
          <w:sz w:val="28"/>
          <w:szCs w:val="28"/>
        </w:rPr>
        <w:t>局设备</w:t>
      </w:r>
      <w:proofErr w:type="gramEnd"/>
      <w:r w:rsidRPr="00A44F3E">
        <w:rPr>
          <w:rFonts w:ascii="宋体" w:hAnsi="宋体" w:hint="eastAsia"/>
          <w:sz w:val="28"/>
          <w:szCs w:val="28"/>
        </w:rPr>
        <w:t>状态。现在VOIP改造完成以后软交换网元之间都存在M3UA连接，此时还涉及到</w:t>
      </w:r>
      <w:proofErr w:type="gramStart"/>
      <w:r w:rsidRPr="00A44F3E">
        <w:rPr>
          <w:rFonts w:ascii="宋体" w:hAnsi="宋体" w:hint="eastAsia"/>
          <w:sz w:val="28"/>
          <w:szCs w:val="28"/>
        </w:rPr>
        <w:t>承载网</w:t>
      </w:r>
      <w:proofErr w:type="gramEnd"/>
      <w:r w:rsidRPr="00A44F3E">
        <w:rPr>
          <w:rFonts w:ascii="宋体" w:hAnsi="宋体" w:hint="eastAsia"/>
          <w:sz w:val="28"/>
          <w:szCs w:val="28"/>
        </w:rPr>
        <w:t>的连接和质量情况。</w:t>
      </w:r>
    </w:p>
    <w:p w:rsidR="00A44F3E" w:rsidRPr="00A44F3E" w:rsidRDefault="00A44F3E" w:rsidP="00A44F3E">
      <w:pPr>
        <w:numPr>
          <w:ilvl w:val="2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 xml:space="preserve">DSP N7DSP: MN=22, DPX=1; </w:t>
      </w:r>
    </w:p>
    <w:p w:rsidR="00A44F3E" w:rsidRPr="00A44F3E" w:rsidRDefault="00A44F3E" w:rsidP="00A44F3E">
      <w:pPr>
        <w:numPr>
          <w:ilvl w:val="0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>输出信息如下</w:t>
      </w:r>
      <w:r w:rsidRPr="00A44F3E">
        <w:rPr>
          <w:vanish/>
          <w:sz w:val="28"/>
          <w:szCs w:val="28"/>
        </w:rPr>
        <w:t xml:space="preserve">: </w:t>
      </w:r>
    </w:p>
    <w:p w:rsidR="00A44F3E" w:rsidRPr="00A44F3E" w:rsidRDefault="00A44F3E" w:rsidP="00A44F3E">
      <w:pPr>
        <w:numPr>
          <w:ilvl w:val="0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 xml:space="preserve">Query Response for DSP State </w:t>
      </w:r>
    </w:p>
    <w:p w:rsidR="00A44F3E" w:rsidRPr="00A44F3E" w:rsidRDefault="00A44F3E" w:rsidP="00A44F3E">
      <w:pPr>
        <w:numPr>
          <w:ilvl w:val="0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>----------------------------</w:t>
      </w:r>
    </w:p>
    <w:p w:rsidR="00A44F3E" w:rsidRPr="00A44F3E" w:rsidRDefault="00A44F3E" w:rsidP="00A44F3E">
      <w:pPr>
        <w:numPr>
          <w:ilvl w:val="4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>Network Indicator = Nation Back Network</w:t>
      </w:r>
    </w:p>
    <w:p w:rsidR="00A44F3E" w:rsidRPr="00A44F3E" w:rsidRDefault="00A44F3E" w:rsidP="00A44F3E">
      <w:pPr>
        <w:numPr>
          <w:ilvl w:val="8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>DPC = 000222</w:t>
      </w:r>
    </w:p>
    <w:p w:rsidR="00A44F3E" w:rsidRPr="00A44F3E" w:rsidRDefault="00A44F3E" w:rsidP="00A44F3E">
      <w:pPr>
        <w:numPr>
          <w:ilvl w:val="8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>OPC = 000200</w:t>
      </w:r>
    </w:p>
    <w:p w:rsidR="00A44F3E" w:rsidRPr="00A44F3E" w:rsidRDefault="00A44F3E" w:rsidP="00A44F3E">
      <w:pPr>
        <w:numPr>
          <w:ilvl w:val="5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>Accessibility = Accessible</w:t>
      </w:r>
    </w:p>
    <w:p w:rsidR="00A44F3E" w:rsidRPr="00A44F3E" w:rsidRDefault="00A44F3E" w:rsidP="00A44F3E">
      <w:pPr>
        <w:numPr>
          <w:ilvl w:val="5"/>
          <w:numId w:val="1"/>
        </w:numPr>
        <w:rPr>
          <w:vanish/>
          <w:sz w:val="28"/>
          <w:szCs w:val="28"/>
        </w:rPr>
      </w:pPr>
      <w:r w:rsidRPr="00A44F3E">
        <w:rPr>
          <w:vanish/>
          <w:sz w:val="28"/>
          <w:szCs w:val="28"/>
        </w:rPr>
        <w:t>Congestion Info = Not Congested</w:t>
      </w:r>
    </w:p>
    <w:p w:rsidR="00A44F3E" w:rsidRPr="00A44F3E" w:rsidRDefault="00A44F3E" w:rsidP="00A44F3E">
      <w:pPr>
        <w:rPr>
          <w:rFonts w:ascii="宋体" w:hAnsi="宋体" w:hint="eastAsia"/>
          <w:b/>
          <w:color w:val="0000FF"/>
          <w:sz w:val="28"/>
          <w:szCs w:val="28"/>
        </w:rPr>
      </w:pPr>
      <w:r w:rsidRPr="00A44F3E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A44F3E">
        <w:rPr>
          <w:rFonts w:ascii="宋体" w:hAnsi="宋体"/>
          <w:b/>
          <w:color w:val="0000FF"/>
          <w:sz w:val="28"/>
          <w:szCs w:val="28"/>
        </w:rPr>
        <w:t>：</w:t>
      </w:r>
    </w:p>
    <w:p w:rsidR="00A44F3E" w:rsidRPr="00A44F3E" w:rsidRDefault="00A44F3E" w:rsidP="00A44F3E">
      <w:pPr>
        <w:jc w:val="left"/>
        <w:rPr>
          <w:rFonts w:ascii="宋体" w:hAnsi="宋体" w:hint="eastAsia"/>
          <w:sz w:val="28"/>
          <w:szCs w:val="28"/>
        </w:rPr>
      </w:pPr>
      <w:r w:rsidRPr="00A44F3E">
        <w:rPr>
          <w:rFonts w:hint="eastAsia"/>
          <w:sz w:val="28"/>
          <w:szCs w:val="28"/>
        </w:rPr>
        <w:t>无</w:t>
      </w:r>
    </w:p>
    <w:p w:rsidR="00A44F3E" w:rsidRPr="00A44F3E" w:rsidRDefault="00A44F3E" w:rsidP="00A44F3E">
      <w:pPr>
        <w:rPr>
          <w:rFonts w:hint="eastAsia"/>
          <w:sz w:val="28"/>
          <w:szCs w:val="28"/>
        </w:rPr>
      </w:pPr>
    </w:p>
    <w:p w:rsidR="00917523" w:rsidRPr="00A44F3E" w:rsidRDefault="00917523">
      <w:pPr>
        <w:rPr>
          <w:sz w:val="28"/>
          <w:szCs w:val="28"/>
        </w:rPr>
      </w:pPr>
    </w:p>
    <w:sectPr w:rsidR="00917523" w:rsidRPr="00A44F3E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45B6"/>
    <w:multiLevelType w:val="hybridMultilevel"/>
    <w:tmpl w:val="3D1840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38E0717"/>
    <w:multiLevelType w:val="hybridMultilevel"/>
    <w:tmpl w:val="4E34A2A4"/>
    <w:lvl w:ilvl="0" w:tplc="89921B1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9921B18">
      <w:start w:val="1"/>
      <w:numFmt w:val="decimalEnclosedCircle"/>
      <w:lvlText w:val="%6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6" w:tplc="89921B18">
      <w:start w:val="1"/>
      <w:numFmt w:val="decimalEnclosedCircle"/>
      <w:lvlText w:val="%7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4F3E"/>
    <w:rsid w:val="00917523"/>
    <w:rsid w:val="00A4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A44F3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44F3E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A44F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A44F3E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A44F3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44F3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>Sky123.Org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2011-05-25T06:52:00Z</dcterms:created>
  <dcterms:modified xsi:type="dcterms:W3CDTF">2011-05-25T06:52:00Z</dcterms:modified>
</cp:coreProperties>
</file>