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033" w:rsidRPr="007C6033" w:rsidRDefault="007C6033" w:rsidP="007C6033">
      <w:pPr>
        <w:pStyle w:val="2"/>
        <w:rPr>
          <w:rFonts w:hint="eastAsia"/>
          <w:kern w:val="44"/>
          <w:sz w:val="28"/>
          <w:szCs w:val="28"/>
        </w:rPr>
      </w:pPr>
      <w:r w:rsidRPr="007C6033">
        <w:rPr>
          <w:rFonts w:ascii="Times New Roman" w:eastAsia="宋体" w:hAnsi="Times New Roman" w:hint="eastAsia"/>
          <w:kern w:val="44"/>
          <w:sz w:val="28"/>
          <w:szCs w:val="28"/>
        </w:rPr>
        <w:t>全局话务统计任务结果本体值阈值告警</w:t>
      </w:r>
    </w:p>
    <w:p w:rsidR="007C6033" w:rsidRPr="007C6033" w:rsidRDefault="007C6033" w:rsidP="007C6033">
      <w:pPr>
        <w:rPr>
          <w:rFonts w:hint="eastAsia"/>
          <w:b/>
          <w:sz w:val="28"/>
          <w:szCs w:val="28"/>
        </w:rPr>
      </w:pPr>
      <w:r w:rsidRPr="007C6033">
        <w:rPr>
          <w:rFonts w:ascii="宋体" w:hAnsi="宋体"/>
          <w:b/>
          <w:color w:val="0000FF"/>
          <w:sz w:val="28"/>
          <w:szCs w:val="28"/>
        </w:rPr>
        <w:t>告警描述</w:t>
      </w:r>
      <w:r w:rsidRPr="007C6033">
        <w:rPr>
          <w:rFonts w:ascii="宋体" w:hAnsi="宋体"/>
          <w:b/>
          <w:color w:val="0000FF"/>
          <w:sz w:val="28"/>
          <w:szCs w:val="28"/>
          <w:lang w:val="fr-FR"/>
        </w:rPr>
        <w:t>：</w:t>
      </w:r>
      <w:r w:rsidRPr="007C6033">
        <w:rPr>
          <w:rFonts w:hint="eastAsia"/>
          <w:b/>
          <w:sz w:val="28"/>
          <w:szCs w:val="28"/>
        </w:rPr>
        <w:t>全局话务统计任务结果本体值阈值告警</w:t>
      </w:r>
    </w:p>
    <w:p w:rsidR="007C6033" w:rsidRPr="007C6033" w:rsidRDefault="007C6033" w:rsidP="007C6033">
      <w:pPr>
        <w:spacing w:line="360" w:lineRule="auto"/>
        <w:rPr>
          <w:rFonts w:ascii="宋体" w:hAnsi="宋体" w:hint="eastAsia"/>
          <w:sz w:val="28"/>
          <w:szCs w:val="28"/>
        </w:rPr>
      </w:pPr>
      <w:r w:rsidRPr="007C6033">
        <w:rPr>
          <w:rFonts w:ascii="宋体" w:hAnsi="宋体" w:hint="eastAsia"/>
          <w:b/>
          <w:color w:val="0000FF"/>
          <w:sz w:val="28"/>
          <w:szCs w:val="28"/>
        </w:rPr>
        <w:t>告警级别：</w:t>
      </w:r>
      <w:r w:rsidRPr="007C6033">
        <w:rPr>
          <w:rFonts w:ascii="宋体" w:hAnsi="宋体" w:hint="eastAsia"/>
          <w:sz w:val="28"/>
          <w:szCs w:val="28"/>
        </w:rPr>
        <w:t>重要告警</w:t>
      </w:r>
    </w:p>
    <w:p w:rsidR="007C6033" w:rsidRPr="007C6033" w:rsidRDefault="007C6033" w:rsidP="007C6033">
      <w:pPr>
        <w:spacing w:line="360" w:lineRule="auto"/>
        <w:rPr>
          <w:rFonts w:ascii="宋体" w:hAnsi="宋体" w:hint="eastAsia"/>
          <w:sz w:val="28"/>
          <w:szCs w:val="28"/>
        </w:rPr>
      </w:pPr>
      <w:r w:rsidRPr="007C6033">
        <w:rPr>
          <w:rFonts w:ascii="宋体" w:hAnsi="宋体" w:hint="eastAsia"/>
          <w:b/>
          <w:color w:val="0000FF"/>
          <w:sz w:val="28"/>
          <w:szCs w:val="28"/>
        </w:rPr>
        <w:t>变更说明：</w:t>
      </w:r>
      <w:r w:rsidRPr="007C6033">
        <w:rPr>
          <w:rFonts w:ascii="宋体" w:hAnsi="宋体" w:hint="eastAsia"/>
          <w:sz w:val="28"/>
          <w:szCs w:val="28"/>
        </w:rPr>
        <w:t>无</w:t>
      </w:r>
    </w:p>
    <w:p w:rsidR="007C6033" w:rsidRPr="007C6033" w:rsidRDefault="007C6033" w:rsidP="007C6033">
      <w:pPr>
        <w:spacing w:line="360" w:lineRule="auto"/>
        <w:rPr>
          <w:rFonts w:ascii="宋体" w:hAnsi="宋体" w:hint="eastAsia"/>
          <w:sz w:val="28"/>
          <w:szCs w:val="28"/>
        </w:rPr>
      </w:pPr>
      <w:r w:rsidRPr="007C6033">
        <w:rPr>
          <w:rFonts w:ascii="宋体" w:hAnsi="宋体" w:hint="eastAsia"/>
          <w:b/>
          <w:color w:val="0000FF"/>
          <w:sz w:val="28"/>
          <w:szCs w:val="28"/>
        </w:rPr>
        <w:t>设备类型：</w:t>
      </w:r>
      <w:r w:rsidRPr="007C6033">
        <w:rPr>
          <w:rFonts w:ascii="宋体" w:hAnsi="宋体" w:hint="eastAsia"/>
          <w:sz w:val="28"/>
          <w:szCs w:val="28"/>
        </w:rPr>
        <w:t>MSC SERVER</w:t>
      </w:r>
    </w:p>
    <w:p w:rsidR="007C6033" w:rsidRPr="007C6033" w:rsidRDefault="007C6033" w:rsidP="007C6033">
      <w:pPr>
        <w:spacing w:line="360" w:lineRule="auto"/>
        <w:rPr>
          <w:rFonts w:ascii="宋体" w:hAnsi="宋体" w:hint="eastAsia"/>
          <w:sz w:val="28"/>
          <w:szCs w:val="28"/>
        </w:rPr>
      </w:pPr>
      <w:r w:rsidRPr="007C6033">
        <w:rPr>
          <w:rFonts w:ascii="宋体" w:hAnsi="宋体"/>
          <w:b/>
          <w:color w:val="0000FF"/>
          <w:sz w:val="28"/>
          <w:szCs w:val="28"/>
        </w:rPr>
        <w:t>告警解释：</w:t>
      </w:r>
      <w:r w:rsidRPr="007C6033">
        <w:rPr>
          <w:rFonts w:ascii="宋体" w:hAnsi="宋体" w:hint="eastAsia"/>
          <w:sz w:val="28"/>
          <w:szCs w:val="28"/>
        </w:rPr>
        <w:t>维护人员创建全局话务量统计任务后，当指定的话</w:t>
      </w:r>
      <w:proofErr w:type="gramStart"/>
      <w:r w:rsidRPr="007C6033">
        <w:rPr>
          <w:rFonts w:ascii="宋体" w:hAnsi="宋体" w:hint="eastAsia"/>
          <w:sz w:val="28"/>
          <w:szCs w:val="28"/>
        </w:rPr>
        <w:t>务</w:t>
      </w:r>
      <w:proofErr w:type="gramEnd"/>
      <w:r w:rsidRPr="007C6033">
        <w:rPr>
          <w:rFonts w:ascii="宋体" w:hAnsi="宋体" w:hint="eastAsia"/>
          <w:sz w:val="28"/>
          <w:szCs w:val="28"/>
        </w:rPr>
        <w:t>统计任务结果本体值超出用户在此任务中定义的阈值范围时，系统产生此告警。</w:t>
      </w:r>
    </w:p>
    <w:p w:rsidR="007C6033" w:rsidRPr="007C6033" w:rsidRDefault="007C6033" w:rsidP="007C6033">
      <w:pPr>
        <w:pStyle w:val="a3"/>
        <w:spacing w:line="336" w:lineRule="auto"/>
        <w:rPr>
          <w:rFonts w:cs="Times New Roman" w:hint="eastAsia"/>
          <w:kern w:val="2"/>
          <w:sz w:val="28"/>
          <w:szCs w:val="28"/>
        </w:rPr>
      </w:pPr>
      <w:r w:rsidRPr="007C6033">
        <w:rPr>
          <w:rFonts w:cs="Times New Roman" w:hint="eastAsia"/>
          <w:b/>
          <w:color w:val="0000FF"/>
          <w:kern w:val="2"/>
          <w:sz w:val="28"/>
          <w:szCs w:val="28"/>
        </w:rPr>
        <w:t>业务影响：</w:t>
      </w:r>
      <w:r w:rsidRPr="007C6033">
        <w:rPr>
          <w:rFonts w:cs="Times New Roman" w:hint="eastAsia"/>
          <w:kern w:val="2"/>
          <w:sz w:val="28"/>
          <w:szCs w:val="28"/>
        </w:rPr>
        <w:t>话务统计反映系统运行的实际情况，需根据告警参数中本体名称的实际意义分析统计结果超出阈值范围的影响。</w:t>
      </w:r>
    </w:p>
    <w:p w:rsidR="007C6033" w:rsidRPr="007C6033" w:rsidRDefault="007C6033" w:rsidP="007C6033">
      <w:pPr>
        <w:spacing w:line="360" w:lineRule="auto"/>
        <w:rPr>
          <w:rFonts w:ascii="宋体" w:hAnsi="宋体" w:hint="eastAsia"/>
          <w:b/>
          <w:color w:val="0000FF"/>
          <w:sz w:val="28"/>
          <w:szCs w:val="28"/>
        </w:rPr>
      </w:pPr>
      <w:r w:rsidRPr="007C6033">
        <w:rPr>
          <w:rFonts w:ascii="宋体" w:hAnsi="宋体"/>
          <w:b/>
          <w:color w:val="0000FF"/>
          <w:sz w:val="28"/>
          <w:szCs w:val="28"/>
        </w:rPr>
        <w:t>参数说明：</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tblPr>
      <w:tblGrid>
        <w:gridCol w:w="4228"/>
        <w:gridCol w:w="4228"/>
      </w:tblGrid>
      <w:tr w:rsidR="007C6033" w:rsidRPr="007C6033" w:rsidTr="00982C89">
        <w:trPr>
          <w:tblHeade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FCFCF"/>
          </w:tcPr>
          <w:p w:rsidR="007C6033" w:rsidRPr="007C6033" w:rsidRDefault="007C6033" w:rsidP="00982C89">
            <w:pPr>
              <w:widowControl/>
              <w:spacing w:before="48" w:after="48" w:line="336" w:lineRule="auto"/>
              <w:jc w:val="center"/>
              <w:rPr>
                <w:rFonts w:ascii="宋体" w:hAnsi="宋体" w:cs="宋体"/>
                <w:b/>
                <w:bCs/>
                <w:kern w:val="0"/>
                <w:sz w:val="28"/>
                <w:szCs w:val="28"/>
              </w:rPr>
            </w:pPr>
            <w:r w:rsidRPr="007C6033">
              <w:rPr>
                <w:rFonts w:ascii="宋体" w:hAnsi="宋体" w:cs="宋体" w:hint="eastAsia"/>
                <w:b/>
                <w:bCs/>
                <w:kern w:val="0"/>
                <w:sz w:val="28"/>
                <w:szCs w:val="28"/>
              </w:rPr>
              <w:t>参数名称</w:t>
            </w:r>
          </w:p>
        </w:tc>
        <w:tc>
          <w:tcPr>
            <w:tcW w:w="2500" w:type="pct"/>
            <w:tcBorders>
              <w:top w:val="outset" w:sz="6" w:space="0" w:color="auto"/>
              <w:left w:val="outset" w:sz="6" w:space="0" w:color="auto"/>
              <w:bottom w:val="outset" w:sz="6" w:space="0" w:color="auto"/>
              <w:right w:val="outset" w:sz="6" w:space="0" w:color="auto"/>
            </w:tcBorders>
            <w:shd w:val="clear" w:color="auto" w:fill="CFCFCF"/>
          </w:tcPr>
          <w:p w:rsidR="007C6033" w:rsidRPr="007C6033" w:rsidRDefault="007C6033" w:rsidP="00982C89">
            <w:pPr>
              <w:widowControl/>
              <w:spacing w:before="48" w:after="48" w:line="336" w:lineRule="auto"/>
              <w:jc w:val="center"/>
              <w:rPr>
                <w:rFonts w:ascii="宋体" w:hAnsi="宋体" w:cs="宋体"/>
                <w:b/>
                <w:bCs/>
                <w:kern w:val="0"/>
                <w:sz w:val="28"/>
                <w:szCs w:val="28"/>
              </w:rPr>
            </w:pPr>
            <w:r w:rsidRPr="007C6033">
              <w:rPr>
                <w:rFonts w:ascii="宋体" w:hAnsi="宋体" w:cs="宋体" w:hint="eastAsia"/>
                <w:b/>
                <w:bCs/>
                <w:kern w:val="0"/>
                <w:sz w:val="28"/>
                <w:szCs w:val="28"/>
              </w:rPr>
              <w:t>参数含义</w:t>
            </w:r>
          </w:p>
        </w:tc>
      </w:tr>
      <w:tr w:rsidR="007C6033" w:rsidRPr="007C6033" w:rsidTr="00982C89">
        <w:trPr>
          <w:tblCellSpacing w:w="0" w:type="dxa"/>
        </w:trPr>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测量单元名称</w:t>
            </w:r>
          </w:p>
        </w:tc>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表示话务统计任务所属测量单元名称。</w:t>
            </w:r>
          </w:p>
        </w:tc>
      </w:tr>
      <w:tr w:rsidR="007C6033" w:rsidRPr="007C6033" w:rsidTr="00982C89">
        <w:trPr>
          <w:tblCellSpacing w:w="0" w:type="dxa"/>
        </w:trPr>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任务名称</w:t>
            </w:r>
          </w:p>
        </w:tc>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表示创建任务时指定的任务名称。</w:t>
            </w:r>
          </w:p>
        </w:tc>
      </w:tr>
      <w:tr w:rsidR="007C6033" w:rsidRPr="007C6033" w:rsidTr="00982C89">
        <w:trPr>
          <w:tblCellSpacing w:w="0" w:type="dxa"/>
        </w:trPr>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对象实例</w:t>
            </w:r>
          </w:p>
        </w:tc>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表示话务统计任务结果上报的对象实例名称。</w:t>
            </w:r>
          </w:p>
        </w:tc>
      </w:tr>
      <w:tr w:rsidR="007C6033" w:rsidRPr="007C6033" w:rsidTr="00982C89">
        <w:trPr>
          <w:tblCellSpacing w:w="0" w:type="dxa"/>
        </w:trPr>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本体名称</w:t>
            </w:r>
          </w:p>
        </w:tc>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表示话务统计任务进行统计的本体名称。</w:t>
            </w:r>
          </w:p>
        </w:tc>
      </w:tr>
      <w:tr w:rsidR="007C6033" w:rsidRPr="007C6033" w:rsidTr="00982C89">
        <w:trPr>
          <w:tblCellSpacing w:w="0" w:type="dxa"/>
        </w:trPr>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lastRenderedPageBreak/>
              <w:t>本体值</w:t>
            </w:r>
          </w:p>
        </w:tc>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表示话务统计任务结果中本体的统计值。</w:t>
            </w:r>
          </w:p>
        </w:tc>
      </w:tr>
      <w:tr w:rsidR="007C6033" w:rsidRPr="007C6033" w:rsidTr="00982C89">
        <w:trPr>
          <w:tblCellSpacing w:w="0" w:type="dxa"/>
        </w:trPr>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阈值下限</w:t>
            </w:r>
          </w:p>
        </w:tc>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表示话务统计任务结果中本体统计值的下限值。</w:t>
            </w:r>
          </w:p>
        </w:tc>
      </w:tr>
      <w:tr w:rsidR="007C6033" w:rsidRPr="007C6033" w:rsidTr="00982C89">
        <w:trPr>
          <w:tblCellSpacing w:w="0" w:type="dxa"/>
        </w:trPr>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阈值上限</w:t>
            </w:r>
          </w:p>
        </w:tc>
        <w:tc>
          <w:tcPr>
            <w:tcW w:w="2500" w:type="pct"/>
            <w:tcBorders>
              <w:top w:val="outset" w:sz="6" w:space="0" w:color="auto"/>
              <w:left w:val="outset" w:sz="6" w:space="0" w:color="auto"/>
              <w:bottom w:val="outset" w:sz="6" w:space="0" w:color="auto"/>
              <w:right w:val="outset" w:sz="6" w:space="0" w:color="auto"/>
            </w:tcBorders>
          </w:tcPr>
          <w:p w:rsidR="007C6033" w:rsidRPr="007C6033" w:rsidRDefault="007C6033" w:rsidP="00982C89">
            <w:pPr>
              <w:widowControl/>
              <w:spacing w:before="48" w:after="48" w:line="336" w:lineRule="auto"/>
              <w:jc w:val="left"/>
              <w:rPr>
                <w:rFonts w:ascii="宋体" w:hAnsi="宋体" w:cs="宋体"/>
                <w:kern w:val="0"/>
                <w:sz w:val="28"/>
                <w:szCs w:val="28"/>
              </w:rPr>
            </w:pPr>
            <w:r w:rsidRPr="007C6033">
              <w:rPr>
                <w:rFonts w:ascii="宋体" w:hAnsi="宋体" w:cs="宋体" w:hint="eastAsia"/>
                <w:kern w:val="0"/>
                <w:sz w:val="28"/>
                <w:szCs w:val="28"/>
              </w:rPr>
              <w:t>表示话务统计任务结果中本体统计值的上限值。</w:t>
            </w:r>
          </w:p>
        </w:tc>
      </w:tr>
    </w:tbl>
    <w:p w:rsidR="007C6033" w:rsidRPr="007C6033" w:rsidRDefault="007C6033" w:rsidP="007C6033">
      <w:pPr>
        <w:spacing w:line="360" w:lineRule="auto"/>
        <w:rPr>
          <w:rFonts w:ascii="宋体" w:hAnsi="宋体" w:hint="eastAsia"/>
          <w:b/>
          <w:color w:val="0000FF"/>
          <w:sz w:val="28"/>
          <w:szCs w:val="28"/>
        </w:rPr>
      </w:pPr>
      <w:r w:rsidRPr="007C6033">
        <w:rPr>
          <w:rFonts w:ascii="宋体" w:hAnsi="宋体" w:hint="eastAsia"/>
          <w:b/>
          <w:color w:val="0000FF"/>
          <w:sz w:val="28"/>
          <w:szCs w:val="28"/>
        </w:rPr>
        <w:t>T1层面处理建议</w:t>
      </w:r>
      <w:r w:rsidRPr="007C6033">
        <w:rPr>
          <w:rFonts w:ascii="宋体" w:hAnsi="宋体"/>
          <w:b/>
          <w:color w:val="0000FF"/>
          <w:sz w:val="28"/>
          <w:szCs w:val="28"/>
        </w:rPr>
        <w:t>：</w:t>
      </w:r>
    </w:p>
    <w:p w:rsidR="007C6033" w:rsidRPr="007C6033" w:rsidRDefault="007C6033" w:rsidP="007C6033">
      <w:pPr>
        <w:pStyle w:val="a3"/>
        <w:spacing w:line="336" w:lineRule="auto"/>
        <w:rPr>
          <w:rFonts w:cs="Times New Roman" w:hint="eastAsia"/>
          <w:kern w:val="2"/>
          <w:sz w:val="28"/>
          <w:szCs w:val="28"/>
        </w:rPr>
      </w:pPr>
      <w:r w:rsidRPr="007C6033">
        <w:rPr>
          <w:rFonts w:cs="Times New Roman" w:hint="eastAsia"/>
          <w:kern w:val="2"/>
          <w:sz w:val="28"/>
          <w:szCs w:val="28"/>
        </w:rPr>
        <w:t>此告警为系统运行状态的提示信息，在发生本告警的时候，系统会对此告警进行自处理，请用户检查相应业务的运行情况，派T2对系统的话</w:t>
      </w:r>
      <w:proofErr w:type="gramStart"/>
      <w:r w:rsidRPr="007C6033">
        <w:rPr>
          <w:rFonts w:cs="Times New Roman" w:hint="eastAsia"/>
          <w:kern w:val="2"/>
          <w:sz w:val="28"/>
          <w:szCs w:val="28"/>
        </w:rPr>
        <w:t>务</w:t>
      </w:r>
      <w:proofErr w:type="gramEnd"/>
      <w:r w:rsidRPr="007C6033">
        <w:rPr>
          <w:rFonts w:cs="Times New Roman" w:hint="eastAsia"/>
          <w:kern w:val="2"/>
          <w:sz w:val="28"/>
          <w:szCs w:val="28"/>
        </w:rPr>
        <w:t>模型进行分析处理。</w:t>
      </w:r>
    </w:p>
    <w:p w:rsidR="007C6033" w:rsidRPr="007C6033" w:rsidRDefault="007C6033" w:rsidP="007C6033">
      <w:pPr>
        <w:spacing w:line="360" w:lineRule="auto"/>
        <w:rPr>
          <w:rFonts w:ascii="宋体" w:hAnsi="宋体" w:hint="eastAsia"/>
          <w:b/>
          <w:color w:val="0000FF"/>
          <w:sz w:val="28"/>
          <w:szCs w:val="28"/>
        </w:rPr>
      </w:pPr>
      <w:bookmarkStart w:id="0" w:name="alm-2071__step4"/>
      <w:bookmarkEnd w:id="0"/>
      <w:r w:rsidRPr="007C6033">
        <w:rPr>
          <w:rFonts w:ascii="宋体" w:hAnsi="宋体" w:hint="eastAsia"/>
          <w:b/>
          <w:color w:val="0000FF"/>
          <w:sz w:val="28"/>
          <w:szCs w:val="28"/>
        </w:rPr>
        <w:t>T2层面处理建议</w:t>
      </w:r>
      <w:r w:rsidRPr="007C6033">
        <w:rPr>
          <w:rFonts w:ascii="宋体" w:hAnsi="宋体"/>
          <w:b/>
          <w:color w:val="0000FF"/>
          <w:sz w:val="28"/>
          <w:szCs w:val="28"/>
        </w:rPr>
        <w:t>：</w:t>
      </w:r>
    </w:p>
    <w:p w:rsidR="007C6033" w:rsidRPr="007C6033" w:rsidRDefault="007C6033" w:rsidP="007C6033">
      <w:pPr>
        <w:spacing w:line="360" w:lineRule="auto"/>
        <w:rPr>
          <w:rFonts w:ascii="宋体" w:hAnsi="宋体" w:hint="eastAsia"/>
          <w:sz w:val="28"/>
          <w:szCs w:val="28"/>
        </w:rPr>
      </w:pPr>
      <w:r w:rsidRPr="007C6033">
        <w:rPr>
          <w:rFonts w:ascii="宋体" w:hAnsi="宋体" w:hint="eastAsia"/>
          <w:sz w:val="28"/>
          <w:szCs w:val="28"/>
        </w:rPr>
        <w:t>无</w:t>
      </w:r>
    </w:p>
    <w:p w:rsidR="00917523" w:rsidRPr="007C6033" w:rsidRDefault="00917523">
      <w:pPr>
        <w:rPr>
          <w:sz w:val="28"/>
          <w:szCs w:val="28"/>
        </w:rPr>
      </w:pPr>
    </w:p>
    <w:sectPr w:rsidR="00917523" w:rsidRPr="007C6033" w:rsidSect="0091752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C6033"/>
    <w:rsid w:val="007C6033"/>
    <w:rsid w:val="009175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033"/>
    <w:pPr>
      <w:widowControl w:val="0"/>
      <w:jc w:val="both"/>
    </w:pPr>
    <w:rPr>
      <w:rFonts w:ascii="Times New Roman" w:eastAsia="宋体" w:hAnsi="Times New Roman" w:cs="Times New Roman"/>
      <w:szCs w:val="24"/>
    </w:rPr>
  </w:style>
  <w:style w:type="paragraph" w:styleId="2">
    <w:name w:val="heading 2"/>
    <w:basedOn w:val="a"/>
    <w:next w:val="a"/>
    <w:link w:val="2Char"/>
    <w:qFormat/>
    <w:rsid w:val="007C603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C6033"/>
    <w:rPr>
      <w:rFonts w:ascii="Arial" w:eastAsia="黑体" w:hAnsi="Arial" w:cs="Times New Roman"/>
      <w:b/>
      <w:bCs/>
      <w:sz w:val="32"/>
      <w:szCs w:val="32"/>
    </w:rPr>
  </w:style>
  <w:style w:type="paragraph" w:styleId="a3">
    <w:name w:val="Normal (Web)"/>
    <w:basedOn w:val="a"/>
    <w:rsid w:val="007C6033"/>
    <w:pPr>
      <w:widowControl/>
      <w:spacing w:before="120" w:after="120"/>
      <w:jc w:val="left"/>
    </w:pPr>
    <w:rPr>
      <w:rFonts w:ascii="宋体" w:hAnsi="宋体" w:cs="宋体"/>
      <w:kern w:val="0"/>
      <w:sz w:val="24"/>
    </w:rPr>
  </w:style>
  <w:style w:type="paragraph" w:styleId="a4">
    <w:name w:val="Document Map"/>
    <w:basedOn w:val="a"/>
    <w:link w:val="Char"/>
    <w:uiPriority w:val="99"/>
    <w:semiHidden/>
    <w:unhideWhenUsed/>
    <w:rsid w:val="007C6033"/>
    <w:rPr>
      <w:rFonts w:ascii="宋体"/>
      <w:sz w:val="18"/>
      <w:szCs w:val="18"/>
    </w:rPr>
  </w:style>
  <w:style w:type="character" w:customStyle="1" w:styleId="Char">
    <w:name w:val="文档结构图 Char"/>
    <w:basedOn w:val="a0"/>
    <w:link w:val="a4"/>
    <w:uiPriority w:val="99"/>
    <w:semiHidden/>
    <w:rsid w:val="007C6033"/>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Words>
  <Characters>414</Characters>
  <Application>Microsoft Office Word</Application>
  <DocSecurity>0</DocSecurity>
  <Lines>3</Lines>
  <Paragraphs>1</Paragraphs>
  <ScaleCrop>false</ScaleCrop>
  <Company>Sky123.Org</Company>
  <LinksUpToDate>false</LinksUpToDate>
  <CharactersWithSpaces>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2011-05-25T06:47:00Z</dcterms:created>
  <dcterms:modified xsi:type="dcterms:W3CDTF">2011-05-25T06:47:00Z</dcterms:modified>
</cp:coreProperties>
</file>