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b/>
          <w:color w:val="176B58"/>
          <w:sz w:val="20"/>
        </w:rPr>
        <w:t>PRODUCT JOURNEY</w:t>
      </w:r>
    </w:p>
    <w:p>
      <w:pPr>
        <w:spacing w:after="200"/>
        <w:jc w:val="center"/>
      </w:pPr>
      <w:r>
        <w:rPr>
          <w:rFonts w:ascii="Calibri" w:hAnsi="Calibri"/>
          <w:b/>
          <w:color w:val="173B57"/>
          <w:sz w:val="60"/>
        </w:rPr>
        <w:t>Solo Public Project</w:t>
      </w:r>
    </w:p>
    <w:p>
      <w:pPr>
        <w:spacing w:after="640"/>
        <w:jc w:val="center"/>
      </w:pPr>
      <w:r>
        <w:rPr>
          <w:rFonts w:ascii="Calibri" w:hAnsi="Calibri"/>
          <w:color w:val="2E74B5"/>
          <w:sz w:val="30"/>
        </w:rPr>
        <w:t>End-to-end owner and collaborator workflow</w:t>
      </w:r>
    </w:p>
    <w:p>
      <w:pPr>
        <w:spacing w:before="80" w:after="80" w:line="276" w:lineRule="auto"/>
        <w:ind w:left="259" w:right="259"/>
        <w:jc w:val="center"/>
        <w:shd w:fill="E8EEF5"/>
      </w:pPr>
      <w:r>
        <w:rPr>
          <w:rFonts w:ascii="Calibri" w:hAnsi="Calibri"/>
          <w:color w:val="173B57"/>
          <w:sz w:val="21"/>
        </w:rPr>
        <w:t>Permissions • uploads • review decisions • completion • acceptance tests</w:t>
      </w:r>
    </w:p>
    <w:p>
      <w:pPr>
        <w:spacing w:before="2600" w:after="40"/>
        <w:jc w:val="center"/>
      </w:pPr>
      <w:r>
        <w:rPr>
          <w:rFonts w:ascii="Calibri" w:hAnsi="Calibri"/>
          <w:b/>
          <w:color w:val="173B57"/>
          <w:sz w:val="24"/>
        </w:rPr>
        <w:t>DocsNDocs</w:t>
      </w:r>
    </w:p>
    <w:p>
      <w:pPr>
        <w:jc w:val="center"/>
      </w:pPr>
      <w:r>
        <w:rPr>
          <w:rFonts w:ascii="Calibri" w:hAnsi="Calibri"/>
          <w:color w:val="667085"/>
          <w:sz w:val="19"/>
        </w:rPr>
        <w:t>Implementation and verification guide</w:t>
      </w:r>
    </w:p>
    <w:p>
      <w:r>
        <w:br w:type="page"/>
      </w:r>
    </w:p>
    <w:p>
      <w:pPr>
        <w:pStyle w:val="Heading1"/>
        <w:spacing w:before="0"/>
      </w:pPr>
      <w:r>
        <w:t>Contents</w:t>
      </w:r>
    </w:p>
    <w:p>
      <w:pPr>
        <w:spacing w:after="60"/>
        <w:ind w:left="0"/>
      </w:pPr>
      <w:r>
        <w:rPr>
          <w:rFonts w:ascii="Calibri" w:hAnsi="Calibri"/>
          <w:b/>
          <w:color w:val="173B57"/>
          <w:sz w:val="22"/>
        </w:rPr>
        <w:t>Purpose</w:t>
      </w:r>
    </w:p>
    <w:p>
      <w:pPr>
        <w:spacing w:after="60"/>
        <w:ind w:left="0"/>
      </w:pPr>
      <w:r>
        <w:rPr>
          <w:rFonts w:ascii="Calibri" w:hAnsi="Calibri"/>
          <w:b/>
          <w:color w:val="173B57"/>
          <w:sz w:val="22"/>
        </w:rPr>
        <w:t>Actors and permissions</w:t>
      </w:r>
    </w:p>
    <w:p>
      <w:pPr>
        <w:spacing w:after="60"/>
        <w:ind w:left="317"/>
      </w:pPr>
      <w:r>
        <w:rPr>
          <w:rFonts w:ascii="Calibri" w:hAnsi="Calibri"/>
          <w:b w:val="0"/>
          <w:color w:val="173B57"/>
          <w:sz w:val="21"/>
        </w:rPr>
        <w:t>Project owner</w:t>
      </w:r>
    </w:p>
    <w:p>
      <w:pPr>
        <w:spacing w:after="60"/>
        <w:ind w:left="317"/>
      </w:pPr>
      <w:r>
        <w:rPr>
          <w:rFonts w:ascii="Calibri" w:hAnsi="Calibri"/>
          <w:b w:val="0"/>
          <w:color w:val="173B57"/>
          <w:sz w:val="21"/>
        </w:rPr>
        <w:t>Collaborator</w:t>
      </w:r>
    </w:p>
    <w:p>
      <w:pPr>
        <w:spacing w:after="60"/>
        <w:ind w:left="317"/>
      </w:pPr>
      <w:r>
        <w:rPr>
          <w:rFonts w:ascii="Calibri" w:hAnsi="Calibri"/>
          <w:b w:val="0"/>
          <w:color w:val="173B57"/>
          <w:sz w:val="21"/>
        </w:rPr>
        <w:t>Support staff</w:t>
      </w:r>
    </w:p>
    <w:p>
      <w:pPr>
        <w:spacing w:after="60"/>
        <w:ind w:left="0"/>
      </w:pPr>
      <w:r>
        <w:rPr>
          <w:rFonts w:ascii="Calibri" w:hAnsi="Calibri"/>
          <w:b/>
          <w:color w:val="173B57"/>
          <w:sz w:val="22"/>
        </w:rPr>
        <w:t>Project states</w:t>
      </w:r>
    </w:p>
    <w:p>
      <w:pPr>
        <w:spacing w:after="60"/>
        <w:ind w:left="0"/>
      </w:pPr>
      <w:r>
        <w:rPr>
          <w:rFonts w:ascii="Calibri" w:hAnsi="Calibri"/>
          <w:b/>
          <w:color w:val="173B57"/>
          <w:sz w:val="22"/>
        </w:rPr>
        <w:t>Phase 1: Owner creates the project</w:t>
      </w:r>
    </w:p>
    <w:p>
      <w:pPr>
        <w:spacing w:after="60"/>
        <w:ind w:left="317"/>
      </w:pPr>
      <w:r>
        <w:rPr>
          <w:rFonts w:ascii="Calibri" w:hAnsi="Calibri"/>
          <w:b w:val="0"/>
          <w:color w:val="173B57"/>
          <w:sz w:val="21"/>
        </w:rPr>
        <w:t>Draft persistence</w:t>
      </w:r>
    </w:p>
    <w:p>
      <w:pPr>
        <w:spacing w:after="60"/>
        <w:ind w:left="0"/>
      </w:pPr>
      <w:r>
        <w:rPr>
          <w:rFonts w:ascii="Calibri" w:hAnsi="Calibri"/>
          <w:b/>
          <w:color w:val="173B57"/>
          <w:sz w:val="22"/>
        </w:rPr>
        <w:t>Phase 2: Owner defines required documents</w:t>
      </w:r>
    </w:p>
    <w:p>
      <w:pPr>
        <w:spacing w:after="60"/>
        <w:ind w:left="0"/>
      </w:pPr>
      <w:r>
        <w:rPr>
          <w:rFonts w:ascii="Calibri" w:hAnsi="Calibri"/>
          <w:b/>
          <w:color w:val="173B57"/>
          <w:sz w:val="22"/>
        </w:rPr>
        <w:t>Phase 3: Owner reviews and activates</w:t>
      </w:r>
    </w:p>
    <w:p>
      <w:pPr>
        <w:spacing w:after="60"/>
        <w:ind w:left="0"/>
      </w:pPr>
      <w:r>
        <w:rPr>
          <w:rFonts w:ascii="Calibri" w:hAnsi="Calibri"/>
          <w:b/>
          <w:color w:val="173B57"/>
          <w:sz w:val="22"/>
        </w:rPr>
        <w:t>Phase 4: Collaborator joins</w:t>
      </w:r>
    </w:p>
    <w:p>
      <w:pPr>
        <w:spacing w:after="60"/>
        <w:ind w:left="317"/>
      </w:pPr>
      <w:r>
        <w:rPr>
          <w:rFonts w:ascii="Calibri" w:hAnsi="Calibri"/>
          <w:b w:val="0"/>
          <w:color w:val="173B57"/>
          <w:sz w:val="21"/>
        </w:rPr>
        <w:t>Join responses</w:t>
      </w:r>
    </w:p>
    <w:p>
      <w:pPr>
        <w:spacing w:after="60"/>
        <w:ind w:left="0"/>
      </w:pPr>
      <w:r>
        <w:rPr>
          <w:rFonts w:ascii="Calibri" w:hAnsi="Calibri"/>
          <w:b/>
          <w:color w:val="173B57"/>
          <w:sz w:val="22"/>
        </w:rPr>
        <w:t>Phase 5: Collaborator opens the workspace</w:t>
      </w:r>
    </w:p>
    <w:p>
      <w:pPr>
        <w:spacing w:after="60"/>
        <w:ind w:left="0"/>
      </w:pPr>
      <w:r>
        <w:rPr>
          <w:rFonts w:ascii="Calibri" w:hAnsi="Calibri"/>
          <w:b/>
          <w:color w:val="173B57"/>
          <w:sz w:val="22"/>
        </w:rPr>
        <w:t>Phase 6: File selection and local validation</w:t>
      </w:r>
    </w:p>
    <w:p>
      <w:pPr>
        <w:spacing w:after="60"/>
        <w:ind w:left="0"/>
      </w:pPr>
      <w:r>
        <w:rPr>
          <w:rFonts w:ascii="Calibri" w:hAnsi="Calibri"/>
          <w:b/>
          <w:color w:val="173B57"/>
          <w:sz w:val="22"/>
        </w:rPr>
        <w:t>Phase 7: Secure production upload</w:t>
      </w:r>
    </w:p>
    <w:p>
      <w:pPr>
        <w:spacing w:after="60"/>
        <w:ind w:left="317"/>
      </w:pPr>
      <w:r>
        <w:rPr>
          <w:rFonts w:ascii="Calibri" w:hAnsi="Calibri"/>
          <w:b w:val="0"/>
          <w:color w:val="173B57"/>
          <w:sz w:val="21"/>
        </w:rPr>
        <w:t>Step 1: Generate a client token</w:t>
      </w:r>
    </w:p>
    <w:p>
      <w:pPr>
        <w:spacing w:after="60"/>
        <w:ind w:left="317"/>
      </w:pPr>
      <w:r>
        <w:rPr>
          <w:rFonts w:ascii="Calibri" w:hAnsi="Calibri"/>
          <w:b w:val="0"/>
          <w:color w:val="173B57"/>
          <w:sz w:val="21"/>
        </w:rPr>
        <w:t>Step 2: Upload directly to private Blob</w:t>
      </w:r>
    </w:p>
    <w:p>
      <w:pPr>
        <w:spacing w:after="60"/>
        <w:ind w:left="317"/>
      </w:pPr>
      <w:r>
        <w:rPr>
          <w:rFonts w:ascii="Calibri" w:hAnsi="Calibri"/>
          <w:b w:val="0"/>
          <w:color w:val="173B57"/>
          <w:sz w:val="21"/>
        </w:rPr>
        <w:t>Step 3: Record submission metadata</w:t>
      </w:r>
    </w:p>
    <w:p>
      <w:pPr>
        <w:spacing w:after="60"/>
        <w:ind w:left="317"/>
      </w:pPr>
      <w:r>
        <w:rPr>
          <w:rFonts w:ascii="Calibri" w:hAnsi="Calibri"/>
          <w:b w:val="0"/>
          <w:color w:val="173B57"/>
          <w:sz w:val="21"/>
        </w:rPr>
        <w:t>Local development upload</w:t>
      </w:r>
    </w:p>
    <w:p>
      <w:pPr>
        <w:spacing w:after="60"/>
        <w:ind w:left="0"/>
      </w:pPr>
      <w:r>
        <w:rPr>
          <w:rFonts w:ascii="Calibri" w:hAnsi="Calibri"/>
          <w:b/>
          <w:color w:val="173B57"/>
          <w:sz w:val="22"/>
        </w:rPr>
        <w:t>Upload errors shown to the user</w:t>
      </w:r>
    </w:p>
    <w:p>
      <w:pPr>
        <w:spacing w:after="60"/>
        <w:ind w:left="0"/>
      </w:pPr>
      <w:r>
        <w:rPr>
          <w:rFonts w:ascii="Calibri" w:hAnsi="Calibri"/>
          <w:b/>
          <w:color w:val="173B57"/>
          <w:sz w:val="22"/>
        </w:rPr>
        <w:t>Phase 8: Owner reviews submissions</w:t>
      </w:r>
    </w:p>
    <w:p>
      <w:pPr>
        <w:spacing w:after="60"/>
        <w:ind w:left="317"/>
      </w:pPr>
      <w:r>
        <w:rPr>
          <w:rFonts w:ascii="Calibri" w:hAnsi="Calibri"/>
          <w:b w:val="0"/>
          <w:color w:val="173B57"/>
          <w:sz w:val="21"/>
        </w:rPr>
        <w:t>Approve</w:t>
      </w:r>
    </w:p>
    <w:p>
      <w:pPr>
        <w:spacing w:after="60"/>
        <w:ind w:left="317"/>
      </w:pPr>
      <w:r>
        <w:rPr>
          <w:rFonts w:ascii="Calibri" w:hAnsi="Calibri"/>
          <w:b w:val="0"/>
          <w:color w:val="173B57"/>
          <w:sz w:val="21"/>
        </w:rPr>
        <w:t>Request revision</w:t>
      </w:r>
    </w:p>
    <w:p>
      <w:pPr>
        <w:spacing w:after="60"/>
        <w:ind w:left="317"/>
      </w:pPr>
      <w:r>
        <w:rPr>
          <w:rFonts w:ascii="Calibri" w:hAnsi="Calibri"/>
          <w:b w:val="0"/>
          <w:color w:val="173B57"/>
          <w:sz w:val="21"/>
        </w:rPr>
        <w:t>Decline permanently</w:t>
      </w:r>
    </w:p>
    <w:p>
      <w:pPr>
        <w:spacing w:after="60"/>
        <w:ind w:left="0"/>
      </w:pPr>
      <w:r>
        <w:rPr>
          <w:rFonts w:ascii="Calibri" w:hAnsi="Calibri"/>
          <w:b/>
          <w:color w:val="173B57"/>
          <w:sz w:val="22"/>
        </w:rPr>
        <w:t>Phase 9: Secure owner downloads</w:t>
      </w:r>
    </w:p>
    <w:p>
      <w:pPr>
        <w:spacing w:after="60"/>
        <w:ind w:left="0"/>
      </w:pPr>
      <w:r>
        <w:rPr>
          <w:rFonts w:ascii="Calibri" w:hAnsi="Calibri"/>
          <w:b/>
          <w:color w:val="173B57"/>
          <w:sz w:val="22"/>
        </w:rPr>
        <w:t>Phase 10: Progress</w:t>
      </w:r>
    </w:p>
    <w:p>
      <w:pPr>
        <w:spacing w:after="60"/>
        <w:ind w:left="0"/>
      </w:pPr>
      <w:r>
        <w:rPr>
          <w:rFonts w:ascii="Calibri" w:hAnsi="Calibri"/>
          <w:b/>
          <w:color w:val="173B57"/>
          <w:sz w:val="22"/>
        </w:rPr>
        <w:t>Phase 11: Deadline reminders and expiry</w:t>
      </w:r>
    </w:p>
    <w:p>
      <w:pPr>
        <w:spacing w:after="60"/>
        <w:ind w:left="0"/>
      </w:pPr>
      <w:r>
        <w:rPr>
          <w:rFonts w:ascii="Calibri" w:hAnsi="Calibri"/>
          <w:b/>
          <w:color w:val="173B57"/>
          <w:sz w:val="22"/>
        </w:rPr>
        <w:t>Phase 12: Completion</w:t>
      </w:r>
    </w:p>
    <w:p>
      <w:pPr>
        <w:spacing w:after="60"/>
        <w:ind w:left="0"/>
      </w:pPr>
      <w:r>
        <w:rPr>
          <w:rFonts w:ascii="Calibri" w:hAnsi="Calibri"/>
          <w:b/>
          <w:color w:val="173B57"/>
          <w:sz w:val="22"/>
        </w:rPr>
        <w:t>Other owner operations</w:t>
      </w:r>
    </w:p>
    <w:p>
      <w:pPr>
        <w:spacing w:after="60"/>
        <w:ind w:left="0"/>
      </w:pPr>
      <w:r>
        <w:rPr>
          <w:rFonts w:ascii="Calibri" w:hAnsi="Calibri"/>
          <w:b/>
          <w:color w:val="173B57"/>
          <w:sz w:val="22"/>
        </w:rPr>
        <w:t>Deployment requirements</w:t>
      </w:r>
    </w:p>
    <w:p>
      <w:pPr>
        <w:spacing w:after="60"/>
        <w:ind w:left="0"/>
      </w:pPr>
      <w:r>
        <w:rPr>
          <w:rFonts w:ascii="Calibri" w:hAnsi="Calibri"/>
          <w:b/>
          <w:color w:val="173B57"/>
          <w:sz w:val="22"/>
        </w:rPr>
        <w:t>Known limitations and follow-up work</w:t>
      </w:r>
    </w:p>
    <w:p>
      <w:pPr>
        <w:spacing w:after="60"/>
        <w:ind w:left="317"/>
      </w:pPr>
      <w:r>
        <w:rPr>
          <w:rFonts w:ascii="Calibri" w:hAnsi="Calibri"/>
          <w:b w:val="0"/>
          <w:color w:val="173B57"/>
          <w:sz w:val="21"/>
        </w:rPr>
        <w:t>Owner self-join prevention</w:t>
      </w:r>
    </w:p>
    <w:p>
      <w:pPr>
        <w:spacing w:after="60"/>
        <w:ind w:left="317"/>
      </w:pPr>
      <w:r>
        <w:rPr>
          <w:rFonts w:ascii="Calibri" w:hAnsi="Calibri"/>
          <w:b w:val="0"/>
          <w:color w:val="173B57"/>
          <w:sz w:val="21"/>
        </w:rPr>
        <w:t>Positional collaborator identity</w:t>
      </w:r>
    </w:p>
    <w:p>
      <w:pPr>
        <w:spacing w:after="60"/>
        <w:ind w:left="317"/>
      </w:pPr>
      <w:r>
        <w:rPr>
          <w:rFonts w:ascii="Calibri" w:hAnsi="Calibri"/>
          <w:b w:val="0"/>
          <w:color w:val="173B57"/>
          <w:sz w:val="21"/>
        </w:rPr>
        <w:t>Production verification</w:t>
      </w:r>
    </w:p>
    <w:p>
      <w:pPr>
        <w:spacing w:after="60"/>
        <w:ind w:left="0"/>
      </w:pPr>
      <w:r>
        <w:rPr>
          <w:rFonts w:ascii="Calibri" w:hAnsi="Calibri"/>
          <w:b/>
          <w:color w:val="173B57"/>
          <w:sz w:val="22"/>
        </w:rPr>
        <w:t>End-to-end acceptance test</w:t>
      </w:r>
    </w:p>
    <w:p>
      <w:pPr>
        <w:spacing w:after="60"/>
        <w:ind w:left="317"/>
      </w:pPr>
      <w:r>
        <w:rPr>
          <w:rFonts w:ascii="Calibri" w:hAnsi="Calibri"/>
          <w:b w:val="0"/>
          <w:color w:val="173B57"/>
          <w:sz w:val="21"/>
        </w:rPr>
        <w:t>Owner setup</w:t>
      </w:r>
    </w:p>
    <w:p>
      <w:pPr>
        <w:spacing w:after="60"/>
        <w:ind w:left="317"/>
      </w:pPr>
      <w:r>
        <w:rPr>
          <w:rFonts w:ascii="Calibri" w:hAnsi="Calibri"/>
          <w:b w:val="0"/>
          <w:color w:val="173B57"/>
          <w:sz w:val="21"/>
        </w:rPr>
        <w:t>Join and capacity</w:t>
      </w:r>
    </w:p>
    <w:p>
      <w:pPr>
        <w:spacing w:after="60"/>
        <w:ind w:left="317"/>
      </w:pPr>
      <w:r>
        <w:rPr>
          <w:rFonts w:ascii="Calibri" w:hAnsi="Calibri"/>
          <w:b w:val="0"/>
          <w:color w:val="173B57"/>
          <w:sz w:val="21"/>
        </w:rPr>
        <w:t>Upload</w:t>
      </w:r>
    </w:p>
    <w:p>
      <w:pPr>
        <w:spacing w:after="60"/>
        <w:ind w:left="317"/>
      </w:pPr>
      <w:r>
        <w:rPr>
          <w:rFonts w:ascii="Calibri" w:hAnsi="Calibri"/>
          <w:b w:val="0"/>
          <w:color w:val="173B57"/>
          <w:sz w:val="21"/>
        </w:rPr>
        <w:t>Review</w:t>
      </w:r>
    </w:p>
    <w:p>
      <w:pPr>
        <w:spacing w:after="60"/>
        <w:ind w:left="317"/>
      </w:pPr>
      <w:r>
        <w:rPr>
          <w:rFonts w:ascii="Calibri" w:hAnsi="Calibri"/>
          <w:b w:val="0"/>
          <w:color w:val="173B57"/>
          <w:sz w:val="21"/>
        </w:rPr>
        <w:t>Completion</w:t>
      </w:r>
    </w:p>
    <w:p>
      <w:r>
        <w:br w:type="page"/>
      </w:r>
    </w:p>
    <w:p>
      <w:pPr>
        <w:pStyle w:val="Heading1"/>
      </w:pPr>
      <w:r>
        <w:t>Purpose</w:t>
      </w:r>
    </w:p>
    <w:p>
      <w:r>
        <w:rPr>
          <w:rFonts w:ascii="Calibri" w:hAnsi="Calibri"/>
          <w:color w:val="243447"/>
          <w:sz w:val="22"/>
        </w:rPr>
        <w:t>A Solo Public Project lets one registered owner publish a document-collection project, share a project code, accept a configured number of registered collaborators, collect the same required documents from each collaborator, review every submission, and complete the project only after all requirements are approved.</w:t>
      </w:r>
    </w:p>
    <w:p>
      <w:r>
        <w:rPr>
          <w:rFonts w:ascii="Calibri" w:hAnsi="Calibri"/>
          <w:color w:val="243447"/>
          <w:sz w:val="22"/>
        </w:rPr>
        <w:t>This document describes the implemented product journey, API behavior, permissions, state transitions, upload architecture, errors, deployment requirements, and acceptance tests.</w:t>
      </w:r>
    </w:p>
    <w:p>
      <w:pPr>
        <w:pStyle w:val="Heading1"/>
      </w:pPr>
      <w:r>
        <w:t>Actors and permissions</w:t>
      </w:r>
    </w:p>
    <w:p>
      <w:pPr>
        <w:pStyle w:val="Heading2"/>
      </w:pPr>
      <w:r>
        <w:t>Project owner</w:t>
      </w:r>
    </w:p>
    <w:p>
      <w:r>
        <w:rPr>
          <w:rFonts w:ascii="Calibri" w:hAnsi="Calibri"/>
          <w:color w:val="243447"/>
          <w:sz w:val="22"/>
        </w:rPr>
        <w:t>The owner can:</w:t>
      </w:r>
    </w:p>
    <w:p>
      <w:pPr>
        <w:pStyle w:val="ListBullet"/>
      </w:pPr>
      <w:r>
        <w:rPr>
          <w:rFonts w:ascii="Calibri" w:hAnsi="Calibri"/>
          <w:color w:val="243447"/>
          <w:sz w:val="22"/>
        </w:rPr>
        <w:t>Create and edit the project draft.</w:t>
      </w:r>
    </w:p>
    <w:p>
      <w:pPr>
        <w:pStyle w:val="ListBullet"/>
      </w:pPr>
      <w:r>
        <w:rPr>
          <w:rFonts w:ascii="Calibri" w:hAnsi="Calibri"/>
          <w:color w:val="243447"/>
          <w:sz w:val="22"/>
        </w:rPr>
        <w:t>Define required documents, accepted formats, and size limits.</w:t>
      </w:r>
    </w:p>
    <w:p>
      <w:pPr>
        <w:pStyle w:val="ListBullet"/>
      </w:pPr>
      <w:r>
        <w:rPr>
          <w:rFonts w:ascii="Calibri" w:hAnsi="Calibri"/>
          <w:color w:val="243447"/>
          <w:sz w:val="22"/>
        </w:rPr>
        <w:t>Activate, cancel, restore, complete, duplicate, or permanently delete the project where the</w:t>
      </w:r>
    </w:p>
    <w:p>
      <w:r>
        <w:rPr>
          <w:rFonts w:ascii="Calibri" w:hAnsi="Calibri"/>
          <w:color w:val="243447"/>
          <w:sz w:val="22"/>
        </w:rPr>
        <w:t>current project state permits it.</w:t>
      </w:r>
    </w:p>
    <w:p>
      <w:pPr>
        <w:pStyle w:val="ListBullet"/>
      </w:pPr>
      <w:r>
        <w:rPr>
          <w:rFonts w:ascii="Calibri" w:hAnsi="Calibri"/>
          <w:color w:val="243447"/>
          <w:sz w:val="22"/>
        </w:rPr>
        <w:t>See collaborators and all submissions.</w:t>
      </w:r>
    </w:p>
    <w:p>
      <w:pPr>
        <w:pStyle w:val="ListBullet"/>
      </w:pPr>
      <w:r>
        <w:rPr>
          <w:rFonts w:ascii="Calibri" w:hAnsi="Calibri"/>
          <w:color w:val="243447"/>
          <w:sz w:val="22"/>
        </w:rPr>
        <w:t>Download approved submissions individually or as a ZIP.</w:t>
      </w:r>
    </w:p>
    <w:p>
      <w:pPr>
        <w:pStyle w:val="ListBullet"/>
      </w:pPr>
      <w:r>
        <w:rPr>
          <w:rFonts w:ascii="Calibri" w:hAnsi="Calibri"/>
          <w:color w:val="243447"/>
          <w:sz w:val="22"/>
        </w:rPr>
        <w:t>Approve a document, request a revision, or decline it permanently.</w:t>
      </w:r>
    </w:p>
    <w:p>
      <w:r>
        <w:rPr>
          <w:rFonts w:ascii="Calibri" w:hAnsi="Calibri"/>
          <w:color w:val="243447"/>
          <w:sz w:val="22"/>
        </w:rPr>
        <w:t>The owner cannot upload or replace a document on behalf of another collaborator. Upload authorization compares the authenticated email with the selected collaborator slot.</w:t>
      </w:r>
    </w:p>
    <w:p>
      <w:pPr>
        <w:pStyle w:val="Heading2"/>
      </w:pPr>
      <w:r>
        <w:t>Collaborator</w:t>
      </w:r>
    </w:p>
    <w:p>
      <w:r>
        <w:rPr>
          <w:rFonts w:ascii="Calibri" w:hAnsi="Calibri"/>
          <w:color w:val="243447"/>
          <w:sz w:val="22"/>
        </w:rPr>
        <w:t>A collaborator can:</w:t>
      </w:r>
    </w:p>
    <w:p>
      <w:pPr>
        <w:pStyle w:val="ListBullet"/>
      </w:pPr>
      <w:r>
        <w:rPr>
          <w:rFonts w:ascii="Calibri" w:hAnsi="Calibri"/>
          <w:color w:val="243447"/>
          <w:sz w:val="22"/>
        </w:rPr>
        <w:t>Join an active public project using its project code.</w:t>
      </w:r>
    </w:p>
    <w:p>
      <w:pPr>
        <w:pStyle w:val="ListBullet"/>
      </w:pPr>
      <w:r>
        <w:rPr>
          <w:rFonts w:ascii="Calibri" w:hAnsi="Calibri"/>
          <w:color w:val="243447"/>
          <w:sz w:val="22"/>
        </w:rPr>
        <w:t>See a joined project in their project list.</w:t>
      </w:r>
    </w:p>
    <w:p>
      <w:pPr>
        <w:pStyle w:val="ListBullet"/>
      </w:pPr>
      <w:r>
        <w:rPr>
          <w:rFonts w:ascii="Calibri" w:hAnsi="Calibri"/>
          <w:color w:val="243447"/>
          <w:sz w:val="22"/>
        </w:rPr>
        <w:t>Open their own authenticated submission workspace.</w:t>
      </w:r>
    </w:p>
    <w:p>
      <w:pPr>
        <w:pStyle w:val="ListBullet"/>
      </w:pPr>
      <w:r>
        <w:rPr>
          <w:rFonts w:ascii="Calibri" w:hAnsi="Calibri"/>
          <w:color w:val="243447"/>
          <w:sz w:val="22"/>
        </w:rPr>
        <w:t>Upload only to their own collaborator slot.</w:t>
      </w:r>
    </w:p>
    <w:p>
      <w:pPr>
        <w:pStyle w:val="ListBullet"/>
      </w:pPr>
      <w:r>
        <w:rPr>
          <w:rFonts w:ascii="Calibri" w:hAnsi="Calibri"/>
          <w:color w:val="243447"/>
          <w:sz w:val="22"/>
        </w:rPr>
        <w:t>See submission status and owner feedback.</w:t>
      </w:r>
    </w:p>
    <w:p>
      <w:pPr>
        <w:pStyle w:val="ListBullet"/>
      </w:pPr>
      <w:r>
        <w:rPr>
          <w:rFonts w:ascii="Calibri" w:hAnsi="Calibri"/>
          <w:color w:val="243447"/>
          <w:sz w:val="22"/>
        </w:rPr>
        <w:t>Replace a document only after a revision request.</w:t>
      </w:r>
    </w:p>
    <w:p>
      <w:r>
        <w:rPr>
          <w:rFonts w:ascii="Calibri" w:hAnsi="Calibri"/>
          <w:color w:val="243447"/>
          <w:sz w:val="22"/>
        </w:rPr>
        <w:t>A collaborator cannot edit, activate, cancel, complete, or delete the project and cannot review or download another collaborator's private document.</w:t>
      </w:r>
    </w:p>
    <w:p>
      <w:pPr>
        <w:pStyle w:val="Heading2"/>
      </w:pPr>
      <w:r>
        <w:t>Support staff</w:t>
      </w:r>
    </w:p>
    <w:p>
      <w:r>
        <w:rPr>
          <w:rFonts w:ascii="Calibri" w:hAnsi="Calibri"/>
          <w:color w:val="243447"/>
          <w:sz w:val="22"/>
        </w:rPr>
        <w:t>Support staff is optional project contact information. Support staff can receive project notifications but does not automatically receive owner permissions or a separate application role.</w:t>
      </w:r>
    </w:p>
    <w:p>
      <w:pPr>
        <w:pStyle w:val="Heading1"/>
      </w:pPr>
      <w:r>
        <w:t>Project states</w:t>
      </w:r>
    </w:p>
    <w:tbl>
      <w:tblPr>
        <w:tblStyle w:val="TableGrid"/>
        <w:tblW w:type="dxa" w:w="9360"/>
        <w:jc w:val="left"/>
        <w:tblLayout w:type="fixed"/>
        <w:tblLook w:firstColumn="1" w:firstRow="1" w:lastColumn="0" w:lastRow="0" w:noHBand="0" w:noVBand="1" w:val="04A0"/>
        <w:tblInd w:w="120" w:type="dxa"/>
      </w:tblPr>
      <w:tblGrid>
        <w:gridCol w:w="1032"/>
        <w:gridCol w:w="5505"/>
        <w:gridCol w:w="2823"/>
      </w:tblGrid>
      <w:tr>
        <w:trPr>
          <w:tblHeader w:val="true"/>
        </w:trPr>
        <w:tc>
          <w:tcPr>
            <w:tcW w:type="dxa" w:w="1032"/>
            <w:vAlign w:val="center"/>
            <w:tcMar>
              <w:top w:w="100" w:type="dxa"/>
              <w:start w:w="120" w:type="dxa"/>
              <w:bottom w:w="100" w:type="dxa"/>
              <w:end w:w="120" w:type="dxa"/>
            </w:tcMar>
            <w:shd w:fill="E8EEF5"/>
          </w:tcPr>
          <w:p>
            <w:pPr>
              <w:spacing w:after="0"/>
            </w:pPr>
            <w:r>
              <w:rPr>
                <w:rFonts w:ascii="Calibri" w:hAnsi="Calibri"/>
                <w:b/>
                <w:color w:val="173B57"/>
                <w:sz w:val="18"/>
              </w:rPr>
              <w:t>State</w:t>
            </w:r>
          </w:p>
        </w:tc>
        <w:tc>
          <w:tcPr>
            <w:tcW w:type="dxa" w:w="5505"/>
            <w:vAlign w:val="center"/>
            <w:tcMar>
              <w:top w:w="100" w:type="dxa"/>
              <w:start w:w="120" w:type="dxa"/>
              <w:bottom w:w="100" w:type="dxa"/>
              <w:end w:w="120" w:type="dxa"/>
            </w:tcMar>
            <w:shd w:fill="E8EEF5"/>
          </w:tcPr>
          <w:p>
            <w:pPr>
              <w:spacing w:after="0"/>
            </w:pPr>
            <w:r>
              <w:rPr>
                <w:rFonts w:ascii="Calibri" w:hAnsi="Calibri"/>
                <w:b/>
                <w:color w:val="173B57"/>
                <w:sz w:val="18"/>
              </w:rPr>
              <w:t>Meaning</w:t>
            </w:r>
          </w:p>
        </w:tc>
        <w:tc>
          <w:tcPr>
            <w:tcW w:type="dxa" w:w="2823"/>
            <w:vAlign w:val="center"/>
            <w:tcMar>
              <w:top w:w="100" w:type="dxa"/>
              <w:start w:w="120" w:type="dxa"/>
              <w:bottom w:w="100" w:type="dxa"/>
              <w:end w:w="120" w:type="dxa"/>
            </w:tcMar>
            <w:shd w:fill="E8EEF5"/>
          </w:tcPr>
          <w:p>
            <w:pPr>
              <w:spacing w:after="0"/>
            </w:pPr>
            <w:r>
              <w:rPr>
                <w:rFonts w:ascii="Calibri" w:hAnsi="Calibri"/>
                <w:b/>
                <w:color w:val="173B57"/>
                <w:sz w:val="18"/>
              </w:rPr>
              <w:t>Normal next states</w:t>
            </w:r>
          </w:p>
        </w:tc>
      </w:tr>
      <w:tr>
        <w:tc>
          <w:tcPr>
            <w:tcW w:type="dxa" w:w="1032"/>
            <w:vAlign w:val="center"/>
            <w:tcMar>
              <w:top w:w="100" w:type="dxa"/>
              <w:start w:w="120" w:type="dxa"/>
              <w:bottom w:w="100" w:type="dxa"/>
              <w:end w:w="120" w:type="dxa"/>
            </w:tcMar>
          </w:tcPr>
          <w:p>
            <w:pPr>
              <w:spacing w:after="0"/>
            </w:pPr>
            <w:r>
              <w:rPr>
                <w:rFonts w:ascii="Consolas" w:hAnsi="Consolas"/>
                <w:color w:val="173B57"/>
                <w:sz w:val="19"/>
              </w:rPr>
              <w:t>draft</w:t>
            </w:r>
          </w:p>
        </w:tc>
        <w:tc>
          <w:tcPr>
            <w:tcW w:type="dxa" w:w="5505"/>
            <w:vAlign w:val="center"/>
            <w:tcMar>
              <w:top w:w="100" w:type="dxa"/>
              <w:start w:w="120" w:type="dxa"/>
              <w:bottom w:w="100" w:type="dxa"/>
              <w:end w:w="120" w:type="dxa"/>
            </w:tcMar>
          </w:tcPr>
          <w:p>
            <w:pPr>
              <w:spacing w:after="0"/>
            </w:pPr>
            <w:r>
              <w:rPr>
                <w:rFonts w:ascii="Calibri" w:hAnsi="Calibri"/>
                <w:color w:val="243447"/>
                <w:sz w:val="18"/>
              </w:rPr>
              <w:t>Owner is configuring the project. It cannot accept joins or submissions.</w:t>
            </w:r>
          </w:p>
        </w:tc>
        <w:tc>
          <w:tcPr>
            <w:tcW w:type="dxa" w:w="2823"/>
            <w:vAlign w:val="center"/>
            <w:tcMar>
              <w:top w:w="100" w:type="dxa"/>
              <w:start w:w="120" w:type="dxa"/>
              <w:bottom w:w="100" w:type="dxa"/>
              <w:end w:w="120" w:type="dxa"/>
            </w:tcMar>
          </w:tcPr>
          <w:p>
            <w:pPr>
              <w:spacing w:after="0"/>
            </w:pPr>
            <w:r>
              <w:rPr>
                <w:rFonts w:ascii="Consolas" w:hAnsi="Consolas"/>
                <w:color w:val="173B57"/>
                <w:sz w:val="19"/>
              </w:rPr>
              <w:t>active</w:t>
            </w:r>
            <w:r>
              <w:rPr>
                <w:rFonts w:ascii="Calibri" w:hAnsi="Calibri"/>
                <w:color w:val="243447"/>
                <w:sz w:val="18"/>
              </w:rPr>
              <w:t xml:space="preserve">, </w:t>
            </w:r>
            <w:r>
              <w:rPr>
                <w:rFonts w:ascii="Consolas" w:hAnsi="Consolas"/>
                <w:color w:val="173B57"/>
                <w:sz w:val="19"/>
              </w:rPr>
              <w:t>cancelled</w:t>
            </w:r>
          </w:p>
        </w:tc>
      </w:tr>
      <w:tr>
        <w:tc>
          <w:tcPr>
            <w:tcW w:type="dxa" w:w="1032"/>
            <w:vAlign w:val="center"/>
            <w:tcMar>
              <w:top w:w="100" w:type="dxa"/>
              <w:start w:w="120" w:type="dxa"/>
              <w:bottom w:w="100" w:type="dxa"/>
              <w:end w:w="120" w:type="dxa"/>
            </w:tcMar>
            <w:shd w:fill="F5F7FA"/>
          </w:tcPr>
          <w:p>
            <w:pPr>
              <w:spacing w:after="0"/>
            </w:pPr>
            <w:r>
              <w:rPr>
                <w:rFonts w:ascii="Consolas" w:hAnsi="Consolas"/>
                <w:color w:val="173B57"/>
                <w:sz w:val="19"/>
              </w:rPr>
              <w:t>active</w:t>
            </w:r>
          </w:p>
        </w:tc>
        <w:tc>
          <w:tcPr>
            <w:tcW w:type="dxa" w:w="5505"/>
            <w:vAlign w:val="center"/>
            <w:tcMar>
              <w:top w:w="100" w:type="dxa"/>
              <w:start w:w="120" w:type="dxa"/>
              <w:bottom w:w="100" w:type="dxa"/>
              <w:end w:w="120" w:type="dxa"/>
            </w:tcMar>
            <w:shd w:fill="F5F7FA"/>
          </w:tcPr>
          <w:p>
            <w:pPr>
              <w:spacing w:after="0"/>
            </w:pPr>
            <w:r>
              <w:rPr>
                <w:rFonts w:ascii="Calibri" w:hAnsi="Calibri"/>
                <w:color w:val="243447"/>
                <w:sz w:val="18"/>
              </w:rPr>
              <w:t>Project code can be used and collaborators can submit before the deadline.</w:t>
            </w:r>
          </w:p>
        </w:tc>
        <w:tc>
          <w:tcPr>
            <w:tcW w:type="dxa" w:w="2823"/>
            <w:vAlign w:val="center"/>
            <w:tcMar>
              <w:top w:w="100" w:type="dxa"/>
              <w:start w:w="120" w:type="dxa"/>
              <w:bottom w:w="100" w:type="dxa"/>
              <w:end w:w="120" w:type="dxa"/>
            </w:tcMar>
            <w:shd w:fill="F5F7FA"/>
          </w:tcPr>
          <w:p>
            <w:pPr>
              <w:spacing w:after="0"/>
            </w:pPr>
            <w:r>
              <w:rPr>
                <w:rFonts w:ascii="Consolas" w:hAnsi="Consolas"/>
                <w:color w:val="173B57"/>
                <w:sz w:val="19"/>
              </w:rPr>
              <w:t>completed</w:t>
            </w:r>
            <w:r>
              <w:rPr>
                <w:rFonts w:ascii="Calibri" w:hAnsi="Calibri"/>
                <w:color w:val="243447"/>
                <w:sz w:val="18"/>
              </w:rPr>
              <w:t xml:space="preserve">, </w:t>
            </w:r>
            <w:r>
              <w:rPr>
                <w:rFonts w:ascii="Consolas" w:hAnsi="Consolas"/>
                <w:color w:val="173B57"/>
                <w:sz w:val="19"/>
              </w:rPr>
              <w:t>not_completed</w:t>
            </w:r>
            <w:r>
              <w:rPr>
                <w:rFonts w:ascii="Calibri" w:hAnsi="Calibri"/>
                <w:color w:val="243447"/>
                <w:sz w:val="18"/>
              </w:rPr>
              <w:t xml:space="preserve">, </w:t>
            </w:r>
            <w:r>
              <w:rPr>
                <w:rFonts w:ascii="Consolas" w:hAnsi="Consolas"/>
                <w:color w:val="173B57"/>
                <w:sz w:val="19"/>
              </w:rPr>
              <w:t>cancelled</w:t>
            </w:r>
          </w:p>
        </w:tc>
      </w:tr>
      <w:tr>
        <w:tc>
          <w:tcPr>
            <w:tcW w:type="dxa" w:w="1032"/>
            <w:vAlign w:val="center"/>
            <w:tcMar>
              <w:top w:w="100" w:type="dxa"/>
              <w:start w:w="120" w:type="dxa"/>
              <w:bottom w:w="100" w:type="dxa"/>
              <w:end w:w="120" w:type="dxa"/>
            </w:tcMar>
          </w:tcPr>
          <w:p>
            <w:pPr>
              <w:spacing w:after="0"/>
            </w:pPr>
            <w:r>
              <w:rPr>
                <w:rFonts w:ascii="Consolas" w:hAnsi="Consolas"/>
                <w:color w:val="173B57"/>
                <w:sz w:val="19"/>
              </w:rPr>
              <w:t>not_completed</w:t>
            </w:r>
          </w:p>
        </w:tc>
        <w:tc>
          <w:tcPr>
            <w:tcW w:type="dxa" w:w="5505"/>
            <w:vAlign w:val="center"/>
            <w:tcMar>
              <w:top w:w="100" w:type="dxa"/>
              <w:start w:w="120" w:type="dxa"/>
              <w:bottom w:w="100" w:type="dxa"/>
              <w:end w:w="120" w:type="dxa"/>
            </w:tcMar>
          </w:tcPr>
          <w:p>
            <w:pPr>
              <w:spacing w:after="0"/>
            </w:pPr>
            <w:r>
              <w:rPr>
                <w:rFonts w:ascii="Calibri" w:hAnsi="Calibri"/>
                <w:color w:val="243447"/>
                <w:sz w:val="18"/>
              </w:rPr>
              <w:t>The active deadline passed before completion. New submissions are blocked.</w:t>
            </w:r>
          </w:p>
        </w:tc>
        <w:tc>
          <w:tcPr>
            <w:tcW w:type="dxa" w:w="2823"/>
            <w:vAlign w:val="center"/>
            <w:tcMar>
              <w:top w:w="100" w:type="dxa"/>
              <w:start w:w="120" w:type="dxa"/>
              <w:bottom w:w="100" w:type="dxa"/>
              <w:end w:w="120" w:type="dxa"/>
            </w:tcMar>
          </w:tcPr>
          <w:p>
            <w:pPr>
              <w:spacing w:after="0"/>
            </w:pPr>
            <w:r>
              <w:rPr>
                <w:rFonts w:ascii="Consolas" w:hAnsi="Consolas"/>
                <w:color w:val="173B57"/>
                <w:sz w:val="19"/>
              </w:rPr>
              <w:t>completed</w:t>
            </w:r>
            <w:r>
              <w:rPr>
                <w:rFonts w:ascii="Calibri" w:hAnsi="Calibri"/>
                <w:color w:val="243447"/>
                <w:sz w:val="18"/>
              </w:rPr>
              <w:t xml:space="preserve">, </w:t>
            </w:r>
            <w:r>
              <w:rPr>
                <w:rFonts w:ascii="Consolas" w:hAnsi="Consolas"/>
                <w:color w:val="173B57"/>
                <w:sz w:val="19"/>
              </w:rPr>
              <w:t>cancelled</w:t>
            </w:r>
          </w:p>
        </w:tc>
      </w:tr>
      <w:tr>
        <w:tc>
          <w:tcPr>
            <w:tcW w:type="dxa" w:w="1032"/>
            <w:vAlign w:val="center"/>
            <w:tcMar>
              <w:top w:w="100" w:type="dxa"/>
              <w:start w:w="120" w:type="dxa"/>
              <w:bottom w:w="100" w:type="dxa"/>
              <w:end w:w="120" w:type="dxa"/>
            </w:tcMar>
            <w:shd w:fill="F5F7FA"/>
          </w:tcPr>
          <w:p>
            <w:pPr>
              <w:spacing w:after="0"/>
            </w:pPr>
            <w:r>
              <w:rPr>
                <w:rFonts w:ascii="Consolas" w:hAnsi="Consolas"/>
                <w:color w:val="173B57"/>
                <w:sz w:val="19"/>
              </w:rPr>
              <w:t>completed</w:t>
            </w:r>
          </w:p>
        </w:tc>
        <w:tc>
          <w:tcPr>
            <w:tcW w:type="dxa" w:w="5505"/>
            <w:vAlign w:val="center"/>
            <w:tcMar>
              <w:top w:w="100" w:type="dxa"/>
              <w:start w:w="120" w:type="dxa"/>
              <w:bottom w:w="100" w:type="dxa"/>
              <w:end w:w="120" w:type="dxa"/>
            </w:tcMar>
            <w:shd w:fill="F5F7FA"/>
          </w:tcPr>
          <w:p>
            <w:pPr>
              <w:spacing w:after="0"/>
            </w:pPr>
            <w:r>
              <w:rPr>
                <w:rFonts w:ascii="Calibri" w:hAnsi="Calibri"/>
                <w:color w:val="243447"/>
                <w:sz w:val="18"/>
              </w:rPr>
              <w:t>All required submission slots were approved and the owner completed the project.</w:t>
            </w:r>
          </w:p>
        </w:tc>
        <w:tc>
          <w:tcPr>
            <w:tcW w:type="dxa" w:w="2823"/>
            <w:vAlign w:val="center"/>
            <w:tcMar>
              <w:top w:w="100" w:type="dxa"/>
              <w:start w:w="120" w:type="dxa"/>
              <w:bottom w:w="100" w:type="dxa"/>
              <w:end w:w="120" w:type="dxa"/>
            </w:tcMar>
            <w:shd w:fill="F5F7FA"/>
          </w:tcPr>
          <w:p>
            <w:pPr>
              <w:spacing w:after="0"/>
            </w:pPr>
            <w:r>
              <w:rPr>
                <w:rFonts w:ascii="Calibri" w:hAnsi="Calibri"/>
                <w:color w:val="243447"/>
                <w:sz w:val="18"/>
              </w:rPr>
              <w:t>Terminal through the normal workflow</w:t>
            </w:r>
          </w:p>
        </w:tc>
      </w:tr>
      <w:tr>
        <w:tc>
          <w:tcPr>
            <w:tcW w:type="dxa" w:w="1032"/>
            <w:vAlign w:val="center"/>
            <w:tcMar>
              <w:top w:w="100" w:type="dxa"/>
              <w:start w:w="120" w:type="dxa"/>
              <w:bottom w:w="100" w:type="dxa"/>
              <w:end w:w="120" w:type="dxa"/>
            </w:tcMar>
          </w:tcPr>
          <w:p>
            <w:pPr>
              <w:spacing w:after="0"/>
            </w:pPr>
            <w:r>
              <w:rPr>
                <w:rFonts w:ascii="Consolas" w:hAnsi="Consolas"/>
                <w:color w:val="173B57"/>
                <w:sz w:val="19"/>
              </w:rPr>
              <w:t>cancelled</w:t>
            </w:r>
          </w:p>
        </w:tc>
        <w:tc>
          <w:tcPr>
            <w:tcW w:type="dxa" w:w="5505"/>
            <w:vAlign w:val="center"/>
            <w:tcMar>
              <w:top w:w="100" w:type="dxa"/>
              <w:start w:w="120" w:type="dxa"/>
              <w:bottom w:w="100" w:type="dxa"/>
              <w:end w:w="120" w:type="dxa"/>
            </w:tcMar>
          </w:tcPr>
          <w:p>
            <w:pPr>
              <w:spacing w:after="0"/>
            </w:pPr>
            <w:r>
              <w:rPr>
                <w:rFonts w:ascii="Calibri" w:hAnsi="Calibri"/>
                <w:color w:val="243447"/>
                <w:sz w:val="18"/>
              </w:rPr>
              <w:t>Soft-deleted/cancelled project. It does not accept joins or submissions.</w:t>
            </w:r>
          </w:p>
        </w:tc>
        <w:tc>
          <w:tcPr>
            <w:tcW w:type="dxa" w:w="2823"/>
            <w:vAlign w:val="center"/>
            <w:tcMar>
              <w:top w:w="100" w:type="dxa"/>
              <w:start w:w="120" w:type="dxa"/>
              <w:bottom w:w="100" w:type="dxa"/>
              <w:end w:w="120" w:type="dxa"/>
            </w:tcMar>
          </w:tcPr>
          <w:p>
            <w:pPr>
              <w:spacing w:after="0"/>
            </w:pPr>
            <w:r>
              <w:rPr>
                <w:rFonts w:ascii="Consolas" w:hAnsi="Consolas"/>
                <w:color w:val="173B57"/>
                <w:sz w:val="19"/>
              </w:rPr>
              <w:t>draft</w:t>
            </w:r>
            <w:r>
              <w:rPr>
                <w:rFonts w:ascii="Calibri" w:hAnsi="Calibri"/>
                <w:color w:val="243447"/>
                <w:sz w:val="18"/>
              </w:rPr>
              <w:t xml:space="preserve"> when restored</w:t>
            </w:r>
          </w:p>
        </w:tc>
      </w:tr>
    </w:tbl>
    <w:p>
      <w:pPr>
        <w:spacing w:after="40"/>
      </w:pPr>
    </w:p>
    <w:p>
      <w:r>
        <w:rPr>
          <w:rFonts w:ascii="Calibri" w:hAnsi="Calibri"/>
          <w:color w:val="243447"/>
          <w:sz w:val="22"/>
        </w:rPr>
        <w:t xml:space="preserve">The general PATCH endpoint validates both the requested status value and its transition from the current state. Arbitrary status strings and transitions such as </w:t>
      </w:r>
      <w:r>
        <w:rPr>
          <w:rFonts w:ascii="Consolas" w:hAnsi="Consolas"/>
          <w:color w:val="173B57"/>
          <w:sz w:val="19"/>
        </w:rPr>
        <w:t>cancelled</w:t>
      </w:r>
      <w:r>
        <w:rPr>
          <w:rFonts w:ascii="Calibri" w:hAnsi="Calibri"/>
          <w:color w:val="243447"/>
          <w:sz w:val="22"/>
        </w:rPr>
        <w:t xml:space="preserve"> directly to </w:t>
      </w:r>
      <w:r>
        <w:rPr>
          <w:rFonts w:ascii="Consolas" w:hAnsi="Consolas"/>
          <w:color w:val="173B57"/>
          <w:sz w:val="19"/>
        </w:rPr>
        <w:t>active</w:t>
      </w:r>
      <w:r>
        <w:rPr>
          <w:rFonts w:ascii="Calibri" w:hAnsi="Calibri"/>
          <w:color w:val="243447"/>
          <w:sz w:val="22"/>
        </w:rPr>
        <w:t xml:space="preserve"> are rejected.</w:t>
      </w:r>
    </w:p>
    <w:p>
      <w:pPr>
        <w:pStyle w:val="Heading1"/>
      </w:pPr>
      <w:r>
        <w:t>Phase 1: Owner creates the project</w:t>
      </w:r>
    </w:p>
    <w:p>
      <w:pPr>
        <w:pStyle w:val="ListNumber"/>
      </w:pPr>
      <w:r>
        <w:rPr>
          <w:rFonts w:ascii="Calibri" w:hAnsi="Calibri"/>
          <w:color w:val="243447"/>
          <w:sz w:val="22"/>
        </w:rPr>
        <w:t>The owner signs in.</w:t>
      </w:r>
    </w:p>
    <w:p>
      <w:pPr>
        <w:pStyle w:val="ListNumber"/>
      </w:pPr>
      <w:r>
        <w:rPr>
          <w:rFonts w:ascii="Calibri" w:hAnsi="Calibri"/>
          <w:color w:val="243447"/>
          <w:sz w:val="22"/>
        </w:rPr>
        <w:t xml:space="preserve">The owner opens </w:t>
      </w:r>
      <w:r>
        <w:rPr>
          <w:rFonts w:ascii="Calibri" w:hAnsi="Calibri"/>
          <w:b/>
          <w:color w:val="243447"/>
          <w:sz w:val="22"/>
        </w:rPr>
        <w:t>Create Solo Project</w:t>
      </w:r>
      <w:r>
        <w:rPr>
          <w:rFonts w:ascii="Calibri" w:hAnsi="Calibri"/>
          <w:color w:val="243447"/>
          <w:sz w:val="22"/>
        </w:rPr>
        <w:t>.</w:t>
      </w:r>
    </w:p>
    <w:p>
      <w:pPr>
        <w:pStyle w:val="ListNumber"/>
      </w:pPr>
      <w:r>
        <w:rPr>
          <w:rFonts w:ascii="Calibri" w:hAnsi="Calibri"/>
          <w:color w:val="243447"/>
          <w:sz w:val="22"/>
        </w:rPr>
        <w:t xml:space="preserve">The owner selects </w:t>
      </w:r>
      <w:r>
        <w:rPr>
          <w:rFonts w:ascii="Calibri" w:hAnsi="Calibri"/>
          <w:b/>
          <w:color w:val="243447"/>
          <w:sz w:val="22"/>
        </w:rPr>
        <w:t>Public Project</w:t>
      </w:r>
      <w:r>
        <w:rPr>
          <w:rFonts w:ascii="Calibri" w:hAnsi="Calibri"/>
          <w:color w:val="243447"/>
          <w:sz w:val="22"/>
        </w:rPr>
        <w:t>.</w:t>
      </w:r>
    </w:p>
    <w:p>
      <w:pPr>
        <w:pStyle w:val="ListNumber"/>
      </w:pPr>
      <w:r>
        <w:rPr>
          <w:rFonts w:ascii="Calibri" w:hAnsi="Calibri"/>
          <w:color w:val="243447"/>
          <w:sz w:val="22"/>
        </w:rPr>
        <w:t xml:space="preserve">The public wizard opens at </w:t>
      </w:r>
      <w:r>
        <w:rPr>
          <w:rFonts w:ascii="Consolas" w:hAnsi="Consolas"/>
          <w:color w:val="173B57"/>
          <w:sz w:val="19"/>
        </w:rPr>
        <w:t>/new-solo-project/public/details</w:t>
      </w:r>
      <w:r>
        <w:rPr>
          <w:rFonts w:ascii="Calibri" w:hAnsi="Calibri"/>
          <w:color w:val="243447"/>
          <w:sz w:val="22"/>
        </w:rPr>
        <w:t>.</w:t>
      </w:r>
    </w:p>
    <w:p>
      <w:pPr>
        <w:pStyle w:val="ListNumber"/>
      </w:pPr>
      <w:r>
        <w:rPr>
          <w:rFonts w:ascii="Calibri" w:hAnsi="Calibri"/>
          <w:color w:val="243447"/>
          <w:sz w:val="22"/>
        </w:rPr>
        <w:t>The owner enters:</w:t>
      </w:r>
    </w:p>
    <w:p>
      <w:pPr>
        <w:pStyle w:val="ListBullet"/>
      </w:pPr>
      <w:r>
        <w:rPr>
          <w:rFonts w:ascii="Calibri" w:hAnsi="Calibri"/>
          <w:color w:val="243447"/>
          <w:sz w:val="22"/>
        </w:rPr>
        <w:t>Project name.</w:t>
      </w:r>
    </w:p>
    <w:p>
      <w:pPr>
        <w:pStyle w:val="ListBullet"/>
      </w:pPr>
      <w:r>
        <w:rPr>
          <w:rFonts w:ascii="Calibri" w:hAnsi="Calibri"/>
          <w:color w:val="243447"/>
          <w:sz w:val="22"/>
        </w:rPr>
        <w:t>Description.</w:t>
      </w:r>
    </w:p>
    <w:p>
      <w:pPr>
        <w:pStyle w:val="ListBullet"/>
      </w:pPr>
      <w:r>
        <w:rPr>
          <w:rFonts w:ascii="Calibri" w:hAnsi="Calibri"/>
          <w:color w:val="243447"/>
          <w:sz w:val="22"/>
        </w:rPr>
        <w:t>Future deadline.</w:t>
      </w:r>
    </w:p>
    <w:p>
      <w:pPr>
        <w:pStyle w:val="ListBullet"/>
      </w:pPr>
      <w:r>
        <w:rPr>
          <w:rFonts w:ascii="Calibri" w:hAnsi="Calibri"/>
          <w:color w:val="243447"/>
          <w:sz w:val="22"/>
        </w:rPr>
        <w:t>Expected collaborator count.</w:t>
      </w:r>
    </w:p>
    <w:p>
      <w:pPr>
        <w:pStyle w:val="ListBullet"/>
      </w:pPr>
      <w:r>
        <w:rPr>
          <w:rFonts w:ascii="Calibri" w:hAnsi="Calibri"/>
          <w:color w:val="243447"/>
          <w:sz w:val="22"/>
        </w:rPr>
        <w:t>Optional attachments.</w:t>
      </w:r>
    </w:p>
    <w:p>
      <w:pPr>
        <w:pStyle w:val="ListBullet"/>
      </w:pPr>
      <w:r>
        <w:rPr>
          <w:rFonts w:ascii="Calibri" w:hAnsi="Calibri"/>
          <w:color w:val="243447"/>
          <w:sz w:val="22"/>
        </w:rPr>
        <w:t>Optional support-staff details.</w:t>
      </w:r>
    </w:p>
    <w:p>
      <w:pPr>
        <w:pStyle w:val="ListNumber"/>
      </w:pPr>
      <w:r>
        <w:rPr>
          <w:rFonts w:ascii="Calibri" w:hAnsi="Calibri"/>
          <w:color w:val="243447"/>
          <w:sz w:val="22"/>
        </w:rPr>
        <w:t>The owner saves a draft or continues.</w:t>
      </w:r>
    </w:p>
    <w:p>
      <w:r>
        <w:rPr>
          <w:rFonts w:ascii="Calibri" w:hAnsi="Calibri"/>
          <w:color w:val="243447"/>
          <w:sz w:val="22"/>
        </w:rPr>
        <w:t xml:space="preserve">The API creates the project with </w:t>
      </w:r>
      <w:r>
        <w:rPr>
          <w:rFonts w:ascii="Consolas" w:hAnsi="Consolas"/>
          <w:color w:val="173B57"/>
          <w:sz w:val="19"/>
        </w:rPr>
        <w:t>type = public</w:t>
      </w:r>
      <w:r>
        <w:rPr>
          <w:rFonts w:ascii="Calibri" w:hAnsi="Calibri"/>
          <w:color w:val="243447"/>
          <w:sz w:val="22"/>
        </w:rPr>
        <w:t xml:space="preserve">, </w:t>
      </w:r>
      <w:r>
        <w:rPr>
          <w:rFonts w:ascii="Consolas" w:hAnsi="Consolas"/>
          <w:color w:val="173B57"/>
          <w:sz w:val="19"/>
        </w:rPr>
        <w:t>status = draft</w:t>
      </w:r>
      <w:r>
        <w:rPr>
          <w:rFonts w:ascii="Calibri" w:hAnsi="Calibri"/>
          <w:color w:val="243447"/>
          <w:sz w:val="22"/>
        </w:rPr>
        <w:t xml:space="preserve">, and an authenticated owner ID. A request cannot create a project for a different user ID. </w:t>
      </w:r>
      <w:r>
        <w:rPr>
          <w:rFonts w:ascii="Consolas" w:hAnsi="Consolas"/>
          <w:color w:val="173B57"/>
          <w:sz w:val="19"/>
        </w:rPr>
        <w:t>expectedCollaborators</w:t>
      </w:r>
      <w:r>
        <w:rPr>
          <w:rFonts w:ascii="Calibri" w:hAnsi="Calibri"/>
          <w:color w:val="243447"/>
          <w:sz w:val="22"/>
        </w:rPr>
        <w:t xml:space="preserve"> must be a positive integer when supplied.</w:t>
      </w:r>
    </w:p>
    <w:p>
      <w:pPr>
        <w:pStyle w:val="Heading2"/>
      </w:pPr>
      <w:r>
        <w:t>Draft persistence</w:t>
      </w:r>
    </w:p>
    <w:p>
      <w:r>
        <w:rPr>
          <w:rFonts w:ascii="Calibri" w:hAnsi="Calibri"/>
          <w:color w:val="243447"/>
          <w:sz w:val="22"/>
        </w:rPr>
        <w:t>The owner can leave and reopen the draft. The route guard reloads stored project data after a browser refresh and sends public and private projects through their appropriate wizard paths.</w:t>
      </w:r>
    </w:p>
    <w:p>
      <w:pPr>
        <w:pStyle w:val="Heading1"/>
      </w:pPr>
      <w:r>
        <w:t>Phase 2: Owner defines required documents</w:t>
      </w:r>
    </w:p>
    <w:p>
      <w:r>
        <w:rPr>
          <w:rFonts w:ascii="Calibri" w:hAnsi="Calibri"/>
          <w:color w:val="243447"/>
          <w:sz w:val="22"/>
        </w:rPr>
        <w:t>For every requirement, the owner configures:</w:t>
      </w:r>
    </w:p>
    <w:p>
      <w:pPr>
        <w:pStyle w:val="ListBullet"/>
      </w:pPr>
      <w:r>
        <w:rPr>
          <w:rFonts w:ascii="Calibri" w:hAnsi="Calibri"/>
          <w:color w:val="243447"/>
          <w:sz w:val="22"/>
        </w:rPr>
        <w:t>Document name.</w:t>
      </w:r>
    </w:p>
    <w:p>
      <w:pPr>
        <w:pStyle w:val="ListBullet"/>
      </w:pPr>
      <w:r>
        <w:rPr>
          <w:rFonts w:ascii="Calibri" w:hAnsi="Calibri"/>
          <w:color w:val="243447"/>
          <w:sz w:val="22"/>
        </w:rPr>
        <w:t>Accepted file formats, such as PDF or DOCX.</w:t>
      </w:r>
    </w:p>
    <w:p>
      <w:pPr>
        <w:pStyle w:val="ListBullet"/>
      </w:pPr>
      <w:r>
        <w:rPr>
          <w:rFonts w:ascii="Calibri" w:hAnsi="Calibri"/>
          <w:color w:val="243447"/>
          <w:sz w:val="22"/>
        </w:rPr>
        <w:t>Maximum size and unit.</w:t>
      </w:r>
    </w:p>
    <w:p>
      <w:pPr>
        <w:pStyle w:val="ListBullet"/>
      </w:pPr>
      <w:r>
        <w:rPr>
          <w:rFonts w:ascii="Calibri" w:hAnsi="Calibri"/>
          <w:color w:val="243447"/>
          <w:sz w:val="22"/>
        </w:rPr>
        <w:t>Optional template name or template attachment.</w:t>
      </w:r>
    </w:p>
    <w:p>
      <w:r>
        <w:rPr>
          <w:rFonts w:ascii="Calibri" w:hAnsi="Calibri"/>
          <w:color w:val="243447"/>
          <w:sz w:val="22"/>
        </w:rPr>
        <w:t>At least one required document must exist before activation. In a public project, every configured document applies to every collaborator. Public projects do not need the per-collaborator assignment map used by private projects.</w:t>
      </w:r>
    </w:p>
    <w:p>
      <w:r>
        <w:rPr>
          <w:rFonts w:ascii="Calibri" w:hAnsi="Calibri"/>
          <w:color w:val="243447"/>
          <w:sz w:val="22"/>
        </w:rPr>
        <w:t>The project type is immutable through the general PATCH endpoint. A public project cannot silently be changed to private after creation, and vice versa.</w:t>
      </w:r>
    </w:p>
    <w:p>
      <w:pPr>
        <w:pStyle w:val="Heading1"/>
      </w:pPr>
      <w:r>
        <w:t>Phase 3: Owner reviews and activates</w:t>
      </w:r>
    </w:p>
    <w:p>
      <w:pPr>
        <w:pStyle w:val="ListNumber"/>
      </w:pPr>
      <w:r>
        <w:rPr>
          <w:rFonts w:ascii="Calibri" w:hAnsi="Calibri"/>
          <w:color w:val="243447"/>
          <w:sz w:val="22"/>
        </w:rPr>
        <w:t>The decision page summarizes project details, collaborator count, deadline, documents,</w:t>
      </w:r>
    </w:p>
    <w:p>
      <w:r>
        <w:rPr>
          <w:rFonts w:ascii="Calibri" w:hAnsi="Calibri"/>
          <w:color w:val="243447"/>
          <w:sz w:val="22"/>
        </w:rPr>
        <w:t>attachments, and support staff.</w:t>
      </w:r>
    </w:p>
    <w:p>
      <w:pPr>
        <w:pStyle w:val="ListNumber"/>
      </w:pPr>
      <w:r>
        <w:rPr>
          <w:rFonts w:ascii="Calibri" w:hAnsi="Calibri"/>
          <w:color w:val="243447"/>
          <w:sz w:val="22"/>
        </w:rPr>
        <w:t xml:space="preserve">The owner selects </w:t>
      </w:r>
      <w:r>
        <w:rPr>
          <w:rFonts w:ascii="Calibri" w:hAnsi="Calibri"/>
          <w:b/>
          <w:color w:val="243447"/>
          <w:sz w:val="22"/>
        </w:rPr>
        <w:t>Activate Project</w:t>
      </w:r>
      <w:r>
        <w:rPr>
          <w:rFonts w:ascii="Calibri" w:hAnsi="Calibri"/>
          <w:color w:val="243447"/>
          <w:sz w:val="22"/>
        </w:rPr>
        <w:t>.</w:t>
      </w:r>
    </w:p>
    <w:p>
      <w:pPr>
        <w:pStyle w:val="ListNumber"/>
      </w:pPr>
      <w:r>
        <w:rPr>
          <w:rFonts w:ascii="Consolas" w:hAnsi="Consolas"/>
          <w:color w:val="173B57"/>
          <w:sz w:val="19"/>
        </w:rPr>
        <w:t>PATCH /api/projects/:id/activate</w:t>
      </w:r>
      <w:r>
        <w:rPr>
          <w:rFonts w:ascii="Calibri" w:hAnsi="Calibri"/>
          <w:color w:val="243447"/>
          <w:sz w:val="22"/>
        </w:rPr>
        <w:t xml:space="preserve"> requires:</w:t>
      </w:r>
    </w:p>
    <w:p>
      <w:pPr>
        <w:pStyle w:val="ListBullet"/>
      </w:pPr>
      <w:r>
        <w:rPr>
          <w:rFonts w:ascii="Calibri" w:hAnsi="Calibri"/>
          <w:color w:val="243447"/>
          <w:sz w:val="22"/>
        </w:rPr>
        <w:t>A valid JWT.</w:t>
      </w:r>
    </w:p>
    <w:p>
      <w:pPr>
        <w:pStyle w:val="ListBullet"/>
      </w:pPr>
      <w:r>
        <w:rPr>
          <w:rFonts w:ascii="Calibri" w:hAnsi="Calibri"/>
          <w:color w:val="243447"/>
          <w:sz w:val="22"/>
        </w:rPr>
        <w:t>Project ownership.</w:t>
      </w:r>
    </w:p>
    <w:p>
      <w:pPr>
        <w:pStyle w:val="ListBullet"/>
      </w:pPr>
      <w:r>
        <w:rPr>
          <w:rFonts w:ascii="Calibri" w:hAnsi="Calibri"/>
          <w:color w:val="243447"/>
          <w:sz w:val="22"/>
        </w:rPr>
        <w:t>An active subscription.</w:t>
      </w:r>
    </w:p>
    <w:p>
      <w:pPr>
        <w:pStyle w:val="ListBullet"/>
      </w:pPr>
      <w:r>
        <w:rPr>
          <w:rFonts w:ascii="Calibri" w:hAnsi="Calibri"/>
          <w:color w:val="243447"/>
          <w:sz w:val="22"/>
        </w:rPr>
        <w:t>A future deadline.</w:t>
      </w:r>
    </w:p>
    <w:p>
      <w:pPr>
        <w:pStyle w:val="ListBullet"/>
      </w:pPr>
      <w:r>
        <w:rPr>
          <w:rFonts w:ascii="Calibri" w:hAnsi="Calibri"/>
          <w:color w:val="243447"/>
          <w:sz w:val="22"/>
        </w:rPr>
        <w:t>At least one required document.</w:t>
      </w:r>
    </w:p>
    <w:p>
      <w:pPr>
        <w:pStyle w:val="ListNumber"/>
      </w:pPr>
      <w:r>
        <w:rPr>
          <w:rFonts w:ascii="Calibri" w:hAnsi="Calibri"/>
          <w:color w:val="243447"/>
          <w:sz w:val="22"/>
        </w:rPr>
        <w:t xml:space="preserve">The API changes the status to </w:t>
      </w:r>
      <w:r>
        <w:rPr>
          <w:rFonts w:ascii="Consolas" w:hAnsi="Consolas"/>
          <w:color w:val="173B57"/>
          <w:sz w:val="19"/>
        </w:rPr>
        <w:t>active</w:t>
      </w:r>
      <w:r>
        <w:rPr>
          <w:rFonts w:ascii="Calibri" w:hAnsi="Calibri"/>
          <w:color w:val="243447"/>
          <w:sz w:val="22"/>
        </w:rPr>
        <w:t xml:space="preserve"> and sets the completed wizard step.</w:t>
      </w:r>
    </w:p>
    <w:p>
      <w:pPr>
        <w:pStyle w:val="ListNumber"/>
      </w:pPr>
      <w:r>
        <w:rPr>
          <w:rFonts w:ascii="Calibri" w:hAnsi="Calibri"/>
          <w:color w:val="243447"/>
          <w:sz w:val="22"/>
        </w:rPr>
        <w:t xml:space="preserve">A code shaped like </w:t>
      </w:r>
      <w:r>
        <w:rPr>
          <w:rFonts w:ascii="Consolas" w:hAnsi="Consolas"/>
          <w:color w:val="173B57"/>
          <w:sz w:val="19"/>
        </w:rPr>
        <w:t>PRJ-XXXX-XXXX</w:t>
      </w:r>
      <w:r>
        <w:rPr>
          <w:rFonts w:ascii="Calibri" w:hAnsi="Calibri"/>
          <w:color w:val="243447"/>
          <w:sz w:val="22"/>
        </w:rPr>
        <w:t xml:space="preserve"> is generated.</w:t>
      </w:r>
    </w:p>
    <w:p>
      <w:pPr>
        <w:pStyle w:val="ListNumber"/>
      </w:pPr>
      <w:r>
        <w:rPr>
          <w:rFonts w:ascii="Calibri" w:hAnsi="Calibri"/>
          <w:color w:val="243447"/>
          <w:sz w:val="22"/>
        </w:rPr>
        <w:t>Activation is written to the activity log.</w:t>
      </w:r>
    </w:p>
    <w:p>
      <w:pPr>
        <w:pStyle w:val="ListNumber"/>
      </w:pPr>
      <w:r>
        <w:rPr>
          <w:rFonts w:ascii="Calibri" w:hAnsi="Calibri"/>
          <w:color w:val="243447"/>
          <w:sz w:val="22"/>
        </w:rPr>
        <w:t>Activation notifications are sent to the owner and configured contacts.</w:t>
      </w:r>
    </w:p>
    <w:p>
      <w:pPr>
        <w:pStyle w:val="ListNumber"/>
      </w:pPr>
      <w:r>
        <w:rPr>
          <w:rFonts w:ascii="Calibri" w:hAnsi="Calibri"/>
          <w:color w:val="243447"/>
          <w:sz w:val="22"/>
        </w:rPr>
        <w:t>The owner shares the code with prospective collaborators.</w:t>
      </w:r>
    </w:p>
    <w:p>
      <w:r>
        <w:rPr>
          <w:rFonts w:ascii="Calibri" w:hAnsi="Calibri"/>
          <w:color w:val="243447"/>
          <w:sz w:val="22"/>
        </w:rPr>
        <w:t xml:space="preserve">An authenticated non-owner receives </w:t>
      </w:r>
      <w:r>
        <w:rPr>
          <w:rFonts w:ascii="Consolas" w:hAnsi="Consolas"/>
          <w:color w:val="173B57"/>
          <w:sz w:val="19"/>
        </w:rPr>
        <w:t>403 Forbidden</w:t>
      </w:r>
      <w:r>
        <w:rPr>
          <w:rFonts w:ascii="Calibri" w:hAnsi="Calibri"/>
          <w:color w:val="243447"/>
          <w:sz w:val="22"/>
        </w:rPr>
        <w:t xml:space="preserve"> when attempting to activate, edit, cancel, or delete the project.</w:t>
      </w:r>
    </w:p>
    <w:p>
      <w:pPr>
        <w:pStyle w:val="Heading1"/>
      </w:pPr>
      <w:r>
        <w:t>Phase 4: Collaborator joins</w:t>
      </w:r>
    </w:p>
    <w:p>
      <w:pPr>
        <w:pStyle w:val="ListNumber"/>
      </w:pPr>
      <w:r>
        <w:rPr>
          <w:rFonts w:ascii="Calibri" w:hAnsi="Calibri"/>
          <w:color w:val="243447"/>
          <w:sz w:val="22"/>
        </w:rPr>
        <w:t>The collaborator registers or signs in.</w:t>
      </w:r>
    </w:p>
    <w:p>
      <w:pPr>
        <w:pStyle w:val="ListNumber"/>
      </w:pPr>
      <w:r>
        <w:rPr>
          <w:rFonts w:ascii="Calibri" w:hAnsi="Calibri"/>
          <w:color w:val="243447"/>
          <w:sz w:val="22"/>
        </w:rPr>
        <w:t xml:space="preserve">The collaborator opens </w:t>
      </w:r>
      <w:r>
        <w:rPr>
          <w:rFonts w:ascii="Calibri" w:hAnsi="Calibri"/>
          <w:b/>
          <w:color w:val="243447"/>
          <w:sz w:val="22"/>
        </w:rPr>
        <w:t>Add External Project</w:t>
      </w:r>
      <w:r>
        <w:rPr>
          <w:rFonts w:ascii="Calibri" w:hAnsi="Calibri"/>
          <w:color w:val="243447"/>
          <w:sz w:val="22"/>
        </w:rPr>
        <w:t>.</w:t>
      </w:r>
    </w:p>
    <w:p>
      <w:pPr>
        <w:pStyle w:val="ListNumber"/>
      </w:pPr>
      <w:r>
        <w:rPr>
          <w:rFonts w:ascii="Calibri" w:hAnsi="Calibri"/>
          <w:color w:val="243447"/>
          <w:sz w:val="22"/>
        </w:rPr>
        <w:t>The collaborator enters the project code.</w:t>
      </w:r>
    </w:p>
    <w:p>
      <w:pPr>
        <w:pStyle w:val="ListNumber"/>
      </w:pPr>
      <w:r>
        <w:rPr>
          <w:rFonts w:ascii="Calibri" w:hAnsi="Calibri"/>
          <w:color w:val="243447"/>
          <w:sz w:val="22"/>
        </w:rPr>
        <w:t xml:space="preserve">The client calls </w:t>
      </w:r>
      <w:r>
        <w:rPr>
          <w:rFonts w:ascii="Consolas" w:hAnsi="Consolas"/>
          <w:color w:val="173B57"/>
          <w:sz w:val="19"/>
        </w:rPr>
        <w:t>POST /api/teams/projects/join</w:t>
      </w:r>
      <w:r>
        <w:rPr>
          <w:rFonts w:ascii="Calibri" w:hAnsi="Calibri"/>
          <w:color w:val="243447"/>
          <w:sz w:val="22"/>
        </w:rPr>
        <w:t xml:space="preserve"> with the code and current user ID.</w:t>
      </w:r>
    </w:p>
    <w:p>
      <w:pPr>
        <w:pStyle w:val="ListNumber"/>
      </w:pPr>
      <w:r>
        <w:rPr>
          <w:rFonts w:ascii="Calibri" w:hAnsi="Calibri"/>
          <w:color w:val="243447"/>
          <w:sz w:val="22"/>
        </w:rPr>
        <w:t>The API verifies:</w:t>
      </w:r>
    </w:p>
    <w:p>
      <w:pPr>
        <w:pStyle w:val="ListBullet"/>
      </w:pPr>
      <w:r>
        <w:rPr>
          <w:rFonts w:ascii="Calibri" w:hAnsi="Calibri"/>
          <w:color w:val="243447"/>
          <w:sz w:val="22"/>
        </w:rPr>
        <w:t>The JWT is valid.</w:t>
      </w:r>
    </w:p>
    <w:p>
      <w:pPr>
        <w:pStyle w:val="ListBullet"/>
      </w:pPr>
      <w:r>
        <w:rPr>
          <w:rFonts w:ascii="Calibri" w:hAnsi="Calibri"/>
          <w:color w:val="243447"/>
          <w:sz w:val="22"/>
        </w:rPr>
        <w:t>The submitted user ID belongs to the authenticated user.</w:t>
      </w:r>
    </w:p>
    <w:p>
      <w:pPr>
        <w:pStyle w:val="ListBullet"/>
      </w:pPr>
      <w:r>
        <w:rPr>
          <w:rFonts w:ascii="Calibri" w:hAnsi="Calibri"/>
          <w:color w:val="243447"/>
          <w:sz w:val="22"/>
        </w:rPr>
        <w:t>The project exists.</w:t>
      </w:r>
    </w:p>
    <w:p>
      <w:pPr>
        <w:pStyle w:val="ListBullet"/>
      </w:pPr>
      <w:r>
        <w:rPr>
          <w:rFonts w:ascii="Calibri" w:hAnsi="Calibri"/>
          <w:color w:val="243447"/>
          <w:sz w:val="22"/>
        </w:rPr>
        <w:t xml:space="preserve">The project is public and </w:t>
      </w:r>
      <w:r>
        <w:rPr>
          <w:rFonts w:ascii="Consolas" w:hAnsi="Consolas"/>
          <w:color w:val="173B57"/>
          <w:sz w:val="19"/>
        </w:rPr>
        <w:t>active</w:t>
      </w:r>
      <w:r>
        <w:rPr>
          <w:rFonts w:ascii="Calibri" w:hAnsi="Calibri"/>
          <w:color w:val="243447"/>
          <w:sz w:val="22"/>
        </w:rPr>
        <w:t>.</w:t>
      </w:r>
    </w:p>
    <w:p>
      <w:pPr>
        <w:pStyle w:val="ListBullet"/>
      </w:pPr>
      <w:r>
        <w:rPr>
          <w:rFonts w:ascii="Calibri" w:hAnsi="Calibri"/>
          <w:color w:val="243447"/>
          <w:sz w:val="22"/>
        </w:rPr>
        <w:t>The collaborator has not joined by user ID or email.</w:t>
      </w:r>
    </w:p>
    <w:p>
      <w:pPr>
        <w:pStyle w:val="ListBullet"/>
      </w:pPr>
      <w:r>
        <w:rPr>
          <w:rFonts w:ascii="Calibri" w:hAnsi="Calibri"/>
          <w:color w:val="243447"/>
          <w:sz w:val="22"/>
        </w:rPr>
        <w:t>The expected collaborator limit has not been reached.</w:t>
      </w:r>
    </w:p>
    <w:p>
      <w:pPr>
        <w:pStyle w:val="ListNumber"/>
      </w:pPr>
      <w:r>
        <w:rPr>
          <w:rFonts w:ascii="Calibri" w:hAnsi="Calibri"/>
          <w:color w:val="243447"/>
          <w:sz w:val="22"/>
        </w:rPr>
        <w:t>The collaborator is appended to the project collaborator collection.</w:t>
      </w:r>
    </w:p>
    <w:p>
      <w:pPr>
        <w:pStyle w:val="ListNumber"/>
      </w:pPr>
      <w:r>
        <w:rPr>
          <w:rFonts w:ascii="Calibri" w:hAnsi="Calibri"/>
          <w:color w:val="243447"/>
          <w:sz w:val="22"/>
        </w:rPr>
        <w:t>Capacity is checked again in the database update to reduce concurrent over-capacity joins.</w:t>
      </w:r>
    </w:p>
    <w:p>
      <w:pPr>
        <w:pStyle w:val="ListNumber"/>
      </w:pPr>
      <w:r>
        <w:rPr>
          <w:rFonts w:ascii="Calibri" w:hAnsi="Calibri"/>
          <w:color w:val="243447"/>
          <w:sz w:val="22"/>
        </w:rPr>
        <w:t>The response includes the collaborator index and workspace path.</w:t>
      </w:r>
    </w:p>
    <w:p>
      <w:pPr>
        <w:pStyle w:val="ListNumber"/>
      </w:pPr>
      <w:r>
        <w:rPr>
          <w:rFonts w:ascii="Calibri" w:hAnsi="Calibri"/>
          <w:color w:val="243447"/>
          <w:sz w:val="22"/>
        </w:rPr>
        <w:t>A join notification email is sent.</w:t>
      </w:r>
    </w:p>
    <w:p>
      <w:pPr>
        <w:pStyle w:val="ListNumber"/>
      </w:pPr>
      <w:r>
        <w:rPr>
          <w:rFonts w:ascii="Calibri" w:hAnsi="Calibri"/>
          <w:color w:val="243447"/>
          <w:sz w:val="22"/>
        </w:rPr>
        <w:t xml:space="preserve">The UI navigates directly to </w:t>
      </w:r>
      <w:r>
        <w:rPr>
          <w:rFonts w:ascii="Consolas" w:hAnsi="Consolas"/>
          <w:color w:val="173B57"/>
          <w:sz w:val="19"/>
        </w:rPr>
        <w:t>/collaborator-view/:projectId/:collabIndex</w:t>
      </w:r>
      <w:r>
        <w:rPr>
          <w:rFonts w:ascii="Calibri" w:hAnsi="Calibri"/>
          <w:color w:val="243447"/>
          <w:sz w:val="22"/>
        </w:rPr>
        <w:t>.</w:t>
      </w:r>
    </w:p>
    <w:p>
      <w:r>
        <w:rPr>
          <w:rFonts w:ascii="Calibri" w:hAnsi="Calibri"/>
          <w:color w:val="243447"/>
          <w:sz w:val="22"/>
        </w:rPr>
        <w:t>The joined project is then returned in that collaborator's Solo Projects list. Project list requests are restricted to the authenticated user's own records.</w:t>
      </w:r>
    </w:p>
    <w:p>
      <w:pPr>
        <w:pStyle w:val="Heading2"/>
      </w:pPr>
      <w:r>
        <w:t>Join responses</w:t>
      </w:r>
    </w:p>
    <w:tbl>
      <w:tblPr>
        <w:tblStyle w:val="TableGrid"/>
        <w:tblW w:type="dxa" w:w="9360"/>
        <w:jc w:val="left"/>
        <w:tblLayout w:type="fixed"/>
        <w:tblLook w:firstColumn="1" w:firstRow="1" w:lastColumn="0" w:lastRow="0" w:noHBand="0" w:noVBand="1" w:val="04A0"/>
        <w:tblInd w:w="120" w:type="dxa"/>
      </w:tblPr>
      <w:tblGrid>
        <w:gridCol w:w="7020"/>
        <w:gridCol w:w="2340"/>
      </w:tblGrid>
      <w:tr>
        <w:trPr>
          <w:tblHeader w:val="true"/>
        </w:trPr>
        <w:tc>
          <w:tcPr>
            <w:tcW w:type="dxa" w:w="7020"/>
            <w:vAlign w:val="center"/>
            <w:tcMar>
              <w:top w:w="100" w:type="dxa"/>
              <w:start w:w="120" w:type="dxa"/>
              <w:bottom w:w="100" w:type="dxa"/>
              <w:end w:w="120" w:type="dxa"/>
            </w:tcMar>
            <w:shd w:fill="E8EEF5"/>
          </w:tcPr>
          <w:p>
            <w:pPr>
              <w:spacing w:after="0"/>
            </w:pPr>
            <w:r>
              <w:rPr>
                <w:rFonts w:ascii="Calibri" w:hAnsi="Calibri"/>
                <w:b/>
                <w:color w:val="173B57"/>
                <w:sz w:val="18"/>
              </w:rPr>
              <w:t>Condition</w:t>
            </w:r>
          </w:p>
        </w:tc>
        <w:tc>
          <w:tcPr>
            <w:tcW w:type="dxa" w:w="2340"/>
            <w:vAlign w:val="center"/>
            <w:tcMar>
              <w:top w:w="100" w:type="dxa"/>
              <w:start w:w="120" w:type="dxa"/>
              <w:bottom w:w="100" w:type="dxa"/>
              <w:end w:w="120" w:type="dxa"/>
            </w:tcMar>
            <w:shd w:fill="E8EEF5"/>
          </w:tcPr>
          <w:p>
            <w:pPr>
              <w:spacing w:after="0"/>
            </w:pPr>
            <w:r>
              <w:rPr>
                <w:rFonts w:ascii="Calibri" w:hAnsi="Calibri"/>
                <w:b/>
                <w:color w:val="173B57"/>
                <w:sz w:val="18"/>
              </w:rPr>
              <w:t>Response</w:t>
            </w:r>
          </w:p>
        </w:tc>
      </w:tr>
      <w:tr>
        <w:tc>
          <w:tcPr>
            <w:tcW w:type="dxa" w:w="7020"/>
            <w:vAlign w:val="center"/>
            <w:tcMar>
              <w:top w:w="100" w:type="dxa"/>
              <w:start w:w="120" w:type="dxa"/>
              <w:bottom w:w="100" w:type="dxa"/>
              <w:end w:w="120" w:type="dxa"/>
            </w:tcMar>
          </w:tcPr>
          <w:p>
            <w:pPr>
              <w:spacing w:after="0"/>
            </w:pPr>
            <w:r>
              <w:rPr>
                <w:rFonts w:ascii="Calibri" w:hAnsi="Calibri"/>
                <w:color w:val="243447"/>
                <w:sz w:val="18"/>
              </w:rPr>
              <w:t>Successful join</w:t>
            </w:r>
          </w:p>
        </w:tc>
        <w:tc>
          <w:tcPr>
            <w:tcW w:type="dxa" w:w="2340"/>
            <w:vAlign w:val="center"/>
            <w:tcMar>
              <w:top w:w="100" w:type="dxa"/>
              <w:start w:w="120" w:type="dxa"/>
              <w:bottom w:w="100" w:type="dxa"/>
              <w:end w:w="120" w:type="dxa"/>
            </w:tcMar>
          </w:tcPr>
          <w:p>
            <w:pPr>
              <w:spacing w:after="0"/>
            </w:pPr>
            <w:r>
              <w:rPr>
                <w:rFonts w:ascii="Consolas" w:hAnsi="Consolas"/>
                <w:color w:val="173B57"/>
                <w:sz w:val="19"/>
              </w:rPr>
              <w:t>201 Created</w:t>
            </w:r>
          </w:p>
        </w:tc>
      </w:tr>
      <w:tr>
        <w:tc>
          <w:tcPr>
            <w:tcW w:type="dxa" w:w="7020"/>
            <w:vAlign w:val="center"/>
            <w:tcMar>
              <w:top w:w="100" w:type="dxa"/>
              <w:start w:w="120" w:type="dxa"/>
              <w:bottom w:w="100" w:type="dxa"/>
              <w:end w:w="120" w:type="dxa"/>
            </w:tcMar>
            <w:shd w:fill="F5F7FA"/>
          </w:tcPr>
          <w:p>
            <w:pPr>
              <w:spacing w:after="0"/>
            </w:pPr>
            <w:r>
              <w:rPr>
                <w:rFonts w:ascii="Calibri" w:hAnsi="Calibri"/>
                <w:color w:val="243447"/>
                <w:sz w:val="18"/>
              </w:rPr>
              <w:t>Missing code or user ID</w:t>
            </w:r>
          </w:p>
        </w:tc>
        <w:tc>
          <w:tcPr>
            <w:tcW w:type="dxa" w:w="2340"/>
            <w:vAlign w:val="center"/>
            <w:tcMar>
              <w:top w:w="100" w:type="dxa"/>
              <w:start w:w="120" w:type="dxa"/>
              <w:bottom w:w="100" w:type="dxa"/>
              <w:end w:w="120" w:type="dxa"/>
            </w:tcMar>
            <w:shd w:fill="F5F7FA"/>
          </w:tcPr>
          <w:p>
            <w:pPr>
              <w:spacing w:after="0"/>
            </w:pPr>
            <w:r>
              <w:rPr>
                <w:rFonts w:ascii="Consolas" w:hAnsi="Consolas"/>
                <w:color w:val="173B57"/>
                <w:sz w:val="19"/>
              </w:rPr>
              <w:t>400 Bad Request</w:t>
            </w:r>
          </w:p>
        </w:tc>
      </w:tr>
      <w:tr>
        <w:tc>
          <w:tcPr>
            <w:tcW w:type="dxa" w:w="7020"/>
            <w:vAlign w:val="center"/>
            <w:tcMar>
              <w:top w:w="100" w:type="dxa"/>
              <w:start w:w="120" w:type="dxa"/>
              <w:bottom w:w="100" w:type="dxa"/>
              <w:end w:w="120" w:type="dxa"/>
            </w:tcMar>
          </w:tcPr>
          <w:p>
            <w:pPr>
              <w:spacing w:after="0"/>
            </w:pPr>
            <w:r>
              <w:rPr>
                <w:rFonts w:ascii="Calibri" w:hAnsi="Calibri"/>
                <w:color w:val="243447"/>
                <w:sz w:val="18"/>
              </w:rPr>
              <w:t>Authenticated user does not match submitted user ID</w:t>
            </w:r>
          </w:p>
        </w:tc>
        <w:tc>
          <w:tcPr>
            <w:tcW w:type="dxa" w:w="2340"/>
            <w:vAlign w:val="center"/>
            <w:tcMar>
              <w:top w:w="100" w:type="dxa"/>
              <w:start w:w="120" w:type="dxa"/>
              <w:bottom w:w="100" w:type="dxa"/>
              <w:end w:w="120" w:type="dxa"/>
            </w:tcMar>
          </w:tcPr>
          <w:p>
            <w:pPr>
              <w:spacing w:after="0"/>
            </w:pPr>
            <w:r>
              <w:rPr>
                <w:rFonts w:ascii="Consolas" w:hAnsi="Consolas"/>
                <w:color w:val="173B57"/>
                <w:sz w:val="19"/>
              </w:rPr>
              <w:t>403 Forbidden</w:t>
            </w:r>
          </w:p>
        </w:tc>
      </w:tr>
      <w:tr>
        <w:tc>
          <w:tcPr>
            <w:tcW w:type="dxa" w:w="7020"/>
            <w:vAlign w:val="center"/>
            <w:tcMar>
              <w:top w:w="100" w:type="dxa"/>
              <w:start w:w="120" w:type="dxa"/>
              <w:bottom w:w="100" w:type="dxa"/>
              <w:end w:w="120" w:type="dxa"/>
            </w:tcMar>
            <w:shd w:fill="F5F7FA"/>
          </w:tcPr>
          <w:p>
            <w:pPr>
              <w:spacing w:after="0"/>
            </w:pPr>
            <w:r>
              <w:rPr>
                <w:rFonts w:ascii="Calibri" w:hAnsi="Calibri"/>
                <w:color w:val="243447"/>
                <w:sz w:val="18"/>
              </w:rPr>
              <w:t>Invalid/inactive code</w:t>
            </w:r>
          </w:p>
        </w:tc>
        <w:tc>
          <w:tcPr>
            <w:tcW w:type="dxa" w:w="2340"/>
            <w:vAlign w:val="center"/>
            <w:tcMar>
              <w:top w:w="100" w:type="dxa"/>
              <w:start w:w="120" w:type="dxa"/>
              <w:bottom w:w="100" w:type="dxa"/>
              <w:end w:w="120" w:type="dxa"/>
            </w:tcMar>
            <w:shd w:fill="F5F7FA"/>
          </w:tcPr>
          <w:p>
            <w:pPr>
              <w:spacing w:after="0"/>
            </w:pPr>
            <w:r>
              <w:rPr>
                <w:rFonts w:ascii="Consolas" w:hAnsi="Consolas"/>
                <w:color w:val="173B57"/>
                <w:sz w:val="19"/>
              </w:rPr>
              <w:t>404 Not Found</w:t>
            </w:r>
          </w:p>
        </w:tc>
      </w:tr>
      <w:tr>
        <w:tc>
          <w:tcPr>
            <w:tcW w:type="dxa" w:w="7020"/>
            <w:vAlign w:val="center"/>
            <w:tcMar>
              <w:top w:w="100" w:type="dxa"/>
              <w:start w:w="120" w:type="dxa"/>
              <w:bottom w:w="100" w:type="dxa"/>
              <w:end w:w="120" w:type="dxa"/>
            </w:tcMar>
          </w:tcPr>
          <w:p>
            <w:pPr>
              <w:spacing w:after="0"/>
            </w:pPr>
            <w:r>
              <w:rPr>
                <w:rFonts w:ascii="Calibri" w:hAnsi="Calibri"/>
                <w:color w:val="243447"/>
                <w:sz w:val="18"/>
              </w:rPr>
              <w:t>Duplicate join</w:t>
            </w:r>
          </w:p>
        </w:tc>
        <w:tc>
          <w:tcPr>
            <w:tcW w:type="dxa" w:w="2340"/>
            <w:vAlign w:val="center"/>
            <w:tcMar>
              <w:top w:w="100" w:type="dxa"/>
              <w:start w:w="120" w:type="dxa"/>
              <w:bottom w:w="100" w:type="dxa"/>
              <w:end w:w="120" w:type="dxa"/>
            </w:tcMar>
          </w:tcPr>
          <w:p>
            <w:pPr>
              <w:spacing w:after="0"/>
            </w:pPr>
            <w:r>
              <w:rPr>
                <w:rFonts w:ascii="Consolas" w:hAnsi="Consolas"/>
                <w:color w:val="173B57"/>
                <w:sz w:val="19"/>
              </w:rPr>
              <w:t>409 Conflict</w:t>
            </w:r>
          </w:p>
        </w:tc>
      </w:tr>
      <w:tr>
        <w:tc>
          <w:tcPr>
            <w:tcW w:type="dxa" w:w="7020"/>
            <w:vAlign w:val="center"/>
            <w:tcMar>
              <w:top w:w="100" w:type="dxa"/>
              <w:start w:w="120" w:type="dxa"/>
              <w:bottom w:w="100" w:type="dxa"/>
              <w:end w:w="120" w:type="dxa"/>
            </w:tcMar>
            <w:shd w:fill="F5F7FA"/>
          </w:tcPr>
          <w:p>
            <w:pPr>
              <w:spacing w:after="0"/>
            </w:pPr>
            <w:r>
              <w:rPr>
                <w:rFonts w:ascii="Calibri" w:hAnsi="Calibri"/>
                <w:color w:val="243447"/>
                <w:sz w:val="18"/>
              </w:rPr>
              <w:t>Expected collaborator capacity reached</w:t>
            </w:r>
          </w:p>
        </w:tc>
        <w:tc>
          <w:tcPr>
            <w:tcW w:type="dxa" w:w="2340"/>
            <w:vAlign w:val="center"/>
            <w:tcMar>
              <w:top w:w="100" w:type="dxa"/>
              <w:start w:w="120" w:type="dxa"/>
              <w:bottom w:w="100" w:type="dxa"/>
              <w:end w:w="120" w:type="dxa"/>
            </w:tcMar>
            <w:shd w:fill="F5F7FA"/>
          </w:tcPr>
          <w:p>
            <w:pPr>
              <w:spacing w:after="0"/>
            </w:pPr>
            <w:r>
              <w:rPr>
                <w:rFonts w:ascii="Consolas" w:hAnsi="Consolas"/>
                <w:color w:val="173B57"/>
                <w:sz w:val="19"/>
              </w:rPr>
              <w:t>409 Conflict</w:t>
            </w:r>
          </w:p>
        </w:tc>
      </w:tr>
    </w:tbl>
    <w:p>
      <w:pPr>
        <w:spacing w:after="40"/>
      </w:pPr>
    </w:p>
    <w:p>
      <w:pPr>
        <w:pStyle w:val="Heading1"/>
      </w:pPr>
      <w:r>
        <w:t>Phase 5: Collaborator opens the workspace</w:t>
      </w:r>
    </w:p>
    <w:p>
      <w:r>
        <w:rPr>
          <w:rFonts w:ascii="Calibri" w:hAnsi="Calibri"/>
          <w:color w:val="243447"/>
          <w:sz w:val="22"/>
        </w:rPr>
        <w:t>The workspace requires authentication.</w:t>
      </w:r>
    </w:p>
    <w:p>
      <w:pPr>
        <w:pStyle w:val="ListNumber"/>
      </w:pPr>
      <w:r>
        <w:rPr>
          <w:rFonts w:ascii="Calibri" w:hAnsi="Calibri"/>
          <w:color w:val="243447"/>
          <w:sz w:val="22"/>
        </w:rPr>
        <w:t xml:space="preserve">The client loads </w:t>
      </w:r>
      <w:r>
        <w:rPr>
          <w:rFonts w:ascii="Consolas" w:hAnsi="Consolas"/>
          <w:color w:val="173B57"/>
          <w:sz w:val="19"/>
        </w:rPr>
        <w:t>GET /api/projects/:projectId</w:t>
      </w:r>
      <w:r>
        <w:rPr>
          <w:rFonts w:ascii="Calibri" w:hAnsi="Calibri"/>
          <w:color w:val="243447"/>
          <w:sz w:val="22"/>
        </w:rPr>
        <w:t>.</w:t>
      </w:r>
    </w:p>
    <w:p>
      <w:pPr>
        <w:pStyle w:val="ListNumber"/>
      </w:pPr>
      <w:r>
        <w:rPr>
          <w:rFonts w:ascii="Calibri" w:hAnsi="Calibri"/>
          <w:color w:val="243447"/>
          <w:sz w:val="22"/>
        </w:rPr>
        <w:t>The API returns the project only if the current user is its owner or a matching collaborator.</w:t>
      </w:r>
    </w:p>
    <w:p>
      <w:pPr>
        <w:pStyle w:val="ListNumber"/>
      </w:pPr>
      <w:r>
        <w:rPr>
          <w:rFonts w:ascii="Calibri" w:hAnsi="Calibri"/>
          <w:color w:val="243447"/>
          <w:sz w:val="22"/>
        </w:rPr>
        <w:t xml:space="preserve">The client loads </w:t>
      </w:r>
      <w:r>
        <w:rPr>
          <w:rFonts w:ascii="Consolas" w:hAnsi="Consolas"/>
          <w:color w:val="173B57"/>
          <w:sz w:val="19"/>
        </w:rPr>
        <w:t>GET /api/projects/:projectId/submissions?collabIndex=:collabIndex</w:t>
      </w:r>
      <w:r>
        <w:rPr>
          <w:rFonts w:ascii="Calibri" w:hAnsi="Calibri"/>
          <w:color w:val="243447"/>
          <w:sz w:val="22"/>
        </w:rPr>
        <w:t>.</w:t>
      </w:r>
    </w:p>
    <w:p>
      <w:pPr>
        <w:pStyle w:val="ListNumber"/>
      </w:pPr>
      <w:r>
        <w:rPr>
          <w:rFonts w:ascii="Calibri" w:hAnsi="Calibri"/>
          <w:color w:val="243447"/>
          <w:sz w:val="22"/>
        </w:rPr>
        <w:t>The API verifies that the requester is the owner or the matching collaborator.</w:t>
      </w:r>
    </w:p>
    <w:p>
      <w:pPr>
        <w:pStyle w:val="ListNumber"/>
      </w:pPr>
      <w:r>
        <w:rPr>
          <w:rFonts w:ascii="Calibri" w:hAnsi="Calibri"/>
          <w:color w:val="243447"/>
          <w:sz w:val="22"/>
        </w:rPr>
        <w:t>Every public-project document becomes a submission slot.</w:t>
      </w:r>
    </w:p>
    <w:p>
      <w:pPr>
        <w:pStyle w:val="ListNumber"/>
      </w:pPr>
      <w:r>
        <w:rPr>
          <w:rFonts w:ascii="Calibri" w:hAnsi="Calibri"/>
          <w:color w:val="243447"/>
          <w:sz w:val="22"/>
        </w:rPr>
        <w:t>Existing submission state and feedback are merged into each slot.</w:t>
      </w:r>
    </w:p>
    <w:p>
      <w:r>
        <w:rPr>
          <w:rFonts w:ascii="Calibri" w:hAnsi="Calibri"/>
          <w:color w:val="243447"/>
          <w:sz w:val="22"/>
        </w:rPr>
        <w:t>The workspace displays the project name, owner, deadline, progress, required document names, accepted formats, maximum sizes, selected files, submission status, and revision/rejection feedback.</w:t>
      </w:r>
    </w:p>
    <w:p>
      <w:r>
        <w:rPr>
          <w:rFonts w:ascii="Calibri" w:hAnsi="Calibri"/>
          <w:color w:val="243447"/>
          <w:sz w:val="22"/>
        </w:rPr>
        <w:t xml:space="preserve">An arbitrary authenticated user cannot read a draft or active project and receives </w:t>
      </w:r>
      <w:r>
        <w:rPr>
          <w:rFonts w:ascii="Consolas" w:hAnsi="Consolas"/>
          <w:color w:val="173B57"/>
          <w:sz w:val="19"/>
        </w:rPr>
        <w:t>403 Forbidden</w:t>
      </w:r>
      <w:r>
        <w:rPr>
          <w:rFonts w:ascii="Calibri" w:hAnsi="Calibri"/>
          <w:color w:val="243447"/>
          <w:sz w:val="22"/>
        </w:rPr>
        <w:t>, protecting collaborator and support-staff information.</w:t>
      </w:r>
    </w:p>
    <w:p>
      <w:pPr>
        <w:pStyle w:val="Heading1"/>
      </w:pPr>
      <w:r>
        <w:t>Phase 6: File selection and local validation</w:t>
      </w:r>
    </w:p>
    <w:p>
      <w:r>
        <w:rPr>
          <w:rFonts w:ascii="Calibri" w:hAnsi="Calibri"/>
          <w:color w:val="243447"/>
          <w:sz w:val="22"/>
        </w:rPr>
        <w:t>Before upload, the UI checks the selected file against the displayed requirement. The server remains authoritative and independently validates:</w:t>
      </w:r>
    </w:p>
    <w:p>
      <w:pPr>
        <w:pStyle w:val="ListBullet"/>
      </w:pPr>
      <w:r>
        <w:rPr>
          <w:rFonts w:ascii="Calibri" w:hAnsi="Calibri"/>
          <w:color w:val="243447"/>
          <w:sz w:val="22"/>
        </w:rPr>
        <w:t>Collaborator index.</w:t>
      </w:r>
    </w:p>
    <w:p>
      <w:pPr>
        <w:pStyle w:val="ListBullet"/>
      </w:pPr>
      <w:r>
        <w:rPr>
          <w:rFonts w:ascii="Calibri" w:hAnsi="Calibri"/>
          <w:color w:val="243447"/>
          <w:sz w:val="22"/>
        </w:rPr>
        <w:t>Document index.</w:t>
      </w:r>
    </w:p>
    <w:p>
      <w:pPr>
        <w:pStyle w:val="ListBullet"/>
      </w:pPr>
      <w:r>
        <w:rPr>
          <w:rFonts w:ascii="Calibri" w:hAnsi="Calibri"/>
          <w:color w:val="243447"/>
          <w:sz w:val="22"/>
        </w:rPr>
        <w:t>Authenticated collaborator identity.</w:t>
      </w:r>
    </w:p>
    <w:p>
      <w:pPr>
        <w:pStyle w:val="ListBullet"/>
      </w:pPr>
      <w:r>
        <w:rPr>
          <w:rFonts w:ascii="Calibri" w:hAnsi="Calibri"/>
          <w:color w:val="243447"/>
          <w:sz w:val="22"/>
        </w:rPr>
        <w:t>Project status.</w:t>
      </w:r>
    </w:p>
    <w:p>
      <w:pPr>
        <w:pStyle w:val="ListBullet"/>
      </w:pPr>
      <w:r>
        <w:rPr>
          <w:rFonts w:ascii="Calibri" w:hAnsi="Calibri"/>
          <w:color w:val="243447"/>
          <w:sz w:val="22"/>
        </w:rPr>
        <w:t>Deadline.</w:t>
      </w:r>
    </w:p>
    <w:p>
      <w:pPr>
        <w:pStyle w:val="ListBullet"/>
      </w:pPr>
      <w:r>
        <w:rPr>
          <w:rFonts w:ascii="Calibri" w:hAnsi="Calibri"/>
          <w:color w:val="243447"/>
          <w:sz w:val="22"/>
        </w:rPr>
        <w:t>Public/private assignment rules.</w:t>
      </w:r>
    </w:p>
    <w:p>
      <w:pPr>
        <w:pStyle w:val="ListBullet"/>
      </w:pPr>
      <w:r>
        <w:rPr>
          <w:rFonts w:ascii="Calibri" w:hAnsi="Calibri"/>
          <w:color w:val="243447"/>
          <w:sz w:val="22"/>
        </w:rPr>
        <w:t>File size.</w:t>
      </w:r>
    </w:p>
    <w:p>
      <w:pPr>
        <w:pStyle w:val="ListBullet"/>
      </w:pPr>
      <w:r>
        <w:rPr>
          <w:rFonts w:ascii="Calibri" w:hAnsi="Calibri"/>
          <w:color w:val="243447"/>
          <w:sz w:val="22"/>
        </w:rPr>
        <w:t>MIME type or extension.</w:t>
      </w:r>
    </w:p>
    <w:p>
      <w:pPr>
        <w:pStyle w:val="ListBullet"/>
      </w:pPr>
      <w:r>
        <w:rPr>
          <w:rFonts w:ascii="Calibri" w:hAnsi="Calibri"/>
          <w:color w:val="243447"/>
          <w:sz w:val="22"/>
        </w:rPr>
        <w:t>Blob URL hostname and project/collaborator folder.</w:t>
      </w:r>
    </w:p>
    <w:p>
      <w:r>
        <w:rPr>
          <w:rFonts w:ascii="Calibri" w:hAnsi="Calibri"/>
          <w:color w:val="243447"/>
          <w:sz w:val="22"/>
        </w:rPr>
        <w:t xml:space="preserve">The owner can see the collaborator workspace as part of project management, but an owner email that does not match that collaborator slot receives </w:t>
      </w:r>
      <w:r>
        <w:rPr>
          <w:rFonts w:ascii="Consolas" w:hAnsi="Consolas"/>
          <w:color w:val="173B57"/>
          <w:sz w:val="19"/>
        </w:rPr>
        <w:t>403</w:t>
      </w:r>
      <w:r>
        <w:rPr>
          <w:rFonts w:ascii="Calibri" w:hAnsi="Calibri"/>
          <w:color w:val="243447"/>
          <w:sz w:val="22"/>
        </w:rPr>
        <w:t xml:space="preserve"> when attempting to upload there.</w:t>
      </w:r>
    </w:p>
    <w:p>
      <w:pPr>
        <w:pStyle w:val="Heading1"/>
      </w:pPr>
      <w:r>
        <w:t>Phase 7: Secure production upload</w:t>
      </w:r>
    </w:p>
    <w:p>
      <w:r>
        <w:rPr>
          <w:rFonts w:ascii="Calibri" w:hAnsi="Calibri"/>
          <w:color w:val="243447"/>
          <w:sz w:val="22"/>
        </w:rPr>
        <w:t>Production uses a two-stage private Vercel Blob client upload so large files do not pass through the API Function body limit.</w:t>
      </w:r>
    </w:p>
    <w:p>
      <w:pPr>
        <w:pStyle w:val="Heading2"/>
      </w:pPr>
      <w:r>
        <w:t>Step 1: Generate a client token</w:t>
      </w:r>
    </w:p>
    <w:p>
      <w:r>
        <w:rPr>
          <w:rFonts w:ascii="Calibri" w:hAnsi="Calibri"/>
          <w:color w:val="243447"/>
          <w:sz w:val="22"/>
        </w:rPr>
        <w:t>The Angular client calls:</w:t>
      </w:r>
    </w:p>
    <w:p>
      <w:r>
        <w:rPr>
          <w:rFonts w:ascii="Consolas" w:hAnsi="Consolas"/>
          <w:color w:val="173B57"/>
          <w:sz w:val="19"/>
        </w:rPr>
        <w:t>POST /api/projects/:projectId/submissions/upload-token</w:t>
      </w:r>
    </w:p>
    <w:p>
      <w:r>
        <w:rPr>
          <w:rFonts w:ascii="Calibri" w:hAnsi="Calibri"/>
          <w:color w:val="243447"/>
          <w:sz w:val="22"/>
        </w:rPr>
        <w:t xml:space="preserve">The request is made through Angular </w:t>
      </w:r>
      <w:r>
        <w:rPr>
          <w:rFonts w:ascii="Consolas" w:hAnsi="Consolas"/>
          <w:color w:val="173B57"/>
          <w:sz w:val="19"/>
        </w:rPr>
        <w:t>HttpClient</w:t>
      </w:r>
      <w:r>
        <w:rPr>
          <w:rFonts w:ascii="Calibri" w:hAnsi="Calibri"/>
          <w:color w:val="243447"/>
          <w:sz w:val="22"/>
        </w:rPr>
        <w:t>, so the normal authentication interceptor adds the bearer token. Its body identifies the Blob token event, pathname, collaborator index, document index, and multipart mode.</w:t>
      </w:r>
    </w:p>
    <w:p>
      <w:r>
        <w:rPr>
          <w:rFonts w:ascii="Calibri" w:hAnsi="Calibri"/>
          <w:color w:val="243447"/>
          <w:sz w:val="22"/>
        </w:rPr>
        <w:t>The backend verifies:</w:t>
      </w:r>
    </w:p>
    <w:p>
      <w:pPr>
        <w:pStyle w:val="ListBullet"/>
      </w:pPr>
      <w:r>
        <w:rPr>
          <w:rFonts w:ascii="Consolas" w:hAnsi="Consolas"/>
          <w:color w:val="173B57"/>
          <w:sz w:val="19"/>
        </w:rPr>
        <w:t>BLOB_READ_WRITE_TOKEN</w:t>
      </w:r>
      <w:r>
        <w:rPr>
          <w:rFonts w:ascii="Calibri" w:hAnsi="Calibri"/>
          <w:color w:val="243447"/>
          <w:sz w:val="22"/>
        </w:rPr>
        <w:t xml:space="preserve"> is configured.</w:t>
      </w:r>
    </w:p>
    <w:p>
      <w:pPr>
        <w:pStyle w:val="ListBullet"/>
      </w:pPr>
      <w:r>
        <w:rPr>
          <w:rFonts w:ascii="Calibri" w:hAnsi="Calibri"/>
          <w:color w:val="243447"/>
          <w:sz w:val="22"/>
        </w:rPr>
        <w:t>The project exists and is accepting submissions.</w:t>
      </w:r>
    </w:p>
    <w:p>
      <w:pPr>
        <w:pStyle w:val="ListBullet"/>
      </w:pPr>
      <w:r>
        <w:rPr>
          <w:rFonts w:ascii="Calibri" w:hAnsi="Calibri"/>
          <w:color w:val="243447"/>
          <w:sz w:val="22"/>
        </w:rPr>
        <w:t>The deadline has not passed.</w:t>
      </w:r>
    </w:p>
    <w:p>
      <w:pPr>
        <w:pStyle w:val="ListBullet"/>
      </w:pPr>
      <w:r>
        <w:rPr>
          <w:rFonts w:ascii="Calibri" w:hAnsi="Calibri"/>
          <w:color w:val="243447"/>
          <w:sz w:val="22"/>
        </w:rPr>
        <w:t>The authenticated email matches the collaborator index.</w:t>
      </w:r>
    </w:p>
    <w:p>
      <w:pPr>
        <w:pStyle w:val="ListBullet"/>
      </w:pPr>
      <w:r>
        <w:rPr>
          <w:rFonts w:ascii="Calibri" w:hAnsi="Calibri"/>
          <w:color w:val="243447"/>
          <w:sz w:val="22"/>
        </w:rPr>
        <w:t xml:space="preserve">The Blob pathname belongs to </w:t>
      </w:r>
      <w:r>
        <w:rPr>
          <w:rFonts w:ascii="Consolas" w:hAnsi="Consolas"/>
          <w:color w:val="173B57"/>
          <w:sz w:val="19"/>
        </w:rPr>
        <w:t>submissions/solo/:projectId/:collabIndex/</w:t>
      </w:r>
      <w:r>
        <w:rPr>
          <w:rFonts w:ascii="Calibri" w:hAnsi="Calibri"/>
          <w:color w:val="243447"/>
          <w:sz w:val="22"/>
        </w:rPr>
        <w:t>.</w:t>
      </w:r>
    </w:p>
    <w:p>
      <w:pPr>
        <w:pStyle w:val="ListBullet"/>
      </w:pPr>
      <w:r>
        <w:rPr>
          <w:rFonts w:ascii="Calibri" w:hAnsi="Calibri"/>
          <w:color w:val="243447"/>
          <w:sz w:val="22"/>
        </w:rPr>
        <w:t>The global MIME type is allowed.</w:t>
      </w:r>
    </w:p>
    <w:p>
      <w:pPr>
        <w:pStyle w:val="ListBullet"/>
      </w:pPr>
      <w:r>
        <w:rPr>
          <w:rFonts w:ascii="Calibri" w:hAnsi="Calibri"/>
          <w:color w:val="243447"/>
          <w:sz w:val="22"/>
        </w:rPr>
        <w:t>The global maximum is 50 MB.</w:t>
      </w:r>
    </w:p>
    <w:p>
      <w:r>
        <w:rPr>
          <w:rFonts w:ascii="Calibri" w:hAnsi="Calibri"/>
          <w:color w:val="243447"/>
          <w:sz w:val="22"/>
        </w:rPr>
        <w:t>The backend returns a short-lived client token.</w:t>
      </w:r>
    </w:p>
    <w:p>
      <w:pPr>
        <w:pStyle w:val="Heading2"/>
      </w:pPr>
      <w:r>
        <w:t>Step 2: Upload directly to private Blob</w:t>
      </w:r>
    </w:p>
    <w:p>
      <w:r>
        <w:rPr>
          <w:rFonts w:ascii="Calibri" w:hAnsi="Calibri"/>
          <w:color w:val="243447"/>
          <w:sz w:val="22"/>
        </w:rPr>
        <w:t xml:space="preserve">The browser passes the client token to </w:t>
      </w:r>
      <w:r>
        <w:rPr>
          <w:rFonts w:ascii="Consolas" w:hAnsi="Consolas"/>
          <w:color w:val="173B57"/>
          <w:sz w:val="19"/>
        </w:rPr>
        <w:t>@vercel/blob</w:t>
      </w:r>
      <w:r>
        <w:rPr>
          <w:rFonts w:ascii="Calibri" w:hAnsi="Calibri"/>
          <w:color w:val="243447"/>
          <w:sz w:val="22"/>
        </w:rPr>
        <w:t xml:space="preserve"> and uploads the file directly with </w:t>
      </w:r>
      <w:r>
        <w:rPr>
          <w:rFonts w:ascii="Consolas" w:hAnsi="Consolas"/>
          <w:color w:val="173B57"/>
          <w:sz w:val="19"/>
        </w:rPr>
        <w:t>access = private</w:t>
      </w:r>
      <w:r>
        <w:rPr>
          <w:rFonts w:ascii="Calibri" w:hAnsi="Calibri"/>
          <w:color w:val="243447"/>
          <w:sz w:val="22"/>
        </w:rPr>
        <w:t xml:space="preserve"> and multipart support.</w:t>
      </w:r>
    </w:p>
    <w:p>
      <w:pPr>
        <w:pStyle w:val="Heading2"/>
      </w:pPr>
      <w:r>
        <w:t>Step 3: Record submission metadata</w:t>
      </w:r>
    </w:p>
    <w:p>
      <w:r>
        <w:rPr>
          <w:rFonts w:ascii="Calibri" w:hAnsi="Calibri"/>
          <w:color w:val="243447"/>
          <w:sz w:val="22"/>
        </w:rPr>
        <w:t>After Blob succeeds, the client calls:</w:t>
      </w:r>
    </w:p>
    <w:p>
      <w:r>
        <w:rPr>
          <w:rFonts w:ascii="Consolas" w:hAnsi="Consolas"/>
          <w:color w:val="173B57"/>
          <w:sz w:val="19"/>
        </w:rPr>
        <w:t>POST /api/projects/:projectId/submissions</w:t>
      </w:r>
    </w:p>
    <w:p>
      <w:r>
        <w:rPr>
          <w:rFonts w:ascii="Calibri" w:hAnsi="Calibri"/>
          <w:color w:val="243447"/>
          <w:sz w:val="22"/>
        </w:rPr>
        <w:t>It sends the private Blob URL, original file name, size, MIME type, collaborator index, and document index. The backend repeats the project/document/identity validation before inserting or updating the submission row.</w:t>
      </w:r>
    </w:p>
    <w:p>
      <w:r>
        <w:rPr>
          <w:rFonts w:ascii="Calibri" w:hAnsi="Calibri"/>
          <w:color w:val="243447"/>
          <w:sz w:val="22"/>
        </w:rPr>
        <w:t xml:space="preserve">For a first upload, status becomes </w:t>
      </w:r>
      <w:r>
        <w:rPr>
          <w:rFonts w:ascii="Consolas" w:hAnsi="Consolas"/>
          <w:color w:val="173B57"/>
          <w:sz w:val="19"/>
        </w:rPr>
        <w:t>submitted</w:t>
      </w:r>
      <w:r>
        <w:rPr>
          <w:rFonts w:ascii="Calibri" w:hAnsi="Calibri"/>
          <w:color w:val="243447"/>
          <w:sz w:val="22"/>
        </w:rPr>
        <w:t xml:space="preserve">. For a revision resubmission, the existing row is replaced, previous feedback is cleared, the submission timestamp is refreshed, and status returns to </w:t>
      </w:r>
      <w:r>
        <w:rPr>
          <w:rFonts w:ascii="Consolas" w:hAnsi="Consolas"/>
          <w:color w:val="173B57"/>
          <w:sz w:val="19"/>
        </w:rPr>
        <w:t>submitted</w:t>
      </w:r>
      <w:r>
        <w:rPr>
          <w:rFonts w:ascii="Calibri" w:hAnsi="Calibri"/>
          <w:color w:val="243447"/>
          <w:sz w:val="22"/>
        </w:rPr>
        <w:t>.</w:t>
      </w:r>
    </w:p>
    <w:p>
      <w:r>
        <w:rPr>
          <w:rFonts w:ascii="Calibri" w:hAnsi="Calibri"/>
          <w:color w:val="243447"/>
          <w:sz w:val="22"/>
        </w:rPr>
        <w:t>The owner receives an activity entry and email notification.</w:t>
      </w:r>
    </w:p>
    <w:p>
      <w:pPr>
        <w:pStyle w:val="Heading2"/>
      </w:pPr>
      <w:r>
        <w:t>Local development upload</w:t>
      </w:r>
    </w:p>
    <w:p>
      <w:r>
        <w:rPr>
          <w:rFonts w:ascii="Calibri" w:hAnsi="Calibri"/>
          <w:color w:val="243447"/>
          <w:sz w:val="22"/>
        </w:rPr>
        <w:t>In non-production development, multipart form data is sent to the API and stored using the configured local-storage path. Production does not silently fall back to ephemeral local disk when Blob configuration is missing.</w:t>
      </w:r>
    </w:p>
    <w:p>
      <w:pPr>
        <w:pStyle w:val="Heading1"/>
      </w:pPr>
      <w:r>
        <w:t>Upload errors shown to the user</w:t>
      </w:r>
    </w:p>
    <w:p>
      <w:r>
        <w:rPr>
          <w:rFonts w:ascii="Calibri" w:hAnsi="Calibri"/>
          <w:color w:val="243447"/>
          <w:sz w:val="22"/>
        </w:rPr>
        <w:t xml:space="preserve">The UI obtains the token through Angular rather than allowing the Blob SDK to hide the backend response. Upload failures are displayed using the application's error-toast pattern, with the actual backend message, instead of an inline generic </w:t>
      </w:r>
      <w:r>
        <w:rPr>
          <w:rFonts w:ascii="Consolas" w:hAnsi="Consolas"/>
          <w:color w:val="173B57"/>
          <w:sz w:val="19"/>
        </w:rPr>
        <w:t>Vercel Blob: Failed to retrieve the client token</w:t>
      </w:r>
      <w:r>
        <w:rPr>
          <w:rFonts w:ascii="Calibri" w:hAnsi="Calibri"/>
          <w:color w:val="243447"/>
          <w:sz w:val="22"/>
        </w:rPr>
        <w:t xml:space="preserve"> message.</w:t>
      </w:r>
    </w:p>
    <w:tbl>
      <w:tblPr>
        <w:tblStyle w:val="TableGrid"/>
        <w:tblW w:type="dxa" w:w="9360"/>
        <w:jc w:val="left"/>
        <w:tblLayout w:type="fixed"/>
        <w:tblLook w:firstColumn="1" w:firstRow="1" w:lastColumn="0" w:lastRow="0" w:noHBand="0" w:noVBand="1" w:val="04A0"/>
        <w:tblInd w:w="120" w:type="dxa"/>
      </w:tblPr>
      <w:tblGrid>
        <w:gridCol w:w="3866"/>
        <w:gridCol w:w="5494"/>
      </w:tblGrid>
      <w:tr>
        <w:trPr>
          <w:tblHeader w:val="true"/>
        </w:trPr>
        <w:tc>
          <w:tcPr>
            <w:tcW w:type="dxa" w:w="3866"/>
            <w:vAlign w:val="center"/>
            <w:tcMar>
              <w:top w:w="100" w:type="dxa"/>
              <w:start w:w="120" w:type="dxa"/>
              <w:bottom w:w="100" w:type="dxa"/>
              <w:end w:w="120" w:type="dxa"/>
            </w:tcMar>
            <w:shd w:fill="E8EEF5"/>
          </w:tcPr>
          <w:p>
            <w:pPr>
              <w:spacing w:after="0"/>
            </w:pPr>
            <w:r>
              <w:rPr>
                <w:rFonts w:ascii="Calibri" w:hAnsi="Calibri"/>
                <w:b/>
                <w:color w:val="173B57"/>
                <w:sz w:val="18"/>
              </w:rPr>
              <w:t>Condition</w:t>
            </w:r>
          </w:p>
        </w:tc>
        <w:tc>
          <w:tcPr>
            <w:tcW w:type="dxa" w:w="5494"/>
            <w:vAlign w:val="center"/>
            <w:tcMar>
              <w:top w:w="100" w:type="dxa"/>
              <w:start w:w="120" w:type="dxa"/>
              <w:bottom w:w="100" w:type="dxa"/>
              <w:end w:w="120" w:type="dxa"/>
            </w:tcMar>
            <w:shd w:fill="E8EEF5"/>
          </w:tcPr>
          <w:p>
            <w:pPr>
              <w:spacing w:after="0"/>
            </w:pPr>
            <w:r>
              <w:rPr>
                <w:rFonts w:ascii="Calibri" w:hAnsi="Calibri"/>
                <w:b/>
                <w:color w:val="173B57"/>
                <w:sz w:val="18"/>
              </w:rPr>
              <w:t>Expected response/message</w:t>
            </w:r>
          </w:p>
        </w:tc>
      </w:tr>
      <w:tr>
        <w:tc>
          <w:tcPr>
            <w:tcW w:type="dxa" w:w="3866"/>
            <w:vAlign w:val="center"/>
            <w:tcMar>
              <w:top w:w="100" w:type="dxa"/>
              <w:start w:w="120" w:type="dxa"/>
              <w:bottom w:w="100" w:type="dxa"/>
              <w:end w:w="120" w:type="dxa"/>
            </w:tcMar>
          </w:tcPr>
          <w:p>
            <w:pPr>
              <w:spacing w:after="0"/>
            </w:pPr>
            <w:r>
              <w:rPr>
                <w:rFonts w:ascii="Calibri" w:hAnsi="Calibri"/>
                <w:color w:val="243447"/>
                <w:sz w:val="18"/>
              </w:rPr>
              <w:t>Missing/invalid authentication</w:t>
            </w:r>
          </w:p>
        </w:tc>
        <w:tc>
          <w:tcPr>
            <w:tcW w:type="dxa" w:w="5494"/>
            <w:vAlign w:val="center"/>
            <w:tcMar>
              <w:top w:w="100" w:type="dxa"/>
              <w:start w:w="120" w:type="dxa"/>
              <w:bottom w:w="100" w:type="dxa"/>
              <w:end w:w="120" w:type="dxa"/>
            </w:tcMar>
          </w:tcPr>
          <w:p>
            <w:pPr>
              <w:spacing w:after="0"/>
            </w:pPr>
            <w:r>
              <w:rPr>
                <w:rFonts w:ascii="Consolas" w:hAnsi="Consolas"/>
                <w:color w:val="173B57"/>
                <w:sz w:val="19"/>
              </w:rPr>
              <w:t>401 Unauthorized</w:t>
            </w:r>
            <w:r>
              <w:rPr>
                <w:rFonts w:ascii="Calibri" w:hAnsi="Calibri"/>
                <w:color w:val="243447"/>
                <w:sz w:val="18"/>
              </w:rPr>
              <w:t>; user returns to sign-in</w:t>
            </w:r>
          </w:p>
        </w:tc>
      </w:tr>
      <w:tr>
        <w:tc>
          <w:tcPr>
            <w:tcW w:type="dxa" w:w="3866"/>
            <w:vAlign w:val="center"/>
            <w:tcMar>
              <w:top w:w="100" w:type="dxa"/>
              <w:start w:w="120" w:type="dxa"/>
              <w:bottom w:w="100" w:type="dxa"/>
              <w:end w:w="120" w:type="dxa"/>
            </w:tcMar>
            <w:shd w:fill="F5F7FA"/>
          </w:tcPr>
          <w:p>
            <w:pPr>
              <w:spacing w:after="0"/>
            </w:pPr>
            <w:r>
              <w:rPr>
                <w:rFonts w:ascii="Calibri" w:hAnsi="Calibri"/>
                <w:color w:val="243447"/>
                <w:sz w:val="18"/>
              </w:rPr>
              <w:t>User is not the selected collaborator</w:t>
            </w:r>
          </w:p>
        </w:tc>
        <w:tc>
          <w:tcPr>
            <w:tcW w:type="dxa" w:w="5494"/>
            <w:vAlign w:val="center"/>
            <w:tcMar>
              <w:top w:w="100" w:type="dxa"/>
              <w:start w:w="120" w:type="dxa"/>
              <w:bottom w:w="100" w:type="dxa"/>
              <w:end w:w="120" w:type="dxa"/>
            </w:tcMar>
            <w:shd w:fill="F5F7FA"/>
          </w:tcPr>
          <w:p>
            <w:pPr>
              <w:spacing w:after="0"/>
            </w:pPr>
            <w:r>
              <w:rPr>
                <w:rFonts w:ascii="Consolas" w:hAnsi="Consolas"/>
                <w:color w:val="173B57"/>
                <w:sz w:val="19"/>
              </w:rPr>
              <w:t>403</w:t>
            </w:r>
            <w:r>
              <w:rPr>
                <w:rFonts w:ascii="Calibri" w:hAnsi="Calibri"/>
                <w:color w:val="243447"/>
                <w:sz w:val="18"/>
              </w:rPr>
              <w:t xml:space="preserve"> – not authorized to upload for this collaborator</w:t>
            </w:r>
          </w:p>
        </w:tc>
      </w:tr>
      <w:tr>
        <w:tc>
          <w:tcPr>
            <w:tcW w:type="dxa" w:w="3866"/>
            <w:vAlign w:val="center"/>
            <w:tcMar>
              <w:top w:w="100" w:type="dxa"/>
              <w:start w:w="120" w:type="dxa"/>
              <w:bottom w:w="100" w:type="dxa"/>
              <w:end w:w="120" w:type="dxa"/>
            </w:tcMar>
          </w:tcPr>
          <w:p>
            <w:pPr>
              <w:spacing w:after="0"/>
            </w:pPr>
            <w:r>
              <w:rPr>
                <w:rFonts w:ascii="Calibri" w:hAnsi="Calibri"/>
                <w:color w:val="243447"/>
                <w:sz w:val="18"/>
              </w:rPr>
              <w:t>Invalid collaborator or document index</w:t>
            </w:r>
          </w:p>
        </w:tc>
        <w:tc>
          <w:tcPr>
            <w:tcW w:type="dxa" w:w="5494"/>
            <w:vAlign w:val="center"/>
            <w:tcMar>
              <w:top w:w="100" w:type="dxa"/>
              <w:start w:w="120" w:type="dxa"/>
              <w:bottom w:w="100" w:type="dxa"/>
              <w:end w:w="120" w:type="dxa"/>
            </w:tcMar>
          </w:tcPr>
          <w:p>
            <w:pPr>
              <w:spacing w:after="0"/>
            </w:pPr>
            <w:r>
              <w:rPr>
                <w:rFonts w:ascii="Consolas" w:hAnsi="Consolas"/>
                <w:color w:val="173B57"/>
                <w:sz w:val="19"/>
              </w:rPr>
              <w:t>400 Bad Request</w:t>
            </w:r>
          </w:p>
        </w:tc>
      </w:tr>
      <w:tr>
        <w:tc>
          <w:tcPr>
            <w:tcW w:type="dxa" w:w="3866"/>
            <w:vAlign w:val="center"/>
            <w:tcMar>
              <w:top w:w="100" w:type="dxa"/>
              <w:start w:w="120" w:type="dxa"/>
              <w:bottom w:w="100" w:type="dxa"/>
              <w:end w:w="120" w:type="dxa"/>
            </w:tcMar>
            <w:shd w:fill="F5F7FA"/>
          </w:tcPr>
          <w:p>
            <w:pPr>
              <w:spacing w:after="0"/>
            </w:pPr>
            <w:r>
              <w:rPr>
                <w:rFonts w:ascii="Calibri" w:hAnsi="Calibri"/>
                <w:color w:val="243447"/>
                <w:sz w:val="18"/>
              </w:rPr>
              <w:t>Project does not exist</w:t>
            </w:r>
          </w:p>
        </w:tc>
        <w:tc>
          <w:tcPr>
            <w:tcW w:type="dxa" w:w="5494"/>
            <w:vAlign w:val="center"/>
            <w:tcMar>
              <w:top w:w="100" w:type="dxa"/>
              <w:start w:w="120" w:type="dxa"/>
              <w:bottom w:w="100" w:type="dxa"/>
              <w:end w:w="120" w:type="dxa"/>
            </w:tcMar>
            <w:shd w:fill="F5F7FA"/>
          </w:tcPr>
          <w:p>
            <w:pPr>
              <w:spacing w:after="0"/>
            </w:pPr>
            <w:r>
              <w:rPr>
                <w:rFonts w:ascii="Consolas" w:hAnsi="Consolas"/>
                <w:color w:val="173B57"/>
                <w:sz w:val="19"/>
              </w:rPr>
              <w:t>404 Not Found</w:t>
            </w:r>
          </w:p>
        </w:tc>
      </w:tr>
      <w:tr>
        <w:tc>
          <w:tcPr>
            <w:tcW w:type="dxa" w:w="3866"/>
            <w:vAlign w:val="center"/>
            <w:tcMar>
              <w:top w:w="100" w:type="dxa"/>
              <w:start w:w="120" w:type="dxa"/>
              <w:bottom w:w="100" w:type="dxa"/>
              <w:end w:w="120" w:type="dxa"/>
            </w:tcMar>
          </w:tcPr>
          <w:p>
            <w:pPr>
              <w:spacing w:after="0"/>
            </w:pPr>
            <w:r>
              <w:rPr>
                <w:rFonts w:ascii="Calibri" w:hAnsi="Calibri"/>
                <w:color w:val="243447"/>
                <w:sz w:val="18"/>
              </w:rPr>
              <w:t>Project inactive or deadline passed</w:t>
            </w:r>
          </w:p>
        </w:tc>
        <w:tc>
          <w:tcPr>
            <w:tcW w:type="dxa" w:w="5494"/>
            <w:vAlign w:val="center"/>
            <w:tcMar>
              <w:top w:w="100" w:type="dxa"/>
              <w:start w:w="120" w:type="dxa"/>
              <w:bottom w:w="100" w:type="dxa"/>
              <w:end w:w="120" w:type="dxa"/>
            </w:tcMar>
          </w:tcPr>
          <w:p>
            <w:pPr>
              <w:spacing w:after="0"/>
            </w:pPr>
            <w:r>
              <w:rPr>
                <w:rFonts w:ascii="Consolas" w:hAnsi="Consolas"/>
                <w:color w:val="173B57"/>
                <w:sz w:val="19"/>
              </w:rPr>
              <w:t>409 Conflict</w:t>
            </w:r>
          </w:p>
        </w:tc>
      </w:tr>
      <w:tr>
        <w:tc>
          <w:tcPr>
            <w:tcW w:type="dxa" w:w="3866"/>
            <w:vAlign w:val="center"/>
            <w:tcMar>
              <w:top w:w="100" w:type="dxa"/>
              <w:start w:w="120" w:type="dxa"/>
              <w:bottom w:w="100" w:type="dxa"/>
              <w:end w:w="120" w:type="dxa"/>
            </w:tcMar>
            <w:shd w:fill="F5F7FA"/>
          </w:tcPr>
          <w:p>
            <w:pPr>
              <w:spacing w:after="0"/>
            </w:pPr>
            <w:r>
              <w:rPr>
                <w:rFonts w:ascii="Calibri" w:hAnsi="Calibri"/>
                <w:color w:val="243447"/>
                <w:sz w:val="18"/>
              </w:rPr>
              <w:t>File exceeds configured limit</w:t>
            </w:r>
          </w:p>
        </w:tc>
        <w:tc>
          <w:tcPr>
            <w:tcW w:type="dxa" w:w="5494"/>
            <w:vAlign w:val="center"/>
            <w:tcMar>
              <w:top w:w="100" w:type="dxa"/>
              <w:start w:w="120" w:type="dxa"/>
              <w:bottom w:w="100" w:type="dxa"/>
              <w:end w:w="120" w:type="dxa"/>
            </w:tcMar>
            <w:shd w:fill="F5F7FA"/>
          </w:tcPr>
          <w:p>
            <w:pPr>
              <w:spacing w:after="0"/>
            </w:pPr>
            <w:r>
              <w:rPr>
                <w:rFonts w:ascii="Consolas" w:hAnsi="Consolas"/>
                <w:color w:val="173B57"/>
                <w:sz w:val="19"/>
              </w:rPr>
              <w:t>400 Bad Request</w:t>
            </w:r>
          </w:p>
        </w:tc>
      </w:tr>
      <w:tr>
        <w:tc>
          <w:tcPr>
            <w:tcW w:type="dxa" w:w="3866"/>
            <w:vAlign w:val="center"/>
            <w:tcMar>
              <w:top w:w="100" w:type="dxa"/>
              <w:start w:w="120" w:type="dxa"/>
              <w:bottom w:w="100" w:type="dxa"/>
              <w:end w:w="120" w:type="dxa"/>
            </w:tcMar>
          </w:tcPr>
          <w:p>
            <w:pPr>
              <w:spacing w:after="0"/>
            </w:pPr>
            <w:r>
              <w:rPr>
                <w:rFonts w:ascii="Calibri" w:hAnsi="Calibri"/>
                <w:color w:val="243447"/>
                <w:sz w:val="18"/>
              </w:rPr>
              <w:t>File format not allowed</w:t>
            </w:r>
          </w:p>
        </w:tc>
        <w:tc>
          <w:tcPr>
            <w:tcW w:type="dxa" w:w="5494"/>
            <w:vAlign w:val="center"/>
            <w:tcMar>
              <w:top w:w="100" w:type="dxa"/>
              <w:start w:w="120" w:type="dxa"/>
              <w:bottom w:w="100" w:type="dxa"/>
              <w:end w:w="120" w:type="dxa"/>
            </w:tcMar>
          </w:tcPr>
          <w:p>
            <w:pPr>
              <w:spacing w:after="0"/>
            </w:pPr>
            <w:r>
              <w:rPr>
                <w:rFonts w:ascii="Consolas" w:hAnsi="Consolas"/>
                <w:color w:val="173B57"/>
                <w:sz w:val="19"/>
              </w:rPr>
              <w:t>400 Bad Request</w:t>
            </w:r>
          </w:p>
        </w:tc>
      </w:tr>
      <w:tr>
        <w:tc>
          <w:tcPr>
            <w:tcW w:type="dxa" w:w="3866"/>
            <w:vAlign w:val="center"/>
            <w:tcMar>
              <w:top w:w="100" w:type="dxa"/>
              <w:start w:w="120" w:type="dxa"/>
              <w:bottom w:w="100" w:type="dxa"/>
              <w:end w:w="120" w:type="dxa"/>
            </w:tcMar>
            <w:shd w:fill="F5F7FA"/>
          </w:tcPr>
          <w:p>
            <w:pPr>
              <w:spacing w:after="0"/>
            </w:pPr>
            <w:r>
              <w:rPr>
                <w:rFonts w:ascii="Calibri" w:hAnsi="Calibri"/>
                <w:color w:val="243447"/>
                <w:sz w:val="18"/>
              </w:rPr>
              <w:t>Wrong Blob host or folder</w:t>
            </w:r>
          </w:p>
        </w:tc>
        <w:tc>
          <w:tcPr>
            <w:tcW w:type="dxa" w:w="5494"/>
            <w:vAlign w:val="center"/>
            <w:tcMar>
              <w:top w:w="100" w:type="dxa"/>
              <w:start w:w="120" w:type="dxa"/>
              <w:bottom w:w="100" w:type="dxa"/>
              <w:end w:w="120" w:type="dxa"/>
            </w:tcMar>
            <w:shd w:fill="F5F7FA"/>
          </w:tcPr>
          <w:p>
            <w:pPr>
              <w:spacing w:after="0"/>
            </w:pPr>
            <w:r>
              <w:rPr>
                <w:rFonts w:ascii="Consolas" w:hAnsi="Consolas"/>
                <w:color w:val="173B57"/>
                <w:sz w:val="19"/>
              </w:rPr>
              <w:t>400 Bad Request</w:t>
            </w:r>
          </w:p>
        </w:tc>
      </w:tr>
      <w:tr>
        <w:tc>
          <w:tcPr>
            <w:tcW w:type="dxa" w:w="3866"/>
            <w:vAlign w:val="center"/>
            <w:tcMar>
              <w:top w:w="100" w:type="dxa"/>
              <w:start w:w="120" w:type="dxa"/>
              <w:bottom w:w="100" w:type="dxa"/>
              <w:end w:w="120" w:type="dxa"/>
            </w:tcMar>
          </w:tcPr>
          <w:p>
            <w:pPr>
              <w:spacing w:after="0"/>
            </w:pPr>
            <w:r>
              <w:rPr>
                <w:rFonts w:ascii="Calibri" w:hAnsi="Calibri"/>
                <w:color w:val="243447"/>
                <w:sz w:val="18"/>
              </w:rPr>
              <w:t>Private Blob is not configured</w:t>
            </w:r>
          </w:p>
        </w:tc>
        <w:tc>
          <w:tcPr>
            <w:tcW w:type="dxa" w:w="5494"/>
            <w:vAlign w:val="center"/>
            <w:tcMar>
              <w:top w:w="100" w:type="dxa"/>
              <w:start w:w="120" w:type="dxa"/>
              <w:bottom w:w="100" w:type="dxa"/>
              <w:end w:w="120" w:type="dxa"/>
            </w:tcMar>
          </w:tcPr>
          <w:p>
            <w:pPr>
              <w:spacing w:after="0"/>
            </w:pPr>
            <w:r>
              <w:rPr>
                <w:rFonts w:ascii="Consolas" w:hAnsi="Consolas"/>
                <w:color w:val="173B57"/>
                <w:sz w:val="19"/>
              </w:rPr>
              <w:t>503</w:t>
            </w:r>
            <w:r>
              <w:rPr>
                <w:rFonts w:ascii="Calibri" w:hAnsi="Calibri"/>
                <w:color w:val="243447"/>
                <w:sz w:val="18"/>
              </w:rPr>
              <w:t xml:space="preserve"> – secure file storage temporarily unavailable</w:t>
            </w:r>
          </w:p>
        </w:tc>
      </w:tr>
      <w:tr>
        <w:tc>
          <w:tcPr>
            <w:tcW w:type="dxa" w:w="3866"/>
            <w:vAlign w:val="center"/>
            <w:tcMar>
              <w:top w:w="100" w:type="dxa"/>
              <w:start w:w="120" w:type="dxa"/>
              <w:bottom w:w="100" w:type="dxa"/>
              <w:end w:w="120" w:type="dxa"/>
            </w:tcMar>
            <w:shd w:fill="F5F7FA"/>
          </w:tcPr>
          <w:p>
            <w:pPr>
              <w:spacing w:after="0"/>
            </w:pPr>
            <w:r>
              <w:rPr>
                <w:rFonts w:ascii="Calibri" w:hAnsi="Calibri"/>
                <w:color w:val="243447"/>
                <w:sz w:val="18"/>
              </w:rPr>
              <w:t>Permanently rejected slot</w:t>
            </w:r>
          </w:p>
        </w:tc>
        <w:tc>
          <w:tcPr>
            <w:tcW w:type="dxa" w:w="5494"/>
            <w:vAlign w:val="center"/>
            <w:tcMar>
              <w:top w:w="100" w:type="dxa"/>
              <w:start w:w="120" w:type="dxa"/>
              <w:bottom w:w="100" w:type="dxa"/>
              <w:end w:w="120" w:type="dxa"/>
            </w:tcMar>
            <w:shd w:fill="F5F7FA"/>
          </w:tcPr>
          <w:p>
            <w:pPr>
              <w:spacing w:after="0"/>
            </w:pPr>
            <w:r>
              <w:rPr>
                <w:rFonts w:ascii="Consolas" w:hAnsi="Consolas"/>
                <w:color w:val="173B57"/>
                <w:sz w:val="19"/>
              </w:rPr>
              <w:t>409 Conflict</w:t>
            </w:r>
            <w:r>
              <w:rPr>
                <w:rFonts w:ascii="Calibri" w:hAnsi="Calibri"/>
                <w:color w:val="243447"/>
                <w:sz w:val="18"/>
              </w:rPr>
              <w:t>; resubmission is blocked</w:t>
            </w:r>
          </w:p>
        </w:tc>
      </w:tr>
    </w:tbl>
    <w:p>
      <w:pPr>
        <w:spacing w:after="40"/>
      </w:pPr>
    </w:p>
    <w:p>
      <w:pPr>
        <w:pStyle w:val="Heading1"/>
      </w:pPr>
      <w:r>
        <w:t>Phase 8: Owner reviews submissions</w:t>
      </w:r>
    </w:p>
    <w:p>
      <w:pPr>
        <w:pStyle w:val="ListNumber"/>
      </w:pPr>
      <w:r>
        <w:rPr>
          <w:rFonts w:ascii="Calibri" w:hAnsi="Calibri"/>
          <w:color w:val="243447"/>
          <w:sz w:val="22"/>
        </w:rPr>
        <w:t xml:space="preserve">The owner opens </w:t>
      </w:r>
      <w:r>
        <w:rPr>
          <w:rFonts w:ascii="Calibri" w:hAnsi="Calibri"/>
          <w:b/>
          <w:color w:val="243447"/>
          <w:sz w:val="22"/>
        </w:rPr>
        <w:t>Check Submissions</w:t>
      </w:r>
      <w:r>
        <w:rPr>
          <w:rFonts w:ascii="Calibri" w:hAnsi="Calibri"/>
          <w:color w:val="243447"/>
          <w:sz w:val="22"/>
        </w:rPr>
        <w:t>.</w:t>
      </w:r>
    </w:p>
    <w:p>
      <w:pPr>
        <w:pStyle w:val="ListNumber"/>
      </w:pPr>
      <w:r>
        <w:rPr>
          <w:rFonts w:ascii="Calibri" w:hAnsi="Calibri"/>
          <w:color w:val="243447"/>
          <w:sz w:val="22"/>
        </w:rPr>
        <w:t>The owner selects the Solo tab and active project.</w:t>
      </w:r>
    </w:p>
    <w:p>
      <w:pPr>
        <w:pStyle w:val="ListNumber"/>
      </w:pPr>
      <w:r>
        <w:rPr>
          <w:rFonts w:ascii="Calibri" w:hAnsi="Calibri"/>
          <w:color w:val="243447"/>
          <w:sz w:val="22"/>
        </w:rPr>
        <w:t>The UI loads all project submissions.</w:t>
      </w:r>
    </w:p>
    <w:p>
      <w:pPr>
        <w:pStyle w:val="ListNumber"/>
      </w:pPr>
      <w:r>
        <w:rPr>
          <w:rFonts w:ascii="Calibri" w:hAnsi="Calibri"/>
          <w:color w:val="243447"/>
          <w:sz w:val="22"/>
        </w:rPr>
        <w:t xml:space="preserve">Database status </w:t>
      </w:r>
      <w:r>
        <w:rPr>
          <w:rFonts w:ascii="Consolas" w:hAnsi="Consolas"/>
          <w:color w:val="173B57"/>
          <w:sz w:val="19"/>
        </w:rPr>
        <w:t>submitted</w:t>
      </w:r>
      <w:r>
        <w:rPr>
          <w:rFonts w:ascii="Calibri" w:hAnsi="Calibri"/>
          <w:color w:val="243447"/>
          <w:sz w:val="22"/>
        </w:rPr>
        <w:t xml:space="preserve"> is displayed as </w:t>
      </w:r>
      <w:r>
        <w:rPr>
          <w:rFonts w:ascii="Calibri" w:hAnsi="Calibri"/>
          <w:b/>
          <w:color w:val="243447"/>
          <w:sz w:val="22"/>
        </w:rPr>
        <w:t>Pending</w:t>
      </w:r>
      <w:r>
        <w:rPr>
          <w:rFonts w:ascii="Calibri" w:hAnsi="Calibri"/>
          <w:color w:val="243447"/>
          <w:sz w:val="22"/>
        </w:rPr>
        <w:t>.</w:t>
      </w:r>
    </w:p>
    <w:p>
      <w:pPr>
        <w:pStyle w:val="ListNumber"/>
      </w:pPr>
      <w:r>
        <w:rPr>
          <w:rFonts w:ascii="Calibri" w:hAnsi="Calibri"/>
          <w:color w:val="243447"/>
          <w:sz w:val="22"/>
        </w:rPr>
        <w:t>The owner opens a submission and securely downloads the document if necessary.</w:t>
      </w:r>
    </w:p>
    <w:p>
      <w:r>
        <w:rPr>
          <w:rFonts w:ascii="Calibri" w:hAnsi="Calibri"/>
          <w:color w:val="243447"/>
          <w:sz w:val="22"/>
        </w:rPr>
        <w:t>Submission review PATCH requests verify project ownership. A collaborator or unrelated authenticated user cannot approve, revise, or reject a submission.</w:t>
      </w:r>
    </w:p>
    <w:p>
      <w:pPr>
        <w:pStyle w:val="Heading2"/>
      </w:pPr>
      <w:r>
        <w:t>Approve</w:t>
      </w:r>
    </w:p>
    <w:p>
      <w:pPr>
        <w:pStyle w:val="ListNumber"/>
      </w:pPr>
      <w:r>
        <w:rPr>
          <w:rFonts w:ascii="Calibri" w:hAnsi="Calibri"/>
          <w:color w:val="243447"/>
          <w:sz w:val="22"/>
        </w:rPr>
        <w:t xml:space="preserve">Owner selects </w:t>
      </w:r>
      <w:r>
        <w:rPr>
          <w:rFonts w:ascii="Calibri" w:hAnsi="Calibri"/>
          <w:b/>
          <w:color w:val="243447"/>
          <w:sz w:val="22"/>
        </w:rPr>
        <w:t>Approve</w:t>
      </w:r>
      <w:r>
        <w:rPr>
          <w:rFonts w:ascii="Calibri" w:hAnsi="Calibri"/>
          <w:color w:val="243447"/>
          <w:sz w:val="22"/>
        </w:rPr>
        <w:t>.</w:t>
      </w:r>
    </w:p>
    <w:p>
      <w:pPr>
        <w:pStyle w:val="ListNumber"/>
      </w:pPr>
      <w:r>
        <w:rPr>
          <w:rFonts w:ascii="Calibri" w:hAnsi="Calibri"/>
          <w:color w:val="243447"/>
          <w:sz w:val="22"/>
        </w:rPr>
        <w:t>Optional notes may be entered.</w:t>
      </w:r>
    </w:p>
    <w:p>
      <w:pPr>
        <w:pStyle w:val="ListNumber"/>
      </w:pPr>
      <w:r>
        <w:rPr>
          <w:rFonts w:ascii="Calibri" w:hAnsi="Calibri"/>
          <w:color w:val="243447"/>
          <w:sz w:val="22"/>
        </w:rPr>
        <w:t xml:space="preserve">Status becomes </w:t>
      </w:r>
      <w:r>
        <w:rPr>
          <w:rFonts w:ascii="Consolas" w:hAnsi="Consolas"/>
          <w:color w:val="173B57"/>
          <w:sz w:val="19"/>
        </w:rPr>
        <w:t>approved</w:t>
      </w:r>
      <w:r>
        <w:rPr>
          <w:rFonts w:ascii="Calibri" w:hAnsi="Calibri"/>
          <w:color w:val="243447"/>
          <w:sz w:val="22"/>
        </w:rPr>
        <w:t>.</w:t>
      </w:r>
    </w:p>
    <w:p>
      <w:pPr>
        <w:pStyle w:val="ListNumber"/>
      </w:pPr>
      <w:r>
        <w:rPr>
          <w:rFonts w:ascii="Calibri" w:hAnsi="Calibri"/>
          <w:color w:val="243447"/>
          <w:sz w:val="22"/>
        </w:rPr>
        <w:t>The collaborator receives an approval email.</w:t>
      </w:r>
    </w:p>
    <w:p>
      <w:pPr>
        <w:pStyle w:val="ListNumber"/>
      </w:pPr>
      <w:r>
        <w:rPr>
          <w:rFonts w:ascii="Calibri" w:hAnsi="Calibri"/>
          <w:color w:val="243447"/>
          <w:sz w:val="22"/>
        </w:rPr>
        <w:t>The slot contributes full completion progress.</w:t>
      </w:r>
    </w:p>
    <w:p>
      <w:pPr>
        <w:pStyle w:val="Heading2"/>
      </w:pPr>
      <w:r>
        <w:t>Request revision</w:t>
      </w:r>
    </w:p>
    <w:p>
      <w:pPr>
        <w:pStyle w:val="ListNumber"/>
      </w:pPr>
      <w:r>
        <w:rPr>
          <w:rFonts w:ascii="Calibri" w:hAnsi="Calibri"/>
          <w:color w:val="243447"/>
          <w:sz w:val="22"/>
        </w:rPr>
        <w:t xml:space="preserve">Owner selects </w:t>
      </w:r>
      <w:r>
        <w:rPr>
          <w:rFonts w:ascii="Calibri" w:hAnsi="Calibri"/>
          <w:b/>
          <w:color w:val="243447"/>
          <w:sz w:val="22"/>
        </w:rPr>
        <w:t>Request Revision</w:t>
      </w:r>
      <w:r>
        <w:rPr>
          <w:rFonts w:ascii="Calibri" w:hAnsi="Calibri"/>
          <w:color w:val="243447"/>
          <w:sz w:val="22"/>
        </w:rPr>
        <w:t>.</w:t>
      </w:r>
    </w:p>
    <w:p>
      <w:pPr>
        <w:pStyle w:val="ListNumber"/>
      </w:pPr>
      <w:r>
        <w:rPr>
          <w:rFonts w:ascii="Calibri" w:hAnsi="Calibri"/>
          <w:color w:val="243447"/>
          <w:sz w:val="22"/>
        </w:rPr>
        <w:t>Feedback is required.</w:t>
      </w:r>
    </w:p>
    <w:p>
      <w:pPr>
        <w:pStyle w:val="ListNumber"/>
      </w:pPr>
      <w:r>
        <w:rPr>
          <w:rFonts w:ascii="Calibri" w:hAnsi="Calibri"/>
          <w:color w:val="243447"/>
          <w:sz w:val="22"/>
        </w:rPr>
        <w:t xml:space="preserve">Status becomes </w:t>
      </w:r>
      <w:r>
        <w:rPr>
          <w:rFonts w:ascii="Consolas" w:hAnsi="Consolas"/>
          <w:color w:val="173B57"/>
          <w:sz w:val="19"/>
        </w:rPr>
        <w:t>revision</w:t>
      </w:r>
      <w:r>
        <w:rPr>
          <w:rFonts w:ascii="Calibri" w:hAnsi="Calibri"/>
          <w:color w:val="243447"/>
          <w:sz w:val="22"/>
        </w:rPr>
        <w:t>.</w:t>
      </w:r>
    </w:p>
    <w:p>
      <w:pPr>
        <w:pStyle w:val="ListNumber"/>
      </w:pPr>
      <w:r>
        <w:rPr>
          <w:rFonts w:ascii="Calibri" w:hAnsi="Calibri"/>
          <w:color w:val="243447"/>
          <w:sz w:val="22"/>
        </w:rPr>
        <w:t>The collaborator receives feedback by email and sees it in the workspace.</w:t>
      </w:r>
    </w:p>
    <w:p>
      <w:pPr>
        <w:pStyle w:val="ListNumber"/>
      </w:pPr>
      <w:r>
        <w:rPr>
          <w:rFonts w:ascii="Calibri" w:hAnsi="Calibri"/>
          <w:color w:val="243447"/>
          <w:sz w:val="22"/>
        </w:rPr>
        <w:t>The collaborator can upload a replacement.</w:t>
      </w:r>
    </w:p>
    <w:p>
      <w:pPr>
        <w:pStyle w:val="ListNumber"/>
      </w:pPr>
      <w:r>
        <w:rPr>
          <w:rFonts w:ascii="Calibri" w:hAnsi="Calibri"/>
          <w:color w:val="243447"/>
          <w:sz w:val="22"/>
        </w:rPr>
        <w:t xml:space="preserve">Replacement status returns to </w:t>
      </w:r>
      <w:r>
        <w:rPr>
          <w:rFonts w:ascii="Consolas" w:hAnsi="Consolas"/>
          <w:color w:val="173B57"/>
          <w:sz w:val="19"/>
        </w:rPr>
        <w:t>submitted</w:t>
      </w:r>
      <w:r>
        <w:rPr>
          <w:rFonts w:ascii="Calibri" w:hAnsi="Calibri"/>
          <w:color w:val="243447"/>
          <w:sz w:val="22"/>
        </w:rPr>
        <w:t xml:space="preserve"> for another review.</w:t>
      </w:r>
    </w:p>
    <w:p>
      <w:pPr>
        <w:pStyle w:val="Heading2"/>
      </w:pPr>
      <w:r>
        <w:t>Decline permanently</w:t>
      </w:r>
    </w:p>
    <w:p>
      <w:pPr>
        <w:pStyle w:val="ListNumber"/>
      </w:pPr>
      <w:r>
        <w:rPr>
          <w:rFonts w:ascii="Calibri" w:hAnsi="Calibri"/>
          <w:color w:val="243447"/>
          <w:sz w:val="22"/>
        </w:rPr>
        <w:t xml:space="preserve">Owner selects </w:t>
      </w:r>
      <w:r>
        <w:rPr>
          <w:rFonts w:ascii="Calibri" w:hAnsi="Calibri"/>
          <w:b/>
          <w:color w:val="243447"/>
          <w:sz w:val="22"/>
        </w:rPr>
        <w:t>Decline Permanently</w:t>
      </w:r>
      <w:r>
        <w:rPr>
          <w:rFonts w:ascii="Calibri" w:hAnsi="Calibri"/>
          <w:color w:val="243447"/>
          <w:sz w:val="22"/>
        </w:rPr>
        <w:t>.</w:t>
      </w:r>
    </w:p>
    <w:p>
      <w:pPr>
        <w:pStyle w:val="ListNumber"/>
      </w:pPr>
      <w:r>
        <w:rPr>
          <w:rFonts w:ascii="Calibri" w:hAnsi="Calibri"/>
          <w:color w:val="243447"/>
          <w:sz w:val="22"/>
        </w:rPr>
        <w:t>Feedback is required.</w:t>
      </w:r>
    </w:p>
    <w:p>
      <w:pPr>
        <w:pStyle w:val="ListNumber"/>
      </w:pPr>
      <w:r>
        <w:rPr>
          <w:rFonts w:ascii="Calibri" w:hAnsi="Calibri"/>
          <w:color w:val="243447"/>
          <w:sz w:val="22"/>
        </w:rPr>
        <w:t xml:space="preserve">Status becomes </w:t>
      </w:r>
      <w:r>
        <w:rPr>
          <w:rFonts w:ascii="Consolas" w:hAnsi="Consolas"/>
          <w:color w:val="173B57"/>
          <w:sz w:val="19"/>
        </w:rPr>
        <w:t>rejected</w:t>
      </w:r>
      <w:r>
        <w:rPr>
          <w:rFonts w:ascii="Calibri" w:hAnsi="Calibri"/>
          <w:color w:val="243447"/>
          <w:sz w:val="22"/>
        </w:rPr>
        <w:t>.</w:t>
      </w:r>
    </w:p>
    <w:p>
      <w:pPr>
        <w:pStyle w:val="ListNumber"/>
      </w:pPr>
      <w:r>
        <w:rPr>
          <w:rFonts w:ascii="Calibri" w:hAnsi="Calibri"/>
          <w:color w:val="243447"/>
          <w:sz w:val="22"/>
        </w:rPr>
        <w:t>The collaborator receives the final decision and sees the feedback.</w:t>
      </w:r>
    </w:p>
    <w:p>
      <w:pPr>
        <w:pStyle w:val="ListNumber"/>
      </w:pPr>
      <w:r>
        <w:rPr>
          <w:rFonts w:ascii="Calibri" w:hAnsi="Calibri"/>
          <w:color w:val="243447"/>
          <w:sz w:val="22"/>
        </w:rPr>
        <w:t>The slot remains incomplete and cannot be resubmitted.</w:t>
      </w:r>
    </w:p>
    <w:p>
      <w:r>
        <w:rPr>
          <w:rFonts w:ascii="Calibri" w:hAnsi="Calibri"/>
          <w:color w:val="243447"/>
          <w:sz w:val="22"/>
        </w:rPr>
        <w:t>If a review request fails, the modal shows an error and remains available for retry.</w:t>
      </w:r>
    </w:p>
    <w:p>
      <w:pPr>
        <w:pStyle w:val="Heading1"/>
      </w:pPr>
      <w:r>
        <w:t>Phase 9: Secure owner downloads</w:t>
      </w:r>
    </w:p>
    <w:p>
      <w:r>
        <w:rPr>
          <w:rFonts w:ascii="Calibri" w:hAnsi="Calibri"/>
          <w:color w:val="243447"/>
          <w:sz w:val="22"/>
        </w:rPr>
        <w:t>The owner can download:</w:t>
      </w:r>
    </w:p>
    <w:p>
      <w:pPr>
        <w:pStyle w:val="ListBullet"/>
      </w:pPr>
      <w:r>
        <w:rPr>
          <w:rFonts w:ascii="Calibri" w:hAnsi="Calibri"/>
          <w:color w:val="243447"/>
          <w:sz w:val="22"/>
        </w:rPr>
        <w:t>One approved submission.</w:t>
      </w:r>
    </w:p>
    <w:p>
      <w:pPr>
        <w:pStyle w:val="ListBullet"/>
      </w:pPr>
      <w:r>
        <w:rPr>
          <w:rFonts w:ascii="Calibri" w:hAnsi="Calibri"/>
          <w:color w:val="243447"/>
          <w:sz w:val="22"/>
        </w:rPr>
        <w:t>The document displayed in the review modal.</w:t>
      </w:r>
    </w:p>
    <w:p>
      <w:pPr>
        <w:pStyle w:val="ListBullet"/>
      </w:pPr>
      <w:r>
        <w:rPr>
          <w:rFonts w:ascii="Calibri" w:hAnsi="Calibri"/>
          <w:color w:val="243447"/>
          <w:sz w:val="22"/>
        </w:rPr>
        <w:t>A ZIP containing all approved submissions.</w:t>
      </w:r>
    </w:p>
    <w:p>
      <w:r>
        <w:rPr>
          <w:rFonts w:ascii="Calibri" w:hAnsi="Calibri"/>
          <w:color w:val="243447"/>
          <w:sz w:val="22"/>
        </w:rPr>
        <w:t>Download endpoints resolve the authenticated owner ID and query by both project ID and owner ID. Private Blob content is fetched by the backend and streamed to the owner; the private storage token is never sent to the browser.</w:t>
      </w:r>
    </w:p>
    <w:p>
      <w:pPr>
        <w:pStyle w:val="Heading1"/>
      </w:pPr>
      <w:r>
        <w:t>Phase 10: Progress</w:t>
      </w:r>
    </w:p>
    <w:p>
      <w:r>
        <w:rPr>
          <w:rFonts w:ascii="Calibri" w:hAnsi="Calibri"/>
          <w:color w:val="243447"/>
          <w:sz w:val="22"/>
        </w:rPr>
        <w:t>For a public project:</w:t>
      </w:r>
    </w:p>
    <w:p>
      <w:r>
        <w:rPr>
          <w:rFonts w:ascii="Consolas" w:hAnsi="Consolas"/>
          <w:color w:val="173B57"/>
          <w:sz w:val="19"/>
        </w:rPr>
        <w:t>total required slots = joined collaborators × required documents</w:t>
      </w:r>
    </w:p>
    <w:p>
      <w:pPr>
        <w:pStyle w:val="ListBullet"/>
      </w:pPr>
      <w:r>
        <w:rPr>
          <w:rFonts w:ascii="Consolas" w:hAnsi="Consolas"/>
          <w:color w:val="173B57"/>
          <w:sz w:val="19"/>
        </w:rPr>
        <w:t>approved</w:t>
      </w:r>
      <w:r>
        <w:rPr>
          <w:rFonts w:ascii="Calibri" w:hAnsi="Calibri"/>
          <w:color w:val="243447"/>
          <w:sz w:val="22"/>
        </w:rPr>
        <w:t xml:space="preserve"> contributes full progress.</w:t>
      </w:r>
    </w:p>
    <w:p>
      <w:pPr>
        <w:pStyle w:val="ListBullet"/>
      </w:pPr>
      <w:r>
        <w:rPr>
          <w:rFonts w:ascii="Consolas" w:hAnsi="Consolas"/>
          <w:color w:val="173B57"/>
          <w:sz w:val="19"/>
        </w:rPr>
        <w:t>submitted</w:t>
      </w:r>
      <w:r>
        <w:rPr>
          <w:rFonts w:ascii="Calibri" w:hAnsi="Calibri"/>
          <w:color w:val="243447"/>
          <w:sz w:val="22"/>
        </w:rPr>
        <w:t xml:space="preserve"> can contribute partial UI progress but is not complete.</w:t>
      </w:r>
    </w:p>
    <w:p>
      <w:pPr>
        <w:pStyle w:val="ListBullet"/>
      </w:pPr>
      <w:r>
        <w:rPr>
          <w:rFonts w:ascii="Calibri" w:hAnsi="Calibri"/>
          <w:color w:val="243447"/>
          <w:sz w:val="22"/>
        </w:rPr>
        <w:t xml:space="preserve">Missing, </w:t>
      </w:r>
      <w:r>
        <w:rPr>
          <w:rFonts w:ascii="Consolas" w:hAnsi="Consolas"/>
          <w:color w:val="173B57"/>
          <w:sz w:val="19"/>
        </w:rPr>
        <w:t>revision</w:t>
      </w:r>
      <w:r>
        <w:rPr>
          <w:rFonts w:ascii="Calibri" w:hAnsi="Calibri"/>
          <w:color w:val="243447"/>
          <w:sz w:val="22"/>
        </w:rPr>
        <w:t xml:space="preserve">, and </w:t>
      </w:r>
      <w:r>
        <w:rPr>
          <w:rFonts w:ascii="Consolas" w:hAnsi="Consolas"/>
          <w:color w:val="173B57"/>
          <w:sz w:val="19"/>
        </w:rPr>
        <w:t>rejected</w:t>
      </w:r>
      <w:r>
        <w:rPr>
          <w:rFonts w:ascii="Calibri" w:hAnsi="Calibri"/>
          <w:color w:val="243447"/>
          <w:sz w:val="22"/>
        </w:rPr>
        <w:t xml:space="preserve"> slots remain incomplete.</w:t>
      </w:r>
    </w:p>
    <w:p>
      <w:r>
        <w:rPr>
          <w:rFonts w:ascii="Calibri" w:hAnsi="Calibri"/>
          <w:color w:val="243447"/>
          <w:sz w:val="22"/>
        </w:rPr>
        <w:t>The denominator does not depend on the private-project assignment map.</w:t>
      </w:r>
    </w:p>
    <w:p>
      <w:pPr>
        <w:pStyle w:val="Heading1"/>
      </w:pPr>
      <w:r>
        <w:t>Phase 11: Deadline reminders and expiry</w:t>
      </w:r>
    </w:p>
    <w:p>
      <w:r>
        <w:rPr>
          <w:rFonts w:ascii="Calibri" w:hAnsi="Calibri"/>
          <w:color w:val="243447"/>
          <w:sz w:val="22"/>
        </w:rPr>
        <w:t>The reminder job evaluates every required public document for every collaborator.</w:t>
      </w:r>
    </w:p>
    <w:p>
      <w:pPr>
        <w:pStyle w:val="ListBullet"/>
      </w:pPr>
      <w:r>
        <w:rPr>
          <w:rFonts w:ascii="Calibri" w:hAnsi="Calibri"/>
          <w:color w:val="243447"/>
          <w:sz w:val="22"/>
        </w:rPr>
        <w:t>Missing-document reminders are scheduled 7, 3, and 1 day before the deadline.</w:t>
      </w:r>
    </w:p>
    <w:p>
      <w:pPr>
        <w:pStyle w:val="ListBullet"/>
      </w:pPr>
      <w:r>
        <w:rPr>
          <w:rFonts w:ascii="Calibri" w:hAnsi="Calibri"/>
          <w:color w:val="243447"/>
          <w:sz w:val="22"/>
        </w:rPr>
        <w:t>Approved requirements are excluded from missing work.</w:t>
      </w:r>
    </w:p>
    <w:p>
      <w:pPr>
        <w:pStyle w:val="ListBullet"/>
      </w:pPr>
      <w:r>
        <w:rPr>
          <w:rFonts w:ascii="Calibri" w:hAnsi="Calibri"/>
          <w:color w:val="243447"/>
          <w:sz w:val="22"/>
        </w:rPr>
        <w:t xml:space="preserve">After the deadline, active projects are persisted as </w:t>
      </w:r>
      <w:r>
        <w:rPr>
          <w:rFonts w:ascii="Consolas" w:hAnsi="Consolas"/>
          <w:color w:val="173B57"/>
          <w:sz w:val="19"/>
        </w:rPr>
        <w:t>not_completed</w:t>
      </w:r>
      <w:r>
        <w:rPr>
          <w:rFonts w:ascii="Calibri" w:hAnsi="Calibri"/>
          <w:color w:val="243447"/>
          <w:sz w:val="22"/>
        </w:rPr>
        <w:t>.</w:t>
      </w:r>
    </w:p>
    <w:p>
      <w:pPr>
        <w:pStyle w:val="ListBullet"/>
      </w:pPr>
      <w:r>
        <w:rPr>
          <w:rFonts w:ascii="Consolas" w:hAnsi="Consolas"/>
          <w:color w:val="173B57"/>
          <w:sz w:val="19"/>
        </w:rPr>
        <w:t>not_completed</w:t>
      </w:r>
      <w:r>
        <w:rPr>
          <w:rFonts w:ascii="Calibri" w:hAnsi="Calibri"/>
          <w:color w:val="243447"/>
          <w:sz w:val="22"/>
        </w:rPr>
        <w:t xml:space="preserve"> projects do not accept new uploads.</w:t>
      </w:r>
    </w:p>
    <w:p>
      <w:pPr>
        <w:pStyle w:val="Heading1"/>
      </w:pPr>
      <w:r>
        <w:t>Phase 12: Completion</w:t>
      </w:r>
    </w:p>
    <w:p>
      <w:r>
        <w:rPr>
          <w:rFonts w:ascii="Calibri" w:hAnsi="Calibri"/>
          <w:color w:val="243447"/>
          <w:sz w:val="22"/>
        </w:rPr>
        <w:t xml:space="preserve">The owner selects </w:t>
      </w:r>
      <w:r>
        <w:rPr>
          <w:rFonts w:ascii="Calibri" w:hAnsi="Calibri"/>
          <w:b/>
          <w:color w:val="243447"/>
          <w:sz w:val="22"/>
        </w:rPr>
        <w:t>Mark Complete</w:t>
      </w:r>
      <w:r>
        <w:rPr>
          <w:rFonts w:ascii="Calibri" w:hAnsi="Calibri"/>
          <w:color w:val="243447"/>
          <w:sz w:val="22"/>
        </w:rPr>
        <w:t xml:space="preserve">. The server allows </w:t>
      </w:r>
      <w:r>
        <w:rPr>
          <w:rFonts w:ascii="Consolas" w:hAnsi="Consolas"/>
          <w:color w:val="173B57"/>
          <w:sz w:val="19"/>
        </w:rPr>
        <w:t>status = completed</w:t>
      </w:r>
      <w:r>
        <w:rPr>
          <w:rFonts w:ascii="Calibri" w:hAnsi="Calibri"/>
          <w:color w:val="243447"/>
          <w:sz w:val="22"/>
        </w:rPr>
        <w:t xml:space="preserve"> only when:</w:t>
      </w:r>
    </w:p>
    <w:p>
      <w:pPr>
        <w:pStyle w:val="ListNumber"/>
      </w:pPr>
      <w:r>
        <w:rPr>
          <w:rFonts w:ascii="Calibri" w:hAnsi="Calibri"/>
          <w:color w:val="243447"/>
          <w:sz w:val="22"/>
        </w:rPr>
        <w:t>The configured number of collaborators has joined.</w:t>
      </w:r>
    </w:p>
    <w:p>
      <w:pPr>
        <w:pStyle w:val="ListNumber"/>
      </w:pPr>
      <w:r>
        <w:rPr>
          <w:rFonts w:ascii="Calibri" w:hAnsi="Calibri"/>
          <w:color w:val="243447"/>
          <w:sz w:val="22"/>
        </w:rPr>
        <w:t>At least one required slot exists.</w:t>
      </w:r>
    </w:p>
    <w:p>
      <w:pPr>
        <w:pStyle w:val="ListNumber"/>
      </w:pPr>
      <w:r>
        <w:rPr>
          <w:rFonts w:ascii="Calibri" w:hAnsi="Calibri"/>
          <w:color w:val="243447"/>
          <w:sz w:val="22"/>
        </w:rPr>
        <w:t>Every collaborator/document slot has a submission.</w:t>
      </w:r>
    </w:p>
    <w:p>
      <w:pPr>
        <w:pStyle w:val="ListNumber"/>
      </w:pPr>
      <w:r>
        <w:rPr>
          <w:rFonts w:ascii="Calibri" w:hAnsi="Calibri"/>
          <w:color w:val="243447"/>
          <w:sz w:val="22"/>
        </w:rPr>
        <w:t xml:space="preserve">Every required submission is </w:t>
      </w:r>
      <w:r>
        <w:rPr>
          <w:rFonts w:ascii="Consolas" w:hAnsi="Consolas"/>
          <w:color w:val="173B57"/>
          <w:sz w:val="19"/>
        </w:rPr>
        <w:t>approved</w:t>
      </w:r>
      <w:r>
        <w:rPr>
          <w:rFonts w:ascii="Calibri" w:hAnsi="Calibri"/>
          <w:color w:val="243447"/>
          <w:sz w:val="22"/>
        </w:rPr>
        <w:t>.</w:t>
      </w:r>
    </w:p>
    <w:p>
      <w:r>
        <w:rPr>
          <w:rFonts w:ascii="Calibri" w:hAnsi="Calibri"/>
          <w:color w:val="243447"/>
          <w:sz w:val="22"/>
        </w:rPr>
        <w:t xml:space="preserve">Missing, pending, revision-requested, or rejected documents return </w:t>
      </w:r>
      <w:r>
        <w:rPr>
          <w:rFonts w:ascii="Consolas" w:hAnsi="Consolas"/>
          <w:color w:val="173B57"/>
          <w:sz w:val="19"/>
        </w:rPr>
        <w:t>409 Conflict</w:t>
      </w:r>
      <w:r>
        <w:rPr>
          <w:rFonts w:ascii="Calibri" w:hAnsi="Calibri"/>
          <w:color w:val="243447"/>
          <w:sz w:val="22"/>
        </w:rPr>
        <w:t xml:space="preserve"> and block completion. A successful project appears under Completed.</w:t>
      </w:r>
    </w:p>
    <w:p>
      <w:pPr>
        <w:pStyle w:val="Heading1"/>
      </w:pPr>
      <w:r>
        <w:t>Other owner operations</w:t>
      </w:r>
    </w:p>
    <w:p>
      <w:pPr>
        <w:pStyle w:val="ListBullet"/>
      </w:pPr>
      <w:r>
        <w:rPr>
          <w:rFonts w:ascii="Calibri" w:hAnsi="Calibri"/>
          <w:b/>
          <w:color w:val="243447"/>
          <w:sz w:val="22"/>
        </w:rPr>
        <w:t>Save draft:</w:t>
      </w:r>
      <w:r>
        <w:rPr>
          <w:rFonts w:ascii="Calibri" w:hAnsi="Calibri"/>
          <w:color w:val="243447"/>
          <w:sz w:val="22"/>
        </w:rPr>
        <w:t xml:space="preserve"> Preserve wizard state for later.</w:t>
      </w:r>
    </w:p>
    <w:p>
      <w:pPr>
        <w:pStyle w:val="ListBullet"/>
      </w:pPr>
      <w:r>
        <w:rPr>
          <w:rFonts w:ascii="Calibri" w:hAnsi="Calibri"/>
          <w:b/>
          <w:color w:val="243447"/>
          <w:sz w:val="22"/>
        </w:rPr>
        <w:t>Cancel:</w:t>
      </w:r>
      <w:r>
        <w:rPr>
          <w:rFonts w:ascii="Calibri" w:hAnsi="Calibri"/>
          <w:color w:val="243447"/>
          <w:sz w:val="22"/>
        </w:rPr>
        <w:t xml:space="preserve"> Soft-delete by changing status to </w:t>
      </w:r>
      <w:r>
        <w:rPr>
          <w:rFonts w:ascii="Consolas" w:hAnsi="Consolas"/>
          <w:color w:val="173B57"/>
          <w:sz w:val="19"/>
        </w:rPr>
        <w:t>cancelled</w:t>
      </w:r>
      <w:r>
        <w:rPr>
          <w:rFonts w:ascii="Calibri" w:hAnsi="Calibri"/>
          <w:color w:val="243447"/>
          <w:sz w:val="22"/>
        </w:rPr>
        <w:t>.</w:t>
      </w:r>
    </w:p>
    <w:p>
      <w:pPr>
        <w:pStyle w:val="ListBullet"/>
      </w:pPr>
      <w:r>
        <w:rPr>
          <w:rFonts w:ascii="Calibri" w:hAnsi="Calibri"/>
          <w:b/>
          <w:color w:val="243447"/>
          <w:sz w:val="22"/>
        </w:rPr>
        <w:t>Restore:</w:t>
      </w:r>
      <w:r>
        <w:rPr>
          <w:rFonts w:ascii="Calibri" w:hAnsi="Calibri"/>
          <w:color w:val="243447"/>
          <w:sz w:val="22"/>
        </w:rPr>
        <w:t xml:space="preserve"> Return a cancelled project to </w:t>
      </w:r>
      <w:r>
        <w:rPr>
          <w:rFonts w:ascii="Consolas" w:hAnsi="Consolas"/>
          <w:color w:val="173B57"/>
          <w:sz w:val="19"/>
        </w:rPr>
        <w:t>draft</w:t>
      </w:r>
      <w:r>
        <w:rPr>
          <w:rFonts w:ascii="Calibri" w:hAnsi="Calibri"/>
          <w:color w:val="243447"/>
          <w:sz w:val="22"/>
        </w:rPr>
        <w:t>.</w:t>
      </w:r>
    </w:p>
    <w:p>
      <w:pPr>
        <w:pStyle w:val="ListBullet"/>
      </w:pPr>
      <w:r>
        <w:rPr>
          <w:rFonts w:ascii="Calibri" w:hAnsi="Calibri"/>
          <w:b/>
          <w:color w:val="243447"/>
          <w:sz w:val="22"/>
        </w:rPr>
        <w:t>Duplicate:</w:t>
      </w:r>
      <w:r>
        <w:rPr>
          <w:rFonts w:ascii="Calibri" w:hAnsi="Calibri"/>
          <w:color w:val="243447"/>
          <w:sz w:val="22"/>
        </w:rPr>
        <w:t xml:space="preserve"> Create a separate draft from existing configuration.</w:t>
      </w:r>
    </w:p>
    <w:p>
      <w:pPr>
        <w:pStyle w:val="ListBullet"/>
      </w:pPr>
      <w:r>
        <w:rPr>
          <w:rFonts w:ascii="Calibri" w:hAnsi="Calibri"/>
          <w:b/>
          <w:color w:val="243447"/>
          <w:sz w:val="22"/>
        </w:rPr>
        <w:t>Permanent delete:</w:t>
      </w:r>
      <w:r>
        <w:rPr>
          <w:rFonts w:ascii="Calibri" w:hAnsi="Calibri"/>
          <w:color w:val="243447"/>
          <w:sz w:val="22"/>
        </w:rPr>
        <w:t xml:space="preserve"> Delete submissions first, then delete the project.</w:t>
      </w:r>
    </w:p>
    <w:p>
      <w:r>
        <w:rPr>
          <w:rFonts w:ascii="Calibri" w:hAnsi="Calibri"/>
          <w:color w:val="243447"/>
          <w:sz w:val="22"/>
        </w:rPr>
        <w:t>Every modifying endpoint is authenticated and owner-authorized.</w:t>
      </w:r>
    </w:p>
    <w:p>
      <w:pPr>
        <w:pStyle w:val="Heading1"/>
      </w:pPr>
      <w:r>
        <w:t>Deployment requirements</w:t>
      </w:r>
    </w:p>
    <w:p>
      <w:r>
        <w:rPr>
          <w:rFonts w:ascii="Calibri" w:hAnsi="Calibri"/>
          <w:color w:val="243447"/>
          <w:sz w:val="22"/>
        </w:rPr>
        <w:t xml:space="preserve">The backend Vercel project serving </w:t>
      </w:r>
      <w:r>
        <w:rPr>
          <w:rFonts w:ascii="Consolas" w:hAnsi="Consolas"/>
          <w:color w:val="173B57"/>
          <w:sz w:val="19"/>
        </w:rPr>
        <w:t>api.docsndocs.com</w:t>
      </w:r>
      <w:r>
        <w:rPr>
          <w:rFonts w:ascii="Calibri" w:hAnsi="Calibri"/>
          <w:color w:val="243447"/>
          <w:sz w:val="22"/>
        </w:rPr>
        <w:t xml:space="preserve"> must be connected to the private Blob store.</w:t>
      </w:r>
    </w:p>
    <w:p>
      <w:r>
        <w:rPr>
          <w:rFonts w:ascii="Calibri" w:hAnsi="Calibri"/>
          <w:color w:val="243447"/>
          <w:sz w:val="22"/>
        </w:rPr>
        <w:t>Required configuration:</w:t>
      </w:r>
    </w:p>
    <w:p>
      <w:pPr>
        <w:pStyle w:val="ListBullet"/>
      </w:pPr>
      <w:r>
        <w:rPr>
          <w:rFonts w:ascii="Consolas" w:hAnsi="Consolas"/>
          <w:color w:val="173B57"/>
          <w:sz w:val="19"/>
        </w:rPr>
        <w:t>BLOB_READ_WRITE_TOKEN</w:t>
      </w:r>
      <w:r>
        <w:rPr>
          <w:rFonts w:ascii="Calibri" w:hAnsi="Calibri"/>
          <w:color w:val="243447"/>
          <w:sz w:val="22"/>
        </w:rPr>
        <w:t xml:space="preserve"> exists in the backend project's Production environment.</w:t>
      </w:r>
    </w:p>
    <w:p>
      <w:pPr>
        <w:pStyle w:val="ListBullet"/>
      </w:pPr>
      <w:r>
        <w:rPr>
          <w:rFonts w:ascii="Calibri" w:hAnsi="Calibri"/>
          <w:color w:val="243447"/>
          <w:sz w:val="22"/>
        </w:rPr>
        <w:t>The token belongs to the connected private store.</w:t>
      </w:r>
    </w:p>
    <w:p>
      <w:pPr>
        <w:pStyle w:val="ListBullet"/>
      </w:pPr>
      <w:r>
        <w:rPr>
          <w:rFonts w:ascii="Calibri" w:hAnsi="Calibri"/>
          <w:color w:val="243447"/>
          <w:sz w:val="22"/>
        </w:rPr>
        <w:t>The private store and backend project are in an authorized Vercel scope.</w:t>
      </w:r>
    </w:p>
    <w:p>
      <w:pPr>
        <w:pStyle w:val="ListBullet"/>
      </w:pPr>
      <w:r>
        <w:rPr>
          <w:rFonts w:ascii="Calibri" w:hAnsi="Calibri"/>
          <w:color w:val="243447"/>
          <w:sz w:val="22"/>
        </w:rPr>
        <w:t>Frontend and backend are redeployed after code or environment changes.</w:t>
      </w:r>
    </w:p>
    <w:p>
      <w:pPr>
        <w:pStyle w:val="ListBullet"/>
      </w:pPr>
      <w:r>
        <w:rPr>
          <w:rFonts w:ascii="Calibri" w:hAnsi="Calibri"/>
          <w:color w:val="243447"/>
          <w:sz w:val="22"/>
        </w:rPr>
        <w:t xml:space="preserve">CORS allows </w:t>
      </w:r>
      <w:r>
        <w:rPr>
          <w:rFonts w:ascii="Consolas" w:hAnsi="Consolas"/>
          <w:color w:val="173B57"/>
          <w:sz w:val="19"/>
        </w:rPr>
        <w:t>https://www.docsndocs.com</w:t>
      </w:r>
      <w:r>
        <w:rPr>
          <w:rFonts w:ascii="Calibri" w:hAnsi="Calibri"/>
          <w:color w:val="243447"/>
          <w:sz w:val="22"/>
        </w:rPr>
        <w:t xml:space="preserve">, </w:t>
      </w:r>
      <w:r>
        <w:rPr>
          <w:rFonts w:ascii="Consolas" w:hAnsi="Consolas"/>
          <w:color w:val="173B57"/>
          <w:sz w:val="19"/>
        </w:rPr>
        <w:t>Content-Type</w:t>
      </w:r>
      <w:r>
        <w:rPr>
          <w:rFonts w:ascii="Calibri" w:hAnsi="Calibri"/>
          <w:color w:val="243447"/>
          <w:sz w:val="22"/>
        </w:rPr>
        <w:t xml:space="preserve">, and </w:t>
      </w:r>
      <w:r>
        <w:rPr>
          <w:rFonts w:ascii="Consolas" w:hAnsi="Consolas"/>
          <w:color w:val="173B57"/>
          <w:sz w:val="19"/>
        </w:rPr>
        <w:t>Authorization</w:t>
      </w:r>
      <w:r>
        <w:rPr>
          <w:rFonts w:ascii="Calibri" w:hAnsi="Calibri"/>
          <w:color w:val="243447"/>
          <w:sz w:val="22"/>
        </w:rPr>
        <w:t>.</w:t>
      </w:r>
    </w:p>
    <w:p>
      <w:pPr>
        <w:pStyle w:val="ListBullet"/>
      </w:pPr>
      <w:r>
        <w:rPr>
          <w:rFonts w:ascii="Consolas" w:hAnsi="Consolas"/>
          <w:color w:val="173B57"/>
          <w:sz w:val="19"/>
        </w:rPr>
        <w:t>APP_BASE_URL</w:t>
      </w:r>
      <w:r>
        <w:rPr>
          <w:rFonts w:ascii="Calibri" w:hAnsi="Calibri"/>
          <w:color w:val="243447"/>
          <w:sz w:val="22"/>
        </w:rPr>
        <w:t xml:space="preserve"> points to the frontend for email workspace links.</w:t>
      </w:r>
    </w:p>
    <w:p>
      <w:pPr>
        <w:pStyle w:val="ListBullet"/>
      </w:pPr>
      <w:r>
        <w:rPr>
          <w:rFonts w:ascii="Calibri" w:hAnsi="Calibri"/>
          <w:color w:val="243447"/>
          <w:sz w:val="22"/>
        </w:rPr>
        <w:t>JWT, database, email, subscription, Stripe, and cron variables are configured.</w:t>
      </w:r>
    </w:p>
    <w:p>
      <w:r>
        <w:rPr>
          <w:rFonts w:ascii="Calibri" w:hAnsi="Calibri"/>
          <w:color w:val="243447"/>
          <w:sz w:val="22"/>
        </w:rPr>
        <w:t>Safe token validation from the linked backend directory:</w:t>
      </w:r>
    </w:p>
    <w:p>
      <w:pPr>
        <w:spacing w:before="80" w:after="160" w:line="240" w:lineRule="auto"/>
        <w:ind w:left="259" w:right="259"/>
        <w:shd w:fill="F5F7FA"/>
      </w:pPr>
      <w:r>
        <w:rPr>
          <w:rFonts w:ascii="Consolas" w:hAnsi="Consolas"/>
          <w:color w:val="173B57"/>
          <w:sz w:val="18"/>
        </w:rPr>
        <w:t>vercel env ls production</w:t>
        <w:br/>
        <w:t>vercel env run -e production -- vercel blob list</w:t>
      </w:r>
    </w:p>
    <w:p>
      <w:r>
        <w:rPr>
          <w:rFonts w:ascii="Calibri" w:hAnsi="Calibri"/>
          <w:color w:val="243447"/>
          <w:sz w:val="22"/>
        </w:rPr>
        <w:t>The token value must never be printed, logged, committed, or sent to the browser.</w:t>
      </w:r>
    </w:p>
    <w:p>
      <w:pPr>
        <w:pStyle w:val="Heading1"/>
      </w:pPr>
      <w:r>
        <w:t>Known limitations and follow-up work</w:t>
      </w:r>
    </w:p>
    <w:p>
      <w:pPr>
        <w:pStyle w:val="Heading2"/>
      </w:pPr>
      <w:r>
        <w:t>Owner self-join prevention</w:t>
      </w:r>
    </w:p>
    <w:p>
      <w:r>
        <w:rPr>
          <w:rFonts w:ascii="Calibri" w:hAnsi="Calibri"/>
          <w:color w:val="243447"/>
          <w:sz w:val="22"/>
        </w:rPr>
        <w:t>The current join flow prevents duplicate collaborators and enforces capacity, but it does not yet explicitly compare the joining user with the solo project owner. The owner could join their own active public project and consume a collaborator slot. Add an owner-ID check before inserting a collaborator. The same policy should be applied to team project owners/hosts.</w:t>
      </w:r>
    </w:p>
    <w:p>
      <w:pPr>
        <w:pStyle w:val="Heading2"/>
      </w:pPr>
      <w:r>
        <w:t>Positional collaborator identity</w:t>
      </w:r>
    </w:p>
    <w:p>
      <w:r>
        <w:rPr>
          <w:rFonts w:ascii="Calibri" w:hAnsi="Calibri"/>
          <w:color w:val="243447"/>
          <w:sz w:val="22"/>
        </w:rPr>
        <w:t>Solo submissions identify collaborators by the index of the collaborator in a JSON array. Removing or reordering collaborators could associate historical submissions with the wrong person. Before adding collaborator removal or reordering, migrate submissions to a stable collaborator ID.</w:t>
      </w:r>
    </w:p>
    <w:p>
      <w:pPr>
        <w:pStyle w:val="Heading2"/>
      </w:pPr>
      <w:r>
        <w:t>Production verification</w:t>
      </w:r>
    </w:p>
    <w:p>
      <w:r>
        <w:rPr>
          <w:rFonts w:ascii="Calibri" w:hAnsi="Calibri"/>
          <w:color w:val="243447"/>
          <w:sz w:val="22"/>
        </w:rPr>
        <w:t>Automated tests verify controllers and frontend behavior, but an authenticated production smoke test is still required after deployment to confirm the production JWT, private store connection, token, domain, and database work together.</w:t>
      </w:r>
    </w:p>
    <w:p>
      <w:pPr>
        <w:pStyle w:val="Heading1"/>
      </w:pPr>
      <w:r>
        <w:t>End-to-end acceptance test</w:t>
      </w:r>
    </w:p>
    <w:p>
      <w:pPr>
        <w:pStyle w:val="Heading2"/>
      </w:pPr>
      <w:r>
        <w:t>Owner setup</w:t>
      </w:r>
    </w:p>
    <w:p>
      <w:pPr>
        <w:pStyle w:val="ListNumber"/>
      </w:pPr>
      <w:r>
        <w:rPr>
          <w:rFonts w:ascii="Calibri" w:hAnsi="Calibri"/>
          <w:color w:val="243447"/>
          <w:sz w:val="22"/>
        </w:rPr>
        <w:t>Register/sign in as Owner.</w:t>
      </w:r>
    </w:p>
    <w:p>
      <w:pPr>
        <w:pStyle w:val="ListNumber"/>
      </w:pPr>
      <w:r>
        <w:rPr>
          <w:rFonts w:ascii="Calibri" w:hAnsi="Calibri"/>
          <w:color w:val="243447"/>
          <w:sz w:val="22"/>
        </w:rPr>
        <w:t>Create a public solo project with a future deadline, two expected collaborators, and two required</w:t>
      </w:r>
    </w:p>
    <w:p>
      <w:r>
        <w:rPr>
          <w:rFonts w:ascii="Calibri" w:hAnsi="Calibri"/>
          <w:color w:val="243447"/>
          <w:sz w:val="22"/>
        </w:rPr>
        <w:t>documents.</w:t>
      </w:r>
    </w:p>
    <w:p>
      <w:pPr>
        <w:pStyle w:val="ListNumber"/>
      </w:pPr>
      <w:r>
        <w:rPr>
          <w:rFonts w:ascii="Calibri" w:hAnsi="Calibri"/>
          <w:color w:val="243447"/>
          <w:sz w:val="22"/>
        </w:rPr>
        <w:t>Verify zero/negative/non-integer expected collaborator values are rejected.</w:t>
      </w:r>
    </w:p>
    <w:p>
      <w:pPr>
        <w:pStyle w:val="ListNumber"/>
      </w:pPr>
      <w:r>
        <w:rPr>
          <w:rFonts w:ascii="Calibri" w:hAnsi="Calibri"/>
          <w:color w:val="243447"/>
          <w:sz w:val="22"/>
        </w:rPr>
        <w:t>Save the draft, refresh, and reopen it.</w:t>
      </w:r>
    </w:p>
    <w:p>
      <w:pPr>
        <w:pStyle w:val="ListNumber"/>
      </w:pPr>
      <w:r>
        <w:rPr>
          <w:rFonts w:ascii="Calibri" w:hAnsi="Calibri"/>
          <w:color w:val="243447"/>
          <w:sz w:val="22"/>
        </w:rPr>
        <w:t>Verify an unrelated authenticated user cannot GET or PATCH the draft.</w:t>
      </w:r>
    </w:p>
    <w:p>
      <w:pPr>
        <w:pStyle w:val="ListNumber"/>
      </w:pPr>
      <w:r>
        <w:rPr>
          <w:rFonts w:ascii="Calibri" w:hAnsi="Calibri"/>
          <w:color w:val="243447"/>
          <w:sz w:val="22"/>
        </w:rPr>
        <w:t>Activate without a subscription and verify the subscription requirement.</w:t>
      </w:r>
    </w:p>
    <w:p>
      <w:pPr>
        <w:pStyle w:val="ListNumber"/>
      </w:pPr>
      <w:r>
        <w:rPr>
          <w:rFonts w:ascii="Calibri" w:hAnsi="Calibri"/>
          <w:color w:val="243447"/>
          <w:sz w:val="22"/>
        </w:rPr>
        <w:t>Activate after subscription and verify the generated project code.</w:t>
      </w:r>
    </w:p>
    <w:p>
      <w:pPr>
        <w:pStyle w:val="Heading2"/>
      </w:pPr>
      <w:r>
        <w:t>Join and capacity</w:t>
      </w:r>
    </w:p>
    <w:p>
      <w:pPr>
        <w:pStyle w:val="ListNumber"/>
      </w:pPr>
      <w:r>
        <w:rPr>
          <w:rFonts w:ascii="Calibri" w:hAnsi="Calibri"/>
          <w:color w:val="243447"/>
          <w:sz w:val="22"/>
        </w:rPr>
        <w:t>Join as Collaborator A and verify workspace navigation and notification.</w:t>
      </w:r>
    </w:p>
    <w:p>
      <w:pPr>
        <w:pStyle w:val="ListNumber"/>
      </w:pPr>
      <w:r>
        <w:rPr>
          <w:rFonts w:ascii="Calibri" w:hAnsi="Calibri"/>
          <w:color w:val="243447"/>
          <w:sz w:val="22"/>
        </w:rPr>
        <w:t xml:space="preserve">Verify a duplicate join returns </w:t>
      </w:r>
      <w:r>
        <w:rPr>
          <w:rFonts w:ascii="Consolas" w:hAnsi="Consolas"/>
          <w:color w:val="173B57"/>
          <w:sz w:val="19"/>
        </w:rPr>
        <w:t>409</w:t>
      </w:r>
      <w:r>
        <w:rPr>
          <w:rFonts w:ascii="Calibri" w:hAnsi="Calibri"/>
          <w:color w:val="243447"/>
          <w:sz w:val="22"/>
        </w:rPr>
        <w:t>.</w:t>
      </w:r>
    </w:p>
    <w:p>
      <w:pPr>
        <w:pStyle w:val="ListNumber"/>
      </w:pPr>
      <w:r>
        <w:rPr>
          <w:rFonts w:ascii="Calibri" w:hAnsi="Calibri"/>
          <w:color w:val="243447"/>
          <w:sz w:val="22"/>
        </w:rPr>
        <w:t>Join as Collaborator B.</w:t>
      </w:r>
    </w:p>
    <w:p>
      <w:pPr>
        <w:pStyle w:val="ListNumber"/>
      </w:pPr>
      <w:r>
        <w:rPr>
          <w:rFonts w:ascii="Calibri" w:hAnsi="Calibri"/>
          <w:color w:val="243447"/>
          <w:sz w:val="22"/>
        </w:rPr>
        <w:t xml:space="preserve">Attempt Collaborator C and verify capacity returns </w:t>
      </w:r>
      <w:r>
        <w:rPr>
          <w:rFonts w:ascii="Consolas" w:hAnsi="Consolas"/>
          <w:color w:val="173B57"/>
          <w:sz w:val="19"/>
        </w:rPr>
        <w:t>409</w:t>
      </w:r>
      <w:r>
        <w:rPr>
          <w:rFonts w:ascii="Calibri" w:hAnsi="Calibri"/>
          <w:color w:val="243447"/>
          <w:sz w:val="22"/>
        </w:rPr>
        <w:t>.</w:t>
      </w:r>
    </w:p>
    <w:p>
      <w:pPr>
        <w:pStyle w:val="ListNumber"/>
      </w:pPr>
      <w:r>
        <w:rPr>
          <w:rFonts w:ascii="Calibri" w:hAnsi="Calibri"/>
          <w:color w:val="243447"/>
          <w:sz w:val="22"/>
        </w:rPr>
        <w:t>Until owner self-join prevention is implemented, record that case as a known failing security</w:t>
      </w:r>
    </w:p>
    <w:p>
      <w:r>
        <w:rPr>
          <w:rFonts w:ascii="Calibri" w:hAnsi="Calibri"/>
          <w:color w:val="243447"/>
          <w:sz w:val="22"/>
        </w:rPr>
        <w:t>test.</w:t>
      </w:r>
    </w:p>
    <w:p>
      <w:pPr>
        <w:pStyle w:val="Heading2"/>
      </w:pPr>
      <w:r>
        <w:t>Upload</w:t>
      </w:r>
    </w:p>
    <w:p>
      <w:pPr>
        <w:pStyle w:val="ListNumber"/>
      </w:pPr>
      <w:r>
        <w:rPr>
          <w:rFonts w:ascii="Calibri" w:hAnsi="Calibri"/>
          <w:color w:val="243447"/>
          <w:sz w:val="22"/>
        </w:rPr>
        <w:t>Open Collaborator A's workspace while authenticated.</w:t>
      </w:r>
    </w:p>
    <w:p>
      <w:pPr>
        <w:pStyle w:val="ListNumber"/>
      </w:pPr>
      <w:r>
        <w:rPr>
          <w:rFonts w:ascii="Calibri" w:hAnsi="Calibri"/>
          <w:color w:val="243447"/>
          <w:sz w:val="22"/>
        </w:rPr>
        <w:t>Upload valid files for both requirements.</w:t>
      </w:r>
    </w:p>
    <w:p>
      <w:pPr>
        <w:pStyle w:val="ListNumber"/>
      </w:pPr>
      <w:r>
        <w:rPr>
          <w:rFonts w:ascii="Calibri" w:hAnsi="Calibri"/>
          <w:color w:val="243447"/>
          <w:sz w:val="22"/>
        </w:rPr>
        <w:t>Verify the token request returns a client token and the Blob URL uses the private store.</w:t>
      </w:r>
    </w:p>
    <w:p>
      <w:pPr>
        <w:pStyle w:val="ListNumber"/>
      </w:pPr>
      <w:r>
        <w:rPr>
          <w:rFonts w:ascii="Calibri" w:hAnsi="Calibri"/>
          <w:color w:val="243447"/>
          <w:sz w:val="22"/>
        </w:rPr>
        <w:t>Verify invalid type, oversize file, invalid collaborator index, invalid document index, wrong</w:t>
      </w:r>
    </w:p>
    <w:p>
      <w:r>
        <w:rPr>
          <w:rFonts w:ascii="Calibri" w:hAnsi="Calibri"/>
          <w:color w:val="243447"/>
          <w:sz w:val="22"/>
        </w:rPr>
        <w:t>Blob folder, expired deadline, and inactive project are rejected with the documented messages.</w:t>
      </w:r>
    </w:p>
    <w:p>
      <w:pPr>
        <w:pStyle w:val="ListNumber"/>
      </w:pPr>
      <w:r>
        <w:rPr>
          <w:rFonts w:ascii="Calibri" w:hAnsi="Calibri"/>
          <w:color w:val="243447"/>
          <w:sz w:val="22"/>
        </w:rPr>
        <w:t xml:space="preserve">Attempt upload as Owner or Collaborator B into Collaborator A's slot and verify </w:t>
      </w:r>
      <w:r>
        <w:rPr>
          <w:rFonts w:ascii="Consolas" w:hAnsi="Consolas"/>
          <w:color w:val="173B57"/>
          <w:sz w:val="19"/>
        </w:rPr>
        <w:t>403</w:t>
      </w:r>
      <w:r>
        <w:rPr>
          <w:rFonts w:ascii="Calibri" w:hAnsi="Calibri"/>
          <w:color w:val="243447"/>
          <w:sz w:val="22"/>
        </w:rPr>
        <w:t>.</w:t>
      </w:r>
    </w:p>
    <w:p>
      <w:pPr>
        <w:pStyle w:val="Heading2"/>
      </w:pPr>
      <w:r>
        <w:t>Review</w:t>
      </w:r>
    </w:p>
    <w:p>
      <w:pPr>
        <w:pStyle w:val="ListNumber"/>
      </w:pPr>
      <w:r>
        <w:rPr>
          <w:rFonts w:ascii="Calibri" w:hAnsi="Calibri"/>
          <w:color w:val="243447"/>
          <w:sz w:val="22"/>
        </w:rPr>
        <w:t>As Owner, open Check Submissions and securely download the files.</w:t>
      </w:r>
    </w:p>
    <w:p>
      <w:pPr>
        <w:pStyle w:val="ListNumber"/>
      </w:pPr>
      <w:r>
        <w:rPr>
          <w:rFonts w:ascii="Calibri" w:hAnsi="Calibri"/>
          <w:color w:val="243447"/>
          <w:sz w:val="22"/>
        </w:rPr>
        <w:t>Approve one document.</w:t>
      </w:r>
    </w:p>
    <w:p>
      <w:pPr>
        <w:pStyle w:val="ListNumber"/>
      </w:pPr>
      <w:r>
        <w:rPr>
          <w:rFonts w:ascii="Calibri" w:hAnsi="Calibri"/>
          <w:color w:val="243447"/>
          <w:sz w:val="22"/>
        </w:rPr>
        <w:t>Request revision on the other with required feedback.</w:t>
      </w:r>
    </w:p>
    <w:p>
      <w:pPr>
        <w:pStyle w:val="ListNumber"/>
      </w:pPr>
      <w:r>
        <w:rPr>
          <w:rFonts w:ascii="Calibri" w:hAnsi="Calibri"/>
          <w:color w:val="243447"/>
          <w:sz w:val="22"/>
        </w:rPr>
        <w:t>As Collaborator A, verify both statuses and resubmit the revision.</w:t>
      </w:r>
    </w:p>
    <w:p>
      <w:pPr>
        <w:pStyle w:val="ListNumber"/>
      </w:pPr>
      <w:r>
        <w:rPr>
          <w:rFonts w:ascii="Calibri" w:hAnsi="Calibri"/>
          <w:color w:val="243447"/>
          <w:sz w:val="22"/>
        </w:rPr>
        <w:t>Approve the replacement.</w:t>
      </w:r>
    </w:p>
    <w:p>
      <w:pPr>
        <w:pStyle w:val="ListNumber"/>
      </w:pPr>
      <w:r>
        <w:rPr>
          <w:rFonts w:ascii="Calibri" w:hAnsi="Calibri"/>
          <w:color w:val="243447"/>
          <w:sz w:val="22"/>
        </w:rPr>
        <w:t>Permanently reject a separate test submission and verify it cannot be resubmitted.</w:t>
      </w:r>
    </w:p>
    <w:p>
      <w:pPr>
        <w:pStyle w:val="ListNumber"/>
      </w:pPr>
      <w:r>
        <w:rPr>
          <w:rFonts w:ascii="Calibri" w:hAnsi="Calibri"/>
          <w:color w:val="243447"/>
          <w:sz w:val="22"/>
        </w:rPr>
        <w:t>Verify a collaborator cannot call the review PATCH endpoint.</w:t>
      </w:r>
    </w:p>
    <w:p>
      <w:pPr>
        <w:pStyle w:val="Heading2"/>
      </w:pPr>
      <w:r>
        <w:t>Completion</w:t>
      </w:r>
    </w:p>
    <w:p>
      <w:pPr>
        <w:pStyle w:val="ListNumber"/>
      </w:pPr>
      <w:r>
        <w:rPr>
          <w:rFonts w:ascii="Calibri" w:hAnsi="Calibri"/>
          <w:color w:val="243447"/>
          <w:sz w:val="22"/>
        </w:rPr>
        <w:t xml:space="preserve">Attempt completion while Collaborator B's documents are missing and verify </w:t>
      </w:r>
      <w:r>
        <w:rPr>
          <w:rFonts w:ascii="Consolas" w:hAnsi="Consolas"/>
          <w:color w:val="173B57"/>
          <w:sz w:val="19"/>
        </w:rPr>
        <w:t>409</w:t>
      </w:r>
      <w:r>
        <w:rPr>
          <w:rFonts w:ascii="Calibri" w:hAnsi="Calibri"/>
          <w:color w:val="243447"/>
          <w:sz w:val="22"/>
        </w:rPr>
        <w:t>.</w:t>
      </w:r>
    </w:p>
    <w:p>
      <w:pPr>
        <w:pStyle w:val="ListNumber"/>
      </w:pPr>
      <w:r>
        <w:rPr>
          <w:rFonts w:ascii="Calibri" w:hAnsi="Calibri"/>
          <w:color w:val="243447"/>
          <w:sz w:val="22"/>
        </w:rPr>
        <w:t>Submit and approve every Collaborator B requirement.</w:t>
      </w:r>
    </w:p>
    <w:p>
      <w:pPr>
        <w:pStyle w:val="ListNumber"/>
      </w:pPr>
      <w:r>
        <w:rPr>
          <w:rFonts w:ascii="Calibri" w:hAnsi="Calibri"/>
          <w:color w:val="243447"/>
          <w:sz w:val="22"/>
        </w:rPr>
        <w:t>Download the approved ZIP.</w:t>
      </w:r>
    </w:p>
    <w:p>
      <w:pPr>
        <w:pStyle w:val="ListNumber"/>
      </w:pPr>
      <w:r>
        <w:rPr>
          <w:rFonts w:ascii="Calibri" w:hAnsi="Calibri"/>
          <w:color w:val="243447"/>
          <w:sz w:val="22"/>
        </w:rPr>
        <w:t>Complete the project and verify it appears under Completed.</w:t>
      </w:r>
    </w:p>
    <w:p>
      <w:pPr>
        <w:pStyle w:val="ListNumber"/>
      </w:pPr>
      <w:r>
        <w:rPr>
          <w:rFonts w:ascii="Calibri" w:hAnsi="Calibri"/>
          <w:color w:val="243447"/>
          <w:sz w:val="22"/>
        </w:rPr>
        <w:t>Separately verify reminders at 7, 3, and 1 days.</w:t>
      </w:r>
    </w:p>
    <w:p>
      <w:pPr>
        <w:pStyle w:val="ListNumber"/>
      </w:pPr>
      <w:r>
        <w:rPr>
          <w:rFonts w:ascii="Calibri" w:hAnsi="Calibri"/>
          <w:color w:val="243447"/>
          <w:sz w:val="22"/>
        </w:rPr>
        <w:t xml:space="preserve">Separately verify an overdue active project becomes </w:t>
      </w:r>
      <w:r>
        <w:rPr>
          <w:rFonts w:ascii="Consolas" w:hAnsi="Consolas"/>
          <w:color w:val="173B57"/>
          <w:sz w:val="19"/>
        </w:rPr>
        <w:t>not_completed</w:t>
      </w:r>
      <w:r>
        <w:rPr>
          <w:rFonts w:ascii="Calibri" w:hAnsi="Calibri"/>
          <w:color w:val="243447"/>
          <w:sz w:val="22"/>
        </w:rPr>
        <w:t xml:space="preserve"> and rejects uploads.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8"/>
      </w:rPr>
      <w:t>Solo Public Project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 Public Project Journey</dc:title>
  <dc:subject>End-to-end DocsNDocs owner and collaborator workflow</dc:subject>
  <dc:creator>DocsNDocs</dc:creator>
  <cp:keywords>solo project, public project, collaborators, document approval, Vercel Blob</cp:keywords>
  <dc:description>generated by python-docx</dc:description>
  <cp:lastModifiedBy/>
  <cp:revision>1</cp:revision>
  <dcterms:created xsi:type="dcterms:W3CDTF">2013-12-23T23:15:00Z</dcterms:created>
  <dcterms:modified xsi:type="dcterms:W3CDTF">2013-12-23T23:15:00Z</dcterms:modified>
  <cp:category/>
</cp:coreProperties>
</file>