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"1-7"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_Toc13003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常规</w:t>
      </w:r>
      <w:r>
        <w:tab/>
      </w:r>
      <w:r>
        <w:fldChar w:fldCharType="begin"/>
      </w:r>
      <w:r>
        <w:instrText xml:space="preserve"> PAGEREF _Toc13003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_Toc32144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_Toc32144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_Toc16643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乱码</w:t>
      </w:r>
      <w:r>
        <w:tab/>
      </w:r>
      <w:r>
        <w:fldChar w:fldCharType="begin"/>
      </w:r>
      <w:r>
        <w:instrText xml:space="preserve"> PAGEREF _Toc16643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_Toc921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shadowsocks</w:t>
      </w:r>
      <w:r>
        <w:tab/>
      </w:r>
      <w:r>
        <w:fldChar w:fldCharType="begin"/>
      </w:r>
      <w:r>
        <w:instrText xml:space="preserve"> PAGEREF _Toc921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_Toc27768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开启与关闭</w:t>
      </w:r>
      <w:r>
        <w:tab/>
      </w:r>
      <w:r>
        <w:fldChar w:fldCharType="begin"/>
      </w:r>
      <w:r>
        <w:instrText xml:space="preserve"> PAGEREF _Toc27768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_Toc22947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2018.3.12工作感悟</w:t>
      </w:r>
      <w:r>
        <w:tab/>
      </w:r>
      <w:r>
        <w:fldChar w:fldCharType="begin"/>
      </w:r>
      <w:r>
        <w:instrText xml:space="preserve"> PAGEREF _Toc22947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_Toc11706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2018.5.2 科学上网总结</w:t>
      </w:r>
      <w:r>
        <w:tab/>
      </w:r>
      <w:r>
        <w:fldChar w:fldCharType="begin"/>
      </w:r>
      <w:r>
        <w:instrText xml:space="preserve"> PAGEREF _Toc11706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003"/>
      <w:r>
        <w:rPr>
          <w:rFonts w:hint="eastAsia"/>
          <w:lang w:val="en-US" w:eastAsia="zh-CN"/>
        </w:rPr>
        <w:t>常规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2F5597" w:themeColor="accent5" w:themeShade="BF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lang w:val="en-US" w:eastAsia="zh-CN"/>
        </w:rPr>
        <w:t>查看Tomcat日志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tail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-f catalina.out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:q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</w:t>
      </w:r>
      <w:r>
        <w:rPr>
          <w:rFonts w:hint="default" w:ascii="微软雅黑" w:hAnsi="微软雅黑" w:eastAsia="微软雅黑" w:cs="微软雅黑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</w:t>
      </w:r>
      <w:r>
        <w:rPr>
          <w:rFonts w:hint="default" w:ascii="微软雅黑" w:hAnsi="微软雅黑" w:eastAsia="微软雅黑" w:cs="微软雅黑"/>
          <w:lang w:val="en-US" w:eastAsia="zh-CN"/>
        </w:rPr>
        <w:t>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强制删除某文件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vi </w:t>
      </w:r>
      <w:r>
        <w:rPr>
          <w:rFonts w:hint="default" w:ascii="微软雅黑" w:hAnsi="微软雅黑" w:eastAsia="微软雅黑" w:cs="微软雅黑"/>
          <w:lang w:val="en-US" w:eastAsia="zh-CN"/>
        </w:rPr>
        <w:t>xxx.xx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查看某文件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6200" cy="1789430"/>
            <wp:effectExtent l="0" t="0" r="50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mkdir 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" w:name="_Toc32144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rz &amp; sz指令必须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yum -y install lrzsz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2" w:name="_Toc16643"/>
      <w:r>
        <w:rPr>
          <w:rFonts w:hint="eastAsia"/>
          <w:lang w:val="en-US" w:eastAsia="zh-CN"/>
        </w:rPr>
        <w:t>乱码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fileencodings=utf-8,gb2312,gb18030,gbk,ucs-bom,cp936,latin1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enc=utf8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fencs=utf8,gbk,gb2312,gb18030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encoding=prc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921"/>
      <w:r>
        <w:rPr>
          <w:rFonts w:hint="default"/>
          <w:lang w:val="en-US" w:eastAsia="zh-CN"/>
        </w:rPr>
        <w:t>shadowsocks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768"/>
      <w:r>
        <w:rPr>
          <w:rFonts w:hint="eastAsia"/>
          <w:lang w:val="en-US" w:eastAsia="zh-CN"/>
        </w:rPr>
        <w:t>开启与关闭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ssserver -c /etc/shadowsocks.json -d 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ssserver -c /etc/shadowsocks.json -d 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2947"/>
      <w:r>
        <w:rPr>
          <w:rFonts w:hint="eastAsia"/>
          <w:lang w:val="en-US" w:eastAsia="zh-CN"/>
        </w:rPr>
        <w:t>2018.3.12工作感悟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因为加班的缘故，今天也不分享知识点了，但今天的工作体验我倒很想说一说，挺新鲜的。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今天的任务是对接sip2接口。（sip2是一种基于socket的图书馆通用协议，就看成socket也无妨）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通常来讲，对接一个sip2接口的流程分3步。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第一，使用工具比如USR-TCP232-Test.exe，连接对方服务器，然后参照对方给的文档，按文档中的格式手动拼接sip2指令发送，接着查看对方服务器的返回值，与文档给的返回格式作比较，确认无误后进行下一步。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第二，写sip2接口相关的代码，因为sip2基于socket，所以一般使用mina框架编写。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第三，将第二步中的代码集成进公司业务里。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通常来讲，是这么个流程。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但今天对接的这个客户只给了内网地址，并没有将他们的服务器映射到外网上去，对方不做映射的情况下，外网是没法访问内网的。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明面上看，第一步就走不了了。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所幸的是，客户开放了另一台服务器的外网地址，而且这台服务器与sip2服务器在一个内网里。因此在这台服务器上装个teamview，然后继续用工具，从内网访问sip2服务器也是可行的。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这台服务器是linux系统，装个篮子的teamview。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好在老大想了办法，linux就linux，想给它装个jdk，然后写个java代码，发送到这台服务器上，编译后运行。靠java代码来访问sip2服务器。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于是我今天一天都在敲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</w:t>
      </w:r>
      <w:r>
        <w:rPr>
          <w:rFonts w:hint="default" w:ascii="微软雅黑" w:hAnsi="微软雅黑" w:eastAsia="微软雅黑" w:cs="微软雅黑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:q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主要因为我不清楚在linux环境下要怎么编辑java文件，所以只能本地写好后，上传编译，发现有问题得删掉，本地改完后重新上传。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LibsysSip2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try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要连接的服务端IP地址和端口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host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"192.168.8.50"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port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2008;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与服务端建立连接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Socket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Socket(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host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port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建立连接后获得输出流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OutputStream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InputStream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"登录"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"93NNCNWJ03|COWJ03|CPWJ03\r"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"查图书"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"1701920180312    180000AOlibsys|AB506242106\r"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"借书"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"11NN20180312    18000020180412    180000AOlibsys|AA058615|AB506242106\r"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"还书"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"09N20180312    18000020180312    183000AP|AOlibsys|AB506242106\r"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"查读者"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"6301920180312    194521  Y       AOlibsys|AA058615\r"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send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(Exception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send(String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Socket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OutputStream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.write(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.getBytes(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"GBK"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outputStream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"客户端发送："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message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InputStream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socket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byte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byte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[10240];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StringBuilder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inputStream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.read(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.append(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bytes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0,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,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"GBK"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"获取数据，长度："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len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"，此时内容为："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sb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1706"/>
      <w:r>
        <w:rPr>
          <w:rFonts w:hint="eastAsia"/>
          <w:lang w:val="en-US" w:eastAsia="zh-CN"/>
        </w:rPr>
        <w:t>2018.5.2 科学上网总结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总结起来就是一点技术含量都没有。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有一台国外的服务器，且服务器ip没被墙掉。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通过巨巨写的一键安装脚本，安装shadowsocks服务端。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下载shadowsocks客户端。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死活不能翻的原因竟然是因为宽带连接。。。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7" w:name="_GoBack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A6A52"/>
    <w:rsid w:val="0B5422B8"/>
    <w:rsid w:val="0CD60A29"/>
    <w:rsid w:val="0E246640"/>
    <w:rsid w:val="0FB0111C"/>
    <w:rsid w:val="0FC52EEF"/>
    <w:rsid w:val="11ED2374"/>
    <w:rsid w:val="1C70394A"/>
    <w:rsid w:val="22D81485"/>
    <w:rsid w:val="2B4A06AA"/>
    <w:rsid w:val="2E5A6073"/>
    <w:rsid w:val="33C77AA3"/>
    <w:rsid w:val="381D31AB"/>
    <w:rsid w:val="3C873AC6"/>
    <w:rsid w:val="45D54C51"/>
    <w:rsid w:val="4AFA2C13"/>
    <w:rsid w:val="5B073FE3"/>
    <w:rsid w:val="5C7E6D68"/>
    <w:rsid w:val="5CD13D6D"/>
    <w:rsid w:val="5DA00C6F"/>
    <w:rsid w:val="60206AF9"/>
    <w:rsid w:val="60E25E92"/>
    <w:rsid w:val="63A22EB8"/>
    <w:rsid w:val="69654543"/>
    <w:rsid w:val="6A30152F"/>
    <w:rsid w:val="6A4A3554"/>
    <w:rsid w:val="6E8F7B15"/>
    <w:rsid w:val="72D223FA"/>
    <w:rsid w:val="73DC73A0"/>
    <w:rsid w:val="74213FF1"/>
    <w:rsid w:val="76F14EBE"/>
    <w:rsid w:val="7786394F"/>
    <w:rsid w:val="7A733630"/>
    <w:rsid w:val="7FFC5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Administrator</cp:lastModifiedBy>
  <dcterms:modified xsi:type="dcterms:W3CDTF">2018-05-02T12:53:29Z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