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1"/>
          <w:lang w:val="en-US" w:eastAsia="zh-CN"/>
        </w:rPr>
        <w:t>XX大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XX次中国共产党全国代表大会的简称（没有“人民”这两个字）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"https://baike.baidu.com/item/%E4%B8%AD%E5%9B%BD%E5%85%B1%E4%BA%A7%E5%85%9A" \t "https://baike.baidu.com/item/%E4%B8%AD%E5%9B%BD%E5%85%B1%E4%BA%A7%E5%85%9A%E5%85%A8%E5%9B%BD%E4%BB%A3%E8%A1%A8%E5%A4%A7%E4%BC%9A/_blank"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中国共产党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最高领导机关。每5年举行一次，由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"https://baike.baidu.com/item/%E4%B8%AD%E5%A4%AE%E5%A7%94%E5%91%98%E4%BC%9A" \t "https://baike.baidu.com/item/%E4%B8%AD%E5%9B%BD%E5%85%B1%E4%BA%A7%E5%85%9A%E5%85%A8%E5%9B%BD%E4%BB%A3%E8%A1%A8%E5%A4%A7%E4%BC%9A/_blank"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中央委员会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召集。中央委员会认为有必要，或者有三分之一以上的省一级组织提出要求，全国代表大会可以提前举行；如无非常情况，不得延期举行。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u w:val="single"/>
          <w:shd w:val="clear" w:fill="FFFFFF"/>
        </w:rPr>
        <w:t>职权是：讨论和决定重大问题；修改党章；选举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instrText xml:space="preserve"> HYPERLINK "https://baike.baidu.com/item/%E4%B8%AD%E5%A4%AE%E5%A7%94%E5%91%98%E4%BC%9A" \t "https://baike.baidu.com/item/%E4%B8%AD%E5%9B%BD%E5%85%B1%E4%BA%A7%E5%85%9A%E5%85%A8%E5%9B%BD%E4%BB%A3%E8%A1%A8%E5%A4%A7%E4%BC%9A/_blank"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t>中央委员会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u w:val="single"/>
          <w:shd w:val="clear" w:fill="FFFFFF"/>
        </w:rPr>
        <w:t>、中央纪律检查委员会。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这地方可以做DFS，梳理一遍这些会议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429CC"/>
    <w:rsid w:val="20296FA3"/>
    <w:rsid w:val="2DDD217B"/>
    <w:rsid w:val="332965E9"/>
    <w:rsid w:val="37727D88"/>
    <w:rsid w:val="3C8422A1"/>
    <w:rsid w:val="44A1728E"/>
    <w:rsid w:val="4FAE6F89"/>
    <w:rsid w:val="4FE1602B"/>
    <w:rsid w:val="55671320"/>
    <w:rsid w:val="5A895EDF"/>
    <w:rsid w:val="607F5E0D"/>
    <w:rsid w:val="61994E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2017-10-08T08:20:37Z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