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Poi~~~~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读取Excel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这东西还是很吊的，但我目前只需要简单的读取功能。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读取“.xls”格式使用  import org.apache.poi.hssf.usermodel.*;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HSSFWorkbook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读取“.xlsx”格式使用 import org.apache.poi.xssf.usermodel.*;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XSSFWorkbook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6"/>
          <w:szCs w:val="16"/>
          <w:shd w:val="clear" w:fill="FFFFFF"/>
        </w:rPr>
        <w:t>读取两种格式使用    import org.apache.poi.ss.usermodel.*    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包的内容，例如：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6600CC"/>
          <w:spacing w:val="0"/>
          <w:sz w:val="16"/>
          <w:szCs w:val="16"/>
          <w:shd w:val="clear" w:fill="FFFFFF"/>
        </w:rPr>
        <w:t>Workbook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D08B8"/>
    <w:rsid w:val="22585D7A"/>
    <w:rsid w:val="3B2F2EB1"/>
    <w:rsid w:val="58354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2017-05-17T08:00:45Z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