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"1-3"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_Toc3090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_Toc21892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_Toc21892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_Toc8396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String</w:t>
      </w:r>
      <w:r>
        <w:tab/>
      </w:r>
      <w:r>
        <w:fldChar w:fldCharType="begin"/>
      </w:r>
      <w:r>
        <w:instrText xml:space="preserve"> PAGEREF _Toc8396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_Toc29772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_Toc5427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_Toc5427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_Toc28153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_Toc28153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_Toc18475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_Toc18475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_Toc1846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_Toc12194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_Toc23143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_Toc12272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_Toc10234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</w:t>
      </w:r>
      <w:r>
        <w:tab/>
      </w:r>
      <w:r>
        <w:fldChar w:fldCharType="begin"/>
      </w:r>
      <w:r>
        <w:instrText xml:space="preserve"> PAGEREF _Toc10234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_Toc10076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_Toc10076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_Toc15976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_Toc15976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_Toc5790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_Toc5790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_Toc24354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3090"/>
      <w:r>
        <w:rPr>
          <w:rFonts w:hint="eastAsia"/>
          <w:b/>
          <w:bCs w:val="0"/>
          <w:lang w:val="en-US" w:eastAsia="zh-CN"/>
        </w:rPr>
        <w:t>JDK、JRE、JVM</w:t>
      </w:r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" w:name="_Toc21892"/>
      <w:r>
        <w:rPr>
          <w:rFonts w:hint="eastAsia"/>
          <w:lang w:val="en-US" w:eastAsia="zh-CN"/>
        </w:rPr>
        <w:t>对象占多少存储空间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8396"/>
      <w:r>
        <w:rPr>
          <w:rFonts w:hint="default"/>
          <w:lang w:val="en-US" w:eastAsia="zh-CN"/>
        </w:rPr>
        <w:t>String</w:t>
      </w:r>
      <w:bookmarkEnd w:id="2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772"/>
      <w:r>
        <w:rPr>
          <w:rFonts w:hint="eastAsia"/>
          <w:lang w:val="en-US" w:eastAsia="zh-CN"/>
        </w:rPr>
        <w:t>初始化&amp;垃圾回收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5427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8153"/>
      <w:r>
        <w:rPr>
          <w:rFonts w:hint="eastAsia"/>
          <w:lang w:val="en-US" w:eastAsia="zh-CN"/>
        </w:rPr>
        <w:t>System.gc()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6" w:name="_Toc18475"/>
      <w:r>
        <w:rPr>
          <w:rFonts w:hint="eastAsia"/>
          <w:lang w:val="en-US" w:eastAsia="zh-CN"/>
        </w:rPr>
        <w:t>初始化顺序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846"/>
      <w:r>
        <w:rPr>
          <w:rFonts w:hint="eastAsia"/>
          <w:lang w:val="en-US" w:eastAsia="zh-CN"/>
        </w:rPr>
        <w:t>域、方法、类的访问权限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1．可以当注释用，</w:t>
      </w:r>
      <w:bookmarkStart w:id="16" w:name="_GoBack"/>
      <w:bookmarkEnd w:id="16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8" w:name="_Toc12194"/>
      <w:r>
        <w:rPr>
          <w:rFonts w:hint="eastAsia"/>
          <w:lang w:val="en-US" w:eastAsia="zh-CN"/>
        </w:rPr>
        <w:t>枚举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9" w:name="_Toc23143"/>
      <w:r>
        <w:rPr>
          <w:rFonts w:hint="eastAsia"/>
          <w:lang w:val="en-US" w:eastAsia="zh-CN"/>
        </w:rPr>
        <w:t>内部类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把类的定义放在外部类的里面，就是内部类。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Outer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3F7F5F"/>
          <w:sz w:val="22"/>
        </w:rPr>
        <w:t>// TODO....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 createInner()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main(String[] </w:t>
      </w:r>
      <w:r>
        <w:rPr>
          <w:rFonts w:hint="eastAsia" w:ascii="Î¢ÈíÑÅºÚ" w:hAnsi="Î¢ÈíÑÅºÚ" w:eastAsia="Î¢ÈíÑÅºÚ"/>
          <w:color w:val="6A3E3E"/>
          <w:sz w:val="22"/>
        </w:rPr>
        <w:t>args</w:t>
      </w:r>
      <w:r>
        <w:rPr>
          <w:rFonts w:hint="eastAsia" w:ascii="Î¢ÈíÑÅºÚ" w:hAnsi="Î¢ÈíÑÅºÚ" w:eastAsia="Î¢ÈíÑÅºÚ"/>
          <w:color w:val="000000"/>
          <w:sz w:val="22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Outer </w:t>
      </w:r>
      <w:r>
        <w:rPr>
          <w:rFonts w:hint="eastAsia" w:ascii="Î¢ÈíÑÅºÚ" w:hAnsi="Î¢ÈíÑÅºÚ" w:eastAsia="Î¢ÈíÑÅºÚ"/>
          <w:color w:val="6A3E3E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Outer();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Outer.Inner </w:t>
      </w:r>
      <w:r>
        <w:rPr>
          <w:rFonts w:hint="eastAsia" w:ascii="Î¢ÈíÑÅºÚ" w:hAnsi="Î¢ÈíÑÅºÚ" w:eastAsia="Î¢ÈíÑÅºÚ"/>
          <w:color w:val="6A3E3E"/>
          <w:sz w:val="22"/>
        </w:rPr>
        <w:t>in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.createInner();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6A3E3E"/>
          <w:sz w:val="22"/>
        </w:rPr>
        <w:t>in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  <w:t>匿名内部类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  <w:t>嵌套类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2272"/>
      <w:r>
        <w:rPr>
          <w:rFonts w:hint="eastAsia"/>
          <w:lang w:val="en-US" w:eastAsia="zh-CN"/>
        </w:rPr>
        <w:t>HashMap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静态常量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遍历HashMap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1" w:name="_Toc10234"/>
      <w:r>
        <w:rPr>
          <w:rFonts w:hint="eastAsia"/>
          <w:lang w:val="en-US" w:eastAsia="zh-CN"/>
        </w:rPr>
        <w:t>迭代</w:t>
      </w:r>
      <w:bookmarkEnd w:id="1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java.util.Enumeration&lt;E&gt;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是interface，而且只有两个方法。hasMoreElements() 与 nextElement()。JDK 1.0就存在的老东西，已被Iterator接口替代。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老子就好奇了，为什么ServletConfig取参数还要用着老接口？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java.lang</w:t>
      </w: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Iterable&lt;T&gt;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也是接口，我看得懂的方法就1个 Iterator&lt;T&gt; Iterator()，这货是为生产Iterator而生的。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java.util.Iterator&lt;E&gt;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还是接口，主要方法3个hasNext()，next()，remove()，多了个删除功能。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java.util.ListIterator&lt;E&gt;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还有一个接口，这个接口只能用来遍历List，有9个方法，把增删查改都包含在内，前后向遍历并获取索引位置。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快速失败(fail-fast)与安全失败(fail-safe)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高级知识啊。。。牛客带我看世界。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它们与迭代器有关，牵扯到java.util包与java.util.concurrent包。首先除了这俩技术名词，再背一个异常ConcurrentModificationException。简单点，快速失败会抛这个异常，而安全失败不会抛。快速失败主要来源于“并发修改”，即一个ArrayList，线程A在迭代它时，线程B对它进行了结构上的修改。也因此快速失败不是肯定会发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2" w:name="_Toc10076"/>
      <w:r>
        <w:rPr>
          <w:rFonts w:hint="eastAsia"/>
          <w:lang w:val="en-US" w:eastAsia="zh-CN"/>
        </w:rPr>
        <w:t>Comparable &amp; Comparator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3" w:name="_Toc15976"/>
      <w:r>
        <w:rPr>
          <w:rFonts w:hint="eastAsia"/>
          <w:lang w:val="en-US" w:eastAsia="zh-CN"/>
        </w:rPr>
        <w:t>接口与抽象类的异同点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4" w:name="_Toc5790"/>
      <w:r>
        <w:rPr>
          <w:rFonts w:hint="eastAsia"/>
          <w:lang w:val="en-US" w:eastAsia="zh-CN"/>
        </w:rPr>
        <w:t>Object</w:t>
      </w:r>
      <w:bookmarkEnd w:id="1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" w:name="_Toc24354"/>
      <w:r>
        <w:rPr>
          <w:rFonts w:hint="eastAsia"/>
          <w:lang w:val="en-US" w:eastAsia="zh-CN"/>
        </w:rPr>
        <w:t>操蛋的时间</w:t>
      </w:r>
      <w:bookmarkEnd w:id="15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作者：马小明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链接：https://www.zhihu.com/question/23730083/answer/25475256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7"/>
        <w:keepNext w:val="0"/>
        <w:keepLines w:val="0"/>
        <w:widowControl/>
        <w:suppressLineNumbers w:val="0"/>
      </w:pPr>
      <w:r>
        <w:t>顺便说下HH为什么大写，是为了区分</w:t>
      </w:r>
      <w:r>
        <w:rPr>
          <w:b/>
        </w:rPr>
        <w:t>12小时制</w:t>
      </w:r>
      <w:r>
        <w:t>与</w:t>
      </w:r>
      <w:r>
        <w:rPr>
          <w:b/>
        </w:rPr>
        <w:t>24小时制</w:t>
      </w:r>
      <w:r>
        <w:t>。</w:t>
      </w:r>
      <w:r>
        <w:br w:type="textWrapping"/>
      </w:r>
      <w:r>
        <w:t>小写的h是12小时制，大写的H是24小时制。</w:t>
      </w:r>
    </w:p>
    <w:p>
      <w:pPr>
        <w:pStyle w:val="7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7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7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7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9505BE7"/>
    <w:multiLevelType w:val="singleLevel"/>
    <w:tmpl w:val="59505B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6B87"/>
    <w:rsid w:val="023558DD"/>
    <w:rsid w:val="03857CA9"/>
    <w:rsid w:val="05322A34"/>
    <w:rsid w:val="08180D70"/>
    <w:rsid w:val="0B876313"/>
    <w:rsid w:val="0BCC4E14"/>
    <w:rsid w:val="0E204C57"/>
    <w:rsid w:val="0E9542A1"/>
    <w:rsid w:val="0EA91E86"/>
    <w:rsid w:val="0FA46255"/>
    <w:rsid w:val="0FA51271"/>
    <w:rsid w:val="109064F5"/>
    <w:rsid w:val="121071A9"/>
    <w:rsid w:val="12D2743B"/>
    <w:rsid w:val="139D75DF"/>
    <w:rsid w:val="14927C03"/>
    <w:rsid w:val="14A64E2B"/>
    <w:rsid w:val="16632447"/>
    <w:rsid w:val="16B97EEE"/>
    <w:rsid w:val="17482A75"/>
    <w:rsid w:val="174F6752"/>
    <w:rsid w:val="1885598E"/>
    <w:rsid w:val="18DC0C88"/>
    <w:rsid w:val="18EA5761"/>
    <w:rsid w:val="19246481"/>
    <w:rsid w:val="195E0188"/>
    <w:rsid w:val="1D003568"/>
    <w:rsid w:val="1D907EC1"/>
    <w:rsid w:val="1EB27CA8"/>
    <w:rsid w:val="2030012C"/>
    <w:rsid w:val="217A3F23"/>
    <w:rsid w:val="22717024"/>
    <w:rsid w:val="2324557E"/>
    <w:rsid w:val="23B27278"/>
    <w:rsid w:val="240A0517"/>
    <w:rsid w:val="2442148A"/>
    <w:rsid w:val="24D14DDB"/>
    <w:rsid w:val="259A6E57"/>
    <w:rsid w:val="25DF34C9"/>
    <w:rsid w:val="275A634A"/>
    <w:rsid w:val="27DF339F"/>
    <w:rsid w:val="2827799A"/>
    <w:rsid w:val="29F14488"/>
    <w:rsid w:val="2A9C3D2E"/>
    <w:rsid w:val="2AD21E1A"/>
    <w:rsid w:val="2CC44F31"/>
    <w:rsid w:val="2DBC0D3D"/>
    <w:rsid w:val="2DC6469C"/>
    <w:rsid w:val="2EB7764F"/>
    <w:rsid w:val="2EFC4F1E"/>
    <w:rsid w:val="2F655749"/>
    <w:rsid w:val="300C5959"/>
    <w:rsid w:val="31163506"/>
    <w:rsid w:val="32DF7087"/>
    <w:rsid w:val="34D0365F"/>
    <w:rsid w:val="364E6514"/>
    <w:rsid w:val="36A41994"/>
    <w:rsid w:val="39313BAC"/>
    <w:rsid w:val="3C917E5B"/>
    <w:rsid w:val="3F1B03BA"/>
    <w:rsid w:val="3F51071E"/>
    <w:rsid w:val="4027465D"/>
    <w:rsid w:val="40621B1F"/>
    <w:rsid w:val="408A277B"/>
    <w:rsid w:val="427D291B"/>
    <w:rsid w:val="448B0247"/>
    <w:rsid w:val="44D04206"/>
    <w:rsid w:val="44E85C51"/>
    <w:rsid w:val="451A72D2"/>
    <w:rsid w:val="48112E21"/>
    <w:rsid w:val="4A302501"/>
    <w:rsid w:val="4C5C7613"/>
    <w:rsid w:val="4CBB2F95"/>
    <w:rsid w:val="4E47129D"/>
    <w:rsid w:val="4FFB42BE"/>
    <w:rsid w:val="51362514"/>
    <w:rsid w:val="526F2A89"/>
    <w:rsid w:val="529E4332"/>
    <w:rsid w:val="52A30812"/>
    <w:rsid w:val="52A63E3E"/>
    <w:rsid w:val="57411291"/>
    <w:rsid w:val="59A94E3B"/>
    <w:rsid w:val="59DF3FA8"/>
    <w:rsid w:val="5D436507"/>
    <w:rsid w:val="5EA211A4"/>
    <w:rsid w:val="5FA772B3"/>
    <w:rsid w:val="64053ADC"/>
    <w:rsid w:val="64467325"/>
    <w:rsid w:val="644E39A7"/>
    <w:rsid w:val="65574F81"/>
    <w:rsid w:val="655C4F83"/>
    <w:rsid w:val="662B668A"/>
    <w:rsid w:val="6799218A"/>
    <w:rsid w:val="6808703D"/>
    <w:rsid w:val="698845E6"/>
    <w:rsid w:val="6BD71C03"/>
    <w:rsid w:val="6CCA5F6E"/>
    <w:rsid w:val="6D3116AE"/>
    <w:rsid w:val="7037384D"/>
    <w:rsid w:val="71146990"/>
    <w:rsid w:val="716E6F5A"/>
    <w:rsid w:val="7180341D"/>
    <w:rsid w:val="71B91EDC"/>
    <w:rsid w:val="72C83B9B"/>
    <w:rsid w:val="73565960"/>
    <w:rsid w:val="73A75CCE"/>
    <w:rsid w:val="74912DD3"/>
    <w:rsid w:val="764F4FE9"/>
    <w:rsid w:val="774929CD"/>
    <w:rsid w:val="796B573C"/>
    <w:rsid w:val="7B3924FC"/>
    <w:rsid w:val="7B4147FC"/>
    <w:rsid w:val="7BFA7CB1"/>
    <w:rsid w:val="7DD42ADF"/>
    <w:rsid w:val="7E5F0A03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2018-02-27T13:48:29Z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