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05F4" w:rsidRDefault="006C472B">
      <w:pPr>
        <w:spacing w:before="1900"/>
        <w:jc w:val="center"/>
        <w:rPr>
          <w:rFonts w:hint="eastAsia"/>
        </w:rPr>
      </w:pPr>
      <w:r>
        <w:rPr>
          <w:b/>
          <w:color w:val="1F4E79"/>
          <w:sz w:val="26"/>
        </w:rPr>
        <w:t>MANUAL DO USUÁRIO</w:t>
      </w:r>
    </w:p>
    <w:p w:rsidR="009405F4" w:rsidRDefault="006C472B">
      <w:pPr>
        <w:pStyle w:val="Ttulo"/>
        <w:jc w:val="center"/>
      </w:pPr>
      <w:r>
        <w:rPr>
          <w:rFonts w:ascii="Aptos" w:hAnsi="Aptos"/>
        </w:rPr>
        <w:t>Gestão de ASO</w:t>
      </w:r>
    </w:p>
    <w:p w:rsidR="009405F4" w:rsidRDefault="006C472B">
      <w:pPr>
        <w:jc w:val="center"/>
        <w:rPr>
          <w:rFonts w:hint="eastAsia"/>
        </w:rPr>
      </w:pPr>
      <w:r>
        <w:rPr>
          <w:i/>
        </w:rPr>
        <w:t>Passo a passo das telas, botões e fluxos operacionais</w:t>
      </w:r>
    </w:p>
    <w:p w:rsidR="009405F4" w:rsidRDefault="006C472B">
      <w:pPr>
        <w:spacing w:before="3200"/>
        <w:jc w:val="center"/>
        <w:rPr>
          <w:rFonts w:hint="eastAsia"/>
        </w:rPr>
      </w:pPr>
      <w:r>
        <w:rPr>
          <w:sz w:val="20"/>
        </w:rPr>
        <w:t>ERP Doctor's</w:t>
      </w:r>
      <w:r>
        <w:rPr>
          <w:sz w:val="20"/>
        </w:rPr>
        <w:br/>
        <w:t>Versão do manual  24 de setembro de 2026</w:t>
      </w:r>
    </w:p>
    <w:p w:rsidR="009405F4" w:rsidRDefault="006C472B">
      <w:pPr>
        <w:rPr>
          <w:rFonts w:hint="eastAsia"/>
        </w:rPr>
      </w:pPr>
      <w:r>
        <w:br w:type="page"/>
      </w:r>
    </w:p>
    <w:p w:rsidR="009405F4" w:rsidRDefault="006C472B">
      <w:pPr>
        <w:pStyle w:val="Ttulo1"/>
      </w:pPr>
      <w:r>
        <w:rPr>
          <w:rFonts w:ascii="Aptos" w:hAnsi="Aptos"/>
        </w:rPr>
        <w:lastRenderedPageBreak/>
        <w:t>Como usar este manual</w:t>
      </w:r>
    </w:p>
    <w:p w:rsidR="009405F4" w:rsidRDefault="006C472B">
      <w:pPr>
        <w:rPr>
          <w:rFonts w:hint="eastAsia"/>
        </w:rPr>
      </w:pPr>
      <w:r>
        <w:t>Este manual orienta o uso das telas do módulo de ASO. Ele explica o que cada área mostra, a</w:t>
      </w:r>
      <w:r>
        <w:t xml:space="preserve"> função dos botões e como executar os processos individuais e em massa. As opções visíveis podem variar conforme o perfil de acesso e a unidade do usuário.</w:t>
      </w:r>
    </w:p>
    <w:p w:rsidR="009405F4" w:rsidRDefault="006C472B">
      <w:pPr>
        <w:rPr>
          <w:rFonts w:hint="eastAsia"/>
        </w:rPr>
      </w:pPr>
      <w:r>
        <w:rPr>
          <w:b/>
        </w:rPr>
        <w:t xml:space="preserve">Importante. </w:t>
      </w:r>
      <w:r>
        <w:t>Os dados da Gestão de ASOs vêm da sincronização. Os registros da tela de Assinatura e En</w:t>
      </w:r>
      <w:r>
        <w:t>vio refletem as ações já liberadas para a unidade do usuário.</w:t>
      </w:r>
    </w:p>
    <w:p w:rsidR="009405F4" w:rsidRDefault="006C472B">
      <w:pPr>
        <w:pStyle w:val="Ttulo2"/>
      </w:pPr>
      <w:r>
        <w:rPr>
          <w:rFonts w:ascii="Aptos" w:hAnsi="Aptos"/>
        </w:rPr>
        <w:t>Conteúdo</w:t>
      </w:r>
    </w:p>
    <w:p w:rsidR="009405F4" w:rsidRDefault="006C472B">
      <w:pPr>
        <w:pStyle w:val="Commarcadores"/>
        <w:rPr>
          <w:rFonts w:hint="eastAsia"/>
        </w:rPr>
      </w:pPr>
      <w:r>
        <w:t>Perfis e responsabilidades</w:t>
      </w:r>
    </w:p>
    <w:p w:rsidR="009405F4" w:rsidRDefault="006C472B">
      <w:pPr>
        <w:pStyle w:val="Commarcadores"/>
        <w:rPr>
          <w:rFonts w:hint="eastAsia"/>
        </w:rPr>
      </w:pPr>
      <w:r>
        <w:t>Tela Gestão de ASOs</w:t>
      </w:r>
    </w:p>
    <w:p w:rsidR="009405F4" w:rsidRDefault="006C472B">
      <w:pPr>
        <w:pStyle w:val="Commarcadores"/>
        <w:rPr>
          <w:rFonts w:hint="eastAsia"/>
        </w:rPr>
      </w:pPr>
      <w:r>
        <w:t>Dashboard</w:t>
      </w:r>
    </w:p>
    <w:p w:rsidR="009405F4" w:rsidRDefault="006C472B">
      <w:pPr>
        <w:pStyle w:val="Commarcadores"/>
        <w:rPr>
          <w:rFonts w:hint="eastAsia"/>
        </w:rPr>
      </w:pPr>
      <w:r>
        <w:t>Exames Pendentes</w:t>
      </w:r>
    </w:p>
    <w:p w:rsidR="009405F4" w:rsidRDefault="006C472B">
      <w:pPr>
        <w:pStyle w:val="Commarcadores"/>
        <w:rPr>
          <w:rFonts w:hint="eastAsia"/>
        </w:rPr>
      </w:pPr>
      <w:r>
        <w:t>Exames Concluídos</w:t>
      </w:r>
    </w:p>
    <w:p w:rsidR="009405F4" w:rsidRDefault="006C472B">
      <w:pPr>
        <w:pStyle w:val="Commarcadores"/>
        <w:rPr>
          <w:rFonts w:hint="eastAsia"/>
        </w:rPr>
      </w:pPr>
      <w:r>
        <w:t>Detalhes do funcionário e documentos GED</w:t>
      </w:r>
    </w:p>
    <w:p w:rsidR="009405F4" w:rsidRDefault="006C472B">
      <w:pPr>
        <w:pStyle w:val="Commarcadores"/>
        <w:rPr>
          <w:rFonts w:hint="eastAsia"/>
        </w:rPr>
      </w:pPr>
      <w:r>
        <w:t>Tela Assinatura e Envio de ASO</w:t>
      </w:r>
    </w:p>
    <w:p w:rsidR="009405F4" w:rsidRDefault="006C472B">
      <w:pPr>
        <w:pStyle w:val="Commarcadores"/>
        <w:rPr>
          <w:rFonts w:hint="eastAsia"/>
        </w:rPr>
      </w:pPr>
      <w:r>
        <w:t>Tela Cadastro de Praz</w:t>
      </w:r>
      <w:r>
        <w:t>os de ASO por Exame</w:t>
      </w:r>
    </w:p>
    <w:p w:rsidR="009405F4" w:rsidRDefault="006C472B">
      <w:pPr>
        <w:pStyle w:val="Commarcadores"/>
        <w:rPr>
          <w:rFonts w:hint="eastAsia"/>
        </w:rPr>
      </w:pPr>
      <w:r>
        <w:t>Fluxos completos por perfil</w:t>
      </w:r>
    </w:p>
    <w:p w:rsidR="009405F4" w:rsidRDefault="006C472B">
      <w:pPr>
        <w:pStyle w:val="Commarcadores"/>
        <w:rPr>
          <w:rFonts w:hint="eastAsia"/>
        </w:rPr>
      </w:pPr>
      <w:r>
        <w:t>Status, prazos e solução de situações comuns</w:t>
      </w:r>
    </w:p>
    <w:p w:rsidR="009405F4" w:rsidRDefault="006C472B">
      <w:pPr>
        <w:pStyle w:val="Ttulo1"/>
      </w:pPr>
      <w:r>
        <w:rPr>
          <w:rFonts w:ascii="Aptos" w:hAnsi="Aptos"/>
        </w:rPr>
        <w:t>Perfis e responsabilidades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9405F4">
        <w:trPr>
          <w:tblHeader/>
        </w:trPr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w="340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Responsabilidade principal</w:t>
            </w:r>
          </w:p>
        </w:tc>
        <w:tc>
          <w:tcPr>
            <w:tcW w:w="396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Ações disponíveis</w:t>
            </w:r>
          </w:p>
        </w:tc>
      </w:tr>
      <w:tr w:rsidR="009405F4">
        <w:trPr>
          <w:cantSplit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Especialista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Analisa o ASO e define o resultado técnico.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Na aba Assinar: marcar ASO</w:t>
            </w:r>
            <w:r>
              <w:rPr>
                <w:sz w:val="17"/>
              </w:rPr>
              <w:t xml:space="preserve"> assinado ou registrar pendência, individualmente ou em massa.</w:t>
            </w:r>
          </w:p>
        </w:tc>
      </w:tr>
      <w:tr w:rsidR="009405F4">
        <w:trPr>
          <w:cantSplit/>
        </w:trPr>
        <w:tc>
          <w:tcPr>
            <w:tcW w:w="1701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Operador ou Recepção</w:t>
            </w:r>
          </w:p>
        </w:tc>
        <w:tc>
          <w:tcPr>
            <w:tcW w:w="3402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Executa a comunicação após a análise.</w:t>
            </w:r>
          </w:p>
        </w:tc>
        <w:tc>
          <w:tcPr>
            <w:tcW w:w="3969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Na aba Enviar: enviar ASOs assinados e pendências, individualmente ou em massa.</w:t>
            </w:r>
          </w:p>
        </w:tc>
      </w:tr>
      <w:tr w:rsidR="009405F4">
        <w:trPr>
          <w:cantSplit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Administrador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Pode acompanhar e executar todas as </w:t>
            </w:r>
            <w:r>
              <w:rPr>
                <w:sz w:val="17"/>
              </w:rPr>
              <w:t>etapas.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Possui as permissões de especialista e de operador/recepção.</w:t>
            </w:r>
          </w:p>
        </w:tc>
      </w:tr>
    </w:tbl>
    <w:p w:rsidR="009405F4" w:rsidRDefault="009405F4">
      <w:pPr>
        <w:spacing w:after="20"/>
        <w:rPr>
          <w:rFonts w:hint="eastAsia"/>
        </w:rPr>
      </w:pPr>
    </w:p>
    <w:p w:rsidR="009405F4" w:rsidRDefault="006C472B">
      <w:pPr>
        <w:rPr>
          <w:rFonts w:hint="eastAsia"/>
        </w:rPr>
      </w:pPr>
      <w:r>
        <w:rPr>
          <w:b/>
        </w:rPr>
        <w:t xml:space="preserve">Regra de segurança. </w:t>
      </w:r>
      <w:r>
        <w:t>O especialista vê botões de decisão apenas na fila Assinar. Nas outras filas, vê os status. Operador e recepção não veem os botões ASO Assinado e ASO com pendência.</w:t>
      </w:r>
    </w:p>
    <w:p w:rsidR="009405F4" w:rsidRDefault="006C472B">
      <w:pPr>
        <w:pStyle w:val="Ttulo1"/>
      </w:pPr>
      <w:r>
        <w:rPr>
          <w:rFonts w:ascii="Aptos" w:hAnsi="Aptos"/>
        </w:rPr>
        <w:t>Tela Gestão de ASOs</w:t>
      </w:r>
    </w:p>
    <w:p w:rsidR="009405F4" w:rsidRDefault="006C472B">
      <w:pPr>
        <w:rPr>
          <w:rFonts w:hint="eastAsia"/>
        </w:rPr>
      </w:pPr>
      <w:r>
        <w:t>Use esta tela para acompanhar a sincronização, analisar indicadores e liberar ASOs para o fluxo de assinatura.</w:t>
      </w:r>
    </w:p>
    <w:p w:rsidR="009405F4" w:rsidRDefault="006C472B">
      <w:pPr>
        <w:pStyle w:val="Ttulo2"/>
      </w:pPr>
      <w:r>
        <w:rPr>
          <w:rFonts w:ascii="Aptos" w:hAnsi="Aptos"/>
        </w:rPr>
        <w:t>Cabeçalho e comandos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3572"/>
        <w:gridCol w:w="3685"/>
      </w:tblGrid>
      <w:tr w:rsidR="009405F4">
        <w:trPr>
          <w:tblHeader/>
        </w:trPr>
        <w:tc>
          <w:tcPr>
            <w:tcW w:w="181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57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 que mostra ou faz</w:t>
            </w:r>
          </w:p>
        </w:tc>
        <w:tc>
          <w:tcPr>
            <w:tcW w:w="368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Como usar</w:t>
            </w:r>
          </w:p>
        </w:tc>
      </w:tr>
      <w:tr w:rsidR="009405F4">
        <w:trPr>
          <w:cantSplit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Última sincronização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Data e hora em que o lote foi </w:t>
            </w:r>
            <w:r>
              <w:rPr>
                <w:sz w:val="17"/>
              </w:rPr>
              <w:t>processado.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Use para conferir se os dados estão atualizados.</w:t>
            </w:r>
          </w:p>
        </w:tc>
      </w:tr>
      <w:tr w:rsidR="009405F4">
        <w:trPr>
          <w:cantSplit/>
        </w:trPr>
        <w:tc>
          <w:tcPr>
            <w:tcW w:w="1814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Período sincronizado</w:t>
            </w:r>
          </w:p>
        </w:tc>
        <w:tc>
          <w:tcPr>
            <w:tcW w:w="3572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Intervalo de 30 dias coberto pela sincronização.</w:t>
            </w:r>
          </w:p>
        </w:tc>
        <w:tc>
          <w:tcPr>
            <w:tcW w:w="368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Confirme se a ficha procurada está dentro do intervalo.</w:t>
            </w:r>
          </w:p>
        </w:tc>
      </w:tr>
      <w:tr w:rsidR="009405F4">
        <w:trPr>
          <w:cantSplit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Filtrar por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Alterna entre todos, exames clínicos e complementares.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Selecione uma opção; cards, tabelas e dashboard passam a considerar o filtro.</w:t>
            </w:r>
          </w:p>
        </w:tc>
      </w:tr>
      <w:tr w:rsidR="009405F4">
        <w:trPr>
          <w:cantSplit/>
        </w:trPr>
        <w:tc>
          <w:tcPr>
            <w:tcW w:w="1814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Dashboard</w:t>
            </w:r>
          </w:p>
        </w:tc>
        <w:tc>
          <w:tcPr>
            <w:tcW w:w="3572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Visão gráfica e consolidada.</w:t>
            </w:r>
          </w:p>
        </w:tc>
        <w:tc>
          <w:tcPr>
            <w:tcW w:w="368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Clique para retornar aos indicadores.</w:t>
            </w:r>
          </w:p>
        </w:tc>
      </w:tr>
      <w:tr w:rsidR="009405F4">
        <w:trPr>
          <w:cantSplit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Exames Pendentes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Lista ASOs que ainda possuem exames pendentes.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Clique para analisar pendências e d</w:t>
            </w:r>
            <w:r>
              <w:rPr>
                <w:sz w:val="17"/>
              </w:rPr>
              <w:t>etalhes.</w:t>
            </w:r>
          </w:p>
        </w:tc>
      </w:tr>
      <w:tr w:rsidR="009405F4">
        <w:trPr>
          <w:cantSplit/>
        </w:trPr>
        <w:tc>
          <w:tcPr>
            <w:tcW w:w="1814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Exames Concluídos</w:t>
            </w:r>
          </w:p>
        </w:tc>
        <w:tc>
          <w:tcPr>
            <w:tcW w:w="3572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Lista ASOs com exames concluídos e prontos para liberação.</w:t>
            </w:r>
          </w:p>
        </w:tc>
        <w:tc>
          <w:tcPr>
            <w:tcW w:w="368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Clique para conferir prazo, vencimento e liberar.</w:t>
            </w:r>
          </w:p>
        </w:tc>
      </w:tr>
      <w:tr w:rsidR="009405F4">
        <w:trPr>
          <w:cantSplit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Atualizar dados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Consulta novamente a última sincronização.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Clique e aguarde o fim da animação de carregamento.</w:t>
            </w:r>
          </w:p>
        </w:tc>
      </w:tr>
    </w:tbl>
    <w:p w:rsidR="009405F4" w:rsidRDefault="009405F4">
      <w:pPr>
        <w:spacing w:after="20"/>
        <w:rPr>
          <w:rFonts w:hint="eastAsia"/>
        </w:rPr>
      </w:pPr>
    </w:p>
    <w:p w:rsidR="009405F4" w:rsidRDefault="006C472B">
      <w:pPr>
        <w:pStyle w:val="Ttulo2"/>
      </w:pPr>
      <w:r>
        <w:rPr>
          <w:rFonts w:ascii="Aptos" w:hAnsi="Aptos"/>
        </w:rPr>
        <w:t>Cards</w:t>
      </w:r>
      <w:r>
        <w:rPr>
          <w:rFonts w:ascii="Aptos" w:hAnsi="Aptos"/>
        </w:rPr>
        <w:t xml:space="preserve"> de resumo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9405F4">
        <w:trPr>
          <w:tblHeader/>
        </w:trPr>
        <w:tc>
          <w:tcPr>
            <w:tcW w:w="283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w="623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9405F4">
        <w:trPr>
          <w:cantSplit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Total ASO'S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Total de funcionários com ASO, respeitando o filtro de tipo de exame.</w:t>
            </w:r>
          </w:p>
        </w:tc>
      </w:tr>
      <w:tr w:rsidR="009405F4">
        <w:trPr>
          <w:cantSplit/>
        </w:trPr>
        <w:tc>
          <w:tcPr>
            <w:tcW w:w="283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ASO's Pendentes Liberação</w:t>
            </w:r>
          </w:p>
        </w:tc>
        <w:tc>
          <w:tcPr>
            <w:tcW w:w="6236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Exames concluídos e prontos para serem liberados.</w:t>
            </w:r>
          </w:p>
        </w:tc>
      </w:tr>
      <w:tr w:rsidR="009405F4">
        <w:trPr>
          <w:cantSplit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ASO's Exames Pendentes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Registros que ainda possuem pelo menos um </w:t>
            </w:r>
            <w:r>
              <w:rPr>
                <w:sz w:val="17"/>
              </w:rPr>
              <w:t>exame pendente considerado no cálculo.</w:t>
            </w:r>
          </w:p>
        </w:tc>
      </w:tr>
    </w:tbl>
    <w:p w:rsidR="009405F4" w:rsidRDefault="009405F4">
      <w:pPr>
        <w:spacing w:after="20"/>
        <w:rPr>
          <w:rFonts w:hint="eastAsia"/>
        </w:rPr>
      </w:pPr>
    </w:p>
    <w:p w:rsidR="009405F4" w:rsidRDefault="006C472B">
      <w:pPr>
        <w:pStyle w:val="Ttulo2"/>
      </w:pPr>
      <w:r>
        <w:rPr>
          <w:rFonts w:ascii="Aptos" w:hAnsi="Aptos"/>
        </w:rPr>
        <w:t>Dashboard</w:t>
      </w:r>
    </w:p>
    <w:p w:rsidR="009405F4" w:rsidRDefault="006C472B">
      <w:pPr>
        <w:rPr>
          <w:rFonts w:hint="eastAsia"/>
        </w:rPr>
      </w:pPr>
      <w:r>
        <w:t>O Dashboard é somente informativo. Passe o cursor sobre gráficos quando quiser ver os valores detalhados.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685"/>
        <w:gridCol w:w="5386"/>
      </w:tblGrid>
      <w:tr w:rsidR="009405F4">
        <w:trPr>
          <w:tblHeader/>
        </w:trPr>
        <w:tc>
          <w:tcPr>
            <w:tcW w:w="368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538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Leitura recomendada</w:t>
            </w:r>
          </w:p>
        </w:tc>
      </w:tr>
      <w:tr w:rsidR="009405F4">
        <w:trPr>
          <w:cantSplit/>
        </w:trPr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Distribuição por tipo de ASO vencidos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Mostra em quais tipos de ASO </w:t>
            </w:r>
            <w:r>
              <w:rPr>
                <w:sz w:val="17"/>
              </w:rPr>
              <w:t>se concentram os vencimentos.</w:t>
            </w:r>
          </w:p>
        </w:tc>
      </w:tr>
      <w:tr w:rsidR="009405F4">
        <w:trPr>
          <w:cantSplit/>
        </w:trPr>
        <w:tc>
          <w:tcPr>
            <w:tcW w:w="368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Distribuição por tipo de exame</w:t>
            </w:r>
          </w:p>
        </w:tc>
        <w:tc>
          <w:tcPr>
            <w:tcW w:w="5386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Compara a quantidade de casos clínicos e complementares.</w:t>
            </w:r>
          </w:p>
        </w:tc>
      </w:tr>
      <w:tr w:rsidR="009405F4">
        <w:trPr>
          <w:cantSplit/>
        </w:trPr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Situação do prazo dos ASOs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Separa os ASOs com prazo calculável entre vencidos e no prazo.</w:t>
            </w:r>
          </w:p>
        </w:tc>
      </w:tr>
      <w:tr w:rsidR="009405F4">
        <w:trPr>
          <w:cantSplit/>
        </w:trPr>
        <w:tc>
          <w:tcPr>
            <w:tcW w:w="368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Quantidade de exames pendentes por tipo</w:t>
            </w:r>
          </w:p>
        </w:tc>
        <w:tc>
          <w:tcPr>
            <w:tcW w:w="5386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Mostra o volume de pendências por classificação.</w:t>
            </w:r>
          </w:p>
        </w:tc>
      </w:tr>
      <w:tr w:rsidR="009405F4">
        <w:trPr>
          <w:cantSplit/>
        </w:trPr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Principais exames clínicos pendentes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Lista os exames clínicos com maior número de pendências.</w:t>
            </w:r>
          </w:p>
        </w:tc>
      </w:tr>
      <w:tr w:rsidR="009405F4">
        <w:trPr>
          <w:cantSplit/>
        </w:trPr>
        <w:tc>
          <w:tcPr>
            <w:tcW w:w="368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Principais exames complementares pendentes</w:t>
            </w:r>
          </w:p>
        </w:tc>
        <w:tc>
          <w:tcPr>
            <w:tcW w:w="5386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Lista os exames complementares com maior número de pendências.</w:t>
            </w:r>
          </w:p>
        </w:tc>
      </w:tr>
    </w:tbl>
    <w:p w:rsidR="009405F4" w:rsidRDefault="009405F4">
      <w:pPr>
        <w:spacing w:after="20"/>
        <w:rPr>
          <w:rFonts w:hint="eastAsia"/>
        </w:rPr>
      </w:pPr>
    </w:p>
    <w:p w:rsidR="009405F4" w:rsidRDefault="006C472B">
      <w:pPr>
        <w:pStyle w:val="Ttulo1"/>
      </w:pPr>
      <w:r>
        <w:rPr>
          <w:rFonts w:ascii="Aptos" w:hAnsi="Aptos"/>
        </w:rPr>
        <w:t>Exames Pendentes</w:t>
      </w:r>
    </w:p>
    <w:p w:rsidR="009405F4" w:rsidRDefault="006C472B">
      <w:pPr>
        <w:rPr>
          <w:rFonts w:hint="eastAsia"/>
        </w:rPr>
      </w:pPr>
      <w:r>
        <w:t>Esta visão reúne funcionários que ainda possuem exames pendentes. Ela também separa os itens já liberados ou montados para consulta temporária até a próxima sincronização.</w:t>
      </w:r>
    </w:p>
    <w:p w:rsidR="009405F4" w:rsidRDefault="006C472B">
      <w:pPr>
        <w:pStyle w:val="Ttulo2"/>
      </w:pPr>
      <w:r>
        <w:rPr>
          <w:rFonts w:ascii="Aptos" w:hAnsi="Aptos"/>
        </w:rPr>
        <w:lastRenderedPageBreak/>
        <w:t>Indicadores e abas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9405F4">
        <w:trPr>
          <w:tblHeader/>
        </w:trPr>
        <w:tc>
          <w:tcPr>
            <w:tcW w:w="283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623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Função</w:t>
            </w:r>
          </w:p>
        </w:tc>
      </w:tr>
      <w:tr w:rsidR="009405F4">
        <w:trPr>
          <w:cantSplit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ASOs Vencidos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Quantidade de casos </w:t>
            </w:r>
            <w:r>
              <w:rPr>
                <w:sz w:val="17"/>
              </w:rPr>
              <w:t>com ao menos um prazo calculado já expirado.</w:t>
            </w:r>
          </w:p>
        </w:tc>
      </w:tr>
      <w:tr w:rsidR="009405F4">
        <w:trPr>
          <w:cantSplit/>
        </w:trPr>
        <w:tc>
          <w:tcPr>
            <w:tcW w:w="283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ASOs no Prazo</w:t>
            </w:r>
          </w:p>
        </w:tc>
        <w:tc>
          <w:tcPr>
            <w:tcW w:w="6236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Quantidade de casos com prazo calculado ainda válido.</w:t>
            </w:r>
          </w:p>
        </w:tc>
      </w:tr>
      <w:tr w:rsidR="009405F4">
        <w:trPr>
          <w:cantSplit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Pendentes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Itens disponíveis para análise e liberação.</w:t>
            </w:r>
          </w:p>
        </w:tc>
      </w:tr>
      <w:tr w:rsidR="009405F4">
        <w:trPr>
          <w:cantSplit/>
        </w:trPr>
        <w:tc>
          <w:tcPr>
            <w:tcW w:w="283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Montados</w:t>
            </w:r>
          </w:p>
        </w:tc>
        <w:tc>
          <w:tcPr>
            <w:tcW w:w="6236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Itens já liberados/montados na sessão. O check verde indica ASO montado; o </w:t>
            </w:r>
            <w:r>
              <w:rPr>
                <w:sz w:val="17"/>
              </w:rPr>
              <w:t>destaque ciano indica envio direto quando aplicável.</w:t>
            </w:r>
          </w:p>
        </w:tc>
      </w:tr>
    </w:tbl>
    <w:p w:rsidR="009405F4" w:rsidRDefault="009405F4">
      <w:pPr>
        <w:spacing w:after="20"/>
        <w:rPr>
          <w:rFonts w:hint="eastAsia"/>
        </w:rPr>
      </w:pPr>
    </w:p>
    <w:p w:rsidR="009405F4" w:rsidRDefault="006C472B">
      <w:pPr>
        <w:pStyle w:val="Ttulo2"/>
      </w:pPr>
      <w:r>
        <w:rPr>
          <w:rFonts w:ascii="Aptos" w:hAnsi="Aptos"/>
        </w:rPr>
        <w:t>Filtros, seleção e tabela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9405F4">
        <w:trPr>
          <w:tblHeader/>
        </w:trPr>
        <w:tc>
          <w:tcPr>
            <w:tcW w:w="294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Controle</w:t>
            </w:r>
          </w:p>
        </w:tc>
        <w:tc>
          <w:tcPr>
            <w:tcW w:w="612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Utilização</w:t>
            </w:r>
          </w:p>
        </w:tc>
      </w:tr>
      <w:tr w:rsidR="009405F4">
        <w:trPr>
          <w:cantSplit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Busca</w:t>
            </w:r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Digite nome ou empresa. Use o × para limpar rapidamente.</w:t>
            </w:r>
          </w:p>
        </w:tc>
      </w:tr>
      <w:tr w:rsidR="009405F4">
        <w:trPr>
          <w:cantSplit/>
        </w:trPr>
        <w:tc>
          <w:tcPr>
            <w:tcW w:w="2948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Médico Examinador</w:t>
            </w:r>
          </w:p>
        </w:tc>
        <w:tc>
          <w:tcPr>
            <w:tcW w:w="6123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Mostra somente registros vinculados ao médico escolhido.</w:t>
            </w:r>
          </w:p>
        </w:tc>
      </w:tr>
      <w:tr w:rsidR="009405F4">
        <w:trPr>
          <w:cantSplit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Filtrar por </w:t>
            </w:r>
            <w:r>
              <w:rPr>
                <w:sz w:val="17"/>
              </w:rPr>
              <w:t>Exame</w:t>
            </w:r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Mostra somente registros que contêm o exame selecionado.</w:t>
            </w:r>
          </w:p>
        </w:tc>
      </w:tr>
      <w:tr w:rsidR="009405F4">
        <w:trPr>
          <w:cantSplit/>
        </w:trPr>
        <w:tc>
          <w:tcPr>
            <w:tcW w:w="2948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Checkbox do cabeçalho</w:t>
            </w:r>
          </w:p>
        </w:tc>
        <w:tc>
          <w:tcPr>
            <w:tcW w:w="6123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Seleciona ou desmarca todos os itens disponíveis na aba atual.</w:t>
            </w:r>
          </w:p>
        </w:tc>
      </w:tr>
      <w:tr w:rsidR="009405F4">
        <w:trPr>
          <w:cantSplit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Checkbox da linha</w:t>
            </w:r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Seleciona um único funcionário.</w:t>
            </w:r>
          </w:p>
        </w:tc>
      </w:tr>
      <w:tr w:rsidR="009405F4">
        <w:trPr>
          <w:cantSplit/>
        </w:trPr>
        <w:tc>
          <w:tcPr>
            <w:tcW w:w="2948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Cabeçalhos da tabela</w:t>
            </w:r>
          </w:p>
        </w:tc>
        <w:tc>
          <w:tcPr>
            <w:tcW w:w="6123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Clique em Funcionário, Empresa, </w:t>
            </w:r>
            <w:r>
              <w:rPr>
                <w:sz w:val="17"/>
              </w:rPr>
              <w:t>Médico, Seq. Ficha, Data Ficha ou Exames Pendentes para alternar a ordenação.</w:t>
            </w:r>
          </w:p>
        </w:tc>
      </w:tr>
      <w:tr w:rsidR="009405F4">
        <w:trPr>
          <w:cantSplit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Nome do funcionário</w:t>
            </w:r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Abre a janela com dados do funcionário, ASO, exames e documentos GED.</w:t>
            </w:r>
          </w:p>
        </w:tc>
      </w:tr>
      <w:tr w:rsidR="009405F4">
        <w:trPr>
          <w:cantSplit/>
        </w:trPr>
        <w:tc>
          <w:tcPr>
            <w:tcW w:w="2948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Linhas</w:t>
            </w:r>
          </w:p>
        </w:tc>
        <w:tc>
          <w:tcPr>
            <w:tcW w:w="6123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Define 10, 15, 25 ou 50 resultados por página.</w:t>
            </w:r>
          </w:p>
        </w:tc>
      </w:tr>
      <w:tr w:rsidR="009405F4">
        <w:trPr>
          <w:cantSplit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Anterior, números e Próxima</w:t>
            </w:r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Navegam entre as páginas da lista.</w:t>
            </w:r>
          </w:p>
        </w:tc>
      </w:tr>
    </w:tbl>
    <w:p w:rsidR="009405F4" w:rsidRDefault="009405F4">
      <w:pPr>
        <w:spacing w:after="20"/>
        <w:rPr>
          <w:rFonts w:hint="eastAsia"/>
        </w:rPr>
      </w:pPr>
    </w:p>
    <w:p w:rsidR="009405F4" w:rsidRDefault="006C472B">
      <w:pPr>
        <w:pStyle w:val="Ttulo2"/>
      </w:pPr>
      <w:r>
        <w:rPr>
          <w:rFonts w:ascii="Aptos" w:hAnsi="Aptos"/>
        </w:rPr>
        <w:t>Como liberar ASOs</w:t>
      </w:r>
    </w:p>
    <w:p w:rsidR="009405F4" w:rsidRDefault="006C472B">
      <w:pPr>
        <w:pStyle w:val="Numerada"/>
        <w:rPr>
          <w:rFonts w:hint="eastAsia"/>
        </w:rPr>
      </w:pPr>
      <w:r>
        <w:t>Abra a aba Pendentes.</w:t>
      </w:r>
    </w:p>
    <w:p w:rsidR="009405F4" w:rsidRDefault="006C472B">
      <w:pPr>
        <w:pStyle w:val="Numerada"/>
        <w:rPr>
          <w:rFonts w:hint="eastAsia"/>
        </w:rPr>
      </w:pPr>
      <w:r>
        <w:t>Use a busca e os filtros para localizar os funcionários.</w:t>
      </w:r>
    </w:p>
    <w:p w:rsidR="009405F4" w:rsidRDefault="006C472B">
      <w:pPr>
        <w:pStyle w:val="Numerada"/>
        <w:rPr>
          <w:rFonts w:hint="eastAsia"/>
        </w:rPr>
      </w:pPr>
      <w:r>
        <w:t>Marque um ou mais checkboxes.</w:t>
      </w:r>
    </w:p>
    <w:p w:rsidR="009405F4" w:rsidRDefault="006C472B">
      <w:pPr>
        <w:pStyle w:val="Numerada"/>
        <w:rPr>
          <w:rFonts w:hint="eastAsia"/>
        </w:rPr>
      </w:pPr>
      <w:r>
        <w:t>Clique em Liberar ASO. O botão mostra a quantidade selecionada.</w:t>
      </w:r>
    </w:p>
    <w:p w:rsidR="009405F4" w:rsidRDefault="006C472B">
      <w:pPr>
        <w:pStyle w:val="Numerada"/>
        <w:rPr>
          <w:rFonts w:hint="eastAsia"/>
        </w:rPr>
      </w:pPr>
      <w:r>
        <w:t xml:space="preserve">Revise a mensagem de </w:t>
      </w:r>
      <w:r>
        <w:t>confirmação e clique em Confirmar. Para desistir, clique em Cancelar.</w:t>
      </w:r>
    </w:p>
    <w:p w:rsidR="009405F4" w:rsidRDefault="006C472B">
      <w:pPr>
        <w:pStyle w:val="Numerada"/>
        <w:rPr>
          <w:rFonts w:hint="eastAsia"/>
        </w:rPr>
      </w:pPr>
      <w:r>
        <w:t>Após o sucesso, o registro fica identificado como montado e a observação registrada é ASO montado.</w:t>
      </w:r>
    </w:p>
    <w:p w:rsidR="009405F4" w:rsidRDefault="006C472B">
      <w:pPr>
        <w:rPr>
          <w:rFonts w:hint="eastAsia"/>
        </w:rPr>
      </w:pPr>
      <w:r>
        <w:rPr>
          <w:b/>
        </w:rPr>
        <w:t xml:space="preserve">Atenção. </w:t>
      </w:r>
      <w:r>
        <w:t>Liberar ASO é uma ação em massa quando mais de um funcionário estiver selecion</w:t>
      </w:r>
      <w:r>
        <w:t>ado. Confira os nomes antes de confirmar.</w:t>
      </w:r>
    </w:p>
    <w:p w:rsidR="009405F4" w:rsidRDefault="006C472B">
      <w:pPr>
        <w:pStyle w:val="Ttulo2"/>
      </w:pPr>
      <w:r>
        <w:rPr>
          <w:rFonts w:ascii="Aptos" w:hAnsi="Aptos"/>
        </w:rPr>
        <w:t>Leitura dos exames pendentes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9405F4">
        <w:trPr>
          <w:tblHeader/>
        </w:trPr>
        <w:tc>
          <w:tcPr>
            <w:tcW w:w="283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Aparência</w:t>
            </w:r>
          </w:p>
        </w:tc>
        <w:tc>
          <w:tcPr>
            <w:tcW w:w="623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Interpretação</w:t>
            </w:r>
          </w:p>
        </w:tc>
      </w:tr>
      <w:tr w:rsidR="009405F4">
        <w:trPr>
          <w:cantSplit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Cinza sem data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Exame ainda não realizado ou sem data informada.</w:t>
            </w:r>
          </w:p>
        </w:tc>
      </w:tr>
      <w:tr w:rsidR="009405F4">
        <w:trPr>
          <w:cantSplit/>
        </w:trPr>
        <w:tc>
          <w:tcPr>
            <w:tcW w:w="283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Âmbar</w:t>
            </w:r>
          </w:p>
        </w:tc>
        <w:tc>
          <w:tcPr>
            <w:tcW w:w="6236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Exame realizado e dentro do prazo.</w:t>
            </w:r>
          </w:p>
        </w:tc>
      </w:tr>
      <w:tr w:rsidR="009405F4">
        <w:trPr>
          <w:cantSplit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Vermelho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Exame realizado com prazo expirado.</w:t>
            </w:r>
          </w:p>
        </w:tc>
      </w:tr>
      <w:tr w:rsidR="009405F4">
        <w:trPr>
          <w:cantSplit/>
        </w:trPr>
        <w:tc>
          <w:tcPr>
            <w:tcW w:w="283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Indicação GED dispensado</w:t>
            </w:r>
          </w:p>
        </w:tc>
        <w:tc>
          <w:tcPr>
            <w:tcW w:w="6236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O documento GED não é exigido. Com data, o exame está concluído; sem data, permanece pendente.</w:t>
            </w:r>
          </w:p>
        </w:tc>
      </w:tr>
    </w:tbl>
    <w:p w:rsidR="009405F4" w:rsidRDefault="009405F4">
      <w:pPr>
        <w:spacing w:after="20"/>
        <w:rPr>
          <w:rFonts w:hint="eastAsia"/>
        </w:rPr>
      </w:pPr>
    </w:p>
    <w:p w:rsidR="009405F4" w:rsidRDefault="006C472B">
      <w:pPr>
        <w:pStyle w:val="Ttulo1"/>
      </w:pPr>
      <w:r>
        <w:rPr>
          <w:rFonts w:ascii="Aptos" w:hAnsi="Aptos"/>
        </w:rPr>
        <w:t>Exames Concluídos</w:t>
      </w:r>
    </w:p>
    <w:p w:rsidR="009405F4" w:rsidRDefault="006C472B">
      <w:pPr>
        <w:rPr>
          <w:rFonts w:hint="eastAsia"/>
        </w:rPr>
      </w:pPr>
      <w:r>
        <w:t xml:space="preserve">Esta visão reúne ASOs cujos exames considerados estão concluídos. O objetivo é conferir prazo, vencimento e liberar </w:t>
      </w:r>
      <w:r>
        <w:t>os registros corretos.</w:t>
      </w:r>
    </w:p>
    <w:p w:rsidR="009405F4" w:rsidRDefault="006C472B">
      <w:pPr>
        <w:pStyle w:val="Ttulo2"/>
      </w:pPr>
      <w:r>
        <w:rPr>
          <w:rFonts w:ascii="Aptos" w:hAnsi="Aptos"/>
        </w:rPr>
        <w:t>Indicadores, abas e filtros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9405F4">
        <w:trPr>
          <w:tblHeader/>
        </w:trPr>
        <w:tc>
          <w:tcPr>
            <w:tcW w:w="283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623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Função</w:t>
            </w:r>
          </w:p>
        </w:tc>
      </w:tr>
      <w:tr w:rsidR="009405F4">
        <w:trPr>
          <w:cantSplit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ASOs Vencidos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Total com data-limite anterior à data atual.</w:t>
            </w:r>
          </w:p>
        </w:tc>
      </w:tr>
      <w:tr w:rsidR="009405F4">
        <w:trPr>
          <w:cantSplit/>
        </w:trPr>
        <w:tc>
          <w:tcPr>
            <w:tcW w:w="283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ASOs no Prazo</w:t>
            </w:r>
          </w:p>
        </w:tc>
        <w:tc>
          <w:tcPr>
            <w:tcW w:w="6236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Total com data-limite ainda válida.</w:t>
            </w:r>
          </w:p>
        </w:tc>
      </w:tr>
      <w:tr w:rsidR="009405F4">
        <w:trPr>
          <w:cantSplit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Pendentes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ASOs concluídos que ainda aguardam liberação.</w:t>
            </w:r>
          </w:p>
        </w:tc>
      </w:tr>
      <w:tr w:rsidR="009405F4">
        <w:trPr>
          <w:cantSplit/>
        </w:trPr>
        <w:tc>
          <w:tcPr>
            <w:tcW w:w="283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Montados</w:t>
            </w:r>
          </w:p>
        </w:tc>
        <w:tc>
          <w:tcPr>
            <w:tcW w:w="6236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ASOs já </w:t>
            </w:r>
            <w:r>
              <w:rPr>
                <w:sz w:val="17"/>
              </w:rPr>
              <w:t>liberados/montados na sessão.</w:t>
            </w:r>
          </w:p>
        </w:tc>
      </w:tr>
      <w:tr w:rsidR="009405F4">
        <w:trPr>
          <w:cantSplit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Busca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Localiza por nome ou empresa.</w:t>
            </w:r>
          </w:p>
        </w:tc>
      </w:tr>
      <w:tr w:rsidR="009405F4">
        <w:trPr>
          <w:cantSplit/>
        </w:trPr>
        <w:tc>
          <w:tcPr>
            <w:tcW w:w="283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Médico Examinador</w:t>
            </w:r>
          </w:p>
        </w:tc>
        <w:tc>
          <w:tcPr>
            <w:tcW w:w="6236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Filtra pelo médico responsável.</w:t>
            </w:r>
          </w:p>
        </w:tc>
      </w:tr>
      <w:tr w:rsidR="009405F4">
        <w:trPr>
          <w:cantSplit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Filtrar por Exame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Filtra por exame presente no ASO.</w:t>
            </w:r>
          </w:p>
        </w:tc>
      </w:tr>
    </w:tbl>
    <w:p w:rsidR="009405F4" w:rsidRDefault="009405F4">
      <w:pPr>
        <w:spacing w:after="20"/>
        <w:rPr>
          <w:rFonts w:hint="eastAsia"/>
        </w:rPr>
      </w:pPr>
    </w:p>
    <w:p w:rsidR="009405F4" w:rsidRDefault="006C472B">
      <w:pPr>
        <w:pStyle w:val="Ttulo2"/>
      </w:pPr>
      <w:r>
        <w:rPr>
          <w:rFonts w:ascii="Aptos" w:hAnsi="Aptos"/>
        </w:rPr>
        <w:t>Colunas da tabela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9405F4">
        <w:trPr>
          <w:tblHeader/>
        </w:trPr>
        <w:tc>
          <w:tcPr>
            <w:tcW w:w="255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w="652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Conteúdo e uso</w:t>
            </w:r>
          </w:p>
        </w:tc>
      </w:tr>
      <w:tr w:rsidR="009405F4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Funcionário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Nome; clique para abrir os </w:t>
            </w:r>
            <w:r>
              <w:rPr>
                <w:sz w:val="17"/>
              </w:rPr>
              <w:t>detalhes completos.</w:t>
            </w:r>
          </w:p>
        </w:tc>
      </w:tr>
      <w:tr w:rsidR="009405F4">
        <w:trPr>
          <w:cantSplit/>
        </w:trPr>
        <w:tc>
          <w:tcPr>
            <w:tcW w:w="2551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Empresa / Unidade</w:t>
            </w:r>
          </w:p>
        </w:tc>
        <w:tc>
          <w:tcPr>
            <w:tcW w:w="6520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Empresa vinculada ao funcionário.</w:t>
            </w:r>
          </w:p>
        </w:tc>
      </w:tr>
      <w:tr w:rsidR="009405F4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Médico Examinador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Profissional responsável pelo exame clínico.</w:t>
            </w:r>
          </w:p>
        </w:tc>
      </w:tr>
      <w:tr w:rsidR="009405F4">
        <w:trPr>
          <w:cantSplit/>
        </w:trPr>
        <w:tc>
          <w:tcPr>
            <w:tcW w:w="2551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Seq. Ficha</w:t>
            </w:r>
          </w:p>
        </w:tc>
        <w:tc>
          <w:tcPr>
            <w:tcW w:w="6520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Identificador da ficha no SOC.</w:t>
            </w:r>
          </w:p>
        </w:tc>
      </w:tr>
      <w:tr w:rsidR="009405F4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Data Ficha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Data da ficha; a ordenação usa a data real, não o texto.</w:t>
            </w:r>
          </w:p>
        </w:tc>
      </w:tr>
      <w:tr w:rsidR="009405F4">
        <w:trPr>
          <w:cantSplit/>
        </w:trPr>
        <w:tc>
          <w:tcPr>
            <w:tcW w:w="2551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Prazo </w:t>
            </w:r>
            <w:r>
              <w:rPr>
                <w:sz w:val="17"/>
              </w:rPr>
              <w:t>ASO</w:t>
            </w:r>
          </w:p>
        </w:tc>
        <w:tc>
          <w:tcPr>
            <w:tcW w:w="6520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Maior prazo aplicável e a data-base. Prazo zero aparece como Dia da realização.</w:t>
            </w:r>
          </w:p>
        </w:tc>
      </w:tr>
      <w:tr w:rsidR="009405F4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Vencimento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Status do prazo e data-limite calculada.</w:t>
            </w:r>
          </w:p>
        </w:tc>
      </w:tr>
      <w:tr w:rsidR="009405F4">
        <w:trPr>
          <w:cantSplit/>
        </w:trPr>
        <w:tc>
          <w:tcPr>
            <w:tcW w:w="2551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Observação</w:t>
            </w:r>
          </w:p>
        </w:tc>
        <w:tc>
          <w:tcPr>
            <w:tcW w:w="6520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Informação registrada no fluxo, por exemplo ASO montado ou Enviado direto.</w:t>
            </w:r>
          </w:p>
        </w:tc>
      </w:tr>
    </w:tbl>
    <w:p w:rsidR="009405F4" w:rsidRDefault="009405F4">
      <w:pPr>
        <w:spacing w:after="20"/>
        <w:rPr>
          <w:rFonts w:hint="eastAsia"/>
        </w:rPr>
      </w:pPr>
    </w:p>
    <w:p w:rsidR="009405F4" w:rsidRDefault="006C472B">
      <w:pPr>
        <w:pStyle w:val="Ttulo2"/>
      </w:pPr>
      <w:r>
        <w:rPr>
          <w:rFonts w:ascii="Aptos" w:hAnsi="Aptos"/>
        </w:rPr>
        <w:t>Ordenação e liberação</w:t>
      </w:r>
    </w:p>
    <w:p w:rsidR="009405F4" w:rsidRDefault="006C472B">
      <w:pPr>
        <w:pStyle w:val="Commarcadores"/>
        <w:rPr>
          <w:rFonts w:hint="eastAsia"/>
        </w:rPr>
      </w:pPr>
      <w:r>
        <w:t xml:space="preserve">Clique </w:t>
      </w:r>
      <w:r>
        <w:t>em Data Ficha para ordenar cronologicamente.</w:t>
      </w:r>
    </w:p>
    <w:p w:rsidR="009405F4" w:rsidRDefault="006C472B">
      <w:pPr>
        <w:pStyle w:val="Commarcadores"/>
        <w:rPr>
          <w:rFonts w:hint="eastAsia"/>
        </w:rPr>
      </w:pPr>
      <w:r>
        <w:t>Clique em Prazo ASO para ordenar pela quantidade de dias do prazo.</w:t>
      </w:r>
    </w:p>
    <w:p w:rsidR="009405F4" w:rsidRDefault="006C472B">
      <w:pPr>
        <w:pStyle w:val="Commarcadores"/>
        <w:rPr>
          <w:rFonts w:hint="eastAsia"/>
        </w:rPr>
      </w:pPr>
      <w:r>
        <w:t>Clique em Vencimento para priorizar os status; dentro do mesmo status, a data-limite é usada como desempate.</w:t>
      </w:r>
    </w:p>
    <w:p w:rsidR="009405F4" w:rsidRDefault="006C472B">
      <w:pPr>
        <w:pStyle w:val="Commarcadores"/>
        <w:rPr>
          <w:rFonts w:hint="eastAsia"/>
        </w:rPr>
      </w:pPr>
      <w:r>
        <w:t>Para liberar, selecione os funcioná</w:t>
      </w:r>
      <w:r>
        <w:t>rios, clique em Liberar ASO e confirme no diálogo.</w:t>
      </w:r>
    </w:p>
    <w:p w:rsidR="009405F4" w:rsidRDefault="006C472B">
      <w:pPr>
        <w:pStyle w:val="Ttulo2"/>
      </w:pPr>
      <w:r>
        <w:rPr>
          <w:rFonts w:ascii="Aptos" w:hAnsi="Aptos"/>
        </w:rPr>
        <w:t>Regra do prazo zero</w:t>
      </w:r>
    </w:p>
    <w:p w:rsidR="009405F4" w:rsidRDefault="006C472B">
      <w:pPr>
        <w:rPr>
          <w:rFonts w:hint="eastAsia"/>
        </w:rPr>
      </w:pPr>
      <w:r>
        <w:t>Prazo 0 não significa ausência de prazo. O ASO deve ser tratado no mesmo dia da realização do exame, e a data-limite será a própria data-base. A partir do dia seguinte, ele aparece como</w:t>
      </w:r>
      <w:r>
        <w:t xml:space="preserve"> vencido. No dashboard, registros sem prazo calculável ficam fora do gráfico de vencimento.</w:t>
      </w:r>
    </w:p>
    <w:p w:rsidR="009405F4" w:rsidRDefault="006C472B">
      <w:pPr>
        <w:pStyle w:val="Ttulo1"/>
      </w:pPr>
      <w:r>
        <w:rPr>
          <w:rFonts w:ascii="Aptos" w:hAnsi="Aptos"/>
        </w:rPr>
        <w:t>Detalhes do funcionário e GED</w:t>
      </w:r>
    </w:p>
    <w:p w:rsidR="009405F4" w:rsidRDefault="006C472B">
      <w:pPr>
        <w:rPr>
          <w:rFonts w:hint="eastAsia"/>
        </w:rPr>
      </w:pPr>
      <w:r>
        <w:t>Clique no nome de um funcionário nas listas de pendentes ou concluídos para abrir os detalhes.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6633"/>
      </w:tblGrid>
      <w:tr w:rsidR="009405F4">
        <w:trPr>
          <w:tblHeader/>
        </w:trPr>
        <w:tc>
          <w:tcPr>
            <w:tcW w:w="243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w="663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Informações disponíveis</w:t>
            </w:r>
          </w:p>
        </w:tc>
      </w:tr>
      <w:tr w:rsidR="009405F4">
        <w:trPr>
          <w:cantSplit/>
        </w:trPr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Funcioná</w:t>
            </w:r>
            <w:r>
              <w:rPr>
                <w:sz w:val="17"/>
              </w:rPr>
              <w:t>rio</w:t>
            </w:r>
          </w:p>
        </w:tc>
        <w:tc>
          <w:tcPr>
            <w:tcW w:w="66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Nome, CPF, matrícula/código e outros dados cadastrais disponíveis.</w:t>
            </w:r>
          </w:p>
        </w:tc>
      </w:tr>
      <w:tr w:rsidR="009405F4">
        <w:trPr>
          <w:cantSplit/>
        </w:trPr>
        <w:tc>
          <w:tcPr>
            <w:tcW w:w="2438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Empresa</w:t>
            </w:r>
          </w:p>
        </w:tc>
        <w:tc>
          <w:tcPr>
            <w:tcW w:w="6633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Razão social, unidade e códigos relacionados.</w:t>
            </w:r>
          </w:p>
        </w:tc>
      </w:tr>
      <w:tr w:rsidR="009405F4">
        <w:trPr>
          <w:cantSplit/>
        </w:trPr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ASO</w:t>
            </w:r>
          </w:p>
        </w:tc>
        <w:tc>
          <w:tcPr>
            <w:tcW w:w="66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Status, resultado, datas, médico, CRM, tipo, sequencial da ficha e código GED.</w:t>
            </w:r>
          </w:p>
        </w:tc>
      </w:tr>
      <w:tr w:rsidR="009405F4">
        <w:trPr>
          <w:cantSplit/>
        </w:trPr>
        <w:tc>
          <w:tcPr>
            <w:tcW w:w="2438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Exames realizados</w:t>
            </w:r>
          </w:p>
        </w:tc>
        <w:tc>
          <w:tcPr>
            <w:tcW w:w="6633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Nome, data e situação </w:t>
            </w:r>
            <w:r>
              <w:rPr>
                <w:sz w:val="17"/>
              </w:rPr>
              <w:t>Pendente ou Concluído.</w:t>
            </w:r>
          </w:p>
        </w:tc>
      </w:tr>
      <w:tr w:rsidR="009405F4">
        <w:trPr>
          <w:cantSplit/>
        </w:trPr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Documentos GED</w:t>
            </w:r>
          </w:p>
        </w:tc>
        <w:tc>
          <w:tcPr>
            <w:tcW w:w="66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Documento, data, código GED, arquivos e dados de upload.</w:t>
            </w:r>
          </w:p>
        </w:tc>
      </w:tr>
    </w:tbl>
    <w:p w:rsidR="009405F4" w:rsidRDefault="009405F4">
      <w:pPr>
        <w:spacing w:after="20"/>
        <w:rPr>
          <w:rFonts w:hint="eastAsia"/>
        </w:rPr>
      </w:pPr>
    </w:p>
    <w:p w:rsidR="009405F4" w:rsidRDefault="006C472B">
      <w:pPr>
        <w:pStyle w:val="Ttulo2"/>
      </w:pPr>
      <w:r>
        <w:rPr>
          <w:rFonts w:ascii="Aptos" w:hAnsi="Aptos"/>
        </w:rPr>
        <w:t>Botões do detalhe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9405F4">
        <w:trPr>
          <w:tblHeader/>
        </w:trPr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Botão</w:t>
            </w:r>
          </w:p>
        </w:tc>
        <w:tc>
          <w:tcPr>
            <w:tcW w:w="680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Ação</w:t>
            </w:r>
          </w:p>
        </w:tc>
      </w:tr>
      <w:tr w:rsidR="009405F4">
        <w:trPr>
          <w:cantSplit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Visualizar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Solicita o arquivo GED e o abre em uma nova aba. Enquanto processa, o botão mostra Abrindo.</w:t>
            </w:r>
          </w:p>
        </w:tc>
      </w:tr>
      <w:tr w:rsidR="009405F4">
        <w:trPr>
          <w:cantSplit/>
        </w:trPr>
        <w:tc>
          <w:tcPr>
            <w:tcW w:w="2268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Fechar</w:t>
            </w:r>
          </w:p>
        </w:tc>
        <w:tc>
          <w:tcPr>
            <w:tcW w:w="6803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Fecha a janela e </w:t>
            </w:r>
            <w:r>
              <w:rPr>
                <w:sz w:val="17"/>
              </w:rPr>
              <w:t>retorna à lista sem alterar o registro.</w:t>
            </w:r>
          </w:p>
        </w:tc>
      </w:tr>
    </w:tbl>
    <w:p w:rsidR="009405F4" w:rsidRDefault="009405F4">
      <w:pPr>
        <w:spacing w:after="20"/>
        <w:rPr>
          <w:rFonts w:hint="eastAsia"/>
        </w:rPr>
      </w:pPr>
    </w:p>
    <w:p w:rsidR="009405F4" w:rsidRDefault="006C472B">
      <w:pPr>
        <w:rPr>
          <w:rFonts w:hint="eastAsia"/>
        </w:rPr>
      </w:pPr>
      <w:r>
        <w:rPr>
          <w:b/>
        </w:rPr>
        <w:t xml:space="preserve">Se Visualizar falhar. </w:t>
      </w:r>
      <w:r>
        <w:t>Confira se o documento possui arquivo disponível e se os códigos GED/arquivo foram recebidos pela sincronização.</w:t>
      </w:r>
    </w:p>
    <w:p w:rsidR="009405F4" w:rsidRDefault="006C472B">
      <w:pPr>
        <w:pStyle w:val="Ttulo1"/>
      </w:pPr>
      <w:r>
        <w:rPr>
          <w:rFonts w:ascii="Aptos" w:hAnsi="Aptos"/>
        </w:rPr>
        <w:t>Tela Assinatura e Envio de ASO</w:t>
      </w:r>
    </w:p>
    <w:p w:rsidR="009405F4" w:rsidRDefault="006C472B">
      <w:pPr>
        <w:rPr>
          <w:rFonts w:hint="eastAsia"/>
        </w:rPr>
      </w:pPr>
      <w:r>
        <w:t>Esta tela controla as decisões do especialista e</w:t>
      </w:r>
      <w:r>
        <w:t xml:space="preserve"> os envios executados por operador ou recepção.</w:t>
      </w:r>
    </w:p>
    <w:p w:rsidR="009405F4" w:rsidRDefault="006C472B">
      <w:pPr>
        <w:pStyle w:val="Ttulo2"/>
      </w:pPr>
      <w:r>
        <w:rPr>
          <w:rFonts w:ascii="Aptos" w:hAnsi="Aptos"/>
        </w:rPr>
        <w:lastRenderedPageBreak/>
        <w:t>Cards de status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3855"/>
      </w:tblGrid>
      <w:tr w:rsidR="009405F4">
        <w:trPr>
          <w:tblHeader/>
        </w:trPr>
        <w:tc>
          <w:tcPr>
            <w:tcW w:w="181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w="340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Registros mostrados</w:t>
            </w:r>
          </w:p>
        </w:tc>
        <w:tc>
          <w:tcPr>
            <w:tcW w:w="385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9405F4">
        <w:trPr>
          <w:cantSplit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Assinar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Sem ação registrada.</w:t>
            </w:r>
          </w:p>
        </w:tc>
        <w:tc>
          <w:tcPr>
            <w:tcW w:w="38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Fila de trabalho do especialista.</w:t>
            </w:r>
          </w:p>
        </w:tc>
      </w:tr>
      <w:tr w:rsidR="009405F4">
        <w:trPr>
          <w:cantSplit/>
        </w:trPr>
        <w:tc>
          <w:tcPr>
            <w:tcW w:w="1814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Enviar</w:t>
            </w:r>
          </w:p>
        </w:tc>
        <w:tc>
          <w:tcPr>
            <w:tcW w:w="3402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Com status Assinado ou Pendência.</w:t>
            </w:r>
          </w:p>
        </w:tc>
        <w:tc>
          <w:tcPr>
            <w:tcW w:w="385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Fila de trabalho do operador/recepção.</w:t>
            </w:r>
          </w:p>
        </w:tc>
      </w:tr>
      <w:tr w:rsidR="009405F4">
        <w:trPr>
          <w:cantSplit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Pendências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Com </w:t>
            </w:r>
            <w:r>
              <w:rPr>
                <w:sz w:val="17"/>
              </w:rPr>
              <w:t>status Pendência enviada.</w:t>
            </w:r>
          </w:p>
        </w:tc>
        <w:tc>
          <w:tcPr>
            <w:tcW w:w="38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Histórico de pendências efetivamente enviadas.</w:t>
            </w:r>
          </w:p>
        </w:tc>
      </w:tr>
      <w:tr w:rsidR="009405F4">
        <w:trPr>
          <w:cantSplit/>
        </w:trPr>
        <w:tc>
          <w:tcPr>
            <w:tcW w:w="1814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ASO enviado</w:t>
            </w:r>
          </w:p>
        </w:tc>
        <w:tc>
          <w:tcPr>
            <w:tcW w:w="3402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Com status Enviado ou Enviado direto.</w:t>
            </w:r>
          </w:p>
        </w:tc>
        <w:tc>
          <w:tcPr>
            <w:tcW w:w="385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Histórico de ASOs enviados.</w:t>
            </w:r>
          </w:p>
        </w:tc>
      </w:tr>
    </w:tbl>
    <w:p w:rsidR="009405F4" w:rsidRDefault="009405F4">
      <w:pPr>
        <w:spacing w:after="20"/>
        <w:rPr>
          <w:rFonts w:hint="eastAsia"/>
        </w:rPr>
      </w:pPr>
    </w:p>
    <w:p w:rsidR="009405F4" w:rsidRDefault="006C472B">
      <w:pPr>
        <w:rPr>
          <w:rFonts w:hint="eastAsia"/>
        </w:rPr>
      </w:pPr>
      <w:r>
        <w:rPr>
          <w:b/>
        </w:rPr>
        <w:t xml:space="preserve">Como limpar o filtro. </w:t>
      </w:r>
      <w:r>
        <w:t xml:space="preserve">Clique novamente no card ativo ou clique no indicador Filtrando por com o ícone </w:t>
      </w:r>
      <w:r>
        <w:t>×.</w:t>
      </w:r>
    </w:p>
    <w:p w:rsidR="009405F4" w:rsidRDefault="006C472B">
      <w:pPr>
        <w:pStyle w:val="Ttulo2"/>
      </w:pPr>
      <w:r>
        <w:rPr>
          <w:rFonts w:ascii="Aptos" w:hAnsi="Aptos"/>
        </w:rPr>
        <w:t>Busca, atualização e ordenação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9405F4">
        <w:trPr>
          <w:tblHeader/>
        </w:trPr>
        <w:tc>
          <w:tcPr>
            <w:tcW w:w="283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Controle</w:t>
            </w:r>
          </w:p>
        </w:tc>
        <w:tc>
          <w:tcPr>
            <w:tcW w:w="623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Utilização</w:t>
            </w:r>
          </w:p>
        </w:tc>
      </w:tr>
      <w:tr w:rsidR="009405F4">
        <w:trPr>
          <w:cantSplit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Buscar por nome ou sequencial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Filtra a lista conforme a digitação.</w:t>
            </w:r>
          </w:p>
        </w:tc>
      </w:tr>
      <w:tr w:rsidR="009405F4">
        <w:trPr>
          <w:cantSplit/>
        </w:trPr>
        <w:tc>
          <w:tcPr>
            <w:tcW w:w="283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Atualizar</w:t>
            </w:r>
          </w:p>
        </w:tc>
        <w:tc>
          <w:tcPr>
            <w:tcW w:w="6236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Recarrega os registros da unidade e limpa a seleção em massa.</w:t>
            </w:r>
          </w:p>
        </w:tc>
      </w:tr>
      <w:tr w:rsidR="009405F4">
        <w:trPr>
          <w:cantSplit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Nome, Sequencial da Ficha e Data de Liberação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Clique nos </w:t>
            </w:r>
            <w:r>
              <w:rPr>
                <w:sz w:val="17"/>
              </w:rPr>
              <w:t>cabeçalhos para alternar entre ordem crescente e decrescente.</w:t>
            </w:r>
          </w:p>
        </w:tc>
      </w:tr>
      <w:tr w:rsidR="009405F4">
        <w:trPr>
          <w:cantSplit/>
        </w:trPr>
        <w:tc>
          <w:tcPr>
            <w:tcW w:w="283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Clique no nome ou sequencial</w:t>
            </w:r>
          </w:p>
        </w:tc>
        <w:tc>
          <w:tcPr>
            <w:tcW w:w="6236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Copia o valor para a área de transferência.</w:t>
            </w:r>
          </w:p>
        </w:tc>
      </w:tr>
    </w:tbl>
    <w:p w:rsidR="009405F4" w:rsidRDefault="009405F4">
      <w:pPr>
        <w:spacing w:after="20"/>
        <w:rPr>
          <w:rFonts w:hint="eastAsia"/>
        </w:rPr>
      </w:pPr>
    </w:p>
    <w:p w:rsidR="009405F4" w:rsidRDefault="006C472B">
      <w:pPr>
        <w:pStyle w:val="Ttulo1"/>
      </w:pPr>
      <w:r>
        <w:rPr>
          <w:rFonts w:ascii="Aptos" w:hAnsi="Aptos"/>
        </w:rPr>
        <w:t>Fluxo do especialista</w:t>
      </w:r>
    </w:p>
    <w:p w:rsidR="009405F4" w:rsidRDefault="006C472B">
      <w:pPr>
        <w:pStyle w:val="Ttulo2"/>
      </w:pPr>
      <w:r>
        <w:rPr>
          <w:rFonts w:ascii="Aptos" w:hAnsi="Aptos"/>
        </w:rPr>
        <w:t>Marcar um ASO como assinado</w:t>
      </w:r>
    </w:p>
    <w:p w:rsidR="009405F4" w:rsidRDefault="006C472B">
      <w:pPr>
        <w:pStyle w:val="Numerada"/>
        <w:rPr>
          <w:rFonts w:hint="eastAsia"/>
        </w:rPr>
      </w:pPr>
      <w:r>
        <w:t>Clique no card Assinar.</w:t>
      </w:r>
    </w:p>
    <w:p w:rsidR="009405F4" w:rsidRDefault="006C472B">
      <w:pPr>
        <w:pStyle w:val="Numerada"/>
        <w:rPr>
          <w:rFonts w:hint="eastAsia"/>
        </w:rPr>
      </w:pPr>
      <w:r>
        <w:t>Localize o paciente pela busca.</w:t>
      </w:r>
    </w:p>
    <w:p w:rsidR="009405F4" w:rsidRDefault="006C472B">
      <w:pPr>
        <w:pStyle w:val="Numerada"/>
        <w:rPr>
          <w:rFonts w:hint="eastAsia"/>
        </w:rPr>
      </w:pPr>
      <w:r>
        <w:t xml:space="preserve">Clique em </w:t>
      </w:r>
      <w:r>
        <w:t>ASO Assinado na linha desejada.</w:t>
      </w:r>
    </w:p>
    <w:p w:rsidR="009405F4" w:rsidRDefault="006C472B">
      <w:pPr>
        <w:pStyle w:val="Numerada"/>
        <w:rPr>
          <w:rFonts w:hint="eastAsia"/>
        </w:rPr>
      </w:pPr>
      <w:r>
        <w:t>Revise o nome e o sequencial exibidos na confirmação.</w:t>
      </w:r>
    </w:p>
    <w:p w:rsidR="009405F4" w:rsidRDefault="006C472B">
      <w:pPr>
        <w:pStyle w:val="Numerada"/>
        <w:rPr>
          <w:rFonts w:hint="eastAsia"/>
        </w:rPr>
      </w:pPr>
      <w:r>
        <w:t>Clique em Confirmar. Use Cancelar para voltar sem registrar.</w:t>
      </w:r>
    </w:p>
    <w:p w:rsidR="009405F4" w:rsidRDefault="006C472B">
      <w:pPr>
        <w:pStyle w:val="Ttulo2"/>
      </w:pPr>
      <w:r>
        <w:rPr>
          <w:rFonts w:ascii="Aptos" w:hAnsi="Aptos"/>
        </w:rPr>
        <w:t>Registrar uma pendência individual</w:t>
      </w:r>
    </w:p>
    <w:p w:rsidR="009405F4" w:rsidRDefault="006C472B">
      <w:pPr>
        <w:pStyle w:val="Numerada"/>
        <w:rPr>
          <w:rFonts w:hint="eastAsia"/>
        </w:rPr>
      </w:pPr>
      <w:r>
        <w:t>Na fila Assinar, clique em ASO com pendência.</w:t>
      </w:r>
    </w:p>
    <w:p w:rsidR="009405F4" w:rsidRDefault="006C472B">
      <w:pPr>
        <w:pStyle w:val="Numerada"/>
        <w:rPr>
          <w:rFonts w:hint="eastAsia"/>
        </w:rPr>
      </w:pPr>
      <w:r>
        <w:t>Digite uma justificativa cla</w:t>
      </w:r>
      <w:r>
        <w:t>ra e específica para o paciente.</w:t>
      </w:r>
    </w:p>
    <w:p w:rsidR="009405F4" w:rsidRDefault="006C472B">
      <w:pPr>
        <w:pStyle w:val="Numerada"/>
        <w:rPr>
          <w:rFonts w:hint="eastAsia"/>
        </w:rPr>
      </w:pPr>
      <w:r>
        <w:t>Clique em Salvar. A justificativa é obrigatória.</w:t>
      </w:r>
    </w:p>
    <w:p w:rsidR="009405F4" w:rsidRDefault="006C472B">
      <w:pPr>
        <w:pStyle w:val="Ttulo2"/>
      </w:pPr>
      <w:r>
        <w:rPr>
          <w:rFonts w:ascii="Aptos" w:hAnsi="Aptos"/>
        </w:rPr>
        <w:t>Assinar vários ASOs</w:t>
      </w:r>
    </w:p>
    <w:p w:rsidR="009405F4" w:rsidRDefault="006C472B">
      <w:pPr>
        <w:pStyle w:val="Numerada"/>
        <w:rPr>
          <w:rFonts w:hint="eastAsia"/>
        </w:rPr>
      </w:pPr>
      <w:r>
        <w:t>Na fila Assinar, marque os checkboxes das linhas ou use o checkbox do cabeçalho.</w:t>
      </w:r>
    </w:p>
    <w:p w:rsidR="009405F4" w:rsidRDefault="006C472B">
      <w:pPr>
        <w:pStyle w:val="Numerada"/>
        <w:rPr>
          <w:rFonts w:hint="eastAsia"/>
        </w:rPr>
      </w:pPr>
      <w:r>
        <w:t>Clique em Assinar N ASO(s) no cabeçalho da tela.</w:t>
      </w:r>
    </w:p>
    <w:p w:rsidR="009405F4" w:rsidRDefault="006C472B">
      <w:pPr>
        <w:pStyle w:val="Numerada"/>
        <w:rPr>
          <w:rFonts w:hint="eastAsia"/>
        </w:rPr>
      </w:pPr>
      <w:r>
        <w:t>Aguarde a mensagem de su</w:t>
      </w:r>
      <w:r>
        <w:t>cesso. Os itens saem da fila Assinar e entram na fila Enviar.</w:t>
      </w:r>
    </w:p>
    <w:p w:rsidR="009405F4" w:rsidRDefault="006C472B">
      <w:pPr>
        <w:pStyle w:val="Ttulo2"/>
      </w:pPr>
      <w:r>
        <w:rPr>
          <w:rFonts w:ascii="Aptos" w:hAnsi="Aptos"/>
        </w:rPr>
        <w:lastRenderedPageBreak/>
        <w:t>Registrar várias pendências</w:t>
      </w:r>
    </w:p>
    <w:p w:rsidR="009405F4" w:rsidRDefault="006C472B">
      <w:pPr>
        <w:pStyle w:val="Numerada"/>
        <w:rPr>
          <w:rFonts w:hint="eastAsia"/>
        </w:rPr>
      </w:pPr>
      <w:r>
        <w:t>Selecione os pacientes na fila Assinar.</w:t>
      </w:r>
    </w:p>
    <w:p w:rsidR="009405F4" w:rsidRDefault="006C472B">
      <w:pPr>
        <w:pStyle w:val="Numerada"/>
        <w:rPr>
          <w:rFonts w:hint="eastAsia"/>
        </w:rPr>
      </w:pPr>
      <w:r>
        <w:t>Clique em Registrar N pendência(s).</w:t>
      </w:r>
    </w:p>
    <w:p w:rsidR="009405F4" w:rsidRDefault="006C472B">
      <w:pPr>
        <w:pStyle w:val="Numerada"/>
        <w:rPr>
          <w:rFonts w:hint="eastAsia"/>
        </w:rPr>
      </w:pPr>
      <w:r>
        <w:t>Preencha uma justificativa própria para cada paciente no formulário exibido.</w:t>
      </w:r>
    </w:p>
    <w:p w:rsidR="009405F4" w:rsidRDefault="006C472B">
      <w:pPr>
        <w:pStyle w:val="Numerada"/>
        <w:rPr>
          <w:rFonts w:hint="eastAsia"/>
        </w:rPr>
      </w:pPr>
      <w:r>
        <w:t xml:space="preserve">Clique em </w:t>
      </w:r>
      <w:r>
        <w:t>Registrar pendências. O sistema não conclui enquanto houver justificativa vazia.</w:t>
      </w:r>
    </w:p>
    <w:p w:rsidR="009405F4" w:rsidRDefault="006C472B">
      <w:pPr>
        <w:rPr>
          <w:rFonts w:hint="eastAsia"/>
        </w:rPr>
      </w:pPr>
      <w:r>
        <w:rPr>
          <w:b/>
        </w:rPr>
        <w:t xml:space="preserve">Boa prática. </w:t>
      </w:r>
      <w:r>
        <w:t>Não repita uma justificativa genérica. Descreva o documento, informação ou correção necessária para cada paciente.</w:t>
      </w:r>
    </w:p>
    <w:p w:rsidR="009405F4" w:rsidRDefault="006C472B">
      <w:pPr>
        <w:pStyle w:val="Ttulo1"/>
      </w:pPr>
      <w:r>
        <w:rPr>
          <w:rFonts w:ascii="Aptos" w:hAnsi="Aptos"/>
        </w:rPr>
        <w:t>Fluxo do operador ou recepção</w:t>
      </w:r>
    </w:p>
    <w:p w:rsidR="009405F4" w:rsidRDefault="006C472B">
      <w:pPr>
        <w:pStyle w:val="Ttulo2"/>
      </w:pPr>
      <w:r>
        <w:rPr>
          <w:rFonts w:ascii="Aptos" w:hAnsi="Aptos"/>
        </w:rPr>
        <w:t>Enviar um ASO</w:t>
      </w:r>
    </w:p>
    <w:p w:rsidR="009405F4" w:rsidRDefault="006C472B">
      <w:pPr>
        <w:pStyle w:val="Numerada"/>
        <w:rPr>
          <w:rFonts w:hint="eastAsia"/>
        </w:rPr>
      </w:pPr>
      <w:r>
        <w:t>Cli</w:t>
      </w:r>
      <w:r>
        <w:t>que no card Enviar.</w:t>
      </w:r>
    </w:p>
    <w:p w:rsidR="009405F4" w:rsidRDefault="006C472B">
      <w:pPr>
        <w:pStyle w:val="Numerada"/>
        <w:rPr>
          <w:rFonts w:hint="eastAsia"/>
        </w:rPr>
      </w:pPr>
      <w:r>
        <w:t>Localize uma linha com status Assinado.</w:t>
      </w:r>
    </w:p>
    <w:p w:rsidR="009405F4" w:rsidRDefault="006C472B">
      <w:pPr>
        <w:pStyle w:val="Numerada"/>
        <w:rPr>
          <w:rFonts w:hint="eastAsia"/>
        </w:rPr>
      </w:pPr>
      <w:r>
        <w:t>Clique em Enviar ASO.</w:t>
      </w:r>
    </w:p>
    <w:p w:rsidR="009405F4" w:rsidRDefault="006C472B">
      <w:pPr>
        <w:pStyle w:val="Numerada"/>
        <w:rPr>
          <w:rFonts w:hint="eastAsia"/>
        </w:rPr>
      </w:pPr>
      <w:r>
        <w:t>Confira o paciente e a ficha no diálogo e clique em Confirmar.</w:t>
      </w:r>
    </w:p>
    <w:p w:rsidR="009405F4" w:rsidRDefault="006C472B">
      <w:pPr>
        <w:pStyle w:val="Numerada"/>
        <w:rPr>
          <w:rFonts w:hint="eastAsia"/>
        </w:rPr>
      </w:pPr>
      <w:r>
        <w:t>Após o sucesso, o registro aparece em ASO enviado.</w:t>
      </w:r>
    </w:p>
    <w:p w:rsidR="009405F4" w:rsidRDefault="006C472B">
      <w:pPr>
        <w:pStyle w:val="Ttulo2"/>
      </w:pPr>
      <w:r>
        <w:rPr>
          <w:rFonts w:ascii="Aptos" w:hAnsi="Aptos"/>
        </w:rPr>
        <w:t>Enviar uma pendência</w:t>
      </w:r>
    </w:p>
    <w:p w:rsidR="009405F4" w:rsidRDefault="006C472B">
      <w:pPr>
        <w:pStyle w:val="Numerada"/>
        <w:rPr>
          <w:rFonts w:hint="eastAsia"/>
        </w:rPr>
      </w:pPr>
      <w:r>
        <w:t xml:space="preserve">Na fila Enviar, localize uma linha com </w:t>
      </w:r>
      <w:r>
        <w:t>status Pendência.</w:t>
      </w:r>
    </w:p>
    <w:p w:rsidR="009405F4" w:rsidRDefault="006C472B">
      <w:pPr>
        <w:pStyle w:val="Numerada"/>
        <w:rPr>
          <w:rFonts w:hint="eastAsia"/>
        </w:rPr>
      </w:pPr>
      <w:r>
        <w:t>Clique em Enviar pendência.</w:t>
      </w:r>
    </w:p>
    <w:p w:rsidR="009405F4" w:rsidRDefault="006C472B">
      <w:pPr>
        <w:pStyle w:val="Numerada"/>
        <w:rPr>
          <w:rFonts w:hint="eastAsia"/>
        </w:rPr>
      </w:pPr>
      <w:r>
        <w:t>Revise ou personalize a justificativa daquele paciente.</w:t>
      </w:r>
    </w:p>
    <w:p w:rsidR="009405F4" w:rsidRDefault="006C472B">
      <w:pPr>
        <w:pStyle w:val="Numerada"/>
        <w:rPr>
          <w:rFonts w:hint="eastAsia"/>
        </w:rPr>
      </w:pPr>
      <w:r>
        <w:t>Clique em Enviar pendência. Depois do sucesso, o registro aparece no card Pendências.</w:t>
      </w:r>
    </w:p>
    <w:p w:rsidR="009405F4" w:rsidRDefault="006C472B">
      <w:pPr>
        <w:pStyle w:val="Ttulo2"/>
      </w:pPr>
      <w:r>
        <w:rPr>
          <w:rFonts w:ascii="Aptos" w:hAnsi="Aptos"/>
        </w:rPr>
        <w:t>Envio em massa</w:t>
      </w:r>
    </w:p>
    <w:p w:rsidR="009405F4" w:rsidRDefault="006C472B">
      <w:pPr>
        <w:pStyle w:val="Numerada"/>
        <w:rPr>
          <w:rFonts w:hint="eastAsia"/>
        </w:rPr>
      </w:pPr>
      <w:r>
        <w:t>Na fila Enviar, marque os pacientes desejados.</w:t>
      </w:r>
    </w:p>
    <w:p w:rsidR="009405F4" w:rsidRDefault="006C472B">
      <w:pPr>
        <w:pStyle w:val="Numerada"/>
        <w:rPr>
          <w:rFonts w:hint="eastAsia"/>
        </w:rPr>
      </w:pPr>
      <w:r>
        <w:t xml:space="preserve">Use </w:t>
      </w:r>
      <w:r>
        <w:t>Enviar N ASO(s) para os selecionados com status Assinado.</w:t>
      </w:r>
    </w:p>
    <w:p w:rsidR="009405F4" w:rsidRDefault="006C472B">
      <w:pPr>
        <w:pStyle w:val="Numerada"/>
        <w:rPr>
          <w:rFonts w:hint="eastAsia"/>
        </w:rPr>
      </w:pPr>
      <w:r>
        <w:t>Use Enviar N pendência(s) para os selecionados com status Pendência.</w:t>
      </w:r>
    </w:p>
    <w:p w:rsidR="009405F4" w:rsidRDefault="006C472B">
      <w:pPr>
        <w:pStyle w:val="Numerada"/>
        <w:rPr>
          <w:rFonts w:hint="eastAsia"/>
        </w:rPr>
      </w:pPr>
      <w:r>
        <w:t>No caso das pendências, revise ou escreva uma justificativa para cada paciente antes de confirmar.</w:t>
      </w:r>
    </w:p>
    <w:p w:rsidR="009405F4" w:rsidRDefault="006C472B">
      <w:pPr>
        <w:rPr>
          <w:rFonts w:hint="eastAsia"/>
        </w:rPr>
      </w:pPr>
      <w:r>
        <w:rPr>
          <w:b/>
        </w:rPr>
        <w:t xml:space="preserve">Seleção mista. </w:t>
      </w:r>
      <w:r>
        <w:t>Se a seleção ti</w:t>
      </w:r>
      <w:r>
        <w:t>ver ASOs assinados e pendências, aparecem dois botões separados. Cada botão processa somente os itens do tipo indicado.</w:t>
      </w:r>
    </w:p>
    <w:p w:rsidR="009405F4" w:rsidRDefault="006C472B">
      <w:pPr>
        <w:pStyle w:val="Ttulo1"/>
      </w:pPr>
      <w:r>
        <w:rPr>
          <w:rFonts w:ascii="Aptos" w:hAnsi="Aptos"/>
        </w:rPr>
        <w:t>Status da Assinatura e Envio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9405F4">
        <w:trPr>
          <w:tblHeader/>
        </w:trPr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Status visual</w:t>
            </w:r>
          </w:p>
        </w:tc>
        <w:tc>
          <w:tcPr>
            <w:tcW w:w="396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w="283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Próxima etapa</w:t>
            </w:r>
          </w:p>
        </w:tc>
      </w:tr>
      <w:tr w:rsidR="009405F4">
        <w:trPr>
          <w:cantSplit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Aguardando Assinatura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Nenhuma decisão técnica foi registrada.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Espe</w:t>
            </w:r>
            <w:r>
              <w:rPr>
                <w:sz w:val="17"/>
              </w:rPr>
              <w:t>cialista analisa na fila Assinar.</w:t>
            </w:r>
          </w:p>
        </w:tc>
      </w:tr>
      <w:tr w:rsidR="009405F4">
        <w:trPr>
          <w:cantSplit/>
        </w:trPr>
        <w:tc>
          <w:tcPr>
            <w:tcW w:w="2268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Assinado</w:t>
            </w:r>
          </w:p>
        </w:tc>
        <w:tc>
          <w:tcPr>
            <w:tcW w:w="3969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Especialista confirmou que o ASO foi assinado.</w:t>
            </w:r>
          </w:p>
        </w:tc>
        <w:tc>
          <w:tcPr>
            <w:tcW w:w="283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Operador/recepção envia pela fila Enviar.</w:t>
            </w:r>
          </w:p>
        </w:tc>
      </w:tr>
      <w:tr w:rsidR="009405F4">
        <w:trPr>
          <w:cantSplit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Pendência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Especialista registrou uma justificativa.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Operador/recepção envia a pendência pela fila Enviar.</w:t>
            </w:r>
          </w:p>
        </w:tc>
      </w:tr>
      <w:tr w:rsidR="009405F4">
        <w:trPr>
          <w:cantSplit/>
        </w:trPr>
        <w:tc>
          <w:tcPr>
            <w:tcW w:w="2268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Enviado</w:t>
            </w:r>
          </w:p>
        </w:tc>
        <w:tc>
          <w:tcPr>
            <w:tcW w:w="3969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ASO </w:t>
            </w:r>
            <w:r>
              <w:rPr>
                <w:sz w:val="17"/>
              </w:rPr>
              <w:t>assinado foi enviado pelo fluxo de assinatura.</w:t>
            </w:r>
          </w:p>
        </w:tc>
        <w:tc>
          <w:tcPr>
            <w:tcW w:w="283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Consulta no card ASO enviado.</w:t>
            </w:r>
          </w:p>
        </w:tc>
      </w:tr>
      <w:tr w:rsidR="009405F4">
        <w:trPr>
          <w:cantSplit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Enviado direto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ASO foi enviado diretamente por outro ponto do fluxo.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Consulta no card ASO enviado; a origem permanece identificada.</w:t>
            </w:r>
          </w:p>
        </w:tc>
      </w:tr>
      <w:tr w:rsidR="009405F4">
        <w:trPr>
          <w:cantSplit/>
        </w:trPr>
        <w:tc>
          <w:tcPr>
            <w:tcW w:w="2268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Pendência enviada</w:t>
            </w:r>
          </w:p>
        </w:tc>
        <w:tc>
          <w:tcPr>
            <w:tcW w:w="3969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A comunicação de pendência </w:t>
            </w:r>
            <w:r>
              <w:rPr>
                <w:sz w:val="17"/>
              </w:rPr>
              <w:t>foi efetivamente enviada.</w:t>
            </w:r>
          </w:p>
        </w:tc>
        <w:tc>
          <w:tcPr>
            <w:tcW w:w="2835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Consulta no card Pendências.</w:t>
            </w:r>
          </w:p>
        </w:tc>
      </w:tr>
    </w:tbl>
    <w:p w:rsidR="009405F4" w:rsidRDefault="009405F4">
      <w:pPr>
        <w:spacing w:after="20"/>
        <w:rPr>
          <w:rFonts w:hint="eastAsia"/>
        </w:rPr>
      </w:pPr>
    </w:p>
    <w:p w:rsidR="009405F4" w:rsidRDefault="006C472B">
      <w:pPr>
        <w:pStyle w:val="Ttulo1"/>
      </w:pPr>
      <w:r>
        <w:rPr>
          <w:rFonts w:ascii="Aptos" w:hAnsi="Aptos"/>
        </w:rPr>
        <w:t>Tela Cadastro de Prazos de ASO por Exame</w:t>
      </w:r>
    </w:p>
    <w:p w:rsidR="009405F4" w:rsidRDefault="006C472B">
      <w:pPr>
        <w:rPr>
          <w:rFonts w:hint="eastAsia"/>
        </w:rPr>
      </w:pPr>
      <w:r>
        <w:t>Use esta tela para definir o tipo, o prazo em dias úteis e se o exame exige documento GED.</w:t>
      </w:r>
    </w:p>
    <w:p w:rsidR="009405F4" w:rsidRDefault="006C472B">
      <w:pPr>
        <w:pStyle w:val="Ttulo2"/>
      </w:pPr>
      <w:r>
        <w:rPr>
          <w:rFonts w:ascii="Aptos" w:hAnsi="Aptos"/>
        </w:rPr>
        <w:t>Botões do cabeçalho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3969"/>
        <w:gridCol w:w="3118"/>
      </w:tblGrid>
      <w:tr w:rsidR="009405F4">
        <w:trPr>
          <w:tblHeader/>
        </w:trPr>
        <w:tc>
          <w:tcPr>
            <w:tcW w:w="19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Botão</w:t>
            </w:r>
          </w:p>
        </w:tc>
        <w:tc>
          <w:tcPr>
            <w:tcW w:w="396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w="311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Cuidados</w:t>
            </w:r>
          </w:p>
        </w:tc>
      </w:tr>
      <w:tr w:rsidR="009405F4">
        <w:trPr>
          <w:cantSplit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Novo Prazo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Abre o </w:t>
            </w:r>
            <w:r>
              <w:rPr>
                <w:sz w:val="17"/>
              </w:rPr>
              <w:t>cadastro manual.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O nome deve corresponder exatamente ao recebido do SOC.</w:t>
            </w:r>
          </w:p>
        </w:tc>
      </w:tr>
      <w:tr w:rsidR="009405F4">
        <w:trPr>
          <w:cantSplit/>
        </w:trPr>
        <w:tc>
          <w:tcPr>
            <w:tcW w:w="1984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Modelo Excel</w:t>
            </w:r>
          </w:p>
        </w:tc>
        <w:tc>
          <w:tcPr>
            <w:tcW w:w="3969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Baixa uma planilha modelo. Se já existem prazos, o arquivo é preenchido com eles.</w:t>
            </w:r>
          </w:p>
        </w:tc>
        <w:tc>
          <w:tcPr>
            <w:tcW w:w="3118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Edite as colunas sem alterar a estrutura esperada.</w:t>
            </w:r>
          </w:p>
        </w:tc>
      </w:tr>
      <w:tr w:rsidR="009405F4">
        <w:trPr>
          <w:cantSplit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Importar Planilha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Lê arquivo .xlsx </w:t>
            </w:r>
            <w:r>
              <w:rPr>
                <w:sz w:val="17"/>
              </w:rPr>
              <w:t>ou .xls e inclui/atualiza os prazos da unidade.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Revise nomes, tipos e valores antes de importar.</w:t>
            </w:r>
          </w:p>
        </w:tc>
      </w:tr>
      <w:tr w:rsidR="009405F4">
        <w:trPr>
          <w:cantSplit/>
        </w:trPr>
        <w:tc>
          <w:tcPr>
            <w:tcW w:w="1984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Atualizar</w:t>
            </w:r>
          </w:p>
        </w:tc>
        <w:tc>
          <w:tcPr>
            <w:tcW w:w="3969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Recarrega a tabela de prazos cadastrados.</w:t>
            </w:r>
          </w:p>
        </w:tc>
        <w:tc>
          <w:tcPr>
            <w:tcW w:w="3118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Use após alterações feitas por outro usuário.</w:t>
            </w:r>
          </w:p>
        </w:tc>
      </w:tr>
    </w:tbl>
    <w:p w:rsidR="009405F4" w:rsidRDefault="009405F4">
      <w:pPr>
        <w:spacing w:after="20"/>
        <w:rPr>
          <w:rFonts w:hint="eastAsia"/>
        </w:rPr>
      </w:pPr>
    </w:p>
    <w:p w:rsidR="009405F4" w:rsidRDefault="006C472B">
      <w:pPr>
        <w:pStyle w:val="Ttulo2"/>
      </w:pPr>
      <w:r>
        <w:rPr>
          <w:rFonts w:ascii="Aptos" w:hAnsi="Aptos"/>
        </w:rPr>
        <w:t>Cadastro manual</w:t>
      </w:r>
    </w:p>
    <w:p w:rsidR="009405F4" w:rsidRDefault="006C472B">
      <w:pPr>
        <w:pStyle w:val="Numerada"/>
        <w:rPr>
          <w:rFonts w:hint="eastAsia"/>
        </w:rPr>
      </w:pPr>
      <w:r>
        <w:t>Clique em Novo Prazo.</w:t>
      </w:r>
    </w:p>
    <w:p w:rsidR="009405F4" w:rsidRDefault="006C472B">
      <w:pPr>
        <w:pStyle w:val="Numerada"/>
        <w:rPr>
          <w:rFonts w:hint="eastAsia"/>
        </w:rPr>
      </w:pPr>
      <w:r>
        <w:t xml:space="preserve">Em Nome do Exame, </w:t>
      </w:r>
      <w:r>
        <w:t>informe exatamente o nome usado pelo SOC.</w:t>
      </w:r>
    </w:p>
    <w:p w:rsidR="009405F4" w:rsidRDefault="006C472B">
      <w:pPr>
        <w:pStyle w:val="Numerada"/>
        <w:rPr>
          <w:rFonts w:hint="eastAsia"/>
        </w:rPr>
      </w:pPr>
      <w:r>
        <w:t>Em Prazo em Dias, informe zero ou um número positivo.</w:t>
      </w:r>
    </w:p>
    <w:p w:rsidR="009405F4" w:rsidRDefault="006C472B">
      <w:pPr>
        <w:pStyle w:val="Numerada"/>
        <w:rPr>
          <w:rFonts w:hint="eastAsia"/>
        </w:rPr>
      </w:pPr>
      <w:r>
        <w:t>Em Tipo de Filtro, escolha Clínico ou Complementar.</w:t>
      </w:r>
    </w:p>
    <w:p w:rsidR="009405F4" w:rsidRDefault="006C472B">
      <w:pPr>
        <w:pStyle w:val="Numerada"/>
        <w:rPr>
          <w:rFonts w:hint="eastAsia"/>
        </w:rPr>
      </w:pPr>
      <w:r>
        <w:t>Marque Dispensar documento GED quando a data do exame for suficiente para concluí-lo.</w:t>
      </w:r>
    </w:p>
    <w:p w:rsidR="009405F4" w:rsidRDefault="006C472B">
      <w:pPr>
        <w:pStyle w:val="Numerada"/>
        <w:rPr>
          <w:rFonts w:hint="eastAsia"/>
        </w:rPr>
      </w:pPr>
      <w:r>
        <w:t xml:space="preserve">Clique em Salvar. Use </w:t>
      </w:r>
      <w:r>
        <w:t>Cancelar para fechar sem gravar.</w:t>
      </w:r>
    </w:p>
    <w:p w:rsidR="009405F4" w:rsidRDefault="006C472B">
      <w:pPr>
        <w:pStyle w:val="Ttulo2"/>
      </w:pPr>
      <w:r>
        <w:rPr>
          <w:rFonts w:ascii="Aptos" w:hAnsi="Aptos"/>
        </w:rPr>
        <w:t>Significado dos campos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9405F4">
        <w:trPr>
          <w:tblHeader/>
        </w:trPr>
        <w:tc>
          <w:tcPr>
            <w:tcW w:w="255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52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9405F4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Nome do Exame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Chave usada para relacionar a configuração ao exame sincronizado. Diferenças no nome impedem a associação.</w:t>
            </w:r>
          </w:p>
        </w:tc>
      </w:tr>
      <w:tr w:rsidR="009405F4">
        <w:trPr>
          <w:cantSplit/>
        </w:trPr>
        <w:tc>
          <w:tcPr>
            <w:tcW w:w="2551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Prazo em Dias</w:t>
            </w:r>
          </w:p>
        </w:tc>
        <w:tc>
          <w:tcPr>
            <w:tcW w:w="6520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Quantidade de dias úteis para entrega. Zero </w:t>
            </w:r>
            <w:r>
              <w:rPr>
                <w:sz w:val="17"/>
              </w:rPr>
              <w:t>significa o mesmo dia útil da realização.</w:t>
            </w:r>
          </w:p>
        </w:tc>
      </w:tr>
      <w:tr w:rsidR="009405F4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Tipo de Filtro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Classifica o exame como clínico ou complementar nas telas e indicadores.</w:t>
            </w:r>
          </w:p>
        </w:tc>
      </w:tr>
      <w:tr w:rsidR="009405F4">
        <w:trPr>
          <w:cantSplit/>
        </w:trPr>
        <w:tc>
          <w:tcPr>
            <w:tcW w:w="2551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Dispensar Documento GED</w:t>
            </w:r>
          </w:p>
        </w:tc>
        <w:tc>
          <w:tcPr>
            <w:tcW w:w="6520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Quando marcado, a data do exame basta para a conclusão. Sem data, o exame continua pendente e seu pr</w:t>
            </w:r>
            <w:r>
              <w:rPr>
                <w:sz w:val="17"/>
              </w:rPr>
              <w:t>azo permanece aplicável.</w:t>
            </w:r>
          </w:p>
        </w:tc>
      </w:tr>
    </w:tbl>
    <w:p w:rsidR="009405F4" w:rsidRDefault="009405F4">
      <w:pPr>
        <w:spacing w:after="20"/>
        <w:rPr>
          <w:rFonts w:hint="eastAsia"/>
        </w:rPr>
      </w:pPr>
    </w:p>
    <w:p w:rsidR="009405F4" w:rsidRDefault="006C472B">
      <w:pPr>
        <w:pStyle w:val="Ttulo2"/>
      </w:pPr>
      <w:r>
        <w:rPr>
          <w:rFonts w:ascii="Aptos" w:hAnsi="Aptos"/>
        </w:rPr>
        <w:lastRenderedPageBreak/>
        <w:t>Ações da tabela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9405F4">
        <w:trPr>
          <w:tblHeader/>
        </w:trPr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Ícone</w:t>
            </w:r>
          </w:p>
        </w:tc>
        <w:tc>
          <w:tcPr>
            <w:tcW w:w="680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Ação</w:t>
            </w:r>
          </w:p>
        </w:tc>
      </w:tr>
      <w:tr w:rsidR="009405F4">
        <w:trPr>
          <w:cantSplit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Lápis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Abre o registro para edição. Altere os campos e clique em Salvar.</w:t>
            </w:r>
          </w:p>
        </w:tc>
      </w:tr>
      <w:tr w:rsidR="009405F4">
        <w:trPr>
          <w:cantSplit/>
        </w:trPr>
        <w:tc>
          <w:tcPr>
            <w:tcW w:w="2268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Lixeira</w:t>
            </w:r>
          </w:p>
        </w:tc>
        <w:tc>
          <w:tcPr>
            <w:tcW w:w="6803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Solicita confirmação e exclui a configuração de prazo.</w:t>
            </w:r>
          </w:p>
        </w:tc>
      </w:tr>
    </w:tbl>
    <w:p w:rsidR="009405F4" w:rsidRDefault="009405F4">
      <w:pPr>
        <w:spacing w:after="20"/>
        <w:rPr>
          <w:rFonts w:hint="eastAsia"/>
        </w:rPr>
      </w:pPr>
    </w:p>
    <w:p w:rsidR="009405F4" w:rsidRDefault="006C472B">
      <w:pPr>
        <w:rPr>
          <w:rFonts w:hint="eastAsia"/>
        </w:rPr>
      </w:pPr>
      <w:r>
        <w:rPr>
          <w:b/>
        </w:rPr>
        <w:t xml:space="preserve">Impacto da exclusão. </w:t>
      </w:r>
      <w:r>
        <w:t xml:space="preserve">Sem a configuração, o exame pode aparecer </w:t>
      </w:r>
      <w:r>
        <w:t>como sem prazo e deixar de ser classificado corretamente. Exclua apenas quando a configuração não for mais necessária.</w:t>
      </w:r>
    </w:p>
    <w:p w:rsidR="009405F4" w:rsidRDefault="006C472B">
      <w:pPr>
        <w:pStyle w:val="Ttulo1"/>
      </w:pPr>
      <w:r>
        <w:rPr>
          <w:rFonts w:ascii="Aptos" w:hAnsi="Aptos"/>
        </w:rPr>
        <w:t>Fluxos completos recomendados</w:t>
      </w:r>
    </w:p>
    <w:p w:rsidR="009405F4" w:rsidRDefault="006C472B">
      <w:pPr>
        <w:pStyle w:val="Ttulo2"/>
      </w:pPr>
      <w:r>
        <w:rPr>
          <w:rFonts w:ascii="Aptos" w:hAnsi="Aptos"/>
        </w:rPr>
        <w:t>Da sincronização ao envio do ASO</w:t>
      </w:r>
    </w:p>
    <w:p w:rsidR="009405F4" w:rsidRDefault="006C472B">
      <w:pPr>
        <w:pStyle w:val="Numerada"/>
        <w:rPr>
          <w:rFonts w:hint="eastAsia"/>
        </w:rPr>
      </w:pPr>
      <w:r>
        <w:t>Na Gestão de ASOs, confira a última sincronização e o período de 30 dias.</w:t>
      </w:r>
    </w:p>
    <w:p w:rsidR="009405F4" w:rsidRDefault="006C472B">
      <w:pPr>
        <w:pStyle w:val="Numerada"/>
        <w:rPr>
          <w:rFonts w:hint="eastAsia"/>
        </w:rPr>
      </w:pPr>
      <w:r>
        <w:t>Abra Exames Concluídos, filtre e confira prazo, vencimento e detalhes do funcionário.</w:t>
      </w:r>
    </w:p>
    <w:p w:rsidR="009405F4" w:rsidRDefault="006C472B">
      <w:pPr>
        <w:pStyle w:val="Numerada"/>
        <w:rPr>
          <w:rFonts w:hint="eastAsia"/>
        </w:rPr>
      </w:pPr>
      <w:r>
        <w:t>Selecione os registros corretos e clique em Liberar ASO.</w:t>
      </w:r>
    </w:p>
    <w:p w:rsidR="009405F4" w:rsidRDefault="006C472B">
      <w:pPr>
        <w:pStyle w:val="Numerada"/>
        <w:rPr>
          <w:rFonts w:hint="eastAsia"/>
        </w:rPr>
      </w:pPr>
      <w:r>
        <w:t>Na tela Assinatura e Envio, o especialista abre Assinar e registra ASO Assinado.</w:t>
      </w:r>
    </w:p>
    <w:p w:rsidR="009405F4" w:rsidRDefault="006C472B">
      <w:pPr>
        <w:pStyle w:val="Numerada"/>
        <w:rPr>
          <w:rFonts w:hint="eastAsia"/>
        </w:rPr>
      </w:pPr>
      <w:r>
        <w:t>O operador ou recepção abre Envi</w:t>
      </w:r>
      <w:r>
        <w:t>ar e usa Enviar ASO.</w:t>
      </w:r>
    </w:p>
    <w:p w:rsidR="009405F4" w:rsidRDefault="006C472B">
      <w:pPr>
        <w:pStyle w:val="Numerada"/>
        <w:rPr>
          <w:rFonts w:hint="eastAsia"/>
        </w:rPr>
      </w:pPr>
      <w:r>
        <w:t>Confirme o resultado no card ASO enviado.</w:t>
      </w:r>
    </w:p>
    <w:p w:rsidR="009405F4" w:rsidRDefault="006C472B">
      <w:pPr>
        <w:pStyle w:val="Ttulo2"/>
      </w:pPr>
      <w:r>
        <w:rPr>
          <w:rFonts w:ascii="Aptos" w:hAnsi="Aptos"/>
        </w:rPr>
        <w:t>Da identificação ao envio de uma pendência</w:t>
      </w:r>
    </w:p>
    <w:p w:rsidR="009405F4" w:rsidRDefault="006C472B">
      <w:pPr>
        <w:pStyle w:val="Numerada"/>
        <w:rPr>
          <w:rFonts w:hint="eastAsia"/>
        </w:rPr>
      </w:pPr>
      <w:r>
        <w:t>O especialista abre a fila Assinar.</w:t>
      </w:r>
    </w:p>
    <w:p w:rsidR="009405F4" w:rsidRDefault="006C472B">
      <w:pPr>
        <w:pStyle w:val="Numerada"/>
        <w:rPr>
          <w:rFonts w:hint="eastAsia"/>
        </w:rPr>
      </w:pPr>
      <w:r>
        <w:t>Usa ASO com pendência ou Registrar N pendência(s).</w:t>
      </w:r>
    </w:p>
    <w:p w:rsidR="009405F4" w:rsidRDefault="006C472B">
      <w:pPr>
        <w:pStyle w:val="Numerada"/>
        <w:rPr>
          <w:rFonts w:hint="eastAsia"/>
        </w:rPr>
      </w:pPr>
      <w:r>
        <w:t>Informa uma justificativa individual para cada paciente.</w:t>
      </w:r>
    </w:p>
    <w:p w:rsidR="009405F4" w:rsidRDefault="006C472B">
      <w:pPr>
        <w:pStyle w:val="Numerada"/>
        <w:rPr>
          <w:rFonts w:hint="eastAsia"/>
        </w:rPr>
      </w:pPr>
      <w:r>
        <w:t>O oper</w:t>
      </w:r>
      <w:r>
        <w:t>ador ou recepção abre a fila Enviar e seleciona os itens com status Pendência.</w:t>
      </w:r>
    </w:p>
    <w:p w:rsidR="009405F4" w:rsidRDefault="006C472B">
      <w:pPr>
        <w:pStyle w:val="Numerada"/>
        <w:rPr>
          <w:rFonts w:hint="eastAsia"/>
        </w:rPr>
      </w:pPr>
      <w:r>
        <w:t>Revisa as justificativas e envia as pendências.</w:t>
      </w:r>
    </w:p>
    <w:p w:rsidR="009405F4" w:rsidRDefault="006C472B">
      <w:pPr>
        <w:pStyle w:val="Numerada"/>
        <w:rPr>
          <w:rFonts w:hint="eastAsia"/>
        </w:rPr>
      </w:pPr>
      <w:r>
        <w:t>Confirma o resultado no card Pendências, com status Pendência enviada.</w:t>
      </w:r>
    </w:p>
    <w:p w:rsidR="009405F4" w:rsidRDefault="006C472B">
      <w:pPr>
        <w:pStyle w:val="Ttulo1"/>
      </w:pPr>
      <w:r>
        <w:rPr>
          <w:rFonts w:ascii="Aptos" w:hAnsi="Aptos"/>
        </w:rPr>
        <w:t>Solução de situações comuns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9405F4">
        <w:trPr>
          <w:tblHeader/>
        </w:trPr>
        <w:tc>
          <w:tcPr>
            <w:tcW w:w="340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w="566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 que verificar</w:t>
            </w:r>
          </w:p>
        </w:tc>
      </w:tr>
      <w:tr w:rsidR="009405F4">
        <w:trPr>
          <w:cantSplit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O </w:t>
            </w:r>
            <w:r>
              <w:rPr>
                <w:sz w:val="17"/>
              </w:rPr>
              <w:t>botão de ação não aparece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Confira o perfil do usuário, o card/filtro ativo e o status atual do registro.</w:t>
            </w:r>
          </w:p>
        </w:tc>
      </w:tr>
      <w:tr w:rsidR="009405F4">
        <w:trPr>
          <w:cantSplit/>
        </w:trPr>
        <w:tc>
          <w:tcPr>
            <w:tcW w:w="3402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O botão Liberar ASO está desabilitado</w:t>
            </w:r>
          </w:p>
        </w:tc>
        <w:tc>
          <w:tcPr>
            <w:tcW w:w="5669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Marque pelo menos um checkbox disponível na aba Pendentes.</w:t>
            </w:r>
          </w:p>
        </w:tc>
      </w:tr>
      <w:tr w:rsidR="009405F4">
        <w:trPr>
          <w:cantSplit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 pendência não é enviada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Todas as justificativas </w:t>
            </w:r>
            <w:r>
              <w:rPr>
                <w:sz w:val="17"/>
              </w:rPr>
              <w:t>precisam estar preenchidas e sem apenas espaços.</w:t>
            </w:r>
          </w:p>
        </w:tc>
      </w:tr>
      <w:tr w:rsidR="009405F4">
        <w:trPr>
          <w:cantSplit/>
        </w:trPr>
        <w:tc>
          <w:tcPr>
            <w:tcW w:w="3402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O exame aparece sem prazo</w:t>
            </w:r>
          </w:p>
        </w:tc>
        <w:tc>
          <w:tcPr>
            <w:tcW w:w="5669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Confira se existe cadastro com o mesmo nome recebido do SOC e se há um prazo configurado.</w:t>
            </w:r>
          </w:p>
        </w:tc>
      </w:tr>
      <w:tr w:rsidR="009405F4">
        <w:trPr>
          <w:cantSplit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Prazo zero aparece vencido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Prazo zero vence no próprio dia da realização; após essa data,</w:t>
            </w:r>
            <w:r>
              <w:rPr>
                <w:sz w:val="17"/>
              </w:rPr>
              <w:t xml:space="preserve"> o comportamento é esperado.</w:t>
            </w:r>
          </w:p>
        </w:tc>
      </w:tr>
      <w:tr w:rsidR="009405F4">
        <w:trPr>
          <w:cantSplit/>
        </w:trPr>
        <w:tc>
          <w:tcPr>
            <w:tcW w:w="3402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Um registro não aparece na busca</w:t>
            </w:r>
          </w:p>
        </w:tc>
        <w:tc>
          <w:tcPr>
            <w:tcW w:w="5669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Limpe o filtro ativo, confira o card selecionado, a unidade do usuário e o período sincronizado.</w:t>
            </w:r>
          </w:p>
        </w:tc>
      </w:tr>
      <w:tr w:rsidR="009405F4">
        <w:trPr>
          <w:cantSplit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Documento GED não abre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Verifique se há arquivo disponível e tente Atualizar dados. Persistindo,</w:t>
            </w:r>
            <w:r>
              <w:rPr>
                <w:sz w:val="17"/>
              </w:rPr>
              <w:t xml:space="preserve"> solicite conferência da integração GED.</w:t>
            </w:r>
          </w:p>
        </w:tc>
      </w:tr>
      <w:tr w:rsidR="009405F4">
        <w:trPr>
          <w:cantSplit/>
        </w:trPr>
        <w:tc>
          <w:tcPr>
            <w:tcW w:w="3402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Dados parecem antigos</w:t>
            </w:r>
          </w:p>
        </w:tc>
        <w:tc>
          <w:tcPr>
            <w:tcW w:w="5669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05F4" w:rsidRDefault="006C472B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Clique em Atualizar dados e compare a data da última sincronização.</w:t>
            </w:r>
          </w:p>
        </w:tc>
      </w:tr>
    </w:tbl>
    <w:p w:rsidR="009405F4" w:rsidRDefault="009405F4">
      <w:pPr>
        <w:spacing w:after="20"/>
        <w:rPr>
          <w:rFonts w:hint="eastAsia"/>
        </w:rPr>
      </w:pPr>
    </w:p>
    <w:p w:rsidR="009405F4" w:rsidRDefault="006C472B">
      <w:pPr>
        <w:pStyle w:val="Ttulo1"/>
      </w:pPr>
      <w:r>
        <w:rPr>
          <w:rFonts w:ascii="Aptos" w:hAnsi="Aptos"/>
        </w:rPr>
        <w:t>Checklist rápido antes de confirmar</w:t>
      </w:r>
    </w:p>
    <w:p w:rsidR="009405F4" w:rsidRDefault="006C472B">
      <w:pPr>
        <w:pStyle w:val="Commarcadores"/>
        <w:rPr>
          <w:rFonts w:hint="eastAsia"/>
        </w:rPr>
      </w:pPr>
      <w:r>
        <w:t>Confirme o nome do paciente e o sequencial da ficha.</w:t>
      </w:r>
    </w:p>
    <w:p w:rsidR="009405F4" w:rsidRDefault="006C472B">
      <w:pPr>
        <w:pStyle w:val="Commarcadores"/>
        <w:rPr>
          <w:rFonts w:hint="eastAsia"/>
        </w:rPr>
      </w:pPr>
      <w:r>
        <w:t xml:space="preserve">Confira a empresa/unidade e o </w:t>
      </w:r>
      <w:r>
        <w:t>médico examinador.</w:t>
      </w:r>
    </w:p>
    <w:p w:rsidR="009405F4" w:rsidRDefault="006C472B">
      <w:pPr>
        <w:pStyle w:val="Commarcadores"/>
        <w:rPr>
          <w:rFonts w:hint="eastAsia"/>
        </w:rPr>
      </w:pPr>
      <w:r>
        <w:t>Revise exames pendentes, prazo e vencimento.</w:t>
      </w:r>
    </w:p>
    <w:p w:rsidR="009405F4" w:rsidRDefault="006C472B">
      <w:pPr>
        <w:pStyle w:val="Commarcadores"/>
        <w:rPr>
          <w:rFonts w:hint="eastAsia"/>
        </w:rPr>
      </w:pPr>
      <w:r>
        <w:t>Em ações em massa, confira a quantidade exibida no botão.</w:t>
      </w:r>
    </w:p>
    <w:p w:rsidR="009405F4" w:rsidRDefault="006C472B">
      <w:pPr>
        <w:pStyle w:val="Commarcadores"/>
        <w:rPr>
          <w:rFonts w:hint="eastAsia"/>
        </w:rPr>
      </w:pPr>
      <w:r>
        <w:t>Para pendências, escreva uma justificativa específica por paciente.</w:t>
      </w:r>
    </w:p>
    <w:p w:rsidR="009405F4" w:rsidRDefault="006C472B">
      <w:pPr>
        <w:pStyle w:val="Commarcadores"/>
        <w:rPr>
          <w:rFonts w:hint="eastAsia"/>
        </w:rPr>
      </w:pPr>
      <w:r>
        <w:t>Aguarde a mensagem de sucesso antes de sair ou atualizar a página.</w:t>
      </w:r>
    </w:p>
    <w:sectPr w:rsidR="009405F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472B" w:rsidRDefault="006C47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C472B" w:rsidRDefault="006C47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4034" w:rsidRDefault="009C4034">
    <w:pPr>
      <w:pStyle w:val="Rodap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4034" w:rsidRDefault="009C4034">
    <w:pPr>
      <w:pStyle w:val="Rodap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4034" w:rsidRDefault="009C4034">
    <w:pPr>
      <w:pStyle w:val="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472B" w:rsidRDefault="006C47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C472B" w:rsidRDefault="006C47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4034" w:rsidRDefault="009C4034">
    <w:pPr>
      <w:pStyle w:val="Cabealh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4034" w:rsidRDefault="009C4034">
    <w:pPr>
      <w:pStyle w:val="Cabealho"/>
      <w:rPr>
        <w:rFonts w:hint="eastAsia"/>
      </w:rPr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4034" w:rsidRDefault="009C4034">
    <w:pPr>
      <w:pStyle w:val="Cabealh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472B"/>
    <w:rsid w:val="009405F4"/>
    <w:rsid w:val="009C40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1E8F4F"/>
  <w14:defaultImageDpi w14:val="300"/>
  <w15:docId w15:val="{C774DF60-4077-4873-9FB0-799159B8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F2937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9F39CD-8674-44DE-9869-D6578D168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2505</Words>
  <Characters>13529</Characters>
  <Application>Microsoft Office Word</Application>
  <DocSecurity>0</DocSecurity>
  <Lines>112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Gestão de ASO</dc:title>
  <dc:subject>Passo a passo das telas e fluxos do módulo de ASO</dc:subject>
  <dc:creator>ERP Doctor's</dc:creator>
  <cp:keywords>ASO, manual, usuário, assinatura, envio, prazos</cp:keywords>
  <dc:description>generated by python-docx</dc:description>
  <cp:lastModifiedBy>Gabriel A. de Carvalho</cp:lastModifiedBy>
  <cp:revision>2</cp:revision>
  <dcterms:created xsi:type="dcterms:W3CDTF">2013-12-23T23:15:00Z</dcterms:created>
  <dcterms:modified xsi:type="dcterms:W3CDTF">2026-09-29T12:04:00Z</dcterms:modified>
  <cp:category/>
</cp:coreProperties>
</file>