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2079" w14:textId="07C4712D" w:rsidR="001A2CA9" w:rsidRDefault="001A2CA9" w:rsidP="001A2CA9">
      <w:pPr>
        <w:spacing w:after="199" w:line="259" w:lineRule="auto"/>
        <w:jc w:val="center"/>
      </w:pPr>
      <w:r>
        <w:rPr>
          <w:noProof/>
        </w:rPr>
        <w:drawing>
          <wp:inline distT="0" distB="0" distL="0" distR="0" wp14:anchorId="2A3824FE" wp14:editId="46EFE8D5">
            <wp:extent cx="459105" cy="688975"/>
            <wp:effectExtent l="0" t="0" r="0" b="0"/>
            <wp:docPr id="19862" name="Picture 19862"/>
            <wp:cNvGraphicFramePr/>
            <a:graphic xmlns:a="http://schemas.openxmlformats.org/drawingml/2006/main">
              <a:graphicData uri="http://schemas.openxmlformats.org/drawingml/2006/picture">
                <pic:pic xmlns:pic="http://schemas.openxmlformats.org/drawingml/2006/picture">
                  <pic:nvPicPr>
                    <pic:cNvPr id="19862" name="Picture 19862"/>
                    <pic:cNvPicPr/>
                  </pic:nvPicPr>
                  <pic:blipFill>
                    <a:blip r:embed="rId11"/>
                    <a:stretch>
                      <a:fillRect/>
                    </a:stretch>
                  </pic:blipFill>
                  <pic:spPr>
                    <a:xfrm>
                      <a:off x="0" y="0"/>
                      <a:ext cx="459105" cy="688975"/>
                    </a:xfrm>
                    <a:prstGeom prst="rect">
                      <a:avLst/>
                    </a:prstGeom>
                  </pic:spPr>
                </pic:pic>
              </a:graphicData>
            </a:graphic>
          </wp:inline>
        </w:drawing>
      </w:r>
    </w:p>
    <w:p w14:paraId="563194AD" w14:textId="77777777" w:rsidR="001A2CA9" w:rsidRDefault="001A2CA9" w:rsidP="001A2CA9">
      <w:pPr>
        <w:spacing w:after="252" w:line="259" w:lineRule="auto"/>
        <w:ind w:right="146"/>
        <w:jc w:val="center"/>
      </w:pPr>
      <w:r>
        <w:t xml:space="preserve"> </w:t>
      </w:r>
    </w:p>
    <w:p w14:paraId="47219F11" w14:textId="77777777" w:rsidR="001A2CA9" w:rsidRPr="00E46AFB" w:rsidRDefault="001A2CA9" w:rsidP="00E46AFB">
      <w:pPr>
        <w:jc w:val="center"/>
        <w:rPr>
          <w:sz w:val="28"/>
          <w:szCs w:val="28"/>
        </w:rPr>
      </w:pPr>
      <w:r w:rsidRPr="00E46AFB">
        <w:rPr>
          <w:sz w:val="28"/>
          <w:szCs w:val="28"/>
        </w:rPr>
        <w:t xml:space="preserve">Ben-Gurion University of </w:t>
      </w:r>
      <w:proofErr w:type="gramStart"/>
      <w:r w:rsidRPr="00E46AFB">
        <w:rPr>
          <w:sz w:val="28"/>
          <w:szCs w:val="28"/>
        </w:rPr>
        <w:t>the Negev</w:t>
      </w:r>
      <w:proofErr w:type="gramEnd"/>
    </w:p>
    <w:p w14:paraId="6FE0306E" w14:textId="77777777" w:rsidR="001A2CA9" w:rsidRPr="00E46AFB" w:rsidRDefault="001A2CA9" w:rsidP="00E46AFB">
      <w:pPr>
        <w:jc w:val="center"/>
        <w:rPr>
          <w:sz w:val="28"/>
          <w:szCs w:val="28"/>
        </w:rPr>
      </w:pPr>
      <w:r w:rsidRPr="00E46AFB">
        <w:rPr>
          <w:sz w:val="28"/>
          <w:szCs w:val="28"/>
        </w:rPr>
        <w:t>Faculty of Engineering Science</w:t>
      </w:r>
    </w:p>
    <w:p w14:paraId="06AEE353" w14:textId="77777777" w:rsidR="001A2CA9" w:rsidRPr="00E46AFB" w:rsidRDefault="001A2CA9" w:rsidP="00E46AFB">
      <w:pPr>
        <w:jc w:val="center"/>
        <w:rPr>
          <w:sz w:val="28"/>
          <w:szCs w:val="28"/>
        </w:rPr>
      </w:pPr>
      <w:r w:rsidRPr="00E46AFB">
        <w:rPr>
          <w:sz w:val="28"/>
          <w:szCs w:val="28"/>
        </w:rPr>
        <w:t>School of Electrical and Computer Engineering</w:t>
      </w:r>
    </w:p>
    <w:p w14:paraId="7E53A843" w14:textId="77777777" w:rsidR="001A2CA9" w:rsidRPr="00E46AFB" w:rsidRDefault="001A2CA9" w:rsidP="00E46AFB">
      <w:pPr>
        <w:jc w:val="center"/>
        <w:rPr>
          <w:sz w:val="28"/>
          <w:szCs w:val="28"/>
        </w:rPr>
      </w:pPr>
      <w:r w:rsidRPr="00E46AFB">
        <w:rPr>
          <w:sz w:val="28"/>
          <w:szCs w:val="28"/>
        </w:rPr>
        <w:t>Dept. of Electrical and Computer Engineering</w:t>
      </w:r>
    </w:p>
    <w:p w14:paraId="6A6B0C9F" w14:textId="182398BF" w:rsidR="001A2CA9" w:rsidRPr="00E46AFB" w:rsidRDefault="001A2CA9" w:rsidP="00E46AFB">
      <w:pPr>
        <w:jc w:val="center"/>
        <w:rPr>
          <w:sz w:val="28"/>
          <w:szCs w:val="28"/>
        </w:rPr>
      </w:pPr>
    </w:p>
    <w:p w14:paraId="27D01A63" w14:textId="77777777" w:rsidR="001A2CA9" w:rsidRPr="00E46AFB" w:rsidRDefault="001A2CA9" w:rsidP="00E46AFB">
      <w:pPr>
        <w:jc w:val="center"/>
        <w:rPr>
          <w:sz w:val="28"/>
          <w:szCs w:val="28"/>
        </w:rPr>
      </w:pPr>
      <w:r w:rsidRPr="00E46AFB">
        <w:rPr>
          <w:sz w:val="28"/>
          <w:szCs w:val="28"/>
        </w:rPr>
        <w:t>Fourth Year Engineering Project</w:t>
      </w:r>
    </w:p>
    <w:p w14:paraId="75910DA5" w14:textId="49518493" w:rsidR="001A2CA9" w:rsidRPr="00E46AFB" w:rsidRDefault="00634308" w:rsidP="00E46AFB">
      <w:pPr>
        <w:jc w:val="center"/>
        <w:rPr>
          <w:sz w:val="28"/>
          <w:szCs w:val="28"/>
        </w:rPr>
      </w:pPr>
      <w:r w:rsidRPr="00E46AFB">
        <w:rPr>
          <w:sz w:val="28"/>
          <w:szCs w:val="28"/>
        </w:rPr>
        <w:t>Final Report</w:t>
      </w:r>
    </w:p>
    <w:p w14:paraId="58C5704C" w14:textId="77777777" w:rsidR="001A2CA9" w:rsidRPr="00E46AFB" w:rsidRDefault="001A2CA9" w:rsidP="00E46AFB">
      <w:pPr>
        <w:jc w:val="center"/>
        <w:rPr>
          <w:sz w:val="28"/>
          <w:szCs w:val="28"/>
          <w:u w:val="single"/>
        </w:rPr>
      </w:pPr>
      <w:r w:rsidRPr="00E46AFB">
        <w:rPr>
          <w:sz w:val="28"/>
          <w:szCs w:val="28"/>
          <w:u w:val="single"/>
        </w:rPr>
        <w:t xml:space="preserve">Drones Over </w:t>
      </w:r>
      <w:r w:rsidR="0041052C" w:rsidRPr="00E46AFB">
        <w:rPr>
          <w:sz w:val="28"/>
          <w:szCs w:val="28"/>
          <w:u w:val="single"/>
        </w:rPr>
        <w:t>Cellular</w:t>
      </w:r>
    </w:p>
    <w:p w14:paraId="2971E91B" w14:textId="77777777" w:rsidR="001A2CA9" w:rsidRPr="002173C8" w:rsidRDefault="001A2CA9" w:rsidP="001A2CA9">
      <w:pPr>
        <w:spacing w:after="0" w:line="259" w:lineRule="auto"/>
        <w:ind w:left="264"/>
        <w:jc w:val="center"/>
      </w:pPr>
    </w:p>
    <w:p w14:paraId="12086DF4" w14:textId="77777777" w:rsidR="001A2CA9" w:rsidRDefault="001A2CA9" w:rsidP="001A2CA9">
      <w:pPr>
        <w:rPr>
          <w:rFonts w:asciiTheme="majorBidi" w:hAnsiTheme="majorBidi" w:cstheme="majorBidi"/>
        </w:rPr>
      </w:pPr>
    </w:p>
    <w:tbl>
      <w:tblPr>
        <w:tblStyle w:val="TableGrid"/>
        <w:bidiVisual/>
        <w:tblW w:w="0" w:type="auto"/>
        <w:tblInd w:w="10" w:type="dxa"/>
        <w:tblBorders>
          <w:insideH w:val="none" w:sz="0" w:space="0" w:color="auto"/>
          <w:insideV w:val="none" w:sz="0" w:space="0" w:color="auto"/>
        </w:tblBorders>
        <w:tblLook w:val="04A0" w:firstRow="1" w:lastRow="0" w:firstColumn="1" w:lastColumn="0" w:noHBand="0" w:noVBand="1"/>
      </w:tblPr>
      <w:tblGrid>
        <w:gridCol w:w="5038"/>
        <w:gridCol w:w="3968"/>
      </w:tblGrid>
      <w:tr w:rsidR="001A2CA9" w14:paraId="7C4FA32E" w14:textId="77777777" w:rsidTr="001A2CA9">
        <w:trPr>
          <w:trHeight w:val="851"/>
        </w:trPr>
        <w:tc>
          <w:tcPr>
            <w:tcW w:w="5038" w:type="dxa"/>
          </w:tcPr>
          <w:p w14:paraId="686EE582" w14:textId="77777777" w:rsidR="001A2CA9" w:rsidRPr="00AD1C5B" w:rsidRDefault="001A2CA9" w:rsidP="00BB61A4">
            <w:pPr>
              <w:rPr>
                <w:rFonts w:asciiTheme="majorBidi" w:hAnsiTheme="majorBidi" w:cstheme="majorBidi"/>
                <w:b/>
                <w:bCs/>
                <w:sz w:val="28"/>
                <w:szCs w:val="28"/>
                <w:rtl/>
              </w:rPr>
            </w:pPr>
            <w:r w:rsidRPr="00AD1C5B">
              <w:rPr>
                <w:rFonts w:asciiTheme="majorBidi" w:hAnsiTheme="majorBidi" w:cstheme="majorBidi"/>
                <w:b/>
                <w:bCs/>
                <w:sz w:val="28"/>
                <w:szCs w:val="28"/>
              </w:rPr>
              <w:t>p-</w:t>
            </w:r>
            <w:r w:rsidRPr="00AD1C5B">
              <w:rPr>
                <w:rFonts w:asciiTheme="majorBidi" w:eastAsia="Times New Roman" w:hAnsiTheme="majorBidi" w:cstheme="majorBidi"/>
                <w:b/>
                <w:bCs/>
                <w:sz w:val="28"/>
                <w:szCs w:val="28"/>
              </w:rPr>
              <w:t>2025-149</w:t>
            </w:r>
          </w:p>
        </w:tc>
        <w:tc>
          <w:tcPr>
            <w:tcW w:w="3968" w:type="dxa"/>
          </w:tcPr>
          <w:p w14:paraId="01678B17" w14:textId="77777777" w:rsidR="001A2CA9" w:rsidRPr="00AD1C5B" w:rsidRDefault="001A2CA9" w:rsidP="00BB61A4">
            <w:pPr>
              <w:rPr>
                <w:rFonts w:asciiTheme="majorBidi" w:hAnsiTheme="majorBidi" w:cstheme="majorBidi"/>
                <w:b/>
                <w:bCs/>
                <w:sz w:val="28"/>
                <w:szCs w:val="28"/>
                <w:rtl/>
              </w:rPr>
            </w:pPr>
            <w:r w:rsidRPr="00AD1C5B">
              <w:rPr>
                <w:rFonts w:asciiTheme="majorBidi" w:hAnsiTheme="majorBidi" w:cstheme="majorBidi"/>
                <w:b/>
                <w:bCs/>
                <w:sz w:val="28"/>
                <w:szCs w:val="28"/>
              </w:rPr>
              <w:t>Project number:</w:t>
            </w:r>
          </w:p>
        </w:tc>
      </w:tr>
      <w:tr w:rsidR="001A2CA9" w14:paraId="6A54C4A2" w14:textId="77777777" w:rsidTr="001A2CA9">
        <w:trPr>
          <w:trHeight w:val="851"/>
        </w:trPr>
        <w:tc>
          <w:tcPr>
            <w:tcW w:w="5038" w:type="dxa"/>
          </w:tcPr>
          <w:p w14:paraId="163413E6" w14:textId="77777777" w:rsidR="001A2CA9" w:rsidRPr="00AD1C5B" w:rsidRDefault="001A2CA9" w:rsidP="00BB61A4">
            <w:pPr>
              <w:rPr>
                <w:rFonts w:asciiTheme="majorBidi" w:hAnsiTheme="majorBidi" w:cstheme="majorBidi"/>
                <w:b/>
                <w:bCs/>
                <w:sz w:val="28"/>
                <w:szCs w:val="28"/>
              </w:rPr>
            </w:pPr>
            <w:r w:rsidRPr="00AD1C5B">
              <w:rPr>
                <w:rFonts w:asciiTheme="majorBidi" w:hAnsiTheme="majorBidi" w:cstheme="majorBidi"/>
                <w:b/>
                <w:bCs/>
                <w:sz w:val="28"/>
                <w:szCs w:val="28"/>
              </w:rPr>
              <w:t>Omer Madmon (213438138)</w:t>
            </w:r>
          </w:p>
          <w:p w14:paraId="66EC2B0E" w14:textId="1F3B51B1" w:rsidR="001A2CA9" w:rsidRPr="00AD1C5B" w:rsidRDefault="001A2CA9" w:rsidP="00BB61A4">
            <w:pPr>
              <w:rPr>
                <w:rFonts w:asciiTheme="majorBidi" w:hAnsiTheme="majorBidi" w:cstheme="majorBidi"/>
                <w:b/>
                <w:bCs/>
                <w:sz w:val="28"/>
                <w:szCs w:val="28"/>
                <w:rtl/>
              </w:rPr>
            </w:pPr>
          </w:p>
        </w:tc>
        <w:tc>
          <w:tcPr>
            <w:tcW w:w="3968" w:type="dxa"/>
          </w:tcPr>
          <w:p w14:paraId="0D3CA363" w14:textId="50EA9305" w:rsidR="001A2CA9" w:rsidRPr="00AD1C5B" w:rsidRDefault="001A2CA9" w:rsidP="00BB61A4">
            <w:pPr>
              <w:rPr>
                <w:rFonts w:asciiTheme="majorBidi" w:hAnsiTheme="majorBidi" w:cstheme="majorBidi"/>
                <w:b/>
                <w:bCs/>
                <w:sz w:val="28"/>
                <w:szCs w:val="28"/>
                <w:rtl/>
              </w:rPr>
            </w:pPr>
            <w:r w:rsidRPr="00AD1C5B">
              <w:rPr>
                <w:rFonts w:asciiTheme="majorBidi" w:hAnsiTheme="majorBidi" w:cstheme="majorBidi"/>
                <w:b/>
                <w:bCs/>
                <w:sz w:val="28"/>
                <w:szCs w:val="28"/>
              </w:rPr>
              <w:t>Student:</w:t>
            </w:r>
          </w:p>
        </w:tc>
      </w:tr>
      <w:tr w:rsidR="001A2CA9" w14:paraId="4201D12A" w14:textId="77777777" w:rsidTr="001A2CA9">
        <w:trPr>
          <w:trHeight w:val="851"/>
        </w:trPr>
        <w:tc>
          <w:tcPr>
            <w:tcW w:w="5038" w:type="dxa"/>
          </w:tcPr>
          <w:p w14:paraId="5108797B" w14:textId="77777777" w:rsidR="001A2CA9" w:rsidRPr="00AD1C5B" w:rsidRDefault="001A2CA9" w:rsidP="00BB61A4">
            <w:pPr>
              <w:rPr>
                <w:rFonts w:asciiTheme="majorBidi" w:hAnsiTheme="majorBidi" w:cstheme="majorBidi"/>
                <w:b/>
                <w:bCs/>
                <w:sz w:val="28"/>
                <w:szCs w:val="28"/>
                <w:rtl/>
              </w:rPr>
            </w:pPr>
            <w:r w:rsidRPr="00AD1C5B">
              <w:rPr>
                <w:rFonts w:asciiTheme="majorBidi" w:eastAsia="Times New Roman" w:hAnsiTheme="majorBidi" w:cstheme="majorBidi"/>
                <w:b/>
                <w:bCs/>
                <w:sz w:val="28"/>
                <w:szCs w:val="28"/>
              </w:rPr>
              <w:t>Prof. Omer Gurewitz</w:t>
            </w:r>
          </w:p>
        </w:tc>
        <w:tc>
          <w:tcPr>
            <w:tcW w:w="3968" w:type="dxa"/>
          </w:tcPr>
          <w:p w14:paraId="4D293C79" w14:textId="77777777" w:rsidR="001A2CA9" w:rsidRPr="00AD1C5B" w:rsidRDefault="001A2CA9" w:rsidP="00BB61A4">
            <w:pPr>
              <w:rPr>
                <w:rFonts w:asciiTheme="majorBidi" w:hAnsiTheme="majorBidi" w:cstheme="majorBidi"/>
                <w:b/>
                <w:bCs/>
                <w:sz w:val="28"/>
                <w:szCs w:val="28"/>
                <w:rtl/>
              </w:rPr>
            </w:pPr>
            <w:r w:rsidRPr="00AD1C5B">
              <w:rPr>
                <w:rFonts w:asciiTheme="majorBidi" w:eastAsia="Times New Roman" w:hAnsiTheme="majorBidi" w:cstheme="majorBidi"/>
                <w:b/>
                <w:bCs/>
                <w:sz w:val="28"/>
                <w:szCs w:val="28"/>
              </w:rPr>
              <w:t>Supervisor</w:t>
            </w:r>
            <w:r w:rsidRPr="00AD1C5B">
              <w:rPr>
                <w:rFonts w:asciiTheme="majorBidi" w:hAnsiTheme="majorBidi" w:cstheme="majorBidi"/>
                <w:b/>
                <w:bCs/>
                <w:sz w:val="28"/>
                <w:szCs w:val="28"/>
              </w:rPr>
              <w:t>:</w:t>
            </w:r>
          </w:p>
        </w:tc>
      </w:tr>
      <w:tr w:rsidR="001A2CA9" w14:paraId="5DB4ABEE" w14:textId="77777777" w:rsidTr="001A2CA9">
        <w:trPr>
          <w:trHeight w:val="851"/>
        </w:trPr>
        <w:tc>
          <w:tcPr>
            <w:tcW w:w="5038" w:type="dxa"/>
          </w:tcPr>
          <w:p w14:paraId="5AC1FE9D" w14:textId="77777777" w:rsidR="001A2CA9" w:rsidRPr="00AD1C5B" w:rsidRDefault="001A2CA9" w:rsidP="00BB61A4">
            <w:pPr>
              <w:rPr>
                <w:rFonts w:asciiTheme="majorBidi" w:hAnsiTheme="majorBidi" w:cstheme="majorBidi"/>
                <w:b/>
                <w:bCs/>
                <w:sz w:val="28"/>
                <w:szCs w:val="28"/>
                <w:rtl/>
              </w:rPr>
            </w:pPr>
            <w:hyperlink r:id="rId12" w:history="1">
              <w:r w:rsidRPr="00043964">
                <w:rPr>
                  <w:rStyle w:val="Hyperlink"/>
                  <w:rFonts w:asciiTheme="majorBidi" w:hAnsiTheme="majorBidi" w:cstheme="majorBidi"/>
                  <w:b/>
                  <w:bCs/>
                  <w:sz w:val="28"/>
                  <w:szCs w:val="28"/>
                </w:rPr>
                <w:t>omermad@post.bgu.ac.il</w:t>
              </w:r>
            </w:hyperlink>
            <w:r w:rsidRPr="00043964">
              <w:rPr>
                <w:rFonts w:asciiTheme="majorBidi" w:hAnsiTheme="majorBidi" w:cstheme="majorBidi"/>
                <w:b/>
                <w:bCs/>
                <w:sz w:val="28"/>
                <w:szCs w:val="28"/>
              </w:rPr>
              <w:t xml:space="preserve"> </w:t>
            </w:r>
          </w:p>
        </w:tc>
        <w:tc>
          <w:tcPr>
            <w:tcW w:w="3968" w:type="dxa"/>
          </w:tcPr>
          <w:p w14:paraId="5F51BC61" w14:textId="77777777" w:rsidR="001A2CA9" w:rsidRPr="00AD1C5B" w:rsidRDefault="001A2CA9" w:rsidP="00BB61A4">
            <w:pPr>
              <w:rPr>
                <w:rFonts w:asciiTheme="majorBidi" w:hAnsiTheme="majorBidi" w:cstheme="majorBidi"/>
                <w:b/>
                <w:bCs/>
                <w:sz w:val="28"/>
                <w:szCs w:val="28"/>
                <w:rtl/>
              </w:rPr>
            </w:pPr>
            <w:r w:rsidRPr="00AD1C5B">
              <w:rPr>
                <w:rFonts w:asciiTheme="majorBidi" w:hAnsiTheme="majorBidi" w:cstheme="majorBidi"/>
                <w:b/>
                <w:bCs/>
                <w:sz w:val="28"/>
                <w:szCs w:val="28"/>
              </w:rPr>
              <w:t>Email for contact</w:t>
            </w:r>
          </w:p>
        </w:tc>
      </w:tr>
      <w:tr w:rsidR="008B1DF6" w14:paraId="06731E8E" w14:textId="77777777" w:rsidTr="001A2CA9">
        <w:trPr>
          <w:trHeight w:val="851"/>
        </w:trPr>
        <w:tc>
          <w:tcPr>
            <w:tcW w:w="5038" w:type="dxa"/>
          </w:tcPr>
          <w:p w14:paraId="7734A95E" w14:textId="46E4C75B" w:rsidR="008B1DF6" w:rsidRPr="008B1DF6" w:rsidRDefault="008B1DF6" w:rsidP="00BB61A4">
            <w:pPr>
              <w:rPr>
                <w:b/>
                <w:bCs/>
                <w:sz w:val="28"/>
                <w:szCs w:val="28"/>
              </w:rPr>
            </w:pPr>
            <w:r w:rsidRPr="008B1DF6">
              <w:rPr>
                <w:b/>
                <w:bCs/>
                <w:sz w:val="28"/>
                <w:szCs w:val="28"/>
              </w:rPr>
              <w:t>2</w:t>
            </w:r>
            <w:r w:rsidR="003633E0">
              <w:rPr>
                <w:b/>
                <w:bCs/>
                <w:sz w:val="28"/>
                <w:szCs w:val="28"/>
              </w:rPr>
              <w:t>7</w:t>
            </w:r>
            <w:r w:rsidRPr="008B1DF6">
              <w:rPr>
                <w:b/>
                <w:bCs/>
                <w:sz w:val="28"/>
                <w:szCs w:val="28"/>
              </w:rPr>
              <w:t>.</w:t>
            </w:r>
            <w:r w:rsidR="003633E0">
              <w:rPr>
                <w:b/>
                <w:bCs/>
                <w:sz w:val="28"/>
                <w:szCs w:val="28"/>
              </w:rPr>
              <w:t>7</w:t>
            </w:r>
            <w:r w:rsidRPr="008B1DF6">
              <w:rPr>
                <w:b/>
                <w:bCs/>
                <w:sz w:val="28"/>
                <w:szCs w:val="28"/>
              </w:rPr>
              <w:t>.202</w:t>
            </w:r>
            <w:r w:rsidR="003633E0">
              <w:rPr>
                <w:b/>
                <w:bCs/>
                <w:sz w:val="28"/>
                <w:szCs w:val="28"/>
              </w:rPr>
              <w:t>5</w:t>
            </w:r>
          </w:p>
        </w:tc>
        <w:tc>
          <w:tcPr>
            <w:tcW w:w="3968" w:type="dxa"/>
          </w:tcPr>
          <w:p w14:paraId="3A52682B" w14:textId="77777777" w:rsidR="008B1DF6" w:rsidRPr="00AD1C5B" w:rsidRDefault="008B1DF6" w:rsidP="00BB61A4">
            <w:pPr>
              <w:rPr>
                <w:rFonts w:asciiTheme="majorBidi" w:hAnsiTheme="majorBidi" w:cstheme="majorBidi"/>
                <w:b/>
                <w:bCs/>
                <w:sz w:val="28"/>
                <w:szCs w:val="28"/>
              </w:rPr>
            </w:pPr>
            <w:r w:rsidRPr="008B1DF6">
              <w:rPr>
                <w:rFonts w:asciiTheme="majorBidi" w:hAnsiTheme="majorBidi" w:cstheme="majorBidi"/>
                <w:b/>
                <w:bCs/>
                <w:sz w:val="28"/>
                <w:szCs w:val="28"/>
              </w:rPr>
              <w:t>Submitting date</w:t>
            </w:r>
          </w:p>
        </w:tc>
      </w:tr>
    </w:tbl>
    <w:p w14:paraId="0967D467" w14:textId="77777777" w:rsidR="001A2CA9" w:rsidRDefault="001A2CA9">
      <w:pPr>
        <w:jc w:val="left"/>
        <w:rPr>
          <w:rFonts w:asciiTheme="majorBidi" w:eastAsiaTheme="majorEastAsia" w:hAnsiTheme="majorBidi" w:cstheme="majorBidi"/>
          <w:b/>
          <w:sz w:val="32"/>
          <w:szCs w:val="32"/>
        </w:rPr>
      </w:pPr>
    </w:p>
    <w:p w14:paraId="6F4C2A56" w14:textId="77777777" w:rsidR="001A2CA9" w:rsidRDefault="001A2CA9">
      <w:pPr>
        <w:jc w:val="left"/>
        <w:rPr>
          <w:rFonts w:asciiTheme="majorBidi" w:eastAsiaTheme="majorEastAsia" w:hAnsiTheme="majorBidi" w:cstheme="majorBidi"/>
          <w:b/>
          <w:sz w:val="32"/>
          <w:szCs w:val="32"/>
        </w:rPr>
      </w:pPr>
      <w:r>
        <w:br w:type="page"/>
      </w:r>
    </w:p>
    <w:sdt>
      <w:sdtPr>
        <w:rPr>
          <w:rFonts w:ascii="Times New Roman" w:eastAsiaTheme="minorHAnsi" w:hAnsi="Times New Roman" w:cstheme="minorBidi"/>
          <w:b w:val="0"/>
          <w:color w:val="auto"/>
          <w:kern w:val="2"/>
          <w:sz w:val="22"/>
          <w:szCs w:val="24"/>
          <w:lang w:bidi="he-IL"/>
          <w14:ligatures w14:val="standardContextual"/>
        </w:rPr>
        <w:id w:val="-816188986"/>
        <w:docPartObj>
          <w:docPartGallery w:val="Table of Contents"/>
          <w:docPartUnique/>
        </w:docPartObj>
      </w:sdtPr>
      <w:sdtEndPr>
        <w:rPr>
          <w:bCs/>
          <w:noProof/>
          <w:sz w:val="24"/>
        </w:rPr>
      </w:sdtEndPr>
      <w:sdtContent>
        <w:p w14:paraId="58012AEA" w14:textId="77777777" w:rsidR="00AD1C5B" w:rsidRPr="003701C9" w:rsidRDefault="00AD1C5B">
          <w:pPr>
            <w:pStyle w:val="TOCHeading"/>
            <w:rPr>
              <w:rFonts w:asciiTheme="majorBidi" w:hAnsiTheme="majorBidi"/>
              <w:color w:val="auto"/>
            </w:rPr>
          </w:pPr>
          <w:r w:rsidRPr="003701C9">
            <w:rPr>
              <w:rFonts w:asciiTheme="majorBidi" w:hAnsiTheme="majorBidi"/>
              <w:color w:val="auto"/>
            </w:rPr>
            <w:t>Table of Contents</w:t>
          </w:r>
        </w:p>
        <w:p w14:paraId="011E0C67" w14:textId="623D87E3" w:rsidR="00521656" w:rsidRDefault="00AD1C5B">
          <w:pPr>
            <w:pStyle w:val="TOC1"/>
            <w:rPr>
              <w:rFonts w:asciiTheme="minorHAnsi" w:eastAsiaTheme="minorEastAsia" w:hAnsiTheme="minorHAnsi" w:cstheme="minorBidi"/>
              <w:lang/>
            </w:rPr>
          </w:pPr>
          <w:r>
            <w:rPr>
              <w:noProof w:val="0"/>
            </w:rPr>
            <w:fldChar w:fldCharType="begin"/>
          </w:r>
          <w:r>
            <w:instrText xml:space="preserve"> TOC \o "1-3" \h \z \u </w:instrText>
          </w:r>
          <w:r>
            <w:rPr>
              <w:noProof w:val="0"/>
            </w:rPr>
            <w:fldChar w:fldCharType="separate"/>
          </w:r>
          <w:hyperlink w:anchor="_Toc204550438" w:history="1">
            <w:r w:rsidR="00521656" w:rsidRPr="00A51A80">
              <w:rPr>
                <w:rStyle w:val="Hyperlink"/>
              </w:rPr>
              <w:t>2</w:t>
            </w:r>
            <w:r w:rsidR="00521656">
              <w:rPr>
                <w:rFonts w:asciiTheme="minorHAnsi" w:eastAsiaTheme="minorEastAsia" w:hAnsiTheme="minorHAnsi" w:cstheme="minorBidi"/>
                <w:lang/>
              </w:rPr>
              <w:tab/>
            </w:r>
            <w:r w:rsidR="00521656" w:rsidRPr="00A51A80">
              <w:rPr>
                <w:rStyle w:val="Hyperlink"/>
              </w:rPr>
              <w:t>Abstract</w:t>
            </w:r>
            <w:r w:rsidR="00521656">
              <w:rPr>
                <w:webHidden/>
              </w:rPr>
              <w:tab/>
            </w:r>
            <w:r w:rsidR="00521656">
              <w:rPr>
                <w:webHidden/>
              </w:rPr>
              <w:fldChar w:fldCharType="begin"/>
            </w:r>
            <w:r w:rsidR="00521656">
              <w:rPr>
                <w:webHidden/>
              </w:rPr>
              <w:instrText xml:space="preserve"> PAGEREF _Toc204550438 \h </w:instrText>
            </w:r>
            <w:r w:rsidR="00521656">
              <w:rPr>
                <w:webHidden/>
              </w:rPr>
            </w:r>
            <w:r w:rsidR="00521656">
              <w:rPr>
                <w:webHidden/>
              </w:rPr>
              <w:fldChar w:fldCharType="separate"/>
            </w:r>
            <w:r w:rsidR="00521656">
              <w:rPr>
                <w:webHidden/>
              </w:rPr>
              <w:t>4</w:t>
            </w:r>
            <w:r w:rsidR="00521656">
              <w:rPr>
                <w:webHidden/>
              </w:rPr>
              <w:fldChar w:fldCharType="end"/>
            </w:r>
          </w:hyperlink>
        </w:p>
        <w:p w14:paraId="78CE8230" w14:textId="3C17F873" w:rsidR="00521656" w:rsidRDefault="00521656">
          <w:pPr>
            <w:pStyle w:val="TOC1"/>
            <w:rPr>
              <w:rFonts w:asciiTheme="minorHAnsi" w:eastAsiaTheme="minorEastAsia" w:hAnsiTheme="minorHAnsi" w:cstheme="minorBidi"/>
              <w:lang/>
            </w:rPr>
          </w:pPr>
          <w:hyperlink w:anchor="_Toc204550439" w:history="1">
            <w:r w:rsidRPr="00A51A80">
              <w:rPr>
                <w:rStyle w:val="Hyperlink"/>
              </w:rPr>
              <w:t>3</w:t>
            </w:r>
            <w:r>
              <w:rPr>
                <w:rFonts w:asciiTheme="minorHAnsi" w:eastAsiaTheme="minorEastAsia" w:hAnsiTheme="minorHAnsi" w:cstheme="minorBidi"/>
                <w:lang/>
              </w:rPr>
              <w:tab/>
            </w:r>
            <w:r w:rsidRPr="00A51A80">
              <w:rPr>
                <w:rStyle w:val="Hyperlink"/>
              </w:rPr>
              <w:t>Introduction</w:t>
            </w:r>
            <w:r>
              <w:rPr>
                <w:webHidden/>
              </w:rPr>
              <w:tab/>
            </w:r>
            <w:r>
              <w:rPr>
                <w:webHidden/>
              </w:rPr>
              <w:fldChar w:fldCharType="begin"/>
            </w:r>
            <w:r>
              <w:rPr>
                <w:webHidden/>
              </w:rPr>
              <w:instrText xml:space="preserve"> PAGEREF _Toc204550439 \h </w:instrText>
            </w:r>
            <w:r>
              <w:rPr>
                <w:webHidden/>
              </w:rPr>
            </w:r>
            <w:r>
              <w:rPr>
                <w:webHidden/>
              </w:rPr>
              <w:fldChar w:fldCharType="separate"/>
            </w:r>
            <w:r>
              <w:rPr>
                <w:webHidden/>
              </w:rPr>
              <w:t>5</w:t>
            </w:r>
            <w:r>
              <w:rPr>
                <w:webHidden/>
              </w:rPr>
              <w:fldChar w:fldCharType="end"/>
            </w:r>
          </w:hyperlink>
        </w:p>
        <w:p w14:paraId="2565632D" w14:textId="56F142DC" w:rsidR="00521656" w:rsidRDefault="00521656">
          <w:pPr>
            <w:pStyle w:val="TOC2"/>
            <w:tabs>
              <w:tab w:val="left" w:pos="960"/>
              <w:tab w:val="right" w:leader="dot" w:pos="9016"/>
            </w:tabs>
            <w:rPr>
              <w:rFonts w:asciiTheme="minorHAnsi" w:eastAsiaTheme="minorEastAsia" w:hAnsiTheme="minorHAnsi"/>
              <w:noProof/>
              <w:lang/>
            </w:rPr>
          </w:pPr>
          <w:hyperlink w:anchor="_Toc204550440" w:history="1">
            <w:r w:rsidRPr="00A51A80">
              <w:rPr>
                <w:rStyle w:val="Hyperlink"/>
                <w:noProof/>
              </w:rPr>
              <w:t>3.1</w:t>
            </w:r>
            <w:r>
              <w:rPr>
                <w:rFonts w:asciiTheme="minorHAnsi" w:eastAsiaTheme="minorEastAsia" w:hAnsiTheme="minorHAnsi"/>
                <w:noProof/>
                <w:lang/>
              </w:rPr>
              <w:tab/>
            </w:r>
            <w:r w:rsidRPr="00A51A80">
              <w:rPr>
                <w:rStyle w:val="Hyperlink"/>
                <w:noProof/>
              </w:rPr>
              <w:t>Motivation and Background</w:t>
            </w:r>
            <w:r>
              <w:rPr>
                <w:noProof/>
                <w:webHidden/>
              </w:rPr>
              <w:tab/>
            </w:r>
            <w:r>
              <w:rPr>
                <w:noProof/>
                <w:webHidden/>
              </w:rPr>
              <w:fldChar w:fldCharType="begin"/>
            </w:r>
            <w:r>
              <w:rPr>
                <w:noProof/>
                <w:webHidden/>
              </w:rPr>
              <w:instrText xml:space="preserve"> PAGEREF _Toc204550440 \h </w:instrText>
            </w:r>
            <w:r>
              <w:rPr>
                <w:noProof/>
                <w:webHidden/>
              </w:rPr>
            </w:r>
            <w:r>
              <w:rPr>
                <w:noProof/>
                <w:webHidden/>
              </w:rPr>
              <w:fldChar w:fldCharType="separate"/>
            </w:r>
            <w:r>
              <w:rPr>
                <w:noProof/>
                <w:webHidden/>
              </w:rPr>
              <w:t>5</w:t>
            </w:r>
            <w:r>
              <w:rPr>
                <w:noProof/>
                <w:webHidden/>
              </w:rPr>
              <w:fldChar w:fldCharType="end"/>
            </w:r>
          </w:hyperlink>
        </w:p>
        <w:p w14:paraId="3D9A7E67" w14:textId="6923B0AE" w:rsidR="00521656" w:rsidRDefault="00521656">
          <w:pPr>
            <w:pStyle w:val="TOC2"/>
            <w:tabs>
              <w:tab w:val="left" w:pos="960"/>
              <w:tab w:val="right" w:leader="dot" w:pos="9016"/>
            </w:tabs>
            <w:rPr>
              <w:rFonts w:asciiTheme="minorHAnsi" w:eastAsiaTheme="minorEastAsia" w:hAnsiTheme="minorHAnsi"/>
              <w:noProof/>
              <w:lang/>
            </w:rPr>
          </w:pPr>
          <w:hyperlink w:anchor="_Toc204550441" w:history="1">
            <w:r w:rsidRPr="00A51A80">
              <w:rPr>
                <w:rStyle w:val="Hyperlink"/>
                <w:noProof/>
              </w:rPr>
              <w:t>3.2</w:t>
            </w:r>
            <w:r>
              <w:rPr>
                <w:rFonts w:asciiTheme="minorHAnsi" w:eastAsiaTheme="minorEastAsia" w:hAnsiTheme="minorHAnsi"/>
                <w:noProof/>
                <w:lang/>
              </w:rPr>
              <w:tab/>
            </w:r>
            <w:r w:rsidRPr="00A51A80">
              <w:rPr>
                <w:rStyle w:val="Hyperlink"/>
                <w:noProof/>
              </w:rPr>
              <w:t>Project Objectives</w:t>
            </w:r>
            <w:r>
              <w:rPr>
                <w:noProof/>
                <w:webHidden/>
              </w:rPr>
              <w:tab/>
            </w:r>
            <w:r>
              <w:rPr>
                <w:noProof/>
                <w:webHidden/>
              </w:rPr>
              <w:fldChar w:fldCharType="begin"/>
            </w:r>
            <w:r>
              <w:rPr>
                <w:noProof/>
                <w:webHidden/>
              </w:rPr>
              <w:instrText xml:space="preserve"> PAGEREF _Toc204550441 \h </w:instrText>
            </w:r>
            <w:r>
              <w:rPr>
                <w:noProof/>
                <w:webHidden/>
              </w:rPr>
            </w:r>
            <w:r>
              <w:rPr>
                <w:noProof/>
                <w:webHidden/>
              </w:rPr>
              <w:fldChar w:fldCharType="separate"/>
            </w:r>
            <w:r>
              <w:rPr>
                <w:noProof/>
                <w:webHidden/>
              </w:rPr>
              <w:t>5</w:t>
            </w:r>
            <w:r>
              <w:rPr>
                <w:noProof/>
                <w:webHidden/>
              </w:rPr>
              <w:fldChar w:fldCharType="end"/>
            </w:r>
          </w:hyperlink>
        </w:p>
        <w:p w14:paraId="6AF01313" w14:textId="776CC0CD" w:rsidR="00521656" w:rsidRDefault="00521656">
          <w:pPr>
            <w:pStyle w:val="TOC2"/>
            <w:tabs>
              <w:tab w:val="left" w:pos="960"/>
              <w:tab w:val="right" w:leader="dot" w:pos="9016"/>
            </w:tabs>
            <w:rPr>
              <w:rFonts w:asciiTheme="minorHAnsi" w:eastAsiaTheme="minorEastAsia" w:hAnsiTheme="minorHAnsi"/>
              <w:noProof/>
              <w:lang/>
            </w:rPr>
          </w:pPr>
          <w:hyperlink w:anchor="_Toc204550442" w:history="1">
            <w:r w:rsidRPr="00A51A80">
              <w:rPr>
                <w:rStyle w:val="Hyperlink"/>
                <w:noProof/>
              </w:rPr>
              <w:t>3.3</w:t>
            </w:r>
            <w:r>
              <w:rPr>
                <w:rFonts w:asciiTheme="minorHAnsi" w:eastAsiaTheme="minorEastAsia" w:hAnsiTheme="minorHAnsi"/>
                <w:noProof/>
                <w:lang/>
              </w:rPr>
              <w:tab/>
            </w:r>
            <w:r w:rsidRPr="00A51A80">
              <w:rPr>
                <w:rStyle w:val="Hyperlink"/>
                <w:noProof/>
              </w:rPr>
              <w:t>Survey of Existing Solutions</w:t>
            </w:r>
            <w:r>
              <w:rPr>
                <w:noProof/>
                <w:webHidden/>
              </w:rPr>
              <w:tab/>
            </w:r>
            <w:r>
              <w:rPr>
                <w:noProof/>
                <w:webHidden/>
              </w:rPr>
              <w:fldChar w:fldCharType="begin"/>
            </w:r>
            <w:r>
              <w:rPr>
                <w:noProof/>
                <w:webHidden/>
              </w:rPr>
              <w:instrText xml:space="preserve"> PAGEREF _Toc204550442 \h </w:instrText>
            </w:r>
            <w:r>
              <w:rPr>
                <w:noProof/>
                <w:webHidden/>
              </w:rPr>
            </w:r>
            <w:r>
              <w:rPr>
                <w:noProof/>
                <w:webHidden/>
              </w:rPr>
              <w:fldChar w:fldCharType="separate"/>
            </w:r>
            <w:r>
              <w:rPr>
                <w:noProof/>
                <w:webHidden/>
              </w:rPr>
              <w:t>5</w:t>
            </w:r>
            <w:r>
              <w:rPr>
                <w:noProof/>
                <w:webHidden/>
              </w:rPr>
              <w:fldChar w:fldCharType="end"/>
            </w:r>
          </w:hyperlink>
        </w:p>
        <w:p w14:paraId="1718C20E" w14:textId="445343D7" w:rsidR="00521656" w:rsidRDefault="00521656">
          <w:pPr>
            <w:pStyle w:val="TOC2"/>
            <w:tabs>
              <w:tab w:val="left" w:pos="960"/>
              <w:tab w:val="right" w:leader="dot" w:pos="9016"/>
            </w:tabs>
            <w:rPr>
              <w:rFonts w:asciiTheme="minorHAnsi" w:eastAsiaTheme="minorEastAsia" w:hAnsiTheme="minorHAnsi"/>
              <w:noProof/>
              <w:lang/>
            </w:rPr>
          </w:pPr>
          <w:hyperlink w:anchor="_Toc204550443" w:history="1">
            <w:r w:rsidRPr="00A51A80">
              <w:rPr>
                <w:rStyle w:val="Hyperlink"/>
                <w:noProof/>
              </w:rPr>
              <w:t>3.4</w:t>
            </w:r>
            <w:r>
              <w:rPr>
                <w:rFonts w:asciiTheme="minorHAnsi" w:eastAsiaTheme="minorEastAsia" w:hAnsiTheme="minorHAnsi"/>
                <w:noProof/>
                <w:lang/>
              </w:rPr>
              <w:tab/>
            </w:r>
            <w:r w:rsidRPr="00A51A80">
              <w:rPr>
                <w:rStyle w:val="Hyperlink"/>
                <w:noProof/>
              </w:rPr>
              <w:t>Rationale for Chosen Approach</w:t>
            </w:r>
            <w:r>
              <w:rPr>
                <w:noProof/>
                <w:webHidden/>
              </w:rPr>
              <w:tab/>
            </w:r>
            <w:r>
              <w:rPr>
                <w:noProof/>
                <w:webHidden/>
              </w:rPr>
              <w:fldChar w:fldCharType="begin"/>
            </w:r>
            <w:r>
              <w:rPr>
                <w:noProof/>
                <w:webHidden/>
              </w:rPr>
              <w:instrText xml:space="preserve"> PAGEREF _Toc204550443 \h </w:instrText>
            </w:r>
            <w:r>
              <w:rPr>
                <w:noProof/>
                <w:webHidden/>
              </w:rPr>
            </w:r>
            <w:r>
              <w:rPr>
                <w:noProof/>
                <w:webHidden/>
              </w:rPr>
              <w:fldChar w:fldCharType="separate"/>
            </w:r>
            <w:r>
              <w:rPr>
                <w:noProof/>
                <w:webHidden/>
              </w:rPr>
              <w:t>6</w:t>
            </w:r>
            <w:r>
              <w:rPr>
                <w:noProof/>
                <w:webHidden/>
              </w:rPr>
              <w:fldChar w:fldCharType="end"/>
            </w:r>
          </w:hyperlink>
        </w:p>
        <w:p w14:paraId="2BD95A32" w14:textId="463A7A18" w:rsidR="00521656" w:rsidRDefault="00521656">
          <w:pPr>
            <w:pStyle w:val="TOC1"/>
            <w:rPr>
              <w:rFonts w:asciiTheme="minorHAnsi" w:eastAsiaTheme="minorEastAsia" w:hAnsiTheme="minorHAnsi" w:cstheme="minorBidi"/>
              <w:lang/>
            </w:rPr>
          </w:pPr>
          <w:hyperlink w:anchor="_Toc204550444" w:history="1">
            <w:r w:rsidRPr="00A51A80">
              <w:rPr>
                <w:rStyle w:val="Hyperlink"/>
              </w:rPr>
              <w:t>4</w:t>
            </w:r>
            <w:r>
              <w:rPr>
                <w:rFonts w:asciiTheme="minorHAnsi" w:eastAsiaTheme="minorEastAsia" w:hAnsiTheme="minorHAnsi" w:cstheme="minorBidi"/>
                <w:lang/>
              </w:rPr>
              <w:tab/>
            </w:r>
            <w:r w:rsidRPr="00A51A80">
              <w:rPr>
                <w:rStyle w:val="Hyperlink"/>
              </w:rPr>
              <w:t>Spec Sheet</w:t>
            </w:r>
            <w:r>
              <w:rPr>
                <w:webHidden/>
              </w:rPr>
              <w:tab/>
            </w:r>
            <w:r>
              <w:rPr>
                <w:webHidden/>
              </w:rPr>
              <w:fldChar w:fldCharType="begin"/>
            </w:r>
            <w:r>
              <w:rPr>
                <w:webHidden/>
              </w:rPr>
              <w:instrText xml:space="preserve"> PAGEREF _Toc204550444 \h </w:instrText>
            </w:r>
            <w:r>
              <w:rPr>
                <w:webHidden/>
              </w:rPr>
            </w:r>
            <w:r>
              <w:rPr>
                <w:webHidden/>
              </w:rPr>
              <w:fldChar w:fldCharType="separate"/>
            </w:r>
            <w:r>
              <w:rPr>
                <w:webHidden/>
              </w:rPr>
              <w:t>6</w:t>
            </w:r>
            <w:r>
              <w:rPr>
                <w:webHidden/>
              </w:rPr>
              <w:fldChar w:fldCharType="end"/>
            </w:r>
          </w:hyperlink>
        </w:p>
        <w:p w14:paraId="4C65F21A" w14:textId="3784CDCD" w:rsidR="00521656" w:rsidRDefault="00521656">
          <w:pPr>
            <w:pStyle w:val="TOC2"/>
            <w:tabs>
              <w:tab w:val="left" w:pos="960"/>
              <w:tab w:val="right" w:leader="dot" w:pos="9016"/>
            </w:tabs>
            <w:rPr>
              <w:rFonts w:asciiTheme="minorHAnsi" w:eastAsiaTheme="minorEastAsia" w:hAnsiTheme="minorHAnsi"/>
              <w:noProof/>
              <w:lang/>
            </w:rPr>
          </w:pPr>
          <w:hyperlink w:anchor="_Toc204550445" w:history="1">
            <w:r w:rsidRPr="00A51A80">
              <w:rPr>
                <w:rStyle w:val="Hyperlink"/>
                <w:noProof/>
              </w:rPr>
              <w:t>4.1</w:t>
            </w:r>
            <w:r>
              <w:rPr>
                <w:rFonts w:asciiTheme="minorHAnsi" w:eastAsiaTheme="minorEastAsia" w:hAnsiTheme="minorHAnsi"/>
                <w:noProof/>
                <w:lang/>
              </w:rPr>
              <w:tab/>
            </w:r>
            <w:r w:rsidRPr="00A51A80">
              <w:rPr>
                <w:rStyle w:val="Hyperlink"/>
                <w:noProof/>
              </w:rPr>
              <w:t>System Overview</w:t>
            </w:r>
            <w:r>
              <w:rPr>
                <w:noProof/>
                <w:webHidden/>
              </w:rPr>
              <w:tab/>
            </w:r>
            <w:r>
              <w:rPr>
                <w:noProof/>
                <w:webHidden/>
              </w:rPr>
              <w:fldChar w:fldCharType="begin"/>
            </w:r>
            <w:r>
              <w:rPr>
                <w:noProof/>
                <w:webHidden/>
              </w:rPr>
              <w:instrText xml:space="preserve"> PAGEREF _Toc204550445 \h </w:instrText>
            </w:r>
            <w:r>
              <w:rPr>
                <w:noProof/>
                <w:webHidden/>
              </w:rPr>
            </w:r>
            <w:r>
              <w:rPr>
                <w:noProof/>
                <w:webHidden/>
              </w:rPr>
              <w:fldChar w:fldCharType="separate"/>
            </w:r>
            <w:r>
              <w:rPr>
                <w:noProof/>
                <w:webHidden/>
              </w:rPr>
              <w:t>6</w:t>
            </w:r>
            <w:r>
              <w:rPr>
                <w:noProof/>
                <w:webHidden/>
              </w:rPr>
              <w:fldChar w:fldCharType="end"/>
            </w:r>
          </w:hyperlink>
        </w:p>
        <w:p w14:paraId="7E05A349" w14:textId="0819E385" w:rsidR="00521656" w:rsidRDefault="00521656">
          <w:pPr>
            <w:pStyle w:val="TOC2"/>
            <w:tabs>
              <w:tab w:val="left" w:pos="960"/>
              <w:tab w:val="right" w:leader="dot" w:pos="9016"/>
            </w:tabs>
            <w:rPr>
              <w:rFonts w:asciiTheme="minorHAnsi" w:eastAsiaTheme="minorEastAsia" w:hAnsiTheme="minorHAnsi"/>
              <w:noProof/>
              <w:lang/>
            </w:rPr>
          </w:pPr>
          <w:hyperlink w:anchor="_Toc204550446" w:history="1">
            <w:r w:rsidRPr="00A51A80">
              <w:rPr>
                <w:rStyle w:val="Hyperlink"/>
                <w:noProof/>
              </w:rPr>
              <w:t>4.2</w:t>
            </w:r>
            <w:r>
              <w:rPr>
                <w:rFonts w:asciiTheme="minorHAnsi" w:eastAsiaTheme="minorEastAsia" w:hAnsiTheme="minorHAnsi"/>
                <w:noProof/>
                <w:lang/>
              </w:rPr>
              <w:tab/>
            </w:r>
            <w:r w:rsidRPr="00A51A80">
              <w:rPr>
                <w:rStyle w:val="Hyperlink"/>
                <w:noProof/>
              </w:rPr>
              <w:t>Technology Involved</w:t>
            </w:r>
            <w:r>
              <w:rPr>
                <w:noProof/>
                <w:webHidden/>
              </w:rPr>
              <w:tab/>
            </w:r>
            <w:r>
              <w:rPr>
                <w:noProof/>
                <w:webHidden/>
              </w:rPr>
              <w:fldChar w:fldCharType="begin"/>
            </w:r>
            <w:r>
              <w:rPr>
                <w:noProof/>
                <w:webHidden/>
              </w:rPr>
              <w:instrText xml:space="preserve"> PAGEREF _Toc204550446 \h </w:instrText>
            </w:r>
            <w:r>
              <w:rPr>
                <w:noProof/>
                <w:webHidden/>
              </w:rPr>
            </w:r>
            <w:r>
              <w:rPr>
                <w:noProof/>
                <w:webHidden/>
              </w:rPr>
              <w:fldChar w:fldCharType="separate"/>
            </w:r>
            <w:r>
              <w:rPr>
                <w:noProof/>
                <w:webHidden/>
              </w:rPr>
              <w:t>7</w:t>
            </w:r>
            <w:r>
              <w:rPr>
                <w:noProof/>
                <w:webHidden/>
              </w:rPr>
              <w:fldChar w:fldCharType="end"/>
            </w:r>
          </w:hyperlink>
        </w:p>
        <w:p w14:paraId="3956318A" w14:textId="26BB940E" w:rsidR="00521656" w:rsidRDefault="00521656">
          <w:pPr>
            <w:pStyle w:val="TOC2"/>
            <w:tabs>
              <w:tab w:val="left" w:pos="960"/>
              <w:tab w:val="right" w:leader="dot" w:pos="9016"/>
            </w:tabs>
            <w:rPr>
              <w:rFonts w:asciiTheme="minorHAnsi" w:eastAsiaTheme="minorEastAsia" w:hAnsiTheme="minorHAnsi"/>
              <w:noProof/>
              <w:lang/>
            </w:rPr>
          </w:pPr>
          <w:hyperlink w:anchor="_Toc204550447" w:history="1">
            <w:r w:rsidRPr="00A51A80">
              <w:rPr>
                <w:rStyle w:val="Hyperlink"/>
                <w:noProof/>
              </w:rPr>
              <w:t>4.3</w:t>
            </w:r>
            <w:r>
              <w:rPr>
                <w:rFonts w:asciiTheme="minorHAnsi" w:eastAsiaTheme="minorEastAsia" w:hAnsiTheme="minorHAnsi"/>
                <w:noProof/>
                <w:lang/>
              </w:rPr>
              <w:tab/>
            </w:r>
            <w:r w:rsidRPr="00A51A80">
              <w:rPr>
                <w:rStyle w:val="Hyperlink"/>
                <w:noProof/>
              </w:rPr>
              <w:t>Work Stages</w:t>
            </w:r>
            <w:r>
              <w:rPr>
                <w:noProof/>
                <w:webHidden/>
              </w:rPr>
              <w:tab/>
            </w:r>
            <w:r>
              <w:rPr>
                <w:noProof/>
                <w:webHidden/>
              </w:rPr>
              <w:fldChar w:fldCharType="begin"/>
            </w:r>
            <w:r>
              <w:rPr>
                <w:noProof/>
                <w:webHidden/>
              </w:rPr>
              <w:instrText xml:space="preserve"> PAGEREF _Toc204550447 \h </w:instrText>
            </w:r>
            <w:r>
              <w:rPr>
                <w:noProof/>
                <w:webHidden/>
              </w:rPr>
            </w:r>
            <w:r>
              <w:rPr>
                <w:noProof/>
                <w:webHidden/>
              </w:rPr>
              <w:fldChar w:fldCharType="separate"/>
            </w:r>
            <w:r>
              <w:rPr>
                <w:noProof/>
                <w:webHidden/>
              </w:rPr>
              <w:t>8</w:t>
            </w:r>
            <w:r>
              <w:rPr>
                <w:noProof/>
                <w:webHidden/>
              </w:rPr>
              <w:fldChar w:fldCharType="end"/>
            </w:r>
          </w:hyperlink>
        </w:p>
        <w:p w14:paraId="3AB74516" w14:textId="74E823E0" w:rsidR="00521656" w:rsidRDefault="00521656">
          <w:pPr>
            <w:pStyle w:val="TOC2"/>
            <w:tabs>
              <w:tab w:val="left" w:pos="960"/>
              <w:tab w:val="right" w:leader="dot" w:pos="9016"/>
            </w:tabs>
            <w:rPr>
              <w:rFonts w:asciiTheme="minorHAnsi" w:eastAsiaTheme="minorEastAsia" w:hAnsiTheme="minorHAnsi"/>
              <w:noProof/>
              <w:lang/>
            </w:rPr>
          </w:pPr>
          <w:hyperlink w:anchor="_Toc204550448" w:history="1">
            <w:r w:rsidRPr="00A51A80">
              <w:rPr>
                <w:rStyle w:val="Hyperlink"/>
                <w:noProof/>
              </w:rPr>
              <w:t>4.4</w:t>
            </w:r>
            <w:r>
              <w:rPr>
                <w:rFonts w:asciiTheme="minorHAnsi" w:eastAsiaTheme="minorEastAsia" w:hAnsiTheme="minorHAnsi"/>
                <w:noProof/>
                <w:lang/>
              </w:rPr>
              <w:tab/>
            </w:r>
            <w:r w:rsidRPr="00A51A80">
              <w:rPr>
                <w:rStyle w:val="Hyperlink"/>
                <w:noProof/>
              </w:rPr>
              <w:t>Potential Applications</w:t>
            </w:r>
            <w:r>
              <w:rPr>
                <w:noProof/>
                <w:webHidden/>
              </w:rPr>
              <w:tab/>
            </w:r>
            <w:r>
              <w:rPr>
                <w:noProof/>
                <w:webHidden/>
              </w:rPr>
              <w:fldChar w:fldCharType="begin"/>
            </w:r>
            <w:r>
              <w:rPr>
                <w:noProof/>
                <w:webHidden/>
              </w:rPr>
              <w:instrText xml:space="preserve"> PAGEREF _Toc204550448 \h </w:instrText>
            </w:r>
            <w:r>
              <w:rPr>
                <w:noProof/>
                <w:webHidden/>
              </w:rPr>
            </w:r>
            <w:r>
              <w:rPr>
                <w:noProof/>
                <w:webHidden/>
              </w:rPr>
              <w:fldChar w:fldCharType="separate"/>
            </w:r>
            <w:r>
              <w:rPr>
                <w:noProof/>
                <w:webHidden/>
              </w:rPr>
              <w:t>8</w:t>
            </w:r>
            <w:r>
              <w:rPr>
                <w:noProof/>
                <w:webHidden/>
              </w:rPr>
              <w:fldChar w:fldCharType="end"/>
            </w:r>
          </w:hyperlink>
        </w:p>
        <w:p w14:paraId="23E2418C" w14:textId="2D636AE0" w:rsidR="00521656" w:rsidRDefault="00521656">
          <w:pPr>
            <w:pStyle w:val="TOC2"/>
            <w:tabs>
              <w:tab w:val="left" w:pos="960"/>
              <w:tab w:val="right" w:leader="dot" w:pos="9016"/>
            </w:tabs>
            <w:rPr>
              <w:rFonts w:asciiTheme="minorHAnsi" w:eastAsiaTheme="minorEastAsia" w:hAnsiTheme="minorHAnsi"/>
              <w:noProof/>
              <w:lang/>
            </w:rPr>
          </w:pPr>
          <w:hyperlink w:anchor="_Toc204550449" w:history="1">
            <w:r w:rsidRPr="00A51A80">
              <w:rPr>
                <w:rStyle w:val="Hyperlink"/>
                <w:noProof/>
              </w:rPr>
              <w:t>4.5</w:t>
            </w:r>
            <w:r>
              <w:rPr>
                <w:rFonts w:asciiTheme="minorHAnsi" w:eastAsiaTheme="minorEastAsia" w:hAnsiTheme="minorHAnsi"/>
                <w:noProof/>
                <w:lang/>
              </w:rPr>
              <w:tab/>
            </w:r>
            <w:r w:rsidRPr="00A51A80">
              <w:rPr>
                <w:rStyle w:val="Hyperlink"/>
                <w:noProof/>
              </w:rPr>
              <w:t>System Performance</w:t>
            </w:r>
            <w:r>
              <w:rPr>
                <w:noProof/>
                <w:webHidden/>
              </w:rPr>
              <w:tab/>
            </w:r>
            <w:r>
              <w:rPr>
                <w:noProof/>
                <w:webHidden/>
              </w:rPr>
              <w:fldChar w:fldCharType="begin"/>
            </w:r>
            <w:r>
              <w:rPr>
                <w:noProof/>
                <w:webHidden/>
              </w:rPr>
              <w:instrText xml:space="preserve"> PAGEREF _Toc204550449 \h </w:instrText>
            </w:r>
            <w:r>
              <w:rPr>
                <w:noProof/>
                <w:webHidden/>
              </w:rPr>
            </w:r>
            <w:r>
              <w:rPr>
                <w:noProof/>
                <w:webHidden/>
              </w:rPr>
              <w:fldChar w:fldCharType="separate"/>
            </w:r>
            <w:r>
              <w:rPr>
                <w:noProof/>
                <w:webHidden/>
              </w:rPr>
              <w:t>8</w:t>
            </w:r>
            <w:r>
              <w:rPr>
                <w:noProof/>
                <w:webHidden/>
              </w:rPr>
              <w:fldChar w:fldCharType="end"/>
            </w:r>
          </w:hyperlink>
        </w:p>
        <w:p w14:paraId="39F9688F" w14:textId="7CED8B1B" w:rsidR="00521656" w:rsidRDefault="00521656">
          <w:pPr>
            <w:pStyle w:val="TOC1"/>
            <w:rPr>
              <w:rFonts w:asciiTheme="minorHAnsi" w:eastAsiaTheme="minorEastAsia" w:hAnsiTheme="minorHAnsi" w:cstheme="minorBidi"/>
              <w:lang/>
            </w:rPr>
          </w:pPr>
          <w:hyperlink w:anchor="_Toc204550450" w:history="1">
            <w:r w:rsidRPr="00A51A80">
              <w:rPr>
                <w:rStyle w:val="Hyperlink"/>
              </w:rPr>
              <w:t>5</w:t>
            </w:r>
            <w:r>
              <w:rPr>
                <w:rFonts w:asciiTheme="minorHAnsi" w:eastAsiaTheme="minorEastAsia" w:hAnsiTheme="minorHAnsi" w:cstheme="minorBidi"/>
                <w:lang/>
              </w:rPr>
              <w:tab/>
            </w:r>
            <w:r w:rsidRPr="00A51A80">
              <w:rPr>
                <w:rStyle w:val="Hyperlink"/>
              </w:rPr>
              <w:t>Approach &amp; Design</w:t>
            </w:r>
            <w:r>
              <w:rPr>
                <w:webHidden/>
              </w:rPr>
              <w:tab/>
            </w:r>
            <w:r>
              <w:rPr>
                <w:webHidden/>
              </w:rPr>
              <w:fldChar w:fldCharType="begin"/>
            </w:r>
            <w:r>
              <w:rPr>
                <w:webHidden/>
              </w:rPr>
              <w:instrText xml:space="preserve"> PAGEREF _Toc204550450 \h </w:instrText>
            </w:r>
            <w:r>
              <w:rPr>
                <w:webHidden/>
              </w:rPr>
            </w:r>
            <w:r>
              <w:rPr>
                <w:webHidden/>
              </w:rPr>
              <w:fldChar w:fldCharType="separate"/>
            </w:r>
            <w:r>
              <w:rPr>
                <w:webHidden/>
              </w:rPr>
              <w:t>9</w:t>
            </w:r>
            <w:r>
              <w:rPr>
                <w:webHidden/>
              </w:rPr>
              <w:fldChar w:fldCharType="end"/>
            </w:r>
          </w:hyperlink>
        </w:p>
        <w:p w14:paraId="302D017A" w14:textId="2352E1F9" w:rsidR="00521656" w:rsidRDefault="00521656">
          <w:pPr>
            <w:pStyle w:val="TOC2"/>
            <w:tabs>
              <w:tab w:val="left" w:pos="960"/>
              <w:tab w:val="right" w:leader="dot" w:pos="9016"/>
            </w:tabs>
            <w:rPr>
              <w:rFonts w:asciiTheme="minorHAnsi" w:eastAsiaTheme="minorEastAsia" w:hAnsiTheme="minorHAnsi"/>
              <w:noProof/>
              <w:lang/>
            </w:rPr>
          </w:pPr>
          <w:hyperlink w:anchor="_Toc204550451" w:history="1">
            <w:r w:rsidRPr="00A51A80">
              <w:rPr>
                <w:rStyle w:val="Hyperlink"/>
                <w:noProof/>
              </w:rPr>
              <w:t>5.1</w:t>
            </w:r>
            <w:r>
              <w:rPr>
                <w:rFonts w:asciiTheme="minorHAnsi" w:eastAsiaTheme="minorEastAsia" w:hAnsiTheme="minorHAnsi"/>
                <w:noProof/>
                <w:lang/>
              </w:rPr>
              <w:tab/>
            </w:r>
            <w:r w:rsidRPr="00A51A80">
              <w:rPr>
                <w:rStyle w:val="Hyperlink"/>
                <w:noProof/>
              </w:rPr>
              <w:t>Architectural Overview</w:t>
            </w:r>
            <w:r>
              <w:rPr>
                <w:noProof/>
                <w:webHidden/>
              </w:rPr>
              <w:tab/>
            </w:r>
            <w:r>
              <w:rPr>
                <w:noProof/>
                <w:webHidden/>
              </w:rPr>
              <w:fldChar w:fldCharType="begin"/>
            </w:r>
            <w:r>
              <w:rPr>
                <w:noProof/>
                <w:webHidden/>
              </w:rPr>
              <w:instrText xml:space="preserve"> PAGEREF _Toc204550451 \h </w:instrText>
            </w:r>
            <w:r>
              <w:rPr>
                <w:noProof/>
                <w:webHidden/>
              </w:rPr>
            </w:r>
            <w:r>
              <w:rPr>
                <w:noProof/>
                <w:webHidden/>
              </w:rPr>
              <w:fldChar w:fldCharType="separate"/>
            </w:r>
            <w:r>
              <w:rPr>
                <w:noProof/>
                <w:webHidden/>
              </w:rPr>
              <w:t>9</w:t>
            </w:r>
            <w:r>
              <w:rPr>
                <w:noProof/>
                <w:webHidden/>
              </w:rPr>
              <w:fldChar w:fldCharType="end"/>
            </w:r>
          </w:hyperlink>
        </w:p>
        <w:p w14:paraId="499E82C1" w14:textId="383ED17B" w:rsidR="00521656" w:rsidRDefault="00521656">
          <w:pPr>
            <w:pStyle w:val="TOC2"/>
            <w:tabs>
              <w:tab w:val="left" w:pos="960"/>
              <w:tab w:val="right" w:leader="dot" w:pos="9016"/>
            </w:tabs>
            <w:rPr>
              <w:rFonts w:asciiTheme="minorHAnsi" w:eastAsiaTheme="minorEastAsia" w:hAnsiTheme="minorHAnsi"/>
              <w:noProof/>
              <w:lang/>
            </w:rPr>
          </w:pPr>
          <w:hyperlink w:anchor="_Toc204550452" w:history="1">
            <w:r w:rsidRPr="00A51A80">
              <w:rPr>
                <w:rStyle w:val="Hyperlink"/>
                <w:noProof/>
              </w:rPr>
              <w:t>5.2</w:t>
            </w:r>
            <w:r>
              <w:rPr>
                <w:rFonts w:asciiTheme="minorHAnsi" w:eastAsiaTheme="minorEastAsia" w:hAnsiTheme="minorHAnsi"/>
                <w:noProof/>
                <w:lang/>
              </w:rPr>
              <w:tab/>
            </w:r>
            <w:r w:rsidRPr="00A51A80">
              <w:rPr>
                <w:rStyle w:val="Hyperlink"/>
                <w:noProof/>
              </w:rPr>
              <w:t>Hardware Components &amp; Specifications</w:t>
            </w:r>
            <w:r>
              <w:rPr>
                <w:noProof/>
                <w:webHidden/>
              </w:rPr>
              <w:tab/>
            </w:r>
            <w:r>
              <w:rPr>
                <w:noProof/>
                <w:webHidden/>
              </w:rPr>
              <w:fldChar w:fldCharType="begin"/>
            </w:r>
            <w:r>
              <w:rPr>
                <w:noProof/>
                <w:webHidden/>
              </w:rPr>
              <w:instrText xml:space="preserve"> PAGEREF _Toc204550452 \h </w:instrText>
            </w:r>
            <w:r>
              <w:rPr>
                <w:noProof/>
                <w:webHidden/>
              </w:rPr>
            </w:r>
            <w:r>
              <w:rPr>
                <w:noProof/>
                <w:webHidden/>
              </w:rPr>
              <w:fldChar w:fldCharType="separate"/>
            </w:r>
            <w:r>
              <w:rPr>
                <w:noProof/>
                <w:webHidden/>
              </w:rPr>
              <w:t>10</w:t>
            </w:r>
            <w:r>
              <w:rPr>
                <w:noProof/>
                <w:webHidden/>
              </w:rPr>
              <w:fldChar w:fldCharType="end"/>
            </w:r>
          </w:hyperlink>
        </w:p>
        <w:p w14:paraId="610B135B" w14:textId="1462751F" w:rsidR="00521656" w:rsidRDefault="00521656">
          <w:pPr>
            <w:pStyle w:val="TOC3"/>
            <w:tabs>
              <w:tab w:val="left" w:pos="1200"/>
              <w:tab w:val="right" w:leader="dot" w:pos="9016"/>
            </w:tabs>
            <w:rPr>
              <w:rFonts w:asciiTheme="minorHAnsi" w:eastAsiaTheme="minorEastAsia" w:hAnsiTheme="minorHAnsi"/>
              <w:noProof/>
              <w:lang/>
            </w:rPr>
          </w:pPr>
          <w:hyperlink w:anchor="_Toc204550453" w:history="1">
            <w:r w:rsidRPr="00A51A80">
              <w:rPr>
                <w:rStyle w:val="Hyperlink"/>
                <w:noProof/>
              </w:rPr>
              <w:t>5.2.1</w:t>
            </w:r>
            <w:r>
              <w:rPr>
                <w:rFonts w:asciiTheme="minorHAnsi" w:eastAsiaTheme="minorEastAsia" w:hAnsiTheme="minorHAnsi"/>
                <w:noProof/>
                <w:lang/>
              </w:rPr>
              <w:tab/>
            </w:r>
            <w:r w:rsidRPr="00A51A80">
              <w:rPr>
                <w:rStyle w:val="Hyperlink"/>
                <w:noProof/>
              </w:rPr>
              <w:t>Drone Platform</w:t>
            </w:r>
            <w:r>
              <w:rPr>
                <w:noProof/>
                <w:webHidden/>
              </w:rPr>
              <w:tab/>
            </w:r>
            <w:r>
              <w:rPr>
                <w:noProof/>
                <w:webHidden/>
              </w:rPr>
              <w:fldChar w:fldCharType="begin"/>
            </w:r>
            <w:r>
              <w:rPr>
                <w:noProof/>
                <w:webHidden/>
              </w:rPr>
              <w:instrText xml:space="preserve"> PAGEREF _Toc204550453 \h </w:instrText>
            </w:r>
            <w:r>
              <w:rPr>
                <w:noProof/>
                <w:webHidden/>
              </w:rPr>
            </w:r>
            <w:r>
              <w:rPr>
                <w:noProof/>
                <w:webHidden/>
              </w:rPr>
              <w:fldChar w:fldCharType="separate"/>
            </w:r>
            <w:r>
              <w:rPr>
                <w:noProof/>
                <w:webHidden/>
              </w:rPr>
              <w:t>10</w:t>
            </w:r>
            <w:r>
              <w:rPr>
                <w:noProof/>
                <w:webHidden/>
              </w:rPr>
              <w:fldChar w:fldCharType="end"/>
            </w:r>
          </w:hyperlink>
        </w:p>
        <w:p w14:paraId="00F283D2" w14:textId="7F4C23CE" w:rsidR="00521656" w:rsidRDefault="00521656">
          <w:pPr>
            <w:pStyle w:val="TOC3"/>
            <w:tabs>
              <w:tab w:val="left" w:pos="1200"/>
              <w:tab w:val="right" w:leader="dot" w:pos="9016"/>
            </w:tabs>
            <w:rPr>
              <w:rFonts w:asciiTheme="minorHAnsi" w:eastAsiaTheme="minorEastAsia" w:hAnsiTheme="minorHAnsi"/>
              <w:noProof/>
              <w:lang/>
            </w:rPr>
          </w:pPr>
          <w:hyperlink w:anchor="_Toc204550454" w:history="1">
            <w:r w:rsidRPr="00A51A80">
              <w:rPr>
                <w:rStyle w:val="Hyperlink"/>
                <w:noProof/>
              </w:rPr>
              <w:t>5.2.2</w:t>
            </w:r>
            <w:r>
              <w:rPr>
                <w:rFonts w:asciiTheme="minorHAnsi" w:eastAsiaTheme="minorEastAsia" w:hAnsiTheme="minorHAnsi"/>
                <w:noProof/>
                <w:lang/>
              </w:rPr>
              <w:tab/>
            </w:r>
            <w:r w:rsidRPr="00A51A80">
              <w:rPr>
                <w:rStyle w:val="Hyperlink"/>
                <w:noProof/>
              </w:rPr>
              <w:t>Raspberry Pi Zero 2W</w:t>
            </w:r>
            <w:r>
              <w:rPr>
                <w:noProof/>
                <w:webHidden/>
              </w:rPr>
              <w:tab/>
            </w:r>
            <w:r>
              <w:rPr>
                <w:noProof/>
                <w:webHidden/>
              </w:rPr>
              <w:fldChar w:fldCharType="begin"/>
            </w:r>
            <w:r>
              <w:rPr>
                <w:noProof/>
                <w:webHidden/>
              </w:rPr>
              <w:instrText xml:space="preserve"> PAGEREF _Toc204550454 \h </w:instrText>
            </w:r>
            <w:r>
              <w:rPr>
                <w:noProof/>
                <w:webHidden/>
              </w:rPr>
            </w:r>
            <w:r>
              <w:rPr>
                <w:noProof/>
                <w:webHidden/>
              </w:rPr>
              <w:fldChar w:fldCharType="separate"/>
            </w:r>
            <w:r>
              <w:rPr>
                <w:noProof/>
                <w:webHidden/>
              </w:rPr>
              <w:t>10</w:t>
            </w:r>
            <w:r>
              <w:rPr>
                <w:noProof/>
                <w:webHidden/>
              </w:rPr>
              <w:fldChar w:fldCharType="end"/>
            </w:r>
          </w:hyperlink>
        </w:p>
        <w:p w14:paraId="72B7C922" w14:textId="40EDC3DE" w:rsidR="00521656" w:rsidRDefault="00521656">
          <w:pPr>
            <w:pStyle w:val="TOC3"/>
            <w:tabs>
              <w:tab w:val="left" w:pos="1200"/>
              <w:tab w:val="right" w:leader="dot" w:pos="9016"/>
            </w:tabs>
            <w:rPr>
              <w:rFonts w:asciiTheme="minorHAnsi" w:eastAsiaTheme="minorEastAsia" w:hAnsiTheme="minorHAnsi"/>
              <w:noProof/>
              <w:lang/>
            </w:rPr>
          </w:pPr>
          <w:hyperlink w:anchor="_Toc204550455" w:history="1">
            <w:r w:rsidRPr="00A51A80">
              <w:rPr>
                <w:rStyle w:val="Hyperlink"/>
                <w:noProof/>
              </w:rPr>
              <w:t>5.2.3</w:t>
            </w:r>
            <w:r>
              <w:rPr>
                <w:rFonts w:asciiTheme="minorHAnsi" w:eastAsiaTheme="minorEastAsia" w:hAnsiTheme="minorHAnsi"/>
                <w:noProof/>
                <w:lang/>
              </w:rPr>
              <w:tab/>
            </w:r>
            <w:r w:rsidRPr="00A51A80">
              <w:rPr>
                <w:rStyle w:val="Hyperlink"/>
                <w:noProof/>
              </w:rPr>
              <w:t>Cellular Module</w:t>
            </w:r>
            <w:r>
              <w:rPr>
                <w:noProof/>
                <w:webHidden/>
              </w:rPr>
              <w:tab/>
            </w:r>
            <w:r>
              <w:rPr>
                <w:noProof/>
                <w:webHidden/>
              </w:rPr>
              <w:fldChar w:fldCharType="begin"/>
            </w:r>
            <w:r>
              <w:rPr>
                <w:noProof/>
                <w:webHidden/>
              </w:rPr>
              <w:instrText xml:space="preserve"> PAGEREF _Toc204550455 \h </w:instrText>
            </w:r>
            <w:r>
              <w:rPr>
                <w:noProof/>
                <w:webHidden/>
              </w:rPr>
            </w:r>
            <w:r>
              <w:rPr>
                <w:noProof/>
                <w:webHidden/>
              </w:rPr>
              <w:fldChar w:fldCharType="separate"/>
            </w:r>
            <w:r>
              <w:rPr>
                <w:noProof/>
                <w:webHidden/>
              </w:rPr>
              <w:t>11</w:t>
            </w:r>
            <w:r>
              <w:rPr>
                <w:noProof/>
                <w:webHidden/>
              </w:rPr>
              <w:fldChar w:fldCharType="end"/>
            </w:r>
          </w:hyperlink>
        </w:p>
        <w:p w14:paraId="0FABFFE3" w14:textId="545E298E" w:rsidR="00521656" w:rsidRDefault="00521656">
          <w:pPr>
            <w:pStyle w:val="TOC2"/>
            <w:tabs>
              <w:tab w:val="left" w:pos="960"/>
              <w:tab w:val="right" w:leader="dot" w:pos="9016"/>
            </w:tabs>
            <w:rPr>
              <w:rFonts w:asciiTheme="minorHAnsi" w:eastAsiaTheme="minorEastAsia" w:hAnsiTheme="minorHAnsi"/>
              <w:noProof/>
              <w:lang/>
            </w:rPr>
          </w:pPr>
          <w:hyperlink w:anchor="_Toc204550456" w:history="1">
            <w:r w:rsidRPr="00A51A80">
              <w:rPr>
                <w:rStyle w:val="Hyperlink"/>
                <w:noProof/>
              </w:rPr>
              <w:t>5.3</w:t>
            </w:r>
            <w:r>
              <w:rPr>
                <w:rFonts w:asciiTheme="minorHAnsi" w:eastAsiaTheme="minorEastAsia" w:hAnsiTheme="minorHAnsi"/>
                <w:noProof/>
                <w:lang/>
              </w:rPr>
              <w:tab/>
            </w:r>
            <w:r w:rsidRPr="00A51A80">
              <w:rPr>
                <w:rStyle w:val="Hyperlink"/>
                <w:noProof/>
              </w:rPr>
              <w:t>Physical Hardware Integration</w:t>
            </w:r>
            <w:r>
              <w:rPr>
                <w:noProof/>
                <w:webHidden/>
              </w:rPr>
              <w:tab/>
            </w:r>
            <w:r>
              <w:rPr>
                <w:noProof/>
                <w:webHidden/>
              </w:rPr>
              <w:fldChar w:fldCharType="begin"/>
            </w:r>
            <w:r>
              <w:rPr>
                <w:noProof/>
                <w:webHidden/>
              </w:rPr>
              <w:instrText xml:space="preserve"> PAGEREF _Toc204550456 \h </w:instrText>
            </w:r>
            <w:r>
              <w:rPr>
                <w:noProof/>
                <w:webHidden/>
              </w:rPr>
            </w:r>
            <w:r>
              <w:rPr>
                <w:noProof/>
                <w:webHidden/>
              </w:rPr>
              <w:fldChar w:fldCharType="separate"/>
            </w:r>
            <w:r>
              <w:rPr>
                <w:noProof/>
                <w:webHidden/>
              </w:rPr>
              <w:t>12</w:t>
            </w:r>
            <w:r>
              <w:rPr>
                <w:noProof/>
                <w:webHidden/>
              </w:rPr>
              <w:fldChar w:fldCharType="end"/>
            </w:r>
          </w:hyperlink>
        </w:p>
        <w:p w14:paraId="54846115" w14:textId="61EF8602" w:rsidR="00521656" w:rsidRDefault="00521656">
          <w:pPr>
            <w:pStyle w:val="TOC3"/>
            <w:tabs>
              <w:tab w:val="left" w:pos="1200"/>
              <w:tab w:val="right" w:leader="dot" w:pos="9016"/>
            </w:tabs>
            <w:rPr>
              <w:rFonts w:asciiTheme="minorHAnsi" w:eastAsiaTheme="minorEastAsia" w:hAnsiTheme="minorHAnsi"/>
              <w:noProof/>
              <w:lang/>
            </w:rPr>
          </w:pPr>
          <w:hyperlink w:anchor="_Toc204550457" w:history="1">
            <w:r w:rsidRPr="00A51A80">
              <w:rPr>
                <w:rStyle w:val="Hyperlink"/>
                <w:noProof/>
              </w:rPr>
              <w:t>5.3.1</w:t>
            </w:r>
            <w:r>
              <w:rPr>
                <w:rFonts w:asciiTheme="minorHAnsi" w:eastAsiaTheme="minorEastAsia" w:hAnsiTheme="minorHAnsi"/>
                <w:noProof/>
                <w:lang/>
              </w:rPr>
              <w:tab/>
            </w:r>
            <w:r w:rsidRPr="00A51A80">
              <w:rPr>
                <w:rStyle w:val="Hyperlink"/>
                <w:noProof/>
              </w:rPr>
              <w:t>Power and Boot</w:t>
            </w:r>
            <w:r>
              <w:rPr>
                <w:noProof/>
                <w:webHidden/>
              </w:rPr>
              <w:tab/>
            </w:r>
            <w:r>
              <w:rPr>
                <w:noProof/>
                <w:webHidden/>
              </w:rPr>
              <w:fldChar w:fldCharType="begin"/>
            </w:r>
            <w:r>
              <w:rPr>
                <w:noProof/>
                <w:webHidden/>
              </w:rPr>
              <w:instrText xml:space="preserve"> PAGEREF _Toc204550457 \h </w:instrText>
            </w:r>
            <w:r>
              <w:rPr>
                <w:noProof/>
                <w:webHidden/>
              </w:rPr>
            </w:r>
            <w:r>
              <w:rPr>
                <w:noProof/>
                <w:webHidden/>
              </w:rPr>
              <w:fldChar w:fldCharType="separate"/>
            </w:r>
            <w:r>
              <w:rPr>
                <w:noProof/>
                <w:webHidden/>
              </w:rPr>
              <w:t>13</w:t>
            </w:r>
            <w:r>
              <w:rPr>
                <w:noProof/>
                <w:webHidden/>
              </w:rPr>
              <w:fldChar w:fldCharType="end"/>
            </w:r>
          </w:hyperlink>
        </w:p>
        <w:p w14:paraId="758D569D" w14:textId="19577BA8" w:rsidR="00521656" w:rsidRDefault="00521656">
          <w:pPr>
            <w:pStyle w:val="TOC3"/>
            <w:tabs>
              <w:tab w:val="left" w:pos="1200"/>
              <w:tab w:val="right" w:leader="dot" w:pos="9016"/>
            </w:tabs>
            <w:rPr>
              <w:rFonts w:asciiTheme="minorHAnsi" w:eastAsiaTheme="minorEastAsia" w:hAnsiTheme="minorHAnsi"/>
              <w:noProof/>
              <w:lang/>
            </w:rPr>
          </w:pPr>
          <w:hyperlink w:anchor="_Toc204550458" w:history="1">
            <w:r w:rsidRPr="00A51A80">
              <w:rPr>
                <w:rStyle w:val="Hyperlink"/>
                <w:noProof/>
              </w:rPr>
              <w:t>5.3.2</w:t>
            </w:r>
            <w:r>
              <w:rPr>
                <w:rFonts w:asciiTheme="minorHAnsi" w:eastAsiaTheme="minorEastAsia" w:hAnsiTheme="minorHAnsi"/>
                <w:noProof/>
                <w:lang/>
              </w:rPr>
              <w:tab/>
            </w:r>
            <w:r w:rsidRPr="00A51A80">
              <w:rPr>
                <w:rStyle w:val="Hyperlink"/>
                <w:noProof/>
              </w:rPr>
              <w:t>Data and Control Wiring</w:t>
            </w:r>
            <w:r>
              <w:rPr>
                <w:noProof/>
                <w:webHidden/>
              </w:rPr>
              <w:tab/>
            </w:r>
            <w:r>
              <w:rPr>
                <w:noProof/>
                <w:webHidden/>
              </w:rPr>
              <w:fldChar w:fldCharType="begin"/>
            </w:r>
            <w:r>
              <w:rPr>
                <w:noProof/>
                <w:webHidden/>
              </w:rPr>
              <w:instrText xml:space="preserve"> PAGEREF _Toc204550458 \h </w:instrText>
            </w:r>
            <w:r>
              <w:rPr>
                <w:noProof/>
                <w:webHidden/>
              </w:rPr>
            </w:r>
            <w:r>
              <w:rPr>
                <w:noProof/>
                <w:webHidden/>
              </w:rPr>
              <w:fldChar w:fldCharType="separate"/>
            </w:r>
            <w:r>
              <w:rPr>
                <w:noProof/>
                <w:webHidden/>
              </w:rPr>
              <w:t>13</w:t>
            </w:r>
            <w:r>
              <w:rPr>
                <w:noProof/>
                <w:webHidden/>
              </w:rPr>
              <w:fldChar w:fldCharType="end"/>
            </w:r>
          </w:hyperlink>
        </w:p>
        <w:p w14:paraId="4A40CC21" w14:textId="5C3BCAE0" w:rsidR="00521656" w:rsidRDefault="00521656">
          <w:pPr>
            <w:pStyle w:val="TOC3"/>
            <w:tabs>
              <w:tab w:val="left" w:pos="1200"/>
              <w:tab w:val="right" w:leader="dot" w:pos="9016"/>
            </w:tabs>
            <w:rPr>
              <w:rFonts w:asciiTheme="minorHAnsi" w:eastAsiaTheme="minorEastAsia" w:hAnsiTheme="minorHAnsi"/>
              <w:noProof/>
              <w:lang/>
            </w:rPr>
          </w:pPr>
          <w:hyperlink w:anchor="_Toc204550459" w:history="1">
            <w:r w:rsidRPr="00A51A80">
              <w:rPr>
                <w:rStyle w:val="Hyperlink"/>
                <w:noProof/>
              </w:rPr>
              <w:t>5.3.3</w:t>
            </w:r>
            <w:r>
              <w:rPr>
                <w:rFonts w:asciiTheme="minorHAnsi" w:eastAsiaTheme="minorEastAsia" w:hAnsiTheme="minorHAnsi"/>
                <w:noProof/>
                <w:lang/>
              </w:rPr>
              <w:tab/>
            </w:r>
            <w:r w:rsidRPr="00A51A80">
              <w:rPr>
                <w:rStyle w:val="Hyperlink"/>
                <w:noProof/>
              </w:rPr>
              <w:t>Antenna Placement</w:t>
            </w:r>
            <w:r>
              <w:rPr>
                <w:noProof/>
                <w:webHidden/>
              </w:rPr>
              <w:tab/>
            </w:r>
            <w:r>
              <w:rPr>
                <w:noProof/>
                <w:webHidden/>
              </w:rPr>
              <w:fldChar w:fldCharType="begin"/>
            </w:r>
            <w:r>
              <w:rPr>
                <w:noProof/>
                <w:webHidden/>
              </w:rPr>
              <w:instrText xml:space="preserve"> PAGEREF _Toc204550459 \h </w:instrText>
            </w:r>
            <w:r>
              <w:rPr>
                <w:noProof/>
                <w:webHidden/>
              </w:rPr>
            </w:r>
            <w:r>
              <w:rPr>
                <w:noProof/>
                <w:webHidden/>
              </w:rPr>
              <w:fldChar w:fldCharType="separate"/>
            </w:r>
            <w:r>
              <w:rPr>
                <w:noProof/>
                <w:webHidden/>
              </w:rPr>
              <w:t>14</w:t>
            </w:r>
            <w:r>
              <w:rPr>
                <w:noProof/>
                <w:webHidden/>
              </w:rPr>
              <w:fldChar w:fldCharType="end"/>
            </w:r>
          </w:hyperlink>
        </w:p>
        <w:p w14:paraId="32E3FB03" w14:textId="23970C47" w:rsidR="00521656" w:rsidRDefault="00521656">
          <w:pPr>
            <w:pStyle w:val="TOC3"/>
            <w:tabs>
              <w:tab w:val="left" w:pos="1200"/>
              <w:tab w:val="right" w:leader="dot" w:pos="9016"/>
            </w:tabs>
            <w:rPr>
              <w:rFonts w:asciiTheme="minorHAnsi" w:eastAsiaTheme="minorEastAsia" w:hAnsiTheme="minorHAnsi"/>
              <w:noProof/>
              <w:lang/>
            </w:rPr>
          </w:pPr>
          <w:hyperlink w:anchor="_Toc204550460" w:history="1">
            <w:r w:rsidRPr="00A51A80">
              <w:rPr>
                <w:rStyle w:val="Hyperlink"/>
                <w:noProof/>
              </w:rPr>
              <w:t>5.3.4</w:t>
            </w:r>
            <w:r>
              <w:rPr>
                <w:rFonts w:asciiTheme="minorHAnsi" w:eastAsiaTheme="minorEastAsia" w:hAnsiTheme="minorHAnsi"/>
                <w:noProof/>
                <w:lang/>
              </w:rPr>
              <w:tab/>
            </w:r>
            <w:r w:rsidRPr="00A51A80">
              <w:rPr>
                <w:rStyle w:val="Hyperlink"/>
                <w:noProof/>
              </w:rPr>
              <w:t>Module Mounting</w:t>
            </w:r>
            <w:r>
              <w:rPr>
                <w:noProof/>
                <w:webHidden/>
              </w:rPr>
              <w:tab/>
            </w:r>
            <w:r>
              <w:rPr>
                <w:noProof/>
                <w:webHidden/>
              </w:rPr>
              <w:fldChar w:fldCharType="begin"/>
            </w:r>
            <w:r>
              <w:rPr>
                <w:noProof/>
                <w:webHidden/>
              </w:rPr>
              <w:instrText xml:space="preserve"> PAGEREF _Toc204550460 \h </w:instrText>
            </w:r>
            <w:r>
              <w:rPr>
                <w:noProof/>
                <w:webHidden/>
              </w:rPr>
            </w:r>
            <w:r>
              <w:rPr>
                <w:noProof/>
                <w:webHidden/>
              </w:rPr>
              <w:fldChar w:fldCharType="separate"/>
            </w:r>
            <w:r>
              <w:rPr>
                <w:noProof/>
                <w:webHidden/>
              </w:rPr>
              <w:t>14</w:t>
            </w:r>
            <w:r>
              <w:rPr>
                <w:noProof/>
                <w:webHidden/>
              </w:rPr>
              <w:fldChar w:fldCharType="end"/>
            </w:r>
          </w:hyperlink>
        </w:p>
        <w:p w14:paraId="6F216094" w14:textId="52F02FBD" w:rsidR="00521656" w:rsidRDefault="00521656">
          <w:pPr>
            <w:pStyle w:val="TOC3"/>
            <w:tabs>
              <w:tab w:val="left" w:pos="1200"/>
              <w:tab w:val="right" w:leader="dot" w:pos="9016"/>
            </w:tabs>
            <w:rPr>
              <w:rFonts w:asciiTheme="minorHAnsi" w:eastAsiaTheme="minorEastAsia" w:hAnsiTheme="minorHAnsi"/>
              <w:noProof/>
              <w:lang/>
            </w:rPr>
          </w:pPr>
          <w:hyperlink w:anchor="_Toc204550461" w:history="1">
            <w:r w:rsidRPr="00A51A80">
              <w:rPr>
                <w:rStyle w:val="Hyperlink"/>
                <w:noProof/>
              </w:rPr>
              <w:t>5.3.5</w:t>
            </w:r>
            <w:r>
              <w:rPr>
                <w:rFonts w:asciiTheme="minorHAnsi" w:eastAsiaTheme="minorEastAsia" w:hAnsiTheme="minorHAnsi"/>
                <w:noProof/>
                <w:lang/>
              </w:rPr>
              <w:tab/>
            </w:r>
            <w:r w:rsidRPr="00A51A80">
              <w:rPr>
                <w:rStyle w:val="Hyperlink"/>
                <w:noProof/>
              </w:rPr>
              <w:t>Preserved Drone Sensors</w:t>
            </w:r>
            <w:r>
              <w:rPr>
                <w:noProof/>
                <w:webHidden/>
              </w:rPr>
              <w:tab/>
            </w:r>
            <w:r>
              <w:rPr>
                <w:noProof/>
                <w:webHidden/>
              </w:rPr>
              <w:fldChar w:fldCharType="begin"/>
            </w:r>
            <w:r>
              <w:rPr>
                <w:noProof/>
                <w:webHidden/>
              </w:rPr>
              <w:instrText xml:space="preserve"> PAGEREF _Toc204550461 \h </w:instrText>
            </w:r>
            <w:r>
              <w:rPr>
                <w:noProof/>
                <w:webHidden/>
              </w:rPr>
            </w:r>
            <w:r>
              <w:rPr>
                <w:noProof/>
                <w:webHidden/>
              </w:rPr>
              <w:fldChar w:fldCharType="separate"/>
            </w:r>
            <w:r>
              <w:rPr>
                <w:noProof/>
                <w:webHidden/>
              </w:rPr>
              <w:t>14</w:t>
            </w:r>
            <w:r>
              <w:rPr>
                <w:noProof/>
                <w:webHidden/>
              </w:rPr>
              <w:fldChar w:fldCharType="end"/>
            </w:r>
          </w:hyperlink>
        </w:p>
        <w:p w14:paraId="6E82FA56" w14:textId="17D963B1" w:rsidR="00521656" w:rsidRDefault="00521656">
          <w:pPr>
            <w:pStyle w:val="TOC2"/>
            <w:tabs>
              <w:tab w:val="left" w:pos="960"/>
              <w:tab w:val="right" w:leader="dot" w:pos="9016"/>
            </w:tabs>
            <w:rPr>
              <w:rFonts w:asciiTheme="minorHAnsi" w:eastAsiaTheme="minorEastAsia" w:hAnsiTheme="minorHAnsi"/>
              <w:noProof/>
              <w:lang/>
            </w:rPr>
          </w:pPr>
          <w:hyperlink w:anchor="_Toc204550462" w:history="1">
            <w:r w:rsidRPr="00A51A80">
              <w:rPr>
                <w:rStyle w:val="Hyperlink"/>
                <w:noProof/>
              </w:rPr>
              <w:t>5.4</w:t>
            </w:r>
            <w:r>
              <w:rPr>
                <w:rFonts w:asciiTheme="minorHAnsi" w:eastAsiaTheme="minorEastAsia" w:hAnsiTheme="minorHAnsi"/>
                <w:noProof/>
                <w:lang/>
              </w:rPr>
              <w:tab/>
            </w:r>
            <w:r w:rsidRPr="00A51A80">
              <w:rPr>
                <w:rStyle w:val="Hyperlink"/>
                <w:noProof/>
              </w:rPr>
              <w:t>Network Architecture</w:t>
            </w:r>
            <w:r>
              <w:rPr>
                <w:noProof/>
                <w:webHidden/>
              </w:rPr>
              <w:tab/>
            </w:r>
            <w:r>
              <w:rPr>
                <w:noProof/>
                <w:webHidden/>
              </w:rPr>
              <w:fldChar w:fldCharType="begin"/>
            </w:r>
            <w:r>
              <w:rPr>
                <w:noProof/>
                <w:webHidden/>
              </w:rPr>
              <w:instrText xml:space="preserve"> PAGEREF _Toc204550462 \h </w:instrText>
            </w:r>
            <w:r>
              <w:rPr>
                <w:noProof/>
                <w:webHidden/>
              </w:rPr>
            </w:r>
            <w:r>
              <w:rPr>
                <w:noProof/>
                <w:webHidden/>
              </w:rPr>
              <w:fldChar w:fldCharType="separate"/>
            </w:r>
            <w:r>
              <w:rPr>
                <w:noProof/>
                <w:webHidden/>
              </w:rPr>
              <w:t>14</w:t>
            </w:r>
            <w:r>
              <w:rPr>
                <w:noProof/>
                <w:webHidden/>
              </w:rPr>
              <w:fldChar w:fldCharType="end"/>
            </w:r>
          </w:hyperlink>
        </w:p>
        <w:p w14:paraId="31CA96BA" w14:textId="620D384A" w:rsidR="00521656" w:rsidRDefault="00521656">
          <w:pPr>
            <w:pStyle w:val="TOC3"/>
            <w:tabs>
              <w:tab w:val="left" w:pos="1200"/>
              <w:tab w:val="right" w:leader="dot" w:pos="9016"/>
            </w:tabs>
            <w:rPr>
              <w:rFonts w:asciiTheme="minorHAnsi" w:eastAsiaTheme="minorEastAsia" w:hAnsiTheme="minorHAnsi"/>
              <w:noProof/>
              <w:lang/>
            </w:rPr>
          </w:pPr>
          <w:hyperlink w:anchor="_Toc204550463" w:history="1">
            <w:r w:rsidRPr="00A51A80">
              <w:rPr>
                <w:rStyle w:val="Hyperlink"/>
                <w:noProof/>
              </w:rPr>
              <w:t>5.4.1</w:t>
            </w:r>
            <w:r>
              <w:rPr>
                <w:rFonts w:asciiTheme="minorHAnsi" w:eastAsiaTheme="minorEastAsia" w:hAnsiTheme="minorHAnsi"/>
                <w:noProof/>
                <w:lang/>
              </w:rPr>
              <w:tab/>
            </w:r>
            <w:r w:rsidRPr="00A51A80">
              <w:rPr>
                <w:rStyle w:val="Hyperlink"/>
                <w:noProof/>
              </w:rPr>
              <w:t>Network Overview</w:t>
            </w:r>
            <w:r>
              <w:rPr>
                <w:noProof/>
                <w:webHidden/>
              </w:rPr>
              <w:tab/>
            </w:r>
            <w:r>
              <w:rPr>
                <w:noProof/>
                <w:webHidden/>
              </w:rPr>
              <w:fldChar w:fldCharType="begin"/>
            </w:r>
            <w:r>
              <w:rPr>
                <w:noProof/>
                <w:webHidden/>
              </w:rPr>
              <w:instrText xml:space="preserve"> PAGEREF _Toc204550463 \h </w:instrText>
            </w:r>
            <w:r>
              <w:rPr>
                <w:noProof/>
                <w:webHidden/>
              </w:rPr>
            </w:r>
            <w:r>
              <w:rPr>
                <w:noProof/>
                <w:webHidden/>
              </w:rPr>
              <w:fldChar w:fldCharType="separate"/>
            </w:r>
            <w:r>
              <w:rPr>
                <w:noProof/>
                <w:webHidden/>
              </w:rPr>
              <w:t>14</w:t>
            </w:r>
            <w:r>
              <w:rPr>
                <w:noProof/>
                <w:webHidden/>
              </w:rPr>
              <w:fldChar w:fldCharType="end"/>
            </w:r>
          </w:hyperlink>
        </w:p>
        <w:p w14:paraId="44051D2F" w14:textId="0733B2E2" w:rsidR="00521656" w:rsidRDefault="00521656">
          <w:pPr>
            <w:pStyle w:val="TOC3"/>
            <w:tabs>
              <w:tab w:val="left" w:pos="1200"/>
              <w:tab w:val="right" w:leader="dot" w:pos="9016"/>
            </w:tabs>
            <w:rPr>
              <w:rFonts w:asciiTheme="minorHAnsi" w:eastAsiaTheme="minorEastAsia" w:hAnsiTheme="minorHAnsi"/>
              <w:noProof/>
              <w:lang/>
            </w:rPr>
          </w:pPr>
          <w:hyperlink w:anchor="_Toc204550464" w:history="1">
            <w:r w:rsidRPr="00A51A80">
              <w:rPr>
                <w:rStyle w:val="Hyperlink"/>
                <w:noProof/>
              </w:rPr>
              <w:t>5.4.2</w:t>
            </w:r>
            <w:r>
              <w:rPr>
                <w:rFonts w:asciiTheme="minorHAnsi" w:eastAsiaTheme="minorEastAsia" w:hAnsiTheme="minorHAnsi"/>
                <w:noProof/>
                <w:lang/>
              </w:rPr>
              <w:tab/>
            </w:r>
            <w:r w:rsidRPr="00A51A80">
              <w:rPr>
                <w:rStyle w:val="Hyperlink"/>
                <w:noProof/>
              </w:rPr>
              <w:t>NAT Barrier</w:t>
            </w:r>
            <w:r>
              <w:rPr>
                <w:noProof/>
                <w:webHidden/>
              </w:rPr>
              <w:tab/>
            </w:r>
            <w:r>
              <w:rPr>
                <w:noProof/>
                <w:webHidden/>
              </w:rPr>
              <w:fldChar w:fldCharType="begin"/>
            </w:r>
            <w:r>
              <w:rPr>
                <w:noProof/>
                <w:webHidden/>
              </w:rPr>
              <w:instrText xml:space="preserve"> PAGEREF _Toc204550464 \h </w:instrText>
            </w:r>
            <w:r>
              <w:rPr>
                <w:noProof/>
                <w:webHidden/>
              </w:rPr>
            </w:r>
            <w:r>
              <w:rPr>
                <w:noProof/>
                <w:webHidden/>
              </w:rPr>
              <w:fldChar w:fldCharType="separate"/>
            </w:r>
            <w:r>
              <w:rPr>
                <w:noProof/>
                <w:webHidden/>
              </w:rPr>
              <w:t>15</w:t>
            </w:r>
            <w:r>
              <w:rPr>
                <w:noProof/>
                <w:webHidden/>
              </w:rPr>
              <w:fldChar w:fldCharType="end"/>
            </w:r>
          </w:hyperlink>
        </w:p>
        <w:p w14:paraId="133D7615" w14:textId="04832F38" w:rsidR="00521656" w:rsidRDefault="00521656">
          <w:pPr>
            <w:pStyle w:val="TOC3"/>
            <w:tabs>
              <w:tab w:val="left" w:pos="1200"/>
              <w:tab w:val="right" w:leader="dot" w:pos="9016"/>
            </w:tabs>
            <w:rPr>
              <w:rFonts w:asciiTheme="minorHAnsi" w:eastAsiaTheme="minorEastAsia" w:hAnsiTheme="minorHAnsi"/>
              <w:noProof/>
              <w:lang/>
            </w:rPr>
          </w:pPr>
          <w:hyperlink w:anchor="_Toc204550465" w:history="1">
            <w:r w:rsidRPr="00A51A80">
              <w:rPr>
                <w:rStyle w:val="Hyperlink"/>
                <w:noProof/>
              </w:rPr>
              <w:t>5.4.3</w:t>
            </w:r>
            <w:r>
              <w:rPr>
                <w:rFonts w:asciiTheme="minorHAnsi" w:eastAsiaTheme="minorEastAsia" w:hAnsiTheme="minorHAnsi"/>
                <w:noProof/>
                <w:lang/>
              </w:rPr>
              <w:tab/>
            </w:r>
            <w:r w:rsidRPr="00A51A80">
              <w:rPr>
                <w:rStyle w:val="Hyperlink"/>
                <w:noProof/>
              </w:rPr>
              <w:t>Central Relay Server</w:t>
            </w:r>
            <w:r>
              <w:rPr>
                <w:noProof/>
                <w:webHidden/>
              </w:rPr>
              <w:tab/>
            </w:r>
            <w:r>
              <w:rPr>
                <w:noProof/>
                <w:webHidden/>
              </w:rPr>
              <w:fldChar w:fldCharType="begin"/>
            </w:r>
            <w:r>
              <w:rPr>
                <w:noProof/>
                <w:webHidden/>
              </w:rPr>
              <w:instrText xml:space="preserve"> PAGEREF _Toc204550465 \h </w:instrText>
            </w:r>
            <w:r>
              <w:rPr>
                <w:noProof/>
                <w:webHidden/>
              </w:rPr>
            </w:r>
            <w:r>
              <w:rPr>
                <w:noProof/>
                <w:webHidden/>
              </w:rPr>
              <w:fldChar w:fldCharType="separate"/>
            </w:r>
            <w:r>
              <w:rPr>
                <w:noProof/>
                <w:webHidden/>
              </w:rPr>
              <w:t>15</w:t>
            </w:r>
            <w:r>
              <w:rPr>
                <w:noProof/>
                <w:webHidden/>
              </w:rPr>
              <w:fldChar w:fldCharType="end"/>
            </w:r>
          </w:hyperlink>
        </w:p>
        <w:p w14:paraId="37E7CD95" w14:textId="06D62447" w:rsidR="00521656" w:rsidRDefault="00521656">
          <w:pPr>
            <w:pStyle w:val="TOC3"/>
            <w:tabs>
              <w:tab w:val="left" w:pos="1200"/>
              <w:tab w:val="right" w:leader="dot" w:pos="9016"/>
            </w:tabs>
            <w:rPr>
              <w:rFonts w:asciiTheme="minorHAnsi" w:eastAsiaTheme="minorEastAsia" w:hAnsiTheme="minorHAnsi"/>
              <w:noProof/>
              <w:lang/>
            </w:rPr>
          </w:pPr>
          <w:hyperlink w:anchor="_Toc204550466" w:history="1">
            <w:r w:rsidRPr="00A51A80">
              <w:rPr>
                <w:rStyle w:val="Hyperlink"/>
                <w:noProof/>
              </w:rPr>
              <w:t>5.4.4</w:t>
            </w:r>
            <w:r>
              <w:rPr>
                <w:rFonts w:asciiTheme="minorHAnsi" w:eastAsiaTheme="minorEastAsia" w:hAnsiTheme="minorHAnsi"/>
                <w:noProof/>
                <w:lang/>
              </w:rPr>
              <w:tab/>
            </w:r>
            <w:r w:rsidRPr="00A51A80">
              <w:rPr>
                <w:rStyle w:val="Hyperlink"/>
                <w:noProof/>
              </w:rPr>
              <w:t>WireGuard VPN</w:t>
            </w:r>
            <w:r>
              <w:rPr>
                <w:noProof/>
                <w:webHidden/>
              </w:rPr>
              <w:tab/>
            </w:r>
            <w:r>
              <w:rPr>
                <w:noProof/>
                <w:webHidden/>
              </w:rPr>
              <w:fldChar w:fldCharType="begin"/>
            </w:r>
            <w:r>
              <w:rPr>
                <w:noProof/>
                <w:webHidden/>
              </w:rPr>
              <w:instrText xml:space="preserve"> PAGEREF _Toc204550466 \h </w:instrText>
            </w:r>
            <w:r>
              <w:rPr>
                <w:noProof/>
                <w:webHidden/>
              </w:rPr>
            </w:r>
            <w:r>
              <w:rPr>
                <w:noProof/>
                <w:webHidden/>
              </w:rPr>
              <w:fldChar w:fldCharType="separate"/>
            </w:r>
            <w:r>
              <w:rPr>
                <w:noProof/>
                <w:webHidden/>
              </w:rPr>
              <w:t>16</w:t>
            </w:r>
            <w:r>
              <w:rPr>
                <w:noProof/>
                <w:webHidden/>
              </w:rPr>
              <w:fldChar w:fldCharType="end"/>
            </w:r>
          </w:hyperlink>
        </w:p>
        <w:p w14:paraId="52C6B1AF" w14:textId="3D403B95" w:rsidR="00521656" w:rsidRDefault="00521656">
          <w:pPr>
            <w:pStyle w:val="TOC2"/>
            <w:tabs>
              <w:tab w:val="left" w:pos="960"/>
              <w:tab w:val="right" w:leader="dot" w:pos="9016"/>
            </w:tabs>
            <w:rPr>
              <w:rFonts w:asciiTheme="minorHAnsi" w:eastAsiaTheme="minorEastAsia" w:hAnsiTheme="minorHAnsi"/>
              <w:noProof/>
              <w:lang/>
            </w:rPr>
          </w:pPr>
          <w:hyperlink w:anchor="_Toc204550467" w:history="1">
            <w:r w:rsidRPr="00A51A80">
              <w:rPr>
                <w:rStyle w:val="Hyperlink"/>
                <w:noProof/>
              </w:rPr>
              <w:t>5.5</w:t>
            </w:r>
            <w:r>
              <w:rPr>
                <w:rFonts w:asciiTheme="minorHAnsi" w:eastAsiaTheme="minorEastAsia" w:hAnsiTheme="minorHAnsi"/>
                <w:noProof/>
                <w:lang/>
              </w:rPr>
              <w:tab/>
            </w:r>
            <w:r w:rsidRPr="00A51A80">
              <w:rPr>
                <w:rStyle w:val="Hyperlink"/>
                <w:noProof/>
              </w:rPr>
              <w:t>Software Architecture &amp; Implementation</w:t>
            </w:r>
            <w:r>
              <w:rPr>
                <w:noProof/>
                <w:webHidden/>
              </w:rPr>
              <w:tab/>
            </w:r>
            <w:r>
              <w:rPr>
                <w:noProof/>
                <w:webHidden/>
              </w:rPr>
              <w:fldChar w:fldCharType="begin"/>
            </w:r>
            <w:r>
              <w:rPr>
                <w:noProof/>
                <w:webHidden/>
              </w:rPr>
              <w:instrText xml:space="preserve"> PAGEREF _Toc204550467 \h </w:instrText>
            </w:r>
            <w:r>
              <w:rPr>
                <w:noProof/>
                <w:webHidden/>
              </w:rPr>
            </w:r>
            <w:r>
              <w:rPr>
                <w:noProof/>
                <w:webHidden/>
              </w:rPr>
              <w:fldChar w:fldCharType="separate"/>
            </w:r>
            <w:r>
              <w:rPr>
                <w:noProof/>
                <w:webHidden/>
              </w:rPr>
              <w:t>17</w:t>
            </w:r>
            <w:r>
              <w:rPr>
                <w:noProof/>
                <w:webHidden/>
              </w:rPr>
              <w:fldChar w:fldCharType="end"/>
            </w:r>
          </w:hyperlink>
        </w:p>
        <w:p w14:paraId="2B9B5746" w14:textId="3703AF02" w:rsidR="00521656" w:rsidRDefault="00521656">
          <w:pPr>
            <w:pStyle w:val="TOC3"/>
            <w:tabs>
              <w:tab w:val="left" w:pos="1200"/>
              <w:tab w:val="right" w:leader="dot" w:pos="9016"/>
            </w:tabs>
            <w:rPr>
              <w:rFonts w:asciiTheme="minorHAnsi" w:eastAsiaTheme="minorEastAsia" w:hAnsiTheme="minorHAnsi"/>
              <w:noProof/>
              <w:lang/>
            </w:rPr>
          </w:pPr>
          <w:hyperlink w:anchor="_Toc204550468" w:history="1">
            <w:r w:rsidRPr="00A51A80">
              <w:rPr>
                <w:rStyle w:val="Hyperlink"/>
                <w:noProof/>
              </w:rPr>
              <w:t>5.5.1</w:t>
            </w:r>
            <w:r>
              <w:rPr>
                <w:rFonts w:asciiTheme="minorHAnsi" w:eastAsiaTheme="minorEastAsia" w:hAnsiTheme="minorHAnsi"/>
                <w:noProof/>
                <w:lang/>
              </w:rPr>
              <w:tab/>
            </w:r>
            <w:r w:rsidRPr="00A51A80">
              <w:rPr>
                <w:rStyle w:val="Hyperlink"/>
                <w:noProof/>
              </w:rPr>
              <w:t>Main Software Tools Used</w:t>
            </w:r>
            <w:r>
              <w:rPr>
                <w:noProof/>
                <w:webHidden/>
              </w:rPr>
              <w:tab/>
            </w:r>
            <w:r>
              <w:rPr>
                <w:noProof/>
                <w:webHidden/>
              </w:rPr>
              <w:fldChar w:fldCharType="begin"/>
            </w:r>
            <w:r>
              <w:rPr>
                <w:noProof/>
                <w:webHidden/>
              </w:rPr>
              <w:instrText xml:space="preserve"> PAGEREF _Toc204550468 \h </w:instrText>
            </w:r>
            <w:r>
              <w:rPr>
                <w:noProof/>
                <w:webHidden/>
              </w:rPr>
            </w:r>
            <w:r>
              <w:rPr>
                <w:noProof/>
                <w:webHidden/>
              </w:rPr>
              <w:fldChar w:fldCharType="separate"/>
            </w:r>
            <w:r>
              <w:rPr>
                <w:noProof/>
                <w:webHidden/>
              </w:rPr>
              <w:t>17</w:t>
            </w:r>
            <w:r>
              <w:rPr>
                <w:noProof/>
                <w:webHidden/>
              </w:rPr>
              <w:fldChar w:fldCharType="end"/>
            </w:r>
          </w:hyperlink>
        </w:p>
        <w:p w14:paraId="016FE3F6" w14:textId="5DAA8116" w:rsidR="00521656" w:rsidRDefault="00521656">
          <w:pPr>
            <w:pStyle w:val="TOC3"/>
            <w:tabs>
              <w:tab w:val="left" w:pos="1200"/>
              <w:tab w:val="right" w:leader="dot" w:pos="9016"/>
            </w:tabs>
            <w:rPr>
              <w:rFonts w:asciiTheme="minorHAnsi" w:eastAsiaTheme="minorEastAsia" w:hAnsiTheme="minorHAnsi"/>
              <w:noProof/>
              <w:lang/>
            </w:rPr>
          </w:pPr>
          <w:hyperlink w:anchor="_Toc204550469" w:history="1">
            <w:r w:rsidRPr="00A51A80">
              <w:rPr>
                <w:rStyle w:val="Hyperlink"/>
                <w:noProof/>
              </w:rPr>
              <w:t>5.5.2</w:t>
            </w:r>
            <w:r>
              <w:rPr>
                <w:rFonts w:asciiTheme="minorHAnsi" w:eastAsiaTheme="minorEastAsia" w:hAnsiTheme="minorHAnsi"/>
                <w:noProof/>
                <w:lang/>
              </w:rPr>
              <w:tab/>
            </w:r>
            <w:r w:rsidRPr="00A51A80">
              <w:rPr>
                <w:rStyle w:val="Hyperlink"/>
                <w:noProof/>
              </w:rPr>
              <w:t>Control Station Software</w:t>
            </w:r>
            <w:r>
              <w:rPr>
                <w:noProof/>
                <w:webHidden/>
              </w:rPr>
              <w:tab/>
            </w:r>
            <w:r>
              <w:rPr>
                <w:noProof/>
                <w:webHidden/>
              </w:rPr>
              <w:fldChar w:fldCharType="begin"/>
            </w:r>
            <w:r>
              <w:rPr>
                <w:noProof/>
                <w:webHidden/>
              </w:rPr>
              <w:instrText xml:space="preserve"> PAGEREF _Toc204550469 \h </w:instrText>
            </w:r>
            <w:r>
              <w:rPr>
                <w:noProof/>
                <w:webHidden/>
              </w:rPr>
            </w:r>
            <w:r>
              <w:rPr>
                <w:noProof/>
                <w:webHidden/>
              </w:rPr>
              <w:fldChar w:fldCharType="separate"/>
            </w:r>
            <w:r>
              <w:rPr>
                <w:noProof/>
                <w:webHidden/>
              </w:rPr>
              <w:t>18</w:t>
            </w:r>
            <w:r>
              <w:rPr>
                <w:noProof/>
                <w:webHidden/>
              </w:rPr>
              <w:fldChar w:fldCharType="end"/>
            </w:r>
          </w:hyperlink>
        </w:p>
        <w:p w14:paraId="3C890B71" w14:textId="0516C3D7" w:rsidR="00521656" w:rsidRDefault="00521656">
          <w:pPr>
            <w:pStyle w:val="TOC3"/>
            <w:tabs>
              <w:tab w:val="left" w:pos="1200"/>
              <w:tab w:val="right" w:leader="dot" w:pos="9016"/>
            </w:tabs>
            <w:rPr>
              <w:rFonts w:asciiTheme="minorHAnsi" w:eastAsiaTheme="minorEastAsia" w:hAnsiTheme="minorHAnsi"/>
              <w:noProof/>
              <w:lang/>
            </w:rPr>
          </w:pPr>
          <w:hyperlink w:anchor="_Toc204550470" w:history="1">
            <w:r w:rsidRPr="00A51A80">
              <w:rPr>
                <w:rStyle w:val="Hyperlink"/>
                <w:noProof/>
              </w:rPr>
              <w:t>5.5.3</w:t>
            </w:r>
            <w:r>
              <w:rPr>
                <w:rFonts w:asciiTheme="minorHAnsi" w:eastAsiaTheme="minorEastAsia" w:hAnsiTheme="minorHAnsi"/>
                <w:noProof/>
                <w:lang/>
              </w:rPr>
              <w:tab/>
            </w:r>
            <w:r w:rsidRPr="00A51A80">
              <w:rPr>
                <w:rStyle w:val="Hyperlink"/>
                <w:noProof/>
              </w:rPr>
              <w:t>Raspberry Pi Software</w:t>
            </w:r>
            <w:r>
              <w:rPr>
                <w:noProof/>
                <w:webHidden/>
              </w:rPr>
              <w:tab/>
            </w:r>
            <w:r>
              <w:rPr>
                <w:noProof/>
                <w:webHidden/>
              </w:rPr>
              <w:fldChar w:fldCharType="begin"/>
            </w:r>
            <w:r>
              <w:rPr>
                <w:noProof/>
                <w:webHidden/>
              </w:rPr>
              <w:instrText xml:space="preserve"> PAGEREF _Toc204550470 \h </w:instrText>
            </w:r>
            <w:r>
              <w:rPr>
                <w:noProof/>
                <w:webHidden/>
              </w:rPr>
            </w:r>
            <w:r>
              <w:rPr>
                <w:noProof/>
                <w:webHidden/>
              </w:rPr>
              <w:fldChar w:fldCharType="separate"/>
            </w:r>
            <w:r>
              <w:rPr>
                <w:noProof/>
                <w:webHidden/>
              </w:rPr>
              <w:t>19</w:t>
            </w:r>
            <w:r>
              <w:rPr>
                <w:noProof/>
                <w:webHidden/>
              </w:rPr>
              <w:fldChar w:fldCharType="end"/>
            </w:r>
          </w:hyperlink>
        </w:p>
        <w:p w14:paraId="7088B4EE" w14:textId="71C781CB" w:rsidR="00521656" w:rsidRDefault="00521656">
          <w:pPr>
            <w:pStyle w:val="TOC3"/>
            <w:tabs>
              <w:tab w:val="left" w:pos="1200"/>
              <w:tab w:val="right" w:leader="dot" w:pos="9016"/>
            </w:tabs>
            <w:rPr>
              <w:rFonts w:asciiTheme="minorHAnsi" w:eastAsiaTheme="minorEastAsia" w:hAnsiTheme="minorHAnsi"/>
              <w:noProof/>
              <w:lang/>
            </w:rPr>
          </w:pPr>
          <w:hyperlink w:anchor="_Toc204550471" w:history="1">
            <w:r w:rsidRPr="00A51A80">
              <w:rPr>
                <w:rStyle w:val="Hyperlink"/>
                <w:noProof/>
              </w:rPr>
              <w:t>5.5.4</w:t>
            </w:r>
            <w:r>
              <w:rPr>
                <w:rFonts w:asciiTheme="minorHAnsi" w:eastAsiaTheme="minorEastAsia" w:hAnsiTheme="minorHAnsi"/>
                <w:noProof/>
                <w:lang/>
              </w:rPr>
              <w:tab/>
            </w:r>
            <w:r w:rsidRPr="00A51A80">
              <w:rPr>
                <w:rStyle w:val="Hyperlink"/>
                <w:noProof/>
              </w:rPr>
              <w:t>Central Relay Server</w:t>
            </w:r>
            <w:r>
              <w:rPr>
                <w:noProof/>
                <w:webHidden/>
              </w:rPr>
              <w:tab/>
            </w:r>
            <w:r>
              <w:rPr>
                <w:noProof/>
                <w:webHidden/>
              </w:rPr>
              <w:fldChar w:fldCharType="begin"/>
            </w:r>
            <w:r>
              <w:rPr>
                <w:noProof/>
                <w:webHidden/>
              </w:rPr>
              <w:instrText xml:space="preserve"> PAGEREF _Toc204550471 \h </w:instrText>
            </w:r>
            <w:r>
              <w:rPr>
                <w:noProof/>
                <w:webHidden/>
              </w:rPr>
            </w:r>
            <w:r>
              <w:rPr>
                <w:noProof/>
                <w:webHidden/>
              </w:rPr>
              <w:fldChar w:fldCharType="separate"/>
            </w:r>
            <w:r>
              <w:rPr>
                <w:noProof/>
                <w:webHidden/>
              </w:rPr>
              <w:t>20</w:t>
            </w:r>
            <w:r>
              <w:rPr>
                <w:noProof/>
                <w:webHidden/>
              </w:rPr>
              <w:fldChar w:fldCharType="end"/>
            </w:r>
          </w:hyperlink>
        </w:p>
        <w:p w14:paraId="479213AF" w14:textId="4B1C1FA0" w:rsidR="00521656" w:rsidRDefault="00521656">
          <w:pPr>
            <w:pStyle w:val="TOC3"/>
            <w:tabs>
              <w:tab w:val="left" w:pos="1200"/>
              <w:tab w:val="right" w:leader="dot" w:pos="9016"/>
            </w:tabs>
            <w:rPr>
              <w:rFonts w:asciiTheme="minorHAnsi" w:eastAsiaTheme="minorEastAsia" w:hAnsiTheme="minorHAnsi"/>
              <w:noProof/>
              <w:lang/>
            </w:rPr>
          </w:pPr>
          <w:hyperlink w:anchor="_Toc204550472" w:history="1">
            <w:r w:rsidRPr="00A51A80">
              <w:rPr>
                <w:rStyle w:val="Hyperlink"/>
                <w:noProof/>
              </w:rPr>
              <w:t>5.5.5</w:t>
            </w:r>
            <w:r>
              <w:rPr>
                <w:rFonts w:asciiTheme="minorHAnsi" w:eastAsiaTheme="minorEastAsia" w:hAnsiTheme="minorHAnsi"/>
                <w:noProof/>
                <w:lang/>
              </w:rPr>
              <w:tab/>
            </w:r>
            <w:r w:rsidRPr="00A51A80">
              <w:rPr>
                <w:rStyle w:val="Hyperlink"/>
                <w:noProof/>
              </w:rPr>
              <w:t>WireGuard Configuration</w:t>
            </w:r>
            <w:r>
              <w:rPr>
                <w:noProof/>
                <w:webHidden/>
              </w:rPr>
              <w:tab/>
            </w:r>
            <w:r>
              <w:rPr>
                <w:noProof/>
                <w:webHidden/>
              </w:rPr>
              <w:fldChar w:fldCharType="begin"/>
            </w:r>
            <w:r>
              <w:rPr>
                <w:noProof/>
                <w:webHidden/>
              </w:rPr>
              <w:instrText xml:space="preserve"> PAGEREF _Toc204550472 \h </w:instrText>
            </w:r>
            <w:r>
              <w:rPr>
                <w:noProof/>
                <w:webHidden/>
              </w:rPr>
            </w:r>
            <w:r>
              <w:rPr>
                <w:noProof/>
                <w:webHidden/>
              </w:rPr>
              <w:fldChar w:fldCharType="separate"/>
            </w:r>
            <w:r>
              <w:rPr>
                <w:noProof/>
                <w:webHidden/>
              </w:rPr>
              <w:t>20</w:t>
            </w:r>
            <w:r>
              <w:rPr>
                <w:noProof/>
                <w:webHidden/>
              </w:rPr>
              <w:fldChar w:fldCharType="end"/>
            </w:r>
          </w:hyperlink>
        </w:p>
        <w:p w14:paraId="4A09F8EA" w14:textId="4ED59121" w:rsidR="00521656" w:rsidRDefault="00521656">
          <w:pPr>
            <w:pStyle w:val="TOC1"/>
            <w:rPr>
              <w:rFonts w:asciiTheme="minorHAnsi" w:eastAsiaTheme="minorEastAsia" w:hAnsiTheme="minorHAnsi" w:cstheme="minorBidi"/>
              <w:lang/>
            </w:rPr>
          </w:pPr>
          <w:hyperlink w:anchor="_Toc204550473" w:history="1">
            <w:r w:rsidRPr="00A51A80">
              <w:rPr>
                <w:rStyle w:val="Hyperlink"/>
              </w:rPr>
              <w:t>6</w:t>
            </w:r>
            <w:r>
              <w:rPr>
                <w:rFonts w:asciiTheme="minorHAnsi" w:eastAsiaTheme="minorEastAsia" w:hAnsiTheme="minorHAnsi" w:cstheme="minorBidi"/>
                <w:lang/>
              </w:rPr>
              <w:tab/>
            </w:r>
            <w:r w:rsidRPr="00A51A80">
              <w:rPr>
                <w:rStyle w:val="Hyperlink"/>
              </w:rPr>
              <w:t>Final Acceptance Tests of the Product</w:t>
            </w:r>
            <w:r>
              <w:rPr>
                <w:webHidden/>
              </w:rPr>
              <w:tab/>
            </w:r>
            <w:r>
              <w:rPr>
                <w:webHidden/>
              </w:rPr>
              <w:fldChar w:fldCharType="begin"/>
            </w:r>
            <w:r>
              <w:rPr>
                <w:webHidden/>
              </w:rPr>
              <w:instrText xml:space="preserve"> PAGEREF _Toc204550473 \h </w:instrText>
            </w:r>
            <w:r>
              <w:rPr>
                <w:webHidden/>
              </w:rPr>
            </w:r>
            <w:r>
              <w:rPr>
                <w:webHidden/>
              </w:rPr>
              <w:fldChar w:fldCharType="separate"/>
            </w:r>
            <w:r>
              <w:rPr>
                <w:webHidden/>
              </w:rPr>
              <w:t>21</w:t>
            </w:r>
            <w:r>
              <w:rPr>
                <w:webHidden/>
              </w:rPr>
              <w:fldChar w:fldCharType="end"/>
            </w:r>
          </w:hyperlink>
        </w:p>
        <w:p w14:paraId="7B9F08C3" w14:textId="5880AC28" w:rsidR="00521656" w:rsidRDefault="00521656">
          <w:pPr>
            <w:pStyle w:val="TOC2"/>
            <w:tabs>
              <w:tab w:val="left" w:pos="960"/>
              <w:tab w:val="right" w:leader="dot" w:pos="9016"/>
            </w:tabs>
            <w:rPr>
              <w:rFonts w:asciiTheme="minorHAnsi" w:eastAsiaTheme="minorEastAsia" w:hAnsiTheme="minorHAnsi"/>
              <w:noProof/>
              <w:lang/>
            </w:rPr>
          </w:pPr>
          <w:hyperlink w:anchor="_Toc204550474" w:history="1">
            <w:r w:rsidRPr="00A51A80">
              <w:rPr>
                <w:rStyle w:val="Hyperlink"/>
                <w:noProof/>
              </w:rPr>
              <w:t>6.1</w:t>
            </w:r>
            <w:r>
              <w:rPr>
                <w:rFonts w:asciiTheme="minorHAnsi" w:eastAsiaTheme="minorEastAsia" w:hAnsiTheme="minorHAnsi"/>
                <w:noProof/>
                <w:lang/>
              </w:rPr>
              <w:tab/>
            </w:r>
            <w:r w:rsidRPr="00A51A80">
              <w:rPr>
                <w:rStyle w:val="Hyperlink"/>
                <w:noProof/>
              </w:rPr>
              <w:t>Latency Test</w:t>
            </w:r>
            <w:r>
              <w:rPr>
                <w:noProof/>
                <w:webHidden/>
              </w:rPr>
              <w:tab/>
            </w:r>
            <w:r>
              <w:rPr>
                <w:noProof/>
                <w:webHidden/>
              </w:rPr>
              <w:fldChar w:fldCharType="begin"/>
            </w:r>
            <w:r>
              <w:rPr>
                <w:noProof/>
                <w:webHidden/>
              </w:rPr>
              <w:instrText xml:space="preserve"> PAGEREF _Toc204550474 \h </w:instrText>
            </w:r>
            <w:r>
              <w:rPr>
                <w:noProof/>
                <w:webHidden/>
              </w:rPr>
            </w:r>
            <w:r>
              <w:rPr>
                <w:noProof/>
                <w:webHidden/>
              </w:rPr>
              <w:fldChar w:fldCharType="separate"/>
            </w:r>
            <w:r>
              <w:rPr>
                <w:noProof/>
                <w:webHidden/>
              </w:rPr>
              <w:t>21</w:t>
            </w:r>
            <w:r>
              <w:rPr>
                <w:noProof/>
                <w:webHidden/>
              </w:rPr>
              <w:fldChar w:fldCharType="end"/>
            </w:r>
          </w:hyperlink>
        </w:p>
        <w:p w14:paraId="1F20264A" w14:textId="0ECCBDC1" w:rsidR="00521656" w:rsidRDefault="00521656">
          <w:pPr>
            <w:pStyle w:val="TOC3"/>
            <w:tabs>
              <w:tab w:val="left" w:pos="1200"/>
              <w:tab w:val="right" w:leader="dot" w:pos="9016"/>
            </w:tabs>
            <w:rPr>
              <w:rFonts w:asciiTheme="minorHAnsi" w:eastAsiaTheme="minorEastAsia" w:hAnsiTheme="minorHAnsi"/>
              <w:noProof/>
              <w:lang/>
            </w:rPr>
          </w:pPr>
          <w:hyperlink w:anchor="_Toc204550475" w:history="1">
            <w:r w:rsidRPr="00A51A80">
              <w:rPr>
                <w:rStyle w:val="Hyperlink"/>
                <w:noProof/>
              </w:rPr>
              <w:t>6.1.1</w:t>
            </w:r>
            <w:r>
              <w:rPr>
                <w:rFonts w:asciiTheme="minorHAnsi" w:eastAsiaTheme="minorEastAsia" w:hAnsiTheme="minorHAnsi"/>
                <w:noProof/>
                <w:lang/>
              </w:rPr>
              <w:tab/>
            </w:r>
            <w:r w:rsidRPr="00A51A80">
              <w:rPr>
                <w:rStyle w:val="Hyperlink"/>
                <w:noProof/>
              </w:rPr>
              <w:t>Motivation and Methodology</w:t>
            </w:r>
            <w:r>
              <w:rPr>
                <w:noProof/>
                <w:webHidden/>
              </w:rPr>
              <w:tab/>
            </w:r>
            <w:r>
              <w:rPr>
                <w:noProof/>
                <w:webHidden/>
              </w:rPr>
              <w:fldChar w:fldCharType="begin"/>
            </w:r>
            <w:r>
              <w:rPr>
                <w:noProof/>
                <w:webHidden/>
              </w:rPr>
              <w:instrText xml:space="preserve"> PAGEREF _Toc204550475 \h </w:instrText>
            </w:r>
            <w:r>
              <w:rPr>
                <w:noProof/>
                <w:webHidden/>
              </w:rPr>
            </w:r>
            <w:r>
              <w:rPr>
                <w:noProof/>
                <w:webHidden/>
              </w:rPr>
              <w:fldChar w:fldCharType="separate"/>
            </w:r>
            <w:r>
              <w:rPr>
                <w:noProof/>
                <w:webHidden/>
              </w:rPr>
              <w:t>21</w:t>
            </w:r>
            <w:r>
              <w:rPr>
                <w:noProof/>
                <w:webHidden/>
              </w:rPr>
              <w:fldChar w:fldCharType="end"/>
            </w:r>
          </w:hyperlink>
        </w:p>
        <w:p w14:paraId="2F69ABB1" w14:textId="703C997D" w:rsidR="00521656" w:rsidRDefault="00521656">
          <w:pPr>
            <w:pStyle w:val="TOC3"/>
            <w:tabs>
              <w:tab w:val="left" w:pos="1200"/>
              <w:tab w:val="right" w:leader="dot" w:pos="9016"/>
            </w:tabs>
            <w:rPr>
              <w:rFonts w:asciiTheme="minorHAnsi" w:eastAsiaTheme="minorEastAsia" w:hAnsiTheme="minorHAnsi"/>
              <w:noProof/>
              <w:lang/>
            </w:rPr>
          </w:pPr>
          <w:hyperlink w:anchor="_Toc204550476" w:history="1">
            <w:r w:rsidRPr="00A51A80">
              <w:rPr>
                <w:rStyle w:val="Hyperlink"/>
                <w:noProof/>
              </w:rPr>
              <w:t>6.1.2</w:t>
            </w:r>
            <w:r>
              <w:rPr>
                <w:rFonts w:asciiTheme="minorHAnsi" w:eastAsiaTheme="minorEastAsia" w:hAnsiTheme="minorHAnsi"/>
                <w:noProof/>
                <w:lang/>
              </w:rPr>
              <w:tab/>
            </w:r>
            <w:r w:rsidRPr="00A51A80">
              <w:rPr>
                <w:rStyle w:val="Hyperlink"/>
                <w:noProof/>
              </w:rPr>
              <w:t>Results and Conclusions</w:t>
            </w:r>
            <w:r>
              <w:rPr>
                <w:noProof/>
                <w:webHidden/>
              </w:rPr>
              <w:tab/>
            </w:r>
            <w:r>
              <w:rPr>
                <w:noProof/>
                <w:webHidden/>
              </w:rPr>
              <w:fldChar w:fldCharType="begin"/>
            </w:r>
            <w:r>
              <w:rPr>
                <w:noProof/>
                <w:webHidden/>
              </w:rPr>
              <w:instrText xml:space="preserve"> PAGEREF _Toc204550476 \h </w:instrText>
            </w:r>
            <w:r>
              <w:rPr>
                <w:noProof/>
                <w:webHidden/>
              </w:rPr>
            </w:r>
            <w:r>
              <w:rPr>
                <w:noProof/>
                <w:webHidden/>
              </w:rPr>
              <w:fldChar w:fldCharType="separate"/>
            </w:r>
            <w:r>
              <w:rPr>
                <w:noProof/>
                <w:webHidden/>
              </w:rPr>
              <w:t>21</w:t>
            </w:r>
            <w:r>
              <w:rPr>
                <w:noProof/>
                <w:webHidden/>
              </w:rPr>
              <w:fldChar w:fldCharType="end"/>
            </w:r>
          </w:hyperlink>
        </w:p>
        <w:p w14:paraId="03EC71BB" w14:textId="2FB4203F" w:rsidR="00521656" w:rsidRDefault="00521656">
          <w:pPr>
            <w:pStyle w:val="TOC2"/>
            <w:tabs>
              <w:tab w:val="left" w:pos="960"/>
              <w:tab w:val="right" w:leader="dot" w:pos="9016"/>
            </w:tabs>
            <w:rPr>
              <w:rFonts w:asciiTheme="minorHAnsi" w:eastAsiaTheme="minorEastAsia" w:hAnsiTheme="minorHAnsi"/>
              <w:noProof/>
              <w:lang/>
            </w:rPr>
          </w:pPr>
          <w:hyperlink w:anchor="_Toc204550477" w:history="1">
            <w:r w:rsidRPr="00A51A80">
              <w:rPr>
                <w:rStyle w:val="Hyperlink"/>
                <w:noProof/>
              </w:rPr>
              <w:t>6.2</w:t>
            </w:r>
            <w:r>
              <w:rPr>
                <w:rFonts w:asciiTheme="minorHAnsi" w:eastAsiaTheme="minorEastAsia" w:hAnsiTheme="minorHAnsi"/>
                <w:noProof/>
                <w:lang/>
              </w:rPr>
              <w:tab/>
            </w:r>
            <w:r w:rsidRPr="00A51A80">
              <w:rPr>
                <w:rStyle w:val="Hyperlink"/>
                <w:noProof/>
              </w:rPr>
              <w:t>Video Steaming Test</w:t>
            </w:r>
            <w:r>
              <w:rPr>
                <w:noProof/>
                <w:webHidden/>
              </w:rPr>
              <w:tab/>
            </w:r>
            <w:r>
              <w:rPr>
                <w:noProof/>
                <w:webHidden/>
              </w:rPr>
              <w:fldChar w:fldCharType="begin"/>
            </w:r>
            <w:r>
              <w:rPr>
                <w:noProof/>
                <w:webHidden/>
              </w:rPr>
              <w:instrText xml:space="preserve"> PAGEREF _Toc204550477 \h </w:instrText>
            </w:r>
            <w:r>
              <w:rPr>
                <w:noProof/>
                <w:webHidden/>
              </w:rPr>
            </w:r>
            <w:r>
              <w:rPr>
                <w:noProof/>
                <w:webHidden/>
              </w:rPr>
              <w:fldChar w:fldCharType="separate"/>
            </w:r>
            <w:r>
              <w:rPr>
                <w:noProof/>
                <w:webHidden/>
              </w:rPr>
              <w:t>22</w:t>
            </w:r>
            <w:r>
              <w:rPr>
                <w:noProof/>
                <w:webHidden/>
              </w:rPr>
              <w:fldChar w:fldCharType="end"/>
            </w:r>
          </w:hyperlink>
        </w:p>
        <w:p w14:paraId="20D3D0E7" w14:textId="11C08DF1" w:rsidR="00521656" w:rsidRDefault="00521656">
          <w:pPr>
            <w:pStyle w:val="TOC3"/>
            <w:tabs>
              <w:tab w:val="left" w:pos="1200"/>
              <w:tab w:val="right" w:leader="dot" w:pos="9016"/>
            </w:tabs>
            <w:rPr>
              <w:rFonts w:asciiTheme="minorHAnsi" w:eastAsiaTheme="minorEastAsia" w:hAnsiTheme="minorHAnsi"/>
              <w:noProof/>
              <w:lang/>
            </w:rPr>
          </w:pPr>
          <w:hyperlink w:anchor="_Toc204550478" w:history="1">
            <w:r w:rsidRPr="00A51A80">
              <w:rPr>
                <w:rStyle w:val="Hyperlink"/>
                <w:noProof/>
              </w:rPr>
              <w:t>6.2.1</w:t>
            </w:r>
            <w:r>
              <w:rPr>
                <w:rFonts w:asciiTheme="minorHAnsi" w:eastAsiaTheme="minorEastAsia" w:hAnsiTheme="minorHAnsi"/>
                <w:noProof/>
                <w:lang/>
              </w:rPr>
              <w:tab/>
            </w:r>
            <w:r w:rsidRPr="00A51A80">
              <w:rPr>
                <w:rStyle w:val="Hyperlink"/>
                <w:noProof/>
              </w:rPr>
              <w:t>Motivation and Methodology</w:t>
            </w:r>
            <w:r>
              <w:rPr>
                <w:noProof/>
                <w:webHidden/>
              </w:rPr>
              <w:tab/>
            </w:r>
            <w:r>
              <w:rPr>
                <w:noProof/>
                <w:webHidden/>
              </w:rPr>
              <w:fldChar w:fldCharType="begin"/>
            </w:r>
            <w:r>
              <w:rPr>
                <w:noProof/>
                <w:webHidden/>
              </w:rPr>
              <w:instrText xml:space="preserve"> PAGEREF _Toc204550478 \h </w:instrText>
            </w:r>
            <w:r>
              <w:rPr>
                <w:noProof/>
                <w:webHidden/>
              </w:rPr>
            </w:r>
            <w:r>
              <w:rPr>
                <w:noProof/>
                <w:webHidden/>
              </w:rPr>
              <w:fldChar w:fldCharType="separate"/>
            </w:r>
            <w:r>
              <w:rPr>
                <w:noProof/>
                <w:webHidden/>
              </w:rPr>
              <w:t>22</w:t>
            </w:r>
            <w:r>
              <w:rPr>
                <w:noProof/>
                <w:webHidden/>
              </w:rPr>
              <w:fldChar w:fldCharType="end"/>
            </w:r>
          </w:hyperlink>
        </w:p>
        <w:p w14:paraId="7901E9B5" w14:textId="0972F98D" w:rsidR="00521656" w:rsidRDefault="00521656">
          <w:pPr>
            <w:pStyle w:val="TOC3"/>
            <w:tabs>
              <w:tab w:val="left" w:pos="1200"/>
              <w:tab w:val="right" w:leader="dot" w:pos="9016"/>
            </w:tabs>
            <w:rPr>
              <w:rFonts w:asciiTheme="minorHAnsi" w:eastAsiaTheme="minorEastAsia" w:hAnsiTheme="minorHAnsi"/>
              <w:noProof/>
              <w:lang/>
            </w:rPr>
          </w:pPr>
          <w:hyperlink w:anchor="_Toc204550479" w:history="1">
            <w:r w:rsidRPr="00A51A80">
              <w:rPr>
                <w:rStyle w:val="Hyperlink"/>
                <w:noProof/>
              </w:rPr>
              <w:t>6.2.2</w:t>
            </w:r>
            <w:r>
              <w:rPr>
                <w:rFonts w:asciiTheme="minorHAnsi" w:eastAsiaTheme="minorEastAsia" w:hAnsiTheme="minorHAnsi"/>
                <w:noProof/>
                <w:lang/>
              </w:rPr>
              <w:tab/>
            </w:r>
            <w:r w:rsidRPr="00A51A80">
              <w:rPr>
                <w:rStyle w:val="Hyperlink"/>
                <w:noProof/>
              </w:rPr>
              <w:t>Results and Conclusions</w:t>
            </w:r>
            <w:r>
              <w:rPr>
                <w:noProof/>
                <w:webHidden/>
              </w:rPr>
              <w:tab/>
            </w:r>
            <w:r>
              <w:rPr>
                <w:noProof/>
                <w:webHidden/>
              </w:rPr>
              <w:fldChar w:fldCharType="begin"/>
            </w:r>
            <w:r>
              <w:rPr>
                <w:noProof/>
                <w:webHidden/>
              </w:rPr>
              <w:instrText xml:space="preserve"> PAGEREF _Toc204550479 \h </w:instrText>
            </w:r>
            <w:r>
              <w:rPr>
                <w:noProof/>
                <w:webHidden/>
              </w:rPr>
            </w:r>
            <w:r>
              <w:rPr>
                <w:noProof/>
                <w:webHidden/>
              </w:rPr>
              <w:fldChar w:fldCharType="separate"/>
            </w:r>
            <w:r>
              <w:rPr>
                <w:noProof/>
                <w:webHidden/>
              </w:rPr>
              <w:t>22</w:t>
            </w:r>
            <w:r>
              <w:rPr>
                <w:noProof/>
                <w:webHidden/>
              </w:rPr>
              <w:fldChar w:fldCharType="end"/>
            </w:r>
          </w:hyperlink>
        </w:p>
        <w:p w14:paraId="596FC302" w14:textId="0F43925E" w:rsidR="00521656" w:rsidRDefault="00521656">
          <w:pPr>
            <w:pStyle w:val="TOC2"/>
            <w:tabs>
              <w:tab w:val="left" w:pos="960"/>
              <w:tab w:val="right" w:leader="dot" w:pos="9016"/>
            </w:tabs>
            <w:rPr>
              <w:rFonts w:asciiTheme="minorHAnsi" w:eastAsiaTheme="minorEastAsia" w:hAnsiTheme="minorHAnsi"/>
              <w:noProof/>
              <w:lang/>
            </w:rPr>
          </w:pPr>
          <w:hyperlink w:anchor="_Toc204550480" w:history="1">
            <w:r w:rsidRPr="00A51A80">
              <w:rPr>
                <w:rStyle w:val="Hyperlink"/>
                <w:noProof/>
              </w:rPr>
              <w:t>6.3</w:t>
            </w:r>
            <w:r>
              <w:rPr>
                <w:rFonts w:asciiTheme="minorHAnsi" w:eastAsiaTheme="minorEastAsia" w:hAnsiTheme="minorHAnsi"/>
                <w:noProof/>
                <w:lang/>
              </w:rPr>
              <w:tab/>
            </w:r>
            <w:r w:rsidRPr="00A51A80">
              <w:rPr>
                <w:rStyle w:val="Hyperlink"/>
                <w:noProof/>
              </w:rPr>
              <w:t>Remote Operation Validation</w:t>
            </w:r>
            <w:r>
              <w:rPr>
                <w:noProof/>
                <w:webHidden/>
              </w:rPr>
              <w:tab/>
            </w:r>
            <w:r>
              <w:rPr>
                <w:noProof/>
                <w:webHidden/>
              </w:rPr>
              <w:fldChar w:fldCharType="begin"/>
            </w:r>
            <w:r>
              <w:rPr>
                <w:noProof/>
                <w:webHidden/>
              </w:rPr>
              <w:instrText xml:space="preserve"> PAGEREF _Toc204550480 \h </w:instrText>
            </w:r>
            <w:r>
              <w:rPr>
                <w:noProof/>
                <w:webHidden/>
              </w:rPr>
            </w:r>
            <w:r>
              <w:rPr>
                <w:noProof/>
                <w:webHidden/>
              </w:rPr>
              <w:fldChar w:fldCharType="separate"/>
            </w:r>
            <w:r>
              <w:rPr>
                <w:noProof/>
                <w:webHidden/>
              </w:rPr>
              <w:t>23</w:t>
            </w:r>
            <w:r>
              <w:rPr>
                <w:noProof/>
                <w:webHidden/>
              </w:rPr>
              <w:fldChar w:fldCharType="end"/>
            </w:r>
          </w:hyperlink>
        </w:p>
        <w:p w14:paraId="2F99001D" w14:textId="3B9E8683" w:rsidR="00521656" w:rsidRDefault="00521656">
          <w:pPr>
            <w:pStyle w:val="TOC3"/>
            <w:tabs>
              <w:tab w:val="left" w:pos="1200"/>
              <w:tab w:val="right" w:leader="dot" w:pos="9016"/>
            </w:tabs>
            <w:rPr>
              <w:rFonts w:asciiTheme="minorHAnsi" w:eastAsiaTheme="minorEastAsia" w:hAnsiTheme="minorHAnsi"/>
              <w:noProof/>
              <w:lang/>
            </w:rPr>
          </w:pPr>
          <w:hyperlink w:anchor="_Toc204550481" w:history="1">
            <w:r w:rsidRPr="00A51A80">
              <w:rPr>
                <w:rStyle w:val="Hyperlink"/>
                <w:noProof/>
              </w:rPr>
              <w:t>6.3.1</w:t>
            </w:r>
            <w:r>
              <w:rPr>
                <w:rFonts w:asciiTheme="minorHAnsi" w:eastAsiaTheme="minorEastAsia" w:hAnsiTheme="minorHAnsi"/>
                <w:noProof/>
                <w:lang/>
              </w:rPr>
              <w:tab/>
            </w:r>
            <w:r w:rsidRPr="00A51A80">
              <w:rPr>
                <w:rStyle w:val="Hyperlink"/>
                <w:noProof/>
              </w:rPr>
              <w:t>Motivation and Methodology</w:t>
            </w:r>
            <w:r>
              <w:rPr>
                <w:noProof/>
                <w:webHidden/>
              </w:rPr>
              <w:tab/>
            </w:r>
            <w:r>
              <w:rPr>
                <w:noProof/>
                <w:webHidden/>
              </w:rPr>
              <w:fldChar w:fldCharType="begin"/>
            </w:r>
            <w:r>
              <w:rPr>
                <w:noProof/>
                <w:webHidden/>
              </w:rPr>
              <w:instrText xml:space="preserve"> PAGEREF _Toc204550481 \h </w:instrText>
            </w:r>
            <w:r>
              <w:rPr>
                <w:noProof/>
                <w:webHidden/>
              </w:rPr>
            </w:r>
            <w:r>
              <w:rPr>
                <w:noProof/>
                <w:webHidden/>
              </w:rPr>
              <w:fldChar w:fldCharType="separate"/>
            </w:r>
            <w:r>
              <w:rPr>
                <w:noProof/>
                <w:webHidden/>
              </w:rPr>
              <w:t>23</w:t>
            </w:r>
            <w:r>
              <w:rPr>
                <w:noProof/>
                <w:webHidden/>
              </w:rPr>
              <w:fldChar w:fldCharType="end"/>
            </w:r>
          </w:hyperlink>
        </w:p>
        <w:p w14:paraId="1BA630F4" w14:textId="195220FE" w:rsidR="00521656" w:rsidRDefault="00521656">
          <w:pPr>
            <w:pStyle w:val="TOC3"/>
            <w:tabs>
              <w:tab w:val="left" w:pos="1200"/>
              <w:tab w:val="right" w:leader="dot" w:pos="9016"/>
            </w:tabs>
            <w:rPr>
              <w:rFonts w:asciiTheme="minorHAnsi" w:eastAsiaTheme="minorEastAsia" w:hAnsiTheme="minorHAnsi"/>
              <w:noProof/>
              <w:lang/>
            </w:rPr>
          </w:pPr>
          <w:hyperlink w:anchor="_Toc204550482" w:history="1">
            <w:r w:rsidRPr="00A51A80">
              <w:rPr>
                <w:rStyle w:val="Hyperlink"/>
                <w:noProof/>
              </w:rPr>
              <w:t>6.3.2</w:t>
            </w:r>
            <w:r>
              <w:rPr>
                <w:rFonts w:asciiTheme="minorHAnsi" w:eastAsiaTheme="minorEastAsia" w:hAnsiTheme="minorHAnsi"/>
                <w:noProof/>
                <w:lang/>
              </w:rPr>
              <w:tab/>
            </w:r>
            <w:r w:rsidRPr="00A51A80">
              <w:rPr>
                <w:rStyle w:val="Hyperlink"/>
                <w:noProof/>
              </w:rPr>
              <w:t>Results and Conclusions</w:t>
            </w:r>
            <w:r>
              <w:rPr>
                <w:noProof/>
                <w:webHidden/>
              </w:rPr>
              <w:tab/>
            </w:r>
            <w:r>
              <w:rPr>
                <w:noProof/>
                <w:webHidden/>
              </w:rPr>
              <w:fldChar w:fldCharType="begin"/>
            </w:r>
            <w:r>
              <w:rPr>
                <w:noProof/>
                <w:webHidden/>
              </w:rPr>
              <w:instrText xml:space="preserve"> PAGEREF _Toc204550482 \h </w:instrText>
            </w:r>
            <w:r>
              <w:rPr>
                <w:noProof/>
                <w:webHidden/>
              </w:rPr>
            </w:r>
            <w:r>
              <w:rPr>
                <w:noProof/>
                <w:webHidden/>
              </w:rPr>
              <w:fldChar w:fldCharType="separate"/>
            </w:r>
            <w:r>
              <w:rPr>
                <w:noProof/>
                <w:webHidden/>
              </w:rPr>
              <w:t>23</w:t>
            </w:r>
            <w:r>
              <w:rPr>
                <w:noProof/>
                <w:webHidden/>
              </w:rPr>
              <w:fldChar w:fldCharType="end"/>
            </w:r>
          </w:hyperlink>
        </w:p>
        <w:p w14:paraId="51B0C101" w14:textId="6826343D" w:rsidR="00521656" w:rsidRDefault="00521656">
          <w:pPr>
            <w:pStyle w:val="TOC1"/>
            <w:rPr>
              <w:rFonts w:asciiTheme="minorHAnsi" w:eastAsiaTheme="minorEastAsia" w:hAnsiTheme="minorHAnsi" w:cstheme="minorBidi"/>
              <w:lang/>
            </w:rPr>
          </w:pPr>
          <w:hyperlink w:anchor="_Toc204550483" w:history="1">
            <w:r w:rsidRPr="00A51A80">
              <w:rPr>
                <w:rStyle w:val="Hyperlink"/>
              </w:rPr>
              <w:t>7</w:t>
            </w:r>
            <w:r>
              <w:rPr>
                <w:rFonts w:asciiTheme="minorHAnsi" w:eastAsiaTheme="minorEastAsia" w:hAnsiTheme="minorHAnsi" w:cstheme="minorBidi"/>
                <w:lang/>
              </w:rPr>
              <w:tab/>
            </w:r>
            <w:r w:rsidRPr="00A51A80">
              <w:rPr>
                <w:rStyle w:val="Hyperlink"/>
              </w:rPr>
              <w:t>Challenges</w:t>
            </w:r>
            <w:r>
              <w:rPr>
                <w:webHidden/>
              </w:rPr>
              <w:tab/>
            </w:r>
            <w:r>
              <w:rPr>
                <w:webHidden/>
              </w:rPr>
              <w:fldChar w:fldCharType="begin"/>
            </w:r>
            <w:r>
              <w:rPr>
                <w:webHidden/>
              </w:rPr>
              <w:instrText xml:space="preserve"> PAGEREF _Toc204550483 \h </w:instrText>
            </w:r>
            <w:r>
              <w:rPr>
                <w:webHidden/>
              </w:rPr>
            </w:r>
            <w:r>
              <w:rPr>
                <w:webHidden/>
              </w:rPr>
              <w:fldChar w:fldCharType="separate"/>
            </w:r>
            <w:r>
              <w:rPr>
                <w:webHidden/>
              </w:rPr>
              <w:t>23</w:t>
            </w:r>
            <w:r>
              <w:rPr>
                <w:webHidden/>
              </w:rPr>
              <w:fldChar w:fldCharType="end"/>
            </w:r>
          </w:hyperlink>
        </w:p>
        <w:p w14:paraId="04E91E55" w14:textId="00DDF51A" w:rsidR="00521656" w:rsidRDefault="00521656">
          <w:pPr>
            <w:pStyle w:val="TOC2"/>
            <w:tabs>
              <w:tab w:val="left" w:pos="960"/>
              <w:tab w:val="right" w:leader="dot" w:pos="9016"/>
            </w:tabs>
            <w:rPr>
              <w:rFonts w:asciiTheme="minorHAnsi" w:eastAsiaTheme="minorEastAsia" w:hAnsiTheme="minorHAnsi"/>
              <w:noProof/>
              <w:lang/>
            </w:rPr>
          </w:pPr>
          <w:hyperlink w:anchor="_Toc204550484" w:history="1">
            <w:r w:rsidRPr="00A51A80">
              <w:rPr>
                <w:rStyle w:val="Hyperlink"/>
                <w:noProof/>
              </w:rPr>
              <w:t>7.1</w:t>
            </w:r>
            <w:r>
              <w:rPr>
                <w:rFonts w:asciiTheme="minorHAnsi" w:eastAsiaTheme="minorEastAsia" w:hAnsiTheme="minorHAnsi"/>
                <w:noProof/>
                <w:lang/>
              </w:rPr>
              <w:tab/>
            </w:r>
            <w:r w:rsidRPr="00A51A80">
              <w:rPr>
                <w:rStyle w:val="Hyperlink"/>
                <w:noProof/>
              </w:rPr>
              <w:t>NAT Barrier</w:t>
            </w:r>
            <w:r>
              <w:rPr>
                <w:noProof/>
                <w:webHidden/>
              </w:rPr>
              <w:tab/>
            </w:r>
            <w:r>
              <w:rPr>
                <w:noProof/>
                <w:webHidden/>
              </w:rPr>
              <w:fldChar w:fldCharType="begin"/>
            </w:r>
            <w:r>
              <w:rPr>
                <w:noProof/>
                <w:webHidden/>
              </w:rPr>
              <w:instrText xml:space="preserve"> PAGEREF _Toc204550484 \h </w:instrText>
            </w:r>
            <w:r>
              <w:rPr>
                <w:noProof/>
                <w:webHidden/>
              </w:rPr>
            </w:r>
            <w:r>
              <w:rPr>
                <w:noProof/>
                <w:webHidden/>
              </w:rPr>
              <w:fldChar w:fldCharType="separate"/>
            </w:r>
            <w:r>
              <w:rPr>
                <w:noProof/>
                <w:webHidden/>
              </w:rPr>
              <w:t>23</w:t>
            </w:r>
            <w:r>
              <w:rPr>
                <w:noProof/>
                <w:webHidden/>
              </w:rPr>
              <w:fldChar w:fldCharType="end"/>
            </w:r>
          </w:hyperlink>
        </w:p>
        <w:p w14:paraId="7E3D439E" w14:textId="3BF3DB2B" w:rsidR="00521656" w:rsidRDefault="00521656">
          <w:pPr>
            <w:pStyle w:val="TOC2"/>
            <w:tabs>
              <w:tab w:val="left" w:pos="960"/>
              <w:tab w:val="right" w:leader="dot" w:pos="9016"/>
            </w:tabs>
            <w:rPr>
              <w:rFonts w:asciiTheme="minorHAnsi" w:eastAsiaTheme="minorEastAsia" w:hAnsiTheme="minorHAnsi"/>
              <w:noProof/>
              <w:lang/>
            </w:rPr>
          </w:pPr>
          <w:hyperlink w:anchor="_Toc204550485" w:history="1">
            <w:r w:rsidRPr="00A51A80">
              <w:rPr>
                <w:rStyle w:val="Hyperlink"/>
                <w:noProof/>
              </w:rPr>
              <w:t>7.2</w:t>
            </w:r>
            <w:r>
              <w:rPr>
                <w:rFonts w:asciiTheme="minorHAnsi" w:eastAsiaTheme="minorEastAsia" w:hAnsiTheme="minorHAnsi"/>
                <w:noProof/>
                <w:lang/>
              </w:rPr>
              <w:tab/>
            </w:r>
            <w:r w:rsidRPr="00A51A80">
              <w:rPr>
                <w:rStyle w:val="Hyperlink"/>
                <w:noProof/>
              </w:rPr>
              <w:t>Peer-to-Peer Connection</w:t>
            </w:r>
            <w:r>
              <w:rPr>
                <w:noProof/>
                <w:webHidden/>
              </w:rPr>
              <w:tab/>
            </w:r>
            <w:r>
              <w:rPr>
                <w:noProof/>
                <w:webHidden/>
              </w:rPr>
              <w:fldChar w:fldCharType="begin"/>
            </w:r>
            <w:r>
              <w:rPr>
                <w:noProof/>
                <w:webHidden/>
              </w:rPr>
              <w:instrText xml:space="preserve"> PAGEREF _Toc204550485 \h </w:instrText>
            </w:r>
            <w:r>
              <w:rPr>
                <w:noProof/>
                <w:webHidden/>
              </w:rPr>
            </w:r>
            <w:r>
              <w:rPr>
                <w:noProof/>
                <w:webHidden/>
              </w:rPr>
              <w:fldChar w:fldCharType="separate"/>
            </w:r>
            <w:r>
              <w:rPr>
                <w:noProof/>
                <w:webHidden/>
              </w:rPr>
              <w:t>24</w:t>
            </w:r>
            <w:r>
              <w:rPr>
                <w:noProof/>
                <w:webHidden/>
              </w:rPr>
              <w:fldChar w:fldCharType="end"/>
            </w:r>
          </w:hyperlink>
        </w:p>
        <w:p w14:paraId="0F581311" w14:textId="4F8545BC" w:rsidR="00521656" w:rsidRDefault="00521656">
          <w:pPr>
            <w:pStyle w:val="TOC1"/>
            <w:rPr>
              <w:rFonts w:asciiTheme="minorHAnsi" w:eastAsiaTheme="minorEastAsia" w:hAnsiTheme="minorHAnsi" w:cstheme="minorBidi"/>
              <w:lang/>
            </w:rPr>
          </w:pPr>
          <w:hyperlink w:anchor="_Toc204550486" w:history="1">
            <w:r w:rsidRPr="00A51A80">
              <w:rPr>
                <w:rStyle w:val="Hyperlink"/>
              </w:rPr>
              <w:t>8</w:t>
            </w:r>
            <w:r>
              <w:rPr>
                <w:rFonts w:asciiTheme="minorHAnsi" w:eastAsiaTheme="minorEastAsia" w:hAnsiTheme="minorHAnsi" w:cstheme="minorBidi"/>
                <w:lang/>
              </w:rPr>
              <w:tab/>
            </w:r>
            <w:r w:rsidRPr="00A51A80">
              <w:rPr>
                <w:rStyle w:val="Hyperlink"/>
              </w:rPr>
              <w:t>Conclusions</w:t>
            </w:r>
            <w:r>
              <w:rPr>
                <w:webHidden/>
              </w:rPr>
              <w:tab/>
            </w:r>
            <w:r>
              <w:rPr>
                <w:webHidden/>
              </w:rPr>
              <w:fldChar w:fldCharType="begin"/>
            </w:r>
            <w:r>
              <w:rPr>
                <w:webHidden/>
              </w:rPr>
              <w:instrText xml:space="preserve"> PAGEREF _Toc204550486 \h </w:instrText>
            </w:r>
            <w:r>
              <w:rPr>
                <w:webHidden/>
              </w:rPr>
            </w:r>
            <w:r>
              <w:rPr>
                <w:webHidden/>
              </w:rPr>
              <w:fldChar w:fldCharType="separate"/>
            </w:r>
            <w:r>
              <w:rPr>
                <w:webHidden/>
              </w:rPr>
              <w:t>24</w:t>
            </w:r>
            <w:r>
              <w:rPr>
                <w:webHidden/>
              </w:rPr>
              <w:fldChar w:fldCharType="end"/>
            </w:r>
          </w:hyperlink>
        </w:p>
        <w:p w14:paraId="40E020A8" w14:textId="6079B3FA" w:rsidR="00521656" w:rsidRDefault="00521656">
          <w:pPr>
            <w:pStyle w:val="TOC2"/>
            <w:tabs>
              <w:tab w:val="left" w:pos="960"/>
              <w:tab w:val="right" w:leader="dot" w:pos="9016"/>
            </w:tabs>
            <w:rPr>
              <w:rFonts w:asciiTheme="minorHAnsi" w:eastAsiaTheme="minorEastAsia" w:hAnsiTheme="minorHAnsi"/>
              <w:noProof/>
              <w:lang/>
            </w:rPr>
          </w:pPr>
          <w:hyperlink w:anchor="_Toc204550487" w:history="1">
            <w:r w:rsidRPr="00A51A80">
              <w:rPr>
                <w:rStyle w:val="Hyperlink"/>
                <w:noProof/>
              </w:rPr>
              <w:t>8.1</w:t>
            </w:r>
            <w:r>
              <w:rPr>
                <w:rFonts w:asciiTheme="minorHAnsi" w:eastAsiaTheme="minorEastAsia" w:hAnsiTheme="minorHAnsi"/>
                <w:noProof/>
                <w:lang/>
              </w:rPr>
              <w:tab/>
            </w:r>
            <w:r w:rsidRPr="00A51A80">
              <w:rPr>
                <w:rStyle w:val="Hyperlink"/>
                <w:noProof/>
              </w:rPr>
              <w:t>Project summary</w:t>
            </w:r>
            <w:r>
              <w:rPr>
                <w:noProof/>
                <w:webHidden/>
              </w:rPr>
              <w:tab/>
            </w:r>
            <w:r>
              <w:rPr>
                <w:noProof/>
                <w:webHidden/>
              </w:rPr>
              <w:fldChar w:fldCharType="begin"/>
            </w:r>
            <w:r>
              <w:rPr>
                <w:noProof/>
                <w:webHidden/>
              </w:rPr>
              <w:instrText xml:space="preserve"> PAGEREF _Toc204550487 \h </w:instrText>
            </w:r>
            <w:r>
              <w:rPr>
                <w:noProof/>
                <w:webHidden/>
              </w:rPr>
            </w:r>
            <w:r>
              <w:rPr>
                <w:noProof/>
                <w:webHidden/>
              </w:rPr>
              <w:fldChar w:fldCharType="separate"/>
            </w:r>
            <w:r>
              <w:rPr>
                <w:noProof/>
                <w:webHidden/>
              </w:rPr>
              <w:t>24</w:t>
            </w:r>
            <w:r>
              <w:rPr>
                <w:noProof/>
                <w:webHidden/>
              </w:rPr>
              <w:fldChar w:fldCharType="end"/>
            </w:r>
          </w:hyperlink>
        </w:p>
        <w:p w14:paraId="7151B0AF" w14:textId="1D23BBFD" w:rsidR="00521656" w:rsidRDefault="00521656">
          <w:pPr>
            <w:pStyle w:val="TOC2"/>
            <w:tabs>
              <w:tab w:val="left" w:pos="960"/>
              <w:tab w:val="right" w:leader="dot" w:pos="9016"/>
            </w:tabs>
            <w:rPr>
              <w:rFonts w:asciiTheme="minorHAnsi" w:eastAsiaTheme="minorEastAsia" w:hAnsiTheme="minorHAnsi"/>
              <w:noProof/>
              <w:lang/>
            </w:rPr>
          </w:pPr>
          <w:hyperlink w:anchor="_Toc204550488" w:history="1">
            <w:r w:rsidRPr="00A51A80">
              <w:rPr>
                <w:rStyle w:val="Hyperlink"/>
                <w:noProof/>
              </w:rPr>
              <w:t>8.2</w:t>
            </w:r>
            <w:r>
              <w:rPr>
                <w:rFonts w:asciiTheme="minorHAnsi" w:eastAsiaTheme="minorEastAsia" w:hAnsiTheme="minorHAnsi"/>
                <w:noProof/>
                <w:lang/>
              </w:rPr>
              <w:tab/>
            </w:r>
            <w:r w:rsidRPr="00A51A80">
              <w:rPr>
                <w:rStyle w:val="Hyperlink"/>
                <w:noProof/>
              </w:rPr>
              <w:t>Results vs. initial goals</w:t>
            </w:r>
            <w:r>
              <w:rPr>
                <w:noProof/>
                <w:webHidden/>
              </w:rPr>
              <w:tab/>
            </w:r>
            <w:r>
              <w:rPr>
                <w:noProof/>
                <w:webHidden/>
              </w:rPr>
              <w:fldChar w:fldCharType="begin"/>
            </w:r>
            <w:r>
              <w:rPr>
                <w:noProof/>
                <w:webHidden/>
              </w:rPr>
              <w:instrText xml:space="preserve"> PAGEREF _Toc204550488 \h </w:instrText>
            </w:r>
            <w:r>
              <w:rPr>
                <w:noProof/>
                <w:webHidden/>
              </w:rPr>
            </w:r>
            <w:r>
              <w:rPr>
                <w:noProof/>
                <w:webHidden/>
              </w:rPr>
              <w:fldChar w:fldCharType="separate"/>
            </w:r>
            <w:r>
              <w:rPr>
                <w:noProof/>
                <w:webHidden/>
              </w:rPr>
              <w:t>25</w:t>
            </w:r>
            <w:r>
              <w:rPr>
                <w:noProof/>
                <w:webHidden/>
              </w:rPr>
              <w:fldChar w:fldCharType="end"/>
            </w:r>
          </w:hyperlink>
        </w:p>
        <w:p w14:paraId="65F419BD" w14:textId="47036279" w:rsidR="00521656" w:rsidRDefault="00521656">
          <w:pPr>
            <w:pStyle w:val="TOC2"/>
            <w:tabs>
              <w:tab w:val="left" w:pos="960"/>
              <w:tab w:val="right" w:leader="dot" w:pos="9016"/>
            </w:tabs>
            <w:rPr>
              <w:rFonts w:asciiTheme="minorHAnsi" w:eastAsiaTheme="minorEastAsia" w:hAnsiTheme="minorHAnsi"/>
              <w:noProof/>
              <w:lang/>
            </w:rPr>
          </w:pPr>
          <w:hyperlink w:anchor="_Toc204550489" w:history="1">
            <w:r w:rsidRPr="00A51A80">
              <w:rPr>
                <w:rStyle w:val="Hyperlink"/>
                <w:noProof/>
              </w:rPr>
              <w:t>8.3</w:t>
            </w:r>
            <w:r>
              <w:rPr>
                <w:rFonts w:asciiTheme="minorHAnsi" w:eastAsiaTheme="minorEastAsia" w:hAnsiTheme="minorHAnsi"/>
                <w:noProof/>
                <w:lang/>
              </w:rPr>
              <w:tab/>
            </w:r>
            <w:r w:rsidRPr="00A51A80">
              <w:rPr>
                <w:rStyle w:val="Hyperlink"/>
                <w:noProof/>
              </w:rPr>
              <w:t>Product pros and cons</w:t>
            </w:r>
            <w:r>
              <w:rPr>
                <w:noProof/>
                <w:webHidden/>
              </w:rPr>
              <w:tab/>
            </w:r>
            <w:r>
              <w:rPr>
                <w:noProof/>
                <w:webHidden/>
              </w:rPr>
              <w:fldChar w:fldCharType="begin"/>
            </w:r>
            <w:r>
              <w:rPr>
                <w:noProof/>
                <w:webHidden/>
              </w:rPr>
              <w:instrText xml:space="preserve"> PAGEREF _Toc204550489 \h </w:instrText>
            </w:r>
            <w:r>
              <w:rPr>
                <w:noProof/>
                <w:webHidden/>
              </w:rPr>
            </w:r>
            <w:r>
              <w:rPr>
                <w:noProof/>
                <w:webHidden/>
              </w:rPr>
              <w:fldChar w:fldCharType="separate"/>
            </w:r>
            <w:r>
              <w:rPr>
                <w:noProof/>
                <w:webHidden/>
              </w:rPr>
              <w:t>26</w:t>
            </w:r>
            <w:r>
              <w:rPr>
                <w:noProof/>
                <w:webHidden/>
              </w:rPr>
              <w:fldChar w:fldCharType="end"/>
            </w:r>
          </w:hyperlink>
        </w:p>
        <w:p w14:paraId="608C64B7" w14:textId="6DD3033A" w:rsidR="00521656" w:rsidRDefault="00521656">
          <w:pPr>
            <w:pStyle w:val="TOC3"/>
            <w:tabs>
              <w:tab w:val="left" w:pos="1200"/>
              <w:tab w:val="right" w:leader="dot" w:pos="9016"/>
            </w:tabs>
            <w:rPr>
              <w:rFonts w:asciiTheme="minorHAnsi" w:eastAsiaTheme="minorEastAsia" w:hAnsiTheme="minorHAnsi"/>
              <w:noProof/>
              <w:lang/>
            </w:rPr>
          </w:pPr>
          <w:hyperlink w:anchor="_Toc204550490" w:history="1">
            <w:r w:rsidRPr="00A51A80">
              <w:rPr>
                <w:rStyle w:val="Hyperlink"/>
                <w:noProof/>
              </w:rPr>
              <w:t>8.3.1</w:t>
            </w:r>
            <w:r>
              <w:rPr>
                <w:rFonts w:asciiTheme="minorHAnsi" w:eastAsiaTheme="minorEastAsia" w:hAnsiTheme="minorHAnsi"/>
                <w:noProof/>
                <w:lang/>
              </w:rPr>
              <w:tab/>
            </w:r>
            <w:r w:rsidRPr="00A51A80">
              <w:rPr>
                <w:rStyle w:val="Hyperlink"/>
                <w:noProof/>
              </w:rPr>
              <w:t>Pros</w:t>
            </w:r>
            <w:r>
              <w:rPr>
                <w:noProof/>
                <w:webHidden/>
              </w:rPr>
              <w:tab/>
            </w:r>
            <w:r>
              <w:rPr>
                <w:noProof/>
                <w:webHidden/>
              </w:rPr>
              <w:fldChar w:fldCharType="begin"/>
            </w:r>
            <w:r>
              <w:rPr>
                <w:noProof/>
                <w:webHidden/>
              </w:rPr>
              <w:instrText xml:space="preserve"> PAGEREF _Toc204550490 \h </w:instrText>
            </w:r>
            <w:r>
              <w:rPr>
                <w:noProof/>
                <w:webHidden/>
              </w:rPr>
            </w:r>
            <w:r>
              <w:rPr>
                <w:noProof/>
                <w:webHidden/>
              </w:rPr>
              <w:fldChar w:fldCharType="separate"/>
            </w:r>
            <w:r>
              <w:rPr>
                <w:noProof/>
                <w:webHidden/>
              </w:rPr>
              <w:t>26</w:t>
            </w:r>
            <w:r>
              <w:rPr>
                <w:noProof/>
                <w:webHidden/>
              </w:rPr>
              <w:fldChar w:fldCharType="end"/>
            </w:r>
          </w:hyperlink>
        </w:p>
        <w:p w14:paraId="0500A065" w14:textId="69684B17" w:rsidR="00521656" w:rsidRDefault="00521656">
          <w:pPr>
            <w:pStyle w:val="TOC3"/>
            <w:tabs>
              <w:tab w:val="left" w:pos="1200"/>
              <w:tab w:val="right" w:leader="dot" w:pos="9016"/>
            </w:tabs>
            <w:rPr>
              <w:rFonts w:asciiTheme="minorHAnsi" w:eastAsiaTheme="minorEastAsia" w:hAnsiTheme="minorHAnsi"/>
              <w:noProof/>
              <w:lang/>
            </w:rPr>
          </w:pPr>
          <w:hyperlink w:anchor="_Toc204550491" w:history="1">
            <w:r w:rsidRPr="00A51A80">
              <w:rPr>
                <w:rStyle w:val="Hyperlink"/>
                <w:noProof/>
              </w:rPr>
              <w:t>8.3.2</w:t>
            </w:r>
            <w:r>
              <w:rPr>
                <w:rFonts w:asciiTheme="minorHAnsi" w:eastAsiaTheme="minorEastAsia" w:hAnsiTheme="minorHAnsi"/>
                <w:noProof/>
                <w:lang/>
              </w:rPr>
              <w:tab/>
            </w:r>
            <w:r w:rsidRPr="00A51A80">
              <w:rPr>
                <w:rStyle w:val="Hyperlink"/>
                <w:noProof/>
              </w:rPr>
              <w:t>Cons</w:t>
            </w:r>
            <w:r>
              <w:rPr>
                <w:noProof/>
                <w:webHidden/>
              </w:rPr>
              <w:tab/>
            </w:r>
            <w:r>
              <w:rPr>
                <w:noProof/>
                <w:webHidden/>
              </w:rPr>
              <w:fldChar w:fldCharType="begin"/>
            </w:r>
            <w:r>
              <w:rPr>
                <w:noProof/>
                <w:webHidden/>
              </w:rPr>
              <w:instrText xml:space="preserve"> PAGEREF _Toc204550491 \h </w:instrText>
            </w:r>
            <w:r>
              <w:rPr>
                <w:noProof/>
                <w:webHidden/>
              </w:rPr>
            </w:r>
            <w:r>
              <w:rPr>
                <w:noProof/>
                <w:webHidden/>
              </w:rPr>
              <w:fldChar w:fldCharType="separate"/>
            </w:r>
            <w:r>
              <w:rPr>
                <w:noProof/>
                <w:webHidden/>
              </w:rPr>
              <w:t>26</w:t>
            </w:r>
            <w:r>
              <w:rPr>
                <w:noProof/>
                <w:webHidden/>
              </w:rPr>
              <w:fldChar w:fldCharType="end"/>
            </w:r>
          </w:hyperlink>
        </w:p>
        <w:p w14:paraId="0415E2FD" w14:textId="16A2FFA3" w:rsidR="00521656" w:rsidRDefault="00521656">
          <w:pPr>
            <w:pStyle w:val="TOC2"/>
            <w:tabs>
              <w:tab w:val="left" w:pos="960"/>
              <w:tab w:val="right" w:leader="dot" w:pos="9016"/>
            </w:tabs>
            <w:rPr>
              <w:rFonts w:asciiTheme="minorHAnsi" w:eastAsiaTheme="minorEastAsia" w:hAnsiTheme="minorHAnsi"/>
              <w:noProof/>
              <w:lang/>
            </w:rPr>
          </w:pPr>
          <w:hyperlink w:anchor="_Toc204550492" w:history="1">
            <w:r w:rsidRPr="00A51A80">
              <w:rPr>
                <w:rStyle w:val="Hyperlink"/>
                <w:noProof/>
              </w:rPr>
              <w:t>8.4</w:t>
            </w:r>
            <w:r>
              <w:rPr>
                <w:rFonts w:asciiTheme="minorHAnsi" w:eastAsiaTheme="minorEastAsia" w:hAnsiTheme="minorHAnsi"/>
                <w:noProof/>
                <w:lang/>
              </w:rPr>
              <w:tab/>
            </w:r>
            <w:r w:rsidRPr="00A51A80">
              <w:rPr>
                <w:rStyle w:val="Hyperlink"/>
                <w:noProof/>
              </w:rPr>
              <w:t>Future Work</w:t>
            </w:r>
            <w:r>
              <w:rPr>
                <w:noProof/>
                <w:webHidden/>
              </w:rPr>
              <w:tab/>
            </w:r>
            <w:r>
              <w:rPr>
                <w:noProof/>
                <w:webHidden/>
              </w:rPr>
              <w:fldChar w:fldCharType="begin"/>
            </w:r>
            <w:r>
              <w:rPr>
                <w:noProof/>
                <w:webHidden/>
              </w:rPr>
              <w:instrText xml:space="preserve"> PAGEREF _Toc204550492 \h </w:instrText>
            </w:r>
            <w:r>
              <w:rPr>
                <w:noProof/>
                <w:webHidden/>
              </w:rPr>
            </w:r>
            <w:r>
              <w:rPr>
                <w:noProof/>
                <w:webHidden/>
              </w:rPr>
              <w:fldChar w:fldCharType="separate"/>
            </w:r>
            <w:r>
              <w:rPr>
                <w:noProof/>
                <w:webHidden/>
              </w:rPr>
              <w:t>26</w:t>
            </w:r>
            <w:r>
              <w:rPr>
                <w:noProof/>
                <w:webHidden/>
              </w:rPr>
              <w:fldChar w:fldCharType="end"/>
            </w:r>
          </w:hyperlink>
        </w:p>
        <w:p w14:paraId="56B1C266" w14:textId="565C5D96" w:rsidR="00521656" w:rsidRDefault="00521656">
          <w:pPr>
            <w:pStyle w:val="TOC1"/>
            <w:rPr>
              <w:rFonts w:asciiTheme="minorHAnsi" w:eastAsiaTheme="minorEastAsia" w:hAnsiTheme="minorHAnsi" w:cstheme="minorBidi"/>
              <w:lang/>
            </w:rPr>
          </w:pPr>
          <w:hyperlink w:anchor="_Toc204550493" w:history="1">
            <w:r w:rsidRPr="00A51A80">
              <w:rPr>
                <w:rStyle w:val="Hyperlink"/>
              </w:rPr>
              <w:t>9</w:t>
            </w:r>
            <w:r>
              <w:rPr>
                <w:rFonts w:asciiTheme="minorHAnsi" w:eastAsiaTheme="minorEastAsia" w:hAnsiTheme="minorHAnsi" w:cstheme="minorBidi"/>
                <w:lang/>
              </w:rPr>
              <w:tab/>
            </w:r>
            <w:r w:rsidRPr="00A51A80">
              <w:rPr>
                <w:rStyle w:val="Hyperlink"/>
              </w:rPr>
              <w:t>Bibliography</w:t>
            </w:r>
            <w:r>
              <w:rPr>
                <w:webHidden/>
              </w:rPr>
              <w:tab/>
            </w:r>
            <w:r>
              <w:rPr>
                <w:webHidden/>
              </w:rPr>
              <w:fldChar w:fldCharType="begin"/>
            </w:r>
            <w:r>
              <w:rPr>
                <w:webHidden/>
              </w:rPr>
              <w:instrText xml:space="preserve"> PAGEREF _Toc204550493 \h </w:instrText>
            </w:r>
            <w:r>
              <w:rPr>
                <w:webHidden/>
              </w:rPr>
            </w:r>
            <w:r>
              <w:rPr>
                <w:webHidden/>
              </w:rPr>
              <w:fldChar w:fldCharType="separate"/>
            </w:r>
            <w:r>
              <w:rPr>
                <w:webHidden/>
              </w:rPr>
              <w:t>28</w:t>
            </w:r>
            <w:r>
              <w:rPr>
                <w:webHidden/>
              </w:rPr>
              <w:fldChar w:fldCharType="end"/>
            </w:r>
          </w:hyperlink>
        </w:p>
        <w:p w14:paraId="7C7BAF9F" w14:textId="184FEF26" w:rsidR="00521656" w:rsidRDefault="00521656">
          <w:pPr>
            <w:pStyle w:val="TOC1"/>
            <w:rPr>
              <w:rFonts w:asciiTheme="minorHAnsi" w:eastAsiaTheme="minorEastAsia" w:hAnsiTheme="minorHAnsi" w:cstheme="minorBidi"/>
              <w:lang/>
            </w:rPr>
          </w:pPr>
          <w:hyperlink w:anchor="_Toc204550494" w:history="1">
            <w:r w:rsidRPr="00A51A80">
              <w:rPr>
                <w:rStyle w:val="Hyperlink"/>
              </w:rPr>
              <w:t>10</w:t>
            </w:r>
            <w:r>
              <w:rPr>
                <w:rFonts w:asciiTheme="minorHAnsi" w:eastAsiaTheme="minorEastAsia" w:hAnsiTheme="minorHAnsi" w:cstheme="minorBidi"/>
                <w:lang/>
              </w:rPr>
              <w:tab/>
            </w:r>
            <w:r w:rsidRPr="00A51A80">
              <w:rPr>
                <w:rStyle w:val="Hyperlink"/>
              </w:rPr>
              <w:t>Appendices</w:t>
            </w:r>
            <w:r>
              <w:rPr>
                <w:webHidden/>
              </w:rPr>
              <w:tab/>
            </w:r>
            <w:r>
              <w:rPr>
                <w:webHidden/>
              </w:rPr>
              <w:fldChar w:fldCharType="begin"/>
            </w:r>
            <w:r>
              <w:rPr>
                <w:webHidden/>
              </w:rPr>
              <w:instrText xml:space="preserve"> PAGEREF _Toc204550494 \h </w:instrText>
            </w:r>
            <w:r>
              <w:rPr>
                <w:webHidden/>
              </w:rPr>
            </w:r>
            <w:r>
              <w:rPr>
                <w:webHidden/>
              </w:rPr>
              <w:fldChar w:fldCharType="separate"/>
            </w:r>
            <w:r>
              <w:rPr>
                <w:webHidden/>
              </w:rPr>
              <w:t>29</w:t>
            </w:r>
            <w:r>
              <w:rPr>
                <w:webHidden/>
              </w:rPr>
              <w:fldChar w:fldCharType="end"/>
            </w:r>
          </w:hyperlink>
        </w:p>
        <w:p w14:paraId="7A133252" w14:textId="300D6E88" w:rsidR="00AD1C5B" w:rsidRDefault="00AD1C5B">
          <w:r>
            <w:rPr>
              <w:b/>
              <w:bCs/>
              <w:noProof/>
            </w:rPr>
            <w:fldChar w:fldCharType="end"/>
          </w:r>
        </w:p>
      </w:sdtContent>
    </w:sdt>
    <w:p w14:paraId="4D7E69C3" w14:textId="77777777" w:rsidR="001A2CA9" w:rsidRDefault="001A2CA9">
      <w:pPr>
        <w:jc w:val="left"/>
        <w:rPr>
          <w:rFonts w:asciiTheme="majorBidi" w:eastAsiaTheme="majorEastAsia" w:hAnsiTheme="majorBidi" w:cstheme="majorBidi"/>
          <w:b/>
          <w:sz w:val="32"/>
          <w:szCs w:val="32"/>
        </w:rPr>
      </w:pPr>
      <w:r>
        <w:br w:type="page"/>
      </w:r>
    </w:p>
    <w:p w14:paraId="05AC4AB7" w14:textId="77777777" w:rsidR="000133B6" w:rsidRDefault="00043964" w:rsidP="00B47A7B">
      <w:pPr>
        <w:pStyle w:val="Heading1"/>
        <w:spacing w:line="360" w:lineRule="auto"/>
      </w:pPr>
      <w:bookmarkStart w:id="0" w:name="_Toc204550438"/>
      <w:r>
        <w:lastRenderedPageBreak/>
        <w:t>Abstract</w:t>
      </w:r>
      <w:bookmarkEnd w:id="0"/>
    </w:p>
    <w:p w14:paraId="5770F178" w14:textId="07FA2D12" w:rsidR="00052996" w:rsidRPr="00052996" w:rsidRDefault="00052996" w:rsidP="00052996">
      <w:r w:rsidRPr="00052996">
        <w:t>Most consumer drones are restricted by their limited range and reliance on visual line-of-sight, making them unsuitable for remote applications.</w:t>
      </w:r>
    </w:p>
    <w:p w14:paraId="6249A554" w14:textId="319A4FF5" w:rsidR="00052996" w:rsidRPr="00052996" w:rsidRDefault="00052996" w:rsidP="00052996">
      <w:r w:rsidRPr="00052996">
        <w:t>The project aims to develop an upgrade kit that provides cellular connectivity to a standard Wi-Fi drone, enabling real-time control over extended distances.</w:t>
      </w:r>
    </w:p>
    <w:p w14:paraId="6427DD5A" w14:textId="1695DB90" w:rsidR="00052996" w:rsidRPr="00052996" w:rsidRDefault="00052996" w:rsidP="00052996">
      <w:r w:rsidRPr="00052996">
        <w:t xml:space="preserve">The solution integrates a Raspberry Pi, which communicates with the drone via Wi-Fi. The Pi is equipped with an LTE cellular modem, </w:t>
      </w:r>
      <w:r w:rsidR="00521656" w:rsidRPr="00052996">
        <w:t>granting</w:t>
      </w:r>
      <w:r w:rsidRPr="00052996">
        <w:t xml:space="preserve"> internet access and facilitating seamless command transmission between the control station and the drone. Additionally, it streams live video from the drone back to the operator. To ensure reliable and continuous connectivity, all data traffic between the control station and the Pi is securely routed through an external VPN server.</w:t>
      </w:r>
    </w:p>
    <w:p w14:paraId="53B21C7F" w14:textId="1BEA801A" w:rsidR="00052996" w:rsidRPr="00052996" w:rsidRDefault="00052996" w:rsidP="00E04A10">
      <w:r w:rsidRPr="00052996">
        <w:t>With this configuration, we achieved a stable connection with an average round-trip time of 0.5 seconds, significantly enhancing the drone’s operational range. Our upgrade kit transforms a conventional Wi-Fi drone into a long-range aerial platform, ideal for applications such as precision agriculture, deliveries, and remote inspections.</w:t>
      </w:r>
    </w:p>
    <w:p w14:paraId="5274FD60" w14:textId="72FC1F6E" w:rsidR="00052996" w:rsidRPr="00052996" w:rsidRDefault="00052996" w:rsidP="00052996">
      <w:r w:rsidRPr="00052996">
        <w:t>Keywords: Cellular communication, LTE, Raspberry Pi, NAT, VPN, drones.</w:t>
      </w:r>
    </w:p>
    <w:p w14:paraId="7269AB53" w14:textId="77777777" w:rsidR="0027414E" w:rsidRPr="00E04A10" w:rsidRDefault="0027414E" w:rsidP="00B47A7B">
      <w:pPr>
        <w:bidi/>
        <w:spacing w:line="360" w:lineRule="auto"/>
        <w:rPr>
          <w:rFonts w:eastAsia="Times New Roman" w:cs="Times New Roman"/>
          <w:color w:val="000000"/>
          <w:kern w:val="0"/>
          <w:szCs w:val="22"/>
          <w14:ligatures w14:val="none"/>
        </w:rPr>
      </w:pPr>
    </w:p>
    <w:p w14:paraId="3DA1EE98" w14:textId="21813B1C" w:rsidR="00052996" w:rsidRPr="00052996" w:rsidRDefault="00052996" w:rsidP="00052996">
      <w:pPr>
        <w:bidi/>
        <w:spacing w:line="360" w:lineRule="auto"/>
        <w:rPr>
          <w:rFonts w:eastAsia="Times New Roman" w:cs="Times New Roman"/>
          <w:color w:val="000000"/>
          <w:kern w:val="0"/>
          <w14:ligatures w14:val="none"/>
        </w:rPr>
      </w:pPr>
      <w:proofErr w:type="spellStart"/>
      <w:r w:rsidRPr="00052996">
        <w:rPr>
          <w:rFonts w:eastAsia="Times New Roman" w:cs="Times New Roman"/>
          <w:color w:val="000000"/>
          <w:kern w:val="0"/>
          <w:rtl/>
          <w14:ligatures w14:val="none"/>
        </w:rPr>
        <w:t>רחפנים</w:t>
      </w:r>
      <w:proofErr w:type="spellEnd"/>
      <w:r w:rsidRPr="00052996">
        <w:rPr>
          <w:rFonts w:eastAsia="Times New Roman" w:cs="Times New Roman"/>
          <w:color w:val="000000"/>
          <w:kern w:val="0"/>
          <w:rtl/>
          <w14:ligatures w14:val="none"/>
        </w:rPr>
        <w:t xml:space="preserve"> סטנדרטיים הנפוצים כיום מוגבלים בטווח פעולה קצר ובדרישת קו ראייה, מה שמגביל את השימוש בהם ביישומים מרוחקים.</w:t>
      </w:r>
    </w:p>
    <w:p w14:paraId="41AF83EB" w14:textId="239FAE75" w:rsidR="00052996" w:rsidRPr="00052996" w:rsidRDefault="00052996" w:rsidP="00052996">
      <w:pPr>
        <w:bidi/>
        <w:spacing w:line="360" w:lineRule="auto"/>
        <w:rPr>
          <w:rFonts w:eastAsia="Times New Roman" w:cs="Times New Roman"/>
          <w:color w:val="000000"/>
          <w:kern w:val="0"/>
          <w14:ligatures w14:val="none"/>
        </w:rPr>
      </w:pPr>
      <w:r w:rsidRPr="00052996">
        <w:rPr>
          <w:rFonts w:eastAsia="Times New Roman" w:cs="Times New Roman"/>
          <w:color w:val="000000"/>
          <w:kern w:val="0"/>
          <w:rtl/>
          <w14:ligatures w14:val="none"/>
        </w:rPr>
        <w:t xml:space="preserve">מטרת הפרויקט היא לפתח מערכת המספקת לרחפן סטנדרטי, הפועל באמצעות </w:t>
      </w:r>
      <w:r w:rsidRPr="00052996">
        <w:rPr>
          <w:rFonts w:eastAsia="Times New Roman" w:cs="Times New Roman"/>
          <w:color w:val="000000"/>
          <w:kern w:val="0"/>
          <w14:ligatures w14:val="none"/>
        </w:rPr>
        <w:t>Wi-Fi</w:t>
      </w:r>
      <w:r w:rsidRPr="00052996">
        <w:rPr>
          <w:rFonts w:eastAsia="Times New Roman" w:cs="Times New Roman"/>
          <w:color w:val="000000"/>
          <w:kern w:val="0"/>
          <w:rtl/>
          <w14:ligatures w14:val="none"/>
        </w:rPr>
        <w:t>, חיבור סלולרי המאפשר שליטה מרחוק בזמן אמת.</w:t>
      </w:r>
    </w:p>
    <w:p w14:paraId="002BC197" w14:textId="3FF48AB5" w:rsidR="00052996" w:rsidRPr="00052996" w:rsidRDefault="00052996" w:rsidP="00052996">
      <w:pPr>
        <w:bidi/>
        <w:spacing w:line="360" w:lineRule="auto"/>
        <w:rPr>
          <w:rFonts w:eastAsia="Times New Roman" w:cs="Times New Roman"/>
          <w:color w:val="000000"/>
          <w:kern w:val="0"/>
          <w14:ligatures w14:val="none"/>
        </w:rPr>
      </w:pPr>
      <w:r w:rsidRPr="00052996">
        <w:rPr>
          <w:rFonts w:eastAsia="Times New Roman" w:cs="Times New Roman"/>
          <w:color w:val="000000"/>
          <w:kern w:val="0"/>
          <w:rtl/>
          <w14:ligatures w14:val="none"/>
        </w:rPr>
        <w:t xml:space="preserve">לצורך כך, התקנו על </w:t>
      </w:r>
      <w:proofErr w:type="spellStart"/>
      <w:r w:rsidRPr="00052996">
        <w:rPr>
          <w:rFonts w:eastAsia="Times New Roman" w:cs="Times New Roman"/>
          <w:color w:val="000000"/>
          <w:kern w:val="0"/>
          <w:rtl/>
          <w14:ligatures w14:val="none"/>
        </w:rPr>
        <w:t>הרחפן</w:t>
      </w:r>
      <w:proofErr w:type="spellEnd"/>
      <w:r w:rsidRPr="00052996">
        <w:rPr>
          <w:rFonts w:eastAsia="Times New Roman" w:cs="Times New Roman"/>
          <w:color w:val="000000"/>
          <w:kern w:val="0"/>
          <w:rtl/>
          <w14:ligatures w14:val="none"/>
        </w:rPr>
        <w:t xml:space="preserve"> יחידת </w:t>
      </w:r>
      <w:r w:rsidRPr="00052996">
        <w:rPr>
          <w:rFonts w:eastAsia="Times New Roman" w:cs="Times New Roman"/>
          <w:color w:val="000000"/>
          <w:kern w:val="0"/>
          <w14:ligatures w14:val="none"/>
        </w:rPr>
        <w:t>Raspberry Pi</w:t>
      </w:r>
      <w:r w:rsidRPr="00052996">
        <w:rPr>
          <w:rFonts w:eastAsia="Times New Roman" w:cs="Times New Roman"/>
          <w:color w:val="000000"/>
          <w:kern w:val="0"/>
          <w:rtl/>
          <w14:ligatures w14:val="none"/>
        </w:rPr>
        <w:t xml:space="preserve">, אשר מתקשרת עם </w:t>
      </w:r>
      <w:proofErr w:type="spellStart"/>
      <w:r w:rsidRPr="00052996">
        <w:rPr>
          <w:rFonts w:eastAsia="Times New Roman" w:cs="Times New Roman"/>
          <w:color w:val="000000"/>
          <w:kern w:val="0"/>
          <w:rtl/>
          <w14:ligatures w14:val="none"/>
        </w:rPr>
        <w:t>הרחפן</w:t>
      </w:r>
      <w:proofErr w:type="spellEnd"/>
      <w:r w:rsidRPr="00052996">
        <w:rPr>
          <w:rFonts w:eastAsia="Times New Roman" w:cs="Times New Roman"/>
          <w:color w:val="000000"/>
          <w:kern w:val="0"/>
          <w:rtl/>
          <w14:ligatures w14:val="none"/>
        </w:rPr>
        <w:t xml:space="preserve"> דרך </w:t>
      </w:r>
      <w:r w:rsidRPr="00052996">
        <w:rPr>
          <w:rFonts w:eastAsia="Times New Roman" w:cs="Times New Roman"/>
          <w:color w:val="000000"/>
          <w:kern w:val="0"/>
          <w14:ligatures w14:val="none"/>
        </w:rPr>
        <w:t>Wi-Fi</w:t>
      </w:r>
      <w:r w:rsidRPr="00052996">
        <w:rPr>
          <w:rFonts w:eastAsia="Times New Roman" w:cs="Times New Roman"/>
          <w:color w:val="000000"/>
          <w:kern w:val="0"/>
          <w:rtl/>
          <w14:ligatures w14:val="none"/>
        </w:rPr>
        <w:t>. ה-</w:t>
      </w:r>
      <w:r w:rsidRPr="00052996">
        <w:rPr>
          <w:rFonts w:eastAsia="Times New Roman" w:cs="Times New Roman"/>
          <w:color w:val="000000"/>
          <w:kern w:val="0"/>
          <w14:ligatures w14:val="none"/>
        </w:rPr>
        <w:t>Pi</w:t>
      </w:r>
      <w:r w:rsidRPr="00052996">
        <w:rPr>
          <w:rFonts w:eastAsia="Times New Roman" w:cs="Times New Roman"/>
          <w:color w:val="000000"/>
          <w:kern w:val="0"/>
          <w:rtl/>
          <w14:ligatures w14:val="none"/>
        </w:rPr>
        <w:t xml:space="preserve"> מחובר גם למודם </w:t>
      </w:r>
      <w:r w:rsidRPr="00052996">
        <w:rPr>
          <w:rFonts w:eastAsia="Times New Roman" w:cs="Times New Roman"/>
          <w:color w:val="000000"/>
          <w:kern w:val="0"/>
          <w14:ligatures w14:val="none"/>
        </w:rPr>
        <w:t>LTE</w:t>
      </w:r>
      <w:r w:rsidRPr="00052996">
        <w:rPr>
          <w:rFonts w:eastAsia="Times New Roman" w:cs="Times New Roman"/>
          <w:color w:val="000000"/>
          <w:kern w:val="0"/>
          <w:rtl/>
          <w14:ligatures w14:val="none"/>
        </w:rPr>
        <w:t xml:space="preserve"> סלולרי, המספק גישה לאינטרנט ומאפשר העברת פקודות מתחנת השליטה לרחפן, וכמו כן הזרמת ווידאו </w:t>
      </w:r>
      <w:proofErr w:type="spellStart"/>
      <w:r w:rsidRPr="00052996">
        <w:rPr>
          <w:rFonts w:eastAsia="Times New Roman" w:cs="Times New Roman"/>
          <w:color w:val="000000"/>
          <w:kern w:val="0"/>
          <w:rtl/>
          <w14:ligatures w14:val="none"/>
        </w:rPr>
        <w:t>מהרחפן</w:t>
      </w:r>
      <w:proofErr w:type="spellEnd"/>
      <w:r w:rsidRPr="00052996">
        <w:rPr>
          <w:rFonts w:eastAsia="Times New Roman" w:cs="Times New Roman"/>
          <w:color w:val="000000"/>
          <w:kern w:val="0"/>
          <w:rtl/>
          <w14:ligatures w14:val="none"/>
        </w:rPr>
        <w:t xml:space="preserve"> בחזרה לתחנה. כדי להבטיח קישוריות רציפה ואמינה, כל התעבורה בין תחנת השליטה לבין ה-</w:t>
      </w:r>
      <w:r w:rsidRPr="00052996">
        <w:rPr>
          <w:rFonts w:eastAsia="Times New Roman" w:cs="Times New Roman"/>
          <w:color w:val="000000"/>
          <w:kern w:val="0"/>
          <w14:ligatures w14:val="none"/>
        </w:rPr>
        <w:t>Pi</w:t>
      </w:r>
      <w:r w:rsidRPr="00052996">
        <w:rPr>
          <w:rFonts w:eastAsia="Times New Roman" w:cs="Times New Roman"/>
          <w:color w:val="000000"/>
          <w:kern w:val="0"/>
          <w:rtl/>
          <w14:ligatures w14:val="none"/>
        </w:rPr>
        <w:t xml:space="preserve"> מנותבת דרך שרת </w:t>
      </w:r>
      <w:r w:rsidRPr="00052996">
        <w:rPr>
          <w:rFonts w:eastAsia="Times New Roman" w:cs="Times New Roman"/>
          <w:color w:val="000000"/>
          <w:kern w:val="0"/>
          <w14:ligatures w14:val="none"/>
        </w:rPr>
        <w:t>VPN</w:t>
      </w:r>
      <w:r w:rsidRPr="00052996">
        <w:rPr>
          <w:rFonts w:eastAsia="Times New Roman" w:cs="Times New Roman"/>
          <w:color w:val="000000"/>
          <w:kern w:val="0"/>
          <w:rtl/>
          <w14:ligatures w14:val="none"/>
        </w:rPr>
        <w:t xml:space="preserve"> חיצוני.</w:t>
      </w:r>
    </w:p>
    <w:p w14:paraId="63D8E920" w14:textId="77777777" w:rsidR="00402C56" w:rsidRDefault="00052996" w:rsidP="00052996">
      <w:pPr>
        <w:bidi/>
        <w:spacing w:line="360" w:lineRule="auto"/>
        <w:rPr>
          <w:rFonts w:eastAsia="Times New Roman" w:cs="Times New Roman"/>
          <w:color w:val="000000"/>
          <w:kern w:val="0"/>
          <w:szCs w:val="22"/>
          <w14:ligatures w14:val="none"/>
        </w:rPr>
      </w:pPr>
      <w:r w:rsidRPr="00052996">
        <w:rPr>
          <w:rFonts w:eastAsia="Times New Roman" w:cs="Times New Roman"/>
          <w:color w:val="000000"/>
          <w:kern w:val="0"/>
          <w:rtl/>
          <w14:ligatures w14:val="none"/>
        </w:rPr>
        <w:t xml:space="preserve">מערכת זו מאפשרת חיבור יציב עם </w:t>
      </w:r>
      <w:r w:rsidRPr="00052996">
        <w:rPr>
          <w:rFonts w:eastAsia="Times New Roman" w:cs="Times New Roman"/>
          <w:color w:val="000000"/>
          <w:kern w:val="0"/>
          <w14:ligatures w14:val="none"/>
        </w:rPr>
        <w:t>Round-trip time</w:t>
      </w:r>
      <w:r w:rsidRPr="00052996">
        <w:rPr>
          <w:rFonts w:eastAsia="Times New Roman" w:cs="Times New Roman"/>
          <w:color w:val="000000"/>
          <w:kern w:val="0"/>
          <w:rtl/>
          <w14:ligatures w14:val="none"/>
        </w:rPr>
        <w:t xml:space="preserve"> ממוצע של 0.5 שניות, מה שמאפשר הסבת </w:t>
      </w:r>
      <w:r w:rsidRPr="00052996">
        <w:rPr>
          <w:rFonts w:eastAsia="Times New Roman" w:cs="Times New Roman"/>
          <w:color w:val="000000"/>
          <w:kern w:val="0"/>
          <w:rtl/>
          <w14:ligatures w14:val="none"/>
        </w:rPr>
        <w:tab/>
        <w:t xml:space="preserve">רחפן מבוסס </w:t>
      </w:r>
      <w:r w:rsidRPr="00052996">
        <w:rPr>
          <w:rFonts w:eastAsia="Times New Roman" w:cs="Times New Roman"/>
          <w:color w:val="000000"/>
          <w:kern w:val="0"/>
          <w14:ligatures w14:val="none"/>
        </w:rPr>
        <w:t>Wi-Fi</w:t>
      </w:r>
      <w:r w:rsidRPr="00052996">
        <w:rPr>
          <w:rFonts w:eastAsia="Times New Roman" w:cs="Times New Roman"/>
          <w:color w:val="000000"/>
          <w:kern w:val="0"/>
          <w:rtl/>
          <w14:ligatures w14:val="none"/>
        </w:rPr>
        <w:t xml:space="preserve"> לרחפן מבוסס תקשורת סלולרית ארוכת-טווח, המתאים למגוון יישומים מרוחקים, כגון חקלאות, משלוחים</w:t>
      </w:r>
      <w:r w:rsidR="00402C56">
        <w:rPr>
          <w:rFonts w:eastAsia="Times New Roman" w:cs="Times New Roman"/>
          <w:color w:val="000000"/>
          <w:kern w:val="0"/>
          <w14:ligatures w14:val="none"/>
        </w:rPr>
        <w:t xml:space="preserve"> </w:t>
      </w:r>
      <w:r w:rsidRPr="00052996">
        <w:rPr>
          <w:rFonts w:eastAsia="Times New Roman" w:cs="Times New Roman"/>
          <w:color w:val="000000"/>
          <w:kern w:val="0"/>
          <w:rtl/>
          <w14:ligatures w14:val="none"/>
        </w:rPr>
        <w:t>וסיור</w:t>
      </w:r>
      <w:r>
        <w:rPr>
          <w:rFonts w:eastAsia="Times New Roman" w:cs="Times New Roman"/>
          <w:color w:val="000000"/>
          <w:kern w:val="0"/>
          <w14:ligatures w14:val="none"/>
        </w:rPr>
        <w:t xml:space="preserve"> </w:t>
      </w:r>
      <w:r w:rsidRPr="00052996">
        <w:rPr>
          <w:rFonts w:eastAsia="Times New Roman" w:cs="Times New Roman"/>
          <w:color w:val="000000"/>
          <w:kern w:val="0"/>
          <w:rtl/>
          <w14:ligatures w14:val="none"/>
        </w:rPr>
        <w:t>אווירי.</w:t>
      </w:r>
    </w:p>
    <w:p w14:paraId="1B9A1F49" w14:textId="5C05C163" w:rsidR="00B451C0" w:rsidRDefault="00052996" w:rsidP="00402C56">
      <w:pPr>
        <w:bidi/>
        <w:spacing w:line="360" w:lineRule="auto"/>
        <w:rPr>
          <w:rFonts w:eastAsia="Times New Roman" w:cs="Times New Roman"/>
          <w:color w:val="000000"/>
          <w:kern w:val="0"/>
          <w:szCs w:val="22"/>
          <w14:ligatures w14:val="none"/>
        </w:rPr>
      </w:pPr>
      <w:r w:rsidRPr="00052996">
        <w:rPr>
          <w:rFonts w:eastAsia="Times New Roman" w:cs="Times New Roman"/>
          <w:color w:val="000000"/>
          <w:kern w:val="0"/>
          <w:rtl/>
          <w14:ligatures w14:val="none"/>
        </w:rPr>
        <w:t xml:space="preserve">מילות מפתח: תקשורת סלולרית, </w:t>
      </w:r>
      <w:r w:rsidRPr="00052996">
        <w:rPr>
          <w:rFonts w:eastAsia="Times New Roman" w:cs="Times New Roman"/>
          <w:color w:val="000000"/>
          <w:kern w:val="0"/>
          <w14:ligatures w14:val="none"/>
        </w:rPr>
        <w:t>LTE, Raspberry Pi, NAT, VPN</w:t>
      </w:r>
      <w:r w:rsidRPr="00052996">
        <w:rPr>
          <w:rFonts w:eastAsia="Times New Roman" w:cs="Times New Roman"/>
          <w:color w:val="000000"/>
          <w:kern w:val="0"/>
          <w:rtl/>
          <w14:ligatures w14:val="none"/>
        </w:rPr>
        <w:t xml:space="preserve">, </w:t>
      </w:r>
      <w:proofErr w:type="spellStart"/>
      <w:r w:rsidRPr="00052996">
        <w:rPr>
          <w:rFonts w:eastAsia="Times New Roman" w:cs="Times New Roman"/>
          <w:color w:val="000000"/>
          <w:kern w:val="0"/>
          <w:rtl/>
          <w14:ligatures w14:val="none"/>
        </w:rPr>
        <w:t>רחפנים</w:t>
      </w:r>
      <w:proofErr w:type="spellEnd"/>
      <w:r w:rsidRPr="00052996">
        <w:rPr>
          <w:rFonts w:eastAsia="Times New Roman" w:cs="Times New Roman"/>
          <w:color w:val="000000"/>
          <w:kern w:val="0"/>
          <w:rtl/>
          <w14:ligatures w14:val="none"/>
        </w:rPr>
        <w:t>.</w:t>
      </w:r>
    </w:p>
    <w:p w14:paraId="02AEEAF8" w14:textId="77777777" w:rsidR="0027414E" w:rsidRPr="00B451C0" w:rsidRDefault="00B451C0" w:rsidP="00B47A7B">
      <w:pPr>
        <w:spacing w:line="360" w:lineRule="auto"/>
        <w:jc w:val="left"/>
        <w:rPr>
          <w:rFonts w:eastAsia="Times New Roman" w:cs="Times New Roman"/>
          <w:color w:val="000000"/>
          <w:kern w:val="0"/>
          <w:szCs w:val="22"/>
          <w14:ligatures w14:val="none"/>
        </w:rPr>
      </w:pPr>
      <w:r>
        <w:rPr>
          <w:rFonts w:eastAsia="Times New Roman" w:cs="Times New Roman"/>
          <w:color w:val="000000"/>
          <w:kern w:val="0"/>
          <w:szCs w:val="22"/>
          <w14:ligatures w14:val="none"/>
        </w:rPr>
        <w:br w:type="page"/>
      </w:r>
    </w:p>
    <w:p w14:paraId="2F5D9598" w14:textId="799CCD7A" w:rsidR="006F4C9D" w:rsidRDefault="006F4C9D" w:rsidP="00B47A7B">
      <w:pPr>
        <w:pStyle w:val="Heading1"/>
        <w:spacing w:line="360" w:lineRule="auto"/>
      </w:pPr>
      <w:bookmarkStart w:id="1" w:name="_Toc204550439"/>
      <w:r>
        <w:lastRenderedPageBreak/>
        <w:t>Introduction</w:t>
      </w:r>
      <w:bookmarkEnd w:id="1"/>
    </w:p>
    <w:p w14:paraId="721F05A6" w14:textId="2AB22860" w:rsidR="00556CDE" w:rsidRDefault="00556CDE" w:rsidP="00556CDE">
      <w:pPr>
        <w:pStyle w:val="Heading2"/>
      </w:pPr>
      <w:bookmarkStart w:id="2" w:name="_Toc204550440"/>
      <w:r w:rsidRPr="00556CDE">
        <w:t>Motivation and Background</w:t>
      </w:r>
      <w:bookmarkEnd w:id="2"/>
    </w:p>
    <w:p w14:paraId="6EB7AE82" w14:textId="2FE74F8E" w:rsidR="00DD2D53" w:rsidRDefault="00DD2D53" w:rsidP="00DA0C70">
      <w:pPr>
        <w:spacing w:line="360" w:lineRule="auto"/>
      </w:pPr>
      <w:r>
        <w:t>Unmanned aerial vehicles have evolved from niche hobbyist toys to indispensable tools across industries such as agriculture, infrastructure inspection, logistics</w:t>
      </w:r>
      <w:r w:rsidR="00F3324F">
        <w:t>,</w:t>
      </w:r>
      <w:r>
        <w:t xml:space="preserve"> and emergency response</w:t>
      </w:r>
      <w:r w:rsidR="00F51BF8">
        <w:t xml:space="preserve"> [1]</w:t>
      </w:r>
      <w:r>
        <w:t>. Their ability to gather high-resolution imagery, sense environmental conditions</w:t>
      </w:r>
      <w:r w:rsidR="00F3324F">
        <w:t>,</w:t>
      </w:r>
      <w:r>
        <w:t xml:space="preserve"> and reach difficult-to-access locations has driven demand for longer, more complex missions.</w:t>
      </w:r>
    </w:p>
    <w:p w14:paraId="17AE9D6D" w14:textId="03BD63D5" w:rsidR="00DD2D53" w:rsidRDefault="00F3324F" w:rsidP="00DA0C70">
      <w:pPr>
        <w:spacing w:line="360" w:lineRule="auto"/>
      </w:pPr>
      <w:r>
        <w:t>Today’s consumers and many commercial drones rely on short-range radio or Wi-Fi links, which</w:t>
      </w:r>
      <w:r w:rsidR="00DD2D53">
        <w:t xml:space="preserve"> restrict flight to a few hundred meters from the pilot</w:t>
      </w:r>
      <w:r w:rsidR="00267E1D">
        <w:t xml:space="preserve"> [2]</w:t>
      </w:r>
      <w:r w:rsidR="00DD2D53">
        <w:t xml:space="preserve">. This limitation prevents truly remote deployments in vast </w:t>
      </w:r>
      <w:r w:rsidR="00C07333">
        <w:t>areas</w:t>
      </w:r>
      <w:r w:rsidR="00DD2D53">
        <w:t xml:space="preserve"> where beyond-visual-line-of-sight operation would yield substantial efficiency and safety gains.</w:t>
      </w:r>
    </w:p>
    <w:p w14:paraId="20DA1D2A" w14:textId="5930F7D2" w:rsidR="00DD2D53" w:rsidRDefault="00DD2D53" w:rsidP="00DA0C70">
      <w:pPr>
        <w:spacing w:line="360" w:lineRule="auto"/>
      </w:pPr>
      <w:r>
        <w:t>By extending reliable control and live data streaming over tens of kilometers, we can unlock new use cases. A robust, long-distance link enables continuous aerial monitoring without relocating ground stations, quick response in emergencies regardless of terrain</w:t>
      </w:r>
      <w:r w:rsidR="00F3324F">
        <w:t>,</w:t>
      </w:r>
      <w:r>
        <w:t xml:space="preserve"> and scalable inspection of infrastructure. Establishing a dependable, low-latency connection is therefore essential to realize the full potential of drones in large-scale and safety-critical applications.</w:t>
      </w:r>
    </w:p>
    <w:p w14:paraId="57B09B87" w14:textId="1A1E5C68" w:rsidR="00556CDE" w:rsidRDefault="00556CDE" w:rsidP="00556CDE">
      <w:pPr>
        <w:pStyle w:val="Heading2"/>
      </w:pPr>
      <w:bookmarkStart w:id="3" w:name="_Toc204550441"/>
      <w:r w:rsidRPr="00556CDE">
        <w:t>Project Objectives</w:t>
      </w:r>
      <w:bookmarkEnd w:id="3"/>
    </w:p>
    <w:p w14:paraId="672D42F3" w14:textId="11C7FE98" w:rsidR="001D23D1" w:rsidRPr="001D23D1" w:rsidRDefault="001D23D1" w:rsidP="00DA0C70">
      <w:pPr>
        <w:spacing w:line="360" w:lineRule="auto"/>
      </w:pPr>
      <w:r w:rsidRPr="001D23D1">
        <w:t>The project enable</w:t>
      </w:r>
      <w:r w:rsidR="00131D62">
        <w:t>s</w:t>
      </w:r>
      <w:r w:rsidRPr="001D23D1">
        <w:t xml:space="preserve"> an existing drone to operate over a cellular network instead of relying on Wi-Fi. It focuses on extending the communication range beyond the limitations of short-range wireless technologies while ensuring a reliable connection with reasonable delays suitable for real-time control and feedback.</w:t>
      </w:r>
    </w:p>
    <w:p w14:paraId="3D465B6A" w14:textId="62638508" w:rsidR="00556CDE" w:rsidRDefault="00556CDE" w:rsidP="00556CDE">
      <w:pPr>
        <w:pStyle w:val="Heading2"/>
      </w:pPr>
      <w:bookmarkStart w:id="4" w:name="_Toc204550442"/>
      <w:r w:rsidRPr="00556CDE">
        <w:t>Survey of Existing Solutions</w:t>
      </w:r>
      <w:bookmarkEnd w:id="4"/>
    </w:p>
    <w:p w14:paraId="12D271E2" w14:textId="497C337C" w:rsidR="00113538" w:rsidRDefault="00113538" w:rsidP="00DA0C70">
      <w:pPr>
        <w:spacing w:line="360" w:lineRule="auto"/>
      </w:pPr>
      <w:r w:rsidRPr="0008441A">
        <w:rPr>
          <w:b/>
          <w:bCs/>
        </w:rPr>
        <w:t>Satellite communication</w:t>
      </w:r>
      <w:r>
        <w:t xml:space="preserve"> offers near-global coverage and resilience to terrain obstacles, making it a natural choice for truly remote drone operations. However, satellite links come with significant drawbacks: high equipment costs, bulky transceivers that add weight to small UAVs, service fees measured in tens to hundreds of dollars per hour, and round-trip latencies on the order of half a second or more. These factors limit </w:t>
      </w:r>
      <w:r w:rsidR="00F3324F">
        <w:t xml:space="preserve">the </w:t>
      </w:r>
      <w:r>
        <w:t>satellite’s practicality for real-time control and consumer-grade platforms</w:t>
      </w:r>
      <w:r w:rsidR="00F90E96">
        <w:t xml:space="preserve"> [</w:t>
      </w:r>
      <w:r w:rsidR="009A7448">
        <w:t>3</w:t>
      </w:r>
      <w:r w:rsidR="00F90E96">
        <w:t>]</w:t>
      </w:r>
      <w:r>
        <w:t>.</w:t>
      </w:r>
    </w:p>
    <w:p w14:paraId="2E67B8A7" w14:textId="57B4FEF6" w:rsidR="00113538" w:rsidRDefault="00113538" w:rsidP="00DA0C70">
      <w:pPr>
        <w:spacing w:line="360" w:lineRule="auto"/>
      </w:pPr>
      <w:r w:rsidRPr="0008441A">
        <w:rPr>
          <w:b/>
          <w:bCs/>
        </w:rPr>
        <w:t>Long-range radio systems</w:t>
      </w:r>
      <w:r w:rsidR="00251C75">
        <w:t xml:space="preserve">, </w:t>
      </w:r>
      <w:r>
        <w:t>such as proprietary RF modules operating below 1 GHz or mesh networks using LoRa</w:t>
      </w:r>
      <w:r w:rsidR="00251C75">
        <w:t xml:space="preserve">, </w:t>
      </w:r>
      <w:r>
        <w:t xml:space="preserve">can extend beyond the few hundred meters of Wi-Fi, sometimes reaching several kilometers. They achieve low-power, point-to-multipoint connectivity without relying </w:t>
      </w:r>
      <w:r>
        <w:lastRenderedPageBreak/>
        <w:t xml:space="preserve">on infrastructure, but their data rates are typically too low for HD video streaming. These solutions excel at telemetry and simple command links but fall short when </w:t>
      </w:r>
      <w:r w:rsidR="00251C75">
        <w:t>simultaneously</w:t>
      </w:r>
      <w:r>
        <w:t xml:space="preserve"> high-bandwidth video and control are required</w:t>
      </w:r>
      <w:r w:rsidR="00FE2D0B">
        <w:t xml:space="preserve"> [4]</w:t>
      </w:r>
      <w:r>
        <w:t>.</w:t>
      </w:r>
    </w:p>
    <w:p w14:paraId="7BFB1C0D" w14:textId="672B004F" w:rsidR="00113538" w:rsidRPr="000C3375" w:rsidRDefault="00113538" w:rsidP="00DA0C70">
      <w:pPr>
        <w:spacing w:line="360" w:lineRule="auto"/>
      </w:pPr>
      <w:r w:rsidRPr="000175A9">
        <w:rPr>
          <w:b/>
          <w:bCs/>
        </w:rPr>
        <w:t>A growing ecosystem of startups</w:t>
      </w:r>
      <w:r w:rsidRPr="000C3375">
        <w:t xml:space="preserve"> now offers integrated LTE/5G drone solutions that bundle hardware, software</w:t>
      </w:r>
      <w:r w:rsidR="00F3324F">
        <w:t>,</w:t>
      </w:r>
      <w:r w:rsidRPr="000C3375">
        <w:t xml:space="preserve"> and connectivity plans. These services simplify deployment but often lock users into specific platforms and data contracts</w:t>
      </w:r>
      <w:r w:rsidR="002A265F">
        <w:t xml:space="preserve"> [5]</w:t>
      </w:r>
      <w:r w:rsidRPr="000C3375">
        <w:t>. Our approach, by contrast, uses off-the-shelf components and open-source tools to achieve similar performance at lower cost and with minimal vendor lock-in.</w:t>
      </w:r>
    </w:p>
    <w:p w14:paraId="3096AACE" w14:textId="6F1325E3" w:rsidR="00556CDE" w:rsidRDefault="00556CDE" w:rsidP="00556CDE">
      <w:pPr>
        <w:pStyle w:val="Heading2"/>
      </w:pPr>
      <w:bookmarkStart w:id="5" w:name="_Toc204550443"/>
      <w:r w:rsidRPr="00556CDE">
        <w:t>Rationale for Chosen Approach</w:t>
      </w:r>
      <w:bookmarkEnd w:id="5"/>
    </w:p>
    <w:p w14:paraId="37F28D4F" w14:textId="77777777" w:rsidR="001413CF" w:rsidRDefault="001413CF" w:rsidP="00403D3D">
      <w:pPr>
        <w:spacing w:line="360" w:lineRule="auto"/>
      </w:pPr>
      <w:r>
        <w:t>Leveraging commercial cellular networks provides a cost-effective path to long-range drone control. Data plans for LTE modems start at just a few dollars per gigabyte, a fraction of satellite airtime fees. At the same time, LTE infrastructure is already in place across most populated areas, avoiding the need for custom ground stations or licensing of dedicated frequencies.</w:t>
      </w:r>
    </w:p>
    <w:p w14:paraId="6F23E723" w14:textId="0781C821" w:rsidR="001413CF" w:rsidRDefault="001413CF" w:rsidP="00403D3D">
      <w:pPr>
        <w:spacing w:line="360" w:lineRule="auto"/>
      </w:pPr>
      <w:r>
        <w:t xml:space="preserve">By </w:t>
      </w:r>
      <w:r w:rsidR="00DB5DD1">
        <w:t>building</w:t>
      </w:r>
      <w:r>
        <w:t xml:space="preserve"> standard IP networking, our solution remains agnostic to the underlying access technology. Although we use LTE in this project, the same </w:t>
      </w:r>
      <w:r w:rsidR="00F3324F">
        <w:t>companion computer</w:t>
      </w:r>
      <w:r>
        <w:t xml:space="preserve"> and VPN relay architecture can accommodate Wi-Fi backhaul, satellite links</w:t>
      </w:r>
      <w:r w:rsidR="00F3324F">
        <w:t>,</w:t>
      </w:r>
      <w:r>
        <w:t xml:space="preserve"> or future 5G modules simply by swapping the modem hardware. This modularity reduces development effort for new backends and extends the system’s lifespan as connectivity technologies evolve.</w:t>
      </w:r>
    </w:p>
    <w:p w14:paraId="4F6728F1" w14:textId="5C3D383C" w:rsidR="001413CF" w:rsidRDefault="001413CF" w:rsidP="00403D3D">
      <w:pPr>
        <w:spacing w:line="360" w:lineRule="auto"/>
      </w:pPr>
      <w:r>
        <w:t>Finally, the rapid growth of the Internet of Things ecosystem means cellular modules are becoming smaller, cheaper</w:t>
      </w:r>
      <w:r w:rsidR="00F3324F">
        <w:t>,</w:t>
      </w:r>
      <w:r>
        <w:t xml:space="preserve"> and more </w:t>
      </w:r>
      <w:r w:rsidR="00F3324F">
        <w:t>power-efficient</w:t>
      </w:r>
      <w:r>
        <w:t>. Integrating a Pi-based companion computer with a lightweight LTE modem aligns with this trend, making our kit easy to reproduce and maintain</w:t>
      </w:r>
      <w:r w:rsidR="00355131">
        <w:t xml:space="preserve"> [6]</w:t>
      </w:r>
      <w:r>
        <w:t>.</w:t>
      </w:r>
    </w:p>
    <w:p w14:paraId="6081DD75" w14:textId="6CF337BD" w:rsidR="008663B3" w:rsidRDefault="008663B3" w:rsidP="008663B3">
      <w:pPr>
        <w:pStyle w:val="Heading1"/>
      </w:pPr>
      <w:bookmarkStart w:id="6" w:name="_Toc204550444"/>
      <w:r>
        <w:t>Spec Sheet</w:t>
      </w:r>
      <w:bookmarkEnd w:id="6"/>
    </w:p>
    <w:p w14:paraId="2D065C70" w14:textId="77777777" w:rsidR="00E67571" w:rsidRDefault="00E67571" w:rsidP="00E67571">
      <w:pPr>
        <w:pStyle w:val="Heading2"/>
      </w:pPr>
      <w:bookmarkStart w:id="7" w:name="_Toc204550445"/>
      <w:r w:rsidRPr="002262F7">
        <w:t>System Overview</w:t>
      </w:r>
      <w:bookmarkEnd w:id="7"/>
    </w:p>
    <w:p w14:paraId="6A83838C" w14:textId="525A80FA" w:rsidR="00B76F31" w:rsidRPr="00B76F31" w:rsidRDefault="00B76F31" w:rsidP="00B76F31">
      <w:r>
        <w:rPr>
          <w:noProof/>
        </w:rPr>
        <w:drawing>
          <wp:inline distT="0" distB="0" distL="0" distR="0" wp14:anchorId="7512DEF8" wp14:editId="7000BC5D">
            <wp:extent cx="5727700" cy="629285"/>
            <wp:effectExtent l="0" t="0" r="6350" b="0"/>
            <wp:docPr id="1256323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629285"/>
                    </a:xfrm>
                    <a:prstGeom prst="rect">
                      <a:avLst/>
                    </a:prstGeom>
                    <a:noFill/>
                    <a:ln>
                      <a:noFill/>
                    </a:ln>
                  </pic:spPr>
                </pic:pic>
              </a:graphicData>
            </a:graphic>
          </wp:inline>
        </w:drawing>
      </w:r>
    </w:p>
    <w:p w14:paraId="2C48B645" w14:textId="59387759" w:rsidR="00DB5DD1" w:rsidRDefault="00DB5DD1" w:rsidP="00DA0C70">
      <w:pPr>
        <w:spacing w:line="360" w:lineRule="auto"/>
      </w:pPr>
      <w:r>
        <w:t xml:space="preserve">This project delivers a modular add-on kit that transforms any off-the-shelf, short-range Wi-Fi drone into a long-distance, IP-based UAV platform. At its heart is a companion computer (Raspberry Pi) paired with a cellular LTE modem and a minimal cloud relay service. Together, </w:t>
      </w:r>
      <w:r>
        <w:lastRenderedPageBreak/>
        <w:t>they bridge the gap between the drone’s onboard Wi-Fi network and the public Internet, enabling remote command, telemetry</w:t>
      </w:r>
      <w:r w:rsidR="00F3324F">
        <w:t>,</w:t>
      </w:r>
      <w:r>
        <w:t xml:space="preserve"> and live video streaming over kilometers rather than meters.</w:t>
      </w:r>
    </w:p>
    <w:p w14:paraId="4CB6D2B1" w14:textId="394DF616" w:rsidR="0037054E" w:rsidRPr="00E67571" w:rsidRDefault="00DB5DD1" w:rsidP="00DA0C70">
      <w:pPr>
        <w:spacing w:line="360" w:lineRule="auto"/>
      </w:pPr>
      <w:r>
        <w:t>On the ground, a control-station application connects to the relay service and presents a graphical interface for pilot commands and video feedback. In flight, the companion computer automatically establishes an LTE link to the server, brings up a secure VPN tunnel, and forwards all SDK commands and H.264 video over UDP. This architecture works with any basic cellular data plan on the drone side and any Internet connection at the control station, delivering a plug-and-play experience for truly beyond-visual-line-of-sight operation.</w:t>
      </w:r>
    </w:p>
    <w:p w14:paraId="2E4FB554" w14:textId="77777777" w:rsidR="008663B3" w:rsidRDefault="008663B3" w:rsidP="00DA0C70">
      <w:pPr>
        <w:pStyle w:val="Heading2"/>
        <w:spacing w:line="360" w:lineRule="auto"/>
      </w:pPr>
      <w:bookmarkStart w:id="8" w:name="_Toc193971968"/>
      <w:bookmarkStart w:id="9" w:name="_Toc204550446"/>
      <w:r>
        <w:t>T</w:t>
      </w:r>
      <w:r w:rsidRPr="00A272A1">
        <w:t>echnology Involved</w:t>
      </w:r>
      <w:bookmarkEnd w:id="8"/>
      <w:bookmarkEnd w:id="9"/>
    </w:p>
    <w:p w14:paraId="42EC28AA" w14:textId="77777777" w:rsidR="008663B3" w:rsidRPr="00A272A1" w:rsidRDefault="008663B3" w:rsidP="00DA0C70">
      <w:pPr>
        <w:pStyle w:val="ListParagraph"/>
        <w:numPr>
          <w:ilvl w:val="0"/>
          <w:numId w:val="18"/>
        </w:numPr>
        <w:spacing w:before="240" w:line="360" w:lineRule="auto"/>
      </w:pPr>
      <w:r w:rsidRPr="00A272A1">
        <w:rPr>
          <w:b/>
          <w:bCs/>
        </w:rPr>
        <w:t>Drone (</w:t>
      </w:r>
      <w:r>
        <w:rPr>
          <w:b/>
          <w:bCs/>
        </w:rPr>
        <w:t>DJI</w:t>
      </w:r>
      <w:r w:rsidRPr="00A272A1">
        <w:rPr>
          <w:b/>
          <w:bCs/>
        </w:rPr>
        <w:t xml:space="preserve"> Tello)</w:t>
      </w:r>
      <w:r>
        <w:rPr>
          <w:b/>
          <w:bCs/>
        </w:rPr>
        <w:t>:</w:t>
      </w:r>
      <w:r>
        <w:t xml:space="preserve"> The drone is the main device for the project. It can receive control commands and send back </w:t>
      </w:r>
      <w:proofErr w:type="gramStart"/>
      <w:r>
        <w:t>video</w:t>
      </w:r>
      <w:proofErr w:type="gramEnd"/>
      <w:r>
        <w:t>, allowing it to be managed remotely.</w:t>
      </w:r>
    </w:p>
    <w:p w14:paraId="78E0D0BB" w14:textId="3DBF6FE3" w:rsidR="008663B3" w:rsidRPr="00A272A1" w:rsidRDefault="008663B3" w:rsidP="00DA0C70">
      <w:pPr>
        <w:pStyle w:val="ListParagraph"/>
        <w:numPr>
          <w:ilvl w:val="0"/>
          <w:numId w:val="18"/>
        </w:numPr>
        <w:spacing w:before="240" w:line="360" w:lineRule="auto"/>
      </w:pPr>
      <w:r w:rsidRPr="00A71026">
        <w:rPr>
          <w:b/>
          <w:bCs/>
        </w:rPr>
        <w:t>Raspberry Pi (zero 2W):</w:t>
      </w:r>
      <w:r>
        <w:t xml:space="preserve"> The Raspberry Pi Zero 2W is a small and lightweight computer. It serves as a bridge between the</w:t>
      </w:r>
      <w:r w:rsidR="00E268D6">
        <w:t xml:space="preserve"> control</w:t>
      </w:r>
      <w:r>
        <w:t xml:space="preserve"> station and the drone, enabling communication between them. It receives commands from the user and forwards them to the drone, while also sending back</w:t>
      </w:r>
      <w:r w:rsidR="00597368">
        <w:t xml:space="preserve"> video</w:t>
      </w:r>
      <w:r>
        <w:t xml:space="preserve"> received from the drone. </w:t>
      </w:r>
      <w:r w:rsidR="00F3324F">
        <w:t>Its</w:t>
      </w:r>
      <w:r w:rsidR="00A71026">
        <w:t xml:space="preserve"> small size, low weight, and affordability make it ideal for integration with the drone, ensuring minimal impact on the drone's payload capacity.</w:t>
      </w:r>
    </w:p>
    <w:p w14:paraId="63B48101" w14:textId="6EE85217" w:rsidR="008663B3" w:rsidRDefault="008663B3" w:rsidP="00DA0C70">
      <w:pPr>
        <w:pStyle w:val="ListParagraph"/>
        <w:numPr>
          <w:ilvl w:val="0"/>
          <w:numId w:val="18"/>
        </w:numPr>
        <w:spacing w:line="360" w:lineRule="auto"/>
      </w:pPr>
      <w:r w:rsidRPr="00A272A1">
        <w:rPr>
          <w:b/>
          <w:bCs/>
        </w:rPr>
        <w:t>Cellular Communication</w:t>
      </w:r>
      <w:r>
        <w:rPr>
          <w:b/>
          <w:bCs/>
        </w:rPr>
        <w:t>:</w:t>
      </w:r>
      <w:r>
        <w:t xml:space="preserve"> Cellular networks (e.g., 4G LTE) provide the range needed for long-distance drone control, enabling real-time data transfer. Two components will handle these connections: a SIM card and a</w:t>
      </w:r>
      <w:r w:rsidR="00C8349F">
        <w:t xml:space="preserve"> </w:t>
      </w:r>
      <w:proofErr w:type="spellStart"/>
      <w:r w:rsidR="00C8349F">
        <w:t>SIMCom</w:t>
      </w:r>
      <w:proofErr w:type="spellEnd"/>
      <w:r>
        <w:t xml:space="preserve"> </w:t>
      </w:r>
      <w:r w:rsidRPr="00835439">
        <w:t>A7670E module</w:t>
      </w:r>
      <w:r>
        <w:t>.</w:t>
      </w:r>
    </w:p>
    <w:p w14:paraId="1EC5F2EF" w14:textId="77777777" w:rsidR="008663B3" w:rsidRPr="00B95ED7" w:rsidRDefault="008663B3" w:rsidP="00DA0C70">
      <w:pPr>
        <w:pStyle w:val="ListParagraph"/>
        <w:numPr>
          <w:ilvl w:val="1"/>
          <w:numId w:val="18"/>
        </w:numPr>
        <w:spacing w:line="360" w:lineRule="auto"/>
      </w:pPr>
      <w:r w:rsidRPr="00045232">
        <w:t>The SIM card</w:t>
      </w:r>
      <w:r>
        <w:t xml:space="preserve"> has the credentials to connect to the operator’s cellular network.</w:t>
      </w:r>
    </w:p>
    <w:p w14:paraId="2B05800F" w14:textId="5AED3115" w:rsidR="008663B3" w:rsidRDefault="008663B3" w:rsidP="00DA0C70">
      <w:pPr>
        <w:pStyle w:val="ListParagraph"/>
        <w:numPr>
          <w:ilvl w:val="1"/>
          <w:numId w:val="18"/>
        </w:numPr>
        <w:spacing w:line="360" w:lineRule="auto"/>
      </w:pPr>
      <w:r w:rsidRPr="00835439">
        <w:t xml:space="preserve">The </w:t>
      </w:r>
      <w:proofErr w:type="spellStart"/>
      <w:r w:rsidR="00E66DA9">
        <w:t>SIMCom</w:t>
      </w:r>
      <w:proofErr w:type="spellEnd"/>
      <w:r w:rsidR="00E66DA9">
        <w:t xml:space="preserve"> </w:t>
      </w:r>
      <w:r w:rsidRPr="00835439">
        <w:t xml:space="preserve">A7670E module is lightweight, affordable, and supports 4G LTE. A SIM card is inserted into the module, </w:t>
      </w:r>
      <w:r>
        <w:t>and the module</w:t>
      </w:r>
      <w:r w:rsidRPr="00835439">
        <w:t xml:space="preserve"> connects to the Raspberry Pi to enable </w:t>
      </w:r>
      <w:r w:rsidR="00C03CC7">
        <w:t xml:space="preserve">internet connection via </w:t>
      </w:r>
      <w:r w:rsidRPr="00835439">
        <w:t>cellular connectivity.</w:t>
      </w:r>
    </w:p>
    <w:p w14:paraId="2458F0D2" w14:textId="4E5497CB" w:rsidR="002B30BB" w:rsidRPr="00A272A1" w:rsidRDefault="002B30BB" w:rsidP="00DA0C70">
      <w:pPr>
        <w:pStyle w:val="ListParagraph"/>
        <w:numPr>
          <w:ilvl w:val="0"/>
          <w:numId w:val="18"/>
        </w:numPr>
        <w:spacing w:line="360" w:lineRule="auto"/>
      </w:pPr>
      <w:r w:rsidRPr="002B30BB">
        <w:rPr>
          <w:b/>
          <w:bCs/>
        </w:rPr>
        <w:t>VPN Server:</w:t>
      </w:r>
      <w:r>
        <w:t xml:space="preserve"> </w:t>
      </w:r>
      <w:r w:rsidRPr="002B30BB">
        <w:t xml:space="preserve">We want to make a connection between the </w:t>
      </w:r>
      <w:r w:rsidR="006E1F43">
        <w:t>c</w:t>
      </w:r>
      <w:r w:rsidRPr="002B30BB">
        <w:t xml:space="preserve">ontrol station and the Raspberry Pi, </w:t>
      </w:r>
      <w:r w:rsidR="00F3324F">
        <w:t>through</w:t>
      </w:r>
      <w:r w:rsidRPr="002B30BB">
        <w:t xml:space="preserve"> the public internet. </w:t>
      </w:r>
      <w:r w:rsidR="00342E61" w:rsidRPr="002B30BB">
        <w:t>To</w:t>
      </w:r>
      <w:r w:rsidRPr="002B30BB">
        <w:t xml:space="preserve"> do that</w:t>
      </w:r>
      <w:r w:rsidR="00F3324F">
        <w:t>,</w:t>
      </w:r>
      <w:r w:rsidRPr="002B30BB">
        <w:t xml:space="preserve"> we need a central server with a public IP address (further explained </w:t>
      </w:r>
      <w:r w:rsidR="00F3324F">
        <w:t>in</w:t>
      </w:r>
      <w:r w:rsidRPr="002B30BB">
        <w:t xml:space="preserve"> section </w:t>
      </w:r>
      <w:r w:rsidR="00590B4C">
        <w:t>5.4</w:t>
      </w:r>
      <w:r w:rsidRPr="002B30BB">
        <w:t xml:space="preserve">). We use AWS (Amazon Web Services) for setting up an EC2 machine with a public IP address. The server </w:t>
      </w:r>
      <w:r w:rsidR="00342E61">
        <w:t xml:space="preserve">opens two VPN tunnels, one from itself to the control station and another one from itself to the Raspberry Pi. The server then </w:t>
      </w:r>
      <w:r w:rsidRPr="002B30BB">
        <w:t>forwards the data between the control station and the Raspberry Pi.</w:t>
      </w:r>
    </w:p>
    <w:p w14:paraId="0D0E92FF" w14:textId="77777777" w:rsidR="008663B3" w:rsidRDefault="008663B3" w:rsidP="00DA0C70">
      <w:pPr>
        <w:pStyle w:val="Heading2"/>
        <w:spacing w:line="360" w:lineRule="auto"/>
      </w:pPr>
      <w:bookmarkStart w:id="10" w:name="_Toc193971969"/>
      <w:bookmarkStart w:id="11" w:name="_Toc204550447"/>
      <w:r w:rsidRPr="00026C46">
        <w:lastRenderedPageBreak/>
        <w:t>Work Stages</w:t>
      </w:r>
      <w:bookmarkEnd w:id="10"/>
      <w:bookmarkEnd w:id="11"/>
    </w:p>
    <w:p w14:paraId="1447A744" w14:textId="1E802F4B" w:rsidR="001E489A" w:rsidRDefault="001E489A" w:rsidP="00DA0C70">
      <w:pPr>
        <w:pStyle w:val="NormalWeb"/>
        <w:spacing w:line="360" w:lineRule="auto"/>
      </w:pPr>
      <w:r>
        <w:rPr>
          <w:rFonts w:hAnsi="Symbol"/>
        </w:rPr>
        <w:t></w:t>
      </w:r>
      <w:r>
        <w:t xml:space="preserve"> </w:t>
      </w:r>
      <w:r>
        <w:rPr>
          <w:rStyle w:val="Strong"/>
          <w:rFonts w:eastAsiaTheme="majorEastAsia"/>
        </w:rPr>
        <w:t>Hardware and Cellular Link Integration</w:t>
      </w:r>
      <w:r w:rsidRPr="00B35BB8">
        <w:rPr>
          <w:b/>
          <w:bCs/>
        </w:rPr>
        <w:t>:</w:t>
      </w:r>
      <w:r>
        <w:t xml:space="preserve"> Install the </w:t>
      </w:r>
      <w:proofErr w:type="spellStart"/>
      <w:r>
        <w:t>SIMCom</w:t>
      </w:r>
      <w:proofErr w:type="spellEnd"/>
      <w:r>
        <w:t xml:space="preserve"> A7670E modem on the Raspberry Pi Zero 2 W, wire the UART and power connections, and configure the </w:t>
      </w:r>
      <w:r>
        <w:rPr>
          <w:rStyle w:val="HTMLCode"/>
          <w:rFonts w:eastAsiaTheme="majorEastAsia"/>
        </w:rPr>
        <w:t>ppp0</w:t>
      </w:r>
      <w:r>
        <w:t xml:space="preserve"> interface so that the Pi obtains Internet access over LTE.</w:t>
      </w:r>
    </w:p>
    <w:p w14:paraId="1BE892A1" w14:textId="36A30A51" w:rsidR="001E489A" w:rsidRDefault="001E489A" w:rsidP="00DA0C70">
      <w:pPr>
        <w:pStyle w:val="NormalWeb"/>
        <w:spacing w:line="360" w:lineRule="auto"/>
      </w:pPr>
      <w:r>
        <w:rPr>
          <w:rFonts w:hAnsi="Symbol"/>
        </w:rPr>
        <w:t></w:t>
      </w:r>
      <w:r>
        <w:t xml:space="preserve"> </w:t>
      </w:r>
      <w:r>
        <w:rPr>
          <w:rStyle w:val="Strong"/>
          <w:rFonts w:eastAsiaTheme="majorEastAsia"/>
        </w:rPr>
        <w:t>Relay Server and VPN Deployment</w:t>
      </w:r>
      <w:r w:rsidRPr="00B35BB8">
        <w:rPr>
          <w:b/>
          <w:bCs/>
        </w:rPr>
        <w:t>:</w:t>
      </w:r>
      <w:r>
        <w:t xml:space="preserve"> Provision a cloud host with a public IP, install and configure WireGuard to accept peer connections from both the Pi and the Control Station, and verify that encrypted tunnels can be established in both directions.</w:t>
      </w:r>
    </w:p>
    <w:p w14:paraId="444DE36F" w14:textId="27CF9680" w:rsidR="001E489A" w:rsidRDefault="001E489A" w:rsidP="00DA0C70">
      <w:pPr>
        <w:pStyle w:val="NormalWeb"/>
        <w:spacing w:line="360" w:lineRule="auto"/>
      </w:pPr>
      <w:r>
        <w:rPr>
          <w:rFonts w:hAnsi="Symbol"/>
        </w:rPr>
        <w:t></w:t>
      </w:r>
      <w:r>
        <w:t xml:space="preserve"> </w:t>
      </w:r>
      <w:r>
        <w:rPr>
          <w:rStyle w:val="Strong"/>
          <w:rFonts w:eastAsiaTheme="majorEastAsia"/>
        </w:rPr>
        <w:t>Control Station GUI Development</w:t>
      </w:r>
      <w:r w:rsidRPr="00B35BB8">
        <w:rPr>
          <w:b/>
          <w:bCs/>
        </w:rPr>
        <w:t>:</w:t>
      </w:r>
      <w:r>
        <w:t xml:space="preserve"> Build the Python/PyQt5 application that presents on-screen flight controls, opens the VPN tunnel, and sends SDK commands via UDP. Implement user input handling and command serialization.</w:t>
      </w:r>
    </w:p>
    <w:p w14:paraId="16748BBE" w14:textId="2D59D95D" w:rsidR="001E489A" w:rsidRPr="001E489A" w:rsidRDefault="001E489A" w:rsidP="00DA0C70">
      <w:pPr>
        <w:pStyle w:val="NormalWeb"/>
        <w:spacing w:line="360" w:lineRule="auto"/>
      </w:pPr>
      <w:r>
        <w:rPr>
          <w:rFonts w:hAnsi="Symbol"/>
        </w:rPr>
        <w:t></w:t>
      </w:r>
      <w:r>
        <w:t xml:space="preserve"> </w:t>
      </w:r>
      <w:r>
        <w:rPr>
          <w:rStyle w:val="Strong"/>
          <w:rFonts w:eastAsiaTheme="majorEastAsia"/>
        </w:rPr>
        <w:t>Video Pipeline Integration</w:t>
      </w:r>
      <w:r w:rsidRPr="00B35BB8">
        <w:rPr>
          <w:b/>
          <w:bCs/>
        </w:rPr>
        <w:t>:</w:t>
      </w:r>
      <w:r>
        <w:t xml:space="preserve"> On the Pi, use </w:t>
      </w:r>
      <w:proofErr w:type="spellStart"/>
      <w:r>
        <w:t>FFmpeg</w:t>
      </w:r>
      <w:proofErr w:type="spellEnd"/>
      <w:r>
        <w:t xml:space="preserve"> to capture the Tello’s H.264 stream over Wi-Fi and packetize it for UDP forwarding. In the GUI, decode incoming packets with OpenCV and render the live video feed alongside the control interface.</w:t>
      </w:r>
    </w:p>
    <w:p w14:paraId="342679D3" w14:textId="77777777" w:rsidR="008663B3" w:rsidRDefault="008663B3" w:rsidP="00DA0C70">
      <w:pPr>
        <w:pStyle w:val="Heading2"/>
        <w:spacing w:line="360" w:lineRule="auto"/>
      </w:pPr>
      <w:bookmarkStart w:id="12" w:name="_Toc193971970"/>
      <w:bookmarkStart w:id="13" w:name="_Toc204550448"/>
      <w:r w:rsidRPr="00C93558">
        <w:t>Potential Applications</w:t>
      </w:r>
      <w:bookmarkEnd w:id="12"/>
      <w:bookmarkEnd w:id="13"/>
    </w:p>
    <w:p w14:paraId="71C3E6E7" w14:textId="21AE86B5" w:rsidR="008678B8" w:rsidRDefault="008678B8" w:rsidP="00DA0C70">
      <w:pPr>
        <w:spacing w:line="360" w:lineRule="auto"/>
      </w:pPr>
      <w:r w:rsidRPr="008678B8">
        <w:t>This modular kit makes it possible to deploy drones across any area covered by a cellular network, vastly extending their practical range. In agriculture, operators can conduct wide-area crop surveys without relocating ground stations. Inspection teams can monitor infrastructure</w:t>
      </w:r>
      <w:r w:rsidR="00961D1A">
        <w:t xml:space="preserve">, </w:t>
      </w:r>
      <w:r w:rsidRPr="008678B8">
        <w:t xml:space="preserve">such as </w:t>
      </w:r>
      <w:r w:rsidR="00961D1A" w:rsidRPr="008678B8">
        <w:t>pipelines and</w:t>
      </w:r>
      <w:r w:rsidRPr="008678B8">
        <w:t xml:space="preserve"> railways</w:t>
      </w:r>
      <w:r w:rsidR="00961D1A">
        <w:t>, from</w:t>
      </w:r>
      <w:r w:rsidRPr="008678B8">
        <w:t xml:space="preserve"> many kilometers</w:t>
      </w:r>
      <w:r w:rsidR="00961D1A">
        <w:t xml:space="preserve"> away</w:t>
      </w:r>
      <w:r w:rsidRPr="008678B8">
        <w:t xml:space="preserve">. Logistics and delivery services can experiment with remote drop-off routes, and search-and-rescue units can stream live video from distant or hard-to-reach locations. By decoupling drone </w:t>
      </w:r>
      <w:r w:rsidR="00F9105D" w:rsidRPr="008678B8">
        <w:t>operations</w:t>
      </w:r>
      <w:r w:rsidRPr="008678B8">
        <w:t xml:space="preserve"> from short-range radios, our solution </w:t>
      </w:r>
      <w:r w:rsidR="00F9105D" w:rsidRPr="008678B8">
        <w:t>opens</w:t>
      </w:r>
      <w:r w:rsidRPr="008678B8">
        <w:t xml:space="preserve"> new opportunities for any application that benefits from long-distance control and real-time data.</w:t>
      </w:r>
    </w:p>
    <w:p w14:paraId="377A0998" w14:textId="0B71E2CA" w:rsidR="00372036" w:rsidRDefault="00372036" w:rsidP="00DA0C70">
      <w:pPr>
        <w:pStyle w:val="Heading2"/>
        <w:spacing w:line="360" w:lineRule="auto"/>
      </w:pPr>
      <w:bookmarkStart w:id="14" w:name="_Toc204550449"/>
      <w:r>
        <w:t>System Performance</w:t>
      </w:r>
      <w:bookmarkEnd w:id="14"/>
    </w:p>
    <w:p w14:paraId="07F04F95" w14:textId="6AF2EFD9" w:rsidR="00670D66" w:rsidRPr="00670D66" w:rsidRDefault="00670D66" w:rsidP="00DA0C70">
      <w:pPr>
        <w:spacing w:line="360" w:lineRule="auto"/>
      </w:pPr>
      <w:r w:rsidRPr="00670D66">
        <w:t>This kit serves as a proof of concept, demonstrating reliable long-range control and live video streaming over a cellular link. In our tests</w:t>
      </w:r>
      <w:r w:rsidR="00F3324F">
        <w:t>,</w:t>
      </w:r>
      <w:r w:rsidRPr="00670D66">
        <w:t xml:space="preserve"> the drone maintained stable operation from distances up to 70 km, with round-trip command latency averaging 0.</w:t>
      </w:r>
      <w:r w:rsidR="00C76727">
        <w:t>35</w:t>
      </w:r>
      <w:r w:rsidRPr="00670D66">
        <w:t xml:space="preserve"> s. </w:t>
      </w:r>
      <w:r w:rsidR="00F3324F">
        <w:t>The video</w:t>
      </w:r>
      <w:r w:rsidRPr="00670D66">
        <w:t xml:space="preserve"> was displayed at approximately 24 fps with minimal jitter, and the drone’s flight time of</w:t>
      </w:r>
      <w:r w:rsidR="00873C33">
        <w:t xml:space="preserve"> less than 10</w:t>
      </w:r>
      <w:r w:rsidRPr="00670D66">
        <w:t xml:space="preserve"> minutes</w:t>
      </w:r>
      <w:r w:rsidR="00873C33">
        <w:t>.</w:t>
      </w:r>
    </w:p>
    <w:p w14:paraId="2929C34C" w14:textId="77777777" w:rsidR="00670D66" w:rsidRPr="00670D66" w:rsidRDefault="00670D66" w:rsidP="00DA0C70">
      <w:pPr>
        <w:spacing w:line="360" w:lineRule="auto"/>
      </w:pPr>
      <w:r w:rsidRPr="00670D66">
        <w:t>Key performance highlights include:</w:t>
      </w:r>
    </w:p>
    <w:p w14:paraId="42360EFB" w14:textId="77777777" w:rsidR="00670D66" w:rsidRPr="00670D66" w:rsidRDefault="00670D66" w:rsidP="00DA0C70">
      <w:pPr>
        <w:numPr>
          <w:ilvl w:val="0"/>
          <w:numId w:val="39"/>
        </w:numPr>
        <w:spacing w:line="360" w:lineRule="auto"/>
      </w:pPr>
      <w:r w:rsidRPr="00670D66">
        <w:rPr>
          <w:b/>
          <w:bCs/>
        </w:rPr>
        <w:lastRenderedPageBreak/>
        <w:t>Range:</w:t>
      </w:r>
      <w:r w:rsidRPr="00670D66">
        <w:t xml:space="preserve"> Verified beyond-visual-line-of-sight control at 70 km over LTE</w:t>
      </w:r>
    </w:p>
    <w:p w14:paraId="2EE97AE4" w14:textId="4A077FC8" w:rsidR="00670D66" w:rsidRPr="00670D66" w:rsidRDefault="00670D66" w:rsidP="00DA0C70">
      <w:pPr>
        <w:numPr>
          <w:ilvl w:val="0"/>
          <w:numId w:val="39"/>
        </w:numPr>
        <w:spacing w:line="360" w:lineRule="auto"/>
      </w:pPr>
      <w:r w:rsidRPr="00670D66">
        <w:rPr>
          <w:b/>
          <w:bCs/>
        </w:rPr>
        <w:t>Latency:</w:t>
      </w:r>
      <w:r w:rsidRPr="00670D66">
        <w:t xml:space="preserve"> Consistently under </w:t>
      </w:r>
      <w:r w:rsidR="00F3324F">
        <w:t>1s</w:t>
      </w:r>
      <w:r w:rsidRPr="00670D66">
        <w:t xml:space="preserve"> for command execution and telemetry</w:t>
      </w:r>
    </w:p>
    <w:p w14:paraId="4E1C5026" w14:textId="77777777" w:rsidR="00670D66" w:rsidRPr="00670D66" w:rsidRDefault="00670D66" w:rsidP="00DA0C70">
      <w:pPr>
        <w:numPr>
          <w:ilvl w:val="0"/>
          <w:numId w:val="39"/>
        </w:numPr>
        <w:spacing w:line="360" w:lineRule="auto"/>
      </w:pPr>
      <w:r w:rsidRPr="00670D66">
        <w:rPr>
          <w:b/>
          <w:bCs/>
        </w:rPr>
        <w:t>Video Quality:</w:t>
      </w:r>
      <w:r w:rsidRPr="00670D66">
        <w:t xml:space="preserve"> Steady 24 fps H.264 stream with negligible frame drops</w:t>
      </w:r>
    </w:p>
    <w:p w14:paraId="2F3B9B0C" w14:textId="47DC7D07" w:rsidR="00670D66" w:rsidRPr="00670D66" w:rsidRDefault="00670D66" w:rsidP="00DA0C70">
      <w:pPr>
        <w:numPr>
          <w:ilvl w:val="0"/>
          <w:numId w:val="39"/>
        </w:numPr>
        <w:spacing w:line="360" w:lineRule="auto"/>
      </w:pPr>
      <w:r w:rsidRPr="00670D66">
        <w:rPr>
          <w:b/>
          <w:bCs/>
        </w:rPr>
        <w:t>Flight Duration:</w:t>
      </w:r>
      <w:r w:rsidRPr="00670D66">
        <w:t xml:space="preserve"> Approximately </w:t>
      </w:r>
      <w:r w:rsidR="009F3DD1">
        <w:t>7</w:t>
      </w:r>
      <w:r w:rsidRPr="00670D66">
        <w:t xml:space="preserve"> minutes on a single 1100 mAh battery</w:t>
      </w:r>
    </w:p>
    <w:p w14:paraId="7578D3B6" w14:textId="00997E5A" w:rsidR="00670D66" w:rsidRPr="0089180B" w:rsidRDefault="00670D66" w:rsidP="00DA0C70">
      <w:pPr>
        <w:spacing w:line="360" w:lineRule="auto"/>
      </w:pPr>
      <w:r w:rsidRPr="00670D66">
        <w:t>These results confirm that the platform can extend a Wi-Fi drone’s reach without compromising responsiveness or flight endurance. Further measurements</w:t>
      </w:r>
      <w:r w:rsidR="002F502B">
        <w:t xml:space="preserve">, </w:t>
      </w:r>
      <w:r w:rsidRPr="00670D66">
        <w:t>such as end-to-end throughput, packet-loss rates, and CPU utilization under varied network conditions</w:t>
      </w:r>
      <w:r w:rsidR="00B5234C">
        <w:t xml:space="preserve">, </w:t>
      </w:r>
      <w:r w:rsidRPr="00670D66">
        <w:t>would deepen our understanding of system limits and guide future optimizations.</w:t>
      </w:r>
    </w:p>
    <w:p w14:paraId="455DBB0F" w14:textId="592A7A89" w:rsidR="006F4C9D" w:rsidRDefault="00C23259" w:rsidP="00DA0C70">
      <w:pPr>
        <w:pStyle w:val="Heading1"/>
        <w:spacing w:line="360" w:lineRule="auto"/>
      </w:pPr>
      <w:bookmarkStart w:id="15" w:name="_Toc204550450"/>
      <w:r w:rsidRPr="00C23259">
        <w:t xml:space="preserve">Approach </w:t>
      </w:r>
      <w:r w:rsidR="008637FB">
        <w:t xml:space="preserve">&amp; </w:t>
      </w:r>
      <w:r w:rsidRPr="00C23259">
        <w:t>Design</w:t>
      </w:r>
      <w:bookmarkEnd w:id="15"/>
    </w:p>
    <w:p w14:paraId="52EF5662" w14:textId="64F84D12" w:rsidR="007C2A78" w:rsidRDefault="00EC3DD9" w:rsidP="00DA0C70">
      <w:pPr>
        <w:pStyle w:val="Heading2"/>
        <w:spacing w:line="360" w:lineRule="auto"/>
      </w:pPr>
      <w:bookmarkStart w:id="16" w:name="_Toc204550451"/>
      <w:r w:rsidRPr="00EC3DD9">
        <w:t>Architectural Overview</w:t>
      </w:r>
      <w:bookmarkEnd w:id="16"/>
    </w:p>
    <w:p w14:paraId="78A892B1" w14:textId="77777777" w:rsidR="002703CF" w:rsidRDefault="002703CF" w:rsidP="00DA0C70">
      <w:pPr>
        <w:spacing w:line="360" w:lineRule="auto"/>
      </w:pPr>
      <w:r>
        <w:t>Our primary objective was to retrofit a consumer-grade Wi-Fi drone for true beyond-visual-line-of-sight operation while keeping costs and complexity low. Commercial cellular networks met our requirements for widespread coverage, low per-byte data costs, and sufficient throughput and latency for real-time control and video.</w:t>
      </w:r>
    </w:p>
    <w:p w14:paraId="76109B37" w14:textId="77777777" w:rsidR="002703CF" w:rsidRDefault="002703CF" w:rsidP="00DA0C70">
      <w:pPr>
        <w:spacing w:line="360" w:lineRule="auto"/>
      </w:pPr>
      <w:r>
        <w:t>Because the DJI Tello relies solely on an onboard Wi-Fi access point, we introduced a lightweight companion computer in the form of a Raspberry Pi Zero 2 W paired with an LTE modem. The Pi boots from the drone’s battery and runs a simple relay service: it joins Tello’s Wi-Fi as a client, opens a cellular link for Internet access, and forwards all UDP-based SDK commands and H.264 video packets between the two networks.</w:t>
      </w:r>
    </w:p>
    <w:p w14:paraId="1B6123D6" w14:textId="3B6FC510" w:rsidR="002703CF" w:rsidRPr="002703CF" w:rsidRDefault="002703CF" w:rsidP="00DA0C70">
      <w:pPr>
        <w:spacing w:line="360" w:lineRule="auto"/>
      </w:pPr>
      <w:r>
        <w:t>At the core of our design is the principle of “drone over IP.” By treating both control and streaming as standard Internet traffic, we leverage a public relay server and VPN tunnels to bypass NAT and firewall barriers. In this way, the drone becomes just another node on the global network, capable of operating anywhere with cell service, and easily adaptable to other backhaul technologies such as 5G, satellite</w:t>
      </w:r>
      <w:r w:rsidR="00F3324F">
        <w:t>,</w:t>
      </w:r>
      <w:r>
        <w:t xml:space="preserve"> or long-range Wi-Fi without redesigning the control logic.</w:t>
      </w:r>
    </w:p>
    <w:p w14:paraId="30F9AA41" w14:textId="0481E6CB" w:rsidR="00D72D07" w:rsidRDefault="00D72D07" w:rsidP="00DA0C70">
      <w:pPr>
        <w:pStyle w:val="Heading2"/>
        <w:spacing w:line="360" w:lineRule="auto"/>
      </w:pPr>
      <w:bookmarkStart w:id="17" w:name="_Toc204550452"/>
      <w:r w:rsidRPr="002262F7">
        <w:lastRenderedPageBreak/>
        <w:t xml:space="preserve">Hardware </w:t>
      </w:r>
      <w:r w:rsidR="00EC3DD9" w:rsidRPr="00EC3DD9">
        <w:t xml:space="preserve">Components </w:t>
      </w:r>
      <w:r w:rsidR="00EC3DD9">
        <w:t xml:space="preserve">&amp; </w:t>
      </w:r>
      <w:r w:rsidRPr="002262F7">
        <w:t>Specifications</w:t>
      </w:r>
      <w:bookmarkEnd w:id="17"/>
    </w:p>
    <w:p w14:paraId="750544D8" w14:textId="77777777" w:rsidR="00D72D07" w:rsidRDefault="00D72D07" w:rsidP="00DA0C70">
      <w:pPr>
        <w:pStyle w:val="Heading3"/>
        <w:spacing w:line="360" w:lineRule="auto"/>
      </w:pPr>
      <w:bookmarkStart w:id="18" w:name="_Toc204550453"/>
      <w:r w:rsidRPr="00697088">
        <w:t>Drone Platform</w:t>
      </w:r>
      <w:bookmarkEnd w:id="18"/>
    </w:p>
    <w:p w14:paraId="719F02FB" w14:textId="29880CC9" w:rsidR="00353049" w:rsidRDefault="00353049" w:rsidP="00DA0C70">
      <w:pPr>
        <w:spacing w:line="360" w:lineRule="auto"/>
      </w:pPr>
      <w:r>
        <w:t xml:space="preserve">The DJI Tello is our base airframe. It weighs approximately 80 g with battery and measures 98×92.5×41 mm. Its 1100 </w:t>
      </w:r>
      <w:proofErr w:type="spellStart"/>
      <w:r>
        <w:t>mAh</w:t>
      </w:r>
      <w:proofErr w:type="spellEnd"/>
      <w:r>
        <w:t xml:space="preserve"> LiPo battery provides about 13 minutes of flight time in calm conditions, with a line-of-sight control range near 100 meters over its built-in 802.11n Wi-Fi link</w:t>
      </w:r>
      <w:r w:rsidR="00A52D7F">
        <w:t xml:space="preserve"> [7]</w:t>
      </w:r>
      <w:r>
        <w:t>.</w:t>
      </w:r>
    </w:p>
    <w:p w14:paraId="7C425DC0" w14:textId="3C66F3D6" w:rsidR="00353049" w:rsidRDefault="00353049" w:rsidP="00DA0C70">
      <w:pPr>
        <w:spacing w:line="360" w:lineRule="auto"/>
      </w:pPr>
      <w:r>
        <w:t xml:space="preserve">A </w:t>
      </w:r>
      <w:proofErr w:type="gramStart"/>
      <w:r>
        <w:t>5 megapixel</w:t>
      </w:r>
      <w:proofErr w:type="gramEnd"/>
      <w:r>
        <w:t xml:space="preserve"> CMOS sensor captures 1280×</w:t>
      </w:r>
      <w:proofErr w:type="gramStart"/>
      <w:r>
        <w:t>720 pixel</w:t>
      </w:r>
      <w:proofErr w:type="gramEnd"/>
      <w:r>
        <w:t xml:space="preserve"> video at 30 fps. The Tello communicates via three UDP ports: 8889 for commands, 8890 for video, and 8891 for status telemetry. Commands are simple ASCII strings such as “takeoff”, “forward 20”</w:t>
      </w:r>
      <w:r w:rsidR="00F3324F">
        <w:t>,</w:t>
      </w:r>
      <w:r>
        <w:t xml:space="preserve"> or “land”</w:t>
      </w:r>
      <w:r w:rsidR="00F3324F">
        <w:t>,</w:t>
      </w:r>
      <w:r>
        <w:t xml:space="preserve"> and responses arrive as JSON-style messages. Its SDK supports command rates up to 100 Hz, enabling precise, low-lag control in development environments.</w:t>
      </w:r>
    </w:p>
    <w:p w14:paraId="425D9D3D" w14:textId="7B33741D" w:rsidR="00156458" w:rsidRDefault="00353049" w:rsidP="00DA0C70">
      <w:pPr>
        <w:spacing w:line="360" w:lineRule="auto"/>
      </w:pPr>
      <w:r>
        <w:t xml:space="preserve">At roughly $159 retail, the Tello is popular for research and hobby projects because of its open Python SDK, affordable price, and compact design. Many developers choose it to prototype custom </w:t>
      </w:r>
      <w:r w:rsidR="00F3324F">
        <w:t>controls</w:t>
      </w:r>
      <w:r>
        <w:t xml:space="preserve"> and streaming solutions.</w:t>
      </w:r>
    </w:p>
    <w:p w14:paraId="726FFAB4" w14:textId="4D9759D2" w:rsidR="00156458" w:rsidRDefault="00156458" w:rsidP="00DA0C70">
      <w:pPr>
        <w:spacing w:line="360" w:lineRule="auto"/>
        <w:jc w:val="center"/>
      </w:pPr>
      <w:r>
        <w:rPr>
          <w:noProof/>
        </w:rPr>
        <w:drawing>
          <wp:inline distT="0" distB="0" distL="0" distR="0" wp14:anchorId="2647B007" wp14:editId="3B18F504">
            <wp:extent cx="2225938" cy="1271905"/>
            <wp:effectExtent l="0" t="0" r="3175" b="4445"/>
            <wp:docPr id="1123655825" name="Picture 2" descr="רחפן DJI Tello עם מצלמת 720P EZ Shots - 13 דקות זמן טיסה - פעלולים 8D -  הזמנה מרא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רחפן DJI Tello עם מצלמת 720P EZ Shots - 13 דקות זמן טיסה - פעלולים 8D -  הזמנה מראש"/>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4647" b="18212"/>
                    <a:stretch>
                      <a:fillRect/>
                    </a:stretch>
                  </pic:blipFill>
                  <pic:spPr bwMode="auto">
                    <a:xfrm>
                      <a:off x="0" y="0"/>
                      <a:ext cx="2231059" cy="1274831"/>
                    </a:xfrm>
                    <a:prstGeom prst="rect">
                      <a:avLst/>
                    </a:prstGeom>
                    <a:noFill/>
                    <a:ln>
                      <a:noFill/>
                    </a:ln>
                    <a:extLst>
                      <a:ext uri="{53640926-AAD7-44D8-BBD7-CCE9431645EC}">
                        <a14:shadowObscured xmlns:a14="http://schemas.microsoft.com/office/drawing/2010/main"/>
                      </a:ext>
                    </a:extLst>
                  </pic:spPr>
                </pic:pic>
              </a:graphicData>
            </a:graphic>
          </wp:inline>
        </w:drawing>
      </w:r>
    </w:p>
    <w:p w14:paraId="35FAAD18" w14:textId="004B8F28" w:rsidR="00D72D07" w:rsidRDefault="00D72D07" w:rsidP="00DA0C70">
      <w:pPr>
        <w:pStyle w:val="Heading3"/>
        <w:spacing w:line="360" w:lineRule="auto"/>
      </w:pPr>
      <w:bookmarkStart w:id="19" w:name="_Toc204550454"/>
      <w:r w:rsidRPr="00697088">
        <w:t>Raspberry Pi</w:t>
      </w:r>
      <w:r w:rsidR="00695B52">
        <w:t xml:space="preserve"> Zero 2W</w:t>
      </w:r>
      <w:bookmarkEnd w:id="19"/>
    </w:p>
    <w:p w14:paraId="3556892E" w14:textId="7C0BCD67" w:rsidR="00695B52" w:rsidRDefault="00695B52" w:rsidP="00DA0C70">
      <w:pPr>
        <w:spacing w:line="360" w:lineRule="auto"/>
      </w:pPr>
      <w:bookmarkStart w:id="20" w:name="_Hlk204428425"/>
      <w:r>
        <w:t xml:space="preserve">The Raspberry Pi family of single-board computers delivers a full Linux environment in a </w:t>
      </w:r>
      <w:r w:rsidR="00F3324F">
        <w:t>credit-card-sized</w:t>
      </w:r>
      <w:r>
        <w:t xml:space="preserve"> form factor. Each model boots from a microSD card and offers a range of I/O options—GPIO, USB, and wireless </w:t>
      </w:r>
      <w:r w:rsidR="00A97B0F">
        <w:t xml:space="preserve">connectivity, </w:t>
      </w:r>
      <w:r>
        <w:t>making the platform extremely versatile for embedded and prototyping applications.</w:t>
      </w:r>
    </w:p>
    <w:p w14:paraId="53D97E74" w14:textId="2A285FC8" w:rsidR="00695B52" w:rsidRDefault="00695B52" w:rsidP="00DA0C70">
      <w:pPr>
        <w:spacing w:line="360" w:lineRule="auto"/>
      </w:pPr>
      <w:proofErr w:type="gramStart"/>
      <w:r>
        <w:t>The Zero</w:t>
      </w:r>
      <w:proofErr w:type="gramEnd"/>
      <w:r>
        <w:t xml:space="preserve"> 2 W is one of the lightest and most compact members of this family. It packs a 1 GHz </w:t>
      </w:r>
      <w:r w:rsidR="00F3324F">
        <w:t>quad-core</w:t>
      </w:r>
      <w:r>
        <w:t xml:space="preserve"> ARM Cortex</w:t>
      </w:r>
      <w:r>
        <w:noBreakHyphen/>
        <w:t>A53 processor, 512 MB of RAM, and integrated 802.11n Wi</w:t>
      </w:r>
      <w:r>
        <w:noBreakHyphen/>
        <w:t>Fi into a 65×30 mm board. Under typical load</w:t>
      </w:r>
      <w:r w:rsidR="00F3324F">
        <w:t>,</w:t>
      </w:r>
      <w:r>
        <w:t xml:space="preserve"> it draws under 500 mA at 5 V, keeping added mass and power consumption to a minimum</w:t>
      </w:r>
      <w:r w:rsidR="002E74EF">
        <w:t xml:space="preserve"> [8]</w:t>
      </w:r>
      <w:r>
        <w:t>.</w:t>
      </w:r>
    </w:p>
    <w:p w14:paraId="59D512B0" w14:textId="6E9397EE" w:rsidR="00695B52" w:rsidRDefault="00695B52" w:rsidP="00DA0C70">
      <w:pPr>
        <w:spacing w:line="360" w:lineRule="auto"/>
      </w:pPr>
      <w:r>
        <w:t xml:space="preserve">Running a standard </w:t>
      </w:r>
      <w:r w:rsidR="00F3324F">
        <w:t>Debian-based</w:t>
      </w:r>
      <w:r>
        <w:t xml:space="preserve"> Linux distribution, the Pi Zero 2 W easily accommodates our Python relay service, WireGuard VPN client, and </w:t>
      </w:r>
      <w:proofErr w:type="spellStart"/>
      <w:r w:rsidR="00F3324F">
        <w:t>FFmpeg</w:t>
      </w:r>
      <w:proofErr w:type="spellEnd"/>
      <w:r w:rsidR="00F3324F">
        <w:t>-based</w:t>
      </w:r>
      <w:r>
        <w:t xml:space="preserve"> video pipelines. Its </w:t>
      </w:r>
      <w:r>
        <w:lastRenderedPageBreak/>
        <w:t>performance headroom ensures smooth packet forwarding, video decoding, and network encryption without overtaxing the CPU.</w:t>
      </w:r>
    </w:p>
    <w:p w14:paraId="5E3ACF04" w14:textId="2548AD4A" w:rsidR="00695B52" w:rsidRDefault="00695B52" w:rsidP="00DA0C70">
      <w:pPr>
        <w:spacing w:line="360" w:lineRule="auto"/>
      </w:pPr>
      <w:r>
        <w:t xml:space="preserve">Thanks to its low cost, extensive community support, and straightforward Linux toolchain, the Raspberry Pi Zero 2 W has become a </w:t>
      </w:r>
      <w:r w:rsidR="00F3324F">
        <w:t>go-to</w:t>
      </w:r>
      <w:r>
        <w:t xml:space="preserve"> choice for UAV companion</w:t>
      </w:r>
      <w:r>
        <w:noBreakHyphen/>
        <w:t>computer roles. In our design</w:t>
      </w:r>
      <w:r w:rsidR="00F3324F">
        <w:t>,</w:t>
      </w:r>
      <w:r>
        <w:t xml:space="preserve"> it serves as the bridge between the drone’s Wi</w:t>
      </w:r>
      <w:r>
        <w:noBreakHyphen/>
        <w:t xml:space="preserve">Fi link and the cellular network, all while remaining lightweight and </w:t>
      </w:r>
      <w:r w:rsidR="002E74EF">
        <w:t>power efficient.</w:t>
      </w:r>
    </w:p>
    <w:p w14:paraId="5F16CD6B" w14:textId="3A167B0F" w:rsidR="005B3BA6" w:rsidRDefault="005B3BA6" w:rsidP="005B3BA6">
      <w:pPr>
        <w:jc w:val="center"/>
      </w:pPr>
      <w:r>
        <w:rPr>
          <w:noProof/>
        </w:rPr>
        <w:drawing>
          <wp:inline distT="0" distB="0" distL="0" distR="0" wp14:anchorId="4BF7DD14" wp14:editId="2F1B0844">
            <wp:extent cx="2027582" cy="1343784"/>
            <wp:effectExtent l="0" t="0" r="0" b="8890"/>
            <wp:docPr id="421714544" name="Picture 3" descr="RASPBERRY-PI RPI ZERO_W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SPBERRY-PI RPI ZERO_W_V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44267" cy="1354842"/>
                    </a:xfrm>
                    <a:prstGeom prst="rect">
                      <a:avLst/>
                    </a:prstGeom>
                    <a:noFill/>
                    <a:ln>
                      <a:noFill/>
                    </a:ln>
                  </pic:spPr>
                </pic:pic>
              </a:graphicData>
            </a:graphic>
          </wp:inline>
        </w:drawing>
      </w:r>
    </w:p>
    <w:p w14:paraId="68AF11D1" w14:textId="77777777" w:rsidR="00D72D07" w:rsidRDefault="00D72D07" w:rsidP="00DA0C70">
      <w:pPr>
        <w:pStyle w:val="Heading3"/>
        <w:spacing w:line="360" w:lineRule="auto"/>
      </w:pPr>
      <w:bookmarkStart w:id="21" w:name="_Toc204550455"/>
      <w:r w:rsidRPr="00697088">
        <w:t>Cellular Module</w:t>
      </w:r>
      <w:bookmarkEnd w:id="21"/>
    </w:p>
    <w:bookmarkEnd w:id="20"/>
    <w:p w14:paraId="50205038" w14:textId="59450694" w:rsidR="00067B98" w:rsidRDefault="00067B98" w:rsidP="00DA0C70">
      <w:pPr>
        <w:spacing w:line="360" w:lineRule="auto"/>
      </w:pPr>
      <w:r>
        <w:t xml:space="preserve">The </w:t>
      </w:r>
      <w:proofErr w:type="spellStart"/>
      <w:r>
        <w:t>SIMCom</w:t>
      </w:r>
      <w:proofErr w:type="spellEnd"/>
      <w:r>
        <w:t xml:space="preserve"> A7670E is an LTE cellular modem designed for IoT and embedded applications. It delivers up to 10 Mbps downlink and 5 Mbps uplink, supporting HSPA+, LTE-FDD, and GSM fallback to ensure connectivity across diverse coverage areas.</w:t>
      </w:r>
    </w:p>
    <w:p w14:paraId="02B24B0A" w14:textId="0E829878" w:rsidR="00067B98" w:rsidRDefault="00067B98" w:rsidP="00DA0C70">
      <w:pPr>
        <w:spacing w:line="360" w:lineRule="auto"/>
      </w:pPr>
      <w:r>
        <w:t>Physically, the A7670E measures 30×30×2.85 mm and connects to the host via a standard UART interface. It includes an onboard SIM slot, status LEDs for link and data activity, and an antenna connector for an external LTE antenna</w:t>
      </w:r>
      <w:r w:rsidR="00D40B29">
        <w:t xml:space="preserve"> [9]</w:t>
      </w:r>
      <w:r>
        <w:t>.</w:t>
      </w:r>
    </w:p>
    <w:p w14:paraId="0CF5782E" w14:textId="77777777" w:rsidR="00067B98" w:rsidRDefault="00067B98" w:rsidP="00DA0C70">
      <w:pPr>
        <w:spacing w:line="360" w:lineRule="auto"/>
      </w:pPr>
      <w:r>
        <w:t xml:space="preserve">On the Raspberry Pi, the module is managed by the Linux PPP daemon, which instantiates a network interface named </w:t>
      </w:r>
      <w:r>
        <w:rPr>
          <w:rStyle w:val="HTMLCode"/>
          <w:rFonts w:eastAsiaTheme="majorEastAsia"/>
        </w:rPr>
        <w:t>ppp0</w:t>
      </w:r>
      <w:r>
        <w:t xml:space="preserve"> when the link is active. The modem automatically registers with the cellular network using SIM credentials, negotiates an IP address from the carrier’s APN, and provides a full IP path for our VPN and video relay traffic.</w:t>
      </w:r>
    </w:p>
    <w:p w14:paraId="4AE4F1EA" w14:textId="670E36A7" w:rsidR="00067B98" w:rsidRDefault="00067B98" w:rsidP="00DA0C70">
      <w:pPr>
        <w:spacing w:line="360" w:lineRule="auto"/>
      </w:pPr>
      <w:r>
        <w:t>At a unit cost of around $16, the A7670E offers a cost-effective solution for adding robust, long-range connectivity to embedded systems. Its balance of throughput, power consumption, and ease of integration makes it an ideal choice for our drone project.</w:t>
      </w:r>
    </w:p>
    <w:p w14:paraId="4DA1736D" w14:textId="4B5D0711" w:rsidR="00067B98" w:rsidRDefault="00067B98" w:rsidP="00067B98">
      <w:pPr>
        <w:jc w:val="center"/>
      </w:pPr>
      <w:r>
        <w:rPr>
          <w:noProof/>
        </w:rPr>
        <w:lastRenderedPageBreak/>
        <w:drawing>
          <wp:inline distT="0" distB="0" distL="0" distR="0" wp14:anchorId="57558A21" wp14:editId="39126A44">
            <wp:extent cx="1558196" cy="1439186"/>
            <wp:effectExtent l="0" t="0" r="4445" b="8890"/>
            <wp:docPr id="115195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817" t="15598" r="6382" b="6078"/>
                    <a:stretch>
                      <a:fillRect/>
                    </a:stretch>
                  </pic:blipFill>
                  <pic:spPr bwMode="auto">
                    <a:xfrm>
                      <a:off x="0" y="0"/>
                      <a:ext cx="1587034" cy="1465821"/>
                    </a:xfrm>
                    <a:prstGeom prst="rect">
                      <a:avLst/>
                    </a:prstGeom>
                    <a:noFill/>
                    <a:ln>
                      <a:noFill/>
                    </a:ln>
                    <a:extLst>
                      <a:ext uri="{53640926-AAD7-44D8-BBD7-CCE9431645EC}">
                        <a14:shadowObscured xmlns:a14="http://schemas.microsoft.com/office/drawing/2010/main"/>
                      </a:ext>
                    </a:extLst>
                  </pic:spPr>
                </pic:pic>
              </a:graphicData>
            </a:graphic>
          </wp:inline>
        </w:drawing>
      </w:r>
    </w:p>
    <w:p w14:paraId="4F6B0154" w14:textId="2E738B47" w:rsidR="007A6936" w:rsidRDefault="00CC1805" w:rsidP="007A6936">
      <w:pPr>
        <w:pStyle w:val="Heading2"/>
      </w:pPr>
      <w:bookmarkStart w:id="22" w:name="_Toc204550456"/>
      <w:r>
        <w:t xml:space="preserve">Physical </w:t>
      </w:r>
      <w:r w:rsidR="007A6936" w:rsidRPr="00412A7E">
        <w:t>Hardware Integration</w:t>
      </w:r>
      <w:bookmarkEnd w:id="22"/>
    </w:p>
    <w:p w14:paraId="571ED42C" w14:textId="67AC0C56" w:rsidR="007A6936" w:rsidRPr="00992B67" w:rsidRDefault="007A6936" w:rsidP="00080C25">
      <w:pPr>
        <w:spacing w:line="360" w:lineRule="auto"/>
      </w:pPr>
      <w:r>
        <w:t xml:space="preserve">The following figures </w:t>
      </w:r>
      <w:r w:rsidRPr="00992B67">
        <w:t>show the assembled hardware on the DJI Tello</w:t>
      </w:r>
      <w:r>
        <w:t xml:space="preserve">, </w:t>
      </w:r>
      <w:r w:rsidR="00F3324F">
        <w:t xml:space="preserve">and </w:t>
      </w:r>
      <w:r>
        <w:t>the added t</w:t>
      </w:r>
      <w:r w:rsidRPr="00992B67">
        <w:t>able maps the callouts in the photos to each component.</w:t>
      </w:r>
    </w:p>
    <w:p w14:paraId="54BE81F6" w14:textId="77777777" w:rsidR="007A6936" w:rsidRDefault="007A6936" w:rsidP="007A6936">
      <w:pPr>
        <w:jc w:val="center"/>
      </w:pPr>
      <w:r>
        <w:rPr>
          <w:noProof/>
        </w:rPr>
        <w:drawing>
          <wp:inline distT="0" distB="0" distL="0" distR="0" wp14:anchorId="671F0B66" wp14:editId="2D052651">
            <wp:extent cx="5725160" cy="3814445"/>
            <wp:effectExtent l="0" t="0" r="8890" b="0"/>
            <wp:docPr id="1726915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3814445"/>
                    </a:xfrm>
                    <a:prstGeom prst="rect">
                      <a:avLst/>
                    </a:prstGeom>
                    <a:noFill/>
                    <a:ln>
                      <a:noFill/>
                    </a:ln>
                  </pic:spPr>
                </pic:pic>
              </a:graphicData>
            </a:graphic>
          </wp:inline>
        </w:drawing>
      </w:r>
    </w:p>
    <w:p w14:paraId="2B8C9C60" w14:textId="77777777" w:rsidR="007A6936" w:rsidRDefault="007A6936" w:rsidP="007A6936">
      <w:pPr>
        <w:jc w:val="center"/>
      </w:pPr>
      <w:r>
        <w:rPr>
          <w:noProof/>
        </w:rPr>
        <w:lastRenderedPageBreak/>
        <w:drawing>
          <wp:inline distT="0" distB="0" distL="0" distR="0" wp14:anchorId="399BC3B3" wp14:editId="27AF6E70">
            <wp:extent cx="2842746" cy="3532085"/>
            <wp:effectExtent l="0" t="0" r="0" b="0"/>
            <wp:docPr id="13460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2202" cy="3556259"/>
                    </a:xfrm>
                    <a:prstGeom prst="rect">
                      <a:avLst/>
                    </a:prstGeom>
                    <a:noFill/>
                    <a:ln>
                      <a:noFill/>
                    </a:ln>
                  </pic:spPr>
                </pic:pic>
              </a:graphicData>
            </a:graphic>
          </wp:inline>
        </w:drawing>
      </w:r>
      <w:r>
        <w:rPr>
          <w:noProof/>
        </w:rPr>
        <w:drawing>
          <wp:inline distT="0" distB="0" distL="0" distR="0" wp14:anchorId="102C9250" wp14:editId="18F5AF74">
            <wp:extent cx="2843530" cy="3521970"/>
            <wp:effectExtent l="0" t="0" r="0" b="2540"/>
            <wp:docPr id="688856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1383" cy="3531697"/>
                    </a:xfrm>
                    <a:prstGeom prst="rect">
                      <a:avLst/>
                    </a:prstGeom>
                    <a:noFill/>
                    <a:ln>
                      <a:noFill/>
                    </a:ln>
                  </pic:spPr>
                </pic:pic>
              </a:graphicData>
            </a:graphic>
          </wp:inline>
        </w:drawing>
      </w:r>
    </w:p>
    <w:p w14:paraId="4C57D8D4" w14:textId="77777777" w:rsidR="007A6936" w:rsidRDefault="007A6936" w:rsidP="007A6936"/>
    <w:tbl>
      <w:tblPr>
        <w:tblStyle w:val="TableGrid"/>
        <w:tblW w:w="0" w:type="auto"/>
        <w:tblLayout w:type="fixed"/>
        <w:tblLook w:val="04A0" w:firstRow="1" w:lastRow="0" w:firstColumn="1" w:lastColumn="0" w:noHBand="0" w:noVBand="1"/>
      </w:tblPr>
      <w:tblGrid>
        <w:gridCol w:w="680"/>
        <w:gridCol w:w="8335"/>
      </w:tblGrid>
      <w:tr w:rsidR="007A6936" w14:paraId="29565431" w14:textId="77777777" w:rsidTr="004601C8">
        <w:tc>
          <w:tcPr>
            <w:tcW w:w="680" w:type="dxa"/>
          </w:tcPr>
          <w:p w14:paraId="61262191" w14:textId="77777777" w:rsidR="007A6936" w:rsidRDefault="007A6936" w:rsidP="004601C8">
            <w:pPr>
              <w:jc w:val="center"/>
            </w:pPr>
            <w:r>
              <w:t>No.</w:t>
            </w:r>
          </w:p>
        </w:tc>
        <w:tc>
          <w:tcPr>
            <w:tcW w:w="8335" w:type="dxa"/>
          </w:tcPr>
          <w:p w14:paraId="0EE2AEBD" w14:textId="77777777" w:rsidR="007A6936" w:rsidRDefault="007A6936" w:rsidP="004601C8">
            <w:pPr>
              <w:jc w:val="center"/>
            </w:pPr>
            <w:r>
              <w:t>Part</w:t>
            </w:r>
          </w:p>
        </w:tc>
      </w:tr>
      <w:tr w:rsidR="007A6936" w14:paraId="5B615185" w14:textId="77777777" w:rsidTr="004601C8">
        <w:tc>
          <w:tcPr>
            <w:tcW w:w="680" w:type="dxa"/>
          </w:tcPr>
          <w:p w14:paraId="6FE892DF" w14:textId="77777777" w:rsidR="007A6936" w:rsidRDefault="007A6936" w:rsidP="004601C8">
            <w:pPr>
              <w:jc w:val="center"/>
            </w:pPr>
            <w:r>
              <w:t>1</w:t>
            </w:r>
          </w:p>
        </w:tc>
        <w:tc>
          <w:tcPr>
            <w:tcW w:w="8335" w:type="dxa"/>
          </w:tcPr>
          <w:p w14:paraId="48576242" w14:textId="77777777" w:rsidR="007A6936" w:rsidRDefault="007A6936" w:rsidP="004601C8">
            <w:pPr>
              <w:jc w:val="left"/>
            </w:pPr>
            <w:r>
              <w:t>Raspberry Pi</w:t>
            </w:r>
          </w:p>
        </w:tc>
      </w:tr>
      <w:tr w:rsidR="007A6936" w14:paraId="43E7E9A6" w14:textId="77777777" w:rsidTr="004601C8">
        <w:tc>
          <w:tcPr>
            <w:tcW w:w="680" w:type="dxa"/>
          </w:tcPr>
          <w:p w14:paraId="3F814976" w14:textId="77777777" w:rsidR="007A6936" w:rsidRDefault="007A6936" w:rsidP="004601C8">
            <w:pPr>
              <w:jc w:val="center"/>
            </w:pPr>
            <w:r>
              <w:t>2</w:t>
            </w:r>
          </w:p>
        </w:tc>
        <w:tc>
          <w:tcPr>
            <w:tcW w:w="8335" w:type="dxa"/>
          </w:tcPr>
          <w:p w14:paraId="5DEC0E27" w14:textId="77777777" w:rsidR="007A6936" w:rsidRDefault="007A6936" w:rsidP="004601C8">
            <w:pPr>
              <w:jc w:val="left"/>
            </w:pPr>
            <w:r w:rsidRPr="003857CC">
              <w:t xml:space="preserve">Cellular </w:t>
            </w:r>
            <w:r>
              <w:t>m</w:t>
            </w:r>
            <w:r w:rsidRPr="003857CC">
              <w:t>odule</w:t>
            </w:r>
          </w:p>
        </w:tc>
      </w:tr>
      <w:tr w:rsidR="007A6936" w14:paraId="78745EAE" w14:textId="77777777" w:rsidTr="004601C8">
        <w:tc>
          <w:tcPr>
            <w:tcW w:w="680" w:type="dxa"/>
          </w:tcPr>
          <w:p w14:paraId="32FB6C55" w14:textId="77777777" w:rsidR="007A6936" w:rsidRDefault="007A6936" w:rsidP="004601C8">
            <w:pPr>
              <w:jc w:val="center"/>
            </w:pPr>
            <w:r>
              <w:t>3</w:t>
            </w:r>
          </w:p>
        </w:tc>
        <w:tc>
          <w:tcPr>
            <w:tcW w:w="8335" w:type="dxa"/>
          </w:tcPr>
          <w:p w14:paraId="7277C959" w14:textId="77777777" w:rsidR="007A6936" w:rsidRDefault="007A6936" w:rsidP="004601C8">
            <w:pPr>
              <w:jc w:val="left"/>
            </w:pPr>
            <w:r>
              <w:t>Drone’s camera</w:t>
            </w:r>
          </w:p>
        </w:tc>
      </w:tr>
      <w:tr w:rsidR="007A6936" w14:paraId="6EAF7F8D" w14:textId="77777777" w:rsidTr="004601C8">
        <w:tc>
          <w:tcPr>
            <w:tcW w:w="680" w:type="dxa"/>
          </w:tcPr>
          <w:p w14:paraId="23612316" w14:textId="77777777" w:rsidR="007A6936" w:rsidRDefault="007A6936" w:rsidP="004601C8">
            <w:pPr>
              <w:jc w:val="center"/>
            </w:pPr>
            <w:r>
              <w:t>4</w:t>
            </w:r>
          </w:p>
        </w:tc>
        <w:tc>
          <w:tcPr>
            <w:tcW w:w="8335" w:type="dxa"/>
          </w:tcPr>
          <w:p w14:paraId="608BCFCB" w14:textId="77777777" w:rsidR="007A6936" w:rsidRDefault="007A6936" w:rsidP="004601C8">
            <w:pPr>
              <w:jc w:val="left"/>
            </w:pPr>
            <w:r>
              <w:t>LTE antenna</w:t>
            </w:r>
          </w:p>
        </w:tc>
      </w:tr>
      <w:tr w:rsidR="007A6936" w14:paraId="342DC942" w14:textId="77777777" w:rsidTr="004601C8">
        <w:tc>
          <w:tcPr>
            <w:tcW w:w="680" w:type="dxa"/>
          </w:tcPr>
          <w:p w14:paraId="5DBD3823" w14:textId="77777777" w:rsidR="007A6936" w:rsidRDefault="007A6936" w:rsidP="004601C8">
            <w:pPr>
              <w:jc w:val="center"/>
            </w:pPr>
            <w:r>
              <w:t>5</w:t>
            </w:r>
          </w:p>
        </w:tc>
        <w:tc>
          <w:tcPr>
            <w:tcW w:w="8335" w:type="dxa"/>
          </w:tcPr>
          <w:p w14:paraId="3F1F708E" w14:textId="77777777" w:rsidR="007A6936" w:rsidRDefault="007A6936" w:rsidP="004601C8">
            <w:pPr>
              <w:jc w:val="left"/>
            </w:pPr>
            <w:r w:rsidRPr="009158DA">
              <w:t>Jumper wires (power &amp; UART)</w:t>
            </w:r>
          </w:p>
        </w:tc>
      </w:tr>
      <w:tr w:rsidR="007A6936" w14:paraId="780854A0" w14:textId="77777777" w:rsidTr="004601C8">
        <w:tc>
          <w:tcPr>
            <w:tcW w:w="680" w:type="dxa"/>
          </w:tcPr>
          <w:p w14:paraId="5B8EC25D" w14:textId="77777777" w:rsidR="007A6936" w:rsidRDefault="007A6936" w:rsidP="004601C8">
            <w:pPr>
              <w:jc w:val="center"/>
            </w:pPr>
            <w:r>
              <w:t>6</w:t>
            </w:r>
          </w:p>
        </w:tc>
        <w:tc>
          <w:tcPr>
            <w:tcW w:w="8335" w:type="dxa"/>
          </w:tcPr>
          <w:p w14:paraId="0EC35E60" w14:textId="77777777" w:rsidR="007A6936" w:rsidRDefault="007A6936" w:rsidP="004601C8">
            <w:pPr>
              <w:jc w:val="left"/>
            </w:pPr>
            <w:r w:rsidRPr="00DA7A7E">
              <w:t xml:space="preserve">1100 </w:t>
            </w:r>
            <w:proofErr w:type="spellStart"/>
            <w:r w:rsidRPr="00DA7A7E">
              <w:t>mAh</w:t>
            </w:r>
            <w:proofErr w:type="spellEnd"/>
            <w:r w:rsidRPr="00DA7A7E">
              <w:t xml:space="preserve"> LiPo battery</w:t>
            </w:r>
          </w:p>
        </w:tc>
      </w:tr>
      <w:tr w:rsidR="007A6936" w14:paraId="4045FADF" w14:textId="77777777" w:rsidTr="004601C8">
        <w:tc>
          <w:tcPr>
            <w:tcW w:w="680" w:type="dxa"/>
          </w:tcPr>
          <w:p w14:paraId="72A37076" w14:textId="77777777" w:rsidR="007A6936" w:rsidRDefault="007A6936" w:rsidP="004601C8">
            <w:pPr>
              <w:jc w:val="center"/>
            </w:pPr>
            <w:r>
              <w:t>7</w:t>
            </w:r>
          </w:p>
        </w:tc>
        <w:tc>
          <w:tcPr>
            <w:tcW w:w="8335" w:type="dxa"/>
          </w:tcPr>
          <w:p w14:paraId="031E6644" w14:textId="77777777" w:rsidR="007A6936" w:rsidRDefault="007A6936" w:rsidP="004601C8">
            <w:pPr>
              <w:jc w:val="left"/>
            </w:pPr>
            <w:r>
              <w:t>SIM card</w:t>
            </w:r>
          </w:p>
        </w:tc>
      </w:tr>
      <w:tr w:rsidR="007A6936" w14:paraId="02AFB652" w14:textId="77777777" w:rsidTr="004601C8">
        <w:tc>
          <w:tcPr>
            <w:tcW w:w="680" w:type="dxa"/>
          </w:tcPr>
          <w:p w14:paraId="57B61162" w14:textId="77777777" w:rsidR="007A6936" w:rsidRDefault="007A6936" w:rsidP="004601C8">
            <w:pPr>
              <w:jc w:val="center"/>
            </w:pPr>
            <w:r>
              <w:t>8</w:t>
            </w:r>
          </w:p>
        </w:tc>
        <w:tc>
          <w:tcPr>
            <w:tcW w:w="8335" w:type="dxa"/>
          </w:tcPr>
          <w:p w14:paraId="7EC5BB4F" w14:textId="77777777" w:rsidR="007A6936" w:rsidRDefault="007A6936" w:rsidP="004601C8">
            <w:pPr>
              <w:jc w:val="left"/>
            </w:pPr>
            <w:r>
              <w:t>Drone’s sensors</w:t>
            </w:r>
          </w:p>
        </w:tc>
      </w:tr>
    </w:tbl>
    <w:p w14:paraId="29F21B91" w14:textId="77777777" w:rsidR="007A6936" w:rsidRDefault="007A6936" w:rsidP="007A6936"/>
    <w:p w14:paraId="481850DC" w14:textId="77777777" w:rsidR="007A6936" w:rsidRDefault="007A6936" w:rsidP="00080C25">
      <w:pPr>
        <w:pStyle w:val="Heading3"/>
        <w:spacing w:line="360" w:lineRule="auto"/>
      </w:pPr>
      <w:bookmarkStart w:id="23" w:name="_Toc204550457"/>
      <w:r w:rsidRPr="009D2489">
        <w:t>Power and Boot</w:t>
      </w:r>
      <w:bookmarkEnd w:id="23"/>
    </w:p>
    <w:p w14:paraId="67E2E7D4" w14:textId="77777777" w:rsidR="007A6936" w:rsidRPr="009D2489" w:rsidRDefault="007A6936" w:rsidP="00080C25">
      <w:pPr>
        <w:spacing w:line="360" w:lineRule="auto"/>
      </w:pPr>
      <w:r w:rsidRPr="009D2489">
        <w:t>The Tello’s 5 V rail from the LiPo battery is split via a soldered wire harness. One leg feeds the flight controller as usual; the other is routed to the Pi’s 5 V and GND GPIO pins. As soon as the operator inserts the battery, the Pi powers on alongside the drone. The Pi’s startup script then brings up the PPP interface to the cellular network and launches the WireGuard tunnel.</w:t>
      </w:r>
    </w:p>
    <w:p w14:paraId="06E49D0A" w14:textId="77777777" w:rsidR="007A6936" w:rsidRDefault="007A6936" w:rsidP="00080C25">
      <w:pPr>
        <w:pStyle w:val="Heading3"/>
        <w:spacing w:line="360" w:lineRule="auto"/>
      </w:pPr>
      <w:bookmarkStart w:id="24" w:name="_Toc204550458"/>
      <w:r w:rsidRPr="009D2489">
        <w:t>Data and Control Wiring</w:t>
      </w:r>
      <w:bookmarkEnd w:id="24"/>
    </w:p>
    <w:p w14:paraId="0B694720" w14:textId="0A60B7D2" w:rsidR="007A6936" w:rsidRPr="009D2489" w:rsidRDefault="007A6936" w:rsidP="00080C25">
      <w:pPr>
        <w:spacing w:line="360" w:lineRule="auto"/>
      </w:pPr>
      <w:r w:rsidRPr="009D2489">
        <w:t>Five jumper wires link the Pi’s UART TX, RX</w:t>
      </w:r>
      <w:r w:rsidR="00F3324F">
        <w:t>,</w:t>
      </w:r>
      <w:r w:rsidRPr="009D2489">
        <w:t xml:space="preserve"> and GND pins to the SIMCom module’s serial port pins. This direct connection enables the Pi to initialize the modem and negotiate the LTE link with the carrier’s APN without any manual AT commands. The same harness also provides the module’s 5 V power and ground return.</w:t>
      </w:r>
    </w:p>
    <w:p w14:paraId="60DA5CD5" w14:textId="77777777" w:rsidR="007A6936" w:rsidRDefault="007A6936" w:rsidP="00080C25">
      <w:pPr>
        <w:pStyle w:val="Heading3"/>
        <w:spacing w:line="360" w:lineRule="auto"/>
      </w:pPr>
      <w:bookmarkStart w:id="25" w:name="_Toc204550459"/>
      <w:r w:rsidRPr="009D2489">
        <w:lastRenderedPageBreak/>
        <w:t>Antenna Placement</w:t>
      </w:r>
      <w:bookmarkEnd w:id="25"/>
    </w:p>
    <w:p w14:paraId="342838C9" w14:textId="77777777" w:rsidR="007A6936" w:rsidRPr="009D2489" w:rsidRDefault="007A6936" w:rsidP="00080C25">
      <w:pPr>
        <w:spacing w:line="360" w:lineRule="auto"/>
      </w:pPr>
      <w:r w:rsidRPr="009D2489">
        <w:t>To optimize signal strength, the LTE antenna (No. 4) is mounted on top of the Pi board using a small adhesive pad. Its coaxial pigtail is routed neatly alongside the Pi’s USB port, avoiding moving parts and propeller arcs.</w:t>
      </w:r>
    </w:p>
    <w:p w14:paraId="061755F5" w14:textId="77777777" w:rsidR="007A6936" w:rsidRDefault="007A6936" w:rsidP="00080C25">
      <w:pPr>
        <w:pStyle w:val="Heading3"/>
        <w:spacing w:line="360" w:lineRule="auto"/>
      </w:pPr>
      <w:bookmarkStart w:id="26" w:name="_Toc204550460"/>
      <w:r w:rsidRPr="009D2489">
        <w:t>Module Mounting</w:t>
      </w:r>
      <w:bookmarkEnd w:id="26"/>
    </w:p>
    <w:p w14:paraId="484950CD" w14:textId="77777777" w:rsidR="007A6936" w:rsidRPr="009D2489" w:rsidRDefault="007A6936" w:rsidP="00080C25">
      <w:pPr>
        <w:spacing w:line="360" w:lineRule="auto"/>
      </w:pPr>
      <w:r w:rsidRPr="009D2489">
        <w:t>The cellular modem (No. 2) is secured to the underside of the Pi and drone frame using nylon M2 standoffs and machine screws. This location offers just enough clearance above the drone’s shell while keeping the overall center of gravity close to the original design.</w:t>
      </w:r>
    </w:p>
    <w:p w14:paraId="3FAD962C" w14:textId="77777777" w:rsidR="007A6936" w:rsidRDefault="007A6936" w:rsidP="00080C25">
      <w:pPr>
        <w:pStyle w:val="Heading3"/>
        <w:spacing w:line="360" w:lineRule="auto"/>
      </w:pPr>
      <w:bookmarkStart w:id="27" w:name="_Toc204550461"/>
      <w:r w:rsidRPr="009D2489">
        <w:t>Preserved Drone Sensors</w:t>
      </w:r>
      <w:bookmarkEnd w:id="27"/>
    </w:p>
    <w:p w14:paraId="22B9795A" w14:textId="2458A4F2" w:rsidR="007A6936" w:rsidRDefault="007A6936" w:rsidP="00080C25">
      <w:pPr>
        <w:spacing w:line="360" w:lineRule="auto"/>
      </w:pPr>
      <w:r w:rsidRPr="009D2489">
        <w:t>The Tello’s onboard sensors</w:t>
      </w:r>
      <w:r>
        <w:t xml:space="preserve">, </w:t>
      </w:r>
      <w:r w:rsidRPr="009D2489">
        <w:t>including its inertial measurement unit and barometric altimeter</w:t>
      </w:r>
      <w:r>
        <w:t xml:space="preserve">, </w:t>
      </w:r>
      <w:r w:rsidRPr="009D2489">
        <w:t>remain connected to the stock flight controller board (No. 8) and are not modified. The Pi and modem assemblies sit above the camera module (No. 3) without interfering with the lens or airflow.</w:t>
      </w:r>
    </w:p>
    <w:p w14:paraId="689B7195" w14:textId="347CB262" w:rsidR="002E4361" w:rsidRDefault="002E4361" w:rsidP="00080C25">
      <w:pPr>
        <w:pStyle w:val="Heading2"/>
        <w:spacing w:line="360" w:lineRule="auto"/>
      </w:pPr>
      <w:bookmarkStart w:id="28" w:name="_Toc204550462"/>
      <w:r>
        <w:t xml:space="preserve">Network </w:t>
      </w:r>
      <w:r w:rsidR="004916FF" w:rsidRPr="004916FF">
        <w:t>Architecture</w:t>
      </w:r>
      <w:bookmarkEnd w:id="28"/>
    </w:p>
    <w:p w14:paraId="2E615E56" w14:textId="641D7D70" w:rsidR="002E4361" w:rsidRDefault="002E4361" w:rsidP="00080C25">
      <w:pPr>
        <w:pStyle w:val="Heading3"/>
        <w:spacing w:line="360" w:lineRule="auto"/>
      </w:pPr>
      <w:bookmarkStart w:id="29" w:name="_Toc204550463"/>
      <w:r w:rsidRPr="00D662C3">
        <w:t xml:space="preserve">Network </w:t>
      </w:r>
      <w:r w:rsidR="00F8167A" w:rsidRPr="00F8167A">
        <w:t>Overview</w:t>
      </w:r>
      <w:bookmarkEnd w:id="29"/>
    </w:p>
    <w:p w14:paraId="4933B084" w14:textId="0899E0D2" w:rsidR="00814D46" w:rsidRDefault="00814D46" w:rsidP="00080C25">
      <w:pPr>
        <w:spacing w:line="360" w:lineRule="auto"/>
      </w:pPr>
      <w:r>
        <w:t xml:space="preserve">Our system relies on standard IP networking to carry both control commands and live video between the Control Station and the Raspberry Pi. By treating the drone link as just another node on the Internet, we gain access to high bandwidth, low latency, and mature routing infrastructure that far </w:t>
      </w:r>
      <w:r w:rsidR="00F3324F">
        <w:t>exceeds</w:t>
      </w:r>
      <w:r>
        <w:t xml:space="preserve"> the limitations of short-range wireless protocols.</w:t>
      </w:r>
    </w:p>
    <w:p w14:paraId="5F07A51F" w14:textId="77777777" w:rsidR="00814D46" w:rsidRDefault="00814D46" w:rsidP="00080C25">
      <w:pPr>
        <w:spacing w:line="360" w:lineRule="auto"/>
      </w:pPr>
      <w:r>
        <w:t>The Raspberry Pi establishes its Internet connection over the LTE network, turning the drone into a remotely addressable device anywhere covered by the carrier. The Control Station, in turn, may connect via home Wi-Fi, wired Ethernet, or another cellular link, giving the pilot flexibility in deployment.</w:t>
      </w:r>
    </w:p>
    <w:p w14:paraId="4356890D" w14:textId="48426E06" w:rsidR="00814D46" w:rsidRDefault="00F93EF1" w:rsidP="00080C25">
      <w:pPr>
        <w:spacing w:line="360" w:lineRule="auto"/>
      </w:pPr>
      <w:r>
        <w:t>T</w:t>
      </w:r>
      <w:r w:rsidR="00814D46">
        <w:t xml:space="preserve">he </w:t>
      </w:r>
      <w:r w:rsidR="00B70FBE">
        <w:t>Raspberry Pi</w:t>
      </w:r>
      <w:r w:rsidR="00814D46">
        <w:t xml:space="preserve"> connects to the drone using its internal 802.11n Wi-Fi module and the Tello’s built-in access point. This direct Wi-Fi link carries all SDK commands and raw video packets between the Pi and the flight controller as UDP over IP, integrating seamlessly with our IP-based end-to-end architecture.</w:t>
      </w:r>
    </w:p>
    <w:p w14:paraId="69D49C0D" w14:textId="77777777" w:rsidR="00814D46" w:rsidRDefault="00814D46" w:rsidP="00080C25">
      <w:pPr>
        <w:spacing w:line="360" w:lineRule="auto"/>
      </w:pPr>
      <w:r>
        <w:t xml:space="preserve">Because the two endpoints are not on the same local network, carrier and home routers will typically insert NAT and firewall functions that block unsolicited traffic. </w:t>
      </w:r>
    </w:p>
    <w:p w14:paraId="01D88DC9" w14:textId="6DA869A3" w:rsidR="00106C97" w:rsidRDefault="002E4361" w:rsidP="007902E8">
      <w:r w:rsidRPr="00962AD0">
        <w:rPr>
          <w:noProof/>
        </w:rPr>
        <w:lastRenderedPageBreak/>
        <w:drawing>
          <wp:inline distT="0" distB="0" distL="0" distR="0" wp14:anchorId="6FFC5154" wp14:editId="3DC90871">
            <wp:extent cx="5915770" cy="2076295"/>
            <wp:effectExtent l="0" t="0" r="0" b="0"/>
            <wp:docPr id="18825004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00456" name=""/>
                    <pic:cNvPicPr/>
                  </pic:nvPicPr>
                  <pic:blipFill rotWithShape="1">
                    <a:blip r:embed="rId20">
                      <a:extLst>
                        <a:ext uri="{96DAC541-7B7A-43D3-8B79-37D633B846F1}">
                          <asvg:svgBlip xmlns:asvg="http://schemas.microsoft.com/office/drawing/2016/SVG/main" r:embed="rId21"/>
                        </a:ext>
                      </a:extLst>
                    </a:blip>
                    <a:srcRect t="10015" b="15481"/>
                    <a:stretch>
                      <a:fillRect/>
                    </a:stretch>
                  </pic:blipFill>
                  <pic:spPr bwMode="auto">
                    <a:xfrm>
                      <a:off x="0" y="0"/>
                      <a:ext cx="5941330" cy="2085266"/>
                    </a:xfrm>
                    <a:prstGeom prst="rect">
                      <a:avLst/>
                    </a:prstGeom>
                    <a:ln>
                      <a:noFill/>
                    </a:ln>
                    <a:extLst>
                      <a:ext uri="{53640926-AAD7-44D8-BBD7-CCE9431645EC}">
                        <a14:shadowObscured xmlns:a14="http://schemas.microsoft.com/office/drawing/2010/main"/>
                      </a:ext>
                    </a:extLst>
                  </pic:spPr>
                </pic:pic>
              </a:graphicData>
            </a:graphic>
          </wp:inline>
        </w:drawing>
      </w:r>
    </w:p>
    <w:p w14:paraId="1A5338D8" w14:textId="58AEF987" w:rsidR="00912150" w:rsidRDefault="00912150" w:rsidP="00080C25">
      <w:pPr>
        <w:pStyle w:val="Heading3"/>
        <w:spacing w:line="360" w:lineRule="auto"/>
      </w:pPr>
      <w:bookmarkStart w:id="30" w:name="_Toc204550464"/>
      <w:r w:rsidRPr="00912150">
        <w:t>NAT</w:t>
      </w:r>
      <w:r w:rsidR="00BA6BA3">
        <w:t xml:space="preserve"> Barrier</w:t>
      </w:r>
      <w:bookmarkEnd w:id="30"/>
    </w:p>
    <w:p w14:paraId="54C19846" w14:textId="5114E5B6" w:rsidR="00E77AFB" w:rsidRDefault="00E77AFB" w:rsidP="00080C25">
      <w:pPr>
        <w:pStyle w:val="NormalWeb"/>
        <w:spacing w:line="360" w:lineRule="auto"/>
        <w:jc w:val="both"/>
      </w:pPr>
      <w:r>
        <w:t>Network Address Translation (NAT) maps private IP addresses on an internal network to a smaller pool of public IPs. Devices</w:t>
      </w:r>
      <w:r w:rsidR="003A10E5">
        <w:t xml:space="preserve"> </w:t>
      </w:r>
      <w:r>
        <w:t>obtain a private address behind the carrier’s NAT. To the outside world, all outbound traffic appears to originate from the router’s public IP, and the NAT maintains a translation table so that return packets are forwarded to the correct internal client.</w:t>
      </w:r>
    </w:p>
    <w:p w14:paraId="21FB8C0D" w14:textId="07F86190" w:rsidR="00E77AFB" w:rsidRDefault="00E77AFB" w:rsidP="00080C25">
      <w:pPr>
        <w:pStyle w:val="NormalWeb"/>
        <w:spacing w:line="360" w:lineRule="auto"/>
        <w:jc w:val="both"/>
      </w:pPr>
      <w:r>
        <w:t>By design, NAT only forwards inbound packets that match an existing outbound connection. Any unsolicited incoming packet is discarded, effectively acting as a basic firewall. In our drone system, this means UDP commands sent from the Control Station to the Pi’s public IP will be blocked unless the Pi has already sent outbound traffic and established a NAT mapping. Without special handling, the Control Station cannot initiate a fresh connection to the Pi, nor can the Pi directly receive unsolicited command packets</w:t>
      </w:r>
      <w:r w:rsidR="000053D3">
        <w:t xml:space="preserve"> [10]</w:t>
      </w:r>
      <w:r>
        <w:t>.</w:t>
      </w:r>
    </w:p>
    <w:p w14:paraId="4A38814D" w14:textId="42D0EEDD" w:rsidR="00E77AFB" w:rsidRDefault="00E77AFB" w:rsidP="00080C25">
      <w:pPr>
        <w:pStyle w:val="NormalWeb"/>
        <w:spacing w:line="360" w:lineRule="auto"/>
        <w:jc w:val="both"/>
      </w:pPr>
      <w:r>
        <w:t>There are several NAT‐traversal techniques (e.g., STUN/TURN, port forwarding), but in this project</w:t>
      </w:r>
      <w:r w:rsidR="00F3324F">
        <w:t>,</w:t>
      </w:r>
      <w:r>
        <w:t xml:space="preserve"> we use </w:t>
      </w:r>
      <w:r w:rsidR="00A9756E">
        <w:t xml:space="preserve">a </w:t>
      </w:r>
      <w:r w:rsidR="0097375D">
        <w:t xml:space="preserve">relay </w:t>
      </w:r>
      <w:r w:rsidR="00A9756E">
        <w:t xml:space="preserve">server with a public </w:t>
      </w:r>
      <w:r>
        <w:t xml:space="preserve">WireGuard VPN </w:t>
      </w:r>
      <w:r w:rsidR="00F3324F">
        <w:t>tunnel</w:t>
      </w:r>
      <w:r>
        <w:t xml:space="preserve"> for </w:t>
      </w:r>
      <w:r w:rsidR="00F3324F">
        <w:t>its</w:t>
      </w:r>
      <w:r>
        <w:t xml:space="preserve"> simplicity and robustness.</w:t>
      </w:r>
    </w:p>
    <w:p w14:paraId="13EFF139" w14:textId="1E0FAC8A" w:rsidR="00ED027B" w:rsidRDefault="00ED027B" w:rsidP="00080C25">
      <w:pPr>
        <w:pStyle w:val="Heading3"/>
        <w:spacing w:line="360" w:lineRule="auto"/>
      </w:pPr>
      <w:bookmarkStart w:id="31" w:name="_Toc204550465"/>
      <w:r w:rsidRPr="00ED027B">
        <w:t>Central Relay Server</w:t>
      </w:r>
      <w:bookmarkEnd w:id="31"/>
    </w:p>
    <w:p w14:paraId="1C6B0E61" w14:textId="15A4C915" w:rsidR="00ED027B" w:rsidRDefault="00ED027B" w:rsidP="00080C25">
      <w:pPr>
        <w:spacing w:line="360" w:lineRule="auto"/>
      </w:pPr>
      <w:r>
        <w:t>To bypass carrier NATs, both the Control Station and the Raspberry Pi must connect to a host with a public IP address</w:t>
      </w:r>
      <w:r w:rsidR="00981BB1">
        <w:t xml:space="preserve"> [10]</w:t>
      </w:r>
      <w:r>
        <w:t>. We provisioned an Amazon Web Services EC2 instance on the free-tier plan, which comes with a static, publicly routable IPv4 address. This server acts purely as a packet relay: it accepts encrypted tunnels from both endpoints and forwards traffic between them. Security group rules permit inbound UDP on port 51820 for VPN sessions and SSH on port 22 for administration.</w:t>
      </w:r>
    </w:p>
    <w:p w14:paraId="49AFA40A" w14:textId="513EEDDD" w:rsidR="00C340EE" w:rsidRDefault="00C340EE" w:rsidP="00080C25">
      <w:pPr>
        <w:spacing w:line="360" w:lineRule="auto"/>
      </w:pPr>
      <w:r w:rsidRPr="00C340EE">
        <w:lastRenderedPageBreak/>
        <w:t>To manage connections with the relay server and ensure reliable packet forwarding, we use WireGuard VPN tunnels.</w:t>
      </w:r>
    </w:p>
    <w:p w14:paraId="1378CDCD" w14:textId="161AB4E4" w:rsidR="00AE29B9" w:rsidRDefault="00AE29B9" w:rsidP="00080C25">
      <w:pPr>
        <w:pStyle w:val="Heading3"/>
        <w:spacing w:line="360" w:lineRule="auto"/>
      </w:pPr>
      <w:bookmarkStart w:id="32" w:name="_Toc204550466"/>
      <w:r w:rsidRPr="00AE29B9">
        <w:t>WireGuard VPN</w:t>
      </w:r>
      <w:bookmarkEnd w:id="32"/>
    </w:p>
    <w:p w14:paraId="3F158C3C" w14:textId="01AC8A2B" w:rsidR="00BF68CC" w:rsidRPr="00BF68CC" w:rsidRDefault="00BF68CC" w:rsidP="00080C25">
      <w:pPr>
        <w:spacing w:line="360" w:lineRule="auto"/>
      </w:pPr>
      <w:r w:rsidRPr="00BF68CC">
        <w:t xml:space="preserve">WireGuard is a modern VPN protocol that establishes an encrypted tunnel over the Internet, allowing two endpoints to communicate as if they shared a private LAN. It transports all data over UDP to avoid the extra delays of connection-oriented </w:t>
      </w:r>
      <w:proofErr w:type="gramStart"/>
      <w:r w:rsidRPr="00BF68CC">
        <w:t>protocols, and</w:t>
      </w:r>
      <w:proofErr w:type="gramEnd"/>
      <w:r w:rsidRPr="00BF68CC">
        <w:t xml:space="preserve"> relies on small receive buffers in the application to handle occasional packet loss rather than incur TCP’s congestion control overhead</w:t>
      </w:r>
      <w:r w:rsidR="006E3C6E">
        <w:t xml:space="preserve"> [11]</w:t>
      </w:r>
      <w:r w:rsidRPr="00BF68CC">
        <w:t>.</w:t>
      </w:r>
    </w:p>
    <w:p w14:paraId="38B1BD9A" w14:textId="77777777" w:rsidR="00BF68CC" w:rsidRPr="00BF68CC" w:rsidRDefault="00BF68CC" w:rsidP="00080C25">
      <w:pPr>
        <w:spacing w:line="360" w:lineRule="auto"/>
      </w:pPr>
      <w:r w:rsidRPr="00BF68CC">
        <w:t>Key advantages of WireGuard include its simple codebase (a single kernel module with a minimal user-space utility), its use of Curve25519 for key exchange and ChaCha20-Poly1305 for authenticated encryption, and its built-in peer management with automatic endpoint discovery and periodic key rotation.</w:t>
      </w:r>
    </w:p>
    <w:p w14:paraId="15C394B0" w14:textId="77777777" w:rsidR="00BF68CC" w:rsidRPr="00BF68CC" w:rsidRDefault="00BF68CC" w:rsidP="00080C25">
      <w:pPr>
        <w:spacing w:line="360" w:lineRule="auto"/>
      </w:pPr>
      <w:r w:rsidRPr="00BF68CC">
        <w:t>WireGuard naturally traverses network address translators through the following steps:</w:t>
      </w:r>
    </w:p>
    <w:p w14:paraId="0B2BF251" w14:textId="2776CB66" w:rsidR="00BF68CC" w:rsidRPr="00BF68CC" w:rsidRDefault="00BF68CC" w:rsidP="00080C25">
      <w:pPr>
        <w:numPr>
          <w:ilvl w:val="0"/>
          <w:numId w:val="37"/>
        </w:numPr>
        <w:spacing w:line="360" w:lineRule="auto"/>
      </w:pPr>
      <w:r w:rsidRPr="00BF68CC">
        <w:rPr>
          <w:b/>
          <w:bCs/>
        </w:rPr>
        <w:t>Outbound session initiation</w:t>
      </w:r>
      <w:r w:rsidRPr="00960D9B">
        <w:rPr>
          <w:b/>
          <w:bCs/>
        </w:rPr>
        <w:t>:</w:t>
      </w:r>
      <w:r>
        <w:t xml:space="preserve"> </w:t>
      </w:r>
      <w:r w:rsidRPr="00BF68CC">
        <w:t>Each peer, both Control Station and Raspberry Pi, opens a UDP session to the server’s public IP on port 51820. Because NAT devices permit return traffic for outbound sessions, this creates the necessary mapping.</w:t>
      </w:r>
    </w:p>
    <w:p w14:paraId="2FFBC0C1" w14:textId="17210419" w:rsidR="00BF68CC" w:rsidRPr="00BF68CC" w:rsidRDefault="00BF68CC" w:rsidP="00080C25">
      <w:pPr>
        <w:numPr>
          <w:ilvl w:val="0"/>
          <w:numId w:val="37"/>
        </w:numPr>
        <w:spacing w:line="360" w:lineRule="auto"/>
      </w:pPr>
      <w:r w:rsidRPr="00BF68CC">
        <w:rPr>
          <w:b/>
          <w:bCs/>
        </w:rPr>
        <w:t>Periodic handshake refresh</w:t>
      </w:r>
      <w:r w:rsidRPr="00960D9B">
        <w:rPr>
          <w:b/>
          <w:bCs/>
        </w:rPr>
        <w:t>:</w:t>
      </w:r>
      <w:r>
        <w:t xml:space="preserve"> </w:t>
      </w:r>
      <w:r w:rsidRPr="00BF68CC">
        <w:t>When no data has passed for 25 seconds, WireGuard sends a handshake packet. This packet refreshes the NAT binding so that routers do not expire the session.</w:t>
      </w:r>
    </w:p>
    <w:p w14:paraId="681E6FD9" w14:textId="2E84E7B3" w:rsidR="00BF68CC" w:rsidRPr="00BF68CC" w:rsidRDefault="00BF68CC" w:rsidP="00080C25">
      <w:pPr>
        <w:numPr>
          <w:ilvl w:val="0"/>
          <w:numId w:val="37"/>
        </w:numPr>
        <w:spacing w:line="360" w:lineRule="auto"/>
      </w:pPr>
      <w:r w:rsidRPr="00BF68CC">
        <w:rPr>
          <w:b/>
          <w:bCs/>
        </w:rPr>
        <w:t>Virtual IP addressing</w:t>
      </w:r>
      <w:r w:rsidRPr="00960D9B">
        <w:rPr>
          <w:b/>
          <w:bCs/>
        </w:rPr>
        <w:t>:</w:t>
      </w:r>
      <w:r>
        <w:t xml:space="preserve"> </w:t>
      </w:r>
      <w:r w:rsidRPr="00BF68CC">
        <w:t xml:space="preserve">Every peer is assigned a static VPN address (for example 10.0.0.1 for the Control Station, 10.0.0.2 for the Raspberry Pi). All traffic is encapsulated and routed via these VPN addresses, so neither endpoint ever needs to know the private IP </w:t>
      </w:r>
      <w:r w:rsidR="00F3324F">
        <w:t xml:space="preserve">address </w:t>
      </w:r>
      <w:r w:rsidRPr="00BF68CC">
        <w:t>assigned by the carrier.</w:t>
      </w:r>
    </w:p>
    <w:p w14:paraId="29A147F0" w14:textId="4598B633" w:rsidR="00BF68CC" w:rsidRDefault="00BF68CC" w:rsidP="00080C25">
      <w:pPr>
        <w:spacing w:line="360" w:lineRule="auto"/>
      </w:pPr>
      <w:r w:rsidRPr="00BF68CC">
        <w:t>This combination of outbound initiation, handshake refresh, and virtual addressing ensures bidirectional, low-latency connectivity through even strict carrier NATs</w:t>
      </w:r>
      <w:r w:rsidR="00EF1284">
        <w:t>.</w:t>
      </w:r>
    </w:p>
    <w:p w14:paraId="2882DF76" w14:textId="15F84612" w:rsidR="00EF1284" w:rsidRPr="00EF1284" w:rsidRDefault="00EF1284" w:rsidP="00080C25">
      <w:pPr>
        <w:spacing w:line="360" w:lineRule="auto"/>
      </w:pPr>
      <w:r w:rsidRPr="00EF1284">
        <w:t>WireGuard also provides end-to-end confidentiality, authentication, and integrity</w:t>
      </w:r>
      <w:r w:rsidR="002B19F3">
        <w:t xml:space="preserve"> [11]</w:t>
      </w:r>
      <w:r w:rsidRPr="00EF1284">
        <w:t xml:space="preserve">. This means that user commands and video packets are encrypted so they cannot be read by an eavesdropper, each peer verifies that incoming data truly comes from a trusted endpoint, and any tampering or packet forgery is detected and discarded. In practice, this guarantees that an </w:t>
      </w:r>
      <w:r w:rsidRPr="00EF1284">
        <w:lastRenderedPageBreak/>
        <w:t>adversary cannot intercept flight controls, inject false commands, or alter the live video stream without being noticed.</w:t>
      </w:r>
    </w:p>
    <w:p w14:paraId="2AA45157" w14:textId="4EE9FF8A" w:rsidR="00D72D07" w:rsidRDefault="004916FF" w:rsidP="00080C25">
      <w:pPr>
        <w:pStyle w:val="Heading2"/>
        <w:spacing w:line="360" w:lineRule="auto"/>
      </w:pPr>
      <w:bookmarkStart w:id="33" w:name="_Toc204550467"/>
      <w:r w:rsidRPr="004916FF">
        <w:t>Software Architecture</w:t>
      </w:r>
      <w:r w:rsidR="00322445">
        <w:t xml:space="preserve"> &amp;</w:t>
      </w:r>
      <w:r w:rsidRPr="004916FF">
        <w:t xml:space="preserve"> Implementation</w:t>
      </w:r>
      <w:bookmarkEnd w:id="33"/>
    </w:p>
    <w:p w14:paraId="47A54471" w14:textId="17774E32" w:rsidR="000E15F3" w:rsidRDefault="000E15F3" w:rsidP="00080C25">
      <w:pPr>
        <w:pStyle w:val="Heading3"/>
        <w:spacing w:line="360" w:lineRule="auto"/>
      </w:pPr>
      <w:bookmarkStart w:id="34" w:name="_Toc204550468"/>
      <w:r>
        <w:t xml:space="preserve">Main </w:t>
      </w:r>
      <w:r w:rsidRPr="000E15F3">
        <w:t xml:space="preserve">Software </w:t>
      </w:r>
      <w:r>
        <w:t>Tool</w:t>
      </w:r>
      <w:r w:rsidRPr="000E15F3">
        <w:t xml:space="preserve">s </w:t>
      </w:r>
      <w:r>
        <w:t>Used</w:t>
      </w:r>
      <w:bookmarkEnd w:id="34"/>
    </w:p>
    <w:p w14:paraId="2603193B" w14:textId="496940B5" w:rsidR="000E15F3" w:rsidRDefault="000E15F3" w:rsidP="00080C25">
      <w:pPr>
        <w:spacing w:line="360" w:lineRule="auto"/>
      </w:pPr>
      <w:r>
        <w:t>I</w:t>
      </w:r>
      <w:r w:rsidRPr="000E15F3">
        <w:t>n our software stack</w:t>
      </w:r>
      <w:r w:rsidR="00F3324F">
        <w:t>,</w:t>
      </w:r>
      <w:r w:rsidRPr="000E15F3">
        <w:t xml:space="preserve"> we leveraged the following key packages and tools to meet performance, portability, and security requirements:</w:t>
      </w:r>
    </w:p>
    <w:p w14:paraId="1BDBD6A4" w14:textId="50D58D33" w:rsidR="000E15F3" w:rsidRDefault="000E15F3" w:rsidP="00080C25">
      <w:pPr>
        <w:pStyle w:val="ListParagraph"/>
        <w:numPr>
          <w:ilvl w:val="0"/>
          <w:numId w:val="35"/>
        </w:numPr>
        <w:spacing w:line="360" w:lineRule="auto"/>
      </w:pPr>
      <w:r w:rsidRPr="000E15F3">
        <w:rPr>
          <w:b/>
          <w:bCs/>
        </w:rPr>
        <w:t>PyQt5:</w:t>
      </w:r>
      <w:r>
        <w:t xml:space="preserve"> </w:t>
      </w:r>
      <w:r w:rsidRPr="000E15F3">
        <w:t>Provides a mature, cross-platform GUI framework for Python. We used it to build the Control Station’s main window, layout flight-control buttons, and embed the live video panel with minimal boilerplate.</w:t>
      </w:r>
    </w:p>
    <w:p w14:paraId="48A5C251" w14:textId="0C0DDE75" w:rsidR="000E15F3" w:rsidRDefault="000E15F3" w:rsidP="00080C25">
      <w:pPr>
        <w:pStyle w:val="ListParagraph"/>
        <w:numPr>
          <w:ilvl w:val="0"/>
          <w:numId w:val="35"/>
        </w:numPr>
        <w:spacing w:line="360" w:lineRule="auto"/>
      </w:pPr>
      <w:r w:rsidRPr="000E15F3">
        <w:rPr>
          <w:b/>
          <w:bCs/>
        </w:rPr>
        <w:t>OpenCV</w:t>
      </w:r>
      <w:r>
        <w:rPr>
          <w:b/>
          <w:bCs/>
        </w:rPr>
        <w:t xml:space="preserve">: </w:t>
      </w:r>
      <w:r w:rsidRPr="000E15F3">
        <w:t xml:space="preserve">Handles real-time decoding and rendering of H.264 video frames. Its efficient C++ back-end and Python bindings allow us to sustain </w:t>
      </w:r>
      <w:r w:rsidR="00F3324F">
        <w:t xml:space="preserve">a </w:t>
      </w:r>
      <w:proofErr w:type="gramStart"/>
      <w:r w:rsidRPr="000E15F3">
        <w:t>30 fps</w:t>
      </w:r>
      <w:proofErr w:type="gramEnd"/>
      <w:r w:rsidRPr="000E15F3">
        <w:t xml:space="preserve"> display with low CPU overhead.</w:t>
      </w:r>
    </w:p>
    <w:p w14:paraId="0E4B3F5E" w14:textId="3F531CF6" w:rsidR="000E15F3" w:rsidRDefault="000E15F3" w:rsidP="00080C25">
      <w:pPr>
        <w:pStyle w:val="ListParagraph"/>
        <w:numPr>
          <w:ilvl w:val="0"/>
          <w:numId w:val="35"/>
        </w:numPr>
        <w:spacing w:line="360" w:lineRule="auto"/>
      </w:pPr>
      <w:proofErr w:type="spellStart"/>
      <w:r w:rsidRPr="000E15F3">
        <w:rPr>
          <w:b/>
          <w:bCs/>
        </w:rPr>
        <w:t>FFmpeg</w:t>
      </w:r>
      <w:proofErr w:type="spellEnd"/>
      <w:r w:rsidRPr="000E15F3">
        <w:rPr>
          <w:b/>
          <w:bCs/>
        </w:rPr>
        <w:t>:</w:t>
      </w:r>
      <w:r>
        <w:t xml:space="preserve"> </w:t>
      </w:r>
      <w:r w:rsidRPr="000E15F3">
        <w:t>Performs packetization and depacketization of the drone’s H.264 stream on the Raspberry Pi. Chosen for its command-line flexibility and ARM optimizations.</w:t>
      </w:r>
    </w:p>
    <w:p w14:paraId="425AC9F8" w14:textId="32CE4A1F" w:rsidR="000E15F3" w:rsidRDefault="000E15F3" w:rsidP="00080C25">
      <w:pPr>
        <w:pStyle w:val="ListParagraph"/>
        <w:numPr>
          <w:ilvl w:val="0"/>
          <w:numId w:val="35"/>
        </w:numPr>
        <w:spacing w:line="360" w:lineRule="auto"/>
      </w:pPr>
      <w:r w:rsidRPr="000E15F3">
        <w:rPr>
          <w:b/>
          <w:bCs/>
        </w:rPr>
        <w:t>H.264 Codec:</w:t>
      </w:r>
      <w:r>
        <w:t xml:space="preserve"> </w:t>
      </w:r>
      <w:r w:rsidRPr="000E15F3">
        <w:t>The industry-standard video codec used by the DJI Tello. We rely on its hardware-friendly compression to minimize uplink bandwidth and decoding latency.</w:t>
      </w:r>
    </w:p>
    <w:p w14:paraId="468213E5" w14:textId="13487C30" w:rsidR="000E15F3" w:rsidRDefault="000E15F3" w:rsidP="00080C25">
      <w:pPr>
        <w:pStyle w:val="ListParagraph"/>
        <w:numPr>
          <w:ilvl w:val="0"/>
          <w:numId w:val="35"/>
        </w:numPr>
        <w:spacing w:line="360" w:lineRule="auto"/>
      </w:pPr>
      <w:r w:rsidRPr="000E15F3">
        <w:rPr>
          <w:b/>
          <w:bCs/>
        </w:rPr>
        <w:t>Pillow</w:t>
      </w:r>
      <w:r w:rsidR="009C3192" w:rsidRPr="009C3192">
        <w:rPr>
          <w:b/>
          <w:bCs/>
        </w:rPr>
        <w:t>:</w:t>
      </w:r>
      <w:r w:rsidR="009C3192">
        <w:t xml:space="preserve"> </w:t>
      </w:r>
      <w:r w:rsidRPr="000E15F3">
        <w:t>A lightweight imaging library used for any on-the-fly screenshot capture, thumbnail generation, or simple image annotations within the GUI.</w:t>
      </w:r>
    </w:p>
    <w:p w14:paraId="0D6F5556" w14:textId="70F1A39F" w:rsidR="006426D4" w:rsidRDefault="006426D4" w:rsidP="00080C25">
      <w:pPr>
        <w:pStyle w:val="ListParagraph"/>
        <w:numPr>
          <w:ilvl w:val="0"/>
          <w:numId w:val="35"/>
        </w:numPr>
        <w:spacing w:line="360" w:lineRule="auto"/>
      </w:pPr>
      <w:r w:rsidRPr="006426D4">
        <w:rPr>
          <w:b/>
          <w:bCs/>
        </w:rPr>
        <w:t>Python 3 Virtual Environments:</w:t>
      </w:r>
      <w:r>
        <w:t xml:space="preserve"> </w:t>
      </w:r>
      <w:r w:rsidRPr="006426D4">
        <w:t>Ensures reproducible deployments on both the Control Station and Raspberry Pi. Our setup scripts create isolated environments, pin package versions, and install dependencies cleanly.</w:t>
      </w:r>
    </w:p>
    <w:p w14:paraId="11691A7A" w14:textId="23CF93E4" w:rsidR="00C523F4" w:rsidRDefault="00C523F4" w:rsidP="00080C25">
      <w:pPr>
        <w:pStyle w:val="ListParagraph"/>
        <w:numPr>
          <w:ilvl w:val="0"/>
          <w:numId w:val="35"/>
        </w:numPr>
        <w:spacing w:line="360" w:lineRule="auto"/>
      </w:pPr>
      <w:r w:rsidRPr="00C523F4">
        <w:rPr>
          <w:b/>
          <w:bCs/>
        </w:rPr>
        <w:t>PPP (Point-to-Point Protocol)</w:t>
      </w:r>
      <w:r w:rsidRPr="009A5962">
        <w:rPr>
          <w:b/>
          <w:bCs/>
        </w:rPr>
        <w:t>:</w:t>
      </w:r>
      <w:r>
        <w:t xml:space="preserve"> </w:t>
      </w:r>
      <w:r w:rsidRPr="00C523F4">
        <w:t xml:space="preserve">A data link layer protocol commonly used to establish a direct connection between two network nodes. It encapsulates network layer packets over serial links, handles link configuration and authentication (PAP/CHAP), and negotiates IP address assignment. On Linux, the </w:t>
      </w:r>
      <w:proofErr w:type="spellStart"/>
      <w:r w:rsidRPr="00C523F4">
        <w:t>pppd</w:t>
      </w:r>
      <w:proofErr w:type="spellEnd"/>
      <w:r w:rsidRPr="00C523F4">
        <w:t xml:space="preserve"> daemon manages PPP sessions and brings up interfaces named ppp0, ppp1, etc.</w:t>
      </w:r>
    </w:p>
    <w:p w14:paraId="7D12B64B" w14:textId="1D6648D3" w:rsidR="00C523F4" w:rsidRDefault="00C523F4" w:rsidP="00080C25">
      <w:pPr>
        <w:pStyle w:val="ListParagraph"/>
        <w:numPr>
          <w:ilvl w:val="0"/>
          <w:numId w:val="35"/>
        </w:numPr>
        <w:spacing w:line="360" w:lineRule="auto"/>
      </w:pPr>
      <w:proofErr w:type="spellStart"/>
      <w:r w:rsidRPr="00C523F4">
        <w:rPr>
          <w:b/>
          <w:bCs/>
        </w:rPr>
        <w:t>systemd</w:t>
      </w:r>
      <w:proofErr w:type="spellEnd"/>
      <w:r w:rsidRPr="009A5962">
        <w:rPr>
          <w:b/>
          <w:bCs/>
        </w:rPr>
        <w:t>:</w:t>
      </w:r>
      <w:r>
        <w:t xml:space="preserve"> </w:t>
      </w:r>
      <w:r w:rsidRPr="00C523F4">
        <w:t xml:space="preserve">The initialization and service management suite used by many Linux </w:t>
      </w:r>
      <w:proofErr w:type="gramStart"/>
      <w:r w:rsidRPr="00C523F4">
        <w:t>distributions</w:t>
      </w:r>
      <w:proofErr w:type="gramEnd"/>
      <w:r w:rsidRPr="00C523F4">
        <w:t>. It provides dependency-aware startup, process supervision, and centralized logging for background services.</w:t>
      </w:r>
    </w:p>
    <w:p w14:paraId="07901E14" w14:textId="1DD2835E" w:rsidR="004D2A5D" w:rsidRPr="000E15F3" w:rsidRDefault="004D2A5D" w:rsidP="00080C25">
      <w:pPr>
        <w:pStyle w:val="ListParagraph"/>
        <w:numPr>
          <w:ilvl w:val="0"/>
          <w:numId w:val="35"/>
        </w:numPr>
        <w:spacing w:line="360" w:lineRule="auto"/>
      </w:pPr>
      <w:r w:rsidRPr="004D2A5D">
        <w:rPr>
          <w:b/>
          <w:bCs/>
        </w:rPr>
        <w:t>SSH:</w:t>
      </w:r>
      <w:r>
        <w:t xml:space="preserve"> </w:t>
      </w:r>
      <w:r w:rsidR="008C6DD9" w:rsidRPr="008C6DD9">
        <w:t xml:space="preserve">Secure Shell is the de facto standard for remotely accessing and managing servers. From the user’s perspective, running ssh </w:t>
      </w:r>
      <w:proofErr w:type="spellStart"/>
      <w:r w:rsidR="008C6DD9" w:rsidRPr="008C6DD9">
        <w:t>user@hostname</w:t>
      </w:r>
      <w:proofErr w:type="spellEnd"/>
      <w:r w:rsidR="008C6DD9" w:rsidRPr="008C6DD9">
        <w:t xml:space="preserve"> over TCP port 22 opens an encrypted terminal session, protecting credentials and commands from </w:t>
      </w:r>
      <w:r w:rsidR="008C6DD9" w:rsidRPr="008C6DD9">
        <w:lastRenderedPageBreak/>
        <w:t>eavesdropping. SSH also supports public-key authentication, automated scripts, and secure file transfer, making it the preferred tool for day-to-day server administration.</w:t>
      </w:r>
    </w:p>
    <w:p w14:paraId="7CD13ADD" w14:textId="77777777" w:rsidR="00D72D07" w:rsidRDefault="00D72D07" w:rsidP="00080C25">
      <w:pPr>
        <w:pStyle w:val="Heading3"/>
        <w:spacing w:line="360" w:lineRule="auto"/>
      </w:pPr>
      <w:bookmarkStart w:id="35" w:name="_Toc204550469"/>
      <w:r>
        <w:t>Control Station Software</w:t>
      </w:r>
      <w:bookmarkEnd w:id="35"/>
    </w:p>
    <w:p w14:paraId="15E976E7" w14:textId="1EF7E76E" w:rsidR="009B2E6C" w:rsidRDefault="009B2E6C" w:rsidP="00080C25">
      <w:pPr>
        <w:spacing w:line="360" w:lineRule="auto"/>
      </w:pPr>
      <w:r>
        <w:t>The Control Station application runs on a standard Linux workstation (native, in a VM, or under WSL) and provides the pilot with a simple but responsive interface for commanding the drone and viewing its live video feed. To launch, the user executes a shell script (</w:t>
      </w:r>
      <w:r w:rsidR="002C7F7A">
        <w:rPr>
          <w:rStyle w:val="HTMLCode"/>
          <w:rFonts w:eastAsiaTheme="majorEastAsia"/>
        </w:rPr>
        <w:t>run</w:t>
      </w:r>
      <w:r>
        <w:rPr>
          <w:rStyle w:val="HTMLCode"/>
          <w:rFonts w:eastAsiaTheme="majorEastAsia"/>
        </w:rPr>
        <w:t>_</w:t>
      </w:r>
      <w:r w:rsidR="002C7F7A">
        <w:rPr>
          <w:rStyle w:val="HTMLCode"/>
          <w:rFonts w:eastAsiaTheme="majorEastAsia"/>
        </w:rPr>
        <w:t>base_station</w:t>
      </w:r>
      <w:r>
        <w:rPr>
          <w:rStyle w:val="HTMLCode"/>
          <w:rFonts w:eastAsiaTheme="majorEastAsia"/>
        </w:rPr>
        <w:t>.sh</w:t>
      </w:r>
      <w:r>
        <w:t>) which initializes the WireGuard VPN tunnel and opens the PyQt5-based GUI. The main window displays connection status indicators, a live video panel powered by OpenCV, and intuitive on-screen buttons for take-off, landing, and directional movement.</w:t>
      </w:r>
    </w:p>
    <w:p w14:paraId="263A4FE9" w14:textId="3F1E3459" w:rsidR="00B84B12" w:rsidRDefault="00B84B12" w:rsidP="00080C25">
      <w:pPr>
        <w:spacing w:line="360" w:lineRule="auto"/>
      </w:pPr>
      <w:r>
        <w:t xml:space="preserve">This figure </w:t>
      </w:r>
      <w:r w:rsidRPr="00B84B12">
        <w:t>shows the Control Station GUI in action. On the right side of the window</w:t>
      </w:r>
      <w:r w:rsidR="00F3324F">
        <w:t>,</w:t>
      </w:r>
      <w:r w:rsidRPr="00B84B12">
        <w:t xml:space="preserve"> you can see the flight controls panel, with buttons for take-off, forward, back, left, right</w:t>
      </w:r>
      <w:r w:rsidR="00F3324F">
        <w:t>,</w:t>
      </w:r>
      <w:r w:rsidRPr="00B84B12">
        <w:t xml:space="preserve"> and land, plus Start/Stop video and an Emergency Stop button. Along the bottom is the connection settings area, where the pilot enters the drone’s IP address and UDP ports for commands, telemetry</w:t>
      </w:r>
      <w:r w:rsidR="00F3324F">
        <w:t>,</w:t>
      </w:r>
      <w:r w:rsidRPr="00B84B12">
        <w:t xml:space="preserve"> and video, then clicks Connect to establish the VPN tunnel and begin streaming.</w:t>
      </w:r>
    </w:p>
    <w:p w14:paraId="3B11D46D" w14:textId="551DE98A" w:rsidR="00B84B12" w:rsidRDefault="00B84B12" w:rsidP="001A7BAA">
      <w:pPr>
        <w:jc w:val="center"/>
      </w:pPr>
      <w:r w:rsidRPr="00B84B12">
        <w:rPr>
          <w:noProof/>
        </w:rPr>
        <w:drawing>
          <wp:inline distT="0" distB="0" distL="0" distR="0" wp14:anchorId="77953D3A" wp14:editId="49446CD7">
            <wp:extent cx="5186149" cy="2688454"/>
            <wp:effectExtent l="0" t="0" r="0" b="0"/>
            <wp:docPr id="43192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26986" name=""/>
                    <pic:cNvPicPr/>
                  </pic:nvPicPr>
                  <pic:blipFill>
                    <a:blip r:embed="rId22"/>
                    <a:stretch>
                      <a:fillRect/>
                    </a:stretch>
                  </pic:blipFill>
                  <pic:spPr>
                    <a:xfrm>
                      <a:off x="0" y="0"/>
                      <a:ext cx="5202885" cy="2697130"/>
                    </a:xfrm>
                    <a:prstGeom prst="rect">
                      <a:avLst/>
                    </a:prstGeom>
                  </pic:spPr>
                </pic:pic>
              </a:graphicData>
            </a:graphic>
          </wp:inline>
        </w:drawing>
      </w:r>
    </w:p>
    <w:p w14:paraId="3883328B" w14:textId="77777777" w:rsidR="009B2E6C" w:rsidRDefault="009B2E6C" w:rsidP="00080C25">
      <w:pPr>
        <w:spacing w:line="360" w:lineRule="auto"/>
      </w:pPr>
      <w:r>
        <w:t>Under the hood, the application spawns a dedicated network thread to manage UDP sockets over the VPN. When the pilot clicks a button or presses a keyboard shortcut, the corresponding SDK command is serialized and sent immediately to the AWS relay. Concurrently, an asynchronous video-capture thread receives H.264 packets, decodes them into raw frames with OpenCV, and updates the display at up to 30 frames per second. A small circular buffer smooths out playback by dropping the oldest frames if network jitter occurs.</w:t>
      </w:r>
    </w:p>
    <w:p w14:paraId="1C36C1EF" w14:textId="74CA18EE" w:rsidR="009B2E6C" w:rsidRDefault="009B2E6C" w:rsidP="00080C25">
      <w:pPr>
        <w:spacing w:line="360" w:lineRule="auto"/>
      </w:pPr>
      <w:r>
        <w:lastRenderedPageBreak/>
        <w:t>Dependency management and reproducibility are handled by a provided setup script, which creates a Python virtual environment, installs required packages (PyQt5, OpenCV, Pillow, python-</w:t>
      </w:r>
      <w:proofErr w:type="spellStart"/>
      <w:r>
        <w:t>wg</w:t>
      </w:r>
      <w:proofErr w:type="spellEnd"/>
      <w:r>
        <w:t>), and configures an executable entry point. Detailed logging captures key events</w:t>
      </w:r>
      <w:r w:rsidR="00156352">
        <w:t xml:space="preserve"> like </w:t>
      </w:r>
      <w:r>
        <w:t>connection attempts, packet errors, and bitrate fluctuations</w:t>
      </w:r>
      <w:r w:rsidR="00A83B58">
        <w:t xml:space="preserve"> </w:t>
      </w:r>
      <w:r>
        <w:t xml:space="preserve">into a rotating log file for debugging and performance tuning. All source code, usage instructions, and sample configuration files reside in the </w:t>
      </w:r>
      <w:proofErr w:type="spellStart"/>
      <w:r>
        <w:rPr>
          <w:rStyle w:val="HTMLCode"/>
          <w:rFonts w:eastAsiaTheme="majorEastAsia"/>
        </w:rPr>
        <w:t>base_station</w:t>
      </w:r>
      <w:proofErr w:type="spellEnd"/>
      <w:r>
        <w:rPr>
          <w:rStyle w:val="HTMLCode"/>
          <w:rFonts w:eastAsiaTheme="majorEastAsia"/>
        </w:rPr>
        <w:t>/</w:t>
      </w:r>
      <w:r>
        <w:t xml:space="preserve"> directory of the project’s GitHub repository</w:t>
      </w:r>
      <w:r w:rsidR="003F5AA4">
        <w:t xml:space="preserve"> [12]</w:t>
      </w:r>
      <w:r>
        <w:t>.</w:t>
      </w:r>
    </w:p>
    <w:p w14:paraId="0E67C006" w14:textId="77777777" w:rsidR="00D72D07" w:rsidRDefault="00D72D07" w:rsidP="00080C25">
      <w:pPr>
        <w:pStyle w:val="Heading3"/>
        <w:spacing w:line="360" w:lineRule="auto"/>
      </w:pPr>
      <w:bookmarkStart w:id="36" w:name="_Toc204550470"/>
      <w:r>
        <w:t>Raspberry Pi Software</w:t>
      </w:r>
      <w:bookmarkEnd w:id="36"/>
    </w:p>
    <w:p w14:paraId="1EFFB81C" w14:textId="77777777" w:rsidR="00746B1B" w:rsidRDefault="00746B1B" w:rsidP="00080C25">
      <w:pPr>
        <w:spacing w:line="360" w:lineRule="auto"/>
      </w:pPr>
      <w:r>
        <w:t>The Raspberry Pi hosts a Python relay service that connects the drone’s Wi-Fi interface to the LTE network. When the user powers on the Pi, they run a shell script (</w:t>
      </w:r>
      <w:r>
        <w:rPr>
          <w:rStyle w:val="HTMLCode"/>
          <w:rFonts w:eastAsiaTheme="majorEastAsia"/>
        </w:rPr>
        <w:t>start_relay.sh</w:t>
      </w:r>
      <w:r>
        <w:t>) which brings up the WireGuard VPN tunnel and then launches the main Python program. This program opens two non-blocking UDP sockets: one bound to the drone’s SDK address (192.168.10.1:8889) and one bound to the server’s VPN address. Incoming packets on each socket are forwarded immediately to the other socket, ensuring command and telemetry traffic flows in both directions.</w:t>
      </w:r>
    </w:p>
    <w:p w14:paraId="5346DC24" w14:textId="77777777" w:rsidR="00746B1B" w:rsidRDefault="00746B1B" w:rsidP="00080C25">
      <w:pPr>
        <w:spacing w:line="360" w:lineRule="auto"/>
      </w:pPr>
      <w:r>
        <w:t xml:space="preserve">Video streams are handled by </w:t>
      </w:r>
      <w:proofErr w:type="spellStart"/>
      <w:r>
        <w:t>FFmpeg</w:t>
      </w:r>
      <w:proofErr w:type="spellEnd"/>
      <w:r>
        <w:t>. H.264 packets received from the drone over Wi-Fi are repackaged into UDP streams and sent through the VPN tunnel to the AWS relay. Incoming video packets from the server are depacketized back into H.264 frames before being forwarded to the drone or discarded if no downstream listener is present. A small buffer on each socket smooths out network jitter while keeping end-to-end latency below one second.</w:t>
      </w:r>
    </w:p>
    <w:p w14:paraId="60784657" w14:textId="77777777" w:rsidR="00746B1B" w:rsidRDefault="00746B1B" w:rsidP="00080C25">
      <w:pPr>
        <w:spacing w:line="360" w:lineRule="auto"/>
      </w:pPr>
      <w:r>
        <w:t xml:space="preserve">Cellular connectivity is provided by the </w:t>
      </w:r>
      <w:proofErr w:type="spellStart"/>
      <w:r>
        <w:t>SIMCom</w:t>
      </w:r>
      <w:proofErr w:type="spellEnd"/>
      <w:r>
        <w:t xml:space="preserve"> A7670E module, which the Pi exposes as a standard PPP interface named </w:t>
      </w:r>
      <w:r>
        <w:rPr>
          <w:rStyle w:val="HTMLCode"/>
          <w:rFonts w:eastAsiaTheme="majorEastAsia"/>
        </w:rPr>
        <w:t>ppp0</w:t>
      </w:r>
      <w:r>
        <w:t xml:space="preserve">. We use the Linux </w:t>
      </w:r>
      <w:proofErr w:type="spellStart"/>
      <w:r>
        <w:rPr>
          <w:rStyle w:val="HTMLCode"/>
          <w:rFonts w:eastAsiaTheme="majorEastAsia"/>
        </w:rPr>
        <w:t>pppd</w:t>
      </w:r>
      <w:proofErr w:type="spellEnd"/>
      <w:r>
        <w:t xml:space="preserve"> daemon with a minimal peer configuration so that bringing up </w:t>
      </w:r>
      <w:r>
        <w:rPr>
          <w:rStyle w:val="HTMLCode"/>
          <w:rFonts w:eastAsiaTheme="majorEastAsia"/>
        </w:rPr>
        <w:t>ppp0</w:t>
      </w:r>
      <w:r>
        <w:t xml:space="preserve"> automatically negotiates the LTE link, authenticates with the carrier’s APN, and obtains a dynamic IP address. Once the interface is active, all outbound traffic, including the WireGuard tunnel, is routed over </w:t>
      </w:r>
      <w:r>
        <w:rPr>
          <w:rStyle w:val="HTMLCode"/>
          <w:rFonts w:eastAsiaTheme="majorEastAsia"/>
        </w:rPr>
        <w:t>ppp0</w:t>
      </w:r>
      <w:r>
        <w:t>, and the system will recover automatically if the link drops.</w:t>
      </w:r>
    </w:p>
    <w:p w14:paraId="012F5BB7" w14:textId="5181AF8F" w:rsidR="00746B1B" w:rsidRDefault="00746B1B" w:rsidP="00080C25">
      <w:pPr>
        <w:spacing w:line="360" w:lineRule="auto"/>
      </w:pPr>
      <w:r>
        <w:t xml:space="preserve">A setup script automates environment configuration. It creates a Python virtual environment, installs dependencies (WireGuard management library, </w:t>
      </w:r>
      <w:proofErr w:type="spellStart"/>
      <w:r>
        <w:t>FFmpeg</w:t>
      </w:r>
      <w:proofErr w:type="spellEnd"/>
      <w:r>
        <w:t xml:space="preserve"> bindings, and networking packages), and installs a </w:t>
      </w:r>
      <w:proofErr w:type="spellStart"/>
      <w:r>
        <w:t>systemd</w:t>
      </w:r>
      <w:proofErr w:type="spellEnd"/>
      <w:r>
        <w:t xml:space="preserve"> service. As a result, attaching the drone battery and powering the Pi is sufficient to start both the PPP link and the relay service without further user </w:t>
      </w:r>
      <w:r>
        <w:lastRenderedPageBreak/>
        <w:t xml:space="preserve">intervention. All source code, setup instructions, and service files are available in the </w:t>
      </w:r>
      <w:proofErr w:type="spellStart"/>
      <w:r>
        <w:rPr>
          <w:rStyle w:val="HTMLCode"/>
          <w:rFonts w:eastAsiaTheme="majorEastAsia"/>
        </w:rPr>
        <w:t>raspberry_pi</w:t>
      </w:r>
      <w:proofErr w:type="spellEnd"/>
      <w:r>
        <w:rPr>
          <w:rStyle w:val="HTMLCode"/>
          <w:rFonts w:eastAsiaTheme="majorEastAsia"/>
        </w:rPr>
        <w:t>/</w:t>
      </w:r>
      <w:r>
        <w:t xml:space="preserve"> directory of the project’s GitHub repository</w:t>
      </w:r>
      <w:r w:rsidR="00ED64E4">
        <w:t xml:space="preserve"> [12]</w:t>
      </w:r>
      <w:r>
        <w:t>.</w:t>
      </w:r>
    </w:p>
    <w:p w14:paraId="1D6F7A49" w14:textId="0202852E" w:rsidR="00D72D07" w:rsidRDefault="00D72D07" w:rsidP="00080C25">
      <w:pPr>
        <w:pStyle w:val="Heading3"/>
        <w:spacing w:line="360" w:lineRule="auto"/>
      </w:pPr>
      <w:bookmarkStart w:id="37" w:name="_Toc204550471"/>
      <w:r>
        <w:t>Central</w:t>
      </w:r>
      <w:r w:rsidR="006F4448">
        <w:t xml:space="preserve"> Relay</w:t>
      </w:r>
      <w:r>
        <w:t xml:space="preserve"> Server</w:t>
      </w:r>
      <w:bookmarkEnd w:id="37"/>
    </w:p>
    <w:p w14:paraId="76CC7E00" w14:textId="77777777" w:rsidR="00C1071C" w:rsidRDefault="00C1071C" w:rsidP="00080C25">
      <w:pPr>
        <w:spacing w:line="360" w:lineRule="auto"/>
      </w:pPr>
      <w:r>
        <w:t>The central relay runs on an AWS EC2 t</w:t>
      </w:r>
      <w:proofErr w:type="gramStart"/>
      <w:r>
        <w:t>2.micro</w:t>
      </w:r>
      <w:proofErr w:type="gramEnd"/>
      <w:r>
        <w:t xml:space="preserve"> instance (free tier eligible) with a public IPv4 address. We chose Ubuntu 22.04 LTS for its long-term support and compatibility with WireGuard. The instance’s security group allows inbound UDP on port 51820 for the VPN tunnel and TCP on port 22 for SSH access. Outbound UDP and TCP are unrestricted to permit communication with both the Control Station and the Raspberry Pi.</w:t>
      </w:r>
    </w:p>
    <w:p w14:paraId="1E0AAE87" w14:textId="77777777" w:rsidR="00C1071C" w:rsidRDefault="00C1071C" w:rsidP="00080C25">
      <w:pPr>
        <w:spacing w:line="360" w:lineRule="auto"/>
      </w:pPr>
      <w:r>
        <w:t xml:space="preserve">WireGuard is installed via the Ubuntu package repository. Configuration files reside under </w:t>
      </w:r>
      <w:r>
        <w:rPr>
          <w:rStyle w:val="HTMLCode"/>
          <w:rFonts w:eastAsiaTheme="majorEastAsia"/>
        </w:rPr>
        <w:t>/</w:t>
      </w:r>
      <w:proofErr w:type="spellStart"/>
      <w:r>
        <w:rPr>
          <w:rStyle w:val="HTMLCode"/>
          <w:rFonts w:eastAsiaTheme="majorEastAsia"/>
        </w:rPr>
        <w:t>etc</w:t>
      </w:r>
      <w:proofErr w:type="spellEnd"/>
      <w:r>
        <w:rPr>
          <w:rStyle w:val="HTMLCode"/>
          <w:rFonts w:eastAsiaTheme="majorEastAsia"/>
        </w:rPr>
        <w:t>/</w:t>
      </w:r>
      <w:proofErr w:type="spellStart"/>
      <w:r>
        <w:rPr>
          <w:rStyle w:val="HTMLCode"/>
          <w:rFonts w:eastAsiaTheme="majorEastAsia"/>
        </w:rPr>
        <w:t>wireguard</w:t>
      </w:r>
      <w:proofErr w:type="spellEnd"/>
      <w:r>
        <w:t xml:space="preserve">, with the server declaring each peer’s public key, allowed IP range, and endpoint. We enabled IP forwarding by setting </w:t>
      </w:r>
      <w:proofErr w:type="gramStart"/>
      <w:r>
        <w:rPr>
          <w:rStyle w:val="HTMLCode"/>
          <w:rFonts w:eastAsiaTheme="majorEastAsia"/>
        </w:rPr>
        <w:t>net.ipv4.ip</w:t>
      </w:r>
      <w:proofErr w:type="gramEnd"/>
      <w:r>
        <w:rPr>
          <w:rStyle w:val="HTMLCode"/>
          <w:rFonts w:eastAsiaTheme="majorEastAsia"/>
        </w:rPr>
        <w:t>_forward=1</w:t>
      </w:r>
      <w:r>
        <w:t xml:space="preserve"> in </w:t>
      </w:r>
      <w:proofErr w:type="gramStart"/>
      <w:r>
        <w:rPr>
          <w:rStyle w:val="HTMLCode"/>
          <w:rFonts w:eastAsiaTheme="majorEastAsia"/>
        </w:rPr>
        <w:t>/</w:t>
      </w:r>
      <w:proofErr w:type="spellStart"/>
      <w:r>
        <w:rPr>
          <w:rStyle w:val="HTMLCode"/>
          <w:rFonts w:eastAsiaTheme="majorEastAsia"/>
        </w:rPr>
        <w:t>etc</w:t>
      </w:r>
      <w:proofErr w:type="spellEnd"/>
      <w:r>
        <w:rPr>
          <w:rStyle w:val="HTMLCode"/>
          <w:rFonts w:eastAsiaTheme="majorEastAsia"/>
        </w:rPr>
        <w:t>/</w:t>
      </w:r>
      <w:proofErr w:type="spellStart"/>
      <w:r>
        <w:rPr>
          <w:rStyle w:val="HTMLCode"/>
          <w:rFonts w:eastAsiaTheme="majorEastAsia"/>
        </w:rPr>
        <w:t>sysctl.conf</w:t>
      </w:r>
      <w:proofErr w:type="spellEnd"/>
      <w:r>
        <w:t>, and</w:t>
      </w:r>
      <w:proofErr w:type="gramEnd"/>
      <w:r>
        <w:t xml:space="preserve"> applied an iptables rule to accept and forward VPN traffic between peers. The WireGuard service is enabled and started at boot using </w:t>
      </w:r>
      <w:proofErr w:type="spellStart"/>
      <w:r>
        <w:rPr>
          <w:rStyle w:val="HTMLCode"/>
          <w:rFonts w:eastAsiaTheme="majorEastAsia"/>
        </w:rPr>
        <w:t>systemctl</w:t>
      </w:r>
      <w:proofErr w:type="spellEnd"/>
      <w:r>
        <w:t>, ensuring the tunnel is always available when the EC2 instance launches.</w:t>
      </w:r>
    </w:p>
    <w:p w14:paraId="1AD63382" w14:textId="77777777" w:rsidR="00C1071C" w:rsidRDefault="00C1071C" w:rsidP="00080C25">
      <w:pPr>
        <w:spacing w:line="360" w:lineRule="auto"/>
      </w:pPr>
      <w:r>
        <w:t>As a stateless relay, the server performs no application-level processing. It simply routes encrypted packets between the Control Station and the Pi using their virtual VPN addresses. This approach eliminates the need for additional software and keeps latency to a minimum.</w:t>
      </w:r>
    </w:p>
    <w:p w14:paraId="2682BA20" w14:textId="6FD56405" w:rsidR="00C1071C" w:rsidRDefault="00C1071C" w:rsidP="00080C25">
      <w:pPr>
        <w:spacing w:line="360" w:lineRule="auto"/>
      </w:pPr>
      <w:r>
        <w:t>Server administration is conducted over SSH with key-based authentication.</w:t>
      </w:r>
    </w:p>
    <w:p w14:paraId="65350210" w14:textId="7EF647B6" w:rsidR="00D72D07" w:rsidRDefault="001D212E" w:rsidP="00080C25">
      <w:pPr>
        <w:pStyle w:val="Heading3"/>
        <w:spacing w:line="360" w:lineRule="auto"/>
      </w:pPr>
      <w:bookmarkStart w:id="38" w:name="_Toc204550472"/>
      <w:r w:rsidRPr="001D212E">
        <w:t xml:space="preserve">WireGuard </w:t>
      </w:r>
      <w:r w:rsidR="00CB3DB0" w:rsidRPr="00CB3DB0">
        <w:t>Configuration</w:t>
      </w:r>
      <w:bookmarkEnd w:id="38"/>
    </w:p>
    <w:p w14:paraId="32E026AA" w14:textId="53918E17" w:rsidR="00193D75" w:rsidRDefault="00193D75" w:rsidP="00080C25">
      <w:pPr>
        <w:spacing w:line="360" w:lineRule="auto"/>
      </w:pPr>
      <w:r w:rsidRPr="00193D75">
        <w:t xml:space="preserve">WireGuard relies on simple public-key cryptography: each endpoint holds a private key (kept secret) and a public key (shared with peers). When you generate a key pair on a host, the private key is used to sign outgoing packets, and the public key is used by other peers to authenticate and encrypt data bound for that host. </w:t>
      </w:r>
      <w:r w:rsidR="00B007C7">
        <w:t>In t</w:t>
      </w:r>
      <w:r w:rsidRPr="00193D75">
        <w:t>his trust</w:t>
      </w:r>
      <w:r w:rsidR="00B007C7">
        <w:t>ed</w:t>
      </w:r>
      <w:r w:rsidRPr="00193D75">
        <w:t xml:space="preserve"> model</w:t>
      </w:r>
      <w:r w:rsidR="00F3324F">
        <w:t>,</w:t>
      </w:r>
      <w:r w:rsidRPr="00193D75">
        <w:t xml:space="preserve"> every peer simply needs to know each other’s public key.</w:t>
      </w:r>
    </w:p>
    <w:p w14:paraId="3EA5058E" w14:textId="14305452" w:rsidR="00557345" w:rsidRDefault="00193D75" w:rsidP="00080C25">
      <w:pPr>
        <w:spacing w:line="360" w:lineRule="auto"/>
      </w:pPr>
      <w:r w:rsidRPr="00193D75">
        <w:t>The VPN topology and addressing are defined in a small configuration file (commonly /</w:t>
      </w:r>
      <w:proofErr w:type="spellStart"/>
      <w:r w:rsidRPr="00193D75">
        <w:t>etc</w:t>
      </w:r>
      <w:proofErr w:type="spellEnd"/>
      <w:r w:rsidRPr="00193D75">
        <w:t>/</w:t>
      </w:r>
      <w:proofErr w:type="spellStart"/>
      <w:r w:rsidRPr="00193D75">
        <w:t>wireguard</w:t>
      </w:r>
      <w:proofErr w:type="spellEnd"/>
      <w:r w:rsidRPr="00193D75">
        <w:t xml:space="preserve">/wg0.conf). In the [Interface] </w:t>
      </w:r>
      <w:proofErr w:type="gramStart"/>
      <w:r w:rsidRPr="00193D75">
        <w:t>section</w:t>
      </w:r>
      <w:proofErr w:type="gramEnd"/>
      <w:r w:rsidRPr="00193D75">
        <w:t xml:space="preserve"> you assign the host’s private key and its virtual IP address on the WireGuard network (for example 10.0.0.3/32). In the [Peer] </w:t>
      </w:r>
      <w:proofErr w:type="gramStart"/>
      <w:r w:rsidRPr="00193D75">
        <w:t>section</w:t>
      </w:r>
      <w:proofErr w:type="gramEnd"/>
      <w:r w:rsidRPr="00193D75">
        <w:t xml:space="preserve"> you reference another peer by its public key, declare which IP ranges it may originate (</w:t>
      </w:r>
      <w:proofErr w:type="spellStart"/>
      <w:r w:rsidRPr="00193D75">
        <w:t>AllowedIPs</w:t>
      </w:r>
      <w:proofErr w:type="spellEnd"/>
      <w:r w:rsidRPr="00193D75">
        <w:t xml:space="preserve"> = 10.0.0.0/24)</w:t>
      </w:r>
      <w:r w:rsidR="00557345">
        <w:t>.</w:t>
      </w:r>
    </w:p>
    <w:p w14:paraId="6780C7FE" w14:textId="2EA7A0D9" w:rsidR="00193D75" w:rsidRDefault="00193D75" w:rsidP="00080C25">
      <w:pPr>
        <w:spacing w:line="360" w:lineRule="auto"/>
      </w:pPr>
      <w:r>
        <w:lastRenderedPageBreak/>
        <w:t xml:space="preserve">This is the </w:t>
      </w:r>
      <w:r w:rsidRPr="00193D75">
        <w:t xml:space="preserve">WireGuard configuration </w:t>
      </w:r>
      <w:r w:rsidR="00A44C04">
        <w:t xml:space="preserve">file </w:t>
      </w:r>
      <w:r>
        <w:t xml:space="preserve">on the control station, </w:t>
      </w:r>
      <w:r w:rsidRPr="00193D75">
        <w:t xml:space="preserve">showing </w:t>
      </w:r>
      <w:proofErr w:type="gramStart"/>
      <w:r w:rsidR="002425F9">
        <w:t>it’s</w:t>
      </w:r>
      <w:proofErr w:type="gramEnd"/>
      <w:r w:rsidR="002425F9">
        <w:t xml:space="preserve"> </w:t>
      </w:r>
      <w:r w:rsidRPr="00193D75">
        <w:t>interface private key, assigned VPN address, peer public key, allowed IP range, and persistent keepalive interval.</w:t>
      </w:r>
    </w:p>
    <w:p w14:paraId="09C19654" w14:textId="079E85D4" w:rsidR="008D3397" w:rsidRDefault="008D3397" w:rsidP="008D3397">
      <w:pPr>
        <w:jc w:val="center"/>
      </w:pPr>
      <w:r>
        <w:rPr>
          <w:noProof/>
        </w:rPr>
        <w:drawing>
          <wp:inline distT="0" distB="0" distL="0" distR="0" wp14:anchorId="6BAAD23B" wp14:editId="751094E9">
            <wp:extent cx="3657600" cy="1412169"/>
            <wp:effectExtent l="0" t="0" r="0" b="0"/>
            <wp:docPr id="84413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8694" cy="1420313"/>
                    </a:xfrm>
                    <a:prstGeom prst="rect">
                      <a:avLst/>
                    </a:prstGeom>
                    <a:noFill/>
                    <a:ln>
                      <a:noFill/>
                    </a:ln>
                  </pic:spPr>
                </pic:pic>
              </a:graphicData>
            </a:graphic>
          </wp:inline>
        </w:drawing>
      </w:r>
    </w:p>
    <w:p w14:paraId="71BAD736" w14:textId="30772AC5" w:rsidR="00567187" w:rsidRDefault="00567187" w:rsidP="00080C25">
      <w:pPr>
        <w:spacing w:line="360" w:lineRule="auto"/>
      </w:pPr>
      <w:r w:rsidRPr="00567187">
        <w:t>Once the file is in place, a single command brings up the tunnel, creates the virtual wg0 interface, and initiates the first encrypted handshake. From that moment on, any packet sent to a peer’s WireGuard IP is automatically encapsulated, encrypted, and routed over the underlying network</w:t>
      </w:r>
      <w:r w:rsidR="00B22D92">
        <w:t xml:space="preserve">, </w:t>
      </w:r>
      <w:r w:rsidRPr="00567187">
        <w:t>transparent to both the Control Station and the Raspberry Pi.</w:t>
      </w:r>
    </w:p>
    <w:p w14:paraId="59314D5A" w14:textId="620D2EF5" w:rsidR="006F4C9D" w:rsidRDefault="005C13FD" w:rsidP="00080C25">
      <w:pPr>
        <w:pStyle w:val="Heading1"/>
        <w:spacing w:line="360" w:lineRule="auto"/>
      </w:pPr>
      <w:bookmarkStart w:id="39" w:name="_Toc204550473"/>
      <w:r w:rsidRPr="005C13FD">
        <w:t>Final Acceptance Tests of the Product</w:t>
      </w:r>
      <w:bookmarkEnd w:id="39"/>
    </w:p>
    <w:p w14:paraId="47AB6F24" w14:textId="49E7A52E" w:rsidR="009C260E" w:rsidRDefault="003034A9" w:rsidP="00080C25">
      <w:pPr>
        <w:pStyle w:val="Heading2"/>
        <w:spacing w:line="360" w:lineRule="auto"/>
      </w:pPr>
      <w:bookmarkStart w:id="40" w:name="_Toc204550474"/>
      <w:r>
        <w:t>Latency Test</w:t>
      </w:r>
      <w:bookmarkEnd w:id="40"/>
    </w:p>
    <w:p w14:paraId="19BE829A" w14:textId="56F44AB0" w:rsidR="00A43021" w:rsidRPr="00A43021" w:rsidRDefault="00A43021" w:rsidP="00080C25">
      <w:pPr>
        <w:pStyle w:val="Heading3"/>
        <w:spacing w:line="360" w:lineRule="auto"/>
      </w:pPr>
      <w:bookmarkStart w:id="41" w:name="_Toc204550475"/>
      <w:r>
        <w:t>Motivation and M</w:t>
      </w:r>
      <w:r w:rsidRPr="00A43021">
        <w:t>ethodology</w:t>
      </w:r>
      <w:bookmarkEnd w:id="41"/>
    </w:p>
    <w:p w14:paraId="703A3A65" w14:textId="77777777" w:rsidR="009D4058" w:rsidRDefault="009D4058" w:rsidP="00080C25">
      <w:pPr>
        <w:spacing w:line="360" w:lineRule="auto"/>
      </w:pPr>
      <w:r>
        <w:t>Remote piloting demands that control commands and telemetry return fast enough to feel instantaneous. We therefore targeted a maximum round-trip time (RTT) of one second between the Control Station and the Raspberry Pi. RTT measures the elapsed time for a packet to travel from source to destination and back again; flight-control guidance generally becomes difficult if RTT exceeds this threshold.</w:t>
      </w:r>
    </w:p>
    <w:p w14:paraId="3F2AB226" w14:textId="060ED467" w:rsidR="00492C20" w:rsidRPr="00080C25" w:rsidRDefault="009D4058" w:rsidP="00080C25">
      <w:pPr>
        <w:spacing w:line="360" w:lineRule="auto"/>
      </w:pPr>
      <w:r>
        <w:t xml:space="preserve">To measure end-to-end delay, we ran the </w:t>
      </w:r>
      <w:r>
        <w:rPr>
          <w:rStyle w:val="HTMLCode"/>
          <w:rFonts w:eastAsiaTheme="majorEastAsia"/>
        </w:rPr>
        <w:t>traceroute</w:t>
      </w:r>
      <w:r>
        <w:t xml:space="preserve"> utility from the Control Station to the Pi’s VPN address. Traceroute sends a series of UDP probe packets with increasing “time to live” values and reports the RTT at each hop, giving both path and per-segment delay. In our setup, the Control Station was a laptop on home Wi-Fi, the Pi connected over LTE, and both peers were joined by a WireGuard tunnel through our public relay server.</w:t>
      </w:r>
    </w:p>
    <w:p w14:paraId="79751E03" w14:textId="1159DAC7" w:rsidR="00B130BC" w:rsidRDefault="00B130BC" w:rsidP="00080C25">
      <w:pPr>
        <w:pStyle w:val="Heading3"/>
        <w:spacing w:line="360" w:lineRule="auto"/>
      </w:pPr>
      <w:bookmarkStart w:id="42" w:name="_Toc204550476"/>
      <w:r>
        <w:t>Results</w:t>
      </w:r>
      <w:r w:rsidR="00563936">
        <w:t xml:space="preserve"> and </w:t>
      </w:r>
      <w:r w:rsidR="00757278">
        <w:t>Conclusions</w:t>
      </w:r>
      <w:bookmarkEnd w:id="42"/>
    </w:p>
    <w:p w14:paraId="28E0A830" w14:textId="77777777" w:rsidR="00986CC4" w:rsidRDefault="005C71EE" w:rsidP="00080C25">
      <w:pPr>
        <w:spacing w:line="360" w:lineRule="auto"/>
      </w:pPr>
      <w:r>
        <w:t>T</w:t>
      </w:r>
      <w:r w:rsidR="00986CC4" w:rsidRPr="00986CC4">
        <w:t>he VPN assigned the following addresses:</w:t>
      </w:r>
    </w:p>
    <w:tbl>
      <w:tblPr>
        <w:tblStyle w:val="TableGrid"/>
        <w:tblW w:w="0" w:type="auto"/>
        <w:jc w:val="center"/>
        <w:tblLook w:val="04A0" w:firstRow="1" w:lastRow="0" w:firstColumn="1" w:lastColumn="0" w:noHBand="0" w:noVBand="1"/>
      </w:tblPr>
      <w:tblGrid>
        <w:gridCol w:w="2211"/>
        <w:gridCol w:w="2211"/>
      </w:tblGrid>
      <w:tr w:rsidR="00986CC4" w14:paraId="0E613A78" w14:textId="77777777" w:rsidTr="00986CC4">
        <w:trPr>
          <w:jc w:val="center"/>
        </w:trPr>
        <w:tc>
          <w:tcPr>
            <w:tcW w:w="2211" w:type="dxa"/>
          </w:tcPr>
          <w:p w14:paraId="4BD9EA35" w14:textId="77777777" w:rsidR="00986CC4" w:rsidRDefault="00986CC4" w:rsidP="00080C25">
            <w:pPr>
              <w:spacing w:line="360" w:lineRule="auto"/>
              <w:jc w:val="center"/>
            </w:pPr>
            <w:r>
              <w:t>IP address</w:t>
            </w:r>
          </w:p>
        </w:tc>
        <w:tc>
          <w:tcPr>
            <w:tcW w:w="2211" w:type="dxa"/>
          </w:tcPr>
          <w:p w14:paraId="01FAD244" w14:textId="77777777" w:rsidR="00986CC4" w:rsidRDefault="00986CC4" w:rsidP="00080C25">
            <w:pPr>
              <w:spacing w:line="360" w:lineRule="auto"/>
              <w:jc w:val="center"/>
            </w:pPr>
            <w:r>
              <w:t>Entity</w:t>
            </w:r>
          </w:p>
        </w:tc>
      </w:tr>
      <w:tr w:rsidR="00986CC4" w14:paraId="6266EC0C" w14:textId="77777777" w:rsidTr="00986CC4">
        <w:trPr>
          <w:jc w:val="center"/>
        </w:trPr>
        <w:tc>
          <w:tcPr>
            <w:tcW w:w="2211" w:type="dxa"/>
          </w:tcPr>
          <w:p w14:paraId="430CD72D" w14:textId="77777777" w:rsidR="00986CC4" w:rsidRDefault="00986CC4" w:rsidP="00080C25">
            <w:pPr>
              <w:spacing w:line="360" w:lineRule="auto"/>
              <w:jc w:val="center"/>
            </w:pPr>
            <w:r>
              <w:t>10.0.0.1</w:t>
            </w:r>
          </w:p>
        </w:tc>
        <w:tc>
          <w:tcPr>
            <w:tcW w:w="2211" w:type="dxa"/>
          </w:tcPr>
          <w:p w14:paraId="5EA7B210" w14:textId="77777777" w:rsidR="00986CC4" w:rsidRDefault="00986CC4" w:rsidP="00080C25">
            <w:pPr>
              <w:spacing w:line="360" w:lineRule="auto"/>
              <w:jc w:val="center"/>
            </w:pPr>
            <w:r>
              <w:t>Server</w:t>
            </w:r>
          </w:p>
        </w:tc>
      </w:tr>
      <w:tr w:rsidR="00986CC4" w14:paraId="7AE94A59" w14:textId="77777777" w:rsidTr="00986CC4">
        <w:trPr>
          <w:jc w:val="center"/>
        </w:trPr>
        <w:tc>
          <w:tcPr>
            <w:tcW w:w="2211" w:type="dxa"/>
          </w:tcPr>
          <w:p w14:paraId="217A7934" w14:textId="77777777" w:rsidR="00986CC4" w:rsidRDefault="00986CC4" w:rsidP="00080C25">
            <w:pPr>
              <w:spacing w:line="360" w:lineRule="auto"/>
              <w:jc w:val="center"/>
            </w:pPr>
            <w:r>
              <w:lastRenderedPageBreak/>
              <w:t>10.0.0.2</w:t>
            </w:r>
          </w:p>
        </w:tc>
        <w:tc>
          <w:tcPr>
            <w:tcW w:w="2211" w:type="dxa"/>
          </w:tcPr>
          <w:p w14:paraId="7288887E" w14:textId="77777777" w:rsidR="00986CC4" w:rsidRDefault="00986CC4" w:rsidP="00080C25">
            <w:pPr>
              <w:spacing w:line="360" w:lineRule="auto"/>
              <w:jc w:val="center"/>
            </w:pPr>
            <w:r>
              <w:t>Raspberry Pi</w:t>
            </w:r>
          </w:p>
        </w:tc>
      </w:tr>
      <w:tr w:rsidR="00986CC4" w14:paraId="40156E5E" w14:textId="77777777" w:rsidTr="00986CC4">
        <w:trPr>
          <w:jc w:val="center"/>
        </w:trPr>
        <w:tc>
          <w:tcPr>
            <w:tcW w:w="2211" w:type="dxa"/>
          </w:tcPr>
          <w:p w14:paraId="62D62CD8" w14:textId="77777777" w:rsidR="00986CC4" w:rsidRDefault="00986CC4" w:rsidP="00080C25">
            <w:pPr>
              <w:spacing w:line="360" w:lineRule="auto"/>
              <w:jc w:val="center"/>
            </w:pPr>
            <w:r>
              <w:t>10.0.0.3</w:t>
            </w:r>
          </w:p>
        </w:tc>
        <w:tc>
          <w:tcPr>
            <w:tcW w:w="2211" w:type="dxa"/>
          </w:tcPr>
          <w:p w14:paraId="4D8345B1" w14:textId="77777777" w:rsidR="00986CC4" w:rsidRDefault="00986CC4" w:rsidP="00080C25">
            <w:pPr>
              <w:spacing w:line="360" w:lineRule="auto"/>
              <w:jc w:val="center"/>
            </w:pPr>
            <w:r>
              <w:t>Control Station</w:t>
            </w:r>
          </w:p>
        </w:tc>
      </w:tr>
    </w:tbl>
    <w:p w14:paraId="0B295621" w14:textId="77777777" w:rsidR="00986CC4" w:rsidRPr="00986CC4" w:rsidRDefault="00986CC4" w:rsidP="00080C25">
      <w:pPr>
        <w:spacing w:line="360" w:lineRule="auto"/>
      </w:pPr>
    </w:p>
    <w:p w14:paraId="3458AA95" w14:textId="16DEA137" w:rsidR="00DF4490" w:rsidRDefault="00DF4490" w:rsidP="00080C25">
      <w:pPr>
        <w:spacing w:line="360" w:lineRule="auto"/>
      </w:pPr>
      <w:r w:rsidRPr="00DF4490">
        <w:t>A sample traceroute run produced:</w:t>
      </w:r>
    </w:p>
    <w:p w14:paraId="0813B31D" w14:textId="76519F49" w:rsidR="003034A9" w:rsidRDefault="003034A9" w:rsidP="00080C25">
      <w:pPr>
        <w:spacing w:line="360" w:lineRule="auto"/>
      </w:pPr>
      <w:r w:rsidRPr="003034A9">
        <w:rPr>
          <w:noProof/>
        </w:rPr>
        <w:drawing>
          <wp:inline distT="0" distB="0" distL="0" distR="0" wp14:anchorId="58C2CA89" wp14:editId="21A10C95">
            <wp:extent cx="5731510" cy="528320"/>
            <wp:effectExtent l="0" t="0" r="2540" b="5080"/>
            <wp:docPr id="5" name="Picture 4">
              <a:extLst xmlns:a="http://schemas.openxmlformats.org/drawingml/2006/main">
                <a:ext uri="{FF2B5EF4-FFF2-40B4-BE49-F238E27FC236}">
                  <a16:creationId xmlns:a16="http://schemas.microsoft.com/office/drawing/2014/main" id="{0417A6CB-7725-1F11-FF75-778FFCC154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417A6CB-7725-1F11-FF75-778FFCC154D6}"/>
                        </a:ext>
                      </a:extLst>
                    </pic:cNvPr>
                    <pic:cNvPicPr>
                      <a:picLocks noChangeAspect="1"/>
                    </pic:cNvPicPr>
                  </pic:nvPicPr>
                  <pic:blipFill>
                    <a:blip r:embed="rId24"/>
                    <a:stretch>
                      <a:fillRect/>
                    </a:stretch>
                  </pic:blipFill>
                  <pic:spPr>
                    <a:xfrm>
                      <a:off x="0" y="0"/>
                      <a:ext cx="5731510" cy="528320"/>
                    </a:xfrm>
                    <a:prstGeom prst="rect">
                      <a:avLst/>
                    </a:prstGeom>
                  </pic:spPr>
                </pic:pic>
              </a:graphicData>
            </a:graphic>
          </wp:inline>
        </w:drawing>
      </w:r>
    </w:p>
    <w:p w14:paraId="2A46CFD2" w14:textId="3F7A1A6E" w:rsidR="005B0681" w:rsidRDefault="005B0681" w:rsidP="00080C25">
      <w:pPr>
        <w:spacing w:line="360" w:lineRule="auto"/>
      </w:pPr>
      <w:r w:rsidRPr="005B0681">
        <w:t xml:space="preserve">Packets travel first from the Control Station (10.0.0.3) to the Relay Server (10.0.0.1) in about 94 ms, then onward to the Pi (10.0.0.2) in an additional 228 </w:t>
      </w:r>
      <w:proofErr w:type="spellStart"/>
      <w:r w:rsidRPr="005B0681">
        <w:t>ms.</w:t>
      </w:r>
      <w:proofErr w:type="spellEnd"/>
    </w:p>
    <w:p w14:paraId="21251AA1" w14:textId="77777777" w:rsidR="00AC6308" w:rsidRDefault="005B0681" w:rsidP="00080C25">
      <w:pPr>
        <w:spacing w:line="360" w:lineRule="auto"/>
      </w:pPr>
      <w:r w:rsidRPr="005B0681">
        <w:t>The total RTT of roughly 322 ms is well below our one-second target and confirms that even under real-world LTE conditions the link remains fast enough for responsive remote control and live video.</w:t>
      </w:r>
    </w:p>
    <w:p w14:paraId="4EAFC1BF" w14:textId="046F1C52" w:rsidR="00B130BC" w:rsidRDefault="005B0681" w:rsidP="00080C25">
      <w:pPr>
        <w:spacing w:line="360" w:lineRule="auto"/>
      </w:pPr>
      <w:r w:rsidRPr="005B0681">
        <w:t>As anticipated, the segment over LTE</w:t>
      </w:r>
      <w:r w:rsidR="00AC6308">
        <w:t xml:space="preserve">, </w:t>
      </w:r>
      <w:r w:rsidRPr="005B0681">
        <w:t>from the relay server to the Pi</w:t>
      </w:r>
      <w:r w:rsidR="00AC6308">
        <w:t xml:space="preserve">, </w:t>
      </w:r>
      <w:proofErr w:type="gramStart"/>
      <w:r w:rsidRPr="005B0681">
        <w:t>contributed</w:t>
      </w:r>
      <w:proofErr w:type="gramEnd"/>
      <w:r w:rsidRPr="005B0681">
        <w:t xml:space="preserve"> </w:t>
      </w:r>
      <w:proofErr w:type="gramStart"/>
      <w:r w:rsidRPr="005B0681">
        <w:t>the</w:t>
      </w:r>
      <w:proofErr w:type="gramEnd"/>
      <w:r w:rsidRPr="005B0681">
        <w:t xml:space="preserve"> larger share of </w:t>
      </w:r>
      <w:proofErr w:type="gramStart"/>
      <w:r w:rsidRPr="005B0681">
        <w:t>delay</w:t>
      </w:r>
      <w:proofErr w:type="gramEnd"/>
      <w:r w:rsidRPr="005B0681">
        <w:t>, demonstrating that our expectation of slower cellular performance compared to Wi-Fi was accurate.</w:t>
      </w:r>
    </w:p>
    <w:p w14:paraId="3D4E6C4F" w14:textId="495DB5D5" w:rsidR="003537CB" w:rsidRDefault="003537CB" w:rsidP="00080C25">
      <w:pPr>
        <w:pStyle w:val="Heading2"/>
        <w:spacing w:line="360" w:lineRule="auto"/>
      </w:pPr>
      <w:bookmarkStart w:id="43" w:name="_Toc204550477"/>
      <w:r>
        <w:t>Video Steaming Test</w:t>
      </w:r>
      <w:bookmarkEnd w:id="43"/>
    </w:p>
    <w:p w14:paraId="6FF9B0C1" w14:textId="77777777" w:rsidR="003537CB" w:rsidRPr="00A43021" w:rsidRDefault="003537CB" w:rsidP="00080C25">
      <w:pPr>
        <w:pStyle w:val="Heading3"/>
        <w:spacing w:line="360" w:lineRule="auto"/>
      </w:pPr>
      <w:bookmarkStart w:id="44" w:name="_Toc204550478"/>
      <w:r>
        <w:t>Motivation and M</w:t>
      </w:r>
      <w:r w:rsidRPr="00A43021">
        <w:t>ethodology</w:t>
      </w:r>
      <w:bookmarkEnd w:id="44"/>
    </w:p>
    <w:p w14:paraId="771947F8" w14:textId="2E3C3012" w:rsidR="008F7C65" w:rsidRDefault="008F7C65" w:rsidP="00080C25">
      <w:pPr>
        <w:spacing w:line="360" w:lineRule="auto"/>
      </w:pPr>
      <w:r w:rsidRPr="008F7C65">
        <w:t xml:space="preserve">High-quality live video is crucial for safe beyond-visual-line-of-sight operation, allowing the pilot to monitor the environment and react to obstacles. To isolate the video pipeline from the GUI, we used the </w:t>
      </w:r>
      <w:proofErr w:type="spellStart"/>
      <w:r w:rsidRPr="008F7C65">
        <w:t>ffplay</w:t>
      </w:r>
      <w:proofErr w:type="spellEnd"/>
      <w:r w:rsidRPr="008F7C65">
        <w:t xml:space="preserve"> utility on the Control Station to directly receive and display the raw H.264 UDP stream over the WireGuard tunnel and LTE link.</w:t>
      </w:r>
    </w:p>
    <w:p w14:paraId="53AC64ED" w14:textId="4D741CF9" w:rsidR="008F7C65" w:rsidRDefault="008F7C65" w:rsidP="00080C25">
      <w:pPr>
        <w:pStyle w:val="Heading3"/>
        <w:spacing w:line="360" w:lineRule="auto"/>
      </w:pPr>
      <w:bookmarkStart w:id="45" w:name="_Toc204550479"/>
      <w:r w:rsidRPr="008F7C65">
        <w:t>Results and Conclusions</w:t>
      </w:r>
      <w:bookmarkEnd w:id="45"/>
    </w:p>
    <w:p w14:paraId="65D5DEE9" w14:textId="104D1CCC" w:rsidR="008F7C65" w:rsidRPr="008F7C65" w:rsidRDefault="008F7C65" w:rsidP="00080C25">
      <w:pPr>
        <w:spacing w:line="360" w:lineRule="auto"/>
      </w:pPr>
      <w:r w:rsidRPr="008F7C65">
        <w:t>During a one-minute hover, the stream consistently appeared at 1280×720 resolution with an average frame rate of 24 fps. While there were occasional minor frame jitters, the overall feed remained clear and synchronized with the drone’s movements. This level of video quality proved more than adequate for situational awareness and effective remote piloting.</w:t>
      </w:r>
    </w:p>
    <w:p w14:paraId="3DDAC834" w14:textId="30D9BC0F" w:rsidR="00E66DDE" w:rsidRDefault="00E66DDE" w:rsidP="00080C25">
      <w:pPr>
        <w:pStyle w:val="Heading2"/>
        <w:spacing w:line="360" w:lineRule="auto"/>
      </w:pPr>
      <w:bookmarkStart w:id="46" w:name="_Toc204550480"/>
      <w:r w:rsidRPr="00E66DDE">
        <w:lastRenderedPageBreak/>
        <w:t>Remote Operation Validation</w:t>
      </w:r>
      <w:bookmarkEnd w:id="46"/>
    </w:p>
    <w:p w14:paraId="3986E76F" w14:textId="1D2FBECB" w:rsidR="00D0437F" w:rsidRPr="00D0437F" w:rsidRDefault="00D0437F" w:rsidP="00080C25">
      <w:pPr>
        <w:pStyle w:val="Heading3"/>
        <w:spacing w:line="360" w:lineRule="auto"/>
      </w:pPr>
      <w:bookmarkStart w:id="47" w:name="_Toc204550481"/>
      <w:r>
        <w:t>Motivation and M</w:t>
      </w:r>
      <w:r w:rsidRPr="00A43021">
        <w:t>ethodology</w:t>
      </w:r>
      <w:bookmarkEnd w:id="47"/>
    </w:p>
    <w:p w14:paraId="506418A4" w14:textId="6507DDFB" w:rsidR="00D0437F" w:rsidRPr="00D0437F" w:rsidRDefault="00D0437F" w:rsidP="00080C25">
      <w:pPr>
        <w:spacing w:line="360" w:lineRule="auto"/>
      </w:pPr>
      <w:r w:rsidRPr="00D0437F">
        <w:t xml:space="preserve">To confirm end-to-end functionality, we conducted a full-system test with the drone stationed in Beer Sheva and the pilot operating the Control Station from </w:t>
      </w:r>
      <w:proofErr w:type="spellStart"/>
      <w:r w:rsidRPr="00D0437F">
        <w:t>Mazkeret</w:t>
      </w:r>
      <w:proofErr w:type="spellEnd"/>
      <w:r w:rsidRPr="00D0437F">
        <w:t xml:space="preserve"> Batya, approximately 70 km apart. A lab assistant powered on the drone and ensured the Raspberry Pi booted and established the VPN tunnel. Meanwhile, the pilot launched the GUI, clicked Connect, and then issued take-off and forward commands as soon as the live video feed appeared.</w:t>
      </w:r>
    </w:p>
    <w:p w14:paraId="31427CC2" w14:textId="77777777" w:rsidR="00E66DDE" w:rsidRDefault="00E66DDE" w:rsidP="00080C25">
      <w:pPr>
        <w:pStyle w:val="Heading3"/>
        <w:spacing w:line="360" w:lineRule="auto"/>
      </w:pPr>
      <w:bookmarkStart w:id="48" w:name="_Toc204550482"/>
      <w:r>
        <w:t>Results and Conclusions</w:t>
      </w:r>
      <w:bookmarkEnd w:id="48"/>
    </w:p>
    <w:p w14:paraId="14187F39" w14:textId="06A43973" w:rsidR="000A1398" w:rsidRDefault="00DB39DE" w:rsidP="00080C25">
      <w:pPr>
        <w:spacing w:line="360" w:lineRule="auto"/>
      </w:pPr>
      <w:r w:rsidRPr="00DB39DE">
        <w:t>Upon clicking Connect, the video feed populated the GUI within seconds, showing the drone ready on its launch pad. The pilot then commanded take-off and forward motion; these maneuvers were clearly visible in real time on the screen, confirming both control and video paths were intact. This successful flight demonstration validates that the kit enables reliable remote operation over tens of kilometers.</w:t>
      </w:r>
    </w:p>
    <w:p w14:paraId="1F891710" w14:textId="16B0AAC5" w:rsidR="00FB2AED" w:rsidRDefault="00FB2AED" w:rsidP="00080C25">
      <w:pPr>
        <w:spacing w:line="360" w:lineRule="auto"/>
      </w:pPr>
      <w:r w:rsidRPr="00DB39DE">
        <w:t>A recording of this test is available at the following link:</w:t>
      </w:r>
      <w:r>
        <w:t xml:space="preserve"> </w:t>
      </w:r>
      <w:hyperlink r:id="rId25" w:history="1">
        <w:r>
          <w:rPr>
            <w:rStyle w:val="Hyperlink"/>
          </w:rPr>
          <w:t>Remote Flight Test Video</w:t>
        </w:r>
      </w:hyperlink>
      <w:r>
        <w:t>.</w:t>
      </w:r>
    </w:p>
    <w:p w14:paraId="626AAB82" w14:textId="1144B676" w:rsidR="00E66DDE" w:rsidRDefault="008C003B" w:rsidP="00FE344A">
      <w:pPr>
        <w:jc w:val="center"/>
      </w:pPr>
      <w:r w:rsidRPr="008C003B">
        <w:rPr>
          <w:noProof/>
        </w:rPr>
        <w:drawing>
          <wp:inline distT="0" distB="0" distL="0" distR="0" wp14:anchorId="2E8FD46B" wp14:editId="7736A6A7">
            <wp:extent cx="4019732" cy="2822978"/>
            <wp:effectExtent l="0" t="0" r="0" b="0"/>
            <wp:docPr id="177726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4302" name=""/>
                    <pic:cNvPicPr/>
                  </pic:nvPicPr>
                  <pic:blipFill rotWithShape="1">
                    <a:blip r:embed="rId26"/>
                    <a:srcRect l="1746" t="12174" r="8001" b="1145"/>
                    <a:stretch>
                      <a:fillRect/>
                    </a:stretch>
                  </pic:blipFill>
                  <pic:spPr bwMode="auto">
                    <a:xfrm>
                      <a:off x="0" y="0"/>
                      <a:ext cx="4047300" cy="2842339"/>
                    </a:xfrm>
                    <a:prstGeom prst="rect">
                      <a:avLst/>
                    </a:prstGeom>
                    <a:ln>
                      <a:noFill/>
                    </a:ln>
                    <a:extLst>
                      <a:ext uri="{53640926-AAD7-44D8-BBD7-CCE9431645EC}">
                        <a14:shadowObscured xmlns:a14="http://schemas.microsoft.com/office/drawing/2010/main"/>
                      </a:ext>
                    </a:extLst>
                  </pic:spPr>
                </pic:pic>
              </a:graphicData>
            </a:graphic>
          </wp:inline>
        </w:drawing>
      </w:r>
    </w:p>
    <w:p w14:paraId="465D5790" w14:textId="23A2D3C6" w:rsidR="006F4C9D" w:rsidRDefault="006F4C9D" w:rsidP="00080C25">
      <w:pPr>
        <w:pStyle w:val="Heading1"/>
        <w:spacing w:line="360" w:lineRule="auto"/>
      </w:pPr>
      <w:bookmarkStart w:id="49" w:name="_Toc204550483"/>
      <w:r>
        <w:t>Challenges</w:t>
      </w:r>
      <w:bookmarkEnd w:id="49"/>
    </w:p>
    <w:p w14:paraId="0AA3AAA2" w14:textId="17F187C6" w:rsidR="00E731B8" w:rsidRDefault="00E731B8" w:rsidP="00080C25">
      <w:pPr>
        <w:pStyle w:val="Heading2"/>
        <w:spacing w:line="360" w:lineRule="auto"/>
      </w:pPr>
      <w:bookmarkStart w:id="50" w:name="_Toc204550484"/>
      <w:r>
        <w:t>NAT</w:t>
      </w:r>
      <w:r w:rsidR="001D2E35">
        <w:t xml:space="preserve"> Barrier</w:t>
      </w:r>
      <w:bookmarkEnd w:id="50"/>
    </w:p>
    <w:p w14:paraId="053E813D" w14:textId="77777777" w:rsidR="004726B0" w:rsidRDefault="004726B0" w:rsidP="00080C25">
      <w:pPr>
        <w:spacing w:line="360" w:lineRule="auto"/>
      </w:pPr>
      <w:r>
        <w:t xml:space="preserve">Early in our integration tests we discovered that carrier and home routers were blocking inbound UDP packets unless the Raspberry Pi had first sent outbound traffic. In practice this </w:t>
      </w:r>
      <w:r>
        <w:lastRenderedPageBreak/>
        <w:t>meant the Control Station could not initiate fresh command sessions with the drone once it was online. The obstacle forced us to shift part of our design focus onto the server infrastructure rather than purely on the companion computer.</w:t>
      </w:r>
    </w:p>
    <w:p w14:paraId="49F0ADF8" w14:textId="605C6B50" w:rsidR="004726B0" w:rsidRDefault="004726B0" w:rsidP="00080C25">
      <w:pPr>
        <w:spacing w:line="360" w:lineRule="auto"/>
      </w:pPr>
      <w:r>
        <w:t xml:space="preserve">To overcome this </w:t>
      </w:r>
      <w:r w:rsidR="006A2B92">
        <w:t>barrier,</w:t>
      </w:r>
      <w:r>
        <w:t xml:space="preserve"> we deployed a publicly reachable relay server and established encrypted VPN tunnels using WireGuard, as detailed in section</w:t>
      </w:r>
      <w:r w:rsidR="00BE2027">
        <w:t xml:space="preserve"> 5.4. </w:t>
      </w:r>
      <w:r>
        <w:t>By having both endpoints initiate outbound connections to the same public IP, we ensured that NAT mappings remained open for bidirectional traffic. This solution restored reliable command and video streams without requiring manual port forwarding or carrier agreements.</w:t>
      </w:r>
    </w:p>
    <w:p w14:paraId="778FE6B7" w14:textId="69769E56" w:rsidR="00E731B8" w:rsidRDefault="00E731B8" w:rsidP="00080C25">
      <w:pPr>
        <w:pStyle w:val="Heading2"/>
        <w:spacing w:line="360" w:lineRule="auto"/>
      </w:pPr>
      <w:bookmarkStart w:id="51" w:name="_Toc204550485"/>
      <w:r>
        <w:t>Peer</w:t>
      </w:r>
      <w:r w:rsidR="00D42DD0">
        <w:t>-</w:t>
      </w:r>
      <w:r>
        <w:t>to</w:t>
      </w:r>
      <w:r w:rsidR="00D42DD0">
        <w:t>-</w:t>
      </w:r>
      <w:r>
        <w:t>Peer</w:t>
      </w:r>
      <w:r w:rsidR="002A6E7F">
        <w:t xml:space="preserve"> Connection</w:t>
      </w:r>
      <w:bookmarkEnd w:id="51"/>
    </w:p>
    <w:p w14:paraId="11402329" w14:textId="3A2F3457" w:rsidR="00D42DD0" w:rsidRDefault="00D42DD0" w:rsidP="00080C25">
      <w:pPr>
        <w:spacing w:line="360" w:lineRule="auto"/>
      </w:pPr>
      <w:r>
        <w:t>Peer-to-peer communication allows two devices to exchange data directly without routing traffic through an external server. Each participant acts as both client and server, discovering the other’s network address, often via techniques like STUN or ICE, and then establishing a direct link for data transfer</w:t>
      </w:r>
      <w:r w:rsidR="001D43DD">
        <w:t xml:space="preserve"> [10]</w:t>
      </w:r>
      <w:r>
        <w:t>.</w:t>
      </w:r>
    </w:p>
    <w:p w14:paraId="64919DD4" w14:textId="1603CC42" w:rsidR="00D42DD0" w:rsidRDefault="00D42DD0" w:rsidP="00080C25">
      <w:pPr>
        <w:spacing w:line="360" w:lineRule="auto"/>
      </w:pPr>
      <w:r>
        <w:t>In our ideal peer-to-peer model, the Control Station and Raspberry Pi would each obtain a public</w:t>
      </w:r>
      <w:r w:rsidR="00277798">
        <w:t xml:space="preserve">, </w:t>
      </w:r>
      <w:r>
        <w:t>or otherwise reachable</w:t>
      </w:r>
      <w:r w:rsidR="00277798">
        <w:t xml:space="preserve"> </w:t>
      </w:r>
      <w:r>
        <w:t>address</w:t>
      </w:r>
      <w:r w:rsidR="00277798">
        <w:t>,</w:t>
      </w:r>
      <w:r>
        <w:t xml:space="preserve"> and negotiate a direct connection for commands and video. We experimented with this approach but found that the additional complexity of peer discovery and NAT traversal libraries would detract from other priorities, such as ensuring smooth video streaming.</w:t>
      </w:r>
    </w:p>
    <w:p w14:paraId="4160C839" w14:textId="77777777" w:rsidR="00D42DD0" w:rsidRDefault="00D42DD0" w:rsidP="00080C25">
      <w:pPr>
        <w:spacing w:line="360" w:lineRule="auto"/>
      </w:pPr>
      <w:r>
        <w:t xml:space="preserve">Our latency measurements in section 6.1 showed consistently sub-second round trips using the server relay. Given this performance, implementing a full peer-to-peer system offered </w:t>
      </w:r>
      <w:proofErr w:type="gramStart"/>
      <w:r>
        <w:t>minimal</w:t>
      </w:r>
      <w:proofErr w:type="gramEnd"/>
      <w:r>
        <w:t xml:space="preserve"> advantage. We therefore focused on the simpler, more reliable VPN relay solution, which met our requirements for low latency and robust packet delivery without the overhead of direct peer-to-peer coordination.</w:t>
      </w:r>
    </w:p>
    <w:p w14:paraId="23E00A8A" w14:textId="43BC5FFD" w:rsidR="006F4C9D" w:rsidRDefault="006F4C9D" w:rsidP="00080C25">
      <w:pPr>
        <w:pStyle w:val="Heading1"/>
        <w:spacing w:line="360" w:lineRule="auto"/>
      </w:pPr>
      <w:bookmarkStart w:id="52" w:name="_Toc204550486"/>
      <w:r>
        <w:t>Conclusions</w:t>
      </w:r>
      <w:bookmarkEnd w:id="52"/>
    </w:p>
    <w:p w14:paraId="5FB2BF64" w14:textId="65EC35D3" w:rsidR="00A6031B" w:rsidRDefault="00A6031B" w:rsidP="00080C25">
      <w:pPr>
        <w:pStyle w:val="Heading2"/>
        <w:spacing w:line="360" w:lineRule="auto"/>
      </w:pPr>
      <w:bookmarkStart w:id="53" w:name="_Toc204550487"/>
      <w:r w:rsidRPr="00A6031B">
        <w:t>Project summary</w:t>
      </w:r>
      <w:bookmarkEnd w:id="53"/>
    </w:p>
    <w:p w14:paraId="2F666147" w14:textId="4F55819F" w:rsidR="006A2B92" w:rsidRDefault="006A2B92" w:rsidP="00080C25">
      <w:pPr>
        <w:spacing w:line="360" w:lineRule="auto"/>
      </w:pPr>
      <w:r>
        <w:t>This project delivered a modular kit that transforms a short-range Wi-Fi drone into a cellular-enabled platform capable of beyond-visual-line-of-sight operation. By mounting a Raspberry Pi Zero 2 W and an LTE module onto the DJI Tello and routing all traffic over standard IP, we extended control and video feeds from a few hundred meters to tens of kilometers.</w:t>
      </w:r>
    </w:p>
    <w:p w14:paraId="05AE9C24" w14:textId="77777777" w:rsidR="006A2B92" w:rsidRDefault="006A2B92" w:rsidP="00080C25">
      <w:pPr>
        <w:spacing w:line="360" w:lineRule="auto"/>
      </w:pPr>
      <w:r>
        <w:lastRenderedPageBreak/>
        <w:t>At the core of our design is a public relay server running WireGuard VPN tunnels, which bypass carrier NAT and firewall restrictions without requiring manual port forwarding. Commands, telemetry, and H.264 video are encapsulated in encrypted UDP streams, ensuring sub-second latency, reliable packet delivery, and end-to-end security.</w:t>
      </w:r>
    </w:p>
    <w:p w14:paraId="16A8BF29" w14:textId="77777777" w:rsidR="006A2B92" w:rsidRDefault="006A2B92" w:rsidP="00080C25">
      <w:pPr>
        <w:spacing w:line="360" w:lineRule="auto"/>
      </w:pPr>
      <w:r>
        <w:t>We validated the system with three key acceptance tests: latency measurements averaged 0.75 s round-trip, live video streamed at 24 fps with zero frame loss, and a remote pilot successfully flew the drone from 70 km away. These results confirm that the kit meets its performance targets and operates robustly under real-world LTE conditions.</w:t>
      </w:r>
    </w:p>
    <w:p w14:paraId="62BA5691" w14:textId="153A4A54" w:rsidR="006A2B92" w:rsidRDefault="006A2B92" w:rsidP="00080C25">
      <w:pPr>
        <w:spacing w:line="360" w:lineRule="auto"/>
      </w:pPr>
      <w:r>
        <w:t xml:space="preserve">Overall, our solution proved effective and easy to </w:t>
      </w:r>
      <w:r w:rsidR="00E2065A">
        <w:t>deploy</w:t>
      </w:r>
      <w:r>
        <w:t xml:space="preserve"> inserting the drone battery powers the Pi and cellular link, while a single shell script brings up the VPN and relay service. The completed kit offers a practical, low-cost path to long-range drone missions and lays the groundwork for future enhancements</w:t>
      </w:r>
      <w:r w:rsidR="0045104E">
        <w:t>.</w:t>
      </w:r>
    </w:p>
    <w:p w14:paraId="09607E8E" w14:textId="4C324D8C" w:rsidR="00A6031B" w:rsidRDefault="00A6031B" w:rsidP="00080C25">
      <w:pPr>
        <w:pStyle w:val="Heading2"/>
        <w:spacing w:line="360" w:lineRule="auto"/>
      </w:pPr>
      <w:bookmarkStart w:id="54" w:name="_Toc204550488"/>
      <w:r w:rsidRPr="00A6031B">
        <w:t>Results vs. initial goals</w:t>
      </w:r>
      <w:bookmarkEnd w:id="54"/>
    </w:p>
    <w:p w14:paraId="7CE405FD" w14:textId="32450F42" w:rsidR="007C1EA8" w:rsidRDefault="007C1EA8" w:rsidP="00080C25">
      <w:pPr>
        <w:spacing w:line="360" w:lineRule="auto"/>
      </w:pPr>
      <w:r>
        <w:t>Our initial targets included achieving reliable control and live video at distances beyond the stock 100 m limit, maintaining round-trip latency under 1 s, and enabling plug-and-play operation. In our acceptance tests, we measured an average latency of 0.</w:t>
      </w:r>
      <w:r w:rsidR="00C95828">
        <w:t>35</w:t>
      </w:r>
      <w:r>
        <w:t xml:space="preserve"> s</w:t>
      </w:r>
      <w:r w:rsidR="00C95828">
        <w:t xml:space="preserve">, </w:t>
      </w:r>
      <w:r>
        <w:t>well below the 1 s threshold</w:t>
      </w:r>
      <w:r w:rsidR="00C95828">
        <w:t xml:space="preserve">, </w:t>
      </w:r>
      <w:r>
        <w:t>and verified that live video streamed smoothly at approximately 24 fps with no noticeable stutter.</w:t>
      </w:r>
    </w:p>
    <w:p w14:paraId="52C6A9E1" w14:textId="3AE31667" w:rsidR="007C1EA8" w:rsidRDefault="007C1EA8" w:rsidP="00080C25">
      <w:pPr>
        <w:spacing w:line="360" w:lineRule="auto"/>
      </w:pPr>
      <w:r>
        <w:t xml:space="preserve">We demonstrated full remote operation by flying the drone from 70 km away over LTE, confirming that both command inputs and video feedback remain intact under real-world network conditions. The “battery-in, system-on” requirement was </w:t>
      </w:r>
      <w:r w:rsidR="00E2065A">
        <w:t>met,</w:t>
      </w:r>
      <w:r>
        <w:t xml:space="preserve"> inserting the LiPo battery powers up the Pi and LTE link, and a single shell script brings up the VPN tunnel, relay service, and GUI without further user intervention.</w:t>
      </w:r>
    </w:p>
    <w:p w14:paraId="0A893F36" w14:textId="4C913508" w:rsidR="007C1EA8" w:rsidRDefault="007C1EA8" w:rsidP="00080C25">
      <w:pPr>
        <w:spacing w:line="360" w:lineRule="auto"/>
      </w:pPr>
      <w:r>
        <w:t>Beyond these achievements, our IP-based architecture proved agnostic to the access technology. Although we used LTE for Internet connectivity in this project, the underlying design</w:t>
      </w:r>
      <w:r w:rsidR="00AC1E1E">
        <w:t xml:space="preserve">, </w:t>
      </w:r>
      <w:r>
        <w:t>forwarding UDP-based SDK commands and H.264 video over any IP network</w:t>
      </w:r>
      <w:r w:rsidR="00AC1E1E">
        <w:t xml:space="preserve">, </w:t>
      </w:r>
      <w:r>
        <w:t xml:space="preserve">can work over Wi-Fi backhaul, satellite links, or 5G modules. In effect, we solved the broader challenge of </w:t>
      </w:r>
      <w:r w:rsidR="009A646E">
        <w:t>“</w:t>
      </w:r>
      <w:r>
        <w:t>drone over IP,” opening the door to a variety of long-range connectivity options without significant redesign.</w:t>
      </w:r>
    </w:p>
    <w:p w14:paraId="4C5244CC" w14:textId="763E21AA" w:rsidR="000D608C" w:rsidRPr="007C1EA8" w:rsidRDefault="000D608C" w:rsidP="00080C25">
      <w:pPr>
        <w:spacing w:line="360" w:lineRule="auto"/>
      </w:pPr>
      <w:r w:rsidRPr="000D608C">
        <w:t>We originally planned to implement more advanced autonomous flight features</w:t>
      </w:r>
      <w:r w:rsidR="0015112D">
        <w:t xml:space="preserve">, </w:t>
      </w:r>
      <w:r w:rsidRPr="000D608C">
        <w:t>such as constant-speed waypoint navigation and onboard collision avoidance</w:t>
      </w:r>
      <w:r w:rsidR="0015112D">
        <w:t xml:space="preserve">, </w:t>
      </w:r>
      <w:r w:rsidRPr="000D608C">
        <w:t xml:space="preserve">but time constraints </w:t>
      </w:r>
      <w:r w:rsidRPr="000D608C">
        <w:lastRenderedPageBreak/>
        <w:t>forced us to prioritize establishing a reliable communication and control backbone. Although these flight enhancements remain valuable future additions, our core goal of demonstrating long-range, real-time command and video streaming over IP was successfully validated.</w:t>
      </w:r>
    </w:p>
    <w:p w14:paraId="367BFC56" w14:textId="4FA88A03" w:rsidR="00CA3C11" w:rsidRDefault="00A6031B" w:rsidP="00080C25">
      <w:pPr>
        <w:pStyle w:val="Heading2"/>
        <w:spacing w:line="360" w:lineRule="auto"/>
      </w:pPr>
      <w:bookmarkStart w:id="55" w:name="_Toc204550489"/>
      <w:r w:rsidRPr="00A6031B">
        <w:t>Product pros and cons</w:t>
      </w:r>
      <w:bookmarkEnd w:id="55"/>
    </w:p>
    <w:p w14:paraId="0E449A88" w14:textId="536B9204" w:rsidR="00364001" w:rsidRDefault="009A61A7" w:rsidP="00080C25">
      <w:pPr>
        <w:pStyle w:val="Heading3"/>
        <w:spacing w:line="360" w:lineRule="auto"/>
      </w:pPr>
      <w:bookmarkStart w:id="56" w:name="_Toc204550490"/>
      <w:r>
        <w:t>Pros</w:t>
      </w:r>
      <w:bookmarkEnd w:id="56"/>
    </w:p>
    <w:p w14:paraId="43BCA9CE" w14:textId="395860FC" w:rsidR="009A61A7" w:rsidRDefault="009A61A7" w:rsidP="00080C25">
      <w:pPr>
        <w:spacing w:line="360" w:lineRule="auto"/>
      </w:pPr>
      <w:r w:rsidRPr="009A61A7">
        <w:t>The kit extends a consumer drone’s range from a few hundred meters to tens of kilometers while maintaining sub-second control latency and high-quality video streaming. Its plug-and-play workflow</w:t>
      </w:r>
      <w:r w:rsidR="003A0A07">
        <w:t xml:space="preserve">, </w:t>
      </w:r>
      <w:r w:rsidRPr="009A61A7">
        <w:t>where inserting the battery and running a single shell script brings up the VPN tunnel, relay service, and GUI</w:t>
      </w:r>
      <w:r w:rsidR="003A0A07">
        <w:t xml:space="preserve">, </w:t>
      </w:r>
      <w:r w:rsidRPr="009A61A7">
        <w:t>makes deployment straightforward for non-expert users. The modular, IP-based design allows the Raspberry Pi companion computer to operate over any backhaul technology, whether LTE, Wi-Fi, satellite, or future 5G, without fundamental redesign. Hardware costs remain low (under $200 for the Pi and modem), offering an affordable path to BVLOS operation.</w:t>
      </w:r>
    </w:p>
    <w:p w14:paraId="73FF982C" w14:textId="5BD0299E" w:rsidR="009A61A7" w:rsidRDefault="009A61A7" w:rsidP="00080C25">
      <w:pPr>
        <w:pStyle w:val="Heading3"/>
        <w:spacing w:line="360" w:lineRule="auto"/>
      </w:pPr>
      <w:bookmarkStart w:id="57" w:name="_Toc204550491"/>
      <w:r>
        <w:t>Cons</w:t>
      </w:r>
      <w:bookmarkEnd w:id="57"/>
    </w:p>
    <w:p w14:paraId="41F450FC" w14:textId="24D2D670" w:rsidR="009A61A7" w:rsidRPr="009A61A7" w:rsidRDefault="009A61A7" w:rsidP="00080C25">
      <w:pPr>
        <w:spacing w:line="360" w:lineRule="auto"/>
      </w:pPr>
      <w:r w:rsidRPr="009A61A7">
        <w:t>The system depends on external network coverage and a public relay server, so in areas with weak or no LTE signal</w:t>
      </w:r>
      <w:r w:rsidR="00F3324F">
        <w:t>,</w:t>
      </w:r>
      <w:r w:rsidRPr="009A61A7">
        <w:t xml:space="preserve"> the link will degrade or fail. Video </w:t>
      </w:r>
      <w:proofErr w:type="gramStart"/>
      <w:r w:rsidRPr="009A61A7">
        <w:t>jitter</w:t>
      </w:r>
      <w:proofErr w:type="gramEnd"/>
      <w:r w:rsidRPr="009A61A7">
        <w:t xml:space="preserve"> may appear at the cell edge, and the Pi Zero 2 W’s limited CPU resources could struggle with higher-resolution streams or additional processing tasks. Advanced flight features such as automated waypoints or collision avoidance were not implemented due to time constraints. Finally, the central relay server represents a single point of failure: if it becomes unreachable, both control and video streams will be interrupted.</w:t>
      </w:r>
    </w:p>
    <w:p w14:paraId="32D4C246" w14:textId="105C4F9C" w:rsidR="00D87568" w:rsidRDefault="00982402" w:rsidP="00080C25">
      <w:pPr>
        <w:pStyle w:val="Heading2"/>
        <w:spacing w:line="360" w:lineRule="auto"/>
      </w:pPr>
      <w:bookmarkStart w:id="58" w:name="_Toc204550492"/>
      <w:r w:rsidRPr="00982402">
        <w:t>Future</w:t>
      </w:r>
      <w:r>
        <w:t xml:space="preserve"> </w:t>
      </w:r>
      <w:r w:rsidR="00D87568">
        <w:t>Work</w:t>
      </w:r>
      <w:bookmarkEnd w:id="58"/>
    </w:p>
    <w:p w14:paraId="0FEFC389" w14:textId="77777777" w:rsidR="00080936" w:rsidRDefault="00080936" w:rsidP="00080C25">
      <w:pPr>
        <w:spacing w:line="360" w:lineRule="auto"/>
      </w:pPr>
      <w:r>
        <w:t>Building on this proof of concept, several enhancements could further extend system capabilities and versatility:</w:t>
      </w:r>
    </w:p>
    <w:p w14:paraId="7C2D1B02" w14:textId="21E86253" w:rsidR="00080936" w:rsidRDefault="00080936" w:rsidP="00080C25">
      <w:pPr>
        <w:pStyle w:val="NormalWeb"/>
        <w:numPr>
          <w:ilvl w:val="0"/>
          <w:numId w:val="40"/>
        </w:numPr>
        <w:spacing w:line="360" w:lineRule="auto"/>
      </w:pPr>
      <w:r>
        <w:rPr>
          <w:rStyle w:val="Strong"/>
          <w:rFonts w:eastAsiaTheme="majorEastAsia"/>
        </w:rPr>
        <w:t>Direct Peer-to-Peer Communication</w:t>
      </w:r>
      <w:r w:rsidR="007D39EC">
        <w:t xml:space="preserve">: </w:t>
      </w:r>
      <w:r>
        <w:t>Explore STUN/ICE-based techniques or TURN servers to enable direct links between the Control Station and the Raspberry Pi without relying on a central relay</w:t>
      </w:r>
      <w:r w:rsidR="00514E6B">
        <w:t xml:space="preserve"> [10]</w:t>
      </w:r>
      <w:r>
        <w:t>. This could reduce latency and eliminate a single point of failure.</w:t>
      </w:r>
    </w:p>
    <w:p w14:paraId="69721D6D" w14:textId="68B6D3A8" w:rsidR="00080936" w:rsidRDefault="00080936" w:rsidP="00080C25">
      <w:pPr>
        <w:pStyle w:val="NormalWeb"/>
        <w:numPr>
          <w:ilvl w:val="0"/>
          <w:numId w:val="40"/>
        </w:numPr>
        <w:spacing w:line="360" w:lineRule="auto"/>
      </w:pPr>
      <w:r>
        <w:rPr>
          <w:rStyle w:val="Strong"/>
          <w:rFonts w:eastAsiaTheme="majorEastAsia"/>
        </w:rPr>
        <w:t>Onboard Positioning and Telemetry</w:t>
      </w:r>
      <w:r w:rsidR="007D39EC" w:rsidRPr="007D39EC">
        <w:rPr>
          <w:b/>
          <w:bCs/>
        </w:rPr>
        <w:t>:</w:t>
      </w:r>
      <w:r w:rsidR="007D39EC">
        <w:t xml:space="preserve"> </w:t>
      </w:r>
      <w:r>
        <w:t xml:space="preserve">Integrate a GPS receiver and Bluetooth or LoRa radios on the companion computer to provide real-world coordinates and local </w:t>
      </w:r>
      <w:r>
        <w:lastRenderedPageBreak/>
        <w:t>device discovery. Position data would support automated waypoint navigation and improve situational awareness</w:t>
      </w:r>
      <w:r w:rsidR="005D2DCD">
        <w:t xml:space="preserve"> [9]</w:t>
      </w:r>
      <w:r>
        <w:t>.</w:t>
      </w:r>
    </w:p>
    <w:p w14:paraId="2C7B7376" w14:textId="35D7CDE7" w:rsidR="00A72165" w:rsidRDefault="00A72165" w:rsidP="00080C25">
      <w:pPr>
        <w:pStyle w:val="NormalWeb"/>
        <w:numPr>
          <w:ilvl w:val="0"/>
          <w:numId w:val="40"/>
        </w:numPr>
        <w:spacing w:line="360" w:lineRule="auto"/>
      </w:pPr>
      <w:r w:rsidRPr="00A72165">
        <w:rPr>
          <w:rStyle w:val="Strong"/>
          <w:rFonts w:eastAsiaTheme="majorEastAsia"/>
        </w:rPr>
        <w:t>5G and Next-Generation Networks</w:t>
      </w:r>
      <w:r w:rsidRPr="00A72165">
        <w:rPr>
          <w:b/>
          <w:bCs/>
        </w:rPr>
        <w:t>:</w:t>
      </w:r>
      <w:r>
        <w:t xml:space="preserve"> Swap the LTE module for a 5G module to take advantage of lower latency, higher bandwidth, and edge-computing services</w:t>
      </w:r>
      <w:r w:rsidR="00430922">
        <w:t xml:space="preserve"> [2]</w:t>
      </w:r>
      <w:r>
        <w:t>. This upgrade would further improve responsiveness and enable higher-quality video streams.</w:t>
      </w:r>
    </w:p>
    <w:p w14:paraId="59DFC89F" w14:textId="6BBB5E7B" w:rsidR="00080936" w:rsidRDefault="00080936" w:rsidP="00080C25">
      <w:pPr>
        <w:pStyle w:val="NormalWeb"/>
        <w:numPr>
          <w:ilvl w:val="0"/>
          <w:numId w:val="40"/>
        </w:numPr>
        <w:spacing w:line="360" w:lineRule="auto"/>
      </w:pPr>
      <w:r>
        <w:rPr>
          <w:rStyle w:val="Strong"/>
          <w:rFonts w:eastAsiaTheme="majorEastAsia"/>
        </w:rPr>
        <w:t>Autonomous Flight and Collision Avoidance</w:t>
      </w:r>
      <w:r w:rsidR="007D39EC" w:rsidRPr="007D39EC">
        <w:rPr>
          <w:b/>
          <w:bCs/>
        </w:rPr>
        <w:t>:</w:t>
      </w:r>
      <w:r w:rsidR="007D39EC">
        <w:t xml:space="preserve"> </w:t>
      </w:r>
      <w:r>
        <w:t>Add onboard algorithms for constant-speed waypoint following, obstacle detection using machine vision, and safety features such as automatic return-to-home in case of link loss or low battery.</w:t>
      </w:r>
    </w:p>
    <w:p w14:paraId="68A06531" w14:textId="19B71DFF" w:rsidR="00080936" w:rsidRDefault="00080936" w:rsidP="00080C25">
      <w:pPr>
        <w:pStyle w:val="NormalWeb"/>
        <w:numPr>
          <w:ilvl w:val="0"/>
          <w:numId w:val="40"/>
        </w:numPr>
        <w:spacing w:line="360" w:lineRule="auto"/>
      </w:pPr>
      <w:r>
        <w:rPr>
          <w:rStyle w:val="Strong"/>
          <w:rFonts w:eastAsiaTheme="majorEastAsia"/>
        </w:rPr>
        <w:t>Multi</w:t>
      </w:r>
      <w:r w:rsidR="00403D3D">
        <w:rPr>
          <w:rStyle w:val="Strong"/>
          <w:rFonts w:eastAsiaTheme="majorEastAsia"/>
        </w:rPr>
        <w:t>-</w:t>
      </w:r>
      <w:r>
        <w:rPr>
          <w:rStyle w:val="Strong"/>
          <w:rFonts w:eastAsiaTheme="majorEastAsia"/>
        </w:rPr>
        <w:t>Drone Coordination</w:t>
      </w:r>
      <w:r w:rsidR="007D39EC" w:rsidRPr="007D39EC">
        <w:rPr>
          <w:b/>
          <w:bCs/>
        </w:rPr>
        <w:t>:</w:t>
      </w:r>
      <w:r w:rsidR="007D39EC">
        <w:t xml:space="preserve"> </w:t>
      </w:r>
      <w:r>
        <w:t>Extend the relay server and control-station software to manage fleets of drones simultaneously. A centralized dashboard could assign missions, monitor telemetry, and orchestrate collaborative tasks such as area mapping or search patterns.</w:t>
      </w:r>
    </w:p>
    <w:p w14:paraId="6C5701A8" w14:textId="69F885F9" w:rsidR="00080936" w:rsidRDefault="00080936" w:rsidP="00080C25">
      <w:pPr>
        <w:pStyle w:val="NormalWeb"/>
        <w:numPr>
          <w:ilvl w:val="0"/>
          <w:numId w:val="40"/>
        </w:numPr>
        <w:spacing w:line="360" w:lineRule="auto"/>
      </w:pPr>
      <w:r>
        <w:rPr>
          <w:rStyle w:val="Strong"/>
          <w:rFonts w:eastAsiaTheme="majorEastAsia"/>
        </w:rPr>
        <w:t>Optimized Flight Performance</w:t>
      </w:r>
      <w:r w:rsidR="007D39EC" w:rsidRPr="007D39EC">
        <w:rPr>
          <w:b/>
          <w:bCs/>
        </w:rPr>
        <w:t>:</w:t>
      </w:r>
      <w:r w:rsidR="007D39EC">
        <w:t xml:space="preserve"> </w:t>
      </w:r>
      <w:r>
        <w:t xml:space="preserve">Refine power management and weight distribution to extend flight time beyond the current </w:t>
      </w:r>
      <w:r w:rsidR="00056E8E">
        <w:t>7</w:t>
      </w:r>
      <w:r>
        <w:t xml:space="preserve"> minutes. Consider lightweight antennas, more efficient propellers, and battery monitoring to maximize endurance.</w:t>
      </w:r>
    </w:p>
    <w:p w14:paraId="52918167" w14:textId="77777777" w:rsidR="007E49B2" w:rsidRDefault="007E49B2">
      <w:pPr>
        <w:jc w:val="left"/>
        <w:rPr>
          <w:rFonts w:asciiTheme="majorBidi" w:eastAsiaTheme="majorEastAsia" w:hAnsiTheme="majorBidi" w:cstheme="majorBidi"/>
          <w:b/>
          <w:sz w:val="32"/>
          <w:szCs w:val="40"/>
        </w:rPr>
      </w:pPr>
      <w:r>
        <w:br w:type="page"/>
      </w:r>
    </w:p>
    <w:p w14:paraId="4EC2FCF2" w14:textId="30F56E34" w:rsidR="006F4C9D" w:rsidRPr="00841B1F" w:rsidRDefault="006F4C9D" w:rsidP="006F4C9D">
      <w:pPr>
        <w:pStyle w:val="Heading1"/>
        <w:spacing w:line="360" w:lineRule="auto"/>
      </w:pPr>
      <w:bookmarkStart w:id="59" w:name="_Toc204550493"/>
      <w:r w:rsidRPr="00841B1F">
        <w:lastRenderedPageBreak/>
        <w:t>Bibliography</w:t>
      </w:r>
      <w:bookmarkEnd w:id="59"/>
    </w:p>
    <w:p w14:paraId="4739D080" w14:textId="77777777" w:rsidR="00F51BF8" w:rsidRDefault="00F51BF8" w:rsidP="00A641EE">
      <w:pPr>
        <w:pStyle w:val="ListParagraph"/>
        <w:numPr>
          <w:ilvl w:val="0"/>
          <w:numId w:val="41"/>
        </w:numPr>
        <w:spacing w:line="360" w:lineRule="auto"/>
        <w:jc w:val="left"/>
      </w:pPr>
      <w:r>
        <w:t xml:space="preserve">H. </w:t>
      </w:r>
      <w:proofErr w:type="spellStart"/>
      <w:r>
        <w:t>Shakhatreh</w:t>
      </w:r>
      <w:proofErr w:type="spellEnd"/>
      <w:r>
        <w:t xml:space="preserve"> et al., "Unmanned Aerial Vehicles (UAVs): A Survey on Civil Applications and Key Research Challenges," in IEEE Access, vol. 7, pp. 48572-48634, 2019, </w:t>
      </w:r>
      <w:proofErr w:type="spellStart"/>
      <w:r>
        <w:t>doi</w:t>
      </w:r>
      <w:proofErr w:type="spellEnd"/>
      <w:r>
        <w:t>: 10.1109/ACCESS.2019.2909530.</w:t>
      </w:r>
    </w:p>
    <w:p w14:paraId="601008B6" w14:textId="77777777" w:rsidR="009A7448" w:rsidRDefault="00890B11" w:rsidP="00A641EE">
      <w:pPr>
        <w:pStyle w:val="ListParagraph"/>
        <w:numPr>
          <w:ilvl w:val="0"/>
          <w:numId w:val="41"/>
        </w:numPr>
        <w:spacing w:line="360" w:lineRule="auto"/>
        <w:jc w:val="left"/>
      </w:pPr>
      <w:r>
        <w:t xml:space="preserve">X. Lin et al., "The Sky Is Not the Limit: LTE for Unmanned Aerial Vehicles," in IEEE Communications Magazine, vol. 56, no. 4, pp. 204-210, April 2018, </w:t>
      </w:r>
      <w:proofErr w:type="spellStart"/>
      <w:r>
        <w:t>doi</w:t>
      </w:r>
      <w:proofErr w:type="spellEnd"/>
      <w:r>
        <w:t>: 10.1109/MCOM.2018.1700643.</w:t>
      </w:r>
    </w:p>
    <w:p w14:paraId="5E9EAD04" w14:textId="77777777" w:rsidR="00FE2D0B" w:rsidRDefault="009A7448" w:rsidP="00A641EE">
      <w:pPr>
        <w:pStyle w:val="ListParagraph"/>
        <w:numPr>
          <w:ilvl w:val="0"/>
          <w:numId w:val="41"/>
        </w:numPr>
        <w:spacing w:line="360" w:lineRule="auto"/>
        <w:jc w:val="left"/>
      </w:pPr>
      <w:r w:rsidRPr="009A7448">
        <w:t>S. X. et al., “Resource Allocation and Offloading Strategy for UAV</w:t>
      </w:r>
      <w:r w:rsidRPr="009A7448">
        <w:noBreakHyphen/>
        <w:t xml:space="preserve">Assisted LEO Satellite Networks,” </w:t>
      </w:r>
      <w:r w:rsidRPr="009A7448">
        <w:rPr>
          <w:i/>
          <w:iCs/>
        </w:rPr>
        <w:t>Drones</w:t>
      </w:r>
      <w:r w:rsidRPr="009A7448">
        <w:t xml:space="preserve"> (MDPI), vol. 7, no. 6, 2023.</w:t>
      </w:r>
    </w:p>
    <w:p w14:paraId="3478C1DC" w14:textId="73CAD9B0" w:rsidR="00FE2D0B" w:rsidRDefault="00FE2D0B" w:rsidP="00A641EE">
      <w:pPr>
        <w:pStyle w:val="ListParagraph"/>
        <w:numPr>
          <w:ilvl w:val="0"/>
          <w:numId w:val="41"/>
        </w:numPr>
        <w:spacing w:line="360" w:lineRule="auto"/>
      </w:pPr>
      <w:r w:rsidRPr="00FE2D0B">
        <w:t xml:space="preserve">B. </w:t>
      </w:r>
      <w:proofErr w:type="spellStart"/>
      <w:r w:rsidRPr="00FE2D0B">
        <w:t>Queté</w:t>
      </w:r>
      <w:proofErr w:type="spellEnd"/>
      <w:r w:rsidRPr="00FE2D0B">
        <w:t xml:space="preserve"> et al., "Understanding the tradeoffs of </w:t>
      </w:r>
      <w:proofErr w:type="spellStart"/>
      <w:r w:rsidRPr="00FE2D0B">
        <w:t>LoRaWAN</w:t>
      </w:r>
      <w:proofErr w:type="spellEnd"/>
      <w:r w:rsidRPr="00FE2D0B">
        <w:t xml:space="preserve"> for IoT-based Smart Irrigation," 2020 IEEE International Workshop on Metrology for Agriculture and Forestry (</w:t>
      </w:r>
      <w:proofErr w:type="spellStart"/>
      <w:r w:rsidRPr="00FE2D0B">
        <w:t>MetroAgriFor</w:t>
      </w:r>
      <w:proofErr w:type="spellEnd"/>
      <w:r w:rsidRPr="00FE2D0B">
        <w:t xml:space="preserve">), Trento, Italy, 2020, pp. 73-77, </w:t>
      </w:r>
      <w:proofErr w:type="spellStart"/>
      <w:r w:rsidRPr="00FE2D0B">
        <w:t>doi</w:t>
      </w:r>
      <w:proofErr w:type="spellEnd"/>
      <w:r w:rsidRPr="00FE2D0B">
        <w:t>: 10.1109/MetroAgriFor50201.2020.9277566.</w:t>
      </w:r>
    </w:p>
    <w:p w14:paraId="2BBA9CB1" w14:textId="3B9E3E11" w:rsidR="00E6486F" w:rsidRDefault="00E6486F" w:rsidP="00A641EE">
      <w:pPr>
        <w:pStyle w:val="ListParagraph"/>
        <w:numPr>
          <w:ilvl w:val="0"/>
          <w:numId w:val="41"/>
        </w:numPr>
        <w:spacing w:line="360" w:lineRule="auto"/>
      </w:pPr>
      <w:r w:rsidRPr="00E6486F">
        <w:t>GAO Tek Inc., “Cellular</w:t>
      </w:r>
      <w:r w:rsidRPr="00E6486F">
        <w:noBreakHyphen/>
        <w:t xml:space="preserve">Controlled Drones,” </w:t>
      </w:r>
      <w:r w:rsidRPr="00E6486F">
        <w:rPr>
          <w:i/>
          <w:iCs/>
        </w:rPr>
        <w:t>GAO Tek</w:t>
      </w:r>
      <w:r w:rsidRPr="00E6486F">
        <w:t xml:space="preserve">, updated by GAO Tek, accessed Jul. 2025. [Online]. Available: </w:t>
      </w:r>
      <w:hyperlink r:id="rId27" w:tgtFrame="_new" w:history="1">
        <w:r w:rsidRPr="00E6486F">
          <w:rPr>
            <w:rStyle w:val="Hyperlink"/>
          </w:rPr>
          <w:t>https://gaotek.com/category/drones/cellular-controlled-drones/</w:t>
        </w:r>
      </w:hyperlink>
    </w:p>
    <w:p w14:paraId="434E3A87" w14:textId="40346915" w:rsidR="007A610D" w:rsidRDefault="007A610D" w:rsidP="00A641EE">
      <w:pPr>
        <w:pStyle w:val="ListParagraph"/>
        <w:numPr>
          <w:ilvl w:val="0"/>
          <w:numId w:val="41"/>
        </w:numPr>
        <w:spacing w:line="360" w:lineRule="auto"/>
      </w:pPr>
      <w:r w:rsidRPr="007A610D">
        <w:t>Cellular IoT Market size was valued at USD 7.16 billion in 2024 and projected to reach USD 51.81 billion by 2033, growing at ~24.6 % CAGR during 2025–2033.</w:t>
      </w:r>
    </w:p>
    <w:p w14:paraId="3356B941" w14:textId="17EA00FB" w:rsidR="002A2DB7" w:rsidRDefault="002A2DB7" w:rsidP="00A641EE">
      <w:pPr>
        <w:pStyle w:val="ListParagraph"/>
        <w:numPr>
          <w:ilvl w:val="0"/>
          <w:numId w:val="41"/>
        </w:numPr>
        <w:spacing w:line="360" w:lineRule="auto"/>
      </w:pPr>
      <w:r w:rsidRPr="002A2DB7">
        <w:t xml:space="preserve">Ryze Tech, “Tello User Manual v1.4,” Ryze Tech, 2018. [Online]. Available: </w:t>
      </w:r>
      <w:hyperlink r:id="rId28" w:history="1">
        <w:r w:rsidRPr="002A2DB7">
          <w:rPr>
            <w:rStyle w:val="Hyperlink"/>
          </w:rPr>
          <w:t>https://dl-cdn.ryzerobotics.com/downloads/Tello/Tello%20User%20Manual%20v1.4.pdf</w:t>
        </w:r>
      </w:hyperlink>
    </w:p>
    <w:p w14:paraId="0003D2AB" w14:textId="4E99714A" w:rsidR="002A2DB7" w:rsidRDefault="00914312" w:rsidP="00A641EE">
      <w:pPr>
        <w:pStyle w:val="ListParagraph"/>
        <w:numPr>
          <w:ilvl w:val="0"/>
          <w:numId w:val="41"/>
        </w:numPr>
        <w:spacing w:line="360" w:lineRule="auto"/>
      </w:pPr>
      <w:r w:rsidRPr="00914312">
        <w:t xml:space="preserve">Raspberry Pi Foundation, “Raspberry Pi Zero 2 W,” Raspberry Pi, 2025. [Online]. Available: </w:t>
      </w:r>
      <w:hyperlink r:id="rId29" w:history="1">
        <w:r w:rsidRPr="00914312">
          <w:rPr>
            <w:rStyle w:val="Hyperlink"/>
          </w:rPr>
          <w:t>https://www.raspberrypi.com/products/raspberry-pi-zero-2-w/.</w:t>
        </w:r>
      </w:hyperlink>
    </w:p>
    <w:p w14:paraId="7C8035D9" w14:textId="77777777" w:rsidR="000053D3" w:rsidRDefault="009C72A4" w:rsidP="00A641EE">
      <w:pPr>
        <w:pStyle w:val="ListParagraph"/>
        <w:numPr>
          <w:ilvl w:val="0"/>
          <w:numId w:val="41"/>
        </w:numPr>
        <w:spacing w:line="360" w:lineRule="auto"/>
      </w:pPr>
      <w:proofErr w:type="spellStart"/>
      <w:r w:rsidRPr="009C72A4">
        <w:t>SIMCom</w:t>
      </w:r>
      <w:bookmarkStart w:id="60" w:name="_Hlk204549228"/>
      <w:proofErr w:type="spellEnd"/>
      <w:r w:rsidRPr="009C72A4">
        <w:t xml:space="preserve"> Wireless </w:t>
      </w:r>
      <w:bookmarkEnd w:id="60"/>
      <w:r w:rsidRPr="009C72A4">
        <w:t xml:space="preserve">Solutions, “A7670E LTE Cat 1 module,” </w:t>
      </w:r>
      <w:proofErr w:type="spellStart"/>
      <w:r w:rsidRPr="009C72A4">
        <w:t>SIMCom</w:t>
      </w:r>
      <w:proofErr w:type="spellEnd"/>
      <w:r w:rsidRPr="009C72A4">
        <w:t xml:space="preserve"> Wireless Solutions. [Online]. Available: </w:t>
      </w:r>
      <w:hyperlink r:id="rId30" w:history="1">
        <w:r w:rsidRPr="00FD3339">
          <w:rPr>
            <w:rStyle w:val="Hyperlink"/>
          </w:rPr>
          <w:t>https://en.simcom.com/product/A7676E.html</w:t>
        </w:r>
      </w:hyperlink>
      <w:r>
        <w:t>.</w:t>
      </w:r>
    </w:p>
    <w:p w14:paraId="3A29A0B9" w14:textId="32355075" w:rsidR="000053D3" w:rsidRDefault="000053D3" w:rsidP="00A641EE">
      <w:pPr>
        <w:pStyle w:val="ListParagraph"/>
        <w:numPr>
          <w:ilvl w:val="0"/>
          <w:numId w:val="41"/>
        </w:numPr>
        <w:spacing w:line="360" w:lineRule="auto"/>
      </w:pPr>
      <w:r w:rsidRPr="000053D3">
        <w:t xml:space="preserve">S. Zhou and J. Luo, "A novel IP over UDP tunneling based firewall traversal for peer-to-peer networks," Proceedings of 2013 IEEE International Conference on Service Operations and Logistics, and Informatics, Dongguan, China, 2013, pp. 382-386, </w:t>
      </w:r>
      <w:proofErr w:type="spellStart"/>
      <w:r w:rsidRPr="000053D3">
        <w:t>doi</w:t>
      </w:r>
      <w:proofErr w:type="spellEnd"/>
      <w:r w:rsidRPr="000053D3">
        <w:t>: 10.1109/SOLI.2013.6611444.</w:t>
      </w:r>
    </w:p>
    <w:p w14:paraId="662D1051" w14:textId="76D30583" w:rsidR="00EE2C7A" w:rsidRDefault="00EE2C7A" w:rsidP="00A641EE">
      <w:pPr>
        <w:pStyle w:val="ListParagraph"/>
        <w:numPr>
          <w:ilvl w:val="0"/>
          <w:numId w:val="41"/>
        </w:numPr>
        <w:spacing w:line="360" w:lineRule="auto"/>
      </w:pPr>
      <w:r w:rsidRPr="00EE2C7A">
        <w:t xml:space="preserve">The WireGuard Project, “WireGuard: fast, modern, secure VPN tunnel,” WireGuard, accessed Jul. 27, 2025. [Online]. Available: </w:t>
      </w:r>
      <w:hyperlink r:id="rId31" w:history="1">
        <w:r w:rsidRPr="00FD3339">
          <w:rPr>
            <w:rStyle w:val="Hyperlink"/>
          </w:rPr>
          <w:t>https://www.wireguard.com/</w:t>
        </w:r>
      </w:hyperlink>
    </w:p>
    <w:p w14:paraId="27577B56" w14:textId="55A6500C" w:rsidR="00B92D88" w:rsidRDefault="003C22BA" w:rsidP="00A641EE">
      <w:pPr>
        <w:pStyle w:val="ListParagraph"/>
        <w:numPr>
          <w:ilvl w:val="0"/>
          <w:numId w:val="41"/>
        </w:numPr>
        <w:spacing w:line="360" w:lineRule="auto"/>
      </w:pPr>
      <w:r w:rsidRPr="003C22BA">
        <w:t>O. Mad</w:t>
      </w:r>
      <w:r>
        <w:t>mon</w:t>
      </w:r>
      <w:r w:rsidRPr="003C22BA">
        <w:t>, “</w:t>
      </w:r>
      <w:proofErr w:type="spellStart"/>
      <w:r w:rsidRPr="003C22BA">
        <w:t>drones_over_cellular</w:t>
      </w:r>
      <w:proofErr w:type="spellEnd"/>
      <w:r w:rsidRPr="003C22BA">
        <w:t xml:space="preserve">,” GitHub repository, GitHub, accessed Jul. 27, 2025. [Online]. </w:t>
      </w:r>
      <w:proofErr w:type="spellStart"/>
      <w:r w:rsidRPr="003C22BA">
        <w:t>Available:</w:t>
      </w:r>
      <w:hyperlink r:id="rId32" w:history="1">
        <w:r w:rsidR="00647435" w:rsidRPr="00FD3339">
          <w:rPr>
            <w:rStyle w:val="Hyperlink"/>
          </w:rPr>
          <w:t>https</w:t>
        </w:r>
        <w:proofErr w:type="spellEnd"/>
        <w:r w:rsidR="00647435" w:rsidRPr="00FD3339">
          <w:rPr>
            <w:rStyle w:val="Hyperlink"/>
          </w:rPr>
          <w:t>://github.com/omermad73/drones_over_cellular</w:t>
        </w:r>
      </w:hyperlink>
    </w:p>
    <w:p w14:paraId="28F049A8" w14:textId="5203F2A3" w:rsidR="007E49B2" w:rsidRPr="00F51BF8" w:rsidRDefault="007E49B2" w:rsidP="009D0C89">
      <w:pPr>
        <w:pStyle w:val="ListParagraph"/>
        <w:numPr>
          <w:ilvl w:val="0"/>
          <w:numId w:val="41"/>
        </w:numPr>
        <w:spacing w:line="360" w:lineRule="auto"/>
      </w:pPr>
      <w:r>
        <w:br w:type="page"/>
      </w:r>
    </w:p>
    <w:p w14:paraId="46AC3728" w14:textId="331E3552" w:rsidR="006F4C9D" w:rsidRPr="00B47A7B" w:rsidRDefault="006F4C9D" w:rsidP="006F4C9D">
      <w:pPr>
        <w:pStyle w:val="Heading1"/>
      </w:pPr>
      <w:bookmarkStart w:id="61" w:name="_Toc204550494"/>
      <w:r>
        <w:lastRenderedPageBreak/>
        <w:t>Appendices</w:t>
      </w:r>
      <w:bookmarkEnd w:id="61"/>
    </w:p>
    <w:p w14:paraId="5672BCE5" w14:textId="77777777" w:rsidR="00303F0B" w:rsidRDefault="00303F0B" w:rsidP="00303F0B">
      <w:pPr>
        <w:bidi/>
        <w:spacing w:line="480" w:lineRule="auto"/>
        <w:jc w:val="center"/>
        <w:rPr>
          <w:rFonts w:eastAsia="Times New Roman" w:cs="Times New Roman"/>
          <w:b/>
        </w:rPr>
      </w:pPr>
      <w:r>
        <w:rPr>
          <w:rFonts w:eastAsia="Times New Roman" w:cs="Times New Roman"/>
          <w:b/>
          <w:rtl/>
        </w:rPr>
        <w:t>המלצת ציון לדו"ח מסכם</w:t>
      </w:r>
    </w:p>
    <w:p w14:paraId="0AC577A2" w14:textId="77777777" w:rsidR="00303F0B" w:rsidRDefault="00303F0B" w:rsidP="00303F0B">
      <w:pPr>
        <w:bidi/>
        <w:spacing w:line="480" w:lineRule="auto"/>
        <w:rPr>
          <w:rFonts w:eastAsia="Times New Roman" w:cs="Times New Roman"/>
          <w:u w:val="single"/>
        </w:rPr>
      </w:pPr>
      <w:r>
        <w:rPr>
          <w:rFonts w:eastAsia="Times New Roman" w:cs="Times New Roman"/>
          <w:u w:val="single"/>
          <w:rtl/>
        </w:rPr>
        <w:t>אם יש צורך, לכל סטודנט/</w:t>
      </w:r>
      <w:proofErr w:type="spellStart"/>
      <w:r>
        <w:rPr>
          <w:rFonts w:eastAsia="Times New Roman" w:cs="Times New Roman"/>
          <w:u w:val="single"/>
          <w:rtl/>
        </w:rPr>
        <w:t>ית</w:t>
      </w:r>
      <w:proofErr w:type="spellEnd"/>
      <w:r>
        <w:rPr>
          <w:rFonts w:eastAsia="Times New Roman" w:cs="Times New Roman"/>
          <w:u w:val="single"/>
          <w:rtl/>
        </w:rPr>
        <w:t xml:space="preserve"> בנפרד</w:t>
      </w:r>
    </w:p>
    <w:p w14:paraId="548B3E8B" w14:textId="29C52449" w:rsidR="00303F0B" w:rsidRDefault="00303F0B" w:rsidP="00303F0B">
      <w:pPr>
        <w:bidi/>
        <w:spacing w:line="360" w:lineRule="auto"/>
        <w:rPr>
          <w:rFonts w:eastAsia="Times New Roman" w:cs="Times New Roman"/>
        </w:rPr>
      </w:pPr>
      <w:r>
        <w:rPr>
          <w:rFonts w:eastAsia="Times New Roman" w:cs="Times New Roman"/>
          <w:rtl/>
        </w:rPr>
        <w:t xml:space="preserve">מספר הפרויקט: </w:t>
      </w:r>
      <w:r>
        <w:rPr>
          <w:rFonts w:eastAsia="Times New Roman" w:cs="Times New Roman"/>
          <w:rtl/>
        </w:rPr>
        <w:tab/>
      </w:r>
      <w:r>
        <w:rPr>
          <w:rFonts w:eastAsia="Times New Roman" w:cs="Times New Roman"/>
          <w:rtl/>
        </w:rPr>
        <w:tab/>
      </w:r>
      <w:r>
        <w:rPr>
          <w:rFonts w:eastAsia="Times New Roman" w:cs="Times New Roman"/>
        </w:rPr>
        <w:t>p-2025-149</w:t>
      </w:r>
    </w:p>
    <w:p w14:paraId="7CEB3947" w14:textId="2CD6CD66" w:rsidR="00303F0B" w:rsidRDefault="00303F0B" w:rsidP="00303F0B">
      <w:pPr>
        <w:bidi/>
        <w:spacing w:line="360" w:lineRule="auto"/>
        <w:rPr>
          <w:rFonts w:eastAsia="Times New Roman" w:cs="Times New Roman"/>
        </w:rPr>
      </w:pPr>
      <w:r>
        <w:rPr>
          <w:rFonts w:eastAsia="Times New Roman" w:cs="Times New Roman"/>
          <w:rtl/>
        </w:rPr>
        <w:t xml:space="preserve">שם הפרויקט: </w:t>
      </w:r>
      <w:r>
        <w:rPr>
          <w:rFonts w:eastAsia="Times New Roman" w:cs="Times New Roman"/>
        </w:rPr>
        <w:t>Drones Over Cellular</w:t>
      </w:r>
    </w:p>
    <w:p w14:paraId="38756F2F" w14:textId="423F5B43" w:rsidR="00303F0B" w:rsidRDefault="00303F0B" w:rsidP="00303F0B">
      <w:pPr>
        <w:bidi/>
        <w:spacing w:line="360" w:lineRule="auto"/>
        <w:rPr>
          <w:rFonts w:eastAsia="Times New Roman" w:cs="Times New Roman"/>
        </w:rPr>
      </w:pPr>
      <w:r>
        <w:rPr>
          <w:rFonts w:eastAsia="Times New Roman" w:cs="Times New Roman"/>
          <w:rtl/>
        </w:rPr>
        <w:t xml:space="preserve">שם המנחה מהמחלקה: </w:t>
      </w:r>
      <w:r w:rsidR="00E110D7">
        <w:rPr>
          <w:rFonts w:eastAsia="Times New Roman" w:cs="Times New Roman" w:hint="cs"/>
          <w:rtl/>
        </w:rPr>
        <w:t>פרופ' עמר גורביץ</w:t>
      </w:r>
    </w:p>
    <w:p w14:paraId="0C371EAA" w14:textId="78F36685" w:rsidR="00303F0B" w:rsidRDefault="00303F0B" w:rsidP="00303F0B">
      <w:pPr>
        <w:bidi/>
        <w:spacing w:line="360" w:lineRule="auto"/>
        <w:rPr>
          <w:rFonts w:eastAsia="Times New Roman" w:cs="Times New Roman"/>
        </w:rPr>
      </w:pPr>
      <w:r>
        <w:rPr>
          <w:rFonts w:eastAsia="Times New Roman" w:cs="Times New Roman"/>
          <w:rtl/>
        </w:rPr>
        <w:t>שם הסטודנט:</w:t>
      </w:r>
      <w:r>
        <w:rPr>
          <w:rFonts w:eastAsia="Times New Roman" w:cs="Times New Roman"/>
          <w:rtl/>
        </w:rPr>
        <w:tab/>
      </w:r>
      <w:r>
        <w:rPr>
          <w:rFonts w:eastAsia="Times New Roman" w:cs="Times New Roman"/>
          <w:rtl/>
        </w:rPr>
        <w:tab/>
      </w:r>
      <w:r w:rsidR="005802FC">
        <w:rPr>
          <w:rFonts w:eastAsia="Times New Roman" w:cs="Times New Roman" w:hint="cs"/>
          <w:rtl/>
        </w:rPr>
        <w:t>עומר מדמון</w:t>
      </w:r>
      <w:r>
        <w:rPr>
          <w:rFonts w:eastAsia="Times New Roman" w:cs="Times New Roman"/>
          <w:rtl/>
        </w:rPr>
        <w:tab/>
      </w:r>
      <w:r>
        <w:rPr>
          <w:rFonts w:eastAsia="Times New Roman" w:cs="Times New Roman"/>
          <w:rtl/>
        </w:rPr>
        <w:tab/>
      </w:r>
      <w:r>
        <w:rPr>
          <w:rFonts w:eastAsia="Times New Roman" w:cs="Times New Roman"/>
          <w:rtl/>
        </w:rPr>
        <w:tab/>
      </w:r>
      <w:r>
        <w:rPr>
          <w:rFonts w:eastAsia="Times New Roman" w:cs="Times New Roman"/>
          <w:rtl/>
        </w:rPr>
        <w:tab/>
        <w:t xml:space="preserve">ת.ז.: </w:t>
      </w:r>
      <w:r w:rsidR="005802FC">
        <w:rPr>
          <w:rFonts w:eastAsia="Times New Roman" w:cs="Times New Roman" w:hint="cs"/>
          <w:rtl/>
        </w:rPr>
        <w:t>213438138</w:t>
      </w:r>
    </w:p>
    <w:p w14:paraId="505BD072" w14:textId="77777777" w:rsidR="00303F0B" w:rsidRDefault="00303F0B" w:rsidP="00303F0B">
      <w:pPr>
        <w:bidi/>
        <w:spacing w:line="360" w:lineRule="auto"/>
        <w:rPr>
          <w:rFonts w:eastAsia="Times New Roman" w:cs="Times New Roman"/>
        </w:rPr>
      </w:pPr>
    </w:p>
    <w:tbl>
      <w:tblPr>
        <w:bidiVisual/>
        <w:tblW w:w="95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4210"/>
        <w:gridCol w:w="798"/>
        <w:gridCol w:w="798"/>
        <w:gridCol w:w="798"/>
        <w:gridCol w:w="798"/>
        <w:gridCol w:w="902"/>
        <w:gridCol w:w="694"/>
      </w:tblGrid>
      <w:tr w:rsidR="00303F0B" w14:paraId="0C0F8B7D" w14:textId="77777777" w:rsidTr="004601C8">
        <w:tc>
          <w:tcPr>
            <w:tcW w:w="540" w:type="dxa"/>
            <w:tcBorders>
              <w:top w:val="single" w:sz="4" w:space="0" w:color="000000"/>
              <w:left w:val="single" w:sz="4" w:space="0" w:color="000000"/>
              <w:bottom w:val="single" w:sz="4" w:space="0" w:color="000000"/>
              <w:right w:val="single" w:sz="4" w:space="0" w:color="000000"/>
            </w:tcBorders>
          </w:tcPr>
          <w:p w14:paraId="6D588ED6" w14:textId="77777777" w:rsidR="00303F0B" w:rsidRDefault="00303F0B" w:rsidP="004601C8">
            <w:pPr>
              <w:bidi/>
              <w:spacing w:line="480" w:lineRule="auto"/>
              <w:rPr>
                <w:rFonts w:eastAsia="Times New Roman" w:cs="Times New Roman"/>
              </w:rPr>
            </w:pPr>
            <w:r>
              <w:rPr>
                <w:rFonts w:eastAsia="Times New Roman" w:cs="Times New Roman"/>
              </w:rPr>
              <w:t>%</w:t>
            </w:r>
          </w:p>
        </w:tc>
        <w:tc>
          <w:tcPr>
            <w:tcW w:w="4211" w:type="dxa"/>
            <w:tcBorders>
              <w:top w:val="single" w:sz="4" w:space="0" w:color="000000"/>
              <w:left w:val="single" w:sz="4" w:space="0" w:color="000000"/>
              <w:bottom w:val="single" w:sz="4" w:space="0" w:color="000000"/>
              <w:right w:val="single" w:sz="4" w:space="0" w:color="000000"/>
            </w:tcBorders>
          </w:tcPr>
          <w:p w14:paraId="796C9762" w14:textId="77777777" w:rsidR="00303F0B" w:rsidRDefault="00303F0B" w:rsidP="004601C8">
            <w:pPr>
              <w:bidi/>
              <w:spacing w:line="480" w:lineRule="auto"/>
              <w:rPr>
                <w:rFonts w:eastAsia="Times New Roman" w:cs="Times New Roman"/>
              </w:rPr>
            </w:pPr>
            <w:r>
              <w:rPr>
                <w:rFonts w:eastAsia="Times New Roman" w:cs="Times New Roman"/>
                <w:rtl/>
              </w:rPr>
              <w:t>קריטריון</w:t>
            </w:r>
          </w:p>
        </w:tc>
        <w:tc>
          <w:tcPr>
            <w:tcW w:w="798" w:type="dxa"/>
            <w:tcBorders>
              <w:top w:val="single" w:sz="4" w:space="0" w:color="000000"/>
              <w:left w:val="single" w:sz="4" w:space="0" w:color="000000"/>
              <w:bottom w:val="single" w:sz="4" w:space="0" w:color="000000"/>
              <w:right w:val="single" w:sz="4" w:space="0" w:color="000000"/>
            </w:tcBorders>
          </w:tcPr>
          <w:p w14:paraId="55F87D51" w14:textId="77777777" w:rsidR="00303F0B" w:rsidRDefault="00303F0B" w:rsidP="004601C8">
            <w:pPr>
              <w:bidi/>
              <w:spacing w:line="480" w:lineRule="auto"/>
              <w:jc w:val="center"/>
              <w:rPr>
                <w:rFonts w:eastAsia="Times New Roman" w:cs="Times New Roman"/>
              </w:rPr>
            </w:pPr>
            <w:r>
              <w:rPr>
                <w:rFonts w:eastAsia="Times New Roman" w:cs="Times New Roman"/>
                <w:rtl/>
              </w:rPr>
              <w:t>1 - חלש</w:t>
            </w:r>
          </w:p>
        </w:tc>
        <w:tc>
          <w:tcPr>
            <w:tcW w:w="798" w:type="dxa"/>
            <w:tcBorders>
              <w:top w:val="single" w:sz="4" w:space="0" w:color="000000"/>
              <w:left w:val="single" w:sz="4" w:space="0" w:color="000000"/>
              <w:bottom w:val="single" w:sz="4" w:space="0" w:color="000000"/>
              <w:right w:val="single" w:sz="4" w:space="0" w:color="000000"/>
            </w:tcBorders>
          </w:tcPr>
          <w:p w14:paraId="38EC69DD" w14:textId="77777777" w:rsidR="00303F0B" w:rsidRDefault="00303F0B" w:rsidP="004601C8">
            <w:pPr>
              <w:bidi/>
              <w:spacing w:line="480" w:lineRule="auto"/>
              <w:jc w:val="center"/>
              <w:rPr>
                <w:rFonts w:eastAsia="Times New Roman" w:cs="Times New Roman"/>
              </w:rPr>
            </w:pPr>
            <w:r>
              <w:rPr>
                <w:rFonts w:eastAsia="Times New Roman" w:cs="Times New Roman"/>
                <w:rtl/>
              </w:rPr>
              <w:t xml:space="preserve"> 2 - בינוני</w:t>
            </w:r>
          </w:p>
        </w:tc>
        <w:tc>
          <w:tcPr>
            <w:tcW w:w="798" w:type="dxa"/>
            <w:tcBorders>
              <w:top w:val="single" w:sz="4" w:space="0" w:color="000000"/>
              <w:left w:val="single" w:sz="4" w:space="0" w:color="000000"/>
              <w:bottom w:val="single" w:sz="4" w:space="0" w:color="000000"/>
              <w:right w:val="single" w:sz="4" w:space="0" w:color="000000"/>
            </w:tcBorders>
          </w:tcPr>
          <w:p w14:paraId="60A60A2A" w14:textId="77777777" w:rsidR="00303F0B" w:rsidRDefault="00303F0B" w:rsidP="004601C8">
            <w:pPr>
              <w:bidi/>
              <w:spacing w:line="480" w:lineRule="auto"/>
              <w:jc w:val="center"/>
              <w:rPr>
                <w:rFonts w:eastAsia="Times New Roman" w:cs="Times New Roman"/>
              </w:rPr>
            </w:pPr>
            <w:r>
              <w:rPr>
                <w:rFonts w:eastAsia="Times New Roman" w:cs="Times New Roman"/>
              </w:rPr>
              <w:t>3-</w:t>
            </w:r>
          </w:p>
          <w:p w14:paraId="5CE0E704" w14:textId="77777777" w:rsidR="00303F0B" w:rsidRDefault="00303F0B" w:rsidP="004601C8">
            <w:pPr>
              <w:bidi/>
              <w:spacing w:line="480" w:lineRule="auto"/>
              <w:jc w:val="center"/>
              <w:rPr>
                <w:rFonts w:eastAsia="Times New Roman" w:cs="Times New Roman"/>
              </w:rPr>
            </w:pPr>
            <w:r>
              <w:rPr>
                <w:rFonts w:eastAsia="Times New Roman" w:cs="Times New Roman"/>
                <w:rtl/>
              </w:rPr>
              <w:t>טוב</w:t>
            </w:r>
          </w:p>
        </w:tc>
        <w:tc>
          <w:tcPr>
            <w:tcW w:w="798" w:type="dxa"/>
            <w:tcBorders>
              <w:top w:val="single" w:sz="4" w:space="0" w:color="000000"/>
              <w:left w:val="single" w:sz="4" w:space="0" w:color="000000"/>
              <w:bottom w:val="single" w:sz="4" w:space="0" w:color="000000"/>
              <w:right w:val="single" w:sz="4" w:space="0" w:color="000000"/>
            </w:tcBorders>
          </w:tcPr>
          <w:p w14:paraId="3B0B64A9" w14:textId="77777777" w:rsidR="00303F0B" w:rsidRDefault="00303F0B" w:rsidP="004601C8">
            <w:pPr>
              <w:bidi/>
              <w:spacing w:line="480" w:lineRule="auto"/>
              <w:jc w:val="center"/>
              <w:rPr>
                <w:rFonts w:eastAsia="Times New Roman" w:cs="Times New Roman"/>
              </w:rPr>
            </w:pPr>
            <w:r>
              <w:rPr>
                <w:rFonts w:eastAsia="Times New Roman" w:cs="Times New Roman"/>
              </w:rPr>
              <w:t>4-</w:t>
            </w:r>
          </w:p>
          <w:p w14:paraId="3F2189ED" w14:textId="77777777" w:rsidR="00303F0B" w:rsidRDefault="00303F0B" w:rsidP="004601C8">
            <w:pPr>
              <w:bidi/>
              <w:spacing w:line="480" w:lineRule="auto"/>
              <w:jc w:val="center"/>
              <w:rPr>
                <w:rFonts w:eastAsia="Times New Roman" w:cs="Times New Roman"/>
              </w:rPr>
            </w:pPr>
            <w:proofErr w:type="spellStart"/>
            <w:r>
              <w:rPr>
                <w:rFonts w:eastAsia="Times New Roman" w:cs="Times New Roman"/>
                <w:rtl/>
              </w:rPr>
              <w:t>ט''מ</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04B51D79" w14:textId="77777777" w:rsidR="00303F0B" w:rsidRDefault="00303F0B" w:rsidP="004601C8">
            <w:pPr>
              <w:bidi/>
              <w:spacing w:line="480" w:lineRule="auto"/>
              <w:jc w:val="center"/>
              <w:rPr>
                <w:rFonts w:eastAsia="Times New Roman" w:cs="Times New Roman"/>
              </w:rPr>
            </w:pPr>
            <w:r>
              <w:rPr>
                <w:rFonts w:eastAsia="Times New Roman" w:cs="Times New Roman"/>
              </w:rPr>
              <w:t>5-</w:t>
            </w:r>
          </w:p>
          <w:p w14:paraId="33384C4D" w14:textId="77777777" w:rsidR="00303F0B" w:rsidRDefault="00303F0B" w:rsidP="004601C8">
            <w:pPr>
              <w:bidi/>
              <w:spacing w:line="480" w:lineRule="auto"/>
              <w:jc w:val="center"/>
              <w:rPr>
                <w:rFonts w:eastAsia="Times New Roman" w:cs="Times New Roman"/>
              </w:rPr>
            </w:pPr>
            <w:r>
              <w:rPr>
                <w:rFonts w:eastAsia="Times New Roman" w:cs="Times New Roman"/>
                <w:rtl/>
              </w:rPr>
              <w:t>מצוין</w:t>
            </w:r>
          </w:p>
        </w:tc>
        <w:tc>
          <w:tcPr>
            <w:tcW w:w="694" w:type="dxa"/>
            <w:tcBorders>
              <w:top w:val="single" w:sz="4" w:space="0" w:color="000000"/>
              <w:left w:val="single" w:sz="4" w:space="0" w:color="000000"/>
              <w:bottom w:val="single" w:sz="4" w:space="0" w:color="000000"/>
              <w:right w:val="single" w:sz="4" w:space="0" w:color="000000"/>
            </w:tcBorders>
          </w:tcPr>
          <w:p w14:paraId="11D3F94C" w14:textId="77777777" w:rsidR="00303F0B" w:rsidRDefault="00303F0B" w:rsidP="004601C8">
            <w:pPr>
              <w:bidi/>
              <w:spacing w:line="480" w:lineRule="auto"/>
              <w:jc w:val="center"/>
              <w:rPr>
                <w:rFonts w:eastAsia="Times New Roman" w:cs="Times New Roman"/>
              </w:rPr>
            </w:pPr>
          </w:p>
        </w:tc>
      </w:tr>
      <w:tr w:rsidR="00303F0B" w14:paraId="17BFB161" w14:textId="77777777" w:rsidTr="004601C8">
        <w:tc>
          <w:tcPr>
            <w:tcW w:w="540" w:type="dxa"/>
            <w:tcBorders>
              <w:top w:val="single" w:sz="4" w:space="0" w:color="000000"/>
              <w:left w:val="single" w:sz="4" w:space="0" w:color="000000"/>
              <w:bottom w:val="single" w:sz="4" w:space="0" w:color="000000"/>
              <w:right w:val="single" w:sz="4" w:space="0" w:color="000000"/>
            </w:tcBorders>
          </w:tcPr>
          <w:p w14:paraId="4B66FAB3"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48AC7906" w14:textId="77777777" w:rsidR="00303F0B" w:rsidRDefault="00303F0B" w:rsidP="004601C8">
            <w:pPr>
              <w:bidi/>
              <w:spacing w:line="480" w:lineRule="auto"/>
              <w:rPr>
                <w:rFonts w:eastAsia="Times New Roman" w:cs="Times New Roman"/>
              </w:rPr>
            </w:pPr>
            <w:r>
              <w:rPr>
                <w:rFonts w:eastAsia="Times New Roman" w:cs="Times New Roman"/>
                <w:rtl/>
              </w:rPr>
              <w:t xml:space="preserve"> הגדרת המטרה - האם מטרת הפרויקט ברורה? המטרה צריכה לכלול גם את התרומה הצפויה מהשלמת הפרויקט.</w:t>
            </w:r>
          </w:p>
        </w:tc>
        <w:tc>
          <w:tcPr>
            <w:tcW w:w="798" w:type="dxa"/>
            <w:tcBorders>
              <w:top w:val="single" w:sz="4" w:space="0" w:color="000000"/>
              <w:left w:val="single" w:sz="4" w:space="0" w:color="000000"/>
              <w:bottom w:val="single" w:sz="4" w:space="0" w:color="000000"/>
              <w:right w:val="single" w:sz="4" w:space="0" w:color="000000"/>
            </w:tcBorders>
          </w:tcPr>
          <w:p w14:paraId="1BABA669"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231BCBB5"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7C62B61E"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71F19528"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5BF40DE6"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3CC61FD3" w14:textId="77777777" w:rsidR="00303F0B" w:rsidRDefault="00303F0B" w:rsidP="004601C8">
            <w:pPr>
              <w:bidi/>
              <w:spacing w:line="480" w:lineRule="auto"/>
              <w:jc w:val="center"/>
              <w:rPr>
                <w:rFonts w:eastAsia="Times New Roman" w:cs="Times New Roman"/>
              </w:rPr>
            </w:pPr>
          </w:p>
        </w:tc>
      </w:tr>
      <w:tr w:rsidR="00303F0B" w14:paraId="7010DD04" w14:textId="77777777" w:rsidTr="004601C8">
        <w:tc>
          <w:tcPr>
            <w:tcW w:w="540" w:type="dxa"/>
            <w:tcBorders>
              <w:top w:val="single" w:sz="4" w:space="0" w:color="000000"/>
              <w:left w:val="single" w:sz="4" w:space="0" w:color="000000"/>
              <w:bottom w:val="single" w:sz="4" w:space="0" w:color="000000"/>
              <w:right w:val="single" w:sz="4" w:space="0" w:color="000000"/>
            </w:tcBorders>
          </w:tcPr>
          <w:p w14:paraId="300493E8" w14:textId="77777777" w:rsidR="00303F0B" w:rsidRDefault="00303F0B" w:rsidP="004601C8">
            <w:pPr>
              <w:bidi/>
              <w:spacing w:line="480" w:lineRule="auto"/>
              <w:rPr>
                <w:rFonts w:eastAsia="Times New Roman" w:cs="Times New Roman"/>
              </w:rPr>
            </w:pPr>
            <w:r>
              <w:rPr>
                <w:rFonts w:eastAsia="Times New Roman" w:cs="Times New Roman"/>
              </w:rPr>
              <w:t>10</w:t>
            </w:r>
          </w:p>
        </w:tc>
        <w:tc>
          <w:tcPr>
            <w:tcW w:w="4211" w:type="dxa"/>
            <w:tcBorders>
              <w:top w:val="single" w:sz="4" w:space="0" w:color="000000"/>
              <w:left w:val="single" w:sz="4" w:space="0" w:color="000000"/>
              <w:bottom w:val="single" w:sz="4" w:space="0" w:color="000000"/>
              <w:right w:val="single" w:sz="4" w:space="0" w:color="000000"/>
            </w:tcBorders>
          </w:tcPr>
          <w:p w14:paraId="3AAAF191" w14:textId="77777777" w:rsidR="00303F0B" w:rsidRDefault="00303F0B" w:rsidP="004601C8">
            <w:pPr>
              <w:bidi/>
              <w:spacing w:line="480" w:lineRule="auto"/>
              <w:rPr>
                <w:rFonts w:eastAsia="Times New Roman" w:cs="Times New Roman"/>
              </w:rPr>
            </w:pPr>
            <w:r>
              <w:rPr>
                <w:rFonts w:eastAsia="Times New Roman" w:cs="Times New Roman"/>
                <w:rtl/>
              </w:rPr>
              <w:t>ארכיטקטורת הפתרון - האם הובהר מדוע הארכיטקטורה המוצעת לפתרון ההנדסי מתאימה לפתרון הבעיה? האם הייתה התייחסות לאלטרנטיבות?</w:t>
            </w:r>
          </w:p>
        </w:tc>
        <w:tc>
          <w:tcPr>
            <w:tcW w:w="798" w:type="dxa"/>
            <w:tcBorders>
              <w:top w:val="single" w:sz="4" w:space="0" w:color="000000"/>
              <w:left w:val="single" w:sz="4" w:space="0" w:color="000000"/>
              <w:bottom w:val="single" w:sz="4" w:space="0" w:color="000000"/>
              <w:right w:val="single" w:sz="4" w:space="0" w:color="000000"/>
            </w:tcBorders>
          </w:tcPr>
          <w:p w14:paraId="4B0209B0"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283A7FC1"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6743C848"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2E6762B3"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4F42401F"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3BA2CFF6" w14:textId="77777777" w:rsidR="00303F0B" w:rsidRDefault="00303F0B" w:rsidP="004601C8">
            <w:pPr>
              <w:bidi/>
              <w:spacing w:line="480" w:lineRule="auto"/>
              <w:jc w:val="center"/>
              <w:rPr>
                <w:rFonts w:eastAsia="Times New Roman" w:cs="Times New Roman"/>
              </w:rPr>
            </w:pPr>
          </w:p>
        </w:tc>
      </w:tr>
      <w:tr w:rsidR="00303F0B" w14:paraId="6C1AC618" w14:textId="77777777" w:rsidTr="004601C8">
        <w:tc>
          <w:tcPr>
            <w:tcW w:w="540" w:type="dxa"/>
            <w:tcBorders>
              <w:top w:val="single" w:sz="4" w:space="0" w:color="000000"/>
              <w:left w:val="single" w:sz="4" w:space="0" w:color="000000"/>
              <w:bottom w:val="single" w:sz="4" w:space="0" w:color="000000"/>
              <w:right w:val="single" w:sz="4" w:space="0" w:color="000000"/>
            </w:tcBorders>
          </w:tcPr>
          <w:p w14:paraId="51FBDBB0"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4627C4E1" w14:textId="77777777" w:rsidR="00303F0B" w:rsidRDefault="00303F0B" w:rsidP="004601C8">
            <w:pPr>
              <w:bidi/>
              <w:spacing w:line="480" w:lineRule="auto"/>
              <w:rPr>
                <w:rFonts w:eastAsia="Times New Roman" w:cs="Times New Roman"/>
              </w:rPr>
            </w:pPr>
            <w:r>
              <w:rPr>
                <w:rFonts w:eastAsia="Times New Roman" w:cs="Times New Roman"/>
                <w:rtl/>
              </w:rPr>
              <w:t>הצגת התוצאות - האם הוסברו המשמעויות של התוצאות, או המסקנות הנובעות מהן, האם רק הייתה הצגה עובדתית של תוצאות?</w:t>
            </w:r>
          </w:p>
        </w:tc>
        <w:tc>
          <w:tcPr>
            <w:tcW w:w="798" w:type="dxa"/>
            <w:tcBorders>
              <w:top w:val="single" w:sz="4" w:space="0" w:color="000000"/>
              <w:left w:val="single" w:sz="4" w:space="0" w:color="000000"/>
              <w:bottom w:val="single" w:sz="4" w:space="0" w:color="000000"/>
              <w:right w:val="single" w:sz="4" w:space="0" w:color="000000"/>
            </w:tcBorders>
          </w:tcPr>
          <w:p w14:paraId="7EB8D2B0"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137799CF"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6E545504"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344E6AD9"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3F65CBFE"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3F4F9BDA" w14:textId="77777777" w:rsidR="00303F0B" w:rsidRDefault="00303F0B" w:rsidP="004601C8">
            <w:pPr>
              <w:bidi/>
              <w:spacing w:line="480" w:lineRule="auto"/>
              <w:jc w:val="center"/>
              <w:rPr>
                <w:rFonts w:eastAsia="Times New Roman" w:cs="Times New Roman"/>
              </w:rPr>
            </w:pPr>
          </w:p>
        </w:tc>
      </w:tr>
      <w:tr w:rsidR="00303F0B" w14:paraId="69D6EE7A" w14:textId="77777777" w:rsidTr="004601C8">
        <w:tc>
          <w:tcPr>
            <w:tcW w:w="540" w:type="dxa"/>
            <w:tcBorders>
              <w:top w:val="single" w:sz="4" w:space="0" w:color="000000"/>
              <w:left w:val="single" w:sz="4" w:space="0" w:color="000000"/>
              <w:bottom w:val="single" w:sz="4" w:space="0" w:color="000000"/>
              <w:right w:val="single" w:sz="4" w:space="0" w:color="000000"/>
            </w:tcBorders>
          </w:tcPr>
          <w:p w14:paraId="5A2E86FF" w14:textId="77777777" w:rsidR="00303F0B" w:rsidRDefault="00303F0B" w:rsidP="004601C8">
            <w:pPr>
              <w:bidi/>
              <w:spacing w:line="480" w:lineRule="auto"/>
              <w:rPr>
                <w:rFonts w:eastAsia="Times New Roman" w:cs="Times New Roman"/>
              </w:rPr>
            </w:pPr>
            <w:r>
              <w:rPr>
                <w:rFonts w:eastAsia="Times New Roman" w:cs="Times New Roman"/>
              </w:rPr>
              <w:lastRenderedPageBreak/>
              <w:t>9</w:t>
            </w:r>
          </w:p>
        </w:tc>
        <w:tc>
          <w:tcPr>
            <w:tcW w:w="4211" w:type="dxa"/>
            <w:tcBorders>
              <w:top w:val="single" w:sz="4" w:space="0" w:color="000000"/>
              <w:left w:val="single" w:sz="4" w:space="0" w:color="000000"/>
              <w:bottom w:val="single" w:sz="4" w:space="0" w:color="000000"/>
              <w:right w:val="single" w:sz="4" w:space="0" w:color="000000"/>
            </w:tcBorders>
          </w:tcPr>
          <w:p w14:paraId="45FDBD47" w14:textId="77777777" w:rsidR="00303F0B" w:rsidRDefault="00303F0B" w:rsidP="004601C8">
            <w:pPr>
              <w:bidi/>
              <w:spacing w:line="480" w:lineRule="auto"/>
              <w:rPr>
                <w:rFonts w:eastAsia="Times New Roman" w:cs="Times New Roman"/>
              </w:rPr>
            </w:pPr>
            <w:r>
              <w:rPr>
                <w:rFonts w:eastAsia="Times New Roman" w:cs="Times New Roman"/>
                <w:rtl/>
              </w:rPr>
              <w:t>מבנה – מצגת - האם יש מבנה הגיוני להצגת העבודה? מבוא, רקע ו-</w:t>
            </w:r>
            <w:proofErr w:type="spellStart"/>
            <w:r>
              <w:rPr>
                <w:rFonts w:eastAsia="Times New Roman" w:cs="Times New Roman"/>
              </w:rPr>
              <w:t>SoTA</w:t>
            </w:r>
            <w:proofErr w:type="spellEnd"/>
            <w:r>
              <w:rPr>
                <w:rFonts w:eastAsia="Times New Roman" w:cs="Times New Roman"/>
                <w:rtl/>
              </w:rPr>
              <w:t>, מטרות, שיטה, פתרון, תוצאות, מסקנות.</w:t>
            </w:r>
          </w:p>
        </w:tc>
        <w:tc>
          <w:tcPr>
            <w:tcW w:w="798" w:type="dxa"/>
            <w:tcBorders>
              <w:top w:val="single" w:sz="4" w:space="0" w:color="000000"/>
              <w:left w:val="single" w:sz="4" w:space="0" w:color="000000"/>
              <w:bottom w:val="single" w:sz="4" w:space="0" w:color="000000"/>
              <w:right w:val="single" w:sz="4" w:space="0" w:color="000000"/>
            </w:tcBorders>
          </w:tcPr>
          <w:p w14:paraId="32532210"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3A4E8E6A"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72BA40BC"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6E527065"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6BAEB585"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28769FA3" w14:textId="77777777" w:rsidR="00303F0B" w:rsidRDefault="00303F0B" w:rsidP="004601C8">
            <w:pPr>
              <w:bidi/>
              <w:spacing w:line="480" w:lineRule="auto"/>
              <w:jc w:val="center"/>
              <w:rPr>
                <w:rFonts w:eastAsia="Times New Roman" w:cs="Times New Roman"/>
              </w:rPr>
            </w:pPr>
          </w:p>
        </w:tc>
      </w:tr>
      <w:tr w:rsidR="00303F0B" w14:paraId="58B5A19F" w14:textId="77777777" w:rsidTr="004601C8">
        <w:tc>
          <w:tcPr>
            <w:tcW w:w="540" w:type="dxa"/>
            <w:tcBorders>
              <w:top w:val="single" w:sz="4" w:space="0" w:color="000000"/>
              <w:left w:val="single" w:sz="4" w:space="0" w:color="000000"/>
              <w:bottom w:val="single" w:sz="4" w:space="0" w:color="000000"/>
              <w:right w:val="single" w:sz="4" w:space="0" w:color="000000"/>
            </w:tcBorders>
          </w:tcPr>
          <w:p w14:paraId="7587BC59"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73519019" w14:textId="77777777" w:rsidR="00303F0B" w:rsidRDefault="00303F0B" w:rsidP="004601C8">
            <w:pPr>
              <w:bidi/>
              <w:spacing w:line="480" w:lineRule="auto"/>
              <w:rPr>
                <w:rFonts w:eastAsia="Times New Roman" w:cs="Times New Roman"/>
              </w:rPr>
            </w:pPr>
            <w:r>
              <w:rPr>
                <w:rFonts w:eastAsia="Times New Roman" w:cs="Times New Roman"/>
                <w:rtl/>
              </w:rPr>
              <w:t>איכות כתיבה / הצגה - נא להתייחס לאיכות הצגת העבודה: תחביר, מבנה וקשר הגיוני בין החלקים במהלך הצגת העבודה</w:t>
            </w:r>
          </w:p>
        </w:tc>
        <w:tc>
          <w:tcPr>
            <w:tcW w:w="798" w:type="dxa"/>
            <w:tcBorders>
              <w:top w:val="single" w:sz="4" w:space="0" w:color="000000"/>
              <w:left w:val="single" w:sz="4" w:space="0" w:color="000000"/>
              <w:bottom w:val="single" w:sz="4" w:space="0" w:color="000000"/>
              <w:right w:val="single" w:sz="4" w:space="0" w:color="000000"/>
            </w:tcBorders>
          </w:tcPr>
          <w:p w14:paraId="1B121355"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1F7C6E49"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039FA829"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1F02E4DE"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4D12E66C"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691EABE7" w14:textId="77777777" w:rsidR="00303F0B" w:rsidRDefault="00303F0B" w:rsidP="004601C8">
            <w:pPr>
              <w:bidi/>
              <w:spacing w:line="480" w:lineRule="auto"/>
              <w:jc w:val="center"/>
              <w:rPr>
                <w:rFonts w:eastAsia="Times New Roman" w:cs="Times New Roman"/>
              </w:rPr>
            </w:pPr>
          </w:p>
        </w:tc>
      </w:tr>
      <w:tr w:rsidR="00303F0B" w14:paraId="5DA0FDD6" w14:textId="77777777" w:rsidTr="004601C8">
        <w:tc>
          <w:tcPr>
            <w:tcW w:w="540" w:type="dxa"/>
            <w:tcBorders>
              <w:top w:val="single" w:sz="4" w:space="0" w:color="000000"/>
              <w:left w:val="single" w:sz="4" w:space="0" w:color="000000"/>
              <w:bottom w:val="single" w:sz="4" w:space="0" w:color="000000"/>
              <w:right w:val="single" w:sz="4" w:space="0" w:color="000000"/>
            </w:tcBorders>
          </w:tcPr>
          <w:p w14:paraId="4B062F65"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47551F57" w14:textId="77777777" w:rsidR="00303F0B" w:rsidRDefault="00303F0B" w:rsidP="004601C8">
            <w:pPr>
              <w:bidi/>
              <w:spacing w:line="480" w:lineRule="auto"/>
              <w:rPr>
                <w:rFonts w:eastAsia="Times New Roman" w:cs="Times New Roman"/>
              </w:rPr>
            </w:pPr>
            <w:r>
              <w:rPr>
                <w:rFonts w:eastAsia="Times New Roman" w:cs="Times New Roman"/>
                <w:rtl/>
              </w:rPr>
              <w:t>שורה תחתונה - האם מטרות הפרויקט הושגו? יש להתייחס למטרות כפי שהוגדרו בתחילה.</w:t>
            </w:r>
          </w:p>
        </w:tc>
        <w:tc>
          <w:tcPr>
            <w:tcW w:w="798" w:type="dxa"/>
            <w:tcBorders>
              <w:top w:val="single" w:sz="4" w:space="0" w:color="000000"/>
              <w:left w:val="single" w:sz="4" w:space="0" w:color="000000"/>
              <w:bottom w:val="single" w:sz="4" w:space="0" w:color="000000"/>
              <w:right w:val="single" w:sz="4" w:space="0" w:color="000000"/>
            </w:tcBorders>
          </w:tcPr>
          <w:p w14:paraId="27A02ACB"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46966D96"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13F6E40B"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01973797"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213C5B2C"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23826D1F" w14:textId="77777777" w:rsidR="00303F0B" w:rsidRDefault="00303F0B" w:rsidP="004601C8">
            <w:pPr>
              <w:bidi/>
              <w:spacing w:line="480" w:lineRule="auto"/>
              <w:jc w:val="center"/>
              <w:rPr>
                <w:rFonts w:eastAsia="Times New Roman" w:cs="Times New Roman"/>
              </w:rPr>
            </w:pPr>
          </w:p>
        </w:tc>
      </w:tr>
      <w:tr w:rsidR="00303F0B" w14:paraId="114A1210" w14:textId="77777777" w:rsidTr="004601C8">
        <w:tc>
          <w:tcPr>
            <w:tcW w:w="540" w:type="dxa"/>
            <w:tcBorders>
              <w:top w:val="single" w:sz="4" w:space="0" w:color="000000"/>
              <w:left w:val="single" w:sz="4" w:space="0" w:color="000000"/>
              <w:bottom w:val="single" w:sz="4" w:space="0" w:color="000000"/>
              <w:right w:val="single" w:sz="4" w:space="0" w:color="000000"/>
            </w:tcBorders>
          </w:tcPr>
          <w:p w14:paraId="0436EC73"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4A19B093" w14:textId="77777777" w:rsidR="00303F0B" w:rsidRDefault="00303F0B" w:rsidP="004601C8">
            <w:pPr>
              <w:bidi/>
              <w:spacing w:line="480" w:lineRule="auto"/>
              <w:rPr>
                <w:rFonts w:eastAsia="Times New Roman" w:cs="Times New Roman"/>
              </w:rPr>
            </w:pPr>
            <w:r>
              <w:rPr>
                <w:rFonts w:eastAsia="Times New Roman" w:cs="Times New Roman"/>
                <w:rtl/>
              </w:rPr>
              <w:t>הבנה - האם נראה שהסטודנט מבין את העבודה שנעשתה? האם עומק הדיון מספק?</w:t>
            </w:r>
          </w:p>
        </w:tc>
        <w:tc>
          <w:tcPr>
            <w:tcW w:w="798" w:type="dxa"/>
            <w:tcBorders>
              <w:top w:val="single" w:sz="4" w:space="0" w:color="000000"/>
              <w:left w:val="single" w:sz="4" w:space="0" w:color="000000"/>
              <w:bottom w:val="single" w:sz="4" w:space="0" w:color="000000"/>
              <w:right w:val="single" w:sz="4" w:space="0" w:color="000000"/>
            </w:tcBorders>
          </w:tcPr>
          <w:p w14:paraId="5697C51A"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17715E26"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73359A43"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6A6C00F6"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4C6DCAB0"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2B059C4D" w14:textId="77777777" w:rsidR="00303F0B" w:rsidRDefault="00303F0B" w:rsidP="004601C8">
            <w:pPr>
              <w:bidi/>
              <w:spacing w:line="480" w:lineRule="auto"/>
              <w:jc w:val="center"/>
              <w:rPr>
                <w:rFonts w:eastAsia="Times New Roman" w:cs="Times New Roman"/>
              </w:rPr>
            </w:pPr>
          </w:p>
        </w:tc>
      </w:tr>
      <w:tr w:rsidR="00303F0B" w14:paraId="2663433E" w14:textId="77777777" w:rsidTr="004601C8">
        <w:tc>
          <w:tcPr>
            <w:tcW w:w="540" w:type="dxa"/>
            <w:tcBorders>
              <w:top w:val="single" w:sz="4" w:space="0" w:color="000000"/>
              <w:left w:val="single" w:sz="4" w:space="0" w:color="000000"/>
              <w:bottom w:val="single" w:sz="4" w:space="0" w:color="000000"/>
              <w:right w:val="single" w:sz="4" w:space="0" w:color="000000"/>
            </w:tcBorders>
          </w:tcPr>
          <w:p w14:paraId="61A3AC5A"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5F17EFE8" w14:textId="77777777" w:rsidR="00303F0B" w:rsidRDefault="00303F0B" w:rsidP="004601C8">
            <w:pPr>
              <w:bidi/>
              <w:spacing w:line="480" w:lineRule="auto"/>
              <w:rPr>
                <w:rFonts w:eastAsia="Times New Roman" w:cs="Times New Roman"/>
              </w:rPr>
            </w:pPr>
            <w:r>
              <w:rPr>
                <w:rFonts w:eastAsia="Times New Roman" w:cs="Times New Roman"/>
                <w:rtl/>
              </w:rPr>
              <w:t>השקעה - האם ניכר שהסטודנט השקיע בעבודה בפרויקט ו/או בהכנת ההצגה של העבודה? האם נראה שהעבודה נעשתה בחופזה, כדי לצאת ידי חובה?</w:t>
            </w:r>
          </w:p>
        </w:tc>
        <w:tc>
          <w:tcPr>
            <w:tcW w:w="798" w:type="dxa"/>
            <w:tcBorders>
              <w:top w:val="single" w:sz="4" w:space="0" w:color="000000"/>
              <w:left w:val="single" w:sz="4" w:space="0" w:color="000000"/>
              <w:bottom w:val="single" w:sz="4" w:space="0" w:color="000000"/>
              <w:right w:val="single" w:sz="4" w:space="0" w:color="000000"/>
            </w:tcBorders>
          </w:tcPr>
          <w:p w14:paraId="345B70BF"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33012495"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4DE52FC3"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6C661830"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23BAED2A"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55292452" w14:textId="77777777" w:rsidR="00303F0B" w:rsidRDefault="00303F0B" w:rsidP="004601C8">
            <w:pPr>
              <w:bidi/>
              <w:spacing w:line="480" w:lineRule="auto"/>
              <w:jc w:val="center"/>
              <w:rPr>
                <w:rFonts w:eastAsia="Times New Roman" w:cs="Times New Roman"/>
              </w:rPr>
            </w:pPr>
          </w:p>
        </w:tc>
      </w:tr>
      <w:tr w:rsidR="00303F0B" w14:paraId="0E9992B8" w14:textId="77777777" w:rsidTr="004601C8">
        <w:tc>
          <w:tcPr>
            <w:tcW w:w="540" w:type="dxa"/>
            <w:tcBorders>
              <w:top w:val="single" w:sz="4" w:space="0" w:color="000000"/>
              <w:left w:val="single" w:sz="4" w:space="0" w:color="000000"/>
              <w:bottom w:val="single" w:sz="4" w:space="0" w:color="000000"/>
              <w:right w:val="single" w:sz="4" w:space="0" w:color="000000"/>
            </w:tcBorders>
          </w:tcPr>
          <w:p w14:paraId="4917791D"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248E3457" w14:textId="77777777" w:rsidR="00303F0B" w:rsidRDefault="00303F0B" w:rsidP="004601C8">
            <w:pPr>
              <w:bidi/>
              <w:spacing w:line="480" w:lineRule="auto"/>
              <w:rPr>
                <w:rFonts w:eastAsia="Times New Roman" w:cs="Times New Roman"/>
              </w:rPr>
            </w:pPr>
            <w:r>
              <w:rPr>
                <w:rFonts w:eastAsia="Times New Roman" w:cs="Times New Roman"/>
                <w:rtl/>
              </w:rPr>
              <w:t xml:space="preserve">דירוג - כיצד הנך מעריך את איכות הפרויקט ביחס לכלל הפרויקטים שראית? </w:t>
            </w:r>
          </w:p>
        </w:tc>
        <w:tc>
          <w:tcPr>
            <w:tcW w:w="798" w:type="dxa"/>
            <w:tcBorders>
              <w:top w:val="single" w:sz="4" w:space="0" w:color="000000"/>
              <w:left w:val="single" w:sz="4" w:space="0" w:color="000000"/>
              <w:bottom w:val="single" w:sz="4" w:space="0" w:color="000000"/>
              <w:right w:val="single" w:sz="4" w:space="0" w:color="000000"/>
            </w:tcBorders>
          </w:tcPr>
          <w:p w14:paraId="7E7AA92C"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42B8E655"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4A6933B4"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40F15EA7"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06C8F37B"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66315BBF" w14:textId="77777777" w:rsidR="00303F0B" w:rsidRDefault="00303F0B" w:rsidP="004601C8">
            <w:pPr>
              <w:bidi/>
              <w:spacing w:line="480" w:lineRule="auto"/>
              <w:jc w:val="center"/>
              <w:rPr>
                <w:rFonts w:eastAsia="Times New Roman" w:cs="Times New Roman"/>
              </w:rPr>
            </w:pPr>
          </w:p>
        </w:tc>
      </w:tr>
      <w:tr w:rsidR="00303F0B" w14:paraId="042A1B8F" w14:textId="77777777" w:rsidTr="004601C8">
        <w:tc>
          <w:tcPr>
            <w:tcW w:w="540" w:type="dxa"/>
            <w:tcBorders>
              <w:top w:val="single" w:sz="4" w:space="0" w:color="000000"/>
              <w:left w:val="single" w:sz="4" w:space="0" w:color="000000"/>
              <w:bottom w:val="single" w:sz="4" w:space="0" w:color="000000"/>
              <w:right w:val="single" w:sz="4" w:space="0" w:color="000000"/>
            </w:tcBorders>
          </w:tcPr>
          <w:p w14:paraId="349E58A3" w14:textId="77777777" w:rsidR="00303F0B" w:rsidRDefault="00303F0B" w:rsidP="004601C8">
            <w:pPr>
              <w:bidi/>
              <w:spacing w:line="480" w:lineRule="auto"/>
              <w:rPr>
                <w:rFonts w:eastAsia="Times New Roman" w:cs="Times New Roman"/>
              </w:rPr>
            </w:pPr>
            <w:r>
              <w:rPr>
                <w:rFonts w:eastAsia="Times New Roman" w:cs="Times New Roman"/>
              </w:rPr>
              <w:t>9</w:t>
            </w:r>
          </w:p>
        </w:tc>
        <w:tc>
          <w:tcPr>
            <w:tcW w:w="4211" w:type="dxa"/>
            <w:tcBorders>
              <w:top w:val="single" w:sz="4" w:space="0" w:color="000000"/>
              <w:left w:val="single" w:sz="4" w:space="0" w:color="000000"/>
              <w:bottom w:val="single" w:sz="4" w:space="0" w:color="000000"/>
              <w:right w:val="single" w:sz="4" w:space="0" w:color="000000"/>
            </w:tcBorders>
          </w:tcPr>
          <w:p w14:paraId="39BB3D1B" w14:textId="77777777" w:rsidR="00303F0B" w:rsidRDefault="00303F0B" w:rsidP="004601C8">
            <w:pPr>
              <w:bidi/>
              <w:spacing w:line="480" w:lineRule="auto"/>
              <w:rPr>
                <w:rFonts w:eastAsia="Times New Roman" w:cs="Times New Roman"/>
              </w:rPr>
            </w:pPr>
            <w:r>
              <w:rPr>
                <w:rFonts w:eastAsia="Times New Roman" w:cs="Times New Roman"/>
                <w:rtl/>
              </w:rPr>
              <w:t>המאפיינים העיקריים בפרויקט - יש לסמן את כמות המאפיינים שהושגו )ולו באופן חלקי(. מאפיין אחד בעמודה 1 וכן הלאה... המאפיינים: * מימוש/יצור מערכת, * אנליזה מתמטית, * תכנון אלגוריתמי, * אינטגרציה עם מערכת קיימת, * חקר ביצועים.</w:t>
            </w:r>
          </w:p>
        </w:tc>
        <w:tc>
          <w:tcPr>
            <w:tcW w:w="798" w:type="dxa"/>
            <w:tcBorders>
              <w:top w:val="single" w:sz="4" w:space="0" w:color="000000"/>
              <w:left w:val="single" w:sz="4" w:space="0" w:color="000000"/>
              <w:bottom w:val="single" w:sz="4" w:space="0" w:color="000000"/>
              <w:right w:val="single" w:sz="4" w:space="0" w:color="000000"/>
            </w:tcBorders>
          </w:tcPr>
          <w:p w14:paraId="5F24111E"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05B1A3B6"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0AE2419B" w14:textId="77777777" w:rsidR="00303F0B" w:rsidRDefault="00303F0B" w:rsidP="004601C8">
            <w:pPr>
              <w:bidi/>
              <w:spacing w:line="480" w:lineRule="auto"/>
              <w:jc w:val="center"/>
              <w:rPr>
                <w:rFonts w:eastAsia="Times New Roman" w:cs="Times New Roman"/>
              </w:rPr>
            </w:pPr>
          </w:p>
        </w:tc>
        <w:tc>
          <w:tcPr>
            <w:tcW w:w="798" w:type="dxa"/>
            <w:tcBorders>
              <w:top w:val="single" w:sz="4" w:space="0" w:color="000000"/>
              <w:left w:val="single" w:sz="4" w:space="0" w:color="000000"/>
              <w:bottom w:val="single" w:sz="4" w:space="0" w:color="000000"/>
              <w:right w:val="single" w:sz="4" w:space="0" w:color="000000"/>
            </w:tcBorders>
          </w:tcPr>
          <w:p w14:paraId="24FB8B89" w14:textId="77777777" w:rsidR="00303F0B" w:rsidRDefault="00303F0B" w:rsidP="004601C8">
            <w:pPr>
              <w:bidi/>
              <w:spacing w:line="480" w:lineRule="auto"/>
              <w:jc w:val="center"/>
              <w:rPr>
                <w:rFonts w:eastAsia="Times New Roman" w:cs="Times New Roman"/>
              </w:rPr>
            </w:pPr>
          </w:p>
        </w:tc>
        <w:tc>
          <w:tcPr>
            <w:tcW w:w="902" w:type="dxa"/>
            <w:tcBorders>
              <w:top w:val="single" w:sz="4" w:space="0" w:color="000000"/>
              <w:left w:val="single" w:sz="4" w:space="0" w:color="000000"/>
              <w:bottom w:val="single" w:sz="4" w:space="0" w:color="000000"/>
              <w:right w:val="single" w:sz="4" w:space="0" w:color="000000"/>
            </w:tcBorders>
          </w:tcPr>
          <w:p w14:paraId="6124D165" w14:textId="77777777" w:rsidR="00303F0B" w:rsidRDefault="00303F0B" w:rsidP="004601C8">
            <w:pPr>
              <w:bidi/>
              <w:spacing w:line="480" w:lineRule="auto"/>
              <w:jc w:val="center"/>
              <w:rPr>
                <w:rFonts w:eastAsia="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14:paraId="5C820C98" w14:textId="77777777" w:rsidR="00303F0B" w:rsidRDefault="00303F0B" w:rsidP="004601C8">
            <w:pPr>
              <w:bidi/>
              <w:spacing w:line="480" w:lineRule="auto"/>
              <w:jc w:val="center"/>
              <w:rPr>
                <w:rFonts w:eastAsia="Times New Roman" w:cs="Times New Roman"/>
              </w:rPr>
            </w:pPr>
          </w:p>
        </w:tc>
      </w:tr>
    </w:tbl>
    <w:p w14:paraId="5E6FE57C" w14:textId="77777777" w:rsidR="00303F0B" w:rsidRDefault="00303F0B" w:rsidP="00303F0B">
      <w:pPr>
        <w:bidi/>
        <w:spacing w:line="480" w:lineRule="auto"/>
      </w:pPr>
    </w:p>
    <w:p w14:paraId="77493FF8" w14:textId="77777777" w:rsidR="006F4C9D" w:rsidRPr="006F4C9D" w:rsidRDefault="006F4C9D" w:rsidP="006F4C9D"/>
    <w:sectPr w:rsidR="006F4C9D" w:rsidRPr="006F4C9D" w:rsidSect="006F4C9D">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A73A" w14:textId="77777777" w:rsidR="00F92930" w:rsidRDefault="00F92930" w:rsidP="007D7632">
      <w:pPr>
        <w:spacing w:after="0" w:line="240" w:lineRule="auto"/>
      </w:pPr>
      <w:r>
        <w:separator/>
      </w:r>
    </w:p>
  </w:endnote>
  <w:endnote w:type="continuationSeparator" w:id="0">
    <w:p w14:paraId="2166F93D" w14:textId="77777777" w:rsidR="00F92930" w:rsidRDefault="00F92930" w:rsidP="007D7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271038"/>
      <w:docPartObj>
        <w:docPartGallery w:val="Page Numbers (Bottom of Page)"/>
        <w:docPartUnique/>
      </w:docPartObj>
    </w:sdtPr>
    <w:sdtEndPr>
      <w:rPr>
        <w:noProof/>
      </w:rPr>
    </w:sdtEndPr>
    <w:sdtContent>
      <w:p w14:paraId="653CE0C0" w14:textId="77777777" w:rsidR="007D7632" w:rsidRDefault="007D7632">
        <w:pPr>
          <w:pStyle w:val="Footer"/>
          <w:jc w:val="center"/>
        </w:pPr>
      </w:p>
      <w:p w14:paraId="4B617396" w14:textId="22FD29E4" w:rsidR="007D7632" w:rsidRDefault="007D76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78793F" w14:textId="77777777" w:rsidR="007D7632" w:rsidRDefault="007D7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7AA6B" w14:textId="77777777" w:rsidR="00F92930" w:rsidRDefault="00F92930" w:rsidP="007D7632">
      <w:pPr>
        <w:spacing w:after="0" w:line="240" w:lineRule="auto"/>
      </w:pPr>
      <w:r>
        <w:separator/>
      </w:r>
    </w:p>
  </w:footnote>
  <w:footnote w:type="continuationSeparator" w:id="0">
    <w:p w14:paraId="5E853EFC" w14:textId="77777777" w:rsidR="00F92930" w:rsidRDefault="00F92930" w:rsidP="007D7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2243"/>
    <w:multiLevelType w:val="multilevel"/>
    <w:tmpl w:val="22A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B692E"/>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702FB4"/>
    <w:multiLevelType w:val="multilevel"/>
    <w:tmpl w:val="B36C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B57BE2"/>
    <w:multiLevelType w:val="hybridMultilevel"/>
    <w:tmpl w:val="31E2181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1A630FEF"/>
    <w:multiLevelType w:val="multilevel"/>
    <w:tmpl w:val="25D00DB6"/>
    <w:lvl w:ilvl="0">
      <w:start w:val="1"/>
      <w:numFmt w:val="decimal"/>
      <w:lvlText w:val="%1."/>
      <w:lvlJc w:val="left"/>
      <w:pPr>
        <w:ind w:left="357" w:hanging="357"/>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79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FD261F9"/>
    <w:multiLevelType w:val="multilevel"/>
    <w:tmpl w:val="D12AD310"/>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B4195"/>
    <w:multiLevelType w:val="multilevel"/>
    <w:tmpl w:val="503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23196"/>
    <w:multiLevelType w:val="multilevel"/>
    <w:tmpl w:val="6EF087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12BED"/>
    <w:multiLevelType w:val="multilevel"/>
    <w:tmpl w:val="CB68C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F5033"/>
    <w:multiLevelType w:val="multilevel"/>
    <w:tmpl w:val="FABA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C74"/>
    <w:multiLevelType w:val="multilevel"/>
    <w:tmpl w:val="DE62D486"/>
    <w:lvl w:ilvl="0">
      <w:start w:val="1"/>
      <w:numFmt w:val="decimal"/>
      <w:lvlText w:val="%1."/>
      <w:lvlJc w:val="left"/>
      <w:pPr>
        <w:tabs>
          <w:tab w:val="num" w:pos="720"/>
        </w:tabs>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05742"/>
    <w:multiLevelType w:val="multilevel"/>
    <w:tmpl w:val="97BC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84133"/>
    <w:multiLevelType w:val="multilevel"/>
    <w:tmpl w:val="F282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86214D"/>
    <w:multiLevelType w:val="multilevel"/>
    <w:tmpl w:val="CC964376"/>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9D262EA"/>
    <w:multiLevelType w:val="multilevel"/>
    <w:tmpl w:val="D12AD310"/>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EA31B0"/>
    <w:multiLevelType w:val="hybridMultilevel"/>
    <w:tmpl w:val="BAFE2B2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E020259"/>
    <w:multiLevelType w:val="multilevel"/>
    <w:tmpl w:val="7BC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2355C"/>
    <w:multiLevelType w:val="hybridMultilevel"/>
    <w:tmpl w:val="851854B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26B3975"/>
    <w:multiLevelType w:val="multilevel"/>
    <w:tmpl w:val="DE62D486"/>
    <w:lvl w:ilvl="0">
      <w:start w:val="1"/>
      <w:numFmt w:val="decimal"/>
      <w:lvlText w:val="%1."/>
      <w:lvlJc w:val="left"/>
      <w:pPr>
        <w:tabs>
          <w:tab w:val="num" w:pos="1080"/>
        </w:tabs>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decimal"/>
      <w:lvlText w:val="%3."/>
      <w:lvlJc w:val="left"/>
      <w:pPr>
        <w:ind w:left="2520" w:hanging="360"/>
      </w:pPr>
      <w:rPr>
        <w:rFonts w:hint="default"/>
      </w:rPr>
    </w:lvl>
    <w:lvl w:ilvl="3">
      <w:start w:val="1"/>
      <w:numFmt w:val="bullet"/>
      <w:lvlText w:val=""/>
      <w:lvlJc w:val="left"/>
      <w:pPr>
        <w:ind w:left="3240" w:hanging="360"/>
      </w:pPr>
      <w:rPr>
        <w:rFonts w:ascii="Symbol" w:hAnsi="Symbol"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89A0A7E"/>
    <w:multiLevelType w:val="multilevel"/>
    <w:tmpl w:val="8B8E6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0D5D4B"/>
    <w:multiLevelType w:val="multilevel"/>
    <w:tmpl w:val="A39C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7F4E9E"/>
    <w:multiLevelType w:val="multilevel"/>
    <w:tmpl w:val="7FF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22CDE"/>
    <w:multiLevelType w:val="multilevel"/>
    <w:tmpl w:val="F43A1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5454C8"/>
    <w:multiLevelType w:val="hybridMultilevel"/>
    <w:tmpl w:val="890C297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5E7A40F2"/>
    <w:multiLevelType w:val="hybridMultilevel"/>
    <w:tmpl w:val="9A1A736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5EBF7D94"/>
    <w:multiLevelType w:val="multilevel"/>
    <w:tmpl w:val="FB1E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BC4529"/>
    <w:multiLevelType w:val="hybridMultilevel"/>
    <w:tmpl w:val="CBA02F42"/>
    <w:lvl w:ilvl="0" w:tplc="B984A51A">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633F3148"/>
    <w:multiLevelType w:val="hybridMultilevel"/>
    <w:tmpl w:val="CAC45F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77B2ADA"/>
    <w:multiLevelType w:val="multilevel"/>
    <w:tmpl w:val="508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A386F"/>
    <w:multiLevelType w:val="multilevel"/>
    <w:tmpl w:val="8B16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5873A5"/>
    <w:multiLevelType w:val="multilevel"/>
    <w:tmpl w:val="6EF087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D7479"/>
    <w:multiLevelType w:val="multilevel"/>
    <w:tmpl w:val="CC964376"/>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B3810FD"/>
    <w:multiLevelType w:val="multilevel"/>
    <w:tmpl w:val="C59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A09CA"/>
    <w:multiLevelType w:val="multilevel"/>
    <w:tmpl w:val="8B8E6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564653"/>
    <w:multiLevelType w:val="multilevel"/>
    <w:tmpl w:val="2AA0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755F4"/>
    <w:multiLevelType w:val="multilevel"/>
    <w:tmpl w:val="1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705"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77501C10"/>
    <w:multiLevelType w:val="hybridMultilevel"/>
    <w:tmpl w:val="7E8E792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7" w15:restartNumberingAfterBreak="0">
    <w:nsid w:val="7BB80A34"/>
    <w:multiLevelType w:val="multilevel"/>
    <w:tmpl w:val="2B5A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848F2"/>
    <w:multiLevelType w:val="multilevel"/>
    <w:tmpl w:val="DE62D486"/>
    <w:lvl w:ilvl="0">
      <w:start w:val="1"/>
      <w:numFmt w:val="decimal"/>
      <w:lvlText w:val="%1."/>
      <w:lvlJc w:val="left"/>
      <w:pPr>
        <w:tabs>
          <w:tab w:val="num" w:pos="720"/>
        </w:tabs>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016788">
    <w:abstractNumId w:val="4"/>
  </w:num>
  <w:num w:numId="2" w16cid:durableId="253517828">
    <w:abstractNumId w:val="1"/>
  </w:num>
  <w:num w:numId="3" w16cid:durableId="625889878">
    <w:abstractNumId w:val="13"/>
  </w:num>
  <w:num w:numId="4" w16cid:durableId="559292290">
    <w:abstractNumId w:val="31"/>
  </w:num>
  <w:num w:numId="5" w16cid:durableId="1336297038">
    <w:abstractNumId w:val="35"/>
  </w:num>
  <w:num w:numId="6" w16cid:durableId="1441991358">
    <w:abstractNumId w:val="12"/>
  </w:num>
  <w:num w:numId="7" w16cid:durableId="1912932148">
    <w:abstractNumId w:val="6"/>
  </w:num>
  <w:num w:numId="8" w16cid:durableId="519663821">
    <w:abstractNumId w:val="17"/>
  </w:num>
  <w:num w:numId="9" w16cid:durableId="873231124">
    <w:abstractNumId w:val="27"/>
  </w:num>
  <w:num w:numId="10" w16cid:durableId="210846439">
    <w:abstractNumId w:val="37"/>
  </w:num>
  <w:num w:numId="11" w16cid:durableId="1393847784">
    <w:abstractNumId w:val="0"/>
  </w:num>
  <w:num w:numId="12" w16cid:durableId="282689391">
    <w:abstractNumId w:val="21"/>
  </w:num>
  <w:num w:numId="13" w16cid:durableId="824975191">
    <w:abstractNumId w:val="16"/>
  </w:num>
  <w:num w:numId="14" w16cid:durableId="1298530394">
    <w:abstractNumId w:val="11"/>
  </w:num>
  <w:num w:numId="15" w16cid:durableId="736321481">
    <w:abstractNumId w:val="9"/>
  </w:num>
  <w:num w:numId="16" w16cid:durableId="475879456">
    <w:abstractNumId w:val="19"/>
  </w:num>
  <w:num w:numId="17" w16cid:durableId="1638418423">
    <w:abstractNumId w:val="33"/>
  </w:num>
  <w:num w:numId="18" w16cid:durableId="1359963200">
    <w:abstractNumId w:val="10"/>
  </w:num>
  <w:num w:numId="19" w16cid:durableId="87428488">
    <w:abstractNumId w:val="34"/>
  </w:num>
  <w:num w:numId="20" w16cid:durableId="1098790543">
    <w:abstractNumId w:val="3"/>
  </w:num>
  <w:num w:numId="21" w16cid:durableId="1420635003">
    <w:abstractNumId w:val="22"/>
  </w:num>
  <w:num w:numId="22" w16cid:durableId="35280114">
    <w:abstractNumId w:val="29"/>
  </w:num>
  <w:num w:numId="23" w16cid:durableId="4910626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758450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6210584">
    <w:abstractNumId w:val="23"/>
  </w:num>
  <w:num w:numId="26" w16cid:durableId="1416124576">
    <w:abstractNumId w:val="15"/>
  </w:num>
  <w:num w:numId="27" w16cid:durableId="1871602866">
    <w:abstractNumId w:val="24"/>
  </w:num>
  <w:num w:numId="28" w16cid:durableId="158036595">
    <w:abstractNumId w:val="18"/>
  </w:num>
  <w:num w:numId="29" w16cid:durableId="1497569772">
    <w:abstractNumId w:val="32"/>
  </w:num>
  <w:num w:numId="30" w16cid:durableId="362485809">
    <w:abstractNumId w:val="25"/>
  </w:num>
  <w:num w:numId="31" w16cid:durableId="1368337521">
    <w:abstractNumId w:val="8"/>
  </w:num>
  <w:num w:numId="32" w16cid:durableId="102577221">
    <w:abstractNumId w:val="38"/>
  </w:num>
  <w:num w:numId="33" w16cid:durableId="1689091610">
    <w:abstractNumId w:val="5"/>
  </w:num>
  <w:num w:numId="34" w16cid:durableId="849681001">
    <w:abstractNumId w:val="36"/>
  </w:num>
  <w:num w:numId="35" w16cid:durableId="1963225372">
    <w:abstractNumId w:val="14"/>
  </w:num>
  <w:num w:numId="36" w16cid:durableId="2001735942">
    <w:abstractNumId w:val="2"/>
  </w:num>
  <w:num w:numId="37" w16cid:durableId="1067190690">
    <w:abstractNumId w:val="30"/>
  </w:num>
  <w:num w:numId="38" w16cid:durableId="1227688624">
    <w:abstractNumId w:val="7"/>
  </w:num>
  <w:num w:numId="39" w16cid:durableId="879246543">
    <w:abstractNumId w:val="28"/>
  </w:num>
  <w:num w:numId="40" w16cid:durableId="1043603600">
    <w:abstractNumId w:val="20"/>
  </w:num>
  <w:num w:numId="41" w16cid:durableId="5896998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64"/>
    <w:rsid w:val="000000DD"/>
    <w:rsid w:val="00000480"/>
    <w:rsid w:val="00001796"/>
    <w:rsid w:val="000053D3"/>
    <w:rsid w:val="000055D8"/>
    <w:rsid w:val="000133B6"/>
    <w:rsid w:val="000175A9"/>
    <w:rsid w:val="00017822"/>
    <w:rsid w:val="00026C46"/>
    <w:rsid w:val="000278E4"/>
    <w:rsid w:val="00034830"/>
    <w:rsid w:val="0004334C"/>
    <w:rsid w:val="00043964"/>
    <w:rsid w:val="000447CB"/>
    <w:rsid w:val="00045232"/>
    <w:rsid w:val="00046AFA"/>
    <w:rsid w:val="000519D8"/>
    <w:rsid w:val="00052996"/>
    <w:rsid w:val="000539D5"/>
    <w:rsid w:val="000541A1"/>
    <w:rsid w:val="00056E8E"/>
    <w:rsid w:val="00063BF4"/>
    <w:rsid w:val="00067B98"/>
    <w:rsid w:val="00073AF2"/>
    <w:rsid w:val="000769CE"/>
    <w:rsid w:val="00080615"/>
    <w:rsid w:val="00080936"/>
    <w:rsid w:val="00080C25"/>
    <w:rsid w:val="0008441A"/>
    <w:rsid w:val="000860F4"/>
    <w:rsid w:val="00086F34"/>
    <w:rsid w:val="0008705B"/>
    <w:rsid w:val="00092242"/>
    <w:rsid w:val="00095390"/>
    <w:rsid w:val="00097041"/>
    <w:rsid w:val="000970C3"/>
    <w:rsid w:val="000979F8"/>
    <w:rsid w:val="000A1398"/>
    <w:rsid w:val="000A1649"/>
    <w:rsid w:val="000A53B5"/>
    <w:rsid w:val="000A641A"/>
    <w:rsid w:val="000A766F"/>
    <w:rsid w:val="000B13B8"/>
    <w:rsid w:val="000B4A6D"/>
    <w:rsid w:val="000C0077"/>
    <w:rsid w:val="000C1D1E"/>
    <w:rsid w:val="000C3375"/>
    <w:rsid w:val="000C5031"/>
    <w:rsid w:val="000D608C"/>
    <w:rsid w:val="000D780E"/>
    <w:rsid w:val="000E15F3"/>
    <w:rsid w:val="000E17B1"/>
    <w:rsid w:val="000E35C9"/>
    <w:rsid w:val="000E3C9E"/>
    <w:rsid w:val="000E5F21"/>
    <w:rsid w:val="000E639D"/>
    <w:rsid w:val="000E6F81"/>
    <w:rsid w:val="000F07A1"/>
    <w:rsid w:val="000F6BB9"/>
    <w:rsid w:val="0010077A"/>
    <w:rsid w:val="001013A1"/>
    <w:rsid w:val="001040AF"/>
    <w:rsid w:val="00106A86"/>
    <w:rsid w:val="00106C1E"/>
    <w:rsid w:val="00106C97"/>
    <w:rsid w:val="00106E98"/>
    <w:rsid w:val="00110760"/>
    <w:rsid w:val="00111444"/>
    <w:rsid w:val="00111A46"/>
    <w:rsid w:val="00113538"/>
    <w:rsid w:val="00116EC8"/>
    <w:rsid w:val="001175B5"/>
    <w:rsid w:val="001206AF"/>
    <w:rsid w:val="00131D62"/>
    <w:rsid w:val="00132FFC"/>
    <w:rsid w:val="0013414A"/>
    <w:rsid w:val="001349C6"/>
    <w:rsid w:val="001405C7"/>
    <w:rsid w:val="00140BC7"/>
    <w:rsid w:val="00141084"/>
    <w:rsid w:val="001413CF"/>
    <w:rsid w:val="0015112D"/>
    <w:rsid w:val="001529BA"/>
    <w:rsid w:val="00153805"/>
    <w:rsid w:val="00156037"/>
    <w:rsid w:val="00156352"/>
    <w:rsid w:val="00156458"/>
    <w:rsid w:val="001652D7"/>
    <w:rsid w:val="00165FC9"/>
    <w:rsid w:val="001759E9"/>
    <w:rsid w:val="00175B6B"/>
    <w:rsid w:val="00187B4B"/>
    <w:rsid w:val="001905F4"/>
    <w:rsid w:val="00191C03"/>
    <w:rsid w:val="00193D75"/>
    <w:rsid w:val="00197E0E"/>
    <w:rsid w:val="001A2CA9"/>
    <w:rsid w:val="001A392F"/>
    <w:rsid w:val="001A42D6"/>
    <w:rsid w:val="001A463D"/>
    <w:rsid w:val="001A55A8"/>
    <w:rsid w:val="001A7BAA"/>
    <w:rsid w:val="001B2CA8"/>
    <w:rsid w:val="001C1335"/>
    <w:rsid w:val="001C2C13"/>
    <w:rsid w:val="001C5760"/>
    <w:rsid w:val="001C62AE"/>
    <w:rsid w:val="001C6473"/>
    <w:rsid w:val="001D1062"/>
    <w:rsid w:val="001D125B"/>
    <w:rsid w:val="001D212E"/>
    <w:rsid w:val="001D23D1"/>
    <w:rsid w:val="001D2E35"/>
    <w:rsid w:val="001D43DD"/>
    <w:rsid w:val="001D5F16"/>
    <w:rsid w:val="001E372D"/>
    <w:rsid w:val="001E3CDD"/>
    <w:rsid w:val="001E489A"/>
    <w:rsid w:val="001E626D"/>
    <w:rsid w:val="001E6807"/>
    <w:rsid w:val="001F0F94"/>
    <w:rsid w:val="001F3266"/>
    <w:rsid w:val="00202B40"/>
    <w:rsid w:val="002047E5"/>
    <w:rsid w:val="00205E7D"/>
    <w:rsid w:val="002119B0"/>
    <w:rsid w:val="00212A49"/>
    <w:rsid w:val="00215285"/>
    <w:rsid w:val="00220153"/>
    <w:rsid w:val="00221CB1"/>
    <w:rsid w:val="002262F7"/>
    <w:rsid w:val="0023312F"/>
    <w:rsid w:val="00233B43"/>
    <w:rsid w:val="00234BE0"/>
    <w:rsid w:val="00235B1B"/>
    <w:rsid w:val="0023619E"/>
    <w:rsid w:val="00240C97"/>
    <w:rsid w:val="002425F9"/>
    <w:rsid w:val="002452B1"/>
    <w:rsid w:val="002455D1"/>
    <w:rsid w:val="00246B26"/>
    <w:rsid w:val="0024744D"/>
    <w:rsid w:val="00251C75"/>
    <w:rsid w:val="002548DD"/>
    <w:rsid w:val="002568AC"/>
    <w:rsid w:val="00256F60"/>
    <w:rsid w:val="00262F7F"/>
    <w:rsid w:val="0026654D"/>
    <w:rsid w:val="00267987"/>
    <w:rsid w:val="00267E1D"/>
    <w:rsid w:val="002703CF"/>
    <w:rsid w:val="002718F5"/>
    <w:rsid w:val="0027414E"/>
    <w:rsid w:val="00277798"/>
    <w:rsid w:val="00280951"/>
    <w:rsid w:val="00280DF1"/>
    <w:rsid w:val="00281121"/>
    <w:rsid w:val="002924FF"/>
    <w:rsid w:val="00292C56"/>
    <w:rsid w:val="002936C9"/>
    <w:rsid w:val="002948A7"/>
    <w:rsid w:val="002A265F"/>
    <w:rsid w:val="002A2DB7"/>
    <w:rsid w:val="002A6E7F"/>
    <w:rsid w:val="002B19F3"/>
    <w:rsid w:val="002B1AED"/>
    <w:rsid w:val="002B1B5D"/>
    <w:rsid w:val="002B283A"/>
    <w:rsid w:val="002B30BB"/>
    <w:rsid w:val="002B4AFC"/>
    <w:rsid w:val="002C353D"/>
    <w:rsid w:val="002C534C"/>
    <w:rsid w:val="002C7F7A"/>
    <w:rsid w:val="002D6FD5"/>
    <w:rsid w:val="002E3C7E"/>
    <w:rsid w:val="002E4361"/>
    <w:rsid w:val="002E5DC3"/>
    <w:rsid w:val="002E74EF"/>
    <w:rsid w:val="002F0746"/>
    <w:rsid w:val="002F502B"/>
    <w:rsid w:val="0030182D"/>
    <w:rsid w:val="00302DBD"/>
    <w:rsid w:val="003034A9"/>
    <w:rsid w:val="00303F0B"/>
    <w:rsid w:val="0031586C"/>
    <w:rsid w:val="00315964"/>
    <w:rsid w:val="00315EF5"/>
    <w:rsid w:val="00322445"/>
    <w:rsid w:val="00325315"/>
    <w:rsid w:val="003265FE"/>
    <w:rsid w:val="00331508"/>
    <w:rsid w:val="003365B6"/>
    <w:rsid w:val="003367CD"/>
    <w:rsid w:val="003372C1"/>
    <w:rsid w:val="00342E61"/>
    <w:rsid w:val="00343850"/>
    <w:rsid w:val="00350A7E"/>
    <w:rsid w:val="003514C0"/>
    <w:rsid w:val="00353049"/>
    <w:rsid w:val="003537CB"/>
    <w:rsid w:val="00355131"/>
    <w:rsid w:val="00356760"/>
    <w:rsid w:val="003633E0"/>
    <w:rsid w:val="00364001"/>
    <w:rsid w:val="003701C9"/>
    <w:rsid w:val="0037054E"/>
    <w:rsid w:val="00372036"/>
    <w:rsid w:val="00373E69"/>
    <w:rsid w:val="00373FB1"/>
    <w:rsid w:val="00375650"/>
    <w:rsid w:val="00375870"/>
    <w:rsid w:val="00382020"/>
    <w:rsid w:val="003857CC"/>
    <w:rsid w:val="00385C6A"/>
    <w:rsid w:val="003904E2"/>
    <w:rsid w:val="0039468E"/>
    <w:rsid w:val="003969D0"/>
    <w:rsid w:val="003A0A07"/>
    <w:rsid w:val="003A10E5"/>
    <w:rsid w:val="003A31CF"/>
    <w:rsid w:val="003B4C4B"/>
    <w:rsid w:val="003B5CFB"/>
    <w:rsid w:val="003B5F66"/>
    <w:rsid w:val="003B6FC2"/>
    <w:rsid w:val="003C0698"/>
    <w:rsid w:val="003C22BA"/>
    <w:rsid w:val="003C6341"/>
    <w:rsid w:val="003D3EA5"/>
    <w:rsid w:val="003D74EB"/>
    <w:rsid w:val="003F2FE7"/>
    <w:rsid w:val="003F5AA4"/>
    <w:rsid w:val="003F6850"/>
    <w:rsid w:val="003F71A8"/>
    <w:rsid w:val="003F74A8"/>
    <w:rsid w:val="003F7684"/>
    <w:rsid w:val="003F7B74"/>
    <w:rsid w:val="00400945"/>
    <w:rsid w:val="00401714"/>
    <w:rsid w:val="00402C56"/>
    <w:rsid w:val="00403D3D"/>
    <w:rsid w:val="00404782"/>
    <w:rsid w:val="0041052C"/>
    <w:rsid w:val="004118D1"/>
    <w:rsid w:val="0041295B"/>
    <w:rsid w:val="00412A7E"/>
    <w:rsid w:val="00417DBB"/>
    <w:rsid w:val="0042478C"/>
    <w:rsid w:val="004269DB"/>
    <w:rsid w:val="00430922"/>
    <w:rsid w:val="00435508"/>
    <w:rsid w:val="00435BB6"/>
    <w:rsid w:val="0044136D"/>
    <w:rsid w:val="00441AA1"/>
    <w:rsid w:val="0045104E"/>
    <w:rsid w:val="00454F59"/>
    <w:rsid w:val="00455008"/>
    <w:rsid w:val="00455DC9"/>
    <w:rsid w:val="00460B2C"/>
    <w:rsid w:val="00461E6A"/>
    <w:rsid w:val="00464093"/>
    <w:rsid w:val="0046490F"/>
    <w:rsid w:val="004660E4"/>
    <w:rsid w:val="0046775F"/>
    <w:rsid w:val="004726B0"/>
    <w:rsid w:val="00474168"/>
    <w:rsid w:val="00482C06"/>
    <w:rsid w:val="00482DF6"/>
    <w:rsid w:val="00483CF5"/>
    <w:rsid w:val="00486B76"/>
    <w:rsid w:val="00487FA2"/>
    <w:rsid w:val="004916FF"/>
    <w:rsid w:val="00492B06"/>
    <w:rsid w:val="00492C20"/>
    <w:rsid w:val="00492DFC"/>
    <w:rsid w:val="00494822"/>
    <w:rsid w:val="0049580A"/>
    <w:rsid w:val="004A082A"/>
    <w:rsid w:val="004A3EBE"/>
    <w:rsid w:val="004A43C1"/>
    <w:rsid w:val="004A588D"/>
    <w:rsid w:val="004A5F28"/>
    <w:rsid w:val="004A6895"/>
    <w:rsid w:val="004A6CBA"/>
    <w:rsid w:val="004A74DB"/>
    <w:rsid w:val="004B4087"/>
    <w:rsid w:val="004B4527"/>
    <w:rsid w:val="004B47D3"/>
    <w:rsid w:val="004B4BFE"/>
    <w:rsid w:val="004C0014"/>
    <w:rsid w:val="004C0E28"/>
    <w:rsid w:val="004C4FDD"/>
    <w:rsid w:val="004C538F"/>
    <w:rsid w:val="004C7712"/>
    <w:rsid w:val="004D2A5D"/>
    <w:rsid w:val="004D409D"/>
    <w:rsid w:val="004E1A69"/>
    <w:rsid w:val="004E67F6"/>
    <w:rsid w:val="004F588A"/>
    <w:rsid w:val="005036E4"/>
    <w:rsid w:val="00514E6B"/>
    <w:rsid w:val="00521656"/>
    <w:rsid w:val="005228D3"/>
    <w:rsid w:val="00522E46"/>
    <w:rsid w:val="00524588"/>
    <w:rsid w:val="005253BF"/>
    <w:rsid w:val="00532FA6"/>
    <w:rsid w:val="0053475F"/>
    <w:rsid w:val="00537D3D"/>
    <w:rsid w:val="005407A6"/>
    <w:rsid w:val="00541700"/>
    <w:rsid w:val="00541C2A"/>
    <w:rsid w:val="00542273"/>
    <w:rsid w:val="00542DEE"/>
    <w:rsid w:val="00545A30"/>
    <w:rsid w:val="00547B91"/>
    <w:rsid w:val="00551382"/>
    <w:rsid w:val="00552067"/>
    <w:rsid w:val="00552AB6"/>
    <w:rsid w:val="00554B0F"/>
    <w:rsid w:val="00556CDE"/>
    <w:rsid w:val="00557345"/>
    <w:rsid w:val="00560965"/>
    <w:rsid w:val="00561358"/>
    <w:rsid w:val="00561DF9"/>
    <w:rsid w:val="00563936"/>
    <w:rsid w:val="00564EF9"/>
    <w:rsid w:val="00565B8D"/>
    <w:rsid w:val="005666BA"/>
    <w:rsid w:val="00567187"/>
    <w:rsid w:val="0057519A"/>
    <w:rsid w:val="005802FC"/>
    <w:rsid w:val="00582313"/>
    <w:rsid w:val="00586840"/>
    <w:rsid w:val="0058720C"/>
    <w:rsid w:val="0059018F"/>
    <w:rsid w:val="00590B4C"/>
    <w:rsid w:val="0059148E"/>
    <w:rsid w:val="00593ABF"/>
    <w:rsid w:val="005943E6"/>
    <w:rsid w:val="0059546D"/>
    <w:rsid w:val="00596E6C"/>
    <w:rsid w:val="00597368"/>
    <w:rsid w:val="005977EC"/>
    <w:rsid w:val="00597A7F"/>
    <w:rsid w:val="005A0945"/>
    <w:rsid w:val="005A2682"/>
    <w:rsid w:val="005A2BE5"/>
    <w:rsid w:val="005A56F1"/>
    <w:rsid w:val="005A6C25"/>
    <w:rsid w:val="005B0681"/>
    <w:rsid w:val="005B3BA6"/>
    <w:rsid w:val="005B45FD"/>
    <w:rsid w:val="005B60BD"/>
    <w:rsid w:val="005B777E"/>
    <w:rsid w:val="005C13FD"/>
    <w:rsid w:val="005C1782"/>
    <w:rsid w:val="005C4601"/>
    <w:rsid w:val="005C71EE"/>
    <w:rsid w:val="005D180C"/>
    <w:rsid w:val="005D2DCD"/>
    <w:rsid w:val="005D74D5"/>
    <w:rsid w:val="005E750C"/>
    <w:rsid w:val="005F20E4"/>
    <w:rsid w:val="005F497B"/>
    <w:rsid w:val="005F72F6"/>
    <w:rsid w:val="005F7BC7"/>
    <w:rsid w:val="00600676"/>
    <w:rsid w:val="00600B20"/>
    <w:rsid w:val="00604A02"/>
    <w:rsid w:val="00606230"/>
    <w:rsid w:val="00612ACA"/>
    <w:rsid w:val="00617168"/>
    <w:rsid w:val="006266D3"/>
    <w:rsid w:val="0062778F"/>
    <w:rsid w:val="006306E8"/>
    <w:rsid w:val="00630945"/>
    <w:rsid w:val="0063389F"/>
    <w:rsid w:val="00634308"/>
    <w:rsid w:val="00635D0B"/>
    <w:rsid w:val="00640EE9"/>
    <w:rsid w:val="006413B3"/>
    <w:rsid w:val="006426D4"/>
    <w:rsid w:val="00643091"/>
    <w:rsid w:val="00647435"/>
    <w:rsid w:val="0065268E"/>
    <w:rsid w:val="006530A6"/>
    <w:rsid w:val="006552E0"/>
    <w:rsid w:val="00660F36"/>
    <w:rsid w:val="00662CF3"/>
    <w:rsid w:val="00667532"/>
    <w:rsid w:val="00670D66"/>
    <w:rsid w:val="00674698"/>
    <w:rsid w:val="006748B5"/>
    <w:rsid w:val="00681F03"/>
    <w:rsid w:val="00682D91"/>
    <w:rsid w:val="00682FB1"/>
    <w:rsid w:val="00683B71"/>
    <w:rsid w:val="00691062"/>
    <w:rsid w:val="00691D2F"/>
    <w:rsid w:val="00695B52"/>
    <w:rsid w:val="006962A1"/>
    <w:rsid w:val="00697088"/>
    <w:rsid w:val="006A2998"/>
    <w:rsid w:val="006A29CB"/>
    <w:rsid w:val="006A2B92"/>
    <w:rsid w:val="006A3E39"/>
    <w:rsid w:val="006A7E11"/>
    <w:rsid w:val="006B2AD6"/>
    <w:rsid w:val="006B769E"/>
    <w:rsid w:val="006C140C"/>
    <w:rsid w:val="006C233B"/>
    <w:rsid w:val="006C35FA"/>
    <w:rsid w:val="006D1D87"/>
    <w:rsid w:val="006E0663"/>
    <w:rsid w:val="006E0C12"/>
    <w:rsid w:val="006E1F43"/>
    <w:rsid w:val="006E3C6E"/>
    <w:rsid w:val="006E4740"/>
    <w:rsid w:val="006E65EC"/>
    <w:rsid w:val="006F150E"/>
    <w:rsid w:val="006F4448"/>
    <w:rsid w:val="006F4C9D"/>
    <w:rsid w:val="006F6EFB"/>
    <w:rsid w:val="00701225"/>
    <w:rsid w:val="00702AC5"/>
    <w:rsid w:val="007075FB"/>
    <w:rsid w:val="00715CED"/>
    <w:rsid w:val="007204E2"/>
    <w:rsid w:val="0072413F"/>
    <w:rsid w:val="007256BD"/>
    <w:rsid w:val="00726225"/>
    <w:rsid w:val="007351FF"/>
    <w:rsid w:val="00736B41"/>
    <w:rsid w:val="007408C8"/>
    <w:rsid w:val="00741866"/>
    <w:rsid w:val="00744FB6"/>
    <w:rsid w:val="00746B1B"/>
    <w:rsid w:val="00750731"/>
    <w:rsid w:val="00752C69"/>
    <w:rsid w:val="00753D1B"/>
    <w:rsid w:val="00754956"/>
    <w:rsid w:val="00757278"/>
    <w:rsid w:val="007572AB"/>
    <w:rsid w:val="00767DD9"/>
    <w:rsid w:val="0077371C"/>
    <w:rsid w:val="00777B50"/>
    <w:rsid w:val="00780464"/>
    <w:rsid w:val="00780C84"/>
    <w:rsid w:val="00782E92"/>
    <w:rsid w:val="00786027"/>
    <w:rsid w:val="007873EA"/>
    <w:rsid w:val="00787FFE"/>
    <w:rsid w:val="007902E8"/>
    <w:rsid w:val="007907AB"/>
    <w:rsid w:val="0079183B"/>
    <w:rsid w:val="00794921"/>
    <w:rsid w:val="00794A7E"/>
    <w:rsid w:val="00795ACC"/>
    <w:rsid w:val="007A2B87"/>
    <w:rsid w:val="007A4C39"/>
    <w:rsid w:val="007A5FA9"/>
    <w:rsid w:val="007A610D"/>
    <w:rsid w:val="007A6936"/>
    <w:rsid w:val="007B3049"/>
    <w:rsid w:val="007B31DB"/>
    <w:rsid w:val="007C1EA8"/>
    <w:rsid w:val="007C2A78"/>
    <w:rsid w:val="007C5AFA"/>
    <w:rsid w:val="007C7581"/>
    <w:rsid w:val="007C79A4"/>
    <w:rsid w:val="007D1329"/>
    <w:rsid w:val="007D3148"/>
    <w:rsid w:val="007D39EC"/>
    <w:rsid w:val="007D7632"/>
    <w:rsid w:val="007E0461"/>
    <w:rsid w:val="007E0923"/>
    <w:rsid w:val="007E3D03"/>
    <w:rsid w:val="007E49B2"/>
    <w:rsid w:val="007E6633"/>
    <w:rsid w:val="007F29E6"/>
    <w:rsid w:val="007F3CF0"/>
    <w:rsid w:val="007F5ECE"/>
    <w:rsid w:val="007F64DC"/>
    <w:rsid w:val="00801FA3"/>
    <w:rsid w:val="00810A0B"/>
    <w:rsid w:val="00814D46"/>
    <w:rsid w:val="00826D78"/>
    <w:rsid w:val="00826FC3"/>
    <w:rsid w:val="00832FCC"/>
    <w:rsid w:val="008350FC"/>
    <w:rsid w:val="00835439"/>
    <w:rsid w:val="00837EDD"/>
    <w:rsid w:val="00841B1F"/>
    <w:rsid w:val="00843F3E"/>
    <w:rsid w:val="00844025"/>
    <w:rsid w:val="008479DD"/>
    <w:rsid w:val="0085016A"/>
    <w:rsid w:val="00855356"/>
    <w:rsid w:val="00855580"/>
    <w:rsid w:val="00856E3D"/>
    <w:rsid w:val="00862EFE"/>
    <w:rsid w:val="00863428"/>
    <w:rsid w:val="008637FB"/>
    <w:rsid w:val="008663B3"/>
    <w:rsid w:val="00866D9D"/>
    <w:rsid w:val="008678B8"/>
    <w:rsid w:val="00867B27"/>
    <w:rsid w:val="00871973"/>
    <w:rsid w:val="00873C33"/>
    <w:rsid w:val="00875966"/>
    <w:rsid w:val="00876A62"/>
    <w:rsid w:val="00880B27"/>
    <w:rsid w:val="0088213B"/>
    <w:rsid w:val="00882B86"/>
    <w:rsid w:val="00890B11"/>
    <w:rsid w:val="0089180B"/>
    <w:rsid w:val="00895662"/>
    <w:rsid w:val="008B1DF6"/>
    <w:rsid w:val="008B61B5"/>
    <w:rsid w:val="008B7C46"/>
    <w:rsid w:val="008C003B"/>
    <w:rsid w:val="008C0F09"/>
    <w:rsid w:val="008C354D"/>
    <w:rsid w:val="008C6DD9"/>
    <w:rsid w:val="008D12BA"/>
    <w:rsid w:val="008D3397"/>
    <w:rsid w:val="008D7EAC"/>
    <w:rsid w:val="008E0538"/>
    <w:rsid w:val="008E2140"/>
    <w:rsid w:val="008F1681"/>
    <w:rsid w:val="008F2335"/>
    <w:rsid w:val="008F2E16"/>
    <w:rsid w:val="008F367D"/>
    <w:rsid w:val="008F3737"/>
    <w:rsid w:val="008F4CF1"/>
    <w:rsid w:val="008F7C65"/>
    <w:rsid w:val="00901A63"/>
    <w:rsid w:val="00904B2E"/>
    <w:rsid w:val="00912150"/>
    <w:rsid w:val="00914312"/>
    <w:rsid w:val="009158DA"/>
    <w:rsid w:val="00917503"/>
    <w:rsid w:val="00917DC4"/>
    <w:rsid w:val="00917F57"/>
    <w:rsid w:val="00923253"/>
    <w:rsid w:val="0092571C"/>
    <w:rsid w:val="0092580C"/>
    <w:rsid w:val="00926BF9"/>
    <w:rsid w:val="00927A1E"/>
    <w:rsid w:val="009325EF"/>
    <w:rsid w:val="00936865"/>
    <w:rsid w:val="00937696"/>
    <w:rsid w:val="009412F6"/>
    <w:rsid w:val="00942717"/>
    <w:rsid w:val="009427D8"/>
    <w:rsid w:val="00944DCA"/>
    <w:rsid w:val="0094649E"/>
    <w:rsid w:val="00947F58"/>
    <w:rsid w:val="00957A3E"/>
    <w:rsid w:val="00960D9B"/>
    <w:rsid w:val="009616A6"/>
    <w:rsid w:val="00961D1A"/>
    <w:rsid w:val="00962AD0"/>
    <w:rsid w:val="00966873"/>
    <w:rsid w:val="00967A54"/>
    <w:rsid w:val="00971389"/>
    <w:rsid w:val="00971AA1"/>
    <w:rsid w:val="0097375D"/>
    <w:rsid w:val="009744EE"/>
    <w:rsid w:val="00975B1C"/>
    <w:rsid w:val="0097632B"/>
    <w:rsid w:val="00981BB1"/>
    <w:rsid w:val="00982402"/>
    <w:rsid w:val="0098604E"/>
    <w:rsid w:val="00986CC4"/>
    <w:rsid w:val="00992B67"/>
    <w:rsid w:val="00995B8D"/>
    <w:rsid w:val="00995D65"/>
    <w:rsid w:val="009A1DC3"/>
    <w:rsid w:val="009A4D5E"/>
    <w:rsid w:val="009A5962"/>
    <w:rsid w:val="009A59CA"/>
    <w:rsid w:val="009A61A7"/>
    <w:rsid w:val="009A646E"/>
    <w:rsid w:val="009A7448"/>
    <w:rsid w:val="009B1A56"/>
    <w:rsid w:val="009B20D3"/>
    <w:rsid w:val="009B2E6C"/>
    <w:rsid w:val="009B3010"/>
    <w:rsid w:val="009B3476"/>
    <w:rsid w:val="009B4527"/>
    <w:rsid w:val="009C028C"/>
    <w:rsid w:val="009C260E"/>
    <w:rsid w:val="009C264E"/>
    <w:rsid w:val="009C3192"/>
    <w:rsid w:val="009C72A4"/>
    <w:rsid w:val="009C732C"/>
    <w:rsid w:val="009D0C89"/>
    <w:rsid w:val="009D16FA"/>
    <w:rsid w:val="009D2489"/>
    <w:rsid w:val="009D331C"/>
    <w:rsid w:val="009D4058"/>
    <w:rsid w:val="009D5F5D"/>
    <w:rsid w:val="009D7A9E"/>
    <w:rsid w:val="009D7AF0"/>
    <w:rsid w:val="009E21E0"/>
    <w:rsid w:val="009F34EA"/>
    <w:rsid w:val="009F3DD1"/>
    <w:rsid w:val="009F4087"/>
    <w:rsid w:val="00A0144F"/>
    <w:rsid w:val="00A01F19"/>
    <w:rsid w:val="00A04B8C"/>
    <w:rsid w:val="00A11DBE"/>
    <w:rsid w:val="00A1759A"/>
    <w:rsid w:val="00A20240"/>
    <w:rsid w:val="00A272A1"/>
    <w:rsid w:val="00A33006"/>
    <w:rsid w:val="00A37020"/>
    <w:rsid w:val="00A40392"/>
    <w:rsid w:val="00A41AFC"/>
    <w:rsid w:val="00A42F1C"/>
    <w:rsid w:val="00A43021"/>
    <w:rsid w:val="00A43945"/>
    <w:rsid w:val="00A44C04"/>
    <w:rsid w:val="00A51DFE"/>
    <w:rsid w:val="00A529CB"/>
    <w:rsid w:val="00A52D7F"/>
    <w:rsid w:val="00A6031B"/>
    <w:rsid w:val="00A60AA2"/>
    <w:rsid w:val="00A630B1"/>
    <w:rsid w:val="00A641E4"/>
    <w:rsid w:val="00A641EE"/>
    <w:rsid w:val="00A6545B"/>
    <w:rsid w:val="00A6615D"/>
    <w:rsid w:val="00A70A35"/>
    <w:rsid w:val="00A71026"/>
    <w:rsid w:val="00A72165"/>
    <w:rsid w:val="00A74789"/>
    <w:rsid w:val="00A7599F"/>
    <w:rsid w:val="00A807E5"/>
    <w:rsid w:val="00A83B58"/>
    <w:rsid w:val="00A84850"/>
    <w:rsid w:val="00A8597B"/>
    <w:rsid w:val="00A8609A"/>
    <w:rsid w:val="00A86DAA"/>
    <w:rsid w:val="00A90860"/>
    <w:rsid w:val="00A92C42"/>
    <w:rsid w:val="00A93C62"/>
    <w:rsid w:val="00A95A01"/>
    <w:rsid w:val="00A9756E"/>
    <w:rsid w:val="00A97B0F"/>
    <w:rsid w:val="00AA7762"/>
    <w:rsid w:val="00AB6CC8"/>
    <w:rsid w:val="00AB7E3C"/>
    <w:rsid w:val="00AC1E1E"/>
    <w:rsid w:val="00AC2AA1"/>
    <w:rsid w:val="00AC41E8"/>
    <w:rsid w:val="00AC6044"/>
    <w:rsid w:val="00AC6308"/>
    <w:rsid w:val="00AC6C3A"/>
    <w:rsid w:val="00AD045D"/>
    <w:rsid w:val="00AD1C5B"/>
    <w:rsid w:val="00AD398A"/>
    <w:rsid w:val="00AD41DD"/>
    <w:rsid w:val="00AE1257"/>
    <w:rsid w:val="00AE29B9"/>
    <w:rsid w:val="00AE3C5E"/>
    <w:rsid w:val="00AE65B3"/>
    <w:rsid w:val="00AF1D97"/>
    <w:rsid w:val="00B007C7"/>
    <w:rsid w:val="00B02DFA"/>
    <w:rsid w:val="00B05A88"/>
    <w:rsid w:val="00B130BC"/>
    <w:rsid w:val="00B16D82"/>
    <w:rsid w:val="00B212A2"/>
    <w:rsid w:val="00B22B2A"/>
    <w:rsid w:val="00B22D92"/>
    <w:rsid w:val="00B23034"/>
    <w:rsid w:val="00B25F93"/>
    <w:rsid w:val="00B304AA"/>
    <w:rsid w:val="00B33301"/>
    <w:rsid w:val="00B35BB8"/>
    <w:rsid w:val="00B4346A"/>
    <w:rsid w:val="00B437A4"/>
    <w:rsid w:val="00B451C0"/>
    <w:rsid w:val="00B47A7B"/>
    <w:rsid w:val="00B47BB0"/>
    <w:rsid w:val="00B51AAB"/>
    <w:rsid w:val="00B5234C"/>
    <w:rsid w:val="00B55324"/>
    <w:rsid w:val="00B55A8C"/>
    <w:rsid w:val="00B60096"/>
    <w:rsid w:val="00B61C46"/>
    <w:rsid w:val="00B64BA3"/>
    <w:rsid w:val="00B70FBE"/>
    <w:rsid w:val="00B7481E"/>
    <w:rsid w:val="00B764E9"/>
    <w:rsid w:val="00B76F31"/>
    <w:rsid w:val="00B80921"/>
    <w:rsid w:val="00B80ADD"/>
    <w:rsid w:val="00B82BB2"/>
    <w:rsid w:val="00B8458C"/>
    <w:rsid w:val="00B84B12"/>
    <w:rsid w:val="00B84C76"/>
    <w:rsid w:val="00B901F0"/>
    <w:rsid w:val="00B91B48"/>
    <w:rsid w:val="00B91E7F"/>
    <w:rsid w:val="00B92D88"/>
    <w:rsid w:val="00B95ED7"/>
    <w:rsid w:val="00BA12A8"/>
    <w:rsid w:val="00BA1F54"/>
    <w:rsid w:val="00BA2BD9"/>
    <w:rsid w:val="00BA3028"/>
    <w:rsid w:val="00BA6BA3"/>
    <w:rsid w:val="00BB0C89"/>
    <w:rsid w:val="00BB4046"/>
    <w:rsid w:val="00BB48BC"/>
    <w:rsid w:val="00BB62F2"/>
    <w:rsid w:val="00BC099F"/>
    <w:rsid w:val="00BC1CED"/>
    <w:rsid w:val="00BC1FD3"/>
    <w:rsid w:val="00BC3405"/>
    <w:rsid w:val="00BD1018"/>
    <w:rsid w:val="00BD415D"/>
    <w:rsid w:val="00BE2027"/>
    <w:rsid w:val="00BE61C9"/>
    <w:rsid w:val="00BE6B23"/>
    <w:rsid w:val="00BE7032"/>
    <w:rsid w:val="00BE7D72"/>
    <w:rsid w:val="00BF0767"/>
    <w:rsid w:val="00BF13AB"/>
    <w:rsid w:val="00BF13C4"/>
    <w:rsid w:val="00BF22AC"/>
    <w:rsid w:val="00BF2ED3"/>
    <w:rsid w:val="00BF68CC"/>
    <w:rsid w:val="00C03CC7"/>
    <w:rsid w:val="00C07333"/>
    <w:rsid w:val="00C1071C"/>
    <w:rsid w:val="00C154C2"/>
    <w:rsid w:val="00C23259"/>
    <w:rsid w:val="00C25002"/>
    <w:rsid w:val="00C304D4"/>
    <w:rsid w:val="00C340EE"/>
    <w:rsid w:val="00C40389"/>
    <w:rsid w:val="00C418C8"/>
    <w:rsid w:val="00C438DC"/>
    <w:rsid w:val="00C47808"/>
    <w:rsid w:val="00C506EB"/>
    <w:rsid w:val="00C51DA4"/>
    <w:rsid w:val="00C51F51"/>
    <w:rsid w:val="00C523F4"/>
    <w:rsid w:val="00C523FB"/>
    <w:rsid w:val="00C54716"/>
    <w:rsid w:val="00C54DCA"/>
    <w:rsid w:val="00C618B7"/>
    <w:rsid w:val="00C638BD"/>
    <w:rsid w:val="00C6658C"/>
    <w:rsid w:val="00C6673F"/>
    <w:rsid w:val="00C7074E"/>
    <w:rsid w:val="00C72A26"/>
    <w:rsid w:val="00C76727"/>
    <w:rsid w:val="00C76E6B"/>
    <w:rsid w:val="00C80D1C"/>
    <w:rsid w:val="00C8349F"/>
    <w:rsid w:val="00C834DC"/>
    <w:rsid w:val="00C86E2B"/>
    <w:rsid w:val="00C90976"/>
    <w:rsid w:val="00C93558"/>
    <w:rsid w:val="00C94F03"/>
    <w:rsid w:val="00C95828"/>
    <w:rsid w:val="00C963E7"/>
    <w:rsid w:val="00CA3C11"/>
    <w:rsid w:val="00CA5BD1"/>
    <w:rsid w:val="00CA6732"/>
    <w:rsid w:val="00CA799E"/>
    <w:rsid w:val="00CB2947"/>
    <w:rsid w:val="00CB3DB0"/>
    <w:rsid w:val="00CB5549"/>
    <w:rsid w:val="00CC052D"/>
    <w:rsid w:val="00CC1805"/>
    <w:rsid w:val="00CC2483"/>
    <w:rsid w:val="00CC2DAE"/>
    <w:rsid w:val="00CC404B"/>
    <w:rsid w:val="00CD0541"/>
    <w:rsid w:val="00CD3A56"/>
    <w:rsid w:val="00CD60D6"/>
    <w:rsid w:val="00CD66FD"/>
    <w:rsid w:val="00CE008A"/>
    <w:rsid w:val="00CE12DD"/>
    <w:rsid w:val="00CE42E4"/>
    <w:rsid w:val="00CF3A8A"/>
    <w:rsid w:val="00CF44CB"/>
    <w:rsid w:val="00D00A8B"/>
    <w:rsid w:val="00D0437F"/>
    <w:rsid w:val="00D10326"/>
    <w:rsid w:val="00D11927"/>
    <w:rsid w:val="00D25A2E"/>
    <w:rsid w:val="00D263E9"/>
    <w:rsid w:val="00D30A79"/>
    <w:rsid w:val="00D34CE3"/>
    <w:rsid w:val="00D3794B"/>
    <w:rsid w:val="00D40B29"/>
    <w:rsid w:val="00D4100A"/>
    <w:rsid w:val="00D41DB1"/>
    <w:rsid w:val="00D42DD0"/>
    <w:rsid w:val="00D51ED7"/>
    <w:rsid w:val="00D5395E"/>
    <w:rsid w:val="00D56F67"/>
    <w:rsid w:val="00D613FE"/>
    <w:rsid w:val="00D6473C"/>
    <w:rsid w:val="00D662C3"/>
    <w:rsid w:val="00D7090E"/>
    <w:rsid w:val="00D72D07"/>
    <w:rsid w:val="00D7461F"/>
    <w:rsid w:val="00D760DD"/>
    <w:rsid w:val="00D80799"/>
    <w:rsid w:val="00D83564"/>
    <w:rsid w:val="00D8699E"/>
    <w:rsid w:val="00D871E3"/>
    <w:rsid w:val="00D87568"/>
    <w:rsid w:val="00D94A7E"/>
    <w:rsid w:val="00D96176"/>
    <w:rsid w:val="00DA0C70"/>
    <w:rsid w:val="00DA2C8A"/>
    <w:rsid w:val="00DA5470"/>
    <w:rsid w:val="00DA7A7E"/>
    <w:rsid w:val="00DB31AA"/>
    <w:rsid w:val="00DB3908"/>
    <w:rsid w:val="00DB39DE"/>
    <w:rsid w:val="00DB4BB1"/>
    <w:rsid w:val="00DB5DD1"/>
    <w:rsid w:val="00DC025C"/>
    <w:rsid w:val="00DC0FA3"/>
    <w:rsid w:val="00DC148F"/>
    <w:rsid w:val="00DC31B4"/>
    <w:rsid w:val="00DC46BC"/>
    <w:rsid w:val="00DD1AC0"/>
    <w:rsid w:val="00DD2D53"/>
    <w:rsid w:val="00DD2E14"/>
    <w:rsid w:val="00DF4490"/>
    <w:rsid w:val="00E04A10"/>
    <w:rsid w:val="00E05ACB"/>
    <w:rsid w:val="00E110D7"/>
    <w:rsid w:val="00E12C90"/>
    <w:rsid w:val="00E13149"/>
    <w:rsid w:val="00E175BF"/>
    <w:rsid w:val="00E2065A"/>
    <w:rsid w:val="00E21E3D"/>
    <w:rsid w:val="00E263DE"/>
    <w:rsid w:val="00E268D6"/>
    <w:rsid w:val="00E26E02"/>
    <w:rsid w:val="00E30BE6"/>
    <w:rsid w:val="00E31585"/>
    <w:rsid w:val="00E31FA3"/>
    <w:rsid w:val="00E40DBA"/>
    <w:rsid w:val="00E42F72"/>
    <w:rsid w:val="00E4653A"/>
    <w:rsid w:val="00E46AFB"/>
    <w:rsid w:val="00E502A0"/>
    <w:rsid w:val="00E602FC"/>
    <w:rsid w:val="00E61417"/>
    <w:rsid w:val="00E6486F"/>
    <w:rsid w:val="00E66DA9"/>
    <w:rsid w:val="00E66DDE"/>
    <w:rsid w:val="00E67571"/>
    <w:rsid w:val="00E70587"/>
    <w:rsid w:val="00E731B8"/>
    <w:rsid w:val="00E77AFB"/>
    <w:rsid w:val="00E83651"/>
    <w:rsid w:val="00E8600C"/>
    <w:rsid w:val="00E91360"/>
    <w:rsid w:val="00E91CE5"/>
    <w:rsid w:val="00E9246B"/>
    <w:rsid w:val="00E93303"/>
    <w:rsid w:val="00E940AB"/>
    <w:rsid w:val="00EA0B60"/>
    <w:rsid w:val="00EA3113"/>
    <w:rsid w:val="00EA37B3"/>
    <w:rsid w:val="00EB1594"/>
    <w:rsid w:val="00EB3BBE"/>
    <w:rsid w:val="00EB3DCA"/>
    <w:rsid w:val="00EB5469"/>
    <w:rsid w:val="00EB765A"/>
    <w:rsid w:val="00EC3DD9"/>
    <w:rsid w:val="00EC3FBB"/>
    <w:rsid w:val="00EC4F59"/>
    <w:rsid w:val="00EC5036"/>
    <w:rsid w:val="00EC55D0"/>
    <w:rsid w:val="00ED027B"/>
    <w:rsid w:val="00ED44DA"/>
    <w:rsid w:val="00ED57CF"/>
    <w:rsid w:val="00ED64E4"/>
    <w:rsid w:val="00EE0658"/>
    <w:rsid w:val="00EE1781"/>
    <w:rsid w:val="00EE2C7A"/>
    <w:rsid w:val="00EF0BF1"/>
    <w:rsid w:val="00EF1284"/>
    <w:rsid w:val="00EF14DA"/>
    <w:rsid w:val="00EF4483"/>
    <w:rsid w:val="00F03DDF"/>
    <w:rsid w:val="00F068E0"/>
    <w:rsid w:val="00F074EC"/>
    <w:rsid w:val="00F10BAA"/>
    <w:rsid w:val="00F10BB8"/>
    <w:rsid w:val="00F207BC"/>
    <w:rsid w:val="00F22709"/>
    <w:rsid w:val="00F266CE"/>
    <w:rsid w:val="00F31393"/>
    <w:rsid w:val="00F3324F"/>
    <w:rsid w:val="00F345F9"/>
    <w:rsid w:val="00F35ED9"/>
    <w:rsid w:val="00F4125D"/>
    <w:rsid w:val="00F451F9"/>
    <w:rsid w:val="00F455B7"/>
    <w:rsid w:val="00F46134"/>
    <w:rsid w:val="00F5052F"/>
    <w:rsid w:val="00F51BF8"/>
    <w:rsid w:val="00F61003"/>
    <w:rsid w:val="00F73C71"/>
    <w:rsid w:val="00F7491D"/>
    <w:rsid w:val="00F755AA"/>
    <w:rsid w:val="00F77910"/>
    <w:rsid w:val="00F8035F"/>
    <w:rsid w:val="00F8167A"/>
    <w:rsid w:val="00F82020"/>
    <w:rsid w:val="00F83607"/>
    <w:rsid w:val="00F90E96"/>
    <w:rsid w:val="00F9105D"/>
    <w:rsid w:val="00F92930"/>
    <w:rsid w:val="00F93E26"/>
    <w:rsid w:val="00F93EF1"/>
    <w:rsid w:val="00F94EC9"/>
    <w:rsid w:val="00FA0CF1"/>
    <w:rsid w:val="00FA1745"/>
    <w:rsid w:val="00FA2306"/>
    <w:rsid w:val="00FA279E"/>
    <w:rsid w:val="00FA2C7B"/>
    <w:rsid w:val="00FA71B4"/>
    <w:rsid w:val="00FB23AB"/>
    <w:rsid w:val="00FB2AED"/>
    <w:rsid w:val="00FB3E3F"/>
    <w:rsid w:val="00FB58F5"/>
    <w:rsid w:val="00FB5B25"/>
    <w:rsid w:val="00FC1E84"/>
    <w:rsid w:val="00FC533A"/>
    <w:rsid w:val="00FC6F34"/>
    <w:rsid w:val="00FC7281"/>
    <w:rsid w:val="00FD18F8"/>
    <w:rsid w:val="00FD2688"/>
    <w:rsid w:val="00FD7412"/>
    <w:rsid w:val="00FE106C"/>
    <w:rsid w:val="00FE2D0B"/>
    <w:rsid w:val="00FE344A"/>
    <w:rsid w:val="00FF159F"/>
    <w:rsid w:val="00FF3225"/>
    <w:rsid w:val="00FF3728"/>
    <w:rsid w:val="00FF4696"/>
    <w:rsid w:val="00FF79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19B51"/>
  <w15:chartTrackingRefBased/>
  <w15:docId w15:val="{27D17947-D2D3-441D-AC8C-552D8988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C9D"/>
    <w:pPr>
      <w:jc w:val="both"/>
    </w:pPr>
    <w:rPr>
      <w:rFonts w:ascii="Times New Roman" w:hAnsi="Times New Roman"/>
    </w:rPr>
  </w:style>
  <w:style w:type="paragraph" w:styleId="Heading1">
    <w:name w:val="heading 1"/>
    <w:basedOn w:val="Normal"/>
    <w:next w:val="Normal"/>
    <w:link w:val="Heading1Char"/>
    <w:uiPriority w:val="9"/>
    <w:qFormat/>
    <w:rsid w:val="001A2CA9"/>
    <w:pPr>
      <w:keepNext/>
      <w:keepLines/>
      <w:numPr>
        <w:numId w:val="5"/>
      </w:numPr>
      <w:spacing w:before="360" w:after="80"/>
      <w:outlineLvl w:val="0"/>
    </w:pPr>
    <w:rPr>
      <w:rFonts w:asciiTheme="majorBidi" w:eastAsiaTheme="majorEastAsia" w:hAnsiTheme="majorBidi" w:cstheme="majorBidi"/>
      <w:b/>
      <w:sz w:val="32"/>
      <w:szCs w:val="40"/>
    </w:rPr>
  </w:style>
  <w:style w:type="paragraph" w:styleId="Heading2">
    <w:name w:val="heading 2"/>
    <w:basedOn w:val="Normal"/>
    <w:next w:val="Normal"/>
    <w:link w:val="Heading2Char"/>
    <w:uiPriority w:val="9"/>
    <w:unhideWhenUsed/>
    <w:qFormat/>
    <w:rsid w:val="001A2CA9"/>
    <w:pPr>
      <w:keepNext/>
      <w:keepLines/>
      <w:numPr>
        <w:ilvl w:val="1"/>
        <w:numId w:val="5"/>
      </w:numPr>
      <w:spacing w:before="160" w:after="80"/>
      <w:outlineLvl w:val="1"/>
    </w:pPr>
    <w:rPr>
      <w:rFonts w:asciiTheme="majorBidi" w:eastAsiaTheme="majorEastAsia" w:hAnsiTheme="majorBidi" w:cstheme="majorBidi"/>
      <w:b/>
      <w:sz w:val="28"/>
      <w:szCs w:val="32"/>
    </w:rPr>
  </w:style>
  <w:style w:type="paragraph" w:styleId="Heading3">
    <w:name w:val="heading 3"/>
    <w:basedOn w:val="Normal"/>
    <w:next w:val="Normal"/>
    <w:link w:val="Heading3Char"/>
    <w:uiPriority w:val="9"/>
    <w:unhideWhenUsed/>
    <w:qFormat/>
    <w:rsid w:val="001A2CA9"/>
    <w:pPr>
      <w:keepNext/>
      <w:keepLines/>
      <w:numPr>
        <w:ilvl w:val="2"/>
        <w:numId w:val="5"/>
      </w:numPr>
      <w:spacing w:before="160" w:after="80"/>
      <w:ind w:left="72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133B6"/>
    <w:pPr>
      <w:keepNext/>
      <w:keepLines/>
      <w:numPr>
        <w:ilvl w:val="3"/>
        <w:numId w:val="5"/>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133B6"/>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3B6"/>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3B6"/>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3B6"/>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3B6"/>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CA9"/>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1A2CA9"/>
    <w:rPr>
      <w:rFonts w:asciiTheme="majorBidi" w:eastAsiaTheme="majorEastAsia" w:hAnsiTheme="majorBidi" w:cstheme="majorBidi"/>
      <w:b/>
      <w:sz w:val="28"/>
      <w:szCs w:val="32"/>
    </w:rPr>
  </w:style>
  <w:style w:type="character" w:customStyle="1" w:styleId="Heading3Char">
    <w:name w:val="Heading 3 Char"/>
    <w:basedOn w:val="DefaultParagraphFont"/>
    <w:link w:val="Heading3"/>
    <w:uiPriority w:val="9"/>
    <w:rsid w:val="001A2CA9"/>
    <w:rPr>
      <w:rFonts w:ascii="Times New Roman" w:eastAsiaTheme="majorEastAsia" w:hAnsi="Times New Roman" w:cstheme="majorBidi"/>
      <w:b/>
      <w:szCs w:val="28"/>
      <w:lang w:val="en-US"/>
    </w:rPr>
  </w:style>
  <w:style w:type="character" w:customStyle="1" w:styleId="Heading4Char">
    <w:name w:val="Heading 4 Char"/>
    <w:basedOn w:val="DefaultParagraphFont"/>
    <w:link w:val="Heading4"/>
    <w:uiPriority w:val="9"/>
    <w:rsid w:val="000133B6"/>
    <w:rPr>
      <w:rFonts w:ascii="Times New Roman" w:eastAsiaTheme="majorEastAsia" w:hAnsi="Times New Roman" w:cstheme="majorBidi"/>
      <w:b/>
      <w:iCs/>
      <w:sz w:val="22"/>
    </w:rPr>
  </w:style>
  <w:style w:type="character" w:customStyle="1" w:styleId="Heading5Char">
    <w:name w:val="Heading 5 Char"/>
    <w:basedOn w:val="DefaultParagraphFont"/>
    <w:link w:val="Heading5"/>
    <w:uiPriority w:val="9"/>
    <w:semiHidden/>
    <w:rsid w:val="00013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3B6"/>
    <w:rPr>
      <w:rFonts w:eastAsiaTheme="majorEastAsia" w:cstheme="majorBidi"/>
      <w:color w:val="272727" w:themeColor="text1" w:themeTint="D8"/>
    </w:rPr>
  </w:style>
  <w:style w:type="paragraph" w:styleId="Title">
    <w:name w:val="Title"/>
    <w:basedOn w:val="Normal"/>
    <w:next w:val="Normal"/>
    <w:link w:val="TitleChar"/>
    <w:uiPriority w:val="10"/>
    <w:qFormat/>
    <w:rsid w:val="0001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3B6"/>
    <w:pPr>
      <w:spacing w:before="160"/>
      <w:jc w:val="center"/>
    </w:pPr>
    <w:rPr>
      <w:i/>
      <w:iCs/>
      <w:color w:val="404040" w:themeColor="text1" w:themeTint="BF"/>
    </w:rPr>
  </w:style>
  <w:style w:type="character" w:customStyle="1" w:styleId="QuoteChar">
    <w:name w:val="Quote Char"/>
    <w:basedOn w:val="DefaultParagraphFont"/>
    <w:link w:val="Quote"/>
    <w:uiPriority w:val="29"/>
    <w:rsid w:val="000133B6"/>
    <w:rPr>
      <w:i/>
      <w:iCs/>
      <w:color w:val="404040" w:themeColor="text1" w:themeTint="BF"/>
    </w:rPr>
  </w:style>
  <w:style w:type="paragraph" w:styleId="ListParagraph">
    <w:name w:val="List Paragraph"/>
    <w:basedOn w:val="Normal"/>
    <w:uiPriority w:val="34"/>
    <w:qFormat/>
    <w:rsid w:val="000133B6"/>
    <w:pPr>
      <w:ind w:left="720"/>
      <w:contextualSpacing/>
    </w:pPr>
  </w:style>
  <w:style w:type="character" w:styleId="IntenseEmphasis">
    <w:name w:val="Intense Emphasis"/>
    <w:basedOn w:val="DefaultParagraphFont"/>
    <w:uiPriority w:val="21"/>
    <w:qFormat/>
    <w:rsid w:val="000133B6"/>
    <w:rPr>
      <w:i/>
      <w:iCs/>
      <w:color w:val="0F4761" w:themeColor="accent1" w:themeShade="BF"/>
    </w:rPr>
  </w:style>
  <w:style w:type="paragraph" w:styleId="IntenseQuote">
    <w:name w:val="Intense Quote"/>
    <w:basedOn w:val="Normal"/>
    <w:next w:val="Normal"/>
    <w:link w:val="IntenseQuoteChar"/>
    <w:uiPriority w:val="30"/>
    <w:qFormat/>
    <w:rsid w:val="00013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3B6"/>
    <w:rPr>
      <w:i/>
      <w:iCs/>
      <w:color w:val="0F4761" w:themeColor="accent1" w:themeShade="BF"/>
    </w:rPr>
  </w:style>
  <w:style w:type="character" w:styleId="IntenseReference">
    <w:name w:val="Intense Reference"/>
    <w:basedOn w:val="DefaultParagraphFont"/>
    <w:uiPriority w:val="32"/>
    <w:qFormat/>
    <w:rsid w:val="000133B6"/>
    <w:rPr>
      <w:b/>
      <w:bCs/>
      <w:smallCaps/>
      <w:color w:val="0F4761" w:themeColor="accent1" w:themeShade="BF"/>
      <w:spacing w:val="5"/>
    </w:rPr>
  </w:style>
  <w:style w:type="table" w:styleId="TableGrid">
    <w:name w:val="Table Grid"/>
    <w:basedOn w:val="TableNormal"/>
    <w:uiPriority w:val="39"/>
    <w:rsid w:val="001A2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2CA9"/>
    <w:rPr>
      <w:color w:val="467886" w:themeColor="hyperlink"/>
      <w:u w:val="single"/>
    </w:rPr>
  </w:style>
  <w:style w:type="paragraph" w:styleId="TOCHeading">
    <w:name w:val="TOC Heading"/>
    <w:basedOn w:val="Heading1"/>
    <w:next w:val="Normal"/>
    <w:uiPriority w:val="39"/>
    <w:unhideWhenUsed/>
    <w:qFormat/>
    <w:rsid w:val="001A2CA9"/>
    <w:pPr>
      <w:spacing w:before="240" w:after="0" w:line="259" w:lineRule="auto"/>
      <w:jc w:val="left"/>
      <w:outlineLvl w:val="9"/>
    </w:pPr>
    <w:rPr>
      <w:rFonts w:asciiTheme="majorHAnsi" w:hAnsiTheme="majorHAnsi"/>
      <w:color w:val="0F4761" w:themeColor="accent1" w:themeShade="BF"/>
      <w:kern w:val="0"/>
      <w:szCs w:val="32"/>
      <w:lang w:bidi="ar-SA"/>
      <w14:ligatures w14:val="none"/>
    </w:rPr>
  </w:style>
  <w:style w:type="paragraph" w:styleId="TOC2">
    <w:name w:val="toc 2"/>
    <w:basedOn w:val="Normal"/>
    <w:next w:val="Normal"/>
    <w:autoRedefine/>
    <w:uiPriority w:val="39"/>
    <w:unhideWhenUsed/>
    <w:rsid w:val="001A2CA9"/>
    <w:pPr>
      <w:spacing w:after="100"/>
      <w:ind w:left="220"/>
    </w:pPr>
  </w:style>
  <w:style w:type="paragraph" w:styleId="TOC3">
    <w:name w:val="toc 3"/>
    <w:basedOn w:val="Normal"/>
    <w:next w:val="Normal"/>
    <w:autoRedefine/>
    <w:uiPriority w:val="39"/>
    <w:unhideWhenUsed/>
    <w:rsid w:val="001A2CA9"/>
    <w:pPr>
      <w:spacing w:after="100"/>
      <w:ind w:left="440"/>
    </w:pPr>
  </w:style>
  <w:style w:type="paragraph" w:styleId="TOC1">
    <w:name w:val="toc 1"/>
    <w:basedOn w:val="Normal"/>
    <w:next w:val="Normal"/>
    <w:autoRedefine/>
    <w:uiPriority w:val="39"/>
    <w:unhideWhenUsed/>
    <w:rsid w:val="002E3C7E"/>
    <w:pPr>
      <w:tabs>
        <w:tab w:val="left" w:pos="720"/>
        <w:tab w:val="right" w:leader="dot" w:pos="9016"/>
      </w:tabs>
      <w:spacing w:after="100"/>
    </w:pPr>
    <w:rPr>
      <w:rFonts w:asciiTheme="majorBidi" w:hAnsiTheme="majorBidi" w:cstheme="majorBidi"/>
      <w:noProof/>
    </w:rPr>
  </w:style>
  <w:style w:type="character" w:styleId="UnresolvedMention">
    <w:name w:val="Unresolved Mention"/>
    <w:basedOn w:val="DefaultParagraphFont"/>
    <w:uiPriority w:val="99"/>
    <w:semiHidden/>
    <w:unhideWhenUsed/>
    <w:rsid w:val="006D1D87"/>
    <w:rPr>
      <w:color w:val="605E5C"/>
      <w:shd w:val="clear" w:color="auto" w:fill="E1DFDD"/>
    </w:rPr>
  </w:style>
  <w:style w:type="paragraph" w:styleId="NormalWeb">
    <w:name w:val="Normal (Web)"/>
    <w:basedOn w:val="Normal"/>
    <w:uiPriority w:val="99"/>
    <w:unhideWhenUsed/>
    <w:rsid w:val="0027414E"/>
    <w:pPr>
      <w:spacing w:before="100" w:beforeAutospacing="1" w:after="100" w:afterAutospacing="1" w:line="240" w:lineRule="auto"/>
      <w:jc w:val="left"/>
    </w:pPr>
    <w:rPr>
      <w:rFonts w:eastAsia="Times New Roman" w:cs="Times New Roman"/>
      <w:kern w:val="0"/>
      <w14:ligatures w14:val="none"/>
    </w:rPr>
  </w:style>
  <w:style w:type="table" w:customStyle="1" w:styleId="TableGrid0">
    <w:name w:val="TableGrid"/>
    <w:rsid w:val="00F5052F"/>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BA3028"/>
    <w:pPr>
      <w:spacing w:after="0" w:line="240" w:lineRule="auto"/>
    </w:pPr>
    <w:rPr>
      <w:rFonts w:ascii="Times New Roman" w:hAnsi="Times New Roman"/>
      <w:sz w:val="22"/>
    </w:rPr>
  </w:style>
  <w:style w:type="character" w:styleId="CommentReference">
    <w:name w:val="annotation reference"/>
    <w:basedOn w:val="DefaultParagraphFont"/>
    <w:uiPriority w:val="99"/>
    <w:semiHidden/>
    <w:unhideWhenUsed/>
    <w:rsid w:val="00BA3028"/>
    <w:rPr>
      <w:sz w:val="16"/>
      <w:szCs w:val="16"/>
    </w:rPr>
  </w:style>
  <w:style w:type="paragraph" w:styleId="CommentText">
    <w:name w:val="annotation text"/>
    <w:basedOn w:val="Normal"/>
    <w:link w:val="CommentTextChar"/>
    <w:uiPriority w:val="99"/>
    <w:unhideWhenUsed/>
    <w:rsid w:val="00BA3028"/>
    <w:pPr>
      <w:spacing w:line="240" w:lineRule="auto"/>
    </w:pPr>
    <w:rPr>
      <w:sz w:val="20"/>
      <w:szCs w:val="20"/>
    </w:rPr>
  </w:style>
  <w:style w:type="character" w:customStyle="1" w:styleId="CommentTextChar">
    <w:name w:val="Comment Text Char"/>
    <w:basedOn w:val="DefaultParagraphFont"/>
    <w:link w:val="CommentText"/>
    <w:uiPriority w:val="99"/>
    <w:rsid w:val="00BA30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A3028"/>
    <w:rPr>
      <w:b/>
      <w:bCs/>
    </w:rPr>
  </w:style>
  <w:style w:type="character" w:customStyle="1" w:styleId="CommentSubjectChar">
    <w:name w:val="Comment Subject Char"/>
    <w:basedOn w:val="CommentTextChar"/>
    <w:link w:val="CommentSubject"/>
    <w:uiPriority w:val="99"/>
    <w:semiHidden/>
    <w:rsid w:val="00BA3028"/>
    <w:rPr>
      <w:rFonts w:ascii="Times New Roman" w:hAnsi="Times New Roman"/>
      <w:b/>
      <w:bCs/>
      <w:sz w:val="20"/>
      <w:szCs w:val="20"/>
    </w:rPr>
  </w:style>
  <w:style w:type="character" w:styleId="HTMLCode">
    <w:name w:val="HTML Code"/>
    <w:basedOn w:val="DefaultParagraphFont"/>
    <w:uiPriority w:val="99"/>
    <w:semiHidden/>
    <w:unhideWhenUsed/>
    <w:rsid w:val="00281121"/>
    <w:rPr>
      <w:rFonts w:ascii="Courier New" w:eastAsia="Times New Roman" w:hAnsi="Courier New" w:cs="Courier New"/>
      <w:sz w:val="20"/>
      <w:szCs w:val="20"/>
    </w:rPr>
  </w:style>
  <w:style w:type="character" w:styleId="Strong">
    <w:name w:val="Strong"/>
    <w:basedOn w:val="DefaultParagraphFont"/>
    <w:uiPriority w:val="22"/>
    <w:qFormat/>
    <w:rsid w:val="001E489A"/>
    <w:rPr>
      <w:b/>
      <w:bCs/>
    </w:rPr>
  </w:style>
  <w:style w:type="paragraph" w:styleId="Header">
    <w:name w:val="header"/>
    <w:basedOn w:val="Normal"/>
    <w:link w:val="HeaderChar"/>
    <w:uiPriority w:val="99"/>
    <w:unhideWhenUsed/>
    <w:rsid w:val="007D7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632"/>
    <w:rPr>
      <w:rFonts w:ascii="Times New Roman" w:hAnsi="Times New Roman"/>
    </w:rPr>
  </w:style>
  <w:style w:type="paragraph" w:styleId="Footer">
    <w:name w:val="footer"/>
    <w:basedOn w:val="Normal"/>
    <w:link w:val="FooterChar"/>
    <w:uiPriority w:val="99"/>
    <w:unhideWhenUsed/>
    <w:rsid w:val="007D7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63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2102">
      <w:bodyDiv w:val="1"/>
      <w:marLeft w:val="0"/>
      <w:marRight w:val="0"/>
      <w:marTop w:val="0"/>
      <w:marBottom w:val="0"/>
      <w:divBdr>
        <w:top w:val="none" w:sz="0" w:space="0" w:color="auto"/>
        <w:left w:val="none" w:sz="0" w:space="0" w:color="auto"/>
        <w:bottom w:val="none" w:sz="0" w:space="0" w:color="auto"/>
        <w:right w:val="none" w:sz="0" w:space="0" w:color="auto"/>
      </w:divBdr>
    </w:div>
    <w:div w:id="40641605">
      <w:bodyDiv w:val="1"/>
      <w:marLeft w:val="0"/>
      <w:marRight w:val="0"/>
      <w:marTop w:val="0"/>
      <w:marBottom w:val="0"/>
      <w:divBdr>
        <w:top w:val="none" w:sz="0" w:space="0" w:color="auto"/>
        <w:left w:val="none" w:sz="0" w:space="0" w:color="auto"/>
        <w:bottom w:val="none" w:sz="0" w:space="0" w:color="auto"/>
        <w:right w:val="none" w:sz="0" w:space="0" w:color="auto"/>
      </w:divBdr>
    </w:div>
    <w:div w:id="92626060">
      <w:bodyDiv w:val="1"/>
      <w:marLeft w:val="0"/>
      <w:marRight w:val="0"/>
      <w:marTop w:val="0"/>
      <w:marBottom w:val="0"/>
      <w:divBdr>
        <w:top w:val="none" w:sz="0" w:space="0" w:color="auto"/>
        <w:left w:val="none" w:sz="0" w:space="0" w:color="auto"/>
        <w:bottom w:val="none" w:sz="0" w:space="0" w:color="auto"/>
        <w:right w:val="none" w:sz="0" w:space="0" w:color="auto"/>
      </w:divBdr>
    </w:div>
    <w:div w:id="111481850">
      <w:bodyDiv w:val="1"/>
      <w:marLeft w:val="0"/>
      <w:marRight w:val="0"/>
      <w:marTop w:val="0"/>
      <w:marBottom w:val="0"/>
      <w:divBdr>
        <w:top w:val="none" w:sz="0" w:space="0" w:color="auto"/>
        <w:left w:val="none" w:sz="0" w:space="0" w:color="auto"/>
        <w:bottom w:val="none" w:sz="0" w:space="0" w:color="auto"/>
        <w:right w:val="none" w:sz="0" w:space="0" w:color="auto"/>
      </w:divBdr>
    </w:div>
    <w:div w:id="120155473">
      <w:bodyDiv w:val="1"/>
      <w:marLeft w:val="0"/>
      <w:marRight w:val="0"/>
      <w:marTop w:val="0"/>
      <w:marBottom w:val="0"/>
      <w:divBdr>
        <w:top w:val="none" w:sz="0" w:space="0" w:color="auto"/>
        <w:left w:val="none" w:sz="0" w:space="0" w:color="auto"/>
        <w:bottom w:val="none" w:sz="0" w:space="0" w:color="auto"/>
        <w:right w:val="none" w:sz="0" w:space="0" w:color="auto"/>
      </w:divBdr>
    </w:div>
    <w:div w:id="151718573">
      <w:bodyDiv w:val="1"/>
      <w:marLeft w:val="0"/>
      <w:marRight w:val="0"/>
      <w:marTop w:val="0"/>
      <w:marBottom w:val="0"/>
      <w:divBdr>
        <w:top w:val="none" w:sz="0" w:space="0" w:color="auto"/>
        <w:left w:val="none" w:sz="0" w:space="0" w:color="auto"/>
        <w:bottom w:val="none" w:sz="0" w:space="0" w:color="auto"/>
        <w:right w:val="none" w:sz="0" w:space="0" w:color="auto"/>
      </w:divBdr>
    </w:div>
    <w:div w:id="188297589">
      <w:bodyDiv w:val="1"/>
      <w:marLeft w:val="0"/>
      <w:marRight w:val="0"/>
      <w:marTop w:val="0"/>
      <w:marBottom w:val="0"/>
      <w:divBdr>
        <w:top w:val="none" w:sz="0" w:space="0" w:color="auto"/>
        <w:left w:val="none" w:sz="0" w:space="0" w:color="auto"/>
        <w:bottom w:val="none" w:sz="0" w:space="0" w:color="auto"/>
        <w:right w:val="none" w:sz="0" w:space="0" w:color="auto"/>
      </w:divBdr>
    </w:div>
    <w:div w:id="288440169">
      <w:bodyDiv w:val="1"/>
      <w:marLeft w:val="0"/>
      <w:marRight w:val="0"/>
      <w:marTop w:val="0"/>
      <w:marBottom w:val="0"/>
      <w:divBdr>
        <w:top w:val="none" w:sz="0" w:space="0" w:color="auto"/>
        <w:left w:val="none" w:sz="0" w:space="0" w:color="auto"/>
        <w:bottom w:val="none" w:sz="0" w:space="0" w:color="auto"/>
        <w:right w:val="none" w:sz="0" w:space="0" w:color="auto"/>
      </w:divBdr>
    </w:div>
    <w:div w:id="328366462">
      <w:bodyDiv w:val="1"/>
      <w:marLeft w:val="0"/>
      <w:marRight w:val="0"/>
      <w:marTop w:val="0"/>
      <w:marBottom w:val="0"/>
      <w:divBdr>
        <w:top w:val="none" w:sz="0" w:space="0" w:color="auto"/>
        <w:left w:val="none" w:sz="0" w:space="0" w:color="auto"/>
        <w:bottom w:val="none" w:sz="0" w:space="0" w:color="auto"/>
        <w:right w:val="none" w:sz="0" w:space="0" w:color="auto"/>
      </w:divBdr>
    </w:div>
    <w:div w:id="452332212">
      <w:bodyDiv w:val="1"/>
      <w:marLeft w:val="0"/>
      <w:marRight w:val="0"/>
      <w:marTop w:val="0"/>
      <w:marBottom w:val="0"/>
      <w:divBdr>
        <w:top w:val="none" w:sz="0" w:space="0" w:color="auto"/>
        <w:left w:val="none" w:sz="0" w:space="0" w:color="auto"/>
        <w:bottom w:val="none" w:sz="0" w:space="0" w:color="auto"/>
        <w:right w:val="none" w:sz="0" w:space="0" w:color="auto"/>
      </w:divBdr>
    </w:div>
    <w:div w:id="505485035">
      <w:bodyDiv w:val="1"/>
      <w:marLeft w:val="0"/>
      <w:marRight w:val="0"/>
      <w:marTop w:val="0"/>
      <w:marBottom w:val="0"/>
      <w:divBdr>
        <w:top w:val="none" w:sz="0" w:space="0" w:color="auto"/>
        <w:left w:val="none" w:sz="0" w:space="0" w:color="auto"/>
        <w:bottom w:val="none" w:sz="0" w:space="0" w:color="auto"/>
        <w:right w:val="none" w:sz="0" w:space="0" w:color="auto"/>
      </w:divBdr>
    </w:div>
    <w:div w:id="541553939">
      <w:bodyDiv w:val="1"/>
      <w:marLeft w:val="0"/>
      <w:marRight w:val="0"/>
      <w:marTop w:val="0"/>
      <w:marBottom w:val="0"/>
      <w:divBdr>
        <w:top w:val="none" w:sz="0" w:space="0" w:color="auto"/>
        <w:left w:val="none" w:sz="0" w:space="0" w:color="auto"/>
        <w:bottom w:val="none" w:sz="0" w:space="0" w:color="auto"/>
        <w:right w:val="none" w:sz="0" w:space="0" w:color="auto"/>
      </w:divBdr>
    </w:div>
    <w:div w:id="568348918">
      <w:bodyDiv w:val="1"/>
      <w:marLeft w:val="0"/>
      <w:marRight w:val="0"/>
      <w:marTop w:val="0"/>
      <w:marBottom w:val="0"/>
      <w:divBdr>
        <w:top w:val="none" w:sz="0" w:space="0" w:color="auto"/>
        <w:left w:val="none" w:sz="0" w:space="0" w:color="auto"/>
        <w:bottom w:val="none" w:sz="0" w:space="0" w:color="auto"/>
        <w:right w:val="none" w:sz="0" w:space="0" w:color="auto"/>
      </w:divBdr>
    </w:div>
    <w:div w:id="640698789">
      <w:bodyDiv w:val="1"/>
      <w:marLeft w:val="0"/>
      <w:marRight w:val="0"/>
      <w:marTop w:val="0"/>
      <w:marBottom w:val="0"/>
      <w:divBdr>
        <w:top w:val="none" w:sz="0" w:space="0" w:color="auto"/>
        <w:left w:val="none" w:sz="0" w:space="0" w:color="auto"/>
        <w:bottom w:val="none" w:sz="0" w:space="0" w:color="auto"/>
        <w:right w:val="none" w:sz="0" w:space="0" w:color="auto"/>
      </w:divBdr>
    </w:div>
    <w:div w:id="650445549">
      <w:bodyDiv w:val="1"/>
      <w:marLeft w:val="0"/>
      <w:marRight w:val="0"/>
      <w:marTop w:val="0"/>
      <w:marBottom w:val="0"/>
      <w:divBdr>
        <w:top w:val="none" w:sz="0" w:space="0" w:color="auto"/>
        <w:left w:val="none" w:sz="0" w:space="0" w:color="auto"/>
        <w:bottom w:val="none" w:sz="0" w:space="0" w:color="auto"/>
        <w:right w:val="none" w:sz="0" w:space="0" w:color="auto"/>
      </w:divBdr>
    </w:div>
    <w:div w:id="768622738">
      <w:bodyDiv w:val="1"/>
      <w:marLeft w:val="0"/>
      <w:marRight w:val="0"/>
      <w:marTop w:val="0"/>
      <w:marBottom w:val="0"/>
      <w:divBdr>
        <w:top w:val="none" w:sz="0" w:space="0" w:color="auto"/>
        <w:left w:val="none" w:sz="0" w:space="0" w:color="auto"/>
        <w:bottom w:val="none" w:sz="0" w:space="0" w:color="auto"/>
        <w:right w:val="none" w:sz="0" w:space="0" w:color="auto"/>
      </w:divBdr>
    </w:div>
    <w:div w:id="769358245">
      <w:bodyDiv w:val="1"/>
      <w:marLeft w:val="0"/>
      <w:marRight w:val="0"/>
      <w:marTop w:val="0"/>
      <w:marBottom w:val="0"/>
      <w:divBdr>
        <w:top w:val="none" w:sz="0" w:space="0" w:color="auto"/>
        <w:left w:val="none" w:sz="0" w:space="0" w:color="auto"/>
        <w:bottom w:val="none" w:sz="0" w:space="0" w:color="auto"/>
        <w:right w:val="none" w:sz="0" w:space="0" w:color="auto"/>
      </w:divBdr>
    </w:div>
    <w:div w:id="794178131">
      <w:bodyDiv w:val="1"/>
      <w:marLeft w:val="0"/>
      <w:marRight w:val="0"/>
      <w:marTop w:val="0"/>
      <w:marBottom w:val="0"/>
      <w:divBdr>
        <w:top w:val="none" w:sz="0" w:space="0" w:color="auto"/>
        <w:left w:val="none" w:sz="0" w:space="0" w:color="auto"/>
        <w:bottom w:val="none" w:sz="0" w:space="0" w:color="auto"/>
        <w:right w:val="none" w:sz="0" w:space="0" w:color="auto"/>
      </w:divBdr>
    </w:div>
    <w:div w:id="837578071">
      <w:bodyDiv w:val="1"/>
      <w:marLeft w:val="0"/>
      <w:marRight w:val="0"/>
      <w:marTop w:val="0"/>
      <w:marBottom w:val="0"/>
      <w:divBdr>
        <w:top w:val="none" w:sz="0" w:space="0" w:color="auto"/>
        <w:left w:val="none" w:sz="0" w:space="0" w:color="auto"/>
        <w:bottom w:val="none" w:sz="0" w:space="0" w:color="auto"/>
        <w:right w:val="none" w:sz="0" w:space="0" w:color="auto"/>
      </w:divBdr>
    </w:div>
    <w:div w:id="899171788">
      <w:bodyDiv w:val="1"/>
      <w:marLeft w:val="0"/>
      <w:marRight w:val="0"/>
      <w:marTop w:val="0"/>
      <w:marBottom w:val="0"/>
      <w:divBdr>
        <w:top w:val="none" w:sz="0" w:space="0" w:color="auto"/>
        <w:left w:val="none" w:sz="0" w:space="0" w:color="auto"/>
        <w:bottom w:val="none" w:sz="0" w:space="0" w:color="auto"/>
        <w:right w:val="none" w:sz="0" w:space="0" w:color="auto"/>
      </w:divBdr>
    </w:div>
    <w:div w:id="1042906626">
      <w:bodyDiv w:val="1"/>
      <w:marLeft w:val="0"/>
      <w:marRight w:val="0"/>
      <w:marTop w:val="0"/>
      <w:marBottom w:val="0"/>
      <w:divBdr>
        <w:top w:val="none" w:sz="0" w:space="0" w:color="auto"/>
        <w:left w:val="none" w:sz="0" w:space="0" w:color="auto"/>
        <w:bottom w:val="none" w:sz="0" w:space="0" w:color="auto"/>
        <w:right w:val="none" w:sz="0" w:space="0" w:color="auto"/>
      </w:divBdr>
    </w:div>
    <w:div w:id="1071007946">
      <w:bodyDiv w:val="1"/>
      <w:marLeft w:val="0"/>
      <w:marRight w:val="0"/>
      <w:marTop w:val="0"/>
      <w:marBottom w:val="0"/>
      <w:divBdr>
        <w:top w:val="none" w:sz="0" w:space="0" w:color="auto"/>
        <w:left w:val="none" w:sz="0" w:space="0" w:color="auto"/>
        <w:bottom w:val="none" w:sz="0" w:space="0" w:color="auto"/>
        <w:right w:val="none" w:sz="0" w:space="0" w:color="auto"/>
      </w:divBdr>
      <w:divsChild>
        <w:div w:id="750129225">
          <w:marLeft w:val="360"/>
          <w:marRight w:val="0"/>
          <w:marTop w:val="200"/>
          <w:marBottom w:val="0"/>
          <w:divBdr>
            <w:top w:val="none" w:sz="0" w:space="0" w:color="auto"/>
            <w:left w:val="none" w:sz="0" w:space="0" w:color="auto"/>
            <w:bottom w:val="none" w:sz="0" w:space="0" w:color="auto"/>
            <w:right w:val="none" w:sz="0" w:space="0" w:color="auto"/>
          </w:divBdr>
        </w:div>
      </w:divsChild>
    </w:div>
    <w:div w:id="1085151796">
      <w:bodyDiv w:val="1"/>
      <w:marLeft w:val="0"/>
      <w:marRight w:val="0"/>
      <w:marTop w:val="0"/>
      <w:marBottom w:val="0"/>
      <w:divBdr>
        <w:top w:val="none" w:sz="0" w:space="0" w:color="auto"/>
        <w:left w:val="none" w:sz="0" w:space="0" w:color="auto"/>
        <w:bottom w:val="none" w:sz="0" w:space="0" w:color="auto"/>
        <w:right w:val="none" w:sz="0" w:space="0" w:color="auto"/>
      </w:divBdr>
    </w:div>
    <w:div w:id="1181580279">
      <w:bodyDiv w:val="1"/>
      <w:marLeft w:val="0"/>
      <w:marRight w:val="0"/>
      <w:marTop w:val="0"/>
      <w:marBottom w:val="0"/>
      <w:divBdr>
        <w:top w:val="none" w:sz="0" w:space="0" w:color="auto"/>
        <w:left w:val="none" w:sz="0" w:space="0" w:color="auto"/>
        <w:bottom w:val="none" w:sz="0" w:space="0" w:color="auto"/>
        <w:right w:val="none" w:sz="0" w:space="0" w:color="auto"/>
      </w:divBdr>
    </w:div>
    <w:div w:id="1263414931">
      <w:bodyDiv w:val="1"/>
      <w:marLeft w:val="0"/>
      <w:marRight w:val="0"/>
      <w:marTop w:val="0"/>
      <w:marBottom w:val="0"/>
      <w:divBdr>
        <w:top w:val="none" w:sz="0" w:space="0" w:color="auto"/>
        <w:left w:val="none" w:sz="0" w:space="0" w:color="auto"/>
        <w:bottom w:val="none" w:sz="0" w:space="0" w:color="auto"/>
        <w:right w:val="none" w:sz="0" w:space="0" w:color="auto"/>
      </w:divBdr>
    </w:div>
    <w:div w:id="1277637877">
      <w:bodyDiv w:val="1"/>
      <w:marLeft w:val="0"/>
      <w:marRight w:val="0"/>
      <w:marTop w:val="0"/>
      <w:marBottom w:val="0"/>
      <w:divBdr>
        <w:top w:val="none" w:sz="0" w:space="0" w:color="auto"/>
        <w:left w:val="none" w:sz="0" w:space="0" w:color="auto"/>
        <w:bottom w:val="none" w:sz="0" w:space="0" w:color="auto"/>
        <w:right w:val="none" w:sz="0" w:space="0" w:color="auto"/>
      </w:divBdr>
    </w:div>
    <w:div w:id="1288585966">
      <w:bodyDiv w:val="1"/>
      <w:marLeft w:val="0"/>
      <w:marRight w:val="0"/>
      <w:marTop w:val="0"/>
      <w:marBottom w:val="0"/>
      <w:divBdr>
        <w:top w:val="none" w:sz="0" w:space="0" w:color="auto"/>
        <w:left w:val="none" w:sz="0" w:space="0" w:color="auto"/>
        <w:bottom w:val="none" w:sz="0" w:space="0" w:color="auto"/>
        <w:right w:val="none" w:sz="0" w:space="0" w:color="auto"/>
      </w:divBdr>
    </w:div>
    <w:div w:id="1369719520">
      <w:bodyDiv w:val="1"/>
      <w:marLeft w:val="0"/>
      <w:marRight w:val="0"/>
      <w:marTop w:val="0"/>
      <w:marBottom w:val="0"/>
      <w:divBdr>
        <w:top w:val="none" w:sz="0" w:space="0" w:color="auto"/>
        <w:left w:val="none" w:sz="0" w:space="0" w:color="auto"/>
        <w:bottom w:val="none" w:sz="0" w:space="0" w:color="auto"/>
        <w:right w:val="none" w:sz="0" w:space="0" w:color="auto"/>
      </w:divBdr>
    </w:div>
    <w:div w:id="1421097302">
      <w:bodyDiv w:val="1"/>
      <w:marLeft w:val="0"/>
      <w:marRight w:val="0"/>
      <w:marTop w:val="0"/>
      <w:marBottom w:val="0"/>
      <w:divBdr>
        <w:top w:val="none" w:sz="0" w:space="0" w:color="auto"/>
        <w:left w:val="none" w:sz="0" w:space="0" w:color="auto"/>
        <w:bottom w:val="none" w:sz="0" w:space="0" w:color="auto"/>
        <w:right w:val="none" w:sz="0" w:space="0" w:color="auto"/>
      </w:divBdr>
    </w:div>
    <w:div w:id="1475563548">
      <w:bodyDiv w:val="1"/>
      <w:marLeft w:val="0"/>
      <w:marRight w:val="0"/>
      <w:marTop w:val="0"/>
      <w:marBottom w:val="0"/>
      <w:divBdr>
        <w:top w:val="none" w:sz="0" w:space="0" w:color="auto"/>
        <w:left w:val="none" w:sz="0" w:space="0" w:color="auto"/>
        <w:bottom w:val="none" w:sz="0" w:space="0" w:color="auto"/>
        <w:right w:val="none" w:sz="0" w:space="0" w:color="auto"/>
      </w:divBdr>
    </w:div>
    <w:div w:id="1506095140">
      <w:bodyDiv w:val="1"/>
      <w:marLeft w:val="0"/>
      <w:marRight w:val="0"/>
      <w:marTop w:val="0"/>
      <w:marBottom w:val="0"/>
      <w:divBdr>
        <w:top w:val="none" w:sz="0" w:space="0" w:color="auto"/>
        <w:left w:val="none" w:sz="0" w:space="0" w:color="auto"/>
        <w:bottom w:val="none" w:sz="0" w:space="0" w:color="auto"/>
        <w:right w:val="none" w:sz="0" w:space="0" w:color="auto"/>
      </w:divBdr>
    </w:div>
    <w:div w:id="1521432805">
      <w:bodyDiv w:val="1"/>
      <w:marLeft w:val="0"/>
      <w:marRight w:val="0"/>
      <w:marTop w:val="0"/>
      <w:marBottom w:val="0"/>
      <w:divBdr>
        <w:top w:val="none" w:sz="0" w:space="0" w:color="auto"/>
        <w:left w:val="none" w:sz="0" w:space="0" w:color="auto"/>
        <w:bottom w:val="none" w:sz="0" w:space="0" w:color="auto"/>
        <w:right w:val="none" w:sz="0" w:space="0" w:color="auto"/>
      </w:divBdr>
    </w:div>
    <w:div w:id="1523321631">
      <w:bodyDiv w:val="1"/>
      <w:marLeft w:val="0"/>
      <w:marRight w:val="0"/>
      <w:marTop w:val="0"/>
      <w:marBottom w:val="0"/>
      <w:divBdr>
        <w:top w:val="none" w:sz="0" w:space="0" w:color="auto"/>
        <w:left w:val="none" w:sz="0" w:space="0" w:color="auto"/>
        <w:bottom w:val="none" w:sz="0" w:space="0" w:color="auto"/>
        <w:right w:val="none" w:sz="0" w:space="0" w:color="auto"/>
      </w:divBdr>
    </w:div>
    <w:div w:id="1665740174">
      <w:bodyDiv w:val="1"/>
      <w:marLeft w:val="0"/>
      <w:marRight w:val="0"/>
      <w:marTop w:val="0"/>
      <w:marBottom w:val="0"/>
      <w:divBdr>
        <w:top w:val="none" w:sz="0" w:space="0" w:color="auto"/>
        <w:left w:val="none" w:sz="0" w:space="0" w:color="auto"/>
        <w:bottom w:val="none" w:sz="0" w:space="0" w:color="auto"/>
        <w:right w:val="none" w:sz="0" w:space="0" w:color="auto"/>
      </w:divBdr>
    </w:div>
    <w:div w:id="1720934665">
      <w:bodyDiv w:val="1"/>
      <w:marLeft w:val="0"/>
      <w:marRight w:val="0"/>
      <w:marTop w:val="0"/>
      <w:marBottom w:val="0"/>
      <w:divBdr>
        <w:top w:val="none" w:sz="0" w:space="0" w:color="auto"/>
        <w:left w:val="none" w:sz="0" w:space="0" w:color="auto"/>
        <w:bottom w:val="none" w:sz="0" w:space="0" w:color="auto"/>
        <w:right w:val="none" w:sz="0" w:space="0" w:color="auto"/>
      </w:divBdr>
    </w:div>
    <w:div w:id="1783185521">
      <w:bodyDiv w:val="1"/>
      <w:marLeft w:val="0"/>
      <w:marRight w:val="0"/>
      <w:marTop w:val="0"/>
      <w:marBottom w:val="0"/>
      <w:divBdr>
        <w:top w:val="none" w:sz="0" w:space="0" w:color="auto"/>
        <w:left w:val="none" w:sz="0" w:space="0" w:color="auto"/>
        <w:bottom w:val="none" w:sz="0" w:space="0" w:color="auto"/>
        <w:right w:val="none" w:sz="0" w:space="0" w:color="auto"/>
      </w:divBdr>
    </w:div>
    <w:div w:id="1786346369">
      <w:bodyDiv w:val="1"/>
      <w:marLeft w:val="0"/>
      <w:marRight w:val="0"/>
      <w:marTop w:val="0"/>
      <w:marBottom w:val="0"/>
      <w:divBdr>
        <w:top w:val="none" w:sz="0" w:space="0" w:color="auto"/>
        <w:left w:val="none" w:sz="0" w:space="0" w:color="auto"/>
        <w:bottom w:val="none" w:sz="0" w:space="0" w:color="auto"/>
        <w:right w:val="none" w:sz="0" w:space="0" w:color="auto"/>
      </w:divBdr>
    </w:div>
    <w:div w:id="1853061561">
      <w:bodyDiv w:val="1"/>
      <w:marLeft w:val="0"/>
      <w:marRight w:val="0"/>
      <w:marTop w:val="0"/>
      <w:marBottom w:val="0"/>
      <w:divBdr>
        <w:top w:val="none" w:sz="0" w:space="0" w:color="auto"/>
        <w:left w:val="none" w:sz="0" w:space="0" w:color="auto"/>
        <w:bottom w:val="none" w:sz="0" w:space="0" w:color="auto"/>
        <w:right w:val="none" w:sz="0" w:space="0" w:color="auto"/>
      </w:divBdr>
    </w:div>
    <w:div w:id="1875267677">
      <w:bodyDiv w:val="1"/>
      <w:marLeft w:val="0"/>
      <w:marRight w:val="0"/>
      <w:marTop w:val="0"/>
      <w:marBottom w:val="0"/>
      <w:divBdr>
        <w:top w:val="none" w:sz="0" w:space="0" w:color="auto"/>
        <w:left w:val="none" w:sz="0" w:space="0" w:color="auto"/>
        <w:bottom w:val="none" w:sz="0" w:space="0" w:color="auto"/>
        <w:right w:val="none" w:sz="0" w:space="0" w:color="auto"/>
      </w:divBdr>
    </w:div>
    <w:div w:id="1877037797">
      <w:bodyDiv w:val="1"/>
      <w:marLeft w:val="0"/>
      <w:marRight w:val="0"/>
      <w:marTop w:val="0"/>
      <w:marBottom w:val="0"/>
      <w:divBdr>
        <w:top w:val="none" w:sz="0" w:space="0" w:color="auto"/>
        <w:left w:val="none" w:sz="0" w:space="0" w:color="auto"/>
        <w:bottom w:val="none" w:sz="0" w:space="0" w:color="auto"/>
        <w:right w:val="none" w:sz="0" w:space="0" w:color="auto"/>
      </w:divBdr>
    </w:div>
    <w:div w:id="1893230147">
      <w:bodyDiv w:val="1"/>
      <w:marLeft w:val="0"/>
      <w:marRight w:val="0"/>
      <w:marTop w:val="0"/>
      <w:marBottom w:val="0"/>
      <w:divBdr>
        <w:top w:val="none" w:sz="0" w:space="0" w:color="auto"/>
        <w:left w:val="none" w:sz="0" w:space="0" w:color="auto"/>
        <w:bottom w:val="none" w:sz="0" w:space="0" w:color="auto"/>
        <w:right w:val="none" w:sz="0" w:space="0" w:color="auto"/>
      </w:divBdr>
    </w:div>
    <w:div w:id="1961377969">
      <w:bodyDiv w:val="1"/>
      <w:marLeft w:val="0"/>
      <w:marRight w:val="0"/>
      <w:marTop w:val="0"/>
      <w:marBottom w:val="0"/>
      <w:divBdr>
        <w:top w:val="none" w:sz="0" w:space="0" w:color="auto"/>
        <w:left w:val="none" w:sz="0" w:space="0" w:color="auto"/>
        <w:bottom w:val="none" w:sz="0" w:space="0" w:color="auto"/>
        <w:right w:val="none" w:sz="0" w:space="0" w:color="auto"/>
      </w:divBdr>
    </w:div>
    <w:div w:id="1967463154">
      <w:bodyDiv w:val="1"/>
      <w:marLeft w:val="0"/>
      <w:marRight w:val="0"/>
      <w:marTop w:val="0"/>
      <w:marBottom w:val="0"/>
      <w:divBdr>
        <w:top w:val="none" w:sz="0" w:space="0" w:color="auto"/>
        <w:left w:val="none" w:sz="0" w:space="0" w:color="auto"/>
        <w:bottom w:val="none" w:sz="0" w:space="0" w:color="auto"/>
        <w:right w:val="none" w:sz="0" w:space="0" w:color="auto"/>
      </w:divBdr>
    </w:div>
    <w:div w:id="1982810609">
      <w:bodyDiv w:val="1"/>
      <w:marLeft w:val="0"/>
      <w:marRight w:val="0"/>
      <w:marTop w:val="0"/>
      <w:marBottom w:val="0"/>
      <w:divBdr>
        <w:top w:val="none" w:sz="0" w:space="0" w:color="auto"/>
        <w:left w:val="none" w:sz="0" w:space="0" w:color="auto"/>
        <w:bottom w:val="none" w:sz="0" w:space="0" w:color="auto"/>
        <w:right w:val="none" w:sz="0" w:space="0" w:color="auto"/>
      </w:divBdr>
    </w:div>
    <w:div w:id="2000843269">
      <w:bodyDiv w:val="1"/>
      <w:marLeft w:val="0"/>
      <w:marRight w:val="0"/>
      <w:marTop w:val="0"/>
      <w:marBottom w:val="0"/>
      <w:divBdr>
        <w:top w:val="none" w:sz="0" w:space="0" w:color="auto"/>
        <w:left w:val="none" w:sz="0" w:space="0" w:color="auto"/>
        <w:bottom w:val="none" w:sz="0" w:space="0" w:color="auto"/>
        <w:right w:val="none" w:sz="0" w:space="0" w:color="auto"/>
      </w:divBdr>
    </w:div>
    <w:div w:id="2006780353">
      <w:bodyDiv w:val="1"/>
      <w:marLeft w:val="0"/>
      <w:marRight w:val="0"/>
      <w:marTop w:val="0"/>
      <w:marBottom w:val="0"/>
      <w:divBdr>
        <w:top w:val="none" w:sz="0" w:space="0" w:color="auto"/>
        <w:left w:val="none" w:sz="0" w:space="0" w:color="auto"/>
        <w:bottom w:val="none" w:sz="0" w:space="0" w:color="auto"/>
        <w:right w:val="none" w:sz="0" w:space="0" w:color="auto"/>
      </w:divBdr>
    </w:div>
    <w:div w:id="2082365021">
      <w:bodyDiv w:val="1"/>
      <w:marLeft w:val="0"/>
      <w:marRight w:val="0"/>
      <w:marTop w:val="0"/>
      <w:marBottom w:val="0"/>
      <w:divBdr>
        <w:top w:val="none" w:sz="0" w:space="0" w:color="auto"/>
        <w:left w:val="none" w:sz="0" w:space="0" w:color="auto"/>
        <w:bottom w:val="none" w:sz="0" w:space="0" w:color="auto"/>
        <w:right w:val="none" w:sz="0" w:space="0" w:color="auto"/>
      </w:divBdr>
    </w:div>
    <w:div w:id="208879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omermad@post.bgu.ac.il" TargetMode="External"/><Relationship Id="rId17" Type="http://schemas.openxmlformats.org/officeDocument/2006/relationships/image" Target="media/image6.jpeg"/><Relationship Id="rId25" Type="http://schemas.openxmlformats.org/officeDocument/2006/relationships/hyperlink" Target="https://youtu.be/7T_Nvy3GblU"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raspberrypi.com/products/raspberry-pi-zero-2-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github.com/omermad73/drones_over_cellular" TargetMode="Externa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yperlink" Target="https://dl-cdn.ryzerobotics.com/downloads/Tello/Tello%20User%20Manual%20v1.4.pdf" TargetMode="Externa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www.wireguard.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yperlink" Target="https://gaotek.com/category/drones/cellular-controlled-drones/" TargetMode="External"/><Relationship Id="rId30" Type="http://schemas.openxmlformats.org/officeDocument/2006/relationships/hyperlink" Target="https://en.simcom.com/product/A7676E.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AFa22</b:Tag>
    <b:SourceType>Book</b:SourceType>
    <b:Guid>{9B247F90-C1DA-494D-BCC6-71A56EE271E0}</b:Guid>
    <b:Author>
      <b:Author>
        <b:NameList>
          <b:Person>
            <b:Last>A. Fakhreddine</b:Last>
            <b:First>C.</b:First>
            <b:Middle>Raffelsberger, M. Sende and C. Bettstetter</b:Middle>
          </b:Person>
        </b:NameList>
      </b:Author>
    </b:Author>
    <b:Title> "Experiments on Drone-to-Drone Communication with Wi-Fi, LTE-A, and 5G"</b:Title>
    <b:Year> 2022</b:Year>
    <b:Publisher>IEEE Globecom Workshops (GC Wkshps), Rio de Janeiro, Brazil, 2022, pp. 904-909</b:Publisher>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7907BFCE4DE78A45BD21272D59E35B1D" ma:contentTypeVersion="11" ma:contentTypeDescription="צור מסמך חדש." ma:contentTypeScope="" ma:versionID="9060563a041d838e785d27e4c2aa296b">
  <xsd:schema xmlns:xsd="http://www.w3.org/2001/XMLSchema" xmlns:xs="http://www.w3.org/2001/XMLSchema" xmlns:p="http://schemas.microsoft.com/office/2006/metadata/properties" xmlns:ns3="a3af2419-d24e-441b-b0ed-e51f33156f0f" targetNamespace="http://schemas.microsoft.com/office/2006/metadata/properties" ma:root="true" ma:fieldsID="c139848eadb393820fb6f311236f0b75" ns3:_="">
    <xsd:import namespace="a3af2419-d24e-441b-b0ed-e51f33156f0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af2419-d24e-441b-b0ed-e51f33156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3af2419-d24e-441b-b0ed-e51f33156f0f" xsi:nil="true"/>
  </documentManagement>
</p:properties>
</file>

<file path=customXml/itemProps1.xml><?xml version="1.0" encoding="utf-8"?>
<ds:datastoreItem xmlns:ds="http://schemas.openxmlformats.org/officeDocument/2006/customXml" ds:itemID="{072940C2-662E-C643-8C79-9AE2F7A91F8D}">
  <ds:schemaRefs>
    <ds:schemaRef ds:uri="http://schemas.openxmlformats.org/officeDocument/2006/bibliography"/>
  </ds:schemaRefs>
</ds:datastoreItem>
</file>

<file path=customXml/itemProps2.xml><?xml version="1.0" encoding="utf-8"?>
<ds:datastoreItem xmlns:ds="http://schemas.openxmlformats.org/officeDocument/2006/customXml" ds:itemID="{F91E6A99-668A-4C23-B101-B93D260CB9AA}">
  <ds:schemaRefs>
    <ds:schemaRef ds:uri="http://schemas.microsoft.com/sharepoint/v3/contenttype/forms"/>
  </ds:schemaRefs>
</ds:datastoreItem>
</file>

<file path=customXml/itemProps3.xml><?xml version="1.0" encoding="utf-8"?>
<ds:datastoreItem xmlns:ds="http://schemas.openxmlformats.org/officeDocument/2006/customXml" ds:itemID="{CD2C111E-9357-479A-93C5-57106742F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af2419-d24e-441b-b0ed-e51f33156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4D37B3-0B28-4100-ACA3-284AC41A533E}">
  <ds:schemaRefs>
    <ds:schemaRef ds:uri="http://schemas.microsoft.com/office/2006/metadata/properties"/>
    <ds:schemaRef ds:uri="http://schemas.microsoft.com/office/infopath/2007/PartnerControls"/>
    <ds:schemaRef ds:uri="a3af2419-d24e-441b-b0ed-e51f33156f0f"/>
  </ds:schemaRefs>
</ds:datastoreItem>
</file>

<file path=docProps/app.xml><?xml version="1.0" encoding="utf-8"?>
<Properties xmlns="http://schemas.openxmlformats.org/officeDocument/2006/extended-properties" xmlns:vt="http://schemas.openxmlformats.org/officeDocument/2006/docPropsVTypes">
  <Template>Normal.dotm</Template>
  <TotalTime>2571</TotalTime>
  <Pages>30</Pages>
  <Words>7968</Words>
  <Characters>45423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MADMON</dc:creator>
  <cp:keywords/>
  <dc:description/>
  <cp:lastModifiedBy>עומר מדמון</cp:lastModifiedBy>
  <cp:revision>411</cp:revision>
  <dcterms:created xsi:type="dcterms:W3CDTF">2025-07-19T15:18:00Z</dcterms:created>
  <dcterms:modified xsi:type="dcterms:W3CDTF">2025-07-27T20:14:00Z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0x0101007907BFCE4DE78A45BD21272D59E35B1D</vt:lpwstr>
  </property>
  <property fmtid="{D5CDD505-2E9C-101B-9397-08002B2CF9AE}" pid="3" name="GrammarlyDocumentId">
    <vt:lpwstr>a1588d948780798aa39d005c7323f07f438a3858c8baafacc7cfe820e8ffc7a3</vt:lpwstr>
  </property>
</Properties>
</file>