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156082" w:themeColor="accent1"/>
          <w:kern w:val="2"/>
          <w:sz w:val="24"/>
          <w:szCs w:val="24"/>
          <w:lang w:eastAsia="en-US"/>
          <w14:ligatures w14:val="standardContextual"/>
        </w:rPr>
        <w:id w:val="614800995"/>
        <w:docPartObj>
          <w:docPartGallery w:val="Cover Pages"/>
          <w:docPartUnique/>
        </w:docPartObj>
      </w:sdtPr>
      <w:sdtEndPr>
        <w:rPr>
          <w:color w:val="auto"/>
          <w:lang w:val="de-DE"/>
        </w:rPr>
      </w:sdtEndPr>
      <w:sdtContent>
        <w:p w14:paraId="5D622C06" w14:textId="267A6EC0" w:rsidR="00F85CA1" w:rsidRDefault="00F85CA1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  <w:lang w:val="fr-CH"/>
            </w:rPr>
            <w:alias w:val="Titel"/>
            <w:tag w:val=""/>
            <w:id w:val="1735040861"/>
            <w:placeholder>
              <w:docPart w:val="CC2437E5DBA4478D8A835F8B28F6A0B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A3FBD5F" w14:textId="60907A26" w:rsidR="00F85CA1" w:rsidRPr="00C82CC4" w:rsidRDefault="00F85CA1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  <w:lang w:val="fr-CH"/>
                </w:rPr>
              </w:pPr>
              <w:r w:rsidRPr="00C82CC4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  <w:lang w:val="fr-CH"/>
                </w:rPr>
                <w:t>TICTACTOE AI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  <w:lang w:val="fr-CH"/>
            </w:rPr>
            <w:alias w:val="Untertitel"/>
            <w:tag w:val=""/>
            <w:id w:val="328029620"/>
            <w:placeholder>
              <w:docPart w:val="EA57DD1CE39E4F1DBB4389D5D04DF0E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A509B2A" w14:textId="1FF28E1D" w:rsidR="00F85CA1" w:rsidRPr="00C82CC4" w:rsidRDefault="00F85CA1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  <w:lang w:val="fr-CH"/>
                </w:rPr>
              </w:pPr>
              <w:proofErr w:type="spellStart"/>
              <w:r w:rsidRPr="00C82CC4">
                <w:rPr>
                  <w:color w:val="156082" w:themeColor="accent1"/>
                  <w:sz w:val="28"/>
                  <w:szCs w:val="28"/>
                  <w:lang w:val="fr-CH"/>
                </w:rPr>
                <w:t>TicTacToe</w:t>
              </w:r>
              <w:proofErr w:type="spellEnd"/>
              <w:r w:rsidRPr="00C82CC4">
                <w:rPr>
                  <w:color w:val="156082" w:themeColor="accent1"/>
                  <w:sz w:val="28"/>
                  <w:szCs w:val="28"/>
                  <w:lang w:val="fr-CH"/>
                </w:rPr>
                <w:t xml:space="preserve"> AI Documentation</w:t>
              </w:r>
            </w:p>
          </w:sdtContent>
        </w:sdt>
        <w:p w14:paraId="215D4FD5" w14:textId="6FCD6608" w:rsidR="00F85CA1" w:rsidRPr="00C82CC4" w:rsidRDefault="00F85CA1">
          <w:pPr>
            <w:pStyle w:val="NoSpacing"/>
            <w:spacing w:before="480"/>
            <w:jc w:val="center"/>
            <w:rPr>
              <w:color w:val="156082" w:themeColor="accent1"/>
              <w:lang w:val="fr-CH"/>
            </w:rPr>
          </w:pPr>
        </w:p>
        <w:p w14:paraId="468E893C" w14:textId="369B299E" w:rsidR="00F85CA1" w:rsidRDefault="00F85CA1">
          <w:pPr>
            <w:rPr>
              <w:lang w:val="de-DE"/>
            </w:rPr>
          </w:pPr>
          <w:r w:rsidRPr="00C82CC4">
            <w:rPr>
              <w:lang w:val="fr-CH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de-DE" w:eastAsia="en-US"/>
          <w14:ligatures w14:val="standardContextual"/>
        </w:rPr>
        <w:id w:val="-21084090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F10F30" w14:textId="50317CFB" w:rsidR="00F85CA1" w:rsidRPr="00F85CA1" w:rsidRDefault="00F85CA1">
          <w:pPr>
            <w:pStyle w:val="TOCHeading"/>
            <w:rPr>
              <w:lang w:val="de-DE"/>
            </w:rPr>
          </w:pPr>
          <w:r>
            <w:rPr>
              <w:lang w:val="de-DE"/>
            </w:rPr>
            <w:t>Inhaltsverzeichnis</w:t>
          </w:r>
        </w:p>
        <w:p w14:paraId="12E06A0D" w14:textId="057AB9AB" w:rsidR="00F85CA1" w:rsidRPr="00F85CA1" w:rsidRDefault="00F85CA1">
          <w:pPr>
            <w:rPr>
              <w:lang w:val="de-DE"/>
            </w:rPr>
          </w:pPr>
          <w:r>
            <w:fldChar w:fldCharType="begin"/>
          </w:r>
          <w:r w:rsidRPr="00F85CA1">
            <w:rPr>
              <w:lang w:val="de-DE"/>
            </w:rP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de-DE"/>
            </w:rPr>
            <w:t>Es wurden keine Einträge für das Inhaltsverzeichnis gefunden.</w:t>
          </w:r>
          <w:r>
            <w:rPr>
              <w:b/>
              <w:bCs/>
              <w:lang w:val="de-DE"/>
            </w:rPr>
            <w:fldChar w:fldCharType="end"/>
          </w:r>
        </w:p>
      </w:sdtContent>
    </w:sdt>
    <w:p w14:paraId="1B11A34B" w14:textId="5D674FB0" w:rsidR="00F85CA1" w:rsidRDefault="00F85CA1" w:rsidP="00F85CA1">
      <w:pPr>
        <w:rPr>
          <w:lang w:val="de-DE"/>
        </w:rPr>
      </w:pPr>
    </w:p>
    <w:p w14:paraId="011FEACE" w14:textId="77777777" w:rsidR="00401C19" w:rsidRDefault="00401C19">
      <w:pPr>
        <w:rPr>
          <w:lang w:val="de-DE"/>
        </w:rPr>
      </w:pPr>
    </w:p>
    <w:p w14:paraId="77F9A349" w14:textId="33E24C97" w:rsidR="00C82CC4" w:rsidRDefault="00401C19">
      <w:pPr>
        <w:rPr>
          <w:lang w:val="de-DE"/>
        </w:rPr>
      </w:pPr>
      <w:r>
        <w:rPr>
          <w:lang w:val="de-DE"/>
        </w:rPr>
        <w:br w:type="page"/>
      </w:r>
    </w:p>
    <w:p w14:paraId="66AAAAFE" w14:textId="79D88847" w:rsidR="00C82CC4" w:rsidRPr="00C82CC4" w:rsidRDefault="00C82CC4">
      <w:r w:rsidRPr="00C82CC4">
        <w:lastRenderedPageBreak/>
        <w:t>Ansatz</w:t>
      </w:r>
    </w:p>
    <w:p w14:paraId="720790FB" w14:textId="7A98B45F" w:rsidR="00C82CC4" w:rsidRDefault="00C82CC4">
      <w:r w:rsidRPr="00C82CC4">
        <w:t>As we got t</w:t>
      </w:r>
      <w:r>
        <w:t xml:space="preserve">he assignment I started thinking about possible answers to the question: How to train a Neural Network to learn a deterministic game like tic-tac-toe? While I </w:t>
      </w:r>
      <w:proofErr w:type="spellStart"/>
      <w:r>
        <w:t>though</w:t>
      </w:r>
      <w:proofErr w:type="spellEnd"/>
      <w:r>
        <w:t xml:space="preserve"> about this I remembered some of the </w:t>
      </w:r>
      <w:proofErr w:type="gramStart"/>
      <w:r>
        <w:t>researches</w:t>
      </w:r>
      <w:proofErr w:type="gramEnd"/>
      <w:r>
        <w:t xml:space="preserve"> I did for my </w:t>
      </w:r>
      <w:proofErr w:type="spellStart"/>
      <w:r>
        <w:t>matura</w:t>
      </w:r>
      <w:proofErr w:type="spellEnd"/>
      <w:r>
        <w:t xml:space="preserve"> work. I also consulted ChatGPT as I had an idea in mind and wanted to know what other possible solutions there are. </w:t>
      </w:r>
      <w:r w:rsidR="00EF2741">
        <w:t xml:space="preserve">On one hand </w:t>
      </w:r>
      <w:r>
        <w:t xml:space="preserve">I knew that the idea was to write an algorithm that estimates good moves or take another automated approach on creating the dataset or even finding one online </w:t>
      </w:r>
      <w:r w:rsidR="00EF2741">
        <w:t xml:space="preserve">and adjust it so our programs could read it. On the other </w:t>
      </w:r>
      <w:proofErr w:type="gramStart"/>
      <w:r w:rsidR="00EF2741">
        <w:t>hand</w:t>
      </w:r>
      <w:proofErr w:type="gramEnd"/>
      <w:r w:rsidR="00EF2741">
        <w:t xml:space="preserve"> I knew that reinforcement learning could do the job even if it would be a little overkill so after asking ChatGPT and receiving the term “q-learning” I got curious and started my research on that topic. My findings were interesting enough that I decided to take this approach, partially because I tried this before and gave up and partially because it seemed to be a very interesting topic. As I was reading through blog posts and articles, looked at some </w:t>
      </w:r>
      <w:proofErr w:type="spellStart"/>
      <w:r w:rsidR="00EF2741">
        <w:t>github</w:t>
      </w:r>
      <w:proofErr w:type="spellEnd"/>
      <w:r w:rsidR="00EF2741">
        <w:t xml:space="preserve"> code and read some forums I concluded that this would be my approach.</w:t>
      </w:r>
    </w:p>
    <w:p w14:paraId="46434651" w14:textId="77777777" w:rsidR="00EF2741" w:rsidRDefault="00EF2741"/>
    <w:p w14:paraId="3AEDA235" w14:textId="520102D7" w:rsidR="00EF2741" w:rsidRPr="00C82CC4" w:rsidRDefault="00EF2741"/>
    <w:p w14:paraId="1A81519B" w14:textId="77777777" w:rsidR="00C82CC4" w:rsidRPr="00C82CC4" w:rsidRDefault="00C82CC4">
      <w:r w:rsidRPr="00C82CC4">
        <w:br w:type="page"/>
      </w:r>
    </w:p>
    <w:p w14:paraId="0AA0ADE9" w14:textId="77777777" w:rsidR="00C82CC4" w:rsidRPr="00C82CC4" w:rsidRDefault="00C82CC4"/>
    <w:p w14:paraId="693BBD83" w14:textId="77777777" w:rsidR="00401C19" w:rsidRPr="00C82CC4" w:rsidRDefault="00401C19"/>
    <w:p w14:paraId="639BD8AD" w14:textId="77777777" w:rsidR="00401C19" w:rsidRPr="00401C19" w:rsidRDefault="00401C19" w:rsidP="00401C19">
      <w:r w:rsidRPr="00C82CC4">
        <w:t xml:space="preserve">        </w:t>
      </w:r>
      <w:proofErr w:type="spellStart"/>
      <w:r w:rsidRPr="00401C19">
        <w:t>test_boards</w:t>
      </w:r>
      <w:proofErr w:type="spellEnd"/>
      <w:r w:rsidRPr="00401C19">
        <w:t xml:space="preserve"> = (</w:t>
      </w:r>
    </w:p>
    <w:p w14:paraId="6CD44773" w14:textId="77777777" w:rsidR="00401C19" w:rsidRPr="00401C19" w:rsidRDefault="00401C19" w:rsidP="00401C19">
      <w:r w:rsidRPr="00401C19">
        <w:t xml:space="preserve">            </w:t>
      </w:r>
      <w:proofErr w:type="spellStart"/>
      <w:proofErr w:type="gramStart"/>
      <w:r w:rsidRPr="00401C19">
        <w:t>np.zeros</w:t>
      </w:r>
      <w:proofErr w:type="spellEnd"/>
      <w:proofErr w:type="gramEnd"/>
      <w:r w:rsidRPr="00401C19">
        <w:t xml:space="preserve">((3, 3), </w:t>
      </w:r>
      <w:proofErr w:type="spellStart"/>
      <w:r w:rsidRPr="00401C19">
        <w:t>dtype</w:t>
      </w:r>
      <w:proofErr w:type="spellEnd"/>
      <w:r w:rsidRPr="00401C19">
        <w:t>=int),</w:t>
      </w:r>
    </w:p>
    <w:p w14:paraId="26C6087B" w14:textId="77777777" w:rsidR="00401C19" w:rsidRPr="00401C19" w:rsidRDefault="00401C19" w:rsidP="00401C19">
      <w:r w:rsidRPr="00401C19">
        <w:t xml:space="preserve">            </w:t>
      </w:r>
      <w:proofErr w:type="spellStart"/>
      <w:proofErr w:type="gramStart"/>
      <w:r w:rsidRPr="00401C19">
        <w:t>np.array</w:t>
      </w:r>
      <w:proofErr w:type="spellEnd"/>
      <w:proofErr w:type="gramEnd"/>
      <w:r w:rsidRPr="00401C19">
        <w:t xml:space="preserve">(([0, 0, 0], [0, 0, 0], [0, 0, 0]), </w:t>
      </w:r>
      <w:proofErr w:type="spellStart"/>
      <w:r w:rsidRPr="00401C19">
        <w:t>dtype</w:t>
      </w:r>
      <w:proofErr w:type="spellEnd"/>
      <w:r w:rsidRPr="00401C19">
        <w:t>=int),</w:t>
      </w:r>
    </w:p>
    <w:p w14:paraId="16401A59" w14:textId="77777777" w:rsidR="00401C19" w:rsidRPr="00401C19" w:rsidRDefault="00401C19" w:rsidP="00401C19">
      <w:r w:rsidRPr="00401C19">
        <w:t xml:space="preserve">            </w:t>
      </w:r>
      <w:proofErr w:type="spellStart"/>
      <w:proofErr w:type="gramStart"/>
      <w:r w:rsidRPr="00401C19">
        <w:t>np.array</w:t>
      </w:r>
      <w:proofErr w:type="spellEnd"/>
      <w:proofErr w:type="gramEnd"/>
      <w:r w:rsidRPr="00401C19">
        <w:t xml:space="preserve">(([0, 0, 0], [0, 1, 0], [0, 0, 0]), </w:t>
      </w:r>
      <w:proofErr w:type="spellStart"/>
      <w:r w:rsidRPr="00401C19">
        <w:t>dtype</w:t>
      </w:r>
      <w:proofErr w:type="spellEnd"/>
      <w:r w:rsidRPr="00401C19">
        <w:t>=int),</w:t>
      </w:r>
    </w:p>
    <w:p w14:paraId="343F7CA2" w14:textId="77777777" w:rsidR="00401C19" w:rsidRPr="00401C19" w:rsidRDefault="00401C19" w:rsidP="00401C19">
      <w:r w:rsidRPr="00401C19">
        <w:t xml:space="preserve">            </w:t>
      </w:r>
      <w:proofErr w:type="spellStart"/>
      <w:proofErr w:type="gramStart"/>
      <w:r w:rsidRPr="00401C19">
        <w:t>np.array</w:t>
      </w:r>
      <w:proofErr w:type="spellEnd"/>
      <w:proofErr w:type="gramEnd"/>
      <w:r w:rsidRPr="00401C19">
        <w:t xml:space="preserve">(([1, 1, 0], [-1, 0, -1], [0, 0, 0]), </w:t>
      </w:r>
      <w:proofErr w:type="spellStart"/>
      <w:r w:rsidRPr="00401C19">
        <w:t>dtype</w:t>
      </w:r>
      <w:proofErr w:type="spellEnd"/>
      <w:r w:rsidRPr="00401C19">
        <w:t>=int),</w:t>
      </w:r>
    </w:p>
    <w:p w14:paraId="029D2474" w14:textId="77777777" w:rsidR="00401C19" w:rsidRPr="00401C19" w:rsidRDefault="00401C19" w:rsidP="00401C19">
      <w:r w:rsidRPr="00401C19">
        <w:t xml:space="preserve">            </w:t>
      </w:r>
      <w:proofErr w:type="spellStart"/>
      <w:proofErr w:type="gramStart"/>
      <w:r w:rsidRPr="00401C19">
        <w:t>np.array</w:t>
      </w:r>
      <w:proofErr w:type="spellEnd"/>
      <w:proofErr w:type="gramEnd"/>
      <w:r w:rsidRPr="00401C19">
        <w:t xml:space="preserve">(([1, 0, 0], [0, -1, 0], [-1, 1, 0]), </w:t>
      </w:r>
      <w:proofErr w:type="spellStart"/>
      <w:r w:rsidRPr="00401C19">
        <w:t>dtype</w:t>
      </w:r>
      <w:proofErr w:type="spellEnd"/>
      <w:r w:rsidRPr="00401C19">
        <w:t>=int),</w:t>
      </w:r>
    </w:p>
    <w:p w14:paraId="618C2232" w14:textId="77777777" w:rsidR="00401C19" w:rsidRPr="00401C19" w:rsidRDefault="00401C19" w:rsidP="00401C19">
      <w:r w:rsidRPr="00401C19">
        <w:t xml:space="preserve">            </w:t>
      </w:r>
      <w:proofErr w:type="spellStart"/>
      <w:proofErr w:type="gramStart"/>
      <w:r w:rsidRPr="00401C19">
        <w:t>np.array</w:t>
      </w:r>
      <w:proofErr w:type="spellEnd"/>
      <w:proofErr w:type="gramEnd"/>
      <w:r w:rsidRPr="00401C19">
        <w:t xml:space="preserve">(([0, -1, 0], [0, 1, -1], [0, 0, 1]), </w:t>
      </w:r>
      <w:proofErr w:type="spellStart"/>
      <w:r w:rsidRPr="00401C19">
        <w:t>dtype</w:t>
      </w:r>
      <w:proofErr w:type="spellEnd"/>
      <w:r w:rsidRPr="00401C19">
        <w:t>=int),</w:t>
      </w:r>
    </w:p>
    <w:p w14:paraId="5808D0E0" w14:textId="77777777" w:rsidR="00401C19" w:rsidRPr="00401C19" w:rsidRDefault="00401C19" w:rsidP="00401C19">
      <w:r w:rsidRPr="00401C19">
        <w:t xml:space="preserve">            </w:t>
      </w:r>
      <w:proofErr w:type="spellStart"/>
      <w:proofErr w:type="gramStart"/>
      <w:r w:rsidRPr="00401C19">
        <w:t>np.array</w:t>
      </w:r>
      <w:proofErr w:type="spellEnd"/>
      <w:proofErr w:type="gramEnd"/>
      <w:r w:rsidRPr="00401C19">
        <w:t xml:space="preserve">(([1, -1, 1], [-1, -1, 1], [0, 0, -1]), </w:t>
      </w:r>
      <w:proofErr w:type="spellStart"/>
      <w:r w:rsidRPr="00401C19">
        <w:t>dtype</w:t>
      </w:r>
      <w:proofErr w:type="spellEnd"/>
      <w:r w:rsidRPr="00401C19">
        <w:t>=int)</w:t>
      </w:r>
    </w:p>
    <w:p w14:paraId="5F68F624" w14:textId="29982C36" w:rsidR="00F85CA1" w:rsidRPr="00C82CC4" w:rsidRDefault="00401C19" w:rsidP="00401C19">
      <w:r w:rsidRPr="00401C19">
        <w:t xml:space="preserve">        </w:t>
      </w:r>
      <w:r w:rsidRPr="00C82CC4">
        <w:t>)</w:t>
      </w:r>
      <w:r w:rsidR="00FB3AB0" w:rsidRPr="00C82CC4">
        <w:rPr>
          <w:noProof/>
        </w:rPr>
        <w:t xml:space="preserve"> </w:t>
      </w:r>
      <w:r w:rsidR="00FB3AB0">
        <w:rPr>
          <w:noProof/>
          <w:lang w:val="de-DE"/>
        </w:rPr>
        <w:drawing>
          <wp:inline distT="0" distB="0" distL="0" distR="0" wp14:anchorId="70D5EC82" wp14:editId="0CCBB1FC">
            <wp:extent cx="5725160" cy="2981960"/>
            <wp:effectExtent l="0" t="0" r="8890" b="8890"/>
            <wp:docPr id="1634340186" name="Grafik 1" descr="Ein Bild, das Text enthält.&#10;&#10;Automatisch generierte Beschreibung mit mittlerer Zuverlässigke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340186" name="Grafik 1" descr="Ein Bild, das Text enthält.&#10;&#10;Automatisch generierte Beschreibung mit mittlerer Zuverlässigkei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3AB0">
        <w:rPr>
          <w:noProof/>
          <w:lang w:val="de-DE"/>
        </w:rPr>
        <w:lastRenderedPageBreak/>
        <w:drawing>
          <wp:inline distT="0" distB="0" distL="0" distR="0" wp14:anchorId="5AC3F043" wp14:editId="1EF1B420">
            <wp:extent cx="5725160" cy="2981960"/>
            <wp:effectExtent l="0" t="0" r="8890" b="8890"/>
            <wp:docPr id="1897466508" name="Grafik 3" descr="Ein Bild, das Text enthält.&#10;&#10;Automatisch generierte Beschreibung mit mittlerer Zuverlässigke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66508" name="Grafik 3" descr="Ein Bild, das Text enthält.&#10;&#10;Automatisch generierte Beschreibung mit mittlerer Zuverlässigke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3AB0">
        <w:rPr>
          <w:noProof/>
          <w:lang w:val="de-DE"/>
        </w:rPr>
        <w:drawing>
          <wp:inline distT="0" distB="0" distL="0" distR="0" wp14:anchorId="117EDCBD" wp14:editId="1D5D4A22">
            <wp:extent cx="5718175" cy="2988945"/>
            <wp:effectExtent l="0" t="0" r="0" b="1905"/>
            <wp:docPr id="863131328" name="Grafik 5" descr="Ein Bild, das Diagramm, Text,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131328" name="Grafik 5" descr="Ein Bild, das Diagramm, Text, Kart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3AB0">
        <w:rPr>
          <w:noProof/>
          <w:lang w:val="de-DE"/>
        </w:rPr>
        <w:lastRenderedPageBreak/>
        <w:drawing>
          <wp:inline distT="0" distB="0" distL="0" distR="0" wp14:anchorId="624EFF14" wp14:editId="5993FCFD">
            <wp:extent cx="5721985" cy="2984500"/>
            <wp:effectExtent l="0" t="0" r="0" b="6350"/>
            <wp:docPr id="552876874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3AB0">
        <w:rPr>
          <w:noProof/>
          <w:lang w:val="de-DE"/>
        </w:rPr>
        <w:drawing>
          <wp:inline distT="0" distB="0" distL="0" distR="0" wp14:anchorId="5E9A8AEC" wp14:editId="62A4711B">
            <wp:extent cx="5724525" cy="2985770"/>
            <wp:effectExtent l="0" t="0" r="9525" b="5080"/>
            <wp:docPr id="1828496055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3AB0">
        <w:rPr>
          <w:noProof/>
          <w:lang w:val="de-DE"/>
        </w:rPr>
        <w:lastRenderedPageBreak/>
        <w:drawing>
          <wp:inline distT="0" distB="0" distL="0" distR="0" wp14:anchorId="592A1D8D" wp14:editId="4DE4EEA8">
            <wp:extent cx="5722620" cy="2984500"/>
            <wp:effectExtent l="0" t="0" r="0" b="6350"/>
            <wp:docPr id="2011617964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5CA1" w:rsidRPr="00C82CC4">
        <w:br w:type="page"/>
      </w:r>
    </w:p>
    <w:p w14:paraId="2B5E581E" w14:textId="03996DEA" w:rsidR="00F85CA1" w:rsidRPr="00C82CC4" w:rsidRDefault="00F85CA1" w:rsidP="00F85CA1">
      <w:pPr>
        <w:pStyle w:val="Heading1"/>
      </w:pPr>
      <w:proofErr w:type="spellStart"/>
      <w:r w:rsidRPr="00C82CC4">
        <w:lastRenderedPageBreak/>
        <w:t>Quellen</w:t>
      </w:r>
      <w:proofErr w:type="spellEnd"/>
    </w:p>
    <w:p w14:paraId="2184FC57" w14:textId="02F01F74" w:rsidR="00F85CA1" w:rsidRPr="00C82CC4" w:rsidRDefault="00000000" w:rsidP="00F85CA1">
      <w:hyperlink r:id="rId11" w:history="1">
        <w:r w:rsidR="009B46C3" w:rsidRPr="00C82CC4">
          <w:rPr>
            <w:rStyle w:val="Hyperlink"/>
          </w:rPr>
          <w:t>https://developer.nvidia.com/cudnn</w:t>
        </w:r>
      </w:hyperlink>
    </w:p>
    <w:p w14:paraId="4FF4B458" w14:textId="09E6F2FE" w:rsidR="009B46C3" w:rsidRPr="00C82CC4" w:rsidRDefault="00000000" w:rsidP="00F85CA1">
      <w:hyperlink r:id="rId12" w:history="1">
        <w:r w:rsidR="009B46C3" w:rsidRPr="00C82CC4">
          <w:rPr>
            <w:rStyle w:val="Hyperlink"/>
          </w:rPr>
          <w:t>https://developer.nvidia.com/cuda-toolkit</w:t>
        </w:r>
      </w:hyperlink>
    </w:p>
    <w:p w14:paraId="2176EE2E" w14:textId="54E50AB0" w:rsidR="009B46C3" w:rsidRPr="00C82CC4" w:rsidRDefault="00000000" w:rsidP="00F85CA1">
      <w:hyperlink r:id="rId13" w:anchor="windows-native_1" w:history="1">
        <w:r w:rsidR="009B46C3" w:rsidRPr="00C82CC4">
          <w:rPr>
            <w:rStyle w:val="Hyperlink"/>
          </w:rPr>
          <w:t>https://www.tensorflow.org/install/pip#windows-native_1</w:t>
        </w:r>
      </w:hyperlink>
    </w:p>
    <w:p w14:paraId="5532724B" w14:textId="034945C9" w:rsidR="009B46C3" w:rsidRPr="00C82CC4" w:rsidRDefault="00000000" w:rsidP="00F85CA1">
      <w:hyperlink r:id="rId14" w:anchor="gpu" w:history="1">
        <w:r w:rsidR="009B46C3" w:rsidRPr="00C82CC4">
          <w:rPr>
            <w:rStyle w:val="Hyperlink"/>
          </w:rPr>
          <w:t>https://www.tensorflow.org/install/source#gpu</w:t>
        </w:r>
      </w:hyperlink>
    </w:p>
    <w:p w14:paraId="36809423" w14:textId="39DDD3DD" w:rsidR="009B46C3" w:rsidRPr="00C82CC4" w:rsidRDefault="00000000" w:rsidP="00F85CA1">
      <w:hyperlink r:id="rId15" w:history="1">
        <w:r w:rsidR="009B46C3" w:rsidRPr="00C82CC4">
          <w:rPr>
            <w:rStyle w:val="Hyperlink"/>
          </w:rPr>
          <w:t>https://www.tensorflow.org/api_docs/python/tf/keras/layers/Dense$</w:t>
        </w:r>
      </w:hyperlink>
    </w:p>
    <w:p w14:paraId="3142EC1A" w14:textId="0351A33F" w:rsidR="009B46C3" w:rsidRPr="00C82CC4" w:rsidRDefault="00000000" w:rsidP="00F85CA1">
      <w:hyperlink r:id="rId16" w:history="1">
        <w:r w:rsidR="009B46C3" w:rsidRPr="00C82CC4">
          <w:rPr>
            <w:rStyle w:val="Hyperlink"/>
          </w:rPr>
          <w:t>https://www.tensorflow.org/api_docs/python/tf/keras/Model</w:t>
        </w:r>
      </w:hyperlink>
    </w:p>
    <w:p w14:paraId="687720CE" w14:textId="4216E676" w:rsidR="009B46C3" w:rsidRPr="00C82CC4" w:rsidRDefault="009B46C3" w:rsidP="00F85CA1">
      <w:r w:rsidRPr="00C82CC4">
        <w:t>https://www.tensorflow.org/api_docs/python/tf/keras/activations</w:t>
      </w:r>
    </w:p>
    <w:p w14:paraId="49EE77A5" w14:textId="58C61B96" w:rsidR="009B46C3" w:rsidRPr="00C82CC4" w:rsidRDefault="009B46C3" w:rsidP="00F85CA1">
      <w:r w:rsidRPr="00C82CC4">
        <w:t>https://docs.python.org/3/library/multiprocessing.html</w:t>
      </w:r>
    </w:p>
    <w:p w14:paraId="4CCE3B39" w14:textId="0BA15F3A" w:rsidR="009B46C3" w:rsidRPr="00C82CC4" w:rsidRDefault="00000000" w:rsidP="00F85CA1">
      <w:hyperlink r:id="rId17" w:history="1">
        <w:r w:rsidR="009B46C3" w:rsidRPr="00C82CC4">
          <w:rPr>
            <w:rStyle w:val="Hyperlink"/>
          </w:rPr>
          <w:t>https://moodle.ksasz.ch/pluginfile.php/195842/mod_resource/content/0/Script_NN_Kapitel_4-4_Tensorflow.pdf</w:t>
        </w:r>
      </w:hyperlink>
    </w:p>
    <w:p w14:paraId="016A8F38" w14:textId="5D78EA03" w:rsidR="009B46C3" w:rsidRPr="00C82CC4" w:rsidRDefault="00000000" w:rsidP="00F85CA1">
      <w:hyperlink r:id="rId18" w:anchor=":~:text=Q%2Dlearning%20is%20a%20reinforcement,that%20environment%20is%20not%20known" w:history="1">
        <w:r w:rsidR="0042577B" w:rsidRPr="00C82CC4">
          <w:rPr>
            <w:rStyle w:val="Hyperlink"/>
          </w:rPr>
          <w:t>https://www.simplilearn.com/tutorials/machine-learning-tutorial/what-is-q-learning#:~:text=Q%2Dlearning%20is%20a%20reinforcement,that%20environment%20is%20not%20known</w:t>
        </w:r>
      </w:hyperlink>
      <w:r w:rsidR="009B46C3" w:rsidRPr="00C82CC4">
        <w:t>.</w:t>
      </w:r>
    </w:p>
    <w:p w14:paraId="262CDB31" w14:textId="6E3115C6" w:rsidR="0042577B" w:rsidRPr="00C82CC4" w:rsidRDefault="0042577B" w:rsidP="00F85CA1">
      <w:r w:rsidRPr="00C82CC4">
        <w:t>https://github.com/tensorflow/agents/blob/master/docs/tutorials/1_dqn_tutorial.ipynb</w:t>
      </w:r>
    </w:p>
    <w:p w14:paraId="067D2B36" w14:textId="768A1F1A" w:rsidR="009B46C3" w:rsidRPr="00C82CC4" w:rsidRDefault="00000000" w:rsidP="00F85CA1">
      <w:hyperlink r:id="rId19" w:history="1">
        <w:r w:rsidR="00CD5D5A" w:rsidRPr="00C82CC4">
          <w:rPr>
            <w:rStyle w:val="Hyperlink"/>
          </w:rPr>
          <w:t>https://medium.com/@atharvashekatkar1.2/using-q-learning-to-play-the-chrome-dinosaur-game-e836da2bc74a</w:t>
        </w:r>
      </w:hyperlink>
    </w:p>
    <w:p w14:paraId="4FB0037C" w14:textId="3497387B" w:rsidR="00CD5D5A" w:rsidRPr="00C82CC4" w:rsidRDefault="00000000" w:rsidP="00F85CA1">
      <w:hyperlink r:id="rId20" w:history="1">
        <w:r w:rsidR="00CD5D5A" w:rsidRPr="00C82CC4">
          <w:rPr>
            <w:rStyle w:val="Hyperlink"/>
          </w:rPr>
          <w:t>https://pythonprogramming.net/training-deep-q-learning-dqn-reinforcement-learning-python-tutorial/?completed=%2Fdeep-q-learning-dqn-reinforcement-learning-python-tutorial%2F</w:t>
        </w:r>
      </w:hyperlink>
    </w:p>
    <w:p w14:paraId="51047D0A" w14:textId="2648E681" w:rsidR="00CD5D5A" w:rsidRPr="00C82CC4" w:rsidRDefault="00000000" w:rsidP="00F85CA1">
      <w:hyperlink r:id="rId21" w:history="1">
        <w:r w:rsidR="00CD5D5A" w:rsidRPr="00C82CC4">
          <w:rPr>
            <w:rStyle w:val="Hyperlink"/>
          </w:rPr>
          <w:t>https://github.com/AtharvaShekatkar/DinoGameAI_V2</w:t>
        </w:r>
      </w:hyperlink>
    </w:p>
    <w:p w14:paraId="4F371C50" w14:textId="2D0CBADD" w:rsidR="00CD5D5A" w:rsidRPr="00C82CC4" w:rsidRDefault="00000000" w:rsidP="00F85CA1">
      <w:hyperlink r:id="rId22" w:history="1">
        <w:r w:rsidR="00CD5D5A" w:rsidRPr="00C82CC4">
          <w:rPr>
            <w:rStyle w:val="Hyperlink"/>
          </w:rPr>
          <w:t>https://www.geeksforgeeks.org/deque-in-python/</w:t>
        </w:r>
      </w:hyperlink>
    </w:p>
    <w:p w14:paraId="6E376BE6" w14:textId="23E1DFAD" w:rsidR="00CD5D5A" w:rsidRPr="00C82CC4" w:rsidRDefault="00000000" w:rsidP="00F85CA1">
      <w:hyperlink r:id="rId23" w:history="1">
        <w:r w:rsidR="00E30020" w:rsidRPr="00C82CC4">
          <w:rPr>
            <w:rStyle w:val="Hyperlink"/>
          </w:rPr>
          <w:t>https://numpy.org/doc/stable/index.html</w:t>
        </w:r>
      </w:hyperlink>
    </w:p>
    <w:p w14:paraId="6BDDA81F" w14:textId="4EB7A7E2" w:rsidR="00E30020" w:rsidRPr="00C82CC4" w:rsidRDefault="00000000" w:rsidP="00F85CA1">
      <w:hyperlink r:id="rId24" w:history="1">
        <w:r w:rsidR="00E30020" w:rsidRPr="00C82CC4">
          <w:rPr>
            <w:rStyle w:val="Hyperlink"/>
          </w:rPr>
          <w:t>https://medium.com/@yauheniya.ai/visualizing-the-q-learning-algorithm-bd283600773f</w:t>
        </w:r>
      </w:hyperlink>
    </w:p>
    <w:p w14:paraId="2B950913" w14:textId="0A6B0EEC" w:rsidR="00E30020" w:rsidRPr="00C82CC4" w:rsidRDefault="00000000" w:rsidP="00F85CA1">
      <w:hyperlink r:id="rId25" w:history="1">
        <w:r w:rsidR="00E30020" w:rsidRPr="00C82CC4">
          <w:rPr>
            <w:rStyle w:val="Hyperlink"/>
          </w:rPr>
          <w:t>https://en.wikipedia.org/wiki/Q-learning</w:t>
        </w:r>
      </w:hyperlink>
    </w:p>
    <w:p w14:paraId="4799E2C9" w14:textId="77777777" w:rsidR="00E30020" w:rsidRPr="00C82CC4" w:rsidRDefault="00E30020" w:rsidP="00F85CA1"/>
    <w:sectPr w:rsidR="00E30020" w:rsidRPr="00C82CC4" w:rsidSect="00F85CA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BF"/>
    <w:rsid w:val="000E4872"/>
    <w:rsid w:val="001822D8"/>
    <w:rsid w:val="0031203A"/>
    <w:rsid w:val="00401C19"/>
    <w:rsid w:val="0042577B"/>
    <w:rsid w:val="004E4E48"/>
    <w:rsid w:val="00856C56"/>
    <w:rsid w:val="009B46C3"/>
    <w:rsid w:val="00C411E3"/>
    <w:rsid w:val="00C82CC4"/>
    <w:rsid w:val="00CC21D9"/>
    <w:rsid w:val="00CD5D5A"/>
    <w:rsid w:val="00E30020"/>
    <w:rsid w:val="00EC1DAE"/>
    <w:rsid w:val="00EF2741"/>
    <w:rsid w:val="00F82ABF"/>
    <w:rsid w:val="00F85CA1"/>
    <w:rsid w:val="00FB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43C99"/>
  <w15:chartTrackingRefBased/>
  <w15:docId w15:val="{747CA4BC-8C5E-4F03-B2D1-5558DAD5B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A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A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A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A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A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A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A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A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A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A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A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A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A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A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A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A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A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A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A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A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A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ABF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85CA1"/>
    <w:pPr>
      <w:spacing w:before="240" w:after="0" w:line="259" w:lineRule="auto"/>
      <w:outlineLvl w:val="9"/>
    </w:pPr>
    <w:rPr>
      <w:kern w:val="0"/>
      <w:sz w:val="32"/>
      <w:szCs w:val="32"/>
      <w:lang w:eastAsia="en-GB"/>
      <w14:ligatures w14:val="none"/>
    </w:rPr>
  </w:style>
  <w:style w:type="paragraph" w:styleId="NoSpacing">
    <w:name w:val="No Spacing"/>
    <w:link w:val="NoSpacingChar"/>
    <w:uiPriority w:val="1"/>
    <w:qFormat/>
    <w:rsid w:val="00F85CA1"/>
    <w:pPr>
      <w:spacing w:after="0" w:line="240" w:lineRule="auto"/>
    </w:pPr>
    <w:rPr>
      <w:rFonts w:eastAsiaTheme="minorEastAsia"/>
      <w:kern w:val="0"/>
      <w:sz w:val="22"/>
      <w:szCs w:val="22"/>
      <w:lang w:eastAsia="en-GB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85CA1"/>
    <w:rPr>
      <w:rFonts w:eastAsiaTheme="minorEastAsia"/>
      <w:kern w:val="0"/>
      <w:sz w:val="22"/>
      <w:szCs w:val="22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9B46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6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0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tensorflow.org/install/pip" TargetMode="External"/><Relationship Id="rId18" Type="http://schemas.openxmlformats.org/officeDocument/2006/relationships/hyperlink" Target="https://www.simplilearn.com/tutorials/machine-learning-tutorial/what-is-q-learning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AtharvaShekatkar/DinoGameAI_V2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developer.nvidia.com/cuda-toolkit" TargetMode="External"/><Relationship Id="rId17" Type="http://schemas.openxmlformats.org/officeDocument/2006/relationships/hyperlink" Target="https://moodle.ksasz.ch/pluginfile.php/195842/mod_resource/content/0/Script_NN_Kapitel_4-4_Tensorflow.pdf" TargetMode="External"/><Relationship Id="rId25" Type="http://schemas.openxmlformats.org/officeDocument/2006/relationships/hyperlink" Target="https://en.wikipedia.org/wiki/Q-learn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ensorflow.org/api_docs/python/tf/keras/Model" TargetMode="External"/><Relationship Id="rId20" Type="http://schemas.openxmlformats.org/officeDocument/2006/relationships/hyperlink" Target="https://pythonprogramming.net/training-deep-q-learning-dqn-reinforcement-learning-python-tutorial/?completed=%2Fdeep-q-learning-dqn-reinforcement-learning-python-tutorial%2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developer.nvidia.com/cudnn" TargetMode="External"/><Relationship Id="rId24" Type="http://schemas.openxmlformats.org/officeDocument/2006/relationships/hyperlink" Target="https://medium.com/@yauheniya.ai/visualizing-the-q-learning-algorithm-bd283600773f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tensorflow.org/api_docs/python/tf/keras/layers/Dense$" TargetMode="External"/><Relationship Id="rId23" Type="http://schemas.openxmlformats.org/officeDocument/2006/relationships/hyperlink" Target="https://numpy.org/doc/stable/index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medium.com/@atharvashekatkar1.2/using-q-learning-to-play-the-chrome-dinosaur-game-e836da2bc74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tensorflow.org/install/source" TargetMode="External"/><Relationship Id="rId22" Type="http://schemas.openxmlformats.org/officeDocument/2006/relationships/hyperlink" Target="https://www.geeksforgeeks.org/deque-in-python/" TargetMode="Externa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C2437E5DBA4478D8A835F8B28F6A0B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5F685D0-106B-4C74-BD50-0C539FE6886F}"/>
      </w:docPartPr>
      <w:docPartBody>
        <w:p w:rsidR="00B830CE" w:rsidRDefault="00C902FC" w:rsidP="00C902FC">
          <w:pPr>
            <w:pStyle w:val="CC2437E5DBA4478D8A835F8B28F6A0B3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de-DE"/>
            </w:rPr>
            <w:t>[Dokumenttitel]</w:t>
          </w:r>
        </w:p>
      </w:docPartBody>
    </w:docPart>
    <w:docPart>
      <w:docPartPr>
        <w:name w:val="EA57DD1CE39E4F1DBB4389D5D04DF0E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E0914DB-3FAB-4AF7-9913-EC681AEA54F9}"/>
      </w:docPartPr>
      <w:docPartBody>
        <w:p w:rsidR="00B830CE" w:rsidRDefault="00C902FC" w:rsidP="00C902FC">
          <w:pPr>
            <w:pStyle w:val="EA57DD1CE39E4F1DBB4389D5D04DF0E5"/>
          </w:pPr>
          <w:r>
            <w:rPr>
              <w:color w:val="156082" w:themeColor="accent1"/>
              <w:sz w:val="28"/>
              <w:szCs w:val="28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2FC"/>
    <w:rsid w:val="000E4872"/>
    <w:rsid w:val="0010001A"/>
    <w:rsid w:val="001822D8"/>
    <w:rsid w:val="0031203A"/>
    <w:rsid w:val="004E4E48"/>
    <w:rsid w:val="005E1CD5"/>
    <w:rsid w:val="006A3EAC"/>
    <w:rsid w:val="00856C56"/>
    <w:rsid w:val="00AE2831"/>
    <w:rsid w:val="00B269EB"/>
    <w:rsid w:val="00B830CE"/>
    <w:rsid w:val="00C902FC"/>
    <w:rsid w:val="00D93A67"/>
    <w:rsid w:val="00EC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2437E5DBA4478D8A835F8B28F6A0B3">
    <w:name w:val="CC2437E5DBA4478D8A835F8B28F6A0B3"/>
    <w:rsid w:val="00C902FC"/>
  </w:style>
  <w:style w:type="paragraph" w:customStyle="1" w:styleId="EA57DD1CE39E4F1DBB4389D5D04DF0E5">
    <w:name w:val="EA57DD1CE39E4F1DBB4389D5D04DF0E5"/>
    <w:rsid w:val="00C902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30DB4-6258-4585-AA40-7BFE2FFA7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614</Words>
  <Characters>3871</Characters>
  <Application>Microsoft Office Word</Application>
  <DocSecurity>0</DocSecurity>
  <Lines>32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TICTACTOE AI</vt:lpstr>
      <vt:lpstr>TICTACTOE AI</vt:lpstr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TICTACTOE AI</dc:title>
  <dc:subject>TicTacToe AI Documentation</dc:subject>
  <dc:creator>Lukas aka DoctorBlack Z 33</dc:creator>
  <cp:keywords/>
  <dc:description/>
  <cp:lastModifiedBy>Lukas aka DoctorBlack Z 33</cp:lastModifiedBy>
  <cp:revision>9</cp:revision>
  <dcterms:created xsi:type="dcterms:W3CDTF">2024-05-16T19:39:00Z</dcterms:created>
  <dcterms:modified xsi:type="dcterms:W3CDTF">2024-05-28T13:31:00Z</dcterms:modified>
</cp:coreProperties>
</file>