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color w:val="3E3E3E"/>
          <w:sz w:val="24"/>
          <w:szCs w:val="24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练声准备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1.搓脸：10秒。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2.转颈：10次，10秒。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3.松下巴：10秒。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4.提颧肌：10次，10秒，手辅和自行交替进行。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5.咀嚼：闭、张口各20次，30秒。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6.半打哈欠：5次，10秒。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7.喷唇：双唇紧闭，再发“P”音。（30次）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8.咧唇：双唇紧闭，噘起，再向两边伸展（30次）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9.转唇：左右转唇，8*8拍，30秒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10.撮唇：10次，20秒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11.合口左右撅唇：10次（左、右为一次），30秒。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12.双唇打响：30次，30秒。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13.顶腮：30次，30秒。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14.转舌：8*8拍，1分钟。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15.刮舌：20次，20秒。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16.伸卷舌：20次，20秒。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17.立舌：10次，30秒。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18.弹舌：30秒。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19.气泡音：闭口和张口共30秒。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20.慢吸快呼：2次，20秒。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21.慢吸慢呼：2次，20秒。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22.快吸慢呼：4次，2分钟。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23.“咝”音：20秒、30秒各2次，1分钟。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24.轻度哼鸣：20秒。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25.“咿”音：20秒、30秒各2次，1分钟。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26.“啊”音：20秒、30秒各2次，1分钟。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27.数“数儿”：一口气由1数到30，3次，3分钟。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28.数“数儿”：一口气数10个八拍，3 次，3分钟。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29.数“数儿”：“一二三，三二一，一二三四五六七；七六五五六七，七六五四三二一---”，一口气数3到4个回合。2次，2分钟。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30.“嘿”、“哈”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sz w:val="24"/>
          <w:szCs w:val="24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字词练习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bdr w:val="none" w:color="auto" w:sz="0" w:space="0"/>
          <w:shd w:val="clear" w:fill="FFFFFF"/>
        </w:rPr>
        <w:t>瓶(pínɡ) 吞(tūn) 耍(shuǎ) 弦(xián) 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bdr w:val="none" w:color="auto" w:sz="0" w:space="0"/>
          <w:shd w:val="clear" w:fill="FFFFFF"/>
        </w:rPr>
        <w:t>土(tǔ)  次(cì)  星(xīnɡ)  水(shuǐ) 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bdr w:val="none" w:color="auto" w:sz="0" w:space="0"/>
          <w:shd w:val="clear" w:fill="FFFFFF"/>
        </w:rPr>
        <w:t>鳖(biē) 兽(shòu)  梭(suō) 犬(quǎn) 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bdr w:val="none" w:color="auto" w:sz="0" w:space="0"/>
          <w:shd w:val="clear" w:fill="FFFFFF"/>
        </w:rPr>
        <w:t>溶(rónɡ)  医(yī)  瘸(qué) 霸(bà) 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bdr w:val="none" w:color="auto" w:sz="0" w:space="0"/>
          <w:shd w:val="clear" w:fill="FFFFFF"/>
        </w:rPr>
        <w:t>松(sōnɡ)  耐(nài)  鹅(é)  既(jì) 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bdr w:val="none" w:color="auto" w:sz="0" w:space="0"/>
          <w:shd w:val="clear" w:fill="FFFFFF"/>
        </w:rPr>
        <w:t>凡(fán) 蠢(chǔn) 内(nèi) 编(biān) 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bdr w:val="none" w:color="auto" w:sz="0" w:space="0"/>
          <w:shd w:val="clear" w:fill="FFFFFF"/>
        </w:rPr>
        <w:t>朽(xiǔ) 涡(wō) 斩(zhǎn) 掐(qiā) 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bdr w:val="none" w:color="auto" w:sz="0" w:space="0"/>
          <w:shd w:val="clear" w:fill="FFFFFF"/>
        </w:rPr>
        <w:t>艇(tǐnɡ) 肉(ròu)  藤(ténɡ) 仲(zhònɡ) 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月29日，全国冬小麦日机收面积连续三天超过500万亩，夏粮主产区河南、安徽进入集中收获期，标志着夏粮大面积收割全面展开。今天的夏粮主产区麦浪滚滚、机声隆隆，呈现出一派丰收景象。河南驻马店1160多万亩小麦进入集中收获期，总产略高于去年。麦田里3万多台联合收割机正有序流动，确保小麦收在适收期。安徽第一产粮大县霍邱170万亩小麦今天开始收割，当地大力推广优质专用小麦，今年面积占比超七成，预计单产明显好于常年。山西运城420多万亩小麦开始收获，面积和总产预计均比上年略增。今年，当地投入3400多万元推进农业生产托管，600多个服务组织正抢收小麦。今年，我国冬小麦面积超过3.3亿亩，多个夏粮主产区呈现丰收和增产趋势。夏粮生产的好形势来之不易，受去年罕见秋汛影响，河南、河北、山东、山西、陕西五省有1.1亿亩晚播麦，冬前苗情为近十年来最差。中央投入60亿元促进夏粮稳产丰收，力度前所未有。各地加大投入，各级农业农村部门持续推进增产技术措施落地落细，夏粮扭转不利局面，长势好于预期。最新小麦机收进度显示，全国已收获冬小麦面积近3800万亩，四川麦收进入尾声，湖北进度</w:t>
      </w:r>
      <w:bookmarkStart w:id="0" w:name="_GoBack"/>
      <w:bookmarkEnd w:id="0"/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过八成，河南、安徽进度过一成，江苏、陕西、山西等省陆续开镰。小麦成熟后适收期就3—5天，97%以上都靠机收。为确保收割机上路下田、跨区作业不受疫情影响，农业农村部联合小麦主产省精准对接机收作业面积，有力推进农机具有序流动，全国6万个农机服务组织将参与夏收作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B3545"/>
    <w:rsid w:val="1BC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2022-06-25T14:27:00Z</dcterms:created>
  <dc:creator>陈迈骐</dc:creator>
  <cp:lastModifiedBy>陈迈骐</cp:lastModifiedBy>
  <dcterms:modified xsi:type="dcterms:W3CDTF">2022-06-25T14:30:32Z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6BFF02BD851340DEBE2C99AE35DB2475</vt:lpwstr>
  </property>
</Properties>
</file>