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楷体" w:hAnsi="楷体" w:eastAsia="楷体" w:cs="楷体"/>
          <w:sz w:val="24"/>
          <w:szCs w:val="24"/>
        </w:rPr>
      </w:pPr>
      <w:r>
        <w:rPr>
          <w:rStyle w:val="8"/>
          <w:rFonts w:hint="eastAsia" w:ascii="楷体" w:hAnsi="楷体" w:eastAsia="楷体" w:cs="楷体"/>
          <w:color w:val="D92142"/>
          <w:kern w:val="0"/>
          <w:sz w:val="24"/>
          <w:szCs w:val="24"/>
          <w:lang w:val="en-US" w:eastAsia="zh-CN" w:bidi="ar"/>
        </w:rPr>
        <w:t>绕口令练习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rPr>
          <w:rFonts w:hint="eastAsia" w:ascii="楷体" w:hAnsi="楷体" w:eastAsia="楷体" w:cs="楷体"/>
          <w:color w:val="3E3E3E"/>
          <w:spacing w:val="12"/>
          <w:sz w:val="24"/>
          <w:szCs w:val="24"/>
        </w:rPr>
      </w:pPr>
      <w:r>
        <w:rPr>
          <w:rFonts w:hint="eastAsia" w:ascii="楷体" w:hAnsi="楷体" w:eastAsia="楷体" w:cs="楷体"/>
          <w:color w:val="3E3E3E"/>
          <w:spacing w:val="12"/>
          <w:sz w:val="24"/>
          <w:szCs w:val="24"/>
          <w:shd w:val="clear" w:fill="FFFFFF"/>
        </w:rPr>
        <w:t>1、班干部管班干部,班干部不管班干部; 班干部如果不管班干部,班干部就不得不管班干部。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firstLine="264" w:firstLineChars="100"/>
        <w:rPr>
          <w:rFonts w:hint="eastAsia" w:ascii="楷体" w:hAnsi="楷体" w:eastAsia="楷体" w:cs="楷体"/>
          <w:color w:val="3E3E3E"/>
          <w:spacing w:val="12"/>
          <w:sz w:val="24"/>
          <w:szCs w:val="24"/>
        </w:rPr>
      </w:pPr>
      <w:bookmarkStart w:id="0" w:name="_GoBack"/>
      <w:bookmarkEnd w:id="0"/>
      <w:r>
        <w:rPr>
          <w:rFonts w:hint="eastAsia" w:ascii="楷体" w:hAnsi="楷体" w:eastAsia="楷体" w:cs="楷体"/>
          <w:color w:val="7B7F83"/>
          <w:spacing w:val="12"/>
          <w:sz w:val="24"/>
          <w:szCs w:val="24"/>
          <w:shd w:val="clear" w:fill="FFFFFF"/>
        </w:rPr>
        <w:t>1、bān gàn bù guǎn bān gàn bù ,bān gàn bù bú guǎn bān gàn bù ; bān gàn bù rú guǒ bú guǎn bān gàn bù ,bān gàn bù jiù bú dé bú guǎn bān gàn bù 。</w:t>
      </w:r>
    </w:p>
    <w:p>
      <w:pPr>
        <w:keepNext w:val="0"/>
        <w:keepLines w:val="0"/>
        <w:widowControl/>
        <w:suppressLineNumbers w:val="0"/>
        <w:jc w:val="left"/>
        <w:rPr>
          <w:rFonts w:hint="eastAsia" w:ascii="楷体" w:hAnsi="楷体" w:eastAsia="楷体" w:cs="楷体"/>
          <w:color w:val="7B7F83"/>
          <w:kern w:val="0"/>
          <w:sz w:val="24"/>
          <w:szCs w:val="24"/>
          <w:lang w:val="en-US" w:eastAsia="zh-CN" w:bidi="ar"/>
        </w:rPr>
      </w:pPr>
      <w:r>
        <w:rPr>
          <w:rFonts w:hint="eastAsia" w:ascii="楷体" w:hAnsi="楷体" w:eastAsia="楷体" w:cs="楷体"/>
          <w:kern w:val="0"/>
          <w:sz w:val="24"/>
          <w:szCs w:val="24"/>
          <w:lang w:val="en-US" w:eastAsia="zh-CN" w:bidi="ar"/>
        </w:rPr>
        <w:t>2、墙上画只鼠，墙下画只虎， 虎见墙上鼠， 张口就咬鼠，虎没咬掉鼠，鼠气坏了虎。 </w:t>
      </w:r>
      <w:r>
        <w:rPr>
          <w:rFonts w:hint="eastAsia" w:ascii="楷体" w:hAnsi="楷体" w:eastAsia="楷体" w:cs="楷体"/>
          <w:color w:val="7B7F83"/>
          <w:kern w:val="0"/>
          <w:sz w:val="24"/>
          <w:szCs w:val="24"/>
          <w:lang w:val="en-US" w:eastAsia="zh-CN" w:bidi="ar"/>
        </w:rPr>
        <w:t>2、qiáng shàng huà zhī shǔ ，qiáng xià huà zhī hǔ ， hǔ jiàn qiáng shàng shǔ ， zhāng kǒu jiù yǎo shǔ ，hǔ méi yǎo diào shǔ ，shǔ qì huài le hǔ 。</w:t>
      </w:r>
      <w:r>
        <w:rPr>
          <w:rFonts w:hint="eastAsia" w:ascii="楷体" w:hAnsi="楷体" w:eastAsia="楷体" w:cs="楷体"/>
          <w:kern w:val="0"/>
          <w:sz w:val="24"/>
          <w:szCs w:val="24"/>
          <w:lang w:val="en-US" w:eastAsia="zh-CN" w:bidi="ar"/>
        </w:rPr>
        <w:t>3、隔壁有位老奶奶，买回一大袋白菜。小海、小槐和小来，一起跑来帮奶奶。有的抱，有的晒，这下乐坏了老奶奶，夸他三个是好乖乖。</w:t>
      </w:r>
      <w:r>
        <w:rPr>
          <w:rFonts w:hint="eastAsia" w:ascii="楷体" w:hAnsi="楷体" w:eastAsia="楷体" w:cs="楷体"/>
          <w:color w:val="7B7F83"/>
          <w:kern w:val="0"/>
          <w:sz w:val="24"/>
          <w:szCs w:val="24"/>
          <w:lang w:val="en-US" w:eastAsia="zh-CN" w:bidi="ar"/>
        </w:rPr>
        <w:t>3、gé bì yǒu wèi lǎo nǎi nǎi ，mǎi huí yī dà dài bái cài 。xiǎo hǎi 、xiǎo huái hé xiǎo lái ，yī qǐ pǎo lái bāng nǎi nǎi 。yǒu de bào ，yǒu de shài ，zhè xià lè huài le lǎo nǎi nǎi ，kuā tā sān gè shì hǎo guāi guāi 。</w:t>
      </w:r>
    </w:p>
    <w:p>
      <w:pPr>
        <w:keepNext w:val="0"/>
        <w:keepLines w:val="0"/>
        <w:widowControl/>
        <w:suppressLineNumbers w:val="0"/>
        <w:jc w:val="left"/>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left"/>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left"/>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3月份中国制造业采购经理指数为49.5%中国物流与采购联合会、国家统计局3月31日公布，3月份中国制造业采购经理指数为49.5%。其中，高技术制造业采购经理指数为50.4%；制造业生产经营活动预期指数为55.7%，企业预期整体保持相对乐观。1—2月我国国际货物和服务贸易进出口规模同比增长15%国家外汇管理局最新数据显示，1—2月，我国国际货物和服务贸易进出口规模68127亿元，同比增长15%，顺差4734亿元，总体表现稳健。前两月电子信息制造业生产保持两位数增长工业和信息化部数据显示，1—2月份，全国规模以上电子信息制造业增加值同比增长12.7%，比同期工业增加值增速高5.2个百分点。1—2月份，电子信息制造业固定资产投资快速增长，同比增长35.1%，比同期工业投资增速高15.3个百分点。</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1382A"/>
    <w:rsid w:val="29671ECA"/>
    <w:rsid w:val="6741382A"/>
    <w:rsid w:val="7BB95E02"/>
    <w:rsid w:val="7D8E5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2022-08-21T10:19:00Z</dcterms:created>
  <dc:creator>陈迈骐</dc:creator>
  <cp:lastModifiedBy>陈迈骐</cp:lastModifiedBy>
  <dcterms:modified xsi:type="dcterms:W3CDTF">2022-08-26T09:18:35Z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F83C322B0B254E0DB778F3D551A3C769</vt:lpwstr>
  </property>
</Properties>
</file>