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0026B67F" w14:textId="58F2FA27" w:rsidR="004B4DFF" w:rsidRDefault="004B4DFF" w:rsidP="004B4DFF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>Create the following graph</w:t>
      </w:r>
      <w:r w:rsidR="00245678">
        <w:t xml:space="preserve"> and plot it,</w:t>
      </w:r>
      <w:r>
        <w:t xml:space="preserve"> making sure that the vertices are larger than usual.</w:t>
      </w:r>
      <w:r>
        <w:br/>
      </w:r>
      <w:r>
        <w:br/>
      </w:r>
      <w:r>
        <w:rPr>
          <w:noProof/>
        </w:rPr>
        <w:drawing>
          <wp:inline distT="0" distB="0" distL="0" distR="0" wp14:anchorId="4C434D8B" wp14:editId="4D02B5B9">
            <wp:extent cx="19621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57" t="19540" r="20277" b="26209"/>
                    <a:stretch/>
                  </pic:blipFill>
                  <pic:spPr bwMode="auto">
                    <a:xfrm>
                      <a:off x="0" y="0"/>
                      <a:ext cx="1962241" cy="200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833C561" w14:textId="77777777" w:rsidR="004B4DFF" w:rsidRDefault="004B4DF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Turn this into a bipartite network with the numbers as type I and the letters type II. Plot it.</w:t>
      </w:r>
    </w:p>
    <w:p w14:paraId="252810A1" w14:textId="6322F5BC" w:rsidR="004B4DFF" w:rsidRDefault="004B4DF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What are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0CE1" w:rsidRPr="004B0CE1">
        <w:rPr>
          <w:rFonts w:ascii="Cambria Math" w:hAnsi="Cambria Math"/>
          <w:i/>
        </w:rPr>
        <w:t xml:space="preserve"> 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0CE1" w:rsidRPr="004B0CE1">
        <w:rPr>
          <w:rFonts w:ascii="Cambria Math" w:hAnsi="Cambria Math"/>
          <w:i/>
        </w:rPr>
        <w:t xml:space="preserve"> </w:t>
      </w:r>
      <w:r>
        <w:t xml:space="preserve"> equal to?</w:t>
      </w:r>
    </w:p>
    <w:p w14:paraId="0D12B20E" w14:textId="77777777" w:rsidR="004B4DFF" w:rsidRDefault="004B4DF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incidence matrix. Make sure you can do this without R, too!</w:t>
      </w:r>
    </w:p>
    <w:p w14:paraId="21457417" w14:textId="77777777" w:rsidR="004B4DFF" w:rsidRDefault="004B4DF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the projection onto the letters. What is the diameter of the projection?</w:t>
      </w:r>
    </w:p>
    <w:p w14:paraId="00836842" w14:textId="77777777" w:rsidR="004B4DFF" w:rsidRDefault="004B4DFF" w:rsidP="004B4DFF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Is the projection onto the numbers acyclic?</w:t>
      </w:r>
    </w:p>
    <w:p w14:paraId="3835FA13" w14:textId="5D2F3B34" w:rsidR="004E7B65" w:rsidRDefault="00BD30DD" w:rsidP="00050439">
      <w:pPr>
        <w:widowControl w:val="0"/>
        <w:autoSpaceDE w:val="0"/>
        <w:autoSpaceDN w:val="0"/>
        <w:adjustRightInd w:val="0"/>
        <w:spacing w:line="240" w:lineRule="auto"/>
      </w:pPr>
      <w:r>
        <w:br/>
      </w:r>
      <w:r>
        <w:br/>
      </w:r>
      <w:r>
        <w:br/>
      </w:r>
    </w:p>
    <w:p w14:paraId="2949F54C" w14:textId="6A99858D" w:rsidR="00494263" w:rsidRDefault="00494263" w:rsidP="00494263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 xml:space="preserve">Load the </w:t>
      </w:r>
      <w:proofErr w:type="spellStart"/>
      <w:r w:rsidR="00D6302C">
        <w:t>L</w:t>
      </w:r>
      <w:r>
        <w:t>azega</w:t>
      </w:r>
      <w:proofErr w:type="spellEnd"/>
      <w:r>
        <w:t xml:space="preserve"> </w:t>
      </w:r>
      <w:r w:rsidR="00D6302C">
        <w:t>lawyer network into R.</w:t>
      </w:r>
      <w:r>
        <w:br/>
      </w:r>
    </w:p>
    <w:p w14:paraId="15542E0B" w14:textId="7B984DB5" w:rsidR="00494263" w:rsidRDefault="00175058" w:rsidP="00494263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the graph</w:t>
      </w:r>
      <w:r w:rsidR="00494263">
        <w:t>.</w:t>
      </w:r>
    </w:p>
    <w:p w14:paraId="59770FC5" w14:textId="6C5D75F7" w:rsidR="00494263" w:rsidRDefault="00175058" w:rsidP="00494263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Verify that the graph is not connected.</w:t>
      </w:r>
    </w:p>
    <w:p w14:paraId="2FE4FCF6" w14:textId="650E5EBF" w:rsidR="00494263" w:rsidRDefault="00175058" w:rsidP="00494263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components of this graph. Is there a giant component?</w:t>
      </w:r>
      <w:r w:rsidR="00190713">
        <w:t xml:space="preserve"> If so, how </w:t>
      </w:r>
      <w:r w:rsidR="005134A5">
        <w:t>big is it?</w:t>
      </w:r>
    </w:p>
    <w:p w14:paraId="1EECC30C" w14:textId="77777777" w:rsidR="00227C54" w:rsidRDefault="00227C54">
      <w:pPr>
        <w:spacing w:after="160" w:line="259" w:lineRule="auto"/>
      </w:pPr>
      <w:r>
        <w:br w:type="page"/>
      </w:r>
    </w:p>
    <w:p w14:paraId="787FE28D" w14:textId="5FA59395" w:rsidR="009E6567" w:rsidRPr="009E6567" w:rsidRDefault="00AD3608" w:rsidP="009E656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lastRenderedPageBreak/>
        <w:t>Create either</w:t>
      </w:r>
      <w:r w:rsidR="009E6567" w:rsidRPr="009E6567">
        <w:t xml:space="preserve"> 3 text files or an excel spreadsheet with 3 sheets. </w:t>
      </w:r>
      <w:r w:rsidR="0048403F">
        <w:t>One text file/sheet must contain graph attributes; g</w:t>
      </w:r>
      <w:r w:rsidR="009E6567" w:rsidRPr="009E6567">
        <w:t>ive your graph a name and at least 1 more graph attribute</w:t>
      </w:r>
      <w:r w:rsidR="0048403F">
        <w:t>. One text file/sheet should contain</w:t>
      </w:r>
      <w:r w:rsidR="009E6567" w:rsidRPr="009E6567">
        <w:t xml:space="preserve"> 6 or more vertices with labels and at least one more vertex attribute</w:t>
      </w:r>
      <w:r w:rsidR="0048403F">
        <w:t>. The last text file/sheet should contain</w:t>
      </w:r>
      <w:r w:rsidR="009E6567" w:rsidRPr="009E6567">
        <w:t xml:space="preserve"> 6 or more edges with weights and labels and at least one more edge attribute.</w:t>
      </w:r>
    </w:p>
    <w:p w14:paraId="5907AE8E" w14:textId="358D7819" w:rsidR="00227C54" w:rsidRDefault="00227C54" w:rsidP="009E6567">
      <w:pPr>
        <w:widowControl w:val="0"/>
        <w:autoSpaceDE w:val="0"/>
        <w:autoSpaceDN w:val="0"/>
        <w:adjustRightInd w:val="0"/>
        <w:spacing w:line="240" w:lineRule="auto"/>
        <w:ind w:left="360"/>
      </w:pPr>
    </w:p>
    <w:p w14:paraId="16C06ECE" w14:textId="56DC4709" w:rsidR="00227C54" w:rsidRDefault="0048403F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Load your text files/excel spreadsheet into 3 data frames in R.</w:t>
      </w:r>
    </w:p>
    <w:p w14:paraId="6F6799EB" w14:textId="6E2294B4" w:rsidR="00227C54" w:rsidRDefault="00A4214B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Create a digraph from these three data frames.</w:t>
      </w:r>
    </w:p>
    <w:p w14:paraId="7488B857" w14:textId="51362AA0" w:rsidR="00227C54" w:rsidRDefault="00A4214B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your digraph</w:t>
      </w:r>
      <w:r w:rsidR="00DC4A24">
        <w:t xml:space="preserve">, using appropriate </w:t>
      </w:r>
      <w:r w:rsidR="00DD0184">
        <w:t>sizes for your vertices and arrow heads.</w:t>
      </w:r>
    </w:p>
    <w:p w14:paraId="260E0EEC" w14:textId="705EDF5A" w:rsidR="00C83B65" w:rsidRDefault="00DF32E9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Is your graph weakly/strongly connected? If not, what vertex combinations stop it from being so?</w:t>
      </w:r>
      <w:r w:rsidR="00EE3B93">
        <w:t xml:space="preserve"> </w:t>
      </w:r>
      <w:r w:rsidR="00FF3D31">
        <w:t>If it is weakly disconnected, d</w:t>
      </w:r>
      <w:r w:rsidR="00A92F32">
        <w:t>etermine its weakly connected components</w:t>
      </w:r>
      <w:r w:rsidR="00FF3D31">
        <w:t xml:space="preserve">. If it is strongly disconnected, determine its strongly connected components. </w:t>
      </w:r>
    </w:p>
    <w:p w14:paraId="02AB7470" w14:textId="1ED5E026" w:rsidR="0002558F" w:rsidRDefault="00234EA4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your digraph again, coloring your vertices depending on which component they are in.</w:t>
      </w:r>
    </w:p>
    <w:p w14:paraId="3C14D811" w14:textId="0408893E" w:rsidR="00227C54" w:rsidRDefault="006F3CD1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Save your digraph as an R object</w:t>
      </w:r>
      <w:r w:rsidR="00F77857">
        <w:t xml:space="preserve"> </w:t>
      </w:r>
      <w:r w:rsidR="005A334F">
        <w:t xml:space="preserve">file </w:t>
      </w:r>
      <w:r w:rsidR="00F77857">
        <w:t>(</w:t>
      </w:r>
      <w:r w:rsidR="00C065B4">
        <w:t xml:space="preserve">use </w:t>
      </w:r>
      <w:proofErr w:type="spellStart"/>
      <w:proofErr w:type="gramStart"/>
      <w:r w:rsidR="005A334F">
        <w:t>something.RData</w:t>
      </w:r>
      <w:proofErr w:type="spellEnd"/>
      <w:proofErr w:type="gramEnd"/>
      <w:r w:rsidR="005A334F">
        <w:t>)</w:t>
      </w:r>
      <w:r>
        <w:t xml:space="preserve"> </w:t>
      </w:r>
      <w:r w:rsidR="00CB2026">
        <w:t>in your data directory.</w:t>
      </w:r>
    </w:p>
    <w:p w14:paraId="4AD84C3E" w14:textId="7A566B3F" w:rsidR="00F77857" w:rsidRDefault="00F77857" w:rsidP="00227C5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Remove the graph from your environment, then load it again </w:t>
      </w:r>
      <w:r w:rsidR="005A334F">
        <w:t>using the file in your data directory.</w:t>
      </w:r>
    </w:p>
    <w:p w14:paraId="787FC724" w14:textId="77777777" w:rsidR="00227C54" w:rsidRDefault="00227C54" w:rsidP="00050439">
      <w:pPr>
        <w:widowControl w:val="0"/>
        <w:autoSpaceDE w:val="0"/>
        <w:autoSpaceDN w:val="0"/>
        <w:adjustRightInd w:val="0"/>
        <w:spacing w:line="240" w:lineRule="auto"/>
      </w:pPr>
    </w:p>
    <w:sectPr w:rsidR="00227C54" w:rsidSect="004D09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7D6D6" w14:textId="77777777" w:rsidR="0007526E" w:rsidRDefault="0007526E" w:rsidP="00CB27FF">
      <w:pPr>
        <w:spacing w:line="240" w:lineRule="auto"/>
      </w:pPr>
      <w:r>
        <w:separator/>
      </w:r>
    </w:p>
  </w:endnote>
  <w:endnote w:type="continuationSeparator" w:id="0">
    <w:p w14:paraId="6BC83F1A" w14:textId="77777777" w:rsidR="0007526E" w:rsidRDefault="0007526E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EEC" w14:textId="77777777" w:rsidR="005D7204" w:rsidRDefault="005D7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4B0CE1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4B0CE1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D5F34" w14:textId="77777777" w:rsidR="0007526E" w:rsidRDefault="0007526E" w:rsidP="00CB27FF">
      <w:pPr>
        <w:spacing w:line="240" w:lineRule="auto"/>
      </w:pPr>
      <w:r>
        <w:separator/>
      </w:r>
    </w:p>
  </w:footnote>
  <w:footnote w:type="continuationSeparator" w:id="0">
    <w:p w14:paraId="78B1A259" w14:textId="77777777" w:rsidR="0007526E" w:rsidRDefault="0007526E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2F7FC" w14:textId="77777777" w:rsidR="005D7204" w:rsidRDefault="005D7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00B6679F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Analysis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69EDA9C0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E53489">
      <w:rPr>
        <w:sz w:val="32"/>
        <w:szCs w:val="32"/>
      </w:rPr>
      <w:t>3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04AF8B13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4F1EF5">
            <w:rPr>
              <w:color w:val="C00000"/>
            </w:rPr>
            <w:t>9/</w:t>
          </w:r>
          <w:r w:rsidR="00E53489">
            <w:rPr>
              <w:color w:val="C00000"/>
            </w:rPr>
            <w:t>14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4C427C85" w:rsidR="00BC6E27" w:rsidRDefault="005D7204" w:rsidP="00913433">
          <w:pPr>
            <w:pStyle w:val="Header"/>
            <w:jc w:val="right"/>
          </w:pPr>
          <w:r>
            <w:t>Import and Export Network</w:t>
          </w:r>
          <w:r w:rsidR="00643EAD">
            <w:t xml:space="preserve"> Data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140CE"/>
    <w:rsid w:val="0002038E"/>
    <w:rsid w:val="0002558F"/>
    <w:rsid w:val="0002615B"/>
    <w:rsid w:val="00033493"/>
    <w:rsid w:val="00034A85"/>
    <w:rsid w:val="00042FE2"/>
    <w:rsid w:val="00047B33"/>
    <w:rsid w:val="00050439"/>
    <w:rsid w:val="0005058B"/>
    <w:rsid w:val="00054618"/>
    <w:rsid w:val="00073F28"/>
    <w:rsid w:val="0007526E"/>
    <w:rsid w:val="000753C9"/>
    <w:rsid w:val="000771F9"/>
    <w:rsid w:val="00081DE1"/>
    <w:rsid w:val="000926D3"/>
    <w:rsid w:val="00092E73"/>
    <w:rsid w:val="0009637C"/>
    <w:rsid w:val="000B3707"/>
    <w:rsid w:val="000C7ED4"/>
    <w:rsid w:val="000D4198"/>
    <w:rsid w:val="000D48E1"/>
    <w:rsid w:val="000D56F2"/>
    <w:rsid w:val="00101F21"/>
    <w:rsid w:val="00121C08"/>
    <w:rsid w:val="001317AF"/>
    <w:rsid w:val="00137068"/>
    <w:rsid w:val="00144770"/>
    <w:rsid w:val="001468CC"/>
    <w:rsid w:val="0015518F"/>
    <w:rsid w:val="001641B5"/>
    <w:rsid w:val="00165868"/>
    <w:rsid w:val="00174A0B"/>
    <w:rsid w:val="00175058"/>
    <w:rsid w:val="00190713"/>
    <w:rsid w:val="00190FCA"/>
    <w:rsid w:val="00191ACD"/>
    <w:rsid w:val="00196D6D"/>
    <w:rsid w:val="001A0AF0"/>
    <w:rsid w:val="001A0E52"/>
    <w:rsid w:val="001A1540"/>
    <w:rsid w:val="001B22DD"/>
    <w:rsid w:val="001B6A8E"/>
    <w:rsid w:val="001C4329"/>
    <w:rsid w:val="001D112C"/>
    <w:rsid w:val="001D6BD9"/>
    <w:rsid w:val="001E7804"/>
    <w:rsid w:val="001F479C"/>
    <w:rsid w:val="001F4D08"/>
    <w:rsid w:val="001F57F0"/>
    <w:rsid w:val="00207A9D"/>
    <w:rsid w:val="00207EE2"/>
    <w:rsid w:val="00226564"/>
    <w:rsid w:val="00227C54"/>
    <w:rsid w:val="00233E9B"/>
    <w:rsid w:val="00234EA4"/>
    <w:rsid w:val="00245678"/>
    <w:rsid w:val="00253FA3"/>
    <w:rsid w:val="00277277"/>
    <w:rsid w:val="002828BD"/>
    <w:rsid w:val="00283166"/>
    <w:rsid w:val="00296E80"/>
    <w:rsid w:val="002A0982"/>
    <w:rsid w:val="002D73DF"/>
    <w:rsid w:val="003050D5"/>
    <w:rsid w:val="00305BCC"/>
    <w:rsid w:val="00314497"/>
    <w:rsid w:val="0032065F"/>
    <w:rsid w:val="003302A5"/>
    <w:rsid w:val="00330AF9"/>
    <w:rsid w:val="00336CCD"/>
    <w:rsid w:val="00343171"/>
    <w:rsid w:val="00346AE3"/>
    <w:rsid w:val="00362EE6"/>
    <w:rsid w:val="0036748B"/>
    <w:rsid w:val="003700F1"/>
    <w:rsid w:val="00373914"/>
    <w:rsid w:val="00396DBB"/>
    <w:rsid w:val="003A3132"/>
    <w:rsid w:val="003A488A"/>
    <w:rsid w:val="003B7549"/>
    <w:rsid w:val="003C4F6A"/>
    <w:rsid w:val="003D654F"/>
    <w:rsid w:val="003D7C8C"/>
    <w:rsid w:val="003E0C05"/>
    <w:rsid w:val="00407E83"/>
    <w:rsid w:val="0041124A"/>
    <w:rsid w:val="004123D4"/>
    <w:rsid w:val="00414839"/>
    <w:rsid w:val="00432159"/>
    <w:rsid w:val="00432390"/>
    <w:rsid w:val="004423FF"/>
    <w:rsid w:val="00444145"/>
    <w:rsid w:val="0046035A"/>
    <w:rsid w:val="00460AEB"/>
    <w:rsid w:val="00464359"/>
    <w:rsid w:val="0047430F"/>
    <w:rsid w:val="0048403F"/>
    <w:rsid w:val="00494263"/>
    <w:rsid w:val="004A34CD"/>
    <w:rsid w:val="004A4BAC"/>
    <w:rsid w:val="004B0CE1"/>
    <w:rsid w:val="004B1088"/>
    <w:rsid w:val="004B4DFF"/>
    <w:rsid w:val="004B52E8"/>
    <w:rsid w:val="004D09EE"/>
    <w:rsid w:val="004E317F"/>
    <w:rsid w:val="004E545D"/>
    <w:rsid w:val="004E7B65"/>
    <w:rsid w:val="004F1EF5"/>
    <w:rsid w:val="004F2224"/>
    <w:rsid w:val="00511DB7"/>
    <w:rsid w:val="00512EEF"/>
    <w:rsid w:val="005134A5"/>
    <w:rsid w:val="005167BE"/>
    <w:rsid w:val="00526944"/>
    <w:rsid w:val="005519DE"/>
    <w:rsid w:val="00553B2E"/>
    <w:rsid w:val="00553EF6"/>
    <w:rsid w:val="00563961"/>
    <w:rsid w:val="0057027B"/>
    <w:rsid w:val="005770B6"/>
    <w:rsid w:val="005778BA"/>
    <w:rsid w:val="00581227"/>
    <w:rsid w:val="00592AD5"/>
    <w:rsid w:val="0059355B"/>
    <w:rsid w:val="005A0F6B"/>
    <w:rsid w:val="005A1208"/>
    <w:rsid w:val="005A334F"/>
    <w:rsid w:val="005B10F1"/>
    <w:rsid w:val="005C4568"/>
    <w:rsid w:val="005C5641"/>
    <w:rsid w:val="005D1BFA"/>
    <w:rsid w:val="005D3AC3"/>
    <w:rsid w:val="005D5650"/>
    <w:rsid w:val="005D7204"/>
    <w:rsid w:val="005E29AC"/>
    <w:rsid w:val="005E369A"/>
    <w:rsid w:val="005E521C"/>
    <w:rsid w:val="005E6BEB"/>
    <w:rsid w:val="005F4792"/>
    <w:rsid w:val="00600E72"/>
    <w:rsid w:val="00602967"/>
    <w:rsid w:val="00604761"/>
    <w:rsid w:val="00610057"/>
    <w:rsid w:val="00611399"/>
    <w:rsid w:val="006149FD"/>
    <w:rsid w:val="00616B5B"/>
    <w:rsid w:val="00617035"/>
    <w:rsid w:val="00621770"/>
    <w:rsid w:val="00621DC4"/>
    <w:rsid w:val="00640394"/>
    <w:rsid w:val="00641E09"/>
    <w:rsid w:val="00643EAD"/>
    <w:rsid w:val="006453B3"/>
    <w:rsid w:val="0065168F"/>
    <w:rsid w:val="00651F9D"/>
    <w:rsid w:val="00652535"/>
    <w:rsid w:val="00652749"/>
    <w:rsid w:val="00653BB2"/>
    <w:rsid w:val="00664096"/>
    <w:rsid w:val="006732AD"/>
    <w:rsid w:val="006760AB"/>
    <w:rsid w:val="0068086F"/>
    <w:rsid w:val="00684A24"/>
    <w:rsid w:val="006C4EE3"/>
    <w:rsid w:val="006C642F"/>
    <w:rsid w:val="006E6862"/>
    <w:rsid w:val="006F0F51"/>
    <w:rsid w:val="006F3CD1"/>
    <w:rsid w:val="006F4207"/>
    <w:rsid w:val="006F6F57"/>
    <w:rsid w:val="00702B80"/>
    <w:rsid w:val="007067F1"/>
    <w:rsid w:val="0072394F"/>
    <w:rsid w:val="00735D5A"/>
    <w:rsid w:val="007406B4"/>
    <w:rsid w:val="00741E6D"/>
    <w:rsid w:val="00743FED"/>
    <w:rsid w:val="00757604"/>
    <w:rsid w:val="00762E87"/>
    <w:rsid w:val="00766A91"/>
    <w:rsid w:val="00776A3E"/>
    <w:rsid w:val="0078067A"/>
    <w:rsid w:val="00786F83"/>
    <w:rsid w:val="007A3B31"/>
    <w:rsid w:val="007A617C"/>
    <w:rsid w:val="007A7474"/>
    <w:rsid w:val="007B5817"/>
    <w:rsid w:val="007C3060"/>
    <w:rsid w:val="007C7801"/>
    <w:rsid w:val="007F03DE"/>
    <w:rsid w:val="00806499"/>
    <w:rsid w:val="0082029A"/>
    <w:rsid w:val="00825619"/>
    <w:rsid w:val="0082748C"/>
    <w:rsid w:val="00834970"/>
    <w:rsid w:val="008373AB"/>
    <w:rsid w:val="0084187E"/>
    <w:rsid w:val="00841E43"/>
    <w:rsid w:val="00850105"/>
    <w:rsid w:val="00864574"/>
    <w:rsid w:val="00874096"/>
    <w:rsid w:val="00890910"/>
    <w:rsid w:val="008A57FE"/>
    <w:rsid w:val="008B245B"/>
    <w:rsid w:val="008C1704"/>
    <w:rsid w:val="008D6F76"/>
    <w:rsid w:val="008E45B6"/>
    <w:rsid w:val="00904880"/>
    <w:rsid w:val="00911ACC"/>
    <w:rsid w:val="00913433"/>
    <w:rsid w:val="009137A6"/>
    <w:rsid w:val="009223EF"/>
    <w:rsid w:val="009310FA"/>
    <w:rsid w:val="00942175"/>
    <w:rsid w:val="00942466"/>
    <w:rsid w:val="00953547"/>
    <w:rsid w:val="00955FD4"/>
    <w:rsid w:val="009628D1"/>
    <w:rsid w:val="009706A5"/>
    <w:rsid w:val="00976644"/>
    <w:rsid w:val="009826C9"/>
    <w:rsid w:val="009854C5"/>
    <w:rsid w:val="00987837"/>
    <w:rsid w:val="009942EB"/>
    <w:rsid w:val="009A57F7"/>
    <w:rsid w:val="009A5F55"/>
    <w:rsid w:val="009B1F5F"/>
    <w:rsid w:val="009C53E8"/>
    <w:rsid w:val="009D1A9D"/>
    <w:rsid w:val="009D5C97"/>
    <w:rsid w:val="009E5BF4"/>
    <w:rsid w:val="009E6567"/>
    <w:rsid w:val="00A05A09"/>
    <w:rsid w:val="00A10B55"/>
    <w:rsid w:val="00A12C11"/>
    <w:rsid w:val="00A206B3"/>
    <w:rsid w:val="00A36F40"/>
    <w:rsid w:val="00A4214B"/>
    <w:rsid w:val="00A46A76"/>
    <w:rsid w:val="00A51EB6"/>
    <w:rsid w:val="00A611BD"/>
    <w:rsid w:val="00A63BA7"/>
    <w:rsid w:val="00A90E42"/>
    <w:rsid w:val="00A92F32"/>
    <w:rsid w:val="00AB359F"/>
    <w:rsid w:val="00AB4CDC"/>
    <w:rsid w:val="00AB5536"/>
    <w:rsid w:val="00AB789E"/>
    <w:rsid w:val="00AC2569"/>
    <w:rsid w:val="00AC5944"/>
    <w:rsid w:val="00AD3608"/>
    <w:rsid w:val="00AD5601"/>
    <w:rsid w:val="00AE1A72"/>
    <w:rsid w:val="00B072ED"/>
    <w:rsid w:val="00B07C25"/>
    <w:rsid w:val="00B177D9"/>
    <w:rsid w:val="00B264FD"/>
    <w:rsid w:val="00B3328B"/>
    <w:rsid w:val="00B379EF"/>
    <w:rsid w:val="00B61E43"/>
    <w:rsid w:val="00B66C6A"/>
    <w:rsid w:val="00B740FE"/>
    <w:rsid w:val="00B76A4D"/>
    <w:rsid w:val="00B9776D"/>
    <w:rsid w:val="00BC3B88"/>
    <w:rsid w:val="00BC6E27"/>
    <w:rsid w:val="00BD30DD"/>
    <w:rsid w:val="00BD6530"/>
    <w:rsid w:val="00BE03E7"/>
    <w:rsid w:val="00BE6604"/>
    <w:rsid w:val="00C065B4"/>
    <w:rsid w:val="00C10C15"/>
    <w:rsid w:val="00C1506C"/>
    <w:rsid w:val="00C17A1D"/>
    <w:rsid w:val="00C22A9F"/>
    <w:rsid w:val="00C22C34"/>
    <w:rsid w:val="00C417DD"/>
    <w:rsid w:val="00C567B7"/>
    <w:rsid w:val="00C61CE0"/>
    <w:rsid w:val="00C62C7F"/>
    <w:rsid w:val="00C62D1C"/>
    <w:rsid w:val="00C83B65"/>
    <w:rsid w:val="00C85CA6"/>
    <w:rsid w:val="00C922B7"/>
    <w:rsid w:val="00C92F0A"/>
    <w:rsid w:val="00CB2026"/>
    <w:rsid w:val="00CB27FF"/>
    <w:rsid w:val="00CC61FA"/>
    <w:rsid w:val="00CC6AD3"/>
    <w:rsid w:val="00CD32CA"/>
    <w:rsid w:val="00CD4994"/>
    <w:rsid w:val="00CE06B4"/>
    <w:rsid w:val="00CE68DA"/>
    <w:rsid w:val="00D3126F"/>
    <w:rsid w:val="00D44DA0"/>
    <w:rsid w:val="00D461E9"/>
    <w:rsid w:val="00D5313C"/>
    <w:rsid w:val="00D53715"/>
    <w:rsid w:val="00D6302C"/>
    <w:rsid w:val="00D679BC"/>
    <w:rsid w:val="00D80C49"/>
    <w:rsid w:val="00D84ED9"/>
    <w:rsid w:val="00D85C4A"/>
    <w:rsid w:val="00D95990"/>
    <w:rsid w:val="00D95FEC"/>
    <w:rsid w:val="00DA7AFE"/>
    <w:rsid w:val="00DB17B7"/>
    <w:rsid w:val="00DB1F4C"/>
    <w:rsid w:val="00DC4A24"/>
    <w:rsid w:val="00DC6EE9"/>
    <w:rsid w:val="00DD0184"/>
    <w:rsid w:val="00DD279F"/>
    <w:rsid w:val="00DE06DD"/>
    <w:rsid w:val="00DF32E9"/>
    <w:rsid w:val="00E130DA"/>
    <w:rsid w:val="00E13D61"/>
    <w:rsid w:val="00E30F55"/>
    <w:rsid w:val="00E376DD"/>
    <w:rsid w:val="00E53489"/>
    <w:rsid w:val="00E573B0"/>
    <w:rsid w:val="00E57F41"/>
    <w:rsid w:val="00E64C1C"/>
    <w:rsid w:val="00E71041"/>
    <w:rsid w:val="00E84D35"/>
    <w:rsid w:val="00E9711B"/>
    <w:rsid w:val="00EA7685"/>
    <w:rsid w:val="00EC091E"/>
    <w:rsid w:val="00EC14EF"/>
    <w:rsid w:val="00EE24BF"/>
    <w:rsid w:val="00EE2778"/>
    <w:rsid w:val="00EE3B93"/>
    <w:rsid w:val="00EF49E1"/>
    <w:rsid w:val="00F17A62"/>
    <w:rsid w:val="00F17FC0"/>
    <w:rsid w:val="00F22152"/>
    <w:rsid w:val="00F271C2"/>
    <w:rsid w:val="00F2749A"/>
    <w:rsid w:val="00F31DFB"/>
    <w:rsid w:val="00F33821"/>
    <w:rsid w:val="00F420DE"/>
    <w:rsid w:val="00F53828"/>
    <w:rsid w:val="00F63742"/>
    <w:rsid w:val="00F6550B"/>
    <w:rsid w:val="00F74EF9"/>
    <w:rsid w:val="00F77857"/>
    <w:rsid w:val="00F95B26"/>
    <w:rsid w:val="00FA6985"/>
    <w:rsid w:val="00FA79DD"/>
    <w:rsid w:val="00FD1074"/>
    <w:rsid w:val="00FD5C62"/>
    <w:rsid w:val="00FE3D33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184</cp:revision>
  <cp:lastPrinted>2019-01-18T01:26:00Z</cp:lastPrinted>
  <dcterms:created xsi:type="dcterms:W3CDTF">2020-01-14T00:25:00Z</dcterms:created>
  <dcterms:modified xsi:type="dcterms:W3CDTF">2020-09-07T17:46:00Z</dcterms:modified>
</cp:coreProperties>
</file>