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3C" w:rsidRPr="003C633C" w:rsidRDefault="003C633C" w:rsidP="003C633C">
      <w:pPr>
        <w:pStyle w:val="1"/>
      </w:pPr>
      <w:bookmarkStart w:id="0" w:name="bookmark0"/>
      <w:r w:rsidRPr="003C633C">
        <w:t>Введение</w:t>
      </w:r>
      <w:bookmarkEnd w:id="0"/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>Сегодня практически невозможно представить себе приложение, не обладающее и</w:t>
      </w:r>
      <w:r w:rsidR="001B4C66">
        <w:rPr>
          <w:lang w:eastAsia="ru-RU"/>
        </w:rPr>
        <w:t>нтерфей</w:t>
      </w:r>
      <w:r w:rsidRPr="003C633C">
        <w:rPr>
          <w:lang w:eastAsia="ru-RU"/>
        </w:rPr>
        <w:t xml:space="preserve">сом пользователя. Понятия </w:t>
      </w:r>
      <w:r w:rsidRPr="003C633C">
        <w:rPr>
          <w:i/>
          <w:iCs/>
          <w:lang w:val="en-US"/>
        </w:rPr>
        <w:t>Software</w:t>
      </w:r>
      <w:r w:rsidRPr="003C633C">
        <w:t xml:space="preserve"> </w:t>
      </w:r>
      <w:r w:rsidRPr="003C633C">
        <w:rPr>
          <w:lang w:eastAsia="ru-RU"/>
        </w:rPr>
        <w:t xml:space="preserve">(программный продукт) и </w:t>
      </w:r>
      <w:r w:rsidRPr="003C633C">
        <w:rPr>
          <w:i/>
          <w:iCs/>
          <w:lang w:val="en-US"/>
        </w:rPr>
        <w:t>GUI</w:t>
      </w:r>
      <w:r w:rsidRPr="003C633C">
        <w:t xml:space="preserve"> (</w:t>
      </w:r>
      <w:r w:rsidRPr="003C633C">
        <w:rPr>
          <w:lang w:val="en-US"/>
        </w:rPr>
        <w:t>Graphical</w:t>
      </w:r>
      <w:r w:rsidRPr="003C633C">
        <w:t xml:space="preserve"> </w:t>
      </w:r>
      <w:r w:rsidRPr="003C633C">
        <w:rPr>
          <w:lang w:val="en-US"/>
        </w:rPr>
        <w:t>User</w:t>
      </w:r>
      <w:r w:rsidRPr="003C633C">
        <w:t xml:space="preserve"> </w:t>
      </w:r>
      <w:r w:rsidRPr="003C633C">
        <w:rPr>
          <w:lang w:val="en-US"/>
        </w:rPr>
        <w:t>Interface</w:t>
      </w:r>
      <w:r w:rsidRPr="003C633C">
        <w:t xml:space="preserve">, </w:t>
      </w:r>
      <w:r w:rsidRPr="003C633C">
        <w:rPr>
          <w:lang w:eastAsia="ru-RU"/>
        </w:rPr>
        <w:t>графический интерфейс пользователя) неразрывно связаны друг с другом.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Хотя </w:t>
      </w:r>
      <w:r w:rsidRPr="003C633C">
        <w:rPr>
          <w:lang w:val="en-US"/>
        </w:rPr>
        <w:t>Windows</w:t>
      </w:r>
      <w:r w:rsidRPr="003C633C">
        <w:t xml:space="preserve"> </w:t>
      </w:r>
      <w:r w:rsidRPr="003C633C">
        <w:rPr>
          <w:lang w:val="en-US"/>
        </w:rPr>
        <w:t>API</w:t>
      </w:r>
      <w:r w:rsidRPr="003C633C">
        <w:t xml:space="preserve"> (</w:t>
      </w:r>
      <w:r w:rsidRPr="003C633C">
        <w:rPr>
          <w:lang w:val="en-US"/>
        </w:rPr>
        <w:t>Application</w:t>
      </w:r>
      <w:r w:rsidRPr="003C633C">
        <w:t xml:space="preserve"> </w:t>
      </w:r>
      <w:r w:rsidRPr="003C633C">
        <w:rPr>
          <w:lang w:val="en-US"/>
        </w:rPr>
        <w:t>Programming</w:t>
      </w:r>
      <w:r w:rsidRPr="003C633C">
        <w:t xml:space="preserve"> </w:t>
      </w:r>
      <w:r w:rsidRPr="003C633C">
        <w:rPr>
          <w:lang w:val="en-US"/>
        </w:rPr>
        <w:t>Interface</w:t>
      </w:r>
      <w:r w:rsidRPr="003C633C">
        <w:t xml:space="preserve">, </w:t>
      </w:r>
      <w:r w:rsidRPr="003C633C">
        <w:rPr>
          <w:lang w:eastAsia="ru-RU"/>
        </w:rPr>
        <w:t>интерфейс программирования при</w:t>
      </w:r>
      <w:r w:rsidRPr="003C633C">
        <w:rPr>
          <w:lang w:eastAsia="ru-RU"/>
        </w:rPr>
        <w:softHyphen/>
        <w:t>ложений) обладает всем необходимым для создания графического интерфейса пользовате</w:t>
      </w:r>
      <w:r w:rsidRPr="003C633C">
        <w:rPr>
          <w:lang w:eastAsia="ru-RU"/>
        </w:rPr>
        <w:softHyphen/>
        <w:t>ля, использование этих доступных «инструментов» требует больших затрат времени и практического опыта. Поэтому и сегодня разработчики по-прежнему тратят массу времени на реализацию интерфейса пользователя. Но самый большой недоста</w:t>
      </w:r>
      <w:r w:rsidRPr="003C633C">
        <w:rPr>
          <w:lang w:eastAsia="ru-RU"/>
        </w:rPr>
        <w:softHyphen/>
        <w:t xml:space="preserve">ток, связанный с применением таких библиотек, — это </w:t>
      </w:r>
      <w:proofErr w:type="spellStart"/>
      <w:r w:rsidRPr="003C633C">
        <w:rPr>
          <w:lang w:eastAsia="ru-RU"/>
        </w:rPr>
        <w:t>платформозависимость</w:t>
      </w:r>
      <w:proofErr w:type="spellEnd"/>
      <w:r w:rsidRPr="003C633C">
        <w:rPr>
          <w:lang w:eastAsia="ru-RU"/>
        </w:rPr>
        <w:t>.</w:t>
      </w:r>
    </w:p>
    <w:p w:rsidR="003C633C" w:rsidRPr="003C633C" w:rsidRDefault="003C633C" w:rsidP="003C633C">
      <w:pPr>
        <w:rPr>
          <w:lang w:eastAsia="ru-RU"/>
        </w:rPr>
      </w:pP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>предоставляет под</w:t>
      </w:r>
      <w:r w:rsidRPr="003C633C">
        <w:rPr>
          <w:lang w:eastAsia="ru-RU"/>
        </w:rPr>
        <w:softHyphen/>
        <w:t xml:space="preserve">держку большого числа операционных систем: </w:t>
      </w:r>
      <w:r w:rsidRPr="003C633C">
        <w:rPr>
          <w:lang w:val="en-US"/>
        </w:rPr>
        <w:t>Microsoft</w:t>
      </w:r>
      <w:r w:rsidRPr="003C633C">
        <w:t xml:space="preserve"> </w:t>
      </w:r>
      <w:r w:rsidRPr="003C633C">
        <w:rPr>
          <w:lang w:val="en-US"/>
        </w:rPr>
        <w:t>Windows</w:t>
      </w:r>
      <w:r w:rsidRPr="003C633C">
        <w:t xml:space="preserve">, </w:t>
      </w:r>
      <w:r w:rsidRPr="003C633C">
        <w:rPr>
          <w:lang w:val="en-US"/>
        </w:rPr>
        <w:t>Mac</w:t>
      </w:r>
      <w:r w:rsidRPr="003C633C">
        <w:t xml:space="preserve"> </w:t>
      </w:r>
      <w:r w:rsidRPr="003C633C">
        <w:rPr>
          <w:lang w:val="en-US"/>
        </w:rPr>
        <w:t>OS</w:t>
      </w:r>
      <w:r w:rsidRPr="003C633C">
        <w:t xml:space="preserve"> </w:t>
      </w:r>
      <w:r w:rsidRPr="003C633C">
        <w:rPr>
          <w:lang w:eastAsia="ru-RU"/>
        </w:rPr>
        <w:t xml:space="preserve">X, </w:t>
      </w:r>
      <w:r w:rsidRPr="003C633C">
        <w:rPr>
          <w:lang w:val="en-US"/>
        </w:rPr>
        <w:t>Linux</w:t>
      </w:r>
      <w:r w:rsidRPr="003C633C">
        <w:t xml:space="preserve">, </w:t>
      </w:r>
      <w:r w:rsidRPr="003C633C">
        <w:rPr>
          <w:lang w:val="en-US"/>
        </w:rPr>
        <w:t>Solaris</w:t>
      </w:r>
      <w:r>
        <w:t xml:space="preserve">, </w:t>
      </w:r>
      <w:proofErr w:type="spellStart"/>
      <w:r w:rsidRPr="003C633C">
        <w:rPr>
          <w:lang w:val="en-US"/>
        </w:rPr>
        <w:t>NetBSD</w:t>
      </w:r>
      <w:proofErr w:type="spellEnd"/>
      <w:r w:rsidRPr="003C633C">
        <w:t xml:space="preserve">, </w:t>
      </w:r>
      <w:proofErr w:type="spellStart"/>
      <w:r w:rsidRPr="003C633C">
        <w:rPr>
          <w:lang w:val="en-US"/>
        </w:rPr>
        <w:t>OpenBSD</w:t>
      </w:r>
      <w:proofErr w:type="spellEnd"/>
      <w:r w:rsidRPr="003C633C">
        <w:t xml:space="preserve">, </w:t>
      </w:r>
      <w:r w:rsidRPr="003C633C">
        <w:rPr>
          <w:lang w:val="en-US"/>
        </w:rPr>
        <w:t>HP</w:t>
      </w:r>
      <w:r w:rsidRPr="003C633C">
        <w:t>-</w:t>
      </w:r>
      <w:r w:rsidRPr="003C633C">
        <w:rPr>
          <w:lang w:val="en-US"/>
        </w:rPr>
        <w:t>UX</w:t>
      </w:r>
      <w:r w:rsidRPr="003C633C">
        <w:t xml:space="preserve">, </w:t>
      </w:r>
      <w:r w:rsidRPr="003C633C">
        <w:rPr>
          <w:lang w:val="en-US"/>
        </w:rPr>
        <w:t>FreeBSD</w:t>
      </w:r>
      <w:r w:rsidRPr="003C633C">
        <w:t xml:space="preserve"> </w:t>
      </w:r>
      <w:r w:rsidRPr="003C633C">
        <w:rPr>
          <w:lang w:eastAsia="ru-RU"/>
        </w:rPr>
        <w:t xml:space="preserve">и других клонов </w:t>
      </w:r>
      <w:r w:rsidRPr="003C633C">
        <w:rPr>
          <w:lang w:val="en-US"/>
        </w:rPr>
        <w:t>UNIX</w:t>
      </w:r>
      <w:r w:rsidRPr="003C633C">
        <w:t xml:space="preserve">, </w:t>
      </w:r>
      <w:r w:rsidRPr="003C633C">
        <w:rPr>
          <w:lang w:eastAsia="ru-RU"/>
        </w:rPr>
        <w:t xml:space="preserve">а так же и для мобильных операционных систем </w:t>
      </w:r>
      <w:r w:rsidRPr="003C633C">
        <w:rPr>
          <w:lang w:val="en-US"/>
        </w:rPr>
        <w:t>iOS</w:t>
      </w:r>
      <w:r w:rsidRPr="003C633C">
        <w:t xml:space="preserve">, </w:t>
      </w:r>
      <w:r w:rsidRPr="003C633C">
        <w:rPr>
          <w:lang w:val="en-US"/>
        </w:rPr>
        <w:t>Android</w:t>
      </w:r>
      <w:r w:rsidRPr="003C633C">
        <w:t xml:space="preserve">, </w:t>
      </w:r>
      <w:r w:rsidRPr="003C633C">
        <w:rPr>
          <w:lang w:val="en-US"/>
        </w:rPr>
        <w:t>Windows</w:t>
      </w:r>
      <w:r w:rsidRPr="003C633C">
        <w:t xml:space="preserve"> </w:t>
      </w:r>
      <w:r w:rsidRPr="003C633C">
        <w:rPr>
          <w:lang w:val="en-US"/>
        </w:rPr>
        <w:t>Phone</w:t>
      </w:r>
      <w:r w:rsidRPr="003C633C">
        <w:t xml:space="preserve">, </w:t>
      </w:r>
      <w:r w:rsidRPr="003C633C">
        <w:rPr>
          <w:lang w:val="en-US"/>
        </w:rPr>
        <w:t>Windows</w:t>
      </w:r>
      <w:r w:rsidRPr="003C633C">
        <w:t xml:space="preserve"> </w:t>
      </w:r>
      <w:r w:rsidRPr="003C633C">
        <w:rPr>
          <w:lang w:val="en-US"/>
        </w:rPr>
        <w:t>RT</w:t>
      </w:r>
      <w:r w:rsidRPr="003C633C">
        <w:t xml:space="preserve"> </w:t>
      </w:r>
      <w:r w:rsidRPr="003C633C">
        <w:rPr>
          <w:lang w:eastAsia="ru-RU"/>
        </w:rPr>
        <w:t xml:space="preserve">и </w:t>
      </w:r>
      <w:r w:rsidRPr="003C633C">
        <w:rPr>
          <w:lang w:val="en-US"/>
        </w:rPr>
        <w:t>BlackBerry</w:t>
      </w:r>
      <w:r w:rsidRPr="003C633C">
        <w:t xml:space="preserve">. </w:t>
      </w:r>
      <w:r w:rsidRPr="003C633C">
        <w:rPr>
          <w:lang w:eastAsia="ru-RU"/>
        </w:rPr>
        <w:t xml:space="preserve">Более того, благодаря встраиваемому пакету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val="en-US"/>
        </w:rPr>
        <w:t>Embedded</w:t>
      </w:r>
      <w:r w:rsidRPr="003C633C">
        <w:t xml:space="preserve"> </w:t>
      </w:r>
      <w:r w:rsidRPr="003C633C">
        <w:rPr>
          <w:lang w:eastAsia="ru-RU"/>
        </w:rPr>
        <w:t xml:space="preserve">все возможности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 xml:space="preserve">доступны также и в интегрированных системах </w:t>
      </w:r>
      <w:r w:rsidRPr="003C633C">
        <w:t>(</w:t>
      </w:r>
      <w:r w:rsidRPr="003C633C">
        <w:rPr>
          <w:lang w:val="en-US"/>
        </w:rPr>
        <w:t>Embedded</w:t>
      </w:r>
      <w:r w:rsidRPr="003C633C">
        <w:t xml:space="preserve"> </w:t>
      </w:r>
      <w:r w:rsidRPr="003C633C">
        <w:rPr>
          <w:lang w:val="en-US"/>
        </w:rPr>
        <w:t>Systems</w:t>
      </w:r>
      <w:r w:rsidRPr="003C633C">
        <w:t xml:space="preserve">). </w:t>
      </w:r>
      <w:proofErr w:type="spellStart"/>
      <w:proofErr w:type="gram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 xml:space="preserve">использует интерфейс </w:t>
      </w:r>
      <w:r w:rsidRPr="003C633C">
        <w:rPr>
          <w:lang w:val="en-US"/>
        </w:rPr>
        <w:t>API</w:t>
      </w:r>
      <w:r w:rsidRPr="003C633C">
        <w:t xml:space="preserve"> </w:t>
      </w:r>
      <w:r w:rsidRPr="003C633C">
        <w:rPr>
          <w:lang w:eastAsia="ru-RU"/>
        </w:rPr>
        <w:t>низкого уровня, что позволяет приложениям работать столь же эффективно, как и приложе</w:t>
      </w:r>
      <w:r w:rsidRPr="003C633C">
        <w:rPr>
          <w:lang w:eastAsia="ru-RU"/>
        </w:rPr>
        <w:softHyphen/>
        <w:t>ниям, разработанным специально для конкретной платформы.</w:t>
      </w:r>
      <w:proofErr w:type="gramEnd"/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>Использование в разработке разных компиляторов C++ еще больше повышает правильность и надежность кода ваших программ, поскольку предупреждающие сообщения и сообщения об ошибках вы будете получать от разных компиляторов.</w:t>
      </w:r>
    </w:p>
    <w:p w:rsid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Для ускорения и упрощения создания пользовательских интерфейсов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>предоставляет про</w:t>
      </w:r>
      <w:r w:rsidRPr="003C633C">
        <w:rPr>
          <w:lang w:eastAsia="ru-RU"/>
        </w:rPr>
        <w:softHyphen/>
        <w:t xml:space="preserve">грамму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val="en-US"/>
        </w:rPr>
        <w:t>Designer</w:t>
      </w:r>
      <w:r w:rsidRPr="003C633C">
        <w:t xml:space="preserve">, </w:t>
      </w:r>
      <w:r w:rsidRPr="003C633C">
        <w:rPr>
          <w:lang w:eastAsia="ru-RU"/>
        </w:rPr>
        <w:t xml:space="preserve">позволяющую делать это в интерактивном режиме. 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На сегодняшний день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 xml:space="preserve">— это продукт, широко используемый разработчиками всего мира. Компаний, ориентированных на эту библиотеку, более четырех тысяч. В число активных пользователей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 </w:t>
      </w:r>
      <w:r w:rsidRPr="003C633C">
        <w:rPr>
          <w:lang w:eastAsia="ru-RU"/>
        </w:rPr>
        <w:t xml:space="preserve">входят такие компании, как: </w:t>
      </w:r>
      <w:r w:rsidRPr="003C633C">
        <w:rPr>
          <w:lang w:val="en-US"/>
        </w:rPr>
        <w:t>Adobe</w:t>
      </w:r>
      <w:r w:rsidRPr="003C633C">
        <w:t xml:space="preserve">, </w:t>
      </w:r>
      <w:r w:rsidRPr="003C633C">
        <w:rPr>
          <w:lang w:val="en-US"/>
        </w:rPr>
        <w:t>Amazon</w:t>
      </w:r>
      <w:r w:rsidRPr="003C633C">
        <w:t xml:space="preserve">, </w:t>
      </w:r>
      <w:r w:rsidRPr="003C633C">
        <w:rPr>
          <w:lang w:val="en-US"/>
        </w:rPr>
        <w:t>AMD</w:t>
      </w:r>
      <w:r w:rsidRPr="003C633C">
        <w:t xml:space="preserve">, </w:t>
      </w:r>
      <w:r w:rsidRPr="003C633C">
        <w:rPr>
          <w:lang w:val="en-US"/>
        </w:rPr>
        <w:t>Bosch</w:t>
      </w:r>
      <w:r w:rsidRPr="003C633C">
        <w:t xml:space="preserve">, </w:t>
      </w:r>
      <w:r w:rsidRPr="003C633C">
        <w:rPr>
          <w:lang w:val="en-US"/>
        </w:rPr>
        <w:t>Blackberry</w:t>
      </w:r>
      <w:r w:rsidRPr="003C633C">
        <w:t xml:space="preserve">, </w:t>
      </w:r>
      <w:r w:rsidRPr="003C633C">
        <w:rPr>
          <w:lang w:val="en-US"/>
        </w:rPr>
        <w:t>Cannon</w:t>
      </w:r>
      <w:r w:rsidRPr="003C633C">
        <w:t xml:space="preserve">, </w:t>
      </w:r>
      <w:r w:rsidRPr="003C633C">
        <w:rPr>
          <w:lang w:val="en-US"/>
        </w:rPr>
        <w:t>Cisco</w:t>
      </w:r>
      <w:r w:rsidRPr="003C633C">
        <w:t xml:space="preserve"> </w:t>
      </w:r>
      <w:r w:rsidRPr="003C633C">
        <w:rPr>
          <w:lang w:val="en-US"/>
        </w:rPr>
        <w:t>Systems</w:t>
      </w:r>
      <w:r w:rsidRPr="003C633C">
        <w:t xml:space="preserve">, </w:t>
      </w:r>
      <w:r w:rsidRPr="003C633C">
        <w:rPr>
          <w:lang w:val="en-US"/>
        </w:rPr>
        <w:t>Disney</w:t>
      </w:r>
      <w:r w:rsidRPr="003C633C">
        <w:t xml:space="preserve">, </w:t>
      </w:r>
      <w:r w:rsidRPr="003C633C">
        <w:rPr>
          <w:lang w:val="en-US"/>
        </w:rPr>
        <w:t>Intel</w:t>
      </w:r>
      <w:r w:rsidRPr="003C633C">
        <w:t xml:space="preserve">, </w:t>
      </w:r>
      <w:r w:rsidRPr="003C633C">
        <w:rPr>
          <w:lang w:val="en-US"/>
        </w:rPr>
        <w:t>IBM</w:t>
      </w:r>
      <w:r w:rsidRPr="003C633C">
        <w:t xml:space="preserve">, </w:t>
      </w:r>
      <w:r w:rsidRPr="003C633C">
        <w:rPr>
          <w:lang w:val="en-US"/>
        </w:rPr>
        <w:t>Panasonic</w:t>
      </w:r>
      <w:r w:rsidRPr="003C633C">
        <w:t xml:space="preserve">, </w:t>
      </w:r>
      <w:r w:rsidRPr="003C633C">
        <w:rPr>
          <w:lang w:val="en-US"/>
        </w:rPr>
        <w:t>Philips</w:t>
      </w:r>
      <w:r w:rsidRPr="003C633C">
        <w:t xml:space="preserve">, </w:t>
      </w:r>
      <w:r w:rsidRPr="003C633C">
        <w:rPr>
          <w:lang w:val="en-US"/>
        </w:rPr>
        <w:t>Oracle</w:t>
      </w:r>
      <w:r w:rsidRPr="003C633C">
        <w:t xml:space="preserve">, </w:t>
      </w:r>
      <w:r w:rsidRPr="003C633C">
        <w:rPr>
          <w:lang w:val="en-US"/>
        </w:rPr>
        <w:t>HP</w:t>
      </w:r>
      <w:r w:rsidRPr="003C633C">
        <w:t xml:space="preserve">, </w:t>
      </w:r>
      <w:r w:rsidRPr="003C633C">
        <w:rPr>
          <w:lang w:val="en-US"/>
        </w:rPr>
        <w:t>Goober</w:t>
      </w:r>
      <w:r w:rsidRPr="003C633C">
        <w:t xml:space="preserve">, </w:t>
      </w:r>
      <w:r w:rsidRPr="003C633C">
        <w:rPr>
          <w:lang w:val="en-US"/>
        </w:rPr>
        <w:t>Google</w:t>
      </w:r>
      <w:r w:rsidRPr="003C633C">
        <w:t xml:space="preserve">, </w:t>
      </w:r>
      <w:r w:rsidRPr="003C633C">
        <w:rPr>
          <w:lang w:val="en-US"/>
        </w:rPr>
        <w:t>NASA</w:t>
      </w:r>
      <w:r w:rsidRPr="003C633C">
        <w:t xml:space="preserve">, </w:t>
      </w:r>
      <w:r w:rsidRPr="003C633C">
        <w:rPr>
          <w:lang w:val="en-US"/>
        </w:rPr>
        <w:t>Nokia</w:t>
      </w:r>
      <w:r w:rsidRPr="003C633C">
        <w:t xml:space="preserve">, </w:t>
      </w:r>
      <w:r w:rsidRPr="003C633C">
        <w:rPr>
          <w:lang w:val="en-US"/>
        </w:rPr>
        <w:t>Samsung</w:t>
      </w:r>
      <w:r w:rsidRPr="003C633C">
        <w:t xml:space="preserve">, </w:t>
      </w:r>
      <w:r w:rsidRPr="003C633C">
        <w:rPr>
          <w:lang w:val="en-US"/>
        </w:rPr>
        <w:t>Siemens</w:t>
      </w:r>
      <w:r w:rsidRPr="003C633C">
        <w:t xml:space="preserve">, </w:t>
      </w:r>
      <w:r w:rsidRPr="003C633C">
        <w:rPr>
          <w:lang w:val="en-US"/>
        </w:rPr>
        <w:t>Sony</w:t>
      </w:r>
      <w:r w:rsidRPr="003C633C">
        <w:t xml:space="preserve">, </w:t>
      </w:r>
      <w:r w:rsidRPr="003C633C">
        <w:rPr>
          <w:lang w:val="en-US"/>
        </w:rPr>
        <w:t>Xerox</w:t>
      </w:r>
      <w:r w:rsidRPr="003C633C">
        <w:t xml:space="preserve">, </w:t>
      </w:r>
      <w:r w:rsidRPr="003C633C">
        <w:rPr>
          <w:lang w:eastAsia="ru-RU"/>
        </w:rPr>
        <w:t>и др.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lastRenderedPageBreak/>
        <w:t xml:space="preserve">Используя сегодня ту или иную программу, вы, возможно, даже и не догадываетесь, что при ее написании задействовалась библиотека </w:t>
      </w:r>
      <w:proofErr w:type="spellStart"/>
      <w:r w:rsidRPr="003C633C">
        <w:rPr>
          <w:lang w:val="en-US"/>
        </w:rPr>
        <w:t>Qt</w:t>
      </w:r>
      <w:proofErr w:type="spellEnd"/>
      <w:r w:rsidRPr="003C633C">
        <w:t xml:space="preserve">. </w:t>
      </w:r>
      <w:r w:rsidRPr="003C633C">
        <w:rPr>
          <w:lang w:eastAsia="ru-RU"/>
        </w:rPr>
        <w:t>Приведу лишь несколько, на мой взгляд, самых ярких примеров: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рабочий стол </w:t>
      </w:r>
      <w:r w:rsidRPr="003C633C">
        <w:rPr>
          <w:lang w:val="en-US"/>
        </w:rPr>
        <w:t>KDE</w:t>
      </w:r>
      <w:r w:rsidRPr="003C633C">
        <w:t xml:space="preserve"> </w:t>
      </w:r>
      <w:r w:rsidRPr="003C633C">
        <w:rPr>
          <w:lang w:val="en-US"/>
        </w:rPr>
        <w:t>Software</w:t>
      </w:r>
      <w:r w:rsidRPr="003C633C">
        <w:t xml:space="preserve"> </w:t>
      </w:r>
      <w:r w:rsidRPr="003C633C">
        <w:rPr>
          <w:lang w:val="en-US"/>
        </w:rPr>
        <w:t>Compilation</w:t>
      </w:r>
      <w:r w:rsidRPr="003C633C">
        <w:t xml:space="preserve"> </w:t>
      </w:r>
      <w:r w:rsidRPr="003C633C">
        <w:rPr>
          <w:lang w:eastAsia="ru-RU"/>
        </w:rPr>
        <w:t xml:space="preserve">4 </w:t>
      </w:r>
      <w:r w:rsidRPr="003C633C">
        <w:t>(</w:t>
      </w:r>
      <w:hyperlink r:id="rId6" w:history="1">
        <w:r w:rsidRPr="003C633C">
          <w:rPr>
            <w:lang w:val="en-US"/>
          </w:rPr>
          <w:t>www</w:t>
        </w:r>
        <w:r w:rsidRPr="003C633C">
          <w:t>.</w:t>
        </w:r>
        <w:proofErr w:type="spellStart"/>
        <w:r w:rsidRPr="003C633C">
          <w:rPr>
            <w:lang w:val="en-US"/>
          </w:rPr>
          <w:t>kde</w:t>
        </w:r>
        <w:proofErr w:type="spellEnd"/>
        <w:r w:rsidRPr="003C633C">
          <w:t>.</w:t>
        </w:r>
        <w:r w:rsidRPr="003C633C">
          <w:rPr>
            <w:lang w:val="en-US"/>
          </w:rPr>
          <w:t>org</w:t>
        </w:r>
      </w:hyperlink>
      <w:r w:rsidRPr="003C633C">
        <w:t xml:space="preserve">), </w:t>
      </w:r>
      <w:r w:rsidRPr="003C633C">
        <w:rPr>
          <w:lang w:eastAsia="ru-RU"/>
        </w:rPr>
        <w:t xml:space="preserve">используемый в </w:t>
      </w:r>
      <w:r w:rsidRPr="003C633C">
        <w:rPr>
          <w:lang w:val="en-US"/>
        </w:rPr>
        <w:t>Linux</w:t>
      </w:r>
      <w:r w:rsidRPr="003C633C">
        <w:t xml:space="preserve"> </w:t>
      </w:r>
      <w:r w:rsidRPr="003C633C">
        <w:rPr>
          <w:lang w:eastAsia="ru-RU"/>
        </w:rPr>
        <w:t xml:space="preserve">и </w:t>
      </w:r>
      <w:r w:rsidRPr="003C633C">
        <w:rPr>
          <w:lang w:val="en-US"/>
        </w:rPr>
        <w:t>FreeBSD</w:t>
      </w:r>
      <w:r w:rsidRPr="003C633C">
        <w:rPr>
          <w:lang w:eastAsia="ru-RU"/>
        </w:rPr>
        <w:t>;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редактор трехмерной графики </w:t>
      </w:r>
      <w:r w:rsidRPr="003C633C">
        <w:rPr>
          <w:lang w:val="en-US"/>
        </w:rPr>
        <w:t>Autodesk</w:t>
      </w:r>
      <w:r w:rsidRPr="003C633C">
        <w:t xml:space="preserve"> </w:t>
      </w:r>
      <w:r w:rsidRPr="003C633C">
        <w:rPr>
          <w:lang w:val="en-US"/>
        </w:rPr>
        <w:t>Maya</w:t>
      </w:r>
      <w:r w:rsidRPr="003C633C">
        <w:t xml:space="preserve"> (</w:t>
      </w:r>
      <w:hyperlink r:id="rId7" w:history="1">
        <w:r w:rsidRPr="003C633C">
          <w:rPr>
            <w:lang w:val="en-US"/>
          </w:rPr>
          <w:t>www</w:t>
        </w:r>
        <w:r w:rsidRPr="003C633C">
          <w:t>.</w:t>
        </w:r>
        <w:proofErr w:type="spellStart"/>
        <w:r w:rsidRPr="003C633C">
          <w:rPr>
            <w:lang w:val="en-US"/>
          </w:rPr>
          <w:t>autodesk</w:t>
        </w:r>
        <w:proofErr w:type="spellEnd"/>
        <w:r w:rsidRPr="003C633C">
          <w:t>.</w:t>
        </w:r>
        <w:r w:rsidRPr="003C633C">
          <w:rPr>
            <w:lang w:val="en-US"/>
          </w:rPr>
          <w:t>com</w:t>
        </w:r>
      </w:hyperlink>
      <w:r w:rsidRPr="003C633C">
        <w:t>)</w:t>
      </w:r>
      <w:r w:rsidRPr="003C633C">
        <w:rPr>
          <w:lang w:eastAsia="ru-RU"/>
        </w:rPr>
        <w:t>;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</w:t>
      </w:r>
      <w:r w:rsidRPr="003C633C">
        <w:rPr>
          <w:lang w:val="en-US"/>
        </w:rPr>
        <w:t>Linux</w:t>
      </w:r>
      <w:r w:rsidRPr="003C633C">
        <w:rPr>
          <w:lang w:eastAsia="ru-RU"/>
        </w:rPr>
        <w:t xml:space="preserve">-версия </w:t>
      </w:r>
      <w:r w:rsidRPr="003C633C">
        <w:rPr>
          <w:lang w:val="en-US"/>
        </w:rPr>
        <w:t>Skype</w:t>
      </w:r>
      <w:r w:rsidRPr="003C633C">
        <w:t xml:space="preserve"> (</w:t>
      </w:r>
      <w:hyperlink r:id="rId8" w:history="1">
        <w:r w:rsidRPr="003C633C">
          <w:rPr>
            <w:lang w:val="en-US"/>
          </w:rPr>
          <w:t>www</w:t>
        </w:r>
        <w:r w:rsidRPr="003C633C">
          <w:t>.</w:t>
        </w:r>
        <w:r w:rsidRPr="003C633C">
          <w:rPr>
            <w:lang w:val="en-US"/>
          </w:rPr>
          <w:t>skype</w:t>
        </w:r>
        <w:r w:rsidRPr="003C633C">
          <w:t>.</w:t>
        </w:r>
        <w:r w:rsidRPr="003C633C">
          <w:rPr>
            <w:lang w:val="en-US"/>
          </w:rPr>
          <w:t>com</w:t>
        </w:r>
      </w:hyperlink>
      <w:r w:rsidRPr="003C633C">
        <w:t>)</w:t>
      </w:r>
      <w:r w:rsidRPr="003C633C">
        <w:rPr>
          <w:lang w:eastAsia="ru-RU"/>
        </w:rPr>
        <w:t>;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программа </w:t>
      </w:r>
      <w:r w:rsidRPr="003C633C">
        <w:rPr>
          <w:lang w:val="en-US"/>
        </w:rPr>
        <w:t>Adobe</w:t>
      </w:r>
      <w:r w:rsidRPr="003C633C">
        <w:t xml:space="preserve"> </w:t>
      </w:r>
      <w:r w:rsidRPr="003C633C">
        <w:rPr>
          <w:lang w:val="en-US"/>
        </w:rPr>
        <w:t>Photoshop</w:t>
      </w:r>
      <w:r w:rsidRPr="003C633C">
        <w:t xml:space="preserve"> </w:t>
      </w:r>
      <w:r w:rsidRPr="003C633C">
        <w:rPr>
          <w:lang w:val="en-US"/>
        </w:rPr>
        <w:t>Album</w:t>
      </w:r>
      <w:r w:rsidRPr="003C633C">
        <w:t xml:space="preserve"> (</w:t>
      </w:r>
      <w:hyperlink r:id="rId9" w:history="1">
        <w:r w:rsidRPr="003C633C">
          <w:rPr>
            <w:lang w:val="en-US"/>
          </w:rPr>
          <w:t>www</w:t>
        </w:r>
        <w:r w:rsidRPr="003C633C">
          <w:t>.</w:t>
        </w:r>
        <w:r w:rsidRPr="003C633C">
          <w:rPr>
            <w:lang w:val="en-US"/>
          </w:rPr>
          <w:t>adobe</w:t>
        </w:r>
        <w:r w:rsidRPr="003C633C">
          <w:t>.</w:t>
        </w:r>
        <w:r w:rsidRPr="003C633C">
          <w:rPr>
            <w:lang w:val="en-US"/>
          </w:rPr>
          <w:t>com</w:t>
        </w:r>
      </w:hyperlink>
      <w:r w:rsidRPr="003C633C">
        <w:t xml:space="preserve">) </w:t>
      </w:r>
      <w:r w:rsidRPr="003C633C">
        <w:rPr>
          <w:lang w:eastAsia="ru-RU"/>
        </w:rPr>
        <w:t>для об</w:t>
      </w:r>
      <w:r>
        <w:rPr>
          <w:lang w:eastAsia="ru-RU"/>
        </w:rPr>
        <w:t>работки растровых изобра</w:t>
      </w:r>
      <w:r>
        <w:rPr>
          <w:lang w:eastAsia="ru-RU"/>
        </w:rPr>
        <w:softHyphen/>
        <w:t>жений</w:t>
      </w:r>
      <w:r w:rsidRPr="003C633C">
        <w:rPr>
          <w:lang w:eastAsia="ru-RU"/>
        </w:rPr>
        <w:t>;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сетевая карта мира </w:t>
      </w:r>
      <w:r w:rsidRPr="003C633C">
        <w:rPr>
          <w:lang w:val="en-US"/>
        </w:rPr>
        <w:t>Google</w:t>
      </w:r>
      <w:r w:rsidRPr="003C633C">
        <w:t xml:space="preserve"> </w:t>
      </w:r>
      <w:r w:rsidRPr="003C633C">
        <w:rPr>
          <w:lang w:val="en-US"/>
        </w:rPr>
        <w:t>Earth</w:t>
      </w:r>
      <w:r w:rsidRPr="003C633C">
        <w:t xml:space="preserve"> (</w:t>
      </w:r>
      <w:r w:rsidRPr="003C633C">
        <w:rPr>
          <w:lang w:val="en-US"/>
        </w:rPr>
        <w:t>earth</w:t>
      </w:r>
      <w:r w:rsidRPr="003C633C">
        <w:t>.</w:t>
      </w:r>
      <w:r w:rsidRPr="003C633C">
        <w:rPr>
          <w:lang w:val="en-US"/>
        </w:rPr>
        <w:t>google</w:t>
      </w:r>
      <w:r w:rsidRPr="003C633C">
        <w:t>.</w:t>
      </w:r>
      <w:r w:rsidRPr="003C633C">
        <w:rPr>
          <w:lang w:val="en-US"/>
        </w:rPr>
        <w:t>com</w:t>
      </w:r>
      <w:r w:rsidRPr="003C633C">
        <w:t xml:space="preserve">), </w:t>
      </w:r>
      <w:r w:rsidRPr="003C633C">
        <w:rPr>
          <w:lang w:eastAsia="ru-RU"/>
        </w:rPr>
        <w:t>которая позволяет рассматривать интересующие нас участки поверхности нашей планеты с высоты до 200 м;</w:t>
      </w:r>
    </w:p>
    <w:p w:rsidR="003C633C" w:rsidRP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 программа для виртуализации операционных систем </w:t>
      </w:r>
      <w:proofErr w:type="spellStart"/>
      <w:r w:rsidRPr="003C633C">
        <w:rPr>
          <w:lang w:val="en-US"/>
        </w:rPr>
        <w:t>VirtualBox</w:t>
      </w:r>
      <w:proofErr w:type="spellEnd"/>
      <w:r w:rsidRPr="003C633C">
        <w:t xml:space="preserve"> (</w:t>
      </w:r>
      <w:hyperlink r:id="rId10" w:history="1">
        <w:r w:rsidRPr="003C633C">
          <w:rPr>
            <w:lang w:val="en-US"/>
          </w:rPr>
          <w:t>www</w:t>
        </w:r>
        <w:r w:rsidRPr="003C633C">
          <w:t>.</w:t>
        </w:r>
        <w:proofErr w:type="spellStart"/>
        <w:r w:rsidRPr="003C633C">
          <w:rPr>
            <w:lang w:val="en-US"/>
          </w:rPr>
          <w:t>virtualbox</w:t>
        </w:r>
        <w:proofErr w:type="spellEnd"/>
        <w:r w:rsidRPr="003C633C">
          <w:t>.</w:t>
        </w:r>
        <w:r w:rsidRPr="003C633C">
          <w:rPr>
            <w:lang w:val="en-US"/>
          </w:rPr>
          <w:t>org</w:t>
        </w:r>
      </w:hyperlink>
      <w:r w:rsidRPr="003C633C">
        <w:t xml:space="preserve">) </w:t>
      </w:r>
      <w:r w:rsidRPr="003C633C">
        <w:rPr>
          <w:lang w:eastAsia="ru-RU"/>
        </w:rPr>
        <w:t xml:space="preserve">от </w:t>
      </w:r>
      <w:r w:rsidRPr="003C633C">
        <w:rPr>
          <w:lang w:val="en-US"/>
        </w:rPr>
        <w:t>Sun</w:t>
      </w:r>
      <w:r w:rsidRPr="003C633C">
        <w:t xml:space="preserve"> </w:t>
      </w:r>
      <w:r w:rsidRPr="003C633C">
        <w:rPr>
          <w:lang w:val="en-US"/>
        </w:rPr>
        <w:t>Microsystems</w:t>
      </w:r>
      <w:r w:rsidRPr="003C633C">
        <w:rPr>
          <w:lang w:eastAsia="ru-RU"/>
        </w:rPr>
        <w:t>;</w:t>
      </w:r>
    </w:p>
    <w:p w:rsidR="003C633C" w:rsidRPr="003C633C" w:rsidRDefault="003C633C" w:rsidP="003C633C">
      <w:r w:rsidRPr="003C633C">
        <w:rPr>
          <w:lang w:eastAsia="ru-RU"/>
        </w:rPr>
        <w:t xml:space="preserve">свободный проигрыватель </w:t>
      </w:r>
      <w:r w:rsidRPr="003C633C">
        <w:rPr>
          <w:lang w:val="en-US"/>
        </w:rPr>
        <w:t>VLC</w:t>
      </w:r>
      <w:r w:rsidRPr="003C633C">
        <w:t xml:space="preserve"> </w:t>
      </w:r>
      <w:r w:rsidRPr="003C633C">
        <w:rPr>
          <w:lang w:val="en-US"/>
        </w:rPr>
        <w:t>media</w:t>
      </w:r>
      <w:r w:rsidRPr="003C633C">
        <w:t xml:space="preserve"> </w:t>
      </w:r>
      <w:r w:rsidRPr="003C633C">
        <w:rPr>
          <w:lang w:val="en-US"/>
        </w:rPr>
        <w:t>player</w:t>
      </w:r>
      <w:r w:rsidRPr="003C633C">
        <w:t xml:space="preserve"> (</w:t>
      </w:r>
      <w:hyperlink r:id="rId11" w:history="1">
        <w:r w:rsidRPr="003C633C">
          <w:rPr>
            <w:lang w:val="en-US"/>
          </w:rPr>
          <w:t>www</w:t>
        </w:r>
        <w:r w:rsidRPr="003C633C">
          <w:t>.</w:t>
        </w:r>
        <w:proofErr w:type="spellStart"/>
        <w:r w:rsidRPr="003C633C">
          <w:rPr>
            <w:lang w:val="en-US"/>
          </w:rPr>
          <w:t>videolan</w:t>
        </w:r>
        <w:proofErr w:type="spellEnd"/>
        <w:r w:rsidRPr="003C633C">
          <w:t>.</w:t>
        </w:r>
        <w:r w:rsidRPr="003C633C">
          <w:rPr>
            <w:lang w:val="en-US"/>
          </w:rPr>
          <w:t>org</w:t>
        </w:r>
        <w:r w:rsidRPr="003C633C">
          <w:t>/</w:t>
        </w:r>
        <w:proofErr w:type="spellStart"/>
        <w:r w:rsidRPr="003C633C">
          <w:rPr>
            <w:lang w:val="en-US"/>
          </w:rPr>
          <w:t>vlc</w:t>
        </w:r>
        <w:proofErr w:type="spellEnd"/>
        <w:r w:rsidRPr="003C633C">
          <w:t>/</w:t>
        </w:r>
      </w:hyperlink>
      <w:r w:rsidRPr="003C633C">
        <w:t>)</w:t>
      </w:r>
      <w:r w:rsidRPr="003C633C">
        <w:rPr>
          <w:lang w:eastAsia="ru-RU"/>
        </w:rPr>
        <w:t>;</w:t>
      </w:r>
    </w:p>
    <w:p w:rsidR="003C633C" w:rsidRPr="003C633C" w:rsidRDefault="003C633C" w:rsidP="003C633C">
      <w:pPr>
        <w:rPr>
          <w:lang w:eastAsia="ru-RU"/>
        </w:rPr>
      </w:pPr>
      <w:proofErr w:type="spellStart"/>
      <w:proofErr w:type="gramStart"/>
      <w:r w:rsidRPr="003C633C">
        <w:rPr>
          <w:lang w:val="en-US"/>
        </w:rPr>
        <w:t>Qt</w:t>
      </w:r>
      <w:proofErr w:type="spellEnd"/>
      <w:r w:rsidRPr="003C633C">
        <w:t xml:space="preserve">— </w:t>
      </w:r>
      <w:r w:rsidRPr="003C633C">
        <w:rPr>
          <w:lang w:eastAsia="ru-RU"/>
        </w:rPr>
        <w:t>полностью объектно-ориентированная библиотека.</w:t>
      </w:r>
      <w:proofErr w:type="gramEnd"/>
      <w:r w:rsidRPr="003C633C">
        <w:rPr>
          <w:lang w:eastAsia="ru-RU"/>
        </w:rPr>
        <w:t xml:space="preserve"> Новая </w:t>
      </w:r>
      <w:r>
        <w:rPr>
          <w:lang w:eastAsia="ru-RU"/>
        </w:rPr>
        <w:t xml:space="preserve">концепция ведения </w:t>
      </w:r>
      <w:proofErr w:type="spellStart"/>
      <w:r>
        <w:rPr>
          <w:lang w:eastAsia="ru-RU"/>
        </w:rPr>
        <w:t>меж</w:t>
      </w:r>
      <w:r w:rsidRPr="003C633C">
        <w:rPr>
          <w:lang w:eastAsia="ru-RU"/>
        </w:rPr>
        <w:t>объектных</w:t>
      </w:r>
      <w:proofErr w:type="spellEnd"/>
      <w:r w:rsidRPr="003C633C">
        <w:rPr>
          <w:lang w:eastAsia="ru-RU"/>
        </w:rPr>
        <w:t xml:space="preserve"> коммуникаций, именуемая «сигналы и слоты», полностью заменяет былую, не вполне надежную модель обратных вызовов. Имеется также возможность обработки собы</w:t>
      </w:r>
      <w:r w:rsidRPr="003C633C">
        <w:rPr>
          <w:lang w:eastAsia="ru-RU"/>
        </w:rPr>
        <w:softHyphen/>
        <w:t>тий — например, нажатия клавиш клавиатуры, перемещения мыши и т. д.</w:t>
      </w:r>
    </w:p>
    <w:p w:rsidR="003C633C" w:rsidRDefault="003C633C" w:rsidP="003C633C">
      <w:pPr>
        <w:rPr>
          <w:lang w:eastAsia="ru-RU"/>
        </w:rPr>
      </w:pPr>
      <w:r w:rsidRPr="003C633C">
        <w:rPr>
          <w:lang w:eastAsia="ru-RU"/>
        </w:rPr>
        <w:t xml:space="preserve">Предоставляемая система расширений </w:t>
      </w:r>
      <w:r w:rsidRPr="003C633C">
        <w:t>(</w:t>
      </w:r>
      <w:r w:rsidRPr="003C633C">
        <w:rPr>
          <w:lang w:val="en-US"/>
        </w:rPr>
        <w:t>plug</w:t>
      </w:r>
      <w:r w:rsidRPr="003C633C">
        <w:t>-</w:t>
      </w:r>
      <w:r w:rsidRPr="003C633C">
        <w:rPr>
          <w:lang w:val="en-US"/>
        </w:rPr>
        <w:t>ins</w:t>
      </w:r>
      <w:r w:rsidRPr="003C633C">
        <w:t xml:space="preserve">) </w:t>
      </w:r>
      <w:r w:rsidRPr="003C633C">
        <w:rPr>
          <w:lang w:eastAsia="ru-RU"/>
        </w:rPr>
        <w:t>позволяет создавать модули, расширяющие функциональные возможности создаваемых приложений. Эти расширения пользователи вашей программы могут получать не только от вас, но и от других разработчиков.</w:t>
      </w:r>
    </w:p>
    <w:p w:rsidR="003C633C" w:rsidRPr="003C633C" w:rsidRDefault="003C633C" w:rsidP="003C633C">
      <w:pPr>
        <w:pStyle w:val="1"/>
      </w:pPr>
      <w:r w:rsidRPr="003C633C">
        <w:t xml:space="preserve">Первая программа на </w:t>
      </w:r>
      <w:proofErr w:type="spellStart"/>
      <w:r w:rsidRPr="003C633C">
        <w:t>Qt</w:t>
      </w:r>
      <w:proofErr w:type="spellEnd"/>
    </w:p>
    <w:p w:rsidR="003C633C" w:rsidRDefault="003C633C" w:rsidP="003C633C">
      <w:r>
        <w:t>Как заведено, в самом начале знакомства нужно поздороваться, и, чтобы никого не оставить без внимания, лучше всего обратиться сразу ко всему миру. Давайте для этого напишем короткую программу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» («Здравствуй, Мир»), результат выпол</w:t>
      </w:r>
      <w:r>
        <w:t xml:space="preserve">нения которой показан на рис. </w:t>
      </w:r>
      <w:r>
        <w:t>1.</w:t>
      </w:r>
      <w:r>
        <w:t xml:space="preserve"> </w:t>
      </w:r>
    </w:p>
    <w:p w:rsidR="00D3183C" w:rsidRPr="001B4C66" w:rsidRDefault="00D3183C" w:rsidP="001B4C66">
      <w:pPr>
        <w:rPr>
          <w:rFonts w:cs="Times New Roman"/>
          <w:szCs w:val="24"/>
          <w:lang w:val="en-US" w:eastAsia="ru-RU"/>
        </w:rPr>
      </w:pPr>
      <w:r w:rsidRPr="001B4C66">
        <w:rPr>
          <w:rFonts w:cs="Times New Roman"/>
          <w:szCs w:val="24"/>
          <w:lang w:eastAsia="ru-RU"/>
        </w:rPr>
        <w:t>Файл</w:t>
      </w:r>
      <w:r w:rsidRPr="001B4C66">
        <w:rPr>
          <w:rFonts w:cs="Times New Roman"/>
          <w:szCs w:val="24"/>
          <w:lang w:val="en-US" w:eastAsia="ru-RU"/>
        </w:rPr>
        <w:t xml:space="preserve"> Hello.pro</w:t>
      </w:r>
    </w:p>
    <w:p w:rsidR="00D3183C" w:rsidRPr="00D3183C" w:rsidRDefault="00D318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D3183C">
        <w:rPr>
          <w:rFonts w:eastAsia="Times New Roman" w:cs="Times New Roman"/>
          <w:color w:val="800080"/>
          <w:szCs w:val="24"/>
          <w:lang w:val="en-US" w:eastAsia="ru-RU"/>
        </w:rPr>
        <w:t>TEMPLATE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D3183C">
        <w:rPr>
          <w:rFonts w:eastAsia="Times New Roman" w:cs="Times New Roman"/>
          <w:szCs w:val="24"/>
          <w:lang w:val="en-US" w:eastAsia="ru-RU"/>
        </w:rPr>
        <w:t>=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D3183C">
        <w:rPr>
          <w:rFonts w:eastAsia="Times New Roman" w:cs="Times New Roman"/>
          <w:szCs w:val="24"/>
          <w:lang w:val="en-US" w:eastAsia="ru-RU"/>
        </w:rPr>
        <w:t>app</w:t>
      </w:r>
    </w:p>
    <w:p w:rsidR="00D3183C" w:rsidRPr="00D3183C" w:rsidRDefault="00D318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D3183C">
        <w:rPr>
          <w:rFonts w:eastAsia="Times New Roman" w:cs="Times New Roman"/>
          <w:color w:val="800080"/>
          <w:szCs w:val="24"/>
          <w:lang w:val="en-US" w:eastAsia="ru-RU"/>
        </w:rPr>
        <w:t>QT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 xml:space="preserve">       </w:t>
      </w:r>
      <w:r w:rsidRPr="00D3183C">
        <w:rPr>
          <w:rFonts w:eastAsia="Times New Roman" w:cs="Times New Roman"/>
          <w:szCs w:val="24"/>
          <w:lang w:val="en-US" w:eastAsia="ru-RU"/>
        </w:rPr>
        <w:t>+=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D3183C">
        <w:rPr>
          <w:rFonts w:eastAsia="Times New Roman" w:cs="Times New Roman"/>
          <w:szCs w:val="24"/>
          <w:lang w:val="en-US" w:eastAsia="ru-RU"/>
        </w:rPr>
        <w:t>widgets</w:t>
      </w:r>
    </w:p>
    <w:p w:rsidR="00D3183C" w:rsidRPr="00D3183C" w:rsidRDefault="00D318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D3183C">
        <w:rPr>
          <w:rFonts w:eastAsia="Times New Roman" w:cs="Times New Roman"/>
          <w:color w:val="800080"/>
          <w:szCs w:val="24"/>
          <w:lang w:val="en-US" w:eastAsia="ru-RU"/>
        </w:rPr>
        <w:t>SOURCES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ab/>
        <w:t xml:space="preserve"> </w:t>
      </w:r>
      <w:r w:rsidRPr="00D3183C">
        <w:rPr>
          <w:rFonts w:eastAsia="Times New Roman" w:cs="Times New Roman"/>
          <w:szCs w:val="24"/>
          <w:lang w:val="en-US" w:eastAsia="ru-RU"/>
        </w:rPr>
        <w:t>=</w:t>
      </w:r>
      <w:r w:rsidRPr="00D318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D3183C">
        <w:rPr>
          <w:rFonts w:eastAsia="Times New Roman" w:cs="Times New Roman"/>
          <w:szCs w:val="24"/>
          <w:lang w:val="en-US" w:eastAsia="ru-RU"/>
        </w:rPr>
        <w:t>hello.cpp</w:t>
      </w:r>
    </w:p>
    <w:p w:rsidR="00D3183C" w:rsidRPr="001B4C66" w:rsidRDefault="00D3183C" w:rsidP="001B4C66">
      <w:pPr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1B4C66">
        <w:rPr>
          <w:rFonts w:eastAsia="Times New Roman" w:cs="Times New Roman"/>
          <w:szCs w:val="24"/>
          <w:lang w:val="en-US" w:eastAsia="ru-RU"/>
        </w:rPr>
        <w:lastRenderedPageBreak/>
        <w:t>windows:</w:t>
      </w:r>
      <w:proofErr w:type="gramEnd"/>
      <w:r w:rsidRPr="001B4C66">
        <w:rPr>
          <w:rFonts w:eastAsia="Times New Roman" w:cs="Times New Roman"/>
          <w:color w:val="800080"/>
          <w:szCs w:val="24"/>
          <w:lang w:val="en-US" w:eastAsia="ru-RU"/>
        </w:rPr>
        <w:t>TARGET</w:t>
      </w:r>
      <w:proofErr w:type="spellEnd"/>
      <w:r w:rsidRPr="001B4C66">
        <w:rPr>
          <w:rFonts w:eastAsia="Times New Roman" w:cs="Times New Roman"/>
          <w:color w:val="C0C0C0"/>
          <w:szCs w:val="24"/>
          <w:lang w:val="en-US" w:eastAsia="ru-RU"/>
        </w:rPr>
        <w:tab/>
        <w:t xml:space="preserve"> </w:t>
      </w:r>
      <w:r w:rsidRPr="001B4C66">
        <w:rPr>
          <w:rFonts w:eastAsia="Times New Roman" w:cs="Times New Roman"/>
          <w:szCs w:val="24"/>
          <w:lang w:val="en-US" w:eastAsia="ru-RU"/>
        </w:rPr>
        <w:t>=</w:t>
      </w:r>
      <w:r w:rsidRPr="001B4C66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1B4C66">
        <w:rPr>
          <w:rFonts w:eastAsia="Times New Roman" w:cs="Times New Roman"/>
          <w:szCs w:val="24"/>
          <w:lang w:val="en-US" w:eastAsia="ru-RU"/>
        </w:rPr>
        <w:t>../Hello</w:t>
      </w:r>
    </w:p>
    <w:p w:rsidR="00D3183C" w:rsidRPr="001B4C66" w:rsidRDefault="00D3183C" w:rsidP="001B4C66">
      <w:pPr>
        <w:rPr>
          <w:rFonts w:cs="Times New Roman"/>
          <w:szCs w:val="24"/>
          <w:lang w:val="en-US" w:eastAsia="ru-RU"/>
        </w:rPr>
      </w:pPr>
    </w:p>
    <w:p w:rsidR="003C633C" w:rsidRPr="001B4C66" w:rsidRDefault="003C633C" w:rsidP="001B4C66">
      <w:pPr>
        <w:rPr>
          <w:rFonts w:cs="Times New Roman"/>
          <w:szCs w:val="24"/>
          <w:lang w:val="en-US"/>
        </w:rPr>
      </w:pPr>
      <w:r w:rsidRPr="001B4C66">
        <w:rPr>
          <w:rFonts w:cs="Times New Roman"/>
          <w:szCs w:val="24"/>
          <w:lang w:eastAsia="ru-RU"/>
        </w:rPr>
        <w:t>Файл</w:t>
      </w:r>
      <w:r w:rsidRPr="001B4C66">
        <w:rPr>
          <w:rFonts w:cs="Times New Roman"/>
          <w:szCs w:val="24"/>
          <w:lang w:val="en-US" w:eastAsia="ru-RU"/>
        </w:rPr>
        <w:t xml:space="preserve"> </w:t>
      </w:r>
      <w:r w:rsidRPr="001B4C66">
        <w:rPr>
          <w:rFonts w:cs="Times New Roman"/>
          <w:szCs w:val="24"/>
          <w:lang w:val="en-US"/>
        </w:rPr>
        <w:t>hello.cpp</w:t>
      </w:r>
      <w:r w:rsidRPr="001B4C66">
        <w:rPr>
          <w:rFonts w:cs="Times New Roman"/>
          <w:szCs w:val="24"/>
          <w:lang w:val="en-US"/>
        </w:rPr>
        <w:t>: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color w:val="000080"/>
          <w:szCs w:val="24"/>
          <w:lang w:val="en-US" w:eastAsia="ru-RU"/>
        </w:rPr>
        <w:t>#include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3C633C">
        <w:rPr>
          <w:rFonts w:eastAsia="Times New Roman" w:cs="Times New Roman"/>
          <w:color w:val="008000"/>
          <w:szCs w:val="24"/>
          <w:lang w:val="en-US" w:eastAsia="ru-RU"/>
        </w:rPr>
        <w:t>&lt;</w:t>
      </w:r>
      <w:proofErr w:type="spellStart"/>
      <w:r w:rsidRPr="003C633C">
        <w:rPr>
          <w:rFonts w:eastAsia="Times New Roman" w:cs="Times New Roman"/>
          <w:color w:val="008000"/>
          <w:szCs w:val="24"/>
          <w:lang w:val="en-US" w:eastAsia="ru-RU"/>
        </w:rPr>
        <w:t>QtWidgets</w:t>
      </w:r>
      <w:proofErr w:type="spellEnd"/>
      <w:r w:rsidRPr="003C633C">
        <w:rPr>
          <w:rFonts w:eastAsia="Times New Roman" w:cs="Times New Roman"/>
          <w:color w:val="008000"/>
          <w:szCs w:val="24"/>
          <w:lang w:val="en-US" w:eastAsia="ru-RU"/>
        </w:rPr>
        <w:t>&gt;</w:t>
      </w:r>
      <w:bookmarkStart w:id="1" w:name="_GoBack"/>
      <w:bookmarkEnd w:id="1"/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3C633C">
        <w:rPr>
          <w:rFonts w:eastAsia="Times New Roman" w:cs="Times New Roman"/>
          <w:color w:val="808000"/>
          <w:szCs w:val="24"/>
          <w:lang w:val="en-US" w:eastAsia="ru-RU"/>
        </w:rPr>
        <w:t>int</w:t>
      </w:r>
      <w:proofErr w:type="spellEnd"/>
      <w:proofErr w:type="gramEnd"/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3C633C">
        <w:rPr>
          <w:rFonts w:eastAsia="Times New Roman" w:cs="Times New Roman"/>
          <w:szCs w:val="24"/>
          <w:lang w:val="en-US" w:eastAsia="ru-RU"/>
        </w:rPr>
        <w:t>main(</w:t>
      </w:r>
      <w:proofErr w:type="spellStart"/>
      <w:r w:rsidRPr="003C633C">
        <w:rPr>
          <w:rFonts w:eastAsia="Times New Roman" w:cs="Times New Roman"/>
          <w:color w:val="808000"/>
          <w:szCs w:val="24"/>
          <w:lang w:val="en-US" w:eastAsia="ru-RU"/>
        </w:rPr>
        <w:t>int</w:t>
      </w:r>
      <w:proofErr w:type="spellEnd"/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3C633C">
        <w:rPr>
          <w:rFonts w:eastAsia="Times New Roman" w:cs="Times New Roman"/>
          <w:szCs w:val="24"/>
          <w:lang w:val="en-US" w:eastAsia="ru-RU"/>
        </w:rPr>
        <w:t>argc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,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3C633C">
        <w:rPr>
          <w:rFonts w:eastAsia="Times New Roman" w:cs="Times New Roman"/>
          <w:color w:val="808000"/>
          <w:szCs w:val="24"/>
          <w:lang w:val="en-US" w:eastAsia="ru-RU"/>
        </w:rPr>
        <w:t>char</w:t>
      </w:r>
      <w:r w:rsidRPr="003C633C">
        <w:rPr>
          <w:rFonts w:eastAsia="Times New Roman" w:cs="Times New Roman"/>
          <w:szCs w:val="24"/>
          <w:lang w:val="en-US" w:eastAsia="ru-RU"/>
        </w:rPr>
        <w:t>**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3C633C">
        <w:rPr>
          <w:rFonts w:eastAsia="Times New Roman" w:cs="Times New Roman"/>
          <w:szCs w:val="24"/>
          <w:lang w:val="en-US" w:eastAsia="ru-RU"/>
        </w:rPr>
        <w:t>argv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)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szCs w:val="24"/>
          <w:lang w:val="en-US" w:eastAsia="ru-RU"/>
        </w:rPr>
        <w:t>{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spellStart"/>
      <w:r w:rsidRPr="003C633C">
        <w:rPr>
          <w:rFonts w:eastAsia="Times New Roman" w:cs="Times New Roman"/>
          <w:color w:val="800080"/>
          <w:szCs w:val="24"/>
          <w:lang w:val="en-US" w:eastAsia="ru-RU"/>
        </w:rPr>
        <w:t>QApplication</w:t>
      </w:r>
      <w:proofErr w:type="spellEnd"/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gramStart"/>
      <w:r w:rsidRPr="003C633C">
        <w:rPr>
          <w:rFonts w:eastAsia="Times New Roman" w:cs="Times New Roman"/>
          <w:szCs w:val="24"/>
          <w:lang w:val="en-US" w:eastAsia="ru-RU"/>
        </w:rPr>
        <w:t>app(</w:t>
      </w:r>
      <w:proofErr w:type="spellStart"/>
      <w:proofErr w:type="gramEnd"/>
      <w:r w:rsidRPr="003C633C">
        <w:rPr>
          <w:rFonts w:eastAsia="Times New Roman" w:cs="Times New Roman"/>
          <w:szCs w:val="24"/>
          <w:lang w:val="en-US" w:eastAsia="ru-RU"/>
        </w:rPr>
        <w:t>argc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,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3C633C">
        <w:rPr>
          <w:rFonts w:eastAsia="Times New Roman" w:cs="Times New Roman"/>
          <w:szCs w:val="24"/>
          <w:lang w:val="en-US" w:eastAsia="ru-RU"/>
        </w:rPr>
        <w:t>argv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);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spellStart"/>
      <w:r w:rsidRPr="003C633C">
        <w:rPr>
          <w:rFonts w:eastAsia="Times New Roman" w:cs="Times New Roman"/>
          <w:color w:val="800080"/>
          <w:szCs w:val="24"/>
          <w:lang w:val="en-US" w:eastAsia="ru-RU"/>
        </w:rPr>
        <w:t>QLabel</w:t>
      </w:r>
      <w:proofErr w:type="spellEnd"/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proofErr w:type="gramStart"/>
      <w:r w:rsidRPr="003C633C">
        <w:rPr>
          <w:rFonts w:eastAsia="Times New Roman" w:cs="Times New Roman"/>
          <w:szCs w:val="24"/>
          <w:lang w:val="en-US" w:eastAsia="ru-RU"/>
        </w:rPr>
        <w:t>lbl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3C633C">
        <w:rPr>
          <w:rFonts w:eastAsia="Times New Roman" w:cs="Times New Roman"/>
          <w:color w:val="008000"/>
          <w:szCs w:val="24"/>
          <w:lang w:val="en-US" w:eastAsia="ru-RU"/>
        </w:rPr>
        <w:t>"Hello,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3C633C">
        <w:rPr>
          <w:rFonts w:eastAsia="Times New Roman" w:cs="Times New Roman"/>
          <w:color w:val="008000"/>
          <w:szCs w:val="24"/>
          <w:lang w:val="en-US" w:eastAsia="ru-RU"/>
        </w:rPr>
        <w:t>World</w:t>
      </w: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3C633C">
        <w:rPr>
          <w:rFonts w:eastAsia="Times New Roman" w:cs="Times New Roman"/>
          <w:color w:val="008000"/>
          <w:szCs w:val="24"/>
          <w:lang w:val="en-US" w:eastAsia="ru-RU"/>
        </w:rPr>
        <w:t>!"</w:t>
      </w:r>
      <w:r w:rsidRPr="003C633C">
        <w:rPr>
          <w:rFonts w:eastAsia="Times New Roman" w:cs="Times New Roman"/>
          <w:szCs w:val="24"/>
          <w:lang w:val="en-US" w:eastAsia="ru-RU"/>
        </w:rPr>
        <w:t>);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spellStart"/>
      <w:proofErr w:type="gramStart"/>
      <w:r w:rsidRPr="003C633C">
        <w:rPr>
          <w:rFonts w:eastAsia="Times New Roman" w:cs="Times New Roman"/>
          <w:szCs w:val="24"/>
          <w:lang w:val="en-US" w:eastAsia="ru-RU"/>
        </w:rPr>
        <w:t>lbl.show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3C633C">
        <w:rPr>
          <w:rFonts w:eastAsia="Times New Roman" w:cs="Times New Roman"/>
          <w:szCs w:val="24"/>
          <w:lang w:val="en-US" w:eastAsia="ru-RU"/>
        </w:rPr>
        <w:t>);</w:t>
      </w:r>
    </w:p>
    <w:p w:rsidR="003C633C" w:rsidRPr="003C633C" w:rsidRDefault="003C633C" w:rsidP="001B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3C633C">
        <w:rPr>
          <w:rFonts w:eastAsia="Times New Roman" w:cs="Times New Roman"/>
          <w:color w:val="808000"/>
          <w:szCs w:val="24"/>
          <w:lang w:val="en-US" w:eastAsia="ru-RU"/>
        </w:rPr>
        <w:t>return</w:t>
      </w:r>
      <w:proofErr w:type="gramEnd"/>
      <w:r w:rsidRPr="003C633C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3C633C">
        <w:rPr>
          <w:rFonts w:eastAsia="Times New Roman" w:cs="Times New Roman"/>
          <w:szCs w:val="24"/>
          <w:lang w:val="en-US" w:eastAsia="ru-RU"/>
        </w:rPr>
        <w:t>app.exec</w:t>
      </w:r>
      <w:proofErr w:type="spellEnd"/>
      <w:r w:rsidRPr="003C633C">
        <w:rPr>
          <w:rFonts w:eastAsia="Times New Roman" w:cs="Times New Roman"/>
          <w:szCs w:val="24"/>
          <w:lang w:val="en-US" w:eastAsia="ru-RU"/>
        </w:rPr>
        <w:t>();</w:t>
      </w:r>
    </w:p>
    <w:p w:rsidR="003C633C" w:rsidRPr="001B4C66" w:rsidRDefault="003C633C" w:rsidP="001B4C66">
      <w:pPr>
        <w:rPr>
          <w:rFonts w:eastAsia="Times New Roman" w:cs="Times New Roman"/>
          <w:szCs w:val="24"/>
          <w:lang w:eastAsia="ru-RU"/>
        </w:rPr>
      </w:pPr>
      <w:r w:rsidRPr="001B4C66">
        <w:rPr>
          <w:rFonts w:eastAsia="Times New Roman" w:cs="Times New Roman"/>
          <w:szCs w:val="24"/>
          <w:lang w:eastAsia="ru-RU"/>
        </w:rPr>
        <w:t>}</w:t>
      </w:r>
    </w:p>
    <w:p w:rsidR="003C633C" w:rsidRDefault="003C633C" w:rsidP="003C633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F85C87" wp14:editId="55028946">
            <wp:extent cx="20193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3C" w:rsidRDefault="003C633C" w:rsidP="003C633C">
      <w:pPr>
        <w:jc w:val="center"/>
      </w:pPr>
      <w:r>
        <w:t xml:space="preserve">Рис. </w:t>
      </w:r>
      <w:r>
        <w:t xml:space="preserve">1. Окно программы </w:t>
      </w:r>
      <w:r w:rsidRPr="003C633C">
        <w:t>«</w:t>
      </w:r>
      <w:r>
        <w:rPr>
          <w:lang w:val="en-US"/>
        </w:rPr>
        <w:t>Hello</w:t>
      </w:r>
      <w:r w:rsidRPr="003C633C">
        <w:t xml:space="preserve">, </w:t>
      </w:r>
      <w:r>
        <w:rPr>
          <w:lang w:val="en-US"/>
        </w:rPr>
        <w:t>World</w:t>
      </w:r>
      <w:r w:rsidRPr="003C633C">
        <w:t>»</w:t>
      </w:r>
    </w:p>
    <w:p w:rsidR="003C633C" w:rsidRDefault="003C633C" w:rsidP="003C633C">
      <w:r w:rsidRPr="003C633C">
        <w:t xml:space="preserve">В первой строке подключается заголовочный файл </w:t>
      </w:r>
      <w:proofErr w:type="spellStart"/>
      <w:r w:rsidRPr="003C633C">
        <w:t>Qtwidgets</w:t>
      </w:r>
      <w:proofErr w:type="spellEnd"/>
      <w:r w:rsidRPr="003C633C">
        <w:t xml:space="preserve">, представляющий собой файл модуля и включающий в себя заголовочные файлы для используемых в нашей программе классов: </w:t>
      </w:r>
      <w:proofErr w:type="spellStart"/>
      <w:r w:rsidRPr="003C633C">
        <w:t>QApplication</w:t>
      </w:r>
      <w:proofErr w:type="spellEnd"/>
      <w:r w:rsidRPr="003C633C">
        <w:t xml:space="preserve"> и </w:t>
      </w:r>
      <w:proofErr w:type="spellStart"/>
      <w:r w:rsidRPr="003C633C">
        <w:t>QLabel</w:t>
      </w:r>
      <w:proofErr w:type="spellEnd"/>
      <w:r w:rsidRPr="003C633C">
        <w:t>.</w:t>
      </w:r>
      <w:r>
        <w:t xml:space="preserve"> </w:t>
      </w:r>
    </w:p>
    <w:p w:rsidR="00D3183C" w:rsidRDefault="00D3183C" w:rsidP="00D3183C">
      <w:r>
        <w:t>Р</w:t>
      </w:r>
      <w:r>
        <w:t xml:space="preserve">азберем наш пример. Сначала создается объект класса </w:t>
      </w:r>
      <w:proofErr w:type="spellStart"/>
      <w:r>
        <w:t>QApplication</w:t>
      </w:r>
      <w:proofErr w:type="spellEnd"/>
      <w:r>
        <w:t xml:space="preserve">, который осуществляет контроль и управление приложением. Для его создания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этого класса необходимо передать два аргумента. Первый аргумент представляет собой информацию о количестве аргументов в командной строке, из которой происходит обращение к программе, а второй — это указатель на массив символьных строк, содержащих аргументы, по одному в строке. Любая использующая </w:t>
      </w:r>
      <w:proofErr w:type="spellStart"/>
      <w:r>
        <w:t>Qt</w:t>
      </w:r>
      <w:proofErr w:type="spellEnd"/>
      <w:r>
        <w:t xml:space="preserve"> программа с графическим интерфейсом должна создавать только один объект этого класса, и он должен быть создан до использования операций, связанных с пользовательским интерфейсом.</w:t>
      </w:r>
    </w:p>
    <w:p w:rsidR="00D3183C" w:rsidRDefault="00D3183C" w:rsidP="00D3183C">
      <w:r>
        <w:t xml:space="preserve">Затем создается объект класса </w:t>
      </w:r>
      <w:proofErr w:type="spellStart"/>
      <w:r>
        <w:t>QLabel</w:t>
      </w:r>
      <w:proofErr w:type="spellEnd"/>
      <w:r>
        <w:t xml:space="preserve">. После создания элементы управления </w:t>
      </w:r>
      <w:proofErr w:type="spellStart"/>
      <w:r>
        <w:t>Qt</w:t>
      </w:r>
      <w:proofErr w:type="spellEnd"/>
      <w:r>
        <w:t xml:space="preserve"> по умолчанию невидимы, и для их отображения необходимо вызвать метод </w:t>
      </w:r>
      <w:proofErr w:type="spellStart"/>
      <w:r>
        <w:t>show</w:t>
      </w:r>
      <w:proofErr w:type="spellEnd"/>
      <w:r>
        <w:t xml:space="preserve">(). Объект класса </w:t>
      </w:r>
      <w:proofErr w:type="spellStart"/>
      <w:r>
        <w:t>QLabel</w:t>
      </w:r>
      <w:proofErr w:type="spellEnd"/>
      <w:r>
        <w:t xml:space="preserve"> является основным управляющим элементом приложения, что позволяет завершить работу приложения при закрытии окна элемента. Если вдруг окажется, что в созданном приложении имеется сразу несколько независимых друг от друга элементов управления, то при закрытии окна последнего такого элемента </w:t>
      </w:r>
      <w:r>
        <w:lastRenderedPageBreak/>
        <w:t>управления завершится и само приложение. Это правильно, иначе приложение осталось бы в памяти компьютера и расходовало бы его ресурсы.</w:t>
      </w:r>
    </w:p>
    <w:p w:rsidR="00D3183C" w:rsidRDefault="00D3183C" w:rsidP="00D3183C">
      <w:pPr>
        <w:rPr>
          <w:lang w:val="en-US"/>
        </w:rPr>
      </w:pPr>
      <w:r>
        <w:t xml:space="preserve">Наконец, в последней строке программы приложение запускается вызовом </w:t>
      </w:r>
      <w:proofErr w:type="spellStart"/>
      <w:r>
        <w:t>QApplication</w:t>
      </w:r>
      <w:proofErr w:type="spellEnd"/>
      <w:r>
        <w:t>::</w:t>
      </w:r>
      <w:proofErr w:type="spellStart"/>
      <w:r>
        <w:t>ехе</w:t>
      </w:r>
      <w:proofErr w:type="gramStart"/>
      <w:r>
        <w:t>с</w:t>
      </w:r>
      <w:proofErr w:type="spellEnd"/>
      <w:r>
        <w:t>(</w:t>
      </w:r>
      <w:proofErr w:type="gramEnd"/>
      <w:r>
        <w:t xml:space="preserve">). С его запуском приводится в действие цикл обработки событий, определенный в классе </w:t>
      </w:r>
      <w:proofErr w:type="spellStart"/>
      <w:r>
        <w:t>QCoreApplication</w:t>
      </w:r>
      <w:proofErr w:type="spellEnd"/>
      <w:r>
        <w:t xml:space="preserve">, являющемся базовым для </w:t>
      </w:r>
      <w:proofErr w:type="spellStart"/>
      <w:r>
        <w:t>QGuiApplication</w:t>
      </w:r>
      <w:proofErr w:type="spellEnd"/>
      <w:r>
        <w:t xml:space="preserve">, от которого унаследован класс </w:t>
      </w:r>
      <w:proofErr w:type="spellStart"/>
      <w:r>
        <w:t>QApplication</w:t>
      </w:r>
      <w:proofErr w:type="spellEnd"/>
      <w:r>
        <w:t xml:space="preserve">. Этот цикл передает получаемые от системы события на обработку соответствующим объектам. Он продолжается до тех пор, пока либо не будет вызван статический метод </w:t>
      </w:r>
      <w:proofErr w:type="spellStart"/>
      <w:r>
        <w:t>QCoreApplication</w:t>
      </w:r>
      <w:proofErr w:type="spellEnd"/>
      <w:r>
        <w:t>::</w:t>
      </w:r>
      <w:proofErr w:type="spellStart"/>
      <w:r>
        <w:t>exit</w:t>
      </w:r>
      <w:proofErr w:type="spellEnd"/>
      <w:r>
        <w:t xml:space="preserve"> (), либо не закроется окно последнего элемента управления. По завершению работы </w:t>
      </w:r>
      <w:r>
        <w:t xml:space="preserve">приложения метод </w:t>
      </w:r>
      <w:proofErr w:type="spellStart"/>
      <w:r>
        <w:t>QApplication</w:t>
      </w:r>
      <w:proofErr w:type="spellEnd"/>
      <w:r>
        <w:t>::</w:t>
      </w:r>
      <w:proofErr w:type="spellStart"/>
      <w:r>
        <w:t>exec</w:t>
      </w:r>
      <w:proofErr w:type="spellEnd"/>
      <w:r>
        <w:t>() возвращает значение целого типа, содержащее код, информирующий о его завершении.</w:t>
      </w:r>
    </w:p>
    <w:p w:rsidR="00D3183C" w:rsidRDefault="00D3183C" w:rsidP="00D3183C">
      <w:r>
        <w:t xml:space="preserve">Для запуска программы необходимо </w:t>
      </w:r>
    </w:p>
    <w:p w:rsidR="00D3183C" w:rsidRDefault="00D3183C" w:rsidP="00D3183C">
      <w:pPr>
        <w:pStyle w:val="a5"/>
        <w:numPr>
          <w:ilvl w:val="0"/>
          <w:numId w:val="2"/>
        </w:numPr>
      </w:pPr>
      <w:r>
        <w:t xml:space="preserve">в </w:t>
      </w:r>
      <w:proofErr w:type="spellStart"/>
      <w:r w:rsidRPr="00D3183C">
        <w:rPr>
          <w:lang w:val="en-US"/>
        </w:rPr>
        <w:t>QtCreator</w:t>
      </w:r>
      <w:proofErr w:type="spellEnd"/>
      <w:r w:rsidRPr="00D3183C">
        <w:t xml:space="preserve"> </w:t>
      </w:r>
      <w:r>
        <w:t xml:space="preserve">открыть файл </w:t>
      </w:r>
      <w:r w:rsidRPr="00D3183C">
        <w:rPr>
          <w:lang w:val="en-US"/>
        </w:rPr>
        <w:t>Hello</w:t>
      </w:r>
      <w:r w:rsidRPr="00D3183C">
        <w:t>.</w:t>
      </w:r>
      <w:r w:rsidRPr="00D3183C">
        <w:rPr>
          <w:lang w:val="en-US"/>
        </w:rPr>
        <w:t>pro</w:t>
      </w:r>
    </w:p>
    <w:p w:rsidR="00D3183C" w:rsidRDefault="00D3183C" w:rsidP="00D3183C">
      <w:pPr>
        <w:pStyle w:val="a5"/>
        <w:numPr>
          <w:ilvl w:val="0"/>
          <w:numId w:val="2"/>
        </w:numPr>
      </w:pPr>
      <w:r>
        <w:t xml:space="preserve">нажать «Настроить проект» </w:t>
      </w:r>
    </w:p>
    <w:p w:rsidR="00D3183C" w:rsidRDefault="00D3183C" w:rsidP="00D3183C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4AE7BEB3" wp14:editId="378BBEA2">
            <wp:extent cx="3572510" cy="128651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3C" w:rsidRDefault="00D3183C" w:rsidP="00D3183C">
      <w:pPr>
        <w:pStyle w:val="a5"/>
        <w:numPr>
          <w:ilvl w:val="0"/>
          <w:numId w:val="2"/>
        </w:numPr>
      </w:pPr>
      <w:r>
        <w:t>нажать собрать проект</w:t>
      </w:r>
    </w:p>
    <w:p w:rsidR="00D3183C" w:rsidRDefault="00D3183C" w:rsidP="00D3183C">
      <w:pPr>
        <w:ind w:left="709" w:firstLine="0"/>
      </w:pPr>
      <w:r>
        <w:rPr>
          <w:noProof/>
          <w:lang w:eastAsia="ru-RU"/>
        </w:rPr>
        <w:drawing>
          <wp:inline distT="0" distB="0" distL="0" distR="0">
            <wp:extent cx="2243455" cy="210502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3C" w:rsidRDefault="00D3183C" w:rsidP="00D3183C">
      <w:pPr>
        <w:pStyle w:val="a5"/>
        <w:numPr>
          <w:ilvl w:val="0"/>
          <w:numId w:val="2"/>
        </w:numPr>
      </w:pPr>
      <w:r>
        <w:t>для запуска приложения - нажать «Запустить»</w:t>
      </w:r>
    </w:p>
    <w:p w:rsidR="00D3183C" w:rsidRDefault="00D3183C" w:rsidP="00D3183C">
      <w:pPr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1265555" cy="2169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3C" w:rsidRDefault="00D3183C" w:rsidP="001B4C66">
      <w:pPr>
        <w:pStyle w:val="1"/>
      </w:pPr>
      <w:r>
        <w:t>Задание для самостоятельной работы:</w:t>
      </w:r>
    </w:p>
    <w:p w:rsidR="00D3183C" w:rsidRDefault="00D3183C" w:rsidP="00D3183C">
      <w:pPr>
        <w:pStyle w:val="a5"/>
        <w:numPr>
          <w:ilvl w:val="0"/>
          <w:numId w:val="3"/>
        </w:numPr>
      </w:pPr>
      <w:r>
        <w:t>Создать файлы «</w:t>
      </w:r>
      <w:r>
        <w:rPr>
          <w:lang w:val="en-US"/>
        </w:rPr>
        <w:t>Second</w:t>
      </w:r>
      <w:r w:rsidRPr="00D3183C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D3183C">
        <w:t xml:space="preserve"> </w:t>
      </w:r>
      <w:r>
        <w:t>и «</w:t>
      </w:r>
      <w:r>
        <w:rPr>
          <w:lang w:val="en-US"/>
        </w:rPr>
        <w:t>Second</w:t>
      </w:r>
      <w:r w:rsidRPr="00D3183C">
        <w:t>.</w:t>
      </w:r>
      <w:r>
        <w:rPr>
          <w:lang w:val="en-US"/>
        </w:rPr>
        <w:t>pro</w:t>
      </w:r>
      <w:r>
        <w:t>».</w:t>
      </w:r>
    </w:p>
    <w:p w:rsidR="00D3183C" w:rsidRDefault="00D3183C" w:rsidP="00D3183C">
      <w:pPr>
        <w:pStyle w:val="a5"/>
        <w:numPr>
          <w:ilvl w:val="0"/>
          <w:numId w:val="3"/>
        </w:numPr>
      </w:pPr>
      <w:r>
        <w:t>Написать приложение, которое выведет ваше «Имя Фамилия – студент 3 курса».</w:t>
      </w:r>
    </w:p>
    <w:p w:rsidR="00D3183C" w:rsidRPr="00D3183C" w:rsidRDefault="00D3183C" w:rsidP="00D3183C">
      <w:pPr>
        <w:ind w:left="709" w:firstLine="0"/>
      </w:pPr>
    </w:p>
    <w:sectPr w:rsidR="00D3183C" w:rsidRPr="00D3183C" w:rsidSect="003C633C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512A0B5D"/>
    <w:multiLevelType w:val="hybridMultilevel"/>
    <w:tmpl w:val="605616DE"/>
    <w:lvl w:ilvl="0" w:tplc="640CB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9943B5"/>
    <w:multiLevelType w:val="hybridMultilevel"/>
    <w:tmpl w:val="0B54E520"/>
    <w:lvl w:ilvl="0" w:tplc="B1301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EB"/>
    <w:rsid w:val="001B4C66"/>
    <w:rsid w:val="003C633C"/>
    <w:rsid w:val="008B2D76"/>
    <w:rsid w:val="009A4E2A"/>
    <w:rsid w:val="00B242EB"/>
    <w:rsid w:val="00D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633C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3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C6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3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6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3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633C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3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C6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3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6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3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pe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autodesk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de.org" TargetMode="External"/><Relationship Id="rId11" Type="http://schemas.openxmlformats.org/officeDocument/2006/relationships/hyperlink" Target="http://www.videolan.org/vl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virtualbox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dobe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2017-02-16T15:30:00Z</dcterms:created>
  <dcterms:modified xsi:type="dcterms:W3CDTF">2017-02-16T15:51:00Z</dcterms:modified>
</cp:coreProperties>
</file>