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BDD2" w14:textId="6AD797DE" w:rsidR="00283471" w:rsidRDefault="00283471" w:rsidP="00C94732">
      <w:pPr>
        <w:pStyle w:val="Heading1"/>
      </w:pPr>
      <w:r>
        <w:t>Code Management</w:t>
      </w:r>
      <w:r w:rsidR="006F38F2">
        <w:t xml:space="preserve"> and Data Storage</w:t>
      </w:r>
    </w:p>
    <w:p w14:paraId="38F1A891" w14:textId="77777777" w:rsidR="00DA6D2B" w:rsidRDefault="000D0886" w:rsidP="000D0886">
      <w:r>
        <w:t>We propose the use of GitHub, based on Git. This service provides a combination of version control</w:t>
      </w:r>
      <w:r w:rsidR="008A6311">
        <w:t>, web hosting, organizational pages,</w:t>
      </w:r>
      <w:r w:rsidR="009B1801">
        <w:t xml:space="preserve"> and</w:t>
      </w:r>
      <w:r>
        <w:t xml:space="preserve"> </w:t>
      </w:r>
      <w:r w:rsidR="003C5EA7">
        <w:t xml:space="preserve">permanent code and data </w:t>
      </w:r>
      <w:r w:rsidR="009B1801">
        <w:t>storage.</w:t>
      </w:r>
      <w:r w:rsidR="006B181B">
        <w:t xml:space="preserve"> </w:t>
      </w:r>
      <w:r w:rsidR="008A6311">
        <w:t xml:space="preserve">GitHub will be used to provide the manuscript’s source code and data sets under </w:t>
      </w:r>
      <w:r w:rsidR="006F38F2">
        <w:t xml:space="preserve">2 GB. </w:t>
      </w:r>
      <w:r w:rsidR="00DA6D2B">
        <w:t>Use statistics of the model will be tracked with GitHub’s repository analytics.</w:t>
      </w:r>
    </w:p>
    <w:p w14:paraId="2561CC4A" w14:textId="4530B7CD" w:rsidR="00283471" w:rsidRDefault="00283471" w:rsidP="00C94732">
      <w:pPr>
        <w:pStyle w:val="Heading1"/>
      </w:pPr>
      <w:r>
        <w:t>Model Hosting</w:t>
      </w:r>
    </w:p>
    <w:p w14:paraId="52875231" w14:textId="58F2686B" w:rsidR="008D09CC" w:rsidRDefault="00DA7AA2" w:rsidP="008D09CC">
      <w:r>
        <w:t xml:space="preserve">Beyond hosting data and code in a permanent manner via GitHub and/or generalist repository, we propose </w:t>
      </w:r>
      <w:r w:rsidR="00C0700E">
        <w:t>a</w:t>
      </w:r>
      <w:r w:rsidR="00B57E0F">
        <w:t xml:space="preserve"> </w:t>
      </w:r>
      <w:r w:rsidR="00C0700E">
        <w:t>website to host live, interactive versions of all published models</w:t>
      </w:r>
      <w:r w:rsidR="00F53F30">
        <w:t>. A permanent sub-domain of the lab’s website [https://ambersmithlab.com/] will host pages for each model, outlining the publication and implementation while providing a live demonstration</w:t>
      </w:r>
      <w:r w:rsidR="12EDD9D3">
        <w:t xml:space="preserve"> with adjustable parameters</w:t>
      </w:r>
      <w:r w:rsidR="00F53F30">
        <w:t xml:space="preserve"> using </w:t>
      </w:r>
      <w:proofErr w:type="spellStart"/>
      <w:r w:rsidR="00F53F30">
        <w:t>PyScript</w:t>
      </w:r>
      <w:proofErr w:type="spellEnd"/>
      <w:r w:rsidR="00F53F30">
        <w:t xml:space="preserve"> (Figure 1).</w:t>
      </w:r>
      <w:r w:rsidR="00996ED2">
        <w:t xml:space="preserve"> </w:t>
      </w:r>
    </w:p>
    <w:p w14:paraId="23D5FE6C" w14:textId="1C65993E" w:rsidR="00B32DDE" w:rsidRDefault="00B32DDE" w:rsidP="008D09CC">
      <w:r>
        <w:rPr>
          <w:noProof/>
        </w:rPr>
        <w:drawing>
          <wp:inline distT="0" distB="0" distL="0" distR="0" wp14:anchorId="00B4916E" wp14:editId="2EF7A760">
            <wp:extent cx="3769887" cy="3952875"/>
            <wp:effectExtent l="0" t="0" r="2540" b="0"/>
            <wp:docPr id="906836497" name="Picture 90683649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3649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46" cy="396426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484AB943" w14:textId="6924DF01" w:rsidR="00522C96" w:rsidRPr="00522C96" w:rsidRDefault="00522C96" w:rsidP="008D09CC">
      <w:r>
        <w:rPr>
          <w:b/>
          <w:bCs/>
        </w:rPr>
        <w:t>Figure 1.</w:t>
      </w:r>
      <w:r>
        <w:t xml:space="preserve"> </w:t>
      </w:r>
      <w:proofErr w:type="spellStart"/>
      <w:r>
        <w:t>PyScript</w:t>
      </w:r>
      <w:proofErr w:type="spellEnd"/>
      <w:r>
        <w:t xml:space="preserve"> </w:t>
      </w:r>
      <w:r w:rsidR="00051801">
        <w:t xml:space="preserve">and </w:t>
      </w:r>
      <w:proofErr w:type="spellStart"/>
      <w:r w:rsidR="00051801">
        <w:t>Plotly</w:t>
      </w:r>
      <w:proofErr w:type="spellEnd"/>
      <w:r w:rsidR="00051801">
        <w:t xml:space="preserve"> </w:t>
      </w:r>
      <w:r>
        <w:t xml:space="preserve">website </w:t>
      </w:r>
      <w:r w:rsidR="00E3643B">
        <w:t>design for model hosting. Model</w:t>
      </w:r>
      <w:r w:rsidR="00525F06">
        <w:t xml:space="preserve"> from </w:t>
      </w:r>
      <w:r w:rsidR="00525F06" w:rsidRPr="00525F06">
        <w:t>10.3389/fmicb.2018.01554</w:t>
      </w:r>
      <w:r w:rsidR="00EE78E0">
        <w:t>.</w:t>
      </w:r>
    </w:p>
    <w:p w14:paraId="13AA1DF8" w14:textId="75DF76F3" w:rsidR="00501C60" w:rsidRDefault="008D09CC" w:rsidP="3DD1BEE6">
      <w:commentRangeStart w:id="0"/>
      <w:proofErr w:type="spellStart"/>
      <w:r>
        <w:t>PyScript</w:t>
      </w:r>
      <w:proofErr w:type="spellEnd"/>
      <w:r>
        <w:t xml:space="preserve"> </w:t>
      </w:r>
      <w:commentRangeEnd w:id="0"/>
      <w:r w:rsidR="00051801">
        <w:rPr>
          <w:rStyle w:val="CommentReference"/>
        </w:rPr>
        <w:commentReference w:id="0"/>
      </w:r>
      <w:r>
        <w:t xml:space="preserve">is a framework that leverages </w:t>
      </w:r>
      <w:proofErr w:type="spellStart"/>
      <w:r>
        <w:t>WebAssembly</w:t>
      </w:r>
      <w:proofErr w:type="spellEnd"/>
      <w:r>
        <w:t xml:space="preserve"> and </w:t>
      </w:r>
      <w:proofErr w:type="spellStart"/>
      <w:r>
        <w:t>Pyodide</w:t>
      </w:r>
      <w:proofErr w:type="spellEnd"/>
      <w:r>
        <w:t xml:space="preserve"> to execute Python code </w:t>
      </w:r>
      <w:r w:rsidR="00D5158A">
        <w:t xml:space="preserve">in </w:t>
      </w:r>
      <w:r w:rsidR="00F53F30">
        <w:t>Hypertext Markup Language (</w:t>
      </w:r>
      <w:r w:rsidR="00D5158A">
        <w:t>HTML</w:t>
      </w:r>
      <w:r w:rsidR="00F53F30">
        <w:t>)</w:t>
      </w:r>
      <w:r w:rsidR="00D5158A">
        <w:t xml:space="preserve"> websites </w:t>
      </w:r>
      <w:r>
        <w:t>without the need for a server-side environment or local installation. This allows immediate</w:t>
      </w:r>
      <w:r w:rsidR="0033712E">
        <w:t xml:space="preserve"> and free</w:t>
      </w:r>
      <w:r>
        <w:t xml:space="preserve"> access to running models and source code for any reader</w:t>
      </w:r>
      <w:r w:rsidR="00D5158A">
        <w:t>.</w:t>
      </w:r>
      <w:r w:rsidR="38215920">
        <w:t xml:space="preserve"> </w:t>
      </w:r>
      <w:proofErr w:type="spellStart"/>
      <w:r w:rsidR="38215920">
        <w:t>Plotly</w:t>
      </w:r>
      <w:proofErr w:type="spellEnd"/>
      <w:r w:rsidR="38215920">
        <w:t xml:space="preserve"> is a graphing library to create interactive web plots. </w:t>
      </w:r>
      <w:proofErr w:type="spellStart"/>
      <w:r w:rsidR="38215920">
        <w:t>Plotly</w:t>
      </w:r>
      <w:proofErr w:type="spellEnd"/>
      <w:r w:rsidR="38215920">
        <w:t xml:space="preserve"> integrates with matplotlib and other Python plotting libraries, providing broad visualization options. To provide a user interface, </w:t>
      </w:r>
      <w:proofErr w:type="gramStart"/>
      <w:r w:rsidR="38215920">
        <w:t>React</w:t>
      </w:r>
      <w:proofErr w:type="gramEnd"/>
      <w:r w:rsidR="38215920">
        <w:t xml:space="preserve"> (a </w:t>
      </w:r>
      <w:proofErr w:type="spellStart"/>
      <w:r w:rsidR="38215920">
        <w:t>Javascript</w:t>
      </w:r>
      <w:proofErr w:type="spellEnd"/>
      <w:r w:rsidR="38215920">
        <w:t xml:space="preserve"> library) passes the interface changes to Python and dynamically updates the page content based on the model solutions. </w:t>
      </w:r>
      <w:proofErr w:type="spellStart"/>
      <w:r w:rsidR="38215920">
        <w:t>Plotly</w:t>
      </w:r>
      <w:proofErr w:type="spellEnd"/>
      <w:r w:rsidR="38215920">
        <w:t xml:space="preserve"> acts in tandem with React to embed these interactive charts and graphs.</w:t>
      </w:r>
    </w:p>
    <w:p w14:paraId="51DE3D7F" w14:textId="39C97206" w:rsidR="00501C60" w:rsidRDefault="38215920" w:rsidP="3DD1BEE6">
      <w:r>
        <w:lastRenderedPageBreak/>
        <w:t>M</w:t>
      </w:r>
      <w:r w:rsidR="00011F00">
        <w:t>odels</w:t>
      </w:r>
      <w:r w:rsidR="00D577BB">
        <w:t xml:space="preserve"> with dependencies not covered in </w:t>
      </w:r>
      <w:proofErr w:type="spellStart"/>
      <w:r w:rsidR="00D577BB">
        <w:t>Pyodide</w:t>
      </w:r>
      <w:proofErr w:type="spellEnd"/>
      <w:r w:rsidR="00D577BB">
        <w:t xml:space="preserve"> </w:t>
      </w:r>
      <w:r w:rsidR="00634BF2">
        <w:t>could alternatively</w:t>
      </w:r>
      <w:r w:rsidR="00D577BB">
        <w:t xml:space="preserve"> be hosted on a</w:t>
      </w:r>
      <w:r w:rsidR="005C0EE1">
        <w:t xml:space="preserve"> </w:t>
      </w:r>
      <w:r w:rsidR="00D577BB">
        <w:t xml:space="preserve">computational cloud </w:t>
      </w:r>
      <w:r w:rsidR="005C0EE1">
        <w:t xml:space="preserve">platform </w:t>
      </w:r>
      <w:r w:rsidR="00D577BB">
        <w:t>such as</w:t>
      </w:r>
      <w:r w:rsidR="005C0EE1">
        <w:t xml:space="preserve"> Google </w:t>
      </w:r>
      <w:proofErr w:type="spellStart"/>
      <w:r w:rsidR="005C0EE1">
        <w:t>Colab</w:t>
      </w:r>
      <w:proofErr w:type="spellEnd"/>
      <w:r w:rsidR="005C0EE1">
        <w:t>, Kaggle Kernels, or Microsoft Azure Notebooks.</w:t>
      </w:r>
      <w:r w:rsidR="00AD00A4">
        <w:t xml:space="preserve"> If the Python models require significant processing power, running client-side (in the user's browser) might not be feasible. </w:t>
      </w:r>
      <w:r w:rsidR="005C0EE1">
        <w:t xml:space="preserve">In such cases, tools like Flask and Django can provide server-side computation. </w:t>
      </w:r>
      <w:r w:rsidR="00B610FE">
        <w:t xml:space="preserve">Additional </w:t>
      </w:r>
      <w:r w:rsidR="00051801">
        <w:t xml:space="preserve">necessary </w:t>
      </w:r>
      <w:r w:rsidR="00B610FE">
        <w:t xml:space="preserve">React tools include </w:t>
      </w:r>
      <w:r w:rsidR="008D09CC">
        <w:t>Webpack (</w:t>
      </w:r>
      <w:r w:rsidR="00051801">
        <w:t>asset and site</w:t>
      </w:r>
      <w:r w:rsidR="008D09CC">
        <w:t xml:space="preserve"> optimization)</w:t>
      </w:r>
      <w:r w:rsidR="00B610FE">
        <w:t xml:space="preserve"> and </w:t>
      </w:r>
      <w:r w:rsidR="008D09CC">
        <w:t>Babel (</w:t>
      </w:r>
      <w:proofErr w:type="spellStart"/>
      <w:r w:rsidR="008D09CC">
        <w:t>transpilation</w:t>
      </w:r>
      <w:proofErr w:type="spellEnd"/>
      <w:r w:rsidR="008D09CC">
        <w:t>,</w:t>
      </w:r>
      <w:r w:rsidR="00FE1EC7">
        <w:t xml:space="preserve"> or</w:t>
      </w:r>
      <w:r w:rsidR="008D09CC">
        <w:t xml:space="preserve"> backwards compatibility for older </w:t>
      </w:r>
      <w:r w:rsidR="00FE1EC7">
        <w:t>devices</w:t>
      </w:r>
      <w:r w:rsidR="008D09CC">
        <w:t xml:space="preserve">). </w:t>
      </w:r>
    </w:p>
    <w:p w14:paraId="4ED46005" w14:textId="3CC361EE" w:rsidR="00BF126E" w:rsidRDefault="00BF126E" w:rsidP="00BF126E">
      <w:pPr>
        <w:pStyle w:val="Heading1"/>
      </w:pPr>
      <w:r>
        <w:t>Costs</w:t>
      </w:r>
      <w:r w:rsidR="00C326EE">
        <w:t xml:space="preserve"> and Timeline</w:t>
      </w:r>
    </w:p>
    <w:p w14:paraId="60FA8975" w14:textId="547F6E77" w:rsidR="00EB7C52" w:rsidRPr="002B45E5" w:rsidRDefault="00BF126E" w:rsidP="00A74E63">
      <w:r>
        <w:t>T</w:t>
      </w:r>
      <w:r w:rsidRPr="00BF126E">
        <w:t xml:space="preserve">he estimated costs for the development and maintenance of a comprehensive website, inclusive of GitHub repository management, live model demonstration pages, and data management, necessitate a diverse skill set. We anticipate the need to engage a </w:t>
      </w:r>
      <w:r w:rsidR="000C0517">
        <w:t xml:space="preserve">single </w:t>
      </w:r>
      <w:r w:rsidRPr="00BF126E">
        <w:t>full-stack developer with the expertise to construct and maintain such a platform. The development phase, encompassing website design, GitHub integration, and live model implementation</w:t>
      </w:r>
      <w:r w:rsidR="00B57E0F">
        <w:t>, is estimated to take 2-8 months</w:t>
      </w:r>
      <w:r w:rsidRPr="00BF126E">
        <w:t xml:space="preserve"> depending on the project's complexity and design intricacies. Ongoing maintenance </w:t>
      </w:r>
      <w:r w:rsidR="0085428B">
        <w:t>and hosting costs</w:t>
      </w:r>
      <w:r w:rsidR="0085428B" w:rsidRPr="00BF126E">
        <w:t xml:space="preserve"> </w:t>
      </w:r>
      <w:r w:rsidRPr="00BF126E">
        <w:t xml:space="preserve">are estimated at $1,000 to $3,000 </w:t>
      </w:r>
      <w:r w:rsidR="0085428B">
        <w:t>annually</w:t>
      </w:r>
      <w:r w:rsidRPr="00BF126E">
        <w:t>. The salary for a skilled full-stack developer, responsible for these tasks, is expected to fall between $70,000 and $120,000 annually, subject to regional salary standards and the individual's experience level. This investment ensures a robust, user-friendly, and secure platform, essential for the successful dissemination and interaction with our research models and data.</w:t>
      </w:r>
    </w:p>
    <w:sectPr w:rsidR="00EB7C52" w:rsidRPr="002B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eaver, Jordan J" w:date="2024-01-16T13:45:00Z" w:initials="JW">
    <w:p w14:paraId="7B46F1C9" w14:textId="77777777" w:rsidR="00DE4F53" w:rsidRDefault="00DE4F53" w:rsidP="00DE4F53">
      <w:pPr>
        <w:pStyle w:val="CommentText"/>
      </w:pPr>
      <w:r>
        <w:rPr>
          <w:rStyle w:val="CommentReference"/>
        </w:rPr>
        <w:annotationRef/>
      </w:r>
      <w:hyperlink r:id="rId1" w:history="1">
        <w:r w:rsidRPr="00457A87">
          <w:rPr>
            <w:rStyle w:val="Hyperlink"/>
          </w:rPr>
          <w:t>https://pyscript.net/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46F1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08FE9C9" w16cex:dateUtc="2024-01-16T1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46F1C9" w16cid:durableId="608FE9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D26"/>
    <w:multiLevelType w:val="multilevel"/>
    <w:tmpl w:val="DB6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14EFE"/>
    <w:multiLevelType w:val="multilevel"/>
    <w:tmpl w:val="5970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F5EEC"/>
    <w:multiLevelType w:val="multilevel"/>
    <w:tmpl w:val="7EF4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288612">
    <w:abstractNumId w:val="1"/>
  </w:num>
  <w:num w:numId="2" w16cid:durableId="251933194">
    <w:abstractNumId w:val="0"/>
  </w:num>
  <w:num w:numId="3" w16cid:durableId="409040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aver, Jordan J">
    <w15:presenceInfo w15:providerId="AD" w15:userId="S::jweave49@uthsc.edu::d30a47c1-bd3c-423e-a9eb-2019920e79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03"/>
    <w:rsid w:val="00011F00"/>
    <w:rsid w:val="000271A7"/>
    <w:rsid w:val="00051801"/>
    <w:rsid w:val="00063B45"/>
    <w:rsid w:val="00065C10"/>
    <w:rsid w:val="00096870"/>
    <w:rsid w:val="0009718E"/>
    <w:rsid w:val="000A397D"/>
    <w:rsid w:val="000C0517"/>
    <w:rsid w:val="000D0886"/>
    <w:rsid w:val="00100B7C"/>
    <w:rsid w:val="00141B95"/>
    <w:rsid w:val="001A6BC2"/>
    <w:rsid w:val="001C702E"/>
    <w:rsid w:val="00260A55"/>
    <w:rsid w:val="00280BEC"/>
    <w:rsid w:val="00283471"/>
    <w:rsid w:val="002A3907"/>
    <w:rsid w:val="002A72CB"/>
    <w:rsid w:val="002B45E5"/>
    <w:rsid w:val="002B59AF"/>
    <w:rsid w:val="003330EF"/>
    <w:rsid w:val="003359D3"/>
    <w:rsid w:val="0033712E"/>
    <w:rsid w:val="00337510"/>
    <w:rsid w:val="00385703"/>
    <w:rsid w:val="003C5EA7"/>
    <w:rsid w:val="004202EF"/>
    <w:rsid w:val="004235F2"/>
    <w:rsid w:val="004357F3"/>
    <w:rsid w:val="00457500"/>
    <w:rsid w:val="0048328B"/>
    <w:rsid w:val="004C584E"/>
    <w:rsid w:val="004E71EC"/>
    <w:rsid w:val="0050120D"/>
    <w:rsid w:val="00501C60"/>
    <w:rsid w:val="00522C96"/>
    <w:rsid w:val="00525F06"/>
    <w:rsid w:val="005520F6"/>
    <w:rsid w:val="00567FC3"/>
    <w:rsid w:val="00582899"/>
    <w:rsid w:val="005C0EE1"/>
    <w:rsid w:val="005E62D3"/>
    <w:rsid w:val="006307C3"/>
    <w:rsid w:val="00631A3A"/>
    <w:rsid w:val="00634BF2"/>
    <w:rsid w:val="006A25AF"/>
    <w:rsid w:val="006B181B"/>
    <w:rsid w:val="006C4400"/>
    <w:rsid w:val="006E3113"/>
    <w:rsid w:val="006F0172"/>
    <w:rsid w:val="006F38F2"/>
    <w:rsid w:val="00751F22"/>
    <w:rsid w:val="00770A8F"/>
    <w:rsid w:val="00780D40"/>
    <w:rsid w:val="0085428B"/>
    <w:rsid w:val="0089185F"/>
    <w:rsid w:val="008A6311"/>
    <w:rsid w:val="008D09CC"/>
    <w:rsid w:val="009162C8"/>
    <w:rsid w:val="00931FFF"/>
    <w:rsid w:val="00940CAD"/>
    <w:rsid w:val="00942768"/>
    <w:rsid w:val="00944263"/>
    <w:rsid w:val="00996ED2"/>
    <w:rsid w:val="009B1801"/>
    <w:rsid w:val="009E564F"/>
    <w:rsid w:val="009E7D19"/>
    <w:rsid w:val="00A10517"/>
    <w:rsid w:val="00A72118"/>
    <w:rsid w:val="00A74E63"/>
    <w:rsid w:val="00A85AA7"/>
    <w:rsid w:val="00AA1DC1"/>
    <w:rsid w:val="00AB3CA0"/>
    <w:rsid w:val="00AB5084"/>
    <w:rsid w:val="00AC57E9"/>
    <w:rsid w:val="00AD00A4"/>
    <w:rsid w:val="00B32DDE"/>
    <w:rsid w:val="00B57E0F"/>
    <w:rsid w:val="00B610FE"/>
    <w:rsid w:val="00BD37A9"/>
    <w:rsid w:val="00BF126E"/>
    <w:rsid w:val="00C0700E"/>
    <w:rsid w:val="00C1144F"/>
    <w:rsid w:val="00C326EE"/>
    <w:rsid w:val="00C94732"/>
    <w:rsid w:val="00CB44BE"/>
    <w:rsid w:val="00D42D1E"/>
    <w:rsid w:val="00D5158A"/>
    <w:rsid w:val="00D554F6"/>
    <w:rsid w:val="00D577BB"/>
    <w:rsid w:val="00D66DE5"/>
    <w:rsid w:val="00D72023"/>
    <w:rsid w:val="00DA6D2B"/>
    <w:rsid w:val="00DA7AA2"/>
    <w:rsid w:val="00DB043B"/>
    <w:rsid w:val="00DD6A9B"/>
    <w:rsid w:val="00DE4F53"/>
    <w:rsid w:val="00E24830"/>
    <w:rsid w:val="00E3643B"/>
    <w:rsid w:val="00E722E5"/>
    <w:rsid w:val="00EA056B"/>
    <w:rsid w:val="00EA641C"/>
    <w:rsid w:val="00EB7C52"/>
    <w:rsid w:val="00EE78E0"/>
    <w:rsid w:val="00F14E58"/>
    <w:rsid w:val="00F53F30"/>
    <w:rsid w:val="00F55DC3"/>
    <w:rsid w:val="00FB6387"/>
    <w:rsid w:val="00FE1EC7"/>
    <w:rsid w:val="12EDD9D3"/>
    <w:rsid w:val="38215920"/>
    <w:rsid w:val="3DD1BEE6"/>
    <w:rsid w:val="51C27FCF"/>
    <w:rsid w:val="75DCE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C81F"/>
  <w15:chartTrackingRefBased/>
  <w15:docId w15:val="{708E6F66-0366-44E1-955C-5738B4E8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0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05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05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5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56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5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4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24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yscript.net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c8a52a-4797-4685-bb97-047ba14c842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EAE6257F82E249BC7330B73B89D0AE" ma:contentTypeVersion="12" ma:contentTypeDescription="Create a new document." ma:contentTypeScope="" ma:versionID="86ec33c9343a4dc003acfa0bc4ab1b0f">
  <xsd:schema xmlns:xsd="http://www.w3.org/2001/XMLSchema" xmlns:xs="http://www.w3.org/2001/XMLSchema" xmlns:p="http://schemas.microsoft.com/office/2006/metadata/properties" xmlns:ns3="12c8a52a-4797-4685-bb97-047ba14c8426" xmlns:ns4="6504cdbf-db99-4e33-8322-15299862d907" targetNamespace="http://schemas.microsoft.com/office/2006/metadata/properties" ma:root="true" ma:fieldsID="3fcb7e1f97ed2c39cad0b819991c18b4" ns3:_="" ns4:_="">
    <xsd:import namespace="12c8a52a-4797-4685-bb97-047ba14c8426"/>
    <xsd:import namespace="6504cdbf-db99-4e33-8322-15299862d9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8a52a-4797-4685-bb97-047ba14c84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dbf-db99-4e33-8322-15299862d9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548D8-5127-410A-AA60-541C86FE626B}">
  <ds:schemaRefs>
    <ds:schemaRef ds:uri="http://schemas.microsoft.com/office/2006/metadata/properties"/>
    <ds:schemaRef ds:uri="http://schemas.microsoft.com/office/infopath/2007/PartnerControls"/>
    <ds:schemaRef ds:uri="12c8a52a-4797-4685-bb97-047ba14c8426"/>
  </ds:schemaRefs>
</ds:datastoreItem>
</file>

<file path=customXml/itemProps2.xml><?xml version="1.0" encoding="utf-8"?>
<ds:datastoreItem xmlns:ds="http://schemas.openxmlformats.org/officeDocument/2006/customXml" ds:itemID="{DAB963D1-22AE-4EEB-8724-4AD3D8402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8a52a-4797-4685-bb97-047ba14c8426"/>
    <ds:schemaRef ds:uri="6504cdbf-db99-4e33-8322-15299862d9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5565B6-6EA6-42E0-ABD9-2DCA30CADD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DC4214-FD10-4D1E-AD96-5B6B7010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Goose</dc:creator>
  <cp:keywords/>
  <dc:description/>
  <cp:lastModifiedBy>Weaver, Jordan J</cp:lastModifiedBy>
  <cp:revision>22</cp:revision>
  <dcterms:created xsi:type="dcterms:W3CDTF">2024-01-16T22:33:00Z</dcterms:created>
  <dcterms:modified xsi:type="dcterms:W3CDTF">2024-01-18T22:44:00Z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0x0101002AEAE6257F82E249BC7330B73B89D0AE</vt:lpwstr>
  </property>
</Properties>
</file>