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F1E58" w14:textId="47BAEB7C" w:rsidR="00D9681C" w:rsidRPr="00D9681C" w:rsidRDefault="00D9681C" w:rsidP="004328BD">
      <w:pPr>
        <w:pStyle w:val="Heading2"/>
        <w:jc w:val="center"/>
      </w:pPr>
      <w:r w:rsidRPr="00D9681C">
        <w:t>《外汇交易系统》习题</w:t>
      </w:r>
    </w:p>
    <w:p w14:paraId="726BFB7E" w14:textId="77777777" w:rsidR="00D9681C" w:rsidRPr="00D9681C" w:rsidRDefault="00D9681C" w:rsidP="002237A4">
      <w:pPr>
        <w:jc w:val="center"/>
        <w:rPr>
          <w:rFonts w:ascii="FangSong" w:eastAsia="FangSong" w:hAnsi="FangSong"/>
        </w:rPr>
      </w:pPr>
      <w:r w:rsidRPr="00D9681C">
        <w:rPr>
          <w:rFonts w:ascii="FangSong" w:eastAsia="FangSong" w:hAnsi="FangSong"/>
        </w:rPr>
        <w:t>学号：3160104875       姓名： 杨樾人</w:t>
      </w:r>
    </w:p>
    <w:p w14:paraId="2085CA9F" w14:textId="77777777" w:rsidR="002237A4" w:rsidRDefault="002237A4" w:rsidP="00D9681C">
      <w:pPr>
        <w:rPr>
          <w:rFonts w:ascii="FangSong" w:eastAsia="FangSong" w:hAnsi="FangSong"/>
        </w:rPr>
      </w:pPr>
    </w:p>
    <w:p w14:paraId="339C15C6" w14:textId="75F76DCA" w:rsidR="00D9681C" w:rsidRPr="004328BD" w:rsidRDefault="00D9681C" w:rsidP="00D9681C">
      <w:pPr>
        <w:rPr>
          <w:rFonts w:ascii="FangSong" w:eastAsia="FangSong" w:hAnsi="FangSong"/>
          <w:b/>
        </w:rPr>
      </w:pPr>
      <w:r w:rsidRPr="004328BD">
        <w:rPr>
          <w:rFonts w:ascii="FangSong" w:eastAsia="FangSong" w:hAnsi="FangSong" w:hint="eastAsia"/>
          <w:b/>
        </w:rPr>
        <w:t>1.</w:t>
      </w:r>
      <w:r w:rsidR="007F389C">
        <w:rPr>
          <w:rFonts w:ascii="FangSong" w:eastAsia="FangSong" w:hAnsi="FangSong"/>
          <w:b/>
        </w:rPr>
        <w:t xml:space="preserve"> </w:t>
      </w:r>
      <w:r w:rsidRPr="004328BD">
        <w:rPr>
          <w:rFonts w:ascii="FangSong" w:eastAsia="FangSong" w:hAnsi="FangSong"/>
          <w:b/>
        </w:rPr>
        <w:t>假设5月4日是CNY假日，5月7日是USD假日，5月8日是JPY假日。5月5日和5月6日是周末。请问5月3日做一笔USD/JPY，USD/CNY，JPY/CNY的SPOT交易，起息分别日是多少？5月4日做一笔USD/JPY，USD/CNY，JPY/CNY的SPOT交易，起息日分别是多少？</w:t>
      </w:r>
    </w:p>
    <w:p w14:paraId="05FC104B" w14:textId="77777777" w:rsidR="00D9681C" w:rsidRPr="00D9681C" w:rsidRDefault="00D9681C" w:rsidP="00D9681C">
      <w:pPr>
        <w:rPr>
          <w:rFonts w:ascii="FangSong" w:eastAsia="FangSong" w:hAnsi="FangSong" w:cs="Times"/>
          <w:sz w:val="21"/>
        </w:rPr>
      </w:pPr>
    </w:p>
    <w:p w14:paraId="3209CC0A" w14:textId="77777777" w:rsidR="00D9681C" w:rsidRPr="007F389C" w:rsidRDefault="00D9681C" w:rsidP="00D9681C">
      <w:pPr>
        <w:rPr>
          <w:rFonts w:ascii="SimSun" w:eastAsia="SimSun" w:hAnsi="SimSun"/>
        </w:rPr>
      </w:pPr>
      <w:r w:rsidRPr="007F389C">
        <w:rPr>
          <w:rFonts w:ascii="SimSun" w:eastAsia="SimSun" w:hAnsi="SimSun"/>
        </w:rPr>
        <w:t>5月3日做的交易：</w:t>
      </w:r>
    </w:p>
    <w:p w14:paraId="3CE5575A" w14:textId="77777777" w:rsidR="00D9681C" w:rsidRPr="007F389C" w:rsidRDefault="00D9681C" w:rsidP="00D9681C">
      <w:pPr>
        <w:rPr>
          <w:rFonts w:ascii="SimSun" w:eastAsia="SimSun" w:hAnsi="SimSun"/>
        </w:rPr>
      </w:pPr>
      <w:r w:rsidRPr="007F389C">
        <w:rPr>
          <w:rFonts w:ascii="SimSun" w:eastAsia="SimSun" w:hAnsi="SimSun"/>
        </w:rPr>
        <w:t>USD/JPY：5月9日</w:t>
      </w:r>
    </w:p>
    <w:p w14:paraId="4554E89E" w14:textId="77777777" w:rsidR="00D9681C" w:rsidRPr="007F389C" w:rsidRDefault="00D9681C" w:rsidP="00D9681C">
      <w:pPr>
        <w:rPr>
          <w:rFonts w:ascii="SimSun" w:eastAsia="SimSun" w:hAnsi="SimSun"/>
        </w:rPr>
      </w:pPr>
      <w:r w:rsidRPr="007F389C">
        <w:rPr>
          <w:rFonts w:ascii="SimSun" w:eastAsia="SimSun" w:hAnsi="SimSun"/>
        </w:rPr>
        <w:t>USD/CNY：5月8日</w:t>
      </w:r>
    </w:p>
    <w:p w14:paraId="656CD5D4" w14:textId="77777777" w:rsidR="00D9681C" w:rsidRPr="007F389C" w:rsidRDefault="00D9681C" w:rsidP="00D9681C">
      <w:pPr>
        <w:rPr>
          <w:rFonts w:ascii="SimSun" w:eastAsia="SimSun" w:hAnsi="SimSun"/>
        </w:rPr>
      </w:pPr>
      <w:r w:rsidRPr="007F389C">
        <w:rPr>
          <w:rFonts w:ascii="SimSun" w:eastAsia="SimSun" w:hAnsi="SimSun"/>
        </w:rPr>
        <w:t>JPY/CNY：5月7日</w:t>
      </w:r>
    </w:p>
    <w:p w14:paraId="1B541D74" w14:textId="77777777" w:rsidR="00D9681C" w:rsidRPr="007F389C" w:rsidRDefault="00D9681C" w:rsidP="00D9681C">
      <w:pPr>
        <w:rPr>
          <w:rFonts w:ascii="SimSun" w:eastAsia="SimSun" w:hAnsi="SimSun"/>
        </w:rPr>
      </w:pPr>
    </w:p>
    <w:p w14:paraId="04FAB327" w14:textId="77777777" w:rsidR="00D9681C" w:rsidRPr="007F389C" w:rsidRDefault="00D9681C" w:rsidP="00D9681C">
      <w:pPr>
        <w:rPr>
          <w:rFonts w:ascii="SimSun" w:eastAsia="SimSun" w:hAnsi="SimSun"/>
        </w:rPr>
      </w:pPr>
      <w:r w:rsidRPr="007F389C">
        <w:rPr>
          <w:rFonts w:ascii="SimSun" w:eastAsia="SimSun" w:hAnsi="SimSun"/>
        </w:rPr>
        <w:t>5月4日做的交易：</w:t>
      </w:r>
    </w:p>
    <w:p w14:paraId="20B781A3" w14:textId="0CB6D976" w:rsidR="00D9681C" w:rsidRPr="007F389C" w:rsidRDefault="00D9681C" w:rsidP="00D9681C">
      <w:pPr>
        <w:rPr>
          <w:rFonts w:ascii="SimSun" w:eastAsia="SimSun" w:hAnsi="SimSun" w:hint="eastAsia"/>
        </w:rPr>
      </w:pPr>
      <w:r w:rsidRPr="007F389C">
        <w:rPr>
          <w:rFonts w:ascii="SimSun" w:eastAsia="SimSun" w:hAnsi="SimSun"/>
        </w:rPr>
        <w:t>USD/JPY：5月9</w:t>
      </w:r>
      <w:r w:rsidR="007F389C" w:rsidRPr="007F389C">
        <w:rPr>
          <w:rFonts w:ascii="SimSun" w:eastAsia="SimSun" w:hAnsi="SimSun"/>
        </w:rPr>
        <w:t>日</w:t>
      </w:r>
    </w:p>
    <w:p w14:paraId="3AF512F9" w14:textId="1BB83198" w:rsidR="00D9681C" w:rsidRPr="007F389C" w:rsidRDefault="00D9681C" w:rsidP="00D9681C">
      <w:pPr>
        <w:rPr>
          <w:rFonts w:ascii="SimSun" w:eastAsia="SimSun" w:hAnsi="SimSun" w:hint="eastAsia"/>
        </w:rPr>
      </w:pPr>
      <w:r w:rsidRPr="007F389C">
        <w:rPr>
          <w:rFonts w:ascii="SimSun" w:eastAsia="SimSun" w:hAnsi="SimSun"/>
        </w:rPr>
        <w:t>USD/CNY：5月8</w:t>
      </w:r>
      <w:r w:rsidR="007F389C" w:rsidRPr="007F389C">
        <w:rPr>
          <w:rFonts w:ascii="SimSun" w:eastAsia="SimSun" w:hAnsi="SimSun"/>
        </w:rPr>
        <w:t>日</w:t>
      </w:r>
    </w:p>
    <w:p w14:paraId="66E59C3E" w14:textId="0078990A" w:rsidR="00D9681C" w:rsidRPr="007F389C" w:rsidRDefault="00D9681C" w:rsidP="00D9681C">
      <w:pPr>
        <w:rPr>
          <w:rFonts w:ascii="SimSun" w:eastAsia="SimSun" w:hAnsi="SimSun" w:hint="eastAsia"/>
        </w:rPr>
      </w:pPr>
      <w:r w:rsidRPr="007F389C">
        <w:rPr>
          <w:rFonts w:ascii="SimSun" w:eastAsia="SimSun" w:hAnsi="SimSun"/>
        </w:rPr>
        <w:t>JPY/CNY：5月7</w:t>
      </w:r>
      <w:r w:rsidR="007F389C" w:rsidRPr="007F389C">
        <w:rPr>
          <w:rFonts w:ascii="SimSun" w:eastAsia="SimSun" w:hAnsi="SimSun"/>
        </w:rPr>
        <w:t>日</w:t>
      </w:r>
    </w:p>
    <w:p w14:paraId="11A7E2CC"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640FE786" w14:textId="60A783FF" w:rsidR="00D9681C" w:rsidRPr="00D9681C" w:rsidRDefault="00D9681C" w:rsidP="00D9681C">
      <w:pPr>
        <w:rPr>
          <w:rFonts w:ascii="FangSong" w:eastAsia="FangSong" w:hAnsi="FangSong"/>
        </w:rPr>
      </w:pPr>
    </w:p>
    <w:p w14:paraId="5131FA7D"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05635C17" w14:textId="77777777" w:rsidR="00D9681C" w:rsidRPr="004328BD" w:rsidRDefault="00D9681C" w:rsidP="00D9681C">
      <w:pPr>
        <w:rPr>
          <w:rFonts w:ascii="FangSong" w:eastAsia="FangSong" w:hAnsi="FangSong"/>
          <w:b/>
        </w:rPr>
      </w:pPr>
      <w:r w:rsidRPr="004328BD">
        <w:rPr>
          <w:rFonts w:ascii="FangSong" w:eastAsia="FangSong" w:hAnsi="FangSong" w:hint="eastAsia"/>
          <w:b/>
        </w:rPr>
        <w:t xml:space="preserve">2. </w:t>
      </w:r>
      <w:r w:rsidRPr="004328BD">
        <w:rPr>
          <w:rFonts w:ascii="FangSong" w:eastAsia="FangSong" w:hAnsi="FangSong"/>
          <w:b/>
        </w:rPr>
        <w:t>USD/CNY的即期汇率是6.2825，USD的年利率是1%，CNY的年利率是3%，则USD/CNY的一年远期汇率是多少？</w:t>
      </w:r>
    </w:p>
    <w:p w14:paraId="4FD08731" w14:textId="77777777" w:rsidR="00D9681C" w:rsidRPr="00D9681C" w:rsidRDefault="00D9681C" w:rsidP="00D9681C">
      <w:pPr>
        <w:rPr>
          <w:rFonts w:ascii="FangSong" w:eastAsia="FangSong" w:hAnsi="FangSong" w:cs="Times"/>
          <w:sz w:val="21"/>
        </w:rPr>
      </w:pPr>
    </w:p>
    <w:p w14:paraId="0DDF3C6B" w14:textId="1F776934" w:rsidR="00D9681C" w:rsidRPr="00D9681C" w:rsidRDefault="00D9681C" w:rsidP="00D9681C">
      <w:pPr>
        <w:rPr>
          <w:rFonts w:ascii="FangSong" w:eastAsia="FangSong" w:hAnsi="FangSong"/>
        </w:rPr>
      </w:pPr>
      <w:r w:rsidRPr="00D9681C">
        <w:rPr>
          <w:rFonts w:ascii="FangSong" w:eastAsia="FangSong" w:hAnsi="FangSong"/>
        </w:rPr>
        <w:t>6.2825+6.2825×（3%-1%）</w:t>
      </w:r>
      <w:r w:rsidR="002533DD">
        <w:rPr>
          <w:rFonts w:ascii="FangSong" w:eastAsia="FangSong" w:hAnsi="FangSong"/>
        </w:rPr>
        <w:t>=6.4082</w:t>
      </w:r>
    </w:p>
    <w:p w14:paraId="481D91A3"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27D4C01E" w14:textId="4C0CBB39" w:rsidR="00D9681C" w:rsidRPr="00D9681C" w:rsidRDefault="00D9681C" w:rsidP="00D9681C">
      <w:pPr>
        <w:rPr>
          <w:rFonts w:ascii="FangSong" w:eastAsia="FangSong" w:hAnsi="FangSong"/>
        </w:rPr>
      </w:pPr>
      <w:r w:rsidRPr="00D9681C">
        <w:rPr>
          <w:rFonts w:ascii="FangSong" w:eastAsia="FangSong" w:hAnsi="FangSong"/>
        </w:rPr>
        <w:t xml:space="preserve"> </w:t>
      </w:r>
    </w:p>
    <w:p w14:paraId="27DAF3E0"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15CA9BF7" w14:textId="77777777" w:rsidR="00D9681C" w:rsidRPr="004328BD" w:rsidRDefault="00D9681C" w:rsidP="00D9681C">
      <w:pPr>
        <w:rPr>
          <w:rFonts w:ascii="FangSong" w:eastAsia="FangSong" w:hAnsi="FangSong"/>
          <w:b/>
        </w:rPr>
      </w:pPr>
      <w:r w:rsidRPr="004328BD">
        <w:rPr>
          <w:rFonts w:ascii="FangSong" w:eastAsia="FangSong" w:hAnsi="FangSong" w:hint="eastAsia"/>
          <w:b/>
        </w:rPr>
        <w:t xml:space="preserve">3. </w:t>
      </w:r>
      <w:r w:rsidRPr="004328BD">
        <w:rPr>
          <w:rFonts w:ascii="FangSong" w:eastAsia="FangSong" w:hAnsi="FangSong"/>
          <w:b/>
        </w:rPr>
        <w:t>已知EUR/USD的即期报价是（1.1350,1.1354），USD/CNY的即期报价是（6.2879,6.2894），则EUR/CNY的即期买报价和卖报价分别是多少？一致USD/CNY的即期报价是（6.2879,6.2894），USD/HKD的即期报价是（7.3564,7.3570），则HKD/CNY的即期买报价和卖报价分别是多少？</w:t>
      </w:r>
    </w:p>
    <w:p w14:paraId="18CE0011" w14:textId="77777777" w:rsidR="00D9681C" w:rsidRPr="00D9681C" w:rsidRDefault="00D9681C" w:rsidP="00D9681C">
      <w:pPr>
        <w:rPr>
          <w:rFonts w:ascii="FangSong" w:eastAsia="FangSong" w:hAnsi="FangSong" w:cs="Times"/>
          <w:sz w:val="21"/>
        </w:rPr>
      </w:pPr>
    </w:p>
    <w:p w14:paraId="31E53B88"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4229A274" w14:textId="77777777" w:rsidR="00D9681C" w:rsidRPr="00D9681C" w:rsidRDefault="00D9681C" w:rsidP="00D9681C">
      <w:pPr>
        <w:rPr>
          <w:rFonts w:ascii="FangSong" w:eastAsia="FangSong" w:hAnsi="FangSong"/>
        </w:rPr>
      </w:pPr>
      <w:r w:rsidRPr="00D9681C">
        <w:rPr>
          <w:rFonts w:ascii="FangSong" w:eastAsia="FangSong" w:hAnsi="FangSong"/>
        </w:rPr>
        <w:t>EUR/CNY=EUR/USD×USD/CNY</w:t>
      </w:r>
    </w:p>
    <w:p w14:paraId="524A1202" w14:textId="77777777" w:rsidR="00D9681C" w:rsidRPr="00D9681C" w:rsidRDefault="00D9681C" w:rsidP="00D9681C">
      <w:pPr>
        <w:rPr>
          <w:rFonts w:ascii="FangSong" w:eastAsia="FangSong" w:hAnsi="FangSong"/>
        </w:rPr>
      </w:pPr>
      <w:r w:rsidRPr="00D9681C">
        <w:rPr>
          <w:rFonts w:ascii="FangSong" w:eastAsia="FangSong" w:hAnsi="FangSong"/>
        </w:rPr>
        <w:t>即期买报价：1.1350×6.2879≈7.1368</w:t>
      </w:r>
    </w:p>
    <w:p w14:paraId="7EA1B6B5" w14:textId="77777777" w:rsidR="00D9681C" w:rsidRDefault="00D9681C" w:rsidP="00D9681C">
      <w:pPr>
        <w:rPr>
          <w:rFonts w:ascii="FangSong" w:eastAsia="FangSong" w:hAnsi="FangSong"/>
        </w:rPr>
      </w:pPr>
      <w:r w:rsidRPr="00D9681C">
        <w:rPr>
          <w:rFonts w:ascii="FangSong" w:eastAsia="FangSong" w:hAnsi="FangSong"/>
        </w:rPr>
        <w:t>即期卖报价：1.1354×6.2894≈7.1409</w:t>
      </w:r>
    </w:p>
    <w:p w14:paraId="430BAE28" w14:textId="77777777" w:rsidR="00ED19C2" w:rsidRDefault="00ED19C2" w:rsidP="00D9681C">
      <w:pPr>
        <w:rPr>
          <w:rFonts w:ascii="FangSong" w:eastAsia="FangSong" w:hAnsi="FangSong"/>
        </w:rPr>
      </w:pPr>
    </w:p>
    <w:p w14:paraId="32250C33" w14:textId="77777777" w:rsidR="00ED19C2" w:rsidRPr="00D9681C" w:rsidRDefault="00ED19C2" w:rsidP="00D9681C">
      <w:pPr>
        <w:rPr>
          <w:rFonts w:ascii="FangSong" w:eastAsia="FangSong" w:hAnsi="FangSong"/>
        </w:rPr>
      </w:pPr>
    </w:p>
    <w:p w14:paraId="1CEB31BF" w14:textId="77777777" w:rsidR="00D9681C" w:rsidRPr="00D9681C" w:rsidRDefault="00D9681C" w:rsidP="00D9681C">
      <w:pPr>
        <w:rPr>
          <w:rFonts w:ascii="FangSong" w:eastAsia="FangSong" w:hAnsi="FangSong"/>
        </w:rPr>
      </w:pPr>
      <w:r w:rsidRPr="00D9681C">
        <w:rPr>
          <w:rFonts w:ascii="FangSong" w:eastAsia="FangSong" w:hAnsi="FangSong"/>
        </w:rPr>
        <w:lastRenderedPageBreak/>
        <w:t xml:space="preserve"> </w:t>
      </w:r>
    </w:p>
    <w:p w14:paraId="05E026C2" w14:textId="77777777" w:rsidR="00D9681C" w:rsidRPr="00D9681C" w:rsidRDefault="00D9681C" w:rsidP="00D9681C">
      <w:pPr>
        <w:rPr>
          <w:rFonts w:ascii="FangSong" w:eastAsia="FangSong" w:hAnsi="FangSong"/>
        </w:rPr>
      </w:pPr>
      <w:r w:rsidRPr="00D9681C">
        <w:rPr>
          <w:rFonts w:ascii="FangSong" w:eastAsia="FangSong" w:hAnsi="FangSong"/>
        </w:rPr>
        <w:t>HKD/CNY=USD/CNY÷USD/HKD</w:t>
      </w:r>
    </w:p>
    <w:p w14:paraId="033BA710" w14:textId="77777777" w:rsidR="00D9681C" w:rsidRPr="00D9681C" w:rsidRDefault="00D9681C" w:rsidP="00D9681C">
      <w:pPr>
        <w:rPr>
          <w:rFonts w:ascii="FangSong" w:eastAsia="FangSong" w:hAnsi="FangSong"/>
        </w:rPr>
      </w:pPr>
      <w:r w:rsidRPr="00D9681C">
        <w:rPr>
          <w:rFonts w:ascii="FangSong" w:eastAsia="FangSong" w:hAnsi="FangSong"/>
        </w:rPr>
        <w:t>即期买报价：6.2879÷7.3570≈0.8547</w:t>
      </w:r>
    </w:p>
    <w:p w14:paraId="2284C856" w14:textId="77777777" w:rsidR="00D9681C" w:rsidRPr="00D9681C" w:rsidRDefault="00D9681C" w:rsidP="00D9681C">
      <w:pPr>
        <w:rPr>
          <w:rFonts w:ascii="FangSong" w:eastAsia="FangSong" w:hAnsi="FangSong"/>
        </w:rPr>
      </w:pPr>
      <w:r w:rsidRPr="00D9681C">
        <w:rPr>
          <w:rFonts w:ascii="FangSong" w:eastAsia="FangSong" w:hAnsi="FangSong"/>
        </w:rPr>
        <w:t xml:space="preserve">即期卖报价：6.2894÷7.3564≈0.8550 </w:t>
      </w:r>
    </w:p>
    <w:p w14:paraId="5B065592"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08A3F95C" w14:textId="647E96F7" w:rsidR="00D9681C" w:rsidRPr="00D9681C" w:rsidRDefault="00D9681C" w:rsidP="00D9681C">
      <w:pPr>
        <w:rPr>
          <w:rFonts w:ascii="FangSong" w:eastAsia="FangSong" w:hAnsi="FangSong"/>
        </w:rPr>
      </w:pPr>
    </w:p>
    <w:p w14:paraId="15A1EE14"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00373CD4" w14:textId="77777777" w:rsidR="00D9681C" w:rsidRPr="004328BD" w:rsidRDefault="00D9681C" w:rsidP="00D9681C">
      <w:pPr>
        <w:rPr>
          <w:rFonts w:ascii="FangSong" w:eastAsia="FangSong" w:hAnsi="FangSong"/>
          <w:b/>
        </w:rPr>
      </w:pPr>
      <w:r w:rsidRPr="004328BD">
        <w:rPr>
          <w:rFonts w:ascii="FangSong" w:eastAsia="FangSong" w:hAnsi="FangSong" w:hint="eastAsia"/>
          <w:b/>
        </w:rPr>
        <w:t xml:space="preserve">4. </w:t>
      </w:r>
      <w:r w:rsidRPr="004328BD">
        <w:rPr>
          <w:rFonts w:ascii="FangSong" w:eastAsia="FangSong" w:hAnsi="FangSong"/>
          <w:b/>
        </w:rPr>
        <w:t>描述一笔货币掉期交易需要哪些要素？</w:t>
      </w:r>
    </w:p>
    <w:p w14:paraId="47B0AAC1" w14:textId="5DC137AE" w:rsidR="00D9681C" w:rsidRPr="00D9681C" w:rsidRDefault="00D9681C" w:rsidP="00D9681C">
      <w:pPr>
        <w:rPr>
          <w:rFonts w:ascii="FangSong" w:eastAsia="FangSong" w:hAnsi="FangSong" w:hint="eastAsia"/>
        </w:rPr>
      </w:pPr>
      <w:bookmarkStart w:id="0" w:name="_GoBack"/>
      <w:bookmarkEnd w:id="0"/>
    </w:p>
    <w:p w14:paraId="0F574AB2" w14:textId="77777777" w:rsidR="00D00C63" w:rsidRPr="00D9681C" w:rsidRDefault="00D9681C" w:rsidP="00D9681C">
      <w:pPr>
        <w:rPr>
          <w:rFonts w:ascii="FangSong" w:eastAsia="FangSong" w:hAnsi="FangSong"/>
        </w:rPr>
      </w:pPr>
      <w:r w:rsidRPr="00D9681C">
        <w:rPr>
          <w:rFonts w:ascii="FangSong" w:eastAsia="FangSong" w:hAnsi="FangSong"/>
        </w:rPr>
        <w:t xml:space="preserve"> </w:t>
      </w:r>
    </w:p>
    <w:tbl>
      <w:tblPr>
        <w:tblStyle w:val="TableGrid"/>
        <w:tblW w:w="0" w:type="auto"/>
        <w:jc w:val="center"/>
        <w:tblLayout w:type="fixed"/>
        <w:tblLook w:val="04A0" w:firstRow="1" w:lastRow="0" w:firstColumn="1" w:lastColumn="0" w:noHBand="0" w:noVBand="1"/>
      </w:tblPr>
      <w:tblGrid>
        <w:gridCol w:w="2405"/>
        <w:gridCol w:w="2270"/>
        <w:gridCol w:w="2266"/>
        <w:gridCol w:w="2409"/>
      </w:tblGrid>
      <w:tr w:rsidR="001F652F" w14:paraId="030355DD" w14:textId="77777777" w:rsidTr="001F652F">
        <w:trPr>
          <w:jc w:val="center"/>
        </w:trPr>
        <w:tc>
          <w:tcPr>
            <w:tcW w:w="2405" w:type="dxa"/>
            <w:vAlign w:val="center"/>
          </w:tcPr>
          <w:p w14:paraId="5B2421E7" w14:textId="392203EC" w:rsidR="00D00C63" w:rsidRDefault="001F652F" w:rsidP="001F652F">
            <w:pPr>
              <w:spacing w:line="360" w:lineRule="auto"/>
              <w:jc w:val="center"/>
              <w:rPr>
                <w:rFonts w:ascii="FangSong" w:eastAsia="FangSong" w:hAnsi="FangSong"/>
              </w:rPr>
            </w:pPr>
            <w:r>
              <w:rPr>
                <w:rFonts w:ascii="FangSong" w:eastAsia="FangSong" w:hAnsi="FangSong" w:hint="eastAsia"/>
              </w:rPr>
              <w:t>发起方</w:t>
            </w:r>
          </w:p>
        </w:tc>
        <w:tc>
          <w:tcPr>
            <w:tcW w:w="2270" w:type="dxa"/>
            <w:vAlign w:val="center"/>
          </w:tcPr>
          <w:p w14:paraId="1435817F" w14:textId="5A09A012" w:rsidR="00D00C63" w:rsidRDefault="001F652F" w:rsidP="001F652F">
            <w:pPr>
              <w:spacing w:line="360" w:lineRule="auto"/>
              <w:jc w:val="center"/>
              <w:rPr>
                <w:rFonts w:ascii="FangSong" w:eastAsia="FangSong" w:hAnsi="FangSong"/>
              </w:rPr>
            </w:pPr>
            <w:r>
              <w:rPr>
                <w:rFonts w:ascii="FangSong" w:eastAsia="FangSong" w:hAnsi="FangSong" w:hint="eastAsia"/>
              </w:rPr>
              <w:t>机构A</w:t>
            </w:r>
          </w:p>
        </w:tc>
        <w:tc>
          <w:tcPr>
            <w:tcW w:w="2266" w:type="dxa"/>
            <w:vAlign w:val="center"/>
          </w:tcPr>
          <w:p w14:paraId="63B5B229" w14:textId="26803084" w:rsidR="00D00C63" w:rsidRDefault="001F652F" w:rsidP="001F652F">
            <w:pPr>
              <w:spacing w:line="360" w:lineRule="auto"/>
              <w:jc w:val="center"/>
              <w:rPr>
                <w:rFonts w:ascii="FangSong" w:eastAsia="FangSong" w:hAnsi="FangSong"/>
              </w:rPr>
            </w:pPr>
            <w:r>
              <w:rPr>
                <w:rFonts w:ascii="FangSong" w:eastAsia="FangSong" w:hAnsi="FangSong" w:hint="eastAsia"/>
              </w:rPr>
              <w:t>报价方</w:t>
            </w:r>
          </w:p>
        </w:tc>
        <w:tc>
          <w:tcPr>
            <w:tcW w:w="2409" w:type="dxa"/>
            <w:vAlign w:val="center"/>
          </w:tcPr>
          <w:p w14:paraId="4C80C49B" w14:textId="78301663" w:rsidR="00D00C63" w:rsidRDefault="001F652F" w:rsidP="001F652F">
            <w:pPr>
              <w:spacing w:line="360" w:lineRule="auto"/>
              <w:jc w:val="center"/>
              <w:rPr>
                <w:rFonts w:ascii="FangSong" w:eastAsia="FangSong" w:hAnsi="FangSong"/>
              </w:rPr>
            </w:pPr>
            <w:r>
              <w:rPr>
                <w:rFonts w:ascii="FangSong" w:eastAsia="FangSong" w:hAnsi="FangSong" w:hint="eastAsia"/>
              </w:rPr>
              <w:t>机构B</w:t>
            </w:r>
          </w:p>
        </w:tc>
      </w:tr>
      <w:tr w:rsidR="001F652F" w14:paraId="3FC0787F" w14:textId="77777777" w:rsidTr="001F652F">
        <w:trPr>
          <w:jc w:val="center"/>
        </w:trPr>
        <w:tc>
          <w:tcPr>
            <w:tcW w:w="2405" w:type="dxa"/>
            <w:vAlign w:val="center"/>
          </w:tcPr>
          <w:p w14:paraId="3201B3D0" w14:textId="5B24A7B3" w:rsidR="00D00C63" w:rsidRDefault="001F652F" w:rsidP="001F652F">
            <w:pPr>
              <w:spacing w:line="360" w:lineRule="auto"/>
              <w:jc w:val="center"/>
              <w:rPr>
                <w:rFonts w:ascii="FangSong" w:eastAsia="FangSong" w:hAnsi="FangSong"/>
              </w:rPr>
            </w:pPr>
            <w:r>
              <w:rPr>
                <w:rFonts w:ascii="FangSong" w:eastAsia="FangSong" w:hAnsi="FangSong" w:hint="eastAsia"/>
              </w:rPr>
              <w:t>成交日</w:t>
            </w:r>
          </w:p>
        </w:tc>
        <w:tc>
          <w:tcPr>
            <w:tcW w:w="2270" w:type="dxa"/>
            <w:vAlign w:val="center"/>
          </w:tcPr>
          <w:p w14:paraId="065BF2B5" w14:textId="77777777" w:rsidR="00D00C63" w:rsidRDefault="00D00C63" w:rsidP="001F652F">
            <w:pPr>
              <w:spacing w:line="360" w:lineRule="auto"/>
              <w:jc w:val="center"/>
              <w:rPr>
                <w:rFonts w:ascii="FangSong" w:eastAsia="FangSong" w:hAnsi="FangSong"/>
              </w:rPr>
            </w:pPr>
          </w:p>
        </w:tc>
        <w:tc>
          <w:tcPr>
            <w:tcW w:w="2266" w:type="dxa"/>
            <w:vAlign w:val="center"/>
          </w:tcPr>
          <w:p w14:paraId="107AC074" w14:textId="14570FA4" w:rsidR="00D00C63" w:rsidRDefault="001F652F" w:rsidP="001F652F">
            <w:pPr>
              <w:spacing w:line="360" w:lineRule="auto"/>
              <w:jc w:val="center"/>
              <w:rPr>
                <w:rFonts w:ascii="FangSong" w:eastAsia="FangSong" w:hAnsi="FangSong"/>
              </w:rPr>
            </w:pPr>
            <w:r>
              <w:rPr>
                <w:rFonts w:ascii="FangSong" w:eastAsia="FangSong" w:hAnsi="FangSong" w:hint="eastAsia"/>
              </w:rPr>
              <w:t>即期汇率</w:t>
            </w:r>
          </w:p>
        </w:tc>
        <w:tc>
          <w:tcPr>
            <w:tcW w:w="2409" w:type="dxa"/>
            <w:vAlign w:val="center"/>
          </w:tcPr>
          <w:p w14:paraId="5035EC8B" w14:textId="77777777" w:rsidR="00D00C63" w:rsidRDefault="00D00C63" w:rsidP="001F652F">
            <w:pPr>
              <w:spacing w:line="360" w:lineRule="auto"/>
              <w:jc w:val="center"/>
              <w:rPr>
                <w:rFonts w:ascii="FangSong" w:eastAsia="FangSong" w:hAnsi="FangSong"/>
              </w:rPr>
            </w:pPr>
          </w:p>
        </w:tc>
      </w:tr>
      <w:tr w:rsidR="001F652F" w14:paraId="4088F3F0" w14:textId="77777777" w:rsidTr="001F652F">
        <w:trPr>
          <w:jc w:val="center"/>
        </w:trPr>
        <w:tc>
          <w:tcPr>
            <w:tcW w:w="2405" w:type="dxa"/>
            <w:vAlign w:val="center"/>
          </w:tcPr>
          <w:p w14:paraId="55DB7E78" w14:textId="72F87592" w:rsidR="001F652F" w:rsidRDefault="001F652F" w:rsidP="001F652F">
            <w:pPr>
              <w:spacing w:line="360" w:lineRule="auto"/>
              <w:jc w:val="center"/>
              <w:rPr>
                <w:rFonts w:ascii="FangSong" w:eastAsia="FangSong" w:hAnsi="FangSong"/>
              </w:rPr>
            </w:pPr>
            <w:r>
              <w:rPr>
                <w:rFonts w:ascii="FangSong" w:eastAsia="FangSong" w:hAnsi="FangSong" w:hint="eastAsia"/>
              </w:rPr>
              <w:t>货币对</w:t>
            </w:r>
          </w:p>
        </w:tc>
        <w:tc>
          <w:tcPr>
            <w:tcW w:w="6945" w:type="dxa"/>
            <w:gridSpan w:val="3"/>
            <w:vAlign w:val="center"/>
          </w:tcPr>
          <w:p w14:paraId="01B2B9A7" w14:textId="77777777" w:rsidR="001F652F" w:rsidRDefault="001F652F" w:rsidP="001F652F">
            <w:pPr>
              <w:spacing w:line="360" w:lineRule="auto"/>
              <w:jc w:val="center"/>
              <w:rPr>
                <w:rFonts w:ascii="FangSong" w:eastAsia="FangSong" w:hAnsi="FangSong"/>
              </w:rPr>
            </w:pPr>
          </w:p>
        </w:tc>
      </w:tr>
      <w:tr w:rsidR="001F652F" w14:paraId="29FB6E86" w14:textId="77777777" w:rsidTr="001F652F">
        <w:trPr>
          <w:jc w:val="center"/>
        </w:trPr>
        <w:tc>
          <w:tcPr>
            <w:tcW w:w="2405" w:type="dxa"/>
            <w:vAlign w:val="center"/>
          </w:tcPr>
          <w:p w14:paraId="610327D6" w14:textId="1F669B42" w:rsidR="00D00C63" w:rsidRDefault="001F652F" w:rsidP="001F652F">
            <w:pPr>
              <w:spacing w:line="360" w:lineRule="auto"/>
              <w:jc w:val="center"/>
              <w:rPr>
                <w:rFonts w:ascii="FangSong" w:eastAsia="FangSong" w:hAnsi="FangSong"/>
              </w:rPr>
            </w:pPr>
            <w:r>
              <w:rPr>
                <w:rFonts w:ascii="FangSong" w:eastAsia="FangSong" w:hAnsi="FangSong" w:hint="eastAsia"/>
              </w:rPr>
              <w:t>交易货币</w:t>
            </w:r>
          </w:p>
        </w:tc>
        <w:tc>
          <w:tcPr>
            <w:tcW w:w="2270" w:type="dxa"/>
            <w:vAlign w:val="center"/>
          </w:tcPr>
          <w:p w14:paraId="511C31EE" w14:textId="77777777" w:rsidR="00D00C63" w:rsidRDefault="00D00C63" w:rsidP="001F652F">
            <w:pPr>
              <w:spacing w:line="360" w:lineRule="auto"/>
              <w:jc w:val="center"/>
              <w:rPr>
                <w:rFonts w:ascii="FangSong" w:eastAsia="FangSong" w:hAnsi="FangSong"/>
              </w:rPr>
            </w:pPr>
          </w:p>
        </w:tc>
        <w:tc>
          <w:tcPr>
            <w:tcW w:w="2266" w:type="dxa"/>
            <w:vAlign w:val="center"/>
          </w:tcPr>
          <w:p w14:paraId="41B45499" w14:textId="5EDD66B6" w:rsidR="00D00C63" w:rsidRDefault="001F652F" w:rsidP="001F652F">
            <w:pPr>
              <w:spacing w:line="360" w:lineRule="auto"/>
              <w:jc w:val="center"/>
              <w:rPr>
                <w:rFonts w:ascii="FangSong" w:eastAsia="FangSong" w:hAnsi="FangSong"/>
              </w:rPr>
            </w:pPr>
            <w:r>
              <w:rPr>
                <w:rFonts w:ascii="FangSong" w:eastAsia="FangSong" w:hAnsi="FangSong" w:hint="eastAsia"/>
              </w:rPr>
              <w:t>对应货币</w:t>
            </w:r>
          </w:p>
        </w:tc>
        <w:tc>
          <w:tcPr>
            <w:tcW w:w="2409" w:type="dxa"/>
            <w:vAlign w:val="center"/>
          </w:tcPr>
          <w:p w14:paraId="3E1E42F4" w14:textId="77777777" w:rsidR="00D00C63" w:rsidRDefault="00D00C63" w:rsidP="001F652F">
            <w:pPr>
              <w:spacing w:line="360" w:lineRule="auto"/>
              <w:jc w:val="center"/>
              <w:rPr>
                <w:rFonts w:ascii="FangSong" w:eastAsia="FangSong" w:hAnsi="FangSong"/>
              </w:rPr>
            </w:pPr>
          </w:p>
        </w:tc>
      </w:tr>
      <w:tr w:rsidR="001F652F" w14:paraId="45091415" w14:textId="77777777" w:rsidTr="001F652F">
        <w:trPr>
          <w:jc w:val="center"/>
        </w:trPr>
        <w:tc>
          <w:tcPr>
            <w:tcW w:w="2405" w:type="dxa"/>
            <w:vAlign w:val="center"/>
          </w:tcPr>
          <w:p w14:paraId="2DCBC307" w14:textId="21DCCE96" w:rsidR="001F652F" w:rsidRDefault="001F652F" w:rsidP="001F652F">
            <w:pPr>
              <w:spacing w:line="360" w:lineRule="auto"/>
              <w:jc w:val="center"/>
              <w:rPr>
                <w:rFonts w:ascii="FangSong" w:eastAsia="FangSong" w:hAnsi="FangSong"/>
              </w:rPr>
            </w:pPr>
            <w:r>
              <w:rPr>
                <w:rFonts w:ascii="FangSong" w:eastAsia="FangSong" w:hAnsi="FangSong" w:hint="eastAsia"/>
              </w:rPr>
              <w:t>清算模式和反思</w:t>
            </w:r>
          </w:p>
        </w:tc>
        <w:tc>
          <w:tcPr>
            <w:tcW w:w="6945" w:type="dxa"/>
            <w:gridSpan w:val="3"/>
            <w:vAlign w:val="center"/>
          </w:tcPr>
          <w:p w14:paraId="590F8FB6" w14:textId="77777777" w:rsidR="001F652F" w:rsidRDefault="001F652F" w:rsidP="001F652F">
            <w:pPr>
              <w:spacing w:line="360" w:lineRule="auto"/>
              <w:jc w:val="center"/>
              <w:rPr>
                <w:rFonts w:ascii="FangSong" w:eastAsia="FangSong" w:hAnsi="FangSong"/>
              </w:rPr>
            </w:pPr>
          </w:p>
        </w:tc>
      </w:tr>
      <w:tr w:rsidR="001F652F" w14:paraId="4632596B" w14:textId="77777777" w:rsidTr="001F652F">
        <w:trPr>
          <w:jc w:val="center"/>
        </w:trPr>
        <w:tc>
          <w:tcPr>
            <w:tcW w:w="2405" w:type="dxa"/>
            <w:vAlign w:val="center"/>
          </w:tcPr>
          <w:p w14:paraId="085430BD" w14:textId="7F682CBE" w:rsidR="00D00C63" w:rsidRDefault="001F652F" w:rsidP="001F652F">
            <w:pPr>
              <w:spacing w:line="360" w:lineRule="auto"/>
              <w:jc w:val="center"/>
              <w:rPr>
                <w:rFonts w:ascii="FangSong" w:eastAsia="FangSong" w:hAnsi="FangSong"/>
              </w:rPr>
            </w:pPr>
            <w:r>
              <w:rPr>
                <w:rFonts w:ascii="FangSong" w:eastAsia="FangSong" w:hAnsi="FangSong" w:hint="eastAsia"/>
              </w:rPr>
              <w:t>交易模式</w:t>
            </w:r>
          </w:p>
        </w:tc>
        <w:tc>
          <w:tcPr>
            <w:tcW w:w="2270" w:type="dxa"/>
            <w:vAlign w:val="center"/>
          </w:tcPr>
          <w:p w14:paraId="20DE8499" w14:textId="77777777" w:rsidR="00D00C63" w:rsidRDefault="00D00C63" w:rsidP="001F652F">
            <w:pPr>
              <w:spacing w:line="360" w:lineRule="auto"/>
              <w:jc w:val="center"/>
              <w:rPr>
                <w:rFonts w:ascii="FangSong" w:eastAsia="FangSong" w:hAnsi="FangSong"/>
              </w:rPr>
            </w:pPr>
          </w:p>
        </w:tc>
        <w:tc>
          <w:tcPr>
            <w:tcW w:w="2266" w:type="dxa"/>
            <w:vAlign w:val="center"/>
          </w:tcPr>
          <w:p w14:paraId="1391B56E" w14:textId="77777777" w:rsidR="00D00C63" w:rsidRDefault="00D00C63" w:rsidP="001F652F">
            <w:pPr>
              <w:spacing w:line="360" w:lineRule="auto"/>
              <w:jc w:val="center"/>
              <w:rPr>
                <w:rFonts w:ascii="FangSong" w:eastAsia="FangSong" w:hAnsi="FangSong"/>
              </w:rPr>
            </w:pPr>
          </w:p>
        </w:tc>
        <w:tc>
          <w:tcPr>
            <w:tcW w:w="2409" w:type="dxa"/>
            <w:vAlign w:val="center"/>
          </w:tcPr>
          <w:p w14:paraId="57E9FA40" w14:textId="77777777" w:rsidR="00D00C63" w:rsidRDefault="00D00C63" w:rsidP="001F652F">
            <w:pPr>
              <w:spacing w:line="360" w:lineRule="auto"/>
              <w:jc w:val="center"/>
              <w:rPr>
                <w:rFonts w:ascii="FangSong" w:eastAsia="FangSong" w:hAnsi="FangSong"/>
              </w:rPr>
            </w:pPr>
          </w:p>
        </w:tc>
      </w:tr>
      <w:tr w:rsidR="001F652F" w14:paraId="7ADA9728" w14:textId="77777777" w:rsidTr="001F652F">
        <w:trPr>
          <w:jc w:val="center"/>
        </w:trPr>
        <w:tc>
          <w:tcPr>
            <w:tcW w:w="9350" w:type="dxa"/>
            <w:gridSpan w:val="4"/>
            <w:vAlign w:val="center"/>
          </w:tcPr>
          <w:p w14:paraId="75F60995" w14:textId="310CC1C1" w:rsidR="001F652F" w:rsidRPr="001F652F" w:rsidRDefault="001F652F" w:rsidP="001F652F">
            <w:pPr>
              <w:spacing w:line="360" w:lineRule="auto"/>
              <w:jc w:val="center"/>
              <w:rPr>
                <w:rFonts w:ascii="FangSong" w:eastAsia="FangSong" w:hAnsi="FangSong"/>
                <w:b/>
              </w:rPr>
            </w:pPr>
            <w:r w:rsidRPr="001F652F">
              <w:rPr>
                <w:rFonts w:ascii="FangSong" w:eastAsia="FangSong" w:hAnsi="FangSong" w:hint="eastAsia"/>
                <w:b/>
              </w:rPr>
              <w:t>近端交易</w:t>
            </w:r>
          </w:p>
        </w:tc>
      </w:tr>
      <w:tr w:rsidR="001F652F" w14:paraId="4C14BF59" w14:textId="77777777" w:rsidTr="001F652F">
        <w:trPr>
          <w:jc w:val="center"/>
        </w:trPr>
        <w:tc>
          <w:tcPr>
            <w:tcW w:w="2405" w:type="dxa"/>
            <w:vAlign w:val="center"/>
          </w:tcPr>
          <w:p w14:paraId="2EE5C774" w14:textId="2BED88D8" w:rsidR="00D00C63" w:rsidRDefault="001F652F" w:rsidP="001F652F">
            <w:pPr>
              <w:spacing w:line="360" w:lineRule="auto"/>
              <w:jc w:val="center"/>
              <w:rPr>
                <w:rFonts w:ascii="FangSong" w:eastAsia="FangSong" w:hAnsi="FangSong"/>
              </w:rPr>
            </w:pPr>
            <w:r>
              <w:rPr>
                <w:rFonts w:ascii="FangSong" w:eastAsia="FangSong" w:hAnsi="FangSong" w:hint="eastAsia"/>
              </w:rPr>
              <w:t>交易货币金额</w:t>
            </w:r>
          </w:p>
        </w:tc>
        <w:tc>
          <w:tcPr>
            <w:tcW w:w="2270" w:type="dxa"/>
            <w:vAlign w:val="center"/>
          </w:tcPr>
          <w:p w14:paraId="40217299" w14:textId="77777777" w:rsidR="00D00C63" w:rsidRDefault="00D00C63" w:rsidP="001F652F">
            <w:pPr>
              <w:spacing w:line="360" w:lineRule="auto"/>
              <w:jc w:val="center"/>
              <w:rPr>
                <w:rFonts w:ascii="FangSong" w:eastAsia="FangSong" w:hAnsi="FangSong"/>
              </w:rPr>
            </w:pPr>
          </w:p>
        </w:tc>
        <w:tc>
          <w:tcPr>
            <w:tcW w:w="2266" w:type="dxa"/>
            <w:vAlign w:val="center"/>
          </w:tcPr>
          <w:p w14:paraId="5E364008" w14:textId="68566208" w:rsidR="001F652F" w:rsidRDefault="001F652F" w:rsidP="001F652F">
            <w:pPr>
              <w:spacing w:line="360" w:lineRule="auto"/>
              <w:jc w:val="center"/>
              <w:rPr>
                <w:rFonts w:ascii="FangSong" w:eastAsia="FangSong" w:hAnsi="FangSong"/>
              </w:rPr>
            </w:pPr>
            <w:r>
              <w:rPr>
                <w:rFonts w:ascii="FangSong" w:eastAsia="FangSong" w:hAnsi="FangSong" w:hint="eastAsia"/>
              </w:rPr>
              <w:t>对应货币金额</w:t>
            </w:r>
          </w:p>
        </w:tc>
        <w:tc>
          <w:tcPr>
            <w:tcW w:w="2409" w:type="dxa"/>
            <w:vAlign w:val="center"/>
          </w:tcPr>
          <w:p w14:paraId="624354B0" w14:textId="77777777" w:rsidR="001F652F" w:rsidRDefault="001F652F" w:rsidP="001F652F">
            <w:pPr>
              <w:spacing w:line="360" w:lineRule="auto"/>
              <w:jc w:val="center"/>
              <w:rPr>
                <w:rFonts w:ascii="FangSong" w:eastAsia="FangSong" w:hAnsi="FangSong"/>
              </w:rPr>
            </w:pPr>
          </w:p>
        </w:tc>
      </w:tr>
      <w:tr w:rsidR="001F652F" w14:paraId="06DC6F6C" w14:textId="77777777" w:rsidTr="001F652F">
        <w:trPr>
          <w:jc w:val="center"/>
        </w:trPr>
        <w:tc>
          <w:tcPr>
            <w:tcW w:w="2405" w:type="dxa"/>
            <w:vAlign w:val="center"/>
          </w:tcPr>
          <w:p w14:paraId="053D8ED6" w14:textId="14C6B9BB" w:rsidR="001F652F" w:rsidRDefault="001F652F" w:rsidP="001F652F">
            <w:pPr>
              <w:spacing w:line="360" w:lineRule="auto"/>
              <w:jc w:val="center"/>
              <w:rPr>
                <w:rFonts w:ascii="FangSong" w:eastAsia="FangSong" w:hAnsi="FangSong"/>
              </w:rPr>
            </w:pPr>
            <w:r>
              <w:rPr>
                <w:rFonts w:ascii="FangSong" w:eastAsia="FangSong" w:hAnsi="FangSong" w:hint="eastAsia"/>
              </w:rPr>
              <w:t>折美元金额</w:t>
            </w:r>
          </w:p>
        </w:tc>
        <w:tc>
          <w:tcPr>
            <w:tcW w:w="2270" w:type="dxa"/>
            <w:vAlign w:val="center"/>
          </w:tcPr>
          <w:p w14:paraId="259D53BA" w14:textId="77777777" w:rsidR="001F652F" w:rsidRDefault="001F652F" w:rsidP="001F652F">
            <w:pPr>
              <w:spacing w:line="360" w:lineRule="auto"/>
              <w:jc w:val="center"/>
              <w:rPr>
                <w:rFonts w:ascii="FangSong" w:eastAsia="FangSong" w:hAnsi="FangSong"/>
              </w:rPr>
            </w:pPr>
          </w:p>
        </w:tc>
        <w:tc>
          <w:tcPr>
            <w:tcW w:w="2266" w:type="dxa"/>
            <w:vAlign w:val="center"/>
          </w:tcPr>
          <w:p w14:paraId="1FA1D1F3" w14:textId="77777777" w:rsidR="001F652F" w:rsidRDefault="001F652F" w:rsidP="001F652F">
            <w:pPr>
              <w:spacing w:line="360" w:lineRule="auto"/>
              <w:jc w:val="center"/>
              <w:rPr>
                <w:rFonts w:ascii="FangSong" w:eastAsia="FangSong" w:hAnsi="FangSong"/>
              </w:rPr>
            </w:pPr>
          </w:p>
        </w:tc>
        <w:tc>
          <w:tcPr>
            <w:tcW w:w="2409" w:type="dxa"/>
            <w:vAlign w:val="center"/>
          </w:tcPr>
          <w:p w14:paraId="1E0026C7" w14:textId="77777777" w:rsidR="001F652F" w:rsidRDefault="001F652F" w:rsidP="001F652F">
            <w:pPr>
              <w:spacing w:line="360" w:lineRule="auto"/>
              <w:jc w:val="center"/>
              <w:rPr>
                <w:rFonts w:ascii="FangSong" w:eastAsia="FangSong" w:hAnsi="FangSong"/>
              </w:rPr>
            </w:pPr>
          </w:p>
        </w:tc>
      </w:tr>
      <w:tr w:rsidR="001F652F" w14:paraId="55269EDC" w14:textId="77777777" w:rsidTr="001F652F">
        <w:trPr>
          <w:jc w:val="center"/>
        </w:trPr>
        <w:tc>
          <w:tcPr>
            <w:tcW w:w="2405" w:type="dxa"/>
            <w:vAlign w:val="center"/>
          </w:tcPr>
          <w:p w14:paraId="51AB2E84" w14:textId="14A904E9" w:rsidR="001F652F" w:rsidRDefault="001F652F" w:rsidP="001F652F">
            <w:pPr>
              <w:spacing w:line="360" w:lineRule="auto"/>
              <w:jc w:val="center"/>
              <w:rPr>
                <w:rFonts w:ascii="FangSong" w:eastAsia="FangSong" w:hAnsi="FangSong"/>
              </w:rPr>
            </w:pPr>
            <w:r>
              <w:rPr>
                <w:rFonts w:ascii="FangSong" w:eastAsia="FangSong" w:hAnsi="FangSong" w:hint="eastAsia"/>
              </w:rPr>
              <w:t>近端期限</w:t>
            </w:r>
          </w:p>
        </w:tc>
        <w:tc>
          <w:tcPr>
            <w:tcW w:w="2270" w:type="dxa"/>
            <w:vAlign w:val="center"/>
          </w:tcPr>
          <w:p w14:paraId="2F246535" w14:textId="77777777" w:rsidR="001F652F" w:rsidRDefault="001F652F" w:rsidP="001F652F">
            <w:pPr>
              <w:spacing w:line="360" w:lineRule="auto"/>
              <w:jc w:val="center"/>
              <w:rPr>
                <w:rFonts w:ascii="FangSong" w:eastAsia="FangSong" w:hAnsi="FangSong"/>
              </w:rPr>
            </w:pPr>
          </w:p>
        </w:tc>
        <w:tc>
          <w:tcPr>
            <w:tcW w:w="2266" w:type="dxa"/>
            <w:vAlign w:val="center"/>
          </w:tcPr>
          <w:p w14:paraId="224B6145" w14:textId="02CB429D" w:rsidR="001F652F" w:rsidRDefault="001F652F" w:rsidP="001F652F">
            <w:pPr>
              <w:spacing w:line="360" w:lineRule="auto"/>
              <w:jc w:val="center"/>
              <w:rPr>
                <w:rFonts w:ascii="FangSong" w:eastAsia="FangSong" w:hAnsi="FangSong"/>
              </w:rPr>
            </w:pPr>
            <w:r>
              <w:rPr>
                <w:rFonts w:ascii="FangSong" w:eastAsia="FangSong" w:hAnsi="FangSong" w:hint="eastAsia"/>
              </w:rPr>
              <w:t>近端起息日</w:t>
            </w:r>
          </w:p>
        </w:tc>
        <w:tc>
          <w:tcPr>
            <w:tcW w:w="2409" w:type="dxa"/>
            <w:vAlign w:val="center"/>
          </w:tcPr>
          <w:p w14:paraId="40DF64B1" w14:textId="77777777" w:rsidR="001F652F" w:rsidRDefault="001F652F" w:rsidP="001F652F">
            <w:pPr>
              <w:spacing w:line="360" w:lineRule="auto"/>
              <w:jc w:val="center"/>
              <w:rPr>
                <w:rFonts w:ascii="FangSong" w:eastAsia="FangSong" w:hAnsi="FangSong"/>
              </w:rPr>
            </w:pPr>
          </w:p>
        </w:tc>
      </w:tr>
      <w:tr w:rsidR="001F652F" w14:paraId="6180F0E7" w14:textId="77777777" w:rsidTr="001F652F">
        <w:trPr>
          <w:jc w:val="center"/>
        </w:trPr>
        <w:tc>
          <w:tcPr>
            <w:tcW w:w="2405" w:type="dxa"/>
            <w:vAlign w:val="center"/>
          </w:tcPr>
          <w:p w14:paraId="45A93F7A" w14:textId="3E1BF801" w:rsidR="001F652F" w:rsidRDefault="001F652F" w:rsidP="001F652F">
            <w:pPr>
              <w:spacing w:line="360" w:lineRule="auto"/>
              <w:jc w:val="center"/>
              <w:rPr>
                <w:rFonts w:ascii="FangSong" w:eastAsia="FangSong" w:hAnsi="FangSong"/>
              </w:rPr>
            </w:pPr>
            <w:r>
              <w:rPr>
                <w:rFonts w:ascii="FangSong" w:eastAsia="FangSong" w:hAnsi="FangSong" w:hint="eastAsia"/>
              </w:rPr>
              <w:t>近端远期点</w:t>
            </w:r>
          </w:p>
        </w:tc>
        <w:tc>
          <w:tcPr>
            <w:tcW w:w="2270" w:type="dxa"/>
            <w:vAlign w:val="center"/>
          </w:tcPr>
          <w:p w14:paraId="08F51832" w14:textId="77777777" w:rsidR="001F652F" w:rsidRDefault="001F652F" w:rsidP="001F652F">
            <w:pPr>
              <w:spacing w:line="360" w:lineRule="auto"/>
              <w:jc w:val="center"/>
              <w:rPr>
                <w:rFonts w:ascii="FangSong" w:eastAsia="FangSong" w:hAnsi="FangSong"/>
              </w:rPr>
            </w:pPr>
          </w:p>
        </w:tc>
        <w:tc>
          <w:tcPr>
            <w:tcW w:w="2266" w:type="dxa"/>
            <w:vAlign w:val="center"/>
          </w:tcPr>
          <w:p w14:paraId="3DADE6B8" w14:textId="7B115CD0" w:rsidR="001F652F" w:rsidRDefault="001F652F" w:rsidP="001F652F">
            <w:pPr>
              <w:spacing w:line="360" w:lineRule="auto"/>
              <w:jc w:val="center"/>
              <w:rPr>
                <w:rFonts w:ascii="FangSong" w:eastAsia="FangSong" w:hAnsi="FangSong"/>
              </w:rPr>
            </w:pPr>
            <w:r>
              <w:rPr>
                <w:rFonts w:ascii="FangSong" w:eastAsia="FangSong" w:hAnsi="FangSong" w:hint="eastAsia"/>
              </w:rPr>
              <w:t>近端掉期全价</w:t>
            </w:r>
          </w:p>
        </w:tc>
        <w:tc>
          <w:tcPr>
            <w:tcW w:w="2409" w:type="dxa"/>
            <w:vAlign w:val="center"/>
          </w:tcPr>
          <w:p w14:paraId="5378EF4B" w14:textId="77777777" w:rsidR="001F652F" w:rsidRDefault="001F652F" w:rsidP="001F652F">
            <w:pPr>
              <w:spacing w:line="360" w:lineRule="auto"/>
              <w:jc w:val="center"/>
              <w:rPr>
                <w:rFonts w:ascii="FangSong" w:eastAsia="FangSong" w:hAnsi="FangSong"/>
              </w:rPr>
            </w:pPr>
          </w:p>
        </w:tc>
      </w:tr>
      <w:tr w:rsidR="001F652F" w14:paraId="3AEA9BDC" w14:textId="77777777" w:rsidTr="001F652F">
        <w:trPr>
          <w:trHeight w:val="521"/>
          <w:jc w:val="center"/>
        </w:trPr>
        <w:tc>
          <w:tcPr>
            <w:tcW w:w="2405" w:type="dxa"/>
            <w:vAlign w:val="center"/>
          </w:tcPr>
          <w:p w14:paraId="2AA6B3E6" w14:textId="68FF7F04" w:rsidR="001F652F" w:rsidRDefault="001F652F" w:rsidP="001F652F">
            <w:pPr>
              <w:spacing w:line="360" w:lineRule="auto"/>
              <w:jc w:val="center"/>
              <w:rPr>
                <w:rFonts w:ascii="FangSong" w:eastAsia="FangSong" w:hAnsi="FangSong"/>
              </w:rPr>
            </w:pPr>
            <w:r>
              <w:rPr>
                <w:rFonts w:ascii="FangSong" w:eastAsia="FangSong" w:hAnsi="FangSong" w:hint="eastAsia"/>
              </w:rPr>
              <w:t>交易方向和金额</w:t>
            </w:r>
          </w:p>
        </w:tc>
        <w:tc>
          <w:tcPr>
            <w:tcW w:w="6945" w:type="dxa"/>
            <w:gridSpan w:val="3"/>
            <w:vAlign w:val="center"/>
          </w:tcPr>
          <w:p w14:paraId="51AED33D" w14:textId="77777777" w:rsidR="001F652F" w:rsidRDefault="001F652F" w:rsidP="001F652F">
            <w:pPr>
              <w:spacing w:line="360" w:lineRule="auto"/>
              <w:jc w:val="center"/>
              <w:rPr>
                <w:rFonts w:ascii="FangSong" w:eastAsia="FangSong" w:hAnsi="FangSong"/>
              </w:rPr>
            </w:pPr>
          </w:p>
        </w:tc>
      </w:tr>
      <w:tr w:rsidR="001F652F" w14:paraId="5F06D36B" w14:textId="77777777" w:rsidTr="001F652F">
        <w:trPr>
          <w:jc w:val="center"/>
        </w:trPr>
        <w:tc>
          <w:tcPr>
            <w:tcW w:w="9350" w:type="dxa"/>
            <w:gridSpan w:val="4"/>
            <w:vAlign w:val="center"/>
          </w:tcPr>
          <w:p w14:paraId="19A160AF" w14:textId="148A9C19" w:rsidR="001F652F" w:rsidRPr="001F652F" w:rsidRDefault="001F652F" w:rsidP="001F652F">
            <w:pPr>
              <w:spacing w:line="360" w:lineRule="auto"/>
              <w:jc w:val="center"/>
              <w:rPr>
                <w:rFonts w:ascii="FangSong" w:eastAsia="FangSong" w:hAnsi="FangSong"/>
                <w:b/>
              </w:rPr>
            </w:pPr>
            <w:r w:rsidRPr="001F652F">
              <w:rPr>
                <w:rFonts w:ascii="FangSong" w:eastAsia="FangSong" w:hAnsi="FangSong" w:hint="eastAsia"/>
                <w:b/>
              </w:rPr>
              <w:t>远端交易</w:t>
            </w:r>
          </w:p>
        </w:tc>
      </w:tr>
      <w:tr w:rsidR="001F652F" w14:paraId="567D78D6" w14:textId="77777777" w:rsidTr="001F652F">
        <w:trPr>
          <w:jc w:val="center"/>
        </w:trPr>
        <w:tc>
          <w:tcPr>
            <w:tcW w:w="2405" w:type="dxa"/>
            <w:vAlign w:val="center"/>
          </w:tcPr>
          <w:p w14:paraId="541EC5A9" w14:textId="77777777" w:rsidR="001F652F" w:rsidRDefault="001F652F" w:rsidP="001F652F">
            <w:pPr>
              <w:spacing w:line="360" w:lineRule="auto"/>
              <w:jc w:val="center"/>
              <w:rPr>
                <w:rFonts w:ascii="FangSong" w:eastAsia="FangSong" w:hAnsi="FangSong"/>
              </w:rPr>
            </w:pPr>
            <w:r>
              <w:rPr>
                <w:rFonts w:ascii="FangSong" w:eastAsia="FangSong" w:hAnsi="FangSong" w:hint="eastAsia"/>
              </w:rPr>
              <w:t>交易货币金额</w:t>
            </w:r>
          </w:p>
        </w:tc>
        <w:tc>
          <w:tcPr>
            <w:tcW w:w="2270" w:type="dxa"/>
            <w:vAlign w:val="center"/>
          </w:tcPr>
          <w:p w14:paraId="3B91BA90" w14:textId="77777777" w:rsidR="001F652F" w:rsidRDefault="001F652F" w:rsidP="001F652F">
            <w:pPr>
              <w:spacing w:line="360" w:lineRule="auto"/>
              <w:jc w:val="center"/>
              <w:rPr>
                <w:rFonts w:ascii="FangSong" w:eastAsia="FangSong" w:hAnsi="FangSong"/>
              </w:rPr>
            </w:pPr>
          </w:p>
        </w:tc>
        <w:tc>
          <w:tcPr>
            <w:tcW w:w="2266" w:type="dxa"/>
            <w:vAlign w:val="center"/>
          </w:tcPr>
          <w:p w14:paraId="60AEFBCE" w14:textId="77777777" w:rsidR="001F652F" w:rsidRDefault="001F652F" w:rsidP="001F652F">
            <w:pPr>
              <w:spacing w:line="360" w:lineRule="auto"/>
              <w:jc w:val="center"/>
              <w:rPr>
                <w:rFonts w:ascii="FangSong" w:eastAsia="FangSong" w:hAnsi="FangSong"/>
              </w:rPr>
            </w:pPr>
            <w:r>
              <w:rPr>
                <w:rFonts w:ascii="FangSong" w:eastAsia="FangSong" w:hAnsi="FangSong" w:hint="eastAsia"/>
              </w:rPr>
              <w:t>对应货币金额</w:t>
            </w:r>
          </w:p>
        </w:tc>
        <w:tc>
          <w:tcPr>
            <w:tcW w:w="2409" w:type="dxa"/>
            <w:vAlign w:val="center"/>
          </w:tcPr>
          <w:p w14:paraId="33FEF157" w14:textId="77777777" w:rsidR="001F652F" w:rsidRDefault="001F652F" w:rsidP="001F652F">
            <w:pPr>
              <w:spacing w:line="360" w:lineRule="auto"/>
              <w:jc w:val="center"/>
              <w:rPr>
                <w:rFonts w:ascii="FangSong" w:eastAsia="FangSong" w:hAnsi="FangSong"/>
              </w:rPr>
            </w:pPr>
          </w:p>
        </w:tc>
      </w:tr>
      <w:tr w:rsidR="001F652F" w14:paraId="1A4A0C25" w14:textId="77777777" w:rsidTr="001F652F">
        <w:trPr>
          <w:jc w:val="center"/>
        </w:trPr>
        <w:tc>
          <w:tcPr>
            <w:tcW w:w="2405" w:type="dxa"/>
            <w:vAlign w:val="center"/>
          </w:tcPr>
          <w:p w14:paraId="2691889A" w14:textId="77777777" w:rsidR="001F652F" w:rsidRDefault="001F652F" w:rsidP="001F652F">
            <w:pPr>
              <w:spacing w:line="360" w:lineRule="auto"/>
              <w:jc w:val="center"/>
              <w:rPr>
                <w:rFonts w:ascii="FangSong" w:eastAsia="FangSong" w:hAnsi="FangSong"/>
              </w:rPr>
            </w:pPr>
            <w:r>
              <w:rPr>
                <w:rFonts w:ascii="FangSong" w:eastAsia="FangSong" w:hAnsi="FangSong" w:hint="eastAsia"/>
              </w:rPr>
              <w:t>折美元金额</w:t>
            </w:r>
          </w:p>
        </w:tc>
        <w:tc>
          <w:tcPr>
            <w:tcW w:w="2270" w:type="dxa"/>
            <w:vAlign w:val="center"/>
          </w:tcPr>
          <w:p w14:paraId="38325423" w14:textId="77777777" w:rsidR="001F652F" w:rsidRDefault="001F652F" w:rsidP="001F652F">
            <w:pPr>
              <w:spacing w:line="360" w:lineRule="auto"/>
              <w:jc w:val="center"/>
              <w:rPr>
                <w:rFonts w:ascii="FangSong" w:eastAsia="FangSong" w:hAnsi="FangSong"/>
              </w:rPr>
            </w:pPr>
          </w:p>
        </w:tc>
        <w:tc>
          <w:tcPr>
            <w:tcW w:w="2266" w:type="dxa"/>
            <w:vAlign w:val="center"/>
          </w:tcPr>
          <w:p w14:paraId="7DD29488" w14:textId="77777777" w:rsidR="001F652F" w:rsidRDefault="001F652F" w:rsidP="001F652F">
            <w:pPr>
              <w:spacing w:line="360" w:lineRule="auto"/>
              <w:jc w:val="center"/>
              <w:rPr>
                <w:rFonts w:ascii="FangSong" w:eastAsia="FangSong" w:hAnsi="FangSong"/>
              </w:rPr>
            </w:pPr>
          </w:p>
        </w:tc>
        <w:tc>
          <w:tcPr>
            <w:tcW w:w="2409" w:type="dxa"/>
            <w:vAlign w:val="center"/>
          </w:tcPr>
          <w:p w14:paraId="12993319" w14:textId="77777777" w:rsidR="001F652F" w:rsidRDefault="001F652F" w:rsidP="001F652F">
            <w:pPr>
              <w:spacing w:line="360" w:lineRule="auto"/>
              <w:jc w:val="center"/>
              <w:rPr>
                <w:rFonts w:ascii="FangSong" w:eastAsia="FangSong" w:hAnsi="FangSong"/>
              </w:rPr>
            </w:pPr>
          </w:p>
        </w:tc>
      </w:tr>
      <w:tr w:rsidR="001F652F" w14:paraId="185FD331" w14:textId="77777777" w:rsidTr="001F652F">
        <w:trPr>
          <w:jc w:val="center"/>
        </w:trPr>
        <w:tc>
          <w:tcPr>
            <w:tcW w:w="2405" w:type="dxa"/>
            <w:vAlign w:val="center"/>
          </w:tcPr>
          <w:p w14:paraId="25C0948D" w14:textId="4D4758A8" w:rsidR="001F652F" w:rsidRDefault="001F652F" w:rsidP="001F652F">
            <w:pPr>
              <w:spacing w:line="360" w:lineRule="auto"/>
              <w:jc w:val="center"/>
              <w:rPr>
                <w:rFonts w:ascii="FangSong" w:eastAsia="FangSong" w:hAnsi="FangSong"/>
              </w:rPr>
            </w:pPr>
            <w:r>
              <w:rPr>
                <w:rFonts w:ascii="FangSong" w:eastAsia="FangSong" w:hAnsi="FangSong" w:hint="eastAsia"/>
              </w:rPr>
              <w:t>远端期限</w:t>
            </w:r>
          </w:p>
        </w:tc>
        <w:tc>
          <w:tcPr>
            <w:tcW w:w="2270" w:type="dxa"/>
            <w:vAlign w:val="center"/>
          </w:tcPr>
          <w:p w14:paraId="680FA609" w14:textId="77777777" w:rsidR="001F652F" w:rsidRDefault="001F652F" w:rsidP="001F652F">
            <w:pPr>
              <w:spacing w:line="360" w:lineRule="auto"/>
              <w:jc w:val="center"/>
              <w:rPr>
                <w:rFonts w:ascii="FangSong" w:eastAsia="FangSong" w:hAnsi="FangSong"/>
              </w:rPr>
            </w:pPr>
          </w:p>
        </w:tc>
        <w:tc>
          <w:tcPr>
            <w:tcW w:w="2266" w:type="dxa"/>
            <w:vAlign w:val="center"/>
          </w:tcPr>
          <w:p w14:paraId="3B6185AE" w14:textId="1C859235" w:rsidR="001F652F" w:rsidRDefault="001F652F" w:rsidP="001F652F">
            <w:pPr>
              <w:spacing w:line="360" w:lineRule="auto"/>
              <w:jc w:val="center"/>
              <w:rPr>
                <w:rFonts w:ascii="FangSong" w:eastAsia="FangSong" w:hAnsi="FangSong"/>
              </w:rPr>
            </w:pPr>
            <w:r>
              <w:rPr>
                <w:rFonts w:ascii="FangSong" w:eastAsia="FangSong" w:hAnsi="FangSong" w:hint="eastAsia"/>
              </w:rPr>
              <w:t>远端起息日</w:t>
            </w:r>
          </w:p>
        </w:tc>
        <w:tc>
          <w:tcPr>
            <w:tcW w:w="2409" w:type="dxa"/>
            <w:vAlign w:val="center"/>
          </w:tcPr>
          <w:p w14:paraId="275238F5" w14:textId="77777777" w:rsidR="001F652F" w:rsidRDefault="001F652F" w:rsidP="001F652F">
            <w:pPr>
              <w:spacing w:line="360" w:lineRule="auto"/>
              <w:jc w:val="center"/>
              <w:rPr>
                <w:rFonts w:ascii="FangSong" w:eastAsia="FangSong" w:hAnsi="FangSong"/>
              </w:rPr>
            </w:pPr>
          </w:p>
        </w:tc>
      </w:tr>
      <w:tr w:rsidR="001F652F" w14:paraId="3C839D03" w14:textId="77777777" w:rsidTr="001F652F">
        <w:trPr>
          <w:jc w:val="center"/>
        </w:trPr>
        <w:tc>
          <w:tcPr>
            <w:tcW w:w="2405" w:type="dxa"/>
            <w:vAlign w:val="center"/>
          </w:tcPr>
          <w:p w14:paraId="2F35BD84" w14:textId="02B650C3" w:rsidR="001F652F" w:rsidRDefault="001F652F" w:rsidP="001F652F">
            <w:pPr>
              <w:spacing w:line="360" w:lineRule="auto"/>
              <w:jc w:val="center"/>
              <w:rPr>
                <w:rFonts w:ascii="FangSong" w:eastAsia="FangSong" w:hAnsi="FangSong"/>
              </w:rPr>
            </w:pPr>
            <w:r>
              <w:rPr>
                <w:rFonts w:ascii="FangSong" w:eastAsia="FangSong" w:hAnsi="FangSong" w:hint="eastAsia"/>
              </w:rPr>
              <w:t>远端远期点</w:t>
            </w:r>
          </w:p>
        </w:tc>
        <w:tc>
          <w:tcPr>
            <w:tcW w:w="2270" w:type="dxa"/>
            <w:vAlign w:val="center"/>
          </w:tcPr>
          <w:p w14:paraId="3BB44C11" w14:textId="77777777" w:rsidR="001F652F" w:rsidRDefault="001F652F" w:rsidP="001F652F">
            <w:pPr>
              <w:spacing w:line="360" w:lineRule="auto"/>
              <w:jc w:val="center"/>
              <w:rPr>
                <w:rFonts w:ascii="FangSong" w:eastAsia="FangSong" w:hAnsi="FangSong"/>
              </w:rPr>
            </w:pPr>
          </w:p>
        </w:tc>
        <w:tc>
          <w:tcPr>
            <w:tcW w:w="2266" w:type="dxa"/>
            <w:vAlign w:val="center"/>
          </w:tcPr>
          <w:p w14:paraId="0ED6FD39" w14:textId="70F7D59F" w:rsidR="001F652F" w:rsidRDefault="001F652F" w:rsidP="001F652F">
            <w:pPr>
              <w:spacing w:line="360" w:lineRule="auto"/>
              <w:jc w:val="center"/>
              <w:rPr>
                <w:rFonts w:ascii="FangSong" w:eastAsia="FangSong" w:hAnsi="FangSong"/>
              </w:rPr>
            </w:pPr>
            <w:r>
              <w:rPr>
                <w:rFonts w:ascii="FangSong" w:eastAsia="FangSong" w:hAnsi="FangSong" w:hint="eastAsia"/>
              </w:rPr>
              <w:t>远端掉期全价</w:t>
            </w:r>
          </w:p>
        </w:tc>
        <w:tc>
          <w:tcPr>
            <w:tcW w:w="2409" w:type="dxa"/>
            <w:vAlign w:val="center"/>
          </w:tcPr>
          <w:p w14:paraId="68BD2D66" w14:textId="77777777" w:rsidR="001F652F" w:rsidRDefault="001F652F" w:rsidP="001F652F">
            <w:pPr>
              <w:spacing w:line="360" w:lineRule="auto"/>
              <w:jc w:val="center"/>
              <w:rPr>
                <w:rFonts w:ascii="FangSong" w:eastAsia="FangSong" w:hAnsi="FangSong"/>
              </w:rPr>
            </w:pPr>
          </w:p>
        </w:tc>
      </w:tr>
      <w:tr w:rsidR="001F652F" w14:paraId="490B08B2" w14:textId="77777777" w:rsidTr="001F652F">
        <w:trPr>
          <w:trHeight w:val="619"/>
          <w:jc w:val="center"/>
        </w:trPr>
        <w:tc>
          <w:tcPr>
            <w:tcW w:w="2405" w:type="dxa"/>
            <w:vAlign w:val="center"/>
          </w:tcPr>
          <w:p w14:paraId="202B58B4" w14:textId="77777777" w:rsidR="001F652F" w:rsidRDefault="001F652F" w:rsidP="001F652F">
            <w:pPr>
              <w:spacing w:line="360" w:lineRule="auto"/>
              <w:jc w:val="center"/>
              <w:rPr>
                <w:rFonts w:ascii="FangSong" w:eastAsia="FangSong" w:hAnsi="FangSong"/>
              </w:rPr>
            </w:pPr>
            <w:r>
              <w:rPr>
                <w:rFonts w:ascii="FangSong" w:eastAsia="FangSong" w:hAnsi="FangSong" w:hint="eastAsia"/>
              </w:rPr>
              <w:t>交易方向和金额</w:t>
            </w:r>
          </w:p>
        </w:tc>
        <w:tc>
          <w:tcPr>
            <w:tcW w:w="6945" w:type="dxa"/>
            <w:gridSpan w:val="3"/>
            <w:vAlign w:val="center"/>
          </w:tcPr>
          <w:p w14:paraId="39F6B859" w14:textId="77777777" w:rsidR="001F652F" w:rsidRDefault="001F652F" w:rsidP="001F652F">
            <w:pPr>
              <w:spacing w:line="360" w:lineRule="auto"/>
              <w:jc w:val="center"/>
              <w:rPr>
                <w:rFonts w:ascii="FangSong" w:eastAsia="FangSong" w:hAnsi="FangSong"/>
              </w:rPr>
            </w:pPr>
          </w:p>
        </w:tc>
      </w:tr>
    </w:tbl>
    <w:p w14:paraId="380A61E0"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44F95A2F" w14:textId="6AEA35D3" w:rsidR="00D9681C" w:rsidRPr="00D9681C" w:rsidRDefault="00D9681C" w:rsidP="00C81C84">
      <w:pPr>
        <w:rPr>
          <w:rFonts w:ascii="FangSong" w:eastAsia="FangSong" w:hAnsi="FangSong"/>
        </w:rPr>
      </w:pPr>
      <w:r w:rsidRPr="00D9681C">
        <w:rPr>
          <w:rFonts w:ascii="FangSong" w:eastAsia="FangSong" w:hAnsi="FangSong"/>
        </w:rPr>
        <w:t xml:space="preserve"> </w:t>
      </w:r>
    </w:p>
    <w:p w14:paraId="2D059AC6"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4B0F6A0E" w14:textId="77777777" w:rsidR="00D9681C" w:rsidRPr="004328BD" w:rsidRDefault="00D9681C" w:rsidP="00D9681C">
      <w:pPr>
        <w:rPr>
          <w:rFonts w:ascii="FangSong" w:eastAsia="FangSong" w:hAnsi="FangSong"/>
          <w:b/>
        </w:rPr>
      </w:pPr>
      <w:r w:rsidRPr="004328BD">
        <w:rPr>
          <w:rFonts w:ascii="FangSong" w:eastAsia="FangSong" w:hAnsi="FangSong" w:hint="eastAsia"/>
          <w:b/>
        </w:rPr>
        <w:t xml:space="preserve">5. </w:t>
      </w:r>
      <w:r w:rsidRPr="004328BD">
        <w:rPr>
          <w:rFonts w:ascii="FangSong" w:eastAsia="FangSong" w:hAnsi="FangSong"/>
          <w:b/>
        </w:rPr>
        <w:t>简单描述人民币中间价的形成机制</w:t>
      </w:r>
    </w:p>
    <w:p w14:paraId="296489E8" w14:textId="77777777" w:rsidR="00D9681C" w:rsidRPr="00D9681C" w:rsidRDefault="00D9681C" w:rsidP="00D9681C">
      <w:pPr>
        <w:rPr>
          <w:rFonts w:ascii="FangSong" w:eastAsia="FangSong" w:hAnsi="FangSong" w:cs="Times"/>
          <w:sz w:val="21"/>
        </w:rPr>
      </w:pPr>
    </w:p>
    <w:p w14:paraId="110B5590"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3F424F36" w14:textId="361FDB0F" w:rsidR="00302893" w:rsidRPr="00302893" w:rsidRDefault="00302893" w:rsidP="00C81C84">
      <w:pPr>
        <w:ind w:firstLineChars="200" w:firstLine="480"/>
        <w:rPr>
          <w:rFonts w:ascii="FangSong" w:eastAsia="FangSong" w:hAnsi="FangSong"/>
        </w:rPr>
      </w:pPr>
      <w:r w:rsidRPr="00302893">
        <w:rPr>
          <w:rFonts w:ascii="FangSong" w:eastAsia="FangSong" w:hAnsi="FangSong"/>
        </w:rPr>
        <w:t>自2006年1月4日起，人民银行授权中国外汇交易中心于每个工作日上午9时15分对外公布当日人民币对美元、欧元、日元和港币汇率中间价，作为当日银行间即期外汇市场（含OTC方式和撮合方式）以及银行柜台交易汇率的中间价。</w:t>
      </w:r>
    </w:p>
    <w:p w14:paraId="6DE5AE92" w14:textId="77777777" w:rsidR="00302893" w:rsidRPr="00302893" w:rsidRDefault="00302893" w:rsidP="00C81C84">
      <w:pPr>
        <w:ind w:firstLineChars="200" w:firstLine="480"/>
        <w:rPr>
          <w:rFonts w:ascii="FangSong" w:eastAsia="FangSong" w:hAnsi="FangSong"/>
        </w:rPr>
      </w:pPr>
    </w:p>
    <w:p w14:paraId="1F66FCB8" w14:textId="2C630FF1" w:rsidR="00302893" w:rsidRPr="00302893" w:rsidRDefault="00302893" w:rsidP="00C81C84">
      <w:pPr>
        <w:ind w:firstLineChars="200" w:firstLine="480"/>
        <w:rPr>
          <w:rFonts w:ascii="FangSong" w:eastAsia="FangSong" w:hAnsi="FangSong"/>
        </w:rPr>
      </w:pPr>
      <w:r w:rsidRPr="00302893">
        <w:rPr>
          <w:rFonts w:ascii="FangSong" w:eastAsia="FangSong" w:hAnsi="FangSong"/>
        </w:rPr>
        <w:t>人民币对美元汇率中间价的形成方式是：中国外汇交易中心于每日银行间外汇市场开盘前向所有银行间外汇市场做市商询价，并将全部做市商报价作为人民币对美元汇率中间价的计算样本，去掉最高和最低报价后，将剩余做市商报价加权平均，得到当日人民币对美元汇率中间价，权重由中国外汇交易中心根据报价方在银行间外汇市场的交易量及报价情况等指标综合确定。</w:t>
      </w:r>
    </w:p>
    <w:p w14:paraId="4CF9E50D" w14:textId="77777777" w:rsidR="00302893" w:rsidRPr="00302893" w:rsidRDefault="00302893" w:rsidP="00C81C84">
      <w:pPr>
        <w:ind w:firstLineChars="200" w:firstLine="480"/>
        <w:rPr>
          <w:rFonts w:ascii="FangSong" w:eastAsia="FangSong" w:hAnsi="FangSong"/>
        </w:rPr>
      </w:pPr>
    </w:p>
    <w:p w14:paraId="29D50522" w14:textId="3567AE23" w:rsidR="00302893" w:rsidRPr="00302893" w:rsidRDefault="00302893" w:rsidP="00C81C84">
      <w:pPr>
        <w:ind w:firstLineChars="200" w:firstLine="480"/>
        <w:rPr>
          <w:rFonts w:ascii="FangSong" w:eastAsia="FangSong" w:hAnsi="FangSong"/>
        </w:rPr>
      </w:pPr>
      <w:r w:rsidRPr="00302893">
        <w:rPr>
          <w:rFonts w:ascii="FangSong" w:eastAsia="FangSong" w:hAnsi="FangSong"/>
        </w:rPr>
        <w:t>人民币对欧元、日元和港币汇率中间价由中国外汇交易中心分别根据当日人民币对美元汇率中间价与上午９时国际外汇市场欧元、日元和港币对美元汇率套算确定。</w:t>
      </w:r>
    </w:p>
    <w:p w14:paraId="6C32A1EC" w14:textId="77777777" w:rsidR="00302893" w:rsidRPr="00302893" w:rsidRDefault="00302893" w:rsidP="00C81C84">
      <w:pPr>
        <w:ind w:firstLineChars="200" w:firstLine="480"/>
        <w:rPr>
          <w:rFonts w:ascii="FangSong" w:eastAsia="FangSong" w:hAnsi="FangSong"/>
        </w:rPr>
      </w:pPr>
    </w:p>
    <w:p w14:paraId="7ADE2557" w14:textId="2D24243D" w:rsidR="00D9681C" w:rsidRPr="00D9681C" w:rsidRDefault="00302893" w:rsidP="00C81C84">
      <w:pPr>
        <w:ind w:firstLineChars="200" w:firstLine="480"/>
        <w:rPr>
          <w:rFonts w:ascii="FangSong" w:eastAsia="FangSong" w:hAnsi="FangSong"/>
        </w:rPr>
      </w:pPr>
      <w:r w:rsidRPr="00302893">
        <w:rPr>
          <w:rFonts w:ascii="FangSong" w:eastAsia="FangSong" w:hAnsi="FangSong"/>
        </w:rPr>
        <w:t>人民币汇率中间价计算:最高时价位+最低时价位/2</w:t>
      </w:r>
    </w:p>
    <w:p w14:paraId="374B6501"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626EAE81"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4B296E38"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0F762EA4"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43E80A51"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37E09CDE"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3EEEC984"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69B590C3" w14:textId="77777777" w:rsidR="00D9681C" w:rsidRPr="004328BD" w:rsidRDefault="00D9681C" w:rsidP="00D9681C">
      <w:pPr>
        <w:rPr>
          <w:rFonts w:ascii="FangSong" w:eastAsia="FangSong" w:hAnsi="FangSong"/>
          <w:b/>
        </w:rPr>
      </w:pPr>
      <w:r w:rsidRPr="004328BD">
        <w:rPr>
          <w:rFonts w:ascii="FangSong" w:eastAsia="FangSong" w:hAnsi="FangSong"/>
          <w:b/>
        </w:rPr>
        <w:t xml:space="preserve"> </w:t>
      </w:r>
    </w:p>
    <w:p w14:paraId="757F7170" w14:textId="77777777" w:rsidR="00D9681C" w:rsidRPr="004328BD" w:rsidRDefault="00D9681C" w:rsidP="00D9681C">
      <w:pPr>
        <w:rPr>
          <w:rFonts w:ascii="FangSong" w:eastAsia="FangSong" w:hAnsi="FangSong"/>
          <w:b/>
        </w:rPr>
      </w:pPr>
      <w:r w:rsidRPr="004328BD">
        <w:rPr>
          <w:rFonts w:ascii="FangSong" w:eastAsia="FangSong" w:hAnsi="FangSong" w:hint="eastAsia"/>
          <w:b/>
        </w:rPr>
        <w:t xml:space="preserve">6. </w:t>
      </w:r>
      <w:r w:rsidRPr="004328BD">
        <w:rPr>
          <w:rFonts w:ascii="FangSong" w:eastAsia="FangSong" w:hAnsi="FangSong"/>
          <w:b/>
        </w:rPr>
        <w:t>以课堂案例为例，一个外汇询价交易系统的主要模块有哪些，试描述这些模块的主要功能以及模块间的数据流。</w:t>
      </w:r>
    </w:p>
    <w:p w14:paraId="352FC568" w14:textId="77777777" w:rsidR="00D9681C" w:rsidRPr="00D9681C" w:rsidRDefault="00D9681C" w:rsidP="00D9681C">
      <w:pPr>
        <w:rPr>
          <w:rFonts w:ascii="FangSong" w:eastAsia="FangSong" w:hAnsi="FangSong" w:cs="Times"/>
          <w:sz w:val="21"/>
        </w:rPr>
      </w:pPr>
    </w:p>
    <w:p w14:paraId="04B4FA08"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2DE8B0D1" w14:textId="77777777" w:rsidR="00D9681C" w:rsidRPr="00D9681C" w:rsidRDefault="00D9681C" w:rsidP="00D9681C">
      <w:pPr>
        <w:rPr>
          <w:rFonts w:ascii="FangSong" w:eastAsia="FangSong" w:hAnsi="FangSong"/>
        </w:rPr>
      </w:pPr>
    </w:p>
    <w:p w14:paraId="3D659CC2" w14:textId="77777777" w:rsidR="004328BD" w:rsidRPr="004328BD" w:rsidRDefault="004328BD" w:rsidP="004328BD">
      <w:pPr>
        <w:rPr>
          <w:rFonts w:ascii="FangSong" w:eastAsia="FangSong" w:hAnsi="FangSong"/>
        </w:rPr>
      </w:pPr>
      <w:r w:rsidRPr="004328BD">
        <w:rPr>
          <w:rFonts w:ascii="FangSong" w:eastAsia="FangSong" w:hAnsi="FangSong"/>
        </w:rPr>
        <w:t>外汇询价交易系统的主要模块主要有：对外提供功能的API和客户端，中间用于过渡与交接的系统接入层，以及后端提供服务的交易核心层。</w:t>
      </w:r>
    </w:p>
    <w:p w14:paraId="7E3B8A3A" w14:textId="77777777" w:rsidR="004328BD" w:rsidRPr="004328BD" w:rsidRDefault="004328BD" w:rsidP="004328BD">
      <w:pPr>
        <w:rPr>
          <w:rFonts w:ascii="FangSong" w:eastAsia="FangSong" w:hAnsi="FangSong"/>
        </w:rPr>
      </w:pPr>
    </w:p>
    <w:p w14:paraId="4D32C569" w14:textId="77777777" w:rsidR="004328BD" w:rsidRPr="004328BD" w:rsidRDefault="004328BD" w:rsidP="004328BD">
      <w:pPr>
        <w:rPr>
          <w:rFonts w:ascii="FangSong" w:eastAsia="FangSong" w:hAnsi="FangSong"/>
        </w:rPr>
      </w:pPr>
      <w:r w:rsidRPr="004328BD">
        <w:rPr>
          <w:rFonts w:ascii="FangSong" w:eastAsia="FangSong" w:hAnsi="FangSong"/>
        </w:rPr>
        <w:t>系统接入层主要是前置通讯服务器，位于客户端和服务器之间。它接收客户端传来的http等请求，建立前后端通讯连接，并进行加解密、消息格式转换和消息转发、文件下载等操作。</w:t>
      </w:r>
    </w:p>
    <w:p w14:paraId="2FCC2E2E" w14:textId="77777777" w:rsidR="004328BD" w:rsidRPr="004328BD" w:rsidRDefault="004328BD" w:rsidP="004328BD">
      <w:pPr>
        <w:rPr>
          <w:rFonts w:ascii="FangSong" w:eastAsia="FangSong" w:hAnsi="FangSong"/>
        </w:rPr>
      </w:pPr>
    </w:p>
    <w:p w14:paraId="471456CE" w14:textId="77777777" w:rsidR="004328BD" w:rsidRPr="004328BD" w:rsidRDefault="004328BD" w:rsidP="004328BD">
      <w:pPr>
        <w:rPr>
          <w:rFonts w:ascii="FangSong" w:eastAsia="FangSong" w:hAnsi="FangSong"/>
        </w:rPr>
      </w:pPr>
      <w:r w:rsidRPr="004328BD">
        <w:rPr>
          <w:rFonts w:ascii="FangSong" w:eastAsia="FangSong" w:hAnsi="FangSong"/>
        </w:rPr>
        <w:t>交易核心层首先有资源注册服务器，它相当于分布式系统中的master，将所有计算、存储资源等注册并可寻址，进行任务调配、负载均衡以及故障处理。还有事件服务器，捕获并记录日志。交易核心层另外两个主要部件是报价处理服务器和交易处理服务器，即是处理询价和交易两项业务。报价服务器需要对报价进行过滤处理和定时采样以应对高带宽的数据流入。交易服务器触发和处理订单，并将信息反馈给其他模块。</w:t>
      </w:r>
    </w:p>
    <w:p w14:paraId="7252EA3C" w14:textId="77777777" w:rsidR="004328BD" w:rsidRPr="004328BD" w:rsidRDefault="004328BD" w:rsidP="004328BD">
      <w:pPr>
        <w:rPr>
          <w:rFonts w:ascii="FangSong" w:eastAsia="FangSong" w:hAnsi="FangSong"/>
        </w:rPr>
      </w:pPr>
    </w:p>
    <w:p w14:paraId="71F0F1FC" w14:textId="77777777" w:rsidR="004328BD" w:rsidRPr="004328BD" w:rsidRDefault="004328BD" w:rsidP="004328BD">
      <w:pPr>
        <w:rPr>
          <w:rFonts w:ascii="FangSong" w:eastAsia="FangSong" w:hAnsi="FangSong"/>
        </w:rPr>
      </w:pPr>
      <w:r w:rsidRPr="004328BD">
        <w:rPr>
          <w:rFonts w:ascii="FangSong" w:eastAsia="FangSong" w:hAnsi="FangSong"/>
        </w:rPr>
        <w:t>各模块间的数据流大致是这样：客户端传来询价或交易请求，经过前置通讯服务器进行过滤和转换，然后发送到资源注册服务器进行任务分派。报价或交易处理服务器处理后转发给其他相关服务器并反馈回前端，在报价流程中相当于形成了一个做市商到交易平台的闭环。</w:t>
      </w:r>
    </w:p>
    <w:p w14:paraId="2B03E4DD" w14:textId="753B7093" w:rsidR="00D9681C" w:rsidRPr="004328BD" w:rsidRDefault="00D9681C" w:rsidP="00D9681C">
      <w:pPr>
        <w:rPr>
          <w:rFonts w:ascii="FangSong" w:eastAsia="FangSong" w:hAnsi="FangSong"/>
        </w:rPr>
      </w:pPr>
    </w:p>
    <w:p w14:paraId="4F6FC109"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1116DA38" w14:textId="6F44267D" w:rsidR="00D9681C" w:rsidRPr="00D9681C" w:rsidRDefault="00D9681C" w:rsidP="00D9681C">
      <w:pPr>
        <w:rPr>
          <w:rFonts w:ascii="FangSong" w:eastAsia="FangSong" w:hAnsi="FangSong"/>
        </w:rPr>
      </w:pPr>
      <w:r w:rsidRPr="00D9681C">
        <w:rPr>
          <w:rFonts w:ascii="FangSong" w:eastAsia="FangSong" w:hAnsi="FangSong"/>
        </w:rPr>
        <w:t xml:space="preserve"> </w:t>
      </w:r>
    </w:p>
    <w:p w14:paraId="34BE5236" w14:textId="77777777" w:rsidR="00D9681C" w:rsidRPr="00D9681C" w:rsidRDefault="00D9681C" w:rsidP="00D9681C">
      <w:pPr>
        <w:rPr>
          <w:rFonts w:ascii="FangSong" w:eastAsia="FangSong" w:hAnsi="FangSong"/>
        </w:rPr>
      </w:pPr>
      <w:r w:rsidRPr="00D9681C">
        <w:rPr>
          <w:rFonts w:ascii="FangSong" w:eastAsia="FangSong" w:hAnsi="FangSong"/>
        </w:rPr>
        <w:t xml:space="preserve"> </w:t>
      </w:r>
    </w:p>
    <w:p w14:paraId="2838E083" w14:textId="3100292A" w:rsidR="00D9681C" w:rsidRPr="00D9681C" w:rsidRDefault="00D9681C" w:rsidP="00D9681C">
      <w:pPr>
        <w:rPr>
          <w:rFonts w:ascii="FangSong" w:eastAsia="FangSong" w:hAnsi="FangSong"/>
        </w:rPr>
      </w:pPr>
      <w:r w:rsidRPr="00D9681C">
        <w:rPr>
          <w:rFonts w:ascii="FangSong" w:eastAsia="FangSong" w:hAnsi="FangSong"/>
        </w:rPr>
        <w:t xml:space="preserve"> </w:t>
      </w:r>
    </w:p>
    <w:p w14:paraId="2909D36A" w14:textId="77777777" w:rsidR="00D9681C" w:rsidRPr="00D9681C" w:rsidRDefault="00D9681C" w:rsidP="00D9681C">
      <w:pPr>
        <w:rPr>
          <w:rFonts w:ascii="FangSong" w:eastAsia="FangSong" w:hAnsi="FangSong"/>
        </w:rPr>
      </w:pPr>
      <w:r w:rsidRPr="00D9681C">
        <w:rPr>
          <w:rFonts w:ascii="FangSong" w:eastAsia="FangSong" w:hAnsi="FangSong"/>
        </w:rPr>
        <w:t>7、请在互联网外汇模拟系统中完成以下交易：</w:t>
      </w:r>
    </w:p>
    <w:p w14:paraId="79004A78" w14:textId="77777777" w:rsidR="00D9681C" w:rsidRPr="00D9681C" w:rsidRDefault="00D9681C" w:rsidP="00D9681C">
      <w:pPr>
        <w:rPr>
          <w:rFonts w:ascii="FangSong" w:eastAsia="FangSong" w:hAnsi="FangSong"/>
        </w:rPr>
      </w:pPr>
      <w:r w:rsidRPr="00D9681C">
        <w:rPr>
          <w:rFonts w:ascii="Calibri" w:eastAsia="Calibri" w:hAnsi="Calibri" w:cs="Calibri"/>
        </w:rPr>
        <w:t>Ø</w:t>
      </w:r>
      <w:r w:rsidRPr="00D9681C">
        <w:rPr>
          <w:rFonts w:ascii="FangSong" w:eastAsia="FangSong" w:hAnsi="FangSong"/>
        </w:rPr>
        <w:t xml:space="preserve">  完成一笔即期交易：买入1000万EUR/CNY，交易货币为期限为即期，交易日无特别要求；</w:t>
      </w:r>
    </w:p>
    <w:p w14:paraId="1B35C9F1" w14:textId="77777777" w:rsidR="00D9681C" w:rsidRPr="00D9681C" w:rsidRDefault="00D9681C" w:rsidP="00D9681C">
      <w:pPr>
        <w:rPr>
          <w:rFonts w:ascii="FangSong" w:eastAsia="FangSong" w:hAnsi="FangSong"/>
        </w:rPr>
      </w:pPr>
      <w:r w:rsidRPr="00D9681C">
        <w:rPr>
          <w:rFonts w:ascii="Calibri" w:eastAsia="Calibri" w:hAnsi="Calibri" w:cs="Calibri"/>
        </w:rPr>
        <w:t>Ø</w:t>
      </w:r>
      <w:r w:rsidRPr="00D9681C">
        <w:rPr>
          <w:rFonts w:ascii="FangSong" w:eastAsia="FangSong" w:hAnsi="FangSong"/>
        </w:rPr>
        <w:t xml:space="preserve">  完成一笔远期交易：买入1500万USD/CNY，期限为1个月，交易日无特别要求；</w:t>
      </w:r>
    </w:p>
    <w:p w14:paraId="7990EF33" w14:textId="77777777" w:rsidR="00D9681C" w:rsidRPr="00D9681C" w:rsidRDefault="00D9681C" w:rsidP="00D9681C">
      <w:pPr>
        <w:rPr>
          <w:rFonts w:ascii="FangSong" w:eastAsia="FangSong" w:hAnsi="FangSong"/>
        </w:rPr>
      </w:pPr>
      <w:r w:rsidRPr="00D9681C">
        <w:rPr>
          <w:rFonts w:ascii="Calibri" w:eastAsia="Calibri" w:hAnsi="Calibri" w:cs="Calibri"/>
        </w:rPr>
        <w:t>Ø</w:t>
      </w:r>
      <w:r w:rsidRPr="00D9681C">
        <w:rPr>
          <w:rFonts w:ascii="FangSong" w:eastAsia="FangSong" w:hAnsi="FangSong"/>
        </w:rPr>
        <w:t xml:space="preserve">  完成一笔外汇掉期交易：近端买入2000万EUR/USD,期限为即期，远端是1个月</w:t>
      </w:r>
    </w:p>
    <w:p w14:paraId="483570C3" w14:textId="77777777" w:rsidR="00B8320B" w:rsidRPr="00D9681C" w:rsidRDefault="007F389C" w:rsidP="00D9681C">
      <w:pPr>
        <w:rPr>
          <w:rFonts w:ascii="FangSong" w:eastAsia="FangSong" w:hAnsi="FangSong"/>
          <w:sz w:val="21"/>
        </w:rPr>
      </w:pPr>
    </w:p>
    <w:sectPr w:rsidR="00B8320B" w:rsidRPr="00D9681C" w:rsidSect="007B11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FangSong">
    <w:panose1 w:val="02010609060101010101"/>
    <w:charset w:val="86"/>
    <w:family w:val="auto"/>
    <w:pitch w:val="fixed"/>
    <w:sig w:usb0="800002BF" w:usb1="38CF7CFA" w:usb2="00000016" w:usb3="00000000" w:csb0="00040001" w:csb1="00000000"/>
  </w:font>
  <w:font w:name="Times">
    <w:panose1 w:val="00000500000000020000"/>
    <w:charset w:val="00"/>
    <w:family w:val="roman"/>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69B054F"/>
    <w:multiLevelType w:val="hybridMultilevel"/>
    <w:tmpl w:val="F5AA162A"/>
    <w:lvl w:ilvl="0" w:tplc="87DEF0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1C"/>
    <w:rsid w:val="001A6D2B"/>
    <w:rsid w:val="001F652F"/>
    <w:rsid w:val="002237A4"/>
    <w:rsid w:val="002533DD"/>
    <w:rsid w:val="00302893"/>
    <w:rsid w:val="00406C3C"/>
    <w:rsid w:val="004328BD"/>
    <w:rsid w:val="00442475"/>
    <w:rsid w:val="00487C24"/>
    <w:rsid w:val="004A0FC7"/>
    <w:rsid w:val="004D5201"/>
    <w:rsid w:val="005D45BC"/>
    <w:rsid w:val="006504BA"/>
    <w:rsid w:val="006D3143"/>
    <w:rsid w:val="007A13E6"/>
    <w:rsid w:val="007F389C"/>
    <w:rsid w:val="00874F83"/>
    <w:rsid w:val="0093724F"/>
    <w:rsid w:val="00C17FC6"/>
    <w:rsid w:val="00C81C84"/>
    <w:rsid w:val="00D00C63"/>
    <w:rsid w:val="00D9681C"/>
    <w:rsid w:val="00EB018B"/>
    <w:rsid w:val="00ED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F8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4328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1C"/>
    <w:pPr>
      <w:ind w:firstLineChars="200" w:firstLine="420"/>
    </w:pPr>
  </w:style>
  <w:style w:type="table" w:styleId="TableGrid">
    <w:name w:val="Table Grid"/>
    <w:basedOn w:val="TableNormal"/>
    <w:uiPriority w:val="39"/>
    <w:rsid w:val="00D00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328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309</Words>
  <Characters>1765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《外汇交易系统》习题</vt:lpstr>
    </vt:vector>
  </TitlesOfParts>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樾人</dc:creator>
  <cp:keywords/>
  <dc:description/>
  <cp:lastModifiedBy>杨 樾人</cp:lastModifiedBy>
  <cp:revision>19</cp:revision>
  <dcterms:created xsi:type="dcterms:W3CDTF">2019-06-01T02:04:00Z</dcterms:created>
  <dcterms:modified xsi:type="dcterms:W3CDTF">2019-06-01T04:51:00Z</dcterms:modified>
</cp:coreProperties>
</file>