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Links and fields</w:t>
      </w:r>
    </w:p>
    <w:p>
      <w:r>
        <w:t xml:space="preserve">Visit </w:t>
      </w:r>
      <w:hyperlink r:id="rId9">
        <w:r>
          <w:rPr>
            <w:rStyle w:val="Hyperlink"/>
          </w:rPr>
          <w:t>example.org</w:t>
        </w:r>
      </w:hyperlink>
      <w:r>
        <w:t xml:space="preserve">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