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bookmarkStart w:id="0" w:name="_Toc16500"/>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default" w:ascii="Times New Roman" w:hAnsi="Times New Roman" w:eastAsia="宋体" w:cs="Times New Roman"/>
          <w:b w:val="0"/>
          <w:bCs/>
          <w:sz w:val="28"/>
          <w:szCs w:val="28"/>
          <w:lang w:val="en-US" w:eastAsia="zh-CN"/>
        </w:rPr>
      </w:pPr>
    </w:p>
    <w:p>
      <w:pPr>
        <w:pStyle w:val="2"/>
        <w:tabs>
          <w:tab w:val="center" w:pos="4213"/>
          <w:tab w:val="left" w:pos="6660"/>
        </w:tabs>
        <w:spacing w:line="360" w:lineRule="auto"/>
        <w:jc w:val="center"/>
        <w:rPr>
          <w:rFonts w:hint="eastAsia" w:ascii="黑体" w:hAnsi="黑体" w:eastAsia="黑体" w:cs="黑体"/>
          <w:b w:val="0"/>
          <w:bCs/>
          <w:sz w:val="44"/>
          <w:szCs w:val="44"/>
          <w:lang w:val="en-US" w:eastAsia="zh-CN"/>
        </w:rPr>
      </w:pPr>
      <w:bookmarkStart w:id="1" w:name="_Toc6392"/>
      <w:r>
        <w:rPr>
          <w:rFonts w:hint="eastAsia" w:ascii="黑体" w:hAnsi="黑体" w:cs="黑体"/>
          <w:b w:val="0"/>
          <w:bCs/>
          <w:sz w:val="44"/>
          <w:szCs w:val="44"/>
          <w:lang w:val="en-US" w:eastAsia="zh-CN"/>
        </w:rPr>
        <w:t>软件项目</w:t>
      </w:r>
      <w:r>
        <w:rPr>
          <w:rFonts w:hint="eastAsia" w:ascii="黑体" w:hAnsi="黑体" w:eastAsia="黑体" w:cs="黑体"/>
          <w:b w:val="0"/>
          <w:bCs/>
          <w:sz w:val="44"/>
          <w:szCs w:val="44"/>
          <w:lang w:val="en-US" w:eastAsia="zh-CN"/>
        </w:rPr>
        <w:t>质量计划</w:t>
      </w:r>
      <w:bookmarkEnd w:id="0"/>
      <w:bookmarkEnd w:id="1"/>
    </w:p>
    <w:p>
      <w:pPr>
        <w:pStyle w:val="2"/>
        <w:tabs>
          <w:tab w:val="center" w:pos="4213"/>
          <w:tab w:val="left" w:pos="6660"/>
        </w:tabs>
        <w:spacing w:line="360" w:lineRule="auto"/>
        <w:jc w:val="left"/>
        <w:rPr>
          <w:rFonts w:hint="eastAsia" w:ascii="Times New Roman" w:hAnsi="Times New Roman" w:eastAsia="宋体" w:cs="Times New Roman"/>
          <w:b w:val="0"/>
          <w:bCs/>
          <w:sz w:val="28"/>
          <w:szCs w:val="28"/>
          <w:lang w:val="en-US" w:eastAsia="zh-CN"/>
        </w:rPr>
        <w:sectPr>
          <w:pgSz w:w="11906" w:h="16838"/>
          <w:pgMar w:top="1440" w:right="1800" w:bottom="1440" w:left="1800" w:header="851" w:footer="992" w:gutter="0"/>
          <w:pgNumType w:fmt="decimal" w:start="1"/>
          <w:cols w:space="425" w:num="1"/>
          <w:docGrid w:type="lines" w:linePitch="312" w:charSpace="0"/>
        </w:sectPr>
      </w:pPr>
    </w:p>
    <w:p>
      <w:pPr>
        <w:pStyle w:val="2"/>
        <w:tabs>
          <w:tab w:val="center" w:pos="4213"/>
          <w:tab w:val="left" w:pos="6660"/>
        </w:tabs>
        <w:spacing w:line="360" w:lineRule="auto"/>
        <w:jc w:val="left"/>
        <w:rPr>
          <w:rFonts w:hint="default" w:ascii="Times New Roman" w:hAnsi="Times New Roman" w:eastAsia="宋体" w:cs="Times New Roman"/>
          <w:b w:val="0"/>
          <w:bCs/>
          <w:sz w:val="28"/>
          <w:szCs w:val="28"/>
          <w:lang w:val="en-US" w:eastAsia="zh-CN"/>
        </w:rPr>
      </w:pPr>
      <w:r>
        <w:rPr>
          <w:rFonts w:hint="eastAsia" w:ascii="Times New Roman" w:hAnsi="Times New Roman" w:eastAsia="宋体" w:cs="Times New Roman"/>
          <w:b w:val="0"/>
          <w:bCs/>
          <w:sz w:val="28"/>
          <w:szCs w:val="28"/>
          <w:lang w:val="en-US" w:eastAsia="zh-CN"/>
        </w:rPr>
        <w:tab/>
      </w:r>
    </w:p>
    <w:sdt>
      <w:sdtPr>
        <w:rPr>
          <w:rFonts w:ascii="宋体" w:hAnsi="宋体" w:eastAsia="宋体" w:cstheme="minorBidi"/>
          <w:kern w:val="2"/>
          <w:sz w:val="21"/>
          <w:szCs w:val="24"/>
          <w:lang w:val="en-US" w:eastAsia="zh-CN" w:bidi="ar-SA"/>
        </w:rPr>
        <w:id w:val="147462089"/>
        <w:docPartObj>
          <w:docPartGallery w:val="Table of Contents"/>
          <w:docPartUnique/>
        </w:docPartObj>
      </w:sdtPr>
      <w:sdtEndPr>
        <w:rPr>
          <w:rFonts w:hint="default" w:eastAsia="宋体" w:asciiTheme="minorAscii" w:hAnsiTheme="minorAscii"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eastAsia="黑体"/>
              <w:sz w:val="32"/>
            </w:rPr>
          </w:pPr>
          <w:bookmarkStart w:id="20" w:name="_GoBack"/>
          <w:bookmarkEnd w:id="20"/>
          <w:r>
            <w:rPr>
              <w:rFonts w:ascii="宋体" w:hAnsi="宋体" w:eastAsia="黑体"/>
              <w:sz w:val="32"/>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_Toc24107 </w:instrText>
          </w:r>
          <w:r>
            <w:rPr>
              <w:rFonts w:hint="default"/>
              <w:lang w:val="en-US" w:eastAsia="zh-CN"/>
            </w:rPr>
            <w:fldChar w:fldCharType="separate"/>
          </w:r>
          <w:r>
            <w:rPr>
              <w:rFonts w:hint="default" w:ascii="Times New Roman" w:hAnsi="Times New Roman" w:eastAsia="黑体" w:cs="Times New Roman"/>
              <w:bCs/>
              <w:szCs w:val="32"/>
              <w:lang w:val="en-US" w:eastAsia="zh-CN"/>
            </w:rPr>
            <w:t>1导言</w:t>
          </w:r>
          <w:r>
            <w:tab/>
          </w:r>
          <w:r>
            <w:fldChar w:fldCharType="begin"/>
          </w:r>
          <w:r>
            <w:instrText xml:space="preserve"> PAGEREF _Toc24107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_Toc24734 </w:instrText>
          </w:r>
          <w:r>
            <w:rPr>
              <w:rFonts w:hint="default"/>
              <w:lang w:val="en-US" w:eastAsia="zh-CN"/>
            </w:rPr>
            <w:fldChar w:fldCharType="separate"/>
          </w:r>
          <w:r>
            <w:rPr>
              <w:rFonts w:hint="default"/>
              <w:lang w:val="en-US" w:eastAsia="zh-CN"/>
            </w:rPr>
            <w:t>1.1目的</w:t>
          </w:r>
          <w:r>
            <w:tab/>
          </w:r>
          <w:r>
            <w:fldChar w:fldCharType="begin"/>
          </w:r>
          <w:r>
            <w:instrText xml:space="preserve"> PAGEREF _Toc24734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_Toc12298 </w:instrText>
          </w:r>
          <w:r>
            <w:rPr>
              <w:rFonts w:hint="default"/>
              <w:lang w:val="en-US" w:eastAsia="zh-CN"/>
            </w:rPr>
            <w:fldChar w:fldCharType="separate"/>
          </w:r>
          <w:r>
            <w:rPr>
              <w:rFonts w:hint="default"/>
              <w:lang w:val="en-US" w:eastAsia="zh-CN"/>
            </w:rPr>
            <w:t>1.2范围</w:t>
          </w:r>
          <w:r>
            <w:tab/>
          </w:r>
          <w:r>
            <w:fldChar w:fldCharType="begin"/>
          </w:r>
          <w:r>
            <w:instrText xml:space="preserve"> PAGEREF _Toc12298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_Toc5801 </w:instrText>
          </w:r>
          <w:r>
            <w:rPr>
              <w:rFonts w:hint="default"/>
              <w:lang w:val="en-US" w:eastAsia="zh-CN"/>
            </w:rPr>
            <w:fldChar w:fldCharType="separate"/>
          </w:r>
          <w:r>
            <w:rPr>
              <w:rFonts w:hint="default"/>
              <w:lang w:val="en-US" w:eastAsia="zh-CN"/>
            </w:rPr>
            <w:t>1.3缩写说明</w:t>
          </w:r>
          <w:r>
            <w:tab/>
          </w:r>
          <w:r>
            <w:fldChar w:fldCharType="begin"/>
          </w:r>
          <w:r>
            <w:instrText xml:space="preserve"> PAGEREF _Toc5801 </w:instrText>
          </w:r>
          <w:r>
            <w:fldChar w:fldCharType="separate"/>
          </w:r>
          <w:r>
            <w:t>2</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_Toc6293 </w:instrText>
          </w:r>
          <w:r>
            <w:rPr>
              <w:rFonts w:hint="default"/>
              <w:lang w:val="en-US" w:eastAsia="zh-CN"/>
            </w:rPr>
            <w:fldChar w:fldCharType="separate"/>
          </w:r>
          <w:r>
            <w:rPr>
              <w:rFonts w:hint="default"/>
              <w:lang w:val="en-US" w:eastAsia="zh-CN"/>
            </w:rPr>
            <w:t>1.4术语定义</w:t>
          </w:r>
          <w:r>
            <w:tab/>
          </w:r>
          <w:r>
            <w:fldChar w:fldCharType="begin"/>
          </w:r>
          <w:r>
            <w:instrText xml:space="preserve"> PAGEREF _Toc6293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_Toc5160 </w:instrText>
          </w:r>
          <w:r>
            <w:rPr>
              <w:rFonts w:hint="default"/>
              <w:lang w:val="en-US" w:eastAsia="zh-CN"/>
            </w:rPr>
            <w:fldChar w:fldCharType="separate"/>
          </w:r>
          <w:r>
            <w:rPr>
              <w:rFonts w:hint="default"/>
              <w:lang w:val="en-US" w:eastAsia="zh-CN"/>
            </w:rPr>
            <w:t>1.5引用标准</w:t>
          </w:r>
          <w:r>
            <w:tab/>
          </w:r>
          <w:r>
            <w:fldChar w:fldCharType="begin"/>
          </w:r>
          <w:r>
            <w:instrText xml:space="preserve"> PAGEREF _Toc5160 </w:instrText>
          </w:r>
          <w:r>
            <w:fldChar w:fldCharType="separate"/>
          </w:r>
          <w:r>
            <w:t>3</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_Toc30047 </w:instrText>
          </w:r>
          <w:r>
            <w:rPr>
              <w:rFonts w:hint="default"/>
              <w:lang w:val="en-US" w:eastAsia="zh-CN"/>
            </w:rPr>
            <w:fldChar w:fldCharType="separate"/>
          </w:r>
          <w:r>
            <w:rPr>
              <w:rFonts w:hint="default"/>
              <w:lang w:val="en-US" w:eastAsia="zh-CN"/>
            </w:rPr>
            <w:t>1.6版本更新记录</w:t>
          </w:r>
          <w:r>
            <w:tab/>
          </w:r>
          <w:r>
            <w:fldChar w:fldCharType="begin"/>
          </w:r>
          <w:r>
            <w:instrText xml:space="preserve"> PAGEREF _Toc30047 </w:instrText>
          </w:r>
          <w:r>
            <w:fldChar w:fldCharType="separate"/>
          </w:r>
          <w:r>
            <w:t>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_Toc3607 </w:instrText>
          </w:r>
          <w:r>
            <w:rPr>
              <w:rFonts w:hint="default"/>
              <w:lang w:val="en-US" w:eastAsia="zh-CN"/>
            </w:rPr>
            <w:fldChar w:fldCharType="separate"/>
          </w:r>
          <w:r>
            <w:rPr>
              <w:rFonts w:hint="eastAsia" w:ascii="Times New Roman" w:hAnsi="Times New Roman" w:cs="Times New Roman"/>
              <w:bCs/>
              <w:szCs w:val="32"/>
              <w:lang w:val="en-US" w:eastAsia="zh-CN"/>
            </w:rPr>
            <w:t>2</w:t>
          </w:r>
          <w:r>
            <w:rPr>
              <w:rFonts w:hint="default" w:ascii="Times New Roman" w:hAnsi="Times New Roman" w:eastAsia="黑体" w:cs="Times New Roman"/>
              <w:bCs/>
              <w:szCs w:val="32"/>
              <w:lang w:val="en-US" w:eastAsia="zh-CN"/>
            </w:rPr>
            <w:t>质量目标</w:t>
          </w:r>
          <w:r>
            <w:tab/>
          </w:r>
          <w:r>
            <w:fldChar w:fldCharType="begin"/>
          </w:r>
          <w:r>
            <w:instrText xml:space="preserve"> PAGEREF _Toc3607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_Toc9796 </w:instrText>
          </w:r>
          <w:r>
            <w:rPr>
              <w:rFonts w:hint="default"/>
              <w:lang w:val="en-US" w:eastAsia="zh-CN"/>
            </w:rPr>
            <w:fldChar w:fldCharType="separate"/>
          </w:r>
          <w:r>
            <w:rPr>
              <w:rFonts w:hint="eastAsia" w:ascii="Times New Roman" w:hAnsi="Times New Roman" w:cs="Times New Roman"/>
              <w:bCs/>
              <w:szCs w:val="32"/>
              <w:lang w:val="en-US" w:eastAsia="zh-CN"/>
            </w:rPr>
            <w:t>3</w:t>
          </w:r>
          <w:r>
            <w:rPr>
              <w:rFonts w:hint="default" w:ascii="Times New Roman" w:hAnsi="Times New Roman" w:eastAsia="黑体" w:cs="Times New Roman"/>
              <w:bCs/>
              <w:szCs w:val="32"/>
              <w:lang w:val="en-US" w:eastAsia="zh-CN"/>
            </w:rPr>
            <w:t>质量管理职责</w:t>
          </w:r>
          <w:r>
            <w:tab/>
          </w:r>
          <w:r>
            <w:fldChar w:fldCharType="begin"/>
          </w:r>
          <w:r>
            <w:instrText xml:space="preserve"> PAGEREF _Toc9796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_Toc12405 </w:instrText>
          </w:r>
          <w:r>
            <w:rPr>
              <w:rFonts w:hint="default"/>
              <w:lang w:val="en-US" w:eastAsia="zh-CN"/>
            </w:rPr>
            <w:fldChar w:fldCharType="separate"/>
          </w:r>
          <w:r>
            <w:rPr>
              <w:rFonts w:hint="eastAsia" w:ascii="Times New Roman" w:hAnsi="Times New Roman" w:cs="Times New Roman"/>
              <w:bCs/>
              <w:szCs w:val="32"/>
              <w:lang w:val="en-US" w:eastAsia="zh-CN"/>
            </w:rPr>
            <w:t>4</w:t>
          </w:r>
          <w:r>
            <w:rPr>
              <w:rFonts w:hint="default" w:ascii="Times New Roman" w:hAnsi="Times New Roman" w:eastAsia="黑体" w:cs="Times New Roman"/>
              <w:bCs/>
              <w:szCs w:val="32"/>
              <w:lang w:val="en-US" w:eastAsia="zh-CN"/>
            </w:rPr>
            <w:t>质量管理流程</w:t>
          </w:r>
          <w:r>
            <w:tab/>
          </w:r>
          <w:r>
            <w:fldChar w:fldCharType="begin"/>
          </w:r>
          <w:r>
            <w:instrText xml:space="preserve"> PAGEREF _Toc12405 </w:instrText>
          </w:r>
          <w:r>
            <w:fldChar w:fldCharType="separate"/>
          </w:r>
          <w:r>
            <w:t>5</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_Toc27818 </w:instrText>
          </w:r>
          <w:r>
            <w:rPr>
              <w:rFonts w:hint="default"/>
              <w:lang w:val="en-US" w:eastAsia="zh-CN"/>
            </w:rPr>
            <w:fldChar w:fldCharType="separate"/>
          </w:r>
          <w:r>
            <w:rPr>
              <w:rFonts w:hint="eastAsia"/>
              <w:lang w:val="en-US" w:eastAsia="zh-CN"/>
            </w:rPr>
            <w:t>4.1</w:t>
          </w:r>
          <w:r>
            <w:rPr>
              <w:rFonts w:hint="default"/>
              <w:lang w:val="en-US" w:eastAsia="zh-CN"/>
            </w:rPr>
            <w:t>质量管理计划</w:t>
          </w:r>
          <w:r>
            <w:tab/>
          </w:r>
          <w:r>
            <w:fldChar w:fldCharType="begin"/>
          </w:r>
          <w:r>
            <w:instrText xml:space="preserve"> PAGEREF _Toc27818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_Toc28387 </w:instrText>
          </w:r>
          <w:r>
            <w:rPr>
              <w:rFonts w:hint="default"/>
              <w:lang w:val="en-US" w:eastAsia="zh-CN"/>
            </w:rPr>
            <w:fldChar w:fldCharType="separate"/>
          </w:r>
          <w:r>
            <w:rPr>
              <w:rFonts w:hint="eastAsia"/>
              <w:lang w:val="en-US" w:eastAsia="zh-CN"/>
            </w:rPr>
            <w:t>4.2</w:t>
          </w:r>
          <w:r>
            <w:rPr>
              <w:rFonts w:hint="default"/>
              <w:lang w:val="en-US" w:eastAsia="zh-CN"/>
            </w:rPr>
            <w:t>质量评估</w:t>
          </w:r>
          <w:r>
            <w:tab/>
          </w:r>
          <w:r>
            <w:fldChar w:fldCharType="begin"/>
          </w:r>
          <w:r>
            <w:instrText xml:space="preserve"> PAGEREF _Toc28387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_Toc11807 </w:instrText>
          </w:r>
          <w:r>
            <w:rPr>
              <w:rFonts w:hint="default"/>
              <w:lang w:val="en-US" w:eastAsia="zh-CN"/>
            </w:rPr>
            <w:fldChar w:fldCharType="separate"/>
          </w:r>
          <w:r>
            <w:rPr>
              <w:rFonts w:hint="eastAsia"/>
              <w:lang w:val="en-US" w:eastAsia="zh-CN"/>
            </w:rPr>
            <w:t>4.3</w:t>
          </w:r>
          <w:r>
            <w:rPr>
              <w:rFonts w:hint="default"/>
              <w:lang w:val="en-US" w:eastAsia="zh-CN"/>
            </w:rPr>
            <w:t>质量改善</w:t>
          </w:r>
          <w:r>
            <w:tab/>
          </w:r>
          <w:r>
            <w:fldChar w:fldCharType="begin"/>
          </w:r>
          <w:r>
            <w:instrText xml:space="preserve"> PAGEREF _Toc11807 </w:instrText>
          </w:r>
          <w:r>
            <w:fldChar w:fldCharType="separate"/>
          </w:r>
          <w:r>
            <w:t>6</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_Toc8035 </w:instrText>
          </w:r>
          <w:r>
            <w:rPr>
              <w:rFonts w:hint="default"/>
              <w:lang w:val="en-US" w:eastAsia="zh-CN"/>
            </w:rPr>
            <w:fldChar w:fldCharType="separate"/>
          </w:r>
          <w:r>
            <w:rPr>
              <w:rFonts w:hint="eastAsia"/>
              <w:lang w:val="en-US" w:eastAsia="zh-CN"/>
            </w:rPr>
            <w:t>4.4</w:t>
          </w:r>
          <w:r>
            <w:rPr>
              <w:rFonts w:hint="default"/>
              <w:lang w:val="en-US" w:eastAsia="zh-CN"/>
            </w:rPr>
            <w:t>质量周报</w:t>
          </w:r>
          <w:r>
            <w:tab/>
          </w:r>
          <w:r>
            <w:fldChar w:fldCharType="begin"/>
          </w:r>
          <w:r>
            <w:instrText xml:space="preserve"> PAGEREF _Toc8035 </w:instrText>
          </w:r>
          <w:r>
            <w:fldChar w:fldCharType="separate"/>
          </w:r>
          <w:r>
            <w:t>7</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eastAsia" w:ascii="Times New Roman" w:hAnsi="Times New Roman" w:cs="Times New Roman"/>
              <w:bCs/>
              <w:szCs w:val="32"/>
              <w:lang w:val="en-US" w:eastAsia="zh-CN"/>
            </w:rPr>
            <w:t>5</w:t>
          </w:r>
          <w:r>
            <w:rPr>
              <w:rFonts w:hint="default" w:ascii="Times New Roman" w:hAnsi="Times New Roman" w:eastAsia="黑体" w:cs="Times New Roman"/>
              <w:bCs/>
              <w:szCs w:val="32"/>
              <w:lang w:val="en-US" w:eastAsia="zh-CN"/>
            </w:rPr>
            <w:t>质量活动</w:t>
          </w:r>
          <w:r>
            <w:tab/>
          </w:r>
          <w:r>
            <w:fldChar w:fldCharType="begin"/>
          </w:r>
          <w:r>
            <w:instrText xml:space="preserve"> PAGEREF _Toc31906 </w:instrText>
          </w:r>
          <w:r>
            <w:fldChar w:fldCharType="separate"/>
          </w:r>
          <w:r>
            <w:t>7</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_Toc22514 </w:instrText>
          </w:r>
          <w:r>
            <w:rPr>
              <w:rFonts w:hint="default"/>
              <w:lang w:val="en-US" w:eastAsia="zh-CN"/>
            </w:rPr>
            <w:fldChar w:fldCharType="separate"/>
          </w:r>
          <w:r>
            <w:rPr>
              <w:rFonts w:hint="default"/>
              <w:lang w:val="en-US" w:eastAsia="zh-CN"/>
            </w:rPr>
            <w:t>5.</w:t>
          </w:r>
          <w:r>
            <w:rPr>
              <w:rFonts w:hint="eastAsia"/>
              <w:lang w:val="en-US" w:eastAsia="zh-CN"/>
            </w:rPr>
            <w:t>1过程审核</w:t>
          </w:r>
          <w:r>
            <w:tab/>
          </w:r>
          <w:r>
            <w:fldChar w:fldCharType="begin"/>
          </w:r>
          <w:r>
            <w:instrText xml:space="preserve"> PAGEREF _Toc22514 </w:instrText>
          </w:r>
          <w:r>
            <w:fldChar w:fldCharType="separate"/>
          </w:r>
          <w:r>
            <w:t>7</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_Toc6731 </w:instrText>
          </w:r>
          <w:r>
            <w:rPr>
              <w:rFonts w:hint="default"/>
              <w:lang w:val="en-US" w:eastAsia="zh-CN"/>
            </w:rPr>
            <w:fldChar w:fldCharType="separate"/>
          </w:r>
          <w:r>
            <w:rPr>
              <w:rFonts w:hint="default"/>
              <w:lang w:val="en-US" w:eastAsia="zh-CN"/>
            </w:rPr>
            <w:t>5.2产品审计</w:t>
          </w:r>
          <w:r>
            <w:tab/>
          </w:r>
          <w:r>
            <w:fldChar w:fldCharType="begin"/>
          </w:r>
          <w:r>
            <w:instrText xml:space="preserve"> PAGEREF _Toc6731 </w:instrText>
          </w:r>
          <w:r>
            <w:fldChar w:fldCharType="separate"/>
          </w:r>
          <w:r>
            <w:t>9</w:t>
          </w:r>
          <w:r>
            <w:fldChar w:fldCharType="end"/>
          </w:r>
          <w:r>
            <w:rPr>
              <w:rFonts w:hint="default"/>
              <w:lang w:val="en-US" w:eastAsia="zh-CN"/>
            </w:rPr>
            <w:fldChar w:fldCharType="end"/>
          </w:r>
        </w:p>
        <w:p>
          <w:pPr>
            <w:pStyle w:val="8"/>
            <w:tabs>
              <w:tab w:val="right" w:leader="dot" w:pos="8306"/>
            </w:tabs>
          </w:pPr>
          <w:r>
            <w:rPr>
              <w:rFonts w:hint="default"/>
              <w:lang w:val="en-US" w:eastAsia="zh-CN"/>
            </w:rPr>
            <w:fldChar w:fldCharType="begin"/>
          </w:r>
          <w:r>
            <w:rPr>
              <w:rFonts w:hint="default"/>
              <w:lang w:val="en-US" w:eastAsia="zh-CN"/>
            </w:rPr>
            <w:instrText xml:space="preserve"> HYPERLINK \l _Toc3601 </w:instrText>
          </w:r>
          <w:r>
            <w:rPr>
              <w:rFonts w:hint="default"/>
              <w:lang w:val="en-US" w:eastAsia="zh-CN"/>
            </w:rPr>
            <w:fldChar w:fldCharType="separate"/>
          </w:r>
          <w:r>
            <w:rPr>
              <w:rFonts w:hint="eastAsia"/>
              <w:lang w:val="en-US" w:eastAsia="zh-CN"/>
            </w:rPr>
            <w:t>5.3软件质量控制</w:t>
          </w:r>
          <w:r>
            <w:tab/>
          </w:r>
          <w:r>
            <w:fldChar w:fldCharType="begin"/>
          </w:r>
          <w:r>
            <w:instrText xml:space="preserve"> PAGEREF _Toc3601 </w:instrText>
          </w:r>
          <w:r>
            <w:fldChar w:fldCharType="separate"/>
          </w:r>
          <w:r>
            <w:t>12</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sdtContent>
    </w:sdt>
    <w:p>
      <w:pPr>
        <w:pStyle w:val="2"/>
        <w:bidi w:val="0"/>
        <w:rPr>
          <w:rFonts w:hint="default" w:ascii="Times New Roman" w:hAnsi="Times New Roman" w:eastAsia="黑体" w:cs="Times New Roman"/>
          <w:b w:val="0"/>
          <w:bCs/>
          <w:sz w:val="32"/>
          <w:szCs w:val="32"/>
          <w:lang w:val="en-US" w:eastAsia="zh-CN"/>
        </w:rPr>
      </w:pPr>
      <w:r>
        <w:rPr>
          <w:rFonts w:hint="default" w:ascii="Times New Roman" w:hAnsi="Times New Roman" w:eastAsia="黑体" w:cs="Times New Roman"/>
          <w:b w:val="0"/>
          <w:bCs/>
          <w:sz w:val="32"/>
          <w:szCs w:val="32"/>
          <w:lang w:val="en-US" w:eastAsia="zh-CN"/>
        </w:rPr>
        <w:br w:type="page"/>
      </w:r>
    </w:p>
    <w:p>
      <w:pPr>
        <w:pStyle w:val="2"/>
        <w:bidi w:val="0"/>
        <w:rPr>
          <w:rFonts w:hint="default" w:ascii="Times New Roman" w:hAnsi="Times New Roman" w:eastAsia="黑体" w:cs="Times New Roman"/>
          <w:b w:val="0"/>
          <w:bCs/>
          <w:sz w:val="32"/>
          <w:szCs w:val="32"/>
          <w:lang w:val="en-US" w:eastAsia="zh-CN"/>
        </w:rPr>
      </w:pPr>
      <w:bookmarkStart w:id="2" w:name="_Toc24107"/>
      <w:r>
        <w:rPr>
          <w:rFonts w:hint="default" w:ascii="Times New Roman" w:hAnsi="Times New Roman" w:eastAsia="黑体" w:cs="Times New Roman"/>
          <w:b w:val="0"/>
          <w:bCs/>
          <w:sz w:val="32"/>
          <w:szCs w:val="32"/>
          <w:lang w:val="en-US" w:eastAsia="zh-CN"/>
        </w:rPr>
        <w:t>1导言</w:t>
      </w:r>
      <w:bookmarkEnd w:id="2"/>
    </w:p>
    <w:p>
      <w:pPr>
        <w:pStyle w:val="3"/>
        <w:rPr>
          <w:rFonts w:hint="default"/>
          <w:lang w:val="en-US" w:eastAsia="zh-CN"/>
        </w:rPr>
      </w:pPr>
      <w:bookmarkStart w:id="3" w:name="_Toc24734"/>
      <w:r>
        <w:rPr>
          <w:rFonts w:hint="default"/>
          <w:lang w:val="en-US" w:eastAsia="zh-CN"/>
        </w:rPr>
        <w:t>1.1目的</w:t>
      </w:r>
      <w:bookmarkEnd w:id="3"/>
    </w:p>
    <w:p>
      <w:pPr>
        <w:spacing w:line="360" w:lineRule="auto"/>
        <w:ind w:firstLine="420" w:firstLineChars="0"/>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rPr>
        <w:t>质量计划需要回答的是如何通过各种质量相关活动来保证项目达到预期的质量目标。质量是企业赖以生存和发展的保证，是开拓市场的生命线；用户对产品质量的要求越来越高，提高质量能加强企业在市场中的竞争力；产品质量是形成顾客满意的必要因素，因此</w:t>
      </w:r>
      <w:r>
        <w:rPr>
          <w:rFonts w:hint="default" w:ascii="Times New Roman" w:hAnsi="Times New Roman" w:eastAsia="宋体" w:cs="Times New Roman"/>
          <w:i w:val="0"/>
          <w:caps w:val="0"/>
          <w:color w:val="333333"/>
          <w:spacing w:val="0"/>
          <w:sz w:val="24"/>
          <w:szCs w:val="24"/>
          <w:shd w:val="clear" w:fill="FFFFFF"/>
          <w:lang w:val="en-US" w:eastAsia="zh-CN"/>
        </w:rPr>
        <w:t>做好</w:t>
      </w:r>
      <w:r>
        <w:rPr>
          <w:rFonts w:hint="default" w:ascii="Times New Roman" w:hAnsi="Times New Roman" w:eastAsia="宋体" w:cs="Times New Roman"/>
          <w:i w:val="0"/>
          <w:caps w:val="0"/>
          <w:color w:val="333333"/>
          <w:spacing w:val="0"/>
          <w:sz w:val="24"/>
          <w:szCs w:val="24"/>
          <w:shd w:val="clear" w:fill="FFFFFF"/>
        </w:rPr>
        <w:t>质量</w:t>
      </w:r>
      <w:r>
        <w:rPr>
          <w:rFonts w:hint="default" w:ascii="Times New Roman" w:hAnsi="Times New Roman" w:eastAsia="宋体" w:cs="Times New Roman"/>
          <w:i w:val="0"/>
          <w:caps w:val="0"/>
          <w:color w:val="333333"/>
          <w:spacing w:val="0"/>
          <w:sz w:val="24"/>
          <w:szCs w:val="24"/>
          <w:shd w:val="clear" w:fill="FFFFFF"/>
          <w:lang w:val="en-US" w:eastAsia="zh-CN"/>
        </w:rPr>
        <w:t>计划</w:t>
      </w:r>
      <w:r>
        <w:rPr>
          <w:rFonts w:hint="default" w:ascii="Times New Roman" w:hAnsi="Times New Roman" w:eastAsia="宋体" w:cs="Times New Roman"/>
          <w:i w:val="0"/>
          <w:caps w:val="0"/>
          <w:color w:val="333333"/>
          <w:spacing w:val="0"/>
          <w:sz w:val="24"/>
          <w:szCs w:val="24"/>
          <w:shd w:val="clear" w:fill="FFFFFF"/>
        </w:rPr>
        <w:t>会给企业带来较高的利润回报；</w:t>
      </w:r>
    </w:p>
    <w:p>
      <w:pPr>
        <w:pStyle w:val="3"/>
        <w:rPr>
          <w:rFonts w:hint="default"/>
          <w:lang w:val="en-US" w:eastAsia="zh-CN"/>
        </w:rPr>
      </w:pPr>
      <w:bookmarkStart w:id="4" w:name="_Toc12298"/>
      <w:r>
        <w:rPr>
          <w:rFonts w:hint="default"/>
          <w:lang w:val="en-US" w:eastAsia="zh-CN"/>
        </w:rPr>
        <w:t>1.2范围</w:t>
      </w:r>
      <w:bookmarkEnd w:id="4"/>
    </w:p>
    <w:p>
      <w:pPr>
        <w:spacing w:line="360" w:lineRule="auto"/>
        <w:ind w:firstLine="420" w:firstLineChars="0"/>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rPr>
        <w:t>本质量计划适用于</w:t>
      </w:r>
      <w:r>
        <w:rPr>
          <w:rFonts w:hint="default" w:ascii="Times New Roman" w:hAnsi="Times New Roman" w:eastAsia="宋体" w:cs="Times New Roman"/>
          <w:i w:val="0"/>
          <w:caps w:val="0"/>
          <w:color w:val="333333"/>
          <w:spacing w:val="0"/>
          <w:sz w:val="24"/>
          <w:szCs w:val="24"/>
          <w:shd w:val="clear" w:fill="FFFFFF"/>
          <w:lang w:eastAsia="zh-CN"/>
        </w:rPr>
        <w:t>“</w:t>
      </w:r>
      <w:r>
        <w:rPr>
          <w:rFonts w:hint="default" w:ascii="Times New Roman" w:hAnsi="Times New Roman" w:eastAsia="宋体" w:cs="Times New Roman"/>
          <w:i w:val="0"/>
          <w:caps w:val="0"/>
          <w:color w:val="333333"/>
          <w:spacing w:val="0"/>
          <w:sz w:val="24"/>
          <w:szCs w:val="24"/>
          <w:shd w:val="clear" w:fill="FFFFFF"/>
          <w:lang w:val="en-US" w:eastAsia="zh-CN"/>
        </w:rPr>
        <w:t>懒人外卖APP</w:t>
      </w:r>
      <w:r>
        <w:rPr>
          <w:rFonts w:hint="default" w:ascii="Times New Roman" w:hAnsi="Times New Roman" w:eastAsia="宋体" w:cs="Times New Roman"/>
          <w:i w:val="0"/>
          <w:caps w:val="0"/>
          <w:color w:val="333333"/>
          <w:spacing w:val="0"/>
          <w:sz w:val="24"/>
          <w:szCs w:val="24"/>
          <w:shd w:val="clear" w:fill="FFFFFF"/>
          <w:lang w:eastAsia="zh-CN"/>
        </w:rPr>
        <w:t>”</w:t>
      </w:r>
      <w:r>
        <w:rPr>
          <w:rFonts w:hint="default" w:ascii="Times New Roman" w:hAnsi="Times New Roman" w:eastAsia="宋体" w:cs="Times New Roman"/>
          <w:i w:val="0"/>
          <w:caps w:val="0"/>
          <w:color w:val="333333"/>
          <w:spacing w:val="0"/>
          <w:sz w:val="24"/>
          <w:szCs w:val="24"/>
          <w:shd w:val="clear" w:fill="FFFFFF"/>
        </w:rPr>
        <w:t>合同项目全过程的质量控制</w:t>
      </w:r>
      <w:r>
        <w:rPr>
          <w:rFonts w:hint="default" w:ascii="Times New Roman" w:hAnsi="Times New Roman" w:eastAsia="宋体" w:cs="Times New Roman"/>
          <w:i w:val="0"/>
          <w:caps w:val="0"/>
          <w:color w:val="333333"/>
          <w:spacing w:val="0"/>
          <w:sz w:val="24"/>
          <w:szCs w:val="24"/>
          <w:shd w:val="clear" w:fill="FFFFFF"/>
          <w:lang w:eastAsia="zh-CN"/>
        </w:rPr>
        <w:t>。</w:t>
      </w:r>
      <w:r>
        <w:rPr>
          <w:rFonts w:hint="default" w:ascii="Times New Roman" w:hAnsi="Times New Roman" w:eastAsia="宋体" w:cs="Times New Roman"/>
          <w:i w:val="0"/>
          <w:caps w:val="0"/>
          <w:color w:val="333333"/>
          <w:spacing w:val="0"/>
          <w:sz w:val="24"/>
          <w:szCs w:val="24"/>
          <w:shd w:val="clear" w:fill="FFFFFF"/>
        </w:rPr>
        <w:t>质量计划</w:t>
      </w:r>
      <w:r>
        <w:rPr>
          <w:rFonts w:hint="default" w:ascii="Times New Roman" w:hAnsi="Times New Roman" w:eastAsia="宋体" w:cs="Times New Roman"/>
          <w:i w:val="0"/>
          <w:caps w:val="0"/>
          <w:color w:val="333333"/>
          <w:spacing w:val="0"/>
          <w:sz w:val="24"/>
          <w:szCs w:val="24"/>
          <w:shd w:val="clear" w:fill="FFFFFF"/>
          <w:lang w:val="en-US" w:eastAsia="zh-CN"/>
        </w:rPr>
        <w:t>包括</w:t>
      </w:r>
      <w:r>
        <w:rPr>
          <w:rFonts w:hint="default" w:ascii="Times New Roman" w:hAnsi="Times New Roman" w:eastAsia="宋体" w:cs="Times New Roman"/>
          <w:i w:val="0"/>
          <w:caps w:val="0"/>
          <w:color w:val="333333"/>
          <w:spacing w:val="0"/>
          <w:sz w:val="24"/>
          <w:szCs w:val="24"/>
          <w:shd w:val="clear" w:fill="FFFFFF"/>
        </w:rPr>
        <w:fldChar w:fldCharType="begin"/>
      </w:r>
      <w:r>
        <w:rPr>
          <w:rFonts w:hint="default" w:ascii="Times New Roman" w:hAnsi="Times New Roman" w:eastAsia="宋体" w:cs="Times New Roman"/>
          <w:i w:val="0"/>
          <w:caps w:val="0"/>
          <w:color w:val="333333"/>
          <w:spacing w:val="0"/>
          <w:sz w:val="24"/>
          <w:szCs w:val="24"/>
          <w:shd w:val="clear" w:fill="FFFFFF"/>
        </w:rPr>
        <w:instrText xml:space="preserve"> HYPERLINK "https://baike.baidu.com/item/%E8%B4%A8%E9%87%8F%E7%9B%AE%E6%A0%87" \t "https://baike.baidu.com/item/%E8%B4%A8%E9%87%8F%E8%AE%A1%E5%88%92/_blank" </w:instrText>
      </w:r>
      <w:r>
        <w:rPr>
          <w:rFonts w:hint="default" w:ascii="Times New Roman" w:hAnsi="Times New Roman" w:eastAsia="宋体" w:cs="Times New Roman"/>
          <w:i w:val="0"/>
          <w:caps w:val="0"/>
          <w:color w:val="333333"/>
          <w:spacing w:val="0"/>
          <w:sz w:val="24"/>
          <w:szCs w:val="24"/>
          <w:shd w:val="clear" w:fill="FFFFFF"/>
        </w:rPr>
        <w:fldChar w:fldCharType="separate"/>
      </w:r>
      <w:r>
        <w:rPr>
          <w:rFonts w:hint="default" w:ascii="Times New Roman" w:hAnsi="Times New Roman" w:eastAsia="宋体" w:cs="Times New Roman"/>
          <w:i w:val="0"/>
          <w:caps w:val="0"/>
          <w:color w:val="333333"/>
          <w:spacing w:val="0"/>
          <w:sz w:val="24"/>
          <w:szCs w:val="24"/>
          <w:shd w:val="clear" w:fill="FFFFFF"/>
        </w:rPr>
        <w:t>质量目标</w:t>
      </w:r>
      <w:r>
        <w:rPr>
          <w:rFonts w:hint="default" w:ascii="Times New Roman" w:hAnsi="Times New Roman" w:eastAsia="宋体" w:cs="Times New Roman"/>
          <w:i w:val="0"/>
          <w:caps w:val="0"/>
          <w:color w:val="333333"/>
          <w:spacing w:val="0"/>
          <w:sz w:val="24"/>
          <w:szCs w:val="24"/>
          <w:shd w:val="clear" w:fill="FFFFFF"/>
        </w:rPr>
        <w:fldChar w:fldCharType="end"/>
      </w:r>
      <w:r>
        <w:rPr>
          <w:rFonts w:hint="default" w:ascii="Times New Roman" w:hAnsi="Times New Roman" w:eastAsia="宋体" w:cs="Times New Roman"/>
          <w:i w:val="0"/>
          <w:caps w:val="0"/>
          <w:color w:val="333333"/>
          <w:spacing w:val="0"/>
          <w:sz w:val="24"/>
          <w:szCs w:val="24"/>
          <w:shd w:val="clear" w:fill="FFFFFF"/>
        </w:rPr>
        <w:t>，而质量目标来源于用户需求和商业目标，</w:t>
      </w:r>
      <w:r>
        <w:rPr>
          <w:rFonts w:hint="default" w:ascii="Times New Roman" w:hAnsi="Times New Roman" w:eastAsia="宋体" w:cs="Times New Roman"/>
          <w:i w:val="0"/>
          <w:caps w:val="0"/>
          <w:color w:val="333333"/>
          <w:spacing w:val="0"/>
          <w:sz w:val="24"/>
          <w:szCs w:val="24"/>
          <w:shd w:val="clear" w:fill="FFFFFF"/>
        </w:rPr>
        <w:fldChar w:fldCharType="begin"/>
      </w:r>
      <w:r>
        <w:rPr>
          <w:rFonts w:hint="default" w:ascii="Times New Roman" w:hAnsi="Times New Roman" w:eastAsia="宋体" w:cs="Times New Roman"/>
          <w:i w:val="0"/>
          <w:caps w:val="0"/>
          <w:color w:val="333333"/>
          <w:spacing w:val="0"/>
          <w:sz w:val="24"/>
          <w:szCs w:val="24"/>
          <w:shd w:val="clear" w:fill="FFFFFF"/>
        </w:rPr>
        <w:instrText xml:space="preserve"> HYPERLINK "https://baike.baidu.com/item/%E9%A1%B9%E7%9B%AE%E8%B4%A8%E9%87%8F%E8%AE%A1%E5%88%92" \t "https://baike.baidu.com/item/%E8%B4%A8%E9%87%8F%E8%AE%A1%E5%88%92/_blank" </w:instrText>
      </w:r>
      <w:r>
        <w:rPr>
          <w:rFonts w:hint="default" w:ascii="Times New Roman" w:hAnsi="Times New Roman" w:eastAsia="宋体" w:cs="Times New Roman"/>
          <w:i w:val="0"/>
          <w:caps w:val="0"/>
          <w:color w:val="333333"/>
          <w:spacing w:val="0"/>
          <w:sz w:val="24"/>
          <w:szCs w:val="24"/>
          <w:shd w:val="clear" w:fill="FFFFFF"/>
        </w:rPr>
        <w:fldChar w:fldCharType="separate"/>
      </w:r>
      <w:r>
        <w:rPr>
          <w:rFonts w:hint="default" w:ascii="Times New Roman" w:hAnsi="Times New Roman" w:eastAsia="宋体" w:cs="Times New Roman"/>
          <w:i w:val="0"/>
          <w:caps w:val="0"/>
          <w:color w:val="333333"/>
          <w:spacing w:val="0"/>
          <w:sz w:val="24"/>
          <w:szCs w:val="24"/>
          <w:shd w:val="clear" w:fill="FFFFFF"/>
        </w:rPr>
        <w:t>项目质量计划</w:t>
      </w:r>
      <w:r>
        <w:rPr>
          <w:rFonts w:hint="default" w:ascii="Times New Roman" w:hAnsi="Times New Roman" w:eastAsia="宋体" w:cs="Times New Roman"/>
          <w:i w:val="0"/>
          <w:caps w:val="0"/>
          <w:color w:val="333333"/>
          <w:spacing w:val="0"/>
          <w:sz w:val="24"/>
          <w:szCs w:val="24"/>
          <w:shd w:val="clear" w:fill="FFFFFF"/>
        </w:rPr>
        <w:fldChar w:fldCharType="end"/>
      </w:r>
      <w:r>
        <w:rPr>
          <w:rFonts w:hint="default" w:ascii="Times New Roman" w:hAnsi="Times New Roman" w:eastAsia="宋体" w:cs="Times New Roman"/>
          <w:i w:val="0"/>
          <w:caps w:val="0"/>
          <w:color w:val="333333"/>
          <w:spacing w:val="0"/>
          <w:sz w:val="24"/>
          <w:szCs w:val="24"/>
          <w:shd w:val="clear" w:fill="FFFFFF"/>
        </w:rPr>
        <w:t>根据质量目标制定，包括</w:t>
      </w:r>
      <w:r>
        <w:rPr>
          <w:rFonts w:hint="default" w:ascii="Times New Roman" w:hAnsi="Times New Roman" w:eastAsia="宋体" w:cs="Times New Roman"/>
          <w:i w:val="0"/>
          <w:caps w:val="0"/>
          <w:color w:val="333333"/>
          <w:spacing w:val="0"/>
          <w:sz w:val="24"/>
          <w:szCs w:val="24"/>
          <w:shd w:val="clear" w:fill="FFFFFF"/>
        </w:rPr>
        <w:fldChar w:fldCharType="begin"/>
      </w:r>
      <w:r>
        <w:rPr>
          <w:rFonts w:hint="default" w:ascii="Times New Roman" w:hAnsi="Times New Roman" w:eastAsia="宋体" w:cs="Times New Roman"/>
          <w:i w:val="0"/>
          <w:caps w:val="0"/>
          <w:color w:val="333333"/>
          <w:spacing w:val="0"/>
          <w:sz w:val="24"/>
          <w:szCs w:val="24"/>
          <w:shd w:val="clear" w:fill="FFFFFF"/>
        </w:rPr>
        <w:instrText xml:space="preserve"> HYPERLINK "https://baike.baidu.com/item/%E8%B4%A8%E9%87%8F%E4%BF%9D%E8%AF%81" \t "https://baike.baidu.com/item/%E8%B4%A8%E9%87%8F%E8%AE%A1%E5%88%92/_blank" </w:instrText>
      </w:r>
      <w:r>
        <w:rPr>
          <w:rFonts w:hint="default" w:ascii="Times New Roman" w:hAnsi="Times New Roman" w:eastAsia="宋体" w:cs="Times New Roman"/>
          <w:i w:val="0"/>
          <w:caps w:val="0"/>
          <w:color w:val="333333"/>
          <w:spacing w:val="0"/>
          <w:sz w:val="24"/>
          <w:szCs w:val="24"/>
          <w:shd w:val="clear" w:fill="FFFFFF"/>
        </w:rPr>
        <w:fldChar w:fldCharType="separate"/>
      </w:r>
      <w:r>
        <w:rPr>
          <w:rFonts w:hint="default" w:ascii="Times New Roman" w:hAnsi="Times New Roman" w:eastAsia="宋体" w:cs="Times New Roman"/>
          <w:i w:val="0"/>
          <w:caps w:val="0"/>
          <w:color w:val="333333"/>
          <w:spacing w:val="0"/>
          <w:sz w:val="24"/>
          <w:szCs w:val="24"/>
          <w:shd w:val="clear" w:fill="FFFFFF"/>
        </w:rPr>
        <w:t>质量保证</w:t>
      </w:r>
      <w:r>
        <w:rPr>
          <w:rFonts w:hint="default" w:ascii="Times New Roman" w:hAnsi="Times New Roman" w:eastAsia="宋体" w:cs="Times New Roman"/>
          <w:i w:val="0"/>
          <w:caps w:val="0"/>
          <w:color w:val="333333"/>
          <w:spacing w:val="0"/>
          <w:sz w:val="24"/>
          <w:szCs w:val="24"/>
          <w:shd w:val="clear" w:fill="FFFFFF"/>
        </w:rPr>
        <w:fldChar w:fldCharType="end"/>
      </w:r>
      <w:r>
        <w:rPr>
          <w:rFonts w:hint="default" w:ascii="Times New Roman" w:hAnsi="Times New Roman" w:eastAsia="宋体" w:cs="Times New Roman"/>
          <w:i w:val="0"/>
          <w:caps w:val="0"/>
          <w:color w:val="333333"/>
          <w:spacing w:val="0"/>
          <w:sz w:val="24"/>
          <w:szCs w:val="24"/>
          <w:shd w:val="clear" w:fill="FFFFFF"/>
        </w:rPr>
        <w:t>计划和质量跟踪控制计划。</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1．需达到的质量目标；</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2．组织实际运作的各过程的步骤以及流程；</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3．在项目的不同阶段，相关职责、权限和资源的具体分配；</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4．适宜阶段适用的检验、试验、检查和审核大纲；</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5．随项目的进展进行更改和完善质量计划的文件化程序；</w:t>
      </w:r>
    </w:p>
    <w:p>
      <w:pPr>
        <w:spacing w:line="360" w:lineRule="auto"/>
        <w:rPr>
          <w:rFonts w:hint="default" w:ascii="Times New Roman" w:hAnsi="Times New Roman" w:eastAsia="宋体" w:cs="Times New Roman"/>
          <w:i w:val="0"/>
          <w:caps w:val="0"/>
          <w:color w:val="333333"/>
          <w:spacing w:val="0"/>
          <w:sz w:val="24"/>
          <w:szCs w:val="24"/>
          <w:shd w:val="clear" w:fill="FFFFFF"/>
        </w:rPr>
      </w:pPr>
      <w:r>
        <w:rPr>
          <w:rFonts w:hint="default" w:ascii="Times New Roman" w:hAnsi="Times New Roman" w:eastAsia="宋体" w:cs="Times New Roman"/>
          <w:i w:val="0"/>
          <w:caps w:val="0"/>
          <w:color w:val="333333"/>
          <w:spacing w:val="0"/>
          <w:sz w:val="24"/>
          <w:szCs w:val="24"/>
          <w:shd w:val="clear" w:fill="FFFFFF"/>
          <w:lang w:val="en-US" w:eastAsia="zh-CN"/>
        </w:rPr>
        <w:t>6．达到质量目标的度量方法及所采取的措施。</w:t>
      </w:r>
    </w:p>
    <w:p>
      <w:pPr>
        <w:spacing w:line="360" w:lineRule="auto"/>
        <w:rPr>
          <w:rFonts w:hint="default" w:ascii="Times New Roman" w:hAnsi="Times New Roman" w:eastAsia="宋体" w:cs="Times New Roman"/>
          <w:i w:val="0"/>
          <w:caps w:val="0"/>
          <w:color w:val="333333"/>
          <w:spacing w:val="0"/>
          <w:sz w:val="24"/>
          <w:szCs w:val="24"/>
          <w:shd w:val="clear" w:fill="FFFFFF"/>
          <w:lang w:val="en-US" w:eastAsia="zh-CN"/>
        </w:rPr>
      </w:pPr>
    </w:p>
    <w:p>
      <w:pPr>
        <w:pStyle w:val="3"/>
        <w:rPr>
          <w:rFonts w:hint="default"/>
          <w:lang w:val="en-US" w:eastAsia="zh-CN"/>
        </w:rPr>
      </w:pPr>
      <w:bookmarkStart w:id="5" w:name="_Toc5801"/>
      <w:r>
        <w:rPr>
          <w:rFonts w:hint="default"/>
          <w:lang w:val="en-US" w:eastAsia="zh-CN"/>
        </w:rPr>
        <w:t>1.3缩写说明</w:t>
      </w:r>
      <w:bookmarkEnd w:id="5"/>
    </w:p>
    <w:p>
      <w:pPr>
        <w:pStyle w:val="9"/>
        <w:keepNext w:val="0"/>
        <w:keepLines w:val="0"/>
        <w:widowControl/>
        <w:suppressLineNumbers w:val="0"/>
        <w:shd w:val="clear" w:fill="FFFFFF"/>
        <w:spacing w:before="150" w:beforeAutospacing="0" w:after="150" w:afterAutospacing="0" w:line="360" w:lineRule="auto"/>
        <w:ind w:left="0" w:right="0" w:firstLine="420" w:firstLineChars="0"/>
        <w:rPr>
          <w:rFonts w:hint="default" w:ascii="Times New Roman" w:hAnsi="Times New Roman" w:eastAsia="宋体" w:cs="Times New Roman"/>
          <w:i w:val="0"/>
          <w:caps w:val="0"/>
          <w:color w:val="4B4B4B"/>
          <w:spacing w:val="0"/>
          <w:sz w:val="24"/>
          <w:szCs w:val="24"/>
          <w:shd w:val="clear" w:fill="FFFFFF"/>
        </w:rPr>
      </w:pPr>
      <w:r>
        <w:rPr>
          <w:rFonts w:hint="default" w:ascii="Times New Roman" w:hAnsi="Times New Roman" w:eastAsia="宋体" w:cs="Times New Roman"/>
          <w:i w:val="0"/>
          <w:caps w:val="0"/>
          <w:color w:val="4B4B4B"/>
          <w:spacing w:val="0"/>
          <w:sz w:val="24"/>
          <w:szCs w:val="24"/>
          <w:shd w:val="clear" w:fill="FFFFFF"/>
        </w:rPr>
        <w:t>PMO</w:t>
      </w:r>
      <w:r>
        <w:rPr>
          <w:rFonts w:hint="default" w:ascii="Times New Roman" w:hAnsi="Times New Roman" w:eastAsia="宋体" w:cs="Times New Roman"/>
          <w:i w:val="0"/>
          <w:caps w:val="0"/>
          <w:color w:val="4B4B4B"/>
          <w:spacing w:val="0"/>
          <w:sz w:val="24"/>
          <w:szCs w:val="24"/>
          <w:shd w:val="clear" w:fill="FFFFFF"/>
          <w:lang w:val="en-US" w:eastAsia="zh-CN"/>
        </w:rPr>
        <w:t>(</w:t>
      </w:r>
      <w:r>
        <w:rPr>
          <w:rFonts w:hint="default" w:ascii="Times New Roman" w:hAnsi="Times New Roman" w:eastAsia="宋体" w:cs="Times New Roman"/>
          <w:i w:val="0"/>
          <w:caps w:val="0"/>
          <w:color w:val="333333"/>
          <w:spacing w:val="0"/>
          <w:sz w:val="24"/>
          <w:szCs w:val="24"/>
          <w:shd w:val="clear" w:fill="FFFFFF"/>
        </w:rPr>
        <w:t>Project Management Office</w:t>
      </w:r>
      <w:r>
        <w:rPr>
          <w:rFonts w:hint="default" w:ascii="Times New Roman" w:hAnsi="Times New Roman" w:eastAsia="宋体" w:cs="Times New Roman"/>
          <w:i w:val="0"/>
          <w:caps w:val="0"/>
          <w:color w:val="333333"/>
          <w:spacing w:val="0"/>
          <w:sz w:val="24"/>
          <w:szCs w:val="24"/>
          <w:shd w:val="clear" w:fill="FFFFFF"/>
          <w:lang w:val="en-US" w:eastAsia="zh-CN"/>
        </w:rPr>
        <w:t>)</w:t>
      </w:r>
      <w:r>
        <w:rPr>
          <w:rFonts w:hint="default" w:ascii="Times New Roman" w:hAnsi="Times New Roman" w:eastAsia="宋体" w:cs="Times New Roman"/>
          <w:i w:val="0"/>
          <w:caps w:val="0"/>
          <w:color w:val="4B4B4B"/>
          <w:spacing w:val="0"/>
          <w:sz w:val="24"/>
          <w:szCs w:val="24"/>
          <w:shd w:val="clear" w:fill="FFFFFF"/>
        </w:rPr>
        <w:t>是在组织内部将实践、过程、运作形式化和标准化的部门，这些标准化的程序应该能形成一致和可重复的结果，同时项目成功的几率是上升的，PMO是组织内部项目分析、设计、管理、检查等方面能力的关键资源，简单地说，PMO可以起到</w:t>
      </w:r>
      <w:r>
        <w:rPr>
          <w:rFonts w:hint="default" w:ascii="Times New Roman" w:hAnsi="Times New Roman" w:eastAsia="宋体" w:cs="Times New Roman"/>
          <w:i w:val="0"/>
          <w:caps w:val="0"/>
          <w:color w:val="4B4B4B"/>
          <w:spacing w:val="0"/>
          <w:sz w:val="24"/>
          <w:szCs w:val="24"/>
          <w:shd w:val="clear" w:fill="FFFFFF"/>
          <w:lang w:val="en-US" w:eastAsia="zh-CN"/>
        </w:rPr>
        <w:t>的</w:t>
      </w:r>
      <w:r>
        <w:rPr>
          <w:rFonts w:hint="default" w:ascii="Times New Roman" w:hAnsi="Times New Roman" w:eastAsia="宋体" w:cs="Times New Roman"/>
          <w:i w:val="0"/>
          <w:caps w:val="0"/>
          <w:color w:val="4B4B4B"/>
          <w:spacing w:val="0"/>
          <w:sz w:val="24"/>
          <w:szCs w:val="24"/>
          <w:shd w:val="clear" w:fill="FFFFFF"/>
        </w:rPr>
        <w:t>作用：建立组织的项目管理的制度标准</w:t>
      </w:r>
      <w:r>
        <w:rPr>
          <w:rFonts w:hint="default" w:ascii="Times New Roman" w:hAnsi="Times New Roman" w:eastAsia="宋体" w:cs="Times New Roman"/>
          <w:i w:val="0"/>
          <w:caps w:val="0"/>
          <w:color w:val="4B4B4B"/>
          <w:spacing w:val="0"/>
          <w:sz w:val="24"/>
          <w:szCs w:val="24"/>
          <w:shd w:val="clear" w:fill="FFFFFF"/>
          <w:lang w:eastAsia="zh-CN"/>
        </w:rPr>
        <w:t>；</w:t>
      </w:r>
      <w:r>
        <w:rPr>
          <w:rFonts w:hint="default" w:ascii="Times New Roman" w:hAnsi="Times New Roman" w:eastAsia="宋体" w:cs="Times New Roman"/>
          <w:i w:val="0"/>
          <w:caps w:val="0"/>
          <w:color w:val="4B4B4B"/>
          <w:spacing w:val="0"/>
          <w:sz w:val="24"/>
          <w:szCs w:val="24"/>
          <w:shd w:val="clear" w:fill="FFFFFF"/>
        </w:rPr>
        <w:t>在组织内部增加沟通，平衡资源的使用。</w:t>
      </w:r>
      <w:r>
        <w:rPr>
          <w:rFonts w:hint="default" w:ascii="Times New Roman" w:hAnsi="Times New Roman" w:eastAsia="宋体" w:cs="Times New Roman"/>
          <w:i w:val="0"/>
          <w:caps w:val="0"/>
          <w:color w:val="4B4B4B"/>
          <w:spacing w:val="0"/>
          <w:sz w:val="24"/>
          <w:szCs w:val="24"/>
          <w:lang w:eastAsia="zh-CN"/>
        </w:rPr>
        <w:t>；</w:t>
      </w:r>
      <w:r>
        <w:rPr>
          <w:rFonts w:hint="default" w:ascii="Times New Roman" w:hAnsi="Times New Roman" w:eastAsia="宋体" w:cs="Times New Roman"/>
          <w:i w:val="0"/>
          <w:caps w:val="0"/>
          <w:color w:val="4B4B4B"/>
          <w:spacing w:val="0"/>
          <w:sz w:val="24"/>
          <w:szCs w:val="24"/>
          <w:shd w:val="clear" w:fill="FFFFFF"/>
        </w:rPr>
        <w:t> 提高员工的项目管理水平，提高员工的项目管理水平，提高组织的项目成功率。</w:t>
      </w:r>
    </w:p>
    <w:p>
      <w:pPr>
        <w:pStyle w:val="9"/>
        <w:keepNext w:val="0"/>
        <w:keepLines w:val="0"/>
        <w:widowControl/>
        <w:suppressLineNumbers w:val="0"/>
        <w:shd w:val="clear" w:fill="FFFFFF"/>
        <w:spacing w:before="150" w:beforeAutospacing="0" w:after="150" w:afterAutospacing="0" w:line="360" w:lineRule="auto"/>
        <w:ind w:left="0" w:right="0" w:firstLine="420" w:firstLineChars="0"/>
        <w:rPr>
          <w:rFonts w:hint="default" w:ascii="Times New Roman" w:hAnsi="Times New Roman" w:eastAsia="宋体" w:cs="Times New Roman"/>
          <w:i w:val="0"/>
          <w:caps w:val="0"/>
          <w:color w:val="4B4B4B"/>
          <w:spacing w:val="0"/>
          <w:sz w:val="24"/>
          <w:szCs w:val="24"/>
          <w:shd w:val="clear" w:fill="FFFFFF"/>
          <w:lang w:val="en-US" w:eastAsia="zh-CN"/>
        </w:rPr>
      </w:pPr>
      <w:r>
        <w:rPr>
          <w:rFonts w:hint="default" w:ascii="Times New Roman" w:hAnsi="Times New Roman" w:eastAsia="宋体" w:cs="Times New Roman"/>
          <w:i w:val="0"/>
          <w:caps w:val="0"/>
          <w:color w:val="4B4B4B"/>
          <w:spacing w:val="0"/>
          <w:sz w:val="24"/>
          <w:szCs w:val="24"/>
          <w:shd w:val="clear" w:fill="FFFFFF"/>
          <w:lang w:val="en-US" w:eastAsia="zh-CN"/>
        </w:rPr>
        <w:t>QA(Quality Assurance)即质量保证，是为了提供信用，证明项目将会达到有关质量标准而展开的计划、有组织的工作活动。它是贯穿整个项目生命周期的系统性活动，经常性地针对整个项目质量计划的执行情况进行评估、检查与改进等工作，向管理者、顾客或者其他方提供新人，确保质量与计划保持一致。</w:t>
      </w:r>
    </w:p>
    <w:p>
      <w:pPr>
        <w:pStyle w:val="9"/>
        <w:keepNext w:val="0"/>
        <w:keepLines w:val="0"/>
        <w:widowControl/>
        <w:suppressLineNumbers w:val="0"/>
        <w:shd w:val="clear" w:fill="FFFFFF"/>
        <w:spacing w:before="150" w:beforeAutospacing="0" w:after="150" w:afterAutospacing="0" w:line="360" w:lineRule="auto"/>
        <w:ind w:left="0" w:right="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i w:val="0"/>
          <w:caps w:val="0"/>
          <w:color w:val="4B4B4B"/>
          <w:spacing w:val="0"/>
          <w:sz w:val="24"/>
          <w:szCs w:val="24"/>
          <w:shd w:val="clear" w:fill="FFFFFF"/>
          <w:lang w:val="en-US" w:eastAsia="zh-CN"/>
        </w:rPr>
        <w:t>QC(Quality Control)即质量控制，是确定项目结果与质量标准是否相符，同时确定不符的 原因和消除方法，控制产品的质量，即时纠正缺陷的过程。质量控制对阶段性的成果进行检测、验证，为质量保证提供参考依据。</w:t>
      </w:r>
    </w:p>
    <w:p>
      <w:pPr>
        <w:pStyle w:val="3"/>
        <w:rPr>
          <w:rFonts w:hint="default"/>
          <w:lang w:val="en-US" w:eastAsia="zh-CN"/>
        </w:rPr>
      </w:pPr>
      <w:bookmarkStart w:id="6" w:name="_Toc6293"/>
      <w:r>
        <w:rPr>
          <w:rFonts w:hint="default"/>
          <w:lang w:val="en-US" w:eastAsia="zh-CN"/>
        </w:rPr>
        <w:t>1.4术语定义</w:t>
      </w:r>
      <w:bookmarkEnd w:id="6"/>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软件：软件是指计算机程序及其有关的数据和文挡，也包括固化下的程序。</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质量：一组固有特性满足要求的程度。</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管理:指导和控制组织的相互协调的活动。</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质量管理:指导和控制组织的关于质量的相互协调的活动。</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质量目标:关于质量的所追求的目的。</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质量控制:质量管理的一部分， 致力于满足质量要求。</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质量保证:质量管理的一部分， 致力于提供能满足质量要求的信任。质量改进:质量管理的一部分，致力于增强满足质量要求的能力。</w:t>
      </w:r>
    </w:p>
    <w:p>
      <w:pPr>
        <w:pStyle w:val="3"/>
        <w:rPr>
          <w:rFonts w:hint="default"/>
          <w:lang w:val="en-US" w:eastAsia="zh-CN"/>
        </w:rPr>
      </w:pPr>
      <w:bookmarkStart w:id="7" w:name="_Toc5160"/>
      <w:r>
        <w:rPr>
          <w:rFonts w:hint="default"/>
          <w:lang w:val="en-US" w:eastAsia="zh-CN"/>
        </w:rPr>
        <w:t>1.5引用标准</w:t>
      </w:r>
      <w:bookmarkEnd w:id="7"/>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11457  软件工程术语</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8566  计算机软件开发规范</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8567  计算机软化：严品并发文件编制指南</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12505  计算机软件配置管理计</w:t>
      </w:r>
    </w:p>
    <w:p>
      <w:pPr>
        <w:pStyle w:val="3"/>
        <w:rPr>
          <w:rFonts w:hint="default"/>
          <w:lang w:val="en-US" w:eastAsia="zh-CN"/>
        </w:rPr>
      </w:pPr>
      <w:bookmarkStart w:id="8" w:name="_Toc30047"/>
      <w:r>
        <w:rPr>
          <w:rFonts w:hint="default"/>
          <w:lang w:val="en-US" w:eastAsia="zh-CN"/>
        </w:rPr>
        <w:t>1.6版本更新记录</w:t>
      </w:r>
      <w:bookmarkEnd w:id="8"/>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version1.0 第一次投入使用的软件。</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更新：暂无。</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已处理的问题：暂无</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version1.1 第一次更新后的软件。</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更新：</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1.APP启动后，自动调整屏幕显示分辨率。</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2.新增餐家分类功能，例如烧烤、甜品类别。</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3.新增商家列表根据平均消费正序倒叙排列的功能。</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已处理的问题：</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1.APP退回桌面再回APP购物车需要重新选择的问题。</w:t>
      </w:r>
    </w:p>
    <w:p>
      <w:p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2.修复用户会出现评论失败的情况。</w:t>
      </w:r>
    </w:p>
    <w:p>
      <w:pPr>
        <w:spacing w:line="360" w:lineRule="auto"/>
        <w:rPr>
          <w:rFonts w:hint="default" w:ascii="Times New Roman" w:hAnsi="Times New Roman" w:eastAsia="宋体" w:cs="Times New Roman"/>
          <w:sz w:val="24"/>
          <w:szCs w:val="24"/>
          <w:lang w:val="en-US" w:eastAsia="zh-CN"/>
        </w:rPr>
      </w:pPr>
    </w:p>
    <w:p>
      <w:pPr>
        <w:pStyle w:val="2"/>
        <w:bidi w:val="0"/>
        <w:rPr>
          <w:rFonts w:hint="default" w:ascii="Times New Roman" w:hAnsi="Times New Roman" w:eastAsia="黑体" w:cs="Times New Roman"/>
          <w:b w:val="0"/>
          <w:bCs/>
          <w:sz w:val="32"/>
          <w:szCs w:val="32"/>
          <w:lang w:val="en-US" w:eastAsia="zh-CN"/>
        </w:rPr>
      </w:pPr>
      <w:bookmarkStart w:id="9" w:name="_Toc3607"/>
      <w:r>
        <w:rPr>
          <w:rFonts w:hint="eastAsia" w:ascii="Times New Roman" w:hAnsi="Times New Roman" w:cs="Times New Roman"/>
          <w:b w:val="0"/>
          <w:bCs/>
          <w:sz w:val="32"/>
          <w:szCs w:val="32"/>
          <w:lang w:val="en-US" w:eastAsia="zh-CN"/>
        </w:rPr>
        <w:t>2</w:t>
      </w:r>
      <w:r>
        <w:rPr>
          <w:rFonts w:hint="default" w:ascii="Times New Roman" w:hAnsi="Times New Roman" w:eastAsia="黑体" w:cs="Times New Roman"/>
          <w:b w:val="0"/>
          <w:bCs/>
          <w:sz w:val="32"/>
          <w:szCs w:val="32"/>
          <w:lang w:val="en-US" w:eastAsia="zh-CN"/>
        </w:rPr>
        <w:t>质量目标</w:t>
      </w:r>
      <w:bookmarkEnd w:id="9"/>
    </w:p>
    <w:p>
      <w:pPr>
        <w:rPr>
          <w:rFonts w:hint="default"/>
          <w:lang w:val="en-US" w:eastAsia="zh-CN"/>
        </w:rPr>
      </w:pPr>
      <w:r>
        <w:rPr>
          <w:rFonts w:hint="default"/>
          <w:lang w:val="en-US" w:eastAsia="zh-CN"/>
        </w:rPr>
        <w:t>本工程将严格按照“GB/T19001-2008质量管理体系”、 国家有关条例、规范、标准、设备设计规定的要求，对整个施工过程的质量进行有效的管理，需达到以下目标：</w:t>
      </w:r>
    </w:p>
    <w:p>
      <w:pPr>
        <w:rPr>
          <w:rFonts w:hint="default"/>
          <w:lang w:val="en-US" w:eastAsia="zh-CN"/>
        </w:rPr>
      </w:pPr>
      <w:r>
        <w:rPr>
          <w:rFonts w:hint="default"/>
          <w:lang w:val="en-US" w:eastAsia="zh-CN"/>
        </w:rPr>
        <w:t>确保懒人外卖APP产品的性能、可靠性，可维修性全面满足合同的要求；</w:t>
      </w:r>
    </w:p>
    <w:p>
      <w:pPr>
        <w:rPr>
          <w:rFonts w:hint="default"/>
          <w:lang w:val="en-US" w:eastAsia="zh-CN"/>
        </w:rPr>
      </w:pPr>
      <w:r>
        <w:rPr>
          <w:rFonts w:hint="default"/>
          <w:lang w:val="en-US" w:eastAsia="zh-CN"/>
        </w:rPr>
        <w:t>确保项目一次交验合格率达到100%，以及达到顾客满意度；</w:t>
      </w:r>
    </w:p>
    <w:p>
      <w:pPr>
        <w:rPr>
          <w:rFonts w:hint="default"/>
          <w:lang w:val="en-US" w:eastAsia="zh-CN"/>
        </w:rPr>
      </w:pPr>
      <w:r>
        <w:rPr>
          <w:rFonts w:hint="default"/>
          <w:lang w:val="en-US" w:eastAsia="zh-CN"/>
        </w:rPr>
        <w:t>实现产品安装、操作、验修方便，备品、备件通用化、标准化。</w:t>
      </w:r>
    </w:p>
    <w:p>
      <w:pPr>
        <w:pStyle w:val="2"/>
        <w:bidi w:val="0"/>
        <w:rPr>
          <w:rFonts w:hint="default" w:ascii="Times New Roman" w:hAnsi="Times New Roman" w:eastAsia="黑体" w:cs="Times New Roman"/>
          <w:b w:val="0"/>
          <w:bCs/>
          <w:sz w:val="32"/>
          <w:szCs w:val="32"/>
          <w:lang w:val="en-US" w:eastAsia="zh-CN"/>
        </w:rPr>
      </w:pPr>
      <w:bookmarkStart w:id="10" w:name="_Toc9796"/>
      <w:r>
        <w:rPr>
          <w:rFonts w:hint="eastAsia" w:ascii="Times New Roman" w:hAnsi="Times New Roman" w:cs="Times New Roman"/>
          <w:b w:val="0"/>
          <w:bCs/>
          <w:sz w:val="32"/>
          <w:szCs w:val="32"/>
          <w:lang w:val="en-US" w:eastAsia="zh-CN"/>
        </w:rPr>
        <w:t>3</w:t>
      </w:r>
      <w:r>
        <w:rPr>
          <w:rFonts w:hint="default" w:ascii="Times New Roman" w:hAnsi="Times New Roman" w:eastAsia="黑体" w:cs="Times New Roman"/>
          <w:b w:val="0"/>
          <w:bCs/>
          <w:sz w:val="32"/>
          <w:szCs w:val="32"/>
          <w:lang w:val="en-US" w:eastAsia="zh-CN"/>
        </w:rPr>
        <w:t>质量管理职责</w:t>
      </w:r>
      <w:bookmarkEnd w:id="10"/>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质量管理涉及的主要角色高考项目质量管理员、各小组组长或项目经理、项目配置管理员、PMO质量管理专员、PMO总体管理组。</w:t>
      </w:r>
    </w:p>
    <w:p>
      <w:pPr>
        <w:spacing w:line="360" w:lineRule="auto"/>
        <w:ind w:firstLine="420" w:firstLineChars="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项目质量管理员：制定质量管理办法、质量评估计划和标准；按照质量评估计划，执行项目质量评估，登记质量问题表，并形成质量评估报告；根据项目需要，参与质量评估小组，进行项目关键交付物的评估；组织制订质量评估问题的改善行动计划，并指导和监控行动计划的有效执行。</w:t>
      </w:r>
    </w:p>
    <w:p>
      <w:pPr>
        <w:spacing w:line="360" w:lineRule="auto"/>
        <w:ind w:firstLine="420" w:firstLineChars="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各小组组长或项目经理：</w:t>
      </w:r>
      <w:r>
        <w:rPr>
          <w:rFonts w:hint="default" w:ascii="Times New Roman" w:hAnsi="Times New Roman" w:eastAsia="宋体" w:cs="Times New Roman"/>
          <w:sz w:val="24"/>
          <w:szCs w:val="24"/>
          <w:vertAlign w:val="baseline"/>
          <w:lang w:val="en-US" w:eastAsia="zh-CN"/>
        </w:rPr>
        <w:t>负责审核本项目质量监控流程、质量管理办法；负责本项目所有交付物的中间文档、最终文档的内容的质量；负责本项目质量评估问题的改善行动计划的执行，针对项目质量管理员提出的不符合问题协调项目组成员进行整改。</w:t>
      </w:r>
    </w:p>
    <w:p>
      <w:pPr>
        <w:spacing w:line="360" w:lineRule="auto"/>
        <w:ind w:firstLine="420" w:firstLineChars="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项目配置管理员：</w:t>
      </w:r>
      <w:r>
        <w:rPr>
          <w:rFonts w:hint="default" w:ascii="Times New Roman" w:hAnsi="Times New Roman" w:eastAsia="宋体" w:cs="Times New Roman"/>
          <w:sz w:val="24"/>
          <w:szCs w:val="24"/>
          <w:vertAlign w:val="baseline"/>
          <w:lang w:val="en-US" w:eastAsia="zh-CN"/>
        </w:rPr>
        <w:t>负责管理相关文档存储。</w:t>
      </w:r>
    </w:p>
    <w:p>
      <w:pPr>
        <w:spacing w:line="360" w:lineRule="auto"/>
        <w:ind w:firstLine="420" w:firstLineChars="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PMO质量管理专员：</w:t>
      </w:r>
      <w:r>
        <w:rPr>
          <w:rFonts w:hint="default" w:ascii="Times New Roman" w:hAnsi="Times New Roman" w:eastAsia="宋体" w:cs="Times New Roman"/>
          <w:sz w:val="24"/>
          <w:szCs w:val="24"/>
          <w:vertAlign w:val="baseline"/>
          <w:lang w:val="en-US" w:eastAsia="zh-CN"/>
        </w:rPr>
        <w:t>根据PMO发布的质量管理办法，协助项目组制订项目质量管理计划;根据质量评估活动发现的问题和缺陷，组织各项目组制订改善行动计划；制订整体工程项目群的质量评估计划；支持PMO对各项目的评估检查工作；根据项目质量改善计划指导质量改善行动。</w:t>
      </w:r>
    </w:p>
    <w:p>
      <w:pPr>
        <w:spacing w:line="360" w:lineRule="auto"/>
        <w:ind w:firstLine="420" w:firstLineChars="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PMO总体管理组：</w:t>
      </w:r>
      <w:r>
        <w:rPr>
          <w:rFonts w:hint="default" w:ascii="Times New Roman" w:hAnsi="Times New Roman" w:eastAsia="宋体" w:cs="Times New Roman"/>
          <w:sz w:val="24"/>
          <w:szCs w:val="24"/>
          <w:vertAlign w:val="baseline"/>
          <w:lang w:val="en-US" w:eastAsia="zh-CN"/>
        </w:rPr>
        <w:t>审批质量管理计划及重大问题的改善行动计划，针对PMO质量管理专员上报的重大问题协调解决。</w:t>
      </w:r>
    </w:p>
    <w:p>
      <w:pPr>
        <w:pStyle w:val="2"/>
        <w:bidi w:val="0"/>
        <w:rPr>
          <w:rFonts w:hint="default" w:ascii="Times New Roman" w:hAnsi="Times New Roman" w:eastAsia="黑体" w:cs="Times New Roman"/>
          <w:b w:val="0"/>
          <w:bCs/>
          <w:sz w:val="32"/>
          <w:szCs w:val="32"/>
          <w:lang w:val="en-US" w:eastAsia="zh-CN"/>
        </w:rPr>
      </w:pPr>
      <w:bookmarkStart w:id="11" w:name="_Toc12405"/>
      <w:r>
        <w:rPr>
          <w:rFonts w:hint="eastAsia" w:ascii="Times New Roman" w:hAnsi="Times New Roman" w:cs="Times New Roman"/>
          <w:b w:val="0"/>
          <w:bCs/>
          <w:sz w:val="32"/>
          <w:szCs w:val="32"/>
          <w:lang w:val="en-US" w:eastAsia="zh-CN"/>
        </w:rPr>
        <w:t>4</w:t>
      </w:r>
      <w:r>
        <w:rPr>
          <w:rFonts w:hint="default" w:ascii="Times New Roman" w:hAnsi="Times New Roman" w:eastAsia="黑体" w:cs="Times New Roman"/>
          <w:b w:val="0"/>
          <w:bCs/>
          <w:sz w:val="32"/>
          <w:szCs w:val="32"/>
          <w:lang w:val="en-US" w:eastAsia="zh-CN"/>
        </w:rPr>
        <w:t>质量管理流程</w:t>
      </w:r>
      <w:bookmarkEnd w:id="11"/>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本项目的质量管理流程包含质量计划、质量评估及质量改善。质量管理流程如图1所示。</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62880" cy="4734560"/>
            <wp:effectExtent l="0" t="0" r="13970" b="889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5"/>
                    <a:stretch>
                      <a:fillRect/>
                    </a:stretch>
                  </pic:blipFill>
                  <pic:spPr>
                    <a:xfrm>
                      <a:off x="0" y="0"/>
                      <a:ext cx="5262880" cy="4734560"/>
                    </a:xfrm>
                    <a:prstGeom prst="rect">
                      <a:avLst/>
                    </a:prstGeom>
                  </pic:spPr>
                </pic:pic>
              </a:graphicData>
            </a:graphic>
          </wp:inline>
        </w:drawing>
      </w:r>
    </w:p>
    <w:p>
      <w:pPr>
        <w:spacing w:line="360" w:lineRule="auto"/>
        <w:ind w:firstLine="420" w:firstLine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图1质量管理流程图</w:t>
      </w:r>
    </w:p>
    <w:p>
      <w:pPr>
        <w:spacing w:line="360" w:lineRule="auto"/>
        <w:ind w:firstLine="420" w:firstLineChars="0"/>
        <w:rPr>
          <w:rFonts w:hint="default" w:ascii="Times New Roman" w:hAnsi="Times New Roman" w:eastAsia="宋体" w:cs="Times New Roman"/>
          <w:sz w:val="24"/>
          <w:szCs w:val="24"/>
          <w:lang w:val="en-US" w:eastAsia="zh-CN"/>
        </w:rPr>
      </w:pP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流程说明：</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项目实施过程中，每个项目成员都要对自己工作成果的质量负责，并且每个项目成员都是质量管理过程的参与者。小组负责人或项目经理参照质量管理办法执行质量保证活动，接收质量管理岗的评估检查，对质量评估反馈的缺陷进行修改和完善，并及时提交修改后的交付物，记录并存档质量保证活动的相关文档，以便于回溯查询。项目管理员需要根据工程项目总体计划，制订整体工程项目的质量管理计划，并按照计划执行项目质量保证活动（各项目质量评估），反馈质量评估的缺陷，并监督、指导质量改善行动。</w:t>
      </w:r>
    </w:p>
    <w:p>
      <w:pPr>
        <w:spacing w:line="360" w:lineRule="auto"/>
        <w:ind w:firstLine="420" w:firstLineChars="0"/>
        <w:rPr>
          <w:rFonts w:hint="default" w:ascii="Times New Roman" w:hAnsi="Times New Roman" w:eastAsia="宋体" w:cs="Times New Roman"/>
          <w:sz w:val="24"/>
          <w:szCs w:val="24"/>
          <w:lang w:val="en-US" w:eastAsia="zh-CN"/>
        </w:rPr>
      </w:pPr>
    </w:p>
    <w:p>
      <w:pPr>
        <w:pStyle w:val="3"/>
        <w:rPr>
          <w:rFonts w:hint="default"/>
          <w:lang w:val="en-US" w:eastAsia="zh-CN"/>
        </w:rPr>
      </w:pPr>
      <w:bookmarkStart w:id="12" w:name="_Toc27818"/>
      <w:r>
        <w:rPr>
          <w:rFonts w:hint="eastAsia"/>
          <w:lang w:val="en-US" w:eastAsia="zh-CN"/>
        </w:rPr>
        <w:t>4.1</w:t>
      </w:r>
      <w:r>
        <w:rPr>
          <w:rFonts w:hint="default"/>
          <w:lang w:val="en-US" w:eastAsia="zh-CN"/>
        </w:rPr>
        <w:t>质量管理计划</w:t>
      </w:r>
      <w:bookmarkEnd w:id="12"/>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依据项目进度计划确定要评审的活动和审计的产品</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确定QA评审和审计的方式及所需资源</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根据项目情况、历史经验确定QA工作重点</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必要时QA根据项目情况调整QA计划</w:t>
      </w:r>
    </w:p>
    <w:p>
      <w:pPr>
        <w:pStyle w:val="3"/>
        <w:rPr>
          <w:rFonts w:hint="default"/>
          <w:lang w:val="en-US" w:eastAsia="zh-CN"/>
        </w:rPr>
      </w:pPr>
      <w:bookmarkStart w:id="13" w:name="_Toc28387"/>
      <w:r>
        <w:rPr>
          <w:rFonts w:hint="eastAsia"/>
          <w:lang w:val="en-US" w:eastAsia="zh-CN"/>
        </w:rPr>
        <w:t>4.2</w:t>
      </w:r>
      <w:r>
        <w:rPr>
          <w:rFonts w:hint="default"/>
          <w:lang w:val="en-US" w:eastAsia="zh-CN"/>
        </w:rPr>
        <w:t>质量评估</w:t>
      </w:r>
      <w:bookmarkEnd w:id="13"/>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确定项目每个阶段质量评估的指标</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依据QA计划中确定的评审和审计方式执行计划中的QA活动，并保证计划中标注为工作重点的活动和工作产品的评审和合金活动正常执行。</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把评审、审计活动记录、发现的不符合问题记录到QA计划中。</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QA根据问题登记判断准则确定问题的等级。</w:t>
      </w:r>
    </w:p>
    <w:p>
      <w:pPr>
        <w:pStyle w:val="3"/>
        <w:rPr>
          <w:rFonts w:hint="default"/>
          <w:lang w:val="en-US" w:eastAsia="zh-CN"/>
        </w:rPr>
      </w:pPr>
      <w:bookmarkStart w:id="14" w:name="_Toc11807"/>
      <w:r>
        <w:rPr>
          <w:rFonts w:hint="eastAsia"/>
          <w:lang w:val="en-US" w:eastAsia="zh-CN"/>
        </w:rPr>
        <w:t>4.3</w:t>
      </w:r>
      <w:r>
        <w:rPr>
          <w:rFonts w:hint="default"/>
          <w:lang w:val="en-US" w:eastAsia="zh-CN"/>
        </w:rPr>
        <w:t>质量改善</w:t>
      </w:r>
      <w:bookmarkEnd w:id="14"/>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QA向小组负责人祸负责人报告不符合问题，协商解决措施，并将措施记录到QA计划中。</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QA针对重大问题制订改善行动计划并报PMO总体管理组批准。</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跟踪不符合问题的解决情况，直至问题解决。</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定期对不和好问题的数据进行统计分析，并提出解决措施。</w:t>
      </w:r>
    </w:p>
    <w:p>
      <w:pPr>
        <w:pStyle w:val="3"/>
        <w:rPr>
          <w:rFonts w:hint="default"/>
          <w:lang w:val="en-US" w:eastAsia="zh-CN"/>
        </w:rPr>
      </w:pPr>
      <w:bookmarkStart w:id="15" w:name="_Toc8035"/>
      <w:r>
        <w:rPr>
          <w:rFonts w:hint="eastAsia"/>
          <w:lang w:val="en-US" w:eastAsia="zh-CN"/>
        </w:rPr>
        <w:t>4.4</w:t>
      </w:r>
      <w:r>
        <w:rPr>
          <w:rFonts w:hint="default"/>
          <w:lang w:val="en-US" w:eastAsia="zh-CN"/>
        </w:rPr>
        <w:t>质量周报</w:t>
      </w:r>
      <w:bookmarkEnd w:id="15"/>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统计本周发现的和上周遗留下来的不符合问题。</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记录本周的主要工作内容。</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记录本周的主要问题及解决措。</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总结本周的工作经验，提出对QA工作的意见和建议。</w:t>
      </w:r>
    </w:p>
    <w:p>
      <w:pPr>
        <w:numPr>
          <w:ilvl w:val="0"/>
          <w:numId w:val="0"/>
        </w:numPr>
        <w:spacing w:line="360" w:lineRule="auto"/>
        <w:ind w:leftChars="0"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制订下载的工作计划。</w:t>
      </w:r>
    </w:p>
    <w:p>
      <w:pPr>
        <w:pStyle w:val="2"/>
        <w:bidi w:val="0"/>
        <w:rPr>
          <w:rFonts w:hint="default" w:ascii="Times New Roman" w:hAnsi="Times New Roman" w:eastAsia="黑体" w:cs="Times New Roman"/>
          <w:b w:val="0"/>
          <w:bCs/>
          <w:sz w:val="32"/>
          <w:szCs w:val="32"/>
          <w:lang w:val="en-US" w:eastAsia="zh-CN"/>
        </w:rPr>
      </w:pPr>
      <w:bookmarkStart w:id="16" w:name="_Toc31906"/>
      <w:r>
        <w:rPr>
          <w:rFonts w:hint="eastAsia" w:ascii="Times New Roman" w:hAnsi="Times New Roman" w:cs="Times New Roman"/>
          <w:b w:val="0"/>
          <w:bCs/>
          <w:sz w:val="32"/>
          <w:szCs w:val="32"/>
          <w:lang w:val="en-US" w:eastAsia="zh-CN"/>
        </w:rPr>
        <w:t>5</w:t>
      </w:r>
      <w:r>
        <w:rPr>
          <w:rFonts w:hint="default" w:ascii="Times New Roman" w:hAnsi="Times New Roman" w:eastAsia="黑体" w:cs="Times New Roman"/>
          <w:b w:val="0"/>
          <w:bCs/>
          <w:sz w:val="32"/>
          <w:szCs w:val="32"/>
          <w:lang w:val="en-US" w:eastAsia="zh-CN"/>
        </w:rPr>
        <w:t>质量活动</w:t>
      </w:r>
      <w:bookmarkEnd w:id="16"/>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项目质量管理员根据质量管理计划和时间出发的形式定期进行过程审计和产品审计，发现不符合问题并记录，跟踪并监控直至问题解决，对影响重大的问题进行上报、协调及处理。</w:t>
      </w:r>
    </w:p>
    <w:p>
      <w:pPr>
        <w:pStyle w:val="3"/>
        <w:rPr>
          <w:rFonts w:hint="eastAsia"/>
          <w:lang w:val="en-US" w:eastAsia="zh-CN"/>
        </w:rPr>
      </w:pPr>
      <w:bookmarkStart w:id="17" w:name="_Toc22514"/>
      <w:r>
        <w:rPr>
          <w:rFonts w:hint="default"/>
          <w:lang w:val="en-US" w:eastAsia="zh-CN"/>
        </w:rPr>
        <w:t>5.</w:t>
      </w:r>
      <w:r>
        <w:rPr>
          <w:rFonts w:hint="eastAsia"/>
          <w:lang w:val="en-US" w:eastAsia="zh-CN"/>
        </w:rPr>
        <w:t>1过程审核</w:t>
      </w:r>
      <w:bookmarkEnd w:id="17"/>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识别进行审核的过程、活动，并识别验证的标准，确定审核的时间。QA验证项目活动需遵循适当的规程。需进行审核的过程如表2所示。</w:t>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表2 </w:t>
      </w:r>
      <w:r>
        <w:rPr>
          <w:rFonts w:hint="eastAsia" w:ascii="Times New Roman" w:hAnsi="Times New Roman" w:cs="Times New Roman"/>
          <w:sz w:val="24"/>
          <w:szCs w:val="24"/>
          <w:lang w:val="en-US" w:eastAsia="zh-CN"/>
        </w:rPr>
        <w:t>过程审核</w:t>
      </w:r>
      <w:r>
        <w:rPr>
          <w:rFonts w:hint="default" w:ascii="Times New Roman" w:hAnsi="Times New Roman" w:eastAsia="宋体" w:cs="Times New Roman"/>
          <w:sz w:val="24"/>
          <w:szCs w:val="24"/>
          <w:lang w:val="en-US" w:eastAsia="zh-CN"/>
        </w:rPr>
        <w:t>计划表</w:t>
      </w:r>
    </w:p>
    <w:tbl>
      <w:tblPr>
        <w:tblStyle w:val="12"/>
        <w:tblW w:w="9030" w:type="dxa"/>
        <w:jc w:val="center"/>
        <w:tblInd w:w="-347" w:type="dxa"/>
        <w:shd w:val="clear" w:color="auto" w:fill="auto"/>
        <w:tblLayout w:type="fixed"/>
        <w:tblCellMar>
          <w:top w:w="0" w:type="dxa"/>
          <w:left w:w="0" w:type="dxa"/>
          <w:bottom w:w="0" w:type="dxa"/>
          <w:right w:w="0" w:type="dxa"/>
        </w:tblCellMar>
      </w:tblPr>
      <w:tblGrid>
        <w:gridCol w:w="1080"/>
        <w:gridCol w:w="1650"/>
        <w:gridCol w:w="3060"/>
        <w:gridCol w:w="1080"/>
        <w:gridCol w:w="1080"/>
        <w:gridCol w:w="1080"/>
      </w:tblGrid>
      <w:tr>
        <w:tblPrEx>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阶段</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对象</w:t>
            </w:r>
          </w:p>
        </w:tc>
        <w:tc>
          <w:tcPr>
            <w:tcW w:w="30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执行过程/审计频率</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每周</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每月</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事件</w:t>
            </w:r>
            <w:r>
              <w:rPr>
                <w:rFonts w:hint="eastAsia" w:ascii="Times New Roman" w:hAnsi="Times New Roman" w:cs="Times New Roman"/>
                <w:i w:val="0"/>
                <w:color w:val="000000"/>
                <w:kern w:val="0"/>
                <w:sz w:val="24"/>
                <w:szCs w:val="24"/>
                <w:u w:val="none"/>
                <w:lang w:val="en-US" w:eastAsia="zh-CN" w:bidi="ar"/>
              </w:rPr>
              <w:t>驱动</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启动</w:t>
            </w:r>
          </w:p>
        </w:tc>
        <w:tc>
          <w:tcPr>
            <w:tcW w:w="1650"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项目启动</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eastAsia" w:ascii="Times New Roman" w:hAnsi="Times New Roman" w:cs="Times New Roman"/>
                <w:i w:val="0"/>
                <w:color w:val="000000"/>
                <w:kern w:val="0"/>
                <w:sz w:val="24"/>
                <w:szCs w:val="24"/>
                <w:u w:val="none"/>
                <w:lang w:val="en-US" w:eastAsia="zh-CN" w:bidi="ar"/>
              </w:rPr>
              <w:t>下达</w:t>
            </w:r>
            <w:r>
              <w:rPr>
                <w:rFonts w:hint="default" w:ascii="Times New Roman" w:hAnsi="Times New Roman" w:eastAsia="宋体" w:cs="Times New Roman"/>
                <w:i w:val="0"/>
                <w:color w:val="000000"/>
                <w:kern w:val="0"/>
                <w:sz w:val="24"/>
                <w:szCs w:val="24"/>
                <w:u w:val="none"/>
                <w:lang w:val="en-US" w:eastAsia="zh-CN" w:bidi="ar"/>
              </w:rPr>
              <w:t>项目任务书</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召开项目启动会议</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eastAsia" w:ascii="Times New Roman" w:hAnsi="Times New Roman" w:cs="Times New Roman"/>
                <w:i w:val="0"/>
                <w:color w:val="000000"/>
                <w:kern w:val="0"/>
                <w:sz w:val="24"/>
                <w:szCs w:val="24"/>
                <w:u w:val="none"/>
                <w:lang w:val="en-US" w:eastAsia="zh-CN" w:bidi="ar"/>
              </w:rPr>
              <w:t>建立</w:t>
            </w:r>
            <w:r>
              <w:rPr>
                <w:rFonts w:hint="default" w:ascii="Times New Roman" w:hAnsi="Times New Roman" w:eastAsia="宋体" w:cs="Times New Roman"/>
                <w:i w:val="0"/>
                <w:color w:val="000000"/>
                <w:kern w:val="0"/>
                <w:sz w:val="24"/>
                <w:szCs w:val="24"/>
                <w:u w:val="none"/>
                <w:lang w:val="en-US" w:eastAsia="zh-CN" w:bidi="ar"/>
              </w:rPr>
              <w:t>配置管理库</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项目</w:t>
            </w:r>
            <w:r>
              <w:rPr>
                <w:rFonts w:hint="eastAsia" w:ascii="Times New Roman" w:hAnsi="Times New Roman" w:cs="Times New Roman"/>
                <w:i w:val="0"/>
                <w:color w:val="000000"/>
                <w:kern w:val="0"/>
                <w:sz w:val="24"/>
                <w:szCs w:val="24"/>
                <w:u w:val="none"/>
                <w:lang w:val="en-US" w:eastAsia="zh-CN" w:bidi="ar"/>
              </w:rPr>
              <w:t>计划</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项目</w:t>
            </w:r>
            <w:r>
              <w:rPr>
                <w:rFonts w:hint="eastAsia" w:ascii="Times New Roman" w:hAnsi="Times New Roman" w:cs="Times New Roman"/>
                <w:i w:val="0"/>
                <w:color w:val="000000"/>
                <w:kern w:val="0"/>
                <w:sz w:val="24"/>
                <w:szCs w:val="24"/>
                <w:u w:val="none"/>
                <w:lang w:val="en-US" w:eastAsia="zh-CN" w:bidi="ar"/>
              </w:rPr>
              <w:t>过程定义</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进行任务分解</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制订项目进度表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进行项目估计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制订质量管理计划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auto"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制订风险计划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eastAsia" w:ascii="Times New Roman" w:hAnsi="Times New Roman" w:cs="Times New Roman"/>
                <w:i w:val="0"/>
                <w:color w:val="000000"/>
                <w:sz w:val="24"/>
                <w:szCs w:val="24"/>
                <w:u w:val="none"/>
                <w:lang w:val="en-US" w:eastAsia="zh-CN"/>
              </w:rPr>
              <w:t>制订</w:t>
            </w:r>
            <w:r>
              <w:rPr>
                <w:rFonts w:hint="default" w:ascii="Times New Roman" w:hAnsi="Times New Roman" w:eastAsia="宋体" w:cs="Times New Roman"/>
                <w:i w:val="0"/>
                <w:color w:val="000000"/>
                <w:kern w:val="0"/>
                <w:sz w:val="24"/>
                <w:szCs w:val="24"/>
                <w:u w:val="none"/>
                <w:lang w:val="en-US" w:eastAsia="zh-CN" w:bidi="ar"/>
              </w:rPr>
              <w:t>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完成项目计划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eastAsia" w:ascii="Times New Roman" w:hAnsi="Times New Roman" w:cs="Times New Roman"/>
                <w:i w:val="0"/>
                <w:color w:val="000000"/>
                <w:sz w:val="24"/>
                <w:szCs w:val="24"/>
                <w:u w:val="none"/>
                <w:lang w:val="en-US" w:eastAsia="zh-CN"/>
              </w:rPr>
              <w:t>制订测试计划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eastAsia" w:ascii="Times New Roman" w:hAnsi="Times New Roman" w:cs="Times New Roman"/>
                <w:i w:val="0"/>
                <w:color w:val="000000"/>
                <w:sz w:val="24"/>
                <w:szCs w:val="24"/>
                <w:u w:val="none"/>
                <w:lang w:val="en-US" w:eastAsia="zh-CN"/>
              </w:rPr>
              <w:t>制订QA计划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eastAsia" w:ascii="Times New Roman" w:hAnsi="Times New Roman" w:cs="Times New Roman"/>
                <w:i w:val="0"/>
                <w:color w:val="000000"/>
                <w:kern w:val="0"/>
                <w:sz w:val="24"/>
                <w:szCs w:val="24"/>
                <w:u w:val="none"/>
                <w:lang w:val="en-US" w:eastAsia="zh-CN" w:bidi="ar"/>
              </w:rPr>
              <w:t>项目计划管理评审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w:t>
            </w:r>
          </w:p>
        </w:tc>
        <w:tc>
          <w:tcPr>
            <w:tcW w:w="16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客户需求开发</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获得和确认需求</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软件需求开发</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软件需求开发</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软件需求评审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建立软件需求基准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auto"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设计</w:t>
            </w:r>
          </w:p>
        </w:tc>
        <w:tc>
          <w:tcPr>
            <w:tcW w:w="1650" w:type="dxa"/>
            <w:vMerge w:val="restart"/>
            <w:tcBorders>
              <w:top w:val="single" w:color="auto"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架构设计</w:t>
            </w:r>
          </w:p>
        </w:tc>
        <w:tc>
          <w:tcPr>
            <w:tcW w:w="3060" w:type="dxa"/>
            <w:tcBorders>
              <w:top w:val="single" w:color="auto"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决策分析启动标准策划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决策分析</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进行架构设计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架构设计评审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建立架构设计基准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系统测试设计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系统测试设计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测试设计评审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建立系统测试基准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集成测试设计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集成测试设计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测试设计评审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建立集成测试基准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系统设计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进行系统设计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系统设计评审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建立系统设计基准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开发</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编码</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源代码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系统集成</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代码评审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集成测试</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进行集成测试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系统</w:t>
            </w:r>
            <w:r>
              <w:rPr>
                <w:rFonts w:hint="eastAsia" w:ascii="Times New Roman" w:hAnsi="Times New Roman" w:cs="Times New Roman"/>
                <w:i w:val="0"/>
                <w:color w:val="000000"/>
                <w:kern w:val="0"/>
                <w:sz w:val="24"/>
                <w:szCs w:val="24"/>
                <w:u w:val="none"/>
                <w:lang w:val="en-US" w:eastAsia="zh-CN" w:bidi="ar"/>
              </w:rPr>
              <w:t>测试</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错误修正</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进行系统测试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错误修正</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试运行</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产品发布</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集成</w:t>
            </w:r>
            <w:r>
              <w:rPr>
                <w:rFonts w:hint="eastAsia" w:ascii="Times New Roman" w:hAnsi="Times New Roman" w:cs="Times New Roman"/>
                <w:i w:val="0"/>
                <w:color w:val="000000"/>
                <w:kern w:val="0"/>
                <w:sz w:val="24"/>
                <w:szCs w:val="24"/>
                <w:u w:val="none"/>
                <w:lang w:val="en-US" w:eastAsia="zh-CN" w:bidi="ar"/>
              </w:rPr>
              <w:t>待发布产品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版本确认</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产品发布</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现场实施</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软件交付</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安装调试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验收测试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客户培训</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试运行</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试运行</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系统验收</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验收</w:t>
            </w:r>
            <w:r>
              <w:rPr>
                <w:rFonts w:hint="eastAsia" w:ascii="Times New Roman" w:hAnsi="Times New Roman" w:cs="Times New Roman"/>
                <w:i w:val="0"/>
                <w:color w:val="000000"/>
                <w:kern w:val="0"/>
                <w:sz w:val="24"/>
                <w:szCs w:val="24"/>
                <w:u w:val="none"/>
                <w:lang w:val="en-US" w:eastAsia="zh-CN" w:bidi="ar"/>
              </w:rPr>
              <w:t>准备</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验收实施</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管理</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实施总结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实施总结</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项目总结</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项目总结管理评审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管理活动</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项目周报</w:t>
            </w:r>
            <w:r>
              <w:rPr>
                <w:rFonts w:hint="eastAsia" w:ascii="Times New Roman" w:hAnsi="Times New Roman" w:cs="Times New Roman"/>
                <w:i w:val="0"/>
                <w:color w:val="000000"/>
                <w:kern w:val="0"/>
                <w:sz w:val="24"/>
                <w:szCs w:val="24"/>
                <w:u w:val="none"/>
                <w:lang w:val="en-US" w:eastAsia="zh-CN" w:bidi="ar"/>
              </w:rPr>
              <w:t>填写</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lang w:val="en-US"/>
              </w:rPr>
            </w:pPr>
            <w:r>
              <w:rPr>
                <w:rFonts w:hint="default" w:ascii="Times New Roman" w:hAnsi="Times New Roman" w:eastAsia="宋体" w:cs="Times New Roman"/>
                <w:i w:val="0"/>
                <w:color w:val="000000"/>
                <w:kern w:val="0"/>
                <w:sz w:val="24"/>
                <w:szCs w:val="24"/>
                <w:u w:val="none"/>
                <w:lang w:val="en-US" w:eastAsia="zh-CN" w:bidi="ar"/>
              </w:rPr>
              <w:t>个人日报</w:t>
            </w:r>
            <w:r>
              <w:rPr>
                <w:rFonts w:hint="eastAsia" w:ascii="Times New Roman" w:hAnsi="Times New Roman" w:cs="Times New Roman"/>
                <w:i w:val="0"/>
                <w:color w:val="000000"/>
                <w:kern w:val="0"/>
                <w:sz w:val="24"/>
                <w:szCs w:val="24"/>
                <w:u w:val="none"/>
                <w:lang w:val="en-US" w:eastAsia="zh-CN" w:bidi="ar"/>
              </w:rPr>
              <w:t>填写</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项目例会</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sz w:val="24"/>
                <w:szCs w:val="24"/>
                <w:u w:val="none"/>
                <w:lang w:val="en-US" w:eastAsia="zh-CN"/>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配置管理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eastAsia" w:ascii="Times New Roman" w:hAnsi="Times New Roman" w:eastAsia="宋体" w:cs="Times New Roman"/>
                <w:i w:val="0"/>
                <w:color w:val="000000"/>
                <w:sz w:val="24"/>
                <w:szCs w:val="24"/>
                <w:u w:val="none"/>
                <w:lang w:val="en-US" w:eastAsia="zh-CN"/>
              </w:rPr>
            </w:pPr>
            <w:r>
              <w:rPr>
                <w:rFonts w:hint="eastAsia" w:ascii="Times New Roman" w:hAnsi="Times New Roman" w:cs="Times New Roman"/>
                <w:i w:val="0"/>
                <w:color w:val="000000"/>
                <w:sz w:val="24"/>
                <w:szCs w:val="24"/>
                <w:u w:val="none"/>
                <w:lang w:val="en-US" w:eastAsia="zh-CN"/>
              </w:rPr>
              <w:t>项目度量</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bl>
    <w:p>
      <w:pPr>
        <w:rPr>
          <w:rFonts w:hint="default" w:ascii="Times New Roman" w:hAnsi="Times New Roman" w:cs="Times New Roman"/>
          <w:sz w:val="24"/>
          <w:szCs w:val="24"/>
          <w:lang w:val="en-US" w:eastAsia="zh-CN"/>
        </w:rPr>
      </w:pPr>
    </w:p>
    <w:p>
      <w:pPr>
        <w:pStyle w:val="3"/>
        <w:rPr>
          <w:rFonts w:hint="default"/>
          <w:lang w:val="en-US" w:eastAsia="zh-CN"/>
        </w:rPr>
      </w:pPr>
      <w:bookmarkStart w:id="18" w:name="_Toc6731"/>
      <w:r>
        <w:rPr>
          <w:rFonts w:hint="default"/>
          <w:lang w:val="en-US" w:eastAsia="zh-CN"/>
        </w:rPr>
        <w:t>5.2产品审计</w:t>
      </w:r>
      <w:bookmarkEnd w:id="18"/>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QA对软件开发过程中创建的工作产品经选择后进行审核，以验证是否符合适当的标准。具体审计工作表如表</w:t>
      </w: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lang w:val="en-US" w:eastAsia="zh-CN"/>
        </w:rPr>
        <w:t>所示。</w:t>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表</w:t>
      </w: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lang w:val="en-US" w:eastAsia="zh-CN"/>
        </w:rPr>
        <w:t xml:space="preserve"> 产品审计计划表</w:t>
      </w:r>
    </w:p>
    <w:tbl>
      <w:tblPr>
        <w:tblStyle w:val="12"/>
        <w:tblW w:w="9030" w:type="dxa"/>
        <w:jc w:val="center"/>
        <w:tblInd w:w="-347" w:type="dxa"/>
        <w:shd w:val="clear" w:color="auto" w:fill="auto"/>
        <w:tblLayout w:type="fixed"/>
        <w:tblCellMar>
          <w:top w:w="0" w:type="dxa"/>
          <w:left w:w="0" w:type="dxa"/>
          <w:bottom w:w="0" w:type="dxa"/>
          <w:right w:w="0" w:type="dxa"/>
        </w:tblCellMar>
      </w:tblPr>
      <w:tblGrid>
        <w:gridCol w:w="1080"/>
        <w:gridCol w:w="1650"/>
        <w:gridCol w:w="3060"/>
        <w:gridCol w:w="1080"/>
        <w:gridCol w:w="1080"/>
        <w:gridCol w:w="1080"/>
      </w:tblGrid>
      <w:tr>
        <w:tblPrEx>
          <w:tblLayout w:type="fixed"/>
          <w:tblCellMar>
            <w:top w:w="0" w:type="dxa"/>
            <w:left w:w="0" w:type="dxa"/>
            <w:bottom w:w="0" w:type="dxa"/>
            <w:right w:w="0" w:type="dxa"/>
          </w:tblCellMar>
        </w:tblPrEx>
        <w:trPr>
          <w:trHeight w:val="270" w:hRule="atLeast"/>
          <w:jc w:val="center"/>
        </w:trPr>
        <w:tc>
          <w:tcPr>
            <w:tcW w:w="108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阶段</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对象</w:t>
            </w:r>
          </w:p>
        </w:tc>
        <w:tc>
          <w:tcPr>
            <w:tcW w:w="30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执行过程/审计频率</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每周</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每月</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事件执行</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启动</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项目启动</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项目任务书</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项目配置管理库</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项目策划</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项目进度表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项目估计书</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评审计划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QA计划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管理评审记录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客户端需求开发</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业务提供的需求文档</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需求确认书</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软件需求开发</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需求规格</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需求用例</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软件需求评审记录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软件需求基准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构架设计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构架设计评审记录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构架设计基准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系统测试设计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测试大纲</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测试用例</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系统测试设计评审记录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系统测试基准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集成测试设计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测试用例</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集成测试设计评审记录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集成测试基准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9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详细设计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系统设计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系统设计评审记录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系统设计基准</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开发</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编码</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源代码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集成构成方案</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用户手册</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代码评审记录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集成测试</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测试问题卡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修正后的源代码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系统设计</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测试问题卡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修正后的源代码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试运行</w:t>
            </w: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产品发布</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集成的软件产品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产品发布表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更新后的配置管理计划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待发布的软件产品</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现场实施</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软件交付书</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软件安装记录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测试问题卡</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实施问题记录表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客户培训计划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客户培训课程反馈表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客户培训资料</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客户培训记录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试运行</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实施问题记录表</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系统验收</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验收申请</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项目验收报告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管理</w:t>
            </w:r>
          </w:p>
        </w:tc>
        <w:tc>
          <w:tcPr>
            <w:tcW w:w="16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实施总结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软件实施总结报告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里程碑总结报告管理评审记录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项目总结</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测试总结报告</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更新后的项目计划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kern w:val="0"/>
                <w:sz w:val="24"/>
                <w:szCs w:val="24"/>
                <w:u w:val="none"/>
                <w:lang w:val="en-US" w:eastAsia="zh-CN" w:bidi="ar"/>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项目总结报告管理评审记录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管理活动</w:t>
            </w: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项目周报</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个人日报</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项目例会会议记录</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shd w:val="clear" w:color="auto" w:fill="auto"/>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配置库管理计划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r>
        <w:tblPrEx>
          <w:tblLayout w:type="fixed"/>
          <w:tblCellMar>
            <w:top w:w="0" w:type="dxa"/>
            <w:left w:w="0" w:type="dxa"/>
            <w:bottom w:w="0" w:type="dxa"/>
            <w:right w:w="0" w:type="dxa"/>
          </w:tblCellMar>
        </w:tblPrEx>
        <w:trPr>
          <w:trHeight w:val="270" w:hRule="atLeast"/>
          <w:jc w:val="center"/>
        </w:trPr>
        <w:tc>
          <w:tcPr>
            <w:tcW w:w="108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65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3060" w:type="dxa"/>
            <w:tcBorders>
              <w:top w:val="single" w:color="000000" w:sz="4" w:space="0"/>
              <w:left w:val="single" w:color="000000" w:sz="4" w:space="0"/>
              <w:bottom w:val="single" w:color="000000"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项目计划、度量计划</w:t>
            </w: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suppressLineNumbers w:val="0"/>
              <w:spacing w:before="0" w:beforeAutospacing="0" w:after="0" w:afterAutospacing="0" w:line="360" w:lineRule="auto"/>
              <w:ind w:left="0" w:right="0"/>
              <w:jc w:val="center"/>
              <w:rPr>
                <w:rFonts w:hint="default" w:ascii="Times New Roman" w:hAnsi="Times New Roman" w:eastAsia="宋体" w:cs="Times New Roman"/>
                <w:i w:val="0"/>
                <w:color w:val="000000"/>
                <w:sz w:val="24"/>
                <w:szCs w:val="24"/>
                <w:u w:val="none"/>
              </w:rPr>
            </w:pPr>
          </w:p>
        </w:tc>
        <w:tc>
          <w:tcPr>
            <w:tcW w:w="108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spacing w:before="0" w:beforeAutospacing="0" w:after="0" w:afterAutospacing="0" w:line="360" w:lineRule="auto"/>
              <w:ind w:left="0" w:right="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w:t>
            </w:r>
          </w:p>
        </w:tc>
      </w:tr>
    </w:tbl>
    <w:p>
      <w:pPr>
        <w:pStyle w:val="3"/>
        <w:rPr>
          <w:rFonts w:hint="eastAsia"/>
          <w:lang w:val="en-US" w:eastAsia="zh-CN"/>
        </w:rPr>
      </w:pPr>
      <w:bookmarkStart w:id="19" w:name="_Toc3601"/>
      <w:r>
        <w:rPr>
          <w:rFonts w:hint="eastAsia"/>
          <w:lang w:val="en-US" w:eastAsia="zh-CN"/>
        </w:rPr>
        <w:t>5.3软件质量控制</w:t>
      </w:r>
      <w:bookmarkEnd w:id="19"/>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default"/>
        </w:rPr>
      </w:pPr>
      <w:r>
        <w:t>软件质量控制对开发过程中的软件产品的质量特性进行连续的收集和反馈，通过</w:t>
      </w:r>
      <w:r>
        <w:rPr>
          <w:rFonts w:hint="default"/>
        </w:rPr>
        <w:fldChar w:fldCharType="begin"/>
      </w:r>
      <w:r>
        <w:rPr>
          <w:rFonts w:hint="default"/>
        </w:rPr>
        <w:instrText xml:space="preserve"> HYPERLINK "http://www.cnblogs.com/101key/admin/" \t "https://www.cnblogs.com/101key/p/_self" </w:instrText>
      </w:r>
      <w:r>
        <w:rPr>
          <w:rFonts w:hint="default"/>
        </w:rPr>
        <w:fldChar w:fldCharType="separate"/>
      </w:r>
      <w:r>
        <w:rPr>
          <w:rStyle w:val="11"/>
          <w:rFonts w:hint="default" w:ascii="Arial" w:hAnsi="Arial" w:eastAsia="宋体" w:cs="Arial"/>
          <w:i w:val="0"/>
          <w:caps w:val="0"/>
          <w:color w:val="auto"/>
          <w:spacing w:val="0"/>
          <w:szCs w:val="18"/>
          <w:u w:val="none"/>
          <w:bdr w:val="none" w:color="auto" w:sz="0" w:space="0"/>
        </w:rPr>
        <w:t>质量管理</w:t>
      </w:r>
      <w:r>
        <w:rPr>
          <w:rFonts w:hint="default"/>
        </w:rPr>
        <w:fldChar w:fldCharType="end"/>
      </w:r>
      <w:r>
        <w:rPr>
          <w:rFonts w:hint="default"/>
        </w:rPr>
        <w:t>和</w:t>
      </w:r>
      <w:r>
        <w:rPr>
          <w:rFonts w:hint="default"/>
        </w:rPr>
        <w:fldChar w:fldCharType="begin"/>
      </w:r>
      <w:r>
        <w:rPr>
          <w:rFonts w:hint="default"/>
        </w:rPr>
        <w:instrText xml:space="preserve"> HYPERLINK "http://www.cnblogs.com/101key/admin/" \t "https://www.cnblogs.com/101key/p/_self" </w:instrText>
      </w:r>
      <w:r>
        <w:rPr>
          <w:rFonts w:hint="default"/>
        </w:rPr>
        <w:fldChar w:fldCharType="separate"/>
      </w:r>
      <w:r>
        <w:rPr>
          <w:rStyle w:val="11"/>
          <w:rFonts w:hint="default" w:ascii="Arial" w:hAnsi="Arial" w:eastAsia="宋体" w:cs="Arial"/>
          <w:i w:val="0"/>
          <w:caps w:val="0"/>
          <w:color w:val="auto"/>
          <w:spacing w:val="0"/>
          <w:szCs w:val="18"/>
          <w:u w:val="none"/>
          <w:bdr w:val="none" w:color="auto" w:sz="0" w:space="0"/>
        </w:rPr>
        <w:t>配置管理</w:t>
      </w:r>
      <w:r>
        <w:rPr>
          <w:rFonts w:hint="default"/>
        </w:rPr>
        <w:fldChar w:fldCharType="end"/>
      </w:r>
      <w:r>
        <w:rPr>
          <w:rFonts w:hint="default"/>
        </w:rPr>
        <w:t>等机制，使</w:t>
      </w:r>
      <w:r>
        <w:rPr>
          <w:rFonts w:hint="default"/>
        </w:rPr>
        <w:fldChar w:fldCharType="begin"/>
      </w:r>
      <w:r>
        <w:rPr>
          <w:rFonts w:hint="default"/>
        </w:rPr>
        <w:instrText xml:space="preserve"> HYPERLINK "http://www.cnblogs.com/101key/admin/" \t "https://www.cnblogs.com/101key/p/_self" </w:instrText>
      </w:r>
      <w:r>
        <w:rPr>
          <w:rFonts w:hint="default"/>
        </w:rPr>
        <w:fldChar w:fldCharType="separate"/>
      </w:r>
      <w:r>
        <w:rPr>
          <w:rStyle w:val="11"/>
          <w:rFonts w:hint="default" w:ascii="Arial" w:hAnsi="Arial" w:eastAsia="宋体" w:cs="Arial"/>
          <w:i w:val="0"/>
          <w:caps w:val="0"/>
          <w:color w:val="auto"/>
          <w:spacing w:val="0"/>
          <w:szCs w:val="18"/>
          <w:u w:val="none"/>
          <w:bdr w:val="none" w:color="auto" w:sz="0" w:space="0"/>
        </w:rPr>
        <w:t>软件开发</w:t>
      </w:r>
      <w:r>
        <w:rPr>
          <w:rFonts w:hint="default"/>
        </w:rPr>
        <w:fldChar w:fldCharType="end"/>
      </w:r>
      <w:r>
        <w:rPr>
          <w:rFonts w:hint="default"/>
        </w:rPr>
        <w:t>过程向着既定的质量目标发展。质量控制是质量管理的的路标和动力，质量管理是质量控制的执行机制。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软件质量控制应注意的方面：</w:t>
      </w:r>
    </w:p>
    <w:p>
      <w:pPr>
        <w:ind w:firstLine="480" w:firstLineChars="200"/>
      </w:pPr>
      <w:r>
        <w:rPr>
          <w:rFonts w:hint="default"/>
        </w:rPr>
        <w:t>在整个软件生命周期中都该进行质量控制；</w:t>
      </w:r>
    </w:p>
    <w:p>
      <w:pPr>
        <w:rPr>
          <w:rFonts w:hint="default"/>
        </w:rPr>
      </w:pPr>
      <w:r>
        <w:rPr>
          <w:rFonts w:hint="default"/>
        </w:rPr>
        <w:t>　</w:t>
      </w:r>
      <w:r>
        <w:rPr>
          <w:rFonts w:hint="eastAsia"/>
          <w:lang w:val="en-US" w:eastAsia="zh-CN"/>
        </w:rPr>
        <w:t xml:space="preserve">  </w:t>
      </w:r>
      <w:r>
        <w:rPr>
          <w:rFonts w:hint="default"/>
        </w:rPr>
        <w:t>不同阶段活动不同，应采用不同的技术；</w:t>
      </w:r>
    </w:p>
    <w:p>
      <w:pPr>
        <w:ind w:firstLine="480"/>
        <w:rPr>
          <w:rFonts w:hint="default"/>
        </w:rPr>
      </w:pPr>
      <w:r>
        <w:rPr>
          <w:rFonts w:hint="default"/>
        </w:rPr>
        <w:t>综合使用“预防性”和“检测性”技术。</w:t>
      </w:r>
    </w:p>
    <w:p>
      <w:pPr>
        <w:rPr>
          <w:rFonts w:hint="eastAsia"/>
          <w:lang w:eastAsia="zh-CN"/>
        </w:rPr>
      </w:pPr>
      <w:r>
        <w:t>软件质量控制技术类型</w:t>
      </w:r>
      <w:r>
        <w:rPr>
          <w:rFonts w:hint="eastAsia"/>
          <w:lang w:eastAsia="zh-CN"/>
        </w:rPr>
        <w:t>：</w:t>
      </w:r>
    </w:p>
    <w:p>
      <w:pPr>
        <w:ind w:firstLine="480" w:firstLineChars="200"/>
      </w:pPr>
      <w:r>
        <w:rPr>
          <w:rFonts w:hint="default"/>
        </w:rPr>
        <w:t>预防性技术：通过为过程、产品和资源设立标准等途径，来避免在产品开发过程中产生缺陷；</w:t>
      </w:r>
    </w:p>
    <w:p>
      <w:pPr>
        <w:ind w:firstLine="480" w:firstLineChars="200"/>
        <w:rPr>
          <w:rFonts w:hint="default"/>
        </w:rPr>
      </w:pPr>
      <w:r>
        <w:rPr>
          <w:rFonts w:hint="default"/>
        </w:rPr>
        <w:t>检查性技术：用于发现和纠正缺陷，甚至分析产生缺陷的原因。</w:t>
      </w:r>
    </w:p>
    <w:p>
      <w:pPr>
        <w:rPr>
          <w:rFonts w:hint="eastAsia"/>
          <w:lang w:eastAsia="zh-CN"/>
        </w:rPr>
      </w:pPr>
      <w:r>
        <w:t>软件质量控制一般方法</w:t>
      </w:r>
      <w:r>
        <w:rPr>
          <w:rFonts w:hint="eastAsia"/>
          <w:lang w:eastAsia="zh-CN"/>
        </w:rPr>
        <w:t>：</w:t>
      </w:r>
    </w:p>
    <w:p>
      <w:pPr>
        <w:ind w:firstLine="480" w:firstLineChars="200"/>
      </w:pPr>
      <w:r>
        <w:rPr>
          <w:rFonts w:hint="default"/>
        </w:rPr>
        <w:t>目标问题度量法：通过确定软件质量目标并连续监视这些目标是否达到来控制软件质量；</w:t>
      </w:r>
    </w:p>
    <w:p>
      <w:pPr>
        <w:rPr>
          <w:rFonts w:hint="default"/>
        </w:rPr>
      </w:pPr>
      <w:r>
        <w:rPr>
          <w:rFonts w:hint="default"/>
        </w:rPr>
        <w:t>　　风险管理法：设别和控制软件开发过程中对软件质量危害最大的因素；</w:t>
      </w:r>
    </w:p>
    <w:p>
      <w:pPr>
        <w:rPr>
          <w:rFonts w:hint="default"/>
        </w:rPr>
      </w:pPr>
      <w:r>
        <w:rPr>
          <w:rFonts w:hint="default"/>
        </w:rPr>
        <w:t>　　PDCA质量控制法：PDCA是一个基于统计方法的迭代过程，已被作为国际标准。</w:t>
      </w:r>
    </w:p>
    <w:p>
      <w:pPr>
        <w:rPr>
          <w:rFonts w:hint="eastAsia"/>
          <w:lang w:eastAsia="zh-CN"/>
        </w:rPr>
      </w:pPr>
    </w:p>
    <w:p>
      <w:pPr>
        <w:rPr>
          <w:rFonts w:hint="eastAsia"/>
          <w:lang w:eastAsia="zh-CN"/>
        </w:rPr>
      </w:pPr>
    </w:p>
    <w:p>
      <w:pPr>
        <w:rPr>
          <w:rFonts w:hint="eastAsia"/>
          <w:lang w:eastAsia="zh-CN"/>
        </w:rPr>
      </w:pPr>
    </w:p>
    <w:p>
      <w:pPr>
        <w:ind w:firstLine="480"/>
        <w:rPr>
          <w:rFonts w:hint="default"/>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12</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F62C3"/>
    <w:rsid w:val="0C1B6477"/>
    <w:rsid w:val="143D092A"/>
    <w:rsid w:val="1ACB54DD"/>
    <w:rsid w:val="21DF62C3"/>
    <w:rsid w:val="2BED6874"/>
    <w:rsid w:val="2F95062B"/>
    <w:rsid w:val="3C436049"/>
    <w:rsid w:val="3DCA50E7"/>
    <w:rsid w:val="3E8D71A8"/>
    <w:rsid w:val="46F50532"/>
    <w:rsid w:val="487055AF"/>
    <w:rsid w:val="48E54A68"/>
    <w:rsid w:val="511F6456"/>
    <w:rsid w:val="52930E4A"/>
    <w:rsid w:val="60D1734F"/>
    <w:rsid w:val="64242B03"/>
    <w:rsid w:val="66985D78"/>
    <w:rsid w:val="679128BB"/>
    <w:rsid w:val="6D535020"/>
    <w:rsid w:val="74526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outlineLvl w:val="0"/>
    </w:pPr>
    <w:rPr>
      <w:rFonts w:eastAsia="黑体"/>
      <w:b/>
      <w:kern w:val="44"/>
      <w:sz w:val="32"/>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character" w:default="1" w:styleId="10">
    <w:name w:val="Default Paragraph Font"/>
    <w:semiHidden/>
    <w:uiPriority w:val="0"/>
  </w:style>
  <w:style w:type="table" w:default="1" w:styleId="12">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14">
    <w:name w:val="标题 2 Char"/>
    <w:link w:val="3"/>
    <w:uiPriority w:val="0"/>
    <w:rPr>
      <w:rFonts w:ascii="Arial" w:hAnsi="Arial" w:eastAsia="黑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home</Company>
  <Pages>6</Pages>
  <Words>731</Words>
  <Characters>4167</Characters>
  <Lines>34</Lines>
  <Paragraphs>9</Paragraphs>
  <TotalTime>1</TotalTime>
  <ScaleCrop>false</ScaleCrop>
  <LinksUpToDate>false</LinksUpToDate>
  <CharactersWithSpaces>4889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2006-04-02T22:58:00Z</dcterms:created>
  <dc:creator>sz</dc:creator>
  <cp:lastModifiedBy>TyCoody</cp:lastModifiedBy>
  <dcterms:modified xsi:type="dcterms:W3CDTF">2019-03-27T13:01:27Z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